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A0D64" w14:textId="00256BBE" w:rsidR="00EB0E9B" w:rsidRDefault="00EF5A23" w:rsidP="000A753E">
      <w:pPr>
        <w:pStyle w:val="Heading1"/>
        <w:spacing w:before="0"/>
        <w:rPr>
          <w:lang w:val="en-GB"/>
        </w:rPr>
      </w:pPr>
      <w:r>
        <w:rPr>
          <w:lang w:val="en-GB"/>
        </w:rPr>
        <w:t>System Torque Requirements</w:t>
      </w:r>
    </w:p>
    <w:p w14:paraId="4B424CC5" w14:textId="753A6EC1" w:rsidR="00EF5A23" w:rsidRPr="00EF5A23" w:rsidRDefault="00EF5A23" w:rsidP="00EF5A23">
      <w:pPr>
        <w:jc w:val="both"/>
        <w:rPr>
          <w:lang w:val="en-GB"/>
        </w:rPr>
      </w:pPr>
      <w:r>
        <w:rPr>
          <w:lang w:val="en-GB"/>
        </w:rPr>
        <w:t>The determination of the required torque for accurate and precise rotation requires the rotation system to be characterized first. The pool noodle, our target object of rotation, is firstly characterized based on the existing sample to the desired length. Other parameters like rotation speed and acceleration are accounted for based on our testing and target demographics. The static and dynamic torque are then calculated. Lastly, further suggestions are made, and the final adjusted torque requirements are calculated.</w:t>
      </w:r>
    </w:p>
    <w:p w14:paraId="316B0FEB" w14:textId="65D045A2" w:rsidR="00EF5A23" w:rsidRDefault="009875F0" w:rsidP="007160D2">
      <w:pPr>
        <w:pStyle w:val="Heading2"/>
        <w:numPr>
          <w:ilvl w:val="1"/>
          <w:numId w:val="1"/>
        </w:numPr>
        <w:rPr>
          <w:lang w:val="en-GB"/>
        </w:rPr>
      </w:pPr>
      <w:r>
        <w:rPr>
          <w:lang w:val="en-GB"/>
        </w:rPr>
        <w:t xml:space="preserve">Arm </w:t>
      </w:r>
      <w:r w:rsidR="00EF5A23">
        <w:rPr>
          <w:lang w:val="en-GB"/>
        </w:rPr>
        <w:t>System Characteristics</w:t>
      </w:r>
    </w:p>
    <w:p w14:paraId="6AF84DD4" w14:textId="63DF1362" w:rsidR="007160D2" w:rsidRPr="007160D2" w:rsidRDefault="007160D2" w:rsidP="009937AF">
      <w:pPr>
        <w:pStyle w:val="Heading3"/>
        <w:numPr>
          <w:ilvl w:val="2"/>
          <w:numId w:val="5"/>
        </w:numPr>
        <w:rPr>
          <w:lang w:val="en-GB"/>
        </w:rPr>
      </w:pPr>
      <w:r>
        <w:rPr>
          <w:lang w:val="en-GB"/>
        </w:rPr>
        <w:t>Pool Noodle</w:t>
      </w:r>
    </w:p>
    <w:p w14:paraId="7F95DB0E" w14:textId="0C01C1E6" w:rsidR="00EF5A23" w:rsidRDefault="00EF5A23" w:rsidP="00EF5A23">
      <w:pPr>
        <w:jc w:val="both"/>
        <w:rPr>
          <w:lang w:val="en-GB"/>
        </w:rPr>
      </w:pPr>
      <w:r>
        <w:rPr>
          <w:lang w:val="en-GB"/>
        </w:rPr>
        <w:t xml:space="preserve">The pool noodle, our target object of rotation, is firstly characterized based on the existing sample. </w:t>
      </w:r>
      <w:r w:rsidR="00966655">
        <w:rPr>
          <w:lang w:val="en-GB"/>
        </w:rPr>
        <w:t xml:space="preserve">We first determine the density of the current pool noodle base on </w:t>
      </w:r>
      <w:proofErr w:type="spellStart"/>
      <w:proofErr w:type="gramStart"/>
      <w:r w:rsidR="00966655">
        <w:rPr>
          <w:lang w:val="en-GB"/>
        </w:rPr>
        <w:t>it’s</w:t>
      </w:r>
      <w:proofErr w:type="spellEnd"/>
      <w:proofErr w:type="gramEnd"/>
      <w:r w:rsidR="00966655">
        <w:rPr>
          <w:lang w:val="en-GB"/>
        </w:rPr>
        <w:t xml:space="preserve"> dimensions and weight. </w:t>
      </w:r>
    </w:p>
    <w:tbl>
      <w:tblPr>
        <w:tblStyle w:val="TableGrid"/>
        <w:tblW w:w="0" w:type="auto"/>
        <w:tblLook w:val="04A0" w:firstRow="1" w:lastRow="0" w:firstColumn="1" w:lastColumn="0" w:noHBand="0" w:noVBand="1"/>
      </w:tblPr>
      <w:tblGrid>
        <w:gridCol w:w="1696"/>
        <w:gridCol w:w="1560"/>
        <w:gridCol w:w="3506"/>
        <w:gridCol w:w="2254"/>
      </w:tblGrid>
      <w:tr w:rsidR="00EF5A23" w14:paraId="5CB570D1" w14:textId="77777777" w:rsidTr="00966655">
        <w:tc>
          <w:tcPr>
            <w:tcW w:w="1696" w:type="dxa"/>
            <w:shd w:val="clear" w:color="auto" w:fill="BFBFBF" w:themeFill="background1" w:themeFillShade="BF"/>
          </w:tcPr>
          <w:p w14:paraId="68B40B81" w14:textId="71FE2F85" w:rsidR="00EF5A23" w:rsidRDefault="00EF5A23" w:rsidP="00EF5A23">
            <w:pPr>
              <w:jc w:val="both"/>
              <w:rPr>
                <w:lang w:val="en-GB"/>
              </w:rPr>
            </w:pPr>
            <w:r>
              <w:rPr>
                <w:lang w:val="en-GB"/>
              </w:rPr>
              <w:t>Parameter</w:t>
            </w:r>
          </w:p>
        </w:tc>
        <w:tc>
          <w:tcPr>
            <w:tcW w:w="1560" w:type="dxa"/>
            <w:shd w:val="clear" w:color="auto" w:fill="BFBFBF" w:themeFill="background1" w:themeFillShade="BF"/>
          </w:tcPr>
          <w:p w14:paraId="5E2A4B86" w14:textId="003CEFDC" w:rsidR="00EF5A23" w:rsidRDefault="00EF5A23" w:rsidP="00EF5A23">
            <w:pPr>
              <w:jc w:val="both"/>
              <w:rPr>
                <w:lang w:val="en-GB"/>
              </w:rPr>
            </w:pPr>
            <w:r>
              <w:rPr>
                <w:lang w:val="en-GB"/>
              </w:rPr>
              <w:t>Symbol</w:t>
            </w:r>
          </w:p>
        </w:tc>
        <w:tc>
          <w:tcPr>
            <w:tcW w:w="3506" w:type="dxa"/>
            <w:shd w:val="clear" w:color="auto" w:fill="BFBFBF" w:themeFill="background1" w:themeFillShade="BF"/>
          </w:tcPr>
          <w:p w14:paraId="17A03098" w14:textId="778D86E1" w:rsidR="00EF5A23" w:rsidRDefault="00EF5A23" w:rsidP="00EF5A23">
            <w:pPr>
              <w:jc w:val="both"/>
              <w:rPr>
                <w:lang w:val="en-GB"/>
              </w:rPr>
            </w:pPr>
            <w:r>
              <w:rPr>
                <w:lang w:val="en-GB"/>
              </w:rPr>
              <w:t>Value</w:t>
            </w:r>
          </w:p>
        </w:tc>
        <w:tc>
          <w:tcPr>
            <w:tcW w:w="2254" w:type="dxa"/>
            <w:shd w:val="clear" w:color="auto" w:fill="BFBFBF" w:themeFill="background1" w:themeFillShade="BF"/>
          </w:tcPr>
          <w:p w14:paraId="7774F3AF" w14:textId="7E986DFC" w:rsidR="00EF5A23" w:rsidRDefault="00EF5A23" w:rsidP="00EF5A23">
            <w:pPr>
              <w:jc w:val="both"/>
              <w:rPr>
                <w:lang w:val="en-GB"/>
              </w:rPr>
            </w:pPr>
            <w:r>
              <w:rPr>
                <w:lang w:val="en-GB"/>
              </w:rPr>
              <w:t>Units</w:t>
            </w:r>
          </w:p>
        </w:tc>
      </w:tr>
      <w:tr w:rsidR="00EF5A23" w14:paraId="5A6454E6" w14:textId="77777777" w:rsidTr="00EF5A23">
        <w:tc>
          <w:tcPr>
            <w:tcW w:w="1696" w:type="dxa"/>
          </w:tcPr>
          <w:p w14:paraId="37B5DFA9" w14:textId="02E70D06" w:rsidR="00EF5A23" w:rsidRDefault="00EF5A23" w:rsidP="00EF5A23">
            <w:pPr>
              <w:jc w:val="both"/>
              <w:rPr>
                <w:lang w:val="en-GB"/>
              </w:rPr>
            </w:pPr>
            <w:r>
              <w:rPr>
                <w:lang w:val="en-GB"/>
              </w:rPr>
              <w:t>Length</w:t>
            </w:r>
          </w:p>
        </w:tc>
        <w:tc>
          <w:tcPr>
            <w:tcW w:w="1560" w:type="dxa"/>
          </w:tcPr>
          <w:p w14:paraId="57523926" w14:textId="4E02C839" w:rsidR="00EF5A23" w:rsidRDefault="00EF5A23" w:rsidP="00EF5A23">
            <w:pPr>
              <w:jc w:val="both"/>
              <w:rPr>
                <w:lang w:val="en-GB"/>
              </w:rPr>
            </w:pPr>
            <w:r>
              <w:rPr>
                <w:lang w:val="en-GB"/>
              </w:rPr>
              <w:t>L</w:t>
            </w:r>
          </w:p>
        </w:tc>
        <w:tc>
          <w:tcPr>
            <w:tcW w:w="3506" w:type="dxa"/>
          </w:tcPr>
          <w:p w14:paraId="08675015" w14:textId="7420C2BD" w:rsidR="00EF5A23" w:rsidRDefault="00EF5A23" w:rsidP="00EF5A23">
            <w:pPr>
              <w:jc w:val="both"/>
              <w:rPr>
                <w:lang w:val="en-GB"/>
              </w:rPr>
            </w:pPr>
            <w:r>
              <w:rPr>
                <w:lang w:val="en-GB"/>
              </w:rPr>
              <w:t>580</w:t>
            </w:r>
          </w:p>
        </w:tc>
        <w:tc>
          <w:tcPr>
            <w:tcW w:w="2254" w:type="dxa"/>
          </w:tcPr>
          <w:p w14:paraId="7E77F0F8" w14:textId="402F57C6" w:rsidR="00EF5A23" w:rsidRDefault="00966655" w:rsidP="00EF5A23">
            <w:pPr>
              <w:jc w:val="both"/>
              <w:rPr>
                <w:lang w:val="en-GB"/>
              </w:rPr>
            </w:pPr>
            <w:r>
              <w:rPr>
                <w:lang w:val="en-GB"/>
              </w:rPr>
              <w:t>mm</w:t>
            </w:r>
          </w:p>
        </w:tc>
      </w:tr>
      <w:tr w:rsidR="00EF5A23" w14:paraId="14196379" w14:textId="77777777" w:rsidTr="00EF5A23">
        <w:tc>
          <w:tcPr>
            <w:tcW w:w="1696" w:type="dxa"/>
          </w:tcPr>
          <w:p w14:paraId="5619F0AB" w14:textId="7427623E" w:rsidR="00EF5A23" w:rsidRDefault="00EF5A23" w:rsidP="00EF5A23">
            <w:pPr>
              <w:jc w:val="both"/>
              <w:rPr>
                <w:lang w:val="en-GB"/>
              </w:rPr>
            </w:pPr>
            <w:r>
              <w:rPr>
                <w:lang w:val="en-GB"/>
              </w:rPr>
              <w:t>Diameter</w:t>
            </w:r>
          </w:p>
        </w:tc>
        <w:tc>
          <w:tcPr>
            <w:tcW w:w="1560" w:type="dxa"/>
          </w:tcPr>
          <w:p w14:paraId="3C32A64A" w14:textId="3BAB6E61" w:rsidR="00EF5A23" w:rsidRDefault="00EF5A23" w:rsidP="00EF5A23">
            <w:pPr>
              <w:jc w:val="both"/>
              <w:rPr>
                <w:lang w:val="en-GB"/>
              </w:rPr>
            </w:pPr>
            <w:r>
              <w:rPr>
                <w:lang w:val="en-GB"/>
              </w:rPr>
              <w:t>D</w:t>
            </w:r>
          </w:p>
        </w:tc>
        <w:tc>
          <w:tcPr>
            <w:tcW w:w="3506" w:type="dxa"/>
          </w:tcPr>
          <w:p w14:paraId="7E223A5F" w14:textId="14D2E47A" w:rsidR="00EF5A23" w:rsidRDefault="00966655" w:rsidP="00EF5A23">
            <w:pPr>
              <w:jc w:val="both"/>
              <w:rPr>
                <w:lang w:val="en-GB"/>
              </w:rPr>
            </w:pPr>
            <w:r>
              <w:rPr>
                <w:lang w:val="en-GB"/>
              </w:rPr>
              <w:t>60</w:t>
            </w:r>
          </w:p>
        </w:tc>
        <w:tc>
          <w:tcPr>
            <w:tcW w:w="2254" w:type="dxa"/>
          </w:tcPr>
          <w:p w14:paraId="02265862" w14:textId="2F738A9C" w:rsidR="00EF5A23" w:rsidRDefault="00966655" w:rsidP="00EF5A23">
            <w:pPr>
              <w:jc w:val="both"/>
              <w:rPr>
                <w:lang w:val="en-GB"/>
              </w:rPr>
            </w:pPr>
            <w:r>
              <w:rPr>
                <w:lang w:val="en-GB"/>
              </w:rPr>
              <w:t>mm</w:t>
            </w:r>
          </w:p>
        </w:tc>
      </w:tr>
      <w:tr w:rsidR="00EF5A23" w14:paraId="34944A2A" w14:textId="77777777" w:rsidTr="00EF5A23">
        <w:tc>
          <w:tcPr>
            <w:tcW w:w="1696" w:type="dxa"/>
          </w:tcPr>
          <w:p w14:paraId="2D09D175" w14:textId="64C308E9" w:rsidR="00EF5A23" w:rsidRDefault="00631FEC" w:rsidP="00EF5A23">
            <w:pPr>
              <w:jc w:val="both"/>
              <w:rPr>
                <w:lang w:val="en-GB"/>
              </w:rPr>
            </w:pPr>
            <w:r>
              <w:rPr>
                <w:lang w:val="en-GB"/>
              </w:rPr>
              <w:t>Mass</w:t>
            </w:r>
          </w:p>
        </w:tc>
        <w:tc>
          <w:tcPr>
            <w:tcW w:w="1560" w:type="dxa"/>
          </w:tcPr>
          <w:p w14:paraId="6CB53E55" w14:textId="4A218950" w:rsidR="00EF5A23" w:rsidRDefault="00631FEC" w:rsidP="00EF5A23">
            <w:pPr>
              <w:jc w:val="both"/>
              <w:rPr>
                <w:lang w:val="en-GB"/>
              </w:rPr>
            </w:pPr>
            <w:r>
              <w:rPr>
                <w:lang w:val="en-GB"/>
              </w:rPr>
              <w:t>M</w:t>
            </w:r>
          </w:p>
        </w:tc>
        <w:tc>
          <w:tcPr>
            <w:tcW w:w="3506" w:type="dxa"/>
          </w:tcPr>
          <w:p w14:paraId="00253200" w14:textId="573890A3" w:rsidR="00EF5A23" w:rsidRDefault="00966655" w:rsidP="00EF5A23">
            <w:pPr>
              <w:jc w:val="both"/>
              <w:rPr>
                <w:lang w:val="en-GB"/>
              </w:rPr>
            </w:pPr>
            <w:r>
              <w:rPr>
                <w:lang w:val="en-GB"/>
              </w:rPr>
              <w:t>49.25</w:t>
            </w:r>
          </w:p>
        </w:tc>
        <w:tc>
          <w:tcPr>
            <w:tcW w:w="2254" w:type="dxa"/>
          </w:tcPr>
          <w:p w14:paraId="2DFBEBDD" w14:textId="419C774E" w:rsidR="00EF5A23" w:rsidRDefault="00966655" w:rsidP="00EF5A23">
            <w:pPr>
              <w:jc w:val="both"/>
              <w:rPr>
                <w:lang w:val="en-GB"/>
              </w:rPr>
            </w:pPr>
            <w:r>
              <w:rPr>
                <w:lang w:val="en-GB"/>
              </w:rPr>
              <w:t>g</w:t>
            </w:r>
          </w:p>
        </w:tc>
      </w:tr>
      <w:tr w:rsidR="00EF5A23" w14:paraId="5DF26DA9" w14:textId="77777777" w:rsidTr="00966655">
        <w:tc>
          <w:tcPr>
            <w:tcW w:w="1696" w:type="dxa"/>
            <w:shd w:val="clear" w:color="auto" w:fill="D9D9D9" w:themeFill="background1" w:themeFillShade="D9"/>
          </w:tcPr>
          <w:p w14:paraId="37EDFD0F" w14:textId="03CF4895" w:rsidR="00EF5A23" w:rsidRDefault="00966655" w:rsidP="00EF5A23">
            <w:pPr>
              <w:jc w:val="both"/>
              <w:rPr>
                <w:lang w:val="en-GB"/>
              </w:rPr>
            </w:pPr>
            <w:r>
              <w:rPr>
                <w:lang w:val="en-GB"/>
              </w:rPr>
              <w:t>Calculated Density</w:t>
            </w:r>
          </w:p>
        </w:tc>
        <w:tc>
          <w:tcPr>
            <w:tcW w:w="1560" w:type="dxa"/>
          </w:tcPr>
          <w:p w14:paraId="4011ED15" w14:textId="41190994" w:rsidR="00EF5A23" w:rsidRPr="00966655" w:rsidRDefault="00966655" w:rsidP="00EF5A23">
            <w:pPr>
              <w:jc w:val="both"/>
              <w:rPr>
                <w:vertAlign w:val="subscript"/>
                <w:lang w:val="en-GB"/>
              </w:rPr>
            </w:pPr>
            <w:proofErr w:type="spellStart"/>
            <w:r>
              <w:rPr>
                <w:lang w:val="en-GB"/>
              </w:rPr>
              <w:t>Ρ</w:t>
            </w:r>
            <w:r>
              <w:rPr>
                <w:vertAlign w:val="subscript"/>
                <w:lang w:val="en-GB"/>
              </w:rPr>
              <w:t>mat</w:t>
            </w:r>
            <w:proofErr w:type="spellEnd"/>
          </w:p>
        </w:tc>
        <w:tc>
          <w:tcPr>
            <w:tcW w:w="3506" w:type="dxa"/>
          </w:tcPr>
          <w:p w14:paraId="0AC12728" w14:textId="7E36B951" w:rsidR="00EF5A23" w:rsidRDefault="00966655" w:rsidP="00EF5A23">
            <w:pPr>
              <w:jc w:val="both"/>
              <w:rPr>
                <w:lang w:val="en-GB"/>
              </w:rPr>
            </w:pPr>
            <w:r>
              <w:rPr>
                <w:lang w:val="en-GB"/>
              </w:rPr>
              <w:t>30</w:t>
            </w:r>
          </w:p>
        </w:tc>
        <w:tc>
          <w:tcPr>
            <w:tcW w:w="2254" w:type="dxa"/>
          </w:tcPr>
          <w:p w14:paraId="2F07EBEB" w14:textId="416B826B" w:rsidR="00EF5A23" w:rsidRPr="00966655" w:rsidRDefault="002A5CB3" w:rsidP="00EF5A23">
            <w:pPr>
              <w:jc w:val="both"/>
              <w:rPr>
                <w:vertAlign w:val="superscript"/>
                <w:lang w:val="en-GB"/>
              </w:rPr>
            </w:pPr>
            <w:r>
              <w:rPr>
                <w:lang w:val="en-GB"/>
              </w:rPr>
              <w:t>k</w:t>
            </w:r>
            <w:r w:rsidR="00966655">
              <w:rPr>
                <w:lang w:val="en-GB"/>
              </w:rPr>
              <w:t>g/m</w:t>
            </w:r>
            <w:r w:rsidR="00966655">
              <w:rPr>
                <w:vertAlign w:val="superscript"/>
                <w:lang w:val="en-GB"/>
              </w:rPr>
              <w:t>3</w:t>
            </w:r>
          </w:p>
        </w:tc>
      </w:tr>
    </w:tbl>
    <w:p w14:paraId="413366D4" w14:textId="77777777" w:rsidR="002A5CB3" w:rsidRDefault="002A5CB3" w:rsidP="00EF5A23">
      <w:pPr>
        <w:jc w:val="both"/>
        <w:rPr>
          <w:lang w:val="en-GB"/>
        </w:rPr>
      </w:pPr>
    </w:p>
    <w:p w14:paraId="583816F4" w14:textId="1B5E3242" w:rsidR="002A5CB3" w:rsidRDefault="002A5CB3" w:rsidP="00EF5A23">
      <w:pPr>
        <w:jc w:val="both"/>
        <w:rPr>
          <w:lang w:val="en-GB"/>
        </w:rPr>
      </w:pPr>
      <w:r>
        <w:rPr>
          <w:lang w:val="en-GB"/>
        </w:rPr>
        <w:t xml:space="preserve">The specification for the new pool noodle is based on the desired reach of the robot. </w:t>
      </w:r>
    </w:p>
    <w:tbl>
      <w:tblPr>
        <w:tblStyle w:val="TableGrid"/>
        <w:tblW w:w="0" w:type="auto"/>
        <w:tblLook w:val="04A0" w:firstRow="1" w:lastRow="0" w:firstColumn="1" w:lastColumn="0" w:noHBand="0" w:noVBand="1"/>
      </w:tblPr>
      <w:tblGrid>
        <w:gridCol w:w="1696"/>
        <w:gridCol w:w="1560"/>
        <w:gridCol w:w="3506"/>
        <w:gridCol w:w="2254"/>
      </w:tblGrid>
      <w:tr w:rsidR="002A5CB3" w14:paraId="46B8172A" w14:textId="77777777">
        <w:tc>
          <w:tcPr>
            <w:tcW w:w="1696" w:type="dxa"/>
            <w:shd w:val="clear" w:color="auto" w:fill="BFBFBF" w:themeFill="background1" w:themeFillShade="BF"/>
          </w:tcPr>
          <w:p w14:paraId="139D4A48" w14:textId="77777777" w:rsidR="002A5CB3" w:rsidRDefault="002A5CB3">
            <w:pPr>
              <w:jc w:val="both"/>
              <w:rPr>
                <w:lang w:val="en-GB"/>
              </w:rPr>
            </w:pPr>
            <w:r>
              <w:rPr>
                <w:lang w:val="en-GB"/>
              </w:rPr>
              <w:t>Parameter</w:t>
            </w:r>
          </w:p>
        </w:tc>
        <w:tc>
          <w:tcPr>
            <w:tcW w:w="1560" w:type="dxa"/>
            <w:shd w:val="clear" w:color="auto" w:fill="BFBFBF" w:themeFill="background1" w:themeFillShade="BF"/>
          </w:tcPr>
          <w:p w14:paraId="14376A80" w14:textId="77777777" w:rsidR="002A5CB3" w:rsidRDefault="002A5CB3">
            <w:pPr>
              <w:jc w:val="both"/>
              <w:rPr>
                <w:lang w:val="en-GB"/>
              </w:rPr>
            </w:pPr>
            <w:r>
              <w:rPr>
                <w:lang w:val="en-GB"/>
              </w:rPr>
              <w:t>Symbol</w:t>
            </w:r>
          </w:p>
        </w:tc>
        <w:tc>
          <w:tcPr>
            <w:tcW w:w="3506" w:type="dxa"/>
            <w:shd w:val="clear" w:color="auto" w:fill="BFBFBF" w:themeFill="background1" w:themeFillShade="BF"/>
          </w:tcPr>
          <w:p w14:paraId="2CFD68C6" w14:textId="77777777" w:rsidR="002A5CB3" w:rsidRDefault="002A5CB3">
            <w:pPr>
              <w:jc w:val="both"/>
              <w:rPr>
                <w:lang w:val="en-GB"/>
              </w:rPr>
            </w:pPr>
            <w:r>
              <w:rPr>
                <w:lang w:val="en-GB"/>
              </w:rPr>
              <w:t>Value</w:t>
            </w:r>
          </w:p>
        </w:tc>
        <w:tc>
          <w:tcPr>
            <w:tcW w:w="2254" w:type="dxa"/>
            <w:shd w:val="clear" w:color="auto" w:fill="BFBFBF" w:themeFill="background1" w:themeFillShade="BF"/>
          </w:tcPr>
          <w:p w14:paraId="10A93738" w14:textId="77777777" w:rsidR="002A5CB3" w:rsidRDefault="002A5CB3">
            <w:pPr>
              <w:jc w:val="both"/>
              <w:rPr>
                <w:lang w:val="en-GB"/>
              </w:rPr>
            </w:pPr>
            <w:r>
              <w:rPr>
                <w:lang w:val="en-GB"/>
              </w:rPr>
              <w:t>Units</w:t>
            </w:r>
          </w:p>
        </w:tc>
      </w:tr>
      <w:tr w:rsidR="002A5CB3" w14:paraId="077EC1FF" w14:textId="77777777">
        <w:tc>
          <w:tcPr>
            <w:tcW w:w="1696" w:type="dxa"/>
          </w:tcPr>
          <w:p w14:paraId="1F5D8C76" w14:textId="7E1FAC88" w:rsidR="002A5CB3" w:rsidRDefault="002A5CB3">
            <w:pPr>
              <w:jc w:val="both"/>
              <w:rPr>
                <w:lang w:val="en-GB"/>
              </w:rPr>
            </w:pPr>
            <w:r>
              <w:rPr>
                <w:lang w:val="en-GB"/>
              </w:rPr>
              <w:t>Length</w:t>
            </w:r>
          </w:p>
        </w:tc>
        <w:tc>
          <w:tcPr>
            <w:tcW w:w="1560" w:type="dxa"/>
          </w:tcPr>
          <w:p w14:paraId="62E25B6A" w14:textId="77777777" w:rsidR="002A5CB3" w:rsidRDefault="002A5CB3">
            <w:pPr>
              <w:jc w:val="both"/>
              <w:rPr>
                <w:lang w:val="en-GB"/>
              </w:rPr>
            </w:pPr>
            <w:r>
              <w:rPr>
                <w:lang w:val="en-GB"/>
              </w:rPr>
              <w:t>L</w:t>
            </w:r>
          </w:p>
        </w:tc>
        <w:tc>
          <w:tcPr>
            <w:tcW w:w="3506" w:type="dxa"/>
          </w:tcPr>
          <w:p w14:paraId="20D9D577" w14:textId="08AC6E13" w:rsidR="002A5CB3" w:rsidRDefault="002A5CB3">
            <w:pPr>
              <w:jc w:val="both"/>
              <w:rPr>
                <w:lang w:val="en-GB"/>
              </w:rPr>
            </w:pPr>
            <w:r>
              <w:rPr>
                <w:lang w:val="en-GB"/>
              </w:rPr>
              <w:t>900</w:t>
            </w:r>
          </w:p>
        </w:tc>
        <w:tc>
          <w:tcPr>
            <w:tcW w:w="2254" w:type="dxa"/>
          </w:tcPr>
          <w:p w14:paraId="5FDEF58B" w14:textId="77777777" w:rsidR="002A5CB3" w:rsidRDefault="002A5CB3">
            <w:pPr>
              <w:jc w:val="both"/>
              <w:rPr>
                <w:lang w:val="en-GB"/>
              </w:rPr>
            </w:pPr>
            <w:r>
              <w:rPr>
                <w:lang w:val="en-GB"/>
              </w:rPr>
              <w:t>mm</w:t>
            </w:r>
          </w:p>
        </w:tc>
      </w:tr>
      <w:tr w:rsidR="002A5CB3" w14:paraId="44528ECA" w14:textId="77777777">
        <w:tc>
          <w:tcPr>
            <w:tcW w:w="1696" w:type="dxa"/>
          </w:tcPr>
          <w:p w14:paraId="24E507B7" w14:textId="77777777" w:rsidR="002A5CB3" w:rsidRDefault="002A5CB3">
            <w:pPr>
              <w:jc w:val="both"/>
              <w:rPr>
                <w:lang w:val="en-GB"/>
              </w:rPr>
            </w:pPr>
            <w:r>
              <w:rPr>
                <w:lang w:val="en-GB"/>
              </w:rPr>
              <w:t>Diameter</w:t>
            </w:r>
          </w:p>
        </w:tc>
        <w:tc>
          <w:tcPr>
            <w:tcW w:w="1560" w:type="dxa"/>
          </w:tcPr>
          <w:p w14:paraId="0165B42D" w14:textId="77777777" w:rsidR="002A5CB3" w:rsidRDefault="002A5CB3">
            <w:pPr>
              <w:jc w:val="both"/>
              <w:rPr>
                <w:lang w:val="en-GB"/>
              </w:rPr>
            </w:pPr>
            <w:r>
              <w:rPr>
                <w:lang w:val="en-GB"/>
              </w:rPr>
              <w:t>D</w:t>
            </w:r>
          </w:p>
        </w:tc>
        <w:tc>
          <w:tcPr>
            <w:tcW w:w="3506" w:type="dxa"/>
          </w:tcPr>
          <w:p w14:paraId="35BDDAC5" w14:textId="77777777" w:rsidR="002A5CB3" w:rsidRDefault="002A5CB3">
            <w:pPr>
              <w:jc w:val="both"/>
              <w:rPr>
                <w:lang w:val="en-GB"/>
              </w:rPr>
            </w:pPr>
            <w:r>
              <w:rPr>
                <w:lang w:val="en-GB"/>
              </w:rPr>
              <w:t>60</w:t>
            </w:r>
          </w:p>
        </w:tc>
        <w:tc>
          <w:tcPr>
            <w:tcW w:w="2254" w:type="dxa"/>
          </w:tcPr>
          <w:p w14:paraId="4F7E88CA" w14:textId="77777777" w:rsidR="002A5CB3" w:rsidRDefault="002A5CB3">
            <w:pPr>
              <w:jc w:val="both"/>
              <w:rPr>
                <w:lang w:val="en-GB"/>
              </w:rPr>
            </w:pPr>
            <w:r>
              <w:rPr>
                <w:lang w:val="en-GB"/>
              </w:rPr>
              <w:t>mm</w:t>
            </w:r>
          </w:p>
        </w:tc>
      </w:tr>
      <w:tr w:rsidR="002A5CB3" w14:paraId="51D94450" w14:textId="77777777">
        <w:tc>
          <w:tcPr>
            <w:tcW w:w="1696" w:type="dxa"/>
          </w:tcPr>
          <w:p w14:paraId="16D367B1" w14:textId="41E9F30B" w:rsidR="002A5CB3" w:rsidRDefault="002A5CB3">
            <w:pPr>
              <w:jc w:val="both"/>
              <w:rPr>
                <w:lang w:val="en-GB"/>
              </w:rPr>
            </w:pPr>
            <w:r>
              <w:rPr>
                <w:lang w:val="en-GB"/>
              </w:rPr>
              <w:t>Density</w:t>
            </w:r>
          </w:p>
        </w:tc>
        <w:tc>
          <w:tcPr>
            <w:tcW w:w="1560" w:type="dxa"/>
          </w:tcPr>
          <w:p w14:paraId="473DA8AD" w14:textId="5BC0D8A8" w:rsidR="002A5CB3" w:rsidRDefault="002A5CB3">
            <w:pPr>
              <w:jc w:val="both"/>
              <w:rPr>
                <w:lang w:val="en-GB"/>
              </w:rPr>
            </w:pPr>
            <w:proofErr w:type="spellStart"/>
            <w:r>
              <w:rPr>
                <w:lang w:val="en-GB"/>
              </w:rPr>
              <w:t>Ρ</w:t>
            </w:r>
            <w:r>
              <w:rPr>
                <w:vertAlign w:val="subscript"/>
                <w:lang w:val="en-GB"/>
              </w:rPr>
              <w:t>mat</w:t>
            </w:r>
            <w:proofErr w:type="spellEnd"/>
          </w:p>
        </w:tc>
        <w:tc>
          <w:tcPr>
            <w:tcW w:w="3506" w:type="dxa"/>
          </w:tcPr>
          <w:p w14:paraId="237CBCBE" w14:textId="2EC9C26D" w:rsidR="002A5CB3" w:rsidRDefault="002A5CB3">
            <w:pPr>
              <w:jc w:val="both"/>
              <w:rPr>
                <w:lang w:val="en-GB"/>
              </w:rPr>
            </w:pPr>
            <w:r>
              <w:rPr>
                <w:lang w:val="en-GB"/>
              </w:rPr>
              <w:t>30</w:t>
            </w:r>
          </w:p>
        </w:tc>
        <w:tc>
          <w:tcPr>
            <w:tcW w:w="2254" w:type="dxa"/>
          </w:tcPr>
          <w:p w14:paraId="0361968D" w14:textId="7D9D1C54" w:rsidR="002A5CB3" w:rsidRDefault="002A5CB3">
            <w:pPr>
              <w:jc w:val="both"/>
              <w:rPr>
                <w:lang w:val="en-GB"/>
              </w:rPr>
            </w:pPr>
            <w:r>
              <w:rPr>
                <w:lang w:val="en-GB"/>
              </w:rPr>
              <w:t>kg/m</w:t>
            </w:r>
            <w:r>
              <w:rPr>
                <w:vertAlign w:val="superscript"/>
                <w:lang w:val="en-GB"/>
              </w:rPr>
              <w:t>3</w:t>
            </w:r>
          </w:p>
        </w:tc>
      </w:tr>
      <w:tr w:rsidR="002A5CB3" w:rsidRPr="00966655" w14:paraId="3406B9FE" w14:textId="77777777">
        <w:tc>
          <w:tcPr>
            <w:tcW w:w="1696" w:type="dxa"/>
            <w:shd w:val="clear" w:color="auto" w:fill="D9D9D9" w:themeFill="background1" w:themeFillShade="D9"/>
          </w:tcPr>
          <w:p w14:paraId="0FD3C64E" w14:textId="04868B08" w:rsidR="002A5CB3" w:rsidRDefault="002A5CB3">
            <w:pPr>
              <w:jc w:val="both"/>
              <w:rPr>
                <w:lang w:val="en-GB"/>
              </w:rPr>
            </w:pPr>
            <w:r>
              <w:rPr>
                <w:lang w:val="en-GB"/>
              </w:rPr>
              <w:t xml:space="preserve">Calculated </w:t>
            </w:r>
            <w:r w:rsidR="00631FEC">
              <w:rPr>
                <w:lang w:val="en-GB"/>
              </w:rPr>
              <w:t>Mass</w:t>
            </w:r>
          </w:p>
        </w:tc>
        <w:tc>
          <w:tcPr>
            <w:tcW w:w="1560" w:type="dxa"/>
          </w:tcPr>
          <w:p w14:paraId="4A6B6584" w14:textId="67EC3207" w:rsidR="002A5CB3" w:rsidRPr="00631FEC" w:rsidRDefault="00631FEC">
            <w:pPr>
              <w:jc w:val="both"/>
              <w:rPr>
                <w:lang w:val="en-GB"/>
              </w:rPr>
            </w:pPr>
            <w:r>
              <w:rPr>
                <w:lang w:val="en-GB"/>
              </w:rPr>
              <w:t>M</w:t>
            </w:r>
          </w:p>
        </w:tc>
        <w:tc>
          <w:tcPr>
            <w:tcW w:w="3506" w:type="dxa"/>
          </w:tcPr>
          <w:p w14:paraId="15226839" w14:textId="1DC459EB" w:rsidR="002A5CB3" w:rsidRDefault="007160D2">
            <w:pPr>
              <w:jc w:val="both"/>
              <w:rPr>
                <w:lang w:val="en-GB"/>
              </w:rPr>
            </w:pPr>
            <w:r>
              <w:rPr>
                <w:lang w:val="en-GB"/>
              </w:rPr>
              <w:t>76.3</w:t>
            </w:r>
          </w:p>
        </w:tc>
        <w:tc>
          <w:tcPr>
            <w:tcW w:w="2254" w:type="dxa"/>
          </w:tcPr>
          <w:p w14:paraId="6405226E" w14:textId="5607A44B" w:rsidR="002A5CB3" w:rsidRPr="00966655" w:rsidRDefault="007160D2">
            <w:pPr>
              <w:jc w:val="both"/>
              <w:rPr>
                <w:vertAlign w:val="superscript"/>
                <w:lang w:val="en-GB"/>
              </w:rPr>
            </w:pPr>
            <w:r>
              <w:rPr>
                <w:lang w:val="en-GB"/>
              </w:rPr>
              <w:t>g</w:t>
            </w:r>
          </w:p>
        </w:tc>
      </w:tr>
    </w:tbl>
    <w:p w14:paraId="5CB9379D" w14:textId="720E46CC" w:rsidR="0022085D" w:rsidRDefault="0022085D" w:rsidP="007160D2">
      <w:pPr>
        <w:rPr>
          <w:lang w:val="en-GB"/>
        </w:rPr>
      </w:pPr>
    </w:p>
    <w:p w14:paraId="75B6B34E" w14:textId="23336211" w:rsidR="007160D2" w:rsidRDefault="007160D2" w:rsidP="007160D2">
      <w:pPr>
        <w:pStyle w:val="Heading3"/>
        <w:rPr>
          <w:lang w:val="en-GB"/>
        </w:rPr>
      </w:pPr>
      <w:r>
        <w:rPr>
          <w:lang w:val="en-GB"/>
        </w:rPr>
        <w:t>1.1.2 Angular Speed and RPM</w:t>
      </w:r>
    </w:p>
    <w:p w14:paraId="602A529E" w14:textId="54EDB341" w:rsidR="007160D2" w:rsidRDefault="007160D2" w:rsidP="003D4CC1">
      <w:pPr>
        <w:jc w:val="both"/>
        <w:rPr>
          <w:lang w:val="en-GB"/>
        </w:rPr>
      </w:pPr>
      <w:r>
        <w:rPr>
          <w:lang w:val="en-GB"/>
        </w:rPr>
        <w:t>Our target matrix is to be able to match the striking tempo of a coach during a training session. We have recreated a series of five 90</w:t>
      </w:r>
      <w:r w:rsidRPr="007160D2">
        <w:rPr>
          <w:lang w:val="en-GB"/>
        </w:rPr>
        <w:t>°</w:t>
      </w:r>
      <w:r>
        <w:rPr>
          <w:lang w:val="en-GB"/>
        </w:rPr>
        <w:t xml:space="preserve"> strikes and recorded the total duration of these strikes. </w:t>
      </w:r>
    </w:p>
    <w:tbl>
      <w:tblPr>
        <w:tblStyle w:val="TableGrid"/>
        <w:tblW w:w="0" w:type="auto"/>
        <w:tblLook w:val="04A0" w:firstRow="1" w:lastRow="0" w:firstColumn="1" w:lastColumn="0" w:noHBand="0" w:noVBand="1"/>
      </w:tblPr>
      <w:tblGrid>
        <w:gridCol w:w="1696"/>
        <w:gridCol w:w="1560"/>
        <w:gridCol w:w="3506"/>
        <w:gridCol w:w="2254"/>
      </w:tblGrid>
      <w:tr w:rsidR="004277B1" w14:paraId="5B7B747B" w14:textId="77777777">
        <w:tc>
          <w:tcPr>
            <w:tcW w:w="1696" w:type="dxa"/>
            <w:shd w:val="clear" w:color="auto" w:fill="BFBFBF" w:themeFill="background1" w:themeFillShade="BF"/>
          </w:tcPr>
          <w:p w14:paraId="5BCCAD89" w14:textId="77777777" w:rsidR="004277B1" w:rsidRDefault="004277B1">
            <w:pPr>
              <w:jc w:val="both"/>
              <w:rPr>
                <w:lang w:val="en-GB"/>
              </w:rPr>
            </w:pPr>
            <w:r>
              <w:rPr>
                <w:lang w:val="en-GB"/>
              </w:rPr>
              <w:t>Parameter</w:t>
            </w:r>
          </w:p>
        </w:tc>
        <w:tc>
          <w:tcPr>
            <w:tcW w:w="1560" w:type="dxa"/>
            <w:shd w:val="clear" w:color="auto" w:fill="BFBFBF" w:themeFill="background1" w:themeFillShade="BF"/>
          </w:tcPr>
          <w:p w14:paraId="562A361D" w14:textId="77777777" w:rsidR="004277B1" w:rsidRDefault="004277B1">
            <w:pPr>
              <w:jc w:val="both"/>
              <w:rPr>
                <w:lang w:val="en-GB"/>
              </w:rPr>
            </w:pPr>
            <w:r>
              <w:rPr>
                <w:lang w:val="en-GB"/>
              </w:rPr>
              <w:t>Symbol</w:t>
            </w:r>
          </w:p>
        </w:tc>
        <w:tc>
          <w:tcPr>
            <w:tcW w:w="3506" w:type="dxa"/>
            <w:shd w:val="clear" w:color="auto" w:fill="BFBFBF" w:themeFill="background1" w:themeFillShade="BF"/>
          </w:tcPr>
          <w:p w14:paraId="2C6ACC1B" w14:textId="77777777" w:rsidR="004277B1" w:rsidRDefault="004277B1">
            <w:pPr>
              <w:jc w:val="both"/>
              <w:rPr>
                <w:lang w:val="en-GB"/>
              </w:rPr>
            </w:pPr>
            <w:r>
              <w:rPr>
                <w:lang w:val="en-GB"/>
              </w:rPr>
              <w:t>Value</w:t>
            </w:r>
          </w:p>
        </w:tc>
        <w:tc>
          <w:tcPr>
            <w:tcW w:w="2254" w:type="dxa"/>
            <w:shd w:val="clear" w:color="auto" w:fill="BFBFBF" w:themeFill="background1" w:themeFillShade="BF"/>
          </w:tcPr>
          <w:p w14:paraId="1824EBEC" w14:textId="77777777" w:rsidR="004277B1" w:rsidRDefault="004277B1">
            <w:pPr>
              <w:jc w:val="both"/>
              <w:rPr>
                <w:lang w:val="en-GB"/>
              </w:rPr>
            </w:pPr>
            <w:r>
              <w:rPr>
                <w:lang w:val="en-GB"/>
              </w:rPr>
              <w:t>Units</w:t>
            </w:r>
          </w:p>
        </w:tc>
      </w:tr>
      <w:tr w:rsidR="004277B1" w14:paraId="4E8364AA" w14:textId="77777777">
        <w:tc>
          <w:tcPr>
            <w:tcW w:w="1696" w:type="dxa"/>
          </w:tcPr>
          <w:p w14:paraId="2A3071EB" w14:textId="541AD436" w:rsidR="004277B1" w:rsidRDefault="004277B1">
            <w:pPr>
              <w:jc w:val="both"/>
              <w:rPr>
                <w:lang w:val="en-GB"/>
              </w:rPr>
            </w:pPr>
            <w:r>
              <w:rPr>
                <w:lang w:val="en-GB"/>
              </w:rPr>
              <w:t>Strike Angle</w:t>
            </w:r>
          </w:p>
        </w:tc>
        <w:tc>
          <w:tcPr>
            <w:tcW w:w="1560" w:type="dxa"/>
          </w:tcPr>
          <w:p w14:paraId="1F8F190B" w14:textId="0D9A4689" w:rsidR="004277B1" w:rsidRPr="004277B1" w:rsidRDefault="00D81B2A">
            <w:pPr>
              <w:jc w:val="both"/>
              <w:rPr>
                <w:lang w:val="en-GB"/>
              </w:rPr>
            </w:pPr>
            <w:r>
              <w:rPr>
                <w:lang w:val="en-GB"/>
              </w:rPr>
              <w:t>ф</w:t>
            </w:r>
            <w:r>
              <w:rPr>
                <w:vertAlign w:val="subscript"/>
                <w:lang w:val="en-GB"/>
              </w:rPr>
              <w:t xml:space="preserve"> </w:t>
            </w:r>
            <w:r w:rsidR="004277B1">
              <w:rPr>
                <w:vertAlign w:val="subscript"/>
                <w:lang w:val="en-GB"/>
              </w:rPr>
              <w:t>strike</w:t>
            </w:r>
          </w:p>
        </w:tc>
        <w:tc>
          <w:tcPr>
            <w:tcW w:w="3506" w:type="dxa"/>
          </w:tcPr>
          <w:p w14:paraId="4FC07836" w14:textId="4831255C" w:rsidR="004277B1" w:rsidRDefault="004277B1">
            <w:pPr>
              <w:jc w:val="both"/>
              <w:rPr>
                <w:lang w:val="en-GB"/>
              </w:rPr>
            </w:pPr>
            <w:r>
              <w:rPr>
                <w:lang w:val="en-GB"/>
              </w:rPr>
              <w:t>90</w:t>
            </w:r>
          </w:p>
        </w:tc>
        <w:tc>
          <w:tcPr>
            <w:tcW w:w="2254" w:type="dxa"/>
          </w:tcPr>
          <w:p w14:paraId="25D098D2" w14:textId="44BD6684" w:rsidR="004277B1" w:rsidRDefault="001512CD">
            <w:pPr>
              <w:jc w:val="both"/>
              <w:rPr>
                <w:lang w:val="en-GB"/>
              </w:rPr>
            </w:pPr>
            <w:r>
              <w:rPr>
                <w:lang w:val="en-GB"/>
              </w:rPr>
              <w:t>degree</w:t>
            </w:r>
          </w:p>
        </w:tc>
      </w:tr>
      <w:tr w:rsidR="004277B1" w14:paraId="02466457" w14:textId="77777777">
        <w:tc>
          <w:tcPr>
            <w:tcW w:w="1696" w:type="dxa"/>
          </w:tcPr>
          <w:p w14:paraId="21B9A653" w14:textId="3B0125FC" w:rsidR="004277B1" w:rsidRDefault="004277B1">
            <w:pPr>
              <w:jc w:val="both"/>
              <w:rPr>
                <w:lang w:val="en-GB"/>
              </w:rPr>
            </w:pPr>
            <w:r>
              <w:rPr>
                <w:lang w:val="en-GB"/>
              </w:rPr>
              <w:t>Number of Strikes</w:t>
            </w:r>
          </w:p>
        </w:tc>
        <w:tc>
          <w:tcPr>
            <w:tcW w:w="1560" w:type="dxa"/>
          </w:tcPr>
          <w:p w14:paraId="6A2E8C73" w14:textId="518424AB" w:rsidR="004277B1" w:rsidRDefault="004277B1">
            <w:pPr>
              <w:jc w:val="both"/>
              <w:rPr>
                <w:lang w:val="en-GB"/>
              </w:rPr>
            </w:pPr>
            <w:r>
              <w:rPr>
                <w:lang w:val="en-GB"/>
              </w:rPr>
              <w:t>n</w:t>
            </w:r>
          </w:p>
        </w:tc>
        <w:tc>
          <w:tcPr>
            <w:tcW w:w="3506" w:type="dxa"/>
          </w:tcPr>
          <w:p w14:paraId="16CF10DD" w14:textId="0C818C68" w:rsidR="004277B1" w:rsidRDefault="004277B1">
            <w:pPr>
              <w:jc w:val="both"/>
              <w:rPr>
                <w:lang w:val="en-GB"/>
              </w:rPr>
            </w:pPr>
            <w:r>
              <w:rPr>
                <w:lang w:val="en-GB"/>
              </w:rPr>
              <w:t>5</w:t>
            </w:r>
          </w:p>
        </w:tc>
        <w:tc>
          <w:tcPr>
            <w:tcW w:w="2254" w:type="dxa"/>
          </w:tcPr>
          <w:p w14:paraId="20C6B625" w14:textId="20076CD4" w:rsidR="004277B1" w:rsidRDefault="00907241">
            <w:pPr>
              <w:jc w:val="both"/>
              <w:rPr>
                <w:lang w:val="en-GB"/>
              </w:rPr>
            </w:pPr>
            <w:r>
              <w:rPr>
                <w:lang w:val="en-GB"/>
              </w:rPr>
              <w:t>U</w:t>
            </w:r>
            <w:r w:rsidR="004277B1">
              <w:rPr>
                <w:lang w:val="en-GB"/>
              </w:rPr>
              <w:t>nitless</w:t>
            </w:r>
            <w:r>
              <w:rPr>
                <w:lang w:val="en-GB"/>
              </w:rPr>
              <w:t xml:space="preserve"> </w:t>
            </w:r>
          </w:p>
        </w:tc>
      </w:tr>
      <w:tr w:rsidR="004277B1" w14:paraId="35736ABC" w14:textId="77777777">
        <w:tc>
          <w:tcPr>
            <w:tcW w:w="1696" w:type="dxa"/>
          </w:tcPr>
          <w:p w14:paraId="6184083D" w14:textId="33D8F72D" w:rsidR="004277B1" w:rsidRDefault="004277B1">
            <w:pPr>
              <w:jc w:val="both"/>
              <w:rPr>
                <w:lang w:val="en-GB"/>
              </w:rPr>
            </w:pPr>
            <w:r>
              <w:rPr>
                <w:lang w:val="en-GB"/>
              </w:rPr>
              <w:t>Duration</w:t>
            </w:r>
          </w:p>
        </w:tc>
        <w:tc>
          <w:tcPr>
            <w:tcW w:w="1560" w:type="dxa"/>
          </w:tcPr>
          <w:p w14:paraId="213CF391" w14:textId="6A5264EB" w:rsidR="004277B1" w:rsidRPr="004277B1" w:rsidRDefault="004277B1">
            <w:pPr>
              <w:jc w:val="both"/>
              <w:rPr>
                <w:vertAlign w:val="subscript"/>
                <w:lang w:val="en-GB"/>
              </w:rPr>
            </w:pPr>
            <w:proofErr w:type="spellStart"/>
            <w:r>
              <w:rPr>
                <w:lang w:val="en-GB"/>
              </w:rPr>
              <w:t>T</w:t>
            </w:r>
            <w:r>
              <w:rPr>
                <w:vertAlign w:val="subscript"/>
                <w:lang w:val="en-GB"/>
              </w:rPr>
              <w:t>strikes</w:t>
            </w:r>
            <w:proofErr w:type="spellEnd"/>
          </w:p>
        </w:tc>
        <w:tc>
          <w:tcPr>
            <w:tcW w:w="3506" w:type="dxa"/>
          </w:tcPr>
          <w:p w14:paraId="3A58BF44" w14:textId="70748E43" w:rsidR="004277B1" w:rsidRDefault="004277B1">
            <w:pPr>
              <w:jc w:val="both"/>
              <w:rPr>
                <w:lang w:val="en-GB"/>
              </w:rPr>
            </w:pPr>
            <w:r>
              <w:rPr>
                <w:lang w:val="en-GB"/>
              </w:rPr>
              <w:t>2.62</w:t>
            </w:r>
          </w:p>
        </w:tc>
        <w:tc>
          <w:tcPr>
            <w:tcW w:w="2254" w:type="dxa"/>
          </w:tcPr>
          <w:p w14:paraId="79AE7961" w14:textId="24AFA747" w:rsidR="004277B1" w:rsidRDefault="004277B1">
            <w:pPr>
              <w:jc w:val="both"/>
              <w:rPr>
                <w:lang w:val="en-GB"/>
              </w:rPr>
            </w:pPr>
            <w:r>
              <w:rPr>
                <w:lang w:val="en-GB"/>
              </w:rPr>
              <w:t>s</w:t>
            </w:r>
          </w:p>
        </w:tc>
      </w:tr>
      <w:tr w:rsidR="004277B1" w:rsidRPr="00966655" w14:paraId="6AE24339" w14:textId="77777777">
        <w:tc>
          <w:tcPr>
            <w:tcW w:w="1696" w:type="dxa"/>
            <w:shd w:val="clear" w:color="auto" w:fill="D9D9D9" w:themeFill="background1" w:themeFillShade="D9"/>
          </w:tcPr>
          <w:p w14:paraId="27D288BD" w14:textId="3A02612C" w:rsidR="004277B1" w:rsidRDefault="004277B1">
            <w:pPr>
              <w:jc w:val="both"/>
              <w:rPr>
                <w:lang w:val="en-GB"/>
              </w:rPr>
            </w:pPr>
            <w:r>
              <w:rPr>
                <w:lang w:val="en-GB"/>
              </w:rPr>
              <w:t>Calculated Angular Speed</w:t>
            </w:r>
          </w:p>
        </w:tc>
        <w:tc>
          <w:tcPr>
            <w:tcW w:w="1560" w:type="dxa"/>
          </w:tcPr>
          <w:p w14:paraId="52D4775A" w14:textId="632D6C58" w:rsidR="004277B1" w:rsidRPr="001512CD" w:rsidRDefault="001512CD">
            <w:pPr>
              <w:jc w:val="both"/>
              <w:rPr>
                <w:lang w:val="en-GB"/>
              </w:rPr>
            </w:pPr>
            <w:r w:rsidRPr="001512CD">
              <w:rPr>
                <w:lang w:val="en-GB"/>
              </w:rPr>
              <w:t>ω</w:t>
            </w:r>
          </w:p>
        </w:tc>
        <w:tc>
          <w:tcPr>
            <w:tcW w:w="3506" w:type="dxa"/>
          </w:tcPr>
          <w:p w14:paraId="3BF3967B" w14:textId="10634B82" w:rsidR="004277B1" w:rsidRDefault="004621E1">
            <w:pPr>
              <w:jc w:val="both"/>
              <w:rPr>
                <w:lang w:val="en-GB"/>
              </w:rPr>
            </w:pPr>
            <w:r>
              <w:rPr>
                <w:lang w:val="en-GB"/>
              </w:rPr>
              <w:t>6.04</w:t>
            </w:r>
          </w:p>
        </w:tc>
        <w:tc>
          <w:tcPr>
            <w:tcW w:w="2254" w:type="dxa"/>
          </w:tcPr>
          <w:p w14:paraId="0AE0BDE9" w14:textId="66807255" w:rsidR="004277B1" w:rsidRPr="00966655" w:rsidRDefault="004621E1">
            <w:pPr>
              <w:jc w:val="both"/>
              <w:rPr>
                <w:vertAlign w:val="superscript"/>
                <w:lang w:val="en-GB"/>
              </w:rPr>
            </w:pPr>
            <w:r>
              <w:rPr>
                <w:lang w:val="en-GB"/>
              </w:rPr>
              <w:t>rad</w:t>
            </w:r>
            <w:r w:rsidR="001512CD">
              <w:rPr>
                <w:lang w:val="en-GB"/>
              </w:rPr>
              <w:t>/s</w:t>
            </w:r>
          </w:p>
        </w:tc>
      </w:tr>
      <w:tr w:rsidR="001512CD" w:rsidRPr="00966655" w14:paraId="67036728" w14:textId="77777777">
        <w:tc>
          <w:tcPr>
            <w:tcW w:w="1696" w:type="dxa"/>
            <w:shd w:val="clear" w:color="auto" w:fill="D9D9D9" w:themeFill="background1" w:themeFillShade="D9"/>
          </w:tcPr>
          <w:p w14:paraId="4FC85BB3" w14:textId="2ABF0FD8" w:rsidR="001512CD" w:rsidRDefault="001512CD">
            <w:pPr>
              <w:jc w:val="both"/>
              <w:rPr>
                <w:lang w:val="en-GB"/>
              </w:rPr>
            </w:pPr>
            <w:r>
              <w:rPr>
                <w:lang w:val="en-GB"/>
              </w:rPr>
              <w:t>Rotation Per Minute</w:t>
            </w:r>
          </w:p>
        </w:tc>
        <w:tc>
          <w:tcPr>
            <w:tcW w:w="1560" w:type="dxa"/>
          </w:tcPr>
          <w:p w14:paraId="5472C1DC" w14:textId="784E90C2" w:rsidR="001512CD" w:rsidRPr="001512CD" w:rsidRDefault="001512CD">
            <w:pPr>
              <w:jc w:val="both"/>
              <w:rPr>
                <w:lang w:val="en-GB"/>
              </w:rPr>
            </w:pPr>
            <w:r>
              <w:rPr>
                <w:lang w:val="en-GB"/>
              </w:rPr>
              <w:t>RPM</w:t>
            </w:r>
          </w:p>
        </w:tc>
        <w:tc>
          <w:tcPr>
            <w:tcW w:w="3506" w:type="dxa"/>
          </w:tcPr>
          <w:p w14:paraId="5183FAF9" w14:textId="25807491" w:rsidR="001512CD" w:rsidRDefault="001512CD">
            <w:pPr>
              <w:jc w:val="both"/>
              <w:rPr>
                <w:lang w:val="en-GB"/>
              </w:rPr>
            </w:pPr>
            <w:r>
              <w:rPr>
                <w:lang w:val="en-GB"/>
              </w:rPr>
              <w:t>57.7</w:t>
            </w:r>
          </w:p>
        </w:tc>
        <w:tc>
          <w:tcPr>
            <w:tcW w:w="2254" w:type="dxa"/>
          </w:tcPr>
          <w:p w14:paraId="4F400B6E" w14:textId="67B97858" w:rsidR="001512CD" w:rsidRDefault="001512CD">
            <w:pPr>
              <w:jc w:val="both"/>
              <w:rPr>
                <w:lang w:val="en-GB"/>
              </w:rPr>
            </w:pPr>
            <w:r>
              <w:rPr>
                <w:lang w:val="en-GB"/>
              </w:rPr>
              <w:t>rotation/min</w:t>
            </w:r>
          </w:p>
        </w:tc>
      </w:tr>
    </w:tbl>
    <w:p w14:paraId="6EA57028" w14:textId="77777777" w:rsidR="004277B1" w:rsidRDefault="004277B1" w:rsidP="007160D2">
      <w:pPr>
        <w:rPr>
          <w:lang w:val="en-GB"/>
        </w:rPr>
      </w:pPr>
    </w:p>
    <w:p w14:paraId="3BE99A66" w14:textId="01E7A8B0" w:rsidR="001512CD" w:rsidRDefault="001512CD" w:rsidP="001512CD">
      <w:pPr>
        <w:pStyle w:val="Heading3"/>
        <w:rPr>
          <w:lang w:val="en-GB"/>
        </w:rPr>
      </w:pPr>
      <w:r>
        <w:rPr>
          <w:lang w:val="en-GB"/>
        </w:rPr>
        <w:t>1.1.3 Acceleration</w:t>
      </w:r>
    </w:p>
    <w:p w14:paraId="4CA226E5" w14:textId="6D28B6CE" w:rsidR="001512CD" w:rsidRDefault="001512CD" w:rsidP="003D4CC1">
      <w:pPr>
        <w:jc w:val="both"/>
        <w:rPr>
          <w:lang w:val="en-GB"/>
        </w:rPr>
      </w:pPr>
      <w:r>
        <w:rPr>
          <w:lang w:val="en-GB"/>
        </w:rPr>
        <w:t>The time it takes for the arms to accelerate to the desired speed is crucial to determining the peak torque. A faster acceleration will result in a larger peak torque</w:t>
      </w:r>
      <w:r w:rsidR="00634DC0">
        <w:rPr>
          <w:lang w:val="en-GB"/>
        </w:rPr>
        <w:t xml:space="preserve">. To accommodate </w:t>
      </w:r>
      <w:r w:rsidR="00ED1397">
        <w:rPr>
          <w:lang w:val="en-GB"/>
        </w:rPr>
        <w:t xml:space="preserve">the users, we </w:t>
      </w:r>
      <w:r w:rsidR="00ED1397">
        <w:rPr>
          <w:lang w:val="en-GB"/>
        </w:rPr>
        <w:lastRenderedPageBreak/>
        <w:t xml:space="preserve">base the acceleration time on the human reaction time to visual stimulus, providing the users sufficient time to react. We’ve found that </w:t>
      </w:r>
      <w:r w:rsidR="00ED1397" w:rsidRPr="00ED1397">
        <w:rPr>
          <w:lang w:val="en-GB"/>
        </w:rPr>
        <w:t>"The average human reaction time is typically 0.25 seconds to a visual stimulus" (Crossley, 2021)</w:t>
      </w:r>
      <w:r w:rsidR="00ED1397">
        <w:rPr>
          <w:lang w:val="en-GB"/>
        </w:rPr>
        <w:t xml:space="preserve">. </w:t>
      </w:r>
    </w:p>
    <w:p w14:paraId="0673A82A" w14:textId="528E4305" w:rsidR="00ED1397" w:rsidRDefault="00ED1397" w:rsidP="003D4CC1">
      <w:pPr>
        <w:jc w:val="both"/>
        <w:rPr>
          <w:lang w:val="en-GB"/>
        </w:rPr>
      </w:pPr>
      <w:r w:rsidRPr="00ED1397">
        <w:t xml:space="preserve">Crossley, J. (2021). </w:t>
      </w:r>
      <w:r w:rsidRPr="00ED1397">
        <w:rPr>
          <w:i/>
          <w:iCs/>
        </w:rPr>
        <w:t>Functional exercise and rehabilitation: The neuroscience of movement, pain and performance</w:t>
      </w:r>
      <w:r w:rsidRPr="00ED1397">
        <w:t xml:space="preserve"> (1st ed.). Routledge. </w:t>
      </w:r>
      <w:hyperlink r:id="rId9" w:tgtFrame="_blank" w:history="1">
        <w:r w:rsidRPr="00ED1397">
          <w:rPr>
            <w:rStyle w:val="Hyperlink"/>
          </w:rPr>
          <w:t>https://doi.org/10.4324/9781315156842</w:t>
        </w:r>
      </w:hyperlink>
    </w:p>
    <w:tbl>
      <w:tblPr>
        <w:tblStyle w:val="TableGrid"/>
        <w:tblW w:w="0" w:type="auto"/>
        <w:tblLook w:val="04A0" w:firstRow="1" w:lastRow="0" w:firstColumn="1" w:lastColumn="0" w:noHBand="0" w:noVBand="1"/>
      </w:tblPr>
      <w:tblGrid>
        <w:gridCol w:w="1696"/>
        <w:gridCol w:w="1560"/>
        <w:gridCol w:w="3506"/>
        <w:gridCol w:w="2254"/>
      </w:tblGrid>
      <w:tr w:rsidR="00ED1397" w14:paraId="10D3EE8A" w14:textId="77777777">
        <w:tc>
          <w:tcPr>
            <w:tcW w:w="1696" w:type="dxa"/>
            <w:shd w:val="clear" w:color="auto" w:fill="BFBFBF" w:themeFill="background1" w:themeFillShade="BF"/>
          </w:tcPr>
          <w:p w14:paraId="397953BA" w14:textId="77777777" w:rsidR="00ED1397" w:rsidRDefault="00ED1397">
            <w:pPr>
              <w:jc w:val="both"/>
              <w:rPr>
                <w:lang w:val="en-GB"/>
              </w:rPr>
            </w:pPr>
            <w:r>
              <w:rPr>
                <w:lang w:val="en-GB"/>
              </w:rPr>
              <w:t>Parameter</w:t>
            </w:r>
          </w:p>
        </w:tc>
        <w:tc>
          <w:tcPr>
            <w:tcW w:w="1560" w:type="dxa"/>
            <w:shd w:val="clear" w:color="auto" w:fill="BFBFBF" w:themeFill="background1" w:themeFillShade="BF"/>
          </w:tcPr>
          <w:p w14:paraId="7E8DD7DD" w14:textId="77777777" w:rsidR="00ED1397" w:rsidRDefault="00ED1397">
            <w:pPr>
              <w:jc w:val="both"/>
              <w:rPr>
                <w:lang w:val="en-GB"/>
              </w:rPr>
            </w:pPr>
            <w:r>
              <w:rPr>
                <w:lang w:val="en-GB"/>
              </w:rPr>
              <w:t>Symbol</w:t>
            </w:r>
          </w:p>
        </w:tc>
        <w:tc>
          <w:tcPr>
            <w:tcW w:w="3506" w:type="dxa"/>
            <w:shd w:val="clear" w:color="auto" w:fill="BFBFBF" w:themeFill="background1" w:themeFillShade="BF"/>
          </w:tcPr>
          <w:p w14:paraId="229F3C90" w14:textId="77777777" w:rsidR="00ED1397" w:rsidRDefault="00ED1397">
            <w:pPr>
              <w:jc w:val="both"/>
              <w:rPr>
                <w:lang w:val="en-GB"/>
              </w:rPr>
            </w:pPr>
            <w:r>
              <w:rPr>
                <w:lang w:val="en-GB"/>
              </w:rPr>
              <w:t>Value</w:t>
            </w:r>
          </w:p>
        </w:tc>
        <w:tc>
          <w:tcPr>
            <w:tcW w:w="2254" w:type="dxa"/>
            <w:shd w:val="clear" w:color="auto" w:fill="BFBFBF" w:themeFill="background1" w:themeFillShade="BF"/>
          </w:tcPr>
          <w:p w14:paraId="51E31CC7" w14:textId="77777777" w:rsidR="00ED1397" w:rsidRDefault="00ED1397">
            <w:pPr>
              <w:jc w:val="both"/>
              <w:rPr>
                <w:lang w:val="en-GB"/>
              </w:rPr>
            </w:pPr>
            <w:r>
              <w:rPr>
                <w:lang w:val="en-GB"/>
              </w:rPr>
              <w:t>Units</w:t>
            </w:r>
          </w:p>
        </w:tc>
      </w:tr>
      <w:tr w:rsidR="00ED1397" w14:paraId="1CC02982" w14:textId="77777777">
        <w:tc>
          <w:tcPr>
            <w:tcW w:w="1696" w:type="dxa"/>
          </w:tcPr>
          <w:p w14:paraId="2D72DB5B" w14:textId="3BE1792D" w:rsidR="00ED1397" w:rsidRDefault="00ED1397">
            <w:pPr>
              <w:jc w:val="both"/>
              <w:rPr>
                <w:lang w:val="en-GB"/>
              </w:rPr>
            </w:pPr>
            <w:r>
              <w:rPr>
                <w:lang w:val="en-GB"/>
              </w:rPr>
              <w:t>Time to full speed</w:t>
            </w:r>
          </w:p>
        </w:tc>
        <w:tc>
          <w:tcPr>
            <w:tcW w:w="1560" w:type="dxa"/>
          </w:tcPr>
          <w:p w14:paraId="2A5606E1" w14:textId="0DBCC605" w:rsidR="00ED1397" w:rsidRDefault="00ED1397">
            <w:pPr>
              <w:jc w:val="both"/>
              <w:rPr>
                <w:lang w:val="en-GB"/>
              </w:rPr>
            </w:pPr>
            <w:r>
              <w:rPr>
                <w:lang w:val="en-GB"/>
              </w:rPr>
              <w:t>t</w:t>
            </w:r>
          </w:p>
        </w:tc>
        <w:tc>
          <w:tcPr>
            <w:tcW w:w="3506" w:type="dxa"/>
          </w:tcPr>
          <w:p w14:paraId="4152B0E4" w14:textId="119F3D48" w:rsidR="00ED1397" w:rsidRDefault="00ED1397">
            <w:pPr>
              <w:jc w:val="both"/>
              <w:rPr>
                <w:lang w:val="en-GB"/>
              </w:rPr>
            </w:pPr>
            <w:r>
              <w:rPr>
                <w:lang w:val="en-GB"/>
              </w:rPr>
              <w:t>0.25</w:t>
            </w:r>
          </w:p>
        </w:tc>
        <w:tc>
          <w:tcPr>
            <w:tcW w:w="2254" w:type="dxa"/>
          </w:tcPr>
          <w:p w14:paraId="1C58FBCA" w14:textId="598383CE" w:rsidR="00ED1397" w:rsidRDefault="00ED1397">
            <w:pPr>
              <w:jc w:val="both"/>
              <w:rPr>
                <w:lang w:val="en-GB"/>
              </w:rPr>
            </w:pPr>
            <w:r>
              <w:rPr>
                <w:lang w:val="en-GB"/>
              </w:rPr>
              <w:t>s</w:t>
            </w:r>
          </w:p>
        </w:tc>
      </w:tr>
      <w:tr w:rsidR="00ED1397" w14:paraId="44D82BB1" w14:textId="77777777">
        <w:tc>
          <w:tcPr>
            <w:tcW w:w="1696" w:type="dxa"/>
          </w:tcPr>
          <w:p w14:paraId="130531C0" w14:textId="3215C0A3" w:rsidR="00ED1397" w:rsidRDefault="00ED1397" w:rsidP="00ED1397">
            <w:pPr>
              <w:jc w:val="both"/>
              <w:rPr>
                <w:lang w:val="en-GB"/>
              </w:rPr>
            </w:pPr>
            <w:r>
              <w:rPr>
                <w:lang w:val="en-GB"/>
              </w:rPr>
              <w:t>Angular Speed</w:t>
            </w:r>
          </w:p>
        </w:tc>
        <w:tc>
          <w:tcPr>
            <w:tcW w:w="1560" w:type="dxa"/>
          </w:tcPr>
          <w:p w14:paraId="49525E34" w14:textId="54FF12FE" w:rsidR="00ED1397" w:rsidRDefault="00ED1397" w:rsidP="00ED1397">
            <w:pPr>
              <w:jc w:val="both"/>
              <w:rPr>
                <w:lang w:val="en-GB"/>
              </w:rPr>
            </w:pPr>
            <w:r w:rsidRPr="001512CD">
              <w:rPr>
                <w:lang w:val="en-GB"/>
              </w:rPr>
              <w:t>ω</w:t>
            </w:r>
          </w:p>
        </w:tc>
        <w:tc>
          <w:tcPr>
            <w:tcW w:w="3506" w:type="dxa"/>
          </w:tcPr>
          <w:p w14:paraId="77F4C75B" w14:textId="3999C9E7" w:rsidR="00ED1397" w:rsidRDefault="004621E1" w:rsidP="00ED1397">
            <w:pPr>
              <w:jc w:val="both"/>
              <w:rPr>
                <w:lang w:val="en-GB"/>
              </w:rPr>
            </w:pPr>
            <w:r>
              <w:rPr>
                <w:lang w:val="en-GB"/>
              </w:rPr>
              <w:t>6.04</w:t>
            </w:r>
          </w:p>
        </w:tc>
        <w:tc>
          <w:tcPr>
            <w:tcW w:w="2254" w:type="dxa"/>
          </w:tcPr>
          <w:p w14:paraId="0490DF6E" w14:textId="5908CB73" w:rsidR="00ED1397" w:rsidRDefault="004621E1" w:rsidP="00ED1397">
            <w:pPr>
              <w:jc w:val="both"/>
              <w:rPr>
                <w:lang w:val="en-GB"/>
              </w:rPr>
            </w:pPr>
            <w:r>
              <w:rPr>
                <w:lang w:val="en-GB"/>
              </w:rPr>
              <w:t>rad</w:t>
            </w:r>
            <w:r w:rsidR="00ED1397">
              <w:rPr>
                <w:lang w:val="en-GB"/>
              </w:rPr>
              <w:t>/s</w:t>
            </w:r>
          </w:p>
        </w:tc>
      </w:tr>
      <w:tr w:rsidR="00ED1397" w14:paraId="00272E7A" w14:textId="77777777">
        <w:tc>
          <w:tcPr>
            <w:tcW w:w="1696" w:type="dxa"/>
            <w:shd w:val="clear" w:color="auto" w:fill="D9D9D9" w:themeFill="background1" w:themeFillShade="D9"/>
          </w:tcPr>
          <w:p w14:paraId="3CCF6749" w14:textId="65D49EFA" w:rsidR="00ED1397" w:rsidRDefault="00ED1397">
            <w:pPr>
              <w:jc w:val="both"/>
              <w:rPr>
                <w:lang w:val="en-GB"/>
              </w:rPr>
            </w:pPr>
            <w:r>
              <w:rPr>
                <w:lang w:val="en-GB"/>
              </w:rPr>
              <w:t>Calculated Acceleration</w:t>
            </w:r>
          </w:p>
        </w:tc>
        <w:tc>
          <w:tcPr>
            <w:tcW w:w="1560" w:type="dxa"/>
          </w:tcPr>
          <w:p w14:paraId="7BBA2C84" w14:textId="2E9CBDA1" w:rsidR="00ED1397" w:rsidRPr="00966655" w:rsidRDefault="00ED1397">
            <w:pPr>
              <w:jc w:val="both"/>
              <w:rPr>
                <w:vertAlign w:val="subscript"/>
                <w:lang w:val="en-GB"/>
              </w:rPr>
            </w:pPr>
            <w:r>
              <w:rPr>
                <w:lang w:val="en-GB"/>
              </w:rPr>
              <w:t>α</w:t>
            </w:r>
          </w:p>
        </w:tc>
        <w:tc>
          <w:tcPr>
            <w:tcW w:w="3506" w:type="dxa"/>
          </w:tcPr>
          <w:p w14:paraId="304AAB5B" w14:textId="75303D21" w:rsidR="00ED1397" w:rsidRDefault="0022085D">
            <w:pPr>
              <w:jc w:val="both"/>
              <w:rPr>
                <w:lang w:val="en-GB"/>
              </w:rPr>
            </w:pPr>
            <w:r>
              <w:rPr>
                <w:lang w:val="en-GB"/>
              </w:rPr>
              <w:t>24.2</w:t>
            </w:r>
          </w:p>
        </w:tc>
        <w:tc>
          <w:tcPr>
            <w:tcW w:w="2254" w:type="dxa"/>
          </w:tcPr>
          <w:p w14:paraId="3B9C8F03" w14:textId="60F93307" w:rsidR="00ED1397" w:rsidRPr="00966655" w:rsidRDefault="0022085D">
            <w:pPr>
              <w:jc w:val="both"/>
              <w:rPr>
                <w:vertAlign w:val="superscript"/>
                <w:lang w:val="en-GB"/>
              </w:rPr>
            </w:pPr>
            <w:r>
              <w:rPr>
                <w:lang w:val="en-GB"/>
              </w:rPr>
              <w:t>rad/s</w:t>
            </w:r>
            <w:r w:rsidRPr="0022085D">
              <w:rPr>
                <w:vertAlign w:val="superscript"/>
                <w:lang w:val="en-GB"/>
              </w:rPr>
              <w:t>2</w:t>
            </w:r>
          </w:p>
        </w:tc>
      </w:tr>
    </w:tbl>
    <w:p w14:paraId="0CC4F77A" w14:textId="77777777" w:rsidR="00ED1397" w:rsidRDefault="00ED1397" w:rsidP="007160D2">
      <w:pPr>
        <w:rPr>
          <w:lang w:val="en-GB"/>
        </w:rPr>
      </w:pPr>
    </w:p>
    <w:p w14:paraId="33532F0E" w14:textId="030CB043" w:rsidR="00ED1397" w:rsidRDefault="009875F0" w:rsidP="00D81B2A">
      <w:pPr>
        <w:pStyle w:val="Heading2"/>
        <w:numPr>
          <w:ilvl w:val="1"/>
          <w:numId w:val="1"/>
        </w:numPr>
        <w:rPr>
          <w:lang w:val="en-GB"/>
        </w:rPr>
      </w:pPr>
      <w:r>
        <w:rPr>
          <w:lang w:val="en-GB"/>
        </w:rPr>
        <w:t xml:space="preserve">Arm </w:t>
      </w:r>
      <w:r w:rsidR="0022085D">
        <w:rPr>
          <w:lang w:val="en-GB"/>
        </w:rPr>
        <w:t>System Torque Requirements</w:t>
      </w:r>
    </w:p>
    <w:p w14:paraId="1BB686F3" w14:textId="0E1132A9" w:rsidR="00D81B2A" w:rsidRDefault="00106DE7" w:rsidP="00D81B2A">
      <w:pPr>
        <w:pStyle w:val="Heading3"/>
        <w:numPr>
          <w:ilvl w:val="2"/>
          <w:numId w:val="1"/>
        </w:numPr>
        <w:rPr>
          <w:lang w:val="en-GB"/>
        </w:rPr>
      </w:pPr>
      <w:r>
        <w:rPr>
          <w:lang w:val="en-GB"/>
        </w:rPr>
        <w:t xml:space="preserve">Static </w:t>
      </w:r>
      <w:r w:rsidR="00D81B2A">
        <w:rPr>
          <w:lang w:val="en-GB"/>
        </w:rPr>
        <w:t>Torque</w:t>
      </w:r>
    </w:p>
    <w:p w14:paraId="66FC8F30" w14:textId="30F6CA00" w:rsidR="00D81B2A" w:rsidRDefault="00D81B2A" w:rsidP="003D4CC1">
      <w:pPr>
        <w:jc w:val="both"/>
        <w:rPr>
          <w:lang w:val="en-GB"/>
        </w:rPr>
      </w:pPr>
      <w:r w:rsidRPr="00D81B2A">
        <w:rPr>
          <w:lang w:val="en-GB"/>
        </w:rPr>
        <w:t xml:space="preserve">For rotation in a vertical plane, </w:t>
      </w:r>
      <w:r w:rsidR="008541C7">
        <w:rPr>
          <w:lang w:val="en-GB"/>
        </w:rPr>
        <w:t>the maximum static torque</w:t>
      </w:r>
      <w:r w:rsidRPr="00D81B2A">
        <w:rPr>
          <w:lang w:val="en-GB"/>
        </w:rPr>
        <w:t xml:space="preserve"> happens as the noodle passes through the horizontal position </w:t>
      </w:r>
      <w:r>
        <w:rPr>
          <w:lang w:val="en-GB"/>
        </w:rPr>
        <w:t>(ф = 90</w:t>
      </w:r>
      <w:r w:rsidR="008541C7">
        <w:rPr>
          <w:lang w:val="en-GB"/>
        </w:rPr>
        <w:t>)</w:t>
      </w:r>
      <w:r w:rsidRPr="00D81B2A">
        <w:rPr>
          <w:lang w:val="en-GB"/>
        </w:rPr>
        <w:t>. At this point, the gravitational torque is at its maximum</w:t>
      </w:r>
      <w:r w:rsidR="00631FEC">
        <w:rPr>
          <w:lang w:val="en-GB"/>
        </w:rPr>
        <w:t>.</w:t>
      </w:r>
    </w:p>
    <w:p w14:paraId="3075A4B4" w14:textId="3832AAF1" w:rsidR="00631FEC" w:rsidRDefault="00000000" w:rsidP="00D81B2A">
      <w:pPr>
        <w:rPr>
          <w:lang w:val="en-GB"/>
        </w:rPr>
      </w:pPr>
      <m:oMathPara>
        <m:oMath>
          <m:sSub>
            <m:sSubPr>
              <m:ctrlPr>
                <w:rPr>
                  <w:rFonts w:ascii="Cambria Math" w:hAnsi="Cambria Math"/>
                  <w:i/>
                  <w:lang w:val="en-GB"/>
                </w:rPr>
              </m:ctrlPr>
            </m:sSubPr>
            <m:e>
              <m:r>
                <m:rPr>
                  <m:sty m:val="p"/>
                </m:rPr>
                <w:rPr>
                  <w:rFonts w:ascii="Cambria Math" w:hAnsi="Cambria Math"/>
                  <w:lang w:val="en-GB"/>
                </w:rPr>
                <m:t>τ</m:t>
              </m:r>
              <m:ctrlPr>
                <w:rPr>
                  <w:rFonts w:ascii="Cambria Math" w:hAnsi="Cambria Math"/>
                  <w:lang w:val="en-GB"/>
                </w:rPr>
              </m:ctrlPr>
            </m:e>
            <m:sub>
              <m:r>
                <w:rPr>
                  <w:rFonts w:ascii="Cambria Math" w:hAnsi="Cambria Math"/>
                  <w:lang w:val="en-GB"/>
                </w:rPr>
                <m:t>g,max</m:t>
              </m:r>
            </m:sub>
          </m:sSub>
          <m:r>
            <w:rPr>
              <w:rFonts w:ascii="Cambria Math" w:hAnsi="Cambria Math"/>
              <w:lang w:val="en-GB"/>
            </w:rPr>
            <m:t>=M</m:t>
          </m:r>
          <m:r>
            <m:rPr>
              <m:sty m:val="p"/>
            </m:rPr>
            <w:rPr>
              <w:rFonts w:ascii="Cambria Math" w:hAnsi="Cambria Math"/>
              <w:lang w:val="en-GB"/>
            </w:rPr>
            <m:t>⋅</m:t>
          </m:r>
          <m:r>
            <w:rPr>
              <w:rFonts w:ascii="Cambria Math" w:hAnsi="Cambria Math"/>
              <w:lang w:val="en-GB"/>
            </w:rPr>
            <m:t>g</m:t>
          </m:r>
          <m:r>
            <m:rPr>
              <m:sty m:val="p"/>
            </m:rPr>
            <w:rPr>
              <w:rFonts w:ascii="Cambria Math" w:hAnsi="Cambria Math"/>
              <w:lang w:val="en-GB"/>
            </w:rPr>
            <m:t>⋅</m:t>
          </m:r>
          <m:f>
            <m:fPr>
              <m:ctrlPr>
                <w:rPr>
                  <w:rFonts w:ascii="Cambria Math" w:hAnsi="Cambria Math"/>
                  <w:lang w:val="en-GB"/>
                </w:rPr>
              </m:ctrlPr>
            </m:fPr>
            <m:num>
              <m:r>
                <w:rPr>
                  <w:rFonts w:ascii="Cambria Math" w:hAnsi="Cambria Math"/>
                  <w:lang w:val="en-GB"/>
                </w:rPr>
                <m:t>L</m:t>
              </m:r>
              <m:ctrlPr>
                <w:rPr>
                  <w:rFonts w:ascii="Cambria Math" w:hAnsi="Cambria Math"/>
                  <w:i/>
                  <w:lang w:val="en-GB"/>
                </w:rPr>
              </m:ctrlPr>
            </m:num>
            <m:den>
              <m:r>
                <w:rPr>
                  <w:rFonts w:ascii="Cambria Math" w:hAnsi="Cambria Math"/>
                  <w:lang w:val="en-GB"/>
                </w:rPr>
                <m:t>2</m:t>
              </m:r>
              <m:ctrlPr>
                <w:rPr>
                  <w:rFonts w:ascii="Cambria Math" w:hAnsi="Cambria Math"/>
                  <w:i/>
                  <w:lang w:val="en-GB"/>
                </w:rPr>
              </m:ctrlPr>
            </m:den>
          </m:f>
          <m:r>
            <w:rPr>
              <w:rFonts w:ascii="Cambria Math" w:hAnsi="Cambria Math"/>
              <w:lang w:val="en-GB"/>
            </w:rPr>
            <m:t>=</m:t>
          </m:r>
          <m:d>
            <m:dPr>
              <m:ctrlPr>
                <w:rPr>
                  <w:rFonts w:ascii="Cambria Math" w:hAnsi="Cambria Math"/>
                  <w:i/>
                  <w:lang w:val="en-GB"/>
                </w:rPr>
              </m:ctrlPr>
            </m:dPr>
            <m:e>
              <m:r>
                <w:rPr>
                  <w:rFonts w:ascii="Cambria Math" w:hAnsi="Cambria Math"/>
                  <w:lang w:val="en-GB"/>
                </w:rPr>
                <m:t>0.0763</m:t>
              </m:r>
              <m:r>
                <m:rPr>
                  <m:nor/>
                </m:rPr>
                <w:rPr>
                  <w:rFonts w:ascii="Cambria Math" w:hAnsi="Cambria Math"/>
                  <w:lang w:val="en-GB"/>
                </w:rPr>
                <m:t xml:space="preserve"> kg</m:t>
              </m:r>
            </m:e>
          </m:d>
          <m:r>
            <m:rPr>
              <m:sty m:val="p"/>
            </m:rPr>
            <w:rPr>
              <w:rFonts w:ascii="Cambria Math" w:hAnsi="Cambria Math"/>
              <w:lang w:val="en-GB"/>
            </w:rPr>
            <m:t>⋅</m:t>
          </m:r>
          <m:d>
            <m:dPr>
              <m:ctrlPr>
                <w:rPr>
                  <w:rFonts w:ascii="Cambria Math" w:hAnsi="Cambria Math"/>
                  <w:i/>
                  <w:lang w:val="en-GB"/>
                </w:rPr>
              </m:ctrlPr>
            </m:dPr>
            <m:e>
              <m:r>
                <w:rPr>
                  <w:rFonts w:ascii="Cambria Math" w:hAnsi="Cambria Math"/>
                  <w:lang w:val="en-GB"/>
                </w:rPr>
                <m:t>9.81</m:t>
              </m:r>
              <m:r>
                <m:rPr>
                  <m:nor/>
                </m:rPr>
                <w:rPr>
                  <w:rFonts w:ascii="Cambria Math" w:hAnsi="Cambria Math"/>
                  <w:lang w:val="en-GB"/>
                </w:rPr>
                <m:t xml:space="preserve"> </m:t>
              </m:r>
              <m:sSup>
                <m:sSupPr>
                  <m:ctrlPr>
                    <w:rPr>
                      <w:rFonts w:ascii="Cambria Math" w:hAnsi="Cambria Math"/>
                      <w:i/>
                      <w:lang w:val="en-GB"/>
                    </w:rPr>
                  </m:ctrlPr>
                </m:sSupPr>
                <m:e>
                  <m:r>
                    <m:rPr>
                      <m:nor/>
                    </m:rPr>
                    <w:rPr>
                      <w:rFonts w:ascii="Cambria Math" w:hAnsi="Cambria Math"/>
                      <w:lang w:val="en-GB"/>
                    </w:rPr>
                    <m:t>m</m:t>
                  </m:r>
                  <m:r>
                    <m:rPr>
                      <m:lit/>
                      <m:nor/>
                    </m:rPr>
                    <w:rPr>
                      <w:rFonts w:ascii="Cambria Math" w:hAnsi="Cambria Math"/>
                      <w:lang w:val="en-GB"/>
                    </w:rPr>
                    <m:t>/</m:t>
                  </m:r>
                  <m:r>
                    <m:rPr>
                      <m:nor/>
                    </m:rPr>
                    <w:rPr>
                      <w:rFonts w:ascii="Cambria Math" w:hAnsi="Cambria Math"/>
                      <w:lang w:val="en-GB"/>
                    </w:rPr>
                    <m:t>s</m:t>
                  </m:r>
                  <m:ctrlPr>
                    <w:rPr>
                      <w:rFonts w:ascii="Cambria Math" w:hAnsi="Cambria Math"/>
                      <w:lang w:val="en-GB"/>
                    </w:rPr>
                  </m:ctrlPr>
                </m:e>
                <m:sup>
                  <m:r>
                    <w:rPr>
                      <w:rFonts w:ascii="Cambria Math" w:hAnsi="Cambria Math"/>
                      <w:lang w:val="en-GB"/>
                    </w:rPr>
                    <m:t>2</m:t>
                  </m:r>
                </m:sup>
              </m:sSup>
            </m:e>
          </m:d>
          <m:r>
            <m:rPr>
              <m:sty m:val="p"/>
            </m:rPr>
            <w:rPr>
              <w:rFonts w:ascii="Cambria Math" w:hAnsi="Cambria Math"/>
              <w:lang w:val="en-GB"/>
            </w:rPr>
            <m:t>⋅</m:t>
          </m:r>
          <m:f>
            <m:fPr>
              <m:ctrlPr>
                <w:rPr>
                  <w:rFonts w:ascii="Cambria Math" w:hAnsi="Cambria Math"/>
                  <w:lang w:val="en-GB"/>
                </w:rPr>
              </m:ctrlPr>
            </m:fPr>
            <m:num>
              <m:r>
                <w:rPr>
                  <w:rFonts w:ascii="Cambria Math" w:hAnsi="Cambria Math"/>
                  <w:lang w:val="en-GB"/>
                </w:rPr>
                <m:t>0.9</m:t>
              </m:r>
              <m:r>
                <m:rPr>
                  <m:nor/>
                </m:rPr>
                <w:rPr>
                  <w:rFonts w:ascii="Cambria Math" w:hAnsi="Cambria Math"/>
                  <w:lang w:val="en-GB"/>
                </w:rPr>
                <m:t xml:space="preserve"> m</m:t>
              </m:r>
              <m:ctrlPr>
                <w:rPr>
                  <w:rFonts w:ascii="Cambria Math" w:hAnsi="Cambria Math"/>
                  <w:i/>
                  <w:lang w:val="en-GB"/>
                </w:rPr>
              </m:ctrlPr>
            </m:num>
            <m:den>
              <m:r>
                <w:rPr>
                  <w:rFonts w:ascii="Cambria Math" w:hAnsi="Cambria Math"/>
                  <w:lang w:val="en-GB"/>
                </w:rPr>
                <m:t>2</m:t>
              </m:r>
              <m:ctrlPr>
                <w:rPr>
                  <w:rFonts w:ascii="Cambria Math" w:hAnsi="Cambria Math"/>
                  <w:i/>
                  <w:lang w:val="en-GB"/>
                </w:rPr>
              </m:ctrlPr>
            </m:den>
          </m:f>
          <m:r>
            <w:rPr>
              <w:rFonts w:ascii="Cambria Math" w:hAnsi="Cambria Math"/>
              <w:lang w:val="en-GB"/>
            </w:rPr>
            <m:t>=0.337</m:t>
          </m:r>
          <m:r>
            <m:rPr>
              <m:nor/>
            </m:rPr>
            <w:rPr>
              <w:rFonts w:ascii="Cambria Math" w:hAnsi="Cambria Math"/>
              <w:lang w:val="en-GB"/>
            </w:rPr>
            <m:t xml:space="preserve"> N</m:t>
          </m:r>
          <m:r>
            <m:rPr>
              <m:sty m:val="p"/>
            </m:rPr>
            <w:rPr>
              <w:rFonts w:ascii="Cambria Math" w:hAnsi="Cambria Math"/>
              <w:lang w:val="en-GB"/>
            </w:rPr>
            <m:t>⋅</m:t>
          </m:r>
          <m:r>
            <m:rPr>
              <m:nor/>
            </m:rPr>
            <w:rPr>
              <w:rFonts w:ascii="Cambria Math" w:hAnsi="Cambria Math"/>
              <w:lang w:val="en-GB"/>
            </w:rPr>
            <m:t>m</m:t>
          </m:r>
        </m:oMath>
      </m:oMathPara>
    </w:p>
    <w:p w14:paraId="2E947A0E" w14:textId="48D79CEB" w:rsidR="00106DE7" w:rsidRPr="00106DE7" w:rsidRDefault="00106DE7" w:rsidP="00106DE7">
      <w:pPr>
        <w:pStyle w:val="Heading3"/>
        <w:numPr>
          <w:ilvl w:val="2"/>
          <w:numId w:val="1"/>
        </w:numPr>
        <w:rPr>
          <w:lang w:val="en-GB"/>
        </w:rPr>
      </w:pPr>
      <w:r>
        <w:rPr>
          <w:lang w:val="en-GB"/>
        </w:rPr>
        <w:t>Acceleration Torque</w:t>
      </w:r>
    </w:p>
    <w:p w14:paraId="4E14CF9B" w14:textId="26BFFE88" w:rsidR="00D81B2A" w:rsidRDefault="00631FEC" w:rsidP="003D4CC1">
      <w:pPr>
        <w:jc w:val="both"/>
        <w:rPr>
          <w:lang w:val="en-GB"/>
        </w:rPr>
      </w:pPr>
      <w:r>
        <w:rPr>
          <w:lang w:val="en-GB"/>
        </w:rPr>
        <w:t>To determine the acceleration torque required, w</w:t>
      </w:r>
      <w:r w:rsidR="001944E7">
        <w:rPr>
          <w:lang w:val="en-GB"/>
        </w:rPr>
        <w:t>e first model the pool noodle as a uniform rod to calculate its inertia.</w:t>
      </w:r>
    </w:p>
    <w:p w14:paraId="5F172485" w14:textId="76254290" w:rsidR="00D81B2A" w:rsidRPr="001944E7" w:rsidRDefault="00000000" w:rsidP="00D81B2A">
      <w:pPr>
        <w:rPr>
          <w:lang w:val="en-GB"/>
        </w:rPr>
      </w:pPr>
      <m:oMathPara>
        <m:oMath>
          <m:sSub>
            <m:sSubPr>
              <m:ctrlPr>
                <w:rPr>
                  <w:rFonts w:ascii="Cambria Math" w:hAnsi="Cambria Math"/>
                  <w:i/>
                  <w:lang w:val="en-GB"/>
                </w:rPr>
              </m:ctrlPr>
            </m:sSubPr>
            <m:e>
              <m:r>
                <m:rPr>
                  <m:sty m:val="p"/>
                </m:rPr>
                <w:rPr>
                  <w:rFonts w:ascii="Cambria Math" w:hAnsi="Cambria Math"/>
                  <w:lang w:val="en-GB"/>
                </w:rPr>
                <m:t>I</m:t>
              </m:r>
              <m:ctrlPr>
                <w:rPr>
                  <w:rFonts w:ascii="Cambria Math" w:hAnsi="Cambria Math"/>
                  <w:lang w:val="en-GB"/>
                </w:rPr>
              </m:ctrlPr>
            </m:e>
            <m:sub>
              <m:r>
                <m:rPr>
                  <m:sty m:val="p"/>
                </m:rPr>
                <w:rPr>
                  <w:rFonts w:ascii="Cambria Math" w:hAnsi="Cambria Math"/>
                  <w:lang w:val="en-GB"/>
                </w:rPr>
                <m:t>end</m:t>
              </m:r>
            </m:sub>
          </m:sSub>
          <m:r>
            <w:rPr>
              <w:rFonts w:ascii="Cambria Math" w:hAnsi="Cambria Math"/>
              <w:lang w:val="en-GB"/>
            </w:rPr>
            <m:t> = </m:t>
          </m:r>
          <m:f>
            <m:fPr>
              <m:ctrlPr>
                <w:rPr>
                  <w:rFonts w:ascii="Cambria Math" w:hAnsi="Cambria Math"/>
                  <w:lang w:val="en-GB"/>
                </w:rPr>
              </m:ctrlPr>
            </m:fPr>
            <m:num>
              <m:r>
                <w:rPr>
                  <w:rFonts w:ascii="Cambria Math" w:hAnsi="Cambria Math"/>
                  <w:lang w:val="en-GB"/>
                </w:rPr>
                <m:t>1</m:t>
              </m:r>
              <m:ctrlPr>
                <w:rPr>
                  <w:rFonts w:ascii="Cambria Math" w:hAnsi="Cambria Math"/>
                  <w:i/>
                  <w:lang w:val="en-GB"/>
                </w:rPr>
              </m:ctrlPr>
            </m:num>
            <m:den>
              <m:r>
                <w:rPr>
                  <w:rFonts w:ascii="Cambria Math" w:hAnsi="Cambria Math"/>
                  <w:lang w:val="en-GB"/>
                </w:rPr>
                <m:t>3</m:t>
              </m:r>
              <m:ctrlPr>
                <w:rPr>
                  <w:rFonts w:ascii="Cambria Math" w:hAnsi="Cambria Math"/>
                  <w:i/>
                  <w:lang w:val="en-GB"/>
                </w:rPr>
              </m:ctrlPr>
            </m:den>
          </m:f>
          <m:r>
            <m:rPr>
              <m:sty m:val="p"/>
            </m:rPr>
            <w:rPr>
              <w:rFonts w:ascii="Cambria Math" w:hAnsi="Cambria Math"/>
              <w:lang w:val="en-GB"/>
            </w:rPr>
            <m:t>M</m:t>
          </m:r>
          <m:sSup>
            <m:sSupPr>
              <m:ctrlPr>
                <w:rPr>
                  <w:rFonts w:ascii="Cambria Math" w:hAnsi="Cambria Math"/>
                  <w:i/>
                  <w:lang w:val="en-GB"/>
                </w:rPr>
              </m:ctrlPr>
            </m:sSupPr>
            <m:e>
              <m:r>
                <m:rPr>
                  <m:sty m:val="p"/>
                </m:rPr>
                <w:rPr>
                  <w:rFonts w:ascii="Cambria Math" w:hAnsi="Cambria Math"/>
                  <w:lang w:val="en-GB"/>
                </w:rPr>
                <m:t>L</m:t>
              </m:r>
              <m:ctrlPr>
                <w:rPr>
                  <w:rFonts w:ascii="Cambria Math" w:hAnsi="Cambria Math"/>
                  <w:lang w:val="en-GB"/>
                </w:rPr>
              </m:ctrlPr>
            </m:e>
            <m:sup>
              <m:r>
                <w:rPr>
                  <w:rFonts w:ascii="Cambria Math" w:hAnsi="Cambria Math"/>
                  <w:lang w:val="en-GB"/>
                </w:rPr>
                <m:t>2</m:t>
              </m:r>
            </m:sup>
          </m:sSup>
        </m:oMath>
      </m:oMathPara>
    </w:p>
    <w:p w14:paraId="7C9CFFD7" w14:textId="7DCC597A" w:rsidR="001944E7" w:rsidRPr="00D81B2A" w:rsidRDefault="00000000" w:rsidP="001944E7">
      <w:pPr>
        <w:rPr>
          <w:lang w:val="en-GB"/>
        </w:rPr>
      </w:pPr>
      <m:oMathPara>
        <m:oMath>
          <m:sSub>
            <m:sSubPr>
              <m:ctrlPr>
                <w:rPr>
                  <w:rFonts w:ascii="Cambria Math" w:hAnsi="Cambria Math"/>
                  <w:i/>
                  <w:lang w:val="en-GB"/>
                </w:rPr>
              </m:ctrlPr>
            </m:sSubPr>
            <m:e>
              <m:r>
                <w:rPr>
                  <w:rFonts w:ascii="Cambria Math" w:hAnsi="Cambria Math"/>
                  <w:lang w:val="en-GB"/>
                </w:rPr>
                <m:t>I</m:t>
              </m:r>
              <m:ctrlPr>
                <w:rPr>
                  <w:rFonts w:ascii="Cambria Math" w:hAnsi="Cambria Math"/>
                  <w:lang w:val="en-GB"/>
                </w:rPr>
              </m:ctrlPr>
            </m:e>
            <m:sub>
              <m:r>
                <w:rPr>
                  <w:rFonts w:ascii="Cambria Math" w:hAnsi="Cambria Math"/>
                  <w:lang w:val="en-GB"/>
                </w:rPr>
                <m:t>end</m:t>
              </m:r>
            </m:sub>
          </m:sSub>
          <m:r>
            <w:rPr>
              <w:rFonts w:ascii="Cambria Math" w:hAnsi="Cambria Math"/>
              <w:lang w:val="en-GB"/>
            </w:rPr>
            <m:t> = </m:t>
          </m:r>
          <m:f>
            <m:fPr>
              <m:ctrlPr>
                <w:rPr>
                  <w:rFonts w:ascii="Cambria Math" w:hAnsi="Cambria Math"/>
                  <w:lang w:val="en-GB"/>
                </w:rPr>
              </m:ctrlPr>
            </m:fPr>
            <m:num>
              <m:r>
                <w:rPr>
                  <w:rFonts w:ascii="Cambria Math" w:hAnsi="Cambria Math"/>
                  <w:lang w:val="en-GB"/>
                </w:rPr>
                <m:t>1</m:t>
              </m:r>
              <m:ctrlPr>
                <w:rPr>
                  <w:rFonts w:ascii="Cambria Math" w:hAnsi="Cambria Math"/>
                  <w:i/>
                  <w:lang w:val="en-GB"/>
                </w:rPr>
              </m:ctrlPr>
            </m:num>
            <m:den>
              <m:r>
                <w:rPr>
                  <w:rFonts w:ascii="Cambria Math" w:hAnsi="Cambria Math"/>
                  <w:lang w:val="en-GB"/>
                </w:rPr>
                <m:t>3</m:t>
              </m:r>
              <m:ctrlPr>
                <w:rPr>
                  <w:rFonts w:ascii="Cambria Math" w:hAnsi="Cambria Math"/>
                  <w:i/>
                  <w:lang w:val="en-GB"/>
                </w:rPr>
              </m:ctrlPr>
            </m:den>
          </m:f>
          <m:d>
            <m:dPr>
              <m:ctrlPr>
                <w:rPr>
                  <w:rFonts w:ascii="Cambria Math" w:hAnsi="Cambria Math"/>
                  <w:i/>
                  <w:iCs/>
                  <w:lang w:val="en-GB"/>
                </w:rPr>
              </m:ctrlPr>
            </m:dPr>
            <m:e>
              <m:r>
                <w:rPr>
                  <w:rFonts w:ascii="Cambria Math" w:hAnsi="Cambria Math"/>
                  <w:lang w:val="en-GB"/>
                </w:rPr>
                <m:t>0.0763 kg</m:t>
              </m:r>
            </m:e>
          </m:d>
          <m:sSup>
            <m:sSupPr>
              <m:ctrlPr>
                <w:rPr>
                  <w:rFonts w:ascii="Cambria Math" w:hAnsi="Cambria Math"/>
                  <w:i/>
                  <w:lang w:val="en-GB"/>
                </w:rPr>
              </m:ctrlPr>
            </m:sSupPr>
            <m:e>
              <m:d>
                <m:dPr>
                  <m:ctrlPr>
                    <w:rPr>
                      <w:rFonts w:ascii="Cambria Math" w:hAnsi="Cambria Math"/>
                      <w:i/>
                      <w:iCs/>
                      <w:lang w:val="en-GB"/>
                    </w:rPr>
                  </m:ctrlPr>
                </m:dPr>
                <m:e>
                  <m:r>
                    <w:rPr>
                      <w:rFonts w:ascii="Cambria Math" w:hAnsi="Cambria Math"/>
                      <w:lang w:val="en-GB"/>
                    </w:rPr>
                    <m:t>0.9 m</m:t>
                  </m:r>
                </m:e>
              </m:d>
              <m:ctrlPr>
                <w:rPr>
                  <w:rFonts w:ascii="Cambria Math" w:hAnsi="Cambria Math"/>
                  <w:lang w:val="en-GB"/>
                </w:rPr>
              </m:ctrlPr>
            </m:e>
            <m:sup>
              <m:r>
                <w:rPr>
                  <w:rFonts w:ascii="Cambria Math" w:hAnsi="Cambria Math"/>
                  <w:lang w:val="en-GB"/>
                </w:rPr>
                <m:t>2</m:t>
              </m:r>
            </m:sup>
          </m:sSup>
          <m:r>
            <m:rPr>
              <m:sty m:val="p"/>
            </m:rPr>
            <w:rPr>
              <w:rFonts w:ascii="Cambria Math" w:hAnsi="Cambria Math"/>
              <w:lang w:val="en-GB"/>
            </w:rPr>
            <w:br/>
          </m:r>
        </m:oMath>
        <m:oMath>
          <m:r>
            <w:rPr>
              <w:rFonts w:ascii="Cambria Math" w:hAnsi="Cambria Math"/>
              <w:lang w:val="en-GB"/>
            </w:rPr>
            <m:t>= 0.0206kg∙</m:t>
          </m:r>
          <m:sSup>
            <m:sSupPr>
              <m:ctrlPr>
                <w:rPr>
                  <w:rFonts w:ascii="Cambria Math" w:hAnsi="Cambria Math"/>
                  <w:i/>
                  <w:lang w:val="en-GB"/>
                </w:rPr>
              </m:ctrlPr>
            </m:sSupPr>
            <m:e>
              <m:r>
                <w:rPr>
                  <w:rFonts w:ascii="Cambria Math" w:hAnsi="Cambria Math"/>
                  <w:lang w:val="en-GB"/>
                </w:rPr>
                <m:t>m</m:t>
              </m:r>
            </m:e>
            <m:sup>
              <m:r>
                <w:rPr>
                  <w:rFonts w:ascii="Cambria Math" w:hAnsi="Cambria Math"/>
                  <w:lang w:val="en-GB"/>
                </w:rPr>
                <m:t>2</m:t>
              </m:r>
            </m:sup>
          </m:sSup>
        </m:oMath>
      </m:oMathPara>
    </w:p>
    <w:p w14:paraId="1A83AD17" w14:textId="6B7F9DC8" w:rsidR="00631FEC" w:rsidRDefault="00631FEC" w:rsidP="003D4CC1">
      <w:pPr>
        <w:jc w:val="both"/>
        <w:rPr>
          <w:lang w:val="en-GB"/>
        </w:rPr>
      </w:pPr>
      <w:r>
        <w:rPr>
          <w:lang w:val="en-GB"/>
        </w:rPr>
        <w:t>The acceleration torque is the</w:t>
      </w:r>
      <w:r w:rsidRPr="00631FEC">
        <w:rPr>
          <w:lang w:val="en-GB"/>
        </w:rPr>
        <w:t xml:space="preserve"> required to produce the angular acceleration </w:t>
      </w:r>
      <w:r>
        <w:rPr>
          <w:lang w:val="en-GB"/>
        </w:rPr>
        <w:t>α.</w:t>
      </w:r>
    </w:p>
    <w:p w14:paraId="168DC1F5" w14:textId="3A0C29A2" w:rsidR="00631FEC" w:rsidRPr="00631FEC" w:rsidRDefault="00000000" w:rsidP="00D81B2A">
      <w:pPr>
        <w:rPr>
          <w:lang w:val="en-GB"/>
        </w:rPr>
      </w:pPr>
      <m:oMathPara>
        <m:oMath>
          <m:sSub>
            <m:sSubPr>
              <m:ctrlPr>
                <w:rPr>
                  <w:rFonts w:ascii="Cambria Math" w:hAnsi="Cambria Math"/>
                  <w:i/>
                  <w:lang w:val="en-GB"/>
                </w:rPr>
              </m:ctrlPr>
            </m:sSubPr>
            <m:e>
              <m:r>
                <m:rPr>
                  <m:sty m:val="p"/>
                </m:rPr>
                <w:rPr>
                  <w:rFonts w:ascii="Cambria Math" w:hAnsi="Cambria Math"/>
                  <w:lang w:val="en-GB"/>
                </w:rPr>
                <m:t>τ</m:t>
              </m:r>
              <m:ctrlPr>
                <w:rPr>
                  <w:rFonts w:ascii="Cambria Math" w:hAnsi="Cambria Math"/>
                  <w:lang w:val="en-GB"/>
                </w:rPr>
              </m:ctrlPr>
            </m:e>
            <m:sub>
              <m:r>
                <m:rPr>
                  <m:sty m:val="p"/>
                </m:rPr>
                <w:rPr>
                  <w:rFonts w:ascii="Cambria Math" w:hAnsi="Cambria Math"/>
                  <w:lang w:val="en-GB"/>
                </w:rPr>
                <m:t>α</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end</m:t>
              </m:r>
            </m:sub>
          </m:sSub>
          <m:r>
            <m:rPr>
              <m:sty m:val="p"/>
            </m:rPr>
            <w:rPr>
              <w:rFonts w:ascii="Cambria Math" w:hAnsi="Cambria Math"/>
              <w:lang w:val="en-GB"/>
            </w:rPr>
            <m:t>⋅α</m:t>
          </m:r>
          <m:r>
            <w:rPr>
              <w:rFonts w:ascii="Cambria Math" w:hAnsi="Cambria Math"/>
              <w:lang w:val="en-GB"/>
            </w:rPr>
            <m:t>=</m:t>
          </m:r>
          <m:d>
            <m:dPr>
              <m:ctrlPr>
                <w:rPr>
                  <w:rFonts w:ascii="Cambria Math" w:hAnsi="Cambria Math"/>
                  <w:i/>
                  <w:lang w:val="en-GB"/>
                </w:rPr>
              </m:ctrlPr>
            </m:dPr>
            <m:e>
              <m:r>
                <w:rPr>
                  <w:rFonts w:ascii="Cambria Math" w:hAnsi="Cambria Math"/>
                  <w:lang w:val="en-GB"/>
                </w:rPr>
                <m:t>0.0206</m:t>
              </m:r>
              <m:r>
                <m:rPr>
                  <m:nor/>
                </m:rPr>
                <w:rPr>
                  <w:rFonts w:ascii="Cambria Math" w:hAnsi="Cambria Math"/>
                  <w:lang w:val="en-GB"/>
                </w:rPr>
                <m:t xml:space="preserve"> kg</m:t>
              </m:r>
              <m:r>
                <m:rPr>
                  <m:sty m:val="p"/>
                </m:rPr>
                <w:rPr>
                  <w:rFonts w:ascii="Cambria Math" w:hAnsi="Cambria Math"/>
                  <w:lang w:val="en-GB"/>
                </w:rPr>
                <m:t>⋅</m:t>
              </m:r>
              <m:sSup>
                <m:sSupPr>
                  <m:ctrlPr>
                    <w:rPr>
                      <w:rFonts w:ascii="Cambria Math" w:hAnsi="Cambria Math"/>
                      <w:i/>
                      <w:lang w:val="en-GB"/>
                    </w:rPr>
                  </m:ctrlPr>
                </m:sSupPr>
                <m:e>
                  <m:r>
                    <m:rPr>
                      <m:nor/>
                    </m:rPr>
                    <w:rPr>
                      <w:rFonts w:ascii="Cambria Math" w:hAnsi="Cambria Math"/>
                      <w:lang w:val="en-GB"/>
                    </w:rPr>
                    <m:t>m</m:t>
                  </m:r>
                  <m:ctrlPr>
                    <w:rPr>
                      <w:rFonts w:ascii="Cambria Math" w:hAnsi="Cambria Math"/>
                      <w:lang w:val="en-GB"/>
                    </w:rPr>
                  </m:ctrlPr>
                </m:e>
                <m:sup>
                  <m:r>
                    <w:rPr>
                      <w:rFonts w:ascii="Cambria Math" w:hAnsi="Cambria Math"/>
                      <w:lang w:val="en-GB"/>
                    </w:rPr>
                    <m:t>2</m:t>
                  </m:r>
                </m:sup>
              </m:sSup>
            </m:e>
          </m:d>
          <m:r>
            <m:rPr>
              <m:sty m:val="p"/>
            </m:rPr>
            <w:rPr>
              <w:rFonts w:ascii="Cambria Math" w:hAnsi="Cambria Math"/>
              <w:lang w:val="en-GB"/>
            </w:rPr>
            <m:t>⋅</m:t>
          </m:r>
          <m:d>
            <m:dPr>
              <m:ctrlPr>
                <w:rPr>
                  <w:rFonts w:ascii="Cambria Math" w:hAnsi="Cambria Math"/>
                  <w:i/>
                  <w:lang w:val="en-GB"/>
                </w:rPr>
              </m:ctrlPr>
            </m:dPr>
            <m:e>
              <m:r>
                <w:rPr>
                  <w:rFonts w:ascii="Cambria Math" w:hAnsi="Cambria Math"/>
                  <w:lang w:val="en-GB"/>
                </w:rPr>
                <m:t>24.2</m:t>
              </m:r>
              <m:r>
                <m:rPr>
                  <m:nor/>
                </m:rPr>
                <w:rPr>
                  <w:rFonts w:ascii="Cambria Math" w:hAnsi="Cambria Math"/>
                  <w:lang w:val="en-GB"/>
                </w:rPr>
                <m:t xml:space="preserve"> </m:t>
              </m:r>
              <m:sSup>
                <m:sSupPr>
                  <m:ctrlPr>
                    <w:rPr>
                      <w:rFonts w:ascii="Cambria Math" w:hAnsi="Cambria Math"/>
                      <w:i/>
                      <w:lang w:val="en-GB"/>
                    </w:rPr>
                  </m:ctrlPr>
                </m:sSupPr>
                <m:e>
                  <m:r>
                    <m:rPr>
                      <m:nor/>
                    </m:rPr>
                    <w:rPr>
                      <w:rFonts w:ascii="Cambria Math" w:hAnsi="Cambria Math"/>
                      <w:lang w:val="en-GB"/>
                    </w:rPr>
                    <m:t>rad</m:t>
                  </m:r>
                  <m:r>
                    <m:rPr>
                      <m:lit/>
                      <m:nor/>
                    </m:rPr>
                    <w:rPr>
                      <w:rFonts w:ascii="Cambria Math" w:hAnsi="Cambria Math"/>
                      <w:lang w:val="en-GB"/>
                    </w:rPr>
                    <m:t>/</m:t>
                  </m:r>
                  <m:r>
                    <m:rPr>
                      <m:nor/>
                    </m:rPr>
                    <w:rPr>
                      <w:rFonts w:ascii="Cambria Math" w:hAnsi="Cambria Math"/>
                      <w:lang w:val="en-GB"/>
                    </w:rPr>
                    <m:t>s</m:t>
                  </m:r>
                  <m:ctrlPr>
                    <w:rPr>
                      <w:rFonts w:ascii="Cambria Math" w:hAnsi="Cambria Math"/>
                      <w:lang w:val="en-GB"/>
                    </w:rPr>
                  </m:ctrlPr>
                </m:e>
                <m:sup>
                  <m:r>
                    <w:rPr>
                      <w:rFonts w:ascii="Cambria Math" w:hAnsi="Cambria Math"/>
                      <w:lang w:val="en-GB"/>
                    </w:rPr>
                    <m:t>2</m:t>
                  </m:r>
                </m:sup>
              </m:sSup>
            </m:e>
          </m:d>
          <m:r>
            <w:rPr>
              <w:rFonts w:ascii="Cambria Math" w:hAnsi="Cambria Math"/>
              <w:lang w:val="en-GB"/>
            </w:rPr>
            <m:t>=0.50</m:t>
          </m:r>
          <m:r>
            <m:rPr>
              <m:nor/>
            </m:rPr>
            <w:rPr>
              <w:rFonts w:ascii="Cambria Math" w:hAnsi="Cambria Math"/>
              <w:lang w:val="en-GB"/>
            </w:rPr>
            <m:t xml:space="preserve"> N</m:t>
          </m:r>
          <m:r>
            <m:rPr>
              <m:sty m:val="p"/>
            </m:rPr>
            <w:rPr>
              <w:rFonts w:ascii="Cambria Math" w:hAnsi="Cambria Math"/>
              <w:lang w:val="en-GB"/>
            </w:rPr>
            <m:t>⋅</m:t>
          </m:r>
          <m:r>
            <m:rPr>
              <m:nor/>
            </m:rPr>
            <w:rPr>
              <w:rFonts w:ascii="Cambria Math" w:hAnsi="Cambria Math"/>
              <w:lang w:val="en-GB"/>
            </w:rPr>
            <m:t>m</m:t>
          </m:r>
        </m:oMath>
      </m:oMathPara>
    </w:p>
    <w:p w14:paraId="17E16C01" w14:textId="0D90431A" w:rsidR="00106DE7" w:rsidRDefault="00106DE7" w:rsidP="00106DE7">
      <w:pPr>
        <w:pStyle w:val="Heading3"/>
        <w:numPr>
          <w:ilvl w:val="2"/>
          <w:numId w:val="1"/>
        </w:numPr>
        <w:rPr>
          <w:lang w:val="en-GB"/>
        </w:rPr>
      </w:pPr>
      <w:r>
        <w:rPr>
          <w:lang w:val="en-GB"/>
        </w:rPr>
        <w:t>Drag Torque</w:t>
      </w:r>
    </w:p>
    <w:p w14:paraId="41750AD0" w14:textId="77777777" w:rsidR="003D4CC1" w:rsidRDefault="00106DE7" w:rsidP="003D4CC1">
      <w:pPr>
        <w:jc w:val="both"/>
        <w:rPr>
          <w:lang w:val="en-GB"/>
        </w:rPr>
      </w:pPr>
      <w:r>
        <w:rPr>
          <w:lang w:val="en-GB"/>
        </w:rPr>
        <w:t>During the rotation of the pool noodle, it also experiences aerodynamic drag which contributes an opposite torque. To maintain a constant rotation, the motor must apply a continuous torque to oppose the opposing drag.</w:t>
      </w:r>
      <w:r w:rsidR="00A3261D">
        <w:rPr>
          <w:lang w:val="en-GB"/>
        </w:rPr>
        <w:t xml:space="preserve"> The drag force is determined by the following equation</w:t>
      </w:r>
      <w:r w:rsidR="003D4CC1">
        <w:rPr>
          <w:lang w:val="en-GB"/>
        </w:rPr>
        <w:t>:</w:t>
      </w:r>
    </w:p>
    <w:p w14:paraId="5F30AD30" w14:textId="422C9A4A" w:rsidR="00106DE7" w:rsidRPr="00A3261D" w:rsidRDefault="00000000" w:rsidP="003D4CC1">
      <w:pPr>
        <w:jc w:val="both"/>
        <w:rPr>
          <w:lang w:val="en-GB"/>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d</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ctrlPr>
                <w:rPr>
                  <w:rFonts w:ascii="Cambria Math" w:hAnsi="Cambria Math"/>
                  <w:i/>
                  <w:lang w:val="en-GB"/>
                </w:rPr>
              </m:ctrlPr>
            </m:num>
            <m:den>
              <m:r>
                <w:rPr>
                  <w:rFonts w:ascii="Cambria Math" w:hAnsi="Cambria Math"/>
                  <w:lang w:val="en-GB"/>
                </w:rPr>
                <m:t>2</m:t>
              </m:r>
              <m:ctrlPr>
                <w:rPr>
                  <w:rFonts w:ascii="Cambria Math" w:hAnsi="Cambria Math"/>
                  <w:i/>
                  <w:lang w:val="en-GB"/>
                </w:rPr>
              </m:ctrlPr>
            </m:den>
          </m:f>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d</m:t>
              </m:r>
            </m:sub>
          </m:sSub>
          <m:sSub>
            <m:sSubPr>
              <m:ctrlPr>
                <w:rPr>
                  <w:rFonts w:ascii="Cambria Math" w:hAnsi="Cambria Math"/>
                  <w:i/>
                  <w:lang w:val="en-GB"/>
                </w:rPr>
              </m:ctrlPr>
            </m:sSubPr>
            <m:e>
              <m:r>
                <m:rPr>
                  <m:sty m:val="p"/>
                </m:rPr>
                <w:rPr>
                  <w:rFonts w:ascii="Cambria Math" w:hAnsi="Cambria Math"/>
                  <w:lang w:val="en-GB"/>
                </w:rPr>
                <m:t>ρ</m:t>
              </m:r>
              <m:ctrlPr>
                <w:rPr>
                  <w:rFonts w:ascii="Cambria Math" w:hAnsi="Cambria Math"/>
                  <w:lang w:val="en-GB"/>
                </w:rPr>
              </m:ctrlPr>
            </m:e>
            <m:sub>
              <m:r>
                <w:rPr>
                  <w:rFonts w:ascii="Cambria Math" w:hAnsi="Cambria Math"/>
                  <w:lang w:val="en-GB"/>
                </w:rPr>
                <m:t>air</m:t>
              </m:r>
            </m:sub>
          </m:sSub>
          <m:r>
            <w:rPr>
              <w:rFonts w:ascii="Cambria Math" w:hAnsi="Cambria Math"/>
              <w:lang w:val="en-GB"/>
            </w:rPr>
            <m:t>A</m:t>
          </m:r>
          <m:sSup>
            <m:sSupPr>
              <m:ctrlPr>
                <w:rPr>
                  <w:rFonts w:ascii="Cambria Math" w:hAnsi="Cambria Math"/>
                  <w:i/>
                  <w:lang w:val="en-GB"/>
                </w:rPr>
              </m:ctrlPr>
            </m:sSupPr>
            <m:e>
              <m:r>
                <w:rPr>
                  <w:rFonts w:ascii="Cambria Math" w:hAnsi="Cambria Math"/>
                  <w:lang w:val="en-GB"/>
                </w:rPr>
                <m:t>υ</m:t>
              </m:r>
            </m:e>
            <m:sup>
              <m:r>
                <w:rPr>
                  <w:rFonts w:ascii="Cambria Math" w:hAnsi="Cambria Math"/>
                  <w:lang w:val="en-GB"/>
                </w:rPr>
                <m:t>2</m:t>
              </m:r>
            </m:sup>
          </m:sSup>
        </m:oMath>
      </m:oMathPara>
    </w:p>
    <w:p w14:paraId="140B7C22" w14:textId="77777777" w:rsidR="006135DE" w:rsidRDefault="00A3261D" w:rsidP="003D4CC1">
      <w:pPr>
        <w:jc w:val="both"/>
        <w:rPr>
          <w:lang w:val="en-GB"/>
        </w:rPr>
      </w:pPr>
      <w:r>
        <w:rPr>
          <w:lang w:val="en-GB"/>
        </w:rPr>
        <w:t>Where C</w:t>
      </w:r>
      <w:r w:rsidRPr="00A3261D">
        <w:rPr>
          <w:vertAlign w:val="subscript"/>
          <w:lang w:val="en-GB"/>
        </w:rPr>
        <w:t>d</w:t>
      </w:r>
      <w:r>
        <w:rPr>
          <w:lang w:val="en-GB"/>
        </w:rPr>
        <w:t xml:space="preserve"> is the drag coefficient, and </w:t>
      </w:r>
      <w:proofErr w:type="spellStart"/>
      <w:r>
        <w:rPr>
          <w:lang w:val="en-GB"/>
        </w:rPr>
        <w:t>ρ</w:t>
      </w:r>
      <w:r>
        <w:rPr>
          <w:vertAlign w:val="subscript"/>
          <w:lang w:val="en-GB"/>
        </w:rPr>
        <w:t>air</w:t>
      </w:r>
      <w:proofErr w:type="spellEnd"/>
      <w:r>
        <w:rPr>
          <w:lang w:val="en-GB"/>
        </w:rPr>
        <w:t xml:space="preserve"> is the density of air. To calculate the resultant torque because of drag, we must consider two other factors. Firstly, the velocity of the rotating pool noodle is not a constant but varies with length from the pivoting point. Secondly, the resultant torque must account for the increasing distance across the pool noodle while still accounting for the increase in velocity. To derive the appropriate equation, we first consider the</w:t>
      </w:r>
      <w:r w:rsidR="006135DE">
        <w:rPr>
          <w:lang w:val="en-GB"/>
        </w:rPr>
        <w:t xml:space="preserve"> </w:t>
      </w:r>
      <w:r w:rsidR="006135DE" w:rsidRPr="006135DE">
        <w:rPr>
          <w:lang w:val="en-GB"/>
        </w:rPr>
        <w:t>infinitesimal</w:t>
      </w:r>
      <w:r>
        <w:rPr>
          <w:lang w:val="en-GB"/>
        </w:rPr>
        <w:t xml:space="preserve"> </w:t>
      </w:r>
      <w:r w:rsidR="006135DE">
        <w:rPr>
          <w:lang w:val="en-GB"/>
        </w:rPr>
        <w:t xml:space="preserve">force along the pool noodle as a function of </w:t>
      </w:r>
      <w:proofErr w:type="spellStart"/>
      <w:proofErr w:type="gramStart"/>
      <w:r w:rsidR="006135DE">
        <w:rPr>
          <w:lang w:val="en-GB"/>
        </w:rPr>
        <w:t>it’s</w:t>
      </w:r>
      <w:proofErr w:type="spellEnd"/>
      <w:proofErr w:type="gramEnd"/>
      <w:r w:rsidR="006135DE">
        <w:rPr>
          <w:lang w:val="en-GB"/>
        </w:rPr>
        <w:t xml:space="preserve"> length.</w:t>
      </w:r>
    </w:p>
    <w:p w14:paraId="2C44B1FE" w14:textId="68203D57" w:rsidR="00A3261D" w:rsidRPr="006135DE" w:rsidRDefault="006135DE" w:rsidP="00106DE7">
      <w:pPr>
        <w:rPr>
          <w:lang w:val="en-GB"/>
        </w:rPr>
      </w:pPr>
      <m:oMathPara>
        <m:oMath>
          <m:r>
            <w:rPr>
              <w:rFonts w:ascii="Cambria Math" w:hAnsi="Cambria Math"/>
              <w:lang w:val="en-GB"/>
            </w:rPr>
            <m:t>Velocity υ</m:t>
          </m:r>
          <m:d>
            <m:dPr>
              <m:ctrlPr>
                <w:rPr>
                  <w:rFonts w:ascii="Cambria Math" w:hAnsi="Cambria Math"/>
                  <w:i/>
                  <w:lang w:val="en-GB"/>
                </w:rPr>
              </m:ctrlPr>
            </m:dPr>
            <m:e>
              <m:r>
                <w:rPr>
                  <w:rFonts w:ascii="Cambria Math" w:hAnsi="Cambria Math"/>
                  <w:lang w:val="en-GB"/>
                </w:rPr>
                <m:t>r</m:t>
              </m:r>
            </m:e>
          </m:d>
          <m:r>
            <w:rPr>
              <w:rFonts w:ascii="Cambria Math" w:hAnsi="Cambria Math"/>
              <w:lang w:val="en-GB"/>
            </w:rPr>
            <m:t>=rω</m:t>
          </m:r>
        </m:oMath>
      </m:oMathPara>
    </w:p>
    <w:p w14:paraId="33372A5E" w14:textId="35DC7C8F" w:rsidR="006135DE" w:rsidRPr="006135DE" w:rsidRDefault="006135DE" w:rsidP="00106DE7">
      <w:pPr>
        <w:rPr>
          <w:lang w:val="en-GB"/>
        </w:rPr>
      </w:pPr>
      <m:oMathPara>
        <m:oMath>
          <m:r>
            <w:rPr>
              <w:rFonts w:ascii="Cambria Math" w:hAnsi="Cambria Math"/>
              <w:lang w:val="en-GB"/>
            </w:rPr>
            <w:lastRenderedPageBreak/>
            <m:t>d</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d</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ctrlPr>
                <w:rPr>
                  <w:rFonts w:ascii="Cambria Math" w:hAnsi="Cambria Math"/>
                  <w:i/>
                  <w:lang w:val="en-GB"/>
                </w:rPr>
              </m:ctrlPr>
            </m:num>
            <m:den>
              <m:r>
                <w:rPr>
                  <w:rFonts w:ascii="Cambria Math" w:hAnsi="Cambria Math"/>
                  <w:lang w:val="en-GB"/>
                </w:rPr>
                <m:t>2</m:t>
              </m:r>
              <m:ctrlPr>
                <w:rPr>
                  <w:rFonts w:ascii="Cambria Math" w:hAnsi="Cambria Math"/>
                  <w:i/>
                  <w:lang w:val="en-GB"/>
                </w:rPr>
              </m:ctrlPr>
            </m:den>
          </m:f>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d</m:t>
              </m:r>
            </m:sub>
          </m:sSub>
          <m:sSub>
            <m:sSubPr>
              <m:ctrlPr>
                <w:rPr>
                  <w:rFonts w:ascii="Cambria Math" w:hAnsi="Cambria Math"/>
                  <w:i/>
                  <w:lang w:val="en-GB"/>
                </w:rPr>
              </m:ctrlPr>
            </m:sSubPr>
            <m:e>
              <m:r>
                <m:rPr>
                  <m:sty m:val="p"/>
                </m:rPr>
                <w:rPr>
                  <w:rFonts w:ascii="Cambria Math" w:hAnsi="Cambria Math"/>
                  <w:lang w:val="en-GB"/>
                </w:rPr>
                <m:t>ρ</m:t>
              </m:r>
              <m:ctrlPr>
                <w:rPr>
                  <w:rFonts w:ascii="Cambria Math" w:hAnsi="Cambria Math"/>
                  <w:lang w:val="en-GB"/>
                </w:rPr>
              </m:ctrlPr>
            </m:e>
            <m:sub>
              <m:r>
                <w:rPr>
                  <w:rFonts w:ascii="Cambria Math" w:hAnsi="Cambria Math"/>
                  <w:lang w:val="en-GB"/>
                </w:rPr>
                <m:t>air</m:t>
              </m:r>
            </m:sub>
          </m:sSub>
          <m:d>
            <m:dPr>
              <m:ctrlPr>
                <w:rPr>
                  <w:rFonts w:ascii="Cambria Math" w:hAnsi="Cambria Math"/>
                  <w:i/>
                  <w:lang w:val="en-GB"/>
                </w:rPr>
              </m:ctrlPr>
            </m:dPr>
            <m:e>
              <m:r>
                <w:rPr>
                  <w:rFonts w:ascii="Cambria Math" w:hAnsi="Cambria Math"/>
                  <w:lang w:val="en-GB"/>
                </w:rPr>
                <m:t>D</m:t>
              </m:r>
              <m:r>
                <m:rPr>
                  <m:sty m:val="p"/>
                </m:rPr>
                <w:rPr>
                  <w:rFonts w:ascii="Cambria Math" w:hAnsi="Cambria Math"/>
                  <w:lang w:val="en-GB"/>
                </w:rPr>
                <m:t>⋅</m:t>
              </m:r>
              <m:r>
                <w:rPr>
                  <w:rFonts w:ascii="Cambria Math" w:hAnsi="Cambria Math"/>
                  <w:lang w:val="en-GB"/>
                </w:rPr>
                <m:t>dr</m:t>
              </m:r>
            </m:e>
          </m:d>
          <m:sSup>
            <m:sSupPr>
              <m:ctrlPr>
                <w:rPr>
                  <w:rFonts w:ascii="Cambria Math" w:hAnsi="Cambria Math"/>
                  <w:i/>
                  <w:lang w:val="en-GB"/>
                </w:rPr>
              </m:ctrlPr>
            </m:sSupPr>
            <m:e>
              <m:d>
                <m:dPr>
                  <m:ctrlPr>
                    <w:rPr>
                      <w:rFonts w:ascii="Cambria Math" w:hAnsi="Cambria Math"/>
                      <w:i/>
                      <w:lang w:val="en-GB"/>
                    </w:rPr>
                  </m:ctrlPr>
                </m:dPr>
                <m:e>
                  <m:r>
                    <w:rPr>
                      <w:rFonts w:ascii="Cambria Math" w:hAnsi="Cambria Math"/>
                      <w:lang w:val="en-GB"/>
                    </w:rPr>
                    <m:t>r</m:t>
                  </m:r>
                  <m:r>
                    <m:rPr>
                      <m:sty m:val="p"/>
                    </m:rPr>
                    <w:rPr>
                      <w:rFonts w:ascii="Cambria Math" w:hAnsi="Cambria Math"/>
                      <w:lang w:val="en-GB"/>
                    </w:rPr>
                    <m:t>ω</m:t>
                  </m:r>
                </m:e>
              </m:d>
            </m:e>
            <m:sup>
              <m:r>
                <w:rPr>
                  <w:rFonts w:ascii="Cambria Math" w:hAnsi="Cambria Math"/>
                  <w:lang w:val="en-GB"/>
                </w:rPr>
                <m:t>2</m:t>
              </m:r>
            </m:sup>
          </m:sSup>
          <m:r>
            <w:rPr>
              <w:rFonts w:ascii="Cambria Math" w:hAnsi="Cambria Math"/>
              <w:lang w:val="en-GB"/>
            </w:rPr>
            <m:t>=</m:t>
          </m:r>
          <m:f>
            <m:fPr>
              <m:ctrlPr>
                <w:rPr>
                  <w:rFonts w:ascii="Cambria Math" w:hAnsi="Cambria Math"/>
                  <w:lang w:val="en-GB"/>
                </w:rPr>
              </m:ctrlPr>
            </m:fPr>
            <m:num>
              <m:r>
                <w:rPr>
                  <w:rFonts w:ascii="Cambria Math" w:hAnsi="Cambria Math"/>
                  <w:lang w:val="en-GB"/>
                </w:rPr>
                <m:t>1</m:t>
              </m:r>
              <m:ctrlPr>
                <w:rPr>
                  <w:rFonts w:ascii="Cambria Math" w:hAnsi="Cambria Math"/>
                  <w:i/>
                  <w:lang w:val="en-GB"/>
                </w:rPr>
              </m:ctrlPr>
            </m:num>
            <m:den>
              <m:r>
                <w:rPr>
                  <w:rFonts w:ascii="Cambria Math" w:hAnsi="Cambria Math"/>
                  <w:lang w:val="en-GB"/>
                </w:rPr>
                <m:t>2</m:t>
              </m:r>
              <m:ctrlPr>
                <w:rPr>
                  <w:rFonts w:ascii="Cambria Math" w:hAnsi="Cambria Math"/>
                  <w:i/>
                  <w:lang w:val="en-GB"/>
                </w:rPr>
              </m:ctrlPr>
            </m:den>
          </m:f>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d</m:t>
              </m:r>
            </m:sub>
          </m:sSub>
          <m:sSub>
            <m:sSubPr>
              <m:ctrlPr>
                <w:rPr>
                  <w:rFonts w:ascii="Cambria Math" w:hAnsi="Cambria Math"/>
                  <w:i/>
                  <w:lang w:val="en-GB"/>
                </w:rPr>
              </m:ctrlPr>
            </m:sSubPr>
            <m:e>
              <m:r>
                <m:rPr>
                  <m:sty m:val="p"/>
                </m:rPr>
                <w:rPr>
                  <w:rFonts w:ascii="Cambria Math" w:hAnsi="Cambria Math"/>
                  <w:lang w:val="en-GB"/>
                </w:rPr>
                <m:t>ρ</m:t>
              </m:r>
              <m:ctrlPr>
                <w:rPr>
                  <w:rFonts w:ascii="Cambria Math" w:hAnsi="Cambria Math"/>
                  <w:lang w:val="en-GB"/>
                </w:rPr>
              </m:ctrlPr>
            </m:e>
            <m:sub>
              <m:r>
                <w:rPr>
                  <w:rFonts w:ascii="Cambria Math" w:hAnsi="Cambria Math"/>
                  <w:lang w:val="en-GB"/>
                </w:rPr>
                <m:t>air</m:t>
              </m:r>
            </m:sub>
          </m:sSub>
          <m:r>
            <w:rPr>
              <w:rFonts w:ascii="Cambria Math" w:hAnsi="Cambria Math"/>
              <w:lang w:val="en-GB"/>
            </w:rPr>
            <m:t>D</m:t>
          </m:r>
          <m:sSup>
            <m:sSupPr>
              <m:ctrlPr>
                <w:rPr>
                  <w:rFonts w:ascii="Cambria Math" w:hAnsi="Cambria Math"/>
                  <w:i/>
                  <w:lang w:val="en-GB"/>
                </w:rPr>
              </m:ctrlPr>
            </m:sSupPr>
            <m:e>
              <m:r>
                <m:rPr>
                  <m:sty m:val="p"/>
                </m:rPr>
                <w:rPr>
                  <w:rFonts w:ascii="Cambria Math" w:hAnsi="Cambria Math"/>
                  <w:lang w:val="en-GB"/>
                </w:rPr>
                <m:t>ω</m:t>
              </m:r>
            </m:e>
            <m:sup>
              <m:r>
                <w:rPr>
                  <w:rFonts w:ascii="Cambria Math" w:hAnsi="Cambria Math"/>
                  <w:lang w:val="en-GB"/>
                </w:rPr>
                <m:t>2</m:t>
              </m:r>
            </m:sup>
          </m:sSup>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2</m:t>
              </m:r>
            </m:sup>
          </m:sSup>
          <m:r>
            <w:rPr>
              <w:rFonts w:ascii="Cambria Math" w:hAnsi="Cambria Math"/>
              <w:lang w:val="en-GB"/>
            </w:rPr>
            <m:t>dr</m:t>
          </m:r>
        </m:oMath>
      </m:oMathPara>
    </w:p>
    <w:p w14:paraId="042C396F" w14:textId="77777777" w:rsidR="003D4CC1" w:rsidRDefault="006135DE" w:rsidP="003D4CC1">
      <w:pPr>
        <w:jc w:val="both"/>
        <w:rPr>
          <w:lang w:val="en-GB"/>
        </w:rPr>
      </w:pPr>
      <w:r>
        <w:rPr>
          <w:lang w:val="en-GB"/>
        </w:rPr>
        <w:t>This force acts at a distance r from the pivot, so the infinitesimal torque from drag is:</w:t>
      </w:r>
    </w:p>
    <w:p w14:paraId="3DC8C758" w14:textId="2FA3F838" w:rsidR="006135DE" w:rsidRPr="006135DE" w:rsidRDefault="006135DE" w:rsidP="003D4CC1">
      <w:pPr>
        <w:jc w:val="both"/>
        <w:rPr>
          <w:lang w:val="en-GB"/>
        </w:rPr>
      </w:pPr>
      <m:oMathPara>
        <m:oMath>
          <m:r>
            <w:rPr>
              <w:rFonts w:ascii="Cambria Math" w:hAnsi="Cambria Math"/>
              <w:lang w:val="en-GB"/>
            </w:rPr>
            <m:t>d</m:t>
          </m:r>
          <m:sSub>
            <m:sSubPr>
              <m:ctrlPr>
                <w:rPr>
                  <w:rFonts w:ascii="Cambria Math" w:hAnsi="Cambria Math"/>
                  <w:i/>
                  <w:lang w:val="en-GB"/>
                </w:rPr>
              </m:ctrlPr>
            </m:sSubPr>
            <m:e>
              <m:r>
                <m:rPr>
                  <m:sty m:val="p"/>
                </m:rPr>
                <w:rPr>
                  <w:rFonts w:ascii="Cambria Math" w:hAnsi="Cambria Math"/>
                  <w:lang w:val="en-GB"/>
                </w:rPr>
                <m:t>τ</m:t>
              </m:r>
              <m:ctrlPr>
                <w:rPr>
                  <w:rFonts w:ascii="Cambria Math" w:hAnsi="Cambria Math"/>
                  <w:lang w:val="en-GB"/>
                </w:rPr>
              </m:ctrlPr>
            </m:e>
            <m:sub>
              <m:r>
                <w:rPr>
                  <w:rFonts w:ascii="Cambria Math" w:hAnsi="Cambria Math"/>
                  <w:lang w:val="en-GB"/>
                </w:rPr>
                <m:t>drag</m:t>
              </m:r>
            </m:sub>
          </m:sSub>
          <m:r>
            <w:rPr>
              <w:rFonts w:ascii="Cambria Math" w:hAnsi="Cambria Math"/>
              <w:lang w:val="en-GB"/>
            </w:rPr>
            <m:t>=r</m:t>
          </m:r>
          <m:r>
            <m:rPr>
              <m:sty m:val="p"/>
            </m:rPr>
            <w:rPr>
              <w:rFonts w:ascii="Cambria Math" w:hAnsi="Cambria Math"/>
              <w:lang w:val="en-GB"/>
            </w:rPr>
            <m:t>⋅</m:t>
          </m:r>
          <m:r>
            <w:rPr>
              <w:rFonts w:ascii="Cambria Math" w:hAnsi="Cambria Math"/>
              <w:lang w:val="en-GB"/>
            </w:rPr>
            <m:t>d</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d</m:t>
              </m:r>
            </m:sub>
          </m:sSub>
          <m:r>
            <w:rPr>
              <w:rFonts w:ascii="Cambria Math" w:hAnsi="Cambria Math"/>
              <w:lang w:val="en-GB"/>
            </w:rPr>
            <m:t>=r</m:t>
          </m:r>
          <m:d>
            <m:dPr>
              <m:ctrlPr>
                <w:rPr>
                  <w:rFonts w:ascii="Cambria Math" w:hAnsi="Cambria Math"/>
                  <w:lang w:val="en-GB"/>
                </w:rPr>
              </m:ctrlPr>
            </m:dPr>
            <m:e>
              <m:f>
                <m:fPr>
                  <m:ctrlPr>
                    <w:rPr>
                      <w:rFonts w:ascii="Cambria Math" w:hAnsi="Cambria Math"/>
                      <w:lang w:val="en-GB"/>
                    </w:rPr>
                  </m:ctrlPr>
                </m:fPr>
                <m:num>
                  <m:r>
                    <w:rPr>
                      <w:rFonts w:ascii="Cambria Math" w:hAnsi="Cambria Math"/>
                      <w:lang w:val="en-GB"/>
                    </w:rPr>
                    <m:t>1</m:t>
                  </m:r>
                  <m:ctrlPr>
                    <w:rPr>
                      <w:rFonts w:ascii="Cambria Math" w:hAnsi="Cambria Math"/>
                      <w:i/>
                      <w:lang w:val="en-GB"/>
                    </w:rPr>
                  </m:ctrlPr>
                </m:num>
                <m:den>
                  <m:r>
                    <w:rPr>
                      <w:rFonts w:ascii="Cambria Math" w:hAnsi="Cambria Math"/>
                      <w:lang w:val="en-GB"/>
                    </w:rPr>
                    <m:t>2</m:t>
                  </m:r>
                  <m:ctrlPr>
                    <w:rPr>
                      <w:rFonts w:ascii="Cambria Math" w:hAnsi="Cambria Math"/>
                      <w:i/>
                      <w:lang w:val="en-GB"/>
                    </w:rPr>
                  </m:ctrlPr>
                </m:den>
              </m:f>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d</m:t>
                  </m:r>
                </m:sub>
              </m:sSub>
              <m:sSub>
                <m:sSubPr>
                  <m:ctrlPr>
                    <w:rPr>
                      <w:rFonts w:ascii="Cambria Math" w:hAnsi="Cambria Math"/>
                      <w:i/>
                      <w:lang w:val="en-GB"/>
                    </w:rPr>
                  </m:ctrlPr>
                </m:sSubPr>
                <m:e>
                  <m:r>
                    <m:rPr>
                      <m:sty m:val="p"/>
                    </m:rPr>
                    <w:rPr>
                      <w:rFonts w:ascii="Cambria Math" w:hAnsi="Cambria Math"/>
                      <w:lang w:val="en-GB"/>
                    </w:rPr>
                    <m:t>ρ</m:t>
                  </m:r>
                  <m:ctrlPr>
                    <w:rPr>
                      <w:rFonts w:ascii="Cambria Math" w:hAnsi="Cambria Math"/>
                      <w:lang w:val="en-GB"/>
                    </w:rPr>
                  </m:ctrlPr>
                </m:e>
                <m:sub>
                  <m:r>
                    <w:rPr>
                      <w:rFonts w:ascii="Cambria Math" w:hAnsi="Cambria Math"/>
                      <w:lang w:val="en-GB"/>
                    </w:rPr>
                    <m:t>air</m:t>
                  </m:r>
                </m:sub>
              </m:sSub>
              <m:r>
                <w:rPr>
                  <w:rFonts w:ascii="Cambria Math" w:hAnsi="Cambria Math"/>
                  <w:lang w:val="en-GB"/>
                </w:rPr>
                <m:t>D</m:t>
              </m:r>
              <m:sSup>
                <m:sSupPr>
                  <m:ctrlPr>
                    <w:rPr>
                      <w:rFonts w:ascii="Cambria Math" w:hAnsi="Cambria Math"/>
                      <w:i/>
                      <w:lang w:val="en-GB"/>
                    </w:rPr>
                  </m:ctrlPr>
                </m:sSupPr>
                <m:e>
                  <m:r>
                    <m:rPr>
                      <m:sty m:val="p"/>
                    </m:rPr>
                    <w:rPr>
                      <w:rFonts w:ascii="Cambria Math" w:hAnsi="Cambria Math"/>
                      <w:lang w:val="en-GB"/>
                    </w:rPr>
                    <m:t>ω</m:t>
                  </m:r>
                </m:e>
                <m:sup>
                  <m:r>
                    <w:rPr>
                      <w:rFonts w:ascii="Cambria Math" w:hAnsi="Cambria Math"/>
                      <w:lang w:val="en-GB"/>
                    </w:rPr>
                    <m:t>2</m:t>
                  </m:r>
                </m:sup>
              </m:sSup>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2</m:t>
                  </m:r>
                </m:sup>
              </m:sSup>
              <m:r>
                <w:rPr>
                  <w:rFonts w:ascii="Cambria Math" w:hAnsi="Cambria Math"/>
                  <w:lang w:val="en-GB"/>
                </w:rPr>
                <m:t>dr</m:t>
              </m:r>
              <m:ctrlPr>
                <w:rPr>
                  <w:rFonts w:ascii="Cambria Math" w:hAnsi="Cambria Math"/>
                  <w:i/>
                  <w:lang w:val="en-GB"/>
                </w:rPr>
              </m:ctrlPr>
            </m:e>
          </m:d>
          <m:r>
            <w:rPr>
              <w:rFonts w:ascii="Cambria Math" w:hAnsi="Cambria Math"/>
              <w:lang w:val="en-GB"/>
            </w:rPr>
            <m:t>=</m:t>
          </m:r>
          <m:f>
            <m:fPr>
              <m:ctrlPr>
                <w:rPr>
                  <w:rFonts w:ascii="Cambria Math" w:hAnsi="Cambria Math"/>
                  <w:lang w:val="en-GB"/>
                </w:rPr>
              </m:ctrlPr>
            </m:fPr>
            <m:num>
              <m:r>
                <w:rPr>
                  <w:rFonts w:ascii="Cambria Math" w:hAnsi="Cambria Math"/>
                  <w:lang w:val="en-GB"/>
                </w:rPr>
                <m:t>1</m:t>
              </m:r>
              <m:ctrlPr>
                <w:rPr>
                  <w:rFonts w:ascii="Cambria Math" w:hAnsi="Cambria Math"/>
                  <w:i/>
                  <w:lang w:val="en-GB"/>
                </w:rPr>
              </m:ctrlPr>
            </m:num>
            <m:den>
              <m:r>
                <w:rPr>
                  <w:rFonts w:ascii="Cambria Math" w:hAnsi="Cambria Math"/>
                  <w:lang w:val="en-GB"/>
                </w:rPr>
                <m:t>2</m:t>
              </m:r>
              <m:ctrlPr>
                <w:rPr>
                  <w:rFonts w:ascii="Cambria Math" w:hAnsi="Cambria Math"/>
                  <w:i/>
                  <w:lang w:val="en-GB"/>
                </w:rPr>
              </m:ctrlPr>
            </m:den>
          </m:f>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d</m:t>
              </m:r>
            </m:sub>
          </m:sSub>
          <m:sSub>
            <m:sSubPr>
              <m:ctrlPr>
                <w:rPr>
                  <w:rFonts w:ascii="Cambria Math" w:hAnsi="Cambria Math"/>
                  <w:i/>
                  <w:lang w:val="en-GB"/>
                </w:rPr>
              </m:ctrlPr>
            </m:sSubPr>
            <m:e>
              <m:r>
                <m:rPr>
                  <m:sty m:val="p"/>
                </m:rPr>
                <w:rPr>
                  <w:rFonts w:ascii="Cambria Math" w:hAnsi="Cambria Math"/>
                  <w:lang w:val="en-GB"/>
                </w:rPr>
                <m:t>ρ</m:t>
              </m:r>
              <m:ctrlPr>
                <w:rPr>
                  <w:rFonts w:ascii="Cambria Math" w:hAnsi="Cambria Math"/>
                  <w:lang w:val="en-GB"/>
                </w:rPr>
              </m:ctrlPr>
            </m:e>
            <m:sub>
              <m:r>
                <w:rPr>
                  <w:rFonts w:ascii="Cambria Math" w:hAnsi="Cambria Math"/>
                  <w:lang w:val="en-GB"/>
                </w:rPr>
                <m:t>air</m:t>
              </m:r>
            </m:sub>
          </m:sSub>
          <m:r>
            <w:rPr>
              <w:rFonts w:ascii="Cambria Math" w:hAnsi="Cambria Math"/>
              <w:lang w:val="en-GB"/>
            </w:rPr>
            <m:t>D</m:t>
          </m:r>
          <m:sSup>
            <m:sSupPr>
              <m:ctrlPr>
                <w:rPr>
                  <w:rFonts w:ascii="Cambria Math" w:hAnsi="Cambria Math"/>
                  <w:i/>
                  <w:lang w:val="en-GB"/>
                </w:rPr>
              </m:ctrlPr>
            </m:sSupPr>
            <m:e>
              <m:r>
                <m:rPr>
                  <m:sty m:val="p"/>
                </m:rPr>
                <w:rPr>
                  <w:rFonts w:ascii="Cambria Math" w:hAnsi="Cambria Math"/>
                  <w:lang w:val="en-GB"/>
                </w:rPr>
                <m:t>ω</m:t>
              </m:r>
            </m:e>
            <m:sup>
              <m:r>
                <w:rPr>
                  <w:rFonts w:ascii="Cambria Math" w:hAnsi="Cambria Math"/>
                  <w:lang w:val="en-GB"/>
                </w:rPr>
                <m:t>2</m:t>
              </m:r>
            </m:sup>
          </m:sSup>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3</m:t>
              </m:r>
            </m:sup>
          </m:sSup>
          <m:r>
            <w:rPr>
              <w:rFonts w:ascii="Cambria Math" w:hAnsi="Cambria Math"/>
              <w:lang w:val="en-GB"/>
            </w:rPr>
            <m:t>dr</m:t>
          </m:r>
        </m:oMath>
      </m:oMathPara>
    </w:p>
    <w:p w14:paraId="6D2885C0" w14:textId="744C2CF6" w:rsidR="006135DE" w:rsidRDefault="006135DE" w:rsidP="003D4CC1">
      <w:pPr>
        <w:jc w:val="both"/>
        <w:rPr>
          <w:lang w:val="en-GB"/>
        </w:rPr>
      </w:pPr>
      <w:r>
        <w:rPr>
          <w:lang w:val="en-GB"/>
        </w:rPr>
        <w:t>If we integrate from the pivot to the total length of the pool noodle, we can determine the equation to calculate the drag torque.</w:t>
      </w:r>
    </w:p>
    <w:p w14:paraId="437B063C" w14:textId="346F5A3E" w:rsidR="006135DE" w:rsidRPr="006135DE" w:rsidRDefault="00000000" w:rsidP="00106DE7">
      <w:pPr>
        <w:rPr>
          <w:lang w:val="en-GB"/>
        </w:rPr>
      </w:pPr>
      <m:oMathPara>
        <m:oMath>
          <m:sSub>
            <m:sSubPr>
              <m:ctrlPr>
                <w:rPr>
                  <w:rFonts w:ascii="Cambria Math" w:hAnsi="Cambria Math"/>
                  <w:i/>
                  <w:lang w:val="en-GB"/>
                </w:rPr>
              </m:ctrlPr>
            </m:sSubPr>
            <m:e>
              <m:r>
                <m:rPr>
                  <m:sty m:val="p"/>
                </m:rPr>
                <w:rPr>
                  <w:rFonts w:ascii="Cambria Math" w:hAnsi="Cambria Math"/>
                  <w:lang w:val="en-GB"/>
                </w:rPr>
                <m:t>τ</m:t>
              </m:r>
              <m:ctrlPr>
                <w:rPr>
                  <w:rFonts w:ascii="Cambria Math" w:hAnsi="Cambria Math"/>
                  <w:lang w:val="en-GB"/>
                </w:rPr>
              </m:ctrlPr>
            </m:e>
            <m:sub>
              <m:r>
                <w:rPr>
                  <w:rFonts w:ascii="Cambria Math" w:hAnsi="Cambria Math"/>
                  <w:lang w:val="en-GB"/>
                </w:rPr>
                <m:t>drag</m:t>
              </m:r>
            </m:sub>
          </m:sSub>
          <m:r>
            <w:rPr>
              <w:rFonts w:ascii="Cambria Math" w:hAnsi="Cambria Math"/>
              <w:lang w:val="en-GB"/>
            </w:rPr>
            <m:t>=</m:t>
          </m:r>
          <m:nary>
            <m:naryPr>
              <m:ctrlPr>
                <w:rPr>
                  <w:rFonts w:ascii="Cambria Math" w:hAnsi="Cambria Math"/>
                  <w:lang w:val="en-GB"/>
                </w:rPr>
              </m:ctrlPr>
            </m:naryPr>
            <m:sub>
              <m:r>
                <w:rPr>
                  <w:rFonts w:ascii="Cambria Math" w:hAnsi="Cambria Math"/>
                  <w:lang w:val="en-GB"/>
                </w:rPr>
                <m:t>0</m:t>
              </m:r>
              <m:ctrlPr>
                <w:rPr>
                  <w:rFonts w:ascii="Cambria Math" w:hAnsi="Cambria Math"/>
                  <w:i/>
                  <w:lang w:val="en-GB"/>
                </w:rPr>
              </m:ctrlPr>
            </m:sub>
            <m:sup>
              <m:r>
                <w:rPr>
                  <w:rFonts w:ascii="Cambria Math" w:hAnsi="Cambria Math"/>
                  <w:lang w:val="en-GB"/>
                </w:rPr>
                <m:t>L</m:t>
              </m:r>
              <m:ctrlPr>
                <w:rPr>
                  <w:rFonts w:ascii="Cambria Math" w:hAnsi="Cambria Math"/>
                  <w:i/>
                  <w:lang w:val="en-GB"/>
                </w:rPr>
              </m:ctrlPr>
            </m:sup>
            <m:e>
              <m:f>
                <m:fPr>
                  <m:ctrlPr>
                    <w:rPr>
                      <w:rFonts w:ascii="Cambria Math" w:hAnsi="Cambria Math"/>
                      <w:lang w:val="en-GB"/>
                    </w:rPr>
                  </m:ctrlPr>
                </m:fPr>
                <m:num>
                  <m:r>
                    <w:rPr>
                      <w:rFonts w:ascii="Cambria Math" w:hAnsi="Cambria Math"/>
                      <w:lang w:val="en-GB"/>
                    </w:rPr>
                    <m:t>1</m:t>
                  </m:r>
                  <m:ctrlPr>
                    <w:rPr>
                      <w:rFonts w:ascii="Cambria Math" w:hAnsi="Cambria Math"/>
                      <w:i/>
                      <w:lang w:val="en-GB"/>
                    </w:rPr>
                  </m:ctrlPr>
                </m:num>
                <m:den>
                  <m:r>
                    <w:rPr>
                      <w:rFonts w:ascii="Cambria Math" w:hAnsi="Cambria Math"/>
                      <w:lang w:val="en-GB"/>
                    </w:rPr>
                    <m:t>2</m:t>
                  </m:r>
                  <m:ctrlPr>
                    <w:rPr>
                      <w:rFonts w:ascii="Cambria Math" w:hAnsi="Cambria Math"/>
                      <w:i/>
                      <w:lang w:val="en-GB"/>
                    </w:rPr>
                  </m:ctrlPr>
                </m:den>
              </m:f>
              <m:ctrlPr>
                <w:rPr>
                  <w:rFonts w:ascii="Cambria Math" w:hAnsi="Cambria Math"/>
                  <w:i/>
                  <w:lang w:val="en-GB"/>
                </w:rPr>
              </m:ctrlPr>
            </m:e>
          </m:nary>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d</m:t>
              </m:r>
            </m:sub>
          </m:sSub>
          <m:sSub>
            <m:sSubPr>
              <m:ctrlPr>
                <w:rPr>
                  <w:rFonts w:ascii="Cambria Math" w:hAnsi="Cambria Math"/>
                  <w:i/>
                  <w:lang w:val="en-GB"/>
                </w:rPr>
              </m:ctrlPr>
            </m:sSubPr>
            <m:e>
              <m:r>
                <m:rPr>
                  <m:sty m:val="p"/>
                </m:rPr>
                <w:rPr>
                  <w:rFonts w:ascii="Cambria Math" w:hAnsi="Cambria Math"/>
                  <w:lang w:val="en-GB"/>
                </w:rPr>
                <m:t>ρ</m:t>
              </m:r>
              <m:ctrlPr>
                <w:rPr>
                  <w:rFonts w:ascii="Cambria Math" w:hAnsi="Cambria Math"/>
                  <w:lang w:val="en-GB"/>
                </w:rPr>
              </m:ctrlPr>
            </m:e>
            <m:sub>
              <m:r>
                <w:rPr>
                  <w:rFonts w:ascii="Cambria Math" w:hAnsi="Cambria Math"/>
                  <w:lang w:val="en-GB"/>
                </w:rPr>
                <m:t>air</m:t>
              </m:r>
            </m:sub>
          </m:sSub>
          <m:r>
            <w:rPr>
              <w:rFonts w:ascii="Cambria Math" w:hAnsi="Cambria Math"/>
              <w:lang w:val="en-GB"/>
            </w:rPr>
            <m:t>D</m:t>
          </m:r>
          <m:sSup>
            <m:sSupPr>
              <m:ctrlPr>
                <w:rPr>
                  <w:rFonts w:ascii="Cambria Math" w:hAnsi="Cambria Math"/>
                  <w:i/>
                  <w:lang w:val="en-GB"/>
                </w:rPr>
              </m:ctrlPr>
            </m:sSupPr>
            <m:e>
              <m:r>
                <m:rPr>
                  <m:sty m:val="p"/>
                </m:rPr>
                <w:rPr>
                  <w:rFonts w:ascii="Cambria Math" w:hAnsi="Cambria Math"/>
                  <w:lang w:val="en-GB"/>
                </w:rPr>
                <m:t>ω</m:t>
              </m:r>
            </m:e>
            <m:sup>
              <m:r>
                <w:rPr>
                  <w:rFonts w:ascii="Cambria Math" w:hAnsi="Cambria Math"/>
                  <w:lang w:val="en-GB"/>
                </w:rPr>
                <m:t>2</m:t>
              </m:r>
            </m:sup>
          </m:sSup>
          <m:sSup>
            <m:sSupPr>
              <m:ctrlPr>
                <w:rPr>
                  <w:rFonts w:ascii="Cambria Math" w:hAnsi="Cambria Math"/>
                  <w:i/>
                  <w:lang w:val="en-GB"/>
                </w:rPr>
              </m:ctrlPr>
            </m:sSupPr>
            <m:e>
              <m:r>
                <w:rPr>
                  <w:rFonts w:ascii="Cambria Math" w:hAnsi="Cambria Math"/>
                  <w:lang w:val="en-GB"/>
                </w:rPr>
                <m:t>r</m:t>
              </m:r>
            </m:e>
            <m:sup>
              <m:r>
                <w:rPr>
                  <w:rFonts w:ascii="Cambria Math" w:hAnsi="Cambria Math"/>
                  <w:lang w:val="en-GB"/>
                </w:rPr>
                <m:t>3</m:t>
              </m:r>
            </m:sup>
          </m:sSup>
          <m:r>
            <w:rPr>
              <w:rFonts w:ascii="Cambria Math" w:hAnsi="Cambria Math"/>
              <w:lang w:val="en-GB"/>
            </w:rPr>
            <m:t>dr</m:t>
          </m:r>
        </m:oMath>
      </m:oMathPara>
    </w:p>
    <w:p w14:paraId="6597759B" w14:textId="5DC0C274" w:rsidR="006135DE" w:rsidRPr="006135DE" w:rsidRDefault="00000000" w:rsidP="00106DE7">
      <w:pPr>
        <w:rPr>
          <w:lang w:val="en-GB"/>
        </w:rPr>
      </w:pPr>
      <m:oMathPara>
        <m:oMath>
          <m:sSub>
            <m:sSubPr>
              <m:ctrlPr>
                <w:rPr>
                  <w:rFonts w:ascii="Cambria Math" w:hAnsi="Cambria Math"/>
                  <w:i/>
                  <w:lang w:val="en-GB"/>
                </w:rPr>
              </m:ctrlPr>
            </m:sSubPr>
            <m:e>
              <m:r>
                <m:rPr>
                  <m:sty m:val="p"/>
                </m:rPr>
                <w:rPr>
                  <w:rFonts w:ascii="Cambria Math" w:hAnsi="Cambria Math"/>
                  <w:lang w:val="en-GB"/>
                </w:rPr>
                <m:t>τ</m:t>
              </m:r>
              <m:ctrlPr>
                <w:rPr>
                  <w:rFonts w:ascii="Cambria Math" w:hAnsi="Cambria Math"/>
                  <w:lang w:val="en-GB"/>
                </w:rPr>
              </m:ctrlPr>
            </m:e>
            <m:sub>
              <m:r>
                <w:rPr>
                  <w:rFonts w:ascii="Cambria Math" w:hAnsi="Cambria Math"/>
                  <w:lang w:val="en-GB"/>
                </w:rPr>
                <m:t>drag</m:t>
              </m:r>
            </m:sub>
          </m:sSub>
          <m:r>
            <w:rPr>
              <w:rFonts w:ascii="Cambria Math" w:hAnsi="Cambria Math"/>
              <w:lang w:val="en-GB"/>
            </w:rPr>
            <m:t>=</m:t>
          </m:r>
          <m:f>
            <m:fPr>
              <m:ctrlPr>
                <w:rPr>
                  <w:rFonts w:ascii="Cambria Math" w:hAnsi="Cambria Math"/>
                  <w:lang w:val="en-GB"/>
                </w:rPr>
              </m:ctrlPr>
            </m:fPr>
            <m:num>
              <m:r>
                <w:rPr>
                  <w:rFonts w:ascii="Cambria Math" w:hAnsi="Cambria Math"/>
                  <w:lang w:val="en-GB"/>
                </w:rPr>
                <m:t>1</m:t>
              </m:r>
              <m:ctrlPr>
                <w:rPr>
                  <w:rFonts w:ascii="Cambria Math" w:hAnsi="Cambria Math"/>
                  <w:i/>
                  <w:lang w:val="en-GB"/>
                </w:rPr>
              </m:ctrlPr>
            </m:num>
            <m:den>
              <m:r>
                <w:rPr>
                  <w:rFonts w:ascii="Cambria Math" w:hAnsi="Cambria Math"/>
                  <w:lang w:val="en-GB"/>
                </w:rPr>
                <m:t>8</m:t>
              </m:r>
              <m:ctrlPr>
                <w:rPr>
                  <w:rFonts w:ascii="Cambria Math" w:hAnsi="Cambria Math"/>
                  <w:i/>
                  <w:lang w:val="en-GB"/>
                </w:rPr>
              </m:ctrlPr>
            </m:den>
          </m:f>
          <m:sSub>
            <m:sSubPr>
              <m:ctrlPr>
                <w:rPr>
                  <w:rFonts w:ascii="Cambria Math" w:hAnsi="Cambria Math"/>
                  <w:i/>
                  <w:lang w:val="en-GB"/>
                </w:rPr>
              </m:ctrlPr>
            </m:sSubPr>
            <m:e>
              <m:r>
                <w:rPr>
                  <w:rFonts w:ascii="Cambria Math" w:hAnsi="Cambria Math"/>
                  <w:lang w:val="en-GB"/>
                </w:rPr>
                <m:t>C</m:t>
              </m:r>
            </m:e>
            <m:sub>
              <m:r>
                <w:rPr>
                  <w:rFonts w:ascii="Cambria Math" w:hAnsi="Cambria Math"/>
                  <w:lang w:val="en-GB"/>
                </w:rPr>
                <m:t>d</m:t>
              </m:r>
            </m:sub>
          </m:sSub>
          <m:sSub>
            <m:sSubPr>
              <m:ctrlPr>
                <w:rPr>
                  <w:rFonts w:ascii="Cambria Math" w:hAnsi="Cambria Math"/>
                  <w:i/>
                  <w:lang w:val="en-GB"/>
                </w:rPr>
              </m:ctrlPr>
            </m:sSubPr>
            <m:e>
              <m:r>
                <m:rPr>
                  <m:sty m:val="p"/>
                </m:rPr>
                <w:rPr>
                  <w:rFonts w:ascii="Cambria Math" w:hAnsi="Cambria Math"/>
                  <w:lang w:val="en-GB"/>
                </w:rPr>
                <m:t>ρ</m:t>
              </m:r>
              <m:ctrlPr>
                <w:rPr>
                  <w:rFonts w:ascii="Cambria Math" w:hAnsi="Cambria Math"/>
                  <w:lang w:val="en-GB"/>
                </w:rPr>
              </m:ctrlPr>
            </m:e>
            <m:sub>
              <m:r>
                <w:rPr>
                  <w:rFonts w:ascii="Cambria Math" w:hAnsi="Cambria Math"/>
                  <w:lang w:val="en-GB"/>
                </w:rPr>
                <m:t>air</m:t>
              </m:r>
            </m:sub>
          </m:sSub>
          <m:r>
            <w:rPr>
              <w:rFonts w:ascii="Cambria Math" w:hAnsi="Cambria Math"/>
              <w:lang w:val="en-GB"/>
            </w:rPr>
            <m:t>D</m:t>
          </m:r>
          <m:sSup>
            <m:sSupPr>
              <m:ctrlPr>
                <w:rPr>
                  <w:rFonts w:ascii="Cambria Math" w:hAnsi="Cambria Math"/>
                  <w:i/>
                  <w:lang w:val="en-GB"/>
                </w:rPr>
              </m:ctrlPr>
            </m:sSupPr>
            <m:e>
              <m:r>
                <m:rPr>
                  <m:sty m:val="p"/>
                </m:rPr>
                <w:rPr>
                  <w:rFonts w:ascii="Cambria Math" w:hAnsi="Cambria Math"/>
                  <w:lang w:val="en-GB"/>
                </w:rPr>
                <m:t>ω</m:t>
              </m:r>
            </m:e>
            <m:sup>
              <m:r>
                <w:rPr>
                  <w:rFonts w:ascii="Cambria Math" w:hAnsi="Cambria Math"/>
                  <w:lang w:val="en-GB"/>
                </w:rPr>
                <m:t>2</m:t>
              </m:r>
            </m:sup>
          </m:sSup>
          <m:sSup>
            <m:sSupPr>
              <m:ctrlPr>
                <w:rPr>
                  <w:rFonts w:ascii="Cambria Math" w:hAnsi="Cambria Math"/>
                  <w:i/>
                  <w:lang w:val="en-GB"/>
                </w:rPr>
              </m:ctrlPr>
            </m:sSupPr>
            <m:e>
              <m:r>
                <w:rPr>
                  <w:rFonts w:ascii="Cambria Math" w:hAnsi="Cambria Math"/>
                  <w:lang w:val="en-GB"/>
                </w:rPr>
                <m:t>L</m:t>
              </m:r>
            </m:e>
            <m:sup>
              <m:r>
                <w:rPr>
                  <w:rFonts w:ascii="Cambria Math" w:hAnsi="Cambria Math"/>
                  <w:lang w:val="en-GB"/>
                </w:rPr>
                <m:t>4</m:t>
              </m:r>
            </m:sup>
          </m:sSup>
        </m:oMath>
      </m:oMathPara>
    </w:p>
    <w:p w14:paraId="1C2C0C28" w14:textId="07F6120A" w:rsidR="006135DE" w:rsidRDefault="006135DE" w:rsidP="003D4CC1">
      <w:pPr>
        <w:jc w:val="both"/>
        <w:rPr>
          <w:lang w:val="en-GB"/>
        </w:rPr>
      </w:pPr>
      <w:r>
        <w:rPr>
          <w:lang w:val="en-GB"/>
        </w:rPr>
        <w:t xml:space="preserve">The coefficient of drag is also not a constant and is dependent on the Reynolds number. We account for the highest Reynolds number which occurs at the tip speed, assuming </w:t>
      </w:r>
      <w:r w:rsidR="00EF5897">
        <w:rPr>
          <w:lang w:val="en-GB"/>
        </w:rPr>
        <w:t xml:space="preserve">that there is no wind present. </w:t>
      </w:r>
      <w:r>
        <w:rPr>
          <w:lang w:val="en-GB"/>
        </w:rPr>
        <w:t xml:space="preserve"> </w:t>
      </w:r>
    </w:p>
    <w:p w14:paraId="61A34B5D" w14:textId="5F7E16BA" w:rsidR="00EF5897" w:rsidRPr="00EF5897" w:rsidRDefault="00EF5897" w:rsidP="00106DE7">
      <w:pPr>
        <w:rPr>
          <w:lang w:val="en-GB"/>
        </w:rPr>
      </w:pPr>
      <m:oMathPara>
        <m:oMath>
          <m:r>
            <w:rPr>
              <w:rFonts w:ascii="Cambria Math" w:hAnsi="Cambria Math"/>
              <w:lang w:val="en-GB"/>
            </w:rPr>
            <m:t>Re=</m:t>
          </m:r>
          <m:f>
            <m:fPr>
              <m:ctrlPr>
                <w:rPr>
                  <w:rFonts w:ascii="Cambria Math" w:hAnsi="Cambria Math"/>
                  <w:i/>
                  <w:lang w:val="en-GB"/>
                </w:rPr>
              </m:ctrlPr>
            </m:fPr>
            <m:num>
              <m:r>
                <w:rPr>
                  <w:rFonts w:ascii="Cambria Math" w:hAnsi="Cambria Math"/>
                  <w:lang w:val="en-GB"/>
                </w:rPr>
                <m:t>υD</m:t>
              </m:r>
            </m:num>
            <m:den>
              <m:sSub>
                <m:sSubPr>
                  <m:ctrlPr>
                    <w:rPr>
                      <w:rFonts w:ascii="Cambria Math" w:hAnsi="Cambria Math"/>
                      <w:i/>
                      <w:lang w:val="en-GB"/>
                    </w:rPr>
                  </m:ctrlPr>
                </m:sSubPr>
                <m:e>
                  <m:r>
                    <w:rPr>
                      <w:rFonts w:ascii="Cambria Math" w:hAnsi="Cambria Math"/>
                      <w:lang w:val="en-GB"/>
                    </w:rPr>
                    <m:t>ν</m:t>
                  </m:r>
                </m:e>
                <m:sub>
                  <m:r>
                    <w:rPr>
                      <w:rFonts w:ascii="Cambria Math" w:hAnsi="Cambria Math"/>
                      <w:lang w:val="en-GB"/>
                    </w:rPr>
                    <m:t>air</m:t>
                  </m:r>
                </m:sub>
              </m:sSub>
            </m:den>
          </m:f>
        </m:oMath>
      </m:oMathPara>
    </w:p>
    <w:p w14:paraId="1C089428" w14:textId="4122378C" w:rsidR="00EF5897" w:rsidRDefault="00EF5897" w:rsidP="00106DE7">
      <w:pPr>
        <w:rPr>
          <w:lang w:val="en-GB"/>
        </w:rPr>
      </w:pPr>
      <w:r>
        <w:rPr>
          <w:lang w:val="en-GB"/>
        </w:rPr>
        <w:t xml:space="preserve">Where </w:t>
      </w:r>
      <w:proofErr w:type="spellStart"/>
      <w:r>
        <w:rPr>
          <w:lang w:val="en-GB"/>
        </w:rPr>
        <w:t>ν</w:t>
      </w:r>
      <w:r>
        <w:rPr>
          <w:vertAlign w:val="subscript"/>
          <w:lang w:val="en-GB"/>
        </w:rPr>
        <w:t>air</w:t>
      </w:r>
      <w:proofErr w:type="spellEnd"/>
      <w:r>
        <w:rPr>
          <w:lang w:val="en-GB"/>
        </w:rPr>
        <w:t xml:space="preserve"> is the kinematic viscosity of air. </w:t>
      </w:r>
      <w:hyperlink r:id="rId10" w:history="1">
        <w:r w:rsidR="00D03316" w:rsidRPr="006A3DAB">
          <w:rPr>
            <w:rStyle w:val="Hyperlink"/>
            <w:lang w:val="en-GB"/>
          </w:rPr>
          <w:t>https://borgoltz.aoe.vt.edu/aoe3054/manual/expt3/index.html</w:t>
        </w:r>
      </w:hyperlink>
    </w:p>
    <w:tbl>
      <w:tblPr>
        <w:tblStyle w:val="TableGrid"/>
        <w:tblW w:w="0" w:type="auto"/>
        <w:tblLook w:val="04A0" w:firstRow="1" w:lastRow="0" w:firstColumn="1" w:lastColumn="0" w:noHBand="0" w:noVBand="1"/>
      </w:tblPr>
      <w:tblGrid>
        <w:gridCol w:w="1696"/>
        <w:gridCol w:w="1560"/>
        <w:gridCol w:w="3506"/>
        <w:gridCol w:w="2254"/>
      </w:tblGrid>
      <w:tr w:rsidR="00EF5897" w14:paraId="6D916AE6" w14:textId="77777777">
        <w:tc>
          <w:tcPr>
            <w:tcW w:w="1696" w:type="dxa"/>
            <w:shd w:val="clear" w:color="auto" w:fill="BFBFBF" w:themeFill="background1" w:themeFillShade="BF"/>
          </w:tcPr>
          <w:p w14:paraId="1DD5B1DC" w14:textId="77777777" w:rsidR="00EF5897" w:rsidRDefault="00EF5897">
            <w:pPr>
              <w:jc w:val="both"/>
              <w:rPr>
                <w:lang w:val="en-GB"/>
              </w:rPr>
            </w:pPr>
            <w:r>
              <w:rPr>
                <w:lang w:val="en-GB"/>
              </w:rPr>
              <w:t>Parameter</w:t>
            </w:r>
          </w:p>
        </w:tc>
        <w:tc>
          <w:tcPr>
            <w:tcW w:w="1560" w:type="dxa"/>
            <w:shd w:val="clear" w:color="auto" w:fill="BFBFBF" w:themeFill="background1" w:themeFillShade="BF"/>
          </w:tcPr>
          <w:p w14:paraId="2A150630" w14:textId="77777777" w:rsidR="00EF5897" w:rsidRDefault="00EF5897">
            <w:pPr>
              <w:jc w:val="both"/>
              <w:rPr>
                <w:lang w:val="en-GB"/>
              </w:rPr>
            </w:pPr>
            <w:r>
              <w:rPr>
                <w:lang w:val="en-GB"/>
              </w:rPr>
              <w:t>Symbol</w:t>
            </w:r>
          </w:p>
        </w:tc>
        <w:tc>
          <w:tcPr>
            <w:tcW w:w="3506" w:type="dxa"/>
            <w:shd w:val="clear" w:color="auto" w:fill="BFBFBF" w:themeFill="background1" w:themeFillShade="BF"/>
          </w:tcPr>
          <w:p w14:paraId="039B1AEF" w14:textId="77777777" w:rsidR="00EF5897" w:rsidRDefault="00EF5897">
            <w:pPr>
              <w:jc w:val="both"/>
              <w:rPr>
                <w:lang w:val="en-GB"/>
              </w:rPr>
            </w:pPr>
            <w:r>
              <w:rPr>
                <w:lang w:val="en-GB"/>
              </w:rPr>
              <w:t>Value</w:t>
            </w:r>
          </w:p>
        </w:tc>
        <w:tc>
          <w:tcPr>
            <w:tcW w:w="2254" w:type="dxa"/>
            <w:shd w:val="clear" w:color="auto" w:fill="BFBFBF" w:themeFill="background1" w:themeFillShade="BF"/>
          </w:tcPr>
          <w:p w14:paraId="7064FED7" w14:textId="77777777" w:rsidR="00EF5897" w:rsidRDefault="00EF5897">
            <w:pPr>
              <w:jc w:val="both"/>
              <w:rPr>
                <w:lang w:val="en-GB"/>
              </w:rPr>
            </w:pPr>
            <w:r>
              <w:rPr>
                <w:lang w:val="en-GB"/>
              </w:rPr>
              <w:t>Units</w:t>
            </w:r>
          </w:p>
        </w:tc>
      </w:tr>
      <w:tr w:rsidR="004621E1" w:rsidRPr="00966655" w14:paraId="6067A297" w14:textId="77777777" w:rsidTr="004621E1">
        <w:tc>
          <w:tcPr>
            <w:tcW w:w="1696" w:type="dxa"/>
            <w:shd w:val="clear" w:color="auto" w:fill="FFFFFF" w:themeFill="background1"/>
          </w:tcPr>
          <w:p w14:paraId="5A0576D9" w14:textId="29E07B54" w:rsidR="004621E1" w:rsidRPr="008B4C71" w:rsidRDefault="004621E1" w:rsidP="004621E1">
            <w:pPr>
              <w:jc w:val="both"/>
            </w:pPr>
            <w:r>
              <w:rPr>
                <w:lang w:val="en-GB"/>
              </w:rPr>
              <w:t>Diameter</w:t>
            </w:r>
          </w:p>
        </w:tc>
        <w:tc>
          <w:tcPr>
            <w:tcW w:w="1560" w:type="dxa"/>
          </w:tcPr>
          <w:p w14:paraId="1EAD5134" w14:textId="23E80CC6" w:rsidR="004621E1" w:rsidRPr="008B4C71" w:rsidRDefault="004621E1" w:rsidP="004621E1">
            <w:pPr>
              <w:jc w:val="both"/>
            </w:pPr>
            <w:r>
              <w:rPr>
                <w:lang w:val="en-GB"/>
              </w:rPr>
              <w:t>D</w:t>
            </w:r>
          </w:p>
        </w:tc>
        <w:tc>
          <w:tcPr>
            <w:tcW w:w="3506" w:type="dxa"/>
          </w:tcPr>
          <w:p w14:paraId="7A1100B8" w14:textId="183ED7CE" w:rsidR="004621E1" w:rsidRDefault="004621E1" w:rsidP="004621E1">
            <w:pPr>
              <w:jc w:val="both"/>
              <w:rPr>
                <w:lang w:val="en-GB"/>
              </w:rPr>
            </w:pPr>
            <w:r>
              <w:rPr>
                <w:lang w:val="en-GB"/>
              </w:rPr>
              <w:t>60</w:t>
            </w:r>
          </w:p>
        </w:tc>
        <w:tc>
          <w:tcPr>
            <w:tcW w:w="2254" w:type="dxa"/>
          </w:tcPr>
          <w:p w14:paraId="795581F6" w14:textId="3DE9C570" w:rsidR="004621E1" w:rsidRDefault="004621E1" w:rsidP="004621E1">
            <w:pPr>
              <w:jc w:val="both"/>
            </w:pPr>
            <w:r>
              <w:rPr>
                <w:lang w:val="en-GB"/>
              </w:rPr>
              <w:t>mm</w:t>
            </w:r>
          </w:p>
        </w:tc>
      </w:tr>
      <w:tr w:rsidR="004621E1" w:rsidRPr="00966655" w14:paraId="40A1D156" w14:textId="77777777">
        <w:tc>
          <w:tcPr>
            <w:tcW w:w="1696" w:type="dxa"/>
            <w:shd w:val="clear" w:color="auto" w:fill="D9D9D9" w:themeFill="background1" w:themeFillShade="D9"/>
          </w:tcPr>
          <w:p w14:paraId="7EBEEFDD" w14:textId="434A9C17" w:rsidR="004621E1" w:rsidRDefault="004621E1" w:rsidP="004621E1">
            <w:pPr>
              <w:jc w:val="both"/>
              <w:rPr>
                <w:lang w:val="en-GB"/>
              </w:rPr>
            </w:pPr>
            <w:r w:rsidRPr="008B4C71">
              <w:t>Calculated Angular Speed</w:t>
            </w:r>
          </w:p>
        </w:tc>
        <w:tc>
          <w:tcPr>
            <w:tcW w:w="1560" w:type="dxa"/>
          </w:tcPr>
          <w:p w14:paraId="7E04EA4A" w14:textId="2B615852" w:rsidR="004621E1" w:rsidRPr="00C478C1" w:rsidRDefault="004621E1" w:rsidP="004621E1">
            <w:pPr>
              <w:jc w:val="both"/>
              <w:rPr>
                <w:vertAlign w:val="subscript"/>
                <w:lang w:val="en-GB"/>
              </w:rPr>
            </w:pPr>
            <w:r w:rsidRPr="008B4C71">
              <w:t>ω</w:t>
            </w:r>
          </w:p>
        </w:tc>
        <w:tc>
          <w:tcPr>
            <w:tcW w:w="3506" w:type="dxa"/>
          </w:tcPr>
          <w:p w14:paraId="1D9D2693" w14:textId="18A9269A" w:rsidR="004621E1" w:rsidRDefault="004621E1" w:rsidP="004621E1">
            <w:pPr>
              <w:jc w:val="both"/>
              <w:rPr>
                <w:lang w:val="en-GB"/>
              </w:rPr>
            </w:pPr>
            <w:r>
              <w:rPr>
                <w:lang w:val="en-GB"/>
              </w:rPr>
              <w:t>6.04</w:t>
            </w:r>
          </w:p>
        </w:tc>
        <w:tc>
          <w:tcPr>
            <w:tcW w:w="2254" w:type="dxa"/>
          </w:tcPr>
          <w:p w14:paraId="30DD9B76" w14:textId="524E188D" w:rsidR="004621E1" w:rsidRPr="00966655" w:rsidRDefault="004621E1" w:rsidP="004621E1">
            <w:pPr>
              <w:jc w:val="both"/>
              <w:rPr>
                <w:vertAlign w:val="superscript"/>
                <w:lang w:val="en-GB"/>
              </w:rPr>
            </w:pPr>
            <w:r>
              <w:t>rad</w:t>
            </w:r>
            <w:r w:rsidRPr="008B4C71">
              <w:t>/s</w:t>
            </w:r>
          </w:p>
        </w:tc>
      </w:tr>
      <w:tr w:rsidR="004621E1" w:rsidRPr="00966655" w14:paraId="15AE3C66" w14:textId="77777777">
        <w:tc>
          <w:tcPr>
            <w:tcW w:w="1696" w:type="dxa"/>
            <w:shd w:val="clear" w:color="auto" w:fill="D9D9D9" w:themeFill="background1" w:themeFillShade="D9"/>
          </w:tcPr>
          <w:p w14:paraId="6CF4A3F4" w14:textId="34C60A5F" w:rsidR="004621E1" w:rsidRDefault="004621E1" w:rsidP="004621E1">
            <w:pPr>
              <w:rPr>
                <w:lang w:val="en-GB"/>
              </w:rPr>
            </w:pPr>
            <w:r>
              <w:rPr>
                <w:lang w:val="en-GB"/>
              </w:rPr>
              <w:t>Calculated</w:t>
            </w:r>
          </w:p>
          <w:p w14:paraId="1AE8B76C" w14:textId="0246B0AE" w:rsidR="004621E1" w:rsidRDefault="004621E1" w:rsidP="004621E1">
            <w:pPr>
              <w:rPr>
                <w:lang w:val="en-GB"/>
              </w:rPr>
            </w:pPr>
            <w:r>
              <w:rPr>
                <w:lang w:val="en-GB"/>
              </w:rPr>
              <w:t>Tip Speed</w:t>
            </w:r>
          </w:p>
        </w:tc>
        <w:tc>
          <w:tcPr>
            <w:tcW w:w="1560" w:type="dxa"/>
          </w:tcPr>
          <w:p w14:paraId="6CD16247" w14:textId="69B8DBF5" w:rsidR="004621E1" w:rsidRPr="001512CD" w:rsidRDefault="004621E1" w:rsidP="004621E1">
            <w:pPr>
              <w:jc w:val="both"/>
              <w:rPr>
                <w:lang w:val="en-GB"/>
              </w:rPr>
            </w:pPr>
            <w:r>
              <w:rPr>
                <w:lang w:val="en-GB"/>
              </w:rPr>
              <w:t>u</w:t>
            </w:r>
          </w:p>
        </w:tc>
        <w:tc>
          <w:tcPr>
            <w:tcW w:w="3506" w:type="dxa"/>
          </w:tcPr>
          <w:p w14:paraId="37B438E7" w14:textId="5E3E347F" w:rsidR="004621E1" w:rsidRDefault="004621E1" w:rsidP="004621E1">
            <w:pPr>
              <w:jc w:val="both"/>
              <w:rPr>
                <w:lang w:val="en-GB"/>
              </w:rPr>
            </w:pPr>
            <w:r>
              <w:rPr>
                <w:lang w:val="en-GB"/>
              </w:rPr>
              <w:t>5.43</w:t>
            </w:r>
          </w:p>
        </w:tc>
        <w:tc>
          <w:tcPr>
            <w:tcW w:w="2254" w:type="dxa"/>
          </w:tcPr>
          <w:p w14:paraId="17F7BA2E" w14:textId="241A465A" w:rsidR="004621E1" w:rsidRDefault="004621E1" w:rsidP="004621E1">
            <w:pPr>
              <w:jc w:val="both"/>
              <w:rPr>
                <w:lang w:val="en-GB"/>
              </w:rPr>
            </w:pPr>
            <w:r>
              <w:rPr>
                <w:lang w:val="en-GB"/>
              </w:rPr>
              <w:t>m/s</w:t>
            </w:r>
          </w:p>
        </w:tc>
      </w:tr>
      <w:tr w:rsidR="004621E1" w:rsidRPr="00966655" w14:paraId="3106327D" w14:textId="77777777" w:rsidTr="004621E1">
        <w:tc>
          <w:tcPr>
            <w:tcW w:w="1696" w:type="dxa"/>
            <w:shd w:val="clear" w:color="auto" w:fill="FFFFFF" w:themeFill="background1"/>
          </w:tcPr>
          <w:p w14:paraId="7A79F1FB" w14:textId="4D40BE2E" w:rsidR="004621E1" w:rsidRDefault="001A25A8" w:rsidP="004621E1">
            <w:pPr>
              <w:rPr>
                <w:lang w:val="en-GB"/>
              </w:rPr>
            </w:pPr>
            <w:r>
              <w:rPr>
                <w:lang w:val="en-GB"/>
              </w:rPr>
              <w:t>Dynamic</w:t>
            </w:r>
            <w:r w:rsidR="004621E1">
              <w:rPr>
                <w:lang w:val="en-GB"/>
              </w:rPr>
              <w:t xml:space="preserve"> Viscosity</w:t>
            </w:r>
            <w:r w:rsidR="00856749">
              <w:rPr>
                <w:lang w:val="en-GB"/>
              </w:rPr>
              <w:t xml:space="preserve"> of Air</w:t>
            </w:r>
          </w:p>
        </w:tc>
        <w:tc>
          <w:tcPr>
            <w:tcW w:w="1560" w:type="dxa"/>
          </w:tcPr>
          <w:p w14:paraId="33451555" w14:textId="347DA31B" w:rsidR="004621E1" w:rsidRPr="00856749" w:rsidRDefault="00856749" w:rsidP="004621E1">
            <w:pPr>
              <w:jc w:val="both"/>
              <w:rPr>
                <w:vertAlign w:val="subscript"/>
                <w:lang w:val="en-GB"/>
              </w:rPr>
            </w:pPr>
            <w:proofErr w:type="spellStart"/>
            <w:r>
              <w:rPr>
                <w:lang w:val="en-GB"/>
              </w:rPr>
              <w:t>Ν</w:t>
            </w:r>
            <w:proofErr w:type="gramStart"/>
            <w:r>
              <w:rPr>
                <w:vertAlign w:val="subscript"/>
                <w:lang w:val="en-GB"/>
              </w:rPr>
              <w:t>air</w:t>
            </w:r>
            <w:proofErr w:type="spellEnd"/>
            <w:r>
              <w:rPr>
                <w:vertAlign w:val="subscript"/>
                <w:lang w:val="en-GB"/>
              </w:rPr>
              <w:t>(</w:t>
            </w:r>
            <w:proofErr w:type="gramEnd"/>
            <w:r>
              <w:rPr>
                <w:vertAlign w:val="subscript"/>
                <w:lang w:val="en-GB"/>
              </w:rPr>
              <w:t>15°)</w:t>
            </w:r>
          </w:p>
        </w:tc>
        <w:tc>
          <w:tcPr>
            <w:tcW w:w="3506" w:type="dxa"/>
          </w:tcPr>
          <w:p w14:paraId="7C502E20" w14:textId="52906476" w:rsidR="004621E1" w:rsidRPr="004621E1" w:rsidRDefault="004621E1" w:rsidP="004621E1">
            <w:pPr>
              <w:jc w:val="both"/>
              <w:rPr>
                <w:vertAlign w:val="superscript"/>
                <w:lang w:val="en-GB"/>
              </w:rPr>
            </w:pPr>
            <w:r>
              <w:rPr>
                <w:lang w:val="en-GB"/>
              </w:rPr>
              <w:t>1.81 x 10</w:t>
            </w:r>
            <w:r>
              <w:rPr>
                <w:vertAlign w:val="superscript"/>
                <w:lang w:val="en-GB"/>
              </w:rPr>
              <w:t>-5</w:t>
            </w:r>
          </w:p>
        </w:tc>
        <w:tc>
          <w:tcPr>
            <w:tcW w:w="2254" w:type="dxa"/>
          </w:tcPr>
          <w:p w14:paraId="2B067012" w14:textId="5E4F4FA2" w:rsidR="004621E1" w:rsidRPr="00B71219" w:rsidRDefault="00B71219" w:rsidP="004621E1">
            <w:pPr>
              <w:jc w:val="both"/>
              <w:rPr>
                <w:lang w:val="en-GB"/>
              </w:rPr>
            </w:pPr>
            <w:r>
              <w:rPr>
                <w:lang w:val="en-GB"/>
              </w:rPr>
              <w:t>m</w:t>
            </w:r>
            <w:r>
              <w:rPr>
                <w:vertAlign w:val="superscript"/>
                <w:lang w:val="en-GB"/>
              </w:rPr>
              <w:t>2</w:t>
            </w:r>
            <w:r>
              <w:rPr>
                <w:lang w:val="en-GB"/>
              </w:rPr>
              <w:t>/s</w:t>
            </w:r>
          </w:p>
        </w:tc>
      </w:tr>
      <w:tr w:rsidR="00856749" w:rsidRPr="00966655" w14:paraId="7536F741" w14:textId="77777777" w:rsidTr="004621E1">
        <w:tc>
          <w:tcPr>
            <w:tcW w:w="1696" w:type="dxa"/>
            <w:shd w:val="clear" w:color="auto" w:fill="FFFFFF" w:themeFill="background1"/>
          </w:tcPr>
          <w:p w14:paraId="41AA43A2" w14:textId="7B433A5E" w:rsidR="00856749" w:rsidRDefault="00856749" w:rsidP="004621E1">
            <w:pPr>
              <w:rPr>
                <w:lang w:val="en-GB"/>
              </w:rPr>
            </w:pPr>
            <w:r>
              <w:rPr>
                <w:lang w:val="en-GB"/>
              </w:rPr>
              <w:t>Air Density</w:t>
            </w:r>
          </w:p>
        </w:tc>
        <w:tc>
          <w:tcPr>
            <w:tcW w:w="1560" w:type="dxa"/>
          </w:tcPr>
          <w:p w14:paraId="3BF1827B" w14:textId="6E3F624F" w:rsidR="00856749" w:rsidRPr="00856749" w:rsidRDefault="00856749" w:rsidP="004621E1">
            <w:pPr>
              <w:jc w:val="both"/>
              <w:rPr>
                <w:vertAlign w:val="subscript"/>
                <w:lang w:val="en-GB"/>
              </w:rPr>
            </w:pPr>
            <w:proofErr w:type="spellStart"/>
            <w:r>
              <w:rPr>
                <w:lang w:val="en-GB"/>
              </w:rPr>
              <w:t>Ρ</w:t>
            </w:r>
            <w:proofErr w:type="gramStart"/>
            <w:r>
              <w:rPr>
                <w:vertAlign w:val="subscript"/>
                <w:lang w:val="en-GB"/>
              </w:rPr>
              <w:t>air</w:t>
            </w:r>
            <w:proofErr w:type="spellEnd"/>
            <w:r>
              <w:rPr>
                <w:vertAlign w:val="subscript"/>
                <w:lang w:val="en-GB"/>
              </w:rPr>
              <w:t>(</w:t>
            </w:r>
            <w:proofErr w:type="gramEnd"/>
            <w:r>
              <w:rPr>
                <w:vertAlign w:val="subscript"/>
                <w:lang w:val="en-GB"/>
              </w:rPr>
              <w:t>15°)</w:t>
            </w:r>
          </w:p>
        </w:tc>
        <w:tc>
          <w:tcPr>
            <w:tcW w:w="3506" w:type="dxa"/>
          </w:tcPr>
          <w:p w14:paraId="3B27805A" w14:textId="25A849D6" w:rsidR="00856749" w:rsidRDefault="00856749" w:rsidP="004621E1">
            <w:pPr>
              <w:jc w:val="both"/>
              <w:rPr>
                <w:lang w:val="en-GB"/>
              </w:rPr>
            </w:pPr>
            <w:r>
              <w:rPr>
                <w:lang w:val="en-GB"/>
              </w:rPr>
              <w:t>1.225</w:t>
            </w:r>
          </w:p>
        </w:tc>
        <w:tc>
          <w:tcPr>
            <w:tcW w:w="2254" w:type="dxa"/>
          </w:tcPr>
          <w:p w14:paraId="7573C419" w14:textId="3543888F" w:rsidR="00856749" w:rsidRPr="00856749" w:rsidRDefault="00856749" w:rsidP="004621E1">
            <w:pPr>
              <w:jc w:val="both"/>
              <w:rPr>
                <w:vertAlign w:val="superscript"/>
                <w:lang w:val="en-GB"/>
              </w:rPr>
            </w:pPr>
            <w:r>
              <w:rPr>
                <w:lang w:val="en-GB"/>
              </w:rPr>
              <w:t>kg/m</w:t>
            </w:r>
            <w:r>
              <w:rPr>
                <w:vertAlign w:val="superscript"/>
                <w:lang w:val="en-GB"/>
              </w:rPr>
              <w:t>3</w:t>
            </w:r>
          </w:p>
        </w:tc>
      </w:tr>
      <w:tr w:rsidR="004621E1" w:rsidRPr="00966655" w14:paraId="471D89A1" w14:textId="77777777" w:rsidTr="004621E1">
        <w:tc>
          <w:tcPr>
            <w:tcW w:w="1696" w:type="dxa"/>
            <w:shd w:val="clear" w:color="auto" w:fill="D9D9D9" w:themeFill="background1" w:themeFillShade="D9"/>
          </w:tcPr>
          <w:p w14:paraId="634DE066" w14:textId="2AB4B1C6" w:rsidR="004621E1" w:rsidRDefault="004621E1" w:rsidP="004621E1">
            <w:pPr>
              <w:rPr>
                <w:lang w:val="en-GB"/>
              </w:rPr>
            </w:pPr>
            <w:r>
              <w:rPr>
                <w:lang w:val="en-GB"/>
              </w:rPr>
              <w:t>Reynolds Number</w:t>
            </w:r>
          </w:p>
        </w:tc>
        <w:tc>
          <w:tcPr>
            <w:tcW w:w="1560" w:type="dxa"/>
          </w:tcPr>
          <w:p w14:paraId="3DA6976D" w14:textId="4390E7A6" w:rsidR="004621E1" w:rsidRDefault="004621E1" w:rsidP="004621E1">
            <w:pPr>
              <w:jc w:val="both"/>
              <w:rPr>
                <w:lang w:val="en-GB"/>
              </w:rPr>
            </w:pPr>
            <w:r>
              <w:rPr>
                <w:lang w:val="en-GB"/>
              </w:rPr>
              <w:t>Re</w:t>
            </w:r>
          </w:p>
        </w:tc>
        <w:tc>
          <w:tcPr>
            <w:tcW w:w="3506" w:type="dxa"/>
          </w:tcPr>
          <w:p w14:paraId="3B0BF96E" w14:textId="2C34257B" w:rsidR="004621E1" w:rsidRPr="004621E1" w:rsidRDefault="004621E1" w:rsidP="004621E1">
            <w:pPr>
              <w:jc w:val="both"/>
              <w:rPr>
                <w:vertAlign w:val="superscript"/>
                <w:lang w:val="en-GB"/>
              </w:rPr>
            </w:pPr>
            <w:r>
              <w:rPr>
                <w:lang w:val="en-GB"/>
              </w:rPr>
              <w:t>1.8 x 10</w:t>
            </w:r>
            <w:r>
              <w:rPr>
                <w:vertAlign w:val="superscript"/>
                <w:lang w:val="en-GB"/>
              </w:rPr>
              <w:t>4</w:t>
            </w:r>
          </w:p>
        </w:tc>
        <w:tc>
          <w:tcPr>
            <w:tcW w:w="2254" w:type="dxa"/>
          </w:tcPr>
          <w:p w14:paraId="556CB9B7" w14:textId="7DB7EC09" w:rsidR="004621E1" w:rsidRDefault="00856749" w:rsidP="004621E1">
            <w:pPr>
              <w:jc w:val="both"/>
              <w:rPr>
                <w:lang w:val="en-GB"/>
              </w:rPr>
            </w:pPr>
            <w:r>
              <w:rPr>
                <w:lang w:val="en-GB"/>
              </w:rPr>
              <w:t>unitless</w:t>
            </w:r>
          </w:p>
        </w:tc>
      </w:tr>
      <w:tr w:rsidR="00856749" w:rsidRPr="00966655" w14:paraId="638B0E22" w14:textId="77777777" w:rsidTr="004621E1">
        <w:tc>
          <w:tcPr>
            <w:tcW w:w="1696" w:type="dxa"/>
            <w:shd w:val="clear" w:color="auto" w:fill="D9D9D9" w:themeFill="background1" w:themeFillShade="D9"/>
          </w:tcPr>
          <w:p w14:paraId="38FBF99C" w14:textId="7EFE550F" w:rsidR="00856749" w:rsidRDefault="00856749" w:rsidP="004621E1">
            <w:pPr>
              <w:rPr>
                <w:lang w:val="en-GB"/>
              </w:rPr>
            </w:pPr>
            <w:r>
              <w:rPr>
                <w:lang w:val="en-GB"/>
              </w:rPr>
              <w:t>Drag Coeff</w:t>
            </w:r>
          </w:p>
        </w:tc>
        <w:tc>
          <w:tcPr>
            <w:tcW w:w="1560" w:type="dxa"/>
          </w:tcPr>
          <w:p w14:paraId="35A3B44F" w14:textId="160E945A" w:rsidR="00856749" w:rsidRPr="00856749" w:rsidRDefault="00856749" w:rsidP="004621E1">
            <w:pPr>
              <w:jc w:val="both"/>
              <w:rPr>
                <w:vertAlign w:val="subscript"/>
                <w:lang w:val="en-GB"/>
              </w:rPr>
            </w:pPr>
            <w:r>
              <w:rPr>
                <w:lang w:val="en-GB"/>
              </w:rPr>
              <w:t>C</w:t>
            </w:r>
            <w:r>
              <w:rPr>
                <w:vertAlign w:val="subscript"/>
                <w:lang w:val="en-GB"/>
              </w:rPr>
              <w:t>d</w:t>
            </w:r>
          </w:p>
        </w:tc>
        <w:tc>
          <w:tcPr>
            <w:tcW w:w="3506" w:type="dxa"/>
          </w:tcPr>
          <w:p w14:paraId="6448FDFC" w14:textId="7712E58D" w:rsidR="00856749" w:rsidRDefault="006C1383" w:rsidP="004621E1">
            <w:pPr>
              <w:jc w:val="both"/>
              <w:rPr>
                <w:lang w:val="en-GB"/>
              </w:rPr>
            </w:pPr>
            <w:r>
              <w:rPr>
                <w:lang w:val="en-GB"/>
              </w:rPr>
              <w:t>1.2</w:t>
            </w:r>
          </w:p>
        </w:tc>
        <w:tc>
          <w:tcPr>
            <w:tcW w:w="2254" w:type="dxa"/>
          </w:tcPr>
          <w:p w14:paraId="5F448ABB" w14:textId="675CC866" w:rsidR="00856749" w:rsidRDefault="00856749" w:rsidP="004621E1">
            <w:pPr>
              <w:jc w:val="both"/>
              <w:rPr>
                <w:lang w:val="en-GB"/>
              </w:rPr>
            </w:pPr>
            <w:r>
              <w:rPr>
                <w:lang w:val="en-GB"/>
              </w:rPr>
              <w:t>unitless</w:t>
            </w:r>
          </w:p>
        </w:tc>
      </w:tr>
      <w:tr w:rsidR="00856749" w:rsidRPr="00966655" w14:paraId="55854241" w14:textId="77777777" w:rsidTr="004621E1">
        <w:tc>
          <w:tcPr>
            <w:tcW w:w="1696" w:type="dxa"/>
            <w:shd w:val="clear" w:color="auto" w:fill="D9D9D9" w:themeFill="background1" w:themeFillShade="D9"/>
          </w:tcPr>
          <w:p w14:paraId="25C6A31C" w14:textId="1D355BFB" w:rsidR="00856749" w:rsidRDefault="00856749" w:rsidP="004621E1">
            <w:pPr>
              <w:rPr>
                <w:lang w:val="en-GB"/>
              </w:rPr>
            </w:pPr>
            <w:r>
              <w:rPr>
                <w:lang w:val="en-GB"/>
              </w:rPr>
              <w:t>Drag Torque</w:t>
            </w:r>
          </w:p>
        </w:tc>
        <w:tc>
          <w:tcPr>
            <w:tcW w:w="1560" w:type="dxa"/>
          </w:tcPr>
          <w:p w14:paraId="506C42DC" w14:textId="029BA478" w:rsidR="00856749" w:rsidRPr="00856749" w:rsidRDefault="00856749" w:rsidP="004621E1">
            <w:pPr>
              <w:jc w:val="both"/>
              <w:rPr>
                <w:vertAlign w:val="subscript"/>
                <w:lang w:val="en-GB"/>
              </w:rPr>
            </w:pPr>
            <w:proofErr w:type="spellStart"/>
            <w:r>
              <w:rPr>
                <w:lang w:val="en-GB"/>
              </w:rPr>
              <w:t>τ</w:t>
            </w:r>
            <w:r>
              <w:rPr>
                <w:vertAlign w:val="subscript"/>
                <w:lang w:val="en-GB"/>
              </w:rPr>
              <w:t>drag</w:t>
            </w:r>
            <w:proofErr w:type="spellEnd"/>
          </w:p>
        </w:tc>
        <w:tc>
          <w:tcPr>
            <w:tcW w:w="3506" w:type="dxa"/>
          </w:tcPr>
          <w:p w14:paraId="644DDC05" w14:textId="0AA27FA1" w:rsidR="00856749" w:rsidRDefault="00856749" w:rsidP="004621E1">
            <w:pPr>
              <w:jc w:val="both"/>
              <w:rPr>
                <w:lang w:val="en-GB"/>
              </w:rPr>
            </w:pPr>
            <w:r>
              <w:rPr>
                <w:lang w:val="en-GB"/>
              </w:rPr>
              <w:t>0.</w:t>
            </w:r>
            <w:r w:rsidR="00323C4E">
              <w:rPr>
                <w:lang w:val="en-GB"/>
              </w:rPr>
              <w:t>215</w:t>
            </w:r>
          </w:p>
        </w:tc>
        <w:tc>
          <w:tcPr>
            <w:tcW w:w="2254" w:type="dxa"/>
          </w:tcPr>
          <w:p w14:paraId="19FE8D73" w14:textId="1C1AF380" w:rsidR="00856749" w:rsidRDefault="00856749" w:rsidP="004621E1">
            <w:pPr>
              <w:jc w:val="both"/>
              <w:rPr>
                <w:lang w:val="en-GB"/>
              </w:rPr>
            </w:pPr>
            <w:proofErr w:type="spellStart"/>
            <w:r>
              <w:rPr>
                <w:lang w:val="en-GB"/>
              </w:rPr>
              <w:t>N∙m</w:t>
            </w:r>
            <w:proofErr w:type="spellEnd"/>
          </w:p>
        </w:tc>
      </w:tr>
    </w:tbl>
    <w:p w14:paraId="0962CC48" w14:textId="0E986CAC" w:rsidR="00B71219" w:rsidRDefault="00B71219" w:rsidP="00631FEC">
      <w:pPr>
        <w:pStyle w:val="Heading3"/>
        <w:numPr>
          <w:ilvl w:val="2"/>
          <w:numId w:val="1"/>
        </w:numPr>
        <w:rPr>
          <w:lang w:val="en-GB"/>
        </w:rPr>
      </w:pPr>
      <w:r w:rsidRPr="00B71219">
        <w:rPr>
          <w:lang w:val="en-GB"/>
        </w:rPr>
        <w:t>Peak vs. Continuous Torque Requirements</w:t>
      </w:r>
    </w:p>
    <w:p w14:paraId="14273682" w14:textId="31965F1A" w:rsidR="00B71219" w:rsidRDefault="00B71219" w:rsidP="003D4CC1">
      <w:pPr>
        <w:jc w:val="both"/>
        <w:rPr>
          <w:lang w:val="en-GB"/>
        </w:rPr>
      </w:pPr>
      <w:r w:rsidRPr="00B71219">
        <w:rPr>
          <w:lang w:val="en-GB"/>
        </w:rPr>
        <w:t>Based on the calculations, the system has two distinct torque requirements.</w:t>
      </w:r>
    </w:p>
    <w:p w14:paraId="3ED2122D" w14:textId="13EFC317" w:rsidR="00B71219" w:rsidRPr="00B71219" w:rsidRDefault="00B71219" w:rsidP="003D4CC1">
      <w:pPr>
        <w:jc w:val="both"/>
        <w:rPr>
          <w:lang w:val="en-GB"/>
        </w:rPr>
      </w:pPr>
      <w:r w:rsidRPr="00B71219">
        <w:rPr>
          <w:lang w:val="en-GB"/>
        </w:rPr>
        <w:t xml:space="preserve">Peak </w:t>
      </w:r>
      <w:r>
        <w:rPr>
          <w:lang w:val="en-GB"/>
        </w:rPr>
        <w:t>t</w:t>
      </w:r>
      <w:r w:rsidRPr="00B71219">
        <w:rPr>
          <w:lang w:val="en-GB"/>
        </w:rPr>
        <w:t>orque is the maximum, intermittent torque required by the system. It occurs only during the 0.25-second acceleration phase while the arm is simultaneously lifting against the maximum gravitational load (at the horizontal position).</w:t>
      </w:r>
    </w:p>
    <w:p w14:paraId="3F62DB8A" w14:textId="77777777" w:rsidR="00B71219" w:rsidRPr="00B71219" w:rsidRDefault="00000000" w:rsidP="00B71219">
      <w:pPr>
        <w:rPr>
          <w:lang w:val="en-GB"/>
        </w:rPr>
      </w:pPr>
      <m:oMathPara>
        <m:oMath>
          <m:sSub>
            <m:sSubPr>
              <m:ctrlPr>
                <w:rPr>
                  <w:rFonts w:ascii="Cambria Math" w:hAnsi="Cambria Math"/>
                  <w:i/>
                  <w:lang w:val="en-GB"/>
                </w:rPr>
              </m:ctrlPr>
            </m:sSubPr>
            <m:e>
              <m:r>
                <w:rPr>
                  <w:rFonts w:ascii="Cambria Math" w:hAnsi="Cambria Math"/>
                  <w:lang w:val="en-GB"/>
                </w:rPr>
                <m:t>τ</m:t>
              </m:r>
              <m:ctrlPr>
                <w:rPr>
                  <w:rFonts w:ascii="Cambria Math" w:hAnsi="Cambria Math"/>
                  <w:lang w:val="en-GB"/>
                </w:rPr>
              </m:ctrlPr>
            </m:e>
            <m:sub>
              <m:r>
                <w:rPr>
                  <w:rFonts w:ascii="Cambria Math" w:hAnsi="Cambria Math"/>
                  <w:lang w:val="en-GB"/>
                </w:rPr>
                <m:t>peak</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τ</m:t>
              </m:r>
            </m:e>
            <m:sub>
              <m:r>
                <w:rPr>
                  <w:rFonts w:ascii="Cambria Math" w:hAnsi="Cambria Math"/>
                  <w:lang w:val="en-GB"/>
                </w:rPr>
                <m:t>α</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τ</m:t>
              </m:r>
            </m:e>
            <m:sub>
              <m:r>
                <w:rPr>
                  <w:rFonts w:ascii="Cambria Math" w:hAnsi="Cambria Math"/>
                  <w:lang w:val="en-GB"/>
                </w:rPr>
                <m:t>g,max</m:t>
              </m:r>
            </m:sub>
          </m:sSub>
        </m:oMath>
      </m:oMathPara>
    </w:p>
    <w:p w14:paraId="4E8D0D75" w14:textId="77777777" w:rsidR="00B71219" w:rsidRPr="002879AE" w:rsidRDefault="00000000" w:rsidP="00B71219">
      <w:pPr>
        <w:rPr>
          <w:lang w:val="de-DE"/>
        </w:rPr>
      </w:pPr>
      <m:oMathPara>
        <m:oMath>
          <m:sSub>
            <m:sSubPr>
              <m:ctrlPr>
                <w:rPr>
                  <w:rFonts w:ascii="Cambria Math" w:hAnsi="Cambria Math"/>
                  <w:i/>
                  <w:lang w:val="en-GB"/>
                </w:rPr>
              </m:ctrlPr>
            </m:sSubPr>
            <m:e>
              <m:r>
                <w:rPr>
                  <w:rFonts w:ascii="Cambria Math" w:hAnsi="Cambria Math"/>
                  <w:lang w:val="en-GB"/>
                </w:rPr>
                <m:t>τ</m:t>
              </m:r>
              <m:ctrlPr>
                <w:rPr>
                  <w:rFonts w:ascii="Cambria Math" w:hAnsi="Cambria Math"/>
                  <w:lang w:val="en-GB"/>
                </w:rPr>
              </m:ctrlPr>
            </m:e>
            <m:sub>
              <m:r>
                <w:rPr>
                  <w:rFonts w:ascii="Cambria Math" w:hAnsi="Cambria Math"/>
                  <w:lang w:val="en-GB"/>
                </w:rPr>
                <m:t>peak</m:t>
              </m:r>
            </m:sub>
          </m:sSub>
          <m:r>
            <w:rPr>
              <w:rFonts w:ascii="Cambria Math" w:hAnsi="Cambria Math"/>
              <w:lang w:val="de-DE"/>
            </w:rPr>
            <m:t>=0.50</m:t>
          </m:r>
          <m:r>
            <m:rPr>
              <m:nor/>
            </m:rPr>
            <w:rPr>
              <w:rFonts w:ascii="Cambria Math" w:hAnsi="Cambria Math"/>
              <w:lang w:val="de-DE"/>
            </w:rPr>
            <m:t xml:space="preserve"> N</m:t>
          </m:r>
          <m:r>
            <m:rPr>
              <m:sty m:val="p"/>
            </m:rPr>
            <w:rPr>
              <w:rFonts w:ascii="Cambria Math" w:hAnsi="Cambria Math"/>
              <w:lang w:val="de-DE"/>
            </w:rPr>
            <m:t>⋅</m:t>
          </m:r>
          <m:r>
            <m:rPr>
              <m:nor/>
            </m:rPr>
            <w:rPr>
              <w:rFonts w:ascii="Cambria Math" w:hAnsi="Cambria Math"/>
              <w:lang w:val="de-DE"/>
            </w:rPr>
            <m:t>m</m:t>
          </m:r>
          <m:r>
            <w:rPr>
              <w:rFonts w:ascii="Cambria Math" w:hAnsi="Cambria Math"/>
              <w:lang w:val="de-DE"/>
            </w:rPr>
            <m:t>+0.337</m:t>
          </m:r>
          <m:r>
            <m:rPr>
              <m:nor/>
            </m:rPr>
            <w:rPr>
              <w:rFonts w:ascii="Cambria Math" w:hAnsi="Cambria Math"/>
              <w:lang w:val="de-DE"/>
            </w:rPr>
            <m:t xml:space="preserve"> N</m:t>
          </m:r>
          <m:r>
            <m:rPr>
              <m:sty m:val="p"/>
            </m:rPr>
            <w:rPr>
              <w:rFonts w:ascii="Cambria Math" w:hAnsi="Cambria Math"/>
              <w:lang w:val="de-DE"/>
            </w:rPr>
            <m:t>⋅</m:t>
          </m:r>
          <m:r>
            <m:rPr>
              <m:nor/>
            </m:rPr>
            <w:rPr>
              <w:rFonts w:ascii="Cambria Math" w:hAnsi="Cambria Math"/>
              <w:lang w:val="de-DE"/>
            </w:rPr>
            <m:t>m</m:t>
          </m:r>
          <m:r>
            <w:rPr>
              <w:rFonts w:ascii="Cambria Math" w:hAnsi="Cambria Math"/>
              <w:lang w:val="de-DE"/>
            </w:rPr>
            <m:t>=0.837</m:t>
          </m:r>
          <m:r>
            <m:rPr>
              <m:nor/>
            </m:rPr>
            <w:rPr>
              <w:rFonts w:ascii="Cambria Math" w:hAnsi="Cambria Math"/>
              <w:lang w:val="de-DE"/>
            </w:rPr>
            <m:t xml:space="preserve"> N</m:t>
          </m:r>
          <m:r>
            <m:rPr>
              <m:sty m:val="p"/>
            </m:rPr>
            <w:rPr>
              <w:rFonts w:ascii="Cambria Math" w:hAnsi="Cambria Math"/>
              <w:lang w:val="de-DE"/>
            </w:rPr>
            <m:t>⋅</m:t>
          </m:r>
          <m:r>
            <m:rPr>
              <m:nor/>
            </m:rPr>
            <w:rPr>
              <w:rFonts w:ascii="Cambria Math" w:hAnsi="Cambria Math"/>
              <w:lang w:val="de-DE"/>
            </w:rPr>
            <m:t>m</m:t>
          </m:r>
        </m:oMath>
      </m:oMathPara>
    </w:p>
    <w:p w14:paraId="4DA9BA69" w14:textId="7758DE11" w:rsidR="00B71219" w:rsidRPr="00B71219" w:rsidRDefault="00B71219" w:rsidP="003D4CC1">
      <w:pPr>
        <w:jc w:val="both"/>
        <w:rPr>
          <w:lang w:val="en-GB"/>
        </w:rPr>
      </w:pPr>
      <w:r w:rsidRPr="00B71219">
        <w:rPr>
          <w:lang w:val="en-GB"/>
        </w:rPr>
        <w:t xml:space="preserve">Continuous </w:t>
      </w:r>
      <w:r>
        <w:rPr>
          <w:lang w:val="en-GB"/>
        </w:rPr>
        <w:t>t</w:t>
      </w:r>
      <w:r w:rsidRPr="00B71219">
        <w:rPr>
          <w:lang w:val="en-GB"/>
        </w:rPr>
        <w:t>orque is the torque required to maintain the arm's operation after acceleration is complete. This load is highest when the arm is moving through the horizontal position at full speed, where the motor must fight both gravity and aerodynamic drag.</w:t>
      </w:r>
    </w:p>
    <w:p w14:paraId="0361236B" w14:textId="28584309" w:rsidR="00B71219" w:rsidRPr="003D4CC1" w:rsidRDefault="00000000" w:rsidP="00B71219">
      <w:pPr>
        <w:rPr>
          <w:lang w:val="en-GB"/>
        </w:rPr>
      </w:pPr>
      <m:oMathPara>
        <m:oMath>
          <m:sSub>
            <m:sSubPr>
              <m:ctrlPr>
                <w:rPr>
                  <w:rFonts w:ascii="Cambria Math" w:hAnsi="Cambria Math"/>
                  <w:i/>
                  <w:lang w:val="en-GB"/>
                </w:rPr>
              </m:ctrlPr>
            </m:sSubPr>
            <m:e>
              <m:r>
                <m:rPr>
                  <m:sty m:val="p"/>
                </m:rPr>
                <w:rPr>
                  <w:rFonts w:ascii="Cambria Math" w:hAnsi="Cambria Math"/>
                  <w:lang w:val="en-GB"/>
                </w:rPr>
                <m:t>τ</m:t>
              </m:r>
              <m:ctrlPr>
                <w:rPr>
                  <w:rFonts w:ascii="Cambria Math" w:hAnsi="Cambria Math"/>
                  <w:lang w:val="en-GB"/>
                </w:rPr>
              </m:ctrlPr>
            </m:e>
            <m:sub>
              <m:r>
                <m:rPr>
                  <m:nor/>
                </m:rPr>
                <w:rPr>
                  <w:rFonts w:ascii="Cambria Math" w:hAnsi="Cambria Math"/>
                  <w:lang w:val="en-GB"/>
                </w:rPr>
                <m:t>continuous</m:t>
              </m:r>
            </m:sub>
          </m:sSub>
          <m: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τ</m:t>
              </m:r>
            </m:e>
            <m:sub>
              <m:r>
                <w:rPr>
                  <w:rFonts w:ascii="Cambria Math" w:hAnsi="Cambria Math"/>
                  <w:lang w:val="en-GB"/>
                </w:rPr>
                <m:t>g,</m:t>
              </m:r>
              <m:r>
                <m:rPr>
                  <m:nor/>
                </m:rPr>
                <w:rPr>
                  <w:rFonts w:ascii="Cambria Math" w:hAnsi="Cambria Math"/>
                  <w:lang w:val="en-GB"/>
                </w:rPr>
                <m:t>max</m:t>
              </m:r>
            </m:sub>
          </m:sSub>
          <m: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τ</m:t>
              </m:r>
            </m:e>
            <m:sub>
              <m:r>
                <m:rPr>
                  <m:nor/>
                </m:rPr>
                <w:rPr>
                  <w:rFonts w:ascii="Cambria Math" w:hAnsi="Cambria Math"/>
                  <w:lang w:val="en-GB"/>
                </w:rPr>
                <m:t>drag</m:t>
              </m:r>
            </m:sub>
          </m:sSub>
        </m:oMath>
      </m:oMathPara>
    </w:p>
    <w:p w14:paraId="4313E74D" w14:textId="0F94F2C2" w:rsidR="00B71219" w:rsidRPr="00B71219" w:rsidRDefault="00000000" w:rsidP="00B71219">
      <w:pPr>
        <w:rPr>
          <w:lang w:val="en-GB"/>
        </w:rPr>
      </w:pPr>
      <m:oMathPara>
        <m:oMath>
          <m:sSub>
            <m:sSubPr>
              <m:ctrlPr>
                <w:rPr>
                  <w:rFonts w:ascii="Cambria Math" w:hAnsi="Cambria Math"/>
                </w:rPr>
              </m:ctrlPr>
            </m:sSubPr>
            <m:e>
              <m:r>
                <m:rPr>
                  <m:sty m:val="p"/>
                </m:rPr>
                <w:rPr>
                  <w:rFonts w:ascii="Cambria Math" w:hAnsi="Cambria Math"/>
                </w:rPr>
                <m:t>τ</m:t>
              </m:r>
            </m:e>
            <m:sub>
              <m:r>
                <m:rPr>
                  <m:nor/>
                </m:rPr>
                <w:rPr>
                  <w:rFonts w:ascii="Cambria Math" w:hAnsi="Cambria Math"/>
                </w:rPr>
                <m:t>continuous</m:t>
              </m:r>
            </m:sub>
          </m:sSub>
          <m:r>
            <m:rPr>
              <m:sty m:val="p"/>
            </m:rPr>
            <w:rPr>
              <w:rFonts w:ascii="Cambria Math" w:hAnsi="Cambria Math"/>
            </w:rPr>
            <m:t>=0.337</m:t>
          </m:r>
          <m:r>
            <m:rPr>
              <m:nor/>
            </m:rPr>
            <w:rPr>
              <w:rFonts w:ascii="Cambria Math" w:hAnsi="Cambria Math"/>
            </w:rPr>
            <m:t xml:space="preserve"> N</m:t>
          </m:r>
          <m:r>
            <m:rPr>
              <m:sty m:val="p"/>
            </m:rPr>
            <w:rPr>
              <w:rFonts w:ascii="Cambria Math" w:hAnsi="Cambria Math"/>
            </w:rPr>
            <m:t>⋅</m:t>
          </m:r>
          <m:r>
            <m:rPr>
              <m:nor/>
            </m:rPr>
            <w:rPr>
              <w:rFonts w:ascii="Cambria Math" w:hAnsi="Cambria Math"/>
            </w:rPr>
            <m:t>m</m:t>
          </m:r>
          <m:r>
            <m:rPr>
              <m:sty m:val="p"/>
            </m:rPr>
            <w:rPr>
              <w:rFonts w:ascii="Cambria Math" w:hAnsi="Cambria Math"/>
            </w:rPr>
            <m:t>+0.215</m:t>
          </m:r>
          <m:r>
            <m:rPr>
              <m:nor/>
            </m:rPr>
            <w:rPr>
              <w:rFonts w:ascii="Cambria Math" w:hAnsi="Cambria Math"/>
            </w:rPr>
            <m:t xml:space="preserve"> N</m:t>
          </m:r>
          <m:r>
            <m:rPr>
              <m:sty m:val="p"/>
            </m:rPr>
            <w:rPr>
              <w:rFonts w:ascii="Cambria Math" w:hAnsi="Cambria Math"/>
            </w:rPr>
            <m:t>⋅</m:t>
          </m:r>
          <m:r>
            <m:rPr>
              <m:nor/>
            </m:rPr>
            <w:rPr>
              <w:rFonts w:ascii="Cambria Math" w:hAnsi="Cambria Math"/>
            </w:rPr>
            <m:t>m</m:t>
          </m:r>
          <m:r>
            <m:rPr>
              <m:sty m:val="p"/>
            </m:rPr>
            <w:rPr>
              <w:rFonts w:ascii="Cambria Math" w:hAnsi="Cambria Math"/>
            </w:rPr>
            <m:t>=0.552</m:t>
          </m:r>
          <m:r>
            <m:rPr>
              <m:nor/>
            </m:rPr>
            <w:rPr>
              <w:rFonts w:ascii="Cambria Math" w:hAnsi="Cambria Math"/>
            </w:rPr>
            <m:t>N</m:t>
          </m:r>
          <m:r>
            <m:rPr>
              <m:sty m:val="p"/>
            </m:rPr>
            <w:rPr>
              <w:rFonts w:ascii="Cambria Math" w:hAnsi="Cambria Math"/>
            </w:rPr>
            <m:t>⋅</m:t>
          </m:r>
          <m:r>
            <m:rPr>
              <m:nor/>
            </m:rPr>
            <w:rPr>
              <w:rFonts w:ascii="Cambria Math" w:hAnsi="Cambria Math"/>
            </w:rPr>
            <m:t>m</m:t>
          </m:r>
        </m:oMath>
      </m:oMathPara>
    </w:p>
    <w:p w14:paraId="5E3B90EA" w14:textId="5D062EEC" w:rsidR="00631FEC" w:rsidRDefault="00C478C1" w:rsidP="00631FEC">
      <w:pPr>
        <w:pStyle w:val="Heading3"/>
        <w:numPr>
          <w:ilvl w:val="2"/>
          <w:numId w:val="1"/>
        </w:numPr>
        <w:rPr>
          <w:lang w:val="en-GB"/>
        </w:rPr>
      </w:pPr>
      <w:r>
        <w:rPr>
          <w:lang w:val="en-GB"/>
        </w:rPr>
        <w:t xml:space="preserve">Final </w:t>
      </w:r>
      <w:r w:rsidR="009875F0">
        <w:rPr>
          <w:lang w:val="en-GB"/>
        </w:rPr>
        <w:t xml:space="preserve">Arm </w:t>
      </w:r>
      <w:r>
        <w:rPr>
          <w:lang w:val="en-GB"/>
        </w:rPr>
        <w:t>System</w:t>
      </w:r>
      <w:r w:rsidR="00631FEC">
        <w:rPr>
          <w:lang w:val="en-GB"/>
        </w:rPr>
        <w:t xml:space="preserve"> Specifications</w:t>
      </w:r>
    </w:p>
    <w:p w14:paraId="4A80D4F9" w14:textId="0097566B" w:rsidR="00631FEC" w:rsidRDefault="00C478C1" w:rsidP="003D4CC1">
      <w:pPr>
        <w:jc w:val="both"/>
        <w:rPr>
          <w:lang w:val="en-GB"/>
        </w:rPr>
      </w:pPr>
      <w:r w:rsidRPr="00C478C1">
        <w:rPr>
          <w:lang w:val="en-GB"/>
        </w:rPr>
        <w:t>It is standard engineering practice to apply a safety margin to account for modelling inaccuracies, unforeseen friction, variations in material properties, and voltage fluctuations.</w:t>
      </w:r>
      <w:r>
        <w:rPr>
          <w:lang w:val="en-GB"/>
        </w:rPr>
        <w:t xml:space="preserve"> A safety factor of 1.5 is applied to the required torque.</w:t>
      </w:r>
    </w:p>
    <w:p w14:paraId="42FAC079" w14:textId="0242127D" w:rsidR="00C478C1" w:rsidRPr="003D4CC1" w:rsidRDefault="00000000" w:rsidP="00631FEC">
      <w:pPr>
        <w:rPr>
          <w:lang w:val="en-GB"/>
        </w:rPr>
      </w:pPr>
      <m:oMathPara>
        <m:oMath>
          <m:sSub>
            <m:sSubPr>
              <m:ctrlPr>
                <w:rPr>
                  <w:rFonts w:ascii="Cambria Math" w:hAnsi="Cambria Math"/>
                  <w:i/>
                  <w:lang w:val="en-GB"/>
                </w:rPr>
              </m:ctrlPr>
            </m:sSubPr>
            <m:e>
              <m:r>
                <m:rPr>
                  <m:sty m:val="p"/>
                </m:rPr>
                <w:rPr>
                  <w:rFonts w:ascii="Cambria Math" w:hAnsi="Cambria Math"/>
                  <w:lang w:val="en-GB"/>
                </w:rPr>
                <m:t>τ</m:t>
              </m:r>
              <m:ctrlPr>
                <w:rPr>
                  <w:rFonts w:ascii="Cambria Math" w:hAnsi="Cambria Math"/>
                  <w:lang w:val="en-GB"/>
                </w:rPr>
              </m:ctrlPr>
            </m:e>
            <m:sub>
              <m:r>
                <w:rPr>
                  <w:rFonts w:ascii="Cambria Math" w:hAnsi="Cambria Math"/>
                  <w:lang w:val="en-GB"/>
                </w:rPr>
                <m:t>peak</m:t>
              </m:r>
            </m:sub>
          </m:sSub>
          <m:r>
            <m:rPr>
              <m:sty m:val="p"/>
            </m:rPr>
            <w:rPr>
              <w:rFonts w:ascii="Cambria Math" w:hAnsi="Cambria Math"/>
              <w:lang w:val="en-GB"/>
            </w:rPr>
            <m:t>×</m:t>
          </m:r>
          <m:r>
            <w:rPr>
              <w:rFonts w:ascii="Cambria Math" w:hAnsi="Cambria Math"/>
              <w:lang w:val="en-GB"/>
            </w:rPr>
            <m:t>1.5=0.837</m:t>
          </m:r>
          <m:r>
            <m:rPr>
              <m:nor/>
            </m:rPr>
            <w:rPr>
              <w:rFonts w:ascii="Cambria Math" w:hAnsi="Cambria Math"/>
              <w:lang w:val="en-GB"/>
            </w:rPr>
            <m:t xml:space="preserve"> N</m:t>
          </m:r>
          <m:r>
            <m:rPr>
              <m:sty m:val="p"/>
            </m:rPr>
            <w:rPr>
              <w:rFonts w:ascii="Cambria Math" w:hAnsi="Cambria Math"/>
              <w:lang w:val="en-GB"/>
            </w:rPr>
            <m:t>⋅</m:t>
          </m:r>
          <m:r>
            <m:rPr>
              <m:nor/>
            </m:rPr>
            <w:rPr>
              <w:rFonts w:ascii="Cambria Math" w:hAnsi="Cambria Math"/>
              <w:lang w:val="en-GB"/>
            </w:rPr>
            <m:t>m</m:t>
          </m:r>
          <m:r>
            <m:rPr>
              <m:sty m:val="p"/>
            </m:rPr>
            <w:rPr>
              <w:rFonts w:ascii="Cambria Math" w:hAnsi="Cambria Math"/>
              <w:lang w:val="en-GB"/>
            </w:rPr>
            <m:t>×</m:t>
          </m:r>
          <m:r>
            <w:rPr>
              <w:rFonts w:ascii="Cambria Math" w:hAnsi="Cambria Math"/>
              <w:lang w:val="en-GB"/>
            </w:rPr>
            <m:t>1.5=1.26</m:t>
          </m:r>
          <m:r>
            <m:rPr>
              <m:nor/>
            </m:rPr>
            <w:rPr>
              <w:rFonts w:ascii="Cambria Math" w:hAnsi="Cambria Math"/>
              <w:lang w:val="en-GB"/>
            </w:rPr>
            <m:t>N</m:t>
          </m:r>
          <m:r>
            <m:rPr>
              <m:sty m:val="p"/>
            </m:rPr>
            <w:rPr>
              <w:rFonts w:ascii="Cambria Math" w:hAnsi="Cambria Math"/>
              <w:lang w:val="en-GB"/>
            </w:rPr>
            <m:t>⋅</m:t>
          </m:r>
          <m:r>
            <m:rPr>
              <m:nor/>
            </m:rPr>
            <w:rPr>
              <w:rFonts w:ascii="Cambria Math" w:hAnsi="Cambria Math"/>
              <w:lang w:val="en-GB"/>
            </w:rPr>
            <m:t>m</m:t>
          </m:r>
        </m:oMath>
      </m:oMathPara>
    </w:p>
    <w:p w14:paraId="72E6A076" w14:textId="3B413ECE" w:rsidR="003D4CC1" w:rsidRDefault="00000000" w:rsidP="00631FEC">
      <w:pPr>
        <w:rPr>
          <w:lang w:val="en-GB"/>
        </w:rPr>
      </w:pPr>
      <m:oMathPara>
        <m:oMath>
          <m:sSub>
            <m:sSubPr>
              <m:ctrlPr>
                <w:rPr>
                  <w:rFonts w:ascii="Cambria Math" w:hAnsi="Cambria Math"/>
                </w:rPr>
              </m:ctrlPr>
            </m:sSubPr>
            <m:e>
              <m:r>
                <w:rPr>
                  <w:rFonts w:ascii="Cambria Math" w:hAnsi="Cambria Math"/>
                </w:rPr>
                <m:t>τ</m:t>
              </m:r>
            </m:e>
            <m:sub>
              <m:r>
                <m:rPr>
                  <m:nor/>
                </m:rPr>
                <w:rPr>
                  <w:rFonts w:ascii="Cambria Math" w:hAnsi="Cambria Math"/>
                </w:rPr>
                <m:t>continuous</m:t>
              </m:r>
            </m:sub>
          </m:sSub>
          <m:r>
            <m:rPr>
              <m:sty m:val="p"/>
            </m:rPr>
            <w:rPr>
              <w:rFonts w:ascii="Cambria Math" w:hAnsi="Cambria Math"/>
              <w:lang w:val="en-GB"/>
            </w:rPr>
            <m:t>×</m:t>
          </m:r>
          <m:r>
            <w:rPr>
              <w:rFonts w:ascii="Cambria Math" w:hAnsi="Cambria Math"/>
              <w:lang w:val="en-GB"/>
            </w:rPr>
            <m:t>1.5=</m:t>
          </m:r>
          <m:r>
            <m:rPr>
              <m:sty m:val="p"/>
            </m:rPr>
            <w:rPr>
              <w:rFonts w:ascii="Cambria Math" w:hAnsi="Cambria Math"/>
            </w:rPr>
            <m:t>0.552</m:t>
          </m:r>
          <m:r>
            <m:rPr>
              <m:nor/>
            </m:rPr>
            <w:rPr>
              <w:rFonts w:ascii="Cambria Math" w:hAnsi="Cambria Math"/>
            </w:rPr>
            <m:t>N</m:t>
          </m:r>
          <m:r>
            <m:rPr>
              <m:sty m:val="p"/>
            </m:rPr>
            <w:rPr>
              <w:rFonts w:ascii="Cambria Math" w:hAnsi="Cambria Math"/>
            </w:rPr>
            <m:t>⋅</m:t>
          </m:r>
          <m:r>
            <m:rPr>
              <m:nor/>
            </m:rPr>
            <w:rPr>
              <w:rFonts w:ascii="Cambria Math" w:hAnsi="Cambria Math"/>
            </w:rPr>
            <m:t>m</m:t>
          </m:r>
          <m:r>
            <m:rPr>
              <m:sty m:val="p"/>
            </m:rPr>
            <w:rPr>
              <w:rFonts w:ascii="Cambria Math" w:hAnsi="Cambria Math"/>
              <w:lang w:val="en-GB"/>
            </w:rPr>
            <m:t>×</m:t>
          </m:r>
          <m:r>
            <w:rPr>
              <w:rFonts w:ascii="Cambria Math" w:hAnsi="Cambria Math"/>
              <w:lang w:val="en-GB"/>
            </w:rPr>
            <m:t>1.5=0.828</m:t>
          </m:r>
          <m:r>
            <m:rPr>
              <m:nor/>
            </m:rPr>
            <w:rPr>
              <w:rFonts w:ascii="Cambria Math" w:hAnsi="Cambria Math"/>
              <w:lang w:val="en-GB"/>
            </w:rPr>
            <m:t>N</m:t>
          </m:r>
          <m:r>
            <m:rPr>
              <m:sty m:val="p"/>
            </m:rPr>
            <w:rPr>
              <w:rFonts w:ascii="Cambria Math" w:hAnsi="Cambria Math"/>
              <w:lang w:val="en-GB"/>
            </w:rPr>
            <m:t>⋅</m:t>
          </m:r>
          <m:r>
            <m:rPr>
              <m:nor/>
            </m:rPr>
            <w:rPr>
              <w:rFonts w:ascii="Cambria Math" w:hAnsi="Cambria Math"/>
              <w:lang w:val="en-GB"/>
            </w:rPr>
            <m:t>m</m:t>
          </m:r>
        </m:oMath>
      </m:oMathPara>
    </w:p>
    <w:tbl>
      <w:tblPr>
        <w:tblStyle w:val="TableGrid"/>
        <w:tblW w:w="0" w:type="auto"/>
        <w:tblLook w:val="04A0" w:firstRow="1" w:lastRow="0" w:firstColumn="1" w:lastColumn="0" w:noHBand="0" w:noVBand="1"/>
      </w:tblPr>
      <w:tblGrid>
        <w:gridCol w:w="1696"/>
        <w:gridCol w:w="1560"/>
        <w:gridCol w:w="3506"/>
        <w:gridCol w:w="2254"/>
      </w:tblGrid>
      <w:tr w:rsidR="00C478C1" w14:paraId="41733CF4" w14:textId="77777777">
        <w:tc>
          <w:tcPr>
            <w:tcW w:w="1696" w:type="dxa"/>
            <w:shd w:val="clear" w:color="auto" w:fill="BFBFBF" w:themeFill="background1" w:themeFillShade="BF"/>
          </w:tcPr>
          <w:p w14:paraId="4CB33E2F" w14:textId="77777777" w:rsidR="00C478C1" w:rsidRDefault="00C478C1">
            <w:pPr>
              <w:jc w:val="both"/>
              <w:rPr>
                <w:lang w:val="en-GB"/>
              </w:rPr>
            </w:pPr>
            <w:r>
              <w:rPr>
                <w:lang w:val="en-GB"/>
              </w:rPr>
              <w:t>Parameter</w:t>
            </w:r>
          </w:p>
        </w:tc>
        <w:tc>
          <w:tcPr>
            <w:tcW w:w="1560" w:type="dxa"/>
            <w:shd w:val="clear" w:color="auto" w:fill="BFBFBF" w:themeFill="background1" w:themeFillShade="BF"/>
          </w:tcPr>
          <w:p w14:paraId="13657ABA" w14:textId="77777777" w:rsidR="00C478C1" w:rsidRDefault="00C478C1">
            <w:pPr>
              <w:jc w:val="both"/>
              <w:rPr>
                <w:lang w:val="en-GB"/>
              </w:rPr>
            </w:pPr>
            <w:r>
              <w:rPr>
                <w:lang w:val="en-GB"/>
              </w:rPr>
              <w:t>Symbol</w:t>
            </w:r>
          </w:p>
        </w:tc>
        <w:tc>
          <w:tcPr>
            <w:tcW w:w="3506" w:type="dxa"/>
            <w:shd w:val="clear" w:color="auto" w:fill="BFBFBF" w:themeFill="background1" w:themeFillShade="BF"/>
          </w:tcPr>
          <w:p w14:paraId="3721E965" w14:textId="77777777" w:rsidR="00C478C1" w:rsidRDefault="00C478C1">
            <w:pPr>
              <w:jc w:val="both"/>
              <w:rPr>
                <w:lang w:val="en-GB"/>
              </w:rPr>
            </w:pPr>
            <w:r>
              <w:rPr>
                <w:lang w:val="en-GB"/>
              </w:rPr>
              <w:t>Value</w:t>
            </w:r>
          </w:p>
        </w:tc>
        <w:tc>
          <w:tcPr>
            <w:tcW w:w="2254" w:type="dxa"/>
            <w:shd w:val="clear" w:color="auto" w:fill="BFBFBF" w:themeFill="background1" w:themeFillShade="BF"/>
          </w:tcPr>
          <w:p w14:paraId="2B038788" w14:textId="77777777" w:rsidR="00C478C1" w:rsidRDefault="00C478C1">
            <w:pPr>
              <w:jc w:val="both"/>
              <w:rPr>
                <w:lang w:val="en-GB"/>
              </w:rPr>
            </w:pPr>
            <w:r>
              <w:rPr>
                <w:lang w:val="en-GB"/>
              </w:rPr>
              <w:t>Units</w:t>
            </w:r>
          </w:p>
        </w:tc>
      </w:tr>
      <w:tr w:rsidR="00C478C1" w:rsidRPr="00966655" w14:paraId="26A6EF10" w14:textId="77777777">
        <w:tc>
          <w:tcPr>
            <w:tcW w:w="1696" w:type="dxa"/>
            <w:shd w:val="clear" w:color="auto" w:fill="D9D9D9" w:themeFill="background1" w:themeFillShade="D9"/>
          </w:tcPr>
          <w:p w14:paraId="5AE07683" w14:textId="623A98FD" w:rsidR="00C478C1" w:rsidRDefault="00C478C1">
            <w:pPr>
              <w:jc w:val="both"/>
              <w:rPr>
                <w:lang w:val="en-GB"/>
              </w:rPr>
            </w:pPr>
            <w:r>
              <w:rPr>
                <w:lang w:val="en-GB"/>
              </w:rPr>
              <w:t>Peak Torque</w:t>
            </w:r>
          </w:p>
        </w:tc>
        <w:tc>
          <w:tcPr>
            <w:tcW w:w="1560" w:type="dxa"/>
          </w:tcPr>
          <w:p w14:paraId="702F5528" w14:textId="20FE9885" w:rsidR="00C478C1" w:rsidRPr="00C478C1" w:rsidRDefault="00C478C1">
            <w:pPr>
              <w:jc w:val="both"/>
              <w:rPr>
                <w:vertAlign w:val="subscript"/>
                <w:lang w:val="en-GB"/>
              </w:rPr>
            </w:pPr>
            <w:proofErr w:type="spellStart"/>
            <w:r>
              <w:rPr>
                <w:lang w:val="en-GB"/>
              </w:rPr>
              <w:t>Τ</w:t>
            </w:r>
            <w:r>
              <w:rPr>
                <w:vertAlign w:val="subscript"/>
                <w:lang w:val="en-GB"/>
              </w:rPr>
              <w:t>peak</w:t>
            </w:r>
            <w:proofErr w:type="spellEnd"/>
          </w:p>
        </w:tc>
        <w:tc>
          <w:tcPr>
            <w:tcW w:w="3506" w:type="dxa"/>
          </w:tcPr>
          <w:p w14:paraId="62E2CA01" w14:textId="4235ED8E" w:rsidR="00C478C1" w:rsidRDefault="00C478C1">
            <w:pPr>
              <w:jc w:val="both"/>
              <w:rPr>
                <w:lang w:val="en-GB"/>
              </w:rPr>
            </w:pPr>
            <w:r>
              <w:rPr>
                <w:lang w:val="en-GB"/>
              </w:rPr>
              <w:t>1.26</w:t>
            </w:r>
          </w:p>
        </w:tc>
        <w:tc>
          <w:tcPr>
            <w:tcW w:w="2254" w:type="dxa"/>
          </w:tcPr>
          <w:p w14:paraId="316C668D" w14:textId="5A87DCC3" w:rsidR="00C478C1" w:rsidRPr="00966655" w:rsidRDefault="00C478C1">
            <w:pPr>
              <w:jc w:val="both"/>
              <w:rPr>
                <w:vertAlign w:val="superscript"/>
                <w:lang w:val="en-GB"/>
              </w:rPr>
            </w:pPr>
            <w:proofErr w:type="spellStart"/>
            <w:r>
              <w:rPr>
                <w:lang w:val="en-GB"/>
              </w:rPr>
              <w:t>N∙m</w:t>
            </w:r>
            <w:proofErr w:type="spellEnd"/>
          </w:p>
        </w:tc>
      </w:tr>
      <w:tr w:rsidR="003D4CC1" w:rsidRPr="00966655" w14:paraId="6A687B88" w14:textId="77777777">
        <w:tc>
          <w:tcPr>
            <w:tcW w:w="1696" w:type="dxa"/>
            <w:shd w:val="clear" w:color="auto" w:fill="D9D9D9" w:themeFill="background1" w:themeFillShade="D9"/>
          </w:tcPr>
          <w:p w14:paraId="06372DB0" w14:textId="7E0DEBD9" w:rsidR="003D4CC1" w:rsidRDefault="003D4CC1">
            <w:pPr>
              <w:jc w:val="both"/>
              <w:rPr>
                <w:lang w:val="en-GB"/>
              </w:rPr>
            </w:pPr>
            <w:r w:rsidRPr="003D4CC1">
              <w:rPr>
                <w:lang w:val="en-GB"/>
              </w:rPr>
              <w:t>Continuous Torque</w:t>
            </w:r>
          </w:p>
        </w:tc>
        <w:tc>
          <w:tcPr>
            <w:tcW w:w="1560" w:type="dxa"/>
          </w:tcPr>
          <w:p w14:paraId="0DE078EE" w14:textId="6FC91863" w:rsidR="003D4CC1" w:rsidRPr="003D4CC1" w:rsidRDefault="003D4CC1">
            <w:pPr>
              <w:jc w:val="both"/>
              <w:rPr>
                <w:vertAlign w:val="subscript"/>
                <w:lang w:val="en-GB"/>
              </w:rPr>
            </w:pPr>
            <w:proofErr w:type="spellStart"/>
            <w:r>
              <w:rPr>
                <w:lang w:val="en-GB"/>
              </w:rPr>
              <w:t>T</w:t>
            </w:r>
            <w:r>
              <w:rPr>
                <w:vertAlign w:val="subscript"/>
                <w:lang w:val="en-GB"/>
              </w:rPr>
              <w:t>continuous</w:t>
            </w:r>
            <w:proofErr w:type="spellEnd"/>
          </w:p>
        </w:tc>
        <w:tc>
          <w:tcPr>
            <w:tcW w:w="3506" w:type="dxa"/>
          </w:tcPr>
          <w:p w14:paraId="778BFA94" w14:textId="1333E794" w:rsidR="003D4CC1" w:rsidRDefault="003D4CC1">
            <w:pPr>
              <w:jc w:val="both"/>
              <w:rPr>
                <w:lang w:val="en-GB"/>
              </w:rPr>
            </w:pPr>
            <w:r>
              <w:rPr>
                <w:lang w:val="en-GB"/>
              </w:rPr>
              <w:t>0.</w:t>
            </w:r>
            <w:r w:rsidR="00EB2574">
              <w:rPr>
                <w:lang w:val="en-GB"/>
              </w:rPr>
              <w:t>828</w:t>
            </w:r>
          </w:p>
        </w:tc>
        <w:tc>
          <w:tcPr>
            <w:tcW w:w="2254" w:type="dxa"/>
          </w:tcPr>
          <w:p w14:paraId="501901D7" w14:textId="3734C6E4" w:rsidR="003D4CC1" w:rsidRDefault="003D4CC1">
            <w:pPr>
              <w:jc w:val="both"/>
              <w:rPr>
                <w:lang w:val="en-GB"/>
              </w:rPr>
            </w:pPr>
            <w:proofErr w:type="spellStart"/>
            <w:r>
              <w:rPr>
                <w:lang w:val="en-GB"/>
              </w:rPr>
              <w:t>N∙m</w:t>
            </w:r>
            <w:proofErr w:type="spellEnd"/>
          </w:p>
        </w:tc>
      </w:tr>
      <w:tr w:rsidR="00C478C1" w:rsidRPr="00966655" w14:paraId="43773C10" w14:textId="77777777">
        <w:tc>
          <w:tcPr>
            <w:tcW w:w="1696" w:type="dxa"/>
            <w:shd w:val="clear" w:color="auto" w:fill="D9D9D9" w:themeFill="background1" w:themeFillShade="D9"/>
          </w:tcPr>
          <w:p w14:paraId="6D2E095C" w14:textId="77777777" w:rsidR="00C478C1" w:rsidRDefault="00C478C1" w:rsidP="00C478C1">
            <w:pPr>
              <w:rPr>
                <w:lang w:val="en-GB"/>
              </w:rPr>
            </w:pPr>
            <w:r>
              <w:rPr>
                <w:lang w:val="en-GB"/>
              </w:rPr>
              <w:t>Rotation Per Minute</w:t>
            </w:r>
          </w:p>
        </w:tc>
        <w:tc>
          <w:tcPr>
            <w:tcW w:w="1560" w:type="dxa"/>
          </w:tcPr>
          <w:p w14:paraId="1A29F261" w14:textId="77777777" w:rsidR="00C478C1" w:rsidRPr="001512CD" w:rsidRDefault="00C478C1">
            <w:pPr>
              <w:jc w:val="both"/>
              <w:rPr>
                <w:lang w:val="en-GB"/>
              </w:rPr>
            </w:pPr>
            <w:r>
              <w:rPr>
                <w:lang w:val="en-GB"/>
              </w:rPr>
              <w:t>RPM</w:t>
            </w:r>
          </w:p>
        </w:tc>
        <w:tc>
          <w:tcPr>
            <w:tcW w:w="3506" w:type="dxa"/>
          </w:tcPr>
          <w:p w14:paraId="564432B4" w14:textId="77777777" w:rsidR="00C478C1" w:rsidRDefault="00C478C1">
            <w:pPr>
              <w:jc w:val="both"/>
              <w:rPr>
                <w:lang w:val="en-GB"/>
              </w:rPr>
            </w:pPr>
            <w:r>
              <w:rPr>
                <w:lang w:val="en-GB"/>
              </w:rPr>
              <w:t>57.7</w:t>
            </w:r>
          </w:p>
        </w:tc>
        <w:tc>
          <w:tcPr>
            <w:tcW w:w="2254" w:type="dxa"/>
          </w:tcPr>
          <w:p w14:paraId="1159F777" w14:textId="77777777" w:rsidR="00C478C1" w:rsidRDefault="00C478C1">
            <w:pPr>
              <w:jc w:val="both"/>
              <w:rPr>
                <w:lang w:val="en-GB"/>
              </w:rPr>
            </w:pPr>
            <w:r>
              <w:rPr>
                <w:lang w:val="en-GB"/>
              </w:rPr>
              <w:t>rotation/minute</w:t>
            </w:r>
          </w:p>
        </w:tc>
      </w:tr>
    </w:tbl>
    <w:p w14:paraId="4D8D2A77" w14:textId="77777777" w:rsidR="00C478C1" w:rsidRDefault="00C478C1" w:rsidP="00631FEC">
      <w:pPr>
        <w:rPr>
          <w:lang w:val="en-GB"/>
        </w:rPr>
      </w:pPr>
    </w:p>
    <w:p w14:paraId="1351B991" w14:textId="01C3869B" w:rsidR="00C478C1" w:rsidRDefault="00C478C1" w:rsidP="003D4CC1">
      <w:pPr>
        <w:jc w:val="both"/>
        <w:rPr>
          <w:lang w:val="en-GB"/>
        </w:rPr>
      </w:pPr>
      <w:r w:rsidRPr="00C478C1">
        <w:rPr>
          <w:lang w:val="en-GB"/>
        </w:rPr>
        <w:t>It is often impractical to find a motor that can directly produce the required torque at the desired low speed</w:t>
      </w:r>
      <w:r>
        <w:rPr>
          <w:lang w:val="en-GB"/>
        </w:rPr>
        <w:t xml:space="preserve">. </w:t>
      </w:r>
      <w:r w:rsidRPr="00C478C1">
        <w:rPr>
          <w:lang w:val="en-GB"/>
        </w:rPr>
        <w:t xml:space="preserve">The solution is to use a </w:t>
      </w:r>
      <w:r>
        <w:rPr>
          <w:lang w:val="en-GB"/>
        </w:rPr>
        <w:t>geared system</w:t>
      </w:r>
      <w:r w:rsidRPr="00C478C1">
        <w:rPr>
          <w:lang w:val="en-GB"/>
        </w:rPr>
        <w:t xml:space="preserve"> for mechanical advantage. A gear train can decrease the output speed while proportionally increasing the output torque.</w:t>
      </w:r>
      <w:r>
        <w:rPr>
          <w:lang w:val="en-GB"/>
        </w:rPr>
        <w:t xml:space="preserve"> </w:t>
      </w:r>
    </w:p>
    <w:p w14:paraId="5F286EC4" w14:textId="704BA24B" w:rsidR="00DA5B5F" w:rsidRDefault="00DA5B5F" w:rsidP="00DA5B5F">
      <w:pPr>
        <w:pStyle w:val="Heading2"/>
        <w:numPr>
          <w:ilvl w:val="1"/>
          <w:numId w:val="1"/>
        </w:numPr>
        <w:rPr>
          <w:lang w:val="en-GB"/>
        </w:rPr>
      </w:pPr>
      <w:r>
        <w:rPr>
          <w:lang w:val="en-GB"/>
        </w:rPr>
        <w:t>Future Works for Arm System</w:t>
      </w:r>
    </w:p>
    <w:p w14:paraId="46C5132A" w14:textId="77777777" w:rsidR="003D4CC1" w:rsidRDefault="00DA5B5F" w:rsidP="003D4CC1">
      <w:pPr>
        <w:jc w:val="both"/>
        <w:rPr>
          <w:lang w:val="en-GB"/>
        </w:rPr>
      </w:pPr>
      <w:r>
        <w:rPr>
          <w:lang w:val="en-GB"/>
        </w:rPr>
        <w:t xml:space="preserve">After </w:t>
      </w:r>
      <w:r w:rsidRPr="00DA5B5F">
        <w:rPr>
          <w:lang w:val="en-GB"/>
        </w:rPr>
        <w:t>present</w:t>
      </w:r>
      <w:r>
        <w:rPr>
          <w:lang w:val="en-GB"/>
        </w:rPr>
        <w:t>ing</w:t>
      </w:r>
      <w:r w:rsidRPr="00DA5B5F">
        <w:rPr>
          <w:lang w:val="en-GB"/>
        </w:rPr>
        <w:t xml:space="preserve"> a first-principles methodology for determining the torque required to rotate a pool noodle</w:t>
      </w:r>
      <w:r>
        <w:rPr>
          <w:lang w:val="en-GB"/>
        </w:rPr>
        <w:t>, modelled as a rod</w:t>
      </w:r>
      <w:r w:rsidRPr="00DA5B5F">
        <w:rPr>
          <w:lang w:val="en-GB"/>
        </w:rPr>
        <w:t>, about one of its endpoints</w:t>
      </w:r>
      <w:r>
        <w:rPr>
          <w:lang w:val="en-GB"/>
        </w:rPr>
        <w:t xml:space="preserve">, the system requirements will guide us in our subsequent component selection. For example, the required torque can be further reduced if we opt for a hollowed pool noodle, this selection will reduce the weight and thus both the static and acceleration torque. </w:t>
      </w:r>
    </w:p>
    <w:p w14:paraId="5269EF54" w14:textId="2E8BDDB4" w:rsidR="00DA5B5F" w:rsidRDefault="00DA5B5F" w:rsidP="003D4CC1">
      <w:pPr>
        <w:jc w:val="both"/>
        <w:rPr>
          <w:lang w:val="en-GB"/>
        </w:rPr>
      </w:pPr>
      <w:r>
        <w:rPr>
          <w:lang w:val="en-GB"/>
        </w:rPr>
        <w:br/>
        <w:t xml:space="preserve">Once the appropriate arm system has been selected, we will adopt the following methodology for deciding the appropriate drive gear train and motor. </w:t>
      </w:r>
    </w:p>
    <w:p w14:paraId="4AD22F67" w14:textId="270DFA8D" w:rsidR="003D4CC1" w:rsidRPr="003D4CC1" w:rsidRDefault="003D4CC1" w:rsidP="003D4CC1">
      <w:pPr>
        <w:pStyle w:val="ListParagraph"/>
        <w:numPr>
          <w:ilvl w:val="0"/>
          <w:numId w:val="2"/>
        </w:numPr>
        <w:jc w:val="both"/>
        <w:rPr>
          <w:lang w:val="en-GB"/>
        </w:rPr>
      </w:pPr>
      <w:r w:rsidRPr="003D4CC1">
        <w:rPr>
          <w:lang w:val="en-GB"/>
        </w:rPr>
        <w:t>Prioritize Dual Torque Criteria: The primary selection criterion is a motor-gearbox combination that provides:</w:t>
      </w:r>
    </w:p>
    <w:p w14:paraId="2487DFF1" w14:textId="2B4F8AC0" w:rsidR="003D4CC1" w:rsidRDefault="003D4CC1" w:rsidP="003D4CC1">
      <w:pPr>
        <w:pStyle w:val="ListParagraph"/>
        <w:numPr>
          <w:ilvl w:val="1"/>
          <w:numId w:val="2"/>
        </w:numPr>
        <w:jc w:val="both"/>
        <w:rPr>
          <w:lang w:val="en-GB"/>
        </w:rPr>
      </w:pPr>
      <w:r w:rsidRPr="003D4CC1">
        <w:rPr>
          <w:lang w:val="en-GB"/>
        </w:rPr>
        <w:t>A rated continuous torque of approximately 0.</w:t>
      </w:r>
      <w:r w:rsidR="00EB2574">
        <w:rPr>
          <w:lang w:val="en-GB"/>
        </w:rPr>
        <w:t>828</w:t>
      </w:r>
      <w:r w:rsidRPr="003D4CC1">
        <w:rPr>
          <w:lang w:val="en-GB"/>
        </w:rPr>
        <w:t xml:space="preserve"> </w:t>
      </w:r>
      <w:proofErr w:type="spellStart"/>
      <w:r>
        <w:rPr>
          <w:lang w:val="en-GB"/>
        </w:rPr>
        <w:t>N∙m</w:t>
      </w:r>
      <w:proofErr w:type="spellEnd"/>
    </w:p>
    <w:p w14:paraId="6A8A9DAE" w14:textId="2BE96DE8" w:rsidR="003D4CC1" w:rsidRPr="003D4CC1" w:rsidRDefault="003D4CC1" w:rsidP="003D4CC1">
      <w:pPr>
        <w:pStyle w:val="ListParagraph"/>
        <w:numPr>
          <w:ilvl w:val="1"/>
          <w:numId w:val="2"/>
        </w:numPr>
        <w:jc w:val="both"/>
        <w:rPr>
          <w:lang w:val="en-GB"/>
        </w:rPr>
      </w:pPr>
      <w:r w:rsidRPr="003D4CC1">
        <w:rPr>
          <w:lang w:val="en-GB"/>
        </w:rPr>
        <w:t xml:space="preserve">A peak output torque of approximately 1.26 </w:t>
      </w:r>
      <w:proofErr w:type="spellStart"/>
      <w:r>
        <w:rPr>
          <w:lang w:val="en-GB"/>
        </w:rPr>
        <w:t>N∙m</w:t>
      </w:r>
      <w:proofErr w:type="spellEnd"/>
    </w:p>
    <w:p w14:paraId="0E21CC99" w14:textId="53C93F34" w:rsidR="00DA5B5F" w:rsidRDefault="00DA5B5F" w:rsidP="003D4CC1">
      <w:pPr>
        <w:pStyle w:val="ListParagraph"/>
        <w:numPr>
          <w:ilvl w:val="0"/>
          <w:numId w:val="2"/>
        </w:numPr>
        <w:jc w:val="both"/>
        <w:rPr>
          <w:lang w:val="en-GB"/>
        </w:rPr>
      </w:pPr>
      <w:r w:rsidRPr="00DA5B5F">
        <w:rPr>
          <w:lang w:val="en-GB"/>
        </w:rPr>
        <w:t xml:space="preserve">Utilize a Geared Motor: </w:t>
      </w:r>
      <w:r>
        <w:rPr>
          <w:lang w:val="en-GB"/>
        </w:rPr>
        <w:t>A</w:t>
      </w:r>
      <w:r w:rsidRPr="00DA5B5F">
        <w:rPr>
          <w:lang w:val="en-GB"/>
        </w:rPr>
        <w:t xml:space="preserve"> high-speed, low-torque DC motor coupled with a reduction gearbox</w:t>
      </w:r>
      <w:r>
        <w:rPr>
          <w:lang w:val="en-GB"/>
        </w:rPr>
        <w:t xml:space="preserve"> would allow us to generate the required torque while still achieving the desired speed</w:t>
      </w:r>
      <w:r w:rsidRPr="00DA5B5F">
        <w:rPr>
          <w:lang w:val="en-GB"/>
        </w:rPr>
        <w:t>.</w:t>
      </w:r>
    </w:p>
    <w:p w14:paraId="7899DE86" w14:textId="77777777" w:rsidR="00525F1F" w:rsidRDefault="00DA5B5F" w:rsidP="003D4CC1">
      <w:pPr>
        <w:pStyle w:val="ListParagraph"/>
        <w:numPr>
          <w:ilvl w:val="0"/>
          <w:numId w:val="2"/>
        </w:numPr>
        <w:jc w:val="both"/>
        <w:rPr>
          <w:lang w:val="en-GB"/>
        </w:rPr>
      </w:pPr>
      <w:r w:rsidRPr="00DA5B5F">
        <w:rPr>
          <w:lang w:val="en-GB"/>
        </w:rPr>
        <w:t xml:space="preserve">Validate Speed and Control: Ensure that the chosen motor and gear ratio combination can achieve the target speed of 60 RPM. </w:t>
      </w:r>
    </w:p>
    <w:p w14:paraId="7CCFF731" w14:textId="3BCD862D" w:rsidR="00DA5B5F" w:rsidRDefault="009875F0" w:rsidP="00D0600B">
      <w:pPr>
        <w:pStyle w:val="Heading2"/>
        <w:numPr>
          <w:ilvl w:val="1"/>
          <w:numId w:val="1"/>
        </w:numPr>
        <w:spacing w:before="0" w:after="60" w:line="276" w:lineRule="auto"/>
        <w:jc w:val="both"/>
      </w:pPr>
      <w:r>
        <w:t>Body System Characteristics</w:t>
      </w:r>
    </w:p>
    <w:p w14:paraId="3ABB3ADA" w14:textId="6410767F" w:rsidR="009875F0" w:rsidRDefault="00AF379C" w:rsidP="00D0600B">
      <w:pPr>
        <w:pStyle w:val="Heading3"/>
        <w:numPr>
          <w:ilvl w:val="2"/>
          <w:numId w:val="1"/>
        </w:numPr>
        <w:spacing w:before="0" w:after="60" w:line="276" w:lineRule="auto"/>
        <w:jc w:val="both"/>
      </w:pPr>
      <w:r>
        <w:t>System Components</w:t>
      </w:r>
    </w:p>
    <w:p w14:paraId="69051C00" w14:textId="49A98907" w:rsidR="00AF379C" w:rsidRDefault="00BD3316" w:rsidP="00D0600B">
      <w:pPr>
        <w:spacing w:line="276" w:lineRule="auto"/>
        <w:jc w:val="both"/>
      </w:pPr>
      <w:r>
        <w:t xml:space="preserve">As </w:t>
      </w:r>
      <w:r w:rsidR="00AF379C">
        <w:t xml:space="preserve">body </w:t>
      </w:r>
      <w:r w:rsidR="00D0600B">
        <w:t xml:space="preserve">is </w:t>
      </w:r>
      <w:r w:rsidR="00AF379C">
        <w:t xml:space="preserve">made up of various </w:t>
      </w:r>
      <w:r w:rsidR="003C59EC">
        <w:t xml:space="preserve">key subsystems, </w:t>
      </w:r>
      <w:r w:rsidR="00AB3F63">
        <w:t xml:space="preserve">the </w:t>
      </w:r>
      <w:r>
        <w:t xml:space="preserve">body </w:t>
      </w:r>
      <w:r w:rsidR="00AB3F63">
        <w:t xml:space="preserve">mass </w:t>
      </w:r>
      <w:r>
        <w:t xml:space="preserve">is derived </w:t>
      </w:r>
      <w:r w:rsidR="00AB3F63">
        <w:t>based on the</w:t>
      </w:r>
      <w:r w:rsidR="0034128A">
        <w:t>ir</w:t>
      </w:r>
      <w:r w:rsidR="00C413B1">
        <w:t xml:space="preserve"> sum</w:t>
      </w:r>
      <w:r w:rsidR="00AB3F63">
        <w:t>.</w:t>
      </w:r>
    </w:p>
    <w:tbl>
      <w:tblPr>
        <w:tblStyle w:val="TableGrid"/>
        <w:tblW w:w="0" w:type="auto"/>
        <w:tblLook w:val="04A0" w:firstRow="1" w:lastRow="0" w:firstColumn="1" w:lastColumn="0" w:noHBand="0" w:noVBand="1"/>
      </w:tblPr>
      <w:tblGrid>
        <w:gridCol w:w="3823"/>
        <w:gridCol w:w="2434"/>
        <w:gridCol w:w="2711"/>
      </w:tblGrid>
      <w:tr w:rsidR="00A7691B" w14:paraId="74014B0F" w14:textId="77777777" w:rsidTr="006B4ECA">
        <w:trPr>
          <w:trHeight w:val="270"/>
        </w:trPr>
        <w:tc>
          <w:tcPr>
            <w:tcW w:w="3823" w:type="dxa"/>
            <w:shd w:val="clear" w:color="auto" w:fill="BFBFBF" w:themeFill="background1" w:themeFillShade="BF"/>
          </w:tcPr>
          <w:p w14:paraId="1ADB6733" w14:textId="3EA9BFD2" w:rsidR="00A7691B" w:rsidRDefault="00A7691B">
            <w:pPr>
              <w:jc w:val="both"/>
              <w:rPr>
                <w:lang w:val="en-GB"/>
              </w:rPr>
            </w:pPr>
            <w:r>
              <w:rPr>
                <w:lang w:val="en-GB"/>
              </w:rPr>
              <w:t>Subsystem</w:t>
            </w:r>
          </w:p>
        </w:tc>
        <w:tc>
          <w:tcPr>
            <w:tcW w:w="2434" w:type="dxa"/>
            <w:shd w:val="clear" w:color="auto" w:fill="BFBFBF" w:themeFill="background1" w:themeFillShade="BF"/>
          </w:tcPr>
          <w:p w14:paraId="606853B0" w14:textId="03DEE8EC" w:rsidR="00A7691B" w:rsidRDefault="00A7691B">
            <w:pPr>
              <w:jc w:val="both"/>
              <w:rPr>
                <w:lang w:val="en-GB"/>
              </w:rPr>
            </w:pPr>
            <w:r>
              <w:rPr>
                <w:lang w:val="en-GB"/>
              </w:rPr>
              <w:t>Mass</w:t>
            </w:r>
          </w:p>
        </w:tc>
        <w:tc>
          <w:tcPr>
            <w:tcW w:w="2711" w:type="dxa"/>
            <w:shd w:val="clear" w:color="auto" w:fill="BFBFBF" w:themeFill="background1" w:themeFillShade="BF"/>
          </w:tcPr>
          <w:p w14:paraId="1D5F81BF" w14:textId="77777777" w:rsidR="00A7691B" w:rsidRDefault="00A7691B">
            <w:pPr>
              <w:jc w:val="both"/>
              <w:rPr>
                <w:lang w:val="en-GB"/>
              </w:rPr>
            </w:pPr>
            <w:r>
              <w:rPr>
                <w:lang w:val="en-GB"/>
              </w:rPr>
              <w:t>Units</w:t>
            </w:r>
          </w:p>
        </w:tc>
      </w:tr>
      <w:tr w:rsidR="006B4ECA" w14:paraId="616529BB" w14:textId="77777777" w:rsidTr="006B4ECA">
        <w:trPr>
          <w:trHeight w:val="270"/>
        </w:trPr>
        <w:tc>
          <w:tcPr>
            <w:tcW w:w="3823" w:type="dxa"/>
          </w:tcPr>
          <w:p w14:paraId="14909ADD" w14:textId="2F4CA6F3" w:rsidR="006B4ECA" w:rsidRPr="006B4ECA" w:rsidRDefault="006B4ECA" w:rsidP="006B4ECA">
            <w:pPr>
              <w:rPr>
                <w:lang w:val="en-GB"/>
              </w:rPr>
            </w:pPr>
            <w:r>
              <w:rPr>
                <w:lang w:val="en-GB"/>
              </w:rPr>
              <w:lastRenderedPageBreak/>
              <w:t>Height Adjustment</w:t>
            </w:r>
          </w:p>
          <w:p w14:paraId="70A97402" w14:textId="20D599F8" w:rsidR="006B4ECA" w:rsidRPr="006B4ECA" w:rsidRDefault="006B4ECA" w:rsidP="006B4ECA">
            <w:pPr>
              <w:pStyle w:val="ListParagraph"/>
              <w:numPr>
                <w:ilvl w:val="0"/>
                <w:numId w:val="6"/>
              </w:numPr>
              <w:rPr>
                <w:lang w:val="en-GB"/>
              </w:rPr>
            </w:pPr>
            <w:hyperlink r:id="rId11" w:history="1">
              <w:r w:rsidRPr="00AC0644">
                <w:rPr>
                  <w:rStyle w:val="Hyperlink"/>
                  <w:lang w:val="en-GB"/>
                </w:rPr>
                <w:t>Lifting Screw Jack</w:t>
              </w:r>
            </w:hyperlink>
          </w:p>
        </w:tc>
        <w:tc>
          <w:tcPr>
            <w:tcW w:w="2434" w:type="dxa"/>
          </w:tcPr>
          <w:p w14:paraId="03F76C78" w14:textId="642A7C6C" w:rsidR="006B4ECA" w:rsidRDefault="006B4ECA" w:rsidP="006B4ECA">
            <w:pPr>
              <w:jc w:val="both"/>
              <w:rPr>
                <w:lang w:val="en-GB"/>
              </w:rPr>
            </w:pPr>
            <w:r>
              <w:rPr>
                <w:lang w:val="en-GB"/>
              </w:rPr>
              <w:t>10</w:t>
            </w:r>
          </w:p>
        </w:tc>
        <w:tc>
          <w:tcPr>
            <w:tcW w:w="2711" w:type="dxa"/>
          </w:tcPr>
          <w:p w14:paraId="4608F9D5" w14:textId="369485DB" w:rsidR="006B4ECA" w:rsidRDefault="006B4ECA" w:rsidP="006B4ECA">
            <w:pPr>
              <w:jc w:val="both"/>
              <w:rPr>
                <w:lang w:val="en-GB"/>
              </w:rPr>
            </w:pPr>
            <w:r>
              <w:rPr>
                <w:lang w:val="en-GB"/>
              </w:rPr>
              <w:t>kg</w:t>
            </w:r>
          </w:p>
        </w:tc>
      </w:tr>
      <w:tr w:rsidR="006B4ECA" w14:paraId="6C7508FE" w14:textId="77777777" w:rsidTr="006B4ECA">
        <w:trPr>
          <w:trHeight w:val="270"/>
        </w:trPr>
        <w:tc>
          <w:tcPr>
            <w:tcW w:w="3823" w:type="dxa"/>
          </w:tcPr>
          <w:p w14:paraId="6374B836" w14:textId="77777777" w:rsidR="006B4ECA" w:rsidRDefault="006B4ECA" w:rsidP="006B4ECA">
            <w:pPr>
              <w:jc w:val="both"/>
            </w:pPr>
            <w:r>
              <w:t>Linear Motion</w:t>
            </w:r>
          </w:p>
          <w:p w14:paraId="7E468E60" w14:textId="0FCBE902" w:rsidR="006B4ECA" w:rsidRDefault="006B4ECA" w:rsidP="006B4ECA">
            <w:pPr>
              <w:pStyle w:val="ListParagraph"/>
              <w:numPr>
                <w:ilvl w:val="0"/>
                <w:numId w:val="6"/>
              </w:numPr>
              <w:jc w:val="both"/>
            </w:pPr>
            <w:r>
              <w:t xml:space="preserve">Sliding Table </w:t>
            </w:r>
            <w:hyperlink r:id="rId12" w:history="1">
              <w:r w:rsidRPr="006B4ECA">
                <w:rPr>
                  <w:rStyle w:val="Hyperlink"/>
                  <w:lang w:val="en-GB"/>
                </w:rPr>
                <w:t>Linear Rail</w:t>
              </w:r>
            </w:hyperlink>
          </w:p>
        </w:tc>
        <w:tc>
          <w:tcPr>
            <w:tcW w:w="2434" w:type="dxa"/>
          </w:tcPr>
          <w:p w14:paraId="73D0ED03" w14:textId="0A43C007" w:rsidR="006B4ECA" w:rsidRDefault="00AE0DE2" w:rsidP="006B4ECA">
            <w:pPr>
              <w:jc w:val="both"/>
              <w:rPr>
                <w:lang w:val="en-GB"/>
              </w:rPr>
            </w:pPr>
            <w:r>
              <w:rPr>
                <w:lang w:val="en-GB"/>
              </w:rPr>
              <w:t>20</w:t>
            </w:r>
          </w:p>
        </w:tc>
        <w:tc>
          <w:tcPr>
            <w:tcW w:w="2711" w:type="dxa"/>
          </w:tcPr>
          <w:p w14:paraId="31217AE9" w14:textId="251AB701" w:rsidR="006B4ECA" w:rsidRDefault="006B4ECA" w:rsidP="006B4ECA">
            <w:pPr>
              <w:jc w:val="both"/>
              <w:rPr>
                <w:lang w:val="en-GB"/>
              </w:rPr>
            </w:pPr>
            <w:r>
              <w:rPr>
                <w:lang w:val="en-GB"/>
              </w:rPr>
              <w:t>kg</w:t>
            </w:r>
          </w:p>
        </w:tc>
      </w:tr>
      <w:tr w:rsidR="006B4ECA" w14:paraId="52D0B862" w14:textId="77777777" w:rsidTr="006B4ECA">
        <w:trPr>
          <w:trHeight w:val="270"/>
        </w:trPr>
        <w:tc>
          <w:tcPr>
            <w:tcW w:w="3823" w:type="dxa"/>
          </w:tcPr>
          <w:p w14:paraId="6F5B5F01" w14:textId="0B9B0D23" w:rsidR="006B4ECA" w:rsidRDefault="006B4ECA" w:rsidP="006B4ECA">
            <w:pPr>
              <w:jc w:val="both"/>
              <w:rPr>
                <w:lang w:val="en-GB"/>
              </w:rPr>
            </w:pPr>
            <w:r>
              <w:rPr>
                <w:lang w:val="en-GB"/>
              </w:rPr>
              <w:t>Arm</w:t>
            </w:r>
            <w:r w:rsidR="0067200B">
              <w:rPr>
                <w:lang w:val="en-GB"/>
              </w:rPr>
              <w:t xml:space="preserve"> </w:t>
            </w:r>
            <w:r w:rsidR="00FF2ACD">
              <w:rPr>
                <w:lang w:val="en-GB"/>
              </w:rPr>
              <w:t>Gear System</w:t>
            </w:r>
          </w:p>
        </w:tc>
        <w:tc>
          <w:tcPr>
            <w:tcW w:w="2434" w:type="dxa"/>
          </w:tcPr>
          <w:p w14:paraId="239C9D65" w14:textId="24C128E1" w:rsidR="006B4ECA" w:rsidRDefault="002879AE" w:rsidP="006B4ECA">
            <w:pPr>
              <w:jc w:val="both"/>
              <w:rPr>
                <w:lang w:val="en-GB"/>
              </w:rPr>
            </w:pPr>
            <w:r>
              <w:rPr>
                <w:lang w:val="en-GB"/>
              </w:rPr>
              <w:t>2</w:t>
            </w:r>
          </w:p>
        </w:tc>
        <w:tc>
          <w:tcPr>
            <w:tcW w:w="2711" w:type="dxa"/>
          </w:tcPr>
          <w:p w14:paraId="4A4EF9C4" w14:textId="2149F4DD" w:rsidR="006B4ECA" w:rsidRDefault="002879AE" w:rsidP="006B4ECA">
            <w:pPr>
              <w:jc w:val="both"/>
              <w:rPr>
                <w:lang w:val="en-GB"/>
              </w:rPr>
            </w:pPr>
            <w:r>
              <w:rPr>
                <w:lang w:val="en-GB"/>
              </w:rPr>
              <w:t>k</w:t>
            </w:r>
            <w:r w:rsidR="006B4ECA">
              <w:rPr>
                <w:lang w:val="en-GB"/>
              </w:rPr>
              <w:t>g</w:t>
            </w:r>
          </w:p>
        </w:tc>
      </w:tr>
      <w:tr w:rsidR="00FF2ACD" w14:paraId="74AD290D" w14:textId="77777777" w:rsidTr="006B4ECA">
        <w:trPr>
          <w:trHeight w:val="270"/>
        </w:trPr>
        <w:tc>
          <w:tcPr>
            <w:tcW w:w="3823" w:type="dxa"/>
          </w:tcPr>
          <w:p w14:paraId="5F3B9C67" w14:textId="46D69E88" w:rsidR="00FF2ACD" w:rsidRDefault="00FF2ACD" w:rsidP="006B4ECA">
            <w:pPr>
              <w:jc w:val="both"/>
              <w:rPr>
                <w:lang w:val="en-GB"/>
              </w:rPr>
            </w:pPr>
            <w:r>
              <w:rPr>
                <w:lang w:val="en-GB"/>
              </w:rPr>
              <w:t>Pool Noodle</w:t>
            </w:r>
            <w:r w:rsidR="007B700F">
              <w:rPr>
                <w:lang w:val="en-GB"/>
              </w:rPr>
              <w:t xml:space="preserve"> </w:t>
            </w:r>
          </w:p>
        </w:tc>
        <w:tc>
          <w:tcPr>
            <w:tcW w:w="2434" w:type="dxa"/>
          </w:tcPr>
          <w:p w14:paraId="0CEC127C" w14:textId="68CC38BF" w:rsidR="00FF2ACD" w:rsidRDefault="001724C1" w:rsidP="006B4ECA">
            <w:pPr>
              <w:jc w:val="both"/>
              <w:rPr>
                <w:lang w:val="en-GB"/>
              </w:rPr>
            </w:pPr>
            <w:r>
              <w:rPr>
                <w:lang w:val="en-GB"/>
              </w:rPr>
              <w:t>76.3</w:t>
            </w:r>
          </w:p>
        </w:tc>
        <w:tc>
          <w:tcPr>
            <w:tcW w:w="2711" w:type="dxa"/>
          </w:tcPr>
          <w:p w14:paraId="578DC436" w14:textId="3AD0E548" w:rsidR="00FF2ACD" w:rsidRDefault="007C414F" w:rsidP="006B4ECA">
            <w:pPr>
              <w:jc w:val="both"/>
              <w:rPr>
                <w:lang w:val="en-GB"/>
              </w:rPr>
            </w:pPr>
            <w:r>
              <w:rPr>
                <w:lang w:val="en-GB"/>
              </w:rPr>
              <w:t>g</w:t>
            </w:r>
          </w:p>
        </w:tc>
      </w:tr>
      <w:tr w:rsidR="007468BF" w14:paraId="05C1947D" w14:textId="77777777" w:rsidTr="006B4ECA">
        <w:trPr>
          <w:trHeight w:val="270"/>
        </w:trPr>
        <w:tc>
          <w:tcPr>
            <w:tcW w:w="3823" w:type="dxa"/>
          </w:tcPr>
          <w:p w14:paraId="45FAFB79" w14:textId="6956DF61" w:rsidR="007468BF" w:rsidRDefault="007468BF" w:rsidP="006B4ECA">
            <w:pPr>
              <w:jc w:val="both"/>
              <w:rPr>
                <w:lang w:val="en-GB"/>
              </w:rPr>
            </w:pPr>
            <w:r>
              <w:rPr>
                <w:lang w:val="en-GB"/>
              </w:rPr>
              <w:t>Head</w:t>
            </w:r>
          </w:p>
        </w:tc>
        <w:tc>
          <w:tcPr>
            <w:tcW w:w="2434" w:type="dxa"/>
          </w:tcPr>
          <w:p w14:paraId="488E2F4B" w14:textId="665C4CB5" w:rsidR="007468BF" w:rsidRDefault="00835652" w:rsidP="006B4ECA">
            <w:pPr>
              <w:jc w:val="both"/>
              <w:rPr>
                <w:lang w:val="en-GB"/>
              </w:rPr>
            </w:pPr>
            <w:r>
              <w:rPr>
                <w:lang w:val="en-GB"/>
              </w:rPr>
              <w:t>2</w:t>
            </w:r>
          </w:p>
        </w:tc>
        <w:tc>
          <w:tcPr>
            <w:tcW w:w="2711" w:type="dxa"/>
          </w:tcPr>
          <w:p w14:paraId="11B91E06" w14:textId="61C8DD7B" w:rsidR="007468BF" w:rsidRDefault="00835652" w:rsidP="006B4ECA">
            <w:pPr>
              <w:jc w:val="both"/>
              <w:rPr>
                <w:lang w:val="en-GB"/>
              </w:rPr>
            </w:pPr>
            <w:r>
              <w:rPr>
                <w:lang w:val="en-GB"/>
              </w:rPr>
              <w:t>kg</w:t>
            </w:r>
          </w:p>
        </w:tc>
      </w:tr>
      <w:tr w:rsidR="007468BF" w14:paraId="1E4E0FF7" w14:textId="77777777" w:rsidTr="006B4ECA">
        <w:trPr>
          <w:trHeight w:val="270"/>
        </w:trPr>
        <w:tc>
          <w:tcPr>
            <w:tcW w:w="3823" w:type="dxa"/>
          </w:tcPr>
          <w:p w14:paraId="20D43388" w14:textId="7466DE83" w:rsidR="007468BF" w:rsidRDefault="000F670F" w:rsidP="006B4ECA">
            <w:pPr>
              <w:jc w:val="both"/>
              <w:rPr>
                <w:lang w:val="en-GB"/>
              </w:rPr>
            </w:pPr>
            <w:r>
              <w:rPr>
                <w:lang w:val="en-GB"/>
              </w:rPr>
              <w:t>Torso</w:t>
            </w:r>
          </w:p>
        </w:tc>
        <w:tc>
          <w:tcPr>
            <w:tcW w:w="2434" w:type="dxa"/>
          </w:tcPr>
          <w:p w14:paraId="07C99F8F" w14:textId="7A65148A" w:rsidR="007468BF" w:rsidRDefault="007468BF" w:rsidP="006B4ECA">
            <w:pPr>
              <w:jc w:val="both"/>
              <w:rPr>
                <w:lang w:val="en-GB"/>
              </w:rPr>
            </w:pPr>
            <w:r>
              <w:rPr>
                <w:lang w:val="en-GB"/>
              </w:rPr>
              <w:t>-</w:t>
            </w:r>
          </w:p>
        </w:tc>
        <w:tc>
          <w:tcPr>
            <w:tcW w:w="2711" w:type="dxa"/>
          </w:tcPr>
          <w:p w14:paraId="5CFAD86F" w14:textId="043A092C" w:rsidR="007468BF" w:rsidRDefault="007468BF" w:rsidP="006B4ECA">
            <w:pPr>
              <w:jc w:val="both"/>
              <w:rPr>
                <w:lang w:val="en-GB"/>
              </w:rPr>
            </w:pPr>
          </w:p>
        </w:tc>
      </w:tr>
      <w:tr w:rsidR="006B4ECA" w14:paraId="65FCFA04" w14:textId="77777777" w:rsidTr="006B4ECA">
        <w:trPr>
          <w:trHeight w:val="522"/>
        </w:trPr>
        <w:tc>
          <w:tcPr>
            <w:tcW w:w="3823" w:type="dxa"/>
            <w:shd w:val="clear" w:color="auto" w:fill="D9D9D9" w:themeFill="background1" w:themeFillShade="D9"/>
          </w:tcPr>
          <w:p w14:paraId="2C3E5BD3" w14:textId="37931BCA" w:rsidR="006B4ECA" w:rsidRDefault="006B4ECA" w:rsidP="006B4ECA">
            <w:pPr>
              <w:jc w:val="both"/>
              <w:rPr>
                <w:lang w:val="en-GB"/>
              </w:rPr>
            </w:pPr>
            <w:r>
              <w:rPr>
                <w:lang w:val="en-GB"/>
              </w:rPr>
              <w:t>Total Mass</w:t>
            </w:r>
          </w:p>
        </w:tc>
        <w:tc>
          <w:tcPr>
            <w:tcW w:w="2434" w:type="dxa"/>
          </w:tcPr>
          <w:p w14:paraId="3A6D75CC" w14:textId="152BCB56" w:rsidR="006B4ECA" w:rsidRDefault="000E26A8" w:rsidP="006B4ECA">
            <w:pPr>
              <w:jc w:val="both"/>
              <w:rPr>
                <w:lang w:val="en-GB"/>
              </w:rPr>
            </w:pPr>
            <w:r>
              <w:rPr>
                <w:lang w:val="en-GB"/>
              </w:rPr>
              <w:t>200</w:t>
            </w:r>
          </w:p>
        </w:tc>
        <w:tc>
          <w:tcPr>
            <w:tcW w:w="2711" w:type="dxa"/>
          </w:tcPr>
          <w:p w14:paraId="144CEBC1" w14:textId="566011AC" w:rsidR="006B4ECA" w:rsidRPr="00966655" w:rsidRDefault="006B4ECA" w:rsidP="006B4ECA">
            <w:pPr>
              <w:jc w:val="both"/>
              <w:rPr>
                <w:vertAlign w:val="superscript"/>
                <w:lang w:val="en-GB"/>
              </w:rPr>
            </w:pPr>
            <w:r>
              <w:rPr>
                <w:lang w:val="en-GB"/>
              </w:rPr>
              <w:t>kg</w:t>
            </w:r>
          </w:p>
        </w:tc>
      </w:tr>
    </w:tbl>
    <w:p w14:paraId="3A4718D8" w14:textId="77777777" w:rsidR="00C413B1" w:rsidRDefault="00C413B1" w:rsidP="0052498F">
      <w:pPr>
        <w:spacing w:before="240" w:line="276" w:lineRule="auto"/>
      </w:pPr>
    </w:p>
    <w:p w14:paraId="6CC9BADB" w14:textId="438F2A62" w:rsidR="00A7637A" w:rsidRPr="0052498F" w:rsidRDefault="00A7637A" w:rsidP="00A7637A">
      <w:pPr>
        <w:pStyle w:val="Heading3"/>
        <w:numPr>
          <w:ilvl w:val="2"/>
          <w:numId w:val="1"/>
        </w:numPr>
        <w:spacing w:before="0" w:after="60" w:line="276" w:lineRule="auto"/>
        <w:jc w:val="both"/>
      </w:pPr>
      <w:r w:rsidRPr="0052498F">
        <w:rPr>
          <w:lang w:val="en-GB"/>
        </w:rPr>
        <w:t>Acceleration</w:t>
      </w:r>
    </w:p>
    <w:p w14:paraId="121265C9" w14:textId="77777777" w:rsidR="00A7637A" w:rsidRDefault="00A7637A" w:rsidP="00A7637A">
      <w:pPr>
        <w:jc w:val="both"/>
        <w:rPr>
          <w:lang w:val="en-GB"/>
        </w:rPr>
      </w:pPr>
      <w:r>
        <w:rPr>
          <w:lang w:val="en-GB"/>
        </w:rPr>
        <w:t xml:space="preserve">The time it takes for the arms to accelerate to the desired speed is crucial to determining the peak torque. A faster acceleration will result in a larger peak torque. To accommodate the users, we base the acceleration time on the human reaction time to visual stimulus, providing the users sufficient time to react. We’ve found that </w:t>
      </w:r>
      <w:r w:rsidRPr="00ED1397">
        <w:rPr>
          <w:lang w:val="en-GB"/>
        </w:rPr>
        <w:t>"The average human reaction time is typically 0.25 seconds to a visual stimulus" (Crossley, 2021)</w:t>
      </w:r>
      <w:r>
        <w:rPr>
          <w:lang w:val="en-GB"/>
        </w:rPr>
        <w:t xml:space="preserve">. </w:t>
      </w:r>
    </w:p>
    <w:p w14:paraId="66D79E2B" w14:textId="77777777" w:rsidR="00A7637A" w:rsidRDefault="00A7637A" w:rsidP="00A7637A">
      <w:pPr>
        <w:jc w:val="both"/>
        <w:rPr>
          <w:lang w:val="en-GB"/>
        </w:rPr>
      </w:pPr>
      <w:r w:rsidRPr="00ED1397">
        <w:t xml:space="preserve">Crossley, J. (2021). </w:t>
      </w:r>
      <w:r w:rsidRPr="00ED1397">
        <w:rPr>
          <w:i/>
          <w:iCs/>
        </w:rPr>
        <w:t>Functional exercise and rehabilitation: The neuroscience of movement, pain and performance</w:t>
      </w:r>
      <w:r w:rsidRPr="00ED1397">
        <w:t xml:space="preserve"> (1st ed.). Routledge. </w:t>
      </w:r>
      <w:hyperlink r:id="rId13" w:tgtFrame="_blank" w:history="1">
        <w:r w:rsidRPr="00ED1397">
          <w:rPr>
            <w:rStyle w:val="Hyperlink"/>
          </w:rPr>
          <w:t>https://doi.org/10.4324/9781315156842</w:t>
        </w:r>
      </w:hyperlink>
    </w:p>
    <w:tbl>
      <w:tblPr>
        <w:tblStyle w:val="TableGrid"/>
        <w:tblW w:w="0" w:type="auto"/>
        <w:tblLook w:val="04A0" w:firstRow="1" w:lastRow="0" w:firstColumn="1" w:lastColumn="0" w:noHBand="0" w:noVBand="1"/>
      </w:tblPr>
      <w:tblGrid>
        <w:gridCol w:w="1696"/>
        <w:gridCol w:w="1560"/>
        <w:gridCol w:w="3506"/>
        <w:gridCol w:w="2254"/>
      </w:tblGrid>
      <w:tr w:rsidR="00A7637A" w14:paraId="133F6A2A" w14:textId="77777777">
        <w:tc>
          <w:tcPr>
            <w:tcW w:w="1696" w:type="dxa"/>
            <w:shd w:val="clear" w:color="auto" w:fill="BFBFBF" w:themeFill="background1" w:themeFillShade="BF"/>
          </w:tcPr>
          <w:p w14:paraId="78DBC2C4" w14:textId="77777777" w:rsidR="00A7637A" w:rsidRDefault="00A7637A">
            <w:pPr>
              <w:jc w:val="both"/>
              <w:rPr>
                <w:lang w:val="en-GB"/>
              </w:rPr>
            </w:pPr>
            <w:r>
              <w:rPr>
                <w:lang w:val="en-GB"/>
              </w:rPr>
              <w:t>Parameter</w:t>
            </w:r>
          </w:p>
        </w:tc>
        <w:tc>
          <w:tcPr>
            <w:tcW w:w="1560" w:type="dxa"/>
            <w:shd w:val="clear" w:color="auto" w:fill="BFBFBF" w:themeFill="background1" w:themeFillShade="BF"/>
          </w:tcPr>
          <w:p w14:paraId="21CBCFAB" w14:textId="77777777" w:rsidR="00A7637A" w:rsidRDefault="00A7637A">
            <w:pPr>
              <w:jc w:val="both"/>
              <w:rPr>
                <w:lang w:val="en-GB"/>
              </w:rPr>
            </w:pPr>
            <w:r>
              <w:rPr>
                <w:lang w:val="en-GB"/>
              </w:rPr>
              <w:t>Symbol</w:t>
            </w:r>
          </w:p>
        </w:tc>
        <w:tc>
          <w:tcPr>
            <w:tcW w:w="3506" w:type="dxa"/>
            <w:shd w:val="clear" w:color="auto" w:fill="BFBFBF" w:themeFill="background1" w:themeFillShade="BF"/>
          </w:tcPr>
          <w:p w14:paraId="22EA8D58" w14:textId="77777777" w:rsidR="00A7637A" w:rsidRDefault="00A7637A">
            <w:pPr>
              <w:jc w:val="both"/>
              <w:rPr>
                <w:lang w:val="en-GB"/>
              </w:rPr>
            </w:pPr>
            <w:r>
              <w:rPr>
                <w:lang w:val="en-GB"/>
              </w:rPr>
              <w:t>Value</w:t>
            </w:r>
          </w:p>
        </w:tc>
        <w:tc>
          <w:tcPr>
            <w:tcW w:w="2254" w:type="dxa"/>
            <w:shd w:val="clear" w:color="auto" w:fill="BFBFBF" w:themeFill="background1" w:themeFillShade="BF"/>
          </w:tcPr>
          <w:p w14:paraId="1B3D219E" w14:textId="77777777" w:rsidR="00A7637A" w:rsidRDefault="00A7637A">
            <w:pPr>
              <w:jc w:val="both"/>
              <w:rPr>
                <w:lang w:val="en-GB"/>
              </w:rPr>
            </w:pPr>
            <w:r>
              <w:rPr>
                <w:lang w:val="en-GB"/>
              </w:rPr>
              <w:t>Units</w:t>
            </w:r>
          </w:p>
        </w:tc>
      </w:tr>
      <w:tr w:rsidR="00A7637A" w14:paraId="4B2BB255" w14:textId="77777777">
        <w:tc>
          <w:tcPr>
            <w:tcW w:w="1696" w:type="dxa"/>
          </w:tcPr>
          <w:p w14:paraId="02D896D7" w14:textId="77777777" w:rsidR="00A7637A" w:rsidRDefault="00A7637A">
            <w:pPr>
              <w:jc w:val="both"/>
              <w:rPr>
                <w:lang w:val="en-GB"/>
              </w:rPr>
            </w:pPr>
            <w:r>
              <w:rPr>
                <w:lang w:val="en-GB"/>
              </w:rPr>
              <w:t>Time to full speed</w:t>
            </w:r>
          </w:p>
        </w:tc>
        <w:tc>
          <w:tcPr>
            <w:tcW w:w="1560" w:type="dxa"/>
          </w:tcPr>
          <w:p w14:paraId="4A1F77D1" w14:textId="77777777" w:rsidR="00A7637A" w:rsidRDefault="00A7637A">
            <w:pPr>
              <w:jc w:val="both"/>
              <w:rPr>
                <w:lang w:val="en-GB"/>
              </w:rPr>
            </w:pPr>
            <w:r>
              <w:rPr>
                <w:lang w:val="en-GB"/>
              </w:rPr>
              <w:t>t</w:t>
            </w:r>
          </w:p>
        </w:tc>
        <w:tc>
          <w:tcPr>
            <w:tcW w:w="3506" w:type="dxa"/>
          </w:tcPr>
          <w:p w14:paraId="3444723B" w14:textId="77777777" w:rsidR="00A7637A" w:rsidRDefault="00A7637A">
            <w:pPr>
              <w:jc w:val="both"/>
              <w:rPr>
                <w:lang w:val="en-GB"/>
              </w:rPr>
            </w:pPr>
            <w:r>
              <w:rPr>
                <w:lang w:val="en-GB"/>
              </w:rPr>
              <w:t>0.25</w:t>
            </w:r>
          </w:p>
        </w:tc>
        <w:tc>
          <w:tcPr>
            <w:tcW w:w="2254" w:type="dxa"/>
          </w:tcPr>
          <w:p w14:paraId="40DF2217" w14:textId="77777777" w:rsidR="00A7637A" w:rsidRDefault="00A7637A">
            <w:pPr>
              <w:jc w:val="both"/>
              <w:rPr>
                <w:lang w:val="en-GB"/>
              </w:rPr>
            </w:pPr>
            <w:r>
              <w:rPr>
                <w:lang w:val="en-GB"/>
              </w:rPr>
              <w:t>s</w:t>
            </w:r>
          </w:p>
        </w:tc>
      </w:tr>
      <w:tr w:rsidR="00854167" w14:paraId="7B83E022" w14:textId="77777777">
        <w:tc>
          <w:tcPr>
            <w:tcW w:w="1696" w:type="dxa"/>
          </w:tcPr>
          <w:p w14:paraId="666548E2" w14:textId="77777777" w:rsidR="00854167" w:rsidRDefault="00854167" w:rsidP="00854167">
            <w:pPr>
              <w:jc w:val="both"/>
              <w:rPr>
                <w:lang w:val="en-GB"/>
              </w:rPr>
            </w:pPr>
            <w:r>
              <w:rPr>
                <w:lang w:val="en-GB"/>
              </w:rPr>
              <w:t>Angular Speed</w:t>
            </w:r>
          </w:p>
        </w:tc>
        <w:tc>
          <w:tcPr>
            <w:tcW w:w="1560" w:type="dxa"/>
          </w:tcPr>
          <w:p w14:paraId="56A9F66B" w14:textId="77777777" w:rsidR="00854167" w:rsidRDefault="00854167" w:rsidP="00854167">
            <w:pPr>
              <w:jc w:val="both"/>
              <w:rPr>
                <w:lang w:val="en-GB"/>
              </w:rPr>
            </w:pPr>
            <w:r w:rsidRPr="001512CD">
              <w:rPr>
                <w:lang w:val="en-GB"/>
              </w:rPr>
              <w:t>ω</w:t>
            </w:r>
          </w:p>
        </w:tc>
        <w:tc>
          <w:tcPr>
            <w:tcW w:w="3506" w:type="dxa"/>
          </w:tcPr>
          <w:p w14:paraId="515F4B6D" w14:textId="3E885EDB" w:rsidR="00854167" w:rsidRDefault="007C2A48" w:rsidP="00854167">
            <w:pPr>
              <w:jc w:val="both"/>
              <w:rPr>
                <w:lang w:val="en-GB"/>
              </w:rPr>
            </w:pPr>
            <w:r>
              <w:rPr>
                <w:lang w:val="en-GB"/>
              </w:rPr>
              <w:t>2.62</w:t>
            </w:r>
            <w:r w:rsidR="006F3E59">
              <w:rPr>
                <w:lang w:val="en-GB"/>
              </w:rPr>
              <w:t xml:space="preserve"> (</w:t>
            </w:r>
            <w:r w:rsidR="0050661A">
              <w:rPr>
                <w:lang w:val="en-GB"/>
              </w:rPr>
              <w:t>150</w:t>
            </w:r>
            <w:r w:rsidR="001B0B8A">
              <w:rPr>
                <w:lang w:val="en-GB"/>
              </w:rPr>
              <w:t>°/s)</w:t>
            </w:r>
          </w:p>
        </w:tc>
        <w:tc>
          <w:tcPr>
            <w:tcW w:w="2254" w:type="dxa"/>
          </w:tcPr>
          <w:p w14:paraId="4FDD654B" w14:textId="77777777" w:rsidR="00854167" w:rsidRDefault="00854167" w:rsidP="00854167">
            <w:pPr>
              <w:jc w:val="both"/>
              <w:rPr>
                <w:lang w:val="en-GB"/>
              </w:rPr>
            </w:pPr>
            <w:r>
              <w:rPr>
                <w:lang w:val="en-GB"/>
              </w:rPr>
              <w:t>rad/s</w:t>
            </w:r>
          </w:p>
        </w:tc>
      </w:tr>
      <w:tr w:rsidR="00854167" w14:paraId="5DC68E8A" w14:textId="77777777">
        <w:tc>
          <w:tcPr>
            <w:tcW w:w="1696" w:type="dxa"/>
            <w:shd w:val="clear" w:color="auto" w:fill="D9D9D9" w:themeFill="background1" w:themeFillShade="D9"/>
          </w:tcPr>
          <w:p w14:paraId="0D3A7C27" w14:textId="77777777" w:rsidR="00854167" w:rsidRDefault="00854167" w:rsidP="00854167">
            <w:pPr>
              <w:jc w:val="both"/>
              <w:rPr>
                <w:lang w:val="en-GB"/>
              </w:rPr>
            </w:pPr>
            <w:r>
              <w:rPr>
                <w:lang w:val="en-GB"/>
              </w:rPr>
              <w:t>Calculated Acceleration</w:t>
            </w:r>
          </w:p>
        </w:tc>
        <w:tc>
          <w:tcPr>
            <w:tcW w:w="1560" w:type="dxa"/>
          </w:tcPr>
          <w:p w14:paraId="17B9AB21" w14:textId="77777777" w:rsidR="00854167" w:rsidRPr="00966655" w:rsidRDefault="00854167" w:rsidP="00854167">
            <w:pPr>
              <w:jc w:val="both"/>
              <w:rPr>
                <w:vertAlign w:val="subscript"/>
                <w:lang w:val="en-GB"/>
              </w:rPr>
            </w:pPr>
            <w:r>
              <w:rPr>
                <w:lang w:val="en-GB"/>
              </w:rPr>
              <w:t>α</w:t>
            </w:r>
          </w:p>
        </w:tc>
        <w:tc>
          <w:tcPr>
            <w:tcW w:w="3506" w:type="dxa"/>
          </w:tcPr>
          <w:p w14:paraId="48E6C4FD" w14:textId="35960E87" w:rsidR="00854167" w:rsidRDefault="00352814" w:rsidP="00854167">
            <w:pPr>
              <w:jc w:val="both"/>
              <w:rPr>
                <w:lang w:val="en-GB"/>
              </w:rPr>
            </w:pPr>
            <w:r>
              <w:rPr>
                <w:lang w:val="en-GB"/>
              </w:rPr>
              <w:t>10.5</w:t>
            </w:r>
          </w:p>
        </w:tc>
        <w:tc>
          <w:tcPr>
            <w:tcW w:w="2254" w:type="dxa"/>
          </w:tcPr>
          <w:p w14:paraId="581FF9FF" w14:textId="77777777" w:rsidR="00854167" w:rsidRPr="00966655" w:rsidRDefault="00854167" w:rsidP="00854167">
            <w:pPr>
              <w:jc w:val="both"/>
              <w:rPr>
                <w:vertAlign w:val="superscript"/>
                <w:lang w:val="en-GB"/>
              </w:rPr>
            </w:pPr>
            <w:r>
              <w:rPr>
                <w:lang w:val="en-GB"/>
              </w:rPr>
              <w:t>rad/s</w:t>
            </w:r>
            <w:r w:rsidRPr="0022085D">
              <w:rPr>
                <w:vertAlign w:val="superscript"/>
                <w:lang w:val="en-GB"/>
              </w:rPr>
              <w:t>2</w:t>
            </w:r>
          </w:p>
        </w:tc>
      </w:tr>
    </w:tbl>
    <w:p w14:paraId="63A8F8A5" w14:textId="047B48ED" w:rsidR="0021567F" w:rsidRDefault="0021567F" w:rsidP="009937AF">
      <w:pPr>
        <w:rPr>
          <w:lang w:val="en-GB"/>
        </w:rPr>
      </w:pPr>
    </w:p>
    <w:p w14:paraId="283EA197" w14:textId="77777777" w:rsidR="009937AF" w:rsidRDefault="009937AF" w:rsidP="009937AF">
      <w:pPr>
        <w:pStyle w:val="Heading2"/>
        <w:numPr>
          <w:ilvl w:val="1"/>
          <w:numId w:val="1"/>
        </w:numPr>
        <w:rPr>
          <w:lang w:val="en-GB"/>
        </w:rPr>
      </w:pPr>
      <w:r>
        <w:rPr>
          <w:lang w:val="en-GB"/>
        </w:rPr>
        <w:t>Body System Torque Requirements</w:t>
      </w:r>
    </w:p>
    <w:p w14:paraId="6457CAF3" w14:textId="08624A60" w:rsidR="0021567F" w:rsidRDefault="0021567F" w:rsidP="0021567F">
      <w:pPr>
        <w:pStyle w:val="Heading3"/>
        <w:numPr>
          <w:ilvl w:val="2"/>
          <w:numId w:val="1"/>
        </w:numPr>
        <w:rPr>
          <w:lang w:val="en-GB"/>
        </w:rPr>
      </w:pPr>
      <w:r>
        <w:rPr>
          <w:lang w:val="en-GB"/>
        </w:rPr>
        <w:t>Acceleration Torque</w:t>
      </w:r>
    </w:p>
    <w:p w14:paraId="57566B98" w14:textId="474FD0D7" w:rsidR="0021567F" w:rsidRPr="0021567F" w:rsidRDefault="002460D8" w:rsidP="0021567F">
      <w:pPr>
        <w:rPr>
          <w:lang w:val="en-GB"/>
        </w:rPr>
      </w:pPr>
      <w:r>
        <w:rPr>
          <w:lang w:val="en-GB"/>
        </w:rPr>
        <w:t>T</w:t>
      </w:r>
      <w:r w:rsidR="00C20F76">
        <w:rPr>
          <w:lang w:val="en-GB"/>
        </w:rPr>
        <w:t xml:space="preserve">o </w:t>
      </w:r>
      <w:r w:rsidR="00F24E84">
        <w:rPr>
          <w:lang w:val="en-GB"/>
        </w:rPr>
        <w:t>simplify</w:t>
      </w:r>
      <w:r w:rsidR="00C20F76">
        <w:rPr>
          <w:lang w:val="en-GB"/>
        </w:rPr>
        <w:t xml:space="preserve"> our cal</w:t>
      </w:r>
      <w:r w:rsidR="00F24E84">
        <w:rPr>
          <w:lang w:val="en-GB"/>
        </w:rPr>
        <w:t xml:space="preserve">culations for our initial selection of components, the inertia of the body will be based on </w:t>
      </w:r>
      <w:r w:rsidR="00D621AA">
        <w:rPr>
          <w:lang w:val="en-GB"/>
        </w:rPr>
        <w:t>solid cylinder</w:t>
      </w:r>
      <w:r w:rsidR="00C42FF0">
        <w:rPr>
          <w:lang w:val="en-GB"/>
        </w:rPr>
        <w:t>.</w:t>
      </w:r>
    </w:p>
    <w:tbl>
      <w:tblPr>
        <w:tblStyle w:val="TableGrid"/>
        <w:tblW w:w="0" w:type="auto"/>
        <w:tblLook w:val="04A0" w:firstRow="1" w:lastRow="0" w:firstColumn="1" w:lastColumn="0" w:noHBand="0" w:noVBand="1"/>
      </w:tblPr>
      <w:tblGrid>
        <w:gridCol w:w="1696"/>
        <w:gridCol w:w="1560"/>
        <w:gridCol w:w="3506"/>
        <w:gridCol w:w="2254"/>
      </w:tblGrid>
      <w:tr w:rsidR="00567E41" w14:paraId="18D1103F" w14:textId="77777777">
        <w:tc>
          <w:tcPr>
            <w:tcW w:w="1696" w:type="dxa"/>
            <w:shd w:val="clear" w:color="auto" w:fill="BFBFBF" w:themeFill="background1" w:themeFillShade="BF"/>
          </w:tcPr>
          <w:p w14:paraId="53CC78F7" w14:textId="77777777" w:rsidR="00567E41" w:rsidRDefault="00567E41">
            <w:pPr>
              <w:jc w:val="both"/>
              <w:rPr>
                <w:lang w:val="en-GB"/>
              </w:rPr>
            </w:pPr>
            <w:r>
              <w:rPr>
                <w:lang w:val="en-GB"/>
              </w:rPr>
              <w:t>Parameter</w:t>
            </w:r>
          </w:p>
        </w:tc>
        <w:tc>
          <w:tcPr>
            <w:tcW w:w="1560" w:type="dxa"/>
            <w:shd w:val="clear" w:color="auto" w:fill="BFBFBF" w:themeFill="background1" w:themeFillShade="BF"/>
          </w:tcPr>
          <w:p w14:paraId="66499077" w14:textId="77777777" w:rsidR="00567E41" w:rsidRDefault="00567E41">
            <w:pPr>
              <w:jc w:val="both"/>
              <w:rPr>
                <w:lang w:val="en-GB"/>
              </w:rPr>
            </w:pPr>
            <w:r>
              <w:rPr>
                <w:lang w:val="en-GB"/>
              </w:rPr>
              <w:t>Symbol</w:t>
            </w:r>
          </w:p>
        </w:tc>
        <w:tc>
          <w:tcPr>
            <w:tcW w:w="3506" w:type="dxa"/>
            <w:shd w:val="clear" w:color="auto" w:fill="BFBFBF" w:themeFill="background1" w:themeFillShade="BF"/>
          </w:tcPr>
          <w:p w14:paraId="2F382549" w14:textId="77777777" w:rsidR="00567E41" w:rsidRDefault="00567E41">
            <w:pPr>
              <w:jc w:val="both"/>
              <w:rPr>
                <w:lang w:val="en-GB"/>
              </w:rPr>
            </w:pPr>
            <w:r>
              <w:rPr>
                <w:lang w:val="en-GB"/>
              </w:rPr>
              <w:t>Value</w:t>
            </w:r>
          </w:p>
        </w:tc>
        <w:tc>
          <w:tcPr>
            <w:tcW w:w="2254" w:type="dxa"/>
            <w:shd w:val="clear" w:color="auto" w:fill="BFBFBF" w:themeFill="background1" w:themeFillShade="BF"/>
          </w:tcPr>
          <w:p w14:paraId="17FB2542" w14:textId="77777777" w:rsidR="00567E41" w:rsidRDefault="00567E41">
            <w:pPr>
              <w:jc w:val="both"/>
              <w:rPr>
                <w:lang w:val="en-GB"/>
              </w:rPr>
            </w:pPr>
            <w:r>
              <w:rPr>
                <w:lang w:val="en-GB"/>
              </w:rPr>
              <w:t>Units</w:t>
            </w:r>
          </w:p>
        </w:tc>
      </w:tr>
      <w:tr w:rsidR="00567E41" w:rsidRPr="00966655" w14:paraId="757926AA" w14:textId="77777777">
        <w:tc>
          <w:tcPr>
            <w:tcW w:w="1696" w:type="dxa"/>
            <w:shd w:val="clear" w:color="auto" w:fill="D9D9D9" w:themeFill="background1" w:themeFillShade="D9"/>
          </w:tcPr>
          <w:p w14:paraId="27690E5D" w14:textId="1158B7A5" w:rsidR="00567E41" w:rsidRDefault="00567E41">
            <w:pPr>
              <w:jc w:val="both"/>
              <w:rPr>
                <w:lang w:val="en-GB"/>
              </w:rPr>
            </w:pPr>
            <w:r>
              <w:rPr>
                <w:lang w:val="en-GB"/>
              </w:rPr>
              <w:t>Total Mass</w:t>
            </w:r>
          </w:p>
        </w:tc>
        <w:tc>
          <w:tcPr>
            <w:tcW w:w="1560" w:type="dxa"/>
          </w:tcPr>
          <w:p w14:paraId="0458D896" w14:textId="2E49CFAA" w:rsidR="00567E41" w:rsidRPr="00C478C1" w:rsidRDefault="00567E41">
            <w:pPr>
              <w:jc w:val="both"/>
              <w:rPr>
                <w:vertAlign w:val="subscript"/>
                <w:lang w:val="en-GB"/>
              </w:rPr>
            </w:pPr>
            <w:r>
              <w:rPr>
                <w:lang w:val="en-GB"/>
              </w:rPr>
              <w:t>M</w:t>
            </w:r>
          </w:p>
        </w:tc>
        <w:tc>
          <w:tcPr>
            <w:tcW w:w="3506" w:type="dxa"/>
          </w:tcPr>
          <w:p w14:paraId="5F799AF4" w14:textId="7E1AD5F7" w:rsidR="00567E41" w:rsidRDefault="001F316B">
            <w:pPr>
              <w:jc w:val="both"/>
              <w:rPr>
                <w:lang w:val="en-GB"/>
              </w:rPr>
            </w:pPr>
            <w:r>
              <w:rPr>
                <w:lang w:val="en-GB"/>
              </w:rPr>
              <w:t>200</w:t>
            </w:r>
          </w:p>
        </w:tc>
        <w:tc>
          <w:tcPr>
            <w:tcW w:w="2254" w:type="dxa"/>
          </w:tcPr>
          <w:p w14:paraId="573A5FC7" w14:textId="1DFA4C4B" w:rsidR="00567E41" w:rsidRPr="00966655" w:rsidRDefault="00567E41">
            <w:pPr>
              <w:jc w:val="both"/>
              <w:rPr>
                <w:vertAlign w:val="superscript"/>
                <w:lang w:val="en-GB"/>
              </w:rPr>
            </w:pPr>
            <w:r>
              <w:rPr>
                <w:lang w:val="en-GB"/>
              </w:rPr>
              <w:t>Kg</w:t>
            </w:r>
          </w:p>
        </w:tc>
      </w:tr>
      <w:tr w:rsidR="00567E41" w:rsidRPr="00966655" w14:paraId="566E5741" w14:textId="77777777" w:rsidTr="00567E41">
        <w:tc>
          <w:tcPr>
            <w:tcW w:w="1696" w:type="dxa"/>
            <w:shd w:val="clear" w:color="auto" w:fill="FFFFFF" w:themeFill="background1"/>
          </w:tcPr>
          <w:p w14:paraId="43CD2BA3" w14:textId="18063A7B" w:rsidR="00567E41" w:rsidRDefault="00567E41">
            <w:pPr>
              <w:jc w:val="both"/>
              <w:rPr>
                <w:lang w:val="en-GB"/>
              </w:rPr>
            </w:pPr>
            <w:r>
              <w:rPr>
                <w:lang w:val="en-GB"/>
              </w:rPr>
              <w:t>Diameter</w:t>
            </w:r>
          </w:p>
        </w:tc>
        <w:tc>
          <w:tcPr>
            <w:tcW w:w="1560" w:type="dxa"/>
          </w:tcPr>
          <w:p w14:paraId="310FEB00" w14:textId="54318BE1" w:rsidR="00567E41" w:rsidRPr="003D4CC1" w:rsidRDefault="00567E41">
            <w:pPr>
              <w:jc w:val="both"/>
              <w:rPr>
                <w:vertAlign w:val="subscript"/>
                <w:lang w:val="en-GB"/>
              </w:rPr>
            </w:pPr>
            <w:r>
              <w:rPr>
                <w:lang w:val="en-GB"/>
              </w:rPr>
              <w:t>D</w:t>
            </w:r>
          </w:p>
        </w:tc>
        <w:tc>
          <w:tcPr>
            <w:tcW w:w="3506" w:type="dxa"/>
          </w:tcPr>
          <w:p w14:paraId="4AB73039" w14:textId="12491762" w:rsidR="00567E41" w:rsidRDefault="00567E41">
            <w:pPr>
              <w:jc w:val="both"/>
              <w:rPr>
                <w:lang w:val="en-GB"/>
              </w:rPr>
            </w:pPr>
            <w:r>
              <w:rPr>
                <w:lang w:val="en-GB"/>
              </w:rPr>
              <w:t>40</w:t>
            </w:r>
          </w:p>
        </w:tc>
        <w:tc>
          <w:tcPr>
            <w:tcW w:w="2254" w:type="dxa"/>
          </w:tcPr>
          <w:p w14:paraId="70C1D0A6" w14:textId="347DF503" w:rsidR="00567E41" w:rsidRDefault="00567E41">
            <w:pPr>
              <w:jc w:val="both"/>
              <w:rPr>
                <w:lang w:val="en-GB"/>
              </w:rPr>
            </w:pPr>
            <w:r>
              <w:rPr>
                <w:lang w:val="en-GB"/>
              </w:rPr>
              <w:t>cm</w:t>
            </w:r>
          </w:p>
        </w:tc>
      </w:tr>
    </w:tbl>
    <w:p w14:paraId="0DF17C0A" w14:textId="77777777" w:rsidR="00567E41" w:rsidRDefault="00567E41" w:rsidP="00AF379C"/>
    <w:p w14:paraId="4285EE97" w14:textId="4E9B615D" w:rsidR="00567E41" w:rsidRPr="00EB718A" w:rsidRDefault="00000000" w:rsidP="00567E41">
      <w:pPr>
        <w:rPr>
          <w:lang w:val="en-GB"/>
        </w:rPr>
      </w:pPr>
      <m:oMathPara>
        <m:oMath>
          <m:sSub>
            <m:sSubPr>
              <m:ctrlPr>
                <w:rPr>
                  <w:rFonts w:ascii="Cambria Math" w:hAnsi="Cambria Math"/>
                  <w:i/>
                  <w:lang w:val="en-GB"/>
                </w:rPr>
              </m:ctrlPr>
            </m:sSubPr>
            <m:e>
              <m:r>
                <m:rPr>
                  <m:sty m:val="p"/>
                </m:rPr>
                <w:rPr>
                  <w:rFonts w:ascii="Cambria Math" w:hAnsi="Cambria Math"/>
                  <w:lang w:val="en-GB"/>
                </w:rPr>
                <m:t>I</m:t>
              </m:r>
              <m:ctrlPr>
                <w:rPr>
                  <w:rFonts w:ascii="Cambria Math" w:hAnsi="Cambria Math"/>
                  <w:lang w:val="en-GB"/>
                </w:rPr>
              </m:ctrlPr>
            </m:e>
            <m:sub>
              <m:r>
                <m:rPr>
                  <m:sty m:val="p"/>
                </m:rPr>
                <w:rPr>
                  <w:rFonts w:ascii="Cambria Math" w:hAnsi="Cambria Math"/>
                  <w:lang w:val="en-GB"/>
                </w:rPr>
                <m:t>body</m:t>
              </m:r>
            </m:sub>
          </m:sSub>
          <m:r>
            <w:rPr>
              <w:rFonts w:ascii="Cambria Math" w:hAnsi="Cambria Math"/>
              <w:lang w:val="en-GB"/>
            </w:rPr>
            <m:t> = </m:t>
          </m:r>
          <m:f>
            <m:fPr>
              <m:ctrlPr>
                <w:rPr>
                  <w:rFonts w:ascii="Cambria Math" w:hAnsi="Cambria Math"/>
                  <w:lang w:val="en-GB"/>
                </w:rPr>
              </m:ctrlPr>
            </m:fPr>
            <m:num>
              <m:r>
                <w:rPr>
                  <w:rFonts w:ascii="Cambria Math" w:hAnsi="Cambria Math"/>
                  <w:lang w:val="en-GB"/>
                </w:rPr>
                <m:t>1</m:t>
              </m:r>
              <m:ctrlPr>
                <w:rPr>
                  <w:rFonts w:ascii="Cambria Math" w:hAnsi="Cambria Math"/>
                  <w:i/>
                  <w:lang w:val="en-GB"/>
                </w:rPr>
              </m:ctrlPr>
            </m:num>
            <m:den>
              <m:r>
                <w:rPr>
                  <w:rFonts w:ascii="Cambria Math" w:hAnsi="Cambria Math"/>
                  <w:lang w:val="en-GB"/>
                </w:rPr>
                <m:t>2</m:t>
              </m:r>
              <m:ctrlPr>
                <w:rPr>
                  <w:rFonts w:ascii="Cambria Math" w:hAnsi="Cambria Math"/>
                  <w:i/>
                  <w:lang w:val="en-GB"/>
                </w:rPr>
              </m:ctrlPr>
            </m:den>
          </m:f>
          <m:r>
            <m:rPr>
              <m:sty m:val="p"/>
            </m:rPr>
            <w:rPr>
              <w:rFonts w:ascii="Cambria Math" w:hAnsi="Cambria Math"/>
              <w:lang w:val="en-GB"/>
            </w:rPr>
            <m:t>M</m:t>
          </m:r>
          <m:sSup>
            <m:sSupPr>
              <m:ctrlPr>
                <w:rPr>
                  <w:rFonts w:ascii="Cambria Math" w:hAnsi="Cambria Math"/>
                  <w:i/>
                  <w:lang w:val="en-GB"/>
                </w:rPr>
              </m:ctrlPr>
            </m:sSupPr>
            <m:e>
              <m:r>
                <m:rPr>
                  <m:sty m:val="p"/>
                </m:rPr>
                <w:rPr>
                  <w:rFonts w:ascii="Cambria Math" w:hAnsi="Cambria Math"/>
                  <w:lang w:val="en-GB"/>
                </w:rPr>
                <m:t>(</m:t>
              </m:r>
              <m:f>
                <m:fPr>
                  <m:ctrlPr>
                    <w:rPr>
                      <w:rFonts w:ascii="Cambria Math" w:hAnsi="Cambria Math"/>
                      <w:lang w:val="en-GB"/>
                    </w:rPr>
                  </m:ctrlPr>
                </m:fPr>
                <m:num>
                  <m:r>
                    <w:rPr>
                      <w:rFonts w:ascii="Cambria Math" w:hAnsi="Cambria Math"/>
                      <w:lang w:val="en-GB"/>
                    </w:rPr>
                    <m:t>D</m:t>
                  </m:r>
                </m:num>
                <m:den>
                  <m:r>
                    <w:rPr>
                      <w:rFonts w:ascii="Cambria Math" w:hAnsi="Cambria Math"/>
                      <w:lang w:val="en-GB"/>
                    </w:rPr>
                    <m:t>2</m:t>
                  </m:r>
                </m:den>
              </m:f>
              <m:r>
                <m:rPr>
                  <m:sty m:val="p"/>
                </m:rPr>
                <w:rPr>
                  <w:rFonts w:ascii="Cambria Math" w:hAnsi="Cambria Math"/>
                  <w:lang w:val="en-GB"/>
                </w:rPr>
                <m:t>)</m:t>
              </m:r>
              <m:ctrlPr>
                <w:rPr>
                  <w:rFonts w:ascii="Cambria Math" w:hAnsi="Cambria Math"/>
                  <w:lang w:val="en-GB"/>
                </w:rPr>
              </m:ctrlPr>
            </m:e>
            <m:sup>
              <m:r>
                <w:rPr>
                  <w:rFonts w:ascii="Cambria Math" w:hAnsi="Cambria Math"/>
                  <w:lang w:val="en-GB"/>
                </w:rPr>
                <m:t>2</m:t>
              </m:r>
            </m:sup>
          </m:sSup>
        </m:oMath>
      </m:oMathPara>
    </w:p>
    <w:p w14:paraId="7069264F" w14:textId="3B6226D1" w:rsidR="00EB718A" w:rsidRPr="001944E7" w:rsidRDefault="00000000" w:rsidP="00EB718A">
      <w:pPr>
        <w:rPr>
          <w:lang w:val="en-GB"/>
        </w:rPr>
      </w:pPr>
      <m:oMathPara>
        <m:oMath>
          <m:sSub>
            <m:sSubPr>
              <m:ctrlPr>
                <w:rPr>
                  <w:rFonts w:ascii="Cambria Math" w:hAnsi="Cambria Math"/>
                  <w:i/>
                  <w:lang w:val="en-GB"/>
                </w:rPr>
              </m:ctrlPr>
            </m:sSubPr>
            <m:e>
              <m:r>
                <m:rPr>
                  <m:sty m:val="p"/>
                </m:rPr>
                <w:rPr>
                  <w:rFonts w:ascii="Cambria Math" w:hAnsi="Cambria Math"/>
                  <w:lang w:val="en-GB"/>
                </w:rPr>
                <m:t>I</m:t>
              </m:r>
              <m:ctrlPr>
                <w:rPr>
                  <w:rFonts w:ascii="Cambria Math" w:hAnsi="Cambria Math"/>
                  <w:lang w:val="en-GB"/>
                </w:rPr>
              </m:ctrlPr>
            </m:e>
            <m:sub>
              <m:r>
                <m:rPr>
                  <m:sty m:val="p"/>
                </m:rPr>
                <w:rPr>
                  <w:rFonts w:ascii="Cambria Math" w:hAnsi="Cambria Math"/>
                  <w:lang w:val="en-GB"/>
                </w:rPr>
                <m:t>body</m:t>
              </m:r>
            </m:sub>
          </m:sSub>
          <m:r>
            <w:rPr>
              <w:rFonts w:ascii="Cambria Math" w:hAnsi="Cambria Math"/>
              <w:lang w:val="en-GB"/>
            </w:rPr>
            <m:t> = 0.238kg</m:t>
          </m:r>
          <m:r>
            <m:rPr>
              <m:sty m:val="p"/>
            </m:rPr>
            <w:rPr>
              <w:rFonts w:ascii="Cambria Math" w:hAnsi="Cambria Math"/>
              <w:lang w:val="en-GB"/>
            </w:rPr>
            <m:t>∙</m:t>
          </m:r>
          <m:sSup>
            <m:sSupPr>
              <m:ctrlPr>
                <w:rPr>
                  <w:rFonts w:ascii="Cambria Math" w:hAnsi="Cambria Math"/>
                  <w:i/>
                  <w:lang w:val="en-GB"/>
                </w:rPr>
              </m:ctrlPr>
            </m:sSupPr>
            <m:e>
              <m:r>
                <w:rPr>
                  <w:rFonts w:ascii="Cambria Math" w:hAnsi="Cambria Math"/>
                  <w:lang w:val="en-GB"/>
                </w:rPr>
                <m:t>m</m:t>
              </m:r>
              <m:ctrlPr>
                <w:rPr>
                  <w:rFonts w:ascii="Cambria Math" w:hAnsi="Cambria Math"/>
                  <w:lang w:val="en-GB"/>
                </w:rPr>
              </m:ctrlPr>
            </m:e>
            <m:sup>
              <m:r>
                <w:rPr>
                  <w:rFonts w:ascii="Cambria Math" w:hAnsi="Cambria Math"/>
                  <w:lang w:val="en-GB"/>
                </w:rPr>
                <m:t>2</m:t>
              </m:r>
            </m:sup>
          </m:sSup>
        </m:oMath>
      </m:oMathPara>
    </w:p>
    <w:p w14:paraId="3B8B7736" w14:textId="28167B2A" w:rsidR="00EB718A" w:rsidRDefault="009B4F33" w:rsidP="00567E41">
      <w:pPr>
        <w:rPr>
          <w:lang w:val="en-GB"/>
        </w:rPr>
      </w:pPr>
      <w:r>
        <w:rPr>
          <w:lang w:val="en-GB"/>
        </w:rPr>
        <w:t>For the desired acceleration, the resultant acceleration torque is calculated.</w:t>
      </w:r>
    </w:p>
    <w:p w14:paraId="6BB886CF" w14:textId="78CCCF9C" w:rsidR="009B4F33" w:rsidRPr="00631FEC" w:rsidRDefault="00000000" w:rsidP="009B4F33">
      <w:pPr>
        <w:rPr>
          <w:lang w:val="en-GB"/>
        </w:rPr>
      </w:pPr>
      <m:oMathPara>
        <m:oMath>
          <m:sSub>
            <m:sSubPr>
              <m:ctrlPr>
                <w:rPr>
                  <w:rFonts w:ascii="Cambria Math" w:hAnsi="Cambria Math"/>
                  <w:i/>
                  <w:lang w:val="en-GB"/>
                </w:rPr>
              </m:ctrlPr>
            </m:sSubPr>
            <m:e>
              <m:r>
                <m:rPr>
                  <m:sty m:val="p"/>
                </m:rPr>
                <w:rPr>
                  <w:rFonts w:ascii="Cambria Math" w:hAnsi="Cambria Math"/>
                  <w:lang w:val="en-GB"/>
                </w:rPr>
                <m:t>τ</m:t>
              </m:r>
              <m:ctrlPr>
                <w:rPr>
                  <w:rFonts w:ascii="Cambria Math" w:hAnsi="Cambria Math"/>
                  <w:lang w:val="en-GB"/>
                </w:rPr>
              </m:ctrlPr>
            </m:e>
            <m:sub>
              <m:r>
                <m:rPr>
                  <m:sty m:val="p"/>
                </m:rPr>
                <w:rPr>
                  <w:rFonts w:ascii="Cambria Math" w:hAnsi="Cambria Math"/>
                  <w:lang w:val="en-GB"/>
                </w:rPr>
                <m:t>α</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I</m:t>
              </m:r>
            </m:e>
            <m:sub>
              <m:r>
                <w:rPr>
                  <w:rFonts w:ascii="Cambria Math" w:hAnsi="Cambria Math"/>
                  <w:lang w:val="en-GB"/>
                </w:rPr>
                <m:t>body</m:t>
              </m:r>
            </m:sub>
          </m:sSub>
          <m:r>
            <m:rPr>
              <m:sty m:val="p"/>
            </m:rPr>
            <w:rPr>
              <w:rFonts w:ascii="Cambria Math" w:hAnsi="Cambria Math"/>
              <w:lang w:val="en-GB"/>
            </w:rPr>
            <m:t>⋅α</m:t>
          </m:r>
          <m:r>
            <w:rPr>
              <w:rFonts w:ascii="Cambria Math" w:hAnsi="Cambria Math"/>
              <w:lang w:val="en-GB"/>
            </w:rPr>
            <m:t>=</m:t>
          </m:r>
          <m:d>
            <m:dPr>
              <m:ctrlPr>
                <w:rPr>
                  <w:rFonts w:ascii="Cambria Math" w:hAnsi="Cambria Math"/>
                  <w:i/>
                  <w:lang w:val="en-GB"/>
                </w:rPr>
              </m:ctrlPr>
            </m:dPr>
            <m:e>
              <m:r>
                <w:rPr>
                  <w:rFonts w:ascii="Cambria Math" w:hAnsi="Cambria Math"/>
                  <w:lang w:val="en-GB"/>
                </w:rPr>
                <m:t>0.238</m:t>
              </m:r>
              <m:r>
                <m:rPr>
                  <m:nor/>
                </m:rPr>
                <w:rPr>
                  <w:rFonts w:ascii="Cambria Math" w:hAnsi="Cambria Math"/>
                  <w:lang w:val="en-GB"/>
                </w:rPr>
                <m:t xml:space="preserve"> kg</m:t>
              </m:r>
              <m:r>
                <m:rPr>
                  <m:sty m:val="p"/>
                </m:rPr>
                <w:rPr>
                  <w:rFonts w:ascii="Cambria Math" w:hAnsi="Cambria Math"/>
                  <w:lang w:val="en-GB"/>
                </w:rPr>
                <m:t>⋅</m:t>
              </m:r>
              <m:sSup>
                <m:sSupPr>
                  <m:ctrlPr>
                    <w:rPr>
                      <w:rFonts w:ascii="Cambria Math" w:hAnsi="Cambria Math"/>
                      <w:i/>
                      <w:lang w:val="en-GB"/>
                    </w:rPr>
                  </m:ctrlPr>
                </m:sSupPr>
                <m:e>
                  <m:r>
                    <m:rPr>
                      <m:nor/>
                    </m:rPr>
                    <w:rPr>
                      <w:rFonts w:ascii="Cambria Math" w:hAnsi="Cambria Math"/>
                      <w:lang w:val="en-GB"/>
                    </w:rPr>
                    <m:t>m</m:t>
                  </m:r>
                  <m:ctrlPr>
                    <w:rPr>
                      <w:rFonts w:ascii="Cambria Math" w:hAnsi="Cambria Math"/>
                      <w:lang w:val="en-GB"/>
                    </w:rPr>
                  </m:ctrlPr>
                </m:e>
                <m:sup>
                  <m:r>
                    <w:rPr>
                      <w:rFonts w:ascii="Cambria Math" w:hAnsi="Cambria Math"/>
                      <w:lang w:val="en-GB"/>
                    </w:rPr>
                    <m:t>2</m:t>
                  </m:r>
                </m:sup>
              </m:sSup>
            </m:e>
          </m:d>
          <m:r>
            <m:rPr>
              <m:sty m:val="p"/>
            </m:rPr>
            <w:rPr>
              <w:rFonts w:ascii="Cambria Math" w:hAnsi="Cambria Math"/>
              <w:lang w:val="en-GB"/>
            </w:rPr>
            <m:t>⋅</m:t>
          </m:r>
          <m:d>
            <m:dPr>
              <m:ctrlPr>
                <w:rPr>
                  <w:rFonts w:ascii="Cambria Math" w:hAnsi="Cambria Math"/>
                  <w:i/>
                  <w:lang w:val="en-GB"/>
                </w:rPr>
              </m:ctrlPr>
            </m:dPr>
            <m:e>
              <m:r>
                <w:rPr>
                  <w:rFonts w:ascii="Cambria Math" w:hAnsi="Cambria Math"/>
                  <w:lang w:val="en-GB"/>
                </w:rPr>
                <m:t>10.5</m:t>
              </m:r>
              <m:r>
                <m:rPr>
                  <m:nor/>
                </m:rPr>
                <w:rPr>
                  <w:rFonts w:ascii="Cambria Math" w:hAnsi="Cambria Math"/>
                  <w:lang w:val="en-GB"/>
                </w:rPr>
                <m:t xml:space="preserve"> </m:t>
              </m:r>
              <m:sSup>
                <m:sSupPr>
                  <m:ctrlPr>
                    <w:rPr>
                      <w:rFonts w:ascii="Cambria Math" w:hAnsi="Cambria Math"/>
                      <w:i/>
                      <w:lang w:val="en-GB"/>
                    </w:rPr>
                  </m:ctrlPr>
                </m:sSupPr>
                <m:e>
                  <m:r>
                    <m:rPr>
                      <m:nor/>
                    </m:rPr>
                    <w:rPr>
                      <w:rFonts w:ascii="Cambria Math" w:hAnsi="Cambria Math"/>
                      <w:lang w:val="en-GB"/>
                    </w:rPr>
                    <m:t>rad</m:t>
                  </m:r>
                  <m:r>
                    <m:rPr>
                      <m:lit/>
                      <m:nor/>
                    </m:rPr>
                    <w:rPr>
                      <w:rFonts w:ascii="Cambria Math" w:hAnsi="Cambria Math"/>
                      <w:lang w:val="en-GB"/>
                    </w:rPr>
                    <m:t>/</m:t>
                  </m:r>
                  <m:r>
                    <m:rPr>
                      <m:nor/>
                    </m:rPr>
                    <w:rPr>
                      <w:rFonts w:ascii="Cambria Math" w:hAnsi="Cambria Math"/>
                      <w:lang w:val="en-GB"/>
                    </w:rPr>
                    <m:t>s</m:t>
                  </m:r>
                  <m:ctrlPr>
                    <w:rPr>
                      <w:rFonts w:ascii="Cambria Math" w:hAnsi="Cambria Math"/>
                      <w:lang w:val="en-GB"/>
                    </w:rPr>
                  </m:ctrlPr>
                </m:e>
                <m:sup>
                  <m:r>
                    <w:rPr>
                      <w:rFonts w:ascii="Cambria Math" w:hAnsi="Cambria Math"/>
                      <w:lang w:val="en-GB"/>
                    </w:rPr>
                    <m:t>2</m:t>
                  </m:r>
                </m:sup>
              </m:sSup>
            </m:e>
          </m:d>
          <m:r>
            <w:rPr>
              <w:rFonts w:ascii="Cambria Math" w:hAnsi="Cambria Math"/>
              <w:lang w:val="en-GB"/>
            </w:rPr>
            <m:t>=2.50</m:t>
          </m:r>
          <m:r>
            <m:rPr>
              <m:nor/>
            </m:rPr>
            <w:rPr>
              <w:rFonts w:ascii="Cambria Math" w:hAnsi="Cambria Math"/>
              <w:lang w:val="en-GB"/>
            </w:rPr>
            <m:t xml:space="preserve"> N</m:t>
          </m:r>
          <m:r>
            <m:rPr>
              <m:sty m:val="p"/>
            </m:rPr>
            <w:rPr>
              <w:rFonts w:ascii="Cambria Math" w:hAnsi="Cambria Math"/>
              <w:lang w:val="en-GB"/>
            </w:rPr>
            <m:t>⋅</m:t>
          </m:r>
          <m:r>
            <m:rPr>
              <m:nor/>
            </m:rPr>
            <w:rPr>
              <w:rFonts w:ascii="Cambria Math" w:hAnsi="Cambria Math"/>
              <w:lang w:val="en-GB"/>
            </w:rPr>
            <m:t>m</m:t>
          </m:r>
        </m:oMath>
      </m:oMathPara>
    </w:p>
    <w:p w14:paraId="30292487" w14:textId="4EA63F57" w:rsidR="004D084A" w:rsidRDefault="004D084A" w:rsidP="004D084A">
      <w:pPr>
        <w:pStyle w:val="Heading3"/>
        <w:numPr>
          <w:ilvl w:val="2"/>
          <w:numId w:val="1"/>
        </w:numPr>
        <w:rPr>
          <w:lang w:val="en-GB"/>
        </w:rPr>
      </w:pPr>
      <w:r>
        <w:rPr>
          <w:lang w:val="en-GB"/>
        </w:rPr>
        <w:lastRenderedPageBreak/>
        <w:t>Final Body System Specifications</w:t>
      </w:r>
    </w:p>
    <w:p w14:paraId="356B1613" w14:textId="286C0F89" w:rsidR="004D084A" w:rsidRDefault="004D084A" w:rsidP="004D084A">
      <w:pPr>
        <w:jc w:val="both"/>
        <w:rPr>
          <w:lang w:val="en-GB"/>
        </w:rPr>
      </w:pPr>
      <w:r w:rsidRPr="00C478C1">
        <w:rPr>
          <w:lang w:val="en-GB"/>
        </w:rPr>
        <w:t>It is standard engineering practice to apply a safety margin</w:t>
      </w:r>
      <w:r>
        <w:rPr>
          <w:lang w:val="en-GB"/>
        </w:rPr>
        <w:t>. A safety factor of 1.5 is applied to the required torque.</w:t>
      </w:r>
    </w:p>
    <w:p w14:paraId="2FBAADC4" w14:textId="0A1A959C" w:rsidR="004D084A" w:rsidRDefault="00000000" w:rsidP="004D084A">
      <w:pPr>
        <w:rPr>
          <w:lang w:val="en-GB"/>
        </w:rPr>
      </w:pPr>
      <m:oMathPara>
        <m:oMath>
          <m:sSub>
            <m:sSubPr>
              <m:ctrlPr>
                <w:rPr>
                  <w:rFonts w:ascii="Cambria Math" w:hAnsi="Cambria Math"/>
                  <w:i/>
                  <w:lang w:val="en-GB"/>
                </w:rPr>
              </m:ctrlPr>
            </m:sSubPr>
            <m:e>
              <m:r>
                <m:rPr>
                  <m:sty m:val="p"/>
                </m:rPr>
                <w:rPr>
                  <w:rFonts w:ascii="Cambria Math" w:hAnsi="Cambria Math"/>
                  <w:lang w:val="en-GB"/>
                </w:rPr>
                <m:t>τ</m:t>
              </m:r>
              <m:ctrlPr>
                <w:rPr>
                  <w:rFonts w:ascii="Cambria Math" w:hAnsi="Cambria Math"/>
                  <w:lang w:val="en-GB"/>
                </w:rPr>
              </m:ctrlPr>
            </m:e>
            <m:sub>
              <m:r>
                <w:rPr>
                  <w:rFonts w:ascii="Cambria Math" w:hAnsi="Cambria Math"/>
                  <w:lang w:val="en-GB"/>
                </w:rPr>
                <m:t>body</m:t>
              </m:r>
            </m:sub>
          </m:sSub>
          <m:r>
            <m:rPr>
              <m:sty m:val="p"/>
            </m:rPr>
            <w:rPr>
              <w:rFonts w:ascii="Cambria Math" w:hAnsi="Cambria Math"/>
              <w:lang w:val="en-GB"/>
            </w:rPr>
            <m:t>×</m:t>
          </m:r>
          <m:r>
            <w:rPr>
              <w:rFonts w:ascii="Cambria Math" w:hAnsi="Cambria Math"/>
              <w:lang w:val="en-GB"/>
            </w:rPr>
            <m:t>1.5=2.50</m:t>
          </m:r>
          <m:r>
            <m:rPr>
              <m:nor/>
            </m:rPr>
            <w:rPr>
              <w:rFonts w:ascii="Cambria Math" w:hAnsi="Cambria Math"/>
              <w:lang w:val="en-GB"/>
            </w:rPr>
            <m:t xml:space="preserve"> N</m:t>
          </m:r>
          <m:r>
            <m:rPr>
              <m:sty m:val="p"/>
            </m:rPr>
            <w:rPr>
              <w:rFonts w:ascii="Cambria Math" w:hAnsi="Cambria Math"/>
              <w:lang w:val="en-GB"/>
            </w:rPr>
            <m:t>⋅</m:t>
          </m:r>
          <m:r>
            <m:rPr>
              <m:nor/>
            </m:rPr>
            <w:rPr>
              <w:rFonts w:ascii="Cambria Math" w:hAnsi="Cambria Math"/>
              <w:lang w:val="en-GB"/>
            </w:rPr>
            <m:t>m</m:t>
          </m:r>
          <m:r>
            <m:rPr>
              <m:sty m:val="p"/>
            </m:rPr>
            <w:rPr>
              <w:rFonts w:ascii="Cambria Math" w:hAnsi="Cambria Math"/>
              <w:lang w:val="en-GB"/>
            </w:rPr>
            <m:t>×</m:t>
          </m:r>
          <m:r>
            <w:rPr>
              <w:rFonts w:ascii="Cambria Math" w:hAnsi="Cambria Math"/>
              <w:lang w:val="en-GB"/>
            </w:rPr>
            <m:t xml:space="preserve">1.5=3.75 </m:t>
          </m:r>
          <m:r>
            <m:rPr>
              <m:nor/>
            </m:rPr>
            <w:rPr>
              <w:rFonts w:ascii="Cambria Math" w:hAnsi="Cambria Math"/>
              <w:lang w:val="en-GB"/>
            </w:rPr>
            <m:t>N</m:t>
          </m:r>
          <m:r>
            <m:rPr>
              <m:sty m:val="p"/>
            </m:rPr>
            <w:rPr>
              <w:rFonts w:ascii="Cambria Math" w:hAnsi="Cambria Math"/>
              <w:lang w:val="en-GB"/>
            </w:rPr>
            <m:t>⋅</m:t>
          </m:r>
          <m:r>
            <m:rPr>
              <m:nor/>
            </m:rPr>
            <w:rPr>
              <w:rFonts w:ascii="Cambria Math" w:hAnsi="Cambria Math"/>
              <w:lang w:val="en-GB"/>
            </w:rPr>
            <m:t>m</m:t>
          </m:r>
        </m:oMath>
      </m:oMathPara>
    </w:p>
    <w:p w14:paraId="0C3905EE" w14:textId="0F6128DE" w:rsidR="004D084A" w:rsidRDefault="00A87C15" w:rsidP="004D084A">
      <w:pPr>
        <w:jc w:val="both"/>
        <w:rPr>
          <w:lang w:val="en-GB"/>
        </w:rPr>
      </w:pPr>
      <w:r>
        <w:rPr>
          <w:lang w:val="en-GB"/>
        </w:rPr>
        <w:t xml:space="preserve">While the geometry of the body is </w:t>
      </w:r>
      <w:r w:rsidR="00020E56">
        <w:rPr>
          <w:lang w:val="en-GB"/>
        </w:rPr>
        <w:t xml:space="preserve">overly simplified in </w:t>
      </w:r>
      <w:r w:rsidR="00C522AB">
        <w:rPr>
          <w:lang w:val="en-GB"/>
        </w:rPr>
        <w:t>these calculations</w:t>
      </w:r>
      <w:r w:rsidR="00020E56">
        <w:rPr>
          <w:lang w:val="en-GB"/>
        </w:rPr>
        <w:t xml:space="preserve">, it aids in the initial phase of component selection for testing. </w:t>
      </w:r>
    </w:p>
    <w:p w14:paraId="5ABC6F89" w14:textId="716F0F8B" w:rsidR="00C522AB" w:rsidRDefault="00C522AB" w:rsidP="00C522AB">
      <w:pPr>
        <w:pStyle w:val="Heading2"/>
        <w:numPr>
          <w:ilvl w:val="1"/>
          <w:numId w:val="1"/>
        </w:numPr>
        <w:rPr>
          <w:lang w:val="en-GB"/>
        </w:rPr>
      </w:pPr>
      <w:r>
        <w:rPr>
          <w:lang w:val="en-GB"/>
        </w:rPr>
        <w:t>Future Works for Body System</w:t>
      </w:r>
    </w:p>
    <w:p w14:paraId="1C525ECA" w14:textId="77777777" w:rsidR="009B4F33" w:rsidRPr="001944E7" w:rsidRDefault="009B4F33" w:rsidP="00567E41">
      <w:pPr>
        <w:rPr>
          <w:lang w:val="en-GB"/>
        </w:rPr>
      </w:pPr>
    </w:p>
    <w:p w14:paraId="2D1E6A9D" w14:textId="7EA30544" w:rsidR="00567E41" w:rsidRPr="00AF379C" w:rsidRDefault="00567E41" w:rsidP="00AF379C"/>
    <w:sectPr w:rsidR="00567E41" w:rsidRPr="00AF37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57D84"/>
    <w:multiLevelType w:val="hybridMultilevel"/>
    <w:tmpl w:val="B02061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335C13BA"/>
    <w:multiLevelType w:val="multilevel"/>
    <w:tmpl w:val="CFFA2966"/>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AA913CB"/>
    <w:multiLevelType w:val="multilevel"/>
    <w:tmpl w:val="EE1C6B8A"/>
    <w:lvl w:ilvl="0">
      <w:start w:val="1"/>
      <w:numFmt w:val="decimal"/>
      <w:lvlText w:val="%1"/>
      <w:lvlJc w:val="left"/>
      <w:pPr>
        <w:ind w:left="630" w:hanging="630"/>
      </w:pPr>
      <w:rPr>
        <w:rFonts w:hint="default"/>
      </w:rPr>
    </w:lvl>
    <w:lvl w:ilvl="1">
      <w:start w:val="1"/>
      <w:numFmt w:val="decimal"/>
      <w:lvlText w:val="%1.%2"/>
      <w:lvlJc w:val="left"/>
      <w:pPr>
        <w:ind w:left="630" w:hanging="6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2F66D41"/>
    <w:multiLevelType w:val="hybridMultilevel"/>
    <w:tmpl w:val="554CB6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5C4757B6"/>
    <w:multiLevelType w:val="multilevel"/>
    <w:tmpl w:val="24B0D50E"/>
    <w:lvl w:ilvl="0">
      <w:start w:val="1"/>
      <w:numFmt w:val="decimal"/>
      <w:lvlText w:val="%1"/>
      <w:lvlJc w:val="left"/>
      <w:pPr>
        <w:ind w:left="473" w:hanging="473"/>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D2C544A"/>
    <w:multiLevelType w:val="hybridMultilevel"/>
    <w:tmpl w:val="0860C148"/>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626275940">
    <w:abstractNumId w:val="4"/>
  </w:num>
  <w:num w:numId="2" w16cid:durableId="774323957">
    <w:abstractNumId w:val="5"/>
  </w:num>
  <w:num w:numId="3" w16cid:durableId="58482999">
    <w:abstractNumId w:val="3"/>
  </w:num>
  <w:num w:numId="4" w16cid:durableId="102311383">
    <w:abstractNumId w:val="2"/>
  </w:num>
  <w:num w:numId="5" w16cid:durableId="210699668">
    <w:abstractNumId w:val="1"/>
  </w:num>
  <w:num w:numId="6" w16cid:durableId="1309242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A23"/>
    <w:rsid w:val="00020E56"/>
    <w:rsid w:val="00081FB6"/>
    <w:rsid w:val="000A753E"/>
    <w:rsid w:val="000B7207"/>
    <w:rsid w:val="000E0F00"/>
    <w:rsid w:val="000E26A8"/>
    <w:rsid w:val="000E3DC7"/>
    <w:rsid w:val="000F670F"/>
    <w:rsid w:val="00106DE7"/>
    <w:rsid w:val="00115674"/>
    <w:rsid w:val="001512CD"/>
    <w:rsid w:val="001724C1"/>
    <w:rsid w:val="001944E7"/>
    <w:rsid w:val="001A25A8"/>
    <w:rsid w:val="001B0B8A"/>
    <w:rsid w:val="001F316B"/>
    <w:rsid w:val="0021567F"/>
    <w:rsid w:val="0022085D"/>
    <w:rsid w:val="00244CE9"/>
    <w:rsid w:val="002460D8"/>
    <w:rsid w:val="0026730F"/>
    <w:rsid w:val="002879AE"/>
    <w:rsid w:val="002A19F0"/>
    <w:rsid w:val="002A5CB3"/>
    <w:rsid w:val="00301990"/>
    <w:rsid w:val="00302375"/>
    <w:rsid w:val="00323C4E"/>
    <w:rsid w:val="0034128A"/>
    <w:rsid w:val="00352814"/>
    <w:rsid w:val="0038496E"/>
    <w:rsid w:val="003C59EC"/>
    <w:rsid w:val="003D4CC1"/>
    <w:rsid w:val="003D67C0"/>
    <w:rsid w:val="003E51E9"/>
    <w:rsid w:val="003F1883"/>
    <w:rsid w:val="00427532"/>
    <w:rsid w:val="004277B1"/>
    <w:rsid w:val="004621E1"/>
    <w:rsid w:val="00472775"/>
    <w:rsid w:val="00473326"/>
    <w:rsid w:val="00475EAD"/>
    <w:rsid w:val="004D084A"/>
    <w:rsid w:val="004E114D"/>
    <w:rsid w:val="004E3A73"/>
    <w:rsid w:val="004F7FC5"/>
    <w:rsid w:val="0050661A"/>
    <w:rsid w:val="005207C5"/>
    <w:rsid w:val="0052498F"/>
    <w:rsid w:val="00525F1F"/>
    <w:rsid w:val="005358B5"/>
    <w:rsid w:val="00567E41"/>
    <w:rsid w:val="00587BA0"/>
    <w:rsid w:val="005B6348"/>
    <w:rsid w:val="005F40E8"/>
    <w:rsid w:val="006135DE"/>
    <w:rsid w:val="00630E79"/>
    <w:rsid w:val="00631FEC"/>
    <w:rsid w:val="00632BC8"/>
    <w:rsid w:val="00634DC0"/>
    <w:rsid w:val="00644D64"/>
    <w:rsid w:val="00671B2D"/>
    <w:rsid w:val="0067200B"/>
    <w:rsid w:val="00673BBC"/>
    <w:rsid w:val="006B4ECA"/>
    <w:rsid w:val="006C1383"/>
    <w:rsid w:val="006F3E59"/>
    <w:rsid w:val="0070126D"/>
    <w:rsid w:val="007160D2"/>
    <w:rsid w:val="007430E8"/>
    <w:rsid w:val="007468BF"/>
    <w:rsid w:val="0075509C"/>
    <w:rsid w:val="0076468A"/>
    <w:rsid w:val="00764FD2"/>
    <w:rsid w:val="00786BEB"/>
    <w:rsid w:val="007B2D1E"/>
    <w:rsid w:val="007B700F"/>
    <w:rsid w:val="007C2A48"/>
    <w:rsid w:val="007C414F"/>
    <w:rsid w:val="007F2499"/>
    <w:rsid w:val="00835652"/>
    <w:rsid w:val="00850BE4"/>
    <w:rsid w:val="00854167"/>
    <w:rsid w:val="008541C7"/>
    <w:rsid w:val="00856749"/>
    <w:rsid w:val="008F185B"/>
    <w:rsid w:val="009060E0"/>
    <w:rsid w:val="009066A2"/>
    <w:rsid w:val="00907241"/>
    <w:rsid w:val="00966655"/>
    <w:rsid w:val="009875F0"/>
    <w:rsid w:val="009937AF"/>
    <w:rsid w:val="009B4F33"/>
    <w:rsid w:val="009E3EF1"/>
    <w:rsid w:val="00A22218"/>
    <w:rsid w:val="00A27C84"/>
    <w:rsid w:val="00A3261D"/>
    <w:rsid w:val="00A3733C"/>
    <w:rsid w:val="00A7637A"/>
    <w:rsid w:val="00A7691B"/>
    <w:rsid w:val="00A87C15"/>
    <w:rsid w:val="00AB2B86"/>
    <w:rsid w:val="00AB3F63"/>
    <w:rsid w:val="00AC0644"/>
    <w:rsid w:val="00AD1016"/>
    <w:rsid w:val="00AE0DE2"/>
    <w:rsid w:val="00AF379C"/>
    <w:rsid w:val="00B07E8F"/>
    <w:rsid w:val="00B221A5"/>
    <w:rsid w:val="00B661A1"/>
    <w:rsid w:val="00B700D3"/>
    <w:rsid w:val="00B71219"/>
    <w:rsid w:val="00BD3316"/>
    <w:rsid w:val="00BE0CCA"/>
    <w:rsid w:val="00BE1E9B"/>
    <w:rsid w:val="00C20F76"/>
    <w:rsid w:val="00C26940"/>
    <w:rsid w:val="00C30164"/>
    <w:rsid w:val="00C413B1"/>
    <w:rsid w:val="00C42FF0"/>
    <w:rsid w:val="00C478C1"/>
    <w:rsid w:val="00C51D8F"/>
    <w:rsid w:val="00C522AB"/>
    <w:rsid w:val="00CA7E66"/>
    <w:rsid w:val="00D03316"/>
    <w:rsid w:val="00D0600B"/>
    <w:rsid w:val="00D621AA"/>
    <w:rsid w:val="00D62777"/>
    <w:rsid w:val="00D81B2A"/>
    <w:rsid w:val="00DA5B5F"/>
    <w:rsid w:val="00DB4F8B"/>
    <w:rsid w:val="00DC34A1"/>
    <w:rsid w:val="00DD3F17"/>
    <w:rsid w:val="00E26527"/>
    <w:rsid w:val="00E300B2"/>
    <w:rsid w:val="00E50AAD"/>
    <w:rsid w:val="00E65915"/>
    <w:rsid w:val="00E67CEB"/>
    <w:rsid w:val="00E93BFC"/>
    <w:rsid w:val="00EA28B9"/>
    <w:rsid w:val="00EB0E9B"/>
    <w:rsid w:val="00EB2574"/>
    <w:rsid w:val="00EB6F20"/>
    <w:rsid w:val="00EB718A"/>
    <w:rsid w:val="00ED1397"/>
    <w:rsid w:val="00EF5897"/>
    <w:rsid w:val="00EF5A23"/>
    <w:rsid w:val="00F24E84"/>
    <w:rsid w:val="00F56595"/>
    <w:rsid w:val="00F8088E"/>
    <w:rsid w:val="00F87EE3"/>
    <w:rsid w:val="00FF2AC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D854"/>
  <w15:chartTrackingRefBased/>
  <w15:docId w15:val="{D4CAE51E-884B-4D71-B88B-4A18B588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ECA"/>
  </w:style>
  <w:style w:type="paragraph" w:styleId="Heading1">
    <w:name w:val="heading 1"/>
    <w:basedOn w:val="Normal"/>
    <w:next w:val="Normal"/>
    <w:link w:val="Heading1Char"/>
    <w:uiPriority w:val="9"/>
    <w:qFormat/>
    <w:rsid w:val="00EF5A23"/>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EF5A23"/>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5A23"/>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A23"/>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EF5A23"/>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EF5A23"/>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EF5A23"/>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EF5A23"/>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EF5A23"/>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A23"/>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EF5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5A2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A23"/>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EF5A23"/>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EF5A23"/>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EF5A23"/>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EF5A23"/>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EF5A23"/>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EF5A23"/>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EF5A23"/>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EF5A23"/>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EF5A23"/>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EF5A23"/>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EF5A23"/>
    <w:rPr>
      <w:color w:val="0E2841" w:themeColor="text2"/>
      <w:sz w:val="24"/>
      <w:szCs w:val="24"/>
    </w:rPr>
  </w:style>
  <w:style w:type="paragraph" w:styleId="ListParagraph">
    <w:name w:val="List Paragraph"/>
    <w:basedOn w:val="Normal"/>
    <w:uiPriority w:val="34"/>
    <w:qFormat/>
    <w:rsid w:val="00EF5A23"/>
    <w:pPr>
      <w:ind w:left="720"/>
      <w:contextualSpacing/>
    </w:pPr>
  </w:style>
  <w:style w:type="character" w:styleId="IntenseEmphasis">
    <w:name w:val="Intense Emphasis"/>
    <w:basedOn w:val="DefaultParagraphFont"/>
    <w:uiPriority w:val="21"/>
    <w:qFormat/>
    <w:rsid w:val="00EF5A23"/>
    <w:rPr>
      <w:b/>
      <w:bCs/>
      <w:i/>
      <w:iCs/>
    </w:rPr>
  </w:style>
  <w:style w:type="paragraph" w:styleId="IntenseQuote">
    <w:name w:val="Intense Quote"/>
    <w:basedOn w:val="Normal"/>
    <w:next w:val="Normal"/>
    <w:link w:val="IntenseQuoteChar"/>
    <w:uiPriority w:val="30"/>
    <w:qFormat/>
    <w:rsid w:val="00EF5A23"/>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EF5A23"/>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EF5A23"/>
    <w:rPr>
      <w:b/>
      <w:bCs/>
      <w:smallCaps/>
      <w:color w:val="0E2841" w:themeColor="text2"/>
      <w:u w:val="single"/>
    </w:rPr>
  </w:style>
  <w:style w:type="paragraph" w:styleId="Caption">
    <w:name w:val="caption"/>
    <w:basedOn w:val="Normal"/>
    <w:next w:val="Normal"/>
    <w:uiPriority w:val="35"/>
    <w:semiHidden/>
    <w:unhideWhenUsed/>
    <w:qFormat/>
    <w:rsid w:val="00EF5A23"/>
    <w:pPr>
      <w:spacing w:line="240" w:lineRule="auto"/>
    </w:pPr>
    <w:rPr>
      <w:b/>
      <w:bCs/>
      <w:smallCaps/>
      <w:color w:val="0E2841" w:themeColor="text2"/>
    </w:rPr>
  </w:style>
  <w:style w:type="character" w:styleId="Strong">
    <w:name w:val="Strong"/>
    <w:basedOn w:val="DefaultParagraphFont"/>
    <w:uiPriority w:val="22"/>
    <w:qFormat/>
    <w:rsid w:val="00EF5A23"/>
    <w:rPr>
      <w:b/>
      <w:bCs/>
    </w:rPr>
  </w:style>
  <w:style w:type="character" w:styleId="Emphasis">
    <w:name w:val="Emphasis"/>
    <w:basedOn w:val="DefaultParagraphFont"/>
    <w:uiPriority w:val="20"/>
    <w:qFormat/>
    <w:rsid w:val="00EF5A23"/>
    <w:rPr>
      <w:i/>
      <w:iCs/>
    </w:rPr>
  </w:style>
  <w:style w:type="paragraph" w:styleId="NoSpacing">
    <w:name w:val="No Spacing"/>
    <w:uiPriority w:val="1"/>
    <w:qFormat/>
    <w:rsid w:val="00EF5A23"/>
    <w:pPr>
      <w:spacing w:after="0" w:line="240" w:lineRule="auto"/>
    </w:pPr>
  </w:style>
  <w:style w:type="character" w:styleId="SubtleEmphasis">
    <w:name w:val="Subtle Emphasis"/>
    <w:basedOn w:val="DefaultParagraphFont"/>
    <w:uiPriority w:val="19"/>
    <w:qFormat/>
    <w:rsid w:val="00EF5A23"/>
    <w:rPr>
      <w:i/>
      <w:iCs/>
      <w:color w:val="595959" w:themeColor="text1" w:themeTint="A6"/>
    </w:rPr>
  </w:style>
  <w:style w:type="character" w:styleId="SubtleReference">
    <w:name w:val="Subtle Reference"/>
    <w:basedOn w:val="DefaultParagraphFont"/>
    <w:uiPriority w:val="31"/>
    <w:qFormat/>
    <w:rsid w:val="00EF5A23"/>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EF5A23"/>
    <w:rPr>
      <w:b/>
      <w:bCs/>
      <w:smallCaps/>
      <w:spacing w:val="10"/>
    </w:rPr>
  </w:style>
  <w:style w:type="paragraph" w:styleId="TOCHeading">
    <w:name w:val="TOC Heading"/>
    <w:basedOn w:val="Heading1"/>
    <w:next w:val="Normal"/>
    <w:uiPriority w:val="39"/>
    <w:semiHidden/>
    <w:unhideWhenUsed/>
    <w:qFormat/>
    <w:rsid w:val="00EF5A23"/>
    <w:pPr>
      <w:outlineLvl w:val="9"/>
    </w:pPr>
  </w:style>
  <w:style w:type="table" w:styleId="TableGrid">
    <w:name w:val="Table Grid"/>
    <w:basedOn w:val="TableNormal"/>
    <w:uiPriority w:val="39"/>
    <w:rsid w:val="00EF5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1397"/>
    <w:rPr>
      <w:color w:val="467886" w:themeColor="hyperlink"/>
      <w:u w:val="single"/>
    </w:rPr>
  </w:style>
  <w:style w:type="character" w:styleId="UnresolvedMention">
    <w:name w:val="Unresolved Mention"/>
    <w:basedOn w:val="DefaultParagraphFont"/>
    <w:uiPriority w:val="99"/>
    <w:semiHidden/>
    <w:unhideWhenUsed/>
    <w:rsid w:val="00ED1397"/>
    <w:rPr>
      <w:color w:val="605E5C"/>
      <w:shd w:val="clear" w:color="auto" w:fill="E1DFDD"/>
    </w:rPr>
  </w:style>
  <w:style w:type="character" w:styleId="PlaceholderText">
    <w:name w:val="Placeholder Text"/>
    <w:basedOn w:val="DefaultParagraphFont"/>
    <w:uiPriority w:val="99"/>
    <w:semiHidden/>
    <w:rsid w:val="001944E7"/>
    <w:rPr>
      <w:color w:val="666666"/>
    </w:rPr>
  </w:style>
  <w:style w:type="table" w:styleId="PlainTable1">
    <w:name w:val="Plain Table 1"/>
    <w:basedOn w:val="TableNormal"/>
    <w:uiPriority w:val="41"/>
    <w:rsid w:val="00525F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3412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4324/978131515684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g.misumi-ec.com/vona2/detail/110300077120/?srsltid=AfmBOorGrsT-jDkybf0nxqrrrzCZGFA0ebtuETkVHPO1RkIERKtCW3Yj"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libaba.com/product-detail/Hand-Wheel-Worm-Gear-Screw-Jack_1600074907925.htm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borgoltz.aoe.vt.edu/aoe3054/manual/expt3/index.html" TargetMode="External"/><Relationship Id="rId4" Type="http://schemas.openxmlformats.org/officeDocument/2006/relationships/customXml" Target="../customXml/item4.xml"/><Relationship Id="rId9" Type="http://schemas.openxmlformats.org/officeDocument/2006/relationships/hyperlink" Target="https://doi.org/10.4324/978131515684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9422598-6492-471d-9d1f-9c77f43a94f7" xsi:nil="true"/>
    <lcf76f155ced4ddcb4097134ff3c332f xmlns="49548318-0a7b-4d65-bc43-907c956e523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65615753B5CCD43966271C4BDE5B13C" ma:contentTypeVersion="12" ma:contentTypeDescription="Create a new document." ma:contentTypeScope="" ma:versionID="1c39fc22f68a925e375589033f345aa7">
  <xsd:schema xmlns:xsd="http://www.w3.org/2001/XMLSchema" xmlns:xs="http://www.w3.org/2001/XMLSchema" xmlns:p="http://schemas.microsoft.com/office/2006/metadata/properties" xmlns:ns2="49548318-0a7b-4d65-bc43-907c956e523a" xmlns:ns3="c9422598-6492-471d-9d1f-9c77f43a94f7" targetNamespace="http://schemas.microsoft.com/office/2006/metadata/properties" ma:root="true" ma:fieldsID="e9a8acde6aae7b0671da2482e7220eee" ns2:_="" ns3:_="">
    <xsd:import namespace="49548318-0a7b-4d65-bc43-907c956e523a"/>
    <xsd:import namespace="c9422598-6492-471d-9d1f-9c77f43a94f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48318-0a7b-4d65-bc43-907c956e5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422598-6492-471d-9d1f-9c77f43a94f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daf673d-7196-4f99-b5ca-d94ad85403b2}" ma:internalName="TaxCatchAll" ma:showField="CatchAllData" ma:web="c9422598-6492-471d-9d1f-9c77f43a94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DC3292-6F8B-427A-8A34-D5EC1E2179E8}">
  <ds:schemaRefs>
    <ds:schemaRef ds:uri="http://schemas.openxmlformats.org/officeDocument/2006/bibliography"/>
  </ds:schemaRefs>
</ds:datastoreItem>
</file>

<file path=customXml/itemProps2.xml><?xml version="1.0" encoding="utf-8"?>
<ds:datastoreItem xmlns:ds="http://schemas.openxmlformats.org/officeDocument/2006/customXml" ds:itemID="{458B6CCA-55A1-4C26-A923-998517D96C69}">
  <ds:schemaRefs>
    <ds:schemaRef ds:uri="http://schemas.microsoft.com/office/2006/metadata/properties"/>
    <ds:schemaRef ds:uri="http://schemas.microsoft.com/office/infopath/2007/PartnerControls"/>
    <ds:schemaRef ds:uri="c9422598-6492-471d-9d1f-9c77f43a94f7"/>
    <ds:schemaRef ds:uri="49548318-0a7b-4d65-bc43-907c956e523a"/>
  </ds:schemaRefs>
</ds:datastoreItem>
</file>

<file path=customXml/itemProps3.xml><?xml version="1.0" encoding="utf-8"?>
<ds:datastoreItem xmlns:ds="http://schemas.openxmlformats.org/officeDocument/2006/customXml" ds:itemID="{F86735B9-A927-43C0-ADA9-BFC4F2742924}">
  <ds:schemaRefs>
    <ds:schemaRef ds:uri="http://schemas.microsoft.com/sharepoint/v3/contenttype/forms"/>
  </ds:schemaRefs>
</ds:datastoreItem>
</file>

<file path=customXml/itemProps4.xml><?xml version="1.0" encoding="utf-8"?>
<ds:datastoreItem xmlns:ds="http://schemas.openxmlformats.org/officeDocument/2006/customXml" ds:itemID="{1E51C2A8-8CAE-4635-A619-CD00A4C54136}"/>
</file>

<file path=docProps/app.xml><?xml version="1.0" encoding="utf-8"?>
<Properties xmlns="http://schemas.openxmlformats.org/officeDocument/2006/extended-properties" xmlns:vt="http://schemas.openxmlformats.org/officeDocument/2006/docPropsVTypes">
  <Template>Normal.dotm</Template>
  <TotalTime>3371</TotalTime>
  <Pages>6</Pages>
  <Words>1413</Words>
  <Characters>7787</Characters>
  <Application>Microsoft Office Word</Application>
  <DocSecurity>0</DocSecurity>
  <Lines>337</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CharactersWithSpaces>
  <SharedDoc>false</SharedDoc>
  <HLinks>
    <vt:vector size="24" baseType="variant">
      <vt:variant>
        <vt:i4>1048663</vt:i4>
      </vt:variant>
      <vt:variant>
        <vt:i4>9</vt:i4>
      </vt:variant>
      <vt:variant>
        <vt:i4>0</vt:i4>
      </vt:variant>
      <vt:variant>
        <vt:i4>5</vt:i4>
      </vt:variant>
      <vt:variant>
        <vt:lpwstr>https://doi.org/10.4324/9781315156842</vt:lpwstr>
      </vt:variant>
      <vt:variant>
        <vt:lpwstr/>
      </vt:variant>
      <vt:variant>
        <vt:i4>5308483</vt:i4>
      </vt:variant>
      <vt:variant>
        <vt:i4>6</vt:i4>
      </vt:variant>
      <vt:variant>
        <vt:i4>0</vt:i4>
      </vt:variant>
      <vt:variant>
        <vt:i4>5</vt:i4>
      </vt:variant>
      <vt:variant>
        <vt:lpwstr>https://sg.misumi-ec.com/vona2/detail/110300077120/?srsltid=AfmBOorGrsT-jDkybf0nxqrrrzCZGFA0ebtuETkVHPO1RkIERKtCW3Yj</vt:lpwstr>
      </vt:variant>
      <vt:variant>
        <vt:lpwstr/>
      </vt:variant>
      <vt:variant>
        <vt:i4>4522045</vt:i4>
      </vt:variant>
      <vt:variant>
        <vt:i4>3</vt:i4>
      </vt:variant>
      <vt:variant>
        <vt:i4>0</vt:i4>
      </vt:variant>
      <vt:variant>
        <vt:i4>5</vt:i4>
      </vt:variant>
      <vt:variant>
        <vt:lpwstr>https://www.alibaba.com/product-detail/Hand-Wheel-Worm-Gear-Screw-Jack_1600074907925.html</vt:lpwstr>
      </vt:variant>
      <vt:variant>
        <vt:lpwstr/>
      </vt:variant>
      <vt:variant>
        <vt:i4>1048663</vt:i4>
      </vt:variant>
      <vt:variant>
        <vt:i4>0</vt:i4>
      </vt:variant>
      <vt:variant>
        <vt:i4>0</vt:i4>
      </vt:variant>
      <vt:variant>
        <vt:i4>5</vt:i4>
      </vt:variant>
      <vt:variant>
        <vt:lpwstr>https://doi.org/10.4324/9781315156842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Jun Hao Elgin</dc:creator>
  <cp:keywords/>
  <dc:description/>
  <cp:lastModifiedBy>Ng Jun Hao Elgin</cp:lastModifiedBy>
  <cp:revision>91</cp:revision>
  <dcterms:created xsi:type="dcterms:W3CDTF">2025-11-02T19:15:00Z</dcterms:created>
  <dcterms:modified xsi:type="dcterms:W3CDTF">2026-01-08T06:09:00Z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0x010100065615753B5CCD43966271C4BDE5B13C</vt:lpwstr>
  </property>
  <property fmtid="{D5CDD505-2E9C-101B-9397-08002B2CF9AE}" pid="3" name="MediaServiceImageTags">
    <vt:lpwstr/>
  </property>
</Properties>
</file>