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D6A6F" w14:textId="77777777" w:rsidR="00DD336F" w:rsidRDefault="00C4328E">
      <w:pPr>
        <w:pStyle w:val="-"/>
      </w:pPr>
      <w:r>
        <w:rPr>
          <w:lang w:val="en-US"/>
        </w:rPr>
        <w:t>AI</w:t>
      </w:r>
      <w:r>
        <w:t>-ассистенты и их роль в оптимизации бизнес-процессов маркетинга</w:t>
      </w:r>
    </w:p>
    <w:p w14:paraId="70390760" w14:textId="740AF3A1" w:rsidR="00DD336F" w:rsidRDefault="00C4328E">
      <w:pPr>
        <w:pStyle w:val="-3"/>
      </w:pPr>
      <w:proofErr w:type="spellStart"/>
      <w:r>
        <w:rPr>
          <w:rFonts w:cs="Arial"/>
          <w:color w:val="000000"/>
          <w:shd w:val="clear" w:color="auto" w:fill="FFFFFF"/>
        </w:rPr>
        <w:t>Габриелева</w:t>
      </w:r>
      <w:proofErr w:type="spellEnd"/>
      <w:r>
        <w:rPr>
          <w:rFonts w:cs="Arial"/>
          <w:color w:val="000000"/>
          <w:shd w:val="clear" w:color="auto" w:fill="FFFFFF"/>
        </w:rPr>
        <w:t xml:space="preserve"> Е. Г., Гумин</w:t>
      </w:r>
      <w:r w:rsidR="00CE52B8">
        <w:rPr>
          <w:rFonts w:cs="Arial"/>
          <w:color w:val="000000"/>
          <w:shd w:val="clear" w:color="auto" w:fill="FFFFFF"/>
        </w:rPr>
        <w:t>с</w:t>
      </w:r>
      <w:r>
        <w:rPr>
          <w:rFonts w:cs="Arial"/>
          <w:color w:val="000000"/>
          <w:shd w:val="clear" w:color="auto" w:fill="FFFFFF"/>
        </w:rPr>
        <w:t xml:space="preserve">кая Е. Д. </w:t>
      </w:r>
    </w:p>
    <w:p w14:paraId="56DCF32C" w14:textId="77777777" w:rsidR="00DD336F" w:rsidRDefault="00C4328E">
      <w:pPr>
        <w:pStyle w:val="-1"/>
      </w:pPr>
      <w:r>
        <w:t>Белорусский государственный университет информатики и радиоэлектроники</w:t>
      </w:r>
    </w:p>
    <w:p w14:paraId="7569BE37" w14:textId="77777777" w:rsidR="00DD336F" w:rsidRDefault="00C4328E">
      <w:pPr>
        <w:pStyle w:val="-1"/>
      </w:pPr>
      <w:r>
        <w:t>г. Минск, Республика Беларусь</w:t>
      </w:r>
    </w:p>
    <w:p w14:paraId="74B33F03" w14:textId="77777777" w:rsidR="00DD336F" w:rsidRDefault="00C4328E">
      <w:pPr>
        <w:pStyle w:val="-5"/>
      </w:pPr>
      <w:r>
        <w:t>Архипова Л. И. – канд. эконом. наук</w:t>
      </w:r>
    </w:p>
    <w:p w14:paraId="1B8539D2" w14:textId="77777777" w:rsidR="00DD336F" w:rsidRDefault="00C4328E">
      <w:pPr>
        <w:pStyle w:val="-9"/>
        <w:rPr>
          <w:spacing w:val="-2"/>
        </w:rPr>
      </w:pPr>
      <w:r>
        <w:rPr>
          <w:spacing w:val="-2"/>
        </w:rPr>
        <w:t>В данной работе исследуется революционное влияние AI-ассистентов на маркетинговые бизнес-процессы. Анализируются ключевые преимущества технологий ИИ. Исследование подчёркивает, что компании, игнорирующие потенциал AI-ассистентов, рискуют потерять конкурентоспособность в условиях стремительно меняющегося рынка.</w:t>
      </w:r>
    </w:p>
    <w:p w14:paraId="6107FE23" w14:textId="77777777" w:rsidR="00DD336F" w:rsidRDefault="00C4328E">
      <w:pPr>
        <w:pStyle w:val="-7"/>
        <w:rPr>
          <w:lang w:eastAsia="ru-RU"/>
        </w:rPr>
      </w:pPr>
      <w:r>
        <w:rPr>
          <w:lang w:eastAsia="ru-RU"/>
        </w:rPr>
        <w:t xml:space="preserve">Современный маркетинг переживает эпоху цифровой трансформации, где искусственный интеллект (ИИ) становится ключевым драйвером изменений. </w:t>
      </w:r>
      <w:r>
        <w:rPr>
          <w:lang w:val="en-US" w:eastAsia="ru-RU"/>
        </w:rPr>
        <w:t>AI</w:t>
      </w:r>
      <w:r>
        <w:rPr>
          <w:lang w:eastAsia="ru-RU"/>
        </w:rPr>
        <w:t xml:space="preserve">-ассистенты позволяют автоматизировать рутинные задачи, анализировать большие объёмы данных и предлагать персонализированные решения для клиентов. </w:t>
      </w:r>
    </w:p>
    <w:p w14:paraId="0AAD5E2F" w14:textId="77777777" w:rsidR="00DD336F" w:rsidRDefault="00C4328E">
      <w:pPr>
        <w:pStyle w:val="-7"/>
        <w:rPr>
          <w:lang w:eastAsia="ru-RU"/>
        </w:rPr>
      </w:pPr>
      <w:r>
        <w:rPr>
          <w:lang w:eastAsia="ru-RU"/>
        </w:rPr>
        <w:t xml:space="preserve">В условиях возрастающей конкуренции и усложнения потребительских предпочтений компании стремятся внедрять технологии ИИ для повышения эффективности бизнес-процессов. Цель данной работы — исследовать роль </w:t>
      </w:r>
      <w:r>
        <w:rPr>
          <w:lang w:val="en-US" w:eastAsia="ru-RU"/>
        </w:rPr>
        <w:t>AI</w:t>
      </w:r>
      <w:r>
        <w:rPr>
          <w:lang w:eastAsia="ru-RU"/>
        </w:rPr>
        <w:t>-ассистентов в оптимизации маркетинговых процессов и оценить их влияние на результативность бизнеса.</w:t>
      </w:r>
    </w:p>
    <w:p w14:paraId="3802DFE8" w14:textId="3B065F1F" w:rsidR="00DD336F" w:rsidRDefault="00C4328E">
      <w:pPr>
        <w:pStyle w:val="-7"/>
        <w:rPr>
          <w:lang w:eastAsia="ru-RU"/>
        </w:rPr>
      </w:pPr>
      <w:r>
        <w:rPr>
          <w:rFonts w:eastAsia="Arial" w:cs="Arial"/>
          <w:color w:val="000000"/>
          <w:szCs w:val="20"/>
          <w:shd w:val="clear" w:color="auto" w:fill="FFFFFF"/>
        </w:rPr>
        <w:t xml:space="preserve">Впервые концепция </w:t>
      </w:r>
      <w:proofErr w:type="spellStart"/>
      <w:r>
        <w:rPr>
          <w:rFonts w:eastAsia="Arial" w:cs="Arial"/>
          <w:color w:val="000000"/>
          <w:szCs w:val="20"/>
          <w:shd w:val="clear" w:color="auto" w:fill="FFFFFF"/>
        </w:rPr>
        <w:t>artificial</w:t>
      </w:r>
      <w:proofErr w:type="spellEnd"/>
      <w:r>
        <w:rPr>
          <w:rFonts w:eastAsia="Arial" w:cs="Arial"/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rFonts w:eastAsia="Arial" w:cs="Arial"/>
          <w:color w:val="000000"/>
          <w:szCs w:val="20"/>
          <w:shd w:val="clear" w:color="auto" w:fill="FFFFFF"/>
        </w:rPr>
        <w:t>intelligence</w:t>
      </w:r>
      <w:proofErr w:type="spellEnd"/>
      <w:r>
        <w:rPr>
          <w:rFonts w:eastAsia="Arial" w:cs="Arial"/>
          <w:color w:val="000000"/>
          <w:szCs w:val="20"/>
          <w:shd w:val="clear" w:color="auto" w:fill="FFFFFF"/>
        </w:rPr>
        <w:t xml:space="preserve"> была озвучена еще в середине 50-х годов прошлого столетия. Она была задумана как технология, которая должна воспроизводить мыслительный процесс человека в исполнении вычислительных машин, но при этом не уставать, работать 24/7 и не зависеть от настроения. Важно отметить, что искусственный интеллект не является простым машинным алгоритмом или компьютерной программой [1].</w:t>
      </w:r>
    </w:p>
    <w:p w14:paraId="61548EE9" w14:textId="77777777" w:rsidR="00DD336F" w:rsidRDefault="00C4328E">
      <w:pPr>
        <w:pStyle w:val="-7"/>
        <w:rPr>
          <w:lang w:eastAsia="ru-RU"/>
        </w:rPr>
      </w:pPr>
      <w:r>
        <w:rPr>
          <w:lang w:eastAsia="ru-RU"/>
        </w:rPr>
        <w:t xml:space="preserve">В настоящее время </w:t>
      </w:r>
      <w:r>
        <w:rPr>
          <w:lang w:val="en-US" w:eastAsia="ru-RU"/>
        </w:rPr>
        <w:t>AI</w:t>
      </w:r>
      <w:r>
        <w:rPr>
          <w:lang w:eastAsia="ru-RU"/>
        </w:rPr>
        <w:t>-ассистенты представляют собой программное обеспечение, которое использует продвинутые технологии для предоставления пользователям релевантной информации и выполнения различных задач для них, таких как совершение звонков, чтение текста и т. д.</w:t>
      </w:r>
      <w:r>
        <w:rPr>
          <w:lang w:val="en-US" w:eastAsia="ru-RU"/>
        </w:rPr>
        <w:t> </w:t>
      </w:r>
    </w:p>
    <w:p w14:paraId="03FB735D" w14:textId="77777777" w:rsidR="00DD336F" w:rsidRDefault="00C4328E">
      <w:pPr>
        <w:pStyle w:val="-7"/>
        <w:rPr>
          <w:lang w:eastAsia="ru-RU"/>
        </w:rPr>
      </w:pPr>
      <w:r>
        <w:rPr>
          <w:lang w:eastAsia="ru-RU"/>
        </w:rPr>
        <w:t>С помощью обработки естественного языка (</w:t>
      </w:r>
      <w:r>
        <w:rPr>
          <w:lang w:val="en-US" w:eastAsia="ru-RU"/>
        </w:rPr>
        <w:t>NLP</w:t>
      </w:r>
      <w:r>
        <w:rPr>
          <w:lang w:eastAsia="ru-RU"/>
        </w:rPr>
        <w:t>), машинного обучения (</w:t>
      </w:r>
      <w:r>
        <w:rPr>
          <w:lang w:val="en-US" w:eastAsia="ru-RU"/>
        </w:rPr>
        <w:t>ML</w:t>
      </w:r>
      <w:r>
        <w:rPr>
          <w:lang w:eastAsia="ru-RU"/>
        </w:rPr>
        <w:t>) и моделей больших языков (</w:t>
      </w:r>
      <w:r>
        <w:rPr>
          <w:lang w:val="en-US" w:eastAsia="ru-RU"/>
        </w:rPr>
        <w:t>LLM</w:t>
      </w:r>
      <w:r>
        <w:rPr>
          <w:lang w:eastAsia="ru-RU"/>
        </w:rPr>
        <w:t xml:space="preserve">) эти персональные помощники могут понимать голосовые команды или текстовые вводы и генерировать ответы, которые звучат </w:t>
      </w:r>
      <w:proofErr w:type="spellStart"/>
      <w:r>
        <w:rPr>
          <w:lang w:eastAsia="ru-RU"/>
        </w:rPr>
        <w:t>разговорно</w:t>
      </w:r>
      <w:proofErr w:type="spellEnd"/>
      <w:r>
        <w:rPr>
          <w:lang w:eastAsia="ru-RU"/>
        </w:rPr>
        <w:t xml:space="preserve"> и подобно человеческим.</w:t>
      </w:r>
    </w:p>
    <w:p w14:paraId="60856DC8" w14:textId="77777777" w:rsidR="00DD336F" w:rsidRDefault="00C4328E">
      <w:pPr>
        <w:pStyle w:val="-7"/>
        <w:rPr>
          <w:lang w:eastAsia="ru-RU"/>
        </w:rPr>
      </w:pPr>
      <w:r>
        <w:rPr>
          <w:lang w:eastAsia="ru-RU"/>
        </w:rPr>
        <w:t xml:space="preserve">Существуют следующие типы </w:t>
      </w:r>
      <w:r>
        <w:rPr>
          <w:lang w:val="en-US" w:eastAsia="ru-RU"/>
        </w:rPr>
        <w:t>AI</w:t>
      </w:r>
      <w:r>
        <w:rPr>
          <w:lang w:eastAsia="ru-RU"/>
        </w:rPr>
        <w:t>-помощников: по поиску (</w:t>
      </w:r>
      <w:r>
        <w:rPr>
          <w:lang w:val="en-US" w:eastAsia="ru-RU"/>
        </w:rPr>
        <w:t>Apple</w:t>
      </w:r>
      <w:r>
        <w:rPr>
          <w:lang w:eastAsia="ru-RU"/>
        </w:rPr>
        <w:t xml:space="preserve"> </w:t>
      </w:r>
      <w:r>
        <w:rPr>
          <w:lang w:val="en-US" w:eastAsia="ru-RU"/>
        </w:rPr>
        <w:t>Siri</w:t>
      </w:r>
      <w:r>
        <w:rPr>
          <w:lang w:eastAsia="ru-RU"/>
        </w:rPr>
        <w:t xml:space="preserve">, </w:t>
      </w:r>
      <w:r>
        <w:rPr>
          <w:lang w:val="en-US" w:eastAsia="ru-RU"/>
        </w:rPr>
        <w:t>Google</w:t>
      </w:r>
      <w:r>
        <w:rPr>
          <w:lang w:eastAsia="ru-RU"/>
        </w:rPr>
        <w:t xml:space="preserve"> </w:t>
      </w:r>
      <w:r>
        <w:rPr>
          <w:lang w:val="en-US" w:eastAsia="ru-RU"/>
        </w:rPr>
        <w:t>Assistant</w:t>
      </w:r>
      <w:r>
        <w:rPr>
          <w:lang w:eastAsia="ru-RU"/>
        </w:rPr>
        <w:t>), по электронной почте (</w:t>
      </w:r>
      <w:proofErr w:type="spellStart"/>
      <w:r>
        <w:rPr>
          <w:lang w:val="en-US" w:eastAsia="ru-RU"/>
        </w:rPr>
        <w:t>SaneBox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Mailbutler</w:t>
      </w:r>
      <w:proofErr w:type="spellEnd"/>
      <w:r>
        <w:rPr>
          <w:lang w:eastAsia="ru-RU"/>
        </w:rPr>
        <w:t>), по планированию (</w:t>
      </w:r>
      <w:proofErr w:type="spellStart"/>
      <w:r>
        <w:rPr>
          <w:lang w:val="en-US" w:eastAsia="ru-RU"/>
        </w:rPr>
        <w:t>ClockWise</w:t>
      </w:r>
      <w:proofErr w:type="spellEnd"/>
      <w:r>
        <w:rPr>
          <w:lang w:eastAsia="ru-RU"/>
        </w:rPr>
        <w:t xml:space="preserve">, </w:t>
      </w:r>
      <w:r>
        <w:rPr>
          <w:lang w:val="en-US" w:eastAsia="ru-RU"/>
        </w:rPr>
        <w:t>Scheduler</w:t>
      </w:r>
      <w:r>
        <w:rPr>
          <w:lang w:eastAsia="ru-RU"/>
        </w:rPr>
        <w:t xml:space="preserve"> </w:t>
      </w:r>
      <w:r>
        <w:rPr>
          <w:lang w:val="en-US" w:eastAsia="ru-RU"/>
        </w:rPr>
        <w:t>AI</w:t>
      </w:r>
      <w:r>
        <w:rPr>
          <w:lang w:eastAsia="ru-RU"/>
        </w:rPr>
        <w:t>), по транскрипции (</w:t>
      </w:r>
      <w:r>
        <w:rPr>
          <w:lang w:val="en-US" w:eastAsia="ru-RU"/>
        </w:rPr>
        <w:t>Gong</w:t>
      </w:r>
      <w:r>
        <w:rPr>
          <w:lang w:eastAsia="ru-RU"/>
        </w:rPr>
        <w:t xml:space="preserve">, </w:t>
      </w:r>
      <w:r>
        <w:rPr>
          <w:lang w:val="en-US" w:eastAsia="ru-RU"/>
        </w:rPr>
        <w:t>Otter</w:t>
      </w:r>
      <w:r>
        <w:rPr>
          <w:lang w:eastAsia="ru-RU"/>
        </w:rPr>
        <w:t>.</w:t>
      </w:r>
      <w:r>
        <w:rPr>
          <w:lang w:val="en-US" w:eastAsia="ru-RU"/>
        </w:rPr>
        <w:t>ai</w:t>
      </w:r>
      <w:r>
        <w:rPr>
          <w:lang w:eastAsia="ru-RU"/>
        </w:rPr>
        <w:t>), по написанию (</w:t>
      </w:r>
      <w:r>
        <w:rPr>
          <w:lang w:val="en-US" w:eastAsia="ru-RU"/>
        </w:rPr>
        <w:t>Grammarly</w:t>
      </w:r>
      <w:r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Wordtune</w:t>
      </w:r>
      <w:proofErr w:type="spellEnd"/>
      <w:r>
        <w:rPr>
          <w:lang w:eastAsia="ru-RU"/>
        </w:rPr>
        <w:t>) [2].</w:t>
      </w:r>
    </w:p>
    <w:p w14:paraId="79D177EE" w14:textId="77777777" w:rsidR="00DD336F" w:rsidRDefault="00C4328E">
      <w:pPr>
        <w:pStyle w:val="-7"/>
        <w:rPr>
          <w:lang w:eastAsia="ru-RU"/>
        </w:rPr>
      </w:pPr>
      <w:r>
        <w:rPr>
          <w:lang w:eastAsia="ru-RU"/>
        </w:rPr>
        <w:t xml:space="preserve">Основные преимущества использования </w:t>
      </w:r>
      <w:r>
        <w:rPr>
          <w:lang w:val="en-US" w:eastAsia="ru-RU"/>
        </w:rPr>
        <w:t>AI</w:t>
      </w:r>
      <w:r>
        <w:rPr>
          <w:lang w:eastAsia="ru-RU"/>
        </w:rPr>
        <w:t>-ассистентов включают:</w:t>
      </w:r>
    </w:p>
    <w:p w14:paraId="5C0CBE1D" w14:textId="77777777" w:rsidR="00F74F79" w:rsidRPr="00F74F79" w:rsidRDefault="00F74F79" w:rsidP="00F74F79">
      <w:pPr>
        <w:pStyle w:val="-7"/>
        <w:numPr>
          <w:ilvl w:val="0"/>
          <w:numId w:val="4"/>
        </w:numPr>
        <w:tabs>
          <w:tab w:val="clear" w:pos="720"/>
          <w:tab w:val="num" w:pos="851"/>
        </w:tabs>
        <w:ind w:left="0" w:firstLine="567"/>
        <w:rPr>
          <w:lang w:eastAsia="ru-RU"/>
        </w:rPr>
      </w:pPr>
      <w:r w:rsidRPr="00F74F79">
        <w:rPr>
          <w:lang w:eastAsia="ru-RU"/>
        </w:rPr>
        <w:t>Персонализированный контент: AI-чат-боты укрепляют связь с клиентами через индивидуализированный контент, соответствующий их предпочтениям.</w:t>
      </w:r>
    </w:p>
    <w:p w14:paraId="6FE63E37" w14:textId="77777777" w:rsidR="00F74F79" w:rsidRPr="00F74F79" w:rsidRDefault="00F74F79" w:rsidP="00F74F79">
      <w:pPr>
        <w:pStyle w:val="-7"/>
        <w:numPr>
          <w:ilvl w:val="0"/>
          <w:numId w:val="4"/>
        </w:numPr>
        <w:tabs>
          <w:tab w:val="clear" w:pos="720"/>
          <w:tab w:val="num" w:pos="851"/>
        </w:tabs>
        <w:ind w:left="0" w:firstLine="567"/>
        <w:rPr>
          <w:lang w:eastAsia="ru-RU"/>
        </w:rPr>
      </w:pPr>
      <w:r w:rsidRPr="00F74F79">
        <w:rPr>
          <w:lang w:eastAsia="ru-RU"/>
        </w:rPr>
        <w:t>Точные ответы: AI-помощник предоставляет точные и своевременные ответы на запросы, используя интернет-ресурсы.</w:t>
      </w:r>
    </w:p>
    <w:p w14:paraId="6EEDC275" w14:textId="77777777" w:rsidR="00F74F79" w:rsidRPr="00F74F79" w:rsidRDefault="00F74F79" w:rsidP="00F74F79">
      <w:pPr>
        <w:pStyle w:val="-7"/>
        <w:numPr>
          <w:ilvl w:val="0"/>
          <w:numId w:val="4"/>
        </w:numPr>
        <w:tabs>
          <w:tab w:val="clear" w:pos="720"/>
          <w:tab w:val="num" w:pos="851"/>
        </w:tabs>
        <w:ind w:left="0" w:firstLine="567"/>
        <w:rPr>
          <w:lang w:eastAsia="ru-RU"/>
        </w:rPr>
      </w:pPr>
      <w:r w:rsidRPr="00F74F79">
        <w:rPr>
          <w:lang w:eastAsia="ru-RU"/>
        </w:rPr>
        <w:t>Упрощение задач: AI-помощник берет на себя рутинные обязанности, освобождая HR-отдел.</w:t>
      </w:r>
    </w:p>
    <w:p w14:paraId="3249F3B9" w14:textId="77777777" w:rsidR="00F74F79" w:rsidRPr="00F74F79" w:rsidRDefault="00F74F79" w:rsidP="00F74F79">
      <w:pPr>
        <w:pStyle w:val="-7"/>
        <w:numPr>
          <w:ilvl w:val="0"/>
          <w:numId w:val="4"/>
        </w:numPr>
        <w:tabs>
          <w:tab w:val="clear" w:pos="720"/>
          <w:tab w:val="num" w:pos="851"/>
        </w:tabs>
        <w:ind w:left="0" w:firstLine="567"/>
        <w:rPr>
          <w:lang w:eastAsia="ru-RU"/>
        </w:rPr>
      </w:pPr>
      <w:r w:rsidRPr="00F74F79">
        <w:rPr>
          <w:lang w:eastAsia="ru-RU"/>
        </w:rPr>
        <w:t>Повышение продуктивности: AI выполняет сложные задачи, позволяя сотрудникам сосредоточиться на срочных проектах.</w:t>
      </w:r>
    </w:p>
    <w:p w14:paraId="5A17C55D" w14:textId="77777777" w:rsidR="00F74F79" w:rsidRPr="00F74F79" w:rsidRDefault="00F74F79" w:rsidP="00F74F79">
      <w:pPr>
        <w:pStyle w:val="-7"/>
        <w:numPr>
          <w:ilvl w:val="0"/>
          <w:numId w:val="4"/>
        </w:numPr>
        <w:tabs>
          <w:tab w:val="clear" w:pos="720"/>
          <w:tab w:val="num" w:pos="851"/>
        </w:tabs>
        <w:ind w:left="0" w:firstLine="567"/>
        <w:rPr>
          <w:lang w:eastAsia="ru-RU"/>
        </w:rPr>
      </w:pPr>
      <w:r w:rsidRPr="00F74F79">
        <w:rPr>
          <w:lang w:eastAsia="ru-RU"/>
        </w:rPr>
        <w:t>Экономия времени и денег: использование AI-систем для рутинных задач сокращает затраты и освобождает время агентов.</w:t>
      </w:r>
    </w:p>
    <w:p w14:paraId="35E2A892" w14:textId="7E7C05FE" w:rsidR="00CE52B8" w:rsidRDefault="00CE52B8" w:rsidP="00F74F79">
      <w:pPr>
        <w:pStyle w:val="-7"/>
        <w:rPr>
          <w:lang w:eastAsia="ru-RU"/>
        </w:rPr>
      </w:pPr>
      <w:r>
        <w:rPr>
          <w:lang w:eastAsia="ru-RU"/>
        </w:rPr>
        <w:t xml:space="preserve">Сферы </w:t>
      </w:r>
      <w:r w:rsidRPr="00465C29">
        <w:rPr>
          <w:lang w:eastAsia="ru-RU"/>
        </w:rPr>
        <w:t>применени</w:t>
      </w:r>
      <w:r>
        <w:rPr>
          <w:lang w:eastAsia="ru-RU"/>
        </w:rPr>
        <w:t>я</w:t>
      </w:r>
      <w:r w:rsidRPr="00465C29">
        <w:rPr>
          <w:lang w:eastAsia="ru-RU"/>
        </w:rPr>
        <w:t xml:space="preserve"> </w:t>
      </w:r>
      <w:r>
        <w:rPr>
          <w:lang w:val="en-US" w:eastAsia="ru-RU"/>
        </w:rPr>
        <w:t>AI</w:t>
      </w:r>
      <w:r>
        <w:rPr>
          <w:lang w:eastAsia="ru-RU"/>
        </w:rPr>
        <w:t>-ассистентов</w:t>
      </w:r>
      <w:r w:rsidRPr="00465C29">
        <w:rPr>
          <w:lang w:eastAsia="ru-RU"/>
        </w:rPr>
        <w:t xml:space="preserve"> в маркетинг</w:t>
      </w:r>
      <w:r>
        <w:rPr>
          <w:lang w:eastAsia="ru-RU"/>
        </w:rPr>
        <w:t>е и</w:t>
      </w:r>
      <w:r w:rsidR="001C3E7E">
        <w:rPr>
          <w:lang w:eastAsia="ru-RU"/>
        </w:rPr>
        <w:t xml:space="preserve"> выгода для специалистов</w:t>
      </w:r>
      <w:r>
        <w:rPr>
          <w:lang w:eastAsia="ru-RU"/>
        </w:rPr>
        <w:t xml:space="preserve"> представлены в таблице 1.</w:t>
      </w:r>
    </w:p>
    <w:p w14:paraId="76FEEA64" w14:textId="77777777" w:rsidR="00F74F79" w:rsidRDefault="00F74F79" w:rsidP="00F74F79">
      <w:pPr>
        <w:pStyle w:val="-7"/>
        <w:rPr>
          <w:lang w:eastAsia="ru-RU"/>
        </w:rPr>
      </w:pPr>
    </w:p>
    <w:p w14:paraId="5369B684" w14:textId="77777777" w:rsidR="00CE52B8" w:rsidRDefault="00CE52B8" w:rsidP="00CE52B8">
      <w:pPr>
        <w:pStyle w:val="-7"/>
        <w:ind w:firstLine="0"/>
        <w:rPr>
          <w:lang w:eastAsia="ru-RU"/>
        </w:rPr>
      </w:pPr>
      <w:r>
        <w:rPr>
          <w:lang w:eastAsia="ru-RU"/>
        </w:rPr>
        <w:t xml:space="preserve">Таблица 1 – </w:t>
      </w:r>
      <w:r w:rsidRPr="00465C29">
        <w:rPr>
          <w:lang w:eastAsia="ru-RU"/>
        </w:rPr>
        <w:t xml:space="preserve">Практическое применение </w:t>
      </w:r>
      <w:r>
        <w:rPr>
          <w:lang w:val="en-US" w:eastAsia="ru-RU"/>
        </w:rPr>
        <w:t>AI</w:t>
      </w:r>
      <w:r w:rsidRPr="00465C29">
        <w:rPr>
          <w:lang w:eastAsia="ru-RU"/>
        </w:rPr>
        <w:t>-ассистентов в маркетинговых процессах</w:t>
      </w:r>
    </w:p>
    <w:tbl>
      <w:tblPr>
        <w:tblStyle w:val="ac"/>
        <w:tblW w:w="4890" w:type="pct"/>
        <w:tblInd w:w="108" w:type="dxa"/>
        <w:tblLook w:val="04A0" w:firstRow="1" w:lastRow="0" w:firstColumn="1" w:lastColumn="0" w:noHBand="0" w:noVBand="1"/>
      </w:tblPr>
      <w:tblGrid>
        <w:gridCol w:w="1649"/>
        <w:gridCol w:w="7989"/>
      </w:tblGrid>
      <w:tr w:rsidR="009236D8" w14:paraId="660A1F81" w14:textId="77777777" w:rsidTr="00FC50CC">
        <w:tc>
          <w:tcPr>
            <w:tcW w:w="855" w:type="pct"/>
          </w:tcPr>
          <w:p w14:paraId="198BB8C0" w14:textId="3974F0A1" w:rsidR="009236D8" w:rsidRPr="00465C29" w:rsidRDefault="009236D8" w:rsidP="001C3E7E">
            <w:pPr>
              <w:pStyle w:val="-7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Сфера</w:t>
            </w:r>
          </w:p>
        </w:tc>
        <w:tc>
          <w:tcPr>
            <w:tcW w:w="4145" w:type="pct"/>
          </w:tcPr>
          <w:p w14:paraId="203B6C94" w14:textId="5C86D1AB" w:rsidR="009236D8" w:rsidRDefault="009236D8" w:rsidP="001C3E7E">
            <w:pPr>
              <w:pStyle w:val="-7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Выполняемая </w:t>
            </w:r>
            <w:r>
              <w:rPr>
                <w:lang w:val="en-US" w:eastAsia="ru-RU"/>
              </w:rPr>
              <w:t>AI-</w:t>
            </w:r>
            <w:r>
              <w:rPr>
                <w:lang w:eastAsia="ru-RU"/>
              </w:rPr>
              <w:t>ассистентами работа</w:t>
            </w:r>
          </w:p>
        </w:tc>
      </w:tr>
      <w:tr w:rsidR="009236D8" w14:paraId="6B550F5C" w14:textId="77777777" w:rsidTr="00FC50CC">
        <w:tc>
          <w:tcPr>
            <w:tcW w:w="855" w:type="pct"/>
          </w:tcPr>
          <w:p w14:paraId="2D677BBF" w14:textId="0FCD10C6" w:rsidR="009236D8" w:rsidRDefault="009236D8" w:rsidP="00265A0C">
            <w:pPr>
              <w:pStyle w:val="-7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Проведение маркетинговых исследований</w:t>
            </w:r>
          </w:p>
        </w:tc>
        <w:tc>
          <w:tcPr>
            <w:tcW w:w="4145" w:type="pct"/>
          </w:tcPr>
          <w:p w14:paraId="760306BB" w14:textId="45CFC8FB" w:rsidR="009236D8" w:rsidRDefault="009236D8" w:rsidP="00265A0C">
            <w:pPr>
              <w:pStyle w:val="-7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Нейросети анализируют большие объемы данных для выявления закономерностей поведения покупателей, интересов аудитории, эффективных услуг для рекламы и факторов, влияющих на продажи</w:t>
            </w:r>
            <w:r w:rsidRPr="00785979">
              <w:rPr>
                <w:lang w:eastAsia="ru-RU"/>
              </w:rPr>
              <w:t xml:space="preserve">. </w:t>
            </w:r>
            <w:r>
              <w:rPr>
                <w:lang w:eastAsia="ru-RU"/>
              </w:rPr>
              <w:t xml:space="preserve">Для корректного анализа необходимо задать </w:t>
            </w:r>
            <w:proofErr w:type="spellStart"/>
            <w:r>
              <w:rPr>
                <w:lang w:eastAsia="ru-RU"/>
              </w:rPr>
              <w:t>промпт</w:t>
            </w:r>
            <w:proofErr w:type="spellEnd"/>
            <w:r>
              <w:rPr>
                <w:lang w:eastAsia="ru-RU"/>
              </w:rPr>
              <w:t>, например: «Определи три боли целевой аудитории производителя молока и предложи идеи рекламных кампаний». AI также исследует конкурентов и анализирует брифы заказчиков.</w:t>
            </w:r>
          </w:p>
        </w:tc>
      </w:tr>
      <w:tr w:rsidR="009236D8" w14:paraId="6FEB2254" w14:textId="77777777" w:rsidTr="00FC50CC">
        <w:tc>
          <w:tcPr>
            <w:tcW w:w="855" w:type="pct"/>
          </w:tcPr>
          <w:p w14:paraId="393B2A0B" w14:textId="552432D6" w:rsidR="009236D8" w:rsidRDefault="009236D8" w:rsidP="00265A0C">
            <w:pPr>
              <w:pStyle w:val="-7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Написание текстов под любые задачи</w:t>
            </w:r>
          </w:p>
        </w:tc>
        <w:tc>
          <w:tcPr>
            <w:tcW w:w="4145" w:type="pct"/>
          </w:tcPr>
          <w:p w14:paraId="2DC8B7F2" w14:textId="4B4553B4" w:rsidR="009236D8" w:rsidRDefault="009236D8" w:rsidP="00265A0C">
            <w:pPr>
              <w:pStyle w:val="-7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AI генерирует контент: статьи, пресс-релизы, кейсы, </w:t>
            </w:r>
            <w:proofErr w:type="spellStart"/>
            <w:r>
              <w:rPr>
                <w:lang w:eastAsia="ru-RU"/>
              </w:rPr>
              <w:t>email</w:t>
            </w:r>
            <w:proofErr w:type="spellEnd"/>
            <w:r>
              <w:rPr>
                <w:lang w:eastAsia="ru-RU"/>
              </w:rPr>
              <w:t xml:space="preserve">-рассылки, сообщения для соцсетей и мессенджеров, рекламные объявления, описания товаров. </w:t>
            </w:r>
            <w:proofErr w:type="spellStart"/>
            <w:r>
              <w:rPr>
                <w:lang w:eastAsia="ru-RU"/>
              </w:rPr>
              <w:t>GigaChat</w:t>
            </w:r>
            <w:proofErr w:type="spellEnd"/>
            <w:r>
              <w:rPr>
                <w:lang w:eastAsia="ru-RU"/>
              </w:rPr>
              <w:t>, обученный на 300 Гб данных, создает тексты в различных стилях и форматах. Автоматизация освобождает маркетологов для стратегических задач.</w:t>
            </w:r>
          </w:p>
        </w:tc>
      </w:tr>
      <w:tr w:rsidR="009236D8" w14:paraId="0766C1C2" w14:textId="77777777" w:rsidTr="00FC50CC">
        <w:tc>
          <w:tcPr>
            <w:tcW w:w="855" w:type="pct"/>
          </w:tcPr>
          <w:p w14:paraId="2A90DA04" w14:textId="4D9DA216" w:rsidR="009236D8" w:rsidRDefault="009236D8" w:rsidP="00265A0C">
            <w:pPr>
              <w:pStyle w:val="-7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Генерация идей для </w:t>
            </w:r>
            <w:r>
              <w:rPr>
                <w:lang w:eastAsia="ru-RU"/>
              </w:rPr>
              <w:lastRenderedPageBreak/>
              <w:t>рекламных кампаний</w:t>
            </w:r>
          </w:p>
        </w:tc>
        <w:tc>
          <w:tcPr>
            <w:tcW w:w="4145" w:type="pct"/>
          </w:tcPr>
          <w:p w14:paraId="12089BB4" w14:textId="21E7C2EC" w:rsidR="009236D8" w:rsidRDefault="009236D8" w:rsidP="00265A0C">
            <w:pPr>
              <w:pStyle w:val="-7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AI помогает генерировать идеи для имиджевых, продуктовых и торговых кампаний. </w:t>
            </w:r>
            <w:proofErr w:type="spellStart"/>
            <w:r>
              <w:rPr>
                <w:lang w:eastAsia="ru-RU"/>
              </w:rPr>
              <w:t>Промпты</w:t>
            </w:r>
            <w:proofErr w:type="spellEnd"/>
            <w:r>
              <w:rPr>
                <w:lang w:eastAsia="ru-RU"/>
              </w:rPr>
              <w:t xml:space="preserve"> вроде «Определи каналы продвижения для [продукта] с </w:t>
            </w:r>
            <w:r>
              <w:rPr>
                <w:lang w:eastAsia="ru-RU"/>
              </w:rPr>
              <w:lastRenderedPageBreak/>
              <w:t>бюджетом [сумма]» или «Дай 5 идей для рекламы на ТВ» формируют конкретные решения</w:t>
            </w:r>
            <w:r w:rsidRPr="00785979">
              <w:rPr>
                <w:lang w:eastAsia="ru-RU"/>
              </w:rPr>
              <w:t>.</w:t>
            </w:r>
          </w:p>
        </w:tc>
      </w:tr>
      <w:tr w:rsidR="009236D8" w14:paraId="3A9ECDD4" w14:textId="77777777" w:rsidTr="00FC50CC">
        <w:tc>
          <w:tcPr>
            <w:tcW w:w="855" w:type="pct"/>
          </w:tcPr>
          <w:p w14:paraId="2889C8E5" w14:textId="5A78FCFC" w:rsidR="009236D8" w:rsidRDefault="009236D8" w:rsidP="00265A0C">
            <w:pPr>
              <w:pStyle w:val="-7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Создание контент-плана</w:t>
            </w:r>
          </w:p>
        </w:tc>
        <w:tc>
          <w:tcPr>
            <w:tcW w:w="4145" w:type="pct"/>
          </w:tcPr>
          <w:p w14:paraId="48ECB25D" w14:textId="24683B0D" w:rsidR="009236D8" w:rsidRDefault="009236D8" w:rsidP="00265A0C">
            <w:pPr>
              <w:pStyle w:val="-7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Нейросети составляют контент-планы для СМИ, соцсетей и сайтов, учитывая формулу Майкла </w:t>
            </w:r>
            <w:proofErr w:type="spellStart"/>
            <w:r>
              <w:rPr>
                <w:lang w:eastAsia="ru-RU"/>
              </w:rPr>
              <w:t>Стелзнера</w:t>
            </w:r>
            <w:proofErr w:type="spellEnd"/>
            <w:r>
              <w:rPr>
                <w:lang w:eastAsia="ru-RU"/>
              </w:rPr>
              <w:t>: 5% реклама, 40% вовлечение, 30% бренд, 25% обучение. AI также формирует названия постов, чек-листы и инструкции.</w:t>
            </w:r>
          </w:p>
        </w:tc>
      </w:tr>
      <w:tr w:rsidR="009236D8" w14:paraId="573B8B74" w14:textId="77777777" w:rsidTr="00FC50CC">
        <w:tc>
          <w:tcPr>
            <w:tcW w:w="855" w:type="pct"/>
          </w:tcPr>
          <w:p w14:paraId="1A3DC08F" w14:textId="09341D82" w:rsidR="009236D8" w:rsidRDefault="009236D8" w:rsidP="00265A0C">
            <w:pPr>
              <w:pStyle w:val="-7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Создание презентаций</w:t>
            </w:r>
          </w:p>
        </w:tc>
        <w:tc>
          <w:tcPr>
            <w:tcW w:w="4145" w:type="pct"/>
          </w:tcPr>
          <w:p w14:paraId="4E10DCA1" w14:textId="2F5973C7" w:rsidR="009236D8" w:rsidRDefault="009236D8" w:rsidP="00265A0C">
            <w:pPr>
              <w:pStyle w:val="-7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AI помогает создавать структуру, тексты и изображения для продающих, корпоративных, инвестиционных и информационных презентаций. </w:t>
            </w:r>
            <w:proofErr w:type="spellStart"/>
            <w:r>
              <w:rPr>
                <w:lang w:eastAsia="ru-RU"/>
              </w:rPr>
              <w:t>Промпт</w:t>
            </w:r>
            <w:proofErr w:type="spellEnd"/>
            <w:r>
              <w:rPr>
                <w:lang w:eastAsia="ru-RU"/>
              </w:rPr>
              <w:t xml:space="preserve"> вроде «Создай структуру презентации на тему “Виды рекламы”» формирует готовый результат.</w:t>
            </w:r>
          </w:p>
        </w:tc>
      </w:tr>
      <w:tr w:rsidR="009236D8" w14:paraId="5CC5C0A0" w14:textId="77777777" w:rsidTr="00FC50CC">
        <w:tc>
          <w:tcPr>
            <w:tcW w:w="855" w:type="pct"/>
          </w:tcPr>
          <w:p w14:paraId="3A5EE235" w14:textId="4FC1991D" w:rsidR="009236D8" w:rsidRDefault="009236D8" w:rsidP="00265A0C">
            <w:pPr>
              <w:pStyle w:val="-7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Генерация баннеров и изображений</w:t>
            </w:r>
          </w:p>
        </w:tc>
        <w:tc>
          <w:tcPr>
            <w:tcW w:w="4145" w:type="pct"/>
          </w:tcPr>
          <w:p w14:paraId="6518EAA3" w14:textId="2DDD1D47" w:rsidR="009236D8" w:rsidRDefault="009236D8" w:rsidP="00265A0C">
            <w:pPr>
              <w:pStyle w:val="-7"/>
              <w:ind w:firstLine="0"/>
              <w:jc w:val="left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GigaChat</w:t>
            </w:r>
            <w:proofErr w:type="spellEnd"/>
            <w:r>
              <w:rPr>
                <w:lang w:eastAsia="ru-RU"/>
              </w:rPr>
              <w:t xml:space="preserve"> создает логотипы, баннеры, обложки для рекламы и дизайн интерфейсов. Например, запрос «Нарисуй рекламу телевизора» генерирует изображение, соответствующее требованиям площадок.</w:t>
            </w:r>
          </w:p>
        </w:tc>
      </w:tr>
      <w:tr w:rsidR="009236D8" w14:paraId="2126D657" w14:textId="77777777" w:rsidTr="00FC50CC">
        <w:tc>
          <w:tcPr>
            <w:tcW w:w="855" w:type="pct"/>
          </w:tcPr>
          <w:p w14:paraId="7EDC7304" w14:textId="0A0B40AA" w:rsidR="009236D8" w:rsidRDefault="009236D8" w:rsidP="00265A0C">
            <w:pPr>
              <w:pStyle w:val="-7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>Автоматизация продаж и подключение бот</w:t>
            </w:r>
            <w:r w:rsidR="00457C52">
              <w:rPr>
                <w:lang w:eastAsia="ru-RU"/>
              </w:rPr>
              <w:t>-систем</w:t>
            </w:r>
          </w:p>
        </w:tc>
        <w:tc>
          <w:tcPr>
            <w:tcW w:w="4145" w:type="pct"/>
          </w:tcPr>
          <w:p w14:paraId="6A355CC2" w14:textId="2A883D1B" w:rsidR="009236D8" w:rsidRDefault="009236D8" w:rsidP="00265A0C">
            <w:pPr>
              <w:pStyle w:val="-7"/>
              <w:ind w:firstLine="0"/>
              <w:jc w:val="left"/>
              <w:rPr>
                <w:lang w:eastAsia="ru-RU"/>
              </w:rPr>
            </w:pPr>
            <w:r>
              <w:rPr>
                <w:lang w:eastAsia="ru-RU"/>
              </w:rPr>
              <w:t xml:space="preserve">Чат-боты </w:t>
            </w:r>
            <w:proofErr w:type="spellStart"/>
            <w:r>
              <w:rPr>
                <w:lang w:eastAsia="ru-RU"/>
              </w:rPr>
              <w:t>SaluteBot</w:t>
            </w:r>
            <w:proofErr w:type="spellEnd"/>
            <w:r>
              <w:rPr>
                <w:lang w:eastAsia="ru-RU"/>
              </w:rPr>
              <w:t xml:space="preserve"> поддерживают диалоги с клиентами, отвечают на вопросы, рассказывают о скидках и собирают отзывы</w:t>
            </w:r>
            <w:r w:rsidRPr="00785979">
              <w:rPr>
                <w:lang w:eastAsia="ru-RU"/>
              </w:rPr>
              <w:t xml:space="preserve">. </w:t>
            </w:r>
            <w:r>
              <w:rPr>
                <w:lang w:eastAsia="ru-RU"/>
              </w:rPr>
              <w:t>Голосовые роботы автоматизируют входящие звонки, расшифровывают диалоги и интегрируются с CRM</w:t>
            </w:r>
            <w:r w:rsidRPr="00785979">
              <w:rPr>
                <w:lang w:eastAsia="ru-RU"/>
              </w:rPr>
              <w:t xml:space="preserve"> [3].</w:t>
            </w:r>
          </w:p>
        </w:tc>
      </w:tr>
    </w:tbl>
    <w:p w14:paraId="1155E3DC" w14:textId="271316EF" w:rsidR="00CE52B8" w:rsidRDefault="00CE52B8">
      <w:pPr>
        <w:pStyle w:val="-7"/>
        <w:rPr>
          <w:lang w:eastAsia="ru-RU"/>
        </w:rPr>
      </w:pPr>
    </w:p>
    <w:p w14:paraId="5432C7EF" w14:textId="77777777" w:rsidR="00DD336F" w:rsidRDefault="00C4328E">
      <w:pPr>
        <w:pStyle w:val="-7"/>
        <w:rPr>
          <w:lang w:eastAsia="ru-RU"/>
        </w:rPr>
      </w:pPr>
      <w:r>
        <w:rPr>
          <w:lang w:eastAsia="ru-RU"/>
        </w:rPr>
        <w:t xml:space="preserve">Один из ярких примеров успешного использования </w:t>
      </w:r>
      <w:r>
        <w:rPr>
          <w:lang w:val="en-US" w:eastAsia="ru-RU"/>
        </w:rPr>
        <w:t>AI</w:t>
      </w:r>
      <w:r>
        <w:rPr>
          <w:lang w:eastAsia="ru-RU"/>
        </w:rPr>
        <w:t xml:space="preserve">-ассистентов — это внедрение чат-ботов в крупных розничных сетях. Компании, такие как </w:t>
      </w:r>
      <w:r>
        <w:rPr>
          <w:lang w:val="en-US" w:eastAsia="ru-RU"/>
        </w:rPr>
        <w:t>Amazon</w:t>
      </w:r>
      <w:r>
        <w:rPr>
          <w:lang w:eastAsia="ru-RU"/>
        </w:rPr>
        <w:t xml:space="preserve"> и </w:t>
      </w:r>
      <w:r>
        <w:rPr>
          <w:lang w:val="en-US" w:eastAsia="ru-RU"/>
        </w:rPr>
        <w:t>Alibaba</w:t>
      </w:r>
      <w:r>
        <w:rPr>
          <w:lang w:eastAsia="ru-RU"/>
        </w:rPr>
        <w:t>, активно используют ИИ для автоматизации обработки заказов и ответов на вопросы клиентов. Это позволило сократить операционные расходы на 20–30%.</w:t>
      </w:r>
    </w:p>
    <w:p w14:paraId="48D335AB" w14:textId="2EA6EA88" w:rsidR="00DD336F" w:rsidRDefault="00C4328E">
      <w:pPr>
        <w:pStyle w:val="-7"/>
        <w:rPr>
          <w:lang w:eastAsia="ru-RU"/>
        </w:rPr>
      </w:pPr>
      <w:r>
        <w:rPr>
          <w:lang w:eastAsia="ru-RU"/>
        </w:rPr>
        <w:t>Сбербанк запустил сервис, функционирующий на основе ИИ, осуществляющий оплату на кассах самообслуживания в супермаркетах «Пятёрочка» и «Перекрёсток». Клиент банка должен подключить распознавание лица в приложении, а затем при оплате покупки на кассе на терминале нажать клавишу «Оплатить улыбкой» и посмотреть в камеру. Нейросеть распознает его среди клиентов банка и списывает сумму с счета. Это привело к росту трафика и среднего чека, с помощью технологии совершается около 1000 покупок в день. Сеть также привлекла молодую аудиторию, ориентированную на современные технологии [</w:t>
      </w:r>
      <w:r w:rsidR="00CE41C4">
        <w:rPr>
          <w:lang w:eastAsia="ru-RU"/>
        </w:rPr>
        <w:t>4</w:t>
      </w:r>
      <w:r>
        <w:rPr>
          <w:lang w:eastAsia="ru-RU"/>
        </w:rPr>
        <w:t>].</w:t>
      </w:r>
    </w:p>
    <w:p w14:paraId="69BEBE1B" w14:textId="77777777" w:rsidR="00DD336F" w:rsidRDefault="00C4328E">
      <w:pPr>
        <w:pStyle w:val="-7"/>
        <w:rPr>
          <w:lang w:eastAsia="ru-RU"/>
        </w:rPr>
      </w:pPr>
      <w:r>
        <w:rPr>
          <w:lang w:eastAsia="ru-RU"/>
        </w:rPr>
        <w:t>Предиктивная аналитика помогает работать с данными, выявлять тренды и после этого делать прогнозы и давать рекомендации. Предиктивные модели можно использовать для управления офлайн-продажами. Показательный кейс представила Carlsberg Group. Для контроля мерчандайзеров компания решила использовать AI-систему, которая анализирует:</w:t>
      </w:r>
    </w:p>
    <w:p w14:paraId="558FFB9B" w14:textId="77777777" w:rsidR="00DD336F" w:rsidRDefault="00C4328E">
      <w:pPr>
        <w:pStyle w:val="-7"/>
        <w:numPr>
          <w:ilvl w:val="0"/>
          <w:numId w:val="2"/>
        </w:numPr>
        <w:tabs>
          <w:tab w:val="left" w:pos="851"/>
        </w:tabs>
        <w:ind w:left="993"/>
        <w:rPr>
          <w:lang w:eastAsia="ru-RU"/>
        </w:rPr>
      </w:pPr>
      <w:r>
        <w:rPr>
          <w:lang w:eastAsia="ru-RU"/>
        </w:rPr>
        <w:t>достаточно ли представлен бренд в сравнении с конкурентом;</w:t>
      </w:r>
    </w:p>
    <w:p w14:paraId="0FB4556F" w14:textId="77777777" w:rsidR="00DD336F" w:rsidRDefault="00C4328E">
      <w:pPr>
        <w:pStyle w:val="-7"/>
        <w:numPr>
          <w:ilvl w:val="0"/>
          <w:numId w:val="2"/>
        </w:numPr>
        <w:tabs>
          <w:tab w:val="left" w:pos="851"/>
        </w:tabs>
        <w:ind w:left="993"/>
        <w:rPr>
          <w:lang w:eastAsia="ru-RU"/>
        </w:rPr>
      </w:pPr>
      <w:r>
        <w:rPr>
          <w:lang w:eastAsia="ru-RU"/>
        </w:rPr>
        <w:t>правильно ли оформлена выкладка товаров;</w:t>
      </w:r>
    </w:p>
    <w:p w14:paraId="143E3AED" w14:textId="77777777" w:rsidR="00DD336F" w:rsidRDefault="00C4328E">
      <w:pPr>
        <w:pStyle w:val="-7"/>
        <w:numPr>
          <w:ilvl w:val="0"/>
          <w:numId w:val="2"/>
        </w:numPr>
        <w:tabs>
          <w:tab w:val="left" w:pos="851"/>
        </w:tabs>
        <w:ind w:left="993"/>
        <w:rPr>
          <w:lang w:eastAsia="ru-RU"/>
        </w:rPr>
      </w:pPr>
      <w:r>
        <w:rPr>
          <w:lang w:eastAsia="ru-RU"/>
        </w:rPr>
        <w:t>справляется ли сотрудник, ответственный за данную точку, со своей работой.</w:t>
      </w:r>
    </w:p>
    <w:p w14:paraId="32674108" w14:textId="5641B0FD" w:rsidR="00DD336F" w:rsidRDefault="00C4328E">
      <w:pPr>
        <w:pStyle w:val="-7"/>
        <w:rPr>
          <w:lang w:eastAsia="ru-RU"/>
        </w:rPr>
      </w:pPr>
      <w:r>
        <w:rPr>
          <w:lang w:eastAsia="ru-RU"/>
        </w:rPr>
        <w:t>По информации сотрудников Carlsberg Group, за полгода работы этой технологии продажи увеличились на 6%, операционные затраты упали на 6,6%, мотивация сотрудников повысилась, а ошибки из-за человеческого фактора сократились [</w:t>
      </w:r>
      <w:r w:rsidR="00CE41C4">
        <w:rPr>
          <w:lang w:eastAsia="ru-RU"/>
        </w:rPr>
        <w:t>5</w:t>
      </w:r>
      <w:r>
        <w:rPr>
          <w:lang w:eastAsia="ru-RU"/>
        </w:rPr>
        <w:t>].</w:t>
      </w:r>
    </w:p>
    <w:p w14:paraId="1F7932AC" w14:textId="29CCA96D" w:rsidR="007E211F" w:rsidRDefault="00B87806">
      <w:pPr>
        <w:pStyle w:val="-7"/>
      </w:pPr>
      <w:r>
        <w:t>Автор</w:t>
      </w:r>
      <w:r w:rsidR="00F22225">
        <w:t>ы данного исследования</w:t>
      </w:r>
      <w:r>
        <w:t xml:space="preserve"> разработали </w:t>
      </w:r>
      <w:r w:rsidR="00F22225">
        <w:rPr>
          <w:lang w:val="en-US"/>
        </w:rPr>
        <w:t>AI</w:t>
      </w:r>
      <w:r>
        <w:t xml:space="preserve">-ассистента для магазина обуви «Belwest», используя нейросеть QWEN2.5 модели MAX для разработки системного </w:t>
      </w:r>
      <w:proofErr w:type="spellStart"/>
      <w:r>
        <w:t>промпта</w:t>
      </w:r>
      <w:proofErr w:type="spellEnd"/>
      <w:r>
        <w:t xml:space="preserve">. На основе полученного ответа был составлен шаблон </w:t>
      </w:r>
      <w:proofErr w:type="spellStart"/>
      <w:r>
        <w:rPr>
          <w:lang w:val="en-US"/>
        </w:rPr>
        <w:t>Suvvy</w:t>
      </w:r>
      <w:proofErr w:type="spellEnd"/>
      <w:r>
        <w:t xml:space="preserve">, описывающий цели и задачи бота, а также стиль взаимодействия с клиентами. Бот включает в себя базу знаний и функциональность для тестирования в Telegram. Он расположен по ссылке: </w:t>
      </w:r>
      <w:hyperlink r:id="rId7" w:history="1">
        <w:r w:rsidR="00063875" w:rsidRPr="00641FBB">
          <w:rPr>
            <w:rStyle w:val="a3"/>
          </w:rPr>
          <w:t>https://t.me/Belwestobuv_bot</w:t>
        </w:r>
      </w:hyperlink>
      <w:r>
        <w:t>.</w:t>
      </w:r>
      <w:r w:rsidR="00063875">
        <w:t xml:space="preserve"> Бот также оснащен встроенной аналитикой для отслеживания его работы и взаимодействия с пользователями.</w:t>
      </w:r>
    </w:p>
    <w:p w14:paraId="42D08B7A" w14:textId="16BE4EC2" w:rsidR="0095751F" w:rsidRDefault="0095751F" w:rsidP="0095751F">
      <w:pPr>
        <w:pStyle w:val="-7"/>
        <w:rPr>
          <w:lang w:eastAsia="ru-RU"/>
        </w:rPr>
      </w:pPr>
      <w:r w:rsidRPr="0095751F">
        <w:rPr>
          <w:lang w:eastAsia="ru-RU"/>
        </w:rPr>
        <w:t xml:space="preserve">В будущем AI-ассистенты станут более интеллектуальными благодаря машинному обучению и NLP, позволяя им самостоятельно принимать решения на основе анализа данных. Однако внедрение </w:t>
      </w:r>
      <w:r>
        <w:t>ИИ связано с вызовами, такими как конфиденциальность данных и соблюдение этических норм.</w:t>
      </w:r>
    </w:p>
    <w:p w14:paraId="13D9CC5C" w14:textId="459C9E47" w:rsidR="00DD336F" w:rsidRDefault="00C4328E">
      <w:pPr>
        <w:pStyle w:val="-7"/>
        <w:rPr>
          <w:lang w:eastAsia="ru-RU"/>
        </w:rPr>
      </w:pPr>
      <w:r>
        <w:rPr>
          <w:lang w:val="en-US" w:eastAsia="ru-RU"/>
        </w:rPr>
        <w:t>AI</w:t>
      </w:r>
      <w:r>
        <w:rPr>
          <w:lang w:eastAsia="ru-RU"/>
        </w:rPr>
        <w:t xml:space="preserve">-ассистенты играют все более важную роль в оптимизации бизнес-процессов маркетинга. Они позволяют компаниям автоматизировать рутинные задачи, повышать эффективность взаимодействия с клиентами и создавать персонализированные предложения. Однако для успешного внедрения технологий ИИ необходимо учитывать как технические возможности, так и этические аспекты. В будущем развитие </w:t>
      </w:r>
      <w:r>
        <w:rPr>
          <w:lang w:val="en-US" w:eastAsia="ru-RU"/>
        </w:rPr>
        <w:t>AI</w:t>
      </w:r>
      <w:r>
        <w:rPr>
          <w:lang w:eastAsia="ru-RU"/>
        </w:rPr>
        <w:t>-технологий продолжит трансформировать маркетинг, открывая новые горизонты для бизнеса.</w:t>
      </w:r>
    </w:p>
    <w:p w14:paraId="78633AC2" w14:textId="77777777" w:rsidR="00DD336F" w:rsidRDefault="00DD336F">
      <w:pPr>
        <w:pStyle w:val="-7"/>
        <w:ind w:firstLine="0"/>
      </w:pPr>
    </w:p>
    <w:p w14:paraId="11D215FF" w14:textId="77777777" w:rsidR="00DD336F" w:rsidRDefault="00C4328E">
      <w:pPr>
        <w:pStyle w:val="-a"/>
        <w:rPr>
          <w:b/>
          <w:i w:val="0"/>
          <w:lang w:val="ru-RU"/>
        </w:rPr>
      </w:pPr>
      <w:r>
        <w:rPr>
          <w:b/>
          <w:lang w:val="ru-RU"/>
        </w:rPr>
        <w:t>Список использованных источников:</w:t>
      </w:r>
    </w:p>
    <w:p w14:paraId="616F2EAC" w14:textId="39E615E0" w:rsidR="0012068D" w:rsidRPr="00F74F79" w:rsidRDefault="0012068D" w:rsidP="0012068D">
      <w:pPr>
        <w:pStyle w:val="-a"/>
        <w:numPr>
          <w:ilvl w:val="0"/>
          <w:numId w:val="3"/>
        </w:numPr>
        <w:ind w:left="0" w:firstLine="567"/>
        <w:rPr>
          <w:lang w:val="ru-RU"/>
        </w:rPr>
      </w:pPr>
      <w:r w:rsidRPr="00F74F79">
        <w:rPr>
          <w:lang w:val="ru-RU"/>
        </w:rPr>
        <w:t xml:space="preserve">Влияние искусственного интеллекта на маркетинг [Электронный ресурс]. – Режим доступа: </w:t>
      </w:r>
      <w:hyperlink r:id="rId8" w:tgtFrame="_blank" w:history="1">
        <w:r w:rsidRPr="0012068D">
          <w:rPr>
            <w:rStyle w:val="a3"/>
          </w:rPr>
          <w:t>https</w:t>
        </w:r>
        <w:r w:rsidRPr="00F74F79">
          <w:rPr>
            <w:rStyle w:val="a3"/>
            <w:lang w:val="ru-RU"/>
          </w:rPr>
          <w:t>://</w:t>
        </w:r>
        <w:r w:rsidRPr="0012068D">
          <w:rPr>
            <w:rStyle w:val="a3"/>
          </w:rPr>
          <w:t>marketing</w:t>
        </w:r>
        <w:r w:rsidRPr="00F74F79">
          <w:rPr>
            <w:rStyle w:val="a3"/>
            <w:lang w:val="ru-RU"/>
          </w:rPr>
          <w:t>.</w:t>
        </w:r>
        <w:proofErr w:type="spellStart"/>
        <w:r w:rsidRPr="0012068D">
          <w:rPr>
            <w:rStyle w:val="a3"/>
          </w:rPr>
          <w:t>hse</w:t>
        </w:r>
        <w:proofErr w:type="spellEnd"/>
        <w:r w:rsidRPr="00F74F79">
          <w:rPr>
            <w:rStyle w:val="a3"/>
            <w:lang w:val="ru-RU"/>
          </w:rPr>
          <w:t>.</w:t>
        </w:r>
        <w:proofErr w:type="spellStart"/>
        <w:r w:rsidRPr="0012068D">
          <w:rPr>
            <w:rStyle w:val="a3"/>
          </w:rPr>
          <w:t>ru</w:t>
        </w:r>
        <w:proofErr w:type="spellEnd"/>
        <w:r w:rsidRPr="00F74F79">
          <w:rPr>
            <w:rStyle w:val="a3"/>
            <w:lang w:val="ru-RU"/>
          </w:rPr>
          <w:t>/</w:t>
        </w:r>
        <w:r w:rsidRPr="0012068D">
          <w:rPr>
            <w:rStyle w:val="a3"/>
          </w:rPr>
          <w:t>blog</w:t>
        </w:r>
        <w:r w:rsidRPr="00F74F79">
          <w:rPr>
            <w:rStyle w:val="a3"/>
            <w:lang w:val="ru-RU"/>
          </w:rPr>
          <w:t>/</w:t>
        </w:r>
        <w:proofErr w:type="spellStart"/>
        <w:r w:rsidRPr="0012068D">
          <w:rPr>
            <w:rStyle w:val="a3"/>
          </w:rPr>
          <w:t>vliyanie</w:t>
        </w:r>
        <w:proofErr w:type="spellEnd"/>
        <w:r w:rsidRPr="00F74F79">
          <w:rPr>
            <w:rStyle w:val="a3"/>
            <w:lang w:val="ru-RU"/>
          </w:rPr>
          <w:t>-</w:t>
        </w:r>
        <w:proofErr w:type="spellStart"/>
        <w:r w:rsidRPr="0012068D">
          <w:rPr>
            <w:rStyle w:val="a3"/>
          </w:rPr>
          <w:t>iskusstvennogo</w:t>
        </w:r>
        <w:proofErr w:type="spellEnd"/>
        <w:r w:rsidRPr="00F74F79">
          <w:rPr>
            <w:rStyle w:val="a3"/>
            <w:lang w:val="ru-RU"/>
          </w:rPr>
          <w:t>-</w:t>
        </w:r>
        <w:proofErr w:type="spellStart"/>
        <w:r w:rsidRPr="0012068D">
          <w:rPr>
            <w:rStyle w:val="a3"/>
          </w:rPr>
          <w:t>intellekta</w:t>
        </w:r>
        <w:proofErr w:type="spellEnd"/>
        <w:r w:rsidRPr="00F74F79">
          <w:rPr>
            <w:rStyle w:val="a3"/>
            <w:lang w:val="ru-RU"/>
          </w:rPr>
          <w:t>-</w:t>
        </w:r>
        <w:proofErr w:type="spellStart"/>
        <w:r w:rsidRPr="0012068D">
          <w:rPr>
            <w:rStyle w:val="a3"/>
          </w:rPr>
          <w:t>na</w:t>
        </w:r>
        <w:proofErr w:type="spellEnd"/>
        <w:r w:rsidRPr="00F74F79">
          <w:rPr>
            <w:rStyle w:val="a3"/>
            <w:lang w:val="ru-RU"/>
          </w:rPr>
          <w:t>-</w:t>
        </w:r>
        <w:r w:rsidRPr="0012068D">
          <w:rPr>
            <w:rStyle w:val="a3"/>
          </w:rPr>
          <w:t>marketing</w:t>
        </w:r>
        <w:r w:rsidRPr="00F74F79">
          <w:rPr>
            <w:rStyle w:val="a3"/>
            <w:lang w:val="ru-RU"/>
          </w:rPr>
          <w:t>/</w:t>
        </w:r>
      </w:hyperlink>
      <w:r w:rsidRPr="00F74F79">
        <w:rPr>
          <w:lang w:val="ru-RU"/>
        </w:rPr>
        <w:t>. – Дата доступа: 1</w:t>
      </w:r>
      <w:r w:rsidR="005913BD">
        <w:rPr>
          <w:lang w:val="ru-RU"/>
        </w:rPr>
        <w:t>5</w:t>
      </w:r>
      <w:r w:rsidRPr="00F74F79">
        <w:rPr>
          <w:lang w:val="ru-RU"/>
        </w:rPr>
        <w:t>.03.2025.</w:t>
      </w:r>
    </w:p>
    <w:p w14:paraId="015E5AD3" w14:textId="2F7970AE" w:rsidR="0012068D" w:rsidRPr="00F74F79" w:rsidRDefault="0012068D" w:rsidP="0012068D">
      <w:pPr>
        <w:pStyle w:val="-a"/>
        <w:numPr>
          <w:ilvl w:val="0"/>
          <w:numId w:val="3"/>
        </w:numPr>
        <w:ind w:left="0" w:firstLine="567"/>
        <w:rPr>
          <w:lang w:val="ru-RU"/>
        </w:rPr>
      </w:pPr>
      <w:r w:rsidRPr="0012068D">
        <w:t>AI</w:t>
      </w:r>
      <w:r w:rsidRPr="00F74F79">
        <w:rPr>
          <w:lang w:val="ru-RU"/>
        </w:rPr>
        <w:t xml:space="preserve"> </w:t>
      </w:r>
      <w:r w:rsidRPr="0012068D">
        <w:t>Assistant</w:t>
      </w:r>
      <w:r w:rsidRPr="00F74F79">
        <w:rPr>
          <w:lang w:val="ru-RU"/>
        </w:rPr>
        <w:t xml:space="preserve">: 2025 </w:t>
      </w:r>
      <w:r w:rsidRPr="0012068D">
        <w:t>Ultimate</w:t>
      </w:r>
      <w:r w:rsidRPr="00F74F79">
        <w:rPr>
          <w:lang w:val="ru-RU"/>
        </w:rPr>
        <w:t xml:space="preserve"> </w:t>
      </w:r>
      <w:r w:rsidRPr="0012068D">
        <w:t>Guide</w:t>
      </w:r>
      <w:r w:rsidRPr="00F74F79">
        <w:rPr>
          <w:lang w:val="ru-RU"/>
        </w:rPr>
        <w:t xml:space="preserve"> - Определение, примеры и многое другое [Электронный ресурс]. – Режим доступа: </w:t>
      </w:r>
      <w:hyperlink r:id="rId9" w:tgtFrame="_blank" w:history="1">
        <w:r w:rsidRPr="0012068D">
          <w:rPr>
            <w:rStyle w:val="a3"/>
          </w:rPr>
          <w:t>https</w:t>
        </w:r>
        <w:r w:rsidRPr="00F74F79">
          <w:rPr>
            <w:rStyle w:val="a3"/>
            <w:lang w:val="ru-RU"/>
          </w:rPr>
          <w:t>://</w:t>
        </w:r>
        <w:r w:rsidRPr="0012068D">
          <w:rPr>
            <w:rStyle w:val="a3"/>
          </w:rPr>
          <w:t>www</w:t>
        </w:r>
        <w:r w:rsidRPr="00F74F79">
          <w:rPr>
            <w:rStyle w:val="a3"/>
            <w:lang w:val="ru-RU"/>
          </w:rPr>
          <w:t>.</w:t>
        </w:r>
        <w:proofErr w:type="spellStart"/>
        <w:r w:rsidRPr="0012068D">
          <w:rPr>
            <w:rStyle w:val="a3"/>
          </w:rPr>
          <w:t>getguru</w:t>
        </w:r>
        <w:proofErr w:type="spellEnd"/>
        <w:r w:rsidRPr="00F74F79">
          <w:rPr>
            <w:rStyle w:val="a3"/>
            <w:lang w:val="ru-RU"/>
          </w:rPr>
          <w:t>.</w:t>
        </w:r>
        <w:r w:rsidRPr="0012068D">
          <w:rPr>
            <w:rStyle w:val="a3"/>
          </w:rPr>
          <w:t>com</w:t>
        </w:r>
        <w:r w:rsidRPr="00F74F79">
          <w:rPr>
            <w:rStyle w:val="a3"/>
            <w:lang w:val="ru-RU"/>
          </w:rPr>
          <w:t>/</w:t>
        </w:r>
        <w:proofErr w:type="spellStart"/>
        <w:r w:rsidRPr="0012068D">
          <w:rPr>
            <w:rStyle w:val="a3"/>
          </w:rPr>
          <w:t>ru</w:t>
        </w:r>
        <w:proofErr w:type="spellEnd"/>
        <w:r w:rsidRPr="00F74F79">
          <w:rPr>
            <w:rStyle w:val="a3"/>
            <w:lang w:val="ru-RU"/>
          </w:rPr>
          <w:t>/</w:t>
        </w:r>
        <w:r w:rsidRPr="0012068D">
          <w:rPr>
            <w:rStyle w:val="a3"/>
          </w:rPr>
          <w:t>reference</w:t>
        </w:r>
        <w:r w:rsidRPr="00F74F79">
          <w:rPr>
            <w:rStyle w:val="a3"/>
            <w:lang w:val="ru-RU"/>
          </w:rPr>
          <w:t>/</w:t>
        </w:r>
        <w:r w:rsidRPr="0012068D">
          <w:rPr>
            <w:rStyle w:val="a3"/>
          </w:rPr>
          <w:t>ai</w:t>
        </w:r>
        <w:r w:rsidRPr="00F74F79">
          <w:rPr>
            <w:rStyle w:val="a3"/>
            <w:lang w:val="ru-RU"/>
          </w:rPr>
          <w:t>-</w:t>
        </w:r>
        <w:r w:rsidRPr="0012068D">
          <w:rPr>
            <w:rStyle w:val="a3"/>
          </w:rPr>
          <w:t>assistant</w:t>
        </w:r>
      </w:hyperlink>
      <w:r w:rsidRPr="00F74F79">
        <w:rPr>
          <w:lang w:val="ru-RU"/>
        </w:rPr>
        <w:t>. – Дата доступа: 1</w:t>
      </w:r>
      <w:r w:rsidR="005913BD">
        <w:rPr>
          <w:lang w:val="ru-RU"/>
        </w:rPr>
        <w:t>6</w:t>
      </w:r>
      <w:r w:rsidRPr="00F74F79">
        <w:rPr>
          <w:lang w:val="ru-RU"/>
        </w:rPr>
        <w:t>.03.2025.</w:t>
      </w:r>
    </w:p>
    <w:p w14:paraId="1BCEF811" w14:textId="186C4565" w:rsidR="0012068D" w:rsidRPr="00F74F79" w:rsidRDefault="0012068D" w:rsidP="0012068D">
      <w:pPr>
        <w:pStyle w:val="-a"/>
        <w:numPr>
          <w:ilvl w:val="0"/>
          <w:numId w:val="3"/>
        </w:numPr>
        <w:ind w:left="0" w:firstLine="567"/>
        <w:rPr>
          <w:lang w:val="ru-RU"/>
        </w:rPr>
      </w:pPr>
      <w:proofErr w:type="spellStart"/>
      <w:r w:rsidRPr="00F74F79">
        <w:rPr>
          <w:lang w:val="ru-RU"/>
        </w:rPr>
        <w:t>ГигаЧат</w:t>
      </w:r>
      <w:proofErr w:type="spellEnd"/>
      <w:r w:rsidRPr="00F74F79">
        <w:rPr>
          <w:lang w:val="ru-RU"/>
        </w:rPr>
        <w:t xml:space="preserve"> </w:t>
      </w:r>
      <w:r w:rsidRPr="0012068D">
        <w:t>API</w:t>
      </w:r>
      <w:r w:rsidRPr="00F74F79">
        <w:rPr>
          <w:lang w:val="ru-RU"/>
        </w:rPr>
        <w:t xml:space="preserve"> [Электронный ресурс]. – Режим доступа: </w:t>
      </w:r>
      <w:hyperlink r:id="rId10" w:tgtFrame="_blank" w:history="1">
        <w:r w:rsidRPr="0012068D">
          <w:rPr>
            <w:rStyle w:val="a3"/>
          </w:rPr>
          <w:t>https</w:t>
        </w:r>
        <w:r w:rsidRPr="00F74F79">
          <w:rPr>
            <w:rStyle w:val="a3"/>
            <w:lang w:val="ru-RU"/>
          </w:rPr>
          <w:t>://</w:t>
        </w:r>
        <w:r w:rsidRPr="0012068D">
          <w:rPr>
            <w:rStyle w:val="a3"/>
          </w:rPr>
          <w:t>developers</w:t>
        </w:r>
        <w:r w:rsidRPr="00F74F79">
          <w:rPr>
            <w:rStyle w:val="a3"/>
            <w:lang w:val="ru-RU"/>
          </w:rPr>
          <w:t>.</w:t>
        </w:r>
        <w:proofErr w:type="spellStart"/>
        <w:r w:rsidRPr="0012068D">
          <w:rPr>
            <w:rStyle w:val="a3"/>
          </w:rPr>
          <w:t>sber</w:t>
        </w:r>
        <w:proofErr w:type="spellEnd"/>
        <w:r w:rsidRPr="00F74F79">
          <w:rPr>
            <w:rStyle w:val="a3"/>
            <w:lang w:val="ru-RU"/>
          </w:rPr>
          <w:t>.</w:t>
        </w:r>
        <w:proofErr w:type="spellStart"/>
        <w:r w:rsidRPr="0012068D">
          <w:rPr>
            <w:rStyle w:val="a3"/>
          </w:rPr>
          <w:t>ru</w:t>
        </w:r>
        <w:proofErr w:type="spellEnd"/>
        <w:r w:rsidRPr="00F74F79">
          <w:rPr>
            <w:rStyle w:val="a3"/>
            <w:lang w:val="ru-RU"/>
          </w:rPr>
          <w:t>/</w:t>
        </w:r>
        <w:r w:rsidRPr="0012068D">
          <w:rPr>
            <w:rStyle w:val="a3"/>
          </w:rPr>
          <w:t>help</w:t>
        </w:r>
        <w:r w:rsidRPr="00F74F79">
          <w:rPr>
            <w:rStyle w:val="a3"/>
            <w:lang w:val="ru-RU"/>
          </w:rPr>
          <w:t>/</w:t>
        </w:r>
        <w:proofErr w:type="spellStart"/>
        <w:r w:rsidRPr="0012068D">
          <w:rPr>
            <w:rStyle w:val="a3"/>
          </w:rPr>
          <w:t>gigachat</w:t>
        </w:r>
        <w:proofErr w:type="spellEnd"/>
        <w:r w:rsidRPr="00F74F79">
          <w:rPr>
            <w:rStyle w:val="a3"/>
            <w:lang w:val="ru-RU"/>
          </w:rPr>
          <w:t>-</w:t>
        </w:r>
        <w:proofErr w:type="spellStart"/>
        <w:r w:rsidRPr="0012068D">
          <w:rPr>
            <w:rStyle w:val="a3"/>
          </w:rPr>
          <w:t>api</w:t>
        </w:r>
        <w:proofErr w:type="spellEnd"/>
        <w:r w:rsidRPr="00F74F79">
          <w:rPr>
            <w:rStyle w:val="a3"/>
            <w:lang w:val="ru-RU"/>
          </w:rPr>
          <w:t>/</w:t>
        </w:r>
        <w:r w:rsidRPr="0012068D">
          <w:rPr>
            <w:rStyle w:val="a3"/>
          </w:rPr>
          <w:t>marketing</w:t>
        </w:r>
      </w:hyperlink>
      <w:r w:rsidRPr="00F74F79">
        <w:rPr>
          <w:lang w:val="ru-RU"/>
        </w:rPr>
        <w:t>. – Дата доступа: 1</w:t>
      </w:r>
      <w:r w:rsidR="005913BD">
        <w:rPr>
          <w:lang w:val="ru-RU"/>
        </w:rPr>
        <w:t>6</w:t>
      </w:r>
      <w:r w:rsidRPr="00F74F79">
        <w:rPr>
          <w:lang w:val="ru-RU"/>
        </w:rPr>
        <w:t>.03.2025.</w:t>
      </w:r>
    </w:p>
    <w:p w14:paraId="6E0F6C7B" w14:textId="6DD8DCE4" w:rsidR="0012068D" w:rsidRPr="00F74F79" w:rsidRDefault="0012068D" w:rsidP="0012068D">
      <w:pPr>
        <w:pStyle w:val="-a"/>
        <w:numPr>
          <w:ilvl w:val="0"/>
          <w:numId w:val="3"/>
        </w:numPr>
        <w:ind w:left="0" w:firstLine="567"/>
        <w:rPr>
          <w:lang w:val="ru-RU"/>
        </w:rPr>
      </w:pPr>
      <w:r w:rsidRPr="00F74F79">
        <w:rPr>
          <w:lang w:val="ru-RU"/>
        </w:rPr>
        <w:t xml:space="preserve">Влияние искусственного интеллекта на маркетинг [Электронный ресурс]. – Режим доступа: </w:t>
      </w:r>
      <w:hyperlink r:id="rId11" w:tgtFrame="_blank" w:history="1">
        <w:r w:rsidRPr="0012068D">
          <w:rPr>
            <w:rStyle w:val="a3"/>
          </w:rPr>
          <w:t>https</w:t>
        </w:r>
        <w:r w:rsidRPr="00F74F79">
          <w:rPr>
            <w:rStyle w:val="a3"/>
            <w:lang w:val="ru-RU"/>
          </w:rPr>
          <w:t>://</w:t>
        </w:r>
        <w:r w:rsidRPr="0012068D">
          <w:rPr>
            <w:rStyle w:val="a3"/>
          </w:rPr>
          <w:t>marketing</w:t>
        </w:r>
        <w:r w:rsidRPr="00F74F79">
          <w:rPr>
            <w:rStyle w:val="a3"/>
            <w:lang w:val="ru-RU"/>
          </w:rPr>
          <w:t>.</w:t>
        </w:r>
        <w:proofErr w:type="spellStart"/>
        <w:r w:rsidRPr="0012068D">
          <w:rPr>
            <w:rStyle w:val="a3"/>
          </w:rPr>
          <w:t>hse</w:t>
        </w:r>
        <w:proofErr w:type="spellEnd"/>
        <w:r w:rsidRPr="00F74F79">
          <w:rPr>
            <w:rStyle w:val="a3"/>
            <w:lang w:val="ru-RU"/>
          </w:rPr>
          <w:t>.</w:t>
        </w:r>
        <w:proofErr w:type="spellStart"/>
        <w:r w:rsidRPr="0012068D">
          <w:rPr>
            <w:rStyle w:val="a3"/>
          </w:rPr>
          <w:t>ru</w:t>
        </w:r>
        <w:proofErr w:type="spellEnd"/>
        <w:r w:rsidRPr="00F74F79">
          <w:rPr>
            <w:rStyle w:val="a3"/>
            <w:lang w:val="ru-RU"/>
          </w:rPr>
          <w:t>/</w:t>
        </w:r>
        <w:r w:rsidRPr="0012068D">
          <w:rPr>
            <w:rStyle w:val="a3"/>
          </w:rPr>
          <w:t>blog</w:t>
        </w:r>
        <w:r w:rsidRPr="00F74F79">
          <w:rPr>
            <w:rStyle w:val="a3"/>
            <w:lang w:val="ru-RU"/>
          </w:rPr>
          <w:t>/</w:t>
        </w:r>
        <w:proofErr w:type="spellStart"/>
        <w:r w:rsidRPr="0012068D">
          <w:rPr>
            <w:rStyle w:val="a3"/>
          </w:rPr>
          <w:t>vliyanie</w:t>
        </w:r>
        <w:proofErr w:type="spellEnd"/>
        <w:r w:rsidRPr="00F74F79">
          <w:rPr>
            <w:rStyle w:val="a3"/>
            <w:lang w:val="ru-RU"/>
          </w:rPr>
          <w:t>-</w:t>
        </w:r>
        <w:proofErr w:type="spellStart"/>
        <w:r w:rsidRPr="0012068D">
          <w:rPr>
            <w:rStyle w:val="a3"/>
          </w:rPr>
          <w:t>iskusstvennogo</w:t>
        </w:r>
        <w:proofErr w:type="spellEnd"/>
        <w:r w:rsidRPr="00F74F79">
          <w:rPr>
            <w:rStyle w:val="a3"/>
            <w:lang w:val="ru-RU"/>
          </w:rPr>
          <w:t>-</w:t>
        </w:r>
        <w:proofErr w:type="spellStart"/>
        <w:r w:rsidRPr="0012068D">
          <w:rPr>
            <w:rStyle w:val="a3"/>
          </w:rPr>
          <w:t>intellekta</w:t>
        </w:r>
        <w:proofErr w:type="spellEnd"/>
        <w:r w:rsidRPr="00F74F79">
          <w:rPr>
            <w:rStyle w:val="a3"/>
            <w:lang w:val="ru-RU"/>
          </w:rPr>
          <w:t>-</w:t>
        </w:r>
        <w:proofErr w:type="spellStart"/>
        <w:r w:rsidRPr="0012068D">
          <w:rPr>
            <w:rStyle w:val="a3"/>
          </w:rPr>
          <w:t>na</w:t>
        </w:r>
        <w:proofErr w:type="spellEnd"/>
        <w:r w:rsidRPr="00F74F79">
          <w:rPr>
            <w:rStyle w:val="a3"/>
            <w:lang w:val="ru-RU"/>
          </w:rPr>
          <w:t>-</w:t>
        </w:r>
        <w:r w:rsidRPr="0012068D">
          <w:rPr>
            <w:rStyle w:val="a3"/>
          </w:rPr>
          <w:t>marketing</w:t>
        </w:r>
        <w:r w:rsidRPr="00F74F79">
          <w:rPr>
            <w:rStyle w:val="a3"/>
            <w:lang w:val="ru-RU"/>
          </w:rPr>
          <w:t>/</w:t>
        </w:r>
      </w:hyperlink>
      <w:r w:rsidRPr="00F74F79">
        <w:rPr>
          <w:lang w:val="ru-RU"/>
        </w:rPr>
        <w:t>. – Дата доступа: 1</w:t>
      </w:r>
      <w:r>
        <w:rPr>
          <w:lang w:val="ru-RU"/>
        </w:rPr>
        <w:t>7</w:t>
      </w:r>
      <w:r w:rsidRPr="00F74F79">
        <w:rPr>
          <w:lang w:val="ru-RU"/>
        </w:rPr>
        <w:t>.03.2025.</w:t>
      </w:r>
    </w:p>
    <w:p w14:paraId="68946267" w14:textId="77082E85" w:rsidR="00DD336F" w:rsidRPr="00F74F79" w:rsidRDefault="0012068D" w:rsidP="004F5B18">
      <w:pPr>
        <w:pStyle w:val="-a"/>
        <w:numPr>
          <w:ilvl w:val="0"/>
          <w:numId w:val="3"/>
        </w:numPr>
        <w:ind w:left="0" w:firstLine="567"/>
        <w:rPr>
          <w:lang w:val="ru-RU"/>
        </w:rPr>
      </w:pPr>
      <w:r w:rsidRPr="00F74F79">
        <w:rPr>
          <w:lang w:val="ru-RU"/>
        </w:rPr>
        <w:t xml:space="preserve">Искусственный интеллект в маркетинге: подборка интересных кейсов [Электронный ресурс]. – Режим доступа: </w:t>
      </w:r>
      <w:hyperlink r:id="rId12" w:tgtFrame="_blank" w:history="1">
        <w:r w:rsidRPr="0012068D">
          <w:rPr>
            <w:rStyle w:val="a3"/>
          </w:rPr>
          <w:t>https</w:t>
        </w:r>
        <w:r w:rsidRPr="00F74F79">
          <w:rPr>
            <w:rStyle w:val="a3"/>
            <w:lang w:val="ru-RU"/>
          </w:rPr>
          <w:t>://</w:t>
        </w:r>
        <w:proofErr w:type="spellStart"/>
        <w:r w:rsidRPr="0012068D">
          <w:rPr>
            <w:rStyle w:val="a3"/>
          </w:rPr>
          <w:t>marketolog</w:t>
        </w:r>
        <w:proofErr w:type="spellEnd"/>
        <w:r w:rsidRPr="00F74F79">
          <w:rPr>
            <w:rStyle w:val="a3"/>
            <w:lang w:val="ru-RU"/>
          </w:rPr>
          <w:t>.</w:t>
        </w:r>
        <w:r w:rsidRPr="0012068D">
          <w:rPr>
            <w:rStyle w:val="a3"/>
          </w:rPr>
          <w:t>mts</w:t>
        </w:r>
        <w:r w:rsidRPr="00F74F79">
          <w:rPr>
            <w:rStyle w:val="a3"/>
            <w:lang w:val="ru-RU"/>
          </w:rPr>
          <w:t>.</w:t>
        </w:r>
        <w:proofErr w:type="spellStart"/>
        <w:r w:rsidRPr="0012068D">
          <w:rPr>
            <w:rStyle w:val="a3"/>
          </w:rPr>
          <w:t>ru</w:t>
        </w:r>
        <w:proofErr w:type="spellEnd"/>
        <w:r w:rsidRPr="00F74F79">
          <w:rPr>
            <w:rStyle w:val="a3"/>
            <w:lang w:val="ru-RU"/>
          </w:rPr>
          <w:t>/</w:t>
        </w:r>
        <w:r w:rsidRPr="0012068D">
          <w:rPr>
            <w:rStyle w:val="a3"/>
          </w:rPr>
          <w:t>blog</w:t>
        </w:r>
        <w:r w:rsidRPr="00F74F79">
          <w:rPr>
            <w:rStyle w:val="a3"/>
            <w:lang w:val="ru-RU"/>
          </w:rPr>
          <w:t>/</w:t>
        </w:r>
        <w:proofErr w:type="spellStart"/>
        <w:r w:rsidRPr="0012068D">
          <w:rPr>
            <w:rStyle w:val="a3"/>
          </w:rPr>
          <w:t>iskusstvennii</w:t>
        </w:r>
        <w:proofErr w:type="spellEnd"/>
        <w:r w:rsidRPr="00F74F79">
          <w:rPr>
            <w:rStyle w:val="a3"/>
            <w:lang w:val="ru-RU"/>
          </w:rPr>
          <w:t>-</w:t>
        </w:r>
        <w:proofErr w:type="spellStart"/>
        <w:r w:rsidRPr="0012068D">
          <w:rPr>
            <w:rStyle w:val="a3"/>
          </w:rPr>
          <w:t>intellekt</w:t>
        </w:r>
        <w:proofErr w:type="spellEnd"/>
        <w:r w:rsidRPr="00F74F79">
          <w:rPr>
            <w:rStyle w:val="a3"/>
            <w:lang w:val="ru-RU"/>
          </w:rPr>
          <w:t>-</w:t>
        </w:r>
        <w:r w:rsidRPr="0012068D">
          <w:rPr>
            <w:rStyle w:val="a3"/>
          </w:rPr>
          <w:t>v</w:t>
        </w:r>
        <w:r w:rsidRPr="00F74F79">
          <w:rPr>
            <w:rStyle w:val="a3"/>
            <w:lang w:val="ru-RU"/>
          </w:rPr>
          <w:t>-</w:t>
        </w:r>
        <w:proofErr w:type="spellStart"/>
        <w:r w:rsidRPr="0012068D">
          <w:rPr>
            <w:rStyle w:val="a3"/>
          </w:rPr>
          <w:t>marketinge</w:t>
        </w:r>
        <w:proofErr w:type="spellEnd"/>
        <w:r w:rsidRPr="00F74F79">
          <w:rPr>
            <w:rStyle w:val="a3"/>
            <w:lang w:val="ru-RU"/>
          </w:rPr>
          <w:t>-</w:t>
        </w:r>
        <w:proofErr w:type="spellStart"/>
        <w:r w:rsidRPr="0012068D">
          <w:rPr>
            <w:rStyle w:val="a3"/>
          </w:rPr>
          <w:t>podborka</w:t>
        </w:r>
        <w:proofErr w:type="spellEnd"/>
        <w:r w:rsidRPr="00F74F79">
          <w:rPr>
            <w:rStyle w:val="a3"/>
            <w:lang w:val="ru-RU"/>
          </w:rPr>
          <w:t>-</w:t>
        </w:r>
        <w:proofErr w:type="spellStart"/>
        <w:r w:rsidRPr="0012068D">
          <w:rPr>
            <w:rStyle w:val="a3"/>
          </w:rPr>
          <w:t>interesnih</w:t>
        </w:r>
        <w:proofErr w:type="spellEnd"/>
        <w:r w:rsidRPr="00F74F79">
          <w:rPr>
            <w:rStyle w:val="a3"/>
            <w:lang w:val="ru-RU"/>
          </w:rPr>
          <w:t>-</w:t>
        </w:r>
        <w:proofErr w:type="spellStart"/>
        <w:r w:rsidRPr="0012068D">
          <w:rPr>
            <w:rStyle w:val="a3"/>
          </w:rPr>
          <w:t>keisov</w:t>
        </w:r>
        <w:proofErr w:type="spellEnd"/>
        <w:r w:rsidRPr="00F74F79">
          <w:rPr>
            <w:rStyle w:val="a3"/>
            <w:lang w:val="ru-RU"/>
          </w:rPr>
          <w:t>?</w:t>
        </w:r>
        <w:proofErr w:type="spellStart"/>
        <w:r w:rsidRPr="0012068D">
          <w:rPr>
            <w:rStyle w:val="a3"/>
          </w:rPr>
          <w:t>utm</w:t>
        </w:r>
        <w:proofErr w:type="spellEnd"/>
        <w:r w:rsidRPr="00F74F79">
          <w:rPr>
            <w:rStyle w:val="a3"/>
            <w:lang w:val="ru-RU"/>
          </w:rPr>
          <w:t>_</w:t>
        </w:r>
        <w:r w:rsidRPr="0012068D">
          <w:rPr>
            <w:rStyle w:val="a3"/>
          </w:rPr>
          <w:t>referrer</w:t>
        </w:r>
        <w:r w:rsidRPr="00F74F79">
          <w:rPr>
            <w:rStyle w:val="a3"/>
            <w:lang w:val="ru-RU"/>
          </w:rPr>
          <w:t>=</w:t>
        </w:r>
        <w:r w:rsidRPr="0012068D">
          <w:rPr>
            <w:rStyle w:val="a3"/>
          </w:rPr>
          <w:t>https</w:t>
        </w:r>
        <w:r w:rsidRPr="00F74F79">
          <w:rPr>
            <w:rStyle w:val="a3"/>
            <w:lang w:val="ru-RU"/>
          </w:rPr>
          <w:t>%3</w:t>
        </w:r>
        <w:r w:rsidRPr="0012068D">
          <w:rPr>
            <w:rStyle w:val="a3"/>
          </w:rPr>
          <w:t>A</w:t>
        </w:r>
        <w:r w:rsidRPr="00F74F79">
          <w:rPr>
            <w:rStyle w:val="a3"/>
            <w:lang w:val="ru-RU"/>
          </w:rPr>
          <w:t>%2</w:t>
        </w:r>
        <w:r w:rsidRPr="0012068D">
          <w:rPr>
            <w:rStyle w:val="a3"/>
          </w:rPr>
          <w:t>F</w:t>
        </w:r>
        <w:r w:rsidRPr="00F74F79">
          <w:rPr>
            <w:rStyle w:val="a3"/>
            <w:lang w:val="ru-RU"/>
          </w:rPr>
          <w:t>%2</w:t>
        </w:r>
        <w:proofErr w:type="spellStart"/>
        <w:r w:rsidRPr="0012068D">
          <w:rPr>
            <w:rStyle w:val="a3"/>
          </w:rPr>
          <w:t>Fwww</w:t>
        </w:r>
        <w:proofErr w:type="spellEnd"/>
        <w:r w:rsidRPr="00F74F79">
          <w:rPr>
            <w:rStyle w:val="a3"/>
            <w:lang w:val="ru-RU"/>
          </w:rPr>
          <w:t>.</w:t>
        </w:r>
        <w:r w:rsidRPr="0012068D">
          <w:rPr>
            <w:rStyle w:val="a3"/>
          </w:rPr>
          <w:t>google</w:t>
        </w:r>
        <w:r w:rsidRPr="00F74F79">
          <w:rPr>
            <w:rStyle w:val="a3"/>
            <w:lang w:val="ru-RU"/>
          </w:rPr>
          <w:t>.</w:t>
        </w:r>
        <w:r w:rsidRPr="0012068D">
          <w:rPr>
            <w:rStyle w:val="a3"/>
          </w:rPr>
          <w:t>com</w:t>
        </w:r>
        <w:r w:rsidRPr="00F74F79">
          <w:rPr>
            <w:rStyle w:val="a3"/>
            <w:lang w:val="ru-RU"/>
          </w:rPr>
          <w:t>%2</w:t>
        </w:r>
        <w:r w:rsidRPr="0012068D">
          <w:rPr>
            <w:rStyle w:val="a3"/>
          </w:rPr>
          <w:t>F</w:t>
        </w:r>
      </w:hyperlink>
      <w:r w:rsidRPr="00F74F79">
        <w:rPr>
          <w:lang w:val="ru-RU"/>
        </w:rPr>
        <w:t>. – Дата доступа: 1</w:t>
      </w:r>
      <w:r w:rsidRPr="003D6541">
        <w:rPr>
          <w:lang w:val="ru-RU"/>
        </w:rPr>
        <w:t>7</w:t>
      </w:r>
      <w:r w:rsidRPr="00F74F79">
        <w:rPr>
          <w:lang w:val="ru-RU"/>
        </w:rPr>
        <w:t>.03.2025.</w:t>
      </w:r>
    </w:p>
    <w:sectPr w:rsidR="00DD336F" w:rsidRPr="00F74F79">
      <w:headerReference w:type="default" r:id="rId13"/>
      <w:pgSz w:w="11906" w:h="16838"/>
      <w:pgMar w:top="1134" w:right="849" w:bottom="851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4014A" w14:textId="77777777" w:rsidR="0038450F" w:rsidRDefault="0038450F">
      <w:pPr>
        <w:spacing w:line="240" w:lineRule="auto"/>
      </w:pPr>
      <w:r>
        <w:separator/>
      </w:r>
    </w:p>
  </w:endnote>
  <w:endnote w:type="continuationSeparator" w:id="0">
    <w:p w14:paraId="2D1F3C91" w14:textId="77777777" w:rsidR="0038450F" w:rsidRDefault="003845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D3C47" w14:textId="77777777" w:rsidR="0038450F" w:rsidRDefault="0038450F">
      <w:r>
        <w:separator/>
      </w:r>
    </w:p>
  </w:footnote>
  <w:footnote w:type="continuationSeparator" w:id="0">
    <w:p w14:paraId="2E036BA3" w14:textId="77777777" w:rsidR="0038450F" w:rsidRDefault="00384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56345" w14:textId="0631E127" w:rsidR="00DD336F" w:rsidRDefault="00C4328E" w:rsidP="009D0764">
    <w:pPr>
      <w:pStyle w:val="a7"/>
      <w:ind w:firstLine="0"/>
      <w:jc w:val="center"/>
      <w:rPr>
        <w:rFonts w:ascii="Arial" w:hAnsi="Arial" w:cs="Arial"/>
        <w:i/>
        <w:sz w:val="20"/>
        <w:szCs w:val="20"/>
      </w:rPr>
    </w:pPr>
    <w:r>
      <w:rPr>
        <w:rFonts w:ascii="Arial" w:hAnsi="Arial" w:cs="Arial"/>
        <w:i/>
        <w:sz w:val="20"/>
        <w:szCs w:val="20"/>
      </w:rPr>
      <w:t>61-я Научная Конференция Аспирантов, Магистрантов и Студентов БГУИР,</w:t>
    </w:r>
  </w:p>
  <w:p w14:paraId="4B7E31B8" w14:textId="77777777" w:rsidR="00DD336F" w:rsidRDefault="00C4328E" w:rsidP="009D0764">
    <w:pPr>
      <w:pStyle w:val="a7"/>
      <w:ind w:firstLine="0"/>
      <w:jc w:val="center"/>
      <w:rPr>
        <w:rFonts w:ascii="Arial" w:hAnsi="Arial" w:cs="Arial"/>
        <w:i/>
        <w:sz w:val="20"/>
        <w:szCs w:val="20"/>
      </w:rPr>
    </w:pPr>
    <w:r>
      <w:rPr>
        <w:rFonts w:ascii="Arial" w:hAnsi="Arial" w:cs="Arial"/>
        <w:i/>
        <w:sz w:val="20"/>
        <w:szCs w:val="20"/>
      </w:rPr>
      <w:t>Минск, 2025</w:t>
    </w:r>
  </w:p>
  <w:p w14:paraId="43465003" w14:textId="77777777" w:rsidR="00DD336F" w:rsidRDefault="00DD336F">
    <w:pPr>
      <w:pStyle w:val="a7"/>
      <w:ind w:firstLine="0"/>
      <w:jc w:val="right"/>
      <w:rPr>
        <w:rFonts w:ascii="Arial" w:hAnsi="Arial" w:cs="Arial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9B642EF"/>
    <w:multiLevelType w:val="singleLevel"/>
    <w:tmpl w:val="D9B642EF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34C77DD"/>
    <w:multiLevelType w:val="multilevel"/>
    <w:tmpl w:val="6E169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2727B2"/>
    <w:multiLevelType w:val="hybridMultilevel"/>
    <w:tmpl w:val="1554914A"/>
    <w:lvl w:ilvl="0" w:tplc="1000000F">
      <w:start w:val="1"/>
      <w:numFmt w:val="decimal"/>
      <w:lvlText w:val="%1."/>
      <w:lvlJc w:val="left"/>
      <w:pPr>
        <w:ind w:left="1287" w:hanging="360"/>
      </w:pPr>
    </w:lvl>
    <w:lvl w:ilvl="1" w:tplc="10000019" w:tentative="1">
      <w:start w:val="1"/>
      <w:numFmt w:val="lowerLetter"/>
      <w:lvlText w:val="%2."/>
      <w:lvlJc w:val="left"/>
      <w:pPr>
        <w:ind w:left="2007" w:hanging="360"/>
      </w:pPr>
    </w:lvl>
    <w:lvl w:ilvl="2" w:tplc="1000001B" w:tentative="1">
      <w:start w:val="1"/>
      <w:numFmt w:val="lowerRoman"/>
      <w:lvlText w:val="%3."/>
      <w:lvlJc w:val="right"/>
      <w:pPr>
        <w:ind w:left="2727" w:hanging="180"/>
      </w:pPr>
    </w:lvl>
    <w:lvl w:ilvl="3" w:tplc="1000000F" w:tentative="1">
      <w:start w:val="1"/>
      <w:numFmt w:val="decimal"/>
      <w:lvlText w:val="%4."/>
      <w:lvlJc w:val="left"/>
      <w:pPr>
        <w:ind w:left="3447" w:hanging="360"/>
      </w:pPr>
    </w:lvl>
    <w:lvl w:ilvl="4" w:tplc="10000019" w:tentative="1">
      <w:start w:val="1"/>
      <w:numFmt w:val="lowerLetter"/>
      <w:lvlText w:val="%5."/>
      <w:lvlJc w:val="left"/>
      <w:pPr>
        <w:ind w:left="4167" w:hanging="360"/>
      </w:pPr>
    </w:lvl>
    <w:lvl w:ilvl="5" w:tplc="1000001B" w:tentative="1">
      <w:start w:val="1"/>
      <w:numFmt w:val="lowerRoman"/>
      <w:lvlText w:val="%6."/>
      <w:lvlJc w:val="right"/>
      <w:pPr>
        <w:ind w:left="4887" w:hanging="180"/>
      </w:pPr>
    </w:lvl>
    <w:lvl w:ilvl="6" w:tplc="1000000F" w:tentative="1">
      <w:start w:val="1"/>
      <w:numFmt w:val="decimal"/>
      <w:lvlText w:val="%7."/>
      <w:lvlJc w:val="left"/>
      <w:pPr>
        <w:ind w:left="5607" w:hanging="360"/>
      </w:pPr>
    </w:lvl>
    <w:lvl w:ilvl="7" w:tplc="10000019" w:tentative="1">
      <w:start w:val="1"/>
      <w:numFmt w:val="lowerLetter"/>
      <w:lvlText w:val="%8."/>
      <w:lvlJc w:val="left"/>
      <w:pPr>
        <w:ind w:left="6327" w:hanging="360"/>
      </w:pPr>
    </w:lvl>
    <w:lvl w:ilvl="8" w:tplc="1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399D74C6"/>
    <w:multiLevelType w:val="multilevel"/>
    <w:tmpl w:val="399D74C6"/>
    <w:lvl w:ilvl="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712"/>
    <w:rsid w:val="0000104B"/>
    <w:rsid w:val="00016714"/>
    <w:rsid w:val="0005084C"/>
    <w:rsid w:val="00063875"/>
    <w:rsid w:val="000C2D31"/>
    <w:rsid w:val="000E62E7"/>
    <w:rsid w:val="0012068D"/>
    <w:rsid w:val="0015307D"/>
    <w:rsid w:val="001C3E7E"/>
    <w:rsid w:val="00265A0C"/>
    <w:rsid w:val="002B474C"/>
    <w:rsid w:val="002C6F75"/>
    <w:rsid w:val="00325ED5"/>
    <w:rsid w:val="00332D24"/>
    <w:rsid w:val="00374710"/>
    <w:rsid w:val="003752BF"/>
    <w:rsid w:val="0038450F"/>
    <w:rsid w:val="003D6541"/>
    <w:rsid w:val="003F04BE"/>
    <w:rsid w:val="00426103"/>
    <w:rsid w:val="0044420D"/>
    <w:rsid w:val="00457C52"/>
    <w:rsid w:val="00465C29"/>
    <w:rsid w:val="0048453C"/>
    <w:rsid w:val="004E5EC7"/>
    <w:rsid w:val="005741BF"/>
    <w:rsid w:val="00580E36"/>
    <w:rsid w:val="005913BD"/>
    <w:rsid w:val="005A45E6"/>
    <w:rsid w:val="005F4C7F"/>
    <w:rsid w:val="0064756B"/>
    <w:rsid w:val="00661F1D"/>
    <w:rsid w:val="00690066"/>
    <w:rsid w:val="006B38A6"/>
    <w:rsid w:val="006C09A6"/>
    <w:rsid w:val="006E4148"/>
    <w:rsid w:val="00760AE1"/>
    <w:rsid w:val="00785979"/>
    <w:rsid w:val="007E211F"/>
    <w:rsid w:val="008A5DCD"/>
    <w:rsid w:val="00906712"/>
    <w:rsid w:val="009236D8"/>
    <w:rsid w:val="0095751F"/>
    <w:rsid w:val="009745FC"/>
    <w:rsid w:val="009800BD"/>
    <w:rsid w:val="009D0764"/>
    <w:rsid w:val="00A65C03"/>
    <w:rsid w:val="00A66A2B"/>
    <w:rsid w:val="00AB6AAD"/>
    <w:rsid w:val="00AC1988"/>
    <w:rsid w:val="00B24BBE"/>
    <w:rsid w:val="00B262B0"/>
    <w:rsid w:val="00B37AE5"/>
    <w:rsid w:val="00B87806"/>
    <w:rsid w:val="00BB6AD0"/>
    <w:rsid w:val="00BC2A30"/>
    <w:rsid w:val="00C23679"/>
    <w:rsid w:val="00C25B60"/>
    <w:rsid w:val="00C4013D"/>
    <w:rsid w:val="00C4328E"/>
    <w:rsid w:val="00C836D2"/>
    <w:rsid w:val="00CA6B9A"/>
    <w:rsid w:val="00CE41C4"/>
    <w:rsid w:val="00CE52B8"/>
    <w:rsid w:val="00DB5221"/>
    <w:rsid w:val="00DD336F"/>
    <w:rsid w:val="00E109A2"/>
    <w:rsid w:val="00EC472F"/>
    <w:rsid w:val="00F22225"/>
    <w:rsid w:val="00F22A99"/>
    <w:rsid w:val="00F4254D"/>
    <w:rsid w:val="00F74F79"/>
    <w:rsid w:val="00FA4500"/>
    <w:rsid w:val="00FC50CC"/>
    <w:rsid w:val="00FD133B"/>
    <w:rsid w:val="00FE417C"/>
    <w:rsid w:val="0C2756FB"/>
    <w:rsid w:val="241D715E"/>
    <w:rsid w:val="34E4556D"/>
    <w:rsid w:val="352D5938"/>
    <w:rsid w:val="5AE91B44"/>
    <w:rsid w:val="6CD2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C6366"/>
  <w15:docId w15:val="{CB5482DE-E254-4609-B86D-B6011005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59" w:lineRule="auto"/>
      <w:ind w:firstLine="709"/>
    </w:pPr>
    <w:rPr>
      <w:rFonts w:eastAsiaTheme="minorHAnsi" w:cstheme="minorBidi"/>
      <w:sz w:val="28"/>
      <w:szCs w:val="22"/>
      <w:lang w:val="ru-RU"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next w:val="a"/>
    <w:uiPriority w:val="9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677"/>
        <w:tab w:val="right" w:pos="9355"/>
      </w:tabs>
      <w:spacing w:line="240" w:lineRule="auto"/>
    </w:pPr>
  </w:style>
  <w:style w:type="paragraph" w:styleId="a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">
    <w:name w:val="Т-название"/>
    <w:basedOn w:val="1"/>
    <w:next w:val="a"/>
    <w:link w:val="-0"/>
    <w:qFormat/>
    <w:pPr>
      <w:spacing w:after="240" w:line="240" w:lineRule="auto"/>
      <w:ind w:firstLine="0"/>
      <w:jc w:val="center"/>
    </w:pPr>
    <w:rPr>
      <w:rFonts w:ascii="Arial" w:hAnsi="Arial"/>
      <w:b/>
      <w:caps/>
      <w:color w:val="auto"/>
      <w:sz w:val="28"/>
    </w:rPr>
  </w:style>
  <w:style w:type="paragraph" w:customStyle="1" w:styleId="-1">
    <w:name w:val="Т-организация"/>
    <w:basedOn w:val="a"/>
    <w:link w:val="-2"/>
    <w:qFormat/>
    <w:pPr>
      <w:spacing w:line="240" w:lineRule="auto"/>
      <w:ind w:firstLine="0"/>
      <w:jc w:val="center"/>
    </w:pPr>
    <w:rPr>
      <w:rFonts w:ascii="Arial" w:hAnsi="Arial"/>
      <w:i/>
      <w:sz w:val="20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-0">
    <w:name w:val="Т-название Знак"/>
    <w:basedOn w:val="10"/>
    <w:link w:val="-"/>
    <w:qFormat/>
    <w:rPr>
      <w:rFonts w:ascii="Arial" w:eastAsiaTheme="majorEastAsia" w:hAnsi="Arial" w:cstheme="majorBidi"/>
      <w:b/>
      <w:caps/>
      <w:color w:val="2E74B5" w:themeColor="accent1" w:themeShade="BF"/>
      <w:sz w:val="28"/>
      <w:szCs w:val="32"/>
    </w:rPr>
  </w:style>
  <w:style w:type="paragraph" w:customStyle="1" w:styleId="-3">
    <w:name w:val="Т-авторы"/>
    <w:basedOn w:val="a"/>
    <w:link w:val="-4"/>
    <w:qFormat/>
    <w:pPr>
      <w:spacing w:before="240" w:after="120" w:line="240" w:lineRule="auto"/>
      <w:ind w:firstLine="0"/>
      <w:jc w:val="center"/>
    </w:pPr>
    <w:rPr>
      <w:rFonts w:ascii="Arial" w:hAnsi="Arial"/>
      <w:i/>
      <w:sz w:val="22"/>
    </w:rPr>
  </w:style>
  <w:style w:type="character" w:customStyle="1" w:styleId="-2">
    <w:name w:val="Т-организация Знак"/>
    <w:basedOn w:val="a0"/>
    <w:link w:val="-1"/>
    <w:qFormat/>
    <w:rPr>
      <w:rFonts w:ascii="Arial" w:hAnsi="Arial"/>
      <w:i/>
      <w:sz w:val="20"/>
    </w:rPr>
  </w:style>
  <w:style w:type="paragraph" w:customStyle="1" w:styleId="-5">
    <w:name w:val="Т-науч.рук."/>
    <w:basedOn w:val="a"/>
    <w:link w:val="-6"/>
    <w:qFormat/>
    <w:pPr>
      <w:spacing w:before="120" w:after="120"/>
      <w:jc w:val="right"/>
    </w:pPr>
    <w:rPr>
      <w:rFonts w:ascii="Arial" w:hAnsi="Arial"/>
      <w:i/>
      <w:sz w:val="22"/>
    </w:rPr>
  </w:style>
  <w:style w:type="character" w:customStyle="1" w:styleId="-4">
    <w:name w:val="Т-авторы Знак"/>
    <w:basedOn w:val="a0"/>
    <w:link w:val="-3"/>
    <w:qFormat/>
    <w:rPr>
      <w:rFonts w:ascii="Arial" w:hAnsi="Arial"/>
      <w:i/>
    </w:rPr>
  </w:style>
  <w:style w:type="paragraph" w:customStyle="1" w:styleId="-7">
    <w:name w:val="Т-текст"/>
    <w:basedOn w:val="a"/>
    <w:link w:val="-8"/>
    <w:qFormat/>
    <w:pPr>
      <w:spacing w:line="240" w:lineRule="auto"/>
      <w:ind w:firstLine="567"/>
      <w:jc w:val="both"/>
    </w:pPr>
    <w:rPr>
      <w:rFonts w:ascii="Arial" w:hAnsi="Arial"/>
      <w:sz w:val="20"/>
    </w:rPr>
  </w:style>
  <w:style w:type="character" w:customStyle="1" w:styleId="-6">
    <w:name w:val="Т-науч.рук. Знак"/>
    <w:basedOn w:val="a0"/>
    <w:link w:val="-5"/>
    <w:qFormat/>
    <w:rPr>
      <w:rFonts w:ascii="Arial" w:hAnsi="Arial"/>
      <w:i/>
    </w:rPr>
  </w:style>
  <w:style w:type="paragraph" w:customStyle="1" w:styleId="-9">
    <w:name w:val="Т-аннотация"/>
    <w:basedOn w:val="-7"/>
    <w:qFormat/>
    <w:pPr>
      <w:spacing w:after="240"/>
      <w:ind w:firstLine="0"/>
    </w:pPr>
    <w:rPr>
      <w:sz w:val="16"/>
    </w:rPr>
  </w:style>
  <w:style w:type="paragraph" w:customStyle="1" w:styleId="11">
    <w:name w:val="Знак Знак1 Знак"/>
    <w:basedOn w:val="a"/>
    <w:qFormat/>
    <w:pPr>
      <w:spacing w:after="160" w:line="240" w:lineRule="exact"/>
      <w:ind w:firstLine="0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-a">
    <w:name w:val="Т-список лит"/>
    <w:basedOn w:val="-7"/>
    <w:qFormat/>
    <w:rPr>
      <w:i/>
      <w:sz w:val="16"/>
      <w:lang w:val="en-US"/>
    </w:rPr>
  </w:style>
  <w:style w:type="character" w:customStyle="1" w:styleId="a8">
    <w:name w:val="Верхний колонтитул Знак"/>
    <w:basedOn w:val="a0"/>
    <w:link w:val="a7"/>
    <w:uiPriority w:val="99"/>
    <w:qFormat/>
    <w:rPr>
      <w:rFonts w:ascii="Times New Roman" w:hAnsi="Times New Roman"/>
      <w:sz w:val="28"/>
    </w:rPr>
  </w:style>
  <w:style w:type="character" w:customStyle="1" w:styleId="aa">
    <w:name w:val="Нижний колонтитул Знак"/>
    <w:basedOn w:val="a0"/>
    <w:link w:val="a9"/>
    <w:uiPriority w:val="99"/>
    <w:qFormat/>
    <w:rPr>
      <w:rFonts w:ascii="Times New Roman" w:hAnsi="Times New Roman"/>
      <w:sz w:val="28"/>
    </w:rPr>
  </w:style>
  <w:style w:type="paragraph" w:customStyle="1" w:styleId="-b">
    <w:name w:val="Т-подрис.подпись"/>
    <w:basedOn w:val="-7"/>
    <w:link w:val="-c"/>
    <w:qFormat/>
    <w:pPr>
      <w:spacing w:after="120"/>
      <w:jc w:val="center"/>
    </w:pPr>
    <w:rPr>
      <w:sz w:val="18"/>
    </w:rPr>
  </w:style>
  <w:style w:type="character" w:customStyle="1" w:styleId="-8">
    <w:name w:val="Т-текст Знак"/>
    <w:basedOn w:val="a0"/>
    <w:link w:val="-7"/>
    <w:qFormat/>
    <w:rPr>
      <w:rFonts w:ascii="Arial" w:hAnsi="Arial"/>
      <w:sz w:val="20"/>
    </w:rPr>
  </w:style>
  <w:style w:type="character" w:customStyle="1" w:styleId="-c">
    <w:name w:val="Т-подрис.подпись Знак"/>
    <w:basedOn w:val="-8"/>
    <w:link w:val="-b"/>
    <w:qFormat/>
    <w:rPr>
      <w:rFonts w:ascii="Arial" w:hAnsi="Arial"/>
      <w:sz w:val="18"/>
    </w:rPr>
  </w:style>
  <w:style w:type="paragraph" w:customStyle="1" w:styleId="-d">
    <w:name w:val="Т-назв.таблицы"/>
    <w:basedOn w:val="a"/>
    <w:qFormat/>
    <w:pPr>
      <w:spacing w:before="120" w:line="240" w:lineRule="auto"/>
      <w:ind w:left="1134" w:hanging="1134"/>
    </w:pPr>
    <w:rPr>
      <w:rFonts w:ascii="Arial" w:hAnsi="Arial" w:cs="Arial"/>
      <w:sz w:val="18"/>
      <w:szCs w:val="20"/>
    </w:rPr>
  </w:style>
  <w:style w:type="character" w:customStyle="1" w:styleId="a6">
    <w:name w:val="Текст выноски Знак"/>
    <w:basedOn w:val="a0"/>
    <w:link w:val="a5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12">
    <w:name w:val="Неразрешенное упоминание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d">
    <w:name w:val="Unresolved Mention"/>
    <w:basedOn w:val="a0"/>
    <w:uiPriority w:val="99"/>
    <w:semiHidden/>
    <w:unhideWhenUsed/>
    <w:rsid w:val="001206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2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ing.hse.ru/blog/vliyanie-iskusstvennogo-intellekta-na-marketing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t.me/Belwestobuv_bot" TargetMode="External"/><Relationship Id="rId12" Type="http://schemas.openxmlformats.org/officeDocument/2006/relationships/hyperlink" Target="https://marketolog.mts.ru/blog/iskusstvennii-intellekt-v-marketinge-podborka-interesnih-keisov?utm_referrer=https%3A%2F%2Fwww.google.com%2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rketing.hse.ru/blog/vliyanie-iskusstvennogo-intellekta-na-marketing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velopers.sber.ru/help/gigachat-api/marke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tguru.com/ru/reference/ai-assista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1440</Words>
  <Characters>8212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ССН</dc:creator>
  <cp:lastModifiedBy>Елизавета Гуминская</cp:lastModifiedBy>
  <cp:revision>26</cp:revision>
  <cp:lastPrinted>2021-03-25T08:39:00Z</cp:lastPrinted>
  <dcterms:created xsi:type="dcterms:W3CDTF">2025-02-19T14:01:00Z</dcterms:created>
  <dcterms:modified xsi:type="dcterms:W3CDTF">2025-03-28T19:26:00Z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654183EC1F344841A650167C60A83DD3_13</vt:lpwstr>
  </property>
</Properties>
</file>