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A43" w:rsidRPr="009A630E" w:rsidRDefault="00ED1A43">
      <w:pPr>
        <w:rPr>
          <w:rFonts w:ascii="Lucida Bright" w:hAnsi="Lucida Bright"/>
        </w:rPr>
      </w:pPr>
      <w:r w:rsidRPr="009A630E">
        <w:rPr>
          <w:rFonts w:ascii="Lucida Bright" w:hAnsi="Lucida Bright"/>
        </w:rPr>
        <w:t>Préambule :</w:t>
      </w:r>
    </w:p>
    <w:p w:rsidR="00C666EA" w:rsidRDefault="00ED1A43" w:rsidP="00ED1A43">
      <w:pPr>
        <w:pStyle w:val="Paragraphedeliste"/>
        <w:numPr>
          <w:ilvl w:val="0"/>
          <w:numId w:val="5"/>
        </w:numPr>
      </w:pPr>
      <w:r>
        <w:t xml:space="preserve">Toutes les instructions </w:t>
      </w:r>
      <w:r w:rsidR="00C666EA">
        <w:t>et les fonctions demandées seront écrites en langage C.</w:t>
      </w:r>
    </w:p>
    <w:p w:rsidR="009A630E" w:rsidRDefault="001C4218" w:rsidP="00ED1A43">
      <w:pPr>
        <w:pStyle w:val="Paragraphedeliste"/>
        <w:numPr>
          <w:ilvl w:val="0"/>
          <w:numId w:val="5"/>
        </w:numPr>
      </w:pPr>
      <w:r>
        <w:t xml:space="preserve">Les questions </w:t>
      </w:r>
      <w:r w:rsidR="009A630E">
        <w:t xml:space="preserve">non traitées peuvent </w:t>
      </w:r>
      <w:r w:rsidR="00DF1F30">
        <w:t>être</w:t>
      </w:r>
      <w:r w:rsidR="009A630E">
        <w:t xml:space="preserve"> admises pour aborder les questions ultérieures</w:t>
      </w:r>
    </w:p>
    <w:p w:rsidR="00ED1A43" w:rsidRDefault="009A630E" w:rsidP="009A630E">
      <w:pPr>
        <w:pStyle w:val="Paragraphedeliste"/>
        <w:numPr>
          <w:ilvl w:val="0"/>
          <w:numId w:val="5"/>
        </w:numPr>
      </w:pPr>
      <w:r>
        <w:t xml:space="preserve">Toute fonction peut </w:t>
      </w:r>
      <w:r w:rsidR="00DF1F30">
        <w:t>être</w:t>
      </w:r>
      <w:r>
        <w:t xml:space="preserve"> décomposée, si nécessaire, en plusieurs fonctions</w:t>
      </w:r>
      <w:r w:rsidR="00C666EA">
        <w:t xml:space="preserve"> </w:t>
      </w:r>
    </w:p>
    <w:p w:rsidR="00B14E56" w:rsidRPr="00BB5189" w:rsidRDefault="009A630E" w:rsidP="00BB5189">
      <w:pPr>
        <w:jc w:val="center"/>
        <w:rPr>
          <w:rFonts w:ascii="Lucida Bright" w:hAnsi="Lucida Bright"/>
          <w:sz w:val="28"/>
          <w:szCs w:val="28"/>
        </w:rPr>
      </w:pPr>
      <w:r w:rsidRPr="00BB5189">
        <w:rPr>
          <w:rFonts w:ascii="Lucida Bright" w:hAnsi="Lucida Bright"/>
          <w:sz w:val="28"/>
          <w:szCs w:val="28"/>
        </w:rPr>
        <w:t>PROBLEME I : ANALYSEUR LEXICAL D’UN LANGAGE</w:t>
      </w:r>
    </w:p>
    <w:p w:rsidR="009A630E" w:rsidRPr="00BB5189" w:rsidRDefault="009A630E" w:rsidP="00BB5189">
      <w:pPr>
        <w:spacing w:after="0"/>
        <w:jc w:val="center"/>
        <w:rPr>
          <w:rFonts w:ascii="Lucida Bright" w:hAnsi="Lucida Bright"/>
          <w:b/>
          <w:sz w:val="28"/>
          <w:szCs w:val="28"/>
        </w:rPr>
      </w:pPr>
      <w:r w:rsidRPr="00BB5189">
        <w:rPr>
          <w:rFonts w:ascii="Lucida Bright" w:hAnsi="Lucida Bright"/>
          <w:b/>
          <w:sz w:val="28"/>
          <w:szCs w:val="28"/>
        </w:rPr>
        <w:sym w:font="Wingdings" w:char="F0B2"/>
      </w:r>
      <w:r w:rsidRPr="00BB5189">
        <w:rPr>
          <w:rFonts w:ascii="Lucida Bright" w:hAnsi="Lucida Bright"/>
          <w:b/>
          <w:sz w:val="28"/>
          <w:szCs w:val="28"/>
        </w:rPr>
        <w:sym w:font="Wingdings" w:char="F0B2"/>
      </w:r>
      <w:r w:rsidRPr="00BB5189">
        <w:rPr>
          <w:rFonts w:ascii="Lucida Bright" w:hAnsi="Lucida Bright"/>
          <w:b/>
          <w:sz w:val="28"/>
          <w:szCs w:val="28"/>
        </w:rPr>
        <w:sym w:font="Wingdings" w:char="F0B2"/>
      </w:r>
    </w:p>
    <w:p w:rsidR="0044206A" w:rsidRPr="009A630E" w:rsidRDefault="0044206A">
      <w:pPr>
        <w:rPr>
          <w:b/>
        </w:rPr>
      </w:pPr>
      <w:r w:rsidRPr="009A630E">
        <w:rPr>
          <w:b/>
        </w:rPr>
        <w:t>Présentation du problème :</w:t>
      </w:r>
    </w:p>
    <w:p w:rsidR="0044206A" w:rsidRDefault="0044206A">
      <w:r>
        <w:t xml:space="preserve">Avant son exécution, tout code source d’un programme informatique doit </w:t>
      </w:r>
      <w:r w:rsidR="00DF1F30">
        <w:t>être</w:t>
      </w:r>
      <w:r>
        <w:t xml:space="preserve"> traduit en un autre code appelé code machine. Cette traduction est réalisée par un compilateur dont le rôle est de transformer le code source en une suite d’instructions élémentaires directement exécutables par le processeur.</w:t>
      </w:r>
    </w:p>
    <w:p w:rsidR="0044206A" w:rsidRDefault="0044206A">
      <w:r>
        <w:t xml:space="preserve">Ainsi le rôle de l’analyse lexicale est d’identifier puis supprimer les caractères superflus du code </w:t>
      </w:r>
      <w:r w:rsidR="00DF1F30">
        <w:t>source (commentaires</w:t>
      </w:r>
      <w:r>
        <w:t>, espaces,…), de reconnaitre les mots-clés, les identificateurs, les opérateurs, ect qui sont définies par un ensemble de règles.</w:t>
      </w:r>
    </w:p>
    <w:p w:rsidR="0044206A" w:rsidRDefault="0044206A">
      <w:r>
        <w:t xml:space="preserve">En plus l’analyseur lexical signale les éventuelles erreurs de syntaxe et associe à chaque erreur le </w:t>
      </w:r>
      <w:r w:rsidR="00DF1F30">
        <w:t>numéro</w:t>
      </w:r>
      <w:r>
        <w:t xml:space="preserve"> de la ligne dans laquelle elle intervient. Dans le problème qui suit, on se propose de mettre </w:t>
      </w:r>
      <w:r w:rsidR="000A5A73">
        <w:t xml:space="preserve">en œuvre un </w:t>
      </w:r>
      <w:r w:rsidR="000A5A73" w:rsidRPr="009A630E">
        <w:rPr>
          <w:b/>
        </w:rPr>
        <w:t>analyseur lexical</w:t>
      </w:r>
      <w:r w:rsidR="000A5A73">
        <w:t>.</w:t>
      </w:r>
    </w:p>
    <w:p w:rsidR="000A5A73" w:rsidRPr="009A630E" w:rsidRDefault="000A5A73">
      <w:pPr>
        <w:rPr>
          <w:b/>
        </w:rPr>
      </w:pPr>
      <w:r w:rsidRPr="009A630E">
        <w:rPr>
          <w:b/>
        </w:rPr>
        <w:t>Mise en œuvre d’un analyseur lexical :</w:t>
      </w:r>
    </w:p>
    <w:p w:rsidR="000A5A73" w:rsidRDefault="000A5A73">
      <w:r>
        <w:t>Il s’agit d’implémenter des fonctions en langage C pour un analyseur lexical d’un pseudo langage informatique noté PL.</w:t>
      </w:r>
    </w:p>
    <w:p w:rsidR="000A5A73" w:rsidRPr="009A630E" w:rsidRDefault="000A5A73">
      <w:pPr>
        <w:rPr>
          <w:b/>
        </w:rPr>
      </w:pPr>
      <w:r w:rsidRPr="009A630E">
        <w:rPr>
          <w:b/>
        </w:rPr>
        <w:t>Rappels</w:t>
      </w:r>
    </w:p>
    <w:p w:rsidR="000A5A73" w:rsidRDefault="000A5A73">
      <w:r>
        <w:t xml:space="preserve">Les fonctions suivantes définies dans la bibliothèque du langage C peuvent </w:t>
      </w:r>
      <w:r w:rsidR="00DF1F30">
        <w:t>être</w:t>
      </w:r>
      <w:r>
        <w:t xml:space="preserve"> appelées au besoin sans </w:t>
      </w:r>
      <w:r w:rsidR="00DF1F30">
        <w:t>être</w:t>
      </w:r>
      <w:r>
        <w:t xml:space="preserve"> définies :</w:t>
      </w:r>
    </w:p>
    <w:p w:rsidR="000A5A73" w:rsidRPr="009A630E" w:rsidRDefault="000A5A73">
      <w:pPr>
        <w:rPr>
          <w:b/>
        </w:rPr>
      </w:pPr>
      <w:r w:rsidRPr="009A630E">
        <w:rPr>
          <w:b/>
        </w:rPr>
        <w:t>Fonctions définies dans le fichier stdio.h</w:t>
      </w:r>
    </w:p>
    <w:p w:rsidR="000A5A73" w:rsidRDefault="000A5A73" w:rsidP="000A5A73">
      <w:pPr>
        <w:pStyle w:val="Paragraphedeliste"/>
        <w:numPr>
          <w:ilvl w:val="0"/>
          <w:numId w:val="1"/>
        </w:numPr>
      </w:pPr>
      <w:r>
        <w:t>Int printf(const* format, …) : affiche sur l’écran la chaine en paramètre.</w:t>
      </w:r>
    </w:p>
    <w:p w:rsidR="000A5A73" w:rsidRPr="009A630E" w:rsidRDefault="006A79E7" w:rsidP="006A79E7">
      <w:pPr>
        <w:rPr>
          <w:b/>
        </w:rPr>
      </w:pPr>
      <w:r w:rsidRPr="009A630E">
        <w:rPr>
          <w:b/>
        </w:rPr>
        <w:t>Fonctions définies dans le fichier string.h</w:t>
      </w:r>
    </w:p>
    <w:p w:rsidR="006A79E7" w:rsidRDefault="006A79E7" w:rsidP="006A79E7">
      <w:pPr>
        <w:pStyle w:val="Paragraphedeliste"/>
        <w:numPr>
          <w:ilvl w:val="0"/>
          <w:numId w:val="1"/>
        </w:numPr>
      </w:pPr>
      <w:r>
        <w:t>Int strlen (const char*) retourne la longueur de la chaine en paramètre.</w:t>
      </w:r>
    </w:p>
    <w:p w:rsidR="006A79E7" w:rsidRDefault="006A79E7" w:rsidP="006A79E7">
      <w:pPr>
        <w:pStyle w:val="Paragraphedeliste"/>
        <w:numPr>
          <w:ilvl w:val="0"/>
          <w:numId w:val="1"/>
        </w:numPr>
      </w:pPr>
      <w:r>
        <w:t>Int strcmp(const char*, const char*) compare les deux chaines en paramètres et retourne 0 si elles sont identiques.</w:t>
      </w:r>
    </w:p>
    <w:p w:rsidR="006A79E7" w:rsidRPr="009A630E" w:rsidRDefault="006A79E7" w:rsidP="009A630E">
      <w:pPr>
        <w:pStyle w:val="Paragraphedeliste"/>
        <w:numPr>
          <w:ilvl w:val="0"/>
          <w:numId w:val="2"/>
        </w:numPr>
        <w:spacing w:before="360" w:after="360"/>
        <w:ind w:left="0" w:firstLine="0"/>
        <w:rPr>
          <w:rFonts w:ascii="Lucida Bright" w:hAnsi="Lucida Bright"/>
          <w:b/>
        </w:rPr>
      </w:pPr>
      <w:r w:rsidRPr="009A630E">
        <w:rPr>
          <w:rFonts w:ascii="Lucida Bright" w:hAnsi="Lucida Bright"/>
          <w:b/>
        </w:rPr>
        <w:t>Gestion des commentaires et des espaces</w:t>
      </w:r>
    </w:p>
    <w:p w:rsidR="009A630E" w:rsidRDefault="009A630E" w:rsidP="006A79E7">
      <w:pPr>
        <w:pStyle w:val="Paragraphedeliste"/>
        <w:ind w:left="0"/>
      </w:pPr>
    </w:p>
    <w:p w:rsidR="006A79E7" w:rsidRPr="009A630E" w:rsidRDefault="006A79E7" w:rsidP="006A79E7">
      <w:pPr>
        <w:pStyle w:val="Paragraphedeliste"/>
        <w:ind w:left="0"/>
        <w:rPr>
          <w:b/>
        </w:rPr>
      </w:pPr>
      <w:r w:rsidRPr="009A630E">
        <w:rPr>
          <w:b/>
        </w:rPr>
        <w:t>Question A-1 : test d’un commentaire</w:t>
      </w:r>
    </w:p>
    <w:p w:rsidR="006A79E7" w:rsidRDefault="006A79E7" w:rsidP="006A79E7">
      <w:pPr>
        <w:pStyle w:val="Paragraphedeliste"/>
        <w:ind w:left="0"/>
      </w:pPr>
      <w:r>
        <w:t>Un commentaire est une instruction qui n’est pas traduite par le compilateur. Pour ce pseudo langage PL, un commentaire est une chaine de caractères qui doit commencer obligatoirement par les 2 caractères \*</w:t>
      </w:r>
      <w:r w:rsidR="00BF7321">
        <w:t xml:space="preserve"> (</w:t>
      </w:r>
      <w:r w:rsidR="00DF1F30">
        <w:t>antislash</w:t>
      </w:r>
      <w:r w:rsidR="00BF7321">
        <w:t xml:space="preserve"> étoile) et se terminer par les 2 caractères *\ (étoile </w:t>
      </w:r>
      <w:r w:rsidR="00DF1F30">
        <w:t>antislash</w:t>
      </w:r>
      <w:r w:rsidR="00BF7321">
        <w:t>).</w:t>
      </w:r>
    </w:p>
    <w:p w:rsidR="00BF7321" w:rsidRDefault="00BF7321" w:rsidP="00BF7321">
      <w:pPr>
        <w:pStyle w:val="Paragraphedeliste"/>
        <w:numPr>
          <w:ilvl w:val="0"/>
          <w:numId w:val="3"/>
        </w:numPr>
      </w:pPr>
      <w:r>
        <w:lastRenderedPageBreak/>
        <w:t>Ecrire le code de la fonction d’</w:t>
      </w:r>
      <w:r w:rsidR="00DF1F30">
        <w:t>en-tête</w:t>
      </w:r>
      <w:r>
        <w:t xml:space="preserve"> : </w:t>
      </w:r>
      <w:r w:rsidRPr="009A630E">
        <w:rPr>
          <w:b/>
        </w:rPr>
        <w:t>int comment(char instr[])</w:t>
      </w:r>
      <w:r>
        <w:t xml:space="preserve"> qui retourne 1 si la chaine </w:t>
      </w:r>
      <w:r w:rsidRPr="009A630E">
        <w:rPr>
          <w:b/>
        </w:rPr>
        <w:t>instr</w:t>
      </w:r>
      <w:r>
        <w:t xml:space="preserve"> en paramètre est un commentaire de PL ou 0 (zéro) sinon.</w:t>
      </w:r>
    </w:p>
    <w:p w:rsidR="00BF7321" w:rsidRDefault="00BF7321" w:rsidP="00BF7321">
      <w:pPr>
        <w:pStyle w:val="Paragraphedeliste"/>
      </w:pPr>
      <w:r w:rsidRPr="009A630E">
        <w:rPr>
          <w:b/>
        </w:rPr>
        <w:t>Exemple</w:t>
      </w:r>
      <w:r>
        <w:t xml:space="preserve"> : </w:t>
      </w:r>
    </w:p>
    <w:p w:rsidR="00BF7321" w:rsidRDefault="00BF7321" w:rsidP="00BF7321">
      <w:pPr>
        <w:pStyle w:val="Paragraphedeliste"/>
      </w:pPr>
      <w:r>
        <w:t xml:space="preserve">- soit la chaine de caractères instr= "\* explication *\" alors l’appel de la fonction </w:t>
      </w:r>
      <w:r w:rsidRPr="009A630E">
        <w:rPr>
          <w:b/>
        </w:rPr>
        <w:t>comment(instr)</w:t>
      </w:r>
      <w:r>
        <w:t xml:space="preserve"> retourne 1.</w:t>
      </w:r>
    </w:p>
    <w:p w:rsidR="00BF7321" w:rsidRDefault="00BF7321" w:rsidP="00BF7321">
      <w:pPr>
        <w:pStyle w:val="Paragraphedeliste"/>
      </w:pPr>
      <w:r>
        <w:t xml:space="preserve">- si la chaine de caractères instr= "explication" alors l’appel </w:t>
      </w:r>
      <w:r w:rsidRPr="009A630E">
        <w:rPr>
          <w:b/>
        </w:rPr>
        <w:t>comment(instr)</w:t>
      </w:r>
      <w:r>
        <w:t xml:space="preserve"> retourne 0.</w:t>
      </w:r>
    </w:p>
    <w:p w:rsidR="00BF7321" w:rsidRPr="009A630E" w:rsidRDefault="00BF7321" w:rsidP="00BF7321">
      <w:pPr>
        <w:rPr>
          <w:b/>
        </w:rPr>
      </w:pPr>
      <w:r w:rsidRPr="009A630E">
        <w:rPr>
          <w:b/>
        </w:rPr>
        <w:t>Question A-2- Suppression d’espaces multiples dans une instruction</w:t>
      </w:r>
    </w:p>
    <w:p w:rsidR="00BF7321" w:rsidRDefault="00BF7321" w:rsidP="00BF7321">
      <w:pPr>
        <w:pStyle w:val="Paragraphedeliste"/>
        <w:numPr>
          <w:ilvl w:val="0"/>
          <w:numId w:val="3"/>
        </w:numPr>
      </w:pPr>
      <w:r>
        <w:t xml:space="preserve">Ecrire une fonction d’entête : </w:t>
      </w:r>
      <w:r w:rsidRPr="009A630E">
        <w:rPr>
          <w:b/>
        </w:rPr>
        <w:t>void supprim_espaces(char instr[])</w:t>
      </w:r>
      <w:r>
        <w:t xml:space="preserve"> qui supprime les espaces multiples consécutifs </w:t>
      </w:r>
      <w:r w:rsidR="00127A66">
        <w:t xml:space="preserve">(qui se suivent) entre les caractères de la chaine </w:t>
      </w:r>
      <w:r w:rsidR="00127A66" w:rsidRPr="009A630E">
        <w:rPr>
          <w:b/>
        </w:rPr>
        <w:t>instr</w:t>
      </w:r>
      <w:r w:rsidR="00127A66">
        <w:t xml:space="preserve"> en paramètre. S’il y’a N (1&lt;N) espaces au début, ou à la fin, ou entre deux caractères de la chaine instr, on ne laissera qu’un seul espace.</w:t>
      </w:r>
    </w:p>
    <w:p w:rsidR="00127A66" w:rsidRDefault="00127A66" w:rsidP="00127A66">
      <w:pPr>
        <w:pStyle w:val="Paragraphedeliste"/>
      </w:pPr>
      <w:r w:rsidRPr="009A630E">
        <w:rPr>
          <w:b/>
        </w:rPr>
        <w:t>Exemple</w:t>
      </w:r>
      <w:r>
        <w:t> : soit la chaine instr="</w:t>
      </w:r>
      <w:r>
        <w:tab/>
      </w:r>
      <w:r>
        <w:tab/>
        <w:t>re</w:t>
      </w:r>
      <w:r w:rsidR="00FD1CA4">
        <w:t>peter</w:t>
      </w:r>
      <w:r w:rsidR="00FD1CA4">
        <w:tab/>
      </w:r>
      <w:r w:rsidR="00FD1CA4">
        <w:tab/>
        <w:t>(max&lt;10)</w:t>
      </w:r>
      <w:r w:rsidR="00FD1CA4">
        <w:tab/>
        <w:t>max++</w:t>
      </w:r>
      <w:r>
        <w:t>"</w:t>
      </w:r>
      <w:r w:rsidR="00FD1CA4">
        <w:t xml:space="preserve"> après l’appel de la fonction </w:t>
      </w:r>
      <w:r w:rsidR="00FD1CA4" w:rsidRPr="009A630E">
        <w:rPr>
          <w:b/>
        </w:rPr>
        <w:t>supprim_espaces</w:t>
      </w:r>
      <w:r w:rsidR="00FD1CA4">
        <w:t>(instr), instr= " repeter ( max&lt;10 ) max++ ;</w:t>
      </w:r>
      <w:r w:rsidR="00FD1CA4" w:rsidRPr="00FD1CA4">
        <w:t xml:space="preserve"> </w:t>
      </w:r>
      <w:r w:rsidR="00FD1CA4">
        <w:t>"</w:t>
      </w:r>
    </w:p>
    <w:p w:rsidR="00FD1CA4" w:rsidRPr="009A630E" w:rsidRDefault="00FD1CA4" w:rsidP="00DF1F30">
      <w:pPr>
        <w:spacing w:before="360" w:after="360"/>
        <w:rPr>
          <w:rFonts w:ascii="Lucida Bright" w:hAnsi="Lucida Bright"/>
          <w:b/>
        </w:rPr>
      </w:pPr>
      <w:r w:rsidRPr="009A630E">
        <w:rPr>
          <w:rFonts w:ascii="Lucida Bright" w:hAnsi="Lucida Bright"/>
          <w:b/>
        </w:rPr>
        <w:t>B : Reconnaissance des mots-clés et des identificateurs.</w:t>
      </w:r>
    </w:p>
    <w:p w:rsidR="00FD1CA4" w:rsidRDefault="00FD1CA4" w:rsidP="00FD1CA4">
      <w:r>
        <w:t>Tout langage de programmation définit un ensemble de mots clés qui sont des chaines de caractères ayant des significations et des utilisations spécifiques pour ce langage.</w:t>
      </w:r>
    </w:p>
    <w:p w:rsidR="00FD1CA4" w:rsidRDefault="00FD1CA4" w:rsidP="00FD1CA4">
      <w:r>
        <w:t xml:space="preserve">Pour le pseudo langage PL, on suppose avoir déclaré et défini N et </w:t>
      </w:r>
      <w:r w:rsidRPr="00DF1F30">
        <w:rPr>
          <w:b/>
        </w:rPr>
        <w:t>tmotscles</w:t>
      </w:r>
      <w:r>
        <w:t xml:space="preserve"> tels que :</w:t>
      </w:r>
    </w:p>
    <w:p w:rsidR="00FD1CA4" w:rsidRDefault="00FD1CA4" w:rsidP="00FD1CA4">
      <w:pPr>
        <w:pStyle w:val="Paragraphedeliste"/>
        <w:numPr>
          <w:ilvl w:val="0"/>
          <w:numId w:val="1"/>
        </w:numPr>
      </w:pPr>
      <w:r>
        <w:t>N est une constante entière strictement positive contenant le nombre de mots clés du pseudo langage PL.</w:t>
      </w:r>
    </w:p>
    <w:p w:rsidR="00FD1CA4" w:rsidRDefault="00FD1CA4" w:rsidP="00FD1CA4">
      <w:pPr>
        <w:pStyle w:val="Paragraphedeliste"/>
        <w:numPr>
          <w:ilvl w:val="0"/>
          <w:numId w:val="1"/>
        </w:numPr>
      </w:pPr>
      <w:r w:rsidRPr="00DF1F30">
        <w:rPr>
          <w:b/>
        </w:rPr>
        <w:t>tmotscles</w:t>
      </w:r>
      <w:r>
        <w:t xml:space="preserve"> est un tableau de N </w:t>
      </w:r>
      <w:r w:rsidRPr="00DF1F30">
        <w:rPr>
          <w:b/>
        </w:rPr>
        <w:t>chaines de caractères</w:t>
      </w:r>
      <w:r>
        <w:t xml:space="preserve"> contenant tous les mots clés de PL.</w:t>
      </w:r>
    </w:p>
    <w:p w:rsidR="00FD1CA4" w:rsidRPr="00DF1F30" w:rsidRDefault="00FD1CA4" w:rsidP="00FD1CA4">
      <w:pPr>
        <w:rPr>
          <w:b/>
        </w:rPr>
      </w:pPr>
      <w:r w:rsidRPr="00DF1F30">
        <w:rPr>
          <w:b/>
        </w:rPr>
        <w:t>Question B-1 : Vérification d’un mot clé</w:t>
      </w:r>
    </w:p>
    <w:p w:rsidR="00FD1CA4" w:rsidRDefault="00DF1F30" w:rsidP="008652CD">
      <w:pPr>
        <w:pStyle w:val="Paragraphedeliste"/>
        <w:numPr>
          <w:ilvl w:val="0"/>
          <w:numId w:val="4"/>
        </w:numPr>
      </w:pPr>
      <w:r>
        <w:t>écrire</w:t>
      </w:r>
      <w:r w:rsidR="008652CD">
        <w:t xml:space="preserve"> la fonction d’entête : </w:t>
      </w:r>
      <w:r w:rsidR="00771745" w:rsidRPr="00DF1F30">
        <w:rPr>
          <w:b/>
        </w:rPr>
        <w:t>int</w:t>
      </w:r>
      <w:r w:rsidR="00771745">
        <w:t xml:space="preserve"> </w:t>
      </w:r>
      <w:r w:rsidR="00771745" w:rsidRPr="00DF1F30">
        <w:rPr>
          <w:b/>
        </w:rPr>
        <w:t>motcle(char mot[])</w:t>
      </w:r>
      <w:r w:rsidR="00771745">
        <w:t xml:space="preserve"> qui retourne </w:t>
      </w:r>
      <w:r w:rsidR="00771745" w:rsidRPr="00DF1F30">
        <w:rPr>
          <w:b/>
        </w:rPr>
        <w:t>1</w:t>
      </w:r>
      <w:r w:rsidR="00771745">
        <w:t xml:space="preserve"> si mot (le paramètre de la fonction) est un mot clé de PL ou </w:t>
      </w:r>
      <w:r w:rsidR="00771745" w:rsidRPr="00DF1F30">
        <w:rPr>
          <w:b/>
        </w:rPr>
        <w:t>0</w:t>
      </w:r>
      <w:r w:rsidR="00771745">
        <w:t xml:space="preserve"> sinon. Le paramètre </w:t>
      </w:r>
      <w:r w:rsidR="00771745" w:rsidRPr="00DF1F30">
        <w:rPr>
          <w:b/>
        </w:rPr>
        <w:t>mot</w:t>
      </w:r>
      <w:r w:rsidR="00771745">
        <w:t xml:space="preserve"> est un </w:t>
      </w:r>
      <w:r w:rsidR="00771745" w:rsidRPr="00DF1F30">
        <w:rPr>
          <w:b/>
        </w:rPr>
        <w:t>mot clé de PL</w:t>
      </w:r>
      <w:r w:rsidR="00771745">
        <w:t xml:space="preserve"> si c’est un élément du tableau </w:t>
      </w:r>
      <w:r w:rsidR="00771745" w:rsidRPr="00DF1F30">
        <w:rPr>
          <w:b/>
        </w:rPr>
        <w:t>tmotscles</w:t>
      </w:r>
      <w:r w:rsidR="00771745">
        <w:t xml:space="preserve"> (supposé déclaré et défini).</w:t>
      </w:r>
    </w:p>
    <w:p w:rsidR="00771745" w:rsidRDefault="00771745" w:rsidP="00771745">
      <w:pPr>
        <w:pStyle w:val="Paragraphedeliste"/>
      </w:pPr>
      <w:r>
        <w:t>Exemple : pour N=5 si tmotscles</w:t>
      </w:r>
      <w:r w:rsidRPr="00DF1F30">
        <w:rPr>
          <w:b/>
        </w:rPr>
        <w:t xml:space="preserve">[N][80]={ "entier","reel","repeter","si","sinon"} </w:t>
      </w:r>
      <w:r>
        <w:t xml:space="preserve">alors l’appel </w:t>
      </w:r>
      <w:r w:rsidRPr="00DF1F30">
        <w:rPr>
          <w:b/>
        </w:rPr>
        <w:t>motcle("si")</w:t>
      </w:r>
      <w:r>
        <w:t xml:space="preserve"> retourne </w:t>
      </w:r>
      <w:r w:rsidRPr="00DF1F30">
        <w:rPr>
          <w:b/>
        </w:rPr>
        <w:t>1</w:t>
      </w:r>
      <w:r>
        <w:t xml:space="preserve"> et l’appel </w:t>
      </w:r>
      <w:r w:rsidRPr="00DF1F30">
        <w:rPr>
          <w:b/>
        </w:rPr>
        <w:t xml:space="preserve">motcle("pour") </w:t>
      </w:r>
      <w:r>
        <w:t xml:space="preserve">retourne </w:t>
      </w:r>
      <w:r w:rsidRPr="00DF1F30">
        <w:rPr>
          <w:b/>
        </w:rPr>
        <w:t>0</w:t>
      </w:r>
      <w:r>
        <w:t>.</w:t>
      </w:r>
    </w:p>
    <w:p w:rsidR="00771745" w:rsidRPr="00DF1F30" w:rsidRDefault="00771745" w:rsidP="00771745">
      <w:pPr>
        <w:rPr>
          <w:b/>
        </w:rPr>
      </w:pPr>
      <w:r w:rsidRPr="00DF1F30">
        <w:rPr>
          <w:b/>
        </w:rPr>
        <w:t>Question B-2 : Validité d’un identificateur</w:t>
      </w:r>
    </w:p>
    <w:p w:rsidR="00771745" w:rsidRDefault="00771745" w:rsidP="00BB5189">
      <w:pPr>
        <w:spacing w:after="0" w:line="240" w:lineRule="auto"/>
      </w:pPr>
      <w:r>
        <w:t>Un identificateur est une chaine de caractères qui permet de déclarer et d’identifier les éléments d’un programme (les constantes, les variables, …). Il doit respecter un ensemble de règles particulières pour chaque langage.</w:t>
      </w:r>
    </w:p>
    <w:p w:rsidR="00771745" w:rsidRDefault="00771745" w:rsidP="00BB5189">
      <w:pPr>
        <w:spacing w:after="0" w:line="240" w:lineRule="auto"/>
      </w:pPr>
      <w:r>
        <w:t>Un identificateur du pseudo langage PL est valide s’il respecte les quatre conditions (C1, C2, C3 et C4) suivantes :</w:t>
      </w:r>
    </w:p>
    <w:p w:rsidR="00771745" w:rsidRDefault="00771745" w:rsidP="00BB5189">
      <w:pPr>
        <w:spacing w:after="0" w:line="240" w:lineRule="auto"/>
      </w:pPr>
      <w:r>
        <w:t xml:space="preserve">C1- Sa </w:t>
      </w:r>
      <w:r w:rsidR="00DF1F30">
        <w:t>longueur</w:t>
      </w:r>
      <w:r>
        <w:t xml:space="preserve"> est inférieure strictement à 80</w:t>
      </w:r>
    </w:p>
    <w:p w:rsidR="00771745" w:rsidRDefault="00771745" w:rsidP="00BB5189">
      <w:pPr>
        <w:spacing w:after="0" w:line="240" w:lineRule="auto"/>
      </w:pPr>
      <w:r>
        <w:t>C2- Ne contient aucun espace</w:t>
      </w:r>
    </w:p>
    <w:p w:rsidR="00771745" w:rsidRDefault="00771745" w:rsidP="00BB5189">
      <w:pPr>
        <w:spacing w:after="0" w:line="240" w:lineRule="auto"/>
      </w:pPr>
      <w:r>
        <w:t>C3- Ne commence pas par un chiffre (‘0’,’1’,’2’,’3’,’4’,’5’,’6’,’7’,’8’,’9’).</w:t>
      </w:r>
    </w:p>
    <w:p w:rsidR="00771745" w:rsidRDefault="00771745" w:rsidP="00771745">
      <w:r>
        <w:t xml:space="preserve">C4- Ne doit pas être un mot clé du langage PL (n’est pas dans </w:t>
      </w:r>
      <w:r w:rsidRPr="00DF1F30">
        <w:rPr>
          <w:b/>
        </w:rPr>
        <w:t>tmotscles</w:t>
      </w:r>
      <w:r>
        <w:t>)</w:t>
      </w:r>
    </w:p>
    <w:p w:rsidR="007D2EBE" w:rsidRDefault="00771745" w:rsidP="007D2EBE">
      <w:pPr>
        <w:pStyle w:val="Paragraphedeliste"/>
        <w:numPr>
          <w:ilvl w:val="0"/>
          <w:numId w:val="4"/>
        </w:numPr>
      </w:pPr>
      <w:r>
        <w:t xml:space="preserve">Ecrire une fonction d’entête </w:t>
      </w:r>
      <w:r w:rsidRPr="00DF1F30">
        <w:rPr>
          <w:b/>
        </w:rPr>
        <w:t>int identificateur(char id[])</w:t>
      </w:r>
      <w:r>
        <w:t xml:space="preserve"> qui retourne </w:t>
      </w:r>
      <w:r w:rsidRPr="00DF1F30">
        <w:rPr>
          <w:b/>
        </w:rPr>
        <w:t>1</w:t>
      </w:r>
      <w:r>
        <w:t xml:space="preserve"> si son paramètre </w:t>
      </w:r>
      <w:r w:rsidRPr="00DF1F30">
        <w:rPr>
          <w:b/>
        </w:rPr>
        <w:t>id</w:t>
      </w:r>
      <w:r>
        <w:t xml:space="preserve"> est un identificateur valide de </w:t>
      </w:r>
      <w:r w:rsidRPr="00DF1F30">
        <w:rPr>
          <w:b/>
        </w:rPr>
        <w:t>PL</w:t>
      </w:r>
      <w:r>
        <w:t xml:space="preserve"> ou retourne </w:t>
      </w:r>
      <w:r w:rsidRPr="00DF1F30">
        <w:rPr>
          <w:b/>
        </w:rPr>
        <w:t>0</w:t>
      </w:r>
      <w:r>
        <w:t xml:space="preserve"> (</w:t>
      </w:r>
      <w:r w:rsidR="00DF1F30">
        <w:t>zéro</w:t>
      </w:r>
      <w:r>
        <w:t>) sinon.</w:t>
      </w:r>
    </w:p>
    <w:p w:rsidR="00DF1F30" w:rsidRDefault="00DF1F30" w:rsidP="007D2EBE">
      <w:pPr>
        <w:sectPr w:rsidR="00DF1F30" w:rsidSect="00B14E56">
          <w:footerReference w:type="default" r:id="rId7"/>
          <w:pgSz w:w="11906" w:h="16838"/>
          <w:pgMar w:top="1417" w:right="1417" w:bottom="1417" w:left="1417" w:header="708" w:footer="708" w:gutter="0"/>
          <w:cols w:space="708"/>
          <w:docGrid w:linePitch="360"/>
        </w:sectPr>
      </w:pPr>
    </w:p>
    <w:p w:rsidR="007D2EBE" w:rsidRDefault="007D2EBE" w:rsidP="007D2EBE">
      <w:r>
        <w:lastRenderedPageBreak/>
        <w:t>PROBLEME II : DETERMINATION DES ITINERAIRES</w:t>
      </w:r>
    </w:p>
    <w:p w:rsidR="007D2EBE" w:rsidRDefault="007D2EBE" w:rsidP="007D2EBE">
      <w:r>
        <w:t>Contexte du problème :</w:t>
      </w:r>
    </w:p>
    <w:p w:rsidR="007D2EBE" w:rsidRDefault="007D2EBE" w:rsidP="007D2EBE">
      <w:r>
        <w:t xml:space="preserve">Dans le monde actuel, il est </w:t>
      </w:r>
      <w:r w:rsidR="00DF1F30">
        <w:t>très</w:t>
      </w:r>
      <w:r>
        <w:t xml:space="preserve"> utile de pouvoir localiser géographiquement des personnes ou des objets aussi bien pour des besoins privés que professionnels.</w:t>
      </w:r>
    </w:p>
    <w:p w:rsidR="007D2EBE" w:rsidRDefault="007D2EBE" w:rsidP="007D2EBE">
      <w:r>
        <w:t xml:space="preserve">En effet, au niveau personnel, la localisation géographique ou géo-localisation peut </w:t>
      </w:r>
      <w:r w:rsidR="00DF1F30">
        <w:t>être</w:t>
      </w:r>
      <w:r>
        <w:t xml:space="preserve"> d’une grande assistance dans certains cas (suivi et sécurité des personnes en situation d’urgence…).</w:t>
      </w:r>
    </w:p>
    <w:p w:rsidR="007D2EBE" w:rsidRDefault="007D2EBE" w:rsidP="007D2EBE">
      <w:r>
        <w:t xml:space="preserve">Au niveau professionnel, la géo-localisation est </w:t>
      </w:r>
      <w:r w:rsidR="00DF1F30">
        <w:t>très</w:t>
      </w:r>
      <w:r>
        <w:t xml:space="preserve"> utilisée notamment pour la navigation routière mais aussi dans plusieurs autres domaines (transport, logistique, énergie,…) favorisant ainsi un gain de productivité et une sécurité accrue.</w:t>
      </w:r>
    </w:p>
    <w:p w:rsidR="007D2EBE" w:rsidRDefault="007D2EBE" w:rsidP="007D2EBE">
      <w:r>
        <w:t xml:space="preserve">Vus ces besoins, et avec le </w:t>
      </w:r>
      <w:r w:rsidR="00DF1F30">
        <w:t>développement</w:t>
      </w:r>
      <w:r>
        <w:t xml:space="preserve"> fulgurant des technologies de l’informatique et des </w:t>
      </w:r>
      <w:r w:rsidR="00DF1F30">
        <w:t>télécommunications</w:t>
      </w:r>
      <w:r w:rsidR="0087275C">
        <w:t xml:space="preserve">, le </w:t>
      </w:r>
      <w:r w:rsidR="00DF1F30">
        <w:t>déploiement</w:t>
      </w:r>
      <w:r w:rsidR="0087275C">
        <w:t xml:space="preserve"> d’applications de géo-localisation est en plein essor.</w:t>
      </w:r>
    </w:p>
    <w:p w:rsidR="0087275C" w:rsidRDefault="0087275C" w:rsidP="007D2EBE">
      <w:r>
        <w:t>En parallèle, nous assistons aussi à une émergence d’équipements dont certains comme le système de navigation automobile par GPS sont très largement diffusés.</w:t>
      </w:r>
    </w:p>
    <w:p w:rsidR="0087275C" w:rsidRDefault="0087275C" w:rsidP="007D2EBE">
      <w:r>
        <w:t>Ces systèmes de géo-localisation permettent le repérage de la position géographique exacte de leurs usagers, ainsi que le calcul d’itinéraires.</w:t>
      </w:r>
    </w:p>
    <w:p w:rsidR="0087275C" w:rsidRDefault="0087275C" w:rsidP="007D2EBE">
      <w:r>
        <w:t xml:space="preserve">C’est dans cette optique que s’inscrit le problème suivant concernant des algorithmes de détermination de  chemins et d’itinéraires entre les </w:t>
      </w:r>
      <w:r w:rsidR="00DF1F30">
        <w:t>points</w:t>
      </w:r>
      <w:r>
        <w:t xml:space="preserve"> d’un plan.</w:t>
      </w:r>
    </w:p>
    <w:p w:rsidR="0087275C" w:rsidRDefault="0087275C" w:rsidP="007D2EBE">
      <w:r>
        <w:t>Implémentation de fonctions  de détermination d’itinéraires</w:t>
      </w:r>
    </w:p>
    <w:p w:rsidR="0087275C" w:rsidRDefault="0087275C" w:rsidP="007D2EBE">
      <w:r>
        <w:t>Notation :</w:t>
      </w:r>
    </w:p>
    <w:p w:rsidR="0087275C" w:rsidRDefault="0087275C" w:rsidP="0087275C">
      <w:pPr>
        <w:pStyle w:val="Paragraphedeliste"/>
        <w:numPr>
          <w:ilvl w:val="0"/>
          <w:numId w:val="1"/>
        </w:numPr>
      </w:pPr>
      <w:r>
        <w:t>Soit P un plan, on notera P(x,y), un point de coordonnées x et y dans ce plan.</w:t>
      </w:r>
    </w:p>
    <w:p w:rsidR="0087275C" w:rsidRDefault="009E44D3" w:rsidP="0087275C">
      <w:pPr>
        <w:pStyle w:val="Paragraphedeliste"/>
        <w:numPr>
          <w:ilvl w:val="0"/>
          <w:numId w:val="1"/>
        </w:numPr>
      </w:pPr>
      <w:r>
        <w:rPr>
          <w:noProof/>
          <w:lang w:eastAsia="fr-FR"/>
        </w:rPr>
        <w:pict>
          <v:group id="_x0000_s1032" style="position:absolute;left:0;text-align:left;margin-left:89.65pt;margin-top:38.2pt;width:333.75pt;height:191.3pt;z-index:251664384" coordorigin="3210,9540" coordsize="6675,3826">
            <v:shapetype id="_x0000_t32" coordsize="21600,21600" o:spt="32" o:oned="t" path="m,l21600,21600e" filled="f">
              <v:path arrowok="t" fillok="f" o:connecttype="none"/>
              <o:lock v:ext="edit" shapetype="t"/>
            </v:shapetype>
            <v:shape id="_x0000_s1026" type="#_x0000_t32" style="position:absolute;left:3210;top:13144;width:6675;height:0;flip:y" o:connectortype="straight">
              <v:stroke endarrow="block"/>
            </v:shape>
            <v:shape id="_x0000_s1027" type="#_x0000_t32" style="position:absolute;left:3450;top:9540;width:0;height:3826;flip:y" o:connectortype="straight">
              <v:stroke endarrow="block"/>
            </v:shape>
            <v:shape id="_x0000_s1028" type="#_x0000_t32" style="position:absolute;left:3450;top:10831;width:1980;height:0" o:connectortype="straight"/>
            <v:shape id="_x0000_s1029" type="#_x0000_t32" style="position:absolute;left:5670;top:11072;width:0;height:2072;flip:y" o:connectortype="straight"/>
            <v:shape id="_x0000_s1030" type="#_x0000_t32" style="position:absolute;left:3480;top:9796;width:4305;height:0" o:connectortype="straight"/>
            <v:shape id="_x0000_s1031" type="#_x0000_t32" style="position:absolute;left:8025;top:10037;width:0;height:3107;flip:y" o:connectortype="straight"/>
          </v:group>
        </w:pict>
      </w:r>
      <w:r w:rsidR="0087275C">
        <w:t xml:space="preserve">Soit N une constante entière strictement positive. On notera P(N), l’ensemble </w:t>
      </w:r>
      <w:r w:rsidR="00DF1F30">
        <w:t>des</w:t>
      </w:r>
      <w:r w:rsidR="0087275C">
        <w:t xml:space="preserve"> points du plan P ayant des </w:t>
      </w:r>
      <w:r w:rsidR="00DF1F30">
        <w:t>coordonnées</w:t>
      </w:r>
      <w:r w:rsidR="0087275C">
        <w:t xml:space="preserve"> x et y entières positives telles que (0&lt;=x&lt;N) et (0&lt;=y&lt;N).</w:t>
      </w:r>
    </w:p>
    <w:p w:rsidR="0087275C" w:rsidRDefault="00CE57B0" w:rsidP="00CE57B0">
      <w:pPr>
        <w:pStyle w:val="MTDisplayEquation"/>
        <w:tabs>
          <w:tab w:val="clear" w:pos="9080"/>
          <w:tab w:val="left" w:pos="1418"/>
          <w:tab w:val="left" w:pos="6555"/>
        </w:tabs>
      </w:pPr>
      <w:r>
        <w:tab/>
        <w:t>N-1</w:t>
      </w:r>
      <w:r>
        <w:tab/>
      </w:r>
      <w:r w:rsidR="0087275C" w:rsidRPr="0087275C">
        <w:rPr>
          <w:position w:val="-4"/>
        </w:rPr>
        <w:object w:dxaOrig="180" w:dyaOrig="279">
          <v:shape id="_x0000_i1025" type="#_x0000_t75" style="width:9pt;height:14.25pt" o:ole="">
            <v:imagedata r:id="rId8" o:title=""/>
          </v:shape>
          <o:OLEObject Type="Embed" ProgID="Equation.DSMT4" ShapeID="_x0000_i1025" DrawAspect="Content" ObjectID="_1433212769" r:id="rId9"/>
        </w:object>
      </w:r>
      <w:r>
        <w:tab/>
        <w:t>P(N-1,N-1)</w:t>
      </w:r>
    </w:p>
    <w:p w:rsidR="00FD1CA4" w:rsidRDefault="00FD1CA4" w:rsidP="00FD1CA4"/>
    <w:p w:rsidR="00BF7321" w:rsidRDefault="00CE57B0" w:rsidP="00CE57B0">
      <w:pPr>
        <w:pStyle w:val="Paragraphedeliste"/>
        <w:tabs>
          <w:tab w:val="left" w:pos="1418"/>
          <w:tab w:val="left" w:pos="4185"/>
        </w:tabs>
      </w:pPr>
      <w:r>
        <w:tab/>
        <w:t>y</w:t>
      </w:r>
      <w:r>
        <w:tab/>
        <w:t>P(x ,y)</w:t>
      </w:r>
    </w:p>
    <w:p w:rsidR="00CE57B0" w:rsidRDefault="00CE57B0" w:rsidP="00BF7321">
      <w:pPr>
        <w:pStyle w:val="Paragraphedeliste"/>
      </w:pPr>
    </w:p>
    <w:p w:rsidR="00CE57B0" w:rsidRPr="00CE57B0" w:rsidRDefault="00CE57B0" w:rsidP="00CE57B0"/>
    <w:p w:rsidR="00CE57B0" w:rsidRPr="00CE57B0" w:rsidRDefault="00CE57B0" w:rsidP="00CE57B0"/>
    <w:p w:rsidR="00CE57B0" w:rsidRPr="00CE57B0" w:rsidRDefault="00CE57B0" w:rsidP="00CE57B0"/>
    <w:p w:rsidR="00CE57B0" w:rsidRDefault="00CE57B0" w:rsidP="00CE57B0"/>
    <w:p w:rsidR="00CE57B0" w:rsidRDefault="00CE57B0" w:rsidP="00CE57B0">
      <w:pPr>
        <w:tabs>
          <w:tab w:val="left" w:pos="1995"/>
          <w:tab w:val="left" w:pos="2055"/>
        </w:tabs>
      </w:pPr>
      <w:r>
        <w:tab/>
        <w:t>0</w:t>
      </w:r>
      <w:r>
        <w:tab/>
      </w:r>
      <w:r>
        <w:tab/>
        <w:t>1</w:t>
      </w:r>
      <w:r>
        <w:tab/>
        <w:t>…</w:t>
      </w:r>
      <w:r>
        <w:tab/>
        <w:t>x</w:t>
      </w:r>
      <w:r>
        <w:tab/>
        <w:t>…</w:t>
      </w:r>
      <w:r>
        <w:tab/>
      </w:r>
      <w:r>
        <w:tab/>
        <w:t xml:space="preserve">   N-1</w:t>
      </w:r>
      <w:r>
        <w:tab/>
      </w:r>
    </w:p>
    <w:p w:rsidR="00BF7321" w:rsidRDefault="00CE57B0" w:rsidP="00CE57B0">
      <w:r>
        <w:lastRenderedPageBreak/>
        <w:t xml:space="preserve">- soient A et B deux points distincts de P(N). on appelle chemin de A vers B, un ensemble C, non vide et ordonné de points distincts (tous </w:t>
      </w:r>
      <w:r w:rsidR="00DF1F30">
        <w:t>différents</w:t>
      </w:r>
      <w:r>
        <w:t>) de P(N) tel que : C={A=P(x</w:t>
      </w:r>
      <w:r>
        <w:rPr>
          <w:vertAlign w:val="subscript"/>
        </w:rPr>
        <w:t>0</w:t>
      </w:r>
      <w:r>
        <w:t>,y</w:t>
      </w:r>
      <w:r>
        <w:rPr>
          <w:vertAlign w:val="subscript"/>
        </w:rPr>
        <w:t>0</w:t>
      </w:r>
      <w:r>
        <w:t>), P(x</w:t>
      </w:r>
      <w:r>
        <w:rPr>
          <w:vertAlign w:val="subscript"/>
        </w:rPr>
        <w:t>1</w:t>
      </w:r>
      <w:r>
        <w:t>,y</w:t>
      </w:r>
      <w:r>
        <w:rPr>
          <w:vertAlign w:val="subscript"/>
        </w:rPr>
        <w:t>1</w:t>
      </w:r>
      <w:r>
        <w:t>),…,</w:t>
      </w:r>
      <w:r w:rsidRPr="00CE57B0">
        <w:t xml:space="preserve"> </w:t>
      </w:r>
      <w:r>
        <w:t>P(x</w:t>
      </w:r>
      <w:r>
        <w:rPr>
          <w:vertAlign w:val="subscript"/>
        </w:rPr>
        <w:t>i</w:t>
      </w:r>
      <w:r>
        <w:t>,y</w:t>
      </w:r>
      <w:r>
        <w:rPr>
          <w:vertAlign w:val="subscript"/>
        </w:rPr>
        <w:t>i</w:t>
      </w:r>
      <w:r>
        <w:t>),</w:t>
      </w:r>
      <w:r w:rsidRPr="00CE57B0">
        <w:t xml:space="preserve"> </w:t>
      </w:r>
      <w:r>
        <w:t>P(x</w:t>
      </w:r>
      <w:r>
        <w:rPr>
          <w:vertAlign w:val="subscript"/>
        </w:rPr>
        <w:t>i+1</w:t>
      </w:r>
      <w:r>
        <w:t>,y</w:t>
      </w:r>
      <w:r>
        <w:rPr>
          <w:vertAlign w:val="subscript"/>
        </w:rPr>
        <w:t>i+1</w:t>
      </w:r>
      <w:r>
        <w:t>), …,</w:t>
      </w:r>
      <w:r w:rsidRPr="00CE57B0">
        <w:t xml:space="preserve"> </w:t>
      </w:r>
      <w:r>
        <w:t>P(x</w:t>
      </w:r>
      <w:r>
        <w:rPr>
          <w:vertAlign w:val="subscript"/>
        </w:rPr>
        <w:t>k</w:t>
      </w:r>
      <w:r>
        <w:t>,y</w:t>
      </w:r>
      <w:r>
        <w:rPr>
          <w:vertAlign w:val="subscript"/>
        </w:rPr>
        <w:t>k</w:t>
      </w:r>
      <w:r>
        <w:t xml:space="preserve">)=B}. </w:t>
      </w:r>
      <w:r w:rsidR="00DF1F30">
        <w:t>Chaque</w:t>
      </w:r>
      <w:r>
        <w:t xml:space="preserve"> point de ce chemin P(x,y) est relié au point suivant P(s,t) par l’une de ces 4 relations de direc</w:t>
      </w:r>
      <w:r w:rsidR="009E44D3">
        <w:t>tion (gauche, droite, haut, bas) définies ci-dessous :</w:t>
      </w:r>
    </w:p>
    <w:p w:rsidR="009E44D3" w:rsidRDefault="009E44D3" w:rsidP="00CE57B0">
      <w:r>
        <w:t>Gauche : P(s,t) est à gauche de P(x,y) et dans ce cas s=x-1 et t=y</w:t>
      </w:r>
    </w:p>
    <w:p w:rsidR="009E44D3" w:rsidRDefault="009E44D3" w:rsidP="00CE57B0">
      <w:r>
        <w:t>Droite : P(s,t) est à droite de P(x,y) dans le cas où s=x+1 et t=y</w:t>
      </w:r>
    </w:p>
    <w:p w:rsidR="009E44D3" w:rsidRDefault="009E44D3" w:rsidP="00CE57B0">
      <w:r>
        <w:t>Haut : P(s,t) est au dessus de P(x,y) dans le cas où s=x et t=y+1</w:t>
      </w:r>
    </w:p>
    <w:p w:rsidR="009E44D3" w:rsidRDefault="009E44D3" w:rsidP="00CE57B0">
      <w:r>
        <w:t>Bas : P(s,t) est en dessous de P(x,y) dans le cas où s=x et t=y-1</w:t>
      </w:r>
    </w:p>
    <w:p w:rsidR="009E44D3" w:rsidRDefault="009E44D3" w:rsidP="00CE57B0">
      <w:r>
        <w:rPr>
          <w:noProof/>
          <w:lang w:eastAsia="fr-FR"/>
        </w:rPr>
        <w:pict>
          <v:shape id="_x0000_s1035" type="#_x0000_t32" style="position:absolute;margin-left:88.15pt;margin-top:6.6pt;width:0;height:191.3pt;flip:y;z-index:251667456" o:connectortype="straight" o:regroupid="1">
            <v:stroke endarrow="block"/>
          </v:shape>
        </w:pict>
      </w:r>
      <w:r>
        <w:rPr>
          <w:noProof/>
          <w:lang w:eastAsia="fr-FR"/>
        </w:rPr>
        <w:pict>
          <v:shape id="_x0000_s1034" type="#_x0000_t32" style="position:absolute;margin-left:76.15pt;margin-top:186.8pt;width:333.75pt;height:0;flip:y;z-index:251666432" o:connectortype="straight" o:regroupid="1">
            <v:stroke endarrow="block"/>
          </v:shape>
        </w:pict>
      </w:r>
    </w:p>
    <w:p w:rsidR="009E44D3" w:rsidRPr="009E44D3" w:rsidRDefault="009E44D3" w:rsidP="009E44D3">
      <w:pPr>
        <w:tabs>
          <w:tab w:val="left" w:pos="1290"/>
        </w:tabs>
      </w:pPr>
      <w:r>
        <w:tab/>
        <w:t>L-1</w:t>
      </w:r>
    </w:p>
    <w:p w:rsidR="009E44D3" w:rsidRPr="009E44D3" w:rsidRDefault="009E44D3" w:rsidP="009E44D3">
      <w:pPr>
        <w:tabs>
          <w:tab w:val="left" w:pos="1276"/>
          <w:tab w:val="center" w:pos="4536"/>
        </w:tabs>
      </w:pPr>
      <w:r>
        <w:rPr>
          <w:noProof/>
          <w:lang w:eastAsia="fr-FR"/>
        </w:rPr>
        <w:pict>
          <v:shape id="_x0000_s1040" type="#_x0000_t32" style="position:absolute;margin-left:247.15pt;margin-top:12pt;width:0;height:14.15pt;flip:y;z-index:251668480" o:connectortype="straight">
            <v:stroke endarrow="block"/>
          </v:shape>
        </w:pict>
      </w:r>
      <w:r>
        <w:tab/>
        <w:t>y+1</w:t>
      </w:r>
      <w:r>
        <w:tab/>
        <w:t xml:space="preserve">                    haut P(x,y+1)</w:t>
      </w:r>
    </w:p>
    <w:p w:rsidR="009E44D3" w:rsidRPr="009E44D3" w:rsidRDefault="00ED1A43" w:rsidP="009E44D3">
      <w:pPr>
        <w:tabs>
          <w:tab w:val="left" w:pos="1380"/>
          <w:tab w:val="left" w:pos="2694"/>
          <w:tab w:val="center" w:pos="4962"/>
          <w:tab w:val="left" w:pos="5820"/>
        </w:tabs>
      </w:pPr>
      <w:r>
        <w:rPr>
          <w:noProof/>
          <w:lang w:eastAsia="fr-FR"/>
        </w:rPr>
        <w:pict>
          <v:shape id="_x0000_s1043" type="#_x0000_t32" style="position:absolute;margin-left:205.2pt;margin-top:8.9pt;width:23.2pt;height:0;flip:x;z-index:251671552" o:connectortype="straight">
            <v:stroke endarrow="block"/>
          </v:shape>
        </w:pict>
      </w:r>
      <w:r>
        <w:rPr>
          <w:noProof/>
          <w:lang w:eastAsia="fr-FR"/>
        </w:rPr>
        <w:pict>
          <v:shape id="_x0000_s1042" type="#_x0000_t32" style="position:absolute;margin-left:247.15pt;margin-top:13.55pt;width:0;height:12.8pt;z-index:251670528" o:connectortype="straight">
            <v:stroke endarrow="block"/>
          </v:shape>
        </w:pict>
      </w:r>
      <w:r>
        <w:rPr>
          <w:noProof/>
          <w:lang w:eastAsia="fr-FR"/>
        </w:rPr>
        <w:pict>
          <v:shape id="_x0000_s1041" type="#_x0000_t32" style="position:absolute;margin-left:263.65pt;margin-top:9.7pt;width:21.8pt;height:0;z-index:251669504" o:connectortype="straight">
            <v:stroke endarrow="block"/>
          </v:shape>
        </w:pict>
      </w:r>
      <w:r w:rsidR="009E44D3">
        <w:tab/>
        <w:t>y</w:t>
      </w:r>
      <w:r w:rsidR="009E44D3">
        <w:tab/>
        <w:t>gauche P(x-1,y)</w:t>
      </w:r>
      <w:r w:rsidR="009E44D3">
        <w:tab/>
        <w:t>P(x,y)</w:t>
      </w:r>
      <w:r w:rsidR="009E44D3">
        <w:tab/>
        <w:t>droite P(x+1,y)</w:t>
      </w:r>
    </w:p>
    <w:p w:rsidR="009E44D3" w:rsidRPr="009E44D3" w:rsidRDefault="009E44D3" w:rsidP="009E44D3">
      <w:pPr>
        <w:tabs>
          <w:tab w:val="left" w:pos="1276"/>
          <w:tab w:val="left" w:pos="4410"/>
          <w:tab w:val="center" w:pos="4536"/>
        </w:tabs>
      </w:pPr>
      <w:r>
        <w:tab/>
        <w:t>y-1</w:t>
      </w:r>
      <w:r>
        <w:tab/>
        <w:t>bas P(x,y-1)</w:t>
      </w:r>
      <w:r>
        <w:tab/>
      </w:r>
    </w:p>
    <w:p w:rsidR="009E44D3" w:rsidRPr="009E44D3" w:rsidRDefault="009E44D3" w:rsidP="009E44D3"/>
    <w:p w:rsidR="009E44D3" w:rsidRPr="009E44D3" w:rsidRDefault="009E44D3" w:rsidP="009E44D3"/>
    <w:p w:rsidR="009E44D3" w:rsidRDefault="009E44D3" w:rsidP="009E44D3"/>
    <w:p w:rsidR="00ED1A43" w:rsidRDefault="009E44D3" w:rsidP="009E44D3">
      <w:pPr>
        <w:tabs>
          <w:tab w:val="left" w:pos="1710"/>
          <w:tab w:val="left" w:pos="1755"/>
        </w:tabs>
      </w:pPr>
      <w:r>
        <w:tab/>
        <w:t>1</w:t>
      </w:r>
      <w:r>
        <w:tab/>
        <w:t>2</w:t>
      </w:r>
      <w:r>
        <w:tab/>
        <w:t>…</w:t>
      </w:r>
      <w:r>
        <w:tab/>
        <w:t>x-1</w:t>
      </w:r>
      <w:r>
        <w:tab/>
      </w:r>
      <w:r>
        <w:tab/>
        <w:t>x</w:t>
      </w:r>
      <w:r>
        <w:tab/>
      </w:r>
      <w:r>
        <w:tab/>
        <w:t>x+1</w:t>
      </w:r>
      <w:r>
        <w:tab/>
        <w:t>…</w:t>
      </w:r>
      <w:r>
        <w:tab/>
        <w:t>L-1</w:t>
      </w:r>
      <w:r>
        <w:tab/>
      </w:r>
    </w:p>
    <w:p w:rsidR="009E44D3" w:rsidRDefault="00ED1A43" w:rsidP="00ED1A43">
      <w:r>
        <w:t>Remarque : il peut exister plusieurs chemins différents de A vers B dans P(N)</w:t>
      </w:r>
    </w:p>
    <w:p w:rsidR="00ED1A43" w:rsidRDefault="00ED1A43" w:rsidP="00ED1A43">
      <w:r>
        <w:t>Exemple :</w:t>
      </w:r>
    </w:p>
    <w:p w:rsidR="00ED1A43" w:rsidRPr="00ED1A43" w:rsidRDefault="00ED1A43" w:rsidP="00ED1A43">
      <w:r>
        <w:t>Soient A et B deux points de P(10) (dans ce cas N=10) tels que : A=P(2,3) et B=P(5,5)</w:t>
      </w:r>
    </w:p>
    <w:sectPr w:rsidR="00ED1A43" w:rsidRPr="00ED1A43" w:rsidSect="00E71E52">
      <w:headerReference w:type="default" r:id="rId10"/>
      <w:pgSz w:w="11906" w:h="16838"/>
      <w:pgMar w:top="1417" w:right="1417" w:bottom="1417" w:left="1417"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1AEF" w:rsidRDefault="00DC1AEF" w:rsidP="00A22C2A">
      <w:pPr>
        <w:spacing w:after="0" w:line="240" w:lineRule="auto"/>
      </w:pPr>
      <w:r>
        <w:separator/>
      </w:r>
    </w:p>
  </w:endnote>
  <w:endnote w:type="continuationSeparator" w:id="1">
    <w:p w:rsidR="00DC1AEF" w:rsidRDefault="00DC1AEF" w:rsidP="00A22C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614744"/>
      <w:docPartObj>
        <w:docPartGallery w:val="Page Numbers (Bottom of Page)"/>
        <w:docPartUnique/>
      </w:docPartObj>
    </w:sdtPr>
    <w:sdtContent>
      <w:sdt>
        <w:sdtPr>
          <w:id w:val="123787560"/>
          <w:docPartObj>
            <w:docPartGallery w:val="Page Numbers (Top of Page)"/>
            <w:docPartUnique/>
          </w:docPartObj>
        </w:sdtPr>
        <w:sdtContent>
          <w:p w:rsidR="00A22C2A" w:rsidRDefault="00A22C2A">
            <w:pPr>
              <w:pStyle w:val="Pieddepage"/>
              <w:jc w:val="center"/>
            </w:pPr>
            <w:r>
              <w:t xml:space="preserve">Page </w:t>
            </w:r>
            <w:r>
              <w:rPr>
                <w:b/>
                <w:sz w:val="24"/>
                <w:szCs w:val="24"/>
              </w:rPr>
              <w:fldChar w:fldCharType="begin"/>
            </w:r>
            <w:r>
              <w:rPr>
                <w:b/>
              </w:rPr>
              <w:instrText>PAGE</w:instrText>
            </w:r>
            <w:r>
              <w:rPr>
                <w:b/>
                <w:sz w:val="24"/>
                <w:szCs w:val="24"/>
              </w:rPr>
              <w:fldChar w:fldCharType="separate"/>
            </w:r>
            <w:r w:rsidR="00E71E52">
              <w:rPr>
                <w:b/>
                <w:noProof/>
              </w:rPr>
              <w:t>1</w:t>
            </w:r>
            <w:r>
              <w:rPr>
                <w:b/>
                <w:sz w:val="24"/>
                <w:szCs w:val="24"/>
              </w:rPr>
              <w:fldChar w:fldCharType="end"/>
            </w:r>
            <w:r>
              <w:t xml:space="preserve"> sur </w:t>
            </w:r>
            <w:r w:rsidR="00E71E52">
              <w:rPr>
                <w:b/>
                <w:sz w:val="24"/>
                <w:szCs w:val="24"/>
              </w:rPr>
              <w:t>2</w:t>
            </w:r>
            <w:r>
              <w:rPr>
                <w:b/>
                <w:sz w:val="24"/>
                <w:szCs w:val="24"/>
              </w:rPr>
              <w:t xml:space="preserve"> </w:t>
            </w:r>
            <w:r w:rsidRPr="00A22C2A">
              <w:rPr>
                <w:b/>
                <w:sz w:val="28"/>
                <w:szCs w:val="28"/>
              </w:rPr>
              <w:sym w:font="Wingdings 2" w:char="F03F"/>
            </w:r>
          </w:p>
        </w:sdtContent>
      </w:sdt>
    </w:sdtContent>
  </w:sdt>
  <w:p w:rsidR="00A22C2A" w:rsidRDefault="00A22C2A">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1AEF" w:rsidRDefault="00DC1AEF" w:rsidP="00A22C2A">
      <w:pPr>
        <w:spacing w:after="0" w:line="240" w:lineRule="auto"/>
      </w:pPr>
      <w:r>
        <w:separator/>
      </w:r>
    </w:p>
  </w:footnote>
  <w:footnote w:type="continuationSeparator" w:id="1">
    <w:p w:rsidR="00DC1AEF" w:rsidRDefault="00DC1AEF" w:rsidP="00A22C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1E52" w:rsidRDefault="00E71E52">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1" type="#_x0000_t75" style="width:9pt;height:9pt" o:bullet="t">
        <v:imagedata r:id="rId1" o:title="j0115844"/>
      </v:shape>
    </w:pict>
  </w:numPicBullet>
  <w:abstractNum w:abstractNumId="0">
    <w:nsid w:val="21015BDD"/>
    <w:multiLevelType w:val="hybridMultilevel"/>
    <w:tmpl w:val="4C689DA2"/>
    <w:lvl w:ilvl="0" w:tplc="0BFC3082">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65B21FB"/>
    <w:multiLevelType w:val="hybridMultilevel"/>
    <w:tmpl w:val="17E05248"/>
    <w:lvl w:ilvl="0" w:tplc="D68A128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DD96FF9"/>
    <w:multiLevelType w:val="hybridMultilevel"/>
    <w:tmpl w:val="628ACD32"/>
    <w:lvl w:ilvl="0" w:tplc="0BFC3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63C684E"/>
    <w:multiLevelType w:val="hybridMultilevel"/>
    <w:tmpl w:val="8AFA30EA"/>
    <w:lvl w:ilvl="0" w:tplc="FC9ECC1C">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9E11D1A"/>
    <w:multiLevelType w:val="hybridMultilevel"/>
    <w:tmpl w:val="36A831EA"/>
    <w:lvl w:ilvl="0" w:tplc="FC9ECC1C">
      <w:start w:val="1"/>
      <w:numFmt w:val="bullet"/>
      <w:lvlText w:val=""/>
      <w:lvlPicBulletId w:val="0"/>
      <w:lvlJc w:val="left"/>
      <w:pPr>
        <w:ind w:left="36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A47C5E"/>
    <w:rsid w:val="000A5A73"/>
    <w:rsid w:val="00127A66"/>
    <w:rsid w:val="001C4218"/>
    <w:rsid w:val="0044206A"/>
    <w:rsid w:val="006A79E7"/>
    <w:rsid w:val="00771745"/>
    <w:rsid w:val="007D2EBE"/>
    <w:rsid w:val="008652CD"/>
    <w:rsid w:val="0087275C"/>
    <w:rsid w:val="009A630E"/>
    <w:rsid w:val="009E44D3"/>
    <w:rsid w:val="00A22C2A"/>
    <w:rsid w:val="00A47C5E"/>
    <w:rsid w:val="00B14E56"/>
    <w:rsid w:val="00BB5189"/>
    <w:rsid w:val="00BF7321"/>
    <w:rsid w:val="00C666EA"/>
    <w:rsid w:val="00CE57B0"/>
    <w:rsid w:val="00DC1AEF"/>
    <w:rsid w:val="00DF1F30"/>
    <w:rsid w:val="00E71E52"/>
    <w:rsid w:val="00ED1A43"/>
    <w:rsid w:val="00FD1CA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3" type="connector" idref="#_x0000_s1027"/>
        <o:r id="V:Rule5" type="connector" idref="#_x0000_s1028"/>
        <o:r id="V:Rule6" type="connector" idref="#_x0000_s1029"/>
        <o:r id="V:Rule7" type="connector" idref="#_x0000_s1030"/>
        <o:r id="V:Rule8" type="connector" idref="#_x0000_s1031"/>
        <o:r id="V:Rule9" type="connector" idref="#_x0000_s1034"/>
        <o:r id="V:Rule10" type="connector" idref="#_x0000_s1035"/>
        <o:r id="V:Rule16" type="connector" idref="#_x0000_s1040"/>
        <o:r id="V:Rule17" type="connector" idref="#_x0000_s1041"/>
        <o:r id="V:Rule18" type="connector" idref="#_x0000_s1042"/>
        <o:r id="V:Rule19" type="connector" idref="#_x0000_s1043"/>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E56"/>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A5A73"/>
    <w:pPr>
      <w:ind w:left="720"/>
      <w:contextualSpacing/>
    </w:pPr>
  </w:style>
  <w:style w:type="paragraph" w:customStyle="1" w:styleId="MTDisplayEquation">
    <w:name w:val="MTDisplayEquation"/>
    <w:basedOn w:val="Normal"/>
    <w:next w:val="Normal"/>
    <w:link w:val="MTDisplayEquationCar"/>
    <w:rsid w:val="0087275C"/>
    <w:pPr>
      <w:tabs>
        <w:tab w:val="center" w:pos="4720"/>
        <w:tab w:val="right" w:pos="9080"/>
      </w:tabs>
      <w:ind w:left="360"/>
    </w:pPr>
  </w:style>
  <w:style w:type="character" w:customStyle="1" w:styleId="MTDisplayEquationCar">
    <w:name w:val="MTDisplayEquation Car"/>
    <w:basedOn w:val="Policepardfaut"/>
    <w:link w:val="MTDisplayEquation"/>
    <w:rsid w:val="0087275C"/>
  </w:style>
  <w:style w:type="paragraph" w:styleId="En-tte">
    <w:name w:val="header"/>
    <w:basedOn w:val="Normal"/>
    <w:link w:val="En-tteCar"/>
    <w:uiPriority w:val="99"/>
    <w:semiHidden/>
    <w:unhideWhenUsed/>
    <w:rsid w:val="00A22C2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A22C2A"/>
  </w:style>
  <w:style w:type="paragraph" w:styleId="Pieddepage">
    <w:name w:val="footer"/>
    <w:basedOn w:val="Normal"/>
    <w:link w:val="PieddepageCar"/>
    <w:uiPriority w:val="99"/>
    <w:unhideWhenUsed/>
    <w:rsid w:val="00A22C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22C2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636</TotalTime>
  <Pages>4</Pages>
  <Words>1145</Words>
  <Characters>6298</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Windows-Trust</Company>
  <LinksUpToDate>false</LinksUpToDate>
  <CharactersWithSpaces>7429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Enigma</dc:creator>
  <cp:keywords/>
  <dc:description/>
  <cp:lastModifiedBy>Enigma</cp:lastModifiedBy>
  <cp:revision>1</cp:revision>
  <dcterms:created xsi:type="dcterms:W3CDTF">2013-06-19T17:14:00Z</dcterms:created>
  <dcterms:modified xsi:type="dcterms:W3CDTF">2013-06-20T03:53:00Z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