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3CA30" w14:textId="77777777" w:rsidR="001D1FAA" w:rsidRDefault="001D1FAA" w:rsidP="001D1FAA">
      <w:pPr>
        <w:jc w:val="center"/>
        <w:rPr>
          <w:b/>
          <w:bCs/>
          <w:lang w:bidi="ar-DZ"/>
        </w:rPr>
      </w:pPr>
      <w:r w:rsidRPr="001D1FAA">
        <w:rPr>
          <w:b/>
          <w:bCs/>
          <w:lang w:bidi="ar-DZ"/>
        </w:rPr>
        <w:t xml:space="preserve">Tableau portant désignation d’un point focal en charge du suivi des </w:t>
      </w:r>
      <w:r>
        <w:rPr>
          <w:b/>
          <w:bCs/>
          <w:lang w:bidi="ar-DZ"/>
        </w:rPr>
        <w:t>requêt</w:t>
      </w:r>
      <w:r w:rsidRPr="001D1FAA">
        <w:rPr>
          <w:b/>
          <w:bCs/>
          <w:lang w:bidi="ar-DZ"/>
        </w:rPr>
        <w:t xml:space="preserve">es émanant de l’instance de </w:t>
      </w:r>
      <w:r w:rsidR="00BA12B6" w:rsidRPr="001D1FAA">
        <w:rPr>
          <w:b/>
          <w:bCs/>
          <w:lang w:bidi="ar-DZ"/>
        </w:rPr>
        <w:t>M</w:t>
      </w:r>
      <w:r w:rsidRPr="001D1FAA">
        <w:rPr>
          <w:b/>
          <w:bCs/>
          <w:lang w:bidi="ar-DZ"/>
        </w:rPr>
        <w:t xml:space="preserve">onsieur le </w:t>
      </w:r>
      <w:r w:rsidR="00BA12B6" w:rsidRPr="001D1FAA">
        <w:rPr>
          <w:b/>
          <w:bCs/>
          <w:lang w:bidi="ar-DZ"/>
        </w:rPr>
        <w:t>M</w:t>
      </w:r>
      <w:r w:rsidRPr="001D1FAA">
        <w:rPr>
          <w:b/>
          <w:bCs/>
          <w:lang w:bidi="ar-DZ"/>
        </w:rPr>
        <w:t xml:space="preserve">édiateur de la </w:t>
      </w:r>
      <w:r w:rsidR="00BA12B6" w:rsidRPr="001D1FAA">
        <w:rPr>
          <w:b/>
          <w:bCs/>
          <w:lang w:bidi="ar-DZ"/>
        </w:rPr>
        <w:t>R</w:t>
      </w:r>
      <w:r w:rsidRPr="001D1FAA">
        <w:rPr>
          <w:b/>
          <w:bCs/>
          <w:lang w:bidi="ar-DZ"/>
        </w:rPr>
        <w:t>épublique via le portail électronique Tansik.dz</w:t>
      </w:r>
    </w:p>
    <w:p w14:paraId="7AD073CB" w14:textId="77777777" w:rsidR="001D1FAA" w:rsidRPr="001D1FAA" w:rsidRDefault="001D1FAA" w:rsidP="001D1FAA">
      <w:pPr>
        <w:jc w:val="center"/>
        <w:rPr>
          <w:b/>
          <w:bCs/>
          <w:lang w:bidi="ar-D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33"/>
        <w:gridCol w:w="2439"/>
        <w:gridCol w:w="2356"/>
        <w:gridCol w:w="2234"/>
      </w:tblGrid>
      <w:tr w:rsidR="00A23F1F" w14:paraId="0BE050CD" w14:textId="77777777" w:rsidTr="001D1FAA">
        <w:trPr>
          <w:trHeight w:val="630"/>
        </w:trPr>
        <w:tc>
          <w:tcPr>
            <w:tcW w:w="2093" w:type="dxa"/>
            <w:vAlign w:val="center"/>
          </w:tcPr>
          <w:p w14:paraId="29F72337" w14:textId="77777777" w:rsidR="00A23F1F" w:rsidRPr="00790E41" w:rsidRDefault="00A23F1F" w:rsidP="00A23F1F">
            <w:pPr>
              <w:jc w:val="center"/>
              <w:rPr>
                <w:b/>
                <w:bCs/>
                <w:lang w:bidi="ar-DZ"/>
              </w:rPr>
            </w:pPr>
            <w:r w:rsidRPr="00790E41">
              <w:rPr>
                <w:b/>
                <w:bCs/>
                <w:lang w:bidi="ar-DZ"/>
              </w:rPr>
              <w:t>Direction Régionale du Trésor</w:t>
            </w:r>
          </w:p>
        </w:tc>
        <w:tc>
          <w:tcPr>
            <w:tcW w:w="2513" w:type="dxa"/>
            <w:vAlign w:val="center"/>
          </w:tcPr>
          <w:p w14:paraId="090EC130" w14:textId="77777777" w:rsidR="00A23F1F" w:rsidRPr="00790E41" w:rsidRDefault="00A23F1F" w:rsidP="00A23F1F">
            <w:pPr>
              <w:jc w:val="center"/>
              <w:rPr>
                <w:b/>
                <w:bCs/>
                <w:lang w:bidi="ar-DZ"/>
              </w:rPr>
            </w:pPr>
            <w:r w:rsidRPr="00790E41">
              <w:rPr>
                <w:b/>
                <w:bCs/>
                <w:lang w:bidi="ar-DZ"/>
              </w:rPr>
              <w:t>Point focal</w:t>
            </w:r>
          </w:p>
        </w:tc>
        <w:tc>
          <w:tcPr>
            <w:tcW w:w="2357" w:type="dxa"/>
            <w:vAlign w:val="center"/>
          </w:tcPr>
          <w:p w14:paraId="1615F780" w14:textId="77777777" w:rsidR="00A23F1F" w:rsidRPr="00790E41" w:rsidRDefault="00A23F1F" w:rsidP="00A23F1F">
            <w:pPr>
              <w:jc w:val="center"/>
              <w:rPr>
                <w:b/>
                <w:bCs/>
                <w:lang w:bidi="ar-DZ"/>
              </w:rPr>
            </w:pPr>
            <w:r w:rsidRPr="00790E41">
              <w:rPr>
                <w:b/>
                <w:bCs/>
                <w:lang w:bidi="ar-DZ"/>
              </w:rPr>
              <w:t>Adresse électronique</w:t>
            </w:r>
          </w:p>
        </w:tc>
        <w:tc>
          <w:tcPr>
            <w:tcW w:w="2303" w:type="dxa"/>
            <w:vAlign w:val="center"/>
          </w:tcPr>
          <w:p w14:paraId="63C4B1A7" w14:textId="77777777" w:rsidR="00A23F1F" w:rsidRPr="00790E41" w:rsidRDefault="00A23F1F" w:rsidP="00A23F1F">
            <w:pPr>
              <w:jc w:val="center"/>
              <w:rPr>
                <w:b/>
                <w:bCs/>
                <w:lang w:bidi="ar-DZ"/>
              </w:rPr>
            </w:pPr>
            <w:r w:rsidRPr="00790E41">
              <w:rPr>
                <w:b/>
                <w:bCs/>
                <w:lang w:bidi="ar-DZ"/>
              </w:rPr>
              <w:t>n° Téléphone</w:t>
            </w:r>
          </w:p>
        </w:tc>
      </w:tr>
      <w:tr w:rsidR="00A23F1F" w14:paraId="21D2A74B" w14:textId="77777777" w:rsidTr="001D1FAA">
        <w:trPr>
          <w:trHeight w:val="413"/>
        </w:trPr>
        <w:tc>
          <w:tcPr>
            <w:tcW w:w="2093" w:type="dxa"/>
            <w:vMerge w:val="restart"/>
            <w:vAlign w:val="center"/>
          </w:tcPr>
          <w:p w14:paraId="378888FD" w14:textId="77777777" w:rsidR="00A23F1F" w:rsidRPr="00A23F1F" w:rsidRDefault="00A23F1F" w:rsidP="001D1FAA">
            <w:pPr>
              <w:jc w:val="center"/>
              <w:rPr>
                <w:b/>
                <w:bCs/>
                <w:lang w:bidi="ar-DZ"/>
              </w:rPr>
            </w:pPr>
            <w:r w:rsidRPr="00A23F1F">
              <w:rPr>
                <w:b/>
                <w:bCs/>
                <w:lang w:bidi="ar-DZ"/>
              </w:rPr>
              <w:t>Tlemcen</w:t>
            </w:r>
          </w:p>
        </w:tc>
        <w:tc>
          <w:tcPr>
            <w:tcW w:w="2513" w:type="dxa"/>
            <w:vAlign w:val="center"/>
          </w:tcPr>
          <w:p w14:paraId="0BFC1473" w14:textId="77777777" w:rsidR="00A23F1F" w:rsidRPr="00A23F1F" w:rsidRDefault="00A23F1F" w:rsidP="001D1FAA">
            <w:pPr>
              <w:jc w:val="center"/>
              <w:rPr>
                <w:b/>
                <w:bCs/>
                <w:lang w:bidi="ar-DZ"/>
              </w:rPr>
            </w:pPr>
            <w:r w:rsidRPr="00A23F1F">
              <w:rPr>
                <w:b/>
                <w:bCs/>
                <w:lang w:bidi="ar-DZ"/>
              </w:rPr>
              <w:t>M</w:t>
            </w:r>
            <w:r w:rsidRPr="00A23F1F">
              <w:rPr>
                <w:b/>
                <w:bCs/>
                <w:vertAlign w:val="superscript"/>
                <w:lang w:bidi="ar-DZ"/>
              </w:rPr>
              <w:t xml:space="preserve">r </w:t>
            </w:r>
            <w:r w:rsidRPr="00A23F1F">
              <w:rPr>
                <w:b/>
                <w:bCs/>
                <w:lang w:bidi="ar-DZ"/>
              </w:rPr>
              <w:t>GHEZZAL Noureddine</w:t>
            </w:r>
          </w:p>
        </w:tc>
        <w:tc>
          <w:tcPr>
            <w:tcW w:w="2357" w:type="dxa"/>
            <w:vMerge w:val="restart"/>
            <w:vAlign w:val="center"/>
          </w:tcPr>
          <w:p w14:paraId="60A93EA4" w14:textId="77777777" w:rsidR="00A23F1F" w:rsidRDefault="00734E21" w:rsidP="001D1FAA">
            <w:pPr>
              <w:jc w:val="center"/>
              <w:rPr>
                <w:lang w:bidi="ar-DZ"/>
              </w:rPr>
            </w:pPr>
            <w:r>
              <w:rPr>
                <w:lang w:bidi="ar-DZ"/>
              </w:rPr>
              <w:t>d</w:t>
            </w:r>
            <w:r w:rsidR="00A23F1F">
              <w:rPr>
                <w:lang w:bidi="ar-DZ"/>
              </w:rPr>
              <w:t>rt.tlemcen@mf.gov.dz</w:t>
            </w:r>
          </w:p>
        </w:tc>
        <w:tc>
          <w:tcPr>
            <w:tcW w:w="2303" w:type="dxa"/>
            <w:vMerge w:val="restart"/>
            <w:vAlign w:val="center"/>
          </w:tcPr>
          <w:p w14:paraId="57D502A0" w14:textId="77777777" w:rsidR="00A23F1F" w:rsidRDefault="00790E41" w:rsidP="001D1FAA">
            <w:pPr>
              <w:jc w:val="center"/>
              <w:rPr>
                <w:lang w:bidi="ar-DZ"/>
              </w:rPr>
            </w:pPr>
            <w:r w:rsidRPr="00790E41">
              <w:rPr>
                <w:lang w:bidi="ar-DZ"/>
              </w:rPr>
              <w:t>06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790E41">
              <w:rPr>
                <w:lang w:bidi="ar-DZ"/>
              </w:rPr>
              <w:t>75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790E41">
              <w:rPr>
                <w:lang w:bidi="ar-DZ"/>
              </w:rPr>
              <w:t>33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790E41">
              <w:rPr>
                <w:lang w:bidi="ar-DZ"/>
              </w:rPr>
              <w:t>56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790E41">
              <w:rPr>
                <w:lang w:bidi="ar-DZ"/>
              </w:rPr>
              <w:t>19</w:t>
            </w:r>
          </w:p>
        </w:tc>
      </w:tr>
      <w:tr w:rsidR="00A23F1F" w14:paraId="19711D21" w14:textId="77777777" w:rsidTr="001D1FAA">
        <w:tc>
          <w:tcPr>
            <w:tcW w:w="2093" w:type="dxa"/>
            <w:vMerge/>
          </w:tcPr>
          <w:p w14:paraId="2968A2B1" w14:textId="77777777" w:rsidR="00A23F1F" w:rsidRDefault="00A23F1F">
            <w:pPr>
              <w:rPr>
                <w:lang w:bidi="ar-DZ"/>
              </w:rPr>
            </w:pPr>
          </w:p>
        </w:tc>
        <w:tc>
          <w:tcPr>
            <w:tcW w:w="2513" w:type="dxa"/>
            <w:vAlign w:val="center"/>
          </w:tcPr>
          <w:p w14:paraId="2E362DDA" w14:textId="77777777" w:rsidR="00A23F1F" w:rsidRDefault="00790E41" w:rsidP="001D1FAA">
            <w:pPr>
              <w:jc w:val="center"/>
              <w:rPr>
                <w:lang w:bidi="ar-DZ"/>
              </w:rPr>
            </w:pPr>
            <w:r>
              <w:rPr>
                <w:lang w:bidi="ar-DZ"/>
              </w:rPr>
              <w:t>Sous-directeur du budget et des moyens</w:t>
            </w:r>
          </w:p>
        </w:tc>
        <w:tc>
          <w:tcPr>
            <w:tcW w:w="2357" w:type="dxa"/>
            <w:vMerge/>
          </w:tcPr>
          <w:p w14:paraId="6F89DDF5" w14:textId="77777777" w:rsidR="00A23F1F" w:rsidRDefault="00A23F1F">
            <w:pPr>
              <w:rPr>
                <w:lang w:bidi="ar-DZ"/>
              </w:rPr>
            </w:pPr>
          </w:p>
        </w:tc>
        <w:tc>
          <w:tcPr>
            <w:tcW w:w="2303" w:type="dxa"/>
            <w:vMerge/>
          </w:tcPr>
          <w:p w14:paraId="1714F113" w14:textId="77777777" w:rsidR="00A23F1F" w:rsidRDefault="00A23F1F">
            <w:pPr>
              <w:rPr>
                <w:lang w:bidi="ar-DZ"/>
              </w:rPr>
            </w:pPr>
          </w:p>
        </w:tc>
      </w:tr>
    </w:tbl>
    <w:p w14:paraId="23772972" w14:textId="77777777" w:rsidR="00A23F1F" w:rsidRDefault="00A23F1F">
      <w:pPr>
        <w:rPr>
          <w:lang w:bidi="ar-DZ"/>
        </w:rPr>
      </w:pPr>
    </w:p>
    <w:sectPr w:rsidR="00A23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0D"/>
    <w:rsid w:val="001D1FAA"/>
    <w:rsid w:val="00734E21"/>
    <w:rsid w:val="00790E41"/>
    <w:rsid w:val="0089093E"/>
    <w:rsid w:val="009846D1"/>
    <w:rsid w:val="009A610D"/>
    <w:rsid w:val="009F5933"/>
    <w:rsid w:val="00A23F1F"/>
    <w:rsid w:val="00BA12B6"/>
    <w:rsid w:val="00C5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1E57"/>
  <w15:docId w15:val="{435AFD52-64D4-47D7-884B-DB0695CC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tresor</cp:lastModifiedBy>
  <cp:revision>2</cp:revision>
  <dcterms:created xsi:type="dcterms:W3CDTF">2024-05-29T17:52:00Z</dcterms:created>
  <dcterms:modified xsi:type="dcterms:W3CDTF">2024-05-29T17:52:00Z</dcterms:modified>
</cp:coreProperties>
</file>