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409B99E" w14:textId="38FF5B6A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  <w:r w:rsidRPr="00D80D23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FB42A75" wp14:editId="43C53CAB">
            <wp:simplePos x="0" y="0"/>
            <wp:positionH relativeFrom="column">
              <wp:posOffset>-487680</wp:posOffset>
            </wp:positionH>
            <wp:positionV relativeFrom="paragraph">
              <wp:posOffset>-943187</wp:posOffset>
            </wp:positionV>
            <wp:extent cx="6665595" cy="4166201"/>
            <wp:effectExtent l="0" t="0" r="0" b="0"/>
            <wp:wrapNone/>
            <wp:docPr id="776603237" name="Picture 21" descr="A white and blu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03237" name="Picture 21" descr="A white and blue logo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4166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71F95" w14:textId="1FF1A6DD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59A18228" w14:textId="67B3C332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5810252E" w14:textId="1A53E16A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0DB0612B" w14:textId="4C56CCE5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21650AAF" w14:textId="77777777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08176061" w14:textId="77777777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3A6BF2F2" w14:textId="77777777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66697562" w14:textId="17326CF5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  <w:r w:rsidRPr="00D80D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E39DA5" wp14:editId="5E91467D">
                <wp:simplePos x="0" y="0"/>
                <wp:positionH relativeFrom="column">
                  <wp:posOffset>-396240</wp:posOffset>
                </wp:positionH>
                <wp:positionV relativeFrom="paragraph">
                  <wp:posOffset>304800</wp:posOffset>
                </wp:positionV>
                <wp:extent cx="4152900" cy="1404620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26EF4" w14:textId="3E4707F9" w:rsidR="00444F5F" w:rsidRPr="00444F5F" w:rsidRDefault="00444F5F">
                            <w:pPr>
                              <w:rPr>
                                <w:rFonts w:ascii="Arial" w:hAnsi="Arial" w:cs="Arial"/>
                                <w:color w:val="002060"/>
                                <w:sz w:val="72"/>
                                <w:szCs w:val="72"/>
                              </w:rPr>
                            </w:pPr>
                            <w:r w:rsidRPr="00444F5F">
                              <w:rPr>
                                <w:rFonts w:ascii="Arial" w:hAnsi="Arial" w:cs="Arial"/>
                                <w:color w:val="002060"/>
                                <w:sz w:val="72"/>
                                <w:szCs w:val="72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E39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1.2pt;margin-top:24pt;width:32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" stroked="f">
                <v:textbox style="mso-fit-shape-to-text:t">
                  <w:txbxContent>
                    <w:p w14:paraId="3DA26EF4" w14:textId="3E4707F9" w:rsidR="00444F5F" w:rsidRPr="00444F5F" w:rsidRDefault="00444F5F">
                      <w:pPr>
                        <w:rPr>
                          <w:rFonts w:ascii="Arial" w:hAnsi="Arial" w:cs="Arial"/>
                          <w:color w:val="002060"/>
                          <w:sz w:val="72"/>
                          <w:szCs w:val="72"/>
                        </w:rPr>
                      </w:pPr>
                      <w:r w:rsidRPr="00444F5F">
                        <w:rPr>
                          <w:rFonts w:ascii="Arial" w:hAnsi="Arial" w:cs="Arial"/>
                          <w:color w:val="002060"/>
                          <w:sz w:val="72"/>
                          <w:szCs w:val="72"/>
                        </w:rPr>
                        <w:t>Manual de Usuario</w:t>
                      </w:r>
                    </w:p>
                  </w:txbxContent>
                </v:textbox>
              </v:shape>
            </w:pict>
          </mc:Fallback>
        </mc:AlternateContent>
      </w:r>
    </w:p>
    <w:p w14:paraId="1EAA28C9" w14:textId="0E1D5AD6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64F7D263" w14:textId="71FCC9B8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  <w:r w:rsidRPr="00D80D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92A40A" wp14:editId="07834031">
                <wp:simplePos x="0" y="0"/>
                <wp:positionH relativeFrom="column">
                  <wp:posOffset>-396240</wp:posOffset>
                </wp:positionH>
                <wp:positionV relativeFrom="paragraph">
                  <wp:posOffset>396875</wp:posOffset>
                </wp:positionV>
                <wp:extent cx="4518660" cy="1404620"/>
                <wp:effectExtent l="0" t="0" r="0" b="6985"/>
                <wp:wrapNone/>
                <wp:docPr id="2048344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EF7F6" w14:textId="6FFD6D7A" w:rsidR="00444F5F" w:rsidRPr="00444F5F" w:rsidRDefault="00444F5F" w:rsidP="00444F5F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444F5F">
                              <w:rPr>
                                <w:rFonts w:ascii="Arial" w:hAnsi="Arial" w:cs="Arial"/>
                                <w:i/>
                                <w:iCs/>
                                <w:sz w:val="48"/>
                                <w:szCs w:val="48"/>
                              </w:rPr>
                              <w:t>Item</w:t>
                            </w:r>
                            <w:proofErr w:type="spellEnd"/>
                            <w:r w:rsidRPr="00444F5F">
                              <w:rPr>
                                <w:rFonts w:ascii="Arial" w:hAnsi="Arial" w:cs="Arial"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44F5F">
                              <w:rPr>
                                <w:rFonts w:ascii="Arial" w:hAnsi="Arial" w:cs="Arial"/>
                                <w:i/>
                                <w:iCs/>
                                <w:sz w:val="48"/>
                                <w:szCs w:val="48"/>
                              </w:rPr>
                              <w:t>Control | Aplicación de Gestión de Inventarios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2A40A" id="_x0000_s1027" type="#_x0000_t202" style="position:absolute;left:0;text-align:left;margin-left:-31.2pt;margin-top:31.25pt;width:355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" stroked="f">
                <v:textbox style="mso-fit-shape-to-text:t">
                  <w:txbxContent>
                    <w:p w14:paraId="145EF7F6" w14:textId="6FFD6D7A" w:rsidR="00444F5F" w:rsidRPr="00444F5F" w:rsidRDefault="00444F5F" w:rsidP="00444F5F">
                      <w:pPr>
                        <w:rPr>
                          <w:rFonts w:ascii="Arial" w:hAnsi="Arial" w:cs="Arial"/>
                          <w:i/>
                          <w:iCs/>
                          <w:sz w:val="48"/>
                          <w:szCs w:val="48"/>
                        </w:rPr>
                      </w:pPr>
                      <w:proofErr w:type="spellStart"/>
                      <w:r w:rsidRPr="00444F5F">
                        <w:rPr>
                          <w:rFonts w:ascii="Arial" w:hAnsi="Arial" w:cs="Arial"/>
                          <w:i/>
                          <w:iCs/>
                          <w:sz w:val="48"/>
                          <w:szCs w:val="48"/>
                        </w:rPr>
                        <w:t>Item</w:t>
                      </w:r>
                      <w:proofErr w:type="spellEnd"/>
                      <w:r w:rsidRPr="00444F5F">
                        <w:rPr>
                          <w:rFonts w:ascii="Arial" w:hAnsi="Arial" w:cs="Arial"/>
                          <w:i/>
                          <w:iCs/>
                          <w:sz w:val="48"/>
                          <w:szCs w:val="48"/>
                        </w:rPr>
                        <w:t xml:space="preserve"> </w:t>
                      </w:r>
                      <w:r w:rsidRPr="00444F5F">
                        <w:rPr>
                          <w:rFonts w:ascii="Arial" w:hAnsi="Arial" w:cs="Arial"/>
                          <w:i/>
                          <w:iCs/>
                          <w:sz w:val="48"/>
                          <w:szCs w:val="48"/>
                        </w:rPr>
                        <w:t>Control | Aplicación de Gestión de Inventarios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4877544F" w14:textId="6671FECE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49FC6C23" w14:textId="208B1F6A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29176767" w14:textId="794B048E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  <w:r w:rsidRPr="00D80D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A8F6AE" wp14:editId="26A0C9CA">
                <wp:simplePos x="0" y="0"/>
                <wp:positionH relativeFrom="column">
                  <wp:posOffset>-396240</wp:posOffset>
                </wp:positionH>
                <wp:positionV relativeFrom="paragraph">
                  <wp:posOffset>196850</wp:posOffset>
                </wp:positionV>
                <wp:extent cx="4518660" cy="1404620"/>
                <wp:effectExtent l="0" t="0" r="0" b="6985"/>
                <wp:wrapNone/>
                <wp:docPr id="98580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D49F8" w14:textId="478E6740" w:rsidR="00444F5F" w:rsidRPr="00CF5AD4" w:rsidRDefault="00BD5024" w:rsidP="00BD5024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CF5AD4">
                              <w:rPr>
                                <w:rFonts w:ascii="Arial" w:hAnsi="Arial" w:cs="Arial"/>
                                <w:lang w:val="en-US"/>
                              </w:rPr>
                              <w:t>Version 1.0</w:t>
                            </w:r>
                          </w:p>
                          <w:p w14:paraId="70E86F40" w14:textId="320DFBF8" w:rsidR="00BD5024" w:rsidRPr="00CF5AD4" w:rsidRDefault="00BD5024" w:rsidP="00BD5024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CF5AD4">
                              <w:rPr>
                                <w:rFonts w:ascii="Arial" w:hAnsi="Arial" w:cs="Arial"/>
                                <w:lang w:val="en-US"/>
                              </w:rPr>
                              <w:t>Diciembre</w:t>
                            </w:r>
                            <w:proofErr w:type="spellEnd"/>
                            <w:r w:rsidRPr="00CF5AD4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A8F6AE" id="_x0000_s1028" type="#_x0000_t202" style="position:absolute;left:0;text-align:left;margin-left:-31.2pt;margin-top:15.5pt;width:355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" stroked="f">
                <v:textbox style="mso-fit-shape-to-text:t">
                  <w:txbxContent>
                    <w:p w14:paraId="585D49F8" w14:textId="478E6740" w:rsidR="00444F5F" w:rsidRPr="00CF5AD4" w:rsidRDefault="00BD5024" w:rsidP="00BD5024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 w:rsidRPr="00CF5AD4">
                        <w:rPr>
                          <w:rFonts w:ascii="Arial" w:hAnsi="Arial" w:cs="Arial"/>
                          <w:lang w:val="en-US"/>
                        </w:rPr>
                        <w:t>Version 1.0</w:t>
                      </w:r>
                    </w:p>
                    <w:p w14:paraId="70E86F40" w14:textId="320DFBF8" w:rsidR="00BD5024" w:rsidRPr="00CF5AD4" w:rsidRDefault="00BD5024" w:rsidP="00BD5024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CF5AD4">
                        <w:rPr>
                          <w:rFonts w:ascii="Arial" w:hAnsi="Arial" w:cs="Arial"/>
                          <w:lang w:val="en-US"/>
                        </w:rPr>
                        <w:t>Diciembre</w:t>
                      </w:r>
                      <w:proofErr w:type="spellEnd"/>
                      <w:r w:rsidRPr="00CF5AD4">
                        <w:rPr>
                          <w:rFonts w:ascii="Arial" w:hAnsi="Arial" w:cs="Arial"/>
                          <w:lang w:val="en-US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09ACA484" w14:textId="03589B50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31DE16DA" w14:textId="4B7E85A5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42467536" w14:textId="77777777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662A2490" w14:textId="287470C5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445BEF47" w14:textId="7A55E667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4B58EE79" w14:textId="433B0CC5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70CFF56F" w14:textId="4B65AF1E" w:rsidR="00444F5F" w:rsidRPr="00D80D23" w:rsidRDefault="00BD5024" w:rsidP="00D80D23">
      <w:pPr>
        <w:spacing w:after="0" w:line="480" w:lineRule="auto"/>
        <w:ind w:left="720" w:hanging="360"/>
        <w:rPr>
          <w:rFonts w:ascii="Arial" w:hAnsi="Arial" w:cs="Arial"/>
        </w:rPr>
      </w:pPr>
      <w:r w:rsidRPr="00D80D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88520C" wp14:editId="771A2AC6">
                <wp:simplePos x="0" y="0"/>
                <wp:positionH relativeFrom="column">
                  <wp:posOffset>-335280</wp:posOffset>
                </wp:positionH>
                <wp:positionV relativeFrom="paragraph">
                  <wp:posOffset>165735</wp:posOffset>
                </wp:positionV>
                <wp:extent cx="2697480" cy="1404620"/>
                <wp:effectExtent l="0" t="0" r="7620" b="0"/>
                <wp:wrapNone/>
                <wp:docPr id="1546295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0AEB3" w14:textId="55F945BE" w:rsidR="00BD5024" w:rsidRPr="00CF5AD4" w:rsidRDefault="00BD5024" w:rsidP="00BD5024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CF5AD4">
                              <w:rPr>
                                <w:rFonts w:ascii="Arial" w:hAnsi="Arial" w:cs="Arial"/>
                                <w:lang w:val="en-US"/>
                              </w:rPr>
                              <w:t>Autores</w:t>
                            </w:r>
                            <w:proofErr w:type="spellEnd"/>
                            <w:r w:rsidRPr="00CF5AD4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</w:p>
                          <w:p w14:paraId="6E16F85D" w14:textId="77777777" w:rsidR="00BD5024" w:rsidRPr="00CF5AD4" w:rsidRDefault="00BD5024" w:rsidP="00BD5024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3185804" w14:textId="6E8D33F8" w:rsidR="00BD5024" w:rsidRPr="00CF5AD4" w:rsidRDefault="00BD5024" w:rsidP="00BD5024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CF5AD4">
                              <w:rPr>
                                <w:rFonts w:ascii="Arial" w:hAnsi="Arial" w:cs="Arial"/>
                              </w:rPr>
                              <w:t>Harison R. Ramírez Rodríguez</w:t>
                            </w:r>
                          </w:p>
                          <w:p w14:paraId="05A752A8" w14:textId="32417ADC" w:rsidR="00BD5024" w:rsidRPr="00CF5AD4" w:rsidRDefault="00BD5024" w:rsidP="00BD5024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CF5AD4">
                              <w:rPr>
                                <w:rFonts w:ascii="Arial" w:hAnsi="Arial" w:cs="Arial"/>
                              </w:rPr>
                              <w:t>Bryan G. Cardona Santos</w:t>
                            </w:r>
                          </w:p>
                          <w:p w14:paraId="172AE5BA" w14:textId="1EA8FB13" w:rsidR="00BD5024" w:rsidRPr="00CF5AD4" w:rsidRDefault="00BD5024" w:rsidP="00BD5024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CF5AD4">
                              <w:rPr>
                                <w:rFonts w:ascii="Arial" w:hAnsi="Arial" w:cs="Arial"/>
                              </w:rPr>
                              <w:t>Jovany</w:t>
                            </w:r>
                            <w:proofErr w:type="spellEnd"/>
                            <w:r w:rsidRPr="00CF5AD4">
                              <w:rPr>
                                <w:rFonts w:ascii="Arial" w:hAnsi="Arial" w:cs="Arial"/>
                              </w:rPr>
                              <w:t xml:space="preserve"> A. González Nieves</w:t>
                            </w:r>
                          </w:p>
                          <w:p w14:paraId="5B483E96" w14:textId="6EF40EAE" w:rsidR="00BD5024" w:rsidRPr="00CF5AD4" w:rsidRDefault="00BD5024" w:rsidP="00BD5024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CF5AD4">
                              <w:rPr>
                                <w:rFonts w:ascii="Arial" w:hAnsi="Arial" w:cs="Arial"/>
                              </w:rPr>
                              <w:t>Jomar D. Rodríguez Dávila</w:t>
                            </w:r>
                          </w:p>
                          <w:p w14:paraId="02692105" w14:textId="4EDFECB8" w:rsidR="00BD5024" w:rsidRPr="00CF5AD4" w:rsidRDefault="00BD5024" w:rsidP="00BD5024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CF5AD4">
                              <w:rPr>
                                <w:rFonts w:ascii="Arial" w:hAnsi="Arial" w:cs="Arial"/>
                              </w:rPr>
                              <w:t>Oswald J. Silva Domínguez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8520C" id="_x0000_s1029" type="#_x0000_t202" style="position:absolute;left:0;text-align:left;margin-left:-26.4pt;margin-top:13.05pt;width:212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" stroked="f">
                <v:textbox style="mso-fit-shape-to-text:t">
                  <w:txbxContent>
                    <w:p w14:paraId="2AC0AEB3" w14:textId="55F945BE" w:rsidR="00BD5024" w:rsidRPr="00CF5AD4" w:rsidRDefault="00BD5024" w:rsidP="00BD5024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CF5AD4">
                        <w:rPr>
                          <w:rFonts w:ascii="Arial" w:hAnsi="Arial" w:cs="Arial"/>
                          <w:lang w:val="en-US"/>
                        </w:rPr>
                        <w:t>Autores</w:t>
                      </w:r>
                      <w:proofErr w:type="spellEnd"/>
                      <w:r w:rsidRPr="00CF5AD4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</w:p>
                    <w:p w14:paraId="6E16F85D" w14:textId="77777777" w:rsidR="00BD5024" w:rsidRPr="00CF5AD4" w:rsidRDefault="00BD5024" w:rsidP="00BD5024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3185804" w14:textId="6E8D33F8" w:rsidR="00BD5024" w:rsidRPr="00CF5AD4" w:rsidRDefault="00BD5024" w:rsidP="00BD5024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CF5AD4">
                        <w:rPr>
                          <w:rFonts w:ascii="Arial" w:hAnsi="Arial" w:cs="Arial"/>
                        </w:rPr>
                        <w:t>Harison R. Ramírez Rodríguez</w:t>
                      </w:r>
                    </w:p>
                    <w:p w14:paraId="05A752A8" w14:textId="32417ADC" w:rsidR="00BD5024" w:rsidRPr="00CF5AD4" w:rsidRDefault="00BD5024" w:rsidP="00BD5024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CF5AD4">
                        <w:rPr>
                          <w:rFonts w:ascii="Arial" w:hAnsi="Arial" w:cs="Arial"/>
                        </w:rPr>
                        <w:t>Bryan G. Cardona Santos</w:t>
                      </w:r>
                    </w:p>
                    <w:p w14:paraId="172AE5BA" w14:textId="1EA8FB13" w:rsidR="00BD5024" w:rsidRPr="00CF5AD4" w:rsidRDefault="00BD5024" w:rsidP="00BD5024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CF5AD4">
                        <w:rPr>
                          <w:rFonts w:ascii="Arial" w:hAnsi="Arial" w:cs="Arial"/>
                        </w:rPr>
                        <w:t>Jovany</w:t>
                      </w:r>
                      <w:proofErr w:type="spellEnd"/>
                      <w:r w:rsidRPr="00CF5AD4">
                        <w:rPr>
                          <w:rFonts w:ascii="Arial" w:hAnsi="Arial" w:cs="Arial"/>
                        </w:rPr>
                        <w:t xml:space="preserve"> A. González Nieves</w:t>
                      </w:r>
                    </w:p>
                    <w:p w14:paraId="5B483E96" w14:textId="6EF40EAE" w:rsidR="00BD5024" w:rsidRPr="00CF5AD4" w:rsidRDefault="00BD5024" w:rsidP="00BD5024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CF5AD4">
                        <w:rPr>
                          <w:rFonts w:ascii="Arial" w:hAnsi="Arial" w:cs="Arial"/>
                        </w:rPr>
                        <w:t>Jomar D. Rodríguez Dávila</w:t>
                      </w:r>
                    </w:p>
                    <w:p w14:paraId="02692105" w14:textId="4EDFECB8" w:rsidR="00BD5024" w:rsidRPr="00CF5AD4" w:rsidRDefault="00BD5024" w:rsidP="00BD5024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CF5AD4">
                        <w:rPr>
                          <w:rFonts w:ascii="Arial" w:hAnsi="Arial" w:cs="Arial"/>
                        </w:rPr>
                        <w:t>Oswald J. Silva Domínguez</w:t>
                      </w:r>
                    </w:p>
                  </w:txbxContent>
                </v:textbox>
              </v:shape>
            </w:pict>
          </mc:Fallback>
        </mc:AlternateContent>
      </w:r>
    </w:p>
    <w:p w14:paraId="40448D5C" w14:textId="28863C68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2D93FFFF" w14:textId="59AD19CA" w:rsidR="00444F5F" w:rsidRPr="00D80D23" w:rsidRDefault="00444F5F" w:rsidP="00D80D23">
      <w:pPr>
        <w:spacing w:after="0" w:line="480" w:lineRule="auto"/>
        <w:ind w:left="720" w:hanging="360"/>
        <w:rPr>
          <w:rFonts w:ascii="Arial" w:hAnsi="Arial" w:cs="Arial"/>
        </w:rPr>
      </w:pPr>
    </w:p>
    <w:p w14:paraId="0A1499F4" w14:textId="77777777" w:rsidR="00BD5024" w:rsidRPr="00D80D23" w:rsidRDefault="00BD5024" w:rsidP="00D80D23">
      <w:pPr>
        <w:spacing w:after="0" w:line="480" w:lineRule="auto"/>
        <w:rPr>
          <w:rFonts w:ascii="Arial" w:hAnsi="Arial" w:cs="Arial"/>
        </w:rPr>
      </w:pPr>
    </w:p>
    <w:sdt>
      <w:sdtPr>
        <w:rPr>
          <w:rFonts w:cs="Arial"/>
          <w:sz w:val="24"/>
          <w:szCs w:val="24"/>
        </w:rPr>
        <w:id w:val="176719018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kern w:val="2"/>
          <w:lang w:val="es-PR"/>
          <w14:ligatures w14:val="standardContextual"/>
        </w:rPr>
      </w:sdtEndPr>
      <w:sdtContent>
        <w:p w14:paraId="59FEB17F" w14:textId="6E7E250E" w:rsidR="00CF5AD4" w:rsidRPr="00D80D23" w:rsidRDefault="00CF5AD4" w:rsidP="00D80D23">
          <w:pPr>
            <w:pStyle w:val="TOCHeading"/>
            <w:spacing w:before="0" w:line="480" w:lineRule="auto"/>
            <w:rPr>
              <w:rFonts w:cs="Arial"/>
              <w:sz w:val="24"/>
              <w:szCs w:val="24"/>
              <w:lang w:val="es-PR"/>
            </w:rPr>
          </w:pPr>
          <w:r w:rsidRPr="00D80D23">
            <w:rPr>
              <w:rFonts w:cs="Arial"/>
              <w:sz w:val="24"/>
              <w:szCs w:val="24"/>
              <w:lang w:val="es-PR"/>
            </w:rPr>
            <w:t>Tabla de Contenido</w:t>
          </w:r>
        </w:p>
        <w:p w14:paraId="6A4F0467" w14:textId="6A7A4579" w:rsidR="00CF5AD4" w:rsidRPr="00D80D23" w:rsidRDefault="00CF5AD4" w:rsidP="00D80D23">
          <w:pPr>
            <w:pStyle w:val="TOC1"/>
            <w:tabs>
              <w:tab w:val="right" w:leader="dot" w:pos="9016"/>
            </w:tabs>
            <w:spacing w:line="480" w:lineRule="auto"/>
            <w:rPr>
              <w:rFonts w:ascii="Arial" w:eastAsiaTheme="minorEastAsia" w:hAnsi="Arial" w:cs="Arial"/>
              <w:noProof/>
              <w:lang/>
            </w:rPr>
          </w:pPr>
          <w:r w:rsidRPr="00D80D23">
            <w:rPr>
              <w:rFonts w:ascii="Arial" w:hAnsi="Arial" w:cs="Arial"/>
            </w:rPr>
            <w:fldChar w:fldCharType="begin"/>
          </w:r>
          <w:r w:rsidRPr="00D80D23">
            <w:rPr>
              <w:rFonts w:ascii="Arial" w:hAnsi="Arial" w:cs="Arial"/>
            </w:rPr>
            <w:instrText xml:space="preserve"> TOC \o "1-3" \h \z \u </w:instrText>
          </w:r>
          <w:r w:rsidRPr="00D80D23">
            <w:rPr>
              <w:rFonts w:ascii="Arial" w:hAnsi="Arial" w:cs="Arial"/>
            </w:rPr>
            <w:fldChar w:fldCharType="separate"/>
          </w:r>
          <w:hyperlink w:anchor="_Toc184022117" w:history="1">
            <w:r w:rsidRPr="00D80D23">
              <w:rPr>
                <w:rStyle w:val="Hyperlink"/>
                <w:rFonts w:ascii="Arial" w:hAnsi="Arial" w:cs="Arial"/>
                <w:noProof/>
              </w:rPr>
              <w:t>Objetivo</w:t>
            </w:r>
            <w:r w:rsidRPr="00D80D23">
              <w:rPr>
                <w:rFonts w:ascii="Arial" w:hAnsi="Arial" w:cs="Arial"/>
                <w:noProof/>
                <w:webHidden/>
              </w:rPr>
              <w:tab/>
            </w:r>
            <w:r w:rsidRPr="00D80D2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0D23">
              <w:rPr>
                <w:rFonts w:ascii="Arial" w:hAnsi="Arial" w:cs="Arial"/>
                <w:noProof/>
                <w:webHidden/>
              </w:rPr>
              <w:instrText xml:space="preserve"> PAGEREF _Toc184022117 \h </w:instrText>
            </w:r>
            <w:r w:rsidRPr="00D80D23">
              <w:rPr>
                <w:rFonts w:ascii="Arial" w:hAnsi="Arial" w:cs="Arial"/>
                <w:noProof/>
                <w:webHidden/>
              </w:rPr>
            </w:r>
            <w:r w:rsidRPr="00D80D2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80D23">
              <w:rPr>
                <w:rFonts w:ascii="Arial" w:hAnsi="Arial" w:cs="Arial"/>
                <w:noProof/>
                <w:webHidden/>
              </w:rPr>
              <w:t>2</w:t>
            </w:r>
            <w:r w:rsidRPr="00D80D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68DBE6" w14:textId="0DB3F501" w:rsidR="00CF5AD4" w:rsidRPr="00D80D23" w:rsidRDefault="00CF5AD4" w:rsidP="00D80D23">
          <w:pPr>
            <w:pStyle w:val="TOC1"/>
            <w:tabs>
              <w:tab w:val="right" w:leader="dot" w:pos="9016"/>
            </w:tabs>
            <w:spacing w:line="480" w:lineRule="auto"/>
            <w:rPr>
              <w:rFonts w:ascii="Arial" w:eastAsiaTheme="minorEastAsia" w:hAnsi="Arial" w:cs="Arial"/>
              <w:noProof/>
              <w:lang/>
            </w:rPr>
          </w:pPr>
          <w:hyperlink w:anchor="_Toc184022118" w:history="1">
            <w:r w:rsidRPr="00D80D23">
              <w:rPr>
                <w:rStyle w:val="Hyperlink"/>
                <w:rFonts w:ascii="Arial" w:hAnsi="Arial" w:cs="Arial"/>
                <w:noProof/>
              </w:rPr>
              <w:t>Definiciones</w:t>
            </w:r>
            <w:r w:rsidRPr="00D80D23">
              <w:rPr>
                <w:rFonts w:ascii="Arial" w:hAnsi="Arial" w:cs="Arial"/>
                <w:noProof/>
                <w:webHidden/>
              </w:rPr>
              <w:tab/>
            </w:r>
            <w:r w:rsidRPr="00D80D2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0D23">
              <w:rPr>
                <w:rFonts w:ascii="Arial" w:hAnsi="Arial" w:cs="Arial"/>
                <w:noProof/>
                <w:webHidden/>
              </w:rPr>
              <w:instrText xml:space="preserve"> PAGEREF _Toc184022118 \h </w:instrText>
            </w:r>
            <w:r w:rsidRPr="00D80D23">
              <w:rPr>
                <w:rFonts w:ascii="Arial" w:hAnsi="Arial" w:cs="Arial"/>
                <w:noProof/>
                <w:webHidden/>
              </w:rPr>
            </w:r>
            <w:r w:rsidRPr="00D80D2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80D23">
              <w:rPr>
                <w:rFonts w:ascii="Arial" w:hAnsi="Arial" w:cs="Arial"/>
                <w:noProof/>
                <w:webHidden/>
              </w:rPr>
              <w:t>2</w:t>
            </w:r>
            <w:r w:rsidRPr="00D80D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C909C0" w14:textId="30EBB6A6" w:rsidR="00CF5AD4" w:rsidRPr="00D80D23" w:rsidRDefault="00CF5AD4" w:rsidP="00D80D23">
          <w:pPr>
            <w:pStyle w:val="TOC1"/>
            <w:tabs>
              <w:tab w:val="right" w:leader="dot" w:pos="9016"/>
            </w:tabs>
            <w:spacing w:line="480" w:lineRule="auto"/>
            <w:rPr>
              <w:rFonts w:ascii="Arial" w:eastAsiaTheme="minorEastAsia" w:hAnsi="Arial" w:cs="Arial"/>
              <w:noProof/>
              <w:lang/>
            </w:rPr>
          </w:pPr>
          <w:hyperlink w:anchor="_Toc184022119" w:history="1">
            <w:r w:rsidRPr="00D80D23">
              <w:rPr>
                <w:rStyle w:val="Hyperlink"/>
                <w:rFonts w:ascii="Arial" w:hAnsi="Arial" w:cs="Arial"/>
                <w:noProof/>
              </w:rPr>
              <w:t>Desarrollo del Manual del Usuario</w:t>
            </w:r>
            <w:r w:rsidRPr="00D80D23">
              <w:rPr>
                <w:rFonts w:ascii="Arial" w:hAnsi="Arial" w:cs="Arial"/>
                <w:noProof/>
                <w:webHidden/>
              </w:rPr>
              <w:tab/>
            </w:r>
            <w:r w:rsidRPr="00D80D2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0D23">
              <w:rPr>
                <w:rFonts w:ascii="Arial" w:hAnsi="Arial" w:cs="Arial"/>
                <w:noProof/>
                <w:webHidden/>
              </w:rPr>
              <w:instrText xml:space="preserve"> PAGEREF _Toc184022119 \h </w:instrText>
            </w:r>
            <w:r w:rsidRPr="00D80D23">
              <w:rPr>
                <w:rFonts w:ascii="Arial" w:hAnsi="Arial" w:cs="Arial"/>
                <w:noProof/>
                <w:webHidden/>
              </w:rPr>
            </w:r>
            <w:r w:rsidRPr="00D80D2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80D23">
              <w:rPr>
                <w:rFonts w:ascii="Arial" w:hAnsi="Arial" w:cs="Arial"/>
                <w:noProof/>
                <w:webHidden/>
              </w:rPr>
              <w:t>3</w:t>
            </w:r>
            <w:r w:rsidRPr="00D80D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880D0D" w14:textId="0BAE49B6" w:rsidR="00CF5AD4" w:rsidRPr="00D80D23" w:rsidRDefault="00CF5AD4" w:rsidP="00D80D23">
          <w:pPr>
            <w:pStyle w:val="TOC2"/>
            <w:tabs>
              <w:tab w:val="left" w:pos="720"/>
              <w:tab w:val="right" w:leader="dot" w:pos="9016"/>
            </w:tabs>
            <w:spacing w:line="480" w:lineRule="auto"/>
            <w:rPr>
              <w:rFonts w:ascii="Arial" w:eastAsiaTheme="minorEastAsia" w:hAnsi="Arial" w:cs="Arial"/>
              <w:noProof/>
              <w:lang/>
            </w:rPr>
          </w:pPr>
          <w:hyperlink w:anchor="_Toc184022120" w:history="1">
            <w:r w:rsidRPr="00D80D23">
              <w:rPr>
                <w:rStyle w:val="Hyperlink"/>
                <w:rFonts w:ascii="Arial" w:hAnsi="Arial" w:cs="Arial"/>
                <w:noProof/>
              </w:rPr>
              <w:t></w:t>
            </w:r>
            <w:r w:rsidRPr="00D80D23">
              <w:rPr>
                <w:rFonts w:ascii="Arial" w:eastAsiaTheme="minorEastAsia" w:hAnsi="Arial" w:cs="Arial"/>
                <w:noProof/>
                <w:lang/>
              </w:rPr>
              <w:tab/>
            </w:r>
            <w:r w:rsidRPr="00D80D23">
              <w:rPr>
                <w:rStyle w:val="Hyperlink"/>
                <w:rFonts w:ascii="Arial" w:hAnsi="Arial" w:cs="Arial"/>
                <w:noProof/>
              </w:rPr>
              <w:t>Menú de pantallas y opciones</w:t>
            </w:r>
            <w:r w:rsidRPr="00D80D23">
              <w:rPr>
                <w:rFonts w:ascii="Arial" w:hAnsi="Arial" w:cs="Arial"/>
                <w:noProof/>
                <w:webHidden/>
              </w:rPr>
              <w:tab/>
            </w:r>
            <w:r w:rsidRPr="00D80D2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0D23">
              <w:rPr>
                <w:rFonts w:ascii="Arial" w:hAnsi="Arial" w:cs="Arial"/>
                <w:noProof/>
                <w:webHidden/>
              </w:rPr>
              <w:instrText xml:space="preserve"> PAGEREF _Toc184022120 \h </w:instrText>
            </w:r>
            <w:r w:rsidRPr="00D80D23">
              <w:rPr>
                <w:rFonts w:ascii="Arial" w:hAnsi="Arial" w:cs="Arial"/>
                <w:noProof/>
                <w:webHidden/>
              </w:rPr>
            </w:r>
            <w:r w:rsidRPr="00D80D2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80D23">
              <w:rPr>
                <w:rFonts w:ascii="Arial" w:hAnsi="Arial" w:cs="Arial"/>
                <w:noProof/>
                <w:webHidden/>
              </w:rPr>
              <w:t>4</w:t>
            </w:r>
            <w:r w:rsidRPr="00D80D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6980C4" w14:textId="7A07BF27" w:rsidR="00CF5AD4" w:rsidRPr="00D80D23" w:rsidRDefault="00CF5AD4" w:rsidP="00D80D23">
          <w:pPr>
            <w:pStyle w:val="TOC2"/>
            <w:tabs>
              <w:tab w:val="left" w:pos="720"/>
              <w:tab w:val="right" w:leader="dot" w:pos="9016"/>
            </w:tabs>
            <w:spacing w:line="480" w:lineRule="auto"/>
            <w:rPr>
              <w:rFonts w:ascii="Arial" w:eastAsiaTheme="minorEastAsia" w:hAnsi="Arial" w:cs="Arial"/>
              <w:noProof/>
              <w:lang/>
            </w:rPr>
          </w:pPr>
          <w:hyperlink w:anchor="_Toc184022121" w:history="1">
            <w:r w:rsidRPr="00D80D23">
              <w:rPr>
                <w:rStyle w:val="Hyperlink"/>
                <w:rFonts w:ascii="Arial" w:hAnsi="Arial" w:cs="Arial"/>
                <w:noProof/>
              </w:rPr>
              <w:t></w:t>
            </w:r>
            <w:r w:rsidRPr="00D80D23">
              <w:rPr>
                <w:rFonts w:ascii="Arial" w:eastAsiaTheme="minorEastAsia" w:hAnsi="Arial" w:cs="Arial"/>
                <w:noProof/>
                <w:lang/>
              </w:rPr>
              <w:tab/>
            </w:r>
            <w:r w:rsidRPr="00D80D23">
              <w:rPr>
                <w:rStyle w:val="Hyperlink"/>
                <w:rFonts w:ascii="Arial" w:hAnsi="Arial" w:cs="Arial"/>
                <w:noProof/>
              </w:rPr>
              <w:t>Registrar usuario</w:t>
            </w:r>
            <w:r w:rsidRPr="00D80D23">
              <w:rPr>
                <w:rFonts w:ascii="Arial" w:hAnsi="Arial" w:cs="Arial"/>
                <w:noProof/>
                <w:webHidden/>
              </w:rPr>
              <w:tab/>
            </w:r>
            <w:r w:rsidRPr="00D80D2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0D23">
              <w:rPr>
                <w:rFonts w:ascii="Arial" w:hAnsi="Arial" w:cs="Arial"/>
                <w:noProof/>
                <w:webHidden/>
              </w:rPr>
              <w:instrText xml:space="preserve"> PAGEREF _Toc184022121 \h </w:instrText>
            </w:r>
            <w:r w:rsidRPr="00D80D23">
              <w:rPr>
                <w:rFonts w:ascii="Arial" w:hAnsi="Arial" w:cs="Arial"/>
                <w:noProof/>
                <w:webHidden/>
              </w:rPr>
            </w:r>
            <w:r w:rsidRPr="00D80D2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80D23">
              <w:rPr>
                <w:rFonts w:ascii="Arial" w:hAnsi="Arial" w:cs="Arial"/>
                <w:noProof/>
                <w:webHidden/>
              </w:rPr>
              <w:t>7</w:t>
            </w:r>
            <w:r w:rsidRPr="00D80D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7DBF43" w14:textId="317E191B" w:rsidR="00CF5AD4" w:rsidRPr="00D80D23" w:rsidRDefault="00CF5AD4" w:rsidP="00D80D23">
          <w:pPr>
            <w:pStyle w:val="TOC2"/>
            <w:tabs>
              <w:tab w:val="left" w:pos="720"/>
              <w:tab w:val="right" w:leader="dot" w:pos="9016"/>
            </w:tabs>
            <w:spacing w:line="480" w:lineRule="auto"/>
            <w:rPr>
              <w:rFonts w:ascii="Arial" w:eastAsiaTheme="minorEastAsia" w:hAnsi="Arial" w:cs="Arial"/>
              <w:noProof/>
              <w:lang/>
            </w:rPr>
          </w:pPr>
          <w:hyperlink w:anchor="_Toc184022122" w:history="1">
            <w:r w:rsidRPr="00D80D23">
              <w:rPr>
                <w:rStyle w:val="Hyperlink"/>
                <w:rFonts w:ascii="Arial" w:hAnsi="Arial" w:cs="Arial"/>
                <w:noProof/>
              </w:rPr>
              <w:t></w:t>
            </w:r>
            <w:r w:rsidRPr="00D80D23">
              <w:rPr>
                <w:rFonts w:ascii="Arial" w:eastAsiaTheme="minorEastAsia" w:hAnsi="Arial" w:cs="Arial"/>
                <w:noProof/>
                <w:lang/>
              </w:rPr>
              <w:tab/>
            </w:r>
            <w:r w:rsidRPr="00D80D23">
              <w:rPr>
                <w:rStyle w:val="Hyperlink"/>
                <w:rFonts w:ascii="Arial" w:hAnsi="Arial" w:cs="Arial"/>
                <w:noProof/>
              </w:rPr>
              <w:t>Pantalla de inventario</w:t>
            </w:r>
            <w:r w:rsidRPr="00D80D23">
              <w:rPr>
                <w:rFonts w:ascii="Arial" w:hAnsi="Arial" w:cs="Arial"/>
                <w:noProof/>
                <w:webHidden/>
              </w:rPr>
              <w:tab/>
            </w:r>
            <w:r w:rsidRPr="00D80D2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0D23">
              <w:rPr>
                <w:rFonts w:ascii="Arial" w:hAnsi="Arial" w:cs="Arial"/>
                <w:noProof/>
                <w:webHidden/>
              </w:rPr>
              <w:instrText xml:space="preserve"> PAGEREF _Toc184022122 \h </w:instrText>
            </w:r>
            <w:r w:rsidRPr="00D80D23">
              <w:rPr>
                <w:rFonts w:ascii="Arial" w:hAnsi="Arial" w:cs="Arial"/>
                <w:noProof/>
                <w:webHidden/>
              </w:rPr>
            </w:r>
            <w:r w:rsidRPr="00D80D2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80D23">
              <w:rPr>
                <w:rFonts w:ascii="Arial" w:hAnsi="Arial" w:cs="Arial"/>
                <w:noProof/>
                <w:webHidden/>
              </w:rPr>
              <w:t>8</w:t>
            </w:r>
            <w:r w:rsidRPr="00D80D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1F41F0" w14:textId="2739C45C" w:rsidR="00CF5AD4" w:rsidRPr="00D80D23" w:rsidRDefault="00CF5AD4" w:rsidP="00D80D23">
          <w:pPr>
            <w:pStyle w:val="TOC2"/>
            <w:tabs>
              <w:tab w:val="left" w:pos="720"/>
              <w:tab w:val="right" w:leader="dot" w:pos="9016"/>
            </w:tabs>
            <w:spacing w:line="480" w:lineRule="auto"/>
            <w:rPr>
              <w:rFonts w:ascii="Arial" w:eastAsiaTheme="minorEastAsia" w:hAnsi="Arial" w:cs="Arial"/>
              <w:noProof/>
              <w:lang/>
            </w:rPr>
          </w:pPr>
          <w:hyperlink w:anchor="_Toc184022123" w:history="1">
            <w:r w:rsidRPr="00D80D23">
              <w:rPr>
                <w:rStyle w:val="Hyperlink"/>
                <w:rFonts w:ascii="Arial" w:hAnsi="Arial" w:cs="Arial"/>
                <w:noProof/>
              </w:rPr>
              <w:t></w:t>
            </w:r>
            <w:r w:rsidRPr="00D80D23">
              <w:rPr>
                <w:rFonts w:ascii="Arial" w:eastAsiaTheme="minorEastAsia" w:hAnsi="Arial" w:cs="Arial"/>
                <w:noProof/>
                <w:lang/>
              </w:rPr>
              <w:tab/>
            </w:r>
            <w:r w:rsidRPr="00D80D23">
              <w:rPr>
                <w:rStyle w:val="Hyperlink"/>
                <w:rFonts w:ascii="Arial" w:hAnsi="Arial" w:cs="Arial"/>
                <w:noProof/>
              </w:rPr>
              <w:t>Nuevo artículo</w:t>
            </w:r>
            <w:r w:rsidRPr="00D80D23">
              <w:rPr>
                <w:rFonts w:ascii="Arial" w:hAnsi="Arial" w:cs="Arial"/>
                <w:noProof/>
                <w:webHidden/>
              </w:rPr>
              <w:tab/>
            </w:r>
            <w:r w:rsidRPr="00D80D2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0D23">
              <w:rPr>
                <w:rFonts w:ascii="Arial" w:hAnsi="Arial" w:cs="Arial"/>
                <w:noProof/>
                <w:webHidden/>
              </w:rPr>
              <w:instrText xml:space="preserve"> PAGEREF _Toc184022123 \h </w:instrText>
            </w:r>
            <w:r w:rsidRPr="00D80D23">
              <w:rPr>
                <w:rFonts w:ascii="Arial" w:hAnsi="Arial" w:cs="Arial"/>
                <w:noProof/>
                <w:webHidden/>
              </w:rPr>
            </w:r>
            <w:r w:rsidRPr="00D80D2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80D23">
              <w:rPr>
                <w:rFonts w:ascii="Arial" w:hAnsi="Arial" w:cs="Arial"/>
                <w:noProof/>
                <w:webHidden/>
              </w:rPr>
              <w:t>9</w:t>
            </w:r>
            <w:r w:rsidRPr="00D80D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314A70" w14:textId="4C3ACC47" w:rsidR="00CF5AD4" w:rsidRPr="00D80D23" w:rsidRDefault="00CF5AD4" w:rsidP="00D80D23">
          <w:pPr>
            <w:pStyle w:val="TOC2"/>
            <w:tabs>
              <w:tab w:val="left" w:pos="720"/>
              <w:tab w:val="right" w:leader="dot" w:pos="9016"/>
            </w:tabs>
            <w:spacing w:line="480" w:lineRule="auto"/>
            <w:rPr>
              <w:rFonts w:ascii="Arial" w:eastAsiaTheme="minorEastAsia" w:hAnsi="Arial" w:cs="Arial"/>
              <w:noProof/>
              <w:lang/>
            </w:rPr>
          </w:pPr>
          <w:hyperlink w:anchor="_Toc184022124" w:history="1">
            <w:r w:rsidRPr="00D80D23">
              <w:rPr>
                <w:rStyle w:val="Hyperlink"/>
                <w:rFonts w:ascii="Arial" w:hAnsi="Arial" w:cs="Arial"/>
                <w:noProof/>
              </w:rPr>
              <w:t></w:t>
            </w:r>
            <w:r w:rsidRPr="00D80D23">
              <w:rPr>
                <w:rFonts w:ascii="Arial" w:eastAsiaTheme="minorEastAsia" w:hAnsi="Arial" w:cs="Arial"/>
                <w:noProof/>
                <w:lang/>
              </w:rPr>
              <w:tab/>
            </w:r>
            <w:r w:rsidRPr="00D80D23">
              <w:rPr>
                <w:rStyle w:val="Hyperlink"/>
                <w:rFonts w:ascii="Arial" w:hAnsi="Arial" w:cs="Arial"/>
                <w:noProof/>
              </w:rPr>
              <w:t>Eliminar artículo</w:t>
            </w:r>
            <w:r w:rsidRPr="00D80D23">
              <w:rPr>
                <w:rFonts w:ascii="Arial" w:hAnsi="Arial" w:cs="Arial"/>
                <w:noProof/>
                <w:webHidden/>
              </w:rPr>
              <w:tab/>
            </w:r>
            <w:r w:rsidRPr="00D80D2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0D23">
              <w:rPr>
                <w:rFonts w:ascii="Arial" w:hAnsi="Arial" w:cs="Arial"/>
                <w:noProof/>
                <w:webHidden/>
              </w:rPr>
              <w:instrText xml:space="preserve"> PAGEREF _Toc184022124 \h </w:instrText>
            </w:r>
            <w:r w:rsidRPr="00D80D23">
              <w:rPr>
                <w:rFonts w:ascii="Arial" w:hAnsi="Arial" w:cs="Arial"/>
                <w:noProof/>
                <w:webHidden/>
              </w:rPr>
            </w:r>
            <w:r w:rsidRPr="00D80D2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80D23">
              <w:rPr>
                <w:rFonts w:ascii="Arial" w:hAnsi="Arial" w:cs="Arial"/>
                <w:noProof/>
                <w:webHidden/>
              </w:rPr>
              <w:t>10</w:t>
            </w:r>
            <w:r w:rsidRPr="00D80D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0171A5" w14:textId="22655187" w:rsidR="00CF5AD4" w:rsidRPr="00D80D23" w:rsidRDefault="00CF5AD4" w:rsidP="00D80D23">
          <w:pPr>
            <w:pStyle w:val="TOC2"/>
            <w:tabs>
              <w:tab w:val="left" w:pos="720"/>
              <w:tab w:val="right" w:leader="dot" w:pos="9016"/>
            </w:tabs>
            <w:spacing w:line="480" w:lineRule="auto"/>
            <w:rPr>
              <w:rFonts w:ascii="Arial" w:eastAsiaTheme="minorEastAsia" w:hAnsi="Arial" w:cs="Arial"/>
              <w:noProof/>
              <w:lang/>
            </w:rPr>
          </w:pPr>
          <w:hyperlink w:anchor="_Toc184022125" w:history="1">
            <w:r w:rsidRPr="00D80D23">
              <w:rPr>
                <w:rStyle w:val="Hyperlink"/>
                <w:rFonts w:ascii="Arial" w:hAnsi="Arial" w:cs="Arial"/>
                <w:noProof/>
              </w:rPr>
              <w:t></w:t>
            </w:r>
            <w:r w:rsidRPr="00D80D23">
              <w:rPr>
                <w:rFonts w:ascii="Arial" w:eastAsiaTheme="minorEastAsia" w:hAnsi="Arial" w:cs="Arial"/>
                <w:noProof/>
                <w:lang/>
              </w:rPr>
              <w:tab/>
            </w:r>
            <w:r w:rsidRPr="00D80D23">
              <w:rPr>
                <w:rStyle w:val="Hyperlink"/>
                <w:rFonts w:ascii="Arial" w:hAnsi="Arial" w:cs="Arial"/>
                <w:noProof/>
              </w:rPr>
              <w:t>Pantalla de editar cantidad de producto existente</w:t>
            </w:r>
            <w:r w:rsidRPr="00D80D23">
              <w:rPr>
                <w:rFonts w:ascii="Arial" w:hAnsi="Arial" w:cs="Arial"/>
                <w:noProof/>
                <w:webHidden/>
              </w:rPr>
              <w:tab/>
            </w:r>
            <w:r w:rsidRPr="00D80D2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0D23">
              <w:rPr>
                <w:rFonts w:ascii="Arial" w:hAnsi="Arial" w:cs="Arial"/>
                <w:noProof/>
                <w:webHidden/>
              </w:rPr>
              <w:instrText xml:space="preserve"> PAGEREF _Toc184022125 \h </w:instrText>
            </w:r>
            <w:r w:rsidRPr="00D80D23">
              <w:rPr>
                <w:rFonts w:ascii="Arial" w:hAnsi="Arial" w:cs="Arial"/>
                <w:noProof/>
                <w:webHidden/>
              </w:rPr>
            </w:r>
            <w:r w:rsidRPr="00D80D2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80D23">
              <w:rPr>
                <w:rFonts w:ascii="Arial" w:hAnsi="Arial" w:cs="Arial"/>
                <w:noProof/>
                <w:webHidden/>
              </w:rPr>
              <w:t>11</w:t>
            </w:r>
            <w:r w:rsidRPr="00D80D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71A14D" w14:textId="6F883086" w:rsidR="00CF5AD4" w:rsidRPr="00D80D23" w:rsidRDefault="00CF5AD4" w:rsidP="00D80D23">
          <w:pPr>
            <w:pStyle w:val="TOC2"/>
            <w:tabs>
              <w:tab w:val="left" w:pos="720"/>
              <w:tab w:val="right" w:leader="dot" w:pos="9016"/>
            </w:tabs>
            <w:spacing w:line="480" w:lineRule="auto"/>
            <w:rPr>
              <w:rFonts w:ascii="Arial" w:eastAsiaTheme="minorEastAsia" w:hAnsi="Arial" w:cs="Arial"/>
              <w:noProof/>
              <w:lang/>
            </w:rPr>
          </w:pPr>
          <w:hyperlink w:anchor="_Toc184022126" w:history="1">
            <w:r w:rsidRPr="00D80D23">
              <w:rPr>
                <w:rStyle w:val="Hyperlink"/>
                <w:rFonts w:ascii="Arial" w:hAnsi="Arial" w:cs="Arial"/>
                <w:noProof/>
              </w:rPr>
              <w:t></w:t>
            </w:r>
            <w:r w:rsidRPr="00D80D23">
              <w:rPr>
                <w:rFonts w:ascii="Arial" w:eastAsiaTheme="minorEastAsia" w:hAnsi="Arial" w:cs="Arial"/>
                <w:noProof/>
                <w:lang/>
              </w:rPr>
              <w:tab/>
            </w:r>
            <w:r w:rsidRPr="00D80D23">
              <w:rPr>
                <w:rStyle w:val="Hyperlink"/>
                <w:rFonts w:ascii="Arial" w:hAnsi="Arial" w:cs="Arial"/>
                <w:noProof/>
              </w:rPr>
              <w:t>Pantalla de Búsqueda</w:t>
            </w:r>
            <w:r w:rsidRPr="00D80D23">
              <w:rPr>
                <w:rFonts w:ascii="Arial" w:hAnsi="Arial" w:cs="Arial"/>
                <w:noProof/>
                <w:webHidden/>
              </w:rPr>
              <w:tab/>
            </w:r>
            <w:r w:rsidRPr="00D80D2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0D23">
              <w:rPr>
                <w:rFonts w:ascii="Arial" w:hAnsi="Arial" w:cs="Arial"/>
                <w:noProof/>
                <w:webHidden/>
              </w:rPr>
              <w:instrText xml:space="preserve"> PAGEREF _Toc184022126 \h </w:instrText>
            </w:r>
            <w:r w:rsidRPr="00D80D23">
              <w:rPr>
                <w:rFonts w:ascii="Arial" w:hAnsi="Arial" w:cs="Arial"/>
                <w:noProof/>
                <w:webHidden/>
              </w:rPr>
            </w:r>
            <w:r w:rsidRPr="00D80D2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80D23">
              <w:rPr>
                <w:rFonts w:ascii="Arial" w:hAnsi="Arial" w:cs="Arial"/>
                <w:noProof/>
                <w:webHidden/>
              </w:rPr>
              <w:t>12</w:t>
            </w:r>
            <w:r w:rsidRPr="00D80D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46096D" w14:textId="0C08C31A" w:rsidR="00CF5AD4" w:rsidRPr="00D80D23" w:rsidRDefault="00CF5AD4" w:rsidP="00D80D23">
          <w:pPr>
            <w:pStyle w:val="TOC2"/>
            <w:tabs>
              <w:tab w:val="left" w:pos="720"/>
              <w:tab w:val="right" w:leader="dot" w:pos="9016"/>
            </w:tabs>
            <w:spacing w:line="480" w:lineRule="auto"/>
            <w:rPr>
              <w:rFonts w:ascii="Arial" w:eastAsiaTheme="minorEastAsia" w:hAnsi="Arial" w:cs="Arial"/>
              <w:noProof/>
              <w:lang/>
            </w:rPr>
          </w:pPr>
          <w:hyperlink w:anchor="_Toc184022127" w:history="1">
            <w:r w:rsidRPr="00D80D23">
              <w:rPr>
                <w:rStyle w:val="Hyperlink"/>
                <w:rFonts w:ascii="Arial" w:hAnsi="Arial" w:cs="Arial"/>
                <w:noProof/>
              </w:rPr>
              <w:t></w:t>
            </w:r>
            <w:r w:rsidRPr="00D80D23">
              <w:rPr>
                <w:rFonts w:ascii="Arial" w:eastAsiaTheme="minorEastAsia" w:hAnsi="Arial" w:cs="Arial"/>
                <w:noProof/>
                <w:lang/>
              </w:rPr>
              <w:tab/>
            </w:r>
            <w:r w:rsidRPr="00D80D23">
              <w:rPr>
                <w:rStyle w:val="Hyperlink"/>
                <w:rFonts w:ascii="Arial" w:hAnsi="Arial" w:cs="Arial"/>
                <w:noProof/>
              </w:rPr>
              <w:t>Opción de reportes</w:t>
            </w:r>
            <w:r w:rsidRPr="00D80D23">
              <w:rPr>
                <w:rFonts w:ascii="Arial" w:hAnsi="Arial" w:cs="Arial"/>
                <w:noProof/>
                <w:webHidden/>
              </w:rPr>
              <w:tab/>
            </w:r>
            <w:r w:rsidRPr="00D80D2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0D23">
              <w:rPr>
                <w:rFonts w:ascii="Arial" w:hAnsi="Arial" w:cs="Arial"/>
                <w:noProof/>
                <w:webHidden/>
              </w:rPr>
              <w:instrText xml:space="preserve"> PAGEREF _Toc184022127 \h </w:instrText>
            </w:r>
            <w:r w:rsidRPr="00D80D23">
              <w:rPr>
                <w:rFonts w:ascii="Arial" w:hAnsi="Arial" w:cs="Arial"/>
                <w:noProof/>
                <w:webHidden/>
              </w:rPr>
            </w:r>
            <w:r w:rsidRPr="00D80D2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80D23">
              <w:rPr>
                <w:rFonts w:ascii="Arial" w:hAnsi="Arial" w:cs="Arial"/>
                <w:noProof/>
                <w:webHidden/>
              </w:rPr>
              <w:t>14</w:t>
            </w:r>
            <w:r w:rsidRPr="00D80D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EC381F" w14:textId="18E45738" w:rsidR="00CF5AD4" w:rsidRPr="00D80D23" w:rsidRDefault="00CF5AD4" w:rsidP="00D80D23">
          <w:pPr>
            <w:spacing w:line="480" w:lineRule="auto"/>
            <w:rPr>
              <w:rFonts w:ascii="Arial" w:hAnsi="Arial" w:cs="Arial"/>
            </w:rPr>
          </w:pPr>
          <w:r w:rsidRPr="00D80D2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3E07946" w14:textId="77777777" w:rsidR="00CF5AD4" w:rsidRPr="00D80D23" w:rsidRDefault="00CF5AD4" w:rsidP="00D80D23">
      <w:pPr>
        <w:spacing w:after="0" w:line="480" w:lineRule="auto"/>
        <w:rPr>
          <w:rFonts w:ascii="Arial" w:hAnsi="Arial" w:cs="Arial"/>
        </w:rPr>
      </w:pPr>
    </w:p>
    <w:p w14:paraId="76949F69" w14:textId="77777777" w:rsidR="00CF5AD4" w:rsidRPr="00D80D23" w:rsidRDefault="00CF5AD4" w:rsidP="00D80D23">
      <w:pPr>
        <w:spacing w:after="0" w:line="480" w:lineRule="auto"/>
        <w:rPr>
          <w:rFonts w:ascii="Arial" w:hAnsi="Arial" w:cs="Arial"/>
        </w:rPr>
      </w:pPr>
    </w:p>
    <w:p w14:paraId="2B0827CA" w14:textId="77777777" w:rsidR="00CF5AD4" w:rsidRPr="00D80D23" w:rsidRDefault="00CF5AD4" w:rsidP="00D80D23">
      <w:pPr>
        <w:spacing w:after="0" w:line="480" w:lineRule="auto"/>
        <w:rPr>
          <w:rFonts w:ascii="Arial" w:hAnsi="Arial" w:cs="Arial"/>
        </w:rPr>
      </w:pPr>
    </w:p>
    <w:p w14:paraId="02D6D273" w14:textId="77777777" w:rsidR="00CF5AD4" w:rsidRPr="00D80D23" w:rsidRDefault="00CF5AD4" w:rsidP="00D80D23">
      <w:pPr>
        <w:spacing w:after="0" w:line="480" w:lineRule="auto"/>
        <w:rPr>
          <w:rFonts w:ascii="Arial" w:hAnsi="Arial" w:cs="Arial"/>
        </w:rPr>
      </w:pPr>
    </w:p>
    <w:p w14:paraId="49B762F5" w14:textId="77777777" w:rsidR="00CF5AD4" w:rsidRPr="00D80D23" w:rsidRDefault="00CF5AD4" w:rsidP="00D80D23">
      <w:pPr>
        <w:spacing w:after="0" w:line="480" w:lineRule="auto"/>
        <w:rPr>
          <w:rFonts w:ascii="Arial" w:hAnsi="Arial" w:cs="Arial"/>
        </w:rPr>
      </w:pPr>
    </w:p>
    <w:p w14:paraId="7479A1F7" w14:textId="77777777" w:rsidR="00CF5AD4" w:rsidRPr="00D80D23" w:rsidRDefault="00CF5AD4" w:rsidP="00D80D23">
      <w:pPr>
        <w:spacing w:after="0" w:line="480" w:lineRule="auto"/>
        <w:rPr>
          <w:rFonts w:ascii="Arial" w:hAnsi="Arial" w:cs="Arial"/>
        </w:rPr>
      </w:pPr>
    </w:p>
    <w:p w14:paraId="6CAC0AAF" w14:textId="77777777" w:rsidR="00CF5AD4" w:rsidRPr="00D80D23" w:rsidRDefault="00CF5AD4" w:rsidP="00D80D23">
      <w:pPr>
        <w:spacing w:after="0" w:line="480" w:lineRule="auto"/>
        <w:rPr>
          <w:rFonts w:ascii="Arial" w:hAnsi="Arial" w:cs="Arial"/>
        </w:rPr>
      </w:pPr>
    </w:p>
    <w:p w14:paraId="26246A22" w14:textId="105CD192" w:rsidR="00C57ABE" w:rsidRPr="00D80D23" w:rsidRDefault="00CD5A6D" w:rsidP="00D80D23">
      <w:pPr>
        <w:pStyle w:val="Heading1"/>
        <w:spacing w:line="480" w:lineRule="auto"/>
        <w:rPr>
          <w:rFonts w:cs="Arial"/>
          <w:szCs w:val="24"/>
        </w:rPr>
      </w:pPr>
      <w:bookmarkStart w:id="0" w:name="_Toc184022117"/>
      <w:r w:rsidRPr="00D80D23">
        <w:rPr>
          <w:rFonts w:cs="Arial"/>
          <w:szCs w:val="24"/>
        </w:rPr>
        <w:lastRenderedPageBreak/>
        <w:t>Objetivo</w:t>
      </w:r>
      <w:bookmarkEnd w:id="0"/>
    </w:p>
    <w:p w14:paraId="5ED9C6D3" w14:textId="4E07A046" w:rsidR="00CD5A6D" w:rsidRPr="00D80D23" w:rsidRDefault="00CD5A6D" w:rsidP="00D80D23">
      <w:pPr>
        <w:pStyle w:val="NormalWeb"/>
        <w:numPr>
          <w:ilvl w:val="0"/>
          <w:numId w:val="6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Style w:val="Strong"/>
          <w:rFonts w:ascii="Arial" w:eastAsiaTheme="majorEastAsia" w:hAnsi="Arial" w:cs="Arial"/>
          <w:b w:val="0"/>
          <w:bCs w:val="0"/>
          <w:lang w:val="es-PR"/>
        </w:rPr>
        <w:t xml:space="preserve">Establecer los pasos específicos para el uso de </w:t>
      </w:r>
      <w:proofErr w:type="spellStart"/>
      <w:r w:rsidRPr="00D80D23">
        <w:rPr>
          <w:rStyle w:val="Strong"/>
          <w:rFonts w:ascii="Arial" w:eastAsiaTheme="majorEastAsia" w:hAnsi="Arial" w:cs="Arial"/>
          <w:b w:val="0"/>
          <w:bCs w:val="0"/>
          <w:lang w:val="es-PR"/>
        </w:rPr>
        <w:t>Item</w:t>
      </w:r>
      <w:proofErr w:type="spellEnd"/>
      <w:r w:rsidRPr="00D80D23">
        <w:rPr>
          <w:rStyle w:val="Strong"/>
          <w:rFonts w:ascii="Arial" w:eastAsiaTheme="majorEastAsia" w:hAnsi="Arial" w:cs="Arial"/>
          <w:b w:val="0"/>
          <w:bCs w:val="0"/>
          <w:lang w:val="es-PR"/>
        </w:rPr>
        <w:t xml:space="preserve"> Control, con el fin de optimizar la gestión del inventario mediante el uso de herramientas tecnológicas, facilitando el acceso a la información clave y fortaleciendo la toma de decisiones en la administración de recursos.</w:t>
      </w:r>
    </w:p>
    <w:p w14:paraId="62EE8FBB" w14:textId="33C9D191" w:rsidR="00CD5A6D" w:rsidRPr="00D80D23" w:rsidRDefault="00CD5A6D" w:rsidP="00D80D23">
      <w:pPr>
        <w:pStyle w:val="Heading1"/>
        <w:spacing w:line="480" w:lineRule="auto"/>
        <w:rPr>
          <w:rFonts w:cs="Arial"/>
          <w:szCs w:val="24"/>
        </w:rPr>
      </w:pPr>
      <w:bookmarkStart w:id="1" w:name="_Toc184022118"/>
      <w:r w:rsidRPr="00D80D23">
        <w:rPr>
          <w:rFonts w:cs="Arial"/>
          <w:szCs w:val="24"/>
        </w:rPr>
        <w:t>Definiciones</w:t>
      </w:r>
      <w:bookmarkEnd w:id="1"/>
    </w:p>
    <w:p w14:paraId="47369215" w14:textId="42570DC7" w:rsidR="00CD5A6D" w:rsidRPr="00D80D23" w:rsidRDefault="00CD5A6D" w:rsidP="00D80D23">
      <w:pPr>
        <w:pStyle w:val="NormalWeb"/>
        <w:numPr>
          <w:ilvl w:val="0"/>
          <w:numId w:val="5"/>
        </w:numPr>
        <w:spacing w:after="0" w:afterAutospacing="0" w:line="480" w:lineRule="auto"/>
        <w:rPr>
          <w:rStyle w:val="Strong"/>
          <w:rFonts w:ascii="Arial" w:hAnsi="Arial" w:cs="Arial"/>
          <w:b w:val="0"/>
          <w:bCs w:val="0"/>
          <w:lang w:val="es-PR"/>
        </w:rPr>
      </w:pPr>
      <w:proofErr w:type="spellStart"/>
      <w:r w:rsidRPr="00D80D23">
        <w:rPr>
          <w:rStyle w:val="Strong"/>
          <w:rFonts w:ascii="Arial" w:eastAsiaTheme="majorEastAsia" w:hAnsi="Arial" w:cs="Arial"/>
          <w:b w:val="0"/>
          <w:bCs w:val="0"/>
          <w:lang w:val="es-PR"/>
        </w:rPr>
        <w:t>Item</w:t>
      </w:r>
      <w:proofErr w:type="spellEnd"/>
      <w:r w:rsidRPr="00D80D23">
        <w:rPr>
          <w:rStyle w:val="Strong"/>
          <w:rFonts w:ascii="Arial" w:eastAsiaTheme="majorEastAsia" w:hAnsi="Arial" w:cs="Arial"/>
          <w:b w:val="0"/>
          <w:bCs w:val="0"/>
          <w:lang w:val="es-PR"/>
        </w:rPr>
        <w:t xml:space="preserve"> Control es una aplicación de gestión de inventarios que facilita la organización y el seguimiento de productos, permitiendo a los usuarios optimizar sus procesos mediante una interfaz interactiva diseñada para simplificar el manejo de recursos y mejorar la eficiencia en la administración.</w:t>
      </w:r>
    </w:p>
    <w:p w14:paraId="746D4AD7" w14:textId="77777777" w:rsidR="00146601" w:rsidRPr="00D80D23" w:rsidRDefault="00146601" w:rsidP="00D80D23">
      <w:pPr>
        <w:pStyle w:val="NormalWeb"/>
        <w:spacing w:after="0" w:afterAutospacing="0" w:line="480" w:lineRule="auto"/>
        <w:rPr>
          <w:rStyle w:val="Strong"/>
          <w:rFonts w:ascii="Arial" w:eastAsiaTheme="majorEastAsia" w:hAnsi="Arial" w:cs="Arial"/>
          <w:b w:val="0"/>
          <w:bCs w:val="0"/>
          <w:lang w:val="es-PR"/>
        </w:rPr>
      </w:pPr>
    </w:p>
    <w:p w14:paraId="008C1759" w14:textId="77777777" w:rsidR="00146601" w:rsidRPr="00D80D23" w:rsidRDefault="00146601" w:rsidP="00D80D23">
      <w:pPr>
        <w:pStyle w:val="NormalWeb"/>
        <w:spacing w:after="0" w:afterAutospacing="0" w:line="480" w:lineRule="auto"/>
        <w:rPr>
          <w:rStyle w:val="Strong"/>
          <w:rFonts w:ascii="Arial" w:eastAsiaTheme="majorEastAsia" w:hAnsi="Arial" w:cs="Arial"/>
          <w:b w:val="0"/>
          <w:bCs w:val="0"/>
          <w:lang w:val="es-PR"/>
        </w:rPr>
      </w:pPr>
    </w:p>
    <w:p w14:paraId="529765E7" w14:textId="77777777" w:rsidR="00146601" w:rsidRPr="00D80D23" w:rsidRDefault="00146601" w:rsidP="00D80D23">
      <w:pPr>
        <w:pStyle w:val="NormalWeb"/>
        <w:spacing w:after="0" w:afterAutospacing="0" w:line="480" w:lineRule="auto"/>
        <w:rPr>
          <w:rStyle w:val="Strong"/>
          <w:rFonts w:ascii="Arial" w:eastAsiaTheme="majorEastAsia" w:hAnsi="Arial" w:cs="Arial"/>
          <w:b w:val="0"/>
          <w:bCs w:val="0"/>
          <w:lang w:val="es-PR"/>
        </w:rPr>
      </w:pPr>
    </w:p>
    <w:p w14:paraId="7F01AD5F" w14:textId="77777777" w:rsidR="00146601" w:rsidRPr="00D80D23" w:rsidRDefault="00146601" w:rsidP="00D80D23">
      <w:pPr>
        <w:pStyle w:val="NormalWeb"/>
        <w:spacing w:after="0" w:afterAutospacing="0" w:line="480" w:lineRule="auto"/>
        <w:rPr>
          <w:rStyle w:val="Strong"/>
          <w:rFonts w:ascii="Arial" w:eastAsiaTheme="majorEastAsia" w:hAnsi="Arial" w:cs="Arial"/>
          <w:b w:val="0"/>
          <w:bCs w:val="0"/>
          <w:lang w:val="es-PR"/>
        </w:rPr>
      </w:pPr>
    </w:p>
    <w:p w14:paraId="085D8F74" w14:textId="77777777" w:rsidR="00146601" w:rsidRPr="00D80D23" w:rsidRDefault="00146601" w:rsidP="00D80D23">
      <w:pPr>
        <w:pStyle w:val="NormalWeb"/>
        <w:spacing w:after="0" w:afterAutospacing="0" w:line="480" w:lineRule="auto"/>
        <w:rPr>
          <w:rStyle w:val="Strong"/>
          <w:rFonts w:ascii="Arial" w:eastAsiaTheme="majorEastAsia" w:hAnsi="Arial" w:cs="Arial"/>
          <w:b w:val="0"/>
          <w:bCs w:val="0"/>
          <w:lang w:val="es-PR"/>
        </w:rPr>
      </w:pPr>
    </w:p>
    <w:p w14:paraId="419A22AC" w14:textId="77777777" w:rsidR="00146601" w:rsidRPr="00D80D23" w:rsidRDefault="00146601" w:rsidP="00D80D23">
      <w:pPr>
        <w:pStyle w:val="NormalWeb"/>
        <w:spacing w:after="0" w:afterAutospacing="0" w:line="480" w:lineRule="auto"/>
        <w:rPr>
          <w:rStyle w:val="Strong"/>
          <w:rFonts w:ascii="Arial" w:eastAsiaTheme="majorEastAsia" w:hAnsi="Arial" w:cs="Arial"/>
          <w:b w:val="0"/>
          <w:bCs w:val="0"/>
          <w:lang w:val="es-PR"/>
        </w:rPr>
      </w:pPr>
    </w:p>
    <w:p w14:paraId="60EE7D94" w14:textId="77777777" w:rsidR="00146601" w:rsidRPr="00D80D23" w:rsidRDefault="00146601" w:rsidP="00D80D23">
      <w:pPr>
        <w:pStyle w:val="NormalWeb"/>
        <w:spacing w:after="0" w:afterAutospacing="0" w:line="480" w:lineRule="auto"/>
        <w:rPr>
          <w:rStyle w:val="Strong"/>
          <w:rFonts w:ascii="Arial" w:eastAsiaTheme="majorEastAsia" w:hAnsi="Arial" w:cs="Arial"/>
          <w:b w:val="0"/>
          <w:bCs w:val="0"/>
          <w:lang w:val="es-PR"/>
        </w:rPr>
      </w:pPr>
    </w:p>
    <w:p w14:paraId="1D61DA19" w14:textId="77777777" w:rsidR="00146601" w:rsidRPr="00D80D23" w:rsidRDefault="00146601" w:rsidP="00D80D23">
      <w:pPr>
        <w:pStyle w:val="NormalWeb"/>
        <w:spacing w:after="0" w:afterAutospacing="0" w:line="480" w:lineRule="auto"/>
        <w:rPr>
          <w:rStyle w:val="Strong"/>
          <w:rFonts w:ascii="Arial" w:eastAsiaTheme="majorEastAsia" w:hAnsi="Arial" w:cs="Arial"/>
          <w:b w:val="0"/>
          <w:bCs w:val="0"/>
          <w:lang w:val="es-PR"/>
        </w:rPr>
      </w:pPr>
    </w:p>
    <w:p w14:paraId="5BA79BC0" w14:textId="77777777" w:rsidR="00146601" w:rsidRPr="00D80D23" w:rsidRDefault="00146601" w:rsidP="00D80D23">
      <w:pPr>
        <w:pStyle w:val="NormalWeb"/>
        <w:spacing w:after="0" w:afterAutospacing="0" w:line="480" w:lineRule="auto"/>
        <w:rPr>
          <w:rStyle w:val="Strong"/>
          <w:rFonts w:ascii="Arial" w:hAnsi="Arial" w:cs="Arial"/>
          <w:b w:val="0"/>
          <w:bCs w:val="0"/>
          <w:lang w:val="es-PR"/>
        </w:rPr>
      </w:pPr>
    </w:p>
    <w:p w14:paraId="32F0C56F" w14:textId="0962C2E7" w:rsidR="00CD5A6D" w:rsidRPr="00D80D23" w:rsidRDefault="00CD5A6D" w:rsidP="00D80D23">
      <w:pPr>
        <w:pStyle w:val="Heading1"/>
        <w:spacing w:line="480" w:lineRule="auto"/>
        <w:rPr>
          <w:rStyle w:val="Strong"/>
          <w:rFonts w:eastAsia="Times New Roman" w:cs="Arial"/>
          <w:b w:val="0"/>
          <w:bCs w:val="0"/>
          <w:szCs w:val="24"/>
        </w:rPr>
      </w:pPr>
      <w:bookmarkStart w:id="2" w:name="_Toc184022119"/>
      <w:r w:rsidRPr="00D80D23">
        <w:rPr>
          <w:rStyle w:val="Strong"/>
          <w:rFonts w:cs="Arial"/>
          <w:b w:val="0"/>
          <w:bCs w:val="0"/>
          <w:szCs w:val="24"/>
        </w:rPr>
        <w:lastRenderedPageBreak/>
        <w:t>Desarrollo del Manual del Usuario</w:t>
      </w:r>
      <w:bookmarkEnd w:id="2"/>
    </w:p>
    <w:p w14:paraId="0CDD70F3" w14:textId="0A0C28B3" w:rsidR="00CD5A6D" w:rsidRPr="00D80D23" w:rsidRDefault="00CD5A6D" w:rsidP="00D80D23">
      <w:pPr>
        <w:pStyle w:val="NormalWeb"/>
        <w:numPr>
          <w:ilvl w:val="0"/>
          <w:numId w:val="4"/>
        </w:numPr>
        <w:spacing w:after="0" w:afterAutospacing="0" w:line="480" w:lineRule="auto"/>
        <w:rPr>
          <w:rStyle w:val="Strong"/>
          <w:rFonts w:ascii="Arial" w:hAnsi="Arial" w:cs="Arial"/>
          <w:b w:val="0"/>
          <w:bCs w:val="0"/>
          <w:lang w:val="es-PR"/>
        </w:rPr>
      </w:pPr>
      <w:r w:rsidRPr="00D80D23">
        <w:rPr>
          <w:rStyle w:val="Strong"/>
          <w:rFonts w:ascii="Arial" w:eastAsiaTheme="majorEastAsia" w:hAnsi="Arial" w:cs="Arial"/>
          <w:b w:val="0"/>
          <w:bCs w:val="0"/>
          <w:lang w:val="es-PR"/>
        </w:rPr>
        <w:t>Inicio de sesión para empleado o para administrador.</w:t>
      </w:r>
    </w:p>
    <w:p w14:paraId="0B8863E5" w14:textId="002532E9" w:rsidR="00CD5A6D" w:rsidRPr="00D80D23" w:rsidRDefault="00CD5A6D" w:rsidP="00D80D23">
      <w:pPr>
        <w:pStyle w:val="NormalWeb"/>
        <w:numPr>
          <w:ilvl w:val="0"/>
          <w:numId w:val="4"/>
        </w:numPr>
        <w:spacing w:after="0" w:afterAutospacing="0" w:line="480" w:lineRule="auto"/>
        <w:rPr>
          <w:rStyle w:val="Strong"/>
          <w:rFonts w:ascii="Arial" w:hAnsi="Arial" w:cs="Arial"/>
          <w:b w:val="0"/>
          <w:bCs w:val="0"/>
          <w:lang w:val="es-PR"/>
        </w:rPr>
      </w:pPr>
      <w:r w:rsidRPr="00D80D23">
        <w:rPr>
          <w:rStyle w:val="Strong"/>
          <w:rFonts w:ascii="Arial" w:eastAsiaTheme="majorEastAsia" w:hAnsi="Arial" w:cs="Arial"/>
          <w:b w:val="0"/>
          <w:bCs w:val="0"/>
          <w:lang w:val="es-PR"/>
        </w:rPr>
        <w:t>Ingreso de Nombre de usuario y contraseña para el acceso a la aplicación.</w:t>
      </w:r>
    </w:p>
    <w:p w14:paraId="04A77149" w14:textId="3639E0AC" w:rsidR="00CD5A6D" w:rsidRPr="00D80D23" w:rsidRDefault="00CD5A6D" w:rsidP="00D80D23">
      <w:pPr>
        <w:pStyle w:val="NormalWeb"/>
        <w:numPr>
          <w:ilvl w:val="0"/>
          <w:numId w:val="4"/>
        </w:numPr>
        <w:spacing w:after="0" w:afterAutospacing="0" w:line="480" w:lineRule="auto"/>
        <w:rPr>
          <w:rStyle w:val="Strong"/>
          <w:rFonts w:ascii="Arial" w:hAnsi="Arial" w:cs="Arial"/>
          <w:b w:val="0"/>
          <w:bCs w:val="0"/>
          <w:lang w:val="es-PR"/>
        </w:rPr>
      </w:pPr>
      <w:r w:rsidRPr="00D80D23">
        <w:rPr>
          <w:rStyle w:val="Strong"/>
          <w:rFonts w:ascii="Arial" w:eastAsiaTheme="majorEastAsia" w:hAnsi="Arial" w:cs="Arial"/>
          <w:b w:val="0"/>
          <w:bCs w:val="0"/>
          <w:lang w:val="es-PR"/>
        </w:rPr>
        <w:t>Presiona “Entrar” para iniciar sesión.</w:t>
      </w:r>
    </w:p>
    <w:p w14:paraId="7732A6F7" w14:textId="507AE963" w:rsidR="00CD5A6D" w:rsidRPr="00D80D23" w:rsidRDefault="00CD5A6D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noProof/>
          <w:lang w:val="es-PR"/>
        </w:rPr>
        <w:drawing>
          <wp:inline distT="0" distB="0" distL="0" distR="0" wp14:anchorId="16585375" wp14:editId="1B51E11F">
            <wp:extent cx="2823210" cy="5540823"/>
            <wp:effectExtent l="19050" t="19050" r="15240" b="22225"/>
            <wp:docPr id="22972224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22243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185" cy="56428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25622" w14:textId="77777777" w:rsidR="00146601" w:rsidRPr="00D80D23" w:rsidRDefault="00146601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</w:p>
    <w:p w14:paraId="6F1C0A86" w14:textId="77777777" w:rsidR="00146601" w:rsidRPr="00D80D23" w:rsidRDefault="00146601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</w:p>
    <w:p w14:paraId="6A9573A7" w14:textId="29182629" w:rsidR="00CD5A6D" w:rsidRPr="00D80D23" w:rsidRDefault="00CD5A6D" w:rsidP="00D80D23">
      <w:pPr>
        <w:pStyle w:val="Heading2"/>
        <w:numPr>
          <w:ilvl w:val="0"/>
          <w:numId w:val="7"/>
        </w:numPr>
        <w:spacing w:line="480" w:lineRule="auto"/>
        <w:rPr>
          <w:rFonts w:cs="Arial"/>
          <w:szCs w:val="24"/>
        </w:rPr>
      </w:pPr>
      <w:bookmarkStart w:id="3" w:name="_Toc184022120"/>
      <w:r w:rsidRPr="00D80D23">
        <w:rPr>
          <w:rFonts w:cs="Arial"/>
          <w:szCs w:val="24"/>
        </w:rPr>
        <w:lastRenderedPageBreak/>
        <w:t>Menú de pantallas y opciones</w:t>
      </w:r>
      <w:bookmarkEnd w:id="3"/>
    </w:p>
    <w:p w14:paraId="7114D0D4" w14:textId="6FA1E7BB" w:rsidR="00E11F67" w:rsidRPr="00D80D23" w:rsidRDefault="00E11F67" w:rsidP="00D80D23">
      <w:pPr>
        <w:pStyle w:val="NormalWeb"/>
        <w:numPr>
          <w:ilvl w:val="1"/>
          <w:numId w:val="4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lang w:val="es-PR"/>
        </w:rPr>
        <w:t>Se muestran las distintas opciones de navegación de la aplicación</w:t>
      </w:r>
    </w:p>
    <w:p w14:paraId="61826D35" w14:textId="3ECADA0D" w:rsidR="00A33D33" w:rsidRPr="00D80D23" w:rsidRDefault="00A33D33" w:rsidP="00D80D23">
      <w:pPr>
        <w:pStyle w:val="NormalWeb"/>
        <w:numPr>
          <w:ilvl w:val="1"/>
          <w:numId w:val="4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lang w:val="es-PR"/>
        </w:rPr>
        <w:t>Dentro</w:t>
      </w:r>
      <w:r w:rsidRPr="00D80D23">
        <w:rPr>
          <w:rFonts w:ascii="Arial" w:hAnsi="Arial" w:cs="Arial"/>
          <w:lang w:val="es-PR"/>
        </w:rPr>
        <w:t xml:space="preserve"> </w:t>
      </w:r>
      <w:r w:rsidRPr="00D80D23">
        <w:rPr>
          <w:rFonts w:ascii="Arial" w:hAnsi="Arial" w:cs="Arial"/>
          <w:lang w:val="es-PR"/>
        </w:rPr>
        <w:t>d</w:t>
      </w:r>
      <w:r w:rsidRPr="00D80D23">
        <w:rPr>
          <w:rFonts w:ascii="Arial" w:hAnsi="Arial" w:cs="Arial"/>
          <w:lang w:val="es-PR"/>
        </w:rPr>
        <w:t xml:space="preserve">el menú de opciones el participante </w:t>
      </w:r>
      <w:r w:rsidRPr="00D80D23">
        <w:rPr>
          <w:rFonts w:ascii="Arial" w:hAnsi="Arial" w:cs="Arial"/>
          <w:lang w:val="es-PR"/>
        </w:rPr>
        <w:t>deberá escoger con que desea trabajar.</w:t>
      </w:r>
    </w:p>
    <w:p w14:paraId="1697DCB0" w14:textId="70494390" w:rsidR="00E11F67" w:rsidRPr="00D80D23" w:rsidRDefault="00E11F67" w:rsidP="00D80D23">
      <w:pPr>
        <w:pStyle w:val="NormalWeb"/>
        <w:numPr>
          <w:ilvl w:val="2"/>
          <w:numId w:val="4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lang w:val="es-PR"/>
        </w:rPr>
        <w:t>Como administrador en la esquina superior izquierda tendrá la opción de “Registrar Usuario” esta permite agregar un usuario para la aplicación.</w:t>
      </w:r>
    </w:p>
    <w:p w14:paraId="06BBE76B" w14:textId="6F32D9A1" w:rsidR="00E11F67" w:rsidRPr="00D80D23" w:rsidRDefault="00E11F67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noProof/>
          <w:lang w:val="es-PR"/>
        </w:rPr>
        <w:drawing>
          <wp:inline distT="0" distB="0" distL="0" distR="0" wp14:anchorId="71A58406" wp14:editId="2FF313F8">
            <wp:extent cx="2769870" cy="5414825"/>
            <wp:effectExtent l="19050" t="19050" r="11430" b="14605"/>
            <wp:docPr id="433158189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58189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98" cy="55241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0D5A0" w14:textId="1A0A6D2B" w:rsidR="00E11F67" w:rsidRPr="00D80D23" w:rsidRDefault="00E11F67" w:rsidP="00D80D23">
      <w:pPr>
        <w:pStyle w:val="NormalWeb"/>
        <w:numPr>
          <w:ilvl w:val="2"/>
          <w:numId w:val="4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lang w:val="es-PR"/>
        </w:rPr>
        <w:lastRenderedPageBreak/>
        <w:t>Como empleado o usuario regular dicha opción no estará disponible.</w:t>
      </w:r>
      <w:r w:rsidRPr="00D80D23">
        <w:rPr>
          <w:rFonts w:ascii="Arial" w:hAnsi="Arial" w:cs="Arial"/>
          <w:noProof/>
          <w:lang w:val="es-PR"/>
        </w:rPr>
        <w:t xml:space="preserve"> </w:t>
      </w:r>
    </w:p>
    <w:p w14:paraId="32C650A3" w14:textId="1D0ADAF2" w:rsidR="00E11F67" w:rsidRPr="00D80D23" w:rsidRDefault="00E11F67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noProof/>
          <w:lang w:val="es-PR"/>
        </w:rPr>
        <w:drawing>
          <wp:inline distT="0" distB="0" distL="0" distR="0" wp14:anchorId="447E44F7" wp14:editId="04EA6A0C">
            <wp:extent cx="2847411" cy="5566410"/>
            <wp:effectExtent l="19050" t="19050" r="10160" b="15240"/>
            <wp:docPr id="683665334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65334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058" cy="56380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7DB65" w14:textId="77777777" w:rsidR="00146601" w:rsidRPr="00D80D23" w:rsidRDefault="00146601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</w:p>
    <w:p w14:paraId="2F5EA696" w14:textId="77777777" w:rsidR="00146601" w:rsidRPr="00D80D23" w:rsidRDefault="00146601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</w:p>
    <w:p w14:paraId="1EFB02F0" w14:textId="77777777" w:rsidR="00146601" w:rsidRPr="00D80D23" w:rsidRDefault="00146601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</w:p>
    <w:p w14:paraId="560EE5E5" w14:textId="77777777" w:rsidR="00146601" w:rsidRPr="00D80D23" w:rsidRDefault="00146601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</w:p>
    <w:p w14:paraId="66D51D9D" w14:textId="7CEDC921" w:rsidR="00E254DC" w:rsidRPr="00D80D23" w:rsidRDefault="00E254DC" w:rsidP="00D80D23">
      <w:pPr>
        <w:pStyle w:val="Heading2"/>
        <w:numPr>
          <w:ilvl w:val="0"/>
          <w:numId w:val="9"/>
        </w:numPr>
        <w:spacing w:line="480" w:lineRule="auto"/>
        <w:rPr>
          <w:rFonts w:cs="Arial"/>
          <w:szCs w:val="24"/>
        </w:rPr>
      </w:pPr>
      <w:bookmarkStart w:id="4" w:name="_Toc184022121"/>
      <w:r w:rsidRPr="00D80D23">
        <w:rPr>
          <w:rFonts w:cs="Arial"/>
          <w:szCs w:val="24"/>
        </w:rPr>
        <w:lastRenderedPageBreak/>
        <w:t>Registrar usuario</w:t>
      </w:r>
      <w:bookmarkEnd w:id="4"/>
    </w:p>
    <w:p w14:paraId="15C7AE00" w14:textId="45A00192" w:rsidR="007C602A" w:rsidRPr="00D80D23" w:rsidRDefault="007C602A" w:rsidP="00D80D23">
      <w:pPr>
        <w:pStyle w:val="NormalWeb"/>
        <w:numPr>
          <w:ilvl w:val="0"/>
          <w:numId w:val="10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lang w:val="es-PR"/>
        </w:rPr>
        <w:t>Es necesario haber iniciado sesión como administrador para que esta opción esté activa.</w:t>
      </w:r>
    </w:p>
    <w:p w14:paraId="4685C958" w14:textId="77777777" w:rsidR="007C602A" w:rsidRPr="00D80D23" w:rsidRDefault="007C602A" w:rsidP="00D80D23">
      <w:pPr>
        <w:pStyle w:val="NormalWeb"/>
        <w:numPr>
          <w:ilvl w:val="0"/>
          <w:numId w:val="10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lang w:val="es-PR"/>
        </w:rPr>
        <w:t>En la pantalla de registro de usuario, se encuentra un pequeño formulario para agregar un nuevo usuario. Este solicita el nombre del empleado como nombre de usuario y los últimos cuatro dígitos de su número de seguro social como contraseña.</w:t>
      </w:r>
    </w:p>
    <w:p w14:paraId="133C6F2D" w14:textId="51FBDE23" w:rsidR="007C602A" w:rsidRPr="00D80D23" w:rsidRDefault="007C602A" w:rsidP="00D80D23">
      <w:pPr>
        <w:pStyle w:val="NormalWeb"/>
        <w:numPr>
          <w:ilvl w:val="0"/>
          <w:numId w:val="10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lang w:val="es-PR"/>
        </w:rPr>
        <w:t>Del mismo modo, es posible eliminar cualquier usuario desde esta pantalla. Solo es necesario seleccionar el nombre, y aparecerá un mensaje preguntando si desea eliminar al usuario.</w:t>
      </w:r>
    </w:p>
    <w:p w14:paraId="424B58E3" w14:textId="2D93D641" w:rsidR="00E01978" w:rsidRPr="00D80D23" w:rsidRDefault="00E01978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noProof/>
          <w:lang w:val="es-PR"/>
        </w:rPr>
        <w:drawing>
          <wp:inline distT="0" distB="0" distL="0" distR="0" wp14:anchorId="429E06B5" wp14:editId="00B54A4F">
            <wp:extent cx="2427816" cy="4751464"/>
            <wp:effectExtent l="19050" t="19050" r="10795" b="11430"/>
            <wp:docPr id="1661132451" name="Picture 19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32451" name="Picture 19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25" cy="4878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7BC82" w14:textId="3BA35F78" w:rsidR="00A33D33" w:rsidRPr="00D80D23" w:rsidRDefault="00A33D33" w:rsidP="00D80D23">
      <w:pPr>
        <w:pStyle w:val="Heading2"/>
        <w:numPr>
          <w:ilvl w:val="0"/>
          <w:numId w:val="9"/>
        </w:numPr>
        <w:spacing w:line="480" w:lineRule="auto"/>
        <w:rPr>
          <w:rFonts w:cs="Arial"/>
          <w:szCs w:val="24"/>
        </w:rPr>
      </w:pPr>
      <w:bookmarkStart w:id="5" w:name="_Toc184022122"/>
      <w:r w:rsidRPr="00D80D23">
        <w:rPr>
          <w:rFonts w:cs="Arial"/>
          <w:szCs w:val="24"/>
        </w:rPr>
        <w:lastRenderedPageBreak/>
        <w:t>Pantalla de inventario</w:t>
      </w:r>
      <w:bookmarkEnd w:id="5"/>
    </w:p>
    <w:p w14:paraId="140CE24C" w14:textId="77777777" w:rsidR="007C602A" w:rsidRPr="00D80D23" w:rsidRDefault="00B423A5" w:rsidP="00D80D23">
      <w:pPr>
        <w:pStyle w:val="NormalWeb"/>
        <w:numPr>
          <w:ilvl w:val="1"/>
          <w:numId w:val="4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lang w:val="es-PR"/>
        </w:rPr>
        <w:t>Cuando se seleccione la opción de inventario, se mostrará la siguiente pantalla, donde podrá visualizar el inventario con los productos, un formulario para agregar un nuevo producto y un botón para editar la cantidad de existencias de cada uno.</w:t>
      </w:r>
    </w:p>
    <w:p w14:paraId="6640F87D" w14:textId="1F9046AC" w:rsidR="00B423A5" w:rsidRPr="00D80D23" w:rsidRDefault="007C602A" w:rsidP="00D80D23">
      <w:pPr>
        <w:pStyle w:val="NormalWeb"/>
        <w:numPr>
          <w:ilvl w:val="2"/>
          <w:numId w:val="4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lang w:val="es-PR"/>
        </w:rPr>
        <w:t>Como administrador, tendrá la opción de eliminar cualquier producto simplemente seleccionando el nombre del artículo en el inventario.</w:t>
      </w:r>
    </w:p>
    <w:p w14:paraId="60859B94" w14:textId="54A1A8F4" w:rsidR="00FB331F" w:rsidRPr="00D80D23" w:rsidRDefault="007C602A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noProof/>
          <w:lang w:val="es-PR"/>
        </w:rPr>
        <w:lastRenderedPageBreak/>
        <w:drawing>
          <wp:inline distT="0" distB="0" distL="0" distR="0" wp14:anchorId="03EAADB7" wp14:editId="1EF98DAF">
            <wp:extent cx="2950221" cy="5756910"/>
            <wp:effectExtent l="19050" t="19050" r="21590" b="15240"/>
            <wp:docPr id="1147396139" name="Picture 4" descr="A screen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96139" name="Picture 4" descr="A screenshot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654" cy="58358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C153F" w14:textId="77777777" w:rsidR="007C602A" w:rsidRPr="00D80D23" w:rsidRDefault="007C602A" w:rsidP="00D80D23">
      <w:pPr>
        <w:pStyle w:val="NormalWeb"/>
        <w:spacing w:after="0" w:afterAutospacing="0" w:line="480" w:lineRule="auto"/>
        <w:rPr>
          <w:rFonts w:ascii="Arial" w:hAnsi="Arial" w:cs="Arial"/>
          <w:lang w:val="es-PR"/>
        </w:rPr>
      </w:pPr>
    </w:p>
    <w:p w14:paraId="597F4F7C" w14:textId="2C24392D" w:rsidR="00B423A5" w:rsidRPr="00D80D23" w:rsidRDefault="00B423A5" w:rsidP="00D80D23">
      <w:pPr>
        <w:pStyle w:val="Heading2"/>
        <w:numPr>
          <w:ilvl w:val="0"/>
          <w:numId w:val="9"/>
        </w:numPr>
        <w:spacing w:line="480" w:lineRule="auto"/>
        <w:rPr>
          <w:rFonts w:cs="Arial"/>
          <w:szCs w:val="24"/>
        </w:rPr>
      </w:pPr>
      <w:bookmarkStart w:id="6" w:name="_Toc184022123"/>
      <w:r w:rsidRPr="00D80D23">
        <w:rPr>
          <w:rFonts w:cs="Arial"/>
          <w:szCs w:val="24"/>
        </w:rPr>
        <w:t>Nuevo artículo</w:t>
      </w:r>
      <w:bookmarkEnd w:id="6"/>
    </w:p>
    <w:p w14:paraId="4017121D" w14:textId="77777777" w:rsidR="00FB331F" w:rsidRPr="00D80D23" w:rsidRDefault="00FB331F" w:rsidP="00D80D23">
      <w:pPr>
        <w:pStyle w:val="NormalWeb"/>
        <w:numPr>
          <w:ilvl w:val="2"/>
          <w:numId w:val="4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lang w:val="es-PR"/>
        </w:rPr>
        <w:t xml:space="preserve">Para agregar un nuevo producto, es necesario completar el formulario con la información requerida, como: nombre del artículo junto con su color o característica distintiva (por ejemplo, </w:t>
      </w:r>
      <w:proofErr w:type="gramStart"/>
      <w:r w:rsidRPr="00D80D23">
        <w:rPr>
          <w:rFonts w:ascii="Arial" w:hAnsi="Arial" w:cs="Arial"/>
          <w:lang w:val="es-PR"/>
        </w:rPr>
        <w:t>Cubana</w:t>
      </w:r>
      <w:proofErr w:type="gramEnd"/>
      <w:r w:rsidRPr="00D80D23">
        <w:rPr>
          <w:rFonts w:ascii="Arial" w:hAnsi="Arial" w:cs="Arial"/>
          <w:lang w:val="es-PR"/>
        </w:rPr>
        <w:t xml:space="preserve">-Oro); código del artículo; tipo de artículo, especificando si es un collar, pulsera, arete, etc.; material, como </w:t>
      </w:r>
      <w:r w:rsidRPr="00D80D23">
        <w:rPr>
          <w:rFonts w:ascii="Arial" w:hAnsi="Arial" w:cs="Arial"/>
          <w:lang w:val="es-PR"/>
        </w:rPr>
        <w:lastRenderedPageBreak/>
        <w:t xml:space="preserve">oro, plata .925 o acero inoxidable; y, por último, la cantidad en existencia de dicho artículo que desea </w:t>
      </w:r>
      <w:r w:rsidRPr="00D80D23">
        <w:rPr>
          <w:rFonts w:ascii="Arial" w:hAnsi="Arial" w:cs="Arial"/>
          <w:lang w:val="es-PR"/>
        </w:rPr>
        <w:t>agregar.</w:t>
      </w:r>
      <w:r w:rsidRPr="00D80D23">
        <w:rPr>
          <w:rFonts w:ascii="Arial" w:hAnsi="Arial" w:cs="Arial"/>
          <w:noProof/>
          <w:lang w:val="es-PR"/>
        </w:rPr>
        <w:t xml:space="preserve"> </w:t>
      </w:r>
    </w:p>
    <w:p w14:paraId="11EEF2C1" w14:textId="00AE76FA" w:rsidR="00B423A5" w:rsidRPr="00D80D23" w:rsidRDefault="00FB331F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noProof/>
          <w:lang w:val="es-PR"/>
        </w:rPr>
        <w:drawing>
          <wp:inline distT="0" distB="0" distL="0" distR="0" wp14:anchorId="6E3314C7" wp14:editId="45BF545B">
            <wp:extent cx="2639823" cy="2762250"/>
            <wp:effectExtent l="19050" t="19050" r="27305" b="19050"/>
            <wp:docPr id="794653562" name="Picture 4" descr="A screen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96139" name="Picture 4" descr="A screenshot of a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05" t="3545" r="-1190" b="59892"/>
                    <a:stretch/>
                  </pic:blipFill>
                  <pic:spPr bwMode="auto">
                    <a:xfrm>
                      <a:off x="0" y="0"/>
                      <a:ext cx="2662476" cy="278595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1C9B1" w14:textId="77777777" w:rsidR="005551A9" w:rsidRPr="00D80D23" w:rsidRDefault="005551A9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</w:p>
    <w:p w14:paraId="79044D32" w14:textId="77777777" w:rsidR="005551A9" w:rsidRPr="00D80D23" w:rsidRDefault="005551A9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</w:p>
    <w:p w14:paraId="1E9A186C" w14:textId="77777777" w:rsidR="005551A9" w:rsidRPr="00D80D23" w:rsidRDefault="005551A9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</w:p>
    <w:p w14:paraId="707CAE92" w14:textId="77777777" w:rsidR="005551A9" w:rsidRPr="00D80D23" w:rsidRDefault="005551A9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</w:p>
    <w:p w14:paraId="46E0199B" w14:textId="77777777" w:rsidR="007C602A" w:rsidRPr="00D80D23" w:rsidRDefault="00FB331F" w:rsidP="00D80D23">
      <w:pPr>
        <w:pStyle w:val="Heading2"/>
        <w:numPr>
          <w:ilvl w:val="0"/>
          <w:numId w:val="9"/>
        </w:numPr>
        <w:spacing w:line="480" w:lineRule="auto"/>
        <w:rPr>
          <w:rFonts w:cs="Arial"/>
          <w:szCs w:val="24"/>
        </w:rPr>
      </w:pPr>
      <w:bookmarkStart w:id="7" w:name="_Toc184022124"/>
      <w:r w:rsidRPr="00D80D23">
        <w:rPr>
          <w:rFonts w:cs="Arial"/>
          <w:szCs w:val="24"/>
        </w:rPr>
        <w:t>Eliminar artículo</w:t>
      </w:r>
      <w:bookmarkEnd w:id="7"/>
    </w:p>
    <w:p w14:paraId="2286F322" w14:textId="78F143D6" w:rsidR="007C602A" w:rsidRPr="00D80D23" w:rsidRDefault="007C602A" w:rsidP="00D80D23">
      <w:pPr>
        <w:pStyle w:val="NormalWeb"/>
        <w:numPr>
          <w:ilvl w:val="2"/>
          <w:numId w:val="4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lang w:val="es-PR"/>
        </w:rPr>
        <w:t>Como administrador, puede eliminar cualquier artículo seleccionando su nombre. Aparecerá un mensaje preguntando si está seguro de eliminarlo. Si confirma, el artículo será eliminado; de lo contrario, no se realizará ninguna acción.</w:t>
      </w:r>
    </w:p>
    <w:p w14:paraId="0A0D9D66" w14:textId="594A0862" w:rsidR="00FB331F" w:rsidRPr="00D80D23" w:rsidRDefault="00FB331F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noProof/>
          <w:lang w:val="es-PR"/>
        </w:rPr>
        <w:lastRenderedPageBreak/>
        <w:drawing>
          <wp:inline distT="0" distB="0" distL="0" distR="0" wp14:anchorId="7681F543" wp14:editId="7A942A35">
            <wp:extent cx="3212705" cy="3733800"/>
            <wp:effectExtent l="0" t="0" r="6985" b="0"/>
            <wp:docPr id="1494341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31" cy="373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D9A7" w14:textId="77777777" w:rsidR="005551A9" w:rsidRPr="00D80D23" w:rsidRDefault="005551A9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</w:p>
    <w:p w14:paraId="5E795271" w14:textId="62CF4EB4" w:rsidR="00FB331F" w:rsidRPr="00D80D23" w:rsidRDefault="00A76F6B" w:rsidP="00D80D23">
      <w:pPr>
        <w:pStyle w:val="Heading2"/>
        <w:numPr>
          <w:ilvl w:val="0"/>
          <w:numId w:val="9"/>
        </w:numPr>
        <w:spacing w:line="480" w:lineRule="auto"/>
        <w:rPr>
          <w:rFonts w:cs="Arial"/>
          <w:szCs w:val="24"/>
        </w:rPr>
      </w:pPr>
      <w:bookmarkStart w:id="8" w:name="_Toc184022125"/>
      <w:r w:rsidRPr="00D80D23">
        <w:rPr>
          <w:rFonts w:cs="Arial"/>
          <w:szCs w:val="24"/>
        </w:rPr>
        <w:t>Pantalla de editar cantidad de producto existente</w:t>
      </w:r>
      <w:bookmarkEnd w:id="8"/>
    </w:p>
    <w:p w14:paraId="40E05CA3" w14:textId="77777777" w:rsidR="007C602A" w:rsidRPr="00D80D23" w:rsidRDefault="007C602A" w:rsidP="00D80D23">
      <w:pPr>
        <w:pStyle w:val="NormalWeb"/>
        <w:numPr>
          <w:ilvl w:val="1"/>
          <w:numId w:val="4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lang w:val="es-PR"/>
        </w:rPr>
        <w:t>Para editar la cantidad de artículos disponibles, escriba el nombre del artículo y su característica distintiva (por ejemplo, "</w:t>
      </w:r>
      <w:proofErr w:type="gramStart"/>
      <w:r w:rsidRPr="00D80D23">
        <w:rPr>
          <w:rFonts w:ascii="Arial" w:hAnsi="Arial" w:cs="Arial"/>
          <w:lang w:val="es-PR"/>
        </w:rPr>
        <w:t>Cubana</w:t>
      </w:r>
      <w:proofErr w:type="gramEnd"/>
      <w:r w:rsidRPr="00D80D23">
        <w:rPr>
          <w:rFonts w:ascii="Arial" w:hAnsi="Arial" w:cs="Arial"/>
          <w:lang w:val="es-PR"/>
        </w:rPr>
        <w:t>-Oro"), luego presione “Buscar” y seleccione “Editar cantidad” para realizar el cambio deseado. Por último, presione “Guardar” para guardar la modificación del artículo.</w:t>
      </w:r>
    </w:p>
    <w:p w14:paraId="1D662142" w14:textId="77777777" w:rsidR="007C602A" w:rsidRPr="00D80D23" w:rsidRDefault="007C602A" w:rsidP="00D80D23">
      <w:pPr>
        <w:pStyle w:val="NormalWeb"/>
        <w:numPr>
          <w:ilvl w:val="1"/>
          <w:numId w:val="4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lang w:val="es-PR"/>
        </w:rPr>
        <w:t>Después de realizar el cambio, podrá ver cómo se actualiza la cantidad del artículo en la lista del inventario.</w:t>
      </w:r>
    </w:p>
    <w:p w14:paraId="2CD137BC" w14:textId="77777777" w:rsidR="00E01978" w:rsidRPr="00D80D23" w:rsidRDefault="007C602A" w:rsidP="00D80D23">
      <w:pPr>
        <w:pStyle w:val="NormalWeb"/>
        <w:numPr>
          <w:ilvl w:val="1"/>
          <w:numId w:val="4"/>
        </w:numPr>
        <w:spacing w:after="0" w:afterAutospacing="0" w:line="480" w:lineRule="auto"/>
        <w:jc w:val="center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lang w:val="es-PR"/>
        </w:rPr>
        <w:t>Para regresar al menú de opciones, simplemente presione el botón “Volver” ubicado en la parte superior izquierda.</w:t>
      </w:r>
    </w:p>
    <w:p w14:paraId="1EC6062D" w14:textId="524E9C5B" w:rsidR="00E254DC" w:rsidRPr="00D80D23" w:rsidRDefault="00A76F6B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noProof/>
          <w:lang w:val="es-PR"/>
        </w:rPr>
        <w:lastRenderedPageBreak/>
        <w:drawing>
          <wp:inline distT="0" distB="0" distL="0" distR="0" wp14:anchorId="7696B437" wp14:editId="28B6DED6">
            <wp:extent cx="3079084" cy="6008370"/>
            <wp:effectExtent l="19050" t="19050" r="26670" b="11430"/>
            <wp:docPr id="12936325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3253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61" cy="60910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8D1A9" w14:textId="77777777" w:rsidR="005551A9" w:rsidRPr="00D80D23" w:rsidRDefault="005551A9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</w:p>
    <w:p w14:paraId="327DFA28" w14:textId="77777777" w:rsidR="005551A9" w:rsidRPr="00D80D23" w:rsidRDefault="005551A9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</w:p>
    <w:p w14:paraId="51176DCA" w14:textId="77777777" w:rsidR="00146601" w:rsidRPr="00D80D23" w:rsidRDefault="00187E00" w:rsidP="00D80D23">
      <w:pPr>
        <w:pStyle w:val="Heading2"/>
        <w:numPr>
          <w:ilvl w:val="0"/>
          <w:numId w:val="9"/>
        </w:numPr>
        <w:spacing w:line="480" w:lineRule="auto"/>
        <w:rPr>
          <w:rFonts w:cs="Arial"/>
          <w:szCs w:val="24"/>
        </w:rPr>
      </w:pPr>
      <w:bookmarkStart w:id="9" w:name="_Toc184022126"/>
      <w:r w:rsidRPr="00D80D23">
        <w:rPr>
          <w:rFonts w:cs="Arial"/>
          <w:szCs w:val="24"/>
        </w:rPr>
        <w:t>Pantalla de Búsqueda</w:t>
      </w:r>
      <w:bookmarkEnd w:id="9"/>
    </w:p>
    <w:p w14:paraId="521C0EED" w14:textId="77777777" w:rsidR="00146601" w:rsidRPr="00D80D23" w:rsidRDefault="00146601" w:rsidP="00D80D23">
      <w:pPr>
        <w:pStyle w:val="NormalWeb"/>
        <w:numPr>
          <w:ilvl w:val="1"/>
          <w:numId w:val="4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</w:rPr>
        <w:t>Utilice la barra de búsqueda para localizar la información de cualquier artículo en el inventario ingresando el código del artículo.</w:t>
      </w:r>
    </w:p>
    <w:p w14:paraId="7030B026" w14:textId="77777777" w:rsidR="00146601" w:rsidRPr="00D80D23" w:rsidRDefault="00146601" w:rsidP="00D80D23">
      <w:pPr>
        <w:pStyle w:val="NormalWeb"/>
        <w:numPr>
          <w:ilvl w:val="1"/>
          <w:numId w:val="4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</w:rPr>
        <w:lastRenderedPageBreak/>
        <w:t>Después de realizar la búsqueda, la pantalla mostrará el nombre del artículo, el tipo, el material y la cantidad disponible de ese producto.</w:t>
      </w:r>
    </w:p>
    <w:p w14:paraId="5878F4AE" w14:textId="4190EF14" w:rsidR="00146601" w:rsidRPr="00D80D23" w:rsidRDefault="00146601" w:rsidP="00D80D23">
      <w:pPr>
        <w:pStyle w:val="NormalWeb"/>
        <w:numPr>
          <w:ilvl w:val="1"/>
          <w:numId w:val="4"/>
        </w:numPr>
        <w:spacing w:after="0" w:afterAutospacing="0" w:line="480" w:lineRule="auto"/>
        <w:rPr>
          <w:rFonts w:ascii="Arial" w:hAnsi="Arial" w:cs="Arial"/>
          <w:lang w:val="es-PR"/>
        </w:rPr>
      </w:pPr>
      <w:r w:rsidRPr="00D80D23">
        <w:rPr>
          <w:rFonts w:ascii="Arial" w:hAnsi="Arial" w:cs="Arial"/>
        </w:rPr>
        <w:t>Si desea regresar al menú, puede presionar el botón “Volver” ubicado en la esquina superior izquierda.</w:t>
      </w:r>
    </w:p>
    <w:p w14:paraId="045EA99C" w14:textId="3A1F8509" w:rsidR="00146601" w:rsidRPr="00D80D23" w:rsidRDefault="00146601" w:rsidP="00D80D23">
      <w:pPr>
        <w:pStyle w:val="NormalWeb"/>
        <w:spacing w:after="0" w:afterAutospacing="0" w:line="480" w:lineRule="auto"/>
        <w:jc w:val="center"/>
        <w:rPr>
          <w:rFonts w:ascii="Arial" w:hAnsi="Arial" w:cs="Arial"/>
          <w:lang w:val="es-PR"/>
        </w:rPr>
      </w:pPr>
      <w:r w:rsidRPr="00D80D23">
        <w:rPr>
          <w:rFonts w:ascii="Arial" w:hAnsi="Arial" w:cs="Arial"/>
          <w:noProof/>
        </w:rPr>
        <w:drawing>
          <wp:inline distT="0" distB="0" distL="0" distR="0" wp14:anchorId="78EE1D94" wp14:editId="1DC4F9FB">
            <wp:extent cx="3105150" cy="6082186"/>
            <wp:effectExtent l="19050" t="19050" r="19050" b="13970"/>
            <wp:docPr id="365672201" name="Picture 20" descr="A magnifying glas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72201" name="Picture 20" descr="A magnifying glas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27" cy="61281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6187D" w14:textId="7A92E466" w:rsidR="00FE09D1" w:rsidRPr="00D80D23" w:rsidRDefault="00FE09D1" w:rsidP="00D80D23">
      <w:pPr>
        <w:pStyle w:val="Heading2"/>
        <w:numPr>
          <w:ilvl w:val="0"/>
          <w:numId w:val="9"/>
        </w:numPr>
        <w:spacing w:line="480" w:lineRule="auto"/>
        <w:rPr>
          <w:rFonts w:cs="Arial"/>
          <w:szCs w:val="24"/>
        </w:rPr>
      </w:pPr>
      <w:bookmarkStart w:id="10" w:name="_Toc184022127"/>
      <w:r w:rsidRPr="00D80D23">
        <w:rPr>
          <w:rFonts w:cs="Arial"/>
          <w:szCs w:val="24"/>
        </w:rPr>
        <w:lastRenderedPageBreak/>
        <w:t>Opción de reportes</w:t>
      </w:r>
      <w:bookmarkEnd w:id="10"/>
    </w:p>
    <w:p w14:paraId="0CCF36C1" w14:textId="781B228F" w:rsidR="00444F5F" w:rsidRPr="00D80D23" w:rsidRDefault="00562438" w:rsidP="00D80D23">
      <w:pPr>
        <w:pStyle w:val="NormalWeb"/>
        <w:numPr>
          <w:ilvl w:val="1"/>
          <w:numId w:val="4"/>
        </w:numPr>
        <w:spacing w:after="0" w:afterAutospacing="0" w:line="480" w:lineRule="auto"/>
        <w:rPr>
          <w:rFonts w:ascii="Arial" w:hAnsi="Arial" w:cs="Arial"/>
          <w:lang w:val="en-US"/>
        </w:rPr>
      </w:pPr>
      <w:r w:rsidRPr="00D80D23">
        <w:rPr>
          <w:rFonts w:ascii="Arial" w:hAnsi="Arial" w:cs="Arial"/>
          <w:lang w:val="es-PR"/>
        </w:rPr>
        <w:t xml:space="preserve">El sistema </w:t>
      </w:r>
      <w:proofErr w:type="spellStart"/>
      <w:r w:rsidRPr="00D80D23">
        <w:rPr>
          <w:rFonts w:ascii="Arial" w:hAnsi="Arial" w:cs="Arial"/>
          <w:lang w:val="es-PR"/>
        </w:rPr>
        <w:t>Item</w:t>
      </w:r>
      <w:proofErr w:type="spellEnd"/>
      <w:r w:rsidRPr="00D80D23">
        <w:rPr>
          <w:rFonts w:ascii="Arial" w:hAnsi="Arial" w:cs="Arial"/>
          <w:lang w:val="es-PR"/>
        </w:rPr>
        <w:t xml:space="preserve"> Control</w:t>
      </w:r>
      <w:r w:rsidRPr="00D80D23">
        <w:rPr>
          <w:rFonts w:ascii="Arial" w:hAnsi="Arial" w:cs="Arial"/>
          <w:lang w:val="es-PR"/>
        </w:rPr>
        <w:t xml:space="preserve"> en esta versión</w:t>
      </w:r>
      <w:r w:rsidRPr="00D80D23">
        <w:rPr>
          <w:rFonts w:ascii="Arial" w:hAnsi="Arial" w:cs="Arial"/>
          <w:lang w:val="es-PR"/>
        </w:rPr>
        <w:t xml:space="preserve"> no cuenta con un módulo de reportes debido a limitaciones técnicas de la plataforma MIT App Inventor. Durante el desarrollo, se determinó que implementar esta funcionalidad requería herramientas externas y un tiempo adicional que excedía el plazo disponible</w:t>
      </w:r>
      <w:r w:rsidRPr="00D80D23">
        <w:rPr>
          <w:rFonts w:ascii="Arial" w:hAnsi="Arial" w:cs="Arial"/>
          <w:lang w:val="es-PR"/>
        </w:rPr>
        <w:t>.</w:t>
      </w:r>
    </w:p>
    <w:sectPr w:rsidR="00444F5F" w:rsidRPr="00D80D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DE795" w14:textId="77777777" w:rsidR="0030720C" w:rsidRDefault="0030720C" w:rsidP="00444F5F">
      <w:pPr>
        <w:spacing w:after="0" w:line="240" w:lineRule="auto"/>
      </w:pPr>
      <w:r>
        <w:separator/>
      </w:r>
    </w:p>
  </w:endnote>
  <w:endnote w:type="continuationSeparator" w:id="0">
    <w:p w14:paraId="0A45894B" w14:textId="77777777" w:rsidR="0030720C" w:rsidRDefault="0030720C" w:rsidP="0044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45D8F" w14:textId="77777777" w:rsidR="0030720C" w:rsidRDefault="0030720C" w:rsidP="00444F5F">
      <w:pPr>
        <w:spacing w:after="0" w:line="240" w:lineRule="auto"/>
      </w:pPr>
      <w:r>
        <w:separator/>
      </w:r>
    </w:p>
  </w:footnote>
  <w:footnote w:type="continuationSeparator" w:id="0">
    <w:p w14:paraId="74F9339D" w14:textId="77777777" w:rsidR="0030720C" w:rsidRDefault="0030720C" w:rsidP="00444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0B14"/>
    <w:multiLevelType w:val="hybridMultilevel"/>
    <w:tmpl w:val="BB3ECC66"/>
    <w:lvl w:ilvl="0" w:tplc="10000017">
      <w:start w:val="1"/>
      <w:numFmt w:val="lowerLetter"/>
      <w:lvlText w:val="%1)"/>
      <w:lvlJc w:val="left"/>
      <w:pPr>
        <w:ind w:left="1800" w:hanging="360"/>
      </w:p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E97BD6"/>
    <w:multiLevelType w:val="hybridMultilevel"/>
    <w:tmpl w:val="242620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24CAB462">
      <w:start w:val="1"/>
      <w:numFmt w:val="lowerRoman"/>
      <w:lvlText w:val="%3."/>
      <w:lvlJc w:val="right"/>
      <w:pPr>
        <w:ind w:left="2160" w:hanging="180"/>
      </w:pPr>
      <w:rPr>
        <w:rFonts w:ascii="Arial" w:hAnsi="Arial" w:cs="Arial" w:hint="default"/>
        <w:b w:val="0"/>
        <w:bCs w:val="0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E5094"/>
    <w:multiLevelType w:val="hybridMultilevel"/>
    <w:tmpl w:val="0728D6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55D"/>
    <w:multiLevelType w:val="hybridMultilevel"/>
    <w:tmpl w:val="49D629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46092"/>
    <w:multiLevelType w:val="hybridMultilevel"/>
    <w:tmpl w:val="1C02FF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01464"/>
    <w:multiLevelType w:val="hybridMultilevel"/>
    <w:tmpl w:val="E80487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379DC"/>
    <w:multiLevelType w:val="hybridMultilevel"/>
    <w:tmpl w:val="8EB2E58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46212"/>
    <w:multiLevelType w:val="hybridMultilevel"/>
    <w:tmpl w:val="DB8E90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F1627"/>
    <w:multiLevelType w:val="hybridMultilevel"/>
    <w:tmpl w:val="13A26A92"/>
    <w:lvl w:ilvl="0" w:tplc="01E64BA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74609"/>
    <w:multiLevelType w:val="hybridMultilevel"/>
    <w:tmpl w:val="2AE893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759729">
    <w:abstractNumId w:val="1"/>
  </w:num>
  <w:num w:numId="2" w16cid:durableId="2019110853">
    <w:abstractNumId w:val="6"/>
  </w:num>
  <w:num w:numId="3" w16cid:durableId="1016233942">
    <w:abstractNumId w:val="8"/>
  </w:num>
  <w:num w:numId="4" w16cid:durableId="337663565">
    <w:abstractNumId w:val="3"/>
  </w:num>
  <w:num w:numId="5" w16cid:durableId="3945460">
    <w:abstractNumId w:val="4"/>
  </w:num>
  <w:num w:numId="6" w16cid:durableId="1396973658">
    <w:abstractNumId w:val="5"/>
  </w:num>
  <w:num w:numId="7" w16cid:durableId="109326796">
    <w:abstractNumId w:val="2"/>
  </w:num>
  <w:num w:numId="8" w16cid:durableId="770930612">
    <w:abstractNumId w:val="9"/>
  </w:num>
  <w:num w:numId="9" w16cid:durableId="732001720">
    <w:abstractNumId w:val="7"/>
  </w:num>
  <w:num w:numId="10" w16cid:durableId="173462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6D"/>
    <w:rsid w:val="00146601"/>
    <w:rsid w:val="00187E00"/>
    <w:rsid w:val="002B7E01"/>
    <w:rsid w:val="0030720C"/>
    <w:rsid w:val="003E1CF4"/>
    <w:rsid w:val="00444F5F"/>
    <w:rsid w:val="005551A9"/>
    <w:rsid w:val="00562438"/>
    <w:rsid w:val="006C0D36"/>
    <w:rsid w:val="0077753E"/>
    <w:rsid w:val="007C27CE"/>
    <w:rsid w:val="007C602A"/>
    <w:rsid w:val="00833355"/>
    <w:rsid w:val="00A33D33"/>
    <w:rsid w:val="00A76F6B"/>
    <w:rsid w:val="00B423A5"/>
    <w:rsid w:val="00BD5024"/>
    <w:rsid w:val="00C57ABE"/>
    <w:rsid w:val="00CD5A6D"/>
    <w:rsid w:val="00CF5AD4"/>
    <w:rsid w:val="00D80D23"/>
    <w:rsid w:val="00DA5AE7"/>
    <w:rsid w:val="00E01978"/>
    <w:rsid w:val="00E11F67"/>
    <w:rsid w:val="00E254DC"/>
    <w:rsid w:val="00F72748"/>
    <w:rsid w:val="00FB331F"/>
    <w:rsid w:val="00FE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844A6"/>
  <w15:chartTrackingRefBased/>
  <w15:docId w15:val="{6E042DF3-28E5-4251-B15C-215BCD1D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024"/>
    <w:pPr>
      <w:keepNext/>
      <w:keepLines/>
      <w:spacing w:before="360" w:after="80"/>
      <w:outlineLvl w:val="0"/>
    </w:pPr>
    <w:rPr>
      <w:rFonts w:ascii="Arial" w:eastAsiaTheme="majorEastAsia" w:hAnsi="Arial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AD4"/>
    <w:pPr>
      <w:keepNext/>
      <w:keepLines/>
      <w:spacing w:before="160" w:after="80"/>
      <w:outlineLvl w:val="1"/>
    </w:pPr>
    <w:rPr>
      <w:rFonts w:ascii="Arial" w:eastAsiaTheme="majorEastAsia" w:hAnsi="Arial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024"/>
    <w:rPr>
      <w:rFonts w:ascii="Arial" w:eastAsiaTheme="majorEastAsia" w:hAnsi="Arial" w:cstheme="majorBidi"/>
      <w:szCs w:val="40"/>
      <w:lang w:val="es-PR"/>
    </w:rPr>
  </w:style>
  <w:style w:type="character" w:customStyle="1" w:styleId="Heading2Char">
    <w:name w:val="Heading 2 Char"/>
    <w:basedOn w:val="DefaultParagraphFont"/>
    <w:link w:val="Heading2"/>
    <w:uiPriority w:val="9"/>
    <w:rsid w:val="00CF5AD4"/>
    <w:rPr>
      <w:rFonts w:ascii="Arial" w:eastAsiaTheme="majorEastAsia" w:hAnsi="Arial" w:cstheme="majorBidi"/>
      <w:szCs w:val="32"/>
      <w:lang w:val="es-P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A6D"/>
    <w:rPr>
      <w:rFonts w:eastAsiaTheme="majorEastAsia" w:cstheme="majorBidi"/>
      <w:color w:val="0F4761" w:themeColor="accent1" w:themeShade="BF"/>
      <w:sz w:val="28"/>
      <w:szCs w:val="28"/>
      <w:lang w:val="es-P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A6D"/>
    <w:rPr>
      <w:rFonts w:eastAsiaTheme="majorEastAsia" w:cstheme="majorBidi"/>
      <w:i/>
      <w:iCs/>
      <w:color w:val="0F4761" w:themeColor="accent1" w:themeShade="BF"/>
      <w:lang w:val="es-P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A6D"/>
    <w:rPr>
      <w:rFonts w:eastAsiaTheme="majorEastAsia" w:cstheme="majorBidi"/>
      <w:color w:val="0F4761" w:themeColor="accent1" w:themeShade="BF"/>
      <w:lang w:val="es-P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A6D"/>
    <w:rPr>
      <w:rFonts w:eastAsiaTheme="majorEastAsia" w:cstheme="majorBidi"/>
      <w:i/>
      <w:iCs/>
      <w:color w:val="595959" w:themeColor="text1" w:themeTint="A6"/>
      <w:lang w:val="es-P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A6D"/>
    <w:rPr>
      <w:rFonts w:eastAsiaTheme="majorEastAsia" w:cstheme="majorBidi"/>
      <w:color w:val="595959" w:themeColor="text1" w:themeTint="A6"/>
      <w:lang w:val="es-P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A6D"/>
    <w:rPr>
      <w:rFonts w:eastAsiaTheme="majorEastAsia" w:cstheme="majorBidi"/>
      <w:i/>
      <w:iCs/>
      <w:color w:val="272727" w:themeColor="text1" w:themeTint="D8"/>
      <w:lang w:val="es-P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A6D"/>
    <w:rPr>
      <w:rFonts w:eastAsiaTheme="majorEastAsia" w:cstheme="majorBidi"/>
      <w:color w:val="272727" w:themeColor="text1" w:themeTint="D8"/>
      <w:lang w:val="es-PR"/>
    </w:rPr>
  </w:style>
  <w:style w:type="paragraph" w:styleId="Title">
    <w:name w:val="Title"/>
    <w:basedOn w:val="Normal"/>
    <w:next w:val="Normal"/>
    <w:link w:val="TitleChar"/>
    <w:uiPriority w:val="10"/>
    <w:qFormat/>
    <w:rsid w:val="00CD5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A6D"/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A6D"/>
    <w:rPr>
      <w:rFonts w:eastAsiaTheme="majorEastAsia" w:cstheme="majorBidi"/>
      <w:color w:val="595959" w:themeColor="text1" w:themeTint="A6"/>
      <w:spacing w:val="15"/>
      <w:sz w:val="28"/>
      <w:szCs w:val="28"/>
      <w:lang w:val="es-PR"/>
    </w:rPr>
  </w:style>
  <w:style w:type="paragraph" w:styleId="Quote">
    <w:name w:val="Quote"/>
    <w:basedOn w:val="Normal"/>
    <w:next w:val="Normal"/>
    <w:link w:val="QuoteChar"/>
    <w:uiPriority w:val="29"/>
    <w:qFormat/>
    <w:rsid w:val="00CD5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A6D"/>
    <w:rPr>
      <w:i/>
      <w:iCs/>
      <w:color w:val="404040" w:themeColor="text1" w:themeTint="BF"/>
      <w:lang w:val="es-PR"/>
    </w:rPr>
  </w:style>
  <w:style w:type="paragraph" w:styleId="ListParagraph">
    <w:name w:val="List Paragraph"/>
    <w:basedOn w:val="Normal"/>
    <w:uiPriority w:val="34"/>
    <w:qFormat/>
    <w:rsid w:val="00CD5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A6D"/>
    <w:rPr>
      <w:i/>
      <w:iCs/>
      <w:color w:val="0F4761" w:themeColor="accent1" w:themeShade="BF"/>
      <w:lang w:val="es-PR"/>
    </w:rPr>
  </w:style>
  <w:style w:type="character" w:styleId="IntenseReference">
    <w:name w:val="Intense Reference"/>
    <w:basedOn w:val="DefaultParagraphFont"/>
    <w:uiPriority w:val="32"/>
    <w:qFormat/>
    <w:rsid w:val="00CD5A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Strong">
    <w:name w:val="Strong"/>
    <w:basedOn w:val="DefaultParagraphFont"/>
    <w:uiPriority w:val="22"/>
    <w:qFormat/>
    <w:rsid w:val="00CD5A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F5F"/>
    <w:rPr>
      <w:lang w:val="es-PR"/>
    </w:rPr>
  </w:style>
  <w:style w:type="paragraph" w:styleId="Footer">
    <w:name w:val="footer"/>
    <w:basedOn w:val="Normal"/>
    <w:link w:val="FooterChar"/>
    <w:uiPriority w:val="99"/>
    <w:unhideWhenUsed/>
    <w:rsid w:val="0044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F5F"/>
    <w:rPr>
      <w:lang w:val="es-PR"/>
    </w:rPr>
  </w:style>
  <w:style w:type="paragraph" w:styleId="TOCHeading">
    <w:name w:val="TOC Heading"/>
    <w:basedOn w:val="Heading1"/>
    <w:next w:val="Normal"/>
    <w:uiPriority w:val="39"/>
    <w:unhideWhenUsed/>
    <w:qFormat/>
    <w:rsid w:val="00BD502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F5AD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5AD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F5AD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9A25E-B70C-471B-87DE-2E7E568A3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Harison R. Ramirez Rodriguez</dc:creator>
  <cp:keywords/>
  <dc:description/>
  <cp:lastModifiedBy>Harison R. Ramirez Rodriguez</cp:lastModifiedBy>
  <cp:revision>1</cp:revision>
  <dcterms:created xsi:type="dcterms:W3CDTF">2024-12-02T09:48:00Z</dcterms:created>
  <dcterms:modified xsi:type="dcterms:W3CDTF">2024-12-02T13:00:00Z</dcterms:modified>
</cp:coreProperties>
</file>