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364"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CellMar>
          <w:left w:w="70" w:type="dxa"/>
          <w:right w:w="70" w:type="dxa"/>
        </w:tblCellMar>
        <w:tblLook w:val="0000"/>
      </w:tblPr>
      <w:tblGrid>
        <w:gridCol w:w="5599"/>
        <w:gridCol w:w="4765"/>
      </w:tblGrid>
      <w:tr w:rsidR="00D96B72" w:rsidTr="000F1F73">
        <w:trPr>
          <w:cantSplit/>
          <w:trHeight w:hRule="exact" w:val="1701"/>
        </w:trPr>
        <w:tc>
          <w:tcPr>
            <w:tcW w:w="5599" w:type="dxa"/>
            <w:shd w:val="clear" w:color="auto" w:fill="auto"/>
            <w:vAlign w:val="center"/>
          </w:tcPr>
          <w:p w:rsidR="00D96B72" w:rsidRPr="00E306C0" w:rsidRDefault="00316E8D" w:rsidP="006E4FAB">
            <w:pPr>
              <w:spacing w:before="40"/>
            </w:pPr>
            <w:r>
              <w:object w:dxaOrig="8700" w:dyaOrig="1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95pt;height:53.2pt" o:ole="">
                  <v:imagedata r:id="rId8" o:title=""/>
                </v:shape>
                <o:OLEObject Type="Embed" ProgID="PBrush" ShapeID="_x0000_i1025" DrawAspect="Content" ObjectID="_1479671734" r:id="rId9"/>
              </w:object>
            </w:r>
            <w:r w:rsidR="00D76FC8" w:rsidRPr="00E306C0">
              <w:rPr>
                <w:noProof/>
              </w:rPr>
              <w:t xml:space="preserve"> </w:t>
            </w:r>
            <w:r w:rsidR="000F1F73" w:rsidRPr="00E306C0">
              <w:rPr>
                <w:sz w:val="48"/>
              </w:rPr>
              <w:t xml:space="preserve">   </w:t>
            </w:r>
          </w:p>
        </w:tc>
        <w:tc>
          <w:tcPr>
            <w:tcW w:w="4765" w:type="dxa"/>
            <w:shd w:val="clear" w:color="auto" w:fill="auto"/>
          </w:tcPr>
          <w:p w:rsidR="00D96B72" w:rsidRPr="00E306C0" w:rsidRDefault="000F1F73" w:rsidP="00AD3AAA">
            <w:pPr>
              <w:tabs>
                <w:tab w:val="left" w:pos="673"/>
                <w:tab w:val="center" w:pos="2312"/>
              </w:tabs>
              <w:spacing w:before="560"/>
              <w:rPr>
                <w:b/>
                <w:sz w:val="48"/>
              </w:rPr>
            </w:pPr>
            <w:r w:rsidRPr="00E306C0">
              <w:rPr>
                <w:b/>
                <w:sz w:val="48"/>
              </w:rPr>
              <w:tab/>
            </w:r>
            <w:r w:rsidRPr="00E306C0">
              <w:rPr>
                <w:b/>
                <w:sz w:val="48"/>
              </w:rPr>
              <w:tab/>
            </w:r>
            <w:r w:rsidR="00AD3AAA" w:rsidRPr="00E306C0">
              <w:rPr>
                <w:b/>
                <w:sz w:val="48"/>
              </w:rPr>
              <w:t>NEOSTEL</w:t>
            </w:r>
          </w:p>
        </w:tc>
      </w:tr>
    </w:tbl>
    <w:p w:rsidR="00D96B72" w:rsidRPr="00E306C0" w:rsidRDefault="00D96B72" w:rsidP="00D96B72">
      <w:pPr>
        <w:rPr>
          <w:sz w:val="12"/>
        </w:rPr>
      </w:pPr>
    </w:p>
    <w:tbl>
      <w:tblPr>
        <w:tblW w:w="10358" w:type="dxa"/>
        <w:tblBorders>
          <w:top w:val="single" w:sz="12" w:space="0" w:color="auto"/>
          <w:left w:val="single" w:sz="12" w:space="0" w:color="auto"/>
          <w:bottom w:val="single" w:sz="12" w:space="0" w:color="auto"/>
          <w:right w:val="single" w:sz="12" w:space="0" w:color="auto"/>
          <w:insideV w:val="single" w:sz="4" w:space="0" w:color="auto"/>
        </w:tblBorders>
        <w:tblLayout w:type="fixed"/>
        <w:tblCellMar>
          <w:left w:w="70" w:type="dxa"/>
          <w:right w:w="70" w:type="dxa"/>
        </w:tblCellMar>
        <w:tblLook w:val="0000"/>
      </w:tblPr>
      <w:tblGrid>
        <w:gridCol w:w="1060"/>
        <w:gridCol w:w="3090"/>
        <w:gridCol w:w="714"/>
        <w:gridCol w:w="782"/>
        <w:gridCol w:w="709"/>
        <w:gridCol w:w="669"/>
        <w:gridCol w:w="992"/>
        <w:gridCol w:w="709"/>
        <w:gridCol w:w="295"/>
        <w:gridCol w:w="420"/>
        <w:gridCol w:w="918"/>
      </w:tblGrid>
      <w:tr w:rsidR="00D96B72" w:rsidTr="00D96B72">
        <w:trPr>
          <w:trHeight w:val="482"/>
        </w:trPr>
        <w:tc>
          <w:tcPr>
            <w:tcW w:w="1060" w:type="dxa"/>
            <w:tcBorders>
              <w:top w:val="single" w:sz="12" w:space="0" w:color="auto"/>
              <w:bottom w:val="single" w:sz="4" w:space="0" w:color="auto"/>
              <w:right w:val="nil"/>
            </w:tcBorders>
            <w:shd w:val="clear" w:color="auto" w:fill="auto"/>
          </w:tcPr>
          <w:p w:rsidR="00D96B72" w:rsidRPr="00E306C0" w:rsidRDefault="00D96B72" w:rsidP="00D96B72">
            <w:pPr>
              <w:spacing w:before="40"/>
              <w:rPr>
                <w:sz w:val="18"/>
              </w:rPr>
            </w:pPr>
            <w:proofErr w:type="spellStart"/>
            <w:r w:rsidRPr="00E306C0">
              <w:rPr>
                <w:sz w:val="18"/>
              </w:rPr>
              <w:t>Tipo</w:t>
            </w:r>
            <w:proofErr w:type="spellEnd"/>
            <w:r w:rsidRPr="00E306C0">
              <w:rPr>
                <w:sz w:val="18"/>
              </w:rPr>
              <w:t xml:space="preserve"> Doc.:</w:t>
            </w:r>
          </w:p>
          <w:p w:rsidR="00D96B72" w:rsidRPr="00E306C0" w:rsidRDefault="00D96B72" w:rsidP="00D96B72">
            <w:pPr>
              <w:rPr>
                <w:sz w:val="18"/>
              </w:rPr>
            </w:pPr>
            <w:proofErr w:type="spellStart"/>
            <w:r w:rsidRPr="00E306C0">
              <w:rPr>
                <w:i/>
                <w:sz w:val="18"/>
              </w:rPr>
              <w:t>Doc.Type</w:t>
            </w:r>
            <w:proofErr w:type="spellEnd"/>
            <w:r w:rsidRPr="00E306C0">
              <w:rPr>
                <w:i/>
                <w:sz w:val="18"/>
              </w:rPr>
              <w:t>:</w:t>
            </w:r>
          </w:p>
        </w:tc>
        <w:tc>
          <w:tcPr>
            <w:tcW w:w="5964" w:type="dxa"/>
            <w:gridSpan w:val="5"/>
            <w:tcBorders>
              <w:top w:val="single" w:sz="12" w:space="0" w:color="auto"/>
              <w:left w:val="nil"/>
              <w:bottom w:val="single" w:sz="4" w:space="0" w:color="auto"/>
            </w:tcBorders>
            <w:shd w:val="clear" w:color="auto" w:fill="auto"/>
          </w:tcPr>
          <w:p w:rsidR="00D96B72" w:rsidRPr="00E306C0" w:rsidRDefault="00AD3AAA" w:rsidP="00D96B72">
            <w:pPr>
              <w:spacing w:before="140"/>
            </w:pPr>
            <w:r w:rsidRPr="00E306C0">
              <w:t>Detailed Design Document</w:t>
            </w:r>
          </w:p>
        </w:tc>
        <w:tc>
          <w:tcPr>
            <w:tcW w:w="992" w:type="dxa"/>
            <w:tcBorders>
              <w:top w:val="single" w:sz="12" w:space="0" w:color="auto"/>
              <w:bottom w:val="single" w:sz="4" w:space="0" w:color="auto"/>
              <w:right w:val="nil"/>
            </w:tcBorders>
            <w:shd w:val="clear" w:color="auto" w:fill="auto"/>
          </w:tcPr>
          <w:p w:rsidR="00D96B72" w:rsidRPr="00E306C0" w:rsidRDefault="00D96B72" w:rsidP="00D96B72">
            <w:pPr>
              <w:spacing w:before="40"/>
              <w:rPr>
                <w:sz w:val="18"/>
              </w:rPr>
            </w:pPr>
            <w:r w:rsidRPr="00E306C0">
              <w:rPr>
                <w:sz w:val="18"/>
              </w:rPr>
              <w:t>N° DRD:</w:t>
            </w:r>
          </w:p>
          <w:p w:rsidR="00D96B72" w:rsidRPr="00E306C0" w:rsidRDefault="00D96B72" w:rsidP="00D96B72">
            <w:pPr>
              <w:rPr>
                <w:sz w:val="18"/>
              </w:rPr>
            </w:pPr>
            <w:r w:rsidRPr="00E306C0">
              <w:rPr>
                <w:i/>
                <w:sz w:val="18"/>
              </w:rPr>
              <w:t>DRD N°:</w:t>
            </w:r>
          </w:p>
        </w:tc>
        <w:tc>
          <w:tcPr>
            <w:tcW w:w="2342" w:type="dxa"/>
            <w:gridSpan w:val="4"/>
            <w:tcBorders>
              <w:top w:val="single" w:sz="12" w:space="0" w:color="auto"/>
              <w:left w:val="nil"/>
              <w:bottom w:val="single" w:sz="4" w:space="0" w:color="auto"/>
            </w:tcBorders>
            <w:shd w:val="clear" w:color="auto" w:fill="auto"/>
          </w:tcPr>
          <w:p w:rsidR="00D96B72" w:rsidRPr="00D96B72" w:rsidRDefault="00D96B72" w:rsidP="00D96B72">
            <w:pPr>
              <w:spacing w:before="140"/>
            </w:pPr>
          </w:p>
        </w:tc>
      </w:tr>
      <w:tr w:rsidR="00D96B72" w:rsidTr="00D96B72">
        <w:trPr>
          <w:trHeight w:val="482"/>
        </w:trPr>
        <w:tc>
          <w:tcPr>
            <w:tcW w:w="1060" w:type="dxa"/>
            <w:tcBorders>
              <w:top w:val="single" w:sz="4" w:space="0" w:color="auto"/>
              <w:bottom w:val="single" w:sz="4" w:space="0" w:color="auto"/>
              <w:right w:val="nil"/>
            </w:tcBorders>
            <w:shd w:val="clear" w:color="auto" w:fill="auto"/>
          </w:tcPr>
          <w:p w:rsidR="00D96B72" w:rsidRPr="00E306C0" w:rsidRDefault="00D96B72" w:rsidP="00D96B72">
            <w:pPr>
              <w:spacing w:before="40"/>
              <w:rPr>
                <w:sz w:val="18"/>
              </w:rPr>
            </w:pPr>
            <w:r w:rsidRPr="00E306C0">
              <w:rPr>
                <w:sz w:val="18"/>
              </w:rPr>
              <w:t>N° Doc.:</w:t>
            </w:r>
          </w:p>
          <w:p w:rsidR="00D96B72" w:rsidRPr="00E306C0" w:rsidRDefault="00D96B72" w:rsidP="00D96B72">
            <w:pPr>
              <w:rPr>
                <w:sz w:val="18"/>
              </w:rPr>
            </w:pPr>
            <w:r w:rsidRPr="00E306C0">
              <w:rPr>
                <w:i/>
                <w:sz w:val="18"/>
              </w:rPr>
              <w:t>Doc. N°:</w:t>
            </w:r>
          </w:p>
        </w:tc>
        <w:tc>
          <w:tcPr>
            <w:tcW w:w="3090" w:type="dxa"/>
            <w:tcBorders>
              <w:top w:val="single" w:sz="4" w:space="0" w:color="auto"/>
              <w:left w:val="nil"/>
              <w:bottom w:val="single" w:sz="4" w:space="0" w:color="auto"/>
            </w:tcBorders>
            <w:shd w:val="clear" w:color="auto" w:fill="auto"/>
          </w:tcPr>
          <w:p w:rsidR="00D96B72" w:rsidRPr="00E306C0" w:rsidRDefault="00AD3AAA" w:rsidP="00AD3AAA">
            <w:pPr>
              <w:spacing w:before="120"/>
              <w:rPr>
                <w:b/>
                <w:sz w:val="26"/>
              </w:rPr>
            </w:pPr>
            <w:r w:rsidRPr="00E306C0">
              <w:rPr>
                <w:b/>
                <w:sz w:val="26"/>
              </w:rPr>
              <w:t>NEOSTEL</w:t>
            </w:r>
            <w:r w:rsidR="00B81BD1" w:rsidRPr="00E306C0">
              <w:rPr>
                <w:b/>
                <w:sz w:val="26"/>
              </w:rPr>
              <w:t>-</w:t>
            </w:r>
            <w:r w:rsidRPr="00E306C0">
              <w:rPr>
                <w:b/>
                <w:sz w:val="26"/>
              </w:rPr>
              <w:t>DD</w:t>
            </w:r>
            <w:r w:rsidR="00B81BD1" w:rsidRPr="00E306C0">
              <w:rPr>
                <w:b/>
                <w:sz w:val="26"/>
              </w:rPr>
              <w:t>-CGS-00</w:t>
            </w:r>
            <w:r w:rsidR="00316E8D">
              <w:rPr>
                <w:b/>
                <w:sz w:val="26"/>
              </w:rPr>
              <w:t>5</w:t>
            </w:r>
          </w:p>
        </w:tc>
        <w:tc>
          <w:tcPr>
            <w:tcW w:w="714" w:type="dxa"/>
            <w:tcBorders>
              <w:top w:val="single" w:sz="4" w:space="0" w:color="auto"/>
              <w:bottom w:val="single" w:sz="4" w:space="0" w:color="auto"/>
              <w:right w:val="nil"/>
            </w:tcBorders>
            <w:shd w:val="clear" w:color="auto" w:fill="auto"/>
          </w:tcPr>
          <w:p w:rsidR="00D96B72" w:rsidRPr="00E306C0" w:rsidRDefault="00D96B72" w:rsidP="00D96B72">
            <w:pPr>
              <w:spacing w:before="40"/>
              <w:rPr>
                <w:sz w:val="18"/>
              </w:rPr>
            </w:pPr>
            <w:proofErr w:type="spellStart"/>
            <w:r w:rsidRPr="00E306C0">
              <w:rPr>
                <w:sz w:val="18"/>
              </w:rPr>
              <w:t>Ediz</w:t>
            </w:r>
            <w:proofErr w:type="spellEnd"/>
            <w:r w:rsidRPr="00E306C0">
              <w:rPr>
                <w:sz w:val="18"/>
              </w:rPr>
              <w:t>.:</w:t>
            </w:r>
          </w:p>
          <w:p w:rsidR="00D96B72" w:rsidRPr="00E306C0" w:rsidRDefault="00D96B72" w:rsidP="00D96B72">
            <w:pPr>
              <w:rPr>
                <w:sz w:val="18"/>
              </w:rPr>
            </w:pPr>
            <w:r w:rsidRPr="00E306C0">
              <w:rPr>
                <w:i/>
                <w:sz w:val="18"/>
              </w:rPr>
              <w:t>Issue:</w:t>
            </w:r>
          </w:p>
        </w:tc>
        <w:tc>
          <w:tcPr>
            <w:tcW w:w="782" w:type="dxa"/>
            <w:tcBorders>
              <w:top w:val="single" w:sz="4" w:space="0" w:color="auto"/>
              <w:left w:val="nil"/>
              <w:bottom w:val="single" w:sz="4" w:space="0" w:color="auto"/>
            </w:tcBorders>
            <w:shd w:val="clear" w:color="auto" w:fill="auto"/>
          </w:tcPr>
          <w:p w:rsidR="00D96B72" w:rsidRPr="00E306C0" w:rsidRDefault="00FD0877" w:rsidP="00D96B72">
            <w:pPr>
              <w:spacing w:before="120"/>
              <w:rPr>
                <w:b/>
                <w:sz w:val="26"/>
              </w:rPr>
            </w:pPr>
            <w:fldSimple w:instr=" DOCPROPERTY  Issue  \* MERGEFORMAT ">
              <w:r w:rsidR="00316E8D" w:rsidRPr="00316E8D">
                <w:rPr>
                  <w:b/>
                  <w:sz w:val="26"/>
                </w:rPr>
                <w:t>1</w:t>
              </w:r>
              <w:r w:rsidR="00316E8D">
                <w:t>/Draft</w:t>
              </w:r>
            </w:fldSimple>
          </w:p>
        </w:tc>
        <w:tc>
          <w:tcPr>
            <w:tcW w:w="709" w:type="dxa"/>
            <w:tcBorders>
              <w:top w:val="single" w:sz="4" w:space="0" w:color="auto"/>
              <w:bottom w:val="single" w:sz="4" w:space="0" w:color="auto"/>
              <w:right w:val="nil"/>
            </w:tcBorders>
            <w:shd w:val="clear" w:color="auto" w:fill="auto"/>
          </w:tcPr>
          <w:p w:rsidR="00D96B72" w:rsidRPr="00E306C0" w:rsidRDefault="00D96B72" w:rsidP="00D96B72">
            <w:pPr>
              <w:spacing w:before="40"/>
              <w:rPr>
                <w:sz w:val="18"/>
              </w:rPr>
            </w:pPr>
            <w:r w:rsidRPr="00E306C0">
              <w:rPr>
                <w:sz w:val="18"/>
              </w:rPr>
              <w:t>Data:</w:t>
            </w:r>
          </w:p>
          <w:p w:rsidR="00D96B72" w:rsidRPr="00E306C0" w:rsidRDefault="00D96B72" w:rsidP="00D96B72">
            <w:pPr>
              <w:rPr>
                <w:sz w:val="18"/>
              </w:rPr>
            </w:pPr>
            <w:r w:rsidRPr="00E306C0">
              <w:rPr>
                <w:i/>
                <w:sz w:val="18"/>
              </w:rPr>
              <w:t>Date:</w:t>
            </w:r>
          </w:p>
        </w:tc>
        <w:tc>
          <w:tcPr>
            <w:tcW w:w="1661" w:type="dxa"/>
            <w:gridSpan w:val="2"/>
            <w:tcBorders>
              <w:top w:val="single" w:sz="4" w:space="0" w:color="auto"/>
              <w:left w:val="nil"/>
              <w:bottom w:val="single" w:sz="4" w:space="0" w:color="auto"/>
            </w:tcBorders>
            <w:shd w:val="clear" w:color="auto" w:fill="auto"/>
          </w:tcPr>
          <w:p w:rsidR="00D96B72" w:rsidRPr="00E306C0" w:rsidRDefault="00FD0877" w:rsidP="00905727">
            <w:pPr>
              <w:spacing w:before="120"/>
              <w:rPr>
                <w:b/>
                <w:sz w:val="26"/>
              </w:rPr>
            </w:pPr>
            <w:fldSimple w:instr=" DOCPROPERTY  Date  \* MERGEFORMAT ">
              <w:r w:rsidR="00316E8D" w:rsidRPr="00316E8D">
                <w:rPr>
                  <w:b/>
                  <w:sz w:val="26"/>
                </w:rPr>
                <w:t>xx/xx/2014</w:t>
              </w:r>
            </w:fldSimple>
          </w:p>
        </w:tc>
        <w:tc>
          <w:tcPr>
            <w:tcW w:w="709" w:type="dxa"/>
            <w:tcBorders>
              <w:top w:val="single" w:sz="4" w:space="0" w:color="auto"/>
              <w:bottom w:val="single" w:sz="4" w:space="0" w:color="auto"/>
              <w:right w:val="nil"/>
            </w:tcBorders>
            <w:shd w:val="clear" w:color="auto" w:fill="auto"/>
          </w:tcPr>
          <w:p w:rsidR="00D96B72" w:rsidRPr="00E306C0" w:rsidRDefault="00D96B72" w:rsidP="00D96B72">
            <w:pPr>
              <w:spacing w:before="40"/>
              <w:rPr>
                <w:sz w:val="18"/>
              </w:rPr>
            </w:pPr>
            <w:proofErr w:type="spellStart"/>
            <w:r w:rsidRPr="00E306C0">
              <w:rPr>
                <w:sz w:val="18"/>
              </w:rPr>
              <w:t>Pagina</w:t>
            </w:r>
            <w:proofErr w:type="spellEnd"/>
          </w:p>
          <w:p w:rsidR="00D96B72" w:rsidRPr="00E306C0" w:rsidRDefault="00D96B72" w:rsidP="00D96B72">
            <w:pPr>
              <w:rPr>
                <w:sz w:val="18"/>
              </w:rPr>
            </w:pPr>
            <w:r w:rsidRPr="00E306C0">
              <w:rPr>
                <w:i/>
                <w:sz w:val="18"/>
              </w:rPr>
              <w:t>Page</w:t>
            </w:r>
          </w:p>
        </w:tc>
        <w:tc>
          <w:tcPr>
            <w:tcW w:w="295" w:type="dxa"/>
            <w:tcBorders>
              <w:top w:val="single" w:sz="4" w:space="0" w:color="auto"/>
              <w:left w:val="nil"/>
              <w:bottom w:val="single" w:sz="4" w:space="0" w:color="auto"/>
              <w:right w:val="nil"/>
            </w:tcBorders>
            <w:shd w:val="clear" w:color="auto" w:fill="auto"/>
          </w:tcPr>
          <w:p w:rsidR="00D96B72" w:rsidRPr="00E306C0" w:rsidRDefault="00D96B72" w:rsidP="00D96B72">
            <w:pPr>
              <w:spacing w:before="120"/>
              <w:rPr>
                <w:b/>
                <w:sz w:val="26"/>
              </w:rPr>
            </w:pPr>
            <w:r w:rsidRPr="00E306C0">
              <w:rPr>
                <w:b/>
                <w:sz w:val="26"/>
              </w:rPr>
              <w:t>1</w:t>
            </w:r>
          </w:p>
        </w:tc>
        <w:tc>
          <w:tcPr>
            <w:tcW w:w="420" w:type="dxa"/>
            <w:tcBorders>
              <w:top w:val="single" w:sz="4" w:space="0" w:color="auto"/>
              <w:left w:val="nil"/>
              <w:bottom w:val="single" w:sz="4" w:space="0" w:color="auto"/>
              <w:right w:val="nil"/>
            </w:tcBorders>
            <w:shd w:val="clear" w:color="auto" w:fill="auto"/>
          </w:tcPr>
          <w:p w:rsidR="00D96B72" w:rsidRPr="00E306C0" w:rsidRDefault="00D96B72" w:rsidP="00D96B72">
            <w:pPr>
              <w:spacing w:before="40"/>
              <w:rPr>
                <w:sz w:val="18"/>
              </w:rPr>
            </w:pPr>
            <w:proofErr w:type="spellStart"/>
            <w:r w:rsidRPr="00E306C0">
              <w:rPr>
                <w:sz w:val="18"/>
              </w:rPr>
              <w:t>Di</w:t>
            </w:r>
            <w:proofErr w:type="spellEnd"/>
          </w:p>
          <w:p w:rsidR="00D96B72" w:rsidRPr="00E306C0" w:rsidRDefault="00D96B72" w:rsidP="00D96B72">
            <w:pPr>
              <w:rPr>
                <w:sz w:val="18"/>
              </w:rPr>
            </w:pPr>
            <w:r w:rsidRPr="00E306C0">
              <w:rPr>
                <w:i/>
                <w:sz w:val="18"/>
              </w:rPr>
              <w:t>Of</w:t>
            </w:r>
          </w:p>
        </w:tc>
        <w:tc>
          <w:tcPr>
            <w:tcW w:w="918" w:type="dxa"/>
            <w:tcBorders>
              <w:top w:val="single" w:sz="4" w:space="0" w:color="auto"/>
              <w:left w:val="nil"/>
              <w:bottom w:val="single" w:sz="4" w:space="0" w:color="auto"/>
            </w:tcBorders>
            <w:shd w:val="clear" w:color="auto" w:fill="auto"/>
          </w:tcPr>
          <w:p w:rsidR="00D96B72" w:rsidRPr="00E306C0" w:rsidRDefault="00FD0877" w:rsidP="00D96B72">
            <w:pPr>
              <w:spacing w:before="120"/>
              <w:rPr>
                <w:b/>
                <w:sz w:val="26"/>
              </w:rPr>
            </w:pPr>
            <w:fldSimple w:instr=" NUMPAGES  \* MERGEFORMAT ">
              <w:r w:rsidR="00316E8D" w:rsidRPr="00316E8D">
                <w:rPr>
                  <w:b/>
                  <w:noProof/>
                  <w:sz w:val="26"/>
                </w:rPr>
                <w:t>6</w:t>
              </w:r>
            </w:fldSimple>
          </w:p>
        </w:tc>
      </w:tr>
      <w:tr w:rsidR="00D96B72" w:rsidTr="00D96B72">
        <w:trPr>
          <w:trHeight w:val="57"/>
        </w:trPr>
        <w:tc>
          <w:tcPr>
            <w:tcW w:w="10358" w:type="dxa"/>
            <w:gridSpan w:val="11"/>
            <w:tcBorders>
              <w:top w:val="single" w:sz="4" w:space="0" w:color="auto"/>
              <w:bottom w:val="nil"/>
            </w:tcBorders>
            <w:shd w:val="clear" w:color="auto" w:fill="auto"/>
          </w:tcPr>
          <w:p w:rsidR="00D96B72" w:rsidRPr="00D96B72" w:rsidRDefault="00D96B72" w:rsidP="00D96B72">
            <w:pPr>
              <w:rPr>
                <w:sz w:val="4"/>
              </w:rPr>
            </w:pPr>
          </w:p>
        </w:tc>
      </w:tr>
      <w:tr w:rsidR="00D96B72" w:rsidTr="00D96B72">
        <w:trPr>
          <w:trHeight w:val="567"/>
        </w:trPr>
        <w:tc>
          <w:tcPr>
            <w:tcW w:w="1060" w:type="dxa"/>
            <w:tcBorders>
              <w:top w:val="nil"/>
              <w:bottom w:val="single" w:sz="12" w:space="0" w:color="auto"/>
              <w:right w:val="nil"/>
            </w:tcBorders>
            <w:shd w:val="clear" w:color="auto" w:fill="auto"/>
          </w:tcPr>
          <w:p w:rsidR="00D96B72" w:rsidRPr="00E306C0" w:rsidRDefault="00D96B72" w:rsidP="00D96B72">
            <w:pPr>
              <w:spacing w:before="40"/>
              <w:rPr>
                <w:sz w:val="18"/>
              </w:rPr>
            </w:pPr>
            <w:proofErr w:type="spellStart"/>
            <w:r w:rsidRPr="00E306C0">
              <w:rPr>
                <w:sz w:val="18"/>
              </w:rPr>
              <w:t>Titolo</w:t>
            </w:r>
            <w:proofErr w:type="spellEnd"/>
            <w:r w:rsidRPr="00E306C0">
              <w:rPr>
                <w:sz w:val="18"/>
              </w:rPr>
              <w:t xml:space="preserve"> :</w:t>
            </w:r>
          </w:p>
          <w:p w:rsidR="00D96B72" w:rsidRPr="00E306C0" w:rsidRDefault="00D96B72" w:rsidP="00D96B72">
            <w:pPr>
              <w:rPr>
                <w:sz w:val="18"/>
              </w:rPr>
            </w:pPr>
            <w:r w:rsidRPr="00E306C0">
              <w:rPr>
                <w:i/>
                <w:sz w:val="18"/>
              </w:rPr>
              <w:t>Title :</w:t>
            </w:r>
          </w:p>
        </w:tc>
        <w:tc>
          <w:tcPr>
            <w:tcW w:w="9298" w:type="dxa"/>
            <w:gridSpan w:val="10"/>
            <w:tcBorders>
              <w:top w:val="nil"/>
              <w:left w:val="nil"/>
              <w:bottom w:val="single" w:sz="12" w:space="0" w:color="auto"/>
            </w:tcBorders>
            <w:shd w:val="clear" w:color="auto" w:fill="auto"/>
          </w:tcPr>
          <w:p w:rsidR="00D96B72" w:rsidRPr="00E306C0" w:rsidRDefault="00FD0877" w:rsidP="00600C31">
            <w:pPr>
              <w:spacing w:before="120"/>
              <w:rPr>
                <w:b/>
                <w:sz w:val="26"/>
                <w:szCs w:val="26"/>
              </w:rPr>
            </w:pPr>
            <w:fldSimple w:instr=" DOCPROPERTY  Title  \* MERGEFORMAT ">
              <w:r w:rsidR="00316E8D">
                <w:rPr>
                  <w:b/>
                  <w:sz w:val="26"/>
                  <w:szCs w:val="26"/>
                </w:rPr>
                <w:t>CCD &amp; Camera Assembly Detailed Design and Analysis</w:t>
              </w:r>
            </w:fldSimple>
            <w:r w:rsidR="00600C31" w:rsidRPr="00E306C0">
              <w:rPr>
                <w:b/>
                <w:sz w:val="26"/>
                <w:szCs w:val="26"/>
              </w:rPr>
              <w:t xml:space="preserve"> </w:t>
            </w:r>
            <w:r w:rsidR="007D1953" w:rsidRPr="00E306C0">
              <w:rPr>
                <w:b/>
                <w:sz w:val="26"/>
                <w:szCs w:val="26"/>
              </w:rPr>
              <w:t>-</w:t>
            </w:r>
            <w:r w:rsidR="00B81BD1" w:rsidRPr="00E306C0">
              <w:rPr>
                <w:b/>
                <w:sz w:val="26"/>
                <w:szCs w:val="26"/>
              </w:rPr>
              <w:t xml:space="preserve"> Draft</w:t>
            </w:r>
          </w:p>
        </w:tc>
      </w:tr>
    </w:tbl>
    <w:p w:rsidR="00D96B72" w:rsidRPr="00E306C0" w:rsidRDefault="00D96B72" w:rsidP="00D96B72">
      <w:pPr>
        <w:rPr>
          <w:sz w:val="12"/>
        </w:rPr>
      </w:pPr>
    </w:p>
    <w:tbl>
      <w:tblPr>
        <w:tblW w:w="1036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0" w:type="dxa"/>
          <w:right w:w="70" w:type="dxa"/>
        </w:tblCellMar>
        <w:tblLook w:val="0000"/>
      </w:tblPr>
      <w:tblGrid>
        <w:gridCol w:w="1247"/>
        <w:gridCol w:w="1871"/>
        <w:gridCol w:w="1871"/>
        <w:gridCol w:w="1134"/>
        <w:gridCol w:w="170"/>
        <w:gridCol w:w="2795"/>
        <w:gridCol w:w="425"/>
        <w:gridCol w:w="425"/>
        <w:gridCol w:w="425"/>
      </w:tblGrid>
      <w:tr w:rsidR="00D96B72" w:rsidRPr="00D96B72" w:rsidTr="00D96B72">
        <w:trPr>
          <w:trHeight w:val="482"/>
        </w:trPr>
        <w:tc>
          <w:tcPr>
            <w:tcW w:w="1247" w:type="dxa"/>
            <w:shd w:val="clear" w:color="auto" w:fill="auto"/>
          </w:tcPr>
          <w:p w:rsidR="00D96B72" w:rsidRPr="00D96B72" w:rsidRDefault="00D96B72" w:rsidP="00D96B72">
            <w:pPr>
              <w:spacing w:before="40"/>
              <w:jc w:val="left"/>
              <w:rPr>
                <w:sz w:val="16"/>
              </w:rPr>
            </w:pPr>
          </w:p>
        </w:tc>
        <w:tc>
          <w:tcPr>
            <w:tcW w:w="1871" w:type="dxa"/>
            <w:shd w:val="clear" w:color="auto" w:fill="auto"/>
          </w:tcPr>
          <w:p w:rsidR="00D96B72" w:rsidRPr="00E306C0" w:rsidRDefault="00D96B72" w:rsidP="00D96B72">
            <w:pPr>
              <w:spacing w:before="40"/>
              <w:jc w:val="center"/>
              <w:rPr>
                <w:sz w:val="18"/>
              </w:rPr>
            </w:pPr>
            <w:r w:rsidRPr="00E306C0">
              <w:rPr>
                <w:sz w:val="18"/>
              </w:rPr>
              <w:t xml:space="preserve">Nome &amp; </w:t>
            </w:r>
            <w:proofErr w:type="spellStart"/>
            <w:r w:rsidRPr="00E306C0">
              <w:rPr>
                <w:sz w:val="18"/>
              </w:rPr>
              <w:t>Funzione</w:t>
            </w:r>
            <w:proofErr w:type="spellEnd"/>
          </w:p>
          <w:p w:rsidR="00D96B72" w:rsidRPr="00E306C0" w:rsidRDefault="00D96B72" w:rsidP="00D96B72">
            <w:pPr>
              <w:jc w:val="center"/>
              <w:rPr>
                <w:sz w:val="18"/>
              </w:rPr>
            </w:pPr>
            <w:r w:rsidRPr="00E306C0">
              <w:rPr>
                <w:i/>
                <w:sz w:val="18"/>
              </w:rPr>
              <w:t>Name &amp; Function</w:t>
            </w:r>
          </w:p>
        </w:tc>
        <w:tc>
          <w:tcPr>
            <w:tcW w:w="1871" w:type="dxa"/>
            <w:shd w:val="clear" w:color="auto" w:fill="auto"/>
          </w:tcPr>
          <w:p w:rsidR="00D96B72" w:rsidRPr="00E306C0" w:rsidRDefault="00D96B72" w:rsidP="00D96B72">
            <w:pPr>
              <w:spacing w:before="40"/>
              <w:jc w:val="center"/>
              <w:rPr>
                <w:sz w:val="18"/>
              </w:rPr>
            </w:pPr>
            <w:r w:rsidRPr="00E306C0">
              <w:rPr>
                <w:sz w:val="18"/>
              </w:rPr>
              <w:t>Firma</w:t>
            </w:r>
          </w:p>
          <w:p w:rsidR="00D96B72" w:rsidRPr="00E306C0" w:rsidRDefault="00D96B72" w:rsidP="00D96B72">
            <w:pPr>
              <w:jc w:val="center"/>
              <w:rPr>
                <w:sz w:val="18"/>
              </w:rPr>
            </w:pPr>
            <w:r w:rsidRPr="00E306C0">
              <w:rPr>
                <w:i/>
                <w:sz w:val="18"/>
              </w:rPr>
              <w:t>Signature</w:t>
            </w:r>
          </w:p>
        </w:tc>
        <w:tc>
          <w:tcPr>
            <w:tcW w:w="1134" w:type="dxa"/>
            <w:tcBorders>
              <w:right w:val="single" w:sz="12" w:space="0" w:color="auto"/>
            </w:tcBorders>
            <w:shd w:val="clear" w:color="auto" w:fill="auto"/>
          </w:tcPr>
          <w:p w:rsidR="00D96B72" w:rsidRPr="00E306C0" w:rsidRDefault="00D96B72" w:rsidP="00D96B72">
            <w:pPr>
              <w:spacing w:before="40"/>
              <w:jc w:val="center"/>
              <w:rPr>
                <w:sz w:val="18"/>
              </w:rPr>
            </w:pPr>
            <w:r w:rsidRPr="00E306C0">
              <w:rPr>
                <w:sz w:val="18"/>
              </w:rPr>
              <w:t>Data</w:t>
            </w:r>
          </w:p>
          <w:p w:rsidR="00D96B72" w:rsidRPr="00E306C0" w:rsidRDefault="00D96B72" w:rsidP="00D96B72">
            <w:pPr>
              <w:jc w:val="center"/>
              <w:rPr>
                <w:sz w:val="18"/>
              </w:rPr>
            </w:pPr>
            <w:r w:rsidRPr="00E306C0">
              <w:rPr>
                <w:i/>
                <w:sz w:val="18"/>
              </w:rPr>
              <w:t>Date</w:t>
            </w:r>
          </w:p>
        </w:tc>
        <w:tc>
          <w:tcPr>
            <w:tcW w:w="170" w:type="dxa"/>
            <w:vMerge w:val="restart"/>
            <w:tcBorders>
              <w:top w:val="nil"/>
              <w:left w:val="single" w:sz="12" w:space="0" w:color="auto"/>
              <w:bottom w:val="single" w:sz="4" w:space="0" w:color="auto"/>
              <w:right w:val="single" w:sz="12" w:space="0" w:color="auto"/>
            </w:tcBorders>
            <w:shd w:val="clear" w:color="auto" w:fill="auto"/>
          </w:tcPr>
          <w:p w:rsidR="00D96B72" w:rsidRPr="00E306C0" w:rsidRDefault="00D96B72" w:rsidP="00D96B72">
            <w:pPr>
              <w:spacing w:before="40"/>
              <w:jc w:val="center"/>
              <w:rPr>
                <w:sz w:val="18"/>
              </w:rPr>
            </w:pPr>
          </w:p>
          <w:p w:rsidR="00D96B72" w:rsidRPr="00D96B72" w:rsidRDefault="00D96B72" w:rsidP="00D96B72">
            <w:pPr>
              <w:jc w:val="center"/>
              <w:rPr>
                <w:sz w:val="18"/>
              </w:rPr>
            </w:pPr>
          </w:p>
        </w:tc>
        <w:tc>
          <w:tcPr>
            <w:tcW w:w="2795" w:type="dxa"/>
            <w:tcBorders>
              <w:left w:val="single" w:sz="12" w:space="0" w:color="auto"/>
              <w:bottom w:val="single" w:sz="4" w:space="0" w:color="auto"/>
            </w:tcBorders>
            <w:shd w:val="clear" w:color="auto" w:fill="auto"/>
          </w:tcPr>
          <w:p w:rsidR="00D96B72" w:rsidRPr="00086EB5" w:rsidRDefault="00D96B72" w:rsidP="00D96B72">
            <w:pPr>
              <w:spacing w:before="40"/>
              <w:jc w:val="center"/>
              <w:rPr>
                <w:sz w:val="18"/>
                <w:lang w:val="it-IT"/>
              </w:rPr>
            </w:pPr>
            <w:r w:rsidRPr="00086EB5">
              <w:rPr>
                <w:sz w:val="18"/>
                <w:lang w:val="it-IT"/>
              </w:rPr>
              <w:t>LISTA DI DISTRIBUZIONE</w:t>
            </w:r>
          </w:p>
          <w:p w:rsidR="00D96B72" w:rsidRPr="00086EB5" w:rsidRDefault="00D96B72" w:rsidP="00D96B72">
            <w:pPr>
              <w:jc w:val="center"/>
              <w:rPr>
                <w:sz w:val="18"/>
                <w:lang w:val="it-IT"/>
              </w:rPr>
            </w:pPr>
            <w:r w:rsidRPr="00086EB5">
              <w:rPr>
                <w:i/>
                <w:sz w:val="18"/>
                <w:lang w:val="it-IT"/>
              </w:rPr>
              <w:t>DISTRIBUTION LIST</w:t>
            </w:r>
          </w:p>
        </w:tc>
        <w:tc>
          <w:tcPr>
            <w:tcW w:w="425" w:type="dxa"/>
            <w:tcBorders>
              <w:bottom w:val="single" w:sz="4" w:space="0" w:color="auto"/>
            </w:tcBorders>
            <w:shd w:val="clear" w:color="auto" w:fill="auto"/>
          </w:tcPr>
          <w:p w:rsidR="00D96B72" w:rsidRPr="00E306C0" w:rsidRDefault="00D96B72" w:rsidP="00D96B72">
            <w:pPr>
              <w:spacing w:before="140"/>
              <w:jc w:val="center"/>
            </w:pPr>
            <w:r w:rsidRPr="00E306C0">
              <w:t>N</w:t>
            </w:r>
          </w:p>
        </w:tc>
        <w:tc>
          <w:tcPr>
            <w:tcW w:w="425" w:type="dxa"/>
            <w:tcBorders>
              <w:bottom w:val="single" w:sz="4" w:space="0" w:color="auto"/>
            </w:tcBorders>
            <w:shd w:val="clear" w:color="auto" w:fill="auto"/>
          </w:tcPr>
          <w:p w:rsidR="00D96B72" w:rsidRPr="00E306C0" w:rsidRDefault="00D96B72" w:rsidP="00D96B72">
            <w:pPr>
              <w:spacing w:before="140"/>
              <w:jc w:val="center"/>
            </w:pPr>
            <w:r w:rsidRPr="00E306C0">
              <w:t>A</w:t>
            </w:r>
          </w:p>
        </w:tc>
        <w:tc>
          <w:tcPr>
            <w:tcW w:w="425" w:type="dxa"/>
            <w:tcBorders>
              <w:bottom w:val="single" w:sz="4" w:space="0" w:color="auto"/>
            </w:tcBorders>
            <w:shd w:val="clear" w:color="auto" w:fill="auto"/>
          </w:tcPr>
          <w:p w:rsidR="00D96B72" w:rsidRPr="00E306C0" w:rsidRDefault="00D96B72" w:rsidP="00D96B72">
            <w:pPr>
              <w:spacing w:before="140"/>
              <w:jc w:val="center"/>
            </w:pPr>
            <w:r w:rsidRPr="00E306C0">
              <w:t>I</w:t>
            </w:r>
          </w:p>
        </w:tc>
      </w:tr>
      <w:tr w:rsidR="00D96B72" w:rsidRPr="00D96B72" w:rsidTr="00D96B72">
        <w:trPr>
          <w:trHeight w:val="340"/>
        </w:trPr>
        <w:tc>
          <w:tcPr>
            <w:tcW w:w="1247" w:type="dxa"/>
            <w:vMerge w:val="restart"/>
            <w:shd w:val="clear" w:color="auto" w:fill="auto"/>
          </w:tcPr>
          <w:p w:rsidR="00D96B72" w:rsidRPr="00E306C0" w:rsidRDefault="00D96B72" w:rsidP="00D96B72">
            <w:pPr>
              <w:spacing w:before="40"/>
              <w:jc w:val="left"/>
              <w:rPr>
                <w:sz w:val="16"/>
              </w:rPr>
            </w:pPr>
            <w:proofErr w:type="spellStart"/>
            <w:r w:rsidRPr="00E306C0">
              <w:rPr>
                <w:sz w:val="16"/>
              </w:rPr>
              <w:t>Preparato</w:t>
            </w:r>
            <w:proofErr w:type="spellEnd"/>
            <w:r w:rsidRPr="00E306C0">
              <w:rPr>
                <w:sz w:val="16"/>
              </w:rPr>
              <w:t xml:space="preserve"> </w:t>
            </w:r>
            <w:proofErr w:type="spellStart"/>
            <w:r w:rsidRPr="00E306C0">
              <w:rPr>
                <w:sz w:val="16"/>
              </w:rPr>
              <w:t>da</w:t>
            </w:r>
            <w:proofErr w:type="spellEnd"/>
            <w:r w:rsidRPr="00E306C0">
              <w:rPr>
                <w:sz w:val="16"/>
              </w:rPr>
              <w:t>:</w:t>
            </w:r>
          </w:p>
          <w:p w:rsidR="00D96B72" w:rsidRPr="00E306C0" w:rsidRDefault="00D96B72" w:rsidP="00D96B72">
            <w:pPr>
              <w:jc w:val="left"/>
              <w:rPr>
                <w:sz w:val="16"/>
              </w:rPr>
            </w:pPr>
            <w:r w:rsidRPr="00E306C0">
              <w:rPr>
                <w:i/>
                <w:sz w:val="16"/>
              </w:rPr>
              <w:t>Prepared by:</w:t>
            </w:r>
          </w:p>
        </w:tc>
        <w:tc>
          <w:tcPr>
            <w:tcW w:w="1871" w:type="dxa"/>
            <w:vMerge w:val="restart"/>
            <w:shd w:val="clear" w:color="auto" w:fill="auto"/>
          </w:tcPr>
          <w:p w:rsidR="00555AEE" w:rsidRPr="002203FD" w:rsidRDefault="00FC73DE" w:rsidP="00555AEE">
            <w:pPr>
              <w:spacing w:before="120"/>
              <w:jc w:val="left"/>
              <w:rPr>
                <w:sz w:val="16"/>
                <w:lang w:val="it-IT"/>
              </w:rPr>
            </w:pPr>
            <w:r>
              <w:rPr>
                <w:sz w:val="16"/>
                <w:lang w:val="it-IT"/>
              </w:rPr>
              <w:t>Andrzej Kotarski – Space Progremme Specialist</w:t>
            </w:r>
          </w:p>
        </w:tc>
        <w:tc>
          <w:tcPr>
            <w:tcW w:w="1871" w:type="dxa"/>
            <w:vMerge w:val="restart"/>
            <w:shd w:val="clear" w:color="auto" w:fill="auto"/>
          </w:tcPr>
          <w:p w:rsidR="00D96B72" w:rsidRPr="00FC73DE" w:rsidRDefault="00D96B72" w:rsidP="00D96B72">
            <w:pPr>
              <w:spacing w:before="120"/>
              <w:jc w:val="left"/>
              <w:rPr>
                <w:sz w:val="16"/>
                <w:lang w:val="it-IT"/>
              </w:rPr>
            </w:pPr>
          </w:p>
        </w:tc>
        <w:tc>
          <w:tcPr>
            <w:tcW w:w="1134" w:type="dxa"/>
            <w:vMerge w:val="restart"/>
            <w:tcBorders>
              <w:right w:val="single" w:sz="12" w:space="0" w:color="auto"/>
            </w:tcBorders>
            <w:shd w:val="clear" w:color="auto" w:fill="auto"/>
          </w:tcPr>
          <w:p w:rsidR="00D96B72" w:rsidRPr="00FC73DE" w:rsidRDefault="00FC73DE" w:rsidP="00D96B72">
            <w:pPr>
              <w:spacing w:before="120"/>
              <w:jc w:val="left"/>
              <w:rPr>
                <w:sz w:val="16"/>
                <w:lang w:val="pl-PL"/>
              </w:rPr>
            </w:pPr>
            <w:r>
              <w:rPr>
                <w:sz w:val="16"/>
                <w:lang w:val="pl-PL"/>
              </w:rPr>
              <w:t>09/12/2014</w:t>
            </w:r>
          </w:p>
        </w:tc>
        <w:tc>
          <w:tcPr>
            <w:tcW w:w="170" w:type="dxa"/>
            <w:vMerge/>
            <w:tcBorders>
              <w:top w:val="single" w:sz="4" w:space="0" w:color="auto"/>
              <w:left w:val="single" w:sz="12" w:space="0" w:color="auto"/>
              <w:bottom w:val="single" w:sz="4" w:space="0" w:color="auto"/>
              <w:right w:val="single" w:sz="12" w:space="0" w:color="auto"/>
            </w:tcBorders>
            <w:shd w:val="clear" w:color="auto" w:fill="auto"/>
          </w:tcPr>
          <w:p w:rsidR="00D96B72" w:rsidRPr="00FC73DE" w:rsidRDefault="00D96B72" w:rsidP="00D96B72">
            <w:pPr>
              <w:spacing w:before="40"/>
              <w:jc w:val="center"/>
              <w:rPr>
                <w:sz w:val="18"/>
                <w:lang w:val="pl-PL"/>
              </w:rPr>
            </w:pPr>
          </w:p>
        </w:tc>
        <w:tc>
          <w:tcPr>
            <w:tcW w:w="2795" w:type="dxa"/>
            <w:tcBorders>
              <w:top w:val="single" w:sz="4" w:space="0" w:color="auto"/>
              <w:left w:val="single" w:sz="12" w:space="0" w:color="auto"/>
              <w:bottom w:val="nil"/>
            </w:tcBorders>
            <w:shd w:val="clear" w:color="auto" w:fill="auto"/>
          </w:tcPr>
          <w:p w:rsidR="00D96B72" w:rsidRPr="00E306C0" w:rsidRDefault="00D96B72" w:rsidP="00D96B72">
            <w:pPr>
              <w:spacing w:before="40"/>
              <w:jc w:val="left"/>
              <w:rPr>
                <w:sz w:val="16"/>
              </w:rPr>
            </w:pPr>
            <w:proofErr w:type="spellStart"/>
            <w:r w:rsidRPr="00E306C0">
              <w:rPr>
                <w:sz w:val="16"/>
              </w:rPr>
              <w:t>Interna</w:t>
            </w:r>
            <w:proofErr w:type="spellEnd"/>
            <w:r w:rsidRPr="00E306C0">
              <w:rPr>
                <w:sz w:val="16"/>
              </w:rPr>
              <w:t xml:space="preserve"> / </w:t>
            </w:r>
            <w:r w:rsidRPr="00E306C0">
              <w:rPr>
                <w:i/>
                <w:sz w:val="16"/>
              </w:rPr>
              <w:t>Internal</w:t>
            </w:r>
          </w:p>
        </w:tc>
        <w:tc>
          <w:tcPr>
            <w:tcW w:w="425" w:type="dxa"/>
            <w:tcBorders>
              <w:top w:val="single" w:sz="4" w:space="0" w:color="auto"/>
              <w:bottom w:val="nil"/>
            </w:tcBorders>
            <w:shd w:val="clear" w:color="auto" w:fill="auto"/>
          </w:tcPr>
          <w:p w:rsidR="00D96B72" w:rsidRPr="00D96B72" w:rsidRDefault="00D96B72" w:rsidP="00D96B72">
            <w:pPr>
              <w:spacing w:before="40"/>
              <w:jc w:val="left"/>
              <w:rPr>
                <w:sz w:val="16"/>
              </w:rPr>
            </w:pPr>
          </w:p>
        </w:tc>
        <w:tc>
          <w:tcPr>
            <w:tcW w:w="425" w:type="dxa"/>
            <w:tcBorders>
              <w:top w:val="single" w:sz="4" w:space="0" w:color="auto"/>
              <w:bottom w:val="nil"/>
            </w:tcBorders>
            <w:shd w:val="clear" w:color="auto" w:fill="auto"/>
          </w:tcPr>
          <w:p w:rsidR="00D96B72" w:rsidRPr="00D96B72" w:rsidRDefault="00D96B72" w:rsidP="00D96B72">
            <w:pPr>
              <w:spacing w:before="40"/>
              <w:jc w:val="left"/>
              <w:rPr>
                <w:sz w:val="16"/>
              </w:rPr>
            </w:pPr>
          </w:p>
        </w:tc>
        <w:tc>
          <w:tcPr>
            <w:tcW w:w="425" w:type="dxa"/>
            <w:tcBorders>
              <w:top w:val="single" w:sz="4" w:space="0" w:color="auto"/>
              <w:bottom w:val="nil"/>
            </w:tcBorders>
            <w:shd w:val="clear" w:color="auto" w:fill="auto"/>
          </w:tcPr>
          <w:p w:rsidR="00D96B72" w:rsidRPr="00D96B72" w:rsidRDefault="00D96B72" w:rsidP="00D96B72">
            <w:pPr>
              <w:spacing w:before="40"/>
              <w:jc w:val="left"/>
              <w:rPr>
                <w:sz w:val="16"/>
              </w:rPr>
            </w:pPr>
          </w:p>
        </w:tc>
      </w:tr>
      <w:tr w:rsidR="00D96B72" w:rsidRPr="00D96B72" w:rsidTr="00B43693">
        <w:trPr>
          <w:trHeight w:val="2089"/>
        </w:trPr>
        <w:tc>
          <w:tcPr>
            <w:tcW w:w="1247" w:type="dxa"/>
            <w:vMerge/>
            <w:shd w:val="clear" w:color="auto" w:fill="auto"/>
          </w:tcPr>
          <w:p w:rsidR="00D96B72" w:rsidRPr="00D96B72" w:rsidRDefault="00D96B72" w:rsidP="00D96B72">
            <w:pPr>
              <w:spacing w:before="40"/>
              <w:jc w:val="left"/>
              <w:rPr>
                <w:sz w:val="16"/>
              </w:rPr>
            </w:pPr>
          </w:p>
        </w:tc>
        <w:tc>
          <w:tcPr>
            <w:tcW w:w="1871" w:type="dxa"/>
            <w:vMerge/>
            <w:shd w:val="clear" w:color="auto" w:fill="auto"/>
          </w:tcPr>
          <w:p w:rsidR="00D96B72" w:rsidRPr="00D96B72" w:rsidRDefault="00D96B72" w:rsidP="00D96B72">
            <w:pPr>
              <w:spacing w:before="120"/>
              <w:jc w:val="left"/>
              <w:rPr>
                <w:sz w:val="16"/>
              </w:rPr>
            </w:pPr>
          </w:p>
        </w:tc>
        <w:tc>
          <w:tcPr>
            <w:tcW w:w="1871" w:type="dxa"/>
            <w:vMerge/>
            <w:shd w:val="clear" w:color="auto" w:fill="auto"/>
          </w:tcPr>
          <w:p w:rsidR="00D96B72" w:rsidRPr="00D96B72" w:rsidRDefault="00D96B72" w:rsidP="00D96B72">
            <w:pPr>
              <w:spacing w:before="120"/>
              <w:jc w:val="left"/>
              <w:rPr>
                <w:sz w:val="16"/>
              </w:rPr>
            </w:pPr>
          </w:p>
        </w:tc>
        <w:tc>
          <w:tcPr>
            <w:tcW w:w="1134" w:type="dxa"/>
            <w:vMerge/>
            <w:tcBorders>
              <w:right w:val="single" w:sz="12" w:space="0" w:color="auto"/>
            </w:tcBorders>
            <w:shd w:val="clear" w:color="auto" w:fill="auto"/>
          </w:tcPr>
          <w:p w:rsidR="00D96B72" w:rsidRPr="00D96B72" w:rsidRDefault="00D96B72" w:rsidP="00D96B72">
            <w:pPr>
              <w:spacing w:before="120"/>
              <w:jc w:val="left"/>
              <w:rPr>
                <w:sz w:val="16"/>
              </w:rPr>
            </w:pPr>
          </w:p>
        </w:tc>
        <w:tc>
          <w:tcPr>
            <w:tcW w:w="170" w:type="dxa"/>
            <w:vMerge/>
            <w:tcBorders>
              <w:top w:val="single" w:sz="4" w:space="0" w:color="auto"/>
              <w:left w:val="single" w:sz="12" w:space="0" w:color="auto"/>
              <w:bottom w:val="single" w:sz="4" w:space="0" w:color="auto"/>
              <w:right w:val="single" w:sz="12" w:space="0" w:color="auto"/>
            </w:tcBorders>
            <w:shd w:val="clear" w:color="auto" w:fill="auto"/>
          </w:tcPr>
          <w:p w:rsidR="00D96B72" w:rsidRPr="00D96B72" w:rsidRDefault="00D96B72" w:rsidP="00D96B72">
            <w:pPr>
              <w:spacing w:before="40"/>
              <w:jc w:val="center"/>
              <w:rPr>
                <w:sz w:val="18"/>
              </w:rPr>
            </w:pPr>
          </w:p>
        </w:tc>
        <w:tc>
          <w:tcPr>
            <w:tcW w:w="2795" w:type="dxa"/>
            <w:vMerge w:val="restart"/>
            <w:tcBorders>
              <w:top w:val="nil"/>
              <w:left w:val="single" w:sz="12" w:space="0" w:color="auto"/>
            </w:tcBorders>
            <w:shd w:val="clear" w:color="auto" w:fill="auto"/>
          </w:tcPr>
          <w:p w:rsidR="00D96B72" w:rsidRPr="00D96B72" w:rsidRDefault="00D96B72" w:rsidP="00D96B72">
            <w:pPr>
              <w:spacing w:before="40"/>
              <w:jc w:val="left"/>
              <w:rPr>
                <w:sz w:val="16"/>
              </w:rPr>
            </w:pPr>
          </w:p>
        </w:tc>
        <w:tc>
          <w:tcPr>
            <w:tcW w:w="425" w:type="dxa"/>
            <w:vMerge w:val="restart"/>
            <w:tcBorders>
              <w:top w:val="nil"/>
            </w:tcBorders>
            <w:shd w:val="clear" w:color="auto" w:fill="auto"/>
          </w:tcPr>
          <w:p w:rsidR="00D96B72" w:rsidRPr="00D96B72" w:rsidRDefault="00D96B72" w:rsidP="00D96B72">
            <w:pPr>
              <w:spacing w:before="40"/>
              <w:jc w:val="center"/>
              <w:rPr>
                <w:sz w:val="16"/>
              </w:rPr>
            </w:pPr>
          </w:p>
        </w:tc>
        <w:tc>
          <w:tcPr>
            <w:tcW w:w="425" w:type="dxa"/>
            <w:vMerge w:val="restart"/>
            <w:tcBorders>
              <w:top w:val="nil"/>
            </w:tcBorders>
            <w:shd w:val="clear" w:color="auto" w:fill="auto"/>
          </w:tcPr>
          <w:p w:rsidR="00D96B72" w:rsidRPr="00D96B72" w:rsidRDefault="00D96B72" w:rsidP="00D96B72">
            <w:pPr>
              <w:spacing w:before="40"/>
              <w:jc w:val="center"/>
              <w:rPr>
                <w:sz w:val="16"/>
              </w:rPr>
            </w:pPr>
          </w:p>
        </w:tc>
        <w:tc>
          <w:tcPr>
            <w:tcW w:w="425" w:type="dxa"/>
            <w:vMerge w:val="restart"/>
            <w:tcBorders>
              <w:top w:val="nil"/>
            </w:tcBorders>
            <w:shd w:val="clear" w:color="auto" w:fill="auto"/>
          </w:tcPr>
          <w:p w:rsidR="00D96B72" w:rsidRPr="00D96B72" w:rsidRDefault="00D96B72" w:rsidP="00D96B72">
            <w:pPr>
              <w:spacing w:before="40"/>
              <w:jc w:val="center"/>
              <w:rPr>
                <w:sz w:val="16"/>
              </w:rPr>
            </w:pPr>
          </w:p>
        </w:tc>
      </w:tr>
      <w:tr w:rsidR="00D96B72" w:rsidRPr="00316E8D" w:rsidTr="00B43693">
        <w:trPr>
          <w:trHeight w:val="2449"/>
        </w:trPr>
        <w:tc>
          <w:tcPr>
            <w:tcW w:w="1247" w:type="dxa"/>
            <w:shd w:val="clear" w:color="auto" w:fill="auto"/>
          </w:tcPr>
          <w:p w:rsidR="00D96B72" w:rsidRPr="00E306C0" w:rsidRDefault="00D96B72" w:rsidP="00D96B72">
            <w:pPr>
              <w:spacing w:before="40"/>
              <w:jc w:val="left"/>
              <w:rPr>
                <w:sz w:val="16"/>
              </w:rPr>
            </w:pPr>
            <w:proofErr w:type="spellStart"/>
            <w:r w:rsidRPr="00E306C0">
              <w:rPr>
                <w:sz w:val="16"/>
              </w:rPr>
              <w:t>Approvato</w:t>
            </w:r>
            <w:proofErr w:type="spellEnd"/>
            <w:r w:rsidRPr="00E306C0">
              <w:rPr>
                <w:sz w:val="16"/>
              </w:rPr>
              <w:t xml:space="preserve"> </w:t>
            </w:r>
            <w:proofErr w:type="spellStart"/>
            <w:r w:rsidRPr="00E306C0">
              <w:rPr>
                <w:sz w:val="16"/>
              </w:rPr>
              <w:t>da</w:t>
            </w:r>
            <w:proofErr w:type="spellEnd"/>
            <w:r w:rsidRPr="00E306C0">
              <w:rPr>
                <w:sz w:val="16"/>
              </w:rPr>
              <w:t>:</w:t>
            </w:r>
          </w:p>
          <w:p w:rsidR="00D96B72" w:rsidRPr="00E306C0" w:rsidRDefault="00D96B72" w:rsidP="00D96B72">
            <w:pPr>
              <w:jc w:val="left"/>
              <w:rPr>
                <w:sz w:val="16"/>
              </w:rPr>
            </w:pPr>
            <w:r w:rsidRPr="00E306C0">
              <w:rPr>
                <w:i/>
                <w:sz w:val="16"/>
              </w:rPr>
              <w:t>Approved by:</w:t>
            </w:r>
          </w:p>
        </w:tc>
        <w:tc>
          <w:tcPr>
            <w:tcW w:w="1871" w:type="dxa"/>
            <w:shd w:val="clear" w:color="auto" w:fill="auto"/>
          </w:tcPr>
          <w:p w:rsidR="00CD6318" w:rsidRPr="00086EB5" w:rsidRDefault="00CD6318" w:rsidP="00D96B72">
            <w:pPr>
              <w:spacing w:before="120"/>
              <w:jc w:val="left"/>
              <w:rPr>
                <w:sz w:val="16"/>
                <w:lang w:val="it-IT"/>
              </w:rPr>
            </w:pPr>
          </w:p>
          <w:p w:rsidR="00AD3AAA" w:rsidRPr="00086EB5" w:rsidRDefault="00AD3AAA" w:rsidP="00D96B72">
            <w:pPr>
              <w:spacing w:before="120"/>
              <w:jc w:val="left"/>
              <w:rPr>
                <w:sz w:val="16"/>
                <w:lang w:val="it-IT"/>
              </w:rPr>
            </w:pPr>
          </w:p>
          <w:p w:rsidR="00CD6318" w:rsidRPr="00086EB5" w:rsidRDefault="00CD6318" w:rsidP="00D96B72">
            <w:pPr>
              <w:spacing w:before="120"/>
              <w:jc w:val="left"/>
              <w:rPr>
                <w:sz w:val="16"/>
                <w:lang w:val="it-IT"/>
              </w:rPr>
            </w:pPr>
            <w:r w:rsidRPr="00086EB5">
              <w:rPr>
                <w:sz w:val="16"/>
                <w:lang w:val="it-IT"/>
              </w:rPr>
              <w:t>Lorenzo Cibin</w:t>
            </w:r>
          </w:p>
          <w:p w:rsidR="00AD3AAA" w:rsidRPr="00086EB5" w:rsidRDefault="00AD3AAA" w:rsidP="00D96B72">
            <w:pPr>
              <w:spacing w:before="120"/>
              <w:jc w:val="left"/>
              <w:rPr>
                <w:sz w:val="16"/>
                <w:lang w:val="it-IT"/>
              </w:rPr>
            </w:pPr>
            <w:r w:rsidRPr="00086EB5">
              <w:rPr>
                <w:sz w:val="16"/>
                <w:lang w:val="it-IT"/>
              </w:rPr>
              <w:t>Massimo Vitta</w:t>
            </w:r>
          </w:p>
          <w:p w:rsidR="00AD3AAA" w:rsidRPr="00086EB5" w:rsidRDefault="00AD3AAA" w:rsidP="00D96B72">
            <w:pPr>
              <w:spacing w:before="120"/>
              <w:jc w:val="left"/>
              <w:rPr>
                <w:sz w:val="16"/>
                <w:lang w:val="it-IT"/>
              </w:rPr>
            </w:pPr>
            <w:r w:rsidRPr="00086EB5">
              <w:rPr>
                <w:sz w:val="16"/>
                <w:lang w:val="it-IT"/>
              </w:rPr>
              <w:t>Cristiano Cinquepalmi</w:t>
            </w:r>
          </w:p>
        </w:tc>
        <w:tc>
          <w:tcPr>
            <w:tcW w:w="1871" w:type="dxa"/>
            <w:shd w:val="clear" w:color="auto" w:fill="auto"/>
          </w:tcPr>
          <w:p w:rsidR="00D96B72" w:rsidRPr="00CD6318" w:rsidRDefault="00D96B72" w:rsidP="00D96B72">
            <w:pPr>
              <w:spacing w:before="120"/>
              <w:jc w:val="left"/>
              <w:rPr>
                <w:sz w:val="16"/>
                <w:lang w:val="it-IT"/>
              </w:rPr>
            </w:pPr>
          </w:p>
        </w:tc>
        <w:tc>
          <w:tcPr>
            <w:tcW w:w="1134" w:type="dxa"/>
            <w:tcBorders>
              <w:right w:val="single" w:sz="12" w:space="0" w:color="auto"/>
            </w:tcBorders>
            <w:shd w:val="clear" w:color="auto" w:fill="auto"/>
          </w:tcPr>
          <w:p w:rsidR="00D96B72" w:rsidRPr="00CD6318" w:rsidRDefault="00D96B72" w:rsidP="00D96B72">
            <w:pPr>
              <w:spacing w:before="120"/>
              <w:jc w:val="left"/>
              <w:rPr>
                <w:sz w:val="16"/>
                <w:lang w:val="it-IT"/>
              </w:rPr>
            </w:pPr>
          </w:p>
        </w:tc>
        <w:tc>
          <w:tcPr>
            <w:tcW w:w="170" w:type="dxa"/>
            <w:vMerge/>
            <w:tcBorders>
              <w:top w:val="single" w:sz="4" w:space="0" w:color="auto"/>
              <w:left w:val="single" w:sz="12" w:space="0" w:color="auto"/>
              <w:bottom w:val="single" w:sz="4" w:space="0" w:color="auto"/>
              <w:right w:val="single" w:sz="12" w:space="0" w:color="auto"/>
            </w:tcBorders>
            <w:shd w:val="clear" w:color="auto" w:fill="auto"/>
          </w:tcPr>
          <w:p w:rsidR="00D96B72" w:rsidRPr="00CD6318" w:rsidRDefault="00D96B72" w:rsidP="00D96B72">
            <w:pPr>
              <w:spacing w:before="40"/>
              <w:jc w:val="center"/>
              <w:rPr>
                <w:sz w:val="18"/>
                <w:lang w:val="it-IT"/>
              </w:rPr>
            </w:pPr>
          </w:p>
        </w:tc>
        <w:tc>
          <w:tcPr>
            <w:tcW w:w="2795" w:type="dxa"/>
            <w:vMerge/>
            <w:tcBorders>
              <w:left w:val="single" w:sz="12" w:space="0" w:color="auto"/>
              <w:bottom w:val="single" w:sz="4" w:space="0" w:color="auto"/>
            </w:tcBorders>
            <w:shd w:val="clear" w:color="auto" w:fill="auto"/>
          </w:tcPr>
          <w:p w:rsidR="00D96B72" w:rsidRPr="00CD6318" w:rsidRDefault="00D96B72" w:rsidP="00D96B72">
            <w:pPr>
              <w:spacing w:before="40"/>
              <w:jc w:val="left"/>
              <w:rPr>
                <w:sz w:val="16"/>
                <w:lang w:val="it-IT"/>
              </w:rPr>
            </w:pPr>
          </w:p>
        </w:tc>
        <w:tc>
          <w:tcPr>
            <w:tcW w:w="425" w:type="dxa"/>
            <w:vMerge/>
            <w:tcBorders>
              <w:bottom w:val="single" w:sz="4" w:space="0" w:color="auto"/>
            </w:tcBorders>
            <w:shd w:val="clear" w:color="auto" w:fill="auto"/>
          </w:tcPr>
          <w:p w:rsidR="00D96B72" w:rsidRPr="00CD6318" w:rsidRDefault="00D96B72" w:rsidP="00D96B72">
            <w:pPr>
              <w:spacing w:before="40"/>
              <w:jc w:val="center"/>
              <w:rPr>
                <w:sz w:val="16"/>
                <w:lang w:val="it-IT"/>
              </w:rPr>
            </w:pPr>
          </w:p>
        </w:tc>
        <w:tc>
          <w:tcPr>
            <w:tcW w:w="425" w:type="dxa"/>
            <w:vMerge/>
            <w:tcBorders>
              <w:bottom w:val="single" w:sz="4" w:space="0" w:color="auto"/>
            </w:tcBorders>
            <w:shd w:val="clear" w:color="auto" w:fill="auto"/>
          </w:tcPr>
          <w:p w:rsidR="00D96B72" w:rsidRPr="00CD6318" w:rsidRDefault="00D96B72" w:rsidP="00D96B72">
            <w:pPr>
              <w:spacing w:before="40"/>
              <w:jc w:val="center"/>
              <w:rPr>
                <w:sz w:val="16"/>
                <w:lang w:val="it-IT"/>
              </w:rPr>
            </w:pPr>
          </w:p>
        </w:tc>
        <w:tc>
          <w:tcPr>
            <w:tcW w:w="425" w:type="dxa"/>
            <w:vMerge/>
            <w:tcBorders>
              <w:bottom w:val="single" w:sz="4" w:space="0" w:color="auto"/>
            </w:tcBorders>
            <w:shd w:val="clear" w:color="auto" w:fill="auto"/>
          </w:tcPr>
          <w:p w:rsidR="00D96B72" w:rsidRPr="00CD6318" w:rsidRDefault="00D96B72" w:rsidP="00D96B72">
            <w:pPr>
              <w:spacing w:before="40"/>
              <w:jc w:val="center"/>
              <w:rPr>
                <w:sz w:val="16"/>
                <w:lang w:val="it-IT"/>
              </w:rPr>
            </w:pPr>
          </w:p>
        </w:tc>
      </w:tr>
      <w:tr w:rsidR="00D96B72" w:rsidRPr="00D96B72" w:rsidTr="00D96B72">
        <w:trPr>
          <w:trHeight w:val="340"/>
        </w:trPr>
        <w:tc>
          <w:tcPr>
            <w:tcW w:w="1247" w:type="dxa"/>
            <w:vMerge w:val="restart"/>
            <w:shd w:val="clear" w:color="auto" w:fill="auto"/>
          </w:tcPr>
          <w:p w:rsidR="00D96B72" w:rsidRPr="00086EB5" w:rsidRDefault="00D96B72" w:rsidP="00D96B72">
            <w:pPr>
              <w:spacing w:before="40"/>
              <w:jc w:val="left"/>
              <w:rPr>
                <w:sz w:val="16"/>
                <w:lang w:val="it-IT"/>
              </w:rPr>
            </w:pPr>
            <w:r w:rsidRPr="00086EB5">
              <w:rPr>
                <w:sz w:val="16"/>
                <w:lang w:val="it-IT"/>
              </w:rPr>
              <w:t>Applicazione autorizzata da:</w:t>
            </w:r>
          </w:p>
          <w:p w:rsidR="00D96B72" w:rsidRPr="00086EB5" w:rsidRDefault="00D96B72" w:rsidP="00D96B72">
            <w:pPr>
              <w:jc w:val="left"/>
              <w:rPr>
                <w:sz w:val="16"/>
                <w:lang w:val="it-IT"/>
              </w:rPr>
            </w:pPr>
            <w:r w:rsidRPr="00086EB5">
              <w:rPr>
                <w:i/>
                <w:sz w:val="16"/>
                <w:lang w:val="it-IT"/>
              </w:rPr>
              <w:t>Application authorized by:</w:t>
            </w:r>
          </w:p>
        </w:tc>
        <w:tc>
          <w:tcPr>
            <w:tcW w:w="1871" w:type="dxa"/>
            <w:vMerge w:val="restart"/>
            <w:shd w:val="clear" w:color="auto" w:fill="auto"/>
          </w:tcPr>
          <w:p w:rsidR="00D96B72" w:rsidRPr="00E306C0" w:rsidRDefault="00AD3AAA" w:rsidP="00D96B72">
            <w:pPr>
              <w:spacing w:before="120"/>
              <w:jc w:val="left"/>
              <w:rPr>
                <w:sz w:val="16"/>
              </w:rPr>
            </w:pPr>
            <w:r w:rsidRPr="00E306C0">
              <w:rPr>
                <w:sz w:val="16"/>
              </w:rPr>
              <w:t xml:space="preserve">Lorenzo </w:t>
            </w:r>
            <w:proofErr w:type="spellStart"/>
            <w:r w:rsidRPr="00E306C0">
              <w:rPr>
                <w:sz w:val="16"/>
              </w:rPr>
              <w:t>Cibin</w:t>
            </w:r>
            <w:proofErr w:type="spellEnd"/>
          </w:p>
        </w:tc>
        <w:tc>
          <w:tcPr>
            <w:tcW w:w="1871" w:type="dxa"/>
            <w:vMerge w:val="restart"/>
            <w:shd w:val="clear" w:color="auto" w:fill="auto"/>
          </w:tcPr>
          <w:p w:rsidR="00316E8D" w:rsidRDefault="00316E8D" w:rsidP="00D96B72">
            <w:pPr>
              <w:spacing w:before="120"/>
              <w:jc w:val="left"/>
              <w:rPr>
                <w:sz w:val="16"/>
                <w:lang w:val="it-IT"/>
              </w:rPr>
            </w:pPr>
          </w:p>
          <w:p w:rsidR="00316E8D" w:rsidRPr="00316E8D" w:rsidRDefault="00316E8D" w:rsidP="00316E8D">
            <w:pPr>
              <w:rPr>
                <w:sz w:val="16"/>
                <w:lang w:val="it-IT"/>
              </w:rPr>
            </w:pPr>
          </w:p>
          <w:p w:rsidR="00316E8D" w:rsidRPr="00316E8D" w:rsidRDefault="00316E8D" w:rsidP="00316E8D">
            <w:pPr>
              <w:rPr>
                <w:sz w:val="16"/>
                <w:lang w:val="it-IT"/>
              </w:rPr>
            </w:pPr>
          </w:p>
          <w:p w:rsidR="00316E8D" w:rsidRPr="00316E8D" w:rsidRDefault="00316E8D" w:rsidP="00316E8D">
            <w:pPr>
              <w:rPr>
                <w:sz w:val="16"/>
                <w:lang w:val="it-IT"/>
              </w:rPr>
            </w:pPr>
          </w:p>
          <w:p w:rsidR="00316E8D" w:rsidRPr="00316E8D" w:rsidRDefault="00316E8D" w:rsidP="00316E8D">
            <w:pPr>
              <w:rPr>
                <w:sz w:val="16"/>
                <w:lang w:val="it-IT"/>
              </w:rPr>
            </w:pPr>
          </w:p>
          <w:p w:rsidR="00316E8D" w:rsidRDefault="00316E8D" w:rsidP="00316E8D">
            <w:pPr>
              <w:rPr>
                <w:sz w:val="16"/>
                <w:lang w:val="it-IT"/>
              </w:rPr>
            </w:pPr>
          </w:p>
          <w:p w:rsidR="00316E8D" w:rsidRDefault="00316E8D" w:rsidP="00316E8D">
            <w:pPr>
              <w:rPr>
                <w:sz w:val="16"/>
                <w:lang w:val="it-IT"/>
              </w:rPr>
            </w:pPr>
          </w:p>
          <w:p w:rsidR="00D96B72" w:rsidRPr="00316E8D" w:rsidRDefault="00D96B72" w:rsidP="00316E8D">
            <w:pPr>
              <w:rPr>
                <w:sz w:val="16"/>
                <w:lang w:val="it-IT"/>
              </w:rPr>
            </w:pPr>
          </w:p>
        </w:tc>
        <w:tc>
          <w:tcPr>
            <w:tcW w:w="1134" w:type="dxa"/>
            <w:vMerge w:val="restart"/>
            <w:tcBorders>
              <w:right w:val="single" w:sz="12" w:space="0" w:color="auto"/>
            </w:tcBorders>
            <w:shd w:val="clear" w:color="auto" w:fill="auto"/>
          </w:tcPr>
          <w:p w:rsidR="00D96B72" w:rsidRPr="002744DD" w:rsidRDefault="00D96B72" w:rsidP="00D96B72">
            <w:pPr>
              <w:spacing w:before="120"/>
              <w:jc w:val="left"/>
              <w:rPr>
                <w:sz w:val="16"/>
                <w:lang w:val="it-IT"/>
              </w:rPr>
            </w:pPr>
          </w:p>
        </w:tc>
        <w:tc>
          <w:tcPr>
            <w:tcW w:w="170" w:type="dxa"/>
            <w:vMerge/>
            <w:tcBorders>
              <w:top w:val="single" w:sz="4" w:space="0" w:color="auto"/>
              <w:left w:val="single" w:sz="12" w:space="0" w:color="auto"/>
              <w:bottom w:val="single" w:sz="4" w:space="0" w:color="auto"/>
              <w:right w:val="single" w:sz="12" w:space="0" w:color="auto"/>
            </w:tcBorders>
            <w:shd w:val="clear" w:color="auto" w:fill="auto"/>
          </w:tcPr>
          <w:p w:rsidR="00D96B72" w:rsidRPr="002744DD" w:rsidRDefault="00D96B72" w:rsidP="00D96B72">
            <w:pPr>
              <w:spacing w:before="40"/>
              <w:jc w:val="center"/>
              <w:rPr>
                <w:sz w:val="18"/>
                <w:lang w:val="it-IT"/>
              </w:rPr>
            </w:pPr>
          </w:p>
        </w:tc>
        <w:tc>
          <w:tcPr>
            <w:tcW w:w="2795" w:type="dxa"/>
            <w:tcBorders>
              <w:top w:val="single" w:sz="4" w:space="0" w:color="auto"/>
              <w:left w:val="single" w:sz="12" w:space="0" w:color="auto"/>
              <w:bottom w:val="nil"/>
            </w:tcBorders>
            <w:shd w:val="clear" w:color="auto" w:fill="auto"/>
          </w:tcPr>
          <w:p w:rsidR="00D96B72" w:rsidRPr="00E306C0" w:rsidRDefault="00D96B72" w:rsidP="00D96B72">
            <w:pPr>
              <w:spacing w:before="40"/>
              <w:jc w:val="left"/>
              <w:rPr>
                <w:sz w:val="16"/>
              </w:rPr>
            </w:pPr>
            <w:proofErr w:type="spellStart"/>
            <w:r w:rsidRPr="00E306C0">
              <w:rPr>
                <w:sz w:val="16"/>
              </w:rPr>
              <w:t>Esterna</w:t>
            </w:r>
            <w:proofErr w:type="spellEnd"/>
            <w:r w:rsidRPr="00E306C0">
              <w:rPr>
                <w:sz w:val="16"/>
              </w:rPr>
              <w:t xml:space="preserve"> / </w:t>
            </w:r>
            <w:r w:rsidRPr="00E306C0">
              <w:rPr>
                <w:i/>
                <w:sz w:val="16"/>
              </w:rPr>
              <w:t>External</w:t>
            </w:r>
          </w:p>
        </w:tc>
        <w:tc>
          <w:tcPr>
            <w:tcW w:w="425" w:type="dxa"/>
            <w:tcBorders>
              <w:top w:val="single" w:sz="4" w:space="0" w:color="auto"/>
              <w:bottom w:val="nil"/>
            </w:tcBorders>
            <w:shd w:val="clear" w:color="auto" w:fill="auto"/>
          </w:tcPr>
          <w:p w:rsidR="00D96B72" w:rsidRPr="00D96B72" w:rsidRDefault="00D96B72" w:rsidP="00D96B72">
            <w:pPr>
              <w:spacing w:before="40"/>
              <w:jc w:val="left"/>
              <w:rPr>
                <w:sz w:val="16"/>
              </w:rPr>
            </w:pPr>
          </w:p>
        </w:tc>
        <w:tc>
          <w:tcPr>
            <w:tcW w:w="425" w:type="dxa"/>
            <w:tcBorders>
              <w:top w:val="single" w:sz="4" w:space="0" w:color="auto"/>
              <w:bottom w:val="nil"/>
            </w:tcBorders>
            <w:shd w:val="clear" w:color="auto" w:fill="auto"/>
          </w:tcPr>
          <w:p w:rsidR="00D96B72" w:rsidRPr="00D96B72" w:rsidRDefault="00D96B72" w:rsidP="00D96B72">
            <w:pPr>
              <w:spacing w:before="40"/>
              <w:jc w:val="left"/>
              <w:rPr>
                <w:sz w:val="16"/>
              </w:rPr>
            </w:pPr>
          </w:p>
        </w:tc>
        <w:tc>
          <w:tcPr>
            <w:tcW w:w="425" w:type="dxa"/>
            <w:tcBorders>
              <w:top w:val="single" w:sz="4" w:space="0" w:color="auto"/>
              <w:bottom w:val="nil"/>
            </w:tcBorders>
            <w:shd w:val="clear" w:color="auto" w:fill="auto"/>
          </w:tcPr>
          <w:p w:rsidR="00D96B72" w:rsidRPr="00D96B72" w:rsidRDefault="00D96B72" w:rsidP="00D96B72">
            <w:pPr>
              <w:spacing w:before="40"/>
              <w:jc w:val="left"/>
              <w:rPr>
                <w:sz w:val="16"/>
              </w:rPr>
            </w:pPr>
          </w:p>
        </w:tc>
      </w:tr>
      <w:tr w:rsidR="00D96B72" w:rsidRPr="00D96B72" w:rsidTr="00D96B72">
        <w:trPr>
          <w:trHeight w:val="1814"/>
        </w:trPr>
        <w:tc>
          <w:tcPr>
            <w:tcW w:w="1247" w:type="dxa"/>
            <w:vMerge/>
            <w:tcBorders>
              <w:bottom w:val="double" w:sz="4" w:space="0" w:color="auto"/>
            </w:tcBorders>
            <w:shd w:val="clear" w:color="auto" w:fill="auto"/>
          </w:tcPr>
          <w:p w:rsidR="00D96B72" w:rsidRPr="00D96B72" w:rsidRDefault="00D96B72" w:rsidP="00D96B72">
            <w:pPr>
              <w:spacing w:before="40"/>
              <w:jc w:val="left"/>
              <w:rPr>
                <w:sz w:val="16"/>
              </w:rPr>
            </w:pPr>
          </w:p>
        </w:tc>
        <w:tc>
          <w:tcPr>
            <w:tcW w:w="1871" w:type="dxa"/>
            <w:vMerge/>
            <w:tcBorders>
              <w:bottom w:val="double" w:sz="4" w:space="0" w:color="auto"/>
            </w:tcBorders>
            <w:shd w:val="clear" w:color="auto" w:fill="auto"/>
          </w:tcPr>
          <w:p w:rsidR="00D96B72" w:rsidRPr="00D96B72" w:rsidRDefault="00D96B72" w:rsidP="00D96B72">
            <w:pPr>
              <w:spacing w:before="120"/>
              <w:jc w:val="left"/>
              <w:rPr>
                <w:sz w:val="16"/>
              </w:rPr>
            </w:pPr>
          </w:p>
        </w:tc>
        <w:tc>
          <w:tcPr>
            <w:tcW w:w="1871" w:type="dxa"/>
            <w:vMerge/>
            <w:tcBorders>
              <w:bottom w:val="double" w:sz="4" w:space="0" w:color="auto"/>
            </w:tcBorders>
            <w:shd w:val="clear" w:color="auto" w:fill="auto"/>
          </w:tcPr>
          <w:p w:rsidR="00D96B72" w:rsidRPr="00D96B72" w:rsidRDefault="00D96B72" w:rsidP="00D96B72">
            <w:pPr>
              <w:spacing w:before="120"/>
              <w:jc w:val="left"/>
              <w:rPr>
                <w:sz w:val="16"/>
              </w:rPr>
            </w:pPr>
          </w:p>
        </w:tc>
        <w:tc>
          <w:tcPr>
            <w:tcW w:w="1134" w:type="dxa"/>
            <w:vMerge/>
            <w:tcBorders>
              <w:bottom w:val="double" w:sz="4" w:space="0" w:color="auto"/>
              <w:right w:val="single" w:sz="12" w:space="0" w:color="auto"/>
            </w:tcBorders>
            <w:shd w:val="clear" w:color="auto" w:fill="auto"/>
          </w:tcPr>
          <w:p w:rsidR="00D96B72" w:rsidRPr="00D96B72" w:rsidRDefault="00D96B72" w:rsidP="00D96B72">
            <w:pPr>
              <w:spacing w:before="120"/>
              <w:jc w:val="left"/>
              <w:rPr>
                <w:sz w:val="16"/>
              </w:rPr>
            </w:pPr>
          </w:p>
        </w:tc>
        <w:tc>
          <w:tcPr>
            <w:tcW w:w="170" w:type="dxa"/>
            <w:vMerge/>
            <w:tcBorders>
              <w:top w:val="single" w:sz="4" w:space="0" w:color="auto"/>
              <w:left w:val="single" w:sz="12" w:space="0" w:color="auto"/>
              <w:bottom w:val="single" w:sz="4" w:space="0" w:color="auto"/>
              <w:right w:val="single" w:sz="12" w:space="0" w:color="auto"/>
            </w:tcBorders>
            <w:shd w:val="clear" w:color="auto" w:fill="auto"/>
          </w:tcPr>
          <w:p w:rsidR="00D96B72" w:rsidRPr="00D96B72" w:rsidRDefault="00D96B72" w:rsidP="00D96B72">
            <w:pPr>
              <w:spacing w:before="40"/>
              <w:jc w:val="center"/>
              <w:rPr>
                <w:sz w:val="18"/>
              </w:rPr>
            </w:pPr>
          </w:p>
        </w:tc>
        <w:tc>
          <w:tcPr>
            <w:tcW w:w="2795" w:type="dxa"/>
            <w:vMerge w:val="restart"/>
            <w:tcBorders>
              <w:top w:val="nil"/>
              <w:left w:val="single" w:sz="12" w:space="0" w:color="auto"/>
            </w:tcBorders>
            <w:shd w:val="clear" w:color="auto" w:fill="auto"/>
          </w:tcPr>
          <w:p w:rsidR="00D96B72" w:rsidRPr="00D96B72" w:rsidRDefault="00D96B72" w:rsidP="00D96B72">
            <w:pPr>
              <w:spacing w:before="40"/>
              <w:jc w:val="left"/>
              <w:rPr>
                <w:sz w:val="16"/>
              </w:rPr>
            </w:pPr>
          </w:p>
        </w:tc>
        <w:tc>
          <w:tcPr>
            <w:tcW w:w="425" w:type="dxa"/>
            <w:vMerge w:val="restart"/>
            <w:tcBorders>
              <w:top w:val="nil"/>
            </w:tcBorders>
            <w:shd w:val="clear" w:color="auto" w:fill="auto"/>
          </w:tcPr>
          <w:p w:rsidR="00D96B72" w:rsidRPr="00D96B72" w:rsidRDefault="00D96B72" w:rsidP="00D96B72">
            <w:pPr>
              <w:spacing w:before="40"/>
              <w:jc w:val="center"/>
              <w:rPr>
                <w:sz w:val="16"/>
              </w:rPr>
            </w:pPr>
          </w:p>
        </w:tc>
        <w:tc>
          <w:tcPr>
            <w:tcW w:w="425" w:type="dxa"/>
            <w:vMerge w:val="restart"/>
            <w:tcBorders>
              <w:top w:val="nil"/>
            </w:tcBorders>
            <w:shd w:val="clear" w:color="auto" w:fill="auto"/>
          </w:tcPr>
          <w:p w:rsidR="00D96B72" w:rsidRPr="00D96B72" w:rsidRDefault="00D96B72" w:rsidP="00D96B72">
            <w:pPr>
              <w:spacing w:before="40"/>
              <w:jc w:val="center"/>
              <w:rPr>
                <w:sz w:val="16"/>
              </w:rPr>
            </w:pPr>
          </w:p>
        </w:tc>
        <w:tc>
          <w:tcPr>
            <w:tcW w:w="425" w:type="dxa"/>
            <w:vMerge w:val="restart"/>
            <w:tcBorders>
              <w:top w:val="nil"/>
            </w:tcBorders>
            <w:shd w:val="clear" w:color="auto" w:fill="auto"/>
          </w:tcPr>
          <w:p w:rsidR="00D96B72" w:rsidRPr="00D96B72" w:rsidRDefault="00D96B72" w:rsidP="00D96B72">
            <w:pPr>
              <w:spacing w:before="40"/>
              <w:jc w:val="center"/>
              <w:rPr>
                <w:sz w:val="16"/>
              </w:rPr>
            </w:pPr>
          </w:p>
        </w:tc>
      </w:tr>
      <w:tr w:rsidR="00D96B72" w:rsidRPr="00D96B72" w:rsidTr="00D96B72">
        <w:trPr>
          <w:trHeight w:val="340"/>
        </w:trPr>
        <w:tc>
          <w:tcPr>
            <w:tcW w:w="6123" w:type="dxa"/>
            <w:gridSpan w:val="4"/>
            <w:tcBorders>
              <w:top w:val="double" w:sz="4" w:space="0" w:color="auto"/>
              <w:bottom w:val="single" w:sz="4" w:space="0" w:color="auto"/>
              <w:right w:val="single" w:sz="12" w:space="0" w:color="auto"/>
            </w:tcBorders>
            <w:shd w:val="clear" w:color="auto" w:fill="auto"/>
          </w:tcPr>
          <w:p w:rsidR="00D96B72" w:rsidRPr="00E306C0" w:rsidRDefault="00D96B72" w:rsidP="00D96B72">
            <w:pPr>
              <w:spacing w:before="60"/>
              <w:jc w:val="left"/>
            </w:pPr>
            <w:r w:rsidRPr="00E306C0">
              <w:t>Customer / Higher Level Contractor</w:t>
            </w:r>
          </w:p>
        </w:tc>
        <w:tc>
          <w:tcPr>
            <w:tcW w:w="170" w:type="dxa"/>
            <w:vMerge/>
            <w:tcBorders>
              <w:top w:val="single" w:sz="4" w:space="0" w:color="auto"/>
              <w:left w:val="single" w:sz="12" w:space="0" w:color="auto"/>
              <w:bottom w:val="single" w:sz="4" w:space="0" w:color="auto"/>
              <w:right w:val="single" w:sz="12" w:space="0" w:color="auto"/>
            </w:tcBorders>
            <w:shd w:val="clear" w:color="auto" w:fill="auto"/>
          </w:tcPr>
          <w:p w:rsidR="00D96B72" w:rsidRPr="00D96B72" w:rsidRDefault="00D96B72" w:rsidP="00D96B72">
            <w:pPr>
              <w:spacing w:before="40"/>
              <w:jc w:val="center"/>
              <w:rPr>
                <w:sz w:val="18"/>
              </w:rPr>
            </w:pPr>
          </w:p>
        </w:tc>
        <w:tc>
          <w:tcPr>
            <w:tcW w:w="2795" w:type="dxa"/>
            <w:vMerge/>
            <w:tcBorders>
              <w:left w:val="single" w:sz="12" w:space="0" w:color="auto"/>
            </w:tcBorders>
            <w:shd w:val="clear" w:color="auto" w:fill="auto"/>
          </w:tcPr>
          <w:p w:rsidR="00D96B72" w:rsidRPr="00D96B72" w:rsidRDefault="00D96B72" w:rsidP="00D96B72">
            <w:pPr>
              <w:spacing w:before="40"/>
              <w:jc w:val="left"/>
              <w:rPr>
                <w:sz w:val="16"/>
              </w:rPr>
            </w:pPr>
          </w:p>
        </w:tc>
        <w:tc>
          <w:tcPr>
            <w:tcW w:w="425" w:type="dxa"/>
            <w:vMerge/>
            <w:shd w:val="clear" w:color="auto" w:fill="auto"/>
          </w:tcPr>
          <w:p w:rsidR="00D96B72" w:rsidRPr="00D96B72" w:rsidRDefault="00D96B72" w:rsidP="00D96B72">
            <w:pPr>
              <w:spacing w:before="40"/>
              <w:jc w:val="center"/>
              <w:rPr>
                <w:sz w:val="16"/>
              </w:rPr>
            </w:pPr>
          </w:p>
        </w:tc>
        <w:tc>
          <w:tcPr>
            <w:tcW w:w="425" w:type="dxa"/>
            <w:vMerge/>
            <w:shd w:val="clear" w:color="auto" w:fill="auto"/>
          </w:tcPr>
          <w:p w:rsidR="00D96B72" w:rsidRPr="00D96B72" w:rsidRDefault="00D96B72" w:rsidP="00D96B72">
            <w:pPr>
              <w:spacing w:before="40"/>
              <w:jc w:val="center"/>
              <w:rPr>
                <w:sz w:val="16"/>
              </w:rPr>
            </w:pPr>
          </w:p>
        </w:tc>
        <w:tc>
          <w:tcPr>
            <w:tcW w:w="425" w:type="dxa"/>
            <w:vMerge/>
            <w:shd w:val="clear" w:color="auto" w:fill="auto"/>
          </w:tcPr>
          <w:p w:rsidR="00D96B72" w:rsidRPr="00D96B72" w:rsidRDefault="00D96B72" w:rsidP="00D96B72">
            <w:pPr>
              <w:spacing w:before="40"/>
              <w:jc w:val="center"/>
              <w:rPr>
                <w:sz w:val="16"/>
              </w:rPr>
            </w:pPr>
          </w:p>
        </w:tc>
      </w:tr>
      <w:tr w:rsidR="00D96B72" w:rsidRPr="00D96B72" w:rsidTr="00D96B72">
        <w:trPr>
          <w:trHeight w:val="1077"/>
        </w:trPr>
        <w:tc>
          <w:tcPr>
            <w:tcW w:w="1247" w:type="dxa"/>
            <w:tcBorders>
              <w:top w:val="single" w:sz="4" w:space="0" w:color="auto"/>
            </w:tcBorders>
            <w:shd w:val="clear" w:color="auto" w:fill="auto"/>
          </w:tcPr>
          <w:p w:rsidR="00D96B72" w:rsidRPr="00E306C0" w:rsidRDefault="00D96B72" w:rsidP="00D96B72">
            <w:pPr>
              <w:spacing w:before="40"/>
              <w:jc w:val="left"/>
              <w:rPr>
                <w:sz w:val="16"/>
              </w:rPr>
            </w:pPr>
            <w:proofErr w:type="spellStart"/>
            <w:r w:rsidRPr="00E306C0">
              <w:rPr>
                <w:sz w:val="16"/>
              </w:rPr>
              <w:t>Accettato</w:t>
            </w:r>
            <w:proofErr w:type="spellEnd"/>
            <w:r w:rsidRPr="00E306C0">
              <w:rPr>
                <w:sz w:val="16"/>
              </w:rPr>
              <w:t xml:space="preserve"> </w:t>
            </w:r>
            <w:proofErr w:type="spellStart"/>
            <w:r w:rsidRPr="00E306C0">
              <w:rPr>
                <w:sz w:val="16"/>
              </w:rPr>
              <w:t>da</w:t>
            </w:r>
            <w:proofErr w:type="spellEnd"/>
            <w:r w:rsidRPr="00E306C0">
              <w:rPr>
                <w:sz w:val="16"/>
              </w:rPr>
              <w:t>:</w:t>
            </w:r>
          </w:p>
          <w:p w:rsidR="00D96B72" w:rsidRPr="00E306C0" w:rsidRDefault="00D96B72" w:rsidP="00D96B72">
            <w:pPr>
              <w:jc w:val="left"/>
              <w:rPr>
                <w:sz w:val="16"/>
              </w:rPr>
            </w:pPr>
            <w:r w:rsidRPr="00E306C0">
              <w:rPr>
                <w:i/>
                <w:sz w:val="16"/>
              </w:rPr>
              <w:t>Accepted by:</w:t>
            </w:r>
          </w:p>
        </w:tc>
        <w:tc>
          <w:tcPr>
            <w:tcW w:w="1871" w:type="dxa"/>
            <w:tcBorders>
              <w:top w:val="single" w:sz="4" w:space="0" w:color="auto"/>
            </w:tcBorders>
            <w:shd w:val="clear" w:color="auto" w:fill="auto"/>
          </w:tcPr>
          <w:p w:rsidR="00D96B72" w:rsidRPr="00D96B72" w:rsidRDefault="00D96B72" w:rsidP="00D96B72">
            <w:pPr>
              <w:spacing w:before="40"/>
              <w:jc w:val="left"/>
              <w:rPr>
                <w:sz w:val="16"/>
              </w:rPr>
            </w:pPr>
          </w:p>
        </w:tc>
        <w:tc>
          <w:tcPr>
            <w:tcW w:w="1871" w:type="dxa"/>
            <w:tcBorders>
              <w:top w:val="single" w:sz="4" w:space="0" w:color="auto"/>
            </w:tcBorders>
            <w:shd w:val="clear" w:color="auto" w:fill="auto"/>
          </w:tcPr>
          <w:p w:rsidR="00D96B72" w:rsidRPr="00D96B72" w:rsidRDefault="00D96B72" w:rsidP="00D96B72">
            <w:pPr>
              <w:spacing w:before="40"/>
              <w:jc w:val="left"/>
              <w:rPr>
                <w:sz w:val="16"/>
              </w:rPr>
            </w:pPr>
          </w:p>
        </w:tc>
        <w:tc>
          <w:tcPr>
            <w:tcW w:w="1134" w:type="dxa"/>
            <w:tcBorders>
              <w:top w:val="single" w:sz="4" w:space="0" w:color="auto"/>
              <w:right w:val="single" w:sz="12" w:space="0" w:color="auto"/>
            </w:tcBorders>
            <w:shd w:val="clear" w:color="auto" w:fill="auto"/>
          </w:tcPr>
          <w:p w:rsidR="00D96B72" w:rsidRPr="00D96B72" w:rsidRDefault="00D96B72" w:rsidP="00D96B72">
            <w:pPr>
              <w:spacing w:before="40"/>
              <w:jc w:val="left"/>
              <w:rPr>
                <w:sz w:val="16"/>
              </w:rPr>
            </w:pPr>
          </w:p>
        </w:tc>
        <w:tc>
          <w:tcPr>
            <w:tcW w:w="170" w:type="dxa"/>
            <w:vMerge/>
            <w:tcBorders>
              <w:top w:val="single" w:sz="4" w:space="0" w:color="auto"/>
              <w:left w:val="single" w:sz="12" w:space="0" w:color="auto"/>
              <w:bottom w:val="single" w:sz="4" w:space="0" w:color="auto"/>
              <w:right w:val="single" w:sz="12" w:space="0" w:color="auto"/>
            </w:tcBorders>
            <w:shd w:val="clear" w:color="auto" w:fill="auto"/>
          </w:tcPr>
          <w:p w:rsidR="00D96B72" w:rsidRPr="00D96B72" w:rsidRDefault="00D96B72" w:rsidP="00D96B72">
            <w:pPr>
              <w:spacing w:before="40"/>
              <w:jc w:val="center"/>
              <w:rPr>
                <w:sz w:val="18"/>
              </w:rPr>
            </w:pPr>
          </w:p>
        </w:tc>
        <w:tc>
          <w:tcPr>
            <w:tcW w:w="2795" w:type="dxa"/>
            <w:vMerge/>
            <w:tcBorders>
              <w:left w:val="single" w:sz="12" w:space="0" w:color="auto"/>
            </w:tcBorders>
            <w:shd w:val="clear" w:color="auto" w:fill="auto"/>
          </w:tcPr>
          <w:p w:rsidR="00D96B72" w:rsidRPr="00D96B72" w:rsidRDefault="00D96B72" w:rsidP="00D96B72">
            <w:pPr>
              <w:spacing w:before="40"/>
              <w:jc w:val="left"/>
              <w:rPr>
                <w:sz w:val="16"/>
              </w:rPr>
            </w:pPr>
          </w:p>
        </w:tc>
        <w:tc>
          <w:tcPr>
            <w:tcW w:w="425" w:type="dxa"/>
            <w:vMerge/>
            <w:shd w:val="clear" w:color="auto" w:fill="auto"/>
          </w:tcPr>
          <w:p w:rsidR="00D96B72" w:rsidRPr="00D96B72" w:rsidRDefault="00D96B72" w:rsidP="00D96B72">
            <w:pPr>
              <w:spacing w:before="40"/>
              <w:jc w:val="center"/>
              <w:rPr>
                <w:sz w:val="16"/>
              </w:rPr>
            </w:pPr>
          </w:p>
        </w:tc>
        <w:tc>
          <w:tcPr>
            <w:tcW w:w="425" w:type="dxa"/>
            <w:vMerge/>
            <w:shd w:val="clear" w:color="auto" w:fill="auto"/>
          </w:tcPr>
          <w:p w:rsidR="00D96B72" w:rsidRPr="00D96B72" w:rsidRDefault="00D96B72" w:rsidP="00D96B72">
            <w:pPr>
              <w:spacing w:before="40"/>
              <w:jc w:val="center"/>
              <w:rPr>
                <w:sz w:val="16"/>
              </w:rPr>
            </w:pPr>
          </w:p>
        </w:tc>
        <w:tc>
          <w:tcPr>
            <w:tcW w:w="425" w:type="dxa"/>
            <w:vMerge/>
            <w:shd w:val="clear" w:color="auto" w:fill="auto"/>
          </w:tcPr>
          <w:p w:rsidR="00D96B72" w:rsidRPr="00D96B72" w:rsidRDefault="00D96B72" w:rsidP="00D96B72">
            <w:pPr>
              <w:spacing w:before="40"/>
              <w:jc w:val="center"/>
              <w:rPr>
                <w:sz w:val="16"/>
              </w:rPr>
            </w:pPr>
          </w:p>
        </w:tc>
      </w:tr>
      <w:tr w:rsidR="00D96B72" w:rsidRPr="00D96B72" w:rsidTr="008E7565">
        <w:trPr>
          <w:trHeight w:val="535"/>
        </w:trPr>
        <w:tc>
          <w:tcPr>
            <w:tcW w:w="1247" w:type="dxa"/>
            <w:vMerge w:val="restart"/>
            <w:shd w:val="clear" w:color="auto" w:fill="auto"/>
          </w:tcPr>
          <w:p w:rsidR="00D96B72" w:rsidRPr="00E306C0" w:rsidRDefault="00D96B72" w:rsidP="00D96B72">
            <w:pPr>
              <w:spacing w:before="40"/>
              <w:jc w:val="left"/>
              <w:rPr>
                <w:sz w:val="16"/>
              </w:rPr>
            </w:pPr>
            <w:proofErr w:type="spellStart"/>
            <w:r w:rsidRPr="00E306C0">
              <w:rPr>
                <w:sz w:val="16"/>
              </w:rPr>
              <w:t>Approvato</w:t>
            </w:r>
            <w:proofErr w:type="spellEnd"/>
            <w:r w:rsidRPr="00E306C0">
              <w:rPr>
                <w:sz w:val="16"/>
              </w:rPr>
              <w:t xml:space="preserve"> </w:t>
            </w:r>
            <w:proofErr w:type="spellStart"/>
            <w:r w:rsidRPr="00E306C0">
              <w:rPr>
                <w:sz w:val="16"/>
              </w:rPr>
              <w:t>da</w:t>
            </w:r>
            <w:proofErr w:type="spellEnd"/>
            <w:r w:rsidRPr="00E306C0">
              <w:rPr>
                <w:sz w:val="16"/>
              </w:rPr>
              <w:t>:</w:t>
            </w:r>
          </w:p>
          <w:p w:rsidR="00D96B72" w:rsidRPr="00E306C0" w:rsidRDefault="00D96B72" w:rsidP="00D96B72">
            <w:pPr>
              <w:jc w:val="left"/>
              <w:rPr>
                <w:sz w:val="16"/>
              </w:rPr>
            </w:pPr>
            <w:r w:rsidRPr="00E306C0">
              <w:rPr>
                <w:i/>
                <w:sz w:val="16"/>
              </w:rPr>
              <w:t>Approved by:</w:t>
            </w:r>
          </w:p>
        </w:tc>
        <w:tc>
          <w:tcPr>
            <w:tcW w:w="1871" w:type="dxa"/>
            <w:vMerge w:val="restart"/>
            <w:shd w:val="clear" w:color="auto" w:fill="auto"/>
          </w:tcPr>
          <w:p w:rsidR="00D96B72" w:rsidRPr="00D96B72" w:rsidRDefault="00D96B72" w:rsidP="00D96B72">
            <w:pPr>
              <w:spacing w:before="40"/>
              <w:jc w:val="left"/>
              <w:rPr>
                <w:sz w:val="16"/>
              </w:rPr>
            </w:pPr>
          </w:p>
        </w:tc>
        <w:tc>
          <w:tcPr>
            <w:tcW w:w="1871" w:type="dxa"/>
            <w:vMerge w:val="restart"/>
            <w:shd w:val="clear" w:color="auto" w:fill="auto"/>
          </w:tcPr>
          <w:p w:rsidR="00D96B72" w:rsidRPr="00D96B72" w:rsidRDefault="00D96B72" w:rsidP="00D96B72">
            <w:pPr>
              <w:spacing w:before="40"/>
              <w:jc w:val="left"/>
              <w:rPr>
                <w:sz w:val="16"/>
              </w:rPr>
            </w:pPr>
          </w:p>
        </w:tc>
        <w:tc>
          <w:tcPr>
            <w:tcW w:w="1134" w:type="dxa"/>
            <w:vMerge w:val="restart"/>
            <w:tcBorders>
              <w:right w:val="single" w:sz="12" w:space="0" w:color="auto"/>
            </w:tcBorders>
            <w:shd w:val="clear" w:color="auto" w:fill="auto"/>
          </w:tcPr>
          <w:p w:rsidR="00D96B72" w:rsidRPr="00D96B72" w:rsidRDefault="00D96B72" w:rsidP="00D96B72">
            <w:pPr>
              <w:spacing w:before="40"/>
              <w:jc w:val="left"/>
              <w:rPr>
                <w:sz w:val="16"/>
              </w:rPr>
            </w:pPr>
          </w:p>
        </w:tc>
        <w:tc>
          <w:tcPr>
            <w:tcW w:w="170" w:type="dxa"/>
            <w:vMerge/>
            <w:tcBorders>
              <w:top w:val="single" w:sz="4" w:space="0" w:color="auto"/>
              <w:left w:val="single" w:sz="12" w:space="0" w:color="auto"/>
              <w:bottom w:val="single" w:sz="4" w:space="0" w:color="auto"/>
              <w:right w:val="single" w:sz="12" w:space="0" w:color="auto"/>
            </w:tcBorders>
            <w:shd w:val="clear" w:color="auto" w:fill="auto"/>
          </w:tcPr>
          <w:p w:rsidR="00D96B72" w:rsidRPr="00D96B72" w:rsidRDefault="00D96B72" w:rsidP="00D96B72">
            <w:pPr>
              <w:spacing w:before="40"/>
              <w:jc w:val="center"/>
              <w:rPr>
                <w:sz w:val="18"/>
              </w:rPr>
            </w:pPr>
          </w:p>
        </w:tc>
        <w:tc>
          <w:tcPr>
            <w:tcW w:w="2795" w:type="dxa"/>
            <w:vMerge/>
            <w:tcBorders>
              <w:left w:val="single" w:sz="12" w:space="0" w:color="auto"/>
            </w:tcBorders>
            <w:shd w:val="clear" w:color="auto" w:fill="auto"/>
          </w:tcPr>
          <w:p w:rsidR="00D96B72" w:rsidRPr="00D96B72" w:rsidRDefault="00D96B72" w:rsidP="00D96B72">
            <w:pPr>
              <w:spacing w:before="40"/>
              <w:jc w:val="left"/>
              <w:rPr>
                <w:sz w:val="16"/>
              </w:rPr>
            </w:pPr>
          </w:p>
        </w:tc>
        <w:tc>
          <w:tcPr>
            <w:tcW w:w="425" w:type="dxa"/>
            <w:vMerge/>
            <w:shd w:val="clear" w:color="auto" w:fill="auto"/>
          </w:tcPr>
          <w:p w:rsidR="00D96B72" w:rsidRPr="00D96B72" w:rsidRDefault="00D96B72" w:rsidP="00D96B72">
            <w:pPr>
              <w:spacing w:before="40"/>
              <w:jc w:val="center"/>
              <w:rPr>
                <w:sz w:val="16"/>
              </w:rPr>
            </w:pPr>
          </w:p>
        </w:tc>
        <w:tc>
          <w:tcPr>
            <w:tcW w:w="425" w:type="dxa"/>
            <w:vMerge/>
            <w:shd w:val="clear" w:color="auto" w:fill="auto"/>
          </w:tcPr>
          <w:p w:rsidR="00D96B72" w:rsidRPr="00D96B72" w:rsidRDefault="00D96B72" w:rsidP="00D96B72">
            <w:pPr>
              <w:spacing w:before="40"/>
              <w:jc w:val="center"/>
              <w:rPr>
                <w:sz w:val="16"/>
              </w:rPr>
            </w:pPr>
          </w:p>
        </w:tc>
        <w:tc>
          <w:tcPr>
            <w:tcW w:w="425" w:type="dxa"/>
            <w:vMerge/>
            <w:shd w:val="clear" w:color="auto" w:fill="auto"/>
          </w:tcPr>
          <w:p w:rsidR="00D96B72" w:rsidRPr="00D96B72" w:rsidRDefault="00D96B72" w:rsidP="00D96B72">
            <w:pPr>
              <w:spacing w:before="40"/>
              <w:jc w:val="center"/>
              <w:rPr>
                <w:sz w:val="16"/>
              </w:rPr>
            </w:pPr>
          </w:p>
        </w:tc>
      </w:tr>
      <w:tr w:rsidR="00D96B72" w:rsidRPr="00D96B72" w:rsidTr="008E7565">
        <w:trPr>
          <w:trHeight w:val="248"/>
        </w:trPr>
        <w:tc>
          <w:tcPr>
            <w:tcW w:w="1247" w:type="dxa"/>
            <w:vMerge/>
            <w:shd w:val="clear" w:color="auto" w:fill="auto"/>
          </w:tcPr>
          <w:p w:rsidR="00D96B72" w:rsidRPr="00D96B72" w:rsidRDefault="00D96B72" w:rsidP="00D96B72">
            <w:pPr>
              <w:spacing w:before="40"/>
              <w:jc w:val="left"/>
              <w:rPr>
                <w:sz w:val="16"/>
              </w:rPr>
            </w:pPr>
          </w:p>
        </w:tc>
        <w:tc>
          <w:tcPr>
            <w:tcW w:w="1871" w:type="dxa"/>
            <w:vMerge/>
            <w:shd w:val="clear" w:color="auto" w:fill="auto"/>
          </w:tcPr>
          <w:p w:rsidR="00D96B72" w:rsidRPr="00D96B72" w:rsidRDefault="00D96B72" w:rsidP="00D96B72">
            <w:pPr>
              <w:spacing w:before="40"/>
              <w:jc w:val="left"/>
              <w:rPr>
                <w:sz w:val="16"/>
              </w:rPr>
            </w:pPr>
          </w:p>
        </w:tc>
        <w:tc>
          <w:tcPr>
            <w:tcW w:w="1871" w:type="dxa"/>
            <w:vMerge/>
            <w:shd w:val="clear" w:color="auto" w:fill="auto"/>
          </w:tcPr>
          <w:p w:rsidR="00D96B72" w:rsidRPr="00D96B72" w:rsidRDefault="00D96B72" w:rsidP="00D96B72">
            <w:pPr>
              <w:spacing w:before="40"/>
              <w:jc w:val="left"/>
              <w:rPr>
                <w:sz w:val="16"/>
              </w:rPr>
            </w:pPr>
          </w:p>
        </w:tc>
        <w:tc>
          <w:tcPr>
            <w:tcW w:w="1134" w:type="dxa"/>
            <w:vMerge/>
            <w:tcBorders>
              <w:right w:val="single" w:sz="12" w:space="0" w:color="auto"/>
            </w:tcBorders>
            <w:shd w:val="clear" w:color="auto" w:fill="auto"/>
          </w:tcPr>
          <w:p w:rsidR="00D96B72" w:rsidRPr="00D96B72" w:rsidRDefault="00D96B72" w:rsidP="00D96B72">
            <w:pPr>
              <w:spacing w:before="40"/>
              <w:jc w:val="left"/>
              <w:rPr>
                <w:sz w:val="16"/>
              </w:rPr>
            </w:pPr>
          </w:p>
        </w:tc>
        <w:tc>
          <w:tcPr>
            <w:tcW w:w="170" w:type="dxa"/>
            <w:vMerge/>
            <w:tcBorders>
              <w:top w:val="single" w:sz="4" w:space="0" w:color="auto"/>
              <w:left w:val="single" w:sz="12" w:space="0" w:color="auto"/>
              <w:bottom w:val="nil"/>
              <w:right w:val="single" w:sz="12" w:space="0" w:color="auto"/>
            </w:tcBorders>
            <w:shd w:val="clear" w:color="auto" w:fill="auto"/>
          </w:tcPr>
          <w:p w:rsidR="00D96B72" w:rsidRPr="00D96B72" w:rsidRDefault="00D96B72" w:rsidP="00D96B72">
            <w:pPr>
              <w:spacing w:before="40"/>
              <w:jc w:val="center"/>
              <w:rPr>
                <w:sz w:val="18"/>
              </w:rPr>
            </w:pPr>
          </w:p>
        </w:tc>
        <w:tc>
          <w:tcPr>
            <w:tcW w:w="4070" w:type="dxa"/>
            <w:gridSpan w:val="4"/>
            <w:tcBorders>
              <w:left w:val="single" w:sz="12" w:space="0" w:color="auto"/>
            </w:tcBorders>
            <w:shd w:val="clear" w:color="auto" w:fill="auto"/>
          </w:tcPr>
          <w:p w:rsidR="00D96B72" w:rsidRPr="00086EB5" w:rsidRDefault="00D96B72" w:rsidP="00D96B72">
            <w:pPr>
              <w:spacing w:before="40"/>
              <w:jc w:val="left"/>
              <w:rPr>
                <w:sz w:val="16"/>
                <w:lang w:val="it-IT"/>
              </w:rPr>
            </w:pPr>
            <w:r w:rsidRPr="00086EB5">
              <w:rPr>
                <w:sz w:val="16"/>
                <w:lang w:val="it-IT"/>
              </w:rPr>
              <w:t>N=Numero di copie  A=Applicazione  I=Informazione</w:t>
            </w:r>
          </w:p>
          <w:p w:rsidR="00D96B72" w:rsidRPr="00E306C0" w:rsidRDefault="00D96B72" w:rsidP="00D96B72">
            <w:pPr>
              <w:jc w:val="left"/>
              <w:rPr>
                <w:sz w:val="16"/>
              </w:rPr>
            </w:pPr>
            <w:r w:rsidRPr="00E306C0">
              <w:rPr>
                <w:i/>
                <w:sz w:val="16"/>
              </w:rPr>
              <w:t>N=Number of copy   A=Application    I=Information</w:t>
            </w:r>
          </w:p>
        </w:tc>
      </w:tr>
    </w:tbl>
    <w:p w:rsidR="00D96B72" w:rsidRPr="00E306C0" w:rsidRDefault="00D96B72" w:rsidP="00D96B72">
      <w:pPr>
        <w:rPr>
          <w:sz w:val="12"/>
        </w:rPr>
      </w:pPr>
    </w:p>
    <w:tbl>
      <w:tblPr>
        <w:tblW w:w="10364" w:type="dxa"/>
        <w:tblBorders>
          <w:top w:val="single" w:sz="12" w:space="0" w:color="auto"/>
          <w:left w:val="single" w:sz="12" w:space="0" w:color="auto"/>
          <w:bottom w:val="single" w:sz="12" w:space="0" w:color="auto"/>
          <w:right w:val="single" w:sz="12" w:space="0" w:color="auto"/>
          <w:insideV w:val="single" w:sz="4" w:space="0" w:color="auto"/>
        </w:tblBorders>
        <w:tblLayout w:type="fixed"/>
        <w:tblCellMar>
          <w:left w:w="70" w:type="dxa"/>
          <w:right w:w="70" w:type="dxa"/>
        </w:tblCellMar>
        <w:tblLook w:val="0000"/>
      </w:tblPr>
      <w:tblGrid>
        <w:gridCol w:w="1644"/>
        <w:gridCol w:w="4479"/>
        <w:gridCol w:w="170"/>
        <w:gridCol w:w="567"/>
        <w:gridCol w:w="3504"/>
      </w:tblGrid>
      <w:tr w:rsidR="00D96B72" w:rsidRPr="00D96B72" w:rsidTr="00D96B72">
        <w:trPr>
          <w:trHeight w:val="397"/>
        </w:trPr>
        <w:tc>
          <w:tcPr>
            <w:tcW w:w="1644" w:type="dxa"/>
            <w:vMerge w:val="restart"/>
            <w:tcBorders>
              <w:right w:val="nil"/>
            </w:tcBorders>
            <w:shd w:val="clear" w:color="auto" w:fill="auto"/>
          </w:tcPr>
          <w:p w:rsidR="00D96B72" w:rsidRPr="00E306C0" w:rsidRDefault="00D96B72" w:rsidP="00D96B72">
            <w:pPr>
              <w:spacing w:before="80"/>
              <w:rPr>
                <w:sz w:val="16"/>
              </w:rPr>
            </w:pPr>
            <w:proofErr w:type="spellStart"/>
            <w:r w:rsidRPr="00E306C0">
              <w:rPr>
                <w:sz w:val="16"/>
              </w:rPr>
              <w:t>Gestione</w:t>
            </w:r>
            <w:proofErr w:type="spellEnd"/>
            <w:r w:rsidRPr="00E306C0">
              <w:rPr>
                <w:sz w:val="16"/>
              </w:rPr>
              <w:t xml:space="preserve"> </w:t>
            </w:r>
            <w:proofErr w:type="spellStart"/>
            <w:r w:rsidRPr="00E306C0">
              <w:rPr>
                <w:sz w:val="16"/>
              </w:rPr>
              <w:t>documenti</w:t>
            </w:r>
            <w:proofErr w:type="spellEnd"/>
            <w:r w:rsidRPr="00E306C0">
              <w:rPr>
                <w:sz w:val="16"/>
              </w:rPr>
              <w:t>:</w:t>
            </w:r>
          </w:p>
          <w:p w:rsidR="00D96B72" w:rsidRPr="00E306C0" w:rsidRDefault="00D96B72" w:rsidP="00D96B72">
            <w:pPr>
              <w:rPr>
                <w:sz w:val="16"/>
              </w:rPr>
            </w:pPr>
            <w:r w:rsidRPr="00E306C0">
              <w:rPr>
                <w:i/>
                <w:sz w:val="16"/>
              </w:rPr>
              <w:t>Data Management:</w:t>
            </w:r>
          </w:p>
        </w:tc>
        <w:tc>
          <w:tcPr>
            <w:tcW w:w="4479" w:type="dxa"/>
            <w:tcBorders>
              <w:top w:val="single" w:sz="12" w:space="0" w:color="auto"/>
              <w:left w:val="nil"/>
              <w:bottom w:val="dashSmallGap" w:sz="4" w:space="0" w:color="auto"/>
              <w:right w:val="nil"/>
            </w:tcBorders>
            <w:shd w:val="clear" w:color="auto" w:fill="auto"/>
          </w:tcPr>
          <w:p w:rsidR="00D96B72" w:rsidRPr="00D96B72" w:rsidRDefault="00D96B72" w:rsidP="00D96B72">
            <w:pPr>
              <w:rPr>
                <w:sz w:val="16"/>
              </w:rPr>
            </w:pPr>
          </w:p>
        </w:tc>
        <w:tc>
          <w:tcPr>
            <w:tcW w:w="170" w:type="dxa"/>
            <w:tcBorders>
              <w:top w:val="single" w:sz="12" w:space="0" w:color="auto"/>
              <w:left w:val="nil"/>
              <w:bottom w:val="nil"/>
            </w:tcBorders>
            <w:shd w:val="clear" w:color="auto" w:fill="auto"/>
          </w:tcPr>
          <w:p w:rsidR="00D96B72" w:rsidRPr="00D96B72" w:rsidRDefault="00D96B72" w:rsidP="00D96B72">
            <w:pPr>
              <w:rPr>
                <w:sz w:val="16"/>
              </w:rPr>
            </w:pPr>
          </w:p>
        </w:tc>
        <w:tc>
          <w:tcPr>
            <w:tcW w:w="567" w:type="dxa"/>
            <w:tcBorders>
              <w:top w:val="single" w:sz="12" w:space="0" w:color="auto"/>
              <w:bottom w:val="nil"/>
              <w:right w:val="nil"/>
            </w:tcBorders>
            <w:shd w:val="clear" w:color="auto" w:fill="auto"/>
          </w:tcPr>
          <w:p w:rsidR="00D96B72" w:rsidRPr="00D96B72" w:rsidRDefault="00D96B72" w:rsidP="00D96B72">
            <w:pPr>
              <w:rPr>
                <w:sz w:val="16"/>
              </w:rPr>
            </w:pPr>
          </w:p>
        </w:tc>
        <w:tc>
          <w:tcPr>
            <w:tcW w:w="3504" w:type="dxa"/>
            <w:tcBorders>
              <w:top w:val="single" w:sz="12" w:space="0" w:color="auto"/>
              <w:left w:val="nil"/>
              <w:bottom w:val="nil"/>
            </w:tcBorders>
            <w:shd w:val="clear" w:color="auto" w:fill="auto"/>
          </w:tcPr>
          <w:p w:rsidR="00D96B72" w:rsidRPr="00D96B72" w:rsidRDefault="00D96B72" w:rsidP="00D96B72">
            <w:pPr>
              <w:rPr>
                <w:sz w:val="16"/>
              </w:rPr>
            </w:pPr>
          </w:p>
        </w:tc>
      </w:tr>
      <w:tr w:rsidR="00D96B72" w:rsidRPr="00316E8D" w:rsidTr="00D96B72">
        <w:trPr>
          <w:trHeight w:val="283"/>
        </w:trPr>
        <w:tc>
          <w:tcPr>
            <w:tcW w:w="1644" w:type="dxa"/>
            <w:vMerge/>
            <w:tcBorders>
              <w:right w:val="nil"/>
            </w:tcBorders>
            <w:shd w:val="clear" w:color="auto" w:fill="auto"/>
          </w:tcPr>
          <w:p w:rsidR="00D96B72" w:rsidRPr="00D96B72" w:rsidRDefault="00D96B72" w:rsidP="00D96B72">
            <w:pPr>
              <w:rPr>
                <w:sz w:val="16"/>
              </w:rPr>
            </w:pPr>
          </w:p>
        </w:tc>
        <w:tc>
          <w:tcPr>
            <w:tcW w:w="4479" w:type="dxa"/>
            <w:tcBorders>
              <w:top w:val="dashSmallGap" w:sz="4" w:space="0" w:color="auto"/>
              <w:left w:val="nil"/>
              <w:bottom w:val="single" w:sz="12" w:space="0" w:color="auto"/>
              <w:right w:val="nil"/>
            </w:tcBorders>
            <w:shd w:val="clear" w:color="auto" w:fill="auto"/>
          </w:tcPr>
          <w:p w:rsidR="00D96B72" w:rsidRPr="00E306C0" w:rsidRDefault="00D96B72" w:rsidP="00D96B72">
            <w:pPr>
              <w:spacing w:before="40"/>
              <w:rPr>
                <w:sz w:val="16"/>
              </w:rPr>
            </w:pPr>
            <w:r w:rsidRPr="00E306C0">
              <w:rPr>
                <w:sz w:val="16"/>
              </w:rPr>
              <w:t xml:space="preserve">        Firma / </w:t>
            </w:r>
            <w:r w:rsidRPr="00E306C0">
              <w:rPr>
                <w:i/>
                <w:sz w:val="16"/>
              </w:rPr>
              <w:t xml:space="preserve">Signature                 </w:t>
            </w:r>
            <w:r w:rsidRPr="00E306C0">
              <w:rPr>
                <w:sz w:val="16"/>
              </w:rPr>
              <w:t xml:space="preserve">Data / </w:t>
            </w:r>
            <w:r w:rsidRPr="00E306C0">
              <w:rPr>
                <w:i/>
                <w:sz w:val="16"/>
              </w:rPr>
              <w:t>Date</w:t>
            </w:r>
          </w:p>
        </w:tc>
        <w:tc>
          <w:tcPr>
            <w:tcW w:w="170" w:type="dxa"/>
            <w:tcBorders>
              <w:top w:val="nil"/>
              <w:left w:val="nil"/>
              <w:bottom w:val="single" w:sz="12" w:space="0" w:color="auto"/>
            </w:tcBorders>
            <w:shd w:val="clear" w:color="auto" w:fill="auto"/>
          </w:tcPr>
          <w:p w:rsidR="00D96B72" w:rsidRPr="00D96B72" w:rsidRDefault="00D96B72" w:rsidP="00D96B72">
            <w:pPr>
              <w:rPr>
                <w:sz w:val="16"/>
              </w:rPr>
            </w:pPr>
          </w:p>
        </w:tc>
        <w:tc>
          <w:tcPr>
            <w:tcW w:w="567" w:type="dxa"/>
            <w:tcBorders>
              <w:top w:val="nil"/>
              <w:bottom w:val="single" w:sz="12" w:space="0" w:color="auto"/>
              <w:right w:val="nil"/>
            </w:tcBorders>
            <w:shd w:val="clear" w:color="auto" w:fill="auto"/>
          </w:tcPr>
          <w:p w:rsidR="00D96B72" w:rsidRPr="00E306C0" w:rsidRDefault="00D96B72" w:rsidP="00D96B72">
            <w:pPr>
              <w:spacing w:before="40"/>
              <w:rPr>
                <w:sz w:val="16"/>
              </w:rPr>
            </w:pPr>
            <w:r w:rsidRPr="00E306C0">
              <w:rPr>
                <w:sz w:val="16"/>
              </w:rPr>
              <w:t>File:</w:t>
            </w:r>
          </w:p>
        </w:tc>
        <w:tc>
          <w:tcPr>
            <w:tcW w:w="3504" w:type="dxa"/>
            <w:tcBorders>
              <w:top w:val="nil"/>
              <w:left w:val="nil"/>
              <w:bottom w:val="single" w:sz="12" w:space="0" w:color="auto"/>
            </w:tcBorders>
            <w:shd w:val="clear" w:color="auto" w:fill="auto"/>
          </w:tcPr>
          <w:p w:rsidR="00D96B72" w:rsidRPr="00E306C0" w:rsidRDefault="00FD0877" w:rsidP="00982CE4">
            <w:pPr>
              <w:spacing w:before="40" w:after="120"/>
              <w:rPr>
                <w:noProof/>
                <w:sz w:val="16"/>
                <w:szCs w:val="16"/>
                <w:lang w:val="it-IT"/>
              </w:rPr>
            </w:pPr>
            <w:fldSimple w:instr=" FILENAME  \* MERGEFORMAT ">
              <w:r w:rsidR="00316E8D" w:rsidRPr="00316E8D">
                <w:rPr>
                  <w:noProof/>
                  <w:sz w:val="16"/>
                  <w:szCs w:val="16"/>
                  <w:lang w:val="it-IT"/>
                </w:rPr>
                <w:t>NEOSTEL-DD-CGS-005_template</w:t>
              </w:r>
            </w:fldSimple>
            <w:r w:rsidR="00ED50D8" w:rsidRPr="00E306C0">
              <w:rPr>
                <w:noProof/>
                <w:sz w:val="16"/>
                <w:szCs w:val="16"/>
                <w:lang w:val="it-IT"/>
              </w:rPr>
              <w:t>.doc</w:t>
            </w:r>
          </w:p>
        </w:tc>
      </w:tr>
    </w:tbl>
    <w:p w:rsidR="00D96B72" w:rsidRPr="00E306C0" w:rsidRDefault="00D96B72" w:rsidP="00D96B72">
      <w:pPr>
        <w:rPr>
          <w:sz w:val="12"/>
          <w:lang w:val="it-IT"/>
        </w:rPr>
      </w:pPr>
    </w:p>
    <w:tbl>
      <w:tblPr>
        <w:tblW w:w="10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077"/>
        <w:gridCol w:w="1304"/>
        <w:gridCol w:w="2098"/>
        <w:gridCol w:w="5896"/>
      </w:tblGrid>
      <w:tr w:rsidR="00D96B72" w:rsidRPr="00316E8D" w:rsidTr="00D96B72">
        <w:trPr>
          <w:trHeight w:val="567"/>
          <w:tblHeader/>
        </w:trPr>
        <w:tc>
          <w:tcPr>
            <w:tcW w:w="10375" w:type="dxa"/>
            <w:gridSpan w:val="4"/>
            <w:shd w:val="clear" w:color="auto" w:fill="auto"/>
          </w:tcPr>
          <w:p w:rsidR="00D96B72" w:rsidRPr="00086EB5" w:rsidRDefault="00D96B72" w:rsidP="00D96B72">
            <w:pPr>
              <w:spacing w:before="180"/>
              <w:jc w:val="center"/>
              <w:rPr>
                <w:b/>
                <w:i/>
                <w:lang w:val="it-IT"/>
              </w:rPr>
            </w:pPr>
            <w:r w:rsidRPr="00086EB5">
              <w:rPr>
                <w:b/>
                <w:lang w:val="it-IT"/>
              </w:rPr>
              <w:lastRenderedPageBreak/>
              <w:t xml:space="preserve">REGISTRAZIONE DELLE MODIFICHE / </w:t>
            </w:r>
            <w:r w:rsidRPr="00086EB5">
              <w:rPr>
                <w:b/>
                <w:i/>
                <w:lang w:val="it-IT"/>
              </w:rPr>
              <w:t>CHANGE RECORD</w:t>
            </w:r>
          </w:p>
        </w:tc>
      </w:tr>
      <w:tr w:rsidR="00D96B72" w:rsidRPr="00D96B72" w:rsidTr="00D96B72">
        <w:trPr>
          <w:trHeight w:val="567"/>
          <w:tblHeader/>
        </w:trPr>
        <w:tc>
          <w:tcPr>
            <w:tcW w:w="1077" w:type="dxa"/>
            <w:shd w:val="clear" w:color="auto" w:fill="auto"/>
          </w:tcPr>
          <w:p w:rsidR="00D96B72" w:rsidRPr="00E306C0" w:rsidRDefault="00D96B72" w:rsidP="00D96B72">
            <w:pPr>
              <w:spacing w:before="80"/>
              <w:jc w:val="center"/>
              <w:rPr>
                <w:sz w:val="18"/>
              </w:rPr>
            </w:pPr>
            <w:r w:rsidRPr="00E306C0">
              <w:rPr>
                <w:sz w:val="18"/>
              </w:rPr>
              <w:t>EDIZIONE</w:t>
            </w:r>
          </w:p>
          <w:p w:rsidR="00D96B72" w:rsidRPr="00E306C0" w:rsidRDefault="00D96B72" w:rsidP="00D96B72">
            <w:pPr>
              <w:jc w:val="center"/>
              <w:rPr>
                <w:sz w:val="18"/>
              </w:rPr>
            </w:pPr>
            <w:r w:rsidRPr="00E306C0">
              <w:rPr>
                <w:i/>
                <w:sz w:val="18"/>
              </w:rPr>
              <w:t>ISSUE</w:t>
            </w:r>
          </w:p>
        </w:tc>
        <w:tc>
          <w:tcPr>
            <w:tcW w:w="1304" w:type="dxa"/>
            <w:shd w:val="clear" w:color="auto" w:fill="auto"/>
          </w:tcPr>
          <w:p w:rsidR="00D96B72" w:rsidRPr="00E306C0" w:rsidRDefault="00D96B72" w:rsidP="00D96B72">
            <w:pPr>
              <w:spacing w:before="80"/>
              <w:jc w:val="center"/>
              <w:rPr>
                <w:sz w:val="18"/>
              </w:rPr>
            </w:pPr>
            <w:r w:rsidRPr="00E306C0">
              <w:rPr>
                <w:sz w:val="18"/>
              </w:rPr>
              <w:t>DATA</w:t>
            </w:r>
          </w:p>
          <w:p w:rsidR="00D96B72" w:rsidRPr="00E306C0" w:rsidRDefault="00D96B72" w:rsidP="00D96B72">
            <w:pPr>
              <w:jc w:val="center"/>
              <w:rPr>
                <w:sz w:val="18"/>
              </w:rPr>
            </w:pPr>
            <w:r w:rsidRPr="00E306C0">
              <w:rPr>
                <w:i/>
                <w:sz w:val="18"/>
              </w:rPr>
              <w:t>DATE</w:t>
            </w:r>
          </w:p>
        </w:tc>
        <w:tc>
          <w:tcPr>
            <w:tcW w:w="2098" w:type="dxa"/>
            <w:shd w:val="clear" w:color="auto" w:fill="auto"/>
          </w:tcPr>
          <w:p w:rsidR="00D96B72" w:rsidRPr="00E306C0" w:rsidRDefault="00D96B72" w:rsidP="00D96B72">
            <w:pPr>
              <w:spacing w:before="80"/>
              <w:jc w:val="center"/>
              <w:rPr>
                <w:sz w:val="18"/>
              </w:rPr>
            </w:pPr>
            <w:r w:rsidRPr="00E306C0">
              <w:rPr>
                <w:sz w:val="18"/>
              </w:rPr>
              <w:t>AUTORIZZAZIONE</w:t>
            </w:r>
          </w:p>
          <w:p w:rsidR="00D96B72" w:rsidRPr="00E306C0" w:rsidRDefault="00D96B72" w:rsidP="00D96B72">
            <w:pPr>
              <w:jc w:val="center"/>
              <w:rPr>
                <w:sz w:val="18"/>
              </w:rPr>
            </w:pPr>
            <w:r w:rsidRPr="00E306C0">
              <w:rPr>
                <w:i/>
                <w:sz w:val="18"/>
              </w:rPr>
              <w:t>CHANGE AUTHORITY</w:t>
            </w:r>
          </w:p>
        </w:tc>
        <w:tc>
          <w:tcPr>
            <w:tcW w:w="5896" w:type="dxa"/>
            <w:shd w:val="clear" w:color="auto" w:fill="auto"/>
          </w:tcPr>
          <w:p w:rsidR="00D96B72" w:rsidRPr="00086EB5" w:rsidRDefault="00D96B72" w:rsidP="00D96B72">
            <w:pPr>
              <w:spacing w:before="80"/>
              <w:jc w:val="left"/>
              <w:rPr>
                <w:sz w:val="18"/>
                <w:lang w:val="it-IT"/>
              </w:rPr>
            </w:pPr>
            <w:r w:rsidRPr="00086EB5">
              <w:rPr>
                <w:sz w:val="18"/>
                <w:lang w:val="it-IT"/>
              </w:rPr>
              <w:t>OGGETTO DELLA MODIFICA E SEZIONI AFFETTE</w:t>
            </w:r>
          </w:p>
          <w:p w:rsidR="00D96B72" w:rsidRPr="00E306C0" w:rsidRDefault="00D96B72" w:rsidP="00D96B72">
            <w:pPr>
              <w:jc w:val="left"/>
              <w:rPr>
                <w:sz w:val="18"/>
              </w:rPr>
            </w:pPr>
            <w:r w:rsidRPr="00E306C0">
              <w:rPr>
                <w:i/>
                <w:sz w:val="18"/>
              </w:rPr>
              <w:t>REASON FOR CHANGE AND AFFECTED SECTIONS</w:t>
            </w:r>
          </w:p>
        </w:tc>
      </w:tr>
      <w:tr w:rsidR="00D96B72" w:rsidRPr="00D96B72" w:rsidTr="00D96B72">
        <w:trPr>
          <w:trHeight w:val="283"/>
        </w:trPr>
        <w:tc>
          <w:tcPr>
            <w:tcW w:w="1077" w:type="dxa"/>
            <w:shd w:val="clear" w:color="auto" w:fill="auto"/>
          </w:tcPr>
          <w:p w:rsidR="00D96B72" w:rsidRPr="00E306C0" w:rsidRDefault="00B56AC9" w:rsidP="00D96B72">
            <w:pPr>
              <w:spacing w:before="40"/>
              <w:jc w:val="center"/>
              <w:rPr>
                <w:sz w:val="18"/>
              </w:rPr>
            </w:pPr>
            <w:r w:rsidRPr="00E306C0">
              <w:rPr>
                <w:sz w:val="18"/>
              </w:rPr>
              <w:t>1</w:t>
            </w:r>
          </w:p>
        </w:tc>
        <w:tc>
          <w:tcPr>
            <w:tcW w:w="1304" w:type="dxa"/>
            <w:shd w:val="clear" w:color="auto" w:fill="auto"/>
          </w:tcPr>
          <w:p w:rsidR="00D96B72" w:rsidRPr="00D96B72" w:rsidRDefault="00FD0877" w:rsidP="00D96B72">
            <w:pPr>
              <w:spacing w:before="40"/>
              <w:jc w:val="center"/>
              <w:rPr>
                <w:sz w:val="18"/>
              </w:rPr>
            </w:pPr>
            <w:fldSimple w:instr=" DOCPROPERTY  Date  \* MERGEFORMAT ">
              <w:r w:rsidR="00316E8D">
                <w:rPr>
                  <w:sz w:val="18"/>
                </w:rPr>
                <w:t>xx/xx/2014</w:t>
              </w:r>
            </w:fldSimple>
          </w:p>
        </w:tc>
        <w:tc>
          <w:tcPr>
            <w:tcW w:w="2098" w:type="dxa"/>
            <w:shd w:val="clear" w:color="auto" w:fill="auto"/>
          </w:tcPr>
          <w:p w:rsidR="00D96B72" w:rsidRPr="00D96B72" w:rsidRDefault="00D96B72" w:rsidP="00D96B72">
            <w:pPr>
              <w:spacing w:before="40"/>
              <w:jc w:val="center"/>
              <w:rPr>
                <w:sz w:val="18"/>
              </w:rPr>
            </w:pPr>
          </w:p>
        </w:tc>
        <w:tc>
          <w:tcPr>
            <w:tcW w:w="5896" w:type="dxa"/>
            <w:shd w:val="clear" w:color="auto" w:fill="auto"/>
          </w:tcPr>
          <w:p w:rsidR="00D96B72" w:rsidRPr="00E306C0" w:rsidRDefault="00B56AC9" w:rsidP="00D96B72">
            <w:pPr>
              <w:spacing w:before="40"/>
              <w:jc w:val="left"/>
              <w:rPr>
                <w:sz w:val="18"/>
              </w:rPr>
            </w:pPr>
            <w:r w:rsidRPr="00E306C0">
              <w:rPr>
                <w:sz w:val="18"/>
              </w:rPr>
              <w:t>First Issue</w:t>
            </w:r>
          </w:p>
        </w:tc>
      </w:tr>
      <w:tr w:rsidR="00D96B72" w:rsidRPr="00D96B72" w:rsidTr="00D96B72">
        <w:trPr>
          <w:trHeight w:val="283"/>
        </w:trPr>
        <w:tc>
          <w:tcPr>
            <w:tcW w:w="1077" w:type="dxa"/>
            <w:shd w:val="clear" w:color="auto" w:fill="auto"/>
          </w:tcPr>
          <w:p w:rsidR="00D96B72" w:rsidRPr="00D96B72" w:rsidRDefault="00D96B72" w:rsidP="00D96B72">
            <w:pPr>
              <w:spacing w:before="40"/>
              <w:jc w:val="center"/>
              <w:rPr>
                <w:sz w:val="18"/>
              </w:rPr>
            </w:pPr>
          </w:p>
        </w:tc>
        <w:tc>
          <w:tcPr>
            <w:tcW w:w="1304" w:type="dxa"/>
            <w:shd w:val="clear" w:color="auto" w:fill="auto"/>
          </w:tcPr>
          <w:p w:rsidR="00D96B72" w:rsidRPr="00D96B72" w:rsidRDefault="00D96B72" w:rsidP="00D96B72">
            <w:pPr>
              <w:spacing w:before="40"/>
              <w:jc w:val="center"/>
              <w:rPr>
                <w:sz w:val="18"/>
              </w:rPr>
            </w:pPr>
          </w:p>
        </w:tc>
        <w:tc>
          <w:tcPr>
            <w:tcW w:w="2098" w:type="dxa"/>
            <w:shd w:val="clear" w:color="auto" w:fill="auto"/>
          </w:tcPr>
          <w:p w:rsidR="00D96B72" w:rsidRPr="00D96B72" w:rsidRDefault="00D96B72" w:rsidP="00D96B72">
            <w:pPr>
              <w:spacing w:before="40"/>
              <w:jc w:val="center"/>
              <w:rPr>
                <w:sz w:val="18"/>
              </w:rPr>
            </w:pPr>
          </w:p>
        </w:tc>
        <w:tc>
          <w:tcPr>
            <w:tcW w:w="5896" w:type="dxa"/>
            <w:shd w:val="clear" w:color="auto" w:fill="auto"/>
          </w:tcPr>
          <w:p w:rsidR="00D96B72" w:rsidRPr="00D96B72" w:rsidRDefault="00D96B72" w:rsidP="00D96B72">
            <w:pPr>
              <w:spacing w:before="40"/>
              <w:jc w:val="left"/>
              <w:rPr>
                <w:sz w:val="18"/>
              </w:rPr>
            </w:pPr>
          </w:p>
        </w:tc>
      </w:tr>
      <w:tr w:rsidR="00D96B72" w:rsidRPr="00D96B72" w:rsidTr="00D96B72">
        <w:trPr>
          <w:trHeight w:val="283"/>
        </w:trPr>
        <w:tc>
          <w:tcPr>
            <w:tcW w:w="1077" w:type="dxa"/>
            <w:shd w:val="clear" w:color="auto" w:fill="auto"/>
          </w:tcPr>
          <w:p w:rsidR="00D96B72" w:rsidRPr="00D96B72" w:rsidRDefault="00D96B72" w:rsidP="00D96B72">
            <w:pPr>
              <w:spacing w:before="40"/>
              <w:jc w:val="center"/>
              <w:rPr>
                <w:sz w:val="18"/>
              </w:rPr>
            </w:pPr>
          </w:p>
        </w:tc>
        <w:tc>
          <w:tcPr>
            <w:tcW w:w="1304" w:type="dxa"/>
            <w:shd w:val="clear" w:color="auto" w:fill="auto"/>
          </w:tcPr>
          <w:p w:rsidR="00D96B72" w:rsidRPr="00D96B72" w:rsidRDefault="00D96B72" w:rsidP="00D96B72">
            <w:pPr>
              <w:spacing w:before="40"/>
              <w:jc w:val="center"/>
              <w:rPr>
                <w:sz w:val="18"/>
              </w:rPr>
            </w:pPr>
          </w:p>
        </w:tc>
        <w:tc>
          <w:tcPr>
            <w:tcW w:w="2098" w:type="dxa"/>
            <w:shd w:val="clear" w:color="auto" w:fill="auto"/>
          </w:tcPr>
          <w:p w:rsidR="00D96B72" w:rsidRPr="00D96B72" w:rsidRDefault="00D96B72" w:rsidP="00D96B72">
            <w:pPr>
              <w:spacing w:before="40"/>
              <w:jc w:val="center"/>
              <w:rPr>
                <w:sz w:val="18"/>
              </w:rPr>
            </w:pPr>
          </w:p>
        </w:tc>
        <w:tc>
          <w:tcPr>
            <w:tcW w:w="5896" w:type="dxa"/>
            <w:shd w:val="clear" w:color="auto" w:fill="auto"/>
          </w:tcPr>
          <w:p w:rsidR="00D96B72" w:rsidRPr="00D96B72" w:rsidRDefault="00D96B72" w:rsidP="00D96B72">
            <w:pPr>
              <w:spacing w:before="40"/>
              <w:jc w:val="left"/>
              <w:rPr>
                <w:sz w:val="18"/>
              </w:rPr>
            </w:pPr>
          </w:p>
        </w:tc>
      </w:tr>
    </w:tbl>
    <w:p w:rsidR="00D96B72" w:rsidRPr="00E306C0" w:rsidRDefault="00D96B72" w:rsidP="00D96B72"/>
    <w:p w:rsidR="00D96B72" w:rsidRPr="00E306C0" w:rsidRDefault="00D96B72" w:rsidP="00D96B72">
      <w:r w:rsidRPr="00E306C0">
        <w:br w:type="page"/>
      </w:r>
    </w:p>
    <w:tbl>
      <w:tblPr>
        <w:tblW w:w="10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037"/>
        <w:gridCol w:w="1037"/>
        <w:gridCol w:w="1037"/>
        <w:gridCol w:w="1037"/>
        <w:gridCol w:w="1037"/>
        <w:gridCol w:w="1037"/>
        <w:gridCol w:w="1037"/>
        <w:gridCol w:w="1037"/>
        <w:gridCol w:w="1037"/>
        <w:gridCol w:w="1037"/>
      </w:tblGrid>
      <w:tr w:rsidR="00D96B72" w:rsidRPr="00316E8D" w:rsidTr="00D96B72">
        <w:trPr>
          <w:trHeight w:val="567"/>
          <w:tblHeader/>
        </w:trPr>
        <w:tc>
          <w:tcPr>
            <w:tcW w:w="10370" w:type="dxa"/>
            <w:gridSpan w:val="10"/>
            <w:shd w:val="clear" w:color="auto" w:fill="auto"/>
          </w:tcPr>
          <w:p w:rsidR="00D96B72" w:rsidRPr="00086EB5" w:rsidRDefault="00D96B72" w:rsidP="00D96B72">
            <w:pPr>
              <w:spacing w:before="180"/>
              <w:jc w:val="center"/>
              <w:rPr>
                <w:b/>
                <w:i/>
                <w:lang w:val="it-IT"/>
              </w:rPr>
            </w:pPr>
            <w:r w:rsidRPr="00086EB5">
              <w:rPr>
                <w:b/>
                <w:lang w:val="it-IT"/>
              </w:rPr>
              <w:lastRenderedPageBreak/>
              <w:t xml:space="preserve">LISTA DELLE PAGINE VALIDE / </w:t>
            </w:r>
            <w:r w:rsidRPr="00086EB5">
              <w:rPr>
                <w:b/>
                <w:i/>
                <w:lang w:val="it-IT"/>
              </w:rPr>
              <w:t>LIST OF VALID PAGES</w:t>
            </w:r>
          </w:p>
        </w:tc>
      </w:tr>
      <w:tr w:rsidR="00D96B72" w:rsidRPr="00D96B72" w:rsidTr="00D96B72">
        <w:trPr>
          <w:trHeight w:val="567"/>
          <w:tblHeader/>
        </w:trPr>
        <w:tc>
          <w:tcPr>
            <w:tcW w:w="1037" w:type="dxa"/>
            <w:shd w:val="clear" w:color="auto" w:fill="auto"/>
          </w:tcPr>
          <w:p w:rsidR="00D96B72" w:rsidRPr="00E306C0" w:rsidRDefault="00D96B72" w:rsidP="00D96B72">
            <w:pPr>
              <w:spacing w:before="80"/>
              <w:jc w:val="center"/>
              <w:rPr>
                <w:sz w:val="18"/>
              </w:rPr>
            </w:pPr>
            <w:r w:rsidRPr="00E306C0">
              <w:rPr>
                <w:sz w:val="18"/>
              </w:rPr>
              <w:t>PAGINA</w:t>
            </w:r>
          </w:p>
          <w:p w:rsidR="00D96B72" w:rsidRPr="00E306C0" w:rsidRDefault="00D96B72" w:rsidP="00D96B72">
            <w:pPr>
              <w:jc w:val="center"/>
              <w:rPr>
                <w:sz w:val="18"/>
              </w:rPr>
            </w:pPr>
            <w:r w:rsidRPr="00E306C0">
              <w:rPr>
                <w:i/>
                <w:sz w:val="18"/>
              </w:rPr>
              <w:t>PAGE</w:t>
            </w:r>
          </w:p>
        </w:tc>
        <w:tc>
          <w:tcPr>
            <w:tcW w:w="1037" w:type="dxa"/>
            <w:shd w:val="clear" w:color="auto" w:fill="auto"/>
          </w:tcPr>
          <w:p w:rsidR="00D96B72" w:rsidRPr="00E306C0" w:rsidRDefault="00D96B72" w:rsidP="00D96B72">
            <w:pPr>
              <w:spacing w:before="80"/>
              <w:jc w:val="center"/>
              <w:rPr>
                <w:sz w:val="18"/>
              </w:rPr>
            </w:pPr>
            <w:r w:rsidRPr="00E306C0">
              <w:rPr>
                <w:sz w:val="18"/>
              </w:rPr>
              <w:t>EDIZIONE</w:t>
            </w:r>
          </w:p>
          <w:p w:rsidR="00D96B72" w:rsidRPr="00E306C0" w:rsidRDefault="00D96B72" w:rsidP="00D96B72">
            <w:pPr>
              <w:jc w:val="center"/>
              <w:rPr>
                <w:sz w:val="18"/>
              </w:rPr>
            </w:pPr>
            <w:r w:rsidRPr="00E306C0">
              <w:rPr>
                <w:i/>
                <w:sz w:val="18"/>
              </w:rPr>
              <w:t>ISSUE</w:t>
            </w:r>
          </w:p>
        </w:tc>
        <w:tc>
          <w:tcPr>
            <w:tcW w:w="1037" w:type="dxa"/>
            <w:shd w:val="clear" w:color="auto" w:fill="auto"/>
          </w:tcPr>
          <w:p w:rsidR="00D96B72" w:rsidRPr="00E306C0" w:rsidRDefault="00D96B72" w:rsidP="00D96B72">
            <w:pPr>
              <w:spacing w:before="80"/>
              <w:jc w:val="center"/>
              <w:rPr>
                <w:sz w:val="18"/>
              </w:rPr>
            </w:pPr>
            <w:r w:rsidRPr="00E306C0">
              <w:rPr>
                <w:sz w:val="18"/>
              </w:rPr>
              <w:t>PAGINA</w:t>
            </w:r>
          </w:p>
          <w:p w:rsidR="00D96B72" w:rsidRPr="00E306C0" w:rsidRDefault="00D96B72" w:rsidP="00D96B72">
            <w:pPr>
              <w:jc w:val="center"/>
              <w:rPr>
                <w:sz w:val="18"/>
              </w:rPr>
            </w:pPr>
            <w:r w:rsidRPr="00E306C0">
              <w:rPr>
                <w:i/>
                <w:sz w:val="18"/>
              </w:rPr>
              <w:t>PAGE</w:t>
            </w:r>
          </w:p>
        </w:tc>
        <w:tc>
          <w:tcPr>
            <w:tcW w:w="1037" w:type="dxa"/>
            <w:shd w:val="clear" w:color="auto" w:fill="auto"/>
          </w:tcPr>
          <w:p w:rsidR="00D96B72" w:rsidRPr="00E306C0" w:rsidRDefault="00D96B72" w:rsidP="00D96B72">
            <w:pPr>
              <w:spacing w:before="80"/>
              <w:jc w:val="center"/>
              <w:rPr>
                <w:sz w:val="18"/>
              </w:rPr>
            </w:pPr>
            <w:r w:rsidRPr="00E306C0">
              <w:rPr>
                <w:sz w:val="18"/>
              </w:rPr>
              <w:t>EDIZIONE</w:t>
            </w:r>
          </w:p>
          <w:p w:rsidR="00D96B72" w:rsidRPr="00E306C0" w:rsidRDefault="00D96B72" w:rsidP="00D96B72">
            <w:pPr>
              <w:jc w:val="center"/>
              <w:rPr>
                <w:sz w:val="18"/>
              </w:rPr>
            </w:pPr>
            <w:r w:rsidRPr="00E306C0">
              <w:rPr>
                <w:i/>
                <w:sz w:val="18"/>
              </w:rPr>
              <w:t>ISSUE</w:t>
            </w:r>
          </w:p>
        </w:tc>
        <w:tc>
          <w:tcPr>
            <w:tcW w:w="1037" w:type="dxa"/>
            <w:shd w:val="clear" w:color="auto" w:fill="auto"/>
          </w:tcPr>
          <w:p w:rsidR="00D96B72" w:rsidRPr="00E306C0" w:rsidRDefault="00D96B72" w:rsidP="00D96B72">
            <w:pPr>
              <w:spacing w:before="80"/>
              <w:jc w:val="center"/>
              <w:rPr>
                <w:sz w:val="18"/>
              </w:rPr>
            </w:pPr>
            <w:r w:rsidRPr="00E306C0">
              <w:rPr>
                <w:sz w:val="18"/>
              </w:rPr>
              <w:t>PAGINA</w:t>
            </w:r>
          </w:p>
          <w:p w:rsidR="00D96B72" w:rsidRPr="00E306C0" w:rsidRDefault="00D96B72" w:rsidP="00D96B72">
            <w:pPr>
              <w:jc w:val="center"/>
              <w:rPr>
                <w:sz w:val="18"/>
              </w:rPr>
            </w:pPr>
            <w:r w:rsidRPr="00E306C0">
              <w:rPr>
                <w:i/>
                <w:sz w:val="18"/>
              </w:rPr>
              <w:t>PAGE</w:t>
            </w:r>
          </w:p>
        </w:tc>
        <w:tc>
          <w:tcPr>
            <w:tcW w:w="1037" w:type="dxa"/>
            <w:shd w:val="clear" w:color="auto" w:fill="auto"/>
          </w:tcPr>
          <w:p w:rsidR="00D96B72" w:rsidRPr="00E306C0" w:rsidRDefault="00D96B72" w:rsidP="00D96B72">
            <w:pPr>
              <w:spacing w:before="80"/>
              <w:jc w:val="center"/>
              <w:rPr>
                <w:sz w:val="18"/>
              </w:rPr>
            </w:pPr>
            <w:r w:rsidRPr="00E306C0">
              <w:rPr>
                <w:sz w:val="18"/>
              </w:rPr>
              <w:t>EDIZIONE</w:t>
            </w:r>
          </w:p>
          <w:p w:rsidR="00D96B72" w:rsidRPr="00E306C0" w:rsidRDefault="00D96B72" w:rsidP="00D96B72">
            <w:pPr>
              <w:jc w:val="center"/>
              <w:rPr>
                <w:sz w:val="18"/>
              </w:rPr>
            </w:pPr>
            <w:r w:rsidRPr="00E306C0">
              <w:rPr>
                <w:i/>
                <w:sz w:val="18"/>
              </w:rPr>
              <w:t>ISSUE</w:t>
            </w:r>
          </w:p>
        </w:tc>
        <w:tc>
          <w:tcPr>
            <w:tcW w:w="1037" w:type="dxa"/>
            <w:shd w:val="clear" w:color="auto" w:fill="auto"/>
          </w:tcPr>
          <w:p w:rsidR="00D96B72" w:rsidRPr="00E306C0" w:rsidRDefault="00D96B72" w:rsidP="00D96B72">
            <w:pPr>
              <w:spacing w:before="80"/>
              <w:jc w:val="center"/>
              <w:rPr>
                <w:sz w:val="18"/>
              </w:rPr>
            </w:pPr>
            <w:r w:rsidRPr="00E306C0">
              <w:rPr>
                <w:sz w:val="18"/>
              </w:rPr>
              <w:t>PAGINA</w:t>
            </w:r>
          </w:p>
          <w:p w:rsidR="00D96B72" w:rsidRPr="00E306C0" w:rsidRDefault="00D96B72" w:rsidP="00D96B72">
            <w:pPr>
              <w:jc w:val="center"/>
              <w:rPr>
                <w:sz w:val="18"/>
              </w:rPr>
            </w:pPr>
            <w:r w:rsidRPr="00E306C0">
              <w:rPr>
                <w:i/>
                <w:sz w:val="18"/>
              </w:rPr>
              <w:t>PAGE</w:t>
            </w:r>
          </w:p>
        </w:tc>
        <w:tc>
          <w:tcPr>
            <w:tcW w:w="1037" w:type="dxa"/>
            <w:shd w:val="clear" w:color="auto" w:fill="auto"/>
          </w:tcPr>
          <w:p w:rsidR="00D96B72" w:rsidRPr="00E306C0" w:rsidRDefault="00D96B72" w:rsidP="00D96B72">
            <w:pPr>
              <w:spacing w:before="80"/>
              <w:jc w:val="center"/>
              <w:rPr>
                <w:sz w:val="18"/>
              </w:rPr>
            </w:pPr>
            <w:r w:rsidRPr="00E306C0">
              <w:rPr>
                <w:sz w:val="18"/>
              </w:rPr>
              <w:t>EDIZIONE</w:t>
            </w:r>
          </w:p>
          <w:p w:rsidR="00D96B72" w:rsidRPr="00E306C0" w:rsidRDefault="00D96B72" w:rsidP="00D96B72">
            <w:pPr>
              <w:jc w:val="center"/>
              <w:rPr>
                <w:sz w:val="18"/>
              </w:rPr>
            </w:pPr>
            <w:r w:rsidRPr="00E306C0">
              <w:rPr>
                <w:i/>
                <w:sz w:val="18"/>
              </w:rPr>
              <w:t>ISSUE</w:t>
            </w:r>
          </w:p>
        </w:tc>
        <w:tc>
          <w:tcPr>
            <w:tcW w:w="1037" w:type="dxa"/>
            <w:shd w:val="clear" w:color="auto" w:fill="auto"/>
          </w:tcPr>
          <w:p w:rsidR="00D96B72" w:rsidRPr="00E306C0" w:rsidRDefault="00D96B72" w:rsidP="00D96B72">
            <w:pPr>
              <w:spacing w:before="80"/>
              <w:jc w:val="center"/>
              <w:rPr>
                <w:sz w:val="18"/>
              </w:rPr>
            </w:pPr>
            <w:r w:rsidRPr="00E306C0">
              <w:rPr>
                <w:sz w:val="18"/>
              </w:rPr>
              <w:t>PAGINA</w:t>
            </w:r>
          </w:p>
          <w:p w:rsidR="00D96B72" w:rsidRPr="00E306C0" w:rsidRDefault="00D96B72" w:rsidP="00D96B72">
            <w:pPr>
              <w:jc w:val="center"/>
              <w:rPr>
                <w:sz w:val="18"/>
              </w:rPr>
            </w:pPr>
            <w:r w:rsidRPr="00E306C0">
              <w:rPr>
                <w:i/>
                <w:sz w:val="18"/>
              </w:rPr>
              <w:t>PAGE</w:t>
            </w:r>
          </w:p>
        </w:tc>
        <w:tc>
          <w:tcPr>
            <w:tcW w:w="1037" w:type="dxa"/>
            <w:shd w:val="clear" w:color="auto" w:fill="auto"/>
          </w:tcPr>
          <w:p w:rsidR="00D96B72" w:rsidRPr="00E306C0" w:rsidRDefault="00D96B72" w:rsidP="00D96B72">
            <w:pPr>
              <w:spacing w:before="80"/>
              <w:jc w:val="center"/>
              <w:rPr>
                <w:sz w:val="18"/>
              </w:rPr>
            </w:pPr>
            <w:r w:rsidRPr="00E306C0">
              <w:rPr>
                <w:sz w:val="18"/>
              </w:rPr>
              <w:t>EDIZIONE</w:t>
            </w:r>
          </w:p>
          <w:p w:rsidR="00D96B72" w:rsidRPr="00E306C0" w:rsidRDefault="00D96B72" w:rsidP="00D96B72">
            <w:pPr>
              <w:jc w:val="center"/>
              <w:rPr>
                <w:sz w:val="18"/>
              </w:rPr>
            </w:pPr>
            <w:r w:rsidRPr="00E306C0">
              <w:rPr>
                <w:i/>
                <w:sz w:val="18"/>
              </w:rPr>
              <w:t>ISSUE</w:t>
            </w:r>
          </w:p>
        </w:tc>
      </w:tr>
      <w:tr w:rsidR="00D96B72" w:rsidRPr="00D96B72" w:rsidTr="00D96B72">
        <w:trPr>
          <w:trHeight w:val="283"/>
        </w:trPr>
        <w:tc>
          <w:tcPr>
            <w:tcW w:w="1037" w:type="dxa"/>
            <w:shd w:val="clear" w:color="auto" w:fill="auto"/>
          </w:tcPr>
          <w:p w:rsidR="00D96B72" w:rsidRPr="00E306C0" w:rsidRDefault="00D96B72" w:rsidP="00AD3AAA">
            <w:pPr>
              <w:spacing w:before="40"/>
              <w:jc w:val="center"/>
              <w:rPr>
                <w:sz w:val="18"/>
              </w:rPr>
            </w:pPr>
            <w:r w:rsidRPr="00E306C0">
              <w:rPr>
                <w:sz w:val="18"/>
              </w:rPr>
              <w:t xml:space="preserve">1 - </w:t>
            </w:r>
            <w:fldSimple w:instr=" DOCPROPERTY  Pages  \* MERGEFORMAT ">
              <w:r w:rsidR="00316E8D">
                <w:rPr>
                  <w:sz w:val="18"/>
                </w:rPr>
                <w:t>6</w:t>
              </w:r>
            </w:fldSimple>
          </w:p>
        </w:tc>
        <w:tc>
          <w:tcPr>
            <w:tcW w:w="1037" w:type="dxa"/>
            <w:shd w:val="clear" w:color="auto" w:fill="auto"/>
          </w:tcPr>
          <w:p w:rsidR="00D96B72" w:rsidRPr="00E306C0" w:rsidRDefault="00922E73" w:rsidP="00D96B72">
            <w:pPr>
              <w:spacing w:before="40"/>
              <w:jc w:val="center"/>
              <w:rPr>
                <w:sz w:val="18"/>
              </w:rPr>
            </w:pPr>
            <w:r w:rsidRPr="00E306C0">
              <w:rPr>
                <w:sz w:val="18"/>
              </w:rPr>
              <w:t>1</w:t>
            </w: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r>
      <w:tr w:rsidR="00D96B72" w:rsidRPr="00D96B72" w:rsidTr="00D96B72">
        <w:trPr>
          <w:trHeight w:val="283"/>
        </w:trPr>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r>
      <w:tr w:rsidR="00D96B72" w:rsidRPr="00D96B72" w:rsidTr="00D96B72">
        <w:trPr>
          <w:trHeight w:val="283"/>
        </w:trPr>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r>
      <w:tr w:rsidR="00D96B72" w:rsidRPr="00D96B72" w:rsidTr="00D96B72">
        <w:trPr>
          <w:trHeight w:val="283"/>
        </w:trPr>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c>
          <w:tcPr>
            <w:tcW w:w="1037" w:type="dxa"/>
            <w:shd w:val="clear" w:color="auto" w:fill="auto"/>
          </w:tcPr>
          <w:p w:rsidR="00D96B72" w:rsidRPr="00D96B72" w:rsidRDefault="00D96B72" w:rsidP="00D96B72">
            <w:pPr>
              <w:spacing w:before="40"/>
              <w:jc w:val="center"/>
              <w:rPr>
                <w:sz w:val="18"/>
              </w:rPr>
            </w:pPr>
          </w:p>
        </w:tc>
      </w:tr>
    </w:tbl>
    <w:p w:rsidR="00D96B72" w:rsidRPr="00E306C0" w:rsidRDefault="00D96B72" w:rsidP="00D96B72"/>
    <w:p w:rsidR="00D96B72" w:rsidRPr="009465C5" w:rsidRDefault="00D96B72" w:rsidP="00D96B72">
      <w:pPr>
        <w:rPr>
          <w:sz w:val="22"/>
        </w:rPr>
      </w:pPr>
      <w:r w:rsidRPr="00E306C0">
        <w:br w:type="page"/>
      </w:r>
      <w:r w:rsidRPr="009465C5">
        <w:rPr>
          <w:b/>
          <w:sz w:val="24"/>
        </w:rPr>
        <w:lastRenderedPageBreak/>
        <w:t>TABLE OF CONTENT</w:t>
      </w:r>
      <w:r w:rsidR="008F5863" w:rsidRPr="009465C5">
        <w:rPr>
          <w:b/>
          <w:sz w:val="24"/>
        </w:rPr>
        <w:t>S</w:t>
      </w:r>
    </w:p>
    <w:p w:rsidR="00D96B72" w:rsidRPr="009465C5" w:rsidRDefault="00D96B72" w:rsidP="00D96B72">
      <w:pPr>
        <w:rPr>
          <w:sz w:val="22"/>
        </w:rPr>
      </w:pPr>
    </w:p>
    <w:p w:rsidR="00316E8D" w:rsidRDefault="00FD0877">
      <w:pPr>
        <w:pStyle w:val="Spistreci1"/>
        <w:tabs>
          <w:tab w:val="left" w:pos="400"/>
          <w:tab w:val="right" w:leader="dot" w:pos="10026"/>
        </w:tabs>
        <w:rPr>
          <w:rFonts w:asciiTheme="minorHAnsi" w:eastAsiaTheme="minorEastAsia" w:hAnsiTheme="minorHAnsi" w:cstheme="minorBidi"/>
          <w:b w:val="0"/>
          <w:caps w:val="0"/>
          <w:noProof/>
          <w:sz w:val="22"/>
          <w:szCs w:val="22"/>
          <w:lang w:val="it-IT"/>
        </w:rPr>
      </w:pPr>
      <w:r w:rsidRPr="00FD0877">
        <w:rPr>
          <w:sz w:val="22"/>
        </w:rPr>
        <w:fldChar w:fldCharType="begin"/>
      </w:r>
      <w:r w:rsidR="00D96B72" w:rsidRPr="009465C5">
        <w:rPr>
          <w:sz w:val="22"/>
        </w:rPr>
        <w:instrText xml:space="preserve"> TOC \o "1-9" </w:instrText>
      </w:r>
      <w:r w:rsidRPr="00FD0877">
        <w:rPr>
          <w:sz w:val="22"/>
        </w:rPr>
        <w:fldChar w:fldCharType="separate"/>
      </w:r>
      <w:r w:rsidR="00316E8D" w:rsidRPr="002F2C1A">
        <w:rPr>
          <w:noProof/>
          <w:lang w:val="it-IT"/>
        </w:rPr>
        <w:t>1.</w:t>
      </w:r>
      <w:r w:rsidR="00316E8D">
        <w:rPr>
          <w:rFonts w:asciiTheme="minorHAnsi" w:eastAsiaTheme="minorEastAsia" w:hAnsiTheme="minorHAnsi" w:cstheme="minorBidi"/>
          <w:b w:val="0"/>
          <w:caps w:val="0"/>
          <w:noProof/>
          <w:sz w:val="22"/>
          <w:szCs w:val="22"/>
          <w:lang w:val="it-IT"/>
        </w:rPr>
        <w:tab/>
      </w:r>
      <w:r w:rsidR="00316E8D" w:rsidRPr="002F2C1A">
        <w:rPr>
          <w:noProof/>
          <w:lang w:val="it-IT"/>
        </w:rPr>
        <w:t>Introduction</w:t>
      </w:r>
      <w:r w:rsidR="00316E8D">
        <w:rPr>
          <w:noProof/>
        </w:rPr>
        <w:tab/>
      </w:r>
      <w:r>
        <w:rPr>
          <w:noProof/>
        </w:rPr>
        <w:fldChar w:fldCharType="begin"/>
      </w:r>
      <w:r w:rsidR="00316E8D">
        <w:rPr>
          <w:noProof/>
        </w:rPr>
        <w:instrText xml:space="preserve"> PAGEREF _Toc394324877 \h </w:instrText>
      </w:r>
      <w:r>
        <w:rPr>
          <w:noProof/>
        </w:rPr>
      </w:r>
      <w:r>
        <w:rPr>
          <w:noProof/>
        </w:rPr>
        <w:fldChar w:fldCharType="separate"/>
      </w:r>
      <w:r w:rsidR="00316E8D">
        <w:rPr>
          <w:noProof/>
        </w:rPr>
        <w:t>5</w:t>
      </w:r>
      <w:r>
        <w:rPr>
          <w:noProof/>
        </w:rPr>
        <w:fldChar w:fldCharType="end"/>
      </w:r>
    </w:p>
    <w:p w:rsidR="00316E8D" w:rsidRDefault="00316E8D">
      <w:pPr>
        <w:pStyle w:val="Spistreci2"/>
        <w:tabs>
          <w:tab w:val="left" w:pos="800"/>
          <w:tab w:val="right" w:leader="dot" w:pos="10026"/>
        </w:tabs>
        <w:rPr>
          <w:rFonts w:asciiTheme="minorHAnsi" w:eastAsiaTheme="minorEastAsia" w:hAnsiTheme="minorHAnsi" w:cstheme="minorBidi"/>
          <w:caps w:val="0"/>
          <w:noProof/>
          <w:sz w:val="22"/>
          <w:szCs w:val="22"/>
          <w:lang w:val="it-IT"/>
        </w:rPr>
      </w:pPr>
      <w:r>
        <w:rPr>
          <w:noProof/>
        </w:rPr>
        <w:t>1.1</w:t>
      </w:r>
      <w:r>
        <w:rPr>
          <w:rFonts w:asciiTheme="minorHAnsi" w:eastAsiaTheme="minorEastAsia" w:hAnsiTheme="minorHAnsi" w:cstheme="minorBidi"/>
          <w:caps w:val="0"/>
          <w:noProof/>
          <w:sz w:val="22"/>
          <w:szCs w:val="22"/>
          <w:lang w:val="it-IT"/>
        </w:rPr>
        <w:tab/>
      </w:r>
      <w:r>
        <w:rPr>
          <w:noProof/>
        </w:rPr>
        <w:t>Document SCOPE and Organization</w:t>
      </w:r>
      <w:r>
        <w:rPr>
          <w:noProof/>
        </w:rPr>
        <w:tab/>
      </w:r>
      <w:r w:rsidR="00FD0877">
        <w:rPr>
          <w:noProof/>
        </w:rPr>
        <w:fldChar w:fldCharType="begin"/>
      </w:r>
      <w:r>
        <w:rPr>
          <w:noProof/>
        </w:rPr>
        <w:instrText xml:space="preserve"> PAGEREF _Toc394324878 \h </w:instrText>
      </w:r>
      <w:r w:rsidR="00FD0877">
        <w:rPr>
          <w:noProof/>
        </w:rPr>
      </w:r>
      <w:r w:rsidR="00FD0877">
        <w:rPr>
          <w:noProof/>
        </w:rPr>
        <w:fldChar w:fldCharType="separate"/>
      </w:r>
      <w:r>
        <w:rPr>
          <w:noProof/>
        </w:rPr>
        <w:t>5</w:t>
      </w:r>
      <w:r w:rsidR="00FD0877">
        <w:rPr>
          <w:noProof/>
        </w:rPr>
        <w:fldChar w:fldCharType="end"/>
      </w:r>
    </w:p>
    <w:p w:rsidR="00316E8D" w:rsidRDefault="00316E8D">
      <w:pPr>
        <w:pStyle w:val="Spistreci2"/>
        <w:tabs>
          <w:tab w:val="left" w:pos="800"/>
          <w:tab w:val="right" w:leader="dot" w:pos="10026"/>
        </w:tabs>
        <w:rPr>
          <w:rFonts w:asciiTheme="minorHAnsi" w:eastAsiaTheme="minorEastAsia" w:hAnsiTheme="minorHAnsi" w:cstheme="minorBidi"/>
          <w:caps w:val="0"/>
          <w:noProof/>
          <w:sz w:val="22"/>
          <w:szCs w:val="22"/>
          <w:lang w:val="it-IT"/>
        </w:rPr>
      </w:pPr>
      <w:r>
        <w:rPr>
          <w:noProof/>
        </w:rPr>
        <w:t>1.2</w:t>
      </w:r>
      <w:r>
        <w:rPr>
          <w:rFonts w:asciiTheme="minorHAnsi" w:eastAsiaTheme="minorEastAsia" w:hAnsiTheme="minorHAnsi" w:cstheme="minorBidi"/>
          <w:caps w:val="0"/>
          <w:noProof/>
          <w:sz w:val="22"/>
          <w:szCs w:val="22"/>
          <w:lang w:val="it-IT"/>
        </w:rPr>
        <w:tab/>
      </w:r>
      <w:r>
        <w:rPr>
          <w:noProof/>
        </w:rPr>
        <w:t>Acronyms</w:t>
      </w:r>
      <w:r>
        <w:rPr>
          <w:noProof/>
        </w:rPr>
        <w:tab/>
      </w:r>
      <w:r w:rsidR="00FD0877">
        <w:rPr>
          <w:noProof/>
        </w:rPr>
        <w:fldChar w:fldCharType="begin"/>
      </w:r>
      <w:r>
        <w:rPr>
          <w:noProof/>
        </w:rPr>
        <w:instrText xml:space="preserve"> PAGEREF _Toc394324879 \h </w:instrText>
      </w:r>
      <w:r w:rsidR="00FD0877">
        <w:rPr>
          <w:noProof/>
        </w:rPr>
      </w:r>
      <w:r w:rsidR="00FD0877">
        <w:rPr>
          <w:noProof/>
        </w:rPr>
        <w:fldChar w:fldCharType="separate"/>
      </w:r>
      <w:r>
        <w:rPr>
          <w:noProof/>
        </w:rPr>
        <w:t>5</w:t>
      </w:r>
      <w:r w:rsidR="00FD0877">
        <w:rPr>
          <w:noProof/>
        </w:rPr>
        <w:fldChar w:fldCharType="end"/>
      </w:r>
    </w:p>
    <w:p w:rsidR="00316E8D" w:rsidRDefault="00316E8D">
      <w:pPr>
        <w:pStyle w:val="Spistreci2"/>
        <w:tabs>
          <w:tab w:val="left" w:pos="800"/>
          <w:tab w:val="right" w:leader="dot" w:pos="10026"/>
        </w:tabs>
        <w:rPr>
          <w:rFonts w:asciiTheme="minorHAnsi" w:eastAsiaTheme="minorEastAsia" w:hAnsiTheme="minorHAnsi" w:cstheme="minorBidi"/>
          <w:caps w:val="0"/>
          <w:noProof/>
          <w:sz w:val="22"/>
          <w:szCs w:val="22"/>
          <w:lang w:val="it-IT"/>
        </w:rPr>
      </w:pPr>
      <w:r>
        <w:rPr>
          <w:noProof/>
        </w:rPr>
        <w:t>1.3</w:t>
      </w:r>
      <w:r>
        <w:rPr>
          <w:rFonts w:asciiTheme="minorHAnsi" w:eastAsiaTheme="minorEastAsia" w:hAnsiTheme="minorHAnsi" w:cstheme="minorBidi"/>
          <w:caps w:val="0"/>
          <w:noProof/>
          <w:sz w:val="22"/>
          <w:szCs w:val="22"/>
          <w:lang w:val="it-IT"/>
        </w:rPr>
        <w:tab/>
      </w:r>
      <w:r>
        <w:rPr>
          <w:noProof/>
        </w:rPr>
        <w:t>Applicable Documents</w:t>
      </w:r>
      <w:r>
        <w:rPr>
          <w:noProof/>
        </w:rPr>
        <w:tab/>
      </w:r>
      <w:r w:rsidR="00FD0877">
        <w:rPr>
          <w:noProof/>
        </w:rPr>
        <w:fldChar w:fldCharType="begin"/>
      </w:r>
      <w:r>
        <w:rPr>
          <w:noProof/>
        </w:rPr>
        <w:instrText xml:space="preserve"> PAGEREF _Toc394324880 \h </w:instrText>
      </w:r>
      <w:r w:rsidR="00FD0877">
        <w:rPr>
          <w:noProof/>
        </w:rPr>
      </w:r>
      <w:r w:rsidR="00FD0877">
        <w:rPr>
          <w:noProof/>
        </w:rPr>
        <w:fldChar w:fldCharType="separate"/>
      </w:r>
      <w:r>
        <w:rPr>
          <w:noProof/>
        </w:rPr>
        <w:t>5</w:t>
      </w:r>
      <w:r w:rsidR="00FD0877">
        <w:rPr>
          <w:noProof/>
        </w:rPr>
        <w:fldChar w:fldCharType="end"/>
      </w:r>
    </w:p>
    <w:p w:rsidR="00316E8D" w:rsidRDefault="00316E8D">
      <w:pPr>
        <w:pStyle w:val="Spistreci2"/>
        <w:tabs>
          <w:tab w:val="left" w:pos="800"/>
          <w:tab w:val="right" w:leader="dot" w:pos="10026"/>
        </w:tabs>
        <w:rPr>
          <w:rFonts w:asciiTheme="minorHAnsi" w:eastAsiaTheme="minorEastAsia" w:hAnsiTheme="minorHAnsi" w:cstheme="minorBidi"/>
          <w:caps w:val="0"/>
          <w:noProof/>
          <w:sz w:val="22"/>
          <w:szCs w:val="22"/>
          <w:lang w:val="it-IT"/>
        </w:rPr>
      </w:pPr>
      <w:r>
        <w:rPr>
          <w:noProof/>
        </w:rPr>
        <w:t>1.4</w:t>
      </w:r>
      <w:r>
        <w:rPr>
          <w:rFonts w:asciiTheme="minorHAnsi" w:eastAsiaTheme="minorEastAsia" w:hAnsiTheme="minorHAnsi" w:cstheme="minorBidi"/>
          <w:caps w:val="0"/>
          <w:noProof/>
          <w:sz w:val="22"/>
          <w:szCs w:val="22"/>
          <w:lang w:val="it-IT"/>
        </w:rPr>
        <w:tab/>
      </w:r>
      <w:r>
        <w:rPr>
          <w:noProof/>
        </w:rPr>
        <w:t>Reference Documents</w:t>
      </w:r>
      <w:r>
        <w:rPr>
          <w:noProof/>
        </w:rPr>
        <w:tab/>
      </w:r>
      <w:r w:rsidR="00FD0877">
        <w:rPr>
          <w:noProof/>
        </w:rPr>
        <w:fldChar w:fldCharType="begin"/>
      </w:r>
      <w:r>
        <w:rPr>
          <w:noProof/>
        </w:rPr>
        <w:instrText xml:space="preserve"> PAGEREF _Toc394324881 \h </w:instrText>
      </w:r>
      <w:r w:rsidR="00FD0877">
        <w:rPr>
          <w:noProof/>
        </w:rPr>
      </w:r>
      <w:r w:rsidR="00FD0877">
        <w:rPr>
          <w:noProof/>
        </w:rPr>
        <w:fldChar w:fldCharType="separate"/>
      </w:r>
      <w:r>
        <w:rPr>
          <w:noProof/>
        </w:rPr>
        <w:t>5</w:t>
      </w:r>
      <w:r w:rsidR="00FD0877">
        <w:rPr>
          <w:noProof/>
        </w:rPr>
        <w:fldChar w:fldCharType="end"/>
      </w:r>
    </w:p>
    <w:p w:rsidR="00316E8D" w:rsidRDefault="00316E8D">
      <w:pPr>
        <w:pStyle w:val="Spistreci1"/>
        <w:tabs>
          <w:tab w:val="left" w:pos="400"/>
          <w:tab w:val="right" w:leader="dot" w:pos="10026"/>
        </w:tabs>
        <w:rPr>
          <w:rFonts w:asciiTheme="minorHAnsi" w:eastAsiaTheme="minorEastAsia" w:hAnsiTheme="minorHAnsi" w:cstheme="minorBidi"/>
          <w:b w:val="0"/>
          <w:caps w:val="0"/>
          <w:noProof/>
          <w:sz w:val="22"/>
          <w:szCs w:val="22"/>
          <w:lang w:val="it-IT"/>
        </w:rPr>
      </w:pPr>
      <w:r>
        <w:rPr>
          <w:noProof/>
        </w:rPr>
        <w:t>2.</w:t>
      </w:r>
      <w:r>
        <w:rPr>
          <w:rFonts w:asciiTheme="minorHAnsi" w:eastAsiaTheme="minorEastAsia" w:hAnsiTheme="minorHAnsi" w:cstheme="minorBidi"/>
          <w:b w:val="0"/>
          <w:caps w:val="0"/>
          <w:noProof/>
          <w:sz w:val="22"/>
          <w:szCs w:val="22"/>
          <w:lang w:val="it-IT"/>
        </w:rPr>
        <w:tab/>
      </w:r>
      <w:r>
        <w:rPr>
          <w:noProof/>
        </w:rPr>
        <w:t>Section</w:t>
      </w:r>
      <w:r>
        <w:rPr>
          <w:noProof/>
        </w:rPr>
        <w:tab/>
      </w:r>
      <w:r w:rsidR="00FD0877">
        <w:rPr>
          <w:noProof/>
        </w:rPr>
        <w:fldChar w:fldCharType="begin"/>
      </w:r>
      <w:r>
        <w:rPr>
          <w:noProof/>
        </w:rPr>
        <w:instrText xml:space="preserve"> PAGEREF _Toc394324882 \h </w:instrText>
      </w:r>
      <w:r w:rsidR="00FD0877">
        <w:rPr>
          <w:noProof/>
        </w:rPr>
      </w:r>
      <w:r w:rsidR="00FD0877">
        <w:rPr>
          <w:noProof/>
        </w:rPr>
        <w:fldChar w:fldCharType="separate"/>
      </w:r>
      <w:r>
        <w:rPr>
          <w:noProof/>
        </w:rPr>
        <w:t>6</w:t>
      </w:r>
      <w:r w:rsidR="00FD0877">
        <w:rPr>
          <w:noProof/>
        </w:rPr>
        <w:fldChar w:fldCharType="end"/>
      </w:r>
    </w:p>
    <w:p w:rsidR="00D96B72" w:rsidRPr="00E306C0" w:rsidRDefault="00FD0877" w:rsidP="00D96B72">
      <w:r w:rsidRPr="009465C5">
        <w:rPr>
          <w:sz w:val="22"/>
        </w:rPr>
        <w:fldChar w:fldCharType="end"/>
      </w:r>
    </w:p>
    <w:p w:rsidR="00D96B72" w:rsidRPr="00E306C0" w:rsidRDefault="00D96B72" w:rsidP="00D96B72"/>
    <w:p w:rsidR="009465C5" w:rsidRDefault="009465C5" w:rsidP="00EE1BA5">
      <w:pPr>
        <w:rPr>
          <w:b/>
          <w:sz w:val="24"/>
        </w:rPr>
      </w:pPr>
    </w:p>
    <w:p w:rsidR="00EE1BA5" w:rsidRDefault="009465C5" w:rsidP="00EE1BA5">
      <w:pPr>
        <w:rPr>
          <w:b/>
          <w:sz w:val="24"/>
        </w:rPr>
      </w:pPr>
      <w:r>
        <w:rPr>
          <w:b/>
          <w:sz w:val="24"/>
        </w:rPr>
        <w:t>LIST OF FIGURES</w:t>
      </w:r>
    </w:p>
    <w:p w:rsidR="009465C5" w:rsidRDefault="009465C5" w:rsidP="00EE1BA5">
      <w:pPr>
        <w:rPr>
          <w:b/>
          <w:sz w:val="24"/>
        </w:rPr>
      </w:pPr>
    </w:p>
    <w:p w:rsidR="009465C5" w:rsidRPr="00086EB5" w:rsidRDefault="00FD0877" w:rsidP="00EE1BA5">
      <w:pPr>
        <w:rPr>
          <w:b/>
          <w:sz w:val="24"/>
          <w:lang w:val="it-IT"/>
        </w:rPr>
      </w:pPr>
      <w:r>
        <w:rPr>
          <w:b/>
          <w:sz w:val="24"/>
        </w:rPr>
        <w:fldChar w:fldCharType="begin"/>
      </w:r>
      <w:r w:rsidR="009465C5" w:rsidRPr="009465C5">
        <w:rPr>
          <w:b/>
          <w:sz w:val="24"/>
          <w:lang w:val="it-IT"/>
        </w:rPr>
        <w:instrText xml:space="preserve"> TOC \h \z \c "Figure" </w:instrText>
      </w:r>
      <w:r>
        <w:rPr>
          <w:b/>
          <w:sz w:val="24"/>
        </w:rPr>
        <w:fldChar w:fldCharType="separate"/>
      </w:r>
      <w:r w:rsidR="00316E8D">
        <w:rPr>
          <w:bCs/>
          <w:noProof/>
          <w:sz w:val="24"/>
          <w:lang w:val="it-IT"/>
        </w:rPr>
        <w:t>Non è stata trovata alcuna voce dell'indice delle figure.</w:t>
      </w:r>
      <w:r>
        <w:rPr>
          <w:b/>
          <w:sz w:val="24"/>
        </w:rPr>
        <w:fldChar w:fldCharType="end"/>
      </w:r>
    </w:p>
    <w:p w:rsidR="009465C5" w:rsidRPr="00086EB5" w:rsidRDefault="009465C5" w:rsidP="00EE1BA5">
      <w:pPr>
        <w:rPr>
          <w:b/>
          <w:sz w:val="24"/>
          <w:lang w:val="it-IT"/>
        </w:rPr>
      </w:pPr>
    </w:p>
    <w:p w:rsidR="009465C5" w:rsidRPr="00086EB5" w:rsidRDefault="009465C5" w:rsidP="00EE1BA5">
      <w:pPr>
        <w:rPr>
          <w:b/>
          <w:sz w:val="24"/>
          <w:lang w:val="it-IT"/>
        </w:rPr>
      </w:pPr>
    </w:p>
    <w:p w:rsidR="009465C5" w:rsidRPr="00086EB5" w:rsidRDefault="009465C5" w:rsidP="00EE1BA5">
      <w:pPr>
        <w:rPr>
          <w:b/>
          <w:sz w:val="24"/>
          <w:lang w:val="it-IT"/>
        </w:rPr>
      </w:pPr>
    </w:p>
    <w:p w:rsidR="009465C5" w:rsidRPr="00086EB5" w:rsidRDefault="009465C5" w:rsidP="009465C5">
      <w:pPr>
        <w:rPr>
          <w:b/>
          <w:sz w:val="24"/>
          <w:lang w:val="it-IT"/>
        </w:rPr>
      </w:pPr>
      <w:r w:rsidRPr="00086EB5">
        <w:rPr>
          <w:b/>
          <w:sz w:val="24"/>
          <w:lang w:val="it-IT"/>
        </w:rPr>
        <w:t>LIST OF TABLES</w:t>
      </w:r>
    </w:p>
    <w:p w:rsidR="009465C5" w:rsidRPr="00086EB5" w:rsidRDefault="009465C5" w:rsidP="009465C5">
      <w:pPr>
        <w:rPr>
          <w:b/>
          <w:sz w:val="24"/>
          <w:lang w:val="it-IT"/>
        </w:rPr>
      </w:pPr>
    </w:p>
    <w:p w:rsidR="009465C5" w:rsidRPr="009465C5" w:rsidRDefault="00FD0877" w:rsidP="009465C5">
      <w:pPr>
        <w:rPr>
          <w:b/>
          <w:sz w:val="24"/>
          <w:lang w:val="it-IT"/>
        </w:rPr>
      </w:pPr>
      <w:r>
        <w:rPr>
          <w:b/>
          <w:sz w:val="24"/>
        </w:rPr>
        <w:fldChar w:fldCharType="begin"/>
      </w:r>
      <w:r w:rsidR="009465C5" w:rsidRPr="009465C5">
        <w:rPr>
          <w:b/>
          <w:sz w:val="24"/>
          <w:lang w:val="it-IT"/>
        </w:rPr>
        <w:instrText xml:space="preserve"> TOC \h \z \c "Table" </w:instrText>
      </w:r>
      <w:r>
        <w:rPr>
          <w:b/>
          <w:sz w:val="24"/>
        </w:rPr>
        <w:fldChar w:fldCharType="separate"/>
      </w:r>
      <w:r w:rsidR="00316E8D">
        <w:rPr>
          <w:bCs/>
          <w:noProof/>
          <w:sz w:val="24"/>
          <w:lang w:val="it-IT"/>
        </w:rPr>
        <w:t>Non è stata trovata alcuna voce dell'indice delle figure.</w:t>
      </w:r>
      <w:r>
        <w:rPr>
          <w:b/>
          <w:sz w:val="24"/>
        </w:rPr>
        <w:fldChar w:fldCharType="end"/>
      </w:r>
    </w:p>
    <w:p w:rsidR="009465C5" w:rsidRPr="009465C5" w:rsidRDefault="009465C5" w:rsidP="00EE1BA5">
      <w:pPr>
        <w:rPr>
          <w:lang w:val="it-IT"/>
        </w:rPr>
      </w:pPr>
    </w:p>
    <w:p w:rsidR="00A43932" w:rsidRDefault="00A43932" w:rsidP="00D96B72">
      <w:pPr>
        <w:pStyle w:val="Nagwek1"/>
        <w:rPr>
          <w:lang w:val="it-IT"/>
        </w:rPr>
      </w:pPr>
      <w:bookmarkStart w:id="0" w:name="_Toc381167289"/>
      <w:bookmarkStart w:id="1" w:name="_Toc381167290"/>
      <w:bookmarkStart w:id="2" w:name="_Toc381167291"/>
      <w:bookmarkStart w:id="3" w:name="_Toc381167292"/>
      <w:bookmarkStart w:id="4" w:name="_Toc381167293"/>
      <w:bookmarkStart w:id="5" w:name="_Toc381167294"/>
      <w:bookmarkStart w:id="6" w:name="_Toc381167295"/>
      <w:bookmarkStart w:id="7" w:name="_Toc381167296"/>
      <w:bookmarkStart w:id="8" w:name="_Toc394324877"/>
      <w:bookmarkEnd w:id="0"/>
      <w:bookmarkEnd w:id="1"/>
      <w:bookmarkEnd w:id="2"/>
      <w:bookmarkEnd w:id="3"/>
      <w:bookmarkEnd w:id="4"/>
      <w:bookmarkEnd w:id="5"/>
      <w:bookmarkEnd w:id="6"/>
      <w:bookmarkEnd w:id="7"/>
      <w:r>
        <w:rPr>
          <w:lang w:val="it-IT"/>
        </w:rPr>
        <w:lastRenderedPageBreak/>
        <w:t>Introduction</w:t>
      </w:r>
      <w:bookmarkEnd w:id="8"/>
    </w:p>
    <w:p w:rsidR="009465C5" w:rsidRDefault="009465C5" w:rsidP="009465C5">
      <w:pPr>
        <w:pStyle w:val="Normale1"/>
        <w:rPr>
          <w:lang w:val="it-IT"/>
        </w:rPr>
      </w:pPr>
    </w:p>
    <w:p w:rsidR="009465C5" w:rsidRDefault="009465C5" w:rsidP="009465C5">
      <w:pPr>
        <w:pStyle w:val="Normale1"/>
        <w:rPr>
          <w:lang w:val="it-IT"/>
        </w:rPr>
      </w:pPr>
    </w:p>
    <w:p w:rsidR="009465C5" w:rsidRDefault="009465C5" w:rsidP="009465C5">
      <w:pPr>
        <w:pStyle w:val="Normale1"/>
        <w:rPr>
          <w:lang w:val="it-IT"/>
        </w:rPr>
      </w:pPr>
    </w:p>
    <w:p w:rsidR="009465C5" w:rsidRPr="009465C5" w:rsidRDefault="009465C5" w:rsidP="009465C5">
      <w:pPr>
        <w:pStyle w:val="Normale1"/>
        <w:rPr>
          <w:lang w:val="it-IT"/>
        </w:rPr>
      </w:pPr>
    </w:p>
    <w:p w:rsidR="00D96B72" w:rsidRPr="008E7565" w:rsidRDefault="00DC50DD" w:rsidP="00BC326B">
      <w:pPr>
        <w:pStyle w:val="Nagwek2"/>
      </w:pPr>
      <w:bookmarkStart w:id="9" w:name="_Toc381167277"/>
      <w:bookmarkStart w:id="10" w:name="_Toc381167298"/>
      <w:bookmarkStart w:id="11" w:name="_Toc394324878"/>
      <w:bookmarkEnd w:id="9"/>
      <w:bookmarkEnd w:id="10"/>
      <w:r w:rsidRPr="008E7565">
        <w:t xml:space="preserve">Document </w:t>
      </w:r>
      <w:r w:rsidR="00D96B72" w:rsidRPr="008E7565">
        <w:t>SCOPE</w:t>
      </w:r>
      <w:r w:rsidRPr="008E7565">
        <w:t xml:space="preserve"> and Organization</w:t>
      </w:r>
      <w:bookmarkEnd w:id="11"/>
    </w:p>
    <w:p w:rsidR="00923E9D" w:rsidRDefault="00923E9D" w:rsidP="00923E9D">
      <w:pPr>
        <w:pStyle w:val="Normale1"/>
      </w:pPr>
    </w:p>
    <w:p w:rsidR="009465C5" w:rsidRDefault="009465C5" w:rsidP="00923E9D">
      <w:pPr>
        <w:pStyle w:val="Normale1"/>
      </w:pPr>
    </w:p>
    <w:p w:rsidR="009465C5" w:rsidRDefault="009465C5" w:rsidP="00923E9D">
      <w:pPr>
        <w:pStyle w:val="Normale1"/>
      </w:pPr>
    </w:p>
    <w:p w:rsidR="00B43693" w:rsidRDefault="00923E9D" w:rsidP="00B43693">
      <w:pPr>
        <w:pStyle w:val="Nagwek2"/>
      </w:pPr>
      <w:r>
        <w:t xml:space="preserve"> </w:t>
      </w:r>
      <w:bookmarkStart w:id="12" w:name="_Toc394324879"/>
      <w:r w:rsidR="00B43693">
        <w:t>Acronyms</w:t>
      </w:r>
      <w:bookmarkEnd w:id="12"/>
    </w:p>
    <w:tbl>
      <w:tblPr>
        <w:tblW w:w="9807" w:type="dxa"/>
        <w:tblLook w:val="04A0"/>
      </w:tblPr>
      <w:tblGrid>
        <w:gridCol w:w="1639"/>
        <w:gridCol w:w="8168"/>
      </w:tblGrid>
      <w:tr w:rsidR="00E306C0" w:rsidRPr="00E306C0" w:rsidTr="007A3AB1">
        <w:trPr>
          <w:trHeight w:val="188"/>
        </w:trPr>
        <w:tc>
          <w:tcPr>
            <w:tcW w:w="1639" w:type="dxa"/>
            <w:vAlign w:val="center"/>
          </w:tcPr>
          <w:p w:rsidR="00E306C0" w:rsidRPr="00E306C0" w:rsidRDefault="00E306C0" w:rsidP="00E306C0">
            <w:pPr>
              <w:spacing w:before="60" w:after="120"/>
              <w:ind w:firstLine="301"/>
              <w:jc w:val="left"/>
              <w:rPr>
                <w:rFonts w:eastAsia="PMingLiU" w:cs="Arial"/>
                <w:b/>
                <w:bCs/>
                <w:sz w:val="22"/>
                <w:szCs w:val="22"/>
                <w:lang w:eastAsia="de-DE"/>
              </w:rPr>
            </w:pPr>
            <w:r w:rsidRPr="00E306C0">
              <w:rPr>
                <w:rFonts w:eastAsia="PMingLiU" w:cs="Arial"/>
                <w:b/>
                <w:bCs/>
                <w:sz w:val="22"/>
                <w:szCs w:val="22"/>
                <w:lang w:eastAsia="de-DE"/>
              </w:rPr>
              <w:t>AD</w:t>
            </w:r>
          </w:p>
        </w:tc>
        <w:tc>
          <w:tcPr>
            <w:tcW w:w="8168" w:type="dxa"/>
            <w:vAlign w:val="center"/>
          </w:tcPr>
          <w:p w:rsidR="00E306C0" w:rsidRPr="00E306C0" w:rsidRDefault="00E306C0" w:rsidP="00E306C0">
            <w:pPr>
              <w:widowControl w:val="0"/>
              <w:adjustRightInd w:val="0"/>
              <w:spacing w:before="60" w:after="120"/>
              <w:ind w:firstLine="301"/>
              <w:jc w:val="left"/>
              <w:textAlignment w:val="baseline"/>
              <w:rPr>
                <w:rFonts w:eastAsia="PMingLiU"/>
                <w:sz w:val="22"/>
                <w:szCs w:val="22"/>
              </w:rPr>
            </w:pPr>
            <w:r w:rsidRPr="00E306C0">
              <w:rPr>
                <w:rFonts w:eastAsia="PMingLiU"/>
                <w:sz w:val="22"/>
                <w:szCs w:val="22"/>
              </w:rPr>
              <w:t>Applicable Document</w:t>
            </w:r>
          </w:p>
        </w:tc>
      </w:tr>
      <w:tr w:rsidR="00E306C0" w:rsidRPr="00316E8D" w:rsidTr="007A3AB1">
        <w:trPr>
          <w:trHeight w:val="188"/>
        </w:trPr>
        <w:tc>
          <w:tcPr>
            <w:tcW w:w="1639" w:type="dxa"/>
            <w:vAlign w:val="center"/>
          </w:tcPr>
          <w:p w:rsidR="00E306C0" w:rsidRPr="00E306C0" w:rsidRDefault="00E306C0" w:rsidP="00E306C0">
            <w:pPr>
              <w:spacing w:before="60" w:after="120"/>
              <w:ind w:firstLine="301"/>
              <w:jc w:val="left"/>
              <w:rPr>
                <w:rFonts w:eastAsia="PMingLiU" w:cs="Arial"/>
                <w:b/>
                <w:bCs/>
                <w:sz w:val="22"/>
                <w:szCs w:val="22"/>
                <w:lang w:eastAsia="de-DE"/>
              </w:rPr>
            </w:pPr>
            <w:r w:rsidRPr="00E306C0">
              <w:rPr>
                <w:rFonts w:eastAsia="PMingLiU" w:cs="Arial"/>
                <w:b/>
                <w:bCs/>
                <w:sz w:val="22"/>
                <w:szCs w:val="22"/>
                <w:lang w:eastAsia="de-DE"/>
              </w:rPr>
              <w:t>CGS</w:t>
            </w:r>
          </w:p>
        </w:tc>
        <w:tc>
          <w:tcPr>
            <w:tcW w:w="8168" w:type="dxa"/>
            <w:vAlign w:val="center"/>
          </w:tcPr>
          <w:p w:rsidR="00E306C0" w:rsidRPr="00086EB5" w:rsidRDefault="00E306C0" w:rsidP="00E306C0">
            <w:pPr>
              <w:widowControl w:val="0"/>
              <w:adjustRightInd w:val="0"/>
              <w:spacing w:before="60" w:after="120"/>
              <w:ind w:firstLine="301"/>
              <w:jc w:val="left"/>
              <w:textAlignment w:val="baseline"/>
              <w:rPr>
                <w:rFonts w:eastAsia="PMingLiU"/>
                <w:sz w:val="22"/>
                <w:szCs w:val="22"/>
                <w:lang w:val="it-IT"/>
              </w:rPr>
            </w:pPr>
            <w:r w:rsidRPr="00086EB5">
              <w:rPr>
                <w:rFonts w:eastAsia="PMingLiU"/>
                <w:sz w:val="22"/>
                <w:szCs w:val="22"/>
                <w:lang w:val="it-IT"/>
              </w:rPr>
              <w:t>Compagnia Generale per lo Spazio (formerly Carlo Gavazzi Space)</w:t>
            </w:r>
          </w:p>
        </w:tc>
      </w:tr>
      <w:tr w:rsidR="00E306C0" w:rsidRPr="00E306C0" w:rsidTr="007A3AB1">
        <w:trPr>
          <w:trHeight w:val="188"/>
        </w:trPr>
        <w:tc>
          <w:tcPr>
            <w:tcW w:w="1639" w:type="dxa"/>
            <w:vAlign w:val="center"/>
          </w:tcPr>
          <w:p w:rsidR="00E306C0" w:rsidRPr="00E306C0" w:rsidRDefault="00E306C0" w:rsidP="00E306C0">
            <w:pPr>
              <w:spacing w:before="60" w:after="120"/>
              <w:ind w:firstLine="301"/>
              <w:jc w:val="left"/>
              <w:rPr>
                <w:rFonts w:eastAsia="PMingLiU" w:cs="Arial"/>
                <w:b/>
                <w:bCs/>
                <w:sz w:val="22"/>
                <w:szCs w:val="22"/>
                <w:lang w:eastAsia="de-DE"/>
              </w:rPr>
            </w:pPr>
            <w:r w:rsidRPr="00E306C0">
              <w:rPr>
                <w:rFonts w:eastAsia="PMingLiU" w:cs="Arial"/>
                <w:b/>
                <w:bCs/>
                <w:sz w:val="22"/>
                <w:szCs w:val="22"/>
                <w:lang w:eastAsia="de-DE"/>
              </w:rPr>
              <w:t>NEOSTEL</w:t>
            </w:r>
          </w:p>
        </w:tc>
        <w:tc>
          <w:tcPr>
            <w:tcW w:w="8168" w:type="dxa"/>
            <w:vAlign w:val="center"/>
          </w:tcPr>
          <w:p w:rsidR="00E306C0" w:rsidRPr="00E306C0" w:rsidRDefault="00E306C0" w:rsidP="00E306C0">
            <w:pPr>
              <w:widowControl w:val="0"/>
              <w:adjustRightInd w:val="0"/>
              <w:spacing w:before="60" w:after="120"/>
              <w:ind w:firstLine="301"/>
              <w:jc w:val="left"/>
              <w:textAlignment w:val="baseline"/>
              <w:rPr>
                <w:rFonts w:eastAsia="PMingLiU"/>
                <w:sz w:val="22"/>
                <w:szCs w:val="22"/>
              </w:rPr>
            </w:pPr>
            <w:r w:rsidRPr="00E306C0">
              <w:rPr>
                <w:rFonts w:eastAsia="PMingLiU"/>
                <w:sz w:val="22"/>
                <w:szCs w:val="22"/>
              </w:rPr>
              <w:t>NEO Survey Telescope</w:t>
            </w:r>
          </w:p>
        </w:tc>
      </w:tr>
      <w:tr w:rsidR="00086EB5" w:rsidRPr="00E306C0" w:rsidTr="007A3AB1">
        <w:trPr>
          <w:trHeight w:val="188"/>
        </w:trPr>
        <w:tc>
          <w:tcPr>
            <w:tcW w:w="1639" w:type="dxa"/>
            <w:vAlign w:val="center"/>
          </w:tcPr>
          <w:p w:rsidR="00086EB5" w:rsidRPr="00E306C0" w:rsidRDefault="00086EB5" w:rsidP="00E306C0">
            <w:pPr>
              <w:spacing w:before="60" w:after="120"/>
              <w:ind w:firstLine="301"/>
              <w:jc w:val="left"/>
              <w:rPr>
                <w:rFonts w:eastAsia="PMingLiU" w:cs="Arial"/>
                <w:b/>
                <w:bCs/>
                <w:sz w:val="22"/>
                <w:szCs w:val="22"/>
                <w:lang w:eastAsia="de-DE"/>
              </w:rPr>
            </w:pPr>
          </w:p>
        </w:tc>
        <w:tc>
          <w:tcPr>
            <w:tcW w:w="8168" w:type="dxa"/>
            <w:vAlign w:val="center"/>
          </w:tcPr>
          <w:p w:rsidR="00086EB5" w:rsidRPr="00E306C0" w:rsidRDefault="00086EB5" w:rsidP="00086EB5">
            <w:pPr>
              <w:widowControl w:val="0"/>
              <w:adjustRightInd w:val="0"/>
              <w:spacing w:before="60" w:after="120"/>
              <w:jc w:val="left"/>
              <w:textAlignment w:val="baseline"/>
              <w:rPr>
                <w:rFonts w:eastAsia="PMingLiU"/>
                <w:sz w:val="22"/>
                <w:szCs w:val="22"/>
              </w:rPr>
            </w:pPr>
          </w:p>
        </w:tc>
      </w:tr>
      <w:tr w:rsidR="00086EB5" w:rsidRPr="00E306C0" w:rsidTr="007A3AB1">
        <w:trPr>
          <w:trHeight w:val="188"/>
        </w:trPr>
        <w:tc>
          <w:tcPr>
            <w:tcW w:w="1639" w:type="dxa"/>
            <w:vAlign w:val="center"/>
          </w:tcPr>
          <w:p w:rsidR="00086EB5" w:rsidRPr="00E306C0" w:rsidRDefault="00086EB5" w:rsidP="00E306C0">
            <w:pPr>
              <w:spacing w:before="60" w:after="120"/>
              <w:ind w:firstLine="301"/>
              <w:jc w:val="left"/>
              <w:rPr>
                <w:rFonts w:eastAsia="PMingLiU" w:cs="Arial"/>
                <w:b/>
                <w:bCs/>
                <w:sz w:val="22"/>
                <w:szCs w:val="22"/>
                <w:lang w:eastAsia="de-DE"/>
              </w:rPr>
            </w:pPr>
          </w:p>
        </w:tc>
        <w:tc>
          <w:tcPr>
            <w:tcW w:w="8168" w:type="dxa"/>
            <w:vAlign w:val="center"/>
          </w:tcPr>
          <w:p w:rsidR="00086EB5" w:rsidRPr="00E306C0" w:rsidRDefault="00086EB5" w:rsidP="00086EB5">
            <w:pPr>
              <w:widowControl w:val="0"/>
              <w:adjustRightInd w:val="0"/>
              <w:spacing w:before="60" w:after="120"/>
              <w:jc w:val="left"/>
              <w:textAlignment w:val="baseline"/>
              <w:rPr>
                <w:rFonts w:eastAsia="PMingLiU"/>
                <w:sz w:val="22"/>
                <w:szCs w:val="22"/>
              </w:rPr>
            </w:pPr>
          </w:p>
        </w:tc>
      </w:tr>
    </w:tbl>
    <w:p w:rsidR="00E306C0" w:rsidRPr="00E306C0" w:rsidRDefault="00E306C0" w:rsidP="00E306C0">
      <w:pPr>
        <w:pStyle w:val="Normale1"/>
      </w:pPr>
    </w:p>
    <w:p w:rsidR="005100E8" w:rsidRDefault="00D76FC8" w:rsidP="00D76FC8">
      <w:pPr>
        <w:pStyle w:val="Nagwek2"/>
      </w:pPr>
      <w:bookmarkStart w:id="13" w:name="_Toc394324880"/>
      <w:r>
        <w:t>Applicable Documents</w:t>
      </w:r>
      <w:bookmarkEnd w:id="13"/>
    </w:p>
    <w:p w:rsidR="00D76FC8" w:rsidRDefault="00E306C0" w:rsidP="00E306C0">
      <w:pPr>
        <w:pStyle w:val="Normale1"/>
        <w:numPr>
          <w:ilvl w:val="0"/>
          <w:numId w:val="25"/>
        </w:numPr>
      </w:pPr>
      <w:r w:rsidRPr="00E306C0">
        <w:t>Statement of Work P2-NEO-V ‘NEO Survey Telescope Detailed Design’, SSA-NEO-TEL-SOW-0001, Issue 1, 17/12/2013</w:t>
      </w:r>
    </w:p>
    <w:p w:rsidR="00E306C0" w:rsidRPr="00E306C0" w:rsidRDefault="00E306C0" w:rsidP="00E306C0">
      <w:pPr>
        <w:pStyle w:val="Normale1"/>
        <w:numPr>
          <w:ilvl w:val="0"/>
          <w:numId w:val="25"/>
        </w:numPr>
        <w:rPr>
          <w:lang w:val="en-US"/>
        </w:rPr>
      </w:pPr>
      <w:r w:rsidRPr="00C06068">
        <w:rPr>
          <w:rFonts w:cs="Arial"/>
          <w:szCs w:val="24"/>
        </w:rPr>
        <w:t xml:space="preserve">Space Situational Awareness - NEO System Requirements Document, SSA-NEO-RS-RD-0001, Issue 1, Revision </w:t>
      </w:r>
      <w:r>
        <w:rPr>
          <w:rFonts w:cs="Arial"/>
          <w:szCs w:val="24"/>
        </w:rPr>
        <w:t>4</w:t>
      </w:r>
      <w:r w:rsidRPr="00C06068">
        <w:rPr>
          <w:rFonts w:cs="Arial"/>
          <w:szCs w:val="24"/>
        </w:rPr>
        <w:t xml:space="preserve">, </w:t>
      </w:r>
      <w:r>
        <w:rPr>
          <w:rFonts w:cs="Arial"/>
          <w:szCs w:val="24"/>
        </w:rPr>
        <w:t>05</w:t>
      </w:r>
      <w:r w:rsidRPr="00C06068">
        <w:rPr>
          <w:rFonts w:cs="Arial"/>
          <w:szCs w:val="24"/>
        </w:rPr>
        <w:t>/</w:t>
      </w:r>
      <w:r>
        <w:rPr>
          <w:rFonts w:cs="Arial"/>
          <w:szCs w:val="24"/>
        </w:rPr>
        <w:t>04</w:t>
      </w:r>
      <w:r w:rsidRPr="00C06068">
        <w:rPr>
          <w:rFonts w:cs="Arial"/>
          <w:szCs w:val="24"/>
        </w:rPr>
        <w:t>/2013</w:t>
      </w:r>
    </w:p>
    <w:p w:rsidR="00E306C0" w:rsidRPr="00D76FC8" w:rsidRDefault="00E306C0" w:rsidP="00E306C0">
      <w:pPr>
        <w:pStyle w:val="Normale1"/>
        <w:numPr>
          <w:ilvl w:val="0"/>
          <w:numId w:val="25"/>
        </w:numPr>
      </w:pPr>
      <w:r>
        <w:rPr>
          <w:rFonts w:cs="Arial"/>
          <w:szCs w:val="24"/>
        </w:rPr>
        <w:t xml:space="preserve">CGS Proposal “NEO Survey </w:t>
      </w:r>
      <w:proofErr w:type="spellStart"/>
      <w:r>
        <w:rPr>
          <w:rFonts w:cs="Arial"/>
          <w:szCs w:val="24"/>
        </w:rPr>
        <w:t>TELescope</w:t>
      </w:r>
      <w:proofErr w:type="spellEnd"/>
      <w:r>
        <w:rPr>
          <w:rFonts w:cs="Arial"/>
          <w:szCs w:val="24"/>
        </w:rPr>
        <w:t xml:space="preserve"> Design NEOSTEL”, S14-003 Is.1, April 2014</w:t>
      </w:r>
    </w:p>
    <w:p w:rsidR="00D40389" w:rsidRPr="00D40389" w:rsidRDefault="00D40389" w:rsidP="00D40389">
      <w:pPr>
        <w:pStyle w:val="Normale1"/>
      </w:pPr>
    </w:p>
    <w:p w:rsidR="006B3BC0" w:rsidRDefault="006B3BC0" w:rsidP="006B3BC0">
      <w:pPr>
        <w:pStyle w:val="Nagwek2"/>
      </w:pPr>
      <w:bookmarkStart w:id="14" w:name="_Toc379985928"/>
      <w:bookmarkStart w:id="15" w:name="_Toc394324881"/>
      <w:r>
        <w:t>Reference Documents</w:t>
      </w:r>
      <w:bookmarkEnd w:id="14"/>
      <w:bookmarkEnd w:id="15"/>
    </w:p>
    <w:p w:rsidR="00D76FC8" w:rsidRDefault="00E306C0" w:rsidP="00E306C0">
      <w:pPr>
        <w:pStyle w:val="Bibliografia"/>
        <w:numPr>
          <w:ilvl w:val="0"/>
          <w:numId w:val="8"/>
        </w:numPr>
        <w:rPr>
          <w:sz w:val="22"/>
        </w:rPr>
      </w:pPr>
      <w:bookmarkStart w:id="16" w:name="_Ref254442175"/>
      <w:r w:rsidRPr="00E306C0">
        <w:rPr>
          <w:sz w:val="22"/>
        </w:rPr>
        <w:t>TELAD Design Report, TELAD-RP-CGS-001, version 1, 25/10/2011</w:t>
      </w:r>
      <w:r w:rsidR="006F1838" w:rsidRPr="006F1838">
        <w:rPr>
          <w:sz w:val="22"/>
        </w:rPr>
        <w:t xml:space="preserve"> </w:t>
      </w:r>
      <w:bookmarkEnd w:id="16"/>
    </w:p>
    <w:p w:rsidR="00D76FC8" w:rsidRDefault="008376F8" w:rsidP="00D76FC8">
      <w:pPr>
        <w:pStyle w:val="Nagwek1"/>
      </w:pPr>
      <w:r>
        <w:lastRenderedPageBreak/>
        <w:t>Hardware</w:t>
      </w:r>
      <w:r w:rsidR="00F133BF">
        <w:t xml:space="preserve"> - Electronics</w:t>
      </w:r>
    </w:p>
    <w:p w:rsidR="008376F8" w:rsidRDefault="008376F8" w:rsidP="00A347FE">
      <w:pPr>
        <w:spacing w:line="360" w:lineRule="auto"/>
        <w:rPr>
          <w:sz w:val="24"/>
          <w:szCs w:val="24"/>
          <w:lang w:val="en-US"/>
        </w:rPr>
      </w:pPr>
      <w:r>
        <w:rPr>
          <w:sz w:val="24"/>
          <w:szCs w:val="24"/>
          <w:lang w:val="en-US"/>
        </w:rPr>
        <w:t xml:space="preserve">NEOSTEL camera hardware is designed to be modular. </w:t>
      </w:r>
      <w:r w:rsidR="00834EF3">
        <w:rPr>
          <w:sz w:val="24"/>
          <w:szCs w:val="24"/>
          <w:lang w:val="en-US"/>
        </w:rPr>
        <w:t>It c</w:t>
      </w:r>
      <w:r>
        <w:rPr>
          <w:sz w:val="24"/>
          <w:szCs w:val="24"/>
          <w:lang w:val="en-US"/>
        </w:rPr>
        <w:t>onsist</w:t>
      </w:r>
      <w:r w:rsidR="00834EF3">
        <w:rPr>
          <w:sz w:val="24"/>
          <w:szCs w:val="24"/>
          <w:lang w:val="en-US"/>
        </w:rPr>
        <w:t>s</w:t>
      </w:r>
      <w:r>
        <w:rPr>
          <w:sz w:val="24"/>
          <w:szCs w:val="24"/>
          <w:lang w:val="en-US"/>
        </w:rPr>
        <w:t xml:space="preserve"> of </w:t>
      </w:r>
      <w:r w:rsidR="00834EF3">
        <w:rPr>
          <w:sz w:val="24"/>
          <w:szCs w:val="24"/>
          <w:lang w:val="en-US"/>
        </w:rPr>
        <w:t>two main pieces: Communication B</w:t>
      </w:r>
      <w:r>
        <w:rPr>
          <w:sz w:val="24"/>
          <w:szCs w:val="24"/>
          <w:lang w:val="en-US"/>
        </w:rPr>
        <w:t xml:space="preserve">oard and </w:t>
      </w:r>
      <w:proofErr w:type="spellStart"/>
      <w:r>
        <w:rPr>
          <w:sz w:val="24"/>
          <w:szCs w:val="24"/>
          <w:lang w:val="en-US"/>
        </w:rPr>
        <w:t>Mainboard</w:t>
      </w:r>
      <w:proofErr w:type="spellEnd"/>
      <w:r>
        <w:rPr>
          <w:sz w:val="24"/>
          <w:szCs w:val="24"/>
          <w:lang w:val="en-US"/>
        </w:rPr>
        <w:t xml:space="preserve"> with Anal</w:t>
      </w:r>
      <w:r w:rsidR="00A347FE">
        <w:rPr>
          <w:sz w:val="24"/>
          <w:szCs w:val="24"/>
          <w:lang w:val="en-US"/>
        </w:rPr>
        <w:t>og F</w:t>
      </w:r>
      <w:r w:rsidR="00834EF3">
        <w:rPr>
          <w:sz w:val="24"/>
          <w:szCs w:val="24"/>
          <w:lang w:val="en-US"/>
        </w:rPr>
        <w:t>ront-</w:t>
      </w:r>
      <w:r w:rsidR="00A347FE">
        <w:rPr>
          <w:sz w:val="24"/>
          <w:szCs w:val="24"/>
          <w:lang w:val="en-US"/>
        </w:rPr>
        <w:t>E</w:t>
      </w:r>
      <w:r w:rsidR="00834EF3">
        <w:rPr>
          <w:sz w:val="24"/>
          <w:szCs w:val="24"/>
          <w:lang w:val="en-US"/>
        </w:rPr>
        <w:t xml:space="preserve">nd. </w:t>
      </w:r>
      <w:r w:rsidR="00A347FE">
        <w:rPr>
          <w:sz w:val="24"/>
          <w:szCs w:val="24"/>
          <w:lang w:val="en-US"/>
        </w:rPr>
        <w:t>P</w:t>
      </w:r>
      <w:r w:rsidR="00437BBA" w:rsidRPr="00437BBA">
        <w:rPr>
          <w:sz w:val="24"/>
          <w:szCs w:val="24"/>
          <w:lang w:val="en-US"/>
        </w:rPr>
        <w:t xml:space="preserve">rincipal parts </w:t>
      </w:r>
      <w:r w:rsidR="00A347FE">
        <w:rPr>
          <w:sz w:val="24"/>
          <w:szCs w:val="24"/>
          <w:lang w:val="en-US"/>
        </w:rPr>
        <w:t xml:space="preserve">and </w:t>
      </w:r>
      <w:r w:rsidR="00437BBA" w:rsidRPr="00437BBA">
        <w:rPr>
          <w:sz w:val="24"/>
          <w:szCs w:val="24"/>
          <w:lang w:val="en-US"/>
        </w:rPr>
        <w:t xml:space="preserve"> functions</w:t>
      </w:r>
      <w:r>
        <w:rPr>
          <w:sz w:val="24"/>
          <w:szCs w:val="24"/>
          <w:lang w:val="en-US"/>
        </w:rPr>
        <w:t xml:space="preserve"> of the</w:t>
      </w:r>
      <w:r w:rsidR="00834EF3">
        <w:rPr>
          <w:sz w:val="24"/>
          <w:szCs w:val="24"/>
          <w:lang w:val="en-US"/>
        </w:rPr>
        <w:t xml:space="preserve"> boards</w:t>
      </w:r>
      <w:r w:rsidR="00A347FE">
        <w:rPr>
          <w:sz w:val="24"/>
          <w:szCs w:val="24"/>
          <w:lang w:val="en-US"/>
        </w:rPr>
        <w:t xml:space="preserve"> are</w:t>
      </w:r>
      <w:r>
        <w:rPr>
          <w:sz w:val="24"/>
          <w:szCs w:val="24"/>
          <w:lang w:val="en-US"/>
        </w:rPr>
        <w:t xml:space="preserve"> presented on the block diagram below.</w:t>
      </w:r>
    </w:p>
    <w:p w:rsidR="008376F8" w:rsidRDefault="008376F8" w:rsidP="008376F8">
      <w:pPr>
        <w:rPr>
          <w:sz w:val="24"/>
          <w:szCs w:val="24"/>
          <w:lang w:val="en-US"/>
        </w:rPr>
      </w:pPr>
    </w:p>
    <w:p w:rsidR="008376F8" w:rsidRDefault="008376F8" w:rsidP="008376F8">
      <w:pPr>
        <w:jc w:val="center"/>
      </w:pPr>
      <w:r>
        <w:rPr>
          <w:noProof/>
          <w:lang w:val="pl-PL" w:eastAsia="pl-PL"/>
        </w:rPr>
        <w:drawing>
          <wp:inline distT="0" distB="0" distL="0" distR="0">
            <wp:extent cx="5760720" cy="347154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rcRect/>
                    <a:stretch>
                      <a:fillRect/>
                    </a:stretch>
                  </pic:blipFill>
                  <pic:spPr bwMode="auto">
                    <a:xfrm>
                      <a:off x="0" y="0"/>
                      <a:ext cx="5760720" cy="3471545"/>
                    </a:xfrm>
                    <a:prstGeom prst="rect">
                      <a:avLst/>
                    </a:prstGeom>
                    <a:noFill/>
                    <a:ln w="9525">
                      <a:noFill/>
                      <a:miter lim="800000"/>
                      <a:headEnd/>
                      <a:tailEnd/>
                    </a:ln>
                  </pic:spPr>
                </pic:pic>
              </a:graphicData>
            </a:graphic>
          </wp:inline>
        </w:drawing>
      </w:r>
    </w:p>
    <w:p w:rsidR="008376F8" w:rsidRDefault="008376F8" w:rsidP="008376F8">
      <w:pPr>
        <w:jc w:val="center"/>
      </w:pPr>
    </w:p>
    <w:p w:rsidR="008376F8" w:rsidRPr="008376F8" w:rsidRDefault="008376F8" w:rsidP="008376F8">
      <w:pPr>
        <w:pStyle w:val="Nagwek2"/>
      </w:pPr>
      <w:r w:rsidRPr="008376F8">
        <w:t>Communication board</w:t>
      </w:r>
    </w:p>
    <w:p w:rsidR="008376F8" w:rsidRDefault="008376F8" w:rsidP="00A347FE">
      <w:pPr>
        <w:spacing w:line="360" w:lineRule="auto"/>
        <w:rPr>
          <w:sz w:val="24"/>
          <w:szCs w:val="24"/>
          <w:lang w:val="en-US"/>
        </w:rPr>
      </w:pPr>
      <w:r>
        <w:rPr>
          <w:sz w:val="24"/>
          <w:szCs w:val="24"/>
          <w:lang w:val="en-US"/>
        </w:rPr>
        <w:t xml:space="preserve">Communication board is placed on the </w:t>
      </w:r>
      <w:proofErr w:type="spellStart"/>
      <w:r>
        <w:rPr>
          <w:sz w:val="24"/>
          <w:szCs w:val="24"/>
          <w:lang w:val="en-US"/>
        </w:rPr>
        <w:t>Mainboard</w:t>
      </w:r>
      <w:proofErr w:type="spellEnd"/>
      <w:r>
        <w:rPr>
          <w:sz w:val="24"/>
          <w:szCs w:val="24"/>
          <w:lang w:val="en-US"/>
        </w:rPr>
        <w:t xml:space="preserve">. It is intended to be an interface between CCD sensor and </w:t>
      </w:r>
      <w:r w:rsidR="00A347FE">
        <w:rPr>
          <w:sz w:val="24"/>
          <w:szCs w:val="24"/>
          <w:lang w:val="en-US"/>
        </w:rPr>
        <w:t xml:space="preserve">an </w:t>
      </w:r>
      <w:r>
        <w:rPr>
          <w:sz w:val="24"/>
          <w:szCs w:val="24"/>
          <w:lang w:val="en-US"/>
        </w:rPr>
        <w:t>external server. The role of this board is:</w:t>
      </w:r>
    </w:p>
    <w:p w:rsidR="008376F8" w:rsidRDefault="00A347FE" w:rsidP="00583EFE">
      <w:pPr>
        <w:pStyle w:val="Akapitzlist"/>
        <w:numPr>
          <w:ilvl w:val="0"/>
          <w:numId w:val="27"/>
        </w:numPr>
        <w:suppressAutoHyphens/>
        <w:spacing w:line="360" w:lineRule="auto"/>
        <w:jc w:val="left"/>
        <w:rPr>
          <w:sz w:val="24"/>
          <w:szCs w:val="24"/>
          <w:lang w:val="en-US"/>
        </w:rPr>
      </w:pPr>
      <w:bookmarkStart w:id="17" w:name="__DdeLink__97_2133366414"/>
      <w:r>
        <w:rPr>
          <w:sz w:val="24"/>
          <w:szCs w:val="24"/>
          <w:lang w:val="en-US"/>
        </w:rPr>
        <w:t>g</w:t>
      </w:r>
      <w:r w:rsidR="008376F8">
        <w:rPr>
          <w:sz w:val="24"/>
          <w:szCs w:val="24"/>
          <w:lang w:val="en-US"/>
        </w:rPr>
        <w:t>eneration of timing signals</w:t>
      </w:r>
      <w:bookmarkEnd w:id="17"/>
      <w:r w:rsidR="008376F8">
        <w:rPr>
          <w:sz w:val="24"/>
          <w:szCs w:val="24"/>
          <w:lang w:val="en-US"/>
        </w:rPr>
        <w:t xml:space="preserve"> for CCD sensor</w:t>
      </w:r>
    </w:p>
    <w:p w:rsidR="008376F8" w:rsidRDefault="00A347FE" w:rsidP="00583EFE">
      <w:pPr>
        <w:pStyle w:val="Akapitzlist"/>
        <w:numPr>
          <w:ilvl w:val="0"/>
          <w:numId w:val="27"/>
        </w:numPr>
        <w:suppressAutoHyphens/>
        <w:spacing w:line="360" w:lineRule="auto"/>
        <w:jc w:val="left"/>
        <w:rPr>
          <w:sz w:val="24"/>
          <w:szCs w:val="24"/>
          <w:lang w:val="en-US"/>
        </w:rPr>
      </w:pPr>
      <w:r>
        <w:rPr>
          <w:sz w:val="24"/>
          <w:szCs w:val="24"/>
          <w:lang w:val="en-US"/>
        </w:rPr>
        <w:t>g</w:t>
      </w:r>
      <w:r w:rsidR="008376F8">
        <w:rPr>
          <w:sz w:val="24"/>
          <w:szCs w:val="24"/>
          <w:lang w:val="en-US"/>
        </w:rPr>
        <w:t>eneration of timing signals for Analog front-end module</w:t>
      </w:r>
    </w:p>
    <w:p w:rsidR="008376F8" w:rsidRDefault="00A347FE" w:rsidP="00583EFE">
      <w:pPr>
        <w:pStyle w:val="Akapitzlist"/>
        <w:numPr>
          <w:ilvl w:val="0"/>
          <w:numId w:val="27"/>
        </w:numPr>
        <w:suppressAutoHyphens/>
        <w:spacing w:line="360" w:lineRule="auto"/>
        <w:jc w:val="left"/>
        <w:rPr>
          <w:sz w:val="24"/>
          <w:szCs w:val="24"/>
          <w:lang w:val="en-US"/>
        </w:rPr>
      </w:pPr>
      <w:r>
        <w:rPr>
          <w:sz w:val="24"/>
          <w:szCs w:val="24"/>
          <w:lang w:val="en-US"/>
        </w:rPr>
        <w:t>d</w:t>
      </w:r>
      <w:r w:rsidR="008376F8">
        <w:rPr>
          <w:sz w:val="24"/>
          <w:szCs w:val="24"/>
          <w:lang w:val="en-US"/>
        </w:rPr>
        <w:t>ata collection from analog-to-digital converters</w:t>
      </w:r>
    </w:p>
    <w:p w:rsidR="008376F8" w:rsidRDefault="00A347FE" w:rsidP="00583EFE">
      <w:pPr>
        <w:pStyle w:val="Akapitzlist"/>
        <w:numPr>
          <w:ilvl w:val="0"/>
          <w:numId w:val="27"/>
        </w:numPr>
        <w:suppressAutoHyphens/>
        <w:spacing w:line="360" w:lineRule="auto"/>
        <w:jc w:val="left"/>
        <w:rPr>
          <w:sz w:val="24"/>
          <w:szCs w:val="24"/>
          <w:lang w:val="en-US"/>
        </w:rPr>
      </w:pPr>
      <w:r>
        <w:rPr>
          <w:sz w:val="24"/>
          <w:szCs w:val="24"/>
          <w:lang w:val="en-US"/>
        </w:rPr>
        <w:t>c</w:t>
      </w:r>
      <w:r w:rsidR="008376F8">
        <w:rPr>
          <w:sz w:val="24"/>
          <w:szCs w:val="24"/>
          <w:lang w:val="en-US"/>
        </w:rPr>
        <w:t>ommunication over Ethernet</w:t>
      </w:r>
    </w:p>
    <w:p w:rsidR="008376F8" w:rsidRDefault="00A347FE" w:rsidP="00583EFE">
      <w:pPr>
        <w:pStyle w:val="Akapitzlist"/>
        <w:numPr>
          <w:ilvl w:val="0"/>
          <w:numId w:val="27"/>
        </w:numPr>
        <w:suppressAutoHyphens/>
        <w:spacing w:line="360" w:lineRule="auto"/>
        <w:jc w:val="left"/>
        <w:rPr>
          <w:sz w:val="24"/>
          <w:szCs w:val="24"/>
          <w:lang w:val="en-US"/>
        </w:rPr>
      </w:pPr>
      <w:r>
        <w:rPr>
          <w:sz w:val="24"/>
          <w:szCs w:val="24"/>
          <w:lang w:val="en-US"/>
        </w:rPr>
        <w:t>t</w:t>
      </w:r>
      <w:r w:rsidR="008376F8">
        <w:rPr>
          <w:sz w:val="24"/>
          <w:szCs w:val="24"/>
          <w:lang w:val="en-US"/>
        </w:rPr>
        <w:t>ime synchronization using PTP protocol</w:t>
      </w:r>
    </w:p>
    <w:p w:rsidR="008376F8" w:rsidRDefault="008376F8" w:rsidP="00A347FE">
      <w:pPr>
        <w:spacing w:line="360" w:lineRule="auto"/>
        <w:rPr>
          <w:sz w:val="24"/>
          <w:szCs w:val="24"/>
          <w:lang w:val="en-US"/>
        </w:rPr>
      </w:pPr>
      <w:r>
        <w:rPr>
          <w:sz w:val="24"/>
          <w:szCs w:val="24"/>
          <w:lang w:val="en-US"/>
        </w:rPr>
        <w:t xml:space="preserve">Main processing unit is </w:t>
      </w:r>
      <w:proofErr w:type="spellStart"/>
      <w:r>
        <w:rPr>
          <w:sz w:val="24"/>
          <w:szCs w:val="24"/>
          <w:lang w:val="en-US"/>
        </w:rPr>
        <w:t>Zynq</w:t>
      </w:r>
      <w:proofErr w:type="spellEnd"/>
      <w:r>
        <w:rPr>
          <w:sz w:val="24"/>
          <w:szCs w:val="24"/>
          <w:lang w:val="en-US"/>
        </w:rPr>
        <w:t xml:space="preserve"> </w:t>
      </w:r>
      <w:proofErr w:type="spellStart"/>
      <w:r>
        <w:rPr>
          <w:sz w:val="24"/>
          <w:szCs w:val="24"/>
          <w:lang w:val="en-US"/>
        </w:rPr>
        <w:t>SoC</w:t>
      </w:r>
      <w:proofErr w:type="spellEnd"/>
      <w:r>
        <w:rPr>
          <w:sz w:val="24"/>
          <w:szCs w:val="24"/>
          <w:lang w:val="en-US"/>
        </w:rPr>
        <w:t xml:space="preserve"> containing </w:t>
      </w:r>
      <w:r w:rsidR="00A347FE">
        <w:rPr>
          <w:sz w:val="24"/>
          <w:szCs w:val="24"/>
          <w:lang w:val="en-US"/>
        </w:rPr>
        <w:t xml:space="preserve">an </w:t>
      </w:r>
      <w:r>
        <w:rPr>
          <w:sz w:val="24"/>
          <w:szCs w:val="24"/>
          <w:lang w:val="en-US"/>
        </w:rPr>
        <w:t>ARM processor + FPGA architecture. This part supervisors all onboard peripherals and CCD sensor operation</w:t>
      </w:r>
      <w:r w:rsidR="00A347FE">
        <w:rPr>
          <w:sz w:val="24"/>
          <w:szCs w:val="24"/>
          <w:lang w:val="en-US"/>
        </w:rPr>
        <w:t>s</w:t>
      </w:r>
      <w:r>
        <w:rPr>
          <w:sz w:val="24"/>
          <w:szCs w:val="24"/>
          <w:lang w:val="en-US"/>
        </w:rPr>
        <w:t xml:space="preserve">. It also sets proper voltage to supply and bias CCD, drives CCD signals, receives data from A/D converters and sends data over the Ethernet. </w:t>
      </w:r>
      <w:proofErr w:type="spellStart"/>
      <w:r>
        <w:rPr>
          <w:sz w:val="24"/>
          <w:szCs w:val="24"/>
          <w:lang w:val="en-US"/>
        </w:rPr>
        <w:t>Zynq</w:t>
      </w:r>
      <w:proofErr w:type="spellEnd"/>
      <w:r>
        <w:rPr>
          <w:sz w:val="24"/>
          <w:szCs w:val="24"/>
          <w:lang w:val="en-US"/>
        </w:rPr>
        <w:t xml:space="preserve"> has been chosen because of its ability to support  1 or 10 </w:t>
      </w:r>
      <w:proofErr w:type="spellStart"/>
      <w:r>
        <w:rPr>
          <w:sz w:val="24"/>
          <w:szCs w:val="24"/>
          <w:lang w:val="en-US"/>
        </w:rPr>
        <w:lastRenderedPageBreak/>
        <w:t>Gbit</w:t>
      </w:r>
      <w:proofErr w:type="spellEnd"/>
      <w:r>
        <w:rPr>
          <w:sz w:val="24"/>
          <w:szCs w:val="24"/>
          <w:lang w:val="en-US"/>
        </w:rPr>
        <w:t xml:space="preserve"> Ethernet. </w:t>
      </w:r>
      <w:proofErr w:type="spellStart"/>
      <w:r>
        <w:rPr>
          <w:sz w:val="24"/>
          <w:szCs w:val="24"/>
          <w:lang w:val="en-US"/>
        </w:rPr>
        <w:t>Zynq</w:t>
      </w:r>
      <w:proofErr w:type="spellEnd"/>
      <w:r>
        <w:rPr>
          <w:sz w:val="24"/>
          <w:szCs w:val="24"/>
          <w:lang w:val="en-US"/>
        </w:rPr>
        <w:t xml:space="preserve"> uses two types of the memory. The first is volatile (RAM), the second is non-volatile (FLASH). RAM memory keeps data and is required for image processing purposes, </w:t>
      </w:r>
      <w:r w:rsidR="00A347FE">
        <w:rPr>
          <w:sz w:val="24"/>
          <w:szCs w:val="24"/>
          <w:lang w:val="en-US"/>
        </w:rPr>
        <w:t xml:space="preserve">whereas </w:t>
      </w:r>
      <w:r>
        <w:rPr>
          <w:sz w:val="24"/>
          <w:szCs w:val="24"/>
          <w:lang w:val="en-US"/>
        </w:rPr>
        <w:t xml:space="preserve">FLASH contains </w:t>
      </w:r>
      <w:r w:rsidR="00A347FE">
        <w:rPr>
          <w:sz w:val="24"/>
          <w:szCs w:val="24"/>
          <w:lang w:val="en-US"/>
        </w:rPr>
        <w:t xml:space="preserve">the </w:t>
      </w:r>
      <w:r>
        <w:rPr>
          <w:sz w:val="24"/>
          <w:szCs w:val="24"/>
          <w:lang w:val="en-US"/>
        </w:rPr>
        <w:t>Linux file system. There is an additional storage device on the module - Micro SD card is used to store system logs. Ethernet connection is established b</w:t>
      </w:r>
      <w:r w:rsidR="00A347FE">
        <w:rPr>
          <w:sz w:val="24"/>
          <w:szCs w:val="24"/>
          <w:lang w:val="en-US"/>
        </w:rPr>
        <w:t>y SFP/SFP+ transceiver. Thus cop</w:t>
      </w:r>
      <w:r>
        <w:rPr>
          <w:sz w:val="24"/>
          <w:szCs w:val="24"/>
          <w:lang w:val="en-US"/>
        </w:rPr>
        <w:t>per or optical Ethernet connection can be implemented. Internal power supply consists of high efficiency DC/DC converter that supplies all of the devices on the module.</w:t>
      </w:r>
    </w:p>
    <w:p w:rsidR="008376F8" w:rsidRDefault="008376F8" w:rsidP="008376F8">
      <w:pPr>
        <w:rPr>
          <w:sz w:val="24"/>
          <w:szCs w:val="24"/>
          <w:lang w:val="en-US"/>
        </w:rPr>
      </w:pPr>
    </w:p>
    <w:p w:rsidR="008376F8" w:rsidRDefault="008376F8" w:rsidP="008376F8">
      <w:r>
        <w:rPr>
          <w:noProof/>
          <w:lang w:val="pl-PL" w:eastAsia="pl-PL"/>
        </w:rPr>
        <w:drawing>
          <wp:inline distT="0" distB="0" distL="0" distR="0">
            <wp:extent cx="5710555" cy="475107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rcRect/>
                    <a:stretch>
                      <a:fillRect/>
                    </a:stretch>
                  </pic:blipFill>
                  <pic:spPr bwMode="auto">
                    <a:xfrm>
                      <a:off x="0" y="0"/>
                      <a:ext cx="5710555" cy="4751070"/>
                    </a:xfrm>
                    <a:prstGeom prst="rect">
                      <a:avLst/>
                    </a:prstGeom>
                    <a:noFill/>
                    <a:ln w="9525">
                      <a:noFill/>
                      <a:miter lim="800000"/>
                      <a:headEnd/>
                      <a:tailEnd/>
                    </a:ln>
                  </pic:spPr>
                </pic:pic>
              </a:graphicData>
            </a:graphic>
          </wp:inline>
        </w:drawing>
      </w:r>
    </w:p>
    <w:p w:rsidR="008376F8" w:rsidRPr="008376F8" w:rsidRDefault="008376F8" w:rsidP="008376F8">
      <w:pPr>
        <w:rPr>
          <w:sz w:val="24"/>
        </w:rPr>
      </w:pPr>
    </w:p>
    <w:p w:rsidR="008376F8" w:rsidRDefault="008376F8" w:rsidP="00E7420C">
      <w:pPr>
        <w:spacing w:line="360" w:lineRule="auto"/>
        <w:rPr>
          <w:sz w:val="24"/>
          <w:szCs w:val="24"/>
          <w:lang w:val="en-US"/>
        </w:rPr>
      </w:pPr>
      <w:r>
        <w:rPr>
          <w:sz w:val="24"/>
          <w:szCs w:val="24"/>
          <w:lang w:val="en-US"/>
        </w:rPr>
        <w:t>The picture ab</w:t>
      </w:r>
      <w:r w:rsidR="00A347FE">
        <w:rPr>
          <w:sz w:val="24"/>
          <w:szCs w:val="24"/>
          <w:lang w:val="en-US"/>
        </w:rPr>
        <w:t>ove shows visualization of the Communication B</w:t>
      </w:r>
      <w:r>
        <w:rPr>
          <w:sz w:val="24"/>
          <w:szCs w:val="24"/>
          <w:lang w:val="en-US"/>
        </w:rPr>
        <w:t>oard. It is designed to be 12-layers PCB of size of 125 mm x 100 mm.</w:t>
      </w:r>
    </w:p>
    <w:p w:rsidR="008376F8" w:rsidRPr="008376F8" w:rsidRDefault="008376F8" w:rsidP="008376F8">
      <w:pPr>
        <w:pStyle w:val="Nagwek2"/>
      </w:pPr>
      <w:r w:rsidRPr="008376F8">
        <w:t>Mainboard</w:t>
      </w:r>
    </w:p>
    <w:p w:rsidR="008376F8" w:rsidRDefault="00A347FE" w:rsidP="00A347FE">
      <w:pPr>
        <w:spacing w:line="360" w:lineRule="auto"/>
        <w:rPr>
          <w:sz w:val="24"/>
          <w:szCs w:val="24"/>
        </w:rPr>
      </w:pPr>
      <w:r>
        <w:rPr>
          <w:sz w:val="24"/>
          <w:szCs w:val="24"/>
        </w:rPr>
        <w:lastRenderedPageBreak/>
        <w:t xml:space="preserve">The </w:t>
      </w:r>
      <w:proofErr w:type="spellStart"/>
      <w:r>
        <w:rPr>
          <w:sz w:val="24"/>
          <w:szCs w:val="24"/>
        </w:rPr>
        <w:t>Mainb</w:t>
      </w:r>
      <w:r w:rsidR="008376F8">
        <w:rPr>
          <w:sz w:val="24"/>
          <w:szCs w:val="24"/>
        </w:rPr>
        <w:t>oard</w:t>
      </w:r>
      <w:proofErr w:type="spellEnd"/>
      <w:r w:rsidR="008376F8">
        <w:rPr>
          <w:sz w:val="24"/>
          <w:szCs w:val="24"/>
        </w:rPr>
        <w:t xml:space="preserve"> contains various subsystems design</w:t>
      </w:r>
      <w:r>
        <w:rPr>
          <w:sz w:val="24"/>
          <w:szCs w:val="24"/>
        </w:rPr>
        <w:t>ed</w:t>
      </w:r>
      <w:r w:rsidR="008376F8">
        <w:rPr>
          <w:sz w:val="24"/>
          <w:szCs w:val="24"/>
        </w:rPr>
        <w:t xml:space="preserve"> to control and conduct acquisition process</w:t>
      </w:r>
      <w:r>
        <w:rPr>
          <w:sz w:val="24"/>
          <w:szCs w:val="24"/>
        </w:rPr>
        <w:t>es</w:t>
      </w:r>
      <w:r w:rsidR="008376F8">
        <w:rPr>
          <w:sz w:val="24"/>
          <w:szCs w:val="24"/>
        </w:rPr>
        <w:t xml:space="preserve">. The board will also house connector to CCD Board and AFE module. </w:t>
      </w:r>
    </w:p>
    <w:p w:rsidR="008376F8" w:rsidRDefault="00A347FE" w:rsidP="00A347FE">
      <w:pPr>
        <w:spacing w:line="360" w:lineRule="auto"/>
        <w:rPr>
          <w:sz w:val="24"/>
          <w:szCs w:val="24"/>
        </w:rPr>
      </w:pPr>
      <w:proofErr w:type="spellStart"/>
      <w:r>
        <w:rPr>
          <w:sz w:val="24"/>
          <w:szCs w:val="24"/>
        </w:rPr>
        <w:t>Analog</w:t>
      </w:r>
      <w:proofErr w:type="spellEnd"/>
      <w:r>
        <w:rPr>
          <w:sz w:val="24"/>
          <w:szCs w:val="24"/>
        </w:rPr>
        <w:t xml:space="preserve"> Device's AD7960</w:t>
      </w:r>
      <w:r w:rsidR="008376F8">
        <w:rPr>
          <w:sz w:val="24"/>
          <w:szCs w:val="24"/>
        </w:rPr>
        <w:t>, 18bit SAR converters h</w:t>
      </w:r>
      <w:r>
        <w:rPr>
          <w:sz w:val="24"/>
          <w:szCs w:val="24"/>
        </w:rPr>
        <w:t>ave</w:t>
      </w:r>
      <w:r w:rsidR="008376F8">
        <w:rPr>
          <w:sz w:val="24"/>
          <w:szCs w:val="24"/>
        </w:rPr>
        <w:t xml:space="preserve"> been selected due to low noise, high SNR and relative high sampling rate. Four ADCs will be implemented to sample each channel – the goal is to </w:t>
      </w:r>
      <w:proofErr w:type="spellStart"/>
      <w:r w:rsidR="008376F8">
        <w:rPr>
          <w:sz w:val="24"/>
          <w:szCs w:val="24"/>
        </w:rPr>
        <w:t>oversample</w:t>
      </w:r>
      <w:proofErr w:type="spellEnd"/>
      <w:r w:rsidR="008376F8">
        <w:rPr>
          <w:sz w:val="24"/>
          <w:szCs w:val="24"/>
        </w:rPr>
        <w:t xml:space="preserve"> the signal and utilize digital signal processing to filter white and correlated noise. To lower the jitter of sampling clocks an additional buffer will be used.</w:t>
      </w:r>
    </w:p>
    <w:p w:rsidR="008376F8" w:rsidRDefault="008376F8" w:rsidP="00A31C4A">
      <w:pPr>
        <w:spacing w:line="360" w:lineRule="auto"/>
        <w:rPr>
          <w:sz w:val="24"/>
          <w:szCs w:val="24"/>
        </w:rPr>
      </w:pPr>
      <w:proofErr w:type="spellStart"/>
      <w:r>
        <w:rPr>
          <w:sz w:val="24"/>
          <w:szCs w:val="24"/>
        </w:rPr>
        <w:t>Analog</w:t>
      </w:r>
      <w:proofErr w:type="spellEnd"/>
      <w:r>
        <w:rPr>
          <w:sz w:val="24"/>
          <w:szCs w:val="24"/>
        </w:rPr>
        <w:t>-Front-End</w:t>
      </w:r>
      <w:r w:rsidR="00A347FE">
        <w:rPr>
          <w:sz w:val="24"/>
          <w:szCs w:val="24"/>
        </w:rPr>
        <w:t xml:space="preserve"> </w:t>
      </w:r>
      <w:r>
        <w:rPr>
          <w:sz w:val="24"/>
          <w:szCs w:val="24"/>
        </w:rPr>
        <w:t>(AFE) board will contain circuitry designed to process raw analogue data from the CCD matrix. Depending on implementation it can be CDS, adaptive filtering and buffering of input signal. Several implementation</w:t>
      </w:r>
      <w:r w:rsidR="00A347FE">
        <w:rPr>
          <w:sz w:val="24"/>
          <w:szCs w:val="24"/>
        </w:rPr>
        <w:t>s</w:t>
      </w:r>
      <w:r>
        <w:rPr>
          <w:sz w:val="24"/>
          <w:szCs w:val="24"/>
        </w:rPr>
        <w:t xml:space="preserve"> are considered and the one with best noise characteristic</w:t>
      </w:r>
      <w:r w:rsidR="00A347FE">
        <w:rPr>
          <w:sz w:val="24"/>
          <w:szCs w:val="24"/>
        </w:rPr>
        <w:t>s</w:t>
      </w:r>
      <w:r>
        <w:rPr>
          <w:sz w:val="24"/>
          <w:szCs w:val="24"/>
        </w:rPr>
        <w:t xml:space="preserve"> will be used in the final version of the camera.</w:t>
      </w:r>
    </w:p>
    <w:p w:rsidR="008376F8" w:rsidRDefault="008376F8" w:rsidP="007A3AB1">
      <w:pPr>
        <w:spacing w:line="360" w:lineRule="auto"/>
        <w:rPr>
          <w:sz w:val="24"/>
          <w:szCs w:val="24"/>
        </w:rPr>
      </w:pPr>
      <w:r>
        <w:rPr>
          <w:sz w:val="24"/>
          <w:szCs w:val="24"/>
        </w:rPr>
        <w:t>Objective lens will be heated with MOSFET current driver.</w:t>
      </w:r>
    </w:p>
    <w:p w:rsidR="008376F8" w:rsidRDefault="008376F8" w:rsidP="007A3AB1">
      <w:pPr>
        <w:spacing w:line="360" w:lineRule="auto"/>
        <w:rPr>
          <w:sz w:val="24"/>
          <w:szCs w:val="24"/>
        </w:rPr>
      </w:pPr>
      <w:r>
        <w:rPr>
          <w:sz w:val="24"/>
          <w:szCs w:val="24"/>
        </w:rPr>
        <w:t>Shutter driver is implemented as a linear amplifier with current limiter (through feedback), working in half bridge configuration. Position detection will be based on electric capacity effect.</w:t>
      </w:r>
    </w:p>
    <w:p w:rsidR="008376F8" w:rsidRDefault="007A3AB1" w:rsidP="00A31C4A">
      <w:pPr>
        <w:spacing w:line="360" w:lineRule="auto"/>
        <w:rPr>
          <w:sz w:val="24"/>
          <w:szCs w:val="24"/>
        </w:rPr>
      </w:pPr>
      <w:r>
        <w:rPr>
          <w:sz w:val="24"/>
          <w:szCs w:val="24"/>
        </w:rPr>
        <w:t xml:space="preserve">The </w:t>
      </w:r>
      <w:r w:rsidR="008376F8">
        <w:rPr>
          <w:sz w:val="24"/>
          <w:szCs w:val="24"/>
        </w:rPr>
        <w:t xml:space="preserve">Board also </w:t>
      </w:r>
      <w:r>
        <w:rPr>
          <w:sz w:val="24"/>
          <w:szCs w:val="24"/>
        </w:rPr>
        <w:t>contain</w:t>
      </w:r>
      <w:r w:rsidR="008376F8">
        <w:rPr>
          <w:sz w:val="24"/>
          <w:szCs w:val="24"/>
        </w:rPr>
        <w:t xml:space="preserve">s </w:t>
      </w:r>
      <w:proofErr w:type="spellStart"/>
      <w:r w:rsidR="008376F8">
        <w:rPr>
          <w:sz w:val="24"/>
          <w:szCs w:val="24"/>
        </w:rPr>
        <w:t>Peltier</w:t>
      </w:r>
      <w:proofErr w:type="spellEnd"/>
      <w:r w:rsidR="008376F8">
        <w:rPr>
          <w:sz w:val="24"/>
          <w:szCs w:val="24"/>
        </w:rPr>
        <w:t xml:space="preserve"> Thermoelectric Cooler (TEC) with </w:t>
      </w:r>
      <w:r>
        <w:rPr>
          <w:sz w:val="24"/>
          <w:szCs w:val="24"/>
        </w:rPr>
        <w:t xml:space="preserve">a </w:t>
      </w:r>
      <w:r w:rsidR="008376F8">
        <w:rPr>
          <w:sz w:val="24"/>
          <w:szCs w:val="24"/>
        </w:rPr>
        <w:t xml:space="preserve">half bridge driver set trough </w:t>
      </w:r>
      <w:r>
        <w:rPr>
          <w:sz w:val="24"/>
          <w:szCs w:val="24"/>
        </w:rPr>
        <w:t xml:space="preserve">a </w:t>
      </w:r>
      <w:r w:rsidR="008376F8">
        <w:rPr>
          <w:sz w:val="24"/>
          <w:szCs w:val="24"/>
        </w:rPr>
        <w:t>WM controller. A</w:t>
      </w:r>
      <w:r>
        <w:rPr>
          <w:sz w:val="24"/>
          <w:szCs w:val="24"/>
        </w:rPr>
        <w:t>n a</w:t>
      </w:r>
      <w:r w:rsidR="008376F8">
        <w:rPr>
          <w:sz w:val="24"/>
          <w:szCs w:val="24"/>
        </w:rPr>
        <w:t xml:space="preserve">dditional feedback </w:t>
      </w:r>
      <w:r>
        <w:rPr>
          <w:sz w:val="24"/>
          <w:szCs w:val="24"/>
        </w:rPr>
        <w:t xml:space="preserve">circuit will be mounted on the Board to measure the </w:t>
      </w:r>
      <w:proofErr w:type="spellStart"/>
      <w:r>
        <w:rPr>
          <w:sz w:val="24"/>
          <w:szCs w:val="24"/>
        </w:rPr>
        <w:t>Peltier</w:t>
      </w:r>
      <w:proofErr w:type="spellEnd"/>
      <w:r>
        <w:rPr>
          <w:sz w:val="24"/>
          <w:szCs w:val="24"/>
        </w:rPr>
        <w:t xml:space="preserve"> module</w:t>
      </w:r>
      <w:r w:rsidR="008376F8">
        <w:rPr>
          <w:sz w:val="24"/>
          <w:szCs w:val="24"/>
        </w:rPr>
        <w:t xml:space="preserve"> current. The PWM operation is synchronized with </w:t>
      </w:r>
      <w:r>
        <w:rPr>
          <w:sz w:val="24"/>
          <w:szCs w:val="24"/>
        </w:rPr>
        <w:t xml:space="preserve">the </w:t>
      </w:r>
      <w:r w:rsidR="008376F8">
        <w:rPr>
          <w:sz w:val="24"/>
          <w:szCs w:val="24"/>
        </w:rPr>
        <w:t>CCD operation to prevent noise interference propagation to the AFE chain.</w:t>
      </w:r>
    </w:p>
    <w:p w:rsidR="008376F8" w:rsidRDefault="007A3AB1" w:rsidP="007A3AB1">
      <w:pPr>
        <w:spacing w:line="360" w:lineRule="auto"/>
        <w:rPr>
          <w:sz w:val="24"/>
          <w:szCs w:val="24"/>
        </w:rPr>
      </w:pPr>
      <w:r>
        <w:rPr>
          <w:sz w:val="24"/>
          <w:szCs w:val="24"/>
        </w:rPr>
        <w:t xml:space="preserve">The </w:t>
      </w:r>
      <w:r w:rsidR="008376F8">
        <w:rPr>
          <w:sz w:val="24"/>
          <w:szCs w:val="24"/>
        </w:rPr>
        <w:t xml:space="preserve">Board also has </w:t>
      </w:r>
      <w:r>
        <w:rPr>
          <w:sz w:val="24"/>
          <w:szCs w:val="24"/>
        </w:rPr>
        <w:t xml:space="preserve">a </w:t>
      </w:r>
      <w:r w:rsidR="008376F8">
        <w:rPr>
          <w:sz w:val="24"/>
          <w:szCs w:val="24"/>
        </w:rPr>
        <w:t>dedicated ADC used to read PT1000 temperature sensors measuring temperature in different part</w:t>
      </w:r>
      <w:r>
        <w:rPr>
          <w:sz w:val="24"/>
          <w:szCs w:val="24"/>
        </w:rPr>
        <w:t>s</w:t>
      </w:r>
      <w:r w:rsidR="008376F8">
        <w:rPr>
          <w:sz w:val="24"/>
          <w:szCs w:val="24"/>
        </w:rPr>
        <w:t xml:space="preserve"> of </w:t>
      </w:r>
      <w:r>
        <w:rPr>
          <w:sz w:val="24"/>
          <w:szCs w:val="24"/>
        </w:rPr>
        <w:t xml:space="preserve">the </w:t>
      </w:r>
      <w:r w:rsidR="008376F8">
        <w:rPr>
          <w:sz w:val="24"/>
          <w:szCs w:val="24"/>
        </w:rPr>
        <w:t>camera. A</w:t>
      </w:r>
      <w:r>
        <w:rPr>
          <w:sz w:val="24"/>
          <w:szCs w:val="24"/>
        </w:rPr>
        <w:t>n a</w:t>
      </w:r>
      <w:r w:rsidR="008376F8">
        <w:rPr>
          <w:sz w:val="24"/>
          <w:szCs w:val="24"/>
        </w:rPr>
        <w:t>dditional integrated 3-axis accelerometer and temperature sensor will be placed on PCB.</w:t>
      </w:r>
    </w:p>
    <w:p w:rsidR="000C0541" w:rsidRDefault="000C0541" w:rsidP="008376F8">
      <w:pPr>
        <w:rPr>
          <w:sz w:val="24"/>
          <w:szCs w:val="24"/>
        </w:rPr>
      </w:pPr>
    </w:p>
    <w:p w:rsidR="008376F8" w:rsidRDefault="008376F8" w:rsidP="008376F8">
      <w:pPr>
        <w:jc w:val="center"/>
      </w:pPr>
      <w:r>
        <w:rPr>
          <w:noProof/>
          <w:lang w:val="pl-PL" w:eastAsia="pl-PL"/>
        </w:rPr>
        <w:drawing>
          <wp:inline distT="0" distB="0" distL="0" distR="0">
            <wp:extent cx="5530215" cy="265620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rcRect/>
                    <a:stretch>
                      <a:fillRect/>
                    </a:stretch>
                  </pic:blipFill>
                  <pic:spPr bwMode="auto">
                    <a:xfrm>
                      <a:off x="0" y="0"/>
                      <a:ext cx="5530215" cy="2656205"/>
                    </a:xfrm>
                    <a:prstGeom prst="rect">
                      <a:avLst/>
                    </a:prstGeom>
                    <a:noFill/>
                    <a:ln w="9525">
                      <a:noFill/>
                      <a:miter lim="800000"/>
                      <a:headEnd/>
                      <a:tailEnd/>
                    </a:ln>
                  </pic:spPr>
                </pic:pic>
              </a:graphicData>
            </a:graphic>
          </wp:inline>
        </w:drawing>
      </w:r>
    </w:p>
    <w:p w:rsidR="000C0541" w:rsidRPr="000C0541" w:rsidRDefault="000C0541" w:rsidP="000C0541">
      <w:pPr>
        <w:jc w:val="left"/>
        <w:rPr>
          <w:sz w:val="24"/>
        </w:rPr>
      </w:pPr>
    </w:p>
    <w:p w:rsidR="008376F8" w:rsidRDefault="008376F8" w:rsidP="008376F8">
      <w:pPr>
        <w:jc w:val="center"/>
      </w:pPr>
      <w:r>
        <w:rPr>
          <w:noProof/>
          <w:lang w:val="pl-PL" w:eastAsia="pl-PL"/>
        </w:rPr>
        <w:lastRenderedPageBreak/>
        <w:drawing>
          <wp:inline distT="0" distB="0" distL="0" distR="0">
            <wp:extent cx="5502910" cy="26428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rcRect/>
                    <a:stretch>
                      <a:fillRect/>
                    </a:stretch>
                  </pic:blipFill>
                  <pic:spPr bwMode="auto">
                    <a:xfrm>
                      <a:off x="0" y="0"/>
                      <a:ext cx="5502910" cy="2642870"/>
                    </a:xfrm>
                    <a:prstGeom prst="rect">
                      <a:avLst/>
                    </a:prstGeom>
                    <a:noFill/>
                    <a:ln w="9525">
                      <a:noFill/>
                      <a:miter lim="800000"/>
                      <a:headEnd/>
                      <a:tailEnd/>
                    </a:ln>
                  </pic:spPr>
                </pic:pic>
              </a:graphicData>
            </a:graphic>
          </wp:inline>
        </w:drawing>
      </w:r>
    </w:p>
    <w:p w:rsidR="008376F8" w:rsidRDefault="008376F8" w:rsidP="008376F8">
      <w:pPr>
        <w:pStyle w:val="Normale1"/>
        <w:rPr>
          <w:sz w:val="24"/>
        </w:rPr>
      </w:pPr>
    </w:p>
    <w:p w:rsidR="00EE7B99" w:rsidRDefault="00EE7B99" w:rsidP="00EE7B99">
      <w:pPr>
        <w:pStyle w:val="Nagwek1"/>
      </w:pPr>
      <w:r w:rsidRPr="00EE7B99">
        <w:lastRenderedPageBreak/>
        <w:t>Hardware</w:t>
      </w:r>
      <w:r>
        <w:t xml:space="preserve"> – mechanics</w:t>
      </w:r>
    </w:p>
    <w:p w:rsidR="00FE0DB3" w:rsidRPr="00FE0DB3" w:rsidRDefault="00FE0DB3" w:rsidP="00FE0DB3">
      <w:pPr>
        <w:pStyle w:val="Nagwek2"/>
      </w:pPr>
      <w:r>
        <w:t>enclosure</w:t>
      </w:r>
    </w:p>
    <w:p w:rsidR="00FE0DB3" w:rsidRPr="00FE0DB3" w:rsidRDefault="007A3AB1" w:rsidP="007A3AB1">
      <w:pPr>
        <w:spacing w:line="360" w:lineRule="auto"/>
        <w:rPr>
          <w:sz w:val="24"/>
          <w:szCs w:val="24"/>
        </w:rPr>
      </w:pPr>
      <w:r>
        <w:rPr>
          <w:sz w:val="24"/>
          <w:szCs w:val="24"/>
        </w:rPr>
        <w:t>M</w:t>
      </w:r>
      <w:r w:rsidR="00FE0DB3" w:rsidRPr="00FE0DB3">
        <w:rPr>
          <w:sz w:val="24"/>
          <w:szCs w:val="24"/>
        </w:rPr>
        <w:t xml:space="preserve">ain materials </w:t>
      </w:r>
      <w:r>
        <w:rPr>
          <w:sz w:val="24"/>
          <w:szCs w:val="24"/>
        </w:rPr>
        <w:t>the enclosure will be</w:t>
      </w:r>
      <w:r w:rsidR="00FE0DB3" w:rsidRPr="00FE0DB3">
        <w:rPr>
          <w:sz w:val="24"/>
          <w:szCs w:val="24"/>
        </w:rPr>
        <w:t xml:space="preserve"> </w:t>
      </w:r>
      <w:r>
        <w:rPr>
          <w:sz w:val="24"/>
          <w:szCs w:val="24"/>
        </w:rPr>
        <w:t>made</w:t>
      </w:r>
      <w:r w:rsidR="00FE0DB3" w:rsidRPr="00FE0DB3">
        <w:rPr>
          <w:sz w:val="24"/>
          <w:szCs w:val="24"/>
        </w:rPr>
        <w:t xml:space="preserve"> </w:t>
      </w:r>
      <w:r w:rsidRPr="00FE0DB3">
        <w:rPr>
          <w:sz w:val="24"/>
          <w:szCs w:val="24"/>
        </w:rPr>
        <w:t xml:space="preserve">of </w:t>
      </w:r>
      <w:r w:rsidR="00FE0DB3" w:rsidRPr="00FE0DB3">
        <w:rPr>
          <w:sz w:val="24"/>
          <w:szCs w:val="24"/>
        </w:rPr>
        <w:t xml:space="preserve">are </w:t>
      </w:r>
      <w:proofErr w:type="spellStart"/>
      <w:r w:rsidR="00FE0DB3" w:rsidRPr="00FE0DB3">
        <w:rPr>
          <w:sz w:val="24"/>
          <w:szCs w:val="24"/>
        </w:rPr>
        <w:t>aluminum</w:t>
      </w:r>
      <w:proofErr w:type="spellEnd"/>
      <w:r w:rsidR="00FE0DB3" w:rsidRPr="00FE0DB3">
        <w:rPr>
          <w:sz w:val="24"/>
          <w:szCs w:val="24"/>
        </w:rPr>
        <w:t xml:space="preserve"> and sheet metal. Th</w:t>
      </w:r>
      <w:r>
        <w:rPr>
          <w:sz w:val="24"/>
          <w:szCs w:val="24"/>
        </w:rPr>
        <w:t>is way</w:t>
      </w:r>
      <w:r w:rsidR="00FE0DB3" w:rsidRPr="00FE0DB3">
        <w:rPr>
          <w:sz w:val="24"/>
          <w:szCs w:val="24"/>
        </w:rPr>
        <w:t xml:space="preserve"> light weight design, reasonably low cost and high accuracy will be achieved.</w:t>
      </w:r>
    </w:p>
    <w:p w:rsidR="00EE7B99" w:rsidRDefault="00EE7B99" w:rsidP="00EE7B99">
      <w:pPr>
        <w:pStyle w:val="Normale1"/>
        <w:rPr>
          <w:lang w:val="en-US"/>
        </w:rPr>
      </w:pPr>
    </w:p>
    <w:p w:rsidR="00DE5588" w:rsidRDefault="00DE5588" w:rsidP="00DE5588">
      <w:pPr>
        <w:pStyle w:val="Normale1"/>
        <w:jc w:val="center"/>
        <w:rPr>
          <w:lang w:val="en-US"/>
        </w:rPr>
      </w:pPr>
      <w:r>
        <w:rPr>
          <w:noProof/>
          <w:lang w:val="pl-PL" w:eastAsia="pl-PL"/>
        </w:rPr>
        <w:drawing>
          <wp:inline distT="0" distB="0" distL="0" distR="0">
            <wp:extent cx="5753100" cy="2905125"/>
            <wp:effectExtent l="0" t="0" r="0" b="0"/>
            <wp:docPr id="5" name="Picture" descr="C:\Users\Konrad\Desktop\Rysunki\Camera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Konrad\Desktop\Rysunki\Camera overview.jpg"/>
                    <pic:cNvPicPr>
                      <a:picLocks noChangeAspect="1" noChangeArrowheads="1"/>
                    </pic:cNvPicPr>
                  </pic:nvPicPr>
                  <pic:blipFill>
                    <a:blip r:embed="rId14"/>
                    <a:srcRect/>
                    <a:stretch>
                      <a:fillRect/>
                    </a:stretch>
                  </pic:blipFill>
                  <pic:spPr bwMode="auto">
                    <a:xfrm>
                      <a:off x="0" y="0"/>
                      <a:ext cx="5753100" cy="2905125"/>
                    </a:xfrm>
                    <a:prstGeom prst="rect">
                      <a:avLst/>
                    </a:prstGeom>
                    <a:noFill/>
                    <a:ln w="9525">
                      <a:noFill/>
                      <a:miter lim="800000"/>
                      <a:headEnd/>
                      <a:tailEnd/>
                    </a:ln>
                  </pic:spPr>
                </pic:pic>
              </a:graphicData>
            </a:graphic>
          </wp:inline>
        </w:drawing>
      </w:r>
    </w:p>
    <w:p w:rsidR="00DE5588" w:rsidRDefault="00DE5588" w:rsidP="0011237E">
      <w:pPr>
        <w:pStyle w:val="Normale1"/>
        <w:rPr>
          <w:sz w:val="24"/>
          <w:lang w:val="en-US"/>
        </w:rPr>
      </w:pPr>
    </w:p>
    <w:p w:rsidR="00DE5588" w:rsidRDefault="00DE5588" w:rsidP="00DE5588">
      <w:pPr>
        <w:pStyle w:val="Normale1"/>
        <w:jc w:val="center"/>
        <w:rPr>
          <w:sz w:val="24"/>
          <w:lang w:val="en-US"/>
        </w:rPr>
      </w:pPr>
      <w:r>
        <w:rPr>
          <w:noProof/>
          <w:lang w:val="pl-PL" w:eastAsia="pl-PL"/>
        </w:rPr>
        <w:lastRenderedPageBreak/>
        <w:drawing>
          <wp:inline distT="0" distB="0" distL="0" distR="0">
            <wp:extent cx="4509770" cy="5076825"/>
            <wp:effectExtent l="0" t="0" r="0" b="0"/>
            <wp:docPr id="7" name="Picture" descr="C:\Users\Konrad\Desktop\Rysunki\Camera overview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Konrad\Desktop\Rysunki\Camera overview 2.jpg"/>
                    <pic:cNvPicPr>
                      <a:picLocks noChangeAspect="1" noChangeArrowheads="1"/>
                    </pic:cNvPicPr>
                  </pic:nvPicPr>
                  <pic:blipFill>
                    <a:blip r:embed="rId15"/>
                    <a:srcRect/>
                    <a:stretch>
                      <a:fillRect/>
                    </a:stretch>
                  </pic:blipFill>
                  <pic:spPr bwMode="auto">
                    <a:xfrm>
                      <a:off x="0" y="0"/>
                      <a:ext cx="4509770" cy="5076825"/>
                    </a:xfrm>
                    <a:prstGeom prst="rect">
                      <a:avLst/>
                    </a:prstGeom>
                    <a:noFill/>
                    <a:ln w="9525">
                      <a:noFill/>
                      <a:miter lim="800000"/>
                      <a:headEnd/>
                      <a:tailEnd/>
                    </a:ln>
                  </pic:spPr>
                </pic:pic>
              </a:graphicData>
            </a:graphic>
          </wp:inline>
        </w:drawing>
      </w:r>
    </w:p>
    <w:p w:rsidR="00DE5588" w:rsidRDefault="00DE5588" w:rsidP="00DE5588">
      <w:pPr>
        <w:pStyle w:val="Normale1"/>
        <w:jc w:val="left"/>
        <w:rPr>
          <w:sz w:val="24"/>
          <w:lang w:val="en-US"/>
        </w:rPr>
      </w:pPr>
    </w:p>
    <w:p w:rsidR="00DE5588" w:rsidRPr="00DE5588" w:rsidRDefault="00DE5588" w:rsidP="00583EFE">
      <w:pPr>
        <w:pStyle w:val="Normale1"/>
        <w:spacing w:line="360" w:lineRule="auto"/>
        <w:rPr>
          <w:sz w:val="24"/>
          <w:lang w:val="en-US"/>
        </w:rPr>
      </w:pPr>
      <w:r w:rsidRPr="00DE5588">
        <w:rPr>
          <w:sz w:val="24"/>
          <w:lang w:val="en-US"/>
        </w:rPr>
        <w:t>At the bottom part of the camera the</w:t>
      </w:r>
      <w:r w:rsidR="007A3AB1">
        <w:rPr>
          <w:sz w:val="24"/>
          <w:lang w:val="en-US"/>
        </w:rPr>
        <w:t xml:space="preserve"> following parts are </w:t>
      </w:r>
      <w:r w:rsidRPr="00DE5588">
        <w:rPr>
          <w:sz w:val="24"/>
          <w:lang w:val="en-US"/>
        </w:rPr>
        <w:t>installed:</w:t>
      </w:r>
    </w:p>
    <w:p w:rsidR="00DE5588" w:rsidRPr="00DE5588" w:rsidRDefault="00DE5588" w:rsidP="00583EFE">
      <w:pPr>
        <w:pStyle w:val="Normale1"/>
        <w:numPr>
          <w:ilvl w:val="0"/>
          <w:numId w:val="32"/>
        </w:numPr>
        <w:spacing w:line="360" w:lineRule="auto"/>
        <w:rPr>
          <w:sz w:val="24"/>
          <w:lang w:val="en-US"/>
        </w:rPr>
      </w:pPr>
      <w:r w:rsidRPr="00DE5588">
        <w:rPr>
          <w:sz w:val="24"/>
          <w:lang w:val="en-US"/>
        </w:rPr>
        <w:t>CCD drivers</w:t>
      </w:r>
    </w:p>
    <w:p w:rsidR="00DE5588" w:rsidRPr="00DE5588" w:rsidRDefault="00DE5588" w:rsidP="00583EFE">
      <w:pPr>
        <w:pStyle w:val="Normale1"/>
        <w:numPr>
          <w:ilvl w:val="0"/>
          <w:numId w:val="32"/>
        </w:numPr>
        <w:spacing w:line="360" w:lineRule="auto"/>
        <w:rPr>
          <w:sz w:val="24"/>
          <w:lang w:val="en-US"/>
        </w:rPr>
      </w:pPr>
      <w:r w:rsidRPr="00DE5588">
        <w:rPr>
          <w:sz w:val="24"/>
          <w:lang w:val="en-US"/>
        </w:rPr>
        <w:t>TEC drivers</w:t>
      </w:r>
    </w:p>
    <w:p w:rsidR="00DE5588" w:rsidRPr="00DE5588" w:rsidRDefault="00DE5588" w:rsidP="00583EFE">
      <w:pPr>
        <w:pStyle w:val="Normale1"/>
        <w:numPr>
          <w:ilvl w:val="0"/>
          <w:numId w:val="32"/>
        </w:numPr>
        <w:spacing w:line="360" w:lineRule="auto"/>
        <w:rPr>
          <w:sz w:val="24"/>
          <w:lang w:val="en-US"/>
        </w:rPr>
      </w:pPr>
      <w:r w:rsidRPr="00DE5588">
        <w:rPr>
          <w:sz w:val="24"/>
          <w:lang w:val="en-US"/>
        </w:rPr>
        <w:t>shutter power stage and position sensor readout</w:t>
      </w:r>
    </w:p>
    <w:p w:rsidR="00DE5588" w:rsidRPr="00DE5588" w:rsidRDefault="007A3AB1" w:rsidP="00583EFE">
      <w:pPr>
        <w:pStyle w:val="Normale1"/>
        <w:numPr>
          <w:ilvl w:val="0"/>
          <w:numId w:val="32"/>
        </w:numPr>
        <w:spacing w:line="360" w:lineRule="auto"/>
        <w:rPr>
          <w:sz w:val="24"/>
          <w:lang w:val="en-US"/>
        </w:rPr>
      </w:pPr>
      <w:r>
        <w:rPr>
          <w:sz w:val="24"/>
          <w:lang w:val="en-US"/>
        </w:rPr>
        <w:t>DC/DC p</w:t>
      </w:r>
      <w:r w:rsidR="00DE5588" w:rsidRPr="00DE5588">
        <w:rPr>
          <w:sz w:val="24"/>
          <w:lang w:val="en-US"/>
        </w:rPr>
        <w:t>ower supply</w:t>
      </w:r>
    </w:p>
    <w:p w:rsidR="00DE5588" w:rsidRPr="00DE5588" w:rsidRDefault="00DE5588" w:rsidP="00583EFE">
      <w:pPr>
        <w:pStyle w:val="Normale1"/>
        <w:numPr>
          <w:ilvl w:val="0"/>
          <w:numId w:val="32"/>
        </w:numPr>
        <w:spacing w:line="360" w:lineRule="auto"/>
        <w:rPr>
          <w:sz w:val="24"/>
          <w:lang w:val="en-US"/>
        </w:rPr>
      </w:pPr>
      <w:r w:rsidRPr="00DE5588">
        <w:rPr>
          <w:sz w:val="24"/>
          <w:lang w:val="en-US"/>
        </w:rPr>
        <w:t>CCD Analog Front End and ADC module</w:t>
      </w:r>
    </w:p>
    <w:p w:rsidR="00DE5588" w:rsidRPr="00DE5588" w:rsidRDefault="007A3AB1" w:rsidP="007A3AB1">
      <w:pPr>
        <w:pStyle w:val="Normale1"/>
        <w:spacing w:line="360" w:lineRule="auto"/>
        <w:rPr>
          <w:sz w:val="24"/>
          <w:lang w:val="en-US"/>
        </w:rPr>
      </w:pPr>
      <w:r>
        <w:rPr>
          <w:sz w:val="24"/>
          <w:lang w:val="en-US"/>
        </w:rPr>
        <w:t>The c</w:t>
      </w:r>
      <w:r w:rsidR="00DE5588" w:rsidRPr="00DE5588">
        <w:rPr>
          <w:sz w:val="24"/>
          <w:lang w:val="en-US"/>
        </w:rPr>
        <w:t>over of that part of the camera is made of a round aluminum profile with a diameter of 200 mm. Electronic drivers are attached to the sheet metal frame that provides stability and positioning accuracy.</w:t>
      </w:r>
    </w:p>
    <w:p w:rsidR="00DE5588" w:rsidRDefault="00DE5588" w:rsidP="00DE5588">
      <w:pPr>
        <w:pStyle w:val="Normale1"/>
        <w:jc w:val="left"/>
        <w:rPr>
          <w:sz w:val="24"/>
          <w:lang w:val="en-US"/>
        </w:rPr>
      </w:pPr>
    </w:p>
    <w:p w:rsidR="00462ACC" w:rsidRDefault="00462ACC" w:rsidP="00462ACC">
      <w:pPr>
        <w:pStyle w:val="Normale1"/>
        <w:jc w:val="center"/>
        <w:rPr>
          <w:sz w:val="24"/>
          <w:lang w:val="en-US"/>
        </w:rPr>
      </w:pPr>
      <w:r>
        <w:rPr>
          <w:noProof/>
          <w:lang w:val="pl-PL" w:eastAsia="pl-PL"/>
        </w:rPr>
        <w:drawing>
          <wp:inline distT="0" distB="0" distL="0" distR="0">
            <wp:extent cx="5762625" cy="2914650"/>
            <wp:effectExtent l="0" t="0" r="0" b="0"/>
            <wp:docPr id="8" name="Picture" descr="C:\Users\Konrad\Desktop\Rysunki\Mocowanie elektroni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Konrad\Desktop\Rysunki\Mocowanie elektroniki.jpg"/>
                    <pic:cNvPicPr>
                      <a:picLocks noChangeAspect="1" noChangeArrowheads="1"/>
                    </pic:cNvPicPr>
                  </pic:nvPicPr>
                  <pic:blipFill>
                    <a:blip r:embed="rId16"/>
                    <a:srcRect/>
                    <a:stretch>
                      <a:fillRect/>
                    </a:stretch>
                  </pic:blipFill>
                  <pic:spPr bwMode="auto">
                    <a:xfrm>
                      <a:off x="0" y="0"/>
                      <a:ext cx="5762625" cy="2914650"/>
                    </a:xfrm>
                    <a:prstGeom prst="rect">
                      <a:avLst/>
                    </a:prstGeom>
                    <a:noFill/>
                    <a:ln w="9525">
                      <a:noFill/>
                      <a:miter lim="800000"/>
                      <a:headEnd/>
                      <a:tailEnd/>
                    </a:ln>
                  </pic:spPr>
                </pic:pic>
              </a:graphicData>
            </a:graphic>
          </wp:inline>
        </w:drawing>
      </w:r>
    </w:p>
    <w:p w:rsidR="00583EFE" w:rsidRDefault="00583EFE" w:rsidP="00583EFE">
      <w:pPr>
        <w:pStyle w:val="Normale1"/>
        <w:jc w:val="left"/>
        <w:rPr>
          <w:sz w:val="24"/>
          <w:lang w:val="en-US"/>
        </w:rPr>
      </w:pPr>
    </w:p>
    <w:p w:rsidR="00583EFE" w:rsidRPr="00583EFE" w:rsidRDefault="00583EFE" w:rsidP="007A3AB1">
      <w:pPr>
        <w:pStyle w:val="Normale1"/>
        <w:spacing w:line="360" w:lineRule="auto"/>
        <w:rPr>
          <w:sz w:val="24"/>
          <w:lang w:val="en-US"/>
        </w:rPr>
      </w:pPr>
      <w:r w:rsidRPr="00583EFE">
        <w:rPr>
          <w:sz w:val="24"/>
          <w:lang w:val="en-US"/>
        </w:rPr>
        <w:t xml:space="preserve">The issue of mounting the camera to the secondary mirror structure is still not determined because of the difficulty with fitting shutter into the original dimensions and because of appearance of new requirement to add a removable filter. One of the proposed variants </w:t>
      </w:r>
      <w:r w:rsidR="007A3AB1">
        <w:rPr>
          <w:sz w:val="24"/>
          <w:lang w:val="en-US"/>
        </w:rPr>
        <w:t>is shown o</w:t>
      </w:r>
      <w:r w:rsidRPr="00583EFE">
        <w:rPr>
          <w:sz w:val="24"/>
          <w:lang w:val="en-US"/>
        </w:rPr>
        <w:t>n the drawings below.</w:t>
      </w:r>
    </w:p>
    <w:p w:rsidR="00583EFE" w:rsidRDefault="00D93B24" w:rsidP="00D93B24">
      <w:pPr>
        <w:pStyle w:val="Normale1"/>
        <w:jc w:val="center"/>
        <w:rPr>
          <w:sz w:val="24"/>
          <w:lang w:val="en-US"/>
        </w:rPr>
      </w:pPr>
      <w:r>
        <w:rPr>
          <w:noProof/>
          <w:lang w:val="pl-PL" w:eastAsia="pl-PL"/>
        </w:rPr>
        <w:drawing>
          <wp:inline distT="0" distB="0" distL="0" distR="0">
            <wp:extent cx="3543402" cy="3021192"/>
            <wp:effectExtent l="19050" t="0" r="0" b="0"/>
            <wp:docPr id="9" name="Picture" descr="C:\Users\Konrad\Desktop\Dokumenty\Rysunki\Mocowanie g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Konrad\Desktop\Dokumenty\Rysunki\Mocowanie gora.png"/>
                    <pic:cNvPicPr>
                      <a:picLocks noChangeAspect="1" noChangeArrowheads="1"/>
                    </pic:cNvPicPr>
                  </pic:nvPicPr>
                  <pic:blipFill>
                    <a:blip r:embed="rId17"/>
                    <a:srcRect/>
                    <a:stretch>
                      <a:fillRect/>
                    </a:stretch>
                  </pic:blipFill>
                  <pic:spPr bwMode="auto">
                    <a:xfrm>
                      <a:off x="0" y="0"/>
                      <a:ext cx="3549267" cy="3026193"/>
                    </a:xfrm>
                    <a:prstGeom prst="rect">
                      <a:avLst/>
                    </a:prstGeom>
                    <a:noFill/>
                    <a:ln w="9525">
                      <a:noFill/>
                      <a:miter lim="800000"/>
                      <a:headEnd/>
                      <a:tailEnd/>
                    </a:ln>
                  </pic:spPr>
                </pic:pic>
              </a:graphicData>
            </a:graphic>
          </wp:inline>
        </w:drawing>
      </w:r>
    </w:p>
    <w:p w:rsidR="008E0C11" w:rsidRDefault="008E0C11" w:rsidP="008E0C11">
      <w:pPr>
        <w:pStyle w:val="Normale1"/>
        <w:jc w:val="left"/>
        <w:rPr>
          <w:sz w:val="24"/>
          <w:lang w:val="en-US"/>
        </w:rPr>
      </w:pPr>
    </w:p>
    <w:p w:rsidR="00EF2C0E" w:rsidRDefault="00EF2C0E" w:rsidP="00EF2C0E">
      <w:pPr>
        <w:pStyle w:val="Normale1"/>
        <w:jc w:val="center"/>
        <w:rPr>
          <w:sz w:val="24"/>
          <w:lang w:val="en-US"/>
        </w:rPr>
      </w:pPr>
      <w:r>
        <w:rPr>
          <w:noProof/>
          <w:lang w:val="pl-PL" w:eastAsia="pl-PL"/>
        </w:rPr>
        <w:lastRenderedPageBreak/>
        <w:drawing>
          <wp:inline distT="0" distB="0" distL="0" distR="0">
            <wp:extent cx="4464050" cy="5372100"/>
            <wp:effectExtent l="0" t="0" r="0" b="0"/>
            <wp:docPr id="10" name="Picture" descr="C:\Users\Konrad\Desktop\Rysunki\Mocowanie 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Konrad\Desktop\Rysunki\Mocowanie SMS.jpg"/>
                    <pic:cNvPicPr>
                      <a:picLocks noChangeAspect="1" noChangeArrowheads="1"/>
                    </pic:cNvPicPr>
                  </pic:nvPicPr>
                  <pic:blipFill>
                    <a:blip r:embed="rId18"/>
                    <a:srcRect/>
                    <a:stretch>
                      <a:fillRect/>
                    </a:stretch>
                  </pic:blipFill>
                  <pic:spPr bwMode="auto">
                    <a:xfrm>
                      <a:off x="0" y="0"/>
                      <a:ext cx="4464050" cy="5372100"/>
                    </a:xfrm>
                    <a:prstGeom prst="rect">
                      <a:avLst/>
                    </a:prstGeom>
                    <a:noFill/>
                    <a:ln w="9525">
                      <a:noFill/>
                      <a:miter lim="800000"/>
                      <a:headEnd/>
                      <a:tailEnd/>
                    </a:ln>
                  </pic:spPr>
                </pic:pic>
              </a:graphicData>
            </a:graphic>
          </wp:inline>
        </w:drawing>
      </w:r>
    </w:p>
    <w:p w:rsidR="00097AEF" w:rsidRPr="00097AEF" w:rsidRDefault="007A3AB1" w:rsidP="007A3AB1">
      <w:pPr>
        <w:pStyle w:val="Normale1"/>
        <w:spacing w:line="360" w:lineRule="auto"/>
        <w:rPr>
          <w:sz w:val="24"/>
          <w:lang w:val="en-US"/>
        </w:rPr>
      </w:pPr>
      <w:r>
        <w:rPr>
          <w:sz w:val="24"/>
          <w:lang w:val="en-US"/>
        </w:rPr>
        <w:t>The screws pass</w:t>
      </w:r>
      <w:r w:rsidR="00097AEF" w:rsidRPr="00097AEF">
        <w:rPr>
          <w:sz w:val="24"/>
          <w:lang w:val="en-US"/>
        </w:rPr>
        <w:t xml:space="preserve"> the holes in </w:t>
      </w:r>
      <w:r>
        <w:rPr>
          <w:sz w:val="24"/>
          <w:lang w:val="en-US"/>
        </w:rPr>
        <w:t xml:space="preserve">the </w:t>
      </w:r>
      <w:r w:rsidR="00097AEF" w:rsidRPr="00097AEF">
        <w:rPr>
          <w:sz w:val="24"/>
          <w:lang w:val="en-US"/>
        </w:rPr>
        <w:t xml:space="preserve">element 1 and 2, then pass through slots in the part 3 and then they are screwed into threads in a circular sheet metal </w:t>
      </w:r>
      <w:r>
        <w:rPr>
          <w:sz w:val="24"/>
          <w:lang w:val="en-US"/>
        </w:rPr>
        <w:t>4. Slots in the element 3 allow</w:t>
      </w:r>
      <w:r w:rsidR="00097AEF" w:rsidRPr="00097AEF">
        <w:rPr>
          <w:sz w:val="24"/>
          <w:lang w:val="en-US"/>
        </w:rPr>
        <w:t xml:space="preserve"> </w:t>
      </w:r>
      <w:r>
        <w:rPr>
          <w:sz w:val="24"/>
          <w:lang w:val="en-US"/>
        </w:rPr>
        <w:t xml:space="preserve">for </w:t>
      </w:r>
      <w:r w:rsidR="00097AEF" w:rsidRPr="00097AEF">
        <w:rPr>
          <w:sz w:val="24"/>
          <w:lang w:val="en-US"/>
        </w:rPr>
        <w:t>adjustment of the camera position during its assembly - rotation of 40 degrees. When the camera is adjusted the screws are tightened, wh</w:t>
      </w:r>
      <w:r>
        <w:rPr>
          <w:sz w:val="24"/>
          <w:lang w:val="en-US"/>
        </w:rPr>
        <w:t>at</w:t>
      </w:r>
      <w:r w:rsidR="00097AEF" w:rsidRPr="00097AEF">
        <w:rPr>
          <w:sz w:val="24"/>
          <w:lang w:val="en-US"/>
        </w:rPr>
        <w:t xml:space="preserve"> blocks the camera movement. </w:t>
      </w:r>
      <w:r>
        <w:rPr>
          <w:sz w:val="24"/>
          <w:lang w:val="en-US"/>
        </w:rPr>
        <w:t>The e</w:t>
      </w:r>
      <w:r w:rsidR="00097AEF" w:rsidRPr="00097AEF">
        <w:rPr>
          <w:sz w:val="24"/>
          <w:lang w:val="en-US"/>
        </w:rPr>
        <w:t xml:space="preserve">lement 3 contains a removable filter and is attached to </w:t>
      </w:r>
      <w:r>
        <w:rPr>
          <w:sz w:val="24"/>
          <w:lang w:val="en-US"/>
        </w:rPr>
        <w:t xml:space="preserve">the </w:t>
      </w:r>
      <w:r w:rsidR="00097AEF" w:rsidRPr="00097AEF">
        <w:rPr>
          <w:sz w:val="24"/>
          <w:lang w:val="en-US"/>
        </w:rPr>
        <w:t>secondary mirror structure, fastening details have not yet been established.</w:t>
      </w:r>
    </w:p>
    <w:p w:rsidR="007104BF" w:rsidRPr="007104BF" w:rsidRDefault="007104BF" w:rsidP="007A3AB1">
      <w:pPr>
        <w:pStyle w:val="Normale1"/>
        <w:spacing w:line="360" w:lineRule="auto"/>
        <w:rPr>
          <w:sz w:val="24"/>
          <w:lang w:val="en-US"/>
        </w:rPr>
      </w:pPr>
      <w:r w:rsidRPr="007104BF">
        <w:rPr>
          <w:sz w:val="24"/>
          <w:lang w:val="en-US"/>
        </w:rPr>
        <w:t>Construction of a sealed CCD sensor chamber is shown below.</w:t>
      </w:r>
    </w:p>
    <w:p w:rsidR="007A3AF2" w:rsidRDefault="007A3AF2" w:rsidP="007A3AF2">
      <w:pPr>
        <w:pStyle w:val="Normale1"/>
        <w:spacing w:line="360" w:lineRule="auto"/>
        <w:jc w:val="center"/>
        <w:rPr>
          <w:noProof/>
        </w:rPr>
      </w:pPr>
    </w:p>
    <w:p w:rsidR="00EF2C0E" w:rsidRDefault="007A3AF2" w:rsidP="007A3AF2">
      <w:pPr>
        <w:pStyle w:val="Normale1"/>
        <w:spacing w:line="360" w:lineRule="auto"/>
        <w:jc w:val="center"/>
        <w:rPr>
          <w:sz w:val="24"/>
          <w:lang w:val="en-US"/>
        </w:rPr>
      </w:pPr>
      <w:r>
        <w:rPr>
          <w:noProof/>
          <w:lang w:val="pl-PL" w:eastAsia="pl-PL"/>
        </w:rPr>
        <w:lastRenderedPageBreak/>
        <w:drawing>
          <wp:inline distT="0" distB="0" distL="0" distR="0">
            <wp:extent cx="3562350" cy="4924425"/>
            <wp:effectExtent l="0" t="0" r="0" b="0"/>
            <wp:docPr id="6" name="Picture" descr="C:\Users\Konrad\Desktop\Rysunki\Kom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Konrad\Desktop\Rysunki\Komora.jpg"/>
                    <pic:cNvPicPr>
                      <a:picLocks noChangeAspect="1" noChangeArrowheads="1"/>
                    </pic:cNvPicPr>
                  </pic:nvPicPr>
                  <pic:blipFill>
                    <a:blip r:embed="rId19"/>
                    <a:srcRect/>
                    <a:stretch>
                      <a:fillRect/>
                    </a:stretch>
                  </pic:blipFill>
                  <pic:spPr bwMode="auto">
                    <a:xfrm>
                      <a:off x="0" y="0"/>
                      <a:ext cx="3562350" cy="4924425"/>
                    </a:xfrm>
                    <a:prstGeom prst="rect">
                      <a:avLst/>
                    </a:prstGeom>
                    <a:noFill/>
                    <a:ln w="9525">
                      <a:noFill/>
                      <a:miter lim="800000"/>
                      <a:headEnd/>
                      <a:tailEnd/>
                    </a:ln>
                  </pic:spPr>
                </pic:pic>
              </a:graphicData>
            </a:graphic>
          </wp:inline>
        </w:drawing>
      </w:r>
    </w:p>
    <w:p w:rsidR="007A3AF2" w:rsidRDefault="007A3AF2" w:rsidP="007A3AF2">
      <w:pPr>
        <w:pStyle w:val="Normale1"/>
        <w:spacing w:line="360" w:lineRule="auto"/>
        <w:jc w:val="center"/>
        <w:rPr>
          <w:sz w:val="24"/>
          <w:lang w:val="en-US"/>
        </w:rPr>
      </w:pPr>
      <w:r>
        <w:rPr>
          <w:noProof/>
          <w:lang w:val="pl-PL" w:eastAsia="pl-PL"/>
        </w:rPr>
        <w:drawing>
          <wp:inline distT="0" distB="0" distL="0" distR="0">
            <wp:extent cx="3895725" cy="2463627"/>
            <wp:effectExtent l="0" t="0" r="0" b="0"/>
            <wp:docPr id="12" name="Picture" descr="C:\Users\Konrad\Desktop\Rysunki\Komor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Konrad\Desktop\Rysunki\Komora 3.jpg"/>
                    <pic:cNvPicPr>
                      <a:picLocks noChangeAspect="1" noChangeArrowheads="1"/>
                    </pic:cNvPicPr>
                  </pic:nvPicPr>
                  <pic:blipFill>
                    <a:blip r:embed="rId20" cstate="print"/>
                    <a:srcRect/>
                    <a:stretch>
                      <a:fillRect/>
                    </a:stretch>
                  </pic:blipFill>
                  <pic:spPr bwMode="auto">
                    <a:xfrm>
                      <a:off x="0" y="0"/>
                      <a:ext cx="3900038" cy="2466355"/>
                    </a:xfrm>
                    <a:prstGeom prst="rect">
                      <a:avLst/>
                    </a:prstGeom>
                    <a:noFill/>
                    <a:ln w="9525">
                      <a:noFill/>
                      <a:miter lim="800000"/>
                      <a:headEnd/>
                      <a:tailEnd/>
                    </a:ln>
                  </pic:spPr>
                </pic:pic>
              </a:graphicData>
            </a:graphic>
          </wp:inline>
        </w:drawing>
      </w:r>
    </w:p>
    <w:p w:rsidR="00693900" w:rsidRPr="00693900" w:rsidRDefault="00693900" w:rsidP="007A3AB1">
      <w:pPr>
        <w:pStyle w:val="Normale1"/>
        <w:spacing w:line="360" w:lineRule="auto"/>
        <w:rPr>
          <w:sz w:val="24"/>
          <w:lang w:val="en-US"/>
        </w:rPr>
      </w:pPr>
      <w:r w:rsidRPr="00693900">
        <w:rPr>
          <w:sz w:val="24"/>
          <w:lang w:val="en-US"/>
        </w:rPr>
        <w:t xml:space="preserve">The base element (1) is fixed </w:t>
      </w:r>
      <w:r w:rsidR="007A3AB1">
        <w:rPr>
          <w:sz w:val="24"/>
          <w:lang w:val="en-US"/>
        </w:rPr>
        <w:t>to the</w:t>
      </w:r>
      <w:r w:rsidRPr="00693900">
        <w:rPr>
          <w:sz w:val="24"/>
          <w:lang w:val="en-US"/>
        </w:rPr>
        <w:t xml:space="preserve"> top cover (2) and the glass suppressor (3) which provide the seal and sapphire glass fastening (4). Between the glass (4) and the cover (2) and </w:t>
      </w:r>
      <w:r w:rsidRPr="00693900">
        <w:rPr>
          <w:sz w:val="24"/>
          <w:lang w:val="en-US"/>
        </w:rPr>
        <w:lastRenderedPageBreak/>
        <w:t xml:space="preserve">between the base (1) and </w:t>
      </w:r>
      <w:r w:rsidR="007A3AB1">
        <w:rPr>
          <w:sz w:val="24"/>
          <w:lang w:val="en-US"/>
        </w:rPr>
        <w:t xml:space="preserve">the </w:t>
      </w:r>
      <w:r w:rsidRPr="00693900">
        <w:rPr>
          <w:sz w:val="24"/>
          <w:lang w:val="en-US"/>
        </w:rPr>
        <w:t>cover (2) there are O-rings to seal the chamber. Between the cover element (2) and the glass suppressor (3), there is a heating element for heating the sapphire glass (4) in order to avoid the problem of condensation.</w:t>
      </w:r>
    </w:p>
    <w:p w:rsidR="00693900" w:rsidRDefault="0064003D" w:rsidP="0064003D">
      <w:pPr>
        <w:pStyle w:val="Normale1"/>
        <w:spacing w:line="360" w:lineRule="auto"/>
        <w:jc w:val="center"/>
        <w:rPr>
          <w:sz w:val="24"/>
          <w:lang w:val="en-US"/>
        </w:rPr>
      </w:pPr>
      <w:r>
        <w:rPr>
          <w:noProof/>
          <w:sz w:val="24"/>
          <w:lang w:val="pl-PL" w:eastAsia="pl-PL"/>
        </w:rPr>
        <w:drawing>
          <wp:inline distT="0" distB="0" distL="0" distR="0">
            <wp:extent cx="5755005" cy="577977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005" cy="5779770"/>
                    </a:xfrm>
                    <a:prstGeom prst="rect">
                      <a:avLst/>
                    </a:prstGeom>
                    <a:noFill/>
                  </pic:spPr>
                </pic:pic>
              </a:graphicData>
            </a:graphic>
          </wp:inline>
        </w:drawing>
      </w:r>
    </w:p>
    <w:p w:rsidR="00D34B74" w:rsidRPr="00D34B74" w:rsidRDefault="00D34B74" w:rsidP="007A3AB1">
      <w:pPr>
        <w:pStyle w:val="Normale1"/>
        <w:spacing w:line="360" w:lineRule="auto"/>
        <w:rPr>
          <w:sz w:val="24"/>
          <w:lang w:val="en-US"/>
        </w:rPr>
      </w:pPr>
      <w:r w:rsidRPr="00D34B74">
        <w:rPr>
          <w:sz w:val="24"/>
          <w:lang w:val="en-US"/>
        </w:rPr>
        <w:t xml:space="preserve">From the other side of the base element (1) there are holes for the gas connectors </w:t>
      </w:r>
      <w:r w:rsidR="00797B79">
        <w:rPr>
          <w:sz w:val="24"/>
          <w:lang w:val="en-US"/>
        </w:rPr>
        <w:t>t</w:t>
      </w:r>
      <w:r w:rsidRPr="00D34B74">
        <w:rPr>
          <w:sz w:val="24"/>
          <w:lang w:val="en-US"/>
        </w:rPr>
        <w:t>o fill the chamber with argon and the slots for 2.54mm pitch connectors (electronic signals and power). Connector slots will be filled with epoxy resin to keep the chamber seal</w:t>
      </w:r>
      <w:r w:rsidR="00797B79">
        <w:rPr>
          <w:sz w:val="24"/>
          <w:lang w:val="en-US"/>
        </w:rPr>
        <w:t>ed</w:t>
      </w:r>
      <w:r w:rsidRPr="00D34B74">
        <w:rPr>
          <w:sz w:val="24"/>
          <w:lang w:val="en-US"/>
        </w:rPr>
        <w:t>.</w:t>
      </w:r>
    </w:p>
    <w:p w:rsidR="00D34B74" w:rsidRPr="00D34B74" w:rsidRDefault="00D34B74" w:rsidP="007A3AB1">
      <w:pPr>
        <w:pStyle w:val="Normale1"/>
        <w:spacing w:line="360" w:lineRule="auto"/>
        <w:rPr>
          <w:sz w:val="24"/>
          <w:lang w:val="en-US"/>
        </w:rPr>
      </w:pPr>
      <w:r w:rsidRPr="00D34B74">
        <w:rPr>
          <w:sz w:val="24"/>
          <w:lang w:val="en-US"/>
        </w:rPr>
        <w:t>The external mechanical adjustment is in the process of design, it allows to set the sensor ± 1 mm from the nominal position.</w:t>
      </w:r>
    </w:p>
    <w:p w:rsidR="00D34B74" w:rsidRPr="00D34B74" w:rsidRDefault="00D34B74" w:rsidP="00797B79">
      <w:pPr>
        <w:pStyle w:val="Normale1"/>
        <w:spacing w:line="360" w:lineRule="auto"/>
        <w:rPr>
          <w:sz w:val="24"/>
          <w:lang w:val="en-US"/>
        </w:rPr>
      </w:pPr>
      <w:r w:rsidRPr="00D34B74">
        <w:rPr>
          <w:sz w:val="24"/>
          <w:lang w:val="en-US"/>
        </w:rPr>
        <w:lastRenderedPageBreak/>
        <w:t>Inside the chamber the</w:t>
      </w:r>
      <w:r w:rsidR="00797B79">
        <w:rPr>
          <w:sz w:val="24"/>
          <w:lang w:val="en-US"/>
        </w:rPr>
        <w:t>re</w:t>
      </w:r>
      <w:r w:rsidRPr="00D34B74">
        <w:rPr>
          <w:sz w:val="24"/>
          <w:lang w:val="en-US"/>
        </w:rPr>
        <w:t xml:space="preserve"> are pressure and temperature sensors to control the CCD  temperature and to monitor seal of the chamber.</w:t>
      </w:r>
    </w:p>
    <w:p w:rsidR="00186E51" w:rsidRPr="00186E51" w:rsidRDefault="00186E51" w:rsidP="00186E51">
      <w:pPr>
        <w:pStyle w:val="Nagwek2"/>
      </w:pPr>
      <w:r w:rsidRPr="00186E51">
        <w:t>Shutter</w:t>
      </w:r>
    </w:p>
    <w:p w:rsidR="00186E51" w:rsidRPr="00186E51" w:rsidRDefault="00186E51" w:rsidP="00797B79">
      <w:pPr>
        <w:pStyle w:val="Normale1"/>
        <w:spacing w:line="360" w:lineRule="auto"/>
        <w:rPr>
          <w:sz w:val="24"/>
          <w:lang w:val="en-US"/>
        </w:rPr>
      </w:pPr>
      <w:r w:rsidRPr="00186E51">
        <w:rPr>
          <w:sz w:val="24"/>
          <w:lang w:val="en-US"/>
        </w:rPr>
        <w:t xml:space="preserve">The shutter is installed in front of </w:t>
      </w:r>
      <w:r w:rsidR="00797B79">
        <w:rPr>
          <w:sz w:val="24"/>
          <w:lang w:val="en-US"/>
        </w:rPr>
        <w:t xml:space="preserve">the </w:t>
      </w:r>
      <w:r w:rsidRPr="00186E51">
        <w:rPr>
          <w:sz w:val="24"/>
          <w:lang w:val="en-US"/>
        </w:rPr>
        <w:t>sensor chamber</w:t>
      </w:r>
      <w:r w:rsidR="00797B79">
        <w:rPr>
          <w:sz w:val="24"/>
          <w:lang w:val="en-US"/>
        </w:rPr>
        <w:t xml:space="preserve"> in such a way</w:t>
      </w:r>
      <w:r w:rsidRPr="00186E51">
        <w:rPr>
          <w:sz w:val="24"/>
          <w:lang w:val="en-US"/>
        </w:rPr>
        <w:t xml:space="preserve"> that the heat generated by it does not interfere with the cooling of the sensor. There are two possible locations of the shutter: just above the sensor chamber or inside of the filter chamber, this matter has yet to be determined after the final settlement of the issue of mounting the camera.</w:t>
      </w:r>
    </w:p>
    <w:p w:rsidR="0064003D" w:rsidRDefault="00C13F85" w:rsidP="00C13F85">
      <w:pPr>
        <w:pStyle w:val="Normale1"/>
        <w:spacing w:line="360" w:lineRule="auto"/>
        <w:jc w:val="center"/>
        <w:rPr>
          <w:sz w:val="24"/>
          <w:lang w:val="en-US"/>
        </w:rPr>
      </w:pPr>
      <w:r>
        <w:rPr>
          <w:noProof/>
          <w:lang w:val="pl-PL" w:eastAsia="pl-PL"/>
        </w:rPr>
        <w:drawing>
          <wp:inline distT="0" distB="0" distL="0" distR="0">
            <wp:extent cx="4895850" cy="3982445"/>
            <wp:effectExtent l="0" t="0" r="0" b="0"/>
            <wp:docPr id="14" name="Picture" descr="C:\Users\Konrad\Desktop\Dokumenty\Rysunki\Migawk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Konrad\Desktop\Dokumenty\Rysunki\Migawka 1.png"/>
                    <pic:cNvPicPr>
                      <a:picLocks noChangeAspect="1" noChangeArrowheads="1"/>
                    </pic:cNvPicPr>
                  </pic:nvPicPr>
                  <pic:blipFill>
                    <a:blip r:embed="rId22"/>
                    <a:stretch>
                      <a:fillRect/>
                    </a:stretch>
                  </pic:blipFill>
                  <pic:spPr bwMode="auto">
                    <a:xfrm>
                      <a:off x="0" y="0"/>
                      <a:ext cx="4899752" cy="3985619"/>
                    </a:xfrm>
                    <a:prstGeom prst="rect">
                      <a:avLst/>
                    </a:prstGeom>
                    <a:noFill/>
                    <a:ln w="9525">
                      <a:noFill/>
                      <a:miter lim="800000"/>
                      <a:headEnd/>
                      <a:tailEnd/>
                    </a:ln>
                  </pic:spPr>
                </pic:pic>
              </a:graphicData>
            </a:graphic>
          </wp:inline>
        </w:drawing>
      </w:r>
    </w:p>
    <w:p w:rsidR="00C13F85" w:rsidRDefault="00C13F85" w:rsidP="00C13F85">
      <w:pPr>
        <w:pStyle w:val="Normale1"/>
        <w:spacing w:line="360" w:lineRule="auto"/>
        <w:rPr>
          <w:sz w:val="24"/>
          <w:lang w:val="en-US"/>
        </w:rPr>
      </w:pPr>
    </w:p>
    <w:p w:rsidR="00537B9B" w:rsidRPr="00797B79" w:rsidRDefault="00537B9B" w:rsidP="00797B79">
      <w:pPr>
        <w:pStyle w:val="Normale1"/>
        <w:spacing w:line="360" w:lineRule="auto"/>
        <w:rPr>
          <w:sz w:val="24"/>
        </w:rPr>
      </w:pPr>
      <w:r w:rsidRPr="00537B9B">
        <w:rPr>
          <w:sz w:val="24"/>
          <w:lang w:val="en-US"/>
        </w:rPr>
        <w:t xml:space="preserve">The shutter contains two identical modules based on </w:t>
      </w:r>
      <w:r w:rsidR="00797B79">
        <w:rPr>
          <w:sz w:val="24"/>
          <w:lang w:val="en-US"/>
        </w:rPr>
        <w:t xml:space="preserve">a </w:t>
      </w:r>
      <w:r w:rsidRPr="00537B9B">
        <w:rPr>
          <w:sz w:val="24"/>
          <w:lang w:val="en-US"/>
        </w:rPr>
        <w:t xml:space="preserve">voice coil actuator. It consists of blades (5) four magnets (3), the coil (1), linear ball slides (2), holding elements and closing of </w:t>
      </w:r>
      <w:r w:rsidR="00797B79">
        <w:rPr>
          <w:sz w:val="24"/>
          <w:lang w:val="en-US"/>
        </w:rPr>
        <w:t xml:space="preserve">the </w:t>
      </w:r>
      <w:r w:rsidRPr="00537B9B">
        <w:rPr>
          <w:sz w:val="24"/>
          <w:lang w:val="en-US"/>
        </w:rPr>
        <w:t xml:space="preserve">magnetic circuit. </w:t>
      </w:r>
      <w:r w:rsidRPr="00797B79">
        <w:rPr>
          <w:sz w:val="24"/>
        </w:rPr>
        <w:t>Shutter control signals are transmitted through the flex PCB (4).</w:t>
      </w:r>
    </w:p>
    <w:p w:rsidR="0001441F" w:rsidRDefault="0001441F" w:rsidP="003716F0">
      <w:pPr>
        <w:pStyle w:val="Normale1"/>
        <w:spacing w:line="360" w:lineRule="auto"/>
        <w:jc w:val="center"/>
        <w:rPr>
          <w:noProof/>
        </w:rPr>
      </w:pPr>
    </w:p>
    <w:p w:rsidR="00C13F85" w:rsidRDefault="003716F0" w:rsidP="003716F0">
      <w:pPr>
        <w:pStyle w:val="Normale1"/>
        <w:spacing w:line="360" w:lineRule="auto"/>
        <w:jc w:val="center"/>
        <w:rPr>
          <w:sz w:val="24"/>
          <w:lang w:val="en-US"/>
        </w:rPr>
      </w:pPr>
      <w:r>
        <w:rPr>
          <w:noProof/>
          <w:lang w:val="pl-PL" w:eastAsia="pl-PL"/>
        </w:rPr>
        <w:lastRenderedPageBreak/>
        <w:drawing>
          <wp:inline distT="0" distB="0" distL="0" distR="0">
            <wp:extent cx="4648200" cy="7624530"/>
            <wp:effectExtent l="0" t="0" r="0" b="0"/>
            <wp:docPr id="18" name="Obraz 3" descr="C:\Users\Konrad\Desktop\Neostel\Dokumenty\Rysunki\Migawk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rad\Desktop\Neostel\Dokumenty\Rysunki\Migawka 3.png"/>
                    <pic:cNvPicPr>
                      <a:picLocks noChangeAspect="1" noChangeArrowheads="1"/>
                    </pic:cNvPicPr>
                  </pic:nvPicPr>
                  <pic:blipFill>
                    <a:blip r:embed="rId23"/>
                    <a:srcRect/>
                    <a:stretch>
                      <a:fillRect/>
                    </a:stretch>
                  </pic:blipFill>
                  <pic:spPr bwMode="auto">
                    <a:xfrm>
                      <a:off x="0" y="0"/>
                      <a:ext cx="4652950" cy="7632321"/>
                    </a:xfrm>
                    <a:prstGeom prst="rect">
                      <a:avLst/>
                    </a:prstGeom>
                    <a:noFill/>
                    <a:ln w="9525">
                      <a:noFill/>
                      <a:miter lim="800000"/>
                      <a:headEnd/>
                      <a:tailEnd/>
                    </a:ln>
                  </pic:spPr>
                </pic:pic>
              </a:graphicData>
            </a:graphic>
          </wp:inline>
        </w:drawing>
      </w:r>
    </w:p>
    <w:p w:rsidR="00CD58BA" w:rsidRPr="00CD58BA" w:rsidRDefault="00CD58BA" w:rsidP="00797B79">
      <w:pPr>
        <w:pStyle w:val="Normale1"/>
        <w:spacing w:line="360" w:lineRule="auto"/>
        <w:rPr>
          <w:sz w:val="24"/>
          <w:lang w:val="en-US"/>
        </w:rPr>
      </w:pPr>
      <w:r w:rsidRPr="00CD58BA">
        <w:rPr>
          <w:sz w:val="24"/>
          <w:lang w:val="en-US"/>
        </w:rPr>
        <w:t xml:space="preserve">The shutter performs linear motion under the influence of the Lorentz force which arises when current flows through the coil. This type of actuator is characterized by high dynamics and </w:t>
      </w:r>
      <w:r w:rsidRPr="00CD58BA">
        <w:rPr>
          <w:sz w:val="24"/>
          <w:lang w:val="en-US"/>
        </w:rPr>
        <w:lastRenderedPageBreak/>
        <w:t xml:space="preserve">smoothness of movement. Neodymium magnets with high </w:t>
      </w:r>
      <w:proofErr w:type="spellStart"/>
      <w:r w:rsidRPr="00CD58BA">
        <w:rPr>
          <w:sz w:val="24"/>
          <w:lang w:val="en-US"/>
        </w:rPr>
        <w:t>remanence</w:t>
      </w:r>
      <w:proofErr w:type="spellEnd"/>
      <w:r w:rsidRPr="00CD58BA">
        <w:rPr>
          <w:sz w:val="24"/>
          <w:lang w:val="en-US"/>
        </w:rPr>
        <w:t xml:space="preserve"> are used to get </w:t>
      </w:r>
      <w:r w:rsidR="00797B79">
        <w:rPr>
          <w:sz w:val="24"/>
          <w:lang w:val="en-US"/>
        </w:rPr>
        <w:t xml:space="preserve">the </w:t>
      </w:r>
      <w:r w:rsidRPr="00CD58BA">
        <w:rPr>
          <w:sz w:val="24"/>
          <w:lang w:val="en-US"/>
        </w:rPr>
        <w:t>required power at low currents. Linear ball slides are characterized by small friction and high durability.</w:t>
      </w:r>
    </w:p>
    <w:p w:rsidR="003716F0" w:rsidRDefault="00CD58BA" w:rsidP="00CD58BA">
      <w:pPr>
        <w:pStyle w:val="Normale1"/>
        <w:spacing w:line="360" w:lineRule="auto"/>
        <w:jc w:val="center"/>
        <w:rPr>
          <w:sz w:val="24"/>
          <w:lang w:val="en-US"/>
        </w:rPr>
      </w:pPr>
      <w:r>
        <w:rPr>
          <w:noProof/>
          <w:lang w:val="pl-PL" w:eastAsia="pl-PL"/>
        </w:rPr>
        <w:drawing>
          <wp:inline distT="0" distB="0" distL="0" distR="0">
            <wp:extent cx="2219325" cy="1228725"/>
            <wp:effectExtent l="0" t="0" r="0" b="0"/>
            <wp:docPr id="11" name="Picture" descr="C:\Users\Konrad\Desktop\Dokumenty\Rysunk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Konrad\Desktop\Dokumenty\Rysunki\DA.jpg"/>
                    <pic:cNvPicPr>
                      <a:picLocks noChangeAspect="1" noChangeArrowheads="1"/>
                    </pic:cNvPicPr>
                  </pic:nvPicPr>
                  <pic:blipFill>
                    <a:blip r:embed="rId24"/>
                    <a:srcRect/>
                    <a:stretch>
                      <a:fillRect/>
                    </a:stretch>
                  </pic:blipFill>
                  <pic:spPr bwMode="auto">
                    <a:xfrm>
                      <a:off x="0" y="0"/>
                      <a:ext cx="2219325" cy="1228725"/>
                    </a:xfrm>
                    <a:prstGeom prst="rect">
                      <a:avLst/>
                    </a:prstGeom>
                    <a:noFill/>
                    <a:ln w="9525">
                      <a:noFill/>
                      <a:miter lim="800000"/>
                      <a:headEnd/>
                      <a:tailEnd/>
                    </a:ln>
                  </pic:spPr>
                </pic:pic>
              </a:graphicData>
            </a:graphic>
          </wp:inline>
        </w:drawing>
      </w:r>
    </w:p>
    <w:p w:rsidR="00283D6B" w:rsidRDefault="00CD58BA" w:rsidP="00797B79">
      <w:pPr>
        <w:pStyle w:val="Normale1"/>
        <w:spacing w:line="360" w:lineRule="auto"/>
        <w:rPr>
          <w:noProof/>
        </w:rPr>
      </w:pPr>
      <w:r w:rsidRPr="00CD58BA">
        <w:rPr>
          <w:sz w:val="24"/>
          <w:lang w:val="en-US"/>
        </w:rPr>
        <w:t xml:space="preserve">As a position sensor for shutter blades, </w:t>
      </w:r>
      <w:r w:rsidR="00797B79">
        <w:rPr>
          <w:sz w:val="24"/>
          <w:lang w:val="en-US"/>
        </w:rPr>
        <w:t xml:space="preserve">a </w:t>
      </w:r>
      <w:r w:rsidRPr="00CD58BA">
        <w:rPr>
          <w:sz w:val="24"/>
          <w:lang w:val="en-US"/>
        </w:rPr>
        <w:t xml:space="preserve">differential capacitive sensor is used. The principle of its operation is based on measuring the change in capacitance which is formed between the shutter blade and fields of copper on PCB underneath the shutter. PCB is placed </w:t>
      </w:r>
      <w:r w:rsidR="00797B79">
        <w:rPr>
          <w:sz w:val="24"/>
          <w:lang w:val="en-US"/>
        </w:rPr>
        <w:t>in such a way</w:t>
      </w:r>
      <w:r w:rsidRPr="00CD58BA">
        <w:rPr>
          <w:sz w:val="24"/>
          <w:lang w:val="en-US"/>
        </w:rPr>
        <w:t xml:space="preserve"> that it is being covered and uncovered by shutter blades while it is moving.</w:t>
      </w:r>
      <w:r w:rsidR="00283D6B" w:rsidRPr="00283D6B">
        <w:rPr>
          <w:noProof/>
        </w:rPr>
        <w:t xml:space="preserve"> </w:t>
      </w:r>
    </w:p>
    <w:p w:rsidR="00CD58BA" w:rsidRPr="00CD58BA" w:rsidRDefault="00283D6B" w:rsidP="00283D6B">
      <w:pPr>
        <w:pStyle w:val="Normale1"/>
        <w:spacing w:line="360" w:lineRule="auto"/>
        <w:ind w:firstLine="708"/>
        <w:jc w:val="center"/>
        <w:rPr>
          <w:sz w:val="24"/>
          <w:lang w:val="en-US"/>
        </w:rPr>
      </w:pPr>
      <w:r>
        <w:rPr>
          <w:noProof/>
          <w:lang w:val="pl-PL" w:eastAsia="pl-PL"/>
        </w:rPr>
        <w:drawing>
          <wp:inline distT="0" distB="0" distL="0" distR="0">
            <wp:extent cx="2600325" cy="1113155"/>
            <wp:effectExtent l="0" t="0" r="0" b="0"/>
            <wp:docPr id="15" name="Picture" descr="C:\Users\Konrad\Desktop\Dokumenty\Rysunki\Migawka czujni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Konrad\Desktop\Dokumenty\Rysunki\Migawka czujnik 1.png"/>
                    <pic:cNvPicPr>
                      <a:picLocks noChangeAspect="1" noChangeArrowheads="1"/>
                    </pic:cNvPicPr>
                  </pic:nvPicPr>
                  <pic:blipFill>
                    <a:blip r:embed="rId25"/>
                    <a:srcRect/>
                    <a:stretch>
                      <a:fillRect/>
                    </a:stretch>
                  </pic:blipFill>
                  <pic:spPr bwMode="auto">
                    <a:xfrm>
                      <a:off x="0" y="0"/>
                      <a:ext cx="2600325" cy="1113155"/>
                    </a:xfrm>
                    <a:prstGeom prst="rect">
                      <a:avLst/>
                    </a:prstGeom>
                    <a:noFill/>
                    <a:ln w="9525">
                      <a:noFill/>
                      <a:miter lim="800000"/>
                      <a:headEnd/>
                      <a:tailEnd/>
                    </a:ln>
                  </pic:spPr>
                </pic:pic>
              </a:graphicData>
            </a:graphic>
          </wp:inline>
        </w:drawing>
      </w:r>
    </w:p>
    <w:p w:rsidR="00283D6B" w:rsidRPr="00283D6B" w:rsidRDefault="00283D6B" w:rsidP="00797B79">
      <w:pPr>
        <w:pStyle w:val="Normale1"/>
        <w:spacing w:line="360" w:lineRule="auto"/>
        <w:rPr>
          <w:sz w:val="24"/>
          <w:lang w:val="en-US"/>
        </w:rPr>
      </w:pPr>
      <w:r w:rsidRPr="00283D6B">
        <w:rPr>
          <w:sz w:val="24"/>
          <w:lang w:val="en-US"/>
        </w:rPr>
        <w:t xml:space="preserve">The PCB has two triangular fields which form plates of two capacitors, </w:t>
      </w:r>
      <w:r w:rsidR="00797B79">
        <w:rPr>
          <w:sz w:val="24"/>
          <w:lang w:val="en-US"/>
        </w:rPr>
        <w:t xml:space="preserve">the </w:t>
      </w:r>
      <w:r w:rsidRPr="00283D6B">
        <w:rPr>
          <w:sz w:val="24"/>
          <w:lang w:val="en-US"/>
        </w:rPr>
        <w:t xml:space="preserve">shutter blades </w:t>
      </w:r>
      <w:r w:rsidR="00797B79">
        <w:rPr>
          <w:sz w:val="24"/>
          <w:lang w:val="en-US"/>
        </w:rPr>
        <w:t>are</w:t>
      </w:r>
      <w:r w:rsidRPr="00283D6B">
        <w:rPr>
          <w:sz w:val="24"/>
          <w:lang w:val="en-US"/>
        </w:rPr>
        <w:t xml:space="preserve"> the second plate for two capacitors. The </w:t>
      </w:r>
      <w:proofErr w:type="spellStart"/>
      <w:r w:rsidRPr="00283D6B">
        <w:rPr>
          <w:sz w:val="24"/>
          <w:lang w:val="en-US"/>
        </w:rPr>
        <w:t>triangular</w:t>
      </w:r>
      <w:r w:rsidR="00797B79">
        <w:rPr>
          <w:sz w:val="24"/>
          <w:lang w:val="en-US"/>
        </w:rPr>
        <w:t>s</w:t>
      </w:r>
      <w:proofErr w:type="spellEnd"/>
      <w:r w:rsidRPr="00283D6B">
        <w:rPr>
          <w:sz w:val="24"/>
          <w:lang w:val="en-US"/>
        </w:rPr>
        <w:t xml:space="preserve"> are facing in different directions, so while </w:t>
      </w:r>
      <w:r w:rsidR="00797B79">
        <w:rPr>
          <w:sz w:val="24"/>
          <w:lang w:val="en-US"/>
        </w:rPr>
        <w:t xml:space="preserve">a </w:t>
      </w:r>
      <w:r w:rsidRPr="00283D6B">
        <w:rPr>
          <w:sz w:val="24"/>
          <w:lang w:val="en-US"/>
        </w:rPr>
        <w:t>blade is moving, one of the capacitance decreases and the other increases so that a differential measurement can be used. Differential measurement eliminates the inaccuracies associated with the movement of the blade</w:t>
      </w:r>
      <w:r w:rsidR="00797B79">
        <w:rPr>
          <w:sz w:val="24"/>
          <w:lang w:val="en-US"/>
        </w:rPr>
        <w:t>s</w:t>
      </w:r>
      <w:r w:rsidRPr="00283D6B">
        <w:rPr>
          <w:sz w:val="24"/>
          <w:lang w:val="en-US"/>
        </w:rPr>
        <w:t xml:space="preserve"> and the position of the PCB. To </w:t>
      </w:r>
      <w:r w:rsidR="00797B79">
        <w:rPr>
          <w:sz w:val="24"/>
          <w:lang w:val="en-US"/>
        </w:rPr>
        <w:t xml:space="preserve">localize </w:t>
      </w:r>
      <w:r w:rsidRPr="00283D6B">
        <w:rPr>
          <w:sz w:val="24"/>
          <w:lang w:val="en-US"/>
        </w:rPr>
        <w:t xml:space="preserve">the blade, </w:t>
      </w:r>
      <w:r w:rsidR="00797B79">
        <w:rPr>
          <w:sz w:val="24"/>
          <w:lang w:val="en-US"/>
        </w:rPr>
        <w:t xml:space="preserve">the </w:t>
      </w:r>
      <w:r w:rsidRPr="00283D6B">
        <w:rPr>
          <w:sz w:val="24"/>
          <w:lang w:val="en-US"/>
        </w:rPr>
        <w:t>sensor has to be calibrated first to know the relationship between output signal and the position of blade.</w:t>
      </w:r>
    </w:p>
    <w:p w:rsidR="009377C7" w:rsidRPr="009377C7" w:rsidRDefault="009377C7" w:rsidP="00797B79">
      <w:pPr>
        <w:pStyle w:val="Nagwek2"/>
        <w:tabs>
          <w:tab w:val="clear" w:pos="720"/>
          <w:tab w:val="num" w:pos="0"/>
        </w:tabs>
      </w:pPr>
      <w:r w:rsidRPr="009377C7">
        <w:t>Cooling system</w:t>
      </w:r>
    </w:p>
    <w:p w:rsidR="00CD58BA" w:rsidRDefault="00797B79" w:rsidP="00797B79">
      <w:pPr>
        <w:pStyle w:val="Normale1"/>
        <w:spacing w:line="360" w:lineRule="auto"/>
        <w:rPr>
          <w:sz w:val="24"/>
          <w:lang w:val="en-US"/>
        </w:rPr>
      </w:pPr>
      <w:r>
        <w:rPr>
          <w:sz w:val="24"/>
          <w:lang w:val="en-US"/>
        </w:rPr>
        <w:t xml:space="preserve">The </w:t>
      </w:r>
      <w:r w:rsidR="00126B07" w:rsidRPr="00126B07">
        <w:rPr>
          <w:sz w:val="24"/>
          <w:lang w:val="en-US"/>
        </w:rPr>
        <w:t>CCD sensor must be cooled to -50</w:t>
      </w:r>
      <w:r w:rsidR="00126B07" w:rsidRPr="00126B07">
        <w:rPr>
          <w:rFonts w:ascii="Cambria Math" w:hAnsi="Cambria Math" w:cs="Cambria Math"/>
          <w:sz w:val="24"/>
          <w:lang w:val="en-US"/>
        </w:rPr>
        <w:t>⁰</w:t>
      </w:r>
      <w:r w:rsidR="00126B07" w:rsidRPr="00126B07">
        <w:rPr>
          <w:sz w:val="24"/>
          <w:lang w:val="en-US"/>
        </w:rPr>
        <w:t xml:space="preserve">C to ensure </w:t>
      </w:r>
      <w:r>
        <w:rPr>
          <w:sz w:val="24"/>
          <w:lang w:val="en-US"/>
        </w:rPr>
        <w:t xml:space="preserve">the </w:t>
      </w:r>
      <w:r w:rsidR="00126B07" w:rsidRPr="00126B07">
        <w:rPr>
          <w:sz w:val="24"/>
          <w:lang w:val="en-US"/>
        </w:rPr>
        <w:t xml:space="preserve">low noise requirement. To do this, the sensor is cooled using four, three-stage </w:t>
      </w:r>
      <w:proofErr w:type="spellStart"/>
      <w:r w:rsidR="00126B07" w:rsidRPr="00126B07">
        <w:rPr>
          <w:sz w:val="24"/>
          <w:lang w:val="en-US"/>
        </w:rPr>
        <w:t>Peltier</w:t>
      </w:r>
      <w:proofErr w:type="spellEnd"/>
      <w:r w:rsidR="00126B07" w:rsidRPr="00126B07">
        <w:rPr>
          <w:sz w:val="24"/>
          <w:lang w:val="en-US"/>
        </w:rPr>
        <w:t xml:space="preserve"> modules from which heat is taken by</w:t>
      </w:r>
      <w:r>
        <w:rPr>
          <w:sz w:val="24"/>
          <w:lang w:val="en-US"/>
        </w:rPr>
        <w:t xml:space="preserve"> a cooling</w:t>
      </w:r>
      <w:r w:rsidR="00126B07" w:rsidRPr="00126B07">
        <w:rPr>
          <w:sz w:val="24"/>
          <w:lang w:val="en-US"/>
        </w:rPr>
        <w:t xml:space="preserve"> block with the liquid (liquid cold plate). The cooling liquid is glycol and water. Below are drawings showing the thermal path in sensor cooling system.</w:t>
      </w:r>
    </w:p>
    <w:p w:rsidR="00126B07" w:rsidRDefault="00BF1DAB" w:rsidP="00BF1DAB">
      <w:pPr>
        <w:pStyle w:val="Normale1"/>
        <w:spacing w:line="360" w:lineRule="auto"/>
        <w:jc w:val="center"/>
        <w:rPr>
          <w:sz w:val="24"/>
          <w:lang w:val="en-US"/>
        </w:rPr>
      </w:pPr>
      <w:r>
        <w:rPr>
          <w:noProof/>
          <w:lang w:val="pl-PL" w:eastAsia="pl-PL"/>
        </w:rPr>
        <w:lastRenderedPageBreak/>
        <w:drawing>
          <wp:inline distT="0" distB="0" distL="0" distR="0">
            <wp:extent cx="5756910" cy="6718935"/>
            <wp:effectExtent l="19050" t="0" r="0" b="0"/>
            <wp:docPr id="16" name="Obraz 1" descr="C:\Users\Konrad\Desktop\Neostel\Dokumenty\Rysunki\Chlodzeni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rad\Desktop\Neostel\Dokumenty\Rysunki\Chlodzenie 1.png"/>
                    <pic:cNvPicPr>
                      <a:picLocks noChangeAspect="1" noChangeArrowheads="1"/>
                    </pic:cNvPicPr>
                  </pic:nvPicPr>
                  <pic:blipFill>
                    <a:blip r:embed="rId26"/>
                    <a:srcRect/>
                    <a:stretch>
                      <a:fillRect/>
                    </a:stretch>
                  </pic:blipFill>
                  <pic:spPr bwMode="auto">
                    <a:xfrm>
                      <a:off x="0" y="0"/>
                      <a:ext cx="5756910" cy="6718935"/>
                    </a:xfrm>
                    <a:prstGeom prst="rect">
                      <a:avLst/>
                    </a:prstGeom>
                    <a:noFill/>
                    <a:ln w="9525">
                      <a:noFill/>
                      <a:miter lim="800000"/>
                      <a:headEnd/>
                      <a:tailEnd/>
                    </a:ln>
                  </pic:spPr>
                </pic:pic>
              </a:graphicData>
            </a:graphic>
          </wp:inline>
        </w:drawing>
      </w:r>
    </w:p>
    <w:p w:rsidR="00BF1DAB" w:rsidRDefault="00BF1DAB" w:rsidP="00BF1DAB">
      <w:pPr>
        <w:pStyle w:val="Normale1"/>
        <w:spacing w:line="360" w:lineRule="auto"/>
        <w:rPr>
          <w:sz w:val="24"/>
          <w:lang w:val="en-US"/>
        </w:rPr>
      </w:pPr>
    </w:p>
    <w:p w:rsidR="00BF1DAB" w:rsidRDefault="00BF1DAB" w:rsidP="00BF1DAB">
      <w:pPr>
        <w:pStyle w:val="Normale1"/>
        <w:spacing w:line="360" w:lineRule="auto"/>
        <w:jc w:val="center"/>
        <w:rPr>
          <w:sz w:val="24"/>
          <w:lang w:val="en-US"/>
        </w:rPr>
      </w:pPr>
      <w:r>
        <w:rPr>
          <w:noProof/>
          <w:lang w:val="pl-PL" w:eastAsia="pl-PL"/>
        </w:rPr>
        <w:lastRenderedPageBreak/>
        <w:drawing>
          <wp:inline distT="0" distB="0" distL="0" distR="0">
            <wp:extent cx="5756910" cy="3037205"/>
            <wp:effectExtent l="19050" t="0" r="0" b="0"/>
            <wp:docPr id="17" name="Obraz 2" descr="C:\Users\Konrad\Desktop\Neostel\Dokumenty\Rysunki\Chlodzenie 2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rad\Desktop\Neostel\Dokumenty\Rysunki\Chlodzenie 2 - 2.png"/>
                    <pic:cNvPicPr>
                      <a:picLocks noChangeAspect="1" noChangeArrowheads="1"/>
                    </pic:cNvPicPr>
                  </pic:nvPicPr>
                  <pic:blipFill>
                    <a:blip r:embed="rId27"/>
                    <a:srcRect/>
                    <a:stretch>
                      <a:fillRect/>
                    </a:stretch>
                  </pic:blipFill>
                  <pic:spPr bwMode="auto">
                    <a:xfrm>
                      <a:off x="0" y="0"/>
                      <a:ext cx="5756910" cy="3037205"/>
                    </a:xfrm>
                    <a:prstGeom prst="rect">
                      <a:avLst/>
                    </a:prstGeom>
                    <a:noFill/>
                    <a:ln w="9525">
                      <a:noFill/>
                      <a:miter lim="800000"/>
                      <a:headEnd/>
                      <a:tailEnd/>
                    </a:ln>
                  </pic:spPr>
                </pic:pic>
              </a:graphicData>
            </a:graphic>
          </wp:inline>
        </w:drawing>
      </w:r>
    </w:p>
    <w:p w:rsidR="00BF1DAB" w:rsidRDefault="00BF1DAB" w:rsidP="00BF1DAB">
      <w:pPr>
        <w:pStyle w:val="Normale1"/>
        <w:spacing w:line="360" w:lineRule="auto"/>
        <w:rPr>
          <w:sz w:val="24"/>
          <w:lang w:val="en-US"/>
        </w:rPr>
      </w:pPr>
    </w:p>
    <w:p w:rsidR="006635A4" w:rsidRDefault="006635A4" w:rsidP="006635A4">
      <w:pPr>
        <w:pStyle w:val="Normale1"/>
        <w:spacing w:line="360" w:lineRule="auto"/>
        <w:jc w:val="center"/>
        <w:rPr>
          <w:sz w:val="24"/>
          <w:lang w:val="en-US"/>
        </w:rPr>
      </w:pPr>
      <w:r>
        <w:rPr>
          <w:noProof/>
          <w:lang w:val="pl-PL" w:eastAsia="pl-PL"/>
        </w:rPr>
        <w:drawing>
          <wp:inline distT="0" distB="0" distL="0" distR="0">
            <wp:extent cx="4476750" cy="3861435"/>
            <wp:effectExtent l="0" t="0" r="0" b="0"/>
            <wp:docPr id="19" name="Picture" descr="C:\Users\Konrad\Desktop\Dokumenty\Rysunki\Chlodzeni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Konrad\Desktop\Dokumenty\Rysunki\Chlodzenie 3.png"/>
                    <pic:cNvPicPr>
                      <a:picLocks noChangeAspect="1" noChangeArrowheads="1"/>
                    </pic:cNvPicPr>
                  </pic:nvPicPr>
                  <pic:blipFill>
                    <a:blip r:embed="rId28"/>
                    <a:srcRect/>
                    <a:stretch>
                      <a:fillRect/>
                    </a:stretch>
                  </pic:blipFill>
                  <pic:spPr bwMode="auto">
                    <a:xfrm>
                      <a:off x="0" y="0"/>
                      <a:ext cx="4476750" cy="3861435"/>
                    </a:xfrm>
                    <a:prstGeom prst="rect">
                      <a:avLst/>
                    </a:prstGeom>
                    <a:noFill/>
                    <a:ln w="9525">
                      <a:noFill/>
                      <a:miter lim="800000"/>
                      <a:headEnd/>
                      <a:tailEnd/>
                    </a:ln>
                  </pic:spPr>
                </pic:pic>
              </a:graphicData>
            </a:graphic>
          </wp:inline>
        </w:drawing>
      </w:r>
    </w:p>
    <w:p w:rsidR="006635A4" w:rsidRPr="006635A4" w:rsidRDefault="006635A4" w:rsidP="00797B79">
      <w:pPr>
        <w:pStyle w:val="Normale1"/>
        <w:spacing w:line="360" w:lineRule="auto"/>
        <w:rPr>
          <w:sz w:val="24"/>
          <w:lang w:val="en-US"/>
        </w:rPr>
      </w:pPr>
      <w:r w:rsidRPr="006635A4">
        <w:rPr>
          <w:sz w:val="24"/>
          <w:lang w:val="en-US"/>
        </w:rPr>
        <w:t xml:space="preserve">The CCD sensor (4) is pressed by tightening element (2), made of </w:t>
      </w:r>
      <w:r w:rsidR="00797B79">
        <w:rPr>
          <w:sz w:val="24"/>
          <w:lang w:val="en-US"/>
        </w:rPr>
        <w:t xml:space="preserve">a </w:t>
      </w:r>
      <w:r w:rsidRPr="006635A4">
        <w:rPr>
          <w:sz w:val="24"/>
          <w:lang w:val="en-US"/>
        </w:rPr>
        <w:t xml:space="preserve">laminate, to improve the adhesion of the sensor surface to the copper block (4). The purpose of copper block is to </w:t>
      </w:r>
      <w:r w:rsidRPr="006635A4">
        <w:rPr>
          <w:sz w:val="24"/>
          <w:lang w:val="en-US"/>
        </w:rPr>
        <w:lastRenderedPageBreak/>
        <w:t xml:space="preserve">spread the heat transferred to the </w:t>
      </w:r>
      <w:proofErr w:type="spellStart"/>
      <w:r w:rsidRPr="006635A4">
        <w:rPr>
          <w:sz w:val="24"/>
          <w:lang w:val="en-US"/>
        </w:rPr>
        <w:t>Peltier</w:t>
      </w:r>
      <w:proofErr w:type="spellEnd"/>
      <w:r w:rsidRPr="006635A4">
        <w:rPr>
          <w:sz w:val="24"/>
          <w:lang w:val="en-US"/>
        </w:rPr>
        <w:t xml:space="preserve"> module (5) from the entire surface of the CCD sensor. This eliminates temperature gradients on the CCD area.</w:t>
      </w:r>
    </w:p>
    <w:p w:rsidR="003B4351" w:rsidRPr="003B4351" w:rsidRDefault="00797B79" w:rsidP="00797B79">
      <w:pPr>
        <w:pStyle w:val="Normale1"/>
        <w:spacing w:line="360" w:lineRule="auto"/>
        <w:rPr>
          <w:sz w:val="24"/>
          <w:lang w:val="en-US"/>
        </w:rPr>
      </w:pPr>
      <w:r>
        <w:rPr>
          <w:sz w:val="24"/>
          <w:lang w:val="en-US"/>
        </w:rPr>
        <w:t>The c</w:t>
      </w:r>
      <w:r w:rsidR="003B4351" w:rsidRPr="003B4351">
        <w:rPr>
          <w:sz w:val="24"/>
          <w:lang w:val="en-US"/>
        </w:rPr>
        <w:t xml:space="preserve">ooling block is a part of the base element (1), its cover (6) is welded to the base (1) which </w:t>
      </w:r>
      <w:proofErr w:type="spellStart"/>
      <w:r w:rsidR="003B4351" w:rsidRPr="003B4351">
        <w:rPr>
          <w:sz w:val="24"/>
          <w:lang w:val="en-US"/>
        </w:rPr>
        <w:t>guarante</w:t>
      </w:r>
      <w:r>
        <w:rPr>
          <w:sz w:val="24"/>
          <w:lang w:val="en-US"/>
        </w:rPr>
        <w:t>s</w:t>
      </w:r>
      <w:proofErr w:type="spellEnd"/>
      <w:r w:rsidR="003B4351" w:rsidRPr="003B4351">
        <w:rPr>
          <w:sz w:val="24"/>
          <w:lang w:val="en-US"/>
        </w:rPr>
        <w:t xml:space="preserve"> seal of the block. The cover has the connectors (7) to supply and receive the cooling liquid.</w:t>
      </w:r>
    </w:p>
    <w:p w:rsidR="006635A4" w:rsidRDefault="00A748E2" w:rsidP="00A748E2">
      <w:pPr>
        <w:pStyle w:val="Nagwek1"/>
      </w:pPr>
      <w:r w:rsidRPr="00A748E2">
        <w:lastRenderedPageBreak/>
        <w:t>Software and digital system</w:t>
      </w:r>
    </w:p>
    <w:p w:rsidR="00EA2468" w:rsidRPr="00EA2468" w:rsidRDefault="00EA2468" w:rsidP="00EA2468">
      <w:pPr>
        <w:pStyle w:val="Nagwek2"/>
      </w:pPr>
      <w:r>
        <w:t>Introduction</w:t>
      </w:r>
    </w:p>
    <w:p w:rsidR="00D40419" w:rsidRDefault="00EA2468" w:rsidP="00465D2D">
      <w:pPr>
        <w:pStyle w:val="Normale1"/>
        <w:spacing w:line="360" w:lineRule="auto"/>
        <w:rPr>
          <w:sz w:val="24"/>
          <w:szCs w:val="24"/>
        </w:rPr>
      </w:pPr>
      <w:r w:rsidRPr="00EA2468">
        <w:rPr>
          <w:sz w:val="24"/>
          <w:szCs w:val="24"/>
        </w:rPr>
        <w:t xml:space="preserve">This part of </w:t>
      </w:r>
      <w:r w:rsidR="00465D2D">
        <w:rPr>
          <w:sz w:val="24"/>
          <w:szCs w:val="24"/>
        </w:rPr>
        <w:t xml:space="preserve">the report </w:t>
      </w:r>
      <w:r w:rsidRPr="00EA2468">
        <w:rPr>
          <w:sz w:val="24"/>
          <w:szCs w:val="24"/>
        </w:rPr>
        <w:t xml:space="preserve">presents </w:t>
      </w:r>
      <w:r w:rsidR="00465D2D">
        <w:rPr>
          <w:sz w:val="24"/>
          <w:szCs w:val="24"/>
        </w:rPr>
        <w:t xml:space="preserve">the software </w:t>
      </w:r>
      <w:r w:rsidR="00465D2D" w:rsidRPr="00EA2468">
        <w:rPr>
          <w:sz w:val="24"/>
          <w:szCs w:val="24"/>
        </w:rPr>
        <w:t>and digital system design of N</w:t>
      </w:r>
      <w:r w:rsidR="00465D2D">
        <w:rPr>
          <w:sz w:val="24"/>
          <w:szCs w:val="24"/>
        </w:rPr>
        <w:t>EOSTEL CCD Camera S</w:t>
      </w:r>
      <w:r w:rsidR="00465D2D" w:rsidRPr="00EA2468">
        <w:rPr>
          <w:sz w:val="24"/>
          <w:szCs w:val="24"/>
        </w:rPr>
        <w:t xml:space="preserve">ystem </w:t>
      </w:r>
      <w:r w:rsidRPr="00EA2468">
        <w:rPr>
          <w:sz w:val="24"/>
          <w:szCs w:val="24"/>
        </w:rPr>
        <w:t xml:space="preserve">specification. </w:t>
      </w:r>
      <w:r w:rsidR="00465D2D">
        <w:rPr>
          <w:sz w:val="24"/>
          <w:szCs w:val="24"/>
        </w:rPr>
        <w:t>A d</w:t>
      </w:r>
      <w:r w:rsidRPr="00EA2468">
        <w:rPr>
          <w:sz w:val="24"/>
          <w:szCs w:val="24"/>
        </w:rPr>
        <w:t xml:space="preserve">escription of the camera system is presented in Section 2, as well as the current state of the project. Section 3 contains a detailed system behaviour specification in regards to </w:t>
      </w:r>
      <w:r w:rsidR="00465D2D">
        <w:rPr>
          <w:sz w:val="24"/>
          <w:szCs w:val="24"/>
        </w:rPr>
        <w:t xml:space="preserve">the </w:t>
      </w:r>
      <w:r w:rsidRPr="00EA2468">
        <w:rPr>
          <w:sz w:val="24"/>
          <w:szCs w:val="24"/>
        </w:rPr>
        <w:t>operating system.</w:t>
      </w:r>
    </w:p>
    <w:p w:rsidR="00D40419" w:rsidRDefault="00D40419" w:rsidP="00D40419">
      <w:pPr>
        <w:pStyle w:val="Nagwek2"/>
      </w:pPr>
      <w:r w:rsidRPr="00D40419">
        <w:t>General Specification</w:t>
      </w:r>
    </w:p>
    <w:p w:rsidR="00D40419" w:rsidRDefault="00465D2D" w:rsidP="00465D2D">
      <w:pPr>
        <w:pStyle w:val="Normale1"/>
        <w:spacing w:line="360" w:lineRule="auto"/>
        <w:rPr>
          <w:sz w:val="24"/>
          <w:szCs w:val="24"/>
        </w:rPr>
      </w:pPr>
      <w:r>
        <w:rPr>
          <w:sz w:val="24"/>
          <w:szCs w:val="24"/>
        </w:rPr>
        <w:t xml:space="preserve">A figure </w:t>
      </w:r>
      <w:r w:rsidR="00D40419">
        <w:rPr>
          <w:sz w:val="24"/>
          <w:szCs w:val="24"/>
        </w:rPr>
        <w:t>in section 2</w:t>
      </w:r>
      <w:r w:rsidR="00D40419" w:rsidRPr="00D40419">
        <w:rPr>
          <w:sz w:val="24"/>
          <w:szCs w:val="24"/>
        </w:rPr>
        <w:t xml:space="preserve"> provides a general overview of </w:t>
      </w:r>
      <w:r>
        <w:rPr>
          <w:sz w:val="24"/>
          <w:szCs w:val="24"/>
        </w:rPr>
        <w:t xml:space="preserve">the </w:t>
      </w:r>
      <w:r w:rsidR="00D40419" w:rsidRPr="00D40419">
        <w:rPr>
          <w:sz w:val="24"/>
          <w:szCs w:val="24"/>
        </w:rPr>
        <w:t xml:space="preserve">camera system. </w:t>
      </w:r>
      <w:r>
        <w:rPr>
          <w:sz w:val="24"/>
          <w:szCs w:val="24"/>
        </w:rPr>
        <w:t xml:space="preserve">The </w:t>
      </w:r>
      <w:proofErr w:type="spellStart"/>
      <w:r w:rsidR="00D40419" w:rsidRPr="00D40419">
        <w:rPr>
          <w:sz w:val="24"/>
          <w:szCs w:val="24"/>
        </w:rPr>
        <w:t>Mainboard</w:t>
      </w:r>
      <w:proofErr w:type="spellEnd"/>
      <w:r w:rsidR="00D40419" w:rsidRPr="00D40419">
        <w:rPr>
          <w:sz w:val="24"/>
          <w:szCs w:val="24"/>
        </w:rPr>
        <w:t xml:space="preserve"> with a CCD sensor and </w:t>
      </w:r>
      <w:proofErr w:type="spellStart"/>
      <w:r w:rsidR="00D40419" w:rsidRPr="00D40419">
        <w:rPr>
          <w:sz w:val="24"/>
          <w:szCs w:val="24"/>
        </w:rPr>
        <w:t>peripherials</w:t>
      </w:r>
      <w:proofErr w:type="spellEnd"/>
      <w:r w:rsidR="00D40419" w:rsidRPr="00D40419">
        <w:rPr>
          <w:sz w:val="24"/>
          <w:szCs w:val="24"/>
        </w:rPr>
        <w:t xml:space="preserve"> is connected to the Communication Board which controls the whole system.</w:t>
      </w:r>
    </w:p>
    <w:p w:rsidR="00A05FBA" w:rsidRDefault="00A05FBA" w:rsidP="00A05FBA">
      <w:pPr>
        <w:pStyle w:val="Nagwek2"/>
      </w:pPr>
      <w:r w:rsidRPr="00A05FBA">
        <w:t>Description</w:t>
      </w:r>
    </w:p>
    <w:p w:rsidR="009E354F" w:rsidRPr="009E354F" w:rsidRDefault="009E354F" w:rsidP="00465D2D">
      <w:pPr>
        <w:pStyle w:val="Normale1"/>
        <w:spacing w:line="360" w:lineRule="auto"/>
        <w:rPr>
          <w:sz w:val="24"/>
          <w:szCs w:val="24"/>
        </w:rPr>
      </w:pPr>
      <w:r w:rsidRPr="009E354F">
        <w:rPr>
          <w:sz w:val="24"/>
          <w:szCs w:val="24"/>
        </w:rPr>
        <w:t>The system described in this document should be treated as a standalone control and measurement system in form of an intelligent camera with broad spectrum of instruments to interface at the facility level.</w:t>
      </w:r>
    </w:p>
    <w:p w:rsidR="009E354F" w:rsidRPr="009E354F" w:rsidRDefault="009E354F" w:rsidP="00465D2D">
      <w:pPr>
        <w:pStyle w:val="Normale1"/>
        <w:spacing w:line="360" w:lineRule="auto"/>
        <w:rPr>
          <w:sz w:val="24"/>
          <w:szCs w:val="24"/>
        </w:rPr>
      </w:pPr>
      <w:r w:rsidRPr="009E354F">
        <w:rPr>
          <w:sz w:val="24"/>
          <w:szCs w:val="24"/>
        </w:rPr>
        <w:t xml:space="preserve">The hardware is based on </w:t>
      </w:r>
      <w:proofErr w:type="spellStart"/>
      <w:r w:rsidRPr="009E354F">
        <w:rPr>
          <w:sz w:val="24"/>
          <w:szCs w:val="24"/>
        </w:rPr>
        <w:t>Xilinx</w:t>
      </w:r>
      <w:proofErr w:type="spellEnd"/>
      <w:r w:rsidRPr="009E354F">
        <w:rPr>
          <w:sz w:val="24"/>
          <w:szCs w:val="24"/>
        </w:rPr>
        <w:t xml:space="preserve"> </w:t>
      </w:r>
      <w:proofErr w:type="spellStart"/>
      <w:r w:rsidRPr="009E354F">
        <w:rPr>
          <w:sz w:val="24"/>
          <w:szCs w:val="24"/>
        </w:rPr>
        <w:t>Zynq</w:t>
      </w:r>
      <w:proofErr w:type="spellEnd"/>
      <w:r w:rsidRPr="009E354F">
        <w:rPr>
          <w:sz w:val="24"/>
          <w:szCs w:val="24"/>
        </w:rPr>
        <w:t xml:space="preserve"> </w:t>
      </w:r>
      <w:proofErr w:type="spellStart"/>
      <w:r w:rsidRPr="009E354F">
        <w:rPr>
          <w:sz w:val="24"/>
          <w:szCs w:val="24"/>
        </w:rPr>
        <w:t>SoC</w:t>
      </w:r>
      <w:proofErr w:type="spellEnd"/>
      <w:r w:rsidRPr="009E354F">
        <w:rPr>
          <w:sz w:val="24"/>
          <w:szCs w:val="24"/>
        </w:rPr>
        <w:t xml:space="preserve">, which incorporates two core Cortex A9 application processors and an FPGA in one package. It also contains a number of integrated peripherals like Ethernet, SPI, I2C, CAN, USB etc. and an DDR3 memory controller. </w:t>
      </w:r>
    </w:p>
    <w:p w:rsidR="009E354F" w:rsidRPr="009E354F" w:rsidRDefault="00465D2D" w:rsidP="00465D2D">
      <w:pPr>
        <w:pStyle w:val="Normale1"/>
        <w:spacing w:line="360" w:lineRule="auto"/>
        <w:rPr>
          <w:sz w:val="24"/>
          <w:szCs w:val="24"/>
        </w:rPr>
      </w:pPr>
      <w:r>
        <w:rPr>
          <w:sz w:val="24"/>
          <w:szCs w:val="24"/>
        </w:rPr>
        <w:t>The s</w:t>
      </w:r>
      <w:r w:rsidR="009E354F" w:rsidRPr="009E354F">
        <w:rPr>
          <w:sz w:val="24"/>
          <w:szCs w:val="24"/>
        </w:rPr>
        <w:t>ystem runs both Linux and RTOS operating system</w:t>
      </w:r>
      <w:r>
        <w:rPr>
          <w:sz w:val="24"/>
          <w:szCs w:val="24"/>
        </w:rPr>
        <w:t>s</w:t>
      </w:r>
      <w:r w:rsidR="009E354F" w:rsidRPr="009E354F">
        <w:rPr>
          <w:sz w:val="24"/>
          <w:szCs w:val="24"/>
        </w:rPr>
        <w:t xml:space="preserve"> in an AMP sce</w:t>
      </w:r>
      <w:r>
        <w:rPr>
          <w:sz w:val="24"/>
          <w:szCs w:val="24"/>
        </w:rPr>
        <w:t>nario. Linux is responsible for</w:t>
      </w:r>
      <w:r w:rsidR="009E354F" w:rsidRPr="009E354F">
        <w:rPr>
          <w:sz w:val="24"/>
          <w:szCs w:val="24"/>
        </w:rPr>
        <w:t xml:space="preserve"> high level control and maintenance and RTOS for time critical tasks.</w:t>
      </w:r>
    </w:p>
    <w:p w:rsidR="009E354F" w:rsidRPr="009E354F" w:rsidRDefault="009E354F" w:rsidP="00465D2D">
      <w:pPr>
        <w:pStyle w:val="Normale1"/>
        <w:spacing w:line="360" w:lineRule="auto"/>
        <w:rPr>
          <w:sz w:val="24"/>
          <w:szCs w:val="24"/>
        </w:rPr>
      </w:pPr>
      <w:r w:rsidRPr="009E354F">
        <w:rPr>
          <w:sz w:val="24"/>
          <w:szCs w:val="24"/>
        </w:rPr>
        <w:t xml:space="preserve">Communication is based on Ethernet. It provides microsecond synchronisation capability due to the use of </w:t>
      </w:r>
      <w:r w:rsidR="00465D2D">
        <w:rPr>
          <w:sz w:val="24"/>
          <w:szCs w:val="24"/>
        </w:rPr>
        <w:t xml:space="preserve">the </w:t>
      </w:r>
      <w:r w:rsidRPr="009E354F">
        <w:rPr>
          <w:sz w:val="24"/>
          <w:szCs w:val="24"/>
        </w:rPr>
        <w:t>PTP synchronisation</w:t>
      </w:r>
      <w:r w:rsidR="00465D2D">
        <w:rPr>
          <w:sz w:val="24"/>
          <w:szCs w:val="24"/>
        </w:rPr>
        <w:t xml:space="preserve"> protocol</w:t>
      </w:r>
      <w:r w:rsidRPr="009E354F">
        <w:rPr>
          <w:sz w:val="24"/>
          <w:szCs w:val="24"/>
        </w:rPr>
        <w:t xml:space="preserve">. RS485 </w:t>
      </w:r>
      <w:r w:rsidR="00465D2D">
        <w:rPr>
          <w:sz w:val="24"/>
          <w:szCs w:val="24"/>
        </w:rPr>
        <w:t>a</w:t>
      </w:r>
      <w:r w:rsidR="00465D2D" w:rsidRPr="009E354F">
        <w:rPr>
          <w:sz w:val="24"/>
          <w:szCs w:val="24"/>
        </w:rPr>
        <w:t xml:space="preserve">lso </w:t>
      </w:r>
      <w:r w:rsidRPr="009E354F">
        <w:rPr>
          <w:sz w:val="24"/>
          <w:szCs w:val="24"/>
        </w:rPr>
        <w:t>is used in the system as a standard console output.</w:t>
      </w:r>
    </w:p>
    <w:p w:rsidR="009E354F" w:rsidRDefault="00465D2D" w:rsidP="00465D2D">
      <w:pPr>
        <w:pStyle w:val="Normale1"/>
        <w:spacing w:line="360" w:lineRule="auto"/>
        <w:rPr>
          <w:sz w:val="24"/>
          <w:szCs w:val="24"/>
        </w:rPr>
      </w:pPr>
      <w:r>
        <w:rPr>
          <w:sz w:val="24"/>
          <w:szCs w:val="24"/>
        </w:rPr>
        <w:t>An i</w:t>
      </w:r>
      <w:r w:rsidR="009E354F" w:rsidRPr="009E354F">
        <w:rPr>
          <w:sz w:val="24"/>
          <w:szCs w:val="24"/>
        </w:rPr>
        <w:t xml:space="preserve">nterface for CCD sensor analogue front-end and </w:t>
      </w:r>
      <w:r>
        <w:rPr>
          <w:sz w:val="24"/>
          <w:szCs w:val="24"/>
        </w:rPr>
        <w:t xml:space="preserve">a </w:t>
      </w:r>
      <w:r w:rsidR="009E354F" w:rsidRPr="009E354F">
        <w:rPr>
          <w:sz w:val="24"/>
          <w:szCs w:val="24"/>
        </w:rPr>
        <w:t xml:space="preserve">shutter mechanism </w:t>
      </w:r>
      <w:r>
        <w:rPr>
          <w:sz w:val="24"/>
          <w:szCs w:val="24"/>
        </w:rPr>
        <w:t>are</w:t>
      </w:r>
      <w:r w:rsidR="009E354F" w:rsidRPr="009E354F">
        <w:rPr>
          <w:sz w:val="24"/>
          <w:szCs w:val="24"/>
        </w:rPr>
        <w:t xml:space="preserve"> implemented entirely in logic in order to provide exact timing control.</w:t>
      </w:r>
    </w:p>
    <w:p w:rsidR="009E354F" w:rsidRDefault="00465D2D" w:rsidP="00465D2D">
      <w:pPr>
        <w:pStyle w:val="Normale1"/>
        <w:spacing w:line="360" w:lineRule="auto"/>
        <w:rPr>
          <w:sz w:val="24"/>
          <w:szCs w:val="24"/>
        </w:rPr>
      </w:pPr>
      <w:r>
        <w:rPr>
          <w:sz w:val="24"/>
          <w:szCs w:val="24"/>
        </w:rPr>
        <w:t>The s</w:t>
      </w:r>
      <w:r w:rsidR="009E354F" w:rsidRPr="009E354F">
        <w:rPr>
          <w:sz w:val="24"/>
          <w:szCs w:val="24"/>
        </w:rPr>
        <w:t>ystem is controlled via EPICS with implemented server functionality. The picture data will be double buffered and sent in FITS format to remote facility server.</w:t>
      </w:r>
    </w:p>
    <w:p w:rsidR="009D3A10" w:rsidRDefault="009D3A10" w:rsidP="009D3A10">
      <w:pPr>
        <w:pStyle w:val="Nagwek2"/>
        <w:rPr>
          <w:szCs w:val="24"/>
        </w:rPr>
      </w:pPr>
      <w:r>
        <w:rPr>
          <w:szCs w:val="24"/>
        </w:rPr>
        <w:t>System Features</w:t>
      </w:r>
    </w:p>
    <w:p w:rsidR="009D3A10" w:rsidRPr="00465D2D" w:rsidRDefault="009D3A10" w:rsidP="00465D2D">
      <w:pPr>
        <w:pStyle w:val="Normale1"/>
        <w:numPr>
          <w:ilvl w:val="0"/>
          <w:numId w:val="39"/>
        </w:numPr>
        <w:spacing w:line="360" w:lineRule="auto"/>
        <w:rPr>
          <w:sz w:val="24"/>
          <w:szCs w:val="24"/>
        </w:rPr>
      </w:pPr>
      <w:r w:rsidRPr="00465D2D">
        <w:rPr>
          <w:sz w:val="24"/>
          <w:szCs w:val="24"/>
        </w:rPr>
        <w:lastRenderedPageBreak/>
        <w:t>Low noise 16MP CCD sensor readout</w:t>
      </w:r>
      <w:r w:rsidR="00465D2D" w:rsidRPr="00465D2D">
        <w:rPr>
          <w:sz w:val="24"/>
          <w:szCs w:val="24"/>
        </w:rPr>
        <w:t xml:space="preserve"> – </w:t>
      </w:r>
      <w:r w:rsidRPr="00465D2D">
        <w:rPr>
          <w:sz w:val="24"/>
          <w:szCs w:val="24"/>
        </w:rPr>
        <w:t>pictures are in self describing FITS format with additional diagnostic information</w:t>
      </w:r>
    </w:p>
    <w:p w:rsidR="009D3A10" w:rsidRPr="009D3A10" w:rsidRDefault="009D3A10" w:rsidP="009D3A10">
      <w:pPr>
        <w:pStyle w:val="Normale1"/>
        <w:numPr>
          <w:ilvl w:val="0"/>
          <w:numId w:val="39"/>
        </w:numPr>
        <w:spacing w:line="360" w:lineRule="auto"/>
        <w:rPr>
          <w:sz w:val="24"/>
          <w:szCs w:val="24"/>
        </w:rPr>
      </w:pPr>
      <w:r w:rsidRPr="009D3A10">
        <w:rPr>
          <w:sz w:val="24"/>
          <w:szCs w:val="24"/>
        </w:rPr>
        <w:t>Shutter control with accurate start/stop position feedback implemented in FPGA</w:t>
      </w:r>
    </w:p>
    <w:p w:rsidR="009D3A10" w:rsidRPr="009D3A10" w:rsidRDefault="009D3A10" w:rsidP="009D3A10">
      <w:pPr>
        <w:pStyle w:val="Normale1"/>
        <w:numPr>
          <w:ilvl w:val="0"/>
          <w:numId w:val="39"/>
        </w:numPr>
        <w:spacing w:line="360" w:lineRule="auto"/>
        <w:rPr>
          <w:sz w:val="24"/>
          <w:szCs w:val="24"/>
        </w:rPr>
      </w:pPr>
      <w:r w:rsidRPr="009D3A10">
        <w:rPr>
          <w:sz w:val="24"/>
          <w:szCs w:val="24"/>
        </w:rPr>
        <w:t>Environment measurements (humidity, temperature, position)</w:t>
      </w:r>
    </w:p>
    <w:p w:rsidR="009D3A10" w:rsidRPr="009D3A10" w:rsidRDefault="009D3A10" w:rsidP="009D3A10">
      <w:pPr>
        <w:pStyle w:val="Normale1"/>
        <w:numPr>
          <w:ilvl w:val="0"/>
          <w:numId w:val="39"/>
        </w:numPr>
        <w:spacing w:line="360" w:lineRule="auto"/>
        <w:rPr>
          <w:sz w:val="24"/>
          <w:szCs w:val="24"/>
        </w:rPr>
      </w:pPr>
      <w:r w:rsidRPr="009D3A10">
        <w:rPr>
          <w:sz w:val="24"/>
          <w:szCs w:val="24"/>
        </w:rPr>
        <w:t>EPICS SCADA support with EPICS server implementation for system diagnostics and control</w:t>
      </w:r>
    </w:p>
    <w:p w:rsidR="009D3A10" w:rsidRPr="009D3A10" w:rsidRDefault="009D3A10" w:rsidP="009D3A10">
      <w:pPr>
        <w:pStyle w:val="Normale1"/>
        <w:numPr>
          <w:ilvl w:val="0"/>
          <w:numId w:val="39"/>
        </w:numPr>
        <w:spacing w:line="360" w:lineRule="auto"/>
        <w:rPr>
          <w:sz w:val="24"/>
          <w:szCs w:val="24"/>
        </w:rPr>
      </w:pPr>
      <w:r w:rsidRPr="009D3A10">
        <w:rPr>
          <w:sz w:val="24"/>
          <w:szCs w:val="24"/>
        </w:rPr>
        <w:t xml:space="preserve">High speed interface: 1 </w:t>
      </w:r>
      <w:proofErr w:type="spellStart"/>
      <w:r w:rsidRPr="009D3A10">
        <w:rPr>
          <w:sz w:val="24"/>
          <w:szCs w:val="24"/>
        </w:rPr>
        <w:t>Gbps</w:t>
      </w:r>
      <w:proofErr w:type="spellEnd"/>
      <w:r w:rsidRPr="009D3A10">
        <w:rPr>
          <w:sz w:val="24"/>
          <w:szCs w:val="24"/>
        </w:rPr>
        <w:t xml:space="preserve"> Full Duplex Ethernet through SFP transceivers with full hardware PTP support including hardware time</w:t>
      </w:r>
      <w:r w:rsidR="00465D2D">
        <w:rPr>
          <w:sz w:val="24"/>
          <w:szCs w:val="24"/>
        </w:rPr>
        <w:t xml:space="preserve"> </w:t>
      </w:r>
      <w:r w:rsidRPr="009D3A10">
        <w:rPr>
          <w:sz w:val="24"/>
          <w:szCs w:val="24"/>
        </w:rPr>
        <w:t>stamping</w:t>
      </w:r>
    </w:p>
    <w:p w:rsidR="009D3A10" w:rsidRPr="009D3A10" w:rsidRDefault="009D3A10" w:rsidP="009D3A10">
      <w:pPr>
        <w:pStyle w:val="Normale1"/>
        <w:numPr>
          <w:ilvl w:val="0"/>
          <w:numId w:val="39"/>
        </w:numPr>
        <w:spacing w:line="360" w:lineRule="auto"/>
        <w:rPr>
          <w:sz w:val="24"/>
          <w:szCs w:val="24"/>
        </w:rPr>
      </w:pPr>
      <w:r w:rsidRPr="009D3A10">
        <w:rPr>
          <w:sz w:val="24"/>
          <w:szCs w:val="24"/>
        </w:rPr>
        <w:t>Internal and external trigger</w:t>
      </w:r>
    </w:p>
    <w:p w:rsidR="009D3A10" w:rsidRPr="009D3A10" w:rsidRDefault="009D3A10" w:rsidP="009D3A10">
      <w:pPr>
        <w:pStyle w:val="Normale1"/>
        <w:numPr>
          <w:ilvl w:val="0"/>
          <w:numId w:val="39"/>
        </w:numPr>
        <w:spacing w:line="360" w:lineRule="auto"/>
        <w:rPr>
          <w:sz w:val="24"/>
          <w:szCs w:val="24"/>
        </w:rPr>
      </w:pPr>
      <w:r w:rsidRPr="009D3A10">
        <w:rPr>
          <w:sz w:val="24"/>
          <w:szCs w:val="24"/>
        </w:rPr>
        <w:t>Time synchronisation via PTP</w:t>
      </w:r>
    </w:p>
    <w:p w:rsidR="009D3A10" w:rsidRPr="009D3A10" w:rsidRDefault="009D3A10" w:rsidP="009D3A10">
      <w:pPr>
        <w:pStyle w:val="Normale1"/>
        <w:numPr>
          <w:ilvl w:val="0"/>
          <w:numId w:val="39"/>
        </w:numPr>
        <w:spacing w:line="360" w:lineRule="auto"/>
        <w:rPr>
          <w:sz w:val="24"/>
          <w:szCs w:val="24"/>
        </w:rPr>
      </w:pPr>
      <w:r w:rsidRPr="009D3A10">
        <w:rPr>
          <w:sz w:val="24"/>
          <w:szCs w:val="24"/>
        </w:rPr>
        <w:t>Heterogeneous system with both RTOS for critical procedures and Linux for interfacing flexibility and easy data processing with low latency control and diagnostics path</w:t>
      </w:r>
    </w:p>
    <w:p w:rsidR="009D3A10" w:rsidRPr="009D3A10" w:rsidRDefault="009D3A10" w:rsidP="009D3A10">
      <w:pPr>
        <w:pStyle w:val="Normale1"/>
        <w:numPr>
          <w:ilvl w:val="0"/>
          <w:numId w:val="39"/>
        </w:numPr>
        <w:spacing w:line="360" w:lineRule="auto"/>
        <w:rPr>
          <w:sz w:val="24"/>
          <w:szCs w:val="24"/>
        </w:rPr>
      </w:pPr>
      <w:r w:rsidRPr="009D3A10">
        <w:rPr>
          <w:sz w:val="24"/>
          <w:szCs w:val="24"/>
        </w:rPr>
        <w:t>Universal CCD data readout with flexible FPGA logic and modular AFE</w:t>
      </w:r>
    </w:p>
    <w:p w:rsidR="009E354F" w:rsidRDefault="009D3A10" w:rsidP="009D3A10">
      <w:pPr>
        <w:pStyle w:val="Normale1"/>
        <w:numPr>
          <w:ilvl w:val="0"/>
          <w:numId w:val="39"/>
        </w:numPr>
        <w:spacing w:line="360" w:lineRule="auto"/>
        <w:rPr>
          <w:sz w:val="24"/>
          <w:szCs w:val="24"/>
        </w:rPr>
      </w:pPr>
      <w:r w:rsidRPr="009D3A10">
        <w:rPr>
          <w:sz w:val="24"/>
          <w:szCs w:val="24"/>
        </w:rPr>
        <w:t xml:space="preserve">Innovative </w:t>
      </w:r>
      <w:proofErr w:type="spellStart"/>
      <w:r w:rsidRPr="009D3A10">
        <w:rPr>
          <w:sz w:val="24"/>
          <w:szCs w:val="24"/>
        </w:rPr>
        <w:t>Xilinx</w:t>
      </w:r>
      <w:proofErr w:type="spellEnd"/>
      <w:r w:rsidRPr="009D3A10">
        <w:rPr>
          <w:sz w:val="24"/>
          <w:szCs w:val="24"/>
        </w:rPr>
        <w:t xml:space="preserve"> </w:t>
      </w:r>
      <w:proofErr w:type="spellStart"/>
      <w:r w:rsidRPr="009D3A10">
        <w:rPr>
          <w:sz w:val="24"/>
          <w:szCs w:val="24"/>
        </w:rPr>
        <w:t>Zynq</w:t>
      </w:r>
      <w:proofErr w:type="spellEnd"/>
      <w:r w:rsidRPr="009D3A10">
        <w:rPr>
          <w:sz w:val="24"/>
          <w:szCs w:val="24"/>
        </w:rPr>
        <w:t xml:space="preserve"> design with dual core Cortex A9+ and FPGA on one die with shared subsystems</w:t>
      </w:r>
    </w:p>
    <w:p w:rsidR="00E06D9E" w:rsidRPr="00E06D9E" w:rsidRDefault="00E06D9E" w:rsidP="00E06D9E">
      <w:pPr>
        <w:pStyle w:val="Nagwek2"/>
        <w:rPr>
          <w:szCs w:val="24"/>
        </w:rPr>
      </w:pPr>
      <w:r w:rsidRPr="00E06D9E">
        <w:rPr>
          <w:szCs w:val="24"/>
        </w:rPr>
        <w:t>Specification</w:t>
      </w:r>
    </w:p>
    <w:p w:rsidR="009D3A10" w:rsidRDefault="00E06D9E" w:rsidP="00465D2D">
      <w:pPr>
        <w:pStyle w:val="Normale1"/>
        <w:spacing w:line="360" w:lineRule="auto"/>
        <w:rPr>
          <w:sz w:val="24"/>
          <w:szCs w:val="24"/>
        </w:rPr>
      </w:pPr>
      <w:r w:rsidRPr="00E06D9E">
        <w:rPr>
          <w:sz w:val="24"/>
          <w:szCs w:val="24"/>
        </w:rPr>
        <w:t xml:space="preserve">This </w:t>
      </w:r>
      <w:r>
        <w:rPr>
          <w:sz w:val="24"/>
          <w:szCs w:val="24"/>
        </w:rPr>
        <w:t xml:space="preserve">part of </w:t>
      </w:r>
      <w:r w:rsidRPr="00E06D9E">
        <w:rPr>
          <w:sz w:val="24"/>
          <w:szCs w:val="24"/>
        </w:rPr>
        <w:t>section desc</w:t>
      </w:r>
      <w:r w:rsidR="00B6298A">
        <w:rPr>
          <w:sz w:val="24"/>
          <w:szCs w:val="24"/>
        </w:rPr>
        <w:t>r</w:t>
      </w:r>
      <w:r w:rsidRPr="00E06D9E">
        <w:rPr>
          <w:sz w:val="24"/>
          <w:szCs w:val="24"/>
        </w:rPr>
        <w:t xml:space="preserve">ibes the specification of </w:t>
      </w:r>
      <w:r w:rsidR="00465D2D">
        <w:rPr>
          <w:sz w:val="24"/>
          <w:szCs w:val="24"/>
        </w:rPr>
        <w:t xml:space="preserve">the </w:t>
      </w:r>
      <w:r w:rsidRPr="00E06D9E">
        <w:rPr>
          <w:sz w:val="24"/>
          <w:szCs w:val="24"/>
        </w:rPr>
        <w:t>N</w:t>
      </w:r>
      <w:r w:rsidR="00465D2D">
        <w:rPr>
          <w:sz w:val="24"/>
          <w:szCs w:val="24"/>
        </w:rPr>
        <w:t>EOSTEL</w:t>
      </w:r>
      <w:r w:rsidRPr="00E06D9E">
        <w:rPr>
          <w:sz w:val="24"/>
          <w:szCs w:val="24"/>
        </w:rPr>
        <w:t xml:space="preserve"> camera system with detailed</w:t>
      </w:r>
      <w:r>
        <w:rPr>
          <w:sz w:val="24"/>
          <w:szCs w:val="24"/>
        </w:rPr>
        <w:t xml:space="preserve"> diagrams of system behaviour.</w:t>
      </w:r>
    </w:p>
    <w:p w:rsidR="008413CB" w:rsidRPr="003345E5" w:rsidRDefault="00E06D9E" w:rsidP="00E06D9E">
      <w:pPr>
        <w:pStyle w:val="Nagwek3"/>
        <w:rPr>
          <w:sz w:val="24"/>
        </w:rPr>
      </w:pPr>
      <w:r w:rsidRPr="003345E5">
        <w:rPr>
          <w:sz w:val="24"/>
        </w:rPr>
        <w:t>Operating system</w:t>
      </w:r>
    </w:p>
    <w:p w:rsidR="008413CB" w:rsidRDefault="008413CB">
      <w:pPr>
        <w:jc w:val="left"/>
        <w:rPr>
          <w:b/>
          <w:caps/>
          <w:sz w:val="22"/>
        </w:rPr>
      </w:pPr>
    </w:p>
    <w:p w:rsidR="00E06D9E" w:rsidRPr="003345E5" w:rsidRDefault="00E06D9E" w:rsidP="00476A13">
      <w:pPr>
        <w:pStyle w:val="Nagwek4"/>
        <w:rPr>
          <w:sz w:val="24"/>
        </w:rPr>
      </w:pPr>
      <w:r w:rsidRPr="003345E5">
        <w:rPr>
          <w:sz w:val="24"/>
        </w:rPr>
        <w:t>Architecture</w:t>
      </w:r>
    </w:p>
    <w:p w:rsidR="008413CB" w:rsidRPr="003345E5" w:rsidRDefault="00465D2D" w:rsidP="00465D2D">
      <w:pPr>
        <w:rPr>
          <w:sz w:val="24"/>
          <w:szCs w:val="24"/>
        </w:rPr>
      </w:pPr>
      <w:r>
        <w:rPr>
          <w:sz w:val="24"/>
          <w:szCs w:val="24"/>
        </w:rPr>
        <w:t xml:space="preserve">The </w:t>
      </w:r>
      <w:r w:rsidR="008413CB" w:rsidRPr="003345E5">
        <w:rPr>
          <w:sz w:val="24"/>
          <w:szCs w:val="24"/>
        </w:rPr>
        <w:t xml:space="preserve">Camera operating system architecture is shown on </w:t>
      </w:r>
      <w:r>
        <w:rPr>
          <w:sz w:val="24"/>
          <w:szCs w:val="24"/>
        </w:rPr>
        <w:t xml:space="preserve">the </w:t>
      </w:r>
      <w:r w:rsidR="008413CB" w:rsidRPr="003345E5">
        <w:rPr>
          <w:sz w:val="24"/>
          <w:szCs w:val="24"/>
        </w:rPr>
        <w:t>diagram below.</w:t>
      </w:r>
    </w:p>
    <w:p w:rsidR="008413CB" w:rsidRDefault="008413CB" w:rsidP="00476A13">
      <w:pPr>
        <w:jc w:val="center"/>
      </w:pPr>
    </w:p>
    <w:p w:rsidR="00476A13" w:rsidRDefault="00476A13" w:rsidP="00476A13">
      <w:pPr>
        <w:jc w:val="center"/>
      </w:pPr>
      <w:r w:rsidRPr="00476A13">
        <w:rPr>
          <w:noProof/>
          <w:lang w:val="pl-PL" w:eastAsia="pl-PL"/>
        </w:rPr>
        <w:lastRenderedPageBreak/>
        <w:drawing>
          <wp:inline distT="0" distB="0" distL="0" distR="0">
            <wp:extent cx="5783646" cy="2054473"/>
            <wp:effectExtent l="0" t="0" r="7620" b="317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7120" cy="2055707"/>
                    </a:xfrm>
                    <a:prstGeom prst="rect">
                      <a:avLst/>
                    </a:prstGeom>
                  </pic:spPr>
                </pic:pic>
              </a:graphicData>
            </a:graphic>
          </wp:inline>
        </w:drawing>
      </w:r>
    </w:p>
    <w:p w:rsidR="00494324" w:rsidRDefault="00494324" w:rsidP="00494324"/>
    <w:p w:rsidR="00494324" w:rsidRPr="003345E5" w:rsidRDefault="00465D2D" w:rsidP="00465D2D">
      <w:pPr>
        <w:spacing w:line="360" w:lineRule="auto"/>
        <w:rPr>
          <w:sz w:val="24"/>
          <w:szCs w:val="24"/>
        </w:rPr>
      </w:pPr>
      <w:r>
        <w:rPr>
          <w:sz w:val="24"/>
          <w:szCs w:val="24"/>
        </w:rPr>
        <w:t xml:space="preserve">The </w:t>
      </w:r>
      <w:r w:rsidR="00494324" w:rsidRPr="003345E5">
        <w:rPr>
          <w:sz w:val="24"/>
          <w:szCs w:val="24"/>
        </w:rPr>
        <w:t xml:space="preserve">Camera is running two operating systems. An embedded Linux system and RTOS. </w:t>
      </w:r>
      <w:r>
        <w:rPr>
          <w:sz w:val="24"/>
          <w:szCs w:val="24"/>
        </w:rPr>
        <w:t>Linux</w:t>
      </w:r>
      <w:r w:rsidR="00494324" w:rsidRPr="003345E5">
        <w:rPr>
          <w:sz w:val="24"/>
          <w:szCs w:val="24"/>
        </w:rPr>
        <w:t xml:space="preserve"> is used for communication and control of the whole system and RTOS is used for time critical tasks.</w:t>
      </w:r>
    </w:p>
    <w:p w:rsidR="00494324" w:rsidRPr="003345E5" w:rsidRDefault="00494324" w:rsidP="00465D2D">
      <w:pPr>
        <w:spacing w:line="360" w:lineRule="auto"/>
        <w:rPr>
          <w:sz w:val="24"/>
          <w:szCs w:val="24"/>
        </w:rPr>
      </w:pPr>
      <w:proofErr w:type="spellStart"/>
      <w:r w:rsidRPr="003345E5">
        <w:rPr>
          <w:sz w:val="24"/>
          <w:szCs w:val="24"/>
        </w:rPr>
        <w:t>SoC</w:t>
      </w:r>
      <w:proofErr w:type="spellEnd"/>
      <w:r w:rsidRPr="003345E5">
        <w:rPr>
          <w:sz w:val="24"/>
          <w:szCs w:val="24"/>
        </w:rPr>
        <w:t xml:space="preserve"> that is used in this design is a two core unit which supports </w:t>
      </w:r>
      <w:r w:rsidR="00465D2D">
        <w:rPr>
          <w:sz w:val="24"/>
          <w:szCs w:val="24"/>
        </w:rPr>
        <w:t xml:space="preserve">the </w:t>
      </w:r>
      <w:r w:rsidRPr="003345E5">
        <w:rPr>
          <w:sz w:val="24"/>
          <w:szCs w:val="24"/>
        </w:rPr>
        <w:t xml:space="preserve">AMP operation. This way one core is used for Linux and </w:t>
      </w:r>
      <w:r w:rsidR="00465D2D">
        <w:rPr>
          <w:sz w:val="24"/>
          <w:szCs w:val="24"/>
        </w:rPr>
        <w:t xml:space="preserve">the </w:t>
      </w:r>
      <w:r w:rsidRPr="003345E5">
        <w:rPr>
          <w:sz w:val="24"/>
          <w:szCs w:val="24"/>
        </w:rPr>
        <w:t>other is for RTOS.</w:t>
      </w:r>
    </w:p>
    <w:p w:rsidR="00494324" w:rsidRDefault="00494324" w:rsidP="00494324">
      <w:pPr>
        <w:spacing w:line="360" w:lineRule="auto"/>
      </w:pPr>
    </w:p>
    <w:p w:rsidR="00494324" w:rsidRPr="003345E5" w:rsidRDefault="00494324" w:rsidP="00494324">
      <w:pPr>
        <w:pStyle w:val="Nagwek4"/>
        <w:rPr>
          <w:sz w:val="24"/>
          <w:szCs w:val="24"/>
        </w:rPr>
      </w:pPr>
      <w:r w:rsidRPr="003345E5">
        <w:rPr>
          <w:sz w:val="24"/>
          <w:szCs w:val="24"/>
        </w:rPr>
        <w:t>Boot sequence</w:t>
      </w:r>
    </w:p>
    <w:p w:rsidR="00655511" w:rsidRPr="003345E5" w:rsidRDefault="00655511" w:rsidP="00465D2D">
      <w:pPr>
        <w:spacing w:line="360" w:lineRule="auto"/>
        <w:rPr>
          <w:sz w:val="24"/>
          <w:szCs w:val="24"/>
        </w:rPr>
      </w:pPr>
      <w:r w:rsidRPr="003345E5">
        <w:rPr>
          <w:sz w:val="24"/>
          <w:szCs w:val="24"/>
        </w:rPr>
        <w:t xml:space="preserve">When input power is applied to </w:t>
      </w:r>
      <w:r w:rsidR="00465D2D">
        <w:rPr>
          <w:sz w:val="24"/>
          <w:szCs w:val="24"/>
        </w:rPr>
        <w:t xml:space="preserve">the </w:t>
      </w:r>
      <w:r w:rsidRPr="003345E5">
        <w:rPr>
          <w:sz w:val="24"/>
          <w:szCs w:val="24"/>
        </w:rPr>
        <w:t>camera, the system starts booting. Initial boot sequence wor</w:t>
      </w:r>
      <w:r w:rsidR="00DF6216">
        <w:rPr>
          <w:sz w:val="24"/>
          <w:szCs w:val="24"/>
        </w:rPr>
        <w:t>ks as pictured on the</w:t>
      </w:r>
      <w:r w:rsidRPr="003345E5">
        <w:rPr>
          <w:sz w:val="24"/>
          <w:szCs w:val="24"/>
        </w:rPr>
        <w:t xml:space="preserve"> diagram.</w:t>
      </w:r>
    </w:p>
    <w:p w:rsidR="00655511" w:rsidRPr="003345E5" w:rsidRDefault="00655511" w:rsidP="00465D2D">
      <w:pPr>
        <w:spacing w:line="360" w:lineRule="auto"/>
        <w:rPr>
          <w:sz w:val="24"/>
          <w:szCs w:val="24"/>
        </w:rPr>
      </w:pPr>
      <w:r w:rsidRPr="003345E5">
        <w:rPr>
          <w:sz w:val="24"/>
          <w:szCs w:val="24"/>
        </w:rPr>
        <w:t xml:space="preserve">Boot sequence incorporates initial system test. Basic </w:t>
      </w:r>
      <w:proofErr w:type="spellStart"/>
      <w:r w:rsidRPr="003345E5">
        <w:rPr>
          <w:sz w:val="24"/>
          <w:szCs w:val="24"/>
        </w:rPr>
        <w:t>peripherials</w:t>
      </w:r>
      <w:proofErr w:type="spellEnd"/>
      <w:r w:rsidRPr="003345E5">
        <w:rPr>
          <w:sz w:val="24"/>
          <w:szCs w:val="24"/>
        </w:rPr>
        <w:t xml:space="preserve"> needed for operation are checked. Because of the fact that the system is a multi-camera design, the operational system image is stored remotely. (e.g. on a server available via NFS). </w:t>
      </w:r>
    </w:p>
    <w:p w:rsidR="00655511" w:rsidRPr="003345E5" w:rsidRDefault="00655511" w:rsidP="00465D2D">
      <w:pPr>
        <w:spacing w:line="360" w:lineRule="auto"/>
        <w:rPr>
          <w:sz w:val="24"/>
          <w:szCs w:val="24"/>
        </w:rPr>
      </w:pPr>
      <w:r w:rsidRPr="003345E5">
        <w:rPr>
          <w:sz w:val="24"/>
          <w:szCs w:val="24"/>
        </w:rPr>
        <w:t>Initially a testing version is booted from QSPI Flash memory, if the initial test has passed, the remotely available image is loaded and</w:t>
      </w:r>
      <w:r w:rsidR="00DF6216">
        <w:rPr>
          <w:sz w:val="24"/>
          <w:szCs w:val="24"/>
        </w:rPr>
        <w:t xml:space="preserve"> the</w:t>
      </w:r>
      <w:r w:rsidRPr="003345E5">
        <w:rPr>
          <w:sz w:val="24"/>
          <w:szCs w:val="24"/>
        </w:rPr>
        <w:t xml:space="preserve"> system is restarted. In the second scenario a fail-safe system version is booted. </w:t>
      </w:r>
    </w:p>
    <w:p w:rsidR="00655511" w:rsidRPr="003345E5" w:rsidRDefault="00655511" w:rsidP="00465D2D">
      <w:pPr>
        <w:spacing w:line="360" w:lineRule="auto"/>
        <w:rPr>
          <w:sz w:val="24"/>
          <w:szCs w:val="24"/>
        </w:rPr>
      </w:pPr>
      <w:r w:rsidRPr="003345E5">
        <w:rPr>
          <w:sz w:val="24"/>
          <w:szCs w:val="24"/>
        </w:rPr>
        <w:t xml:space="preserve">Initial testing will be done using </w:t>
      </w:r>
      <w:proofErr w:type="spellStart"/>
      <w:r w:rsidRPr="003345E5">
        <w:rPr>
          <w:sz w:val="24"/>
          <w:szCs w:val="24"/>
        </w:rPr>
        <w:t>uboot</w:t>
      </w:r>
      <w:proofErr w:type="spellEnd"/>
      <w:r w:rsidRPr="003345E5">
        <w:rPr>
          <w:sz w:val="24"/>
          <w:szCs w:val="24"/>
        </w:rPr>
        <w:t xml:space="preserve"> procedures. All of the diagnostic output during </w:t>
      </w:r>
      <w:r w:rsidR="00DF6216">
        <w:rPr>
          <w:sz w:val="24"/>
          <w:szCs w:val="24"/>
        </w:rPr>
        <w:t xml:space="preserve">the </w:t>
      </w:r>
      <w:r w:rsidRPr="003345E5">
        <w:rPr>
          <w:sz w:val="24"/>
          <w:szCs w:val="24"/>
        </w:rPr>
        <w:t xml:space="preserve">boot is logged on </w:t>
      </w:r>
      <w:r w:rsidR="00DF6216">
        <w:rPr>
          <w:sz w:val="24"/>
          <w:szCs w:val="24"/>
        </w:rPr>
        <w:t xml:space="preserve">a </w:t>
      </w:r>
      <w:r w:rsidRPr="003345E5">
        <w:rPr>
          <w:sz w:val="24"/>
          <w:szCs w:val="24"/>
        </w:rPr>
        <w:t xml:space="preserve">SD card attached </w:t>
      </w:r>
      <w:r w:rsidR="00DF6216">
        <w:rPr>
          <w:sz w:val="24"/>
          <w:szCs w:val="24"/>
        </w:rPr>
        <w:t>to</w:t>
      </w:r>
      <w:r w:rsidRPr="003345E5">
        <w:rPr>
          <w:sz w:val="24"/>
          <w:szCs w:val="24"/>
        </w:rPr>
        <w:t xml:space="preserve"> the designed board to enable future problem tracing and debug possibilities.</w:t>
      </w:r>
    </w:p>
    <w:p w:rsidR="00655511" w:rsidRDefault="00655511" w:rsidP="00A638B3">
      <w:pPr>
        <w:jc w:val="center"/>
      </w:pPr>
      <w:r w:rsidRPr="00655511">
        <w:rPr>
          <w:noProof/>
          <w:lang w:val="pl-PL" w:eastAsia="pl-PL"/>
        </w:rPr>
        <w:lastRenderedPageBreak/>
        <w:drawing>
          <wp:inline distT="0" distB="0" distL="0" distR="0">
            <wp:extent cx="6372860" cy="8082280"/>
            <wp:effectExtent l="0" t="0" r="889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860" cy="8082280"/>
                    </a:xfrm>
                    <a:prstGeom prst="rect">
                      <a:avLst/>
                    </a:prstGeom>
                  </pic:spPr>
                </pic:pic>
              </a:graphicData>
            </a:graphic>
          </wp:inline>
        </w:drawing>
      </w:r>
    </w:p>
    <w:p w:rsidR="00A638B3" w:rsidRDefault="00A638B3" w:rsidP="00A638B3"/>
    <w:p w:rsidR="00A638B3" w:rsidRPr="003345E5" w:rsidRDefault="00A638B3" w:rsidP="00A638B3">
      <w:pPr>
        <w:pStyle w:val="Nagwek3"/>
        <w:rPr>
          <w:sz w:val="24"/>
          <w:szCs w:val="22"/>
        </w:rPr>
      </w:pPr>
      <w:r w:rsidRPr="003345E5">
        <w:rPr>
          <w:sz w:val="24"/>
          <w:szCs w:val="22"/>
        </w:rPr>
        <w:lastRenderedPageBreak/>
        <w:t>Linux start</w:t>
      </w:r>
    </w:p>
    <w:p w:rsidR="00A638B3" w:rsidRPr="00D01C4A" w:rsidRDefault="00DF6216" w:rsidP="00DF6216">
      <w:pPr>
        <w:rPr>
          <w:sz w:val="24"/>
        </w:rPr>
      </w:pPr>
      <w:r>
        <w:rPr>
          <w:sz w:val="24"/>
        </w:rPr>
        <w:t xml:space="preserve">The </w:t>
      </w:r>
      <w:r w:rsidR="00A638B3" w:rsidRPr="00D01C4A">
        <w:rPr>
          <w:sz w:val="24"/>
        </w:rPr>
        <w:t>Linux start sequence is shown below.</w:t>
      </w:r>
    </w:p>
    <w:p w:rsidR="00A638B3" w:rsidRDefault="00A638B3" w:rsidP="00A638B3">
      <w:r w:rsidRPr="00A638B3">
        <w:rPr>
          <w:noProof/>
          <w:lang w:val="pl-PL" w:eastAsia="pl-PL"/>
        </w:rPr>
        <w:drawing>
          <wp:inline distT="0" distB="0" distL="0" distR="0">
            <wp:extent cx="6372860" cy="6579870"/>
            <wp:effectExtent l="0" t="0" r="889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860" cy="6579870"/>
                    </a:xfrm>
                    <a:prstGeom prst="rect">
                      <a:avLst/>
                    </a:prstGeom>
                  </pic:spPr>
                </pic:pic>
              </a:graphicData>
            </a:graphic>
          </wp:inline>
        </w:drawing>
      </w:r>
    </w:p>
    <w:p w:rsidR="00A638B3" w:rsidRDefault="00A638B3" w:rsidP="00DF6216">
      <w:pPr>
        <w:spacing w:line="360" w:lineRule="auto"/>
        <w:rPr>
          <w:sz w:val="24"/>
          <w:szCs w:val="24"/>
        </w:rPr>
      </w:pPr>
      <w:r w:rsidRPr="00D01C4A">
        <w:rPr>
          <w:sz w:val="24"/>
          <w:szCs w:val="24"/>
        </w:rPr>
        <w:t xml:space="preserve">After </w:t>
      </w:r>
      <w:r w:rsidR="00DF6216">
        <w:rPr>
          <w:sz w:val="24"/>
          <w:szCs w:val="24"/>
        </w:rPr>
        <w:t xml:space="preserve">a </w:t>
      </w:r>
      <w:r w:rsidRPr="00D01C4A">
        <w:rPr>
          <w:sz w:val="24"/>
          <w:szCs w:val="24"/>
        </w:rPr>
        <w:t>correct boot procedure Linux OS starts all processes needed for proper operation. Th</w:t>
      </w:r>
      <w:r w:rsidR="00DF6216">
        <w:rPr>
          <w:sz w:val="24"/>
          <w:szCs w:val="24"/>
        </w:rPr>
        <w:t>ese</w:t>
      </w:r>
      <w:r w:rsidRPr="00D01C4A">
        <w:rPr>
          <w:sz w:val="24"/>
          <w:szCs w:val="24"/>
        </w:rPr>
        <w:t xml:space="preserve"> processes are responsible for controlling all </w:t>
      </w:r>
      <w:proofErr w:type="spellStart"/>
      <w:r w:rsidRPr="00D01C4A">
        <w:rPr>
          <w:sz w:val="24"/>
          <w:szCs w:val="24"/>
        </w:rPr>
        <w:t>peripherials</w:t>
      </w:r>
      <w:proofErr w:type="spellEnd"/>
      <w:r w:rsidRPr="00D01C4A">
        <w:rPr>
          <w:sz w:val="24"/>
          <w:szCs w:val="24"/>
        </w:rPr>
        <w:t xml:space="preserve"> and CCD data acquisition. At this moment normal embedded Linux OS is running and all typical applications and access methods such as </w:t>
      </w:r>
      <w:proofErr w:type="spellStart"/>
      <w:r w:rsidRPr="00D01C4A">
        <w:rPr>
          <w:sz w:val="24"/>
          <w:szCs w:val="24"/>
        </w:rPr>
        <w:t>ssh</w:t>
      </w:r>
      <w:proofErr w:type="spellEnd"/>
      <w:r w:rsidRPr="00D01C4A">
        <w:rPr>
          <w:sz w:val="24"/>
          <w:szCs w:val="24"/>
        </w:rPr>
        <w:t xml:space="preserve"> are available. Logs are stored internally on </w:t>
      </w:r>
      <w:r w:rsidR="00DF6216">
        <w:rPr>
          <w:sz w:val="24"/>
          <w:szCs w:val="24"/>
        </w:rPr>
        <w:t xml:space="preserve">a </w:t>
      </w:r>
      <w:r w:rsidRPr="00D01C4A">
        <w:rPr>
          <w:sz w:val="24"/>
          <w:szCs w:val="24"/>
        </w:rPr>
        <w:t xml:space="preserve">SD Card and additionally they can be send via EPICS to the control system or viewed through </w:t>
      </w:r>
      <w:r w:rsidR="00DF6216">
        <w:rPr>
          <w:sz w:val="24"/>
          <w:szCs w:val="24"/>
        </w:rPr>
        <w:t xml:space="preserve">a </w:t>
      </w:r>
      <w:r w:rsidRPr="00D01C4A">
        <w:rPr>
          <w:sz w:val="24"/>
          <w:szCs w:val="24"/>
        </w:rPr>
        <w:t xml:space="preserve">serial console. If all </w:t>
      </w:r>
      <w:r w:rsidRPr="00D01C4A">
        <w:rPr>
          <w:sz w:val="24"/>
          <w:szCs w:val="24"/>
        </w:rPr>
        <w:lastRenderedPageBreak/>
        <w:t>processes started</w:t>
      </w:r>
      <w:r w:rsidRPr="00A638B3">
        <w:rPr>
          <w:sz w:val="24"/>
          <w:szCs w:val="24"/>
        </w:rPr>
        <w:t xml:space="preserve"> correctly </w:t>
      </w:r>
      <w:r w:rsidR="00DF6216">
        <w:rPr>
          <w:sz w:val="24"/>
          <w:szCs w:val="24"/>
        </w:rPr>
        <w:t xml:space="preserve">the </w:t>
      </w:r>
      <w:r w:rsidRPr="00A638B3">
        <w:rPr>
          <w:sz w:val="24"/>
          <w:szCs w:val="24"/>
        </w:rPr>
        <w:t xml:space="preserve">system is moving to </w:t>
      </w:r>
      <w:r w:rsidR="00DF6216">
        <w:rPr>
          <w:sz w:val="24"/>
          <w:szCs w:val="24"/>
        </w:rPr>
        <w:t xml:space="preserve">the </w:t>
      </w:r>
      <w:r w:rsidRPr="00A638B3">
        <w:rPr>
          <w:sz w:val="24"/>
          <w:szCs w:val="24"/>
        </w:rPr>
        <w:t xml:space="preserve">A1 state, which is </w:t>
      </w:r>
      <w:r w:rsidR="00DF6216">
        <w:rPr>
          <w:sz w:val="24"/>
          <w:szCs w:val="24"/>
        </w:rPr>
        <w:t xml:space="preserve">a </w:t>
      </w:r>
      <w:r w:rsidRPr="00A638B3">
        <w:rPr>
          <w:sz w:val="24"/>
          <w:szCs w:val="24"/>
        </w:rPr>
        <w:t>normal operation. In the se</w:t>
      </w:r>
      <w:r w:rsidR="00DF6216">
        <w:rPr>
          <w:sz w:val="24"/>
          <w:szCs w:val="24"/>
        </w:rPr>
        <w:t xml:space="preserve">cond scenario the system goes </w:t>
      </w:r>
      <w:r w:rsidRPr="00A638B3">
        <w:rPr>
          <w:sz w:val="24"/>
          <w:szCs w:val="24"/>
        </w:rPr>
        <w:t>to E2 state which means that some subsystems are not fully operational.</w:t>
      </w:r>
    </w:p>
    <w:p w:rsidR="00DF6216" w:rsidRDefault="00DF6216" w:rsidP="00DF6216">
      <w:pPr>
        <w:spacing w:line="360" w:lineRule="auto"/>
        <w:rPr>
          <w:sz w:val="24"/>
          <w:szCs w:val="24"/>
        </w:rPr>
      </w:pPr>
    </w:p>
    <w:p w:rsidR="00B73722" w:rsidRDefault="00B73722" w:rsidP="00B73722">
      <w:pPr>
        <w:pStyle w:val="Nagwek3"/>
        <w:rPr>
          <w:rFonts w:ascii="Times New Roman" w:hAnsi="Times New Roman"/>
          <w:szCs w:val="22"/>
          <w:lang w:val="pl-PL"/>
        </w:rPr>
      </w:pPr>
      <w:r>
        <w:rPr>
          <w:szCs w:val="22"/>
        </w:rPr>
        <w:t>Operating system normal operation</w:t>
      </w:r>
    </w:p>
    <w:p w:rsidR="00B73722" w:rsidRDefault="00B73722" w:rsidP="00B73722">
      <w:pPr>
        <w:ind w:firstLine="708"/>
        <w:jc w:val="center"/>
        <w:rPr>
          <w:sz w:val="24"/>
          <w:szCs w:val="24"/>
        </w:rPr>
      </w:pPr>
      <w:r w:rsidRPr="00B73722">
        <w:rPr>
          <w:noProof/>
          <w:sz w:val="24"/>
          <w:szCs w:val="24"/>
          <w:lang w:val="pl-PL" w:eastAsia="pl-PL"/>
        </w:rPr>
        <w:drawing>
          <wp:inline distT="0" distB="0" distL="0" distR="0">
            <wp:extent cx="5899012" cy="2198904"/>
            <wp:effectExtent l="0" t="0" r="698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0445" cy="2199438"/>
                    </a:xfrm>
                    <a:prstGeom prst="rect">
                      <a:avLst/>
                    </a:prstGeom>
                  </pic:spPr>
                </pic:pic>
              </a:graphicData>
            </a:graphic>
          </wp:inline>
        </w:drawing>
      </w:r>
    </w:p>
    <w:p w:rsidR="00B73722" w:rsidRPr="00B73722" w:rsidRDefault="00682075" w:rsidP="00DF6216">
      <w:pPr>
        <w:spacing w:line="360" w:lineRule="auto"/>
        <w:rPr>
          <w:sz w:val="24"/>
          <w:szCs w:val="24"/>
        </w:rPr>
      </w:pPr>
      <w:r>
        <w:rPr>
          <w:sz w:val="24"/>
          <w:szCs w:val="24"/>
        </w:rPr>
        <w:t>The scheme</w:t>
      </w:r>
      <w:r w:rsidR="00B73722">
        <w:rPr>
          <w:sz w:val="24"/>
          <w:szCs w:val="24"/>
        </w:rPr>
        <w:t xml:space="preserve"> above</w:t>
      </w:r>
      <w:r w:rsidR="00B73722" w:rsidRPr="00B73722">
        <w:rPr>
          <w:sz w:val="24"/>
          <w:szCs w:val="24"/>
        </w:rPr>
        <w:t xml:space="preserve"> shows the normal system operation. </w:t>
      </w:r>
      <w:r>
        <w:rPr>
          <w:sz w:val="24"/>
          <w:szCs w:val="24"/>
        </w:rPr>
        <w:t>E</w:t>
      </w:r>
      <w:r w:rsidR="00B73722" w:rsidRPr="00B73722">
        <w:rPr>
          <w:sz w:val="24"/>
          <w:szCs w:val="24"/>
        </w:rPr>
        <w:t xml:space="preserve">mbedded Linux is running along with all processes. EPICS control is using processes and programs that control all of the </w:t>
      </w:r>
      <w:proofErr w:type="spellStart"/>
      <w:r w:rsidR="00B73722" w:rsidRPr="00B73722">
        <w:rPr>
          <w:sz w:val="24"/>
          <w:szCs w:val="24"/>
        </w:rPr>
        <w:t>peripherials</w:t>
      </w:r>
      <w:proofErr w:type="spellEnd"/>
      <w:r w:rsidR="00B73722" w:rsidRPr="00B73722">
        <w:rPr>
          <w:sz w:val="24"/>
          <w:szCs w:val="24"/>
        </w:rPr>
        <w:t>.</w:t>
      </w:r>
    </w:p>
    <w:p w:rsidR="00B73722" w:rsidRPr="00B73722" w:rsidRDefault="00B73722" w:rsidP="00DF6216">
      <w:pPr>
        <w:spacing w:line="360" w:lineRule="auto"/>
        <w:rPr>
          <w:sz w:val="24"/>
          <w:szCs w:val="24"/>
        </w:rPr>
      </w:pPr>
      <w:r w:rsidRPr="00B73722">
        <w:rPr>
          <w:sz w:val="24"/>
          <w:szCs w:val="24"/>
        </w:rPr>
        <w:t xml:space="preserve">At this point </w:t>
      </w:r>
      <w:r w:rsidR="00682075">
        <w:rPr>
          <w:sz w:val="24"/>
          <w:szCs w:val="24"/>
        </w:rPr>
        <w:t xml:space="preserve">the </w:t>
      </w:r>
      <w:r w:rsidRPr="00B73722">
        <w:rPr>
          <w:sz w:val="24"/>
          <w:szCs w:val="24"/>
        </w:rPr>
        <w:t xml:space="preserve">system can be controlled via EPICS or manually by logging directly </w:t>
      </w:r>
      <w:r w:rsidR="00682075">
        <w:rPr>
          <w:sz w:val="24"/>
          <w:szCs w:val="24"/>
        </w:rPr>
        <w:t>to</w:t>
      </w:r>
      <w:r w:rsidRPr="00B73722">
        <w:rPr>
          <w:sz w:val="24"/>
          <w:szCs w:val="24"/>
        </w:rPr>
        <w:t xml:space="preserve"> the system.</w:t>
      </w:r>
    </w:p>
    <w:p w:rsidR="00B73722" w:rsidRDefault="00682075" w:rsidP="00DF6216">
      <w:pPr>
        <w:spacing w:line="360" w:lineRule="auto"/>
        <w:rPr>
          <w:sz w:val="24"/>
          <w:szCs w:val="24"/>
        </w:rPr>
      </w:pPr>
      <w:r>
        <w:rPr>
          <w:sz w:val="24"/>
          <w:szCs w:val="24"/>
        </w:rPr>
        <w:t>The i</w:t>
      </w:r>
      <w:r w:rsidR="00B73722" w:rsidRPr="00B73722">
        <w:rPr>
          <w:sz w:val="24"/>
          <w:szCs w:val="24"/>
        </w:rPr>
        <w:t xml:space="preserve">nitial setup script that is being run at the beginning of the boot sequence provides default configuration </w:t>
      </w:r>
      <w:r>
        <w:rPr>
          <w:sz w:val="24"/>
          <w:szCs w:val="24"/>
        </w:rPr>
        <w:t>of</w:t>
      </w:r>
      <w:r w:rsidR="00B73722" w:rsidRPr="00B73722">
        <w:rPr>
          <w:sz w:val="24"/>
          <w:szCs w:val="24"/>
        </w:rPr>
        <w:t xml:space="preserve"> the device.</w:t>
      </w:r>
    </w:p>
    <w:p w:rsidR="00D01C4A" w:rsidRPr="003345E5" w:rsidRDefault="00682075" w:rsidP="00682075">
      <w:pPr>
        <w:spacing w:line="360" w:lineRule="auto"/>
        <w:rPr>
          <w:sz w:val="24"/>
          <w:szCs w:val="24"/>
        </w:rPr>
      </w:pPr>
      <w:r>
        <w:rPr>
          <w:sz w:val="24"/>
          <w:szCs w:val="24"/>
        </w:rPr>
        <w:t>T</w:t>
      </w:r>
      <w:r w:rsidR="00D01C4A" w:rsidRPr="003345E5">
        <w:rPr>
          <w:sz w:val="24"/>
          <w:szCs w:val="24"/>
        </w:rPr>
        <w:t>he processes that are running on the camera are responsible for:</w:t>
      </w:r>
    </w:p>
    <w:p w:rsidR="00D01C4A" w:rsidRPr="003345E5" w:rsidRDefault="00D01C4A" w:rsidP="003345E5">
      <w:pPr>
        <w:pStyle w:val="Akapitzlist"/>
        <w:numPr>
          <w:ilvl w:val="0"/>
          <w:numId w:val="45"/>
        </w:numPr>
        <w:spacing w:line="360" w:lineRule="auto"/>
        <w:rPr>
          <w:sz w:val="24"/>
          <w:szCs w:val="24"/>
        </w:rPr>
      </w:pPr>
      <w:r w:rsidRPr="003345E5">
        <w:rPr>
          <w:sz w:val="24"/>
          <w:szCs w:val="24"/>
        </w:rPr>
        <w:t>maintenance – checking all peripherals and runtime behaviour</w:t>
      </w:r>
    </w:p>
    <w:p w:rsidR="00D01C4A" w:rsidRPr="003345E5" w:rsidRDefault="00D01C4A" w:rsidP="003345E5">
      <w:pPr>
        <w:pStyle w:val="Akapitzlist"/>
        <w:numPr>
          <w:ilvl w:val="0"/>
          <w:numId w:val="45"/>
        </w:numPr>
        <w:spacing w:line="360" w:lineRule="auto"/>
        <w:rPr>
          <w:sz w:val="24"/>
          <w:szCs w:val="24"/>
        </w:rPr>
      </w:pPr>
      <w:r w:rsidRPr="003345E5">
        <w:rPr>
          <w:sz w:val="24"/>
          <w:szCs w:val="24"/>
        </w:rPr>
        <w:t>configuration – for set-up of camera configuration</w:t>
      </w:r>
    </w:p>
    <w:p w:rsidR="00D01C4A" w:rsidRPr="003345E5" w:rsidRDefault="00D01C4A" w:rsidP="003345E5">
      <w:pPr>
        <w:pStyle w:val="Akapitzlist"/>
        <w:numPr>
          <w:ilvl w:val="0"/>
          <w:numId w:val="45"/>
        </w:numPr>
        <w:spacing w:line="360" w:lineRule="auto"/>
        <w:rPr>
          <w:sz w:val="24"/>
          <w:szCs w:val="24"/>
        </w:rPr>
      </w:pPr>
      <w:r w:rsidRPr="003345E5">
        <w:rPr>
          <w:sz w:val="24"/>
          <w:szCs w:val="24"/>
        </w:rPr>
        <w:t>logic control – IP Cores control and set-up</w:t>
      </w:r>
    </w:p>
    <w:p w:rsidR="00D01C4A" w:rsidRPr="003345E5" w:rsidRDefault="00D01C4A" w:rsidP="003345E5">
      <w:pPr>
        <w:pStyle w:val="Akapitzlist"/>
        <w:numPr>
          <w:ilvl w:val="0"/>
          <w:numId w:val="45"/>
        </w:numPr>
        <w:spacing w:line="360" w:lineRule="auto"/>
        <w:rPr>
          <w:sz w:val="24"/>
          <w:szCs w:val="24"/>
        </w:rPr>
      </w:pPr>
      <w:r w:rsidRPr="003345E5">
        <w:rPr>
          <w:sz w:val="24"/>
          <w:szCs w:val="24"/>
        </w:rPr>
        <w:t xml:space="preserve">logging – storing all system behaviour </w:t>
      </w:r>
    </w:p>
    <w:p w:rsidR="00D01C4A" w:rsidRDefault="00D01C4A" w:rsidP="003345E5">
      <w:pPr>
        <w:pStyle w:val="Akapitzlist"/>
        <w:numPr>
          <w:ilvl w:val="0"/>
          <w:numId w:val="45"/>
        </w:numPr>
        <w:spacing w:line="360" w:lineRule="auto"/>
        <w:rPr>
          <w:sz w:val="24"/>
          <w:szCs w:val="24"/>
        </w:rPr>
      </w:pPr>
      <w:r w:rsidRPr="003345E5">
        <w:rPr>
          <w:sz w:val="24"/>
          <w:szCs w:val="24"/>
        </w:rPr>
        <w:t>camera control – pictures acquisition, shutter and readout control</w:t>
      </w:r>
      <w:r w:rsidR="003345E5">
        <w:rPr>
          <w:sz w:val="24"/>
          <w:szCs w:val="24"/>
        </w:rPr>
        <w:t>.</w:t>
      </w:r>
    </w:p>
    <w:p w:rsidR="00BC0290" w:rsidRPr="00BC0290" w:rsidRDefault="00BC0290" w:rsidP="00BC0290">
      <w:pPr>
        <w:spacing w:line="360" w:lineRule="auto"/>
        <w:rPr>
          <w:sz w:val="24"/>
          <w:szCs w:val="24"/>
        </w:rPr>
      </w:pPr>
    </w:p>
    <w:p w:rsidR="00BC0290" w:rsidRPr="00BC0290" w:rsidRDefault="00BC0290" w:rsidP="00BC0290">
      <w:pPr>
        <w:pStyle w:val="Nagwek3"/>
        <w:rPr>
          <w:rFonts w:ascii="Times New Roman" w:hAnsi="Times New Roman"/>
          <w:sz w:val="24"/>
          <w:szCs w:val="24"/>
          <w:lang w:val="pl-PL"/>
        </w:rPr>
      </w:pPr>
      <w:r w:rsidRPr="00BC0290">
        <w:rPr>
          <w:sz w:val="24"/>
          <w:szCs w:val="24"/>
        </w:rPr>
        <w:t>Camera process</w:t>
      </w:r>
    </w:p>
    <w:p w:rsidR="003345E5" w:rsidRDefault="00682075" w:rsidP="00682075">
      <w:pPr>
        <w:spacing w:line="360" w:lineRule="auto"/>
        <w:rPr>
          <w:sz w:val="24"/>
          <w:szCs w:val="24"/>
        </w:rPr>
      </w:pPr>
      <w:r>
        <w:rPr>
          <w:sz w:val="24"/>
          <w:szCs w:val="24"/>
        </w:rPr>
        <w:t>The scheme</w:t>
      </w:r>
      <w:r w:rsidR="00652E0E">
        <w:rPr>
          <w:sz w:val="24"/>
          <w:szCs w:val="24"/>
        </w:rPr>
        <w:t xml:space="preserve"> below</w:t>
      </w:r>
      <w:r w:rsidR="00652E0E" w:rsidRPr="00652E0E">
        <w:rPr>
          <w:sz w:val="24"/>
          <w:szCs w:val="24"/>
        </w:rPr>
        <w:t xml:space="preserve"> shows the system behaviour when the </w:t>
      </w:r>
      <w:r>
        <w:rPr>
          <w:sz w:val="24"/>
          <w:szCs w:val="24"/>
        </w:rPr>
        <w:t>image</w:t>
      </w:r>
      <w:r w:rsidR="00652E0E" w:rsidRPr="00652E0E">
        <w:rPr>
          <w:sz w:val="24"/>
          <w:szCs w:val="24"/>
        </w:rPr>
        <w:t xml:space="preserve"> trigger is started. First basic testing is run to check if all systems are operational. Then shutter opening is started.</w:t>
      </w:r>
    </w:p>
    <w:p w:rsidR="00652E0E" w:rsidRDefault="00652E0E" w:rsidP="00652E0E">
      <w:pPr>
        <w:spacing w:line="360" w:lineRule="auto"/>
        <w:jc w:val="center"/>
        <w:rPr>
          <w:sz w:val="24"/>
          <w:szCs w:val="24"/>
        </w:rPr>
      </w:pPr>
      <w:r w:rsidRPr="00652E0E">
        <w:rPr>
          <w:noProof/>
          <w:sz w:val="24"/>
          <w:szCs w:val="24"/>
          <w:lang w:val="pl-PL" w:eastAsia="pl-PL"/>
        </w:rPr>
        <w:lastRenderedPageBreak/>
        <w:drawing>
          <wp:inline distT="0" distB="0" distL="0" distR="0">
            <wp:extent cx="6372860" cy="7120255"/>
            <wp:effectExtent l="0" t="0" r="8890" b="444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860" cy="7120255"/>
                    </a:xfrm>
                    <a:prstGeom prst="rect">
                      <a:avLst/>
                    </a:prstGeom>
                  </pic:spPr>
                </pic:pic>
              </a:graphicData>
            </a:graphic>
          </wp:inline>
        </w:drawing>
      </w:r>
    </w:p>
    <w:p w:rsidR="009901D3" w:rsidRDefault="009901D3" w:rsidP="009901D3">
      <w:pPr>
        <w:spacing w:line="360" w:lineRule="auto"/>
        <w:rPr>
          <w:sz w:val="24"/>
          <w:szCs w:val="24"/>
        </w:rPr>
      </w:pPr>
      <w:r w:rsidRPr="009901D3">
        <w:rPr>
          <w:sz w:val="24"/>
          <w:szCs w:val="24"/>
        </w:rPr>
        <w:t>Camera process behaviour after opening the</w:t>
      </w:r>
      <w:r>
        <w:rPr>
          <w:sz w:val="24"/>
          <w:szCs w:val="24"/>
        </w:rPr>
        <w:t xml:space="preserve"> </w:t>
      </w:r>
      <w:r w:rsidRPr="009901D3">
        <w:rPr>
          <w:sz w:val="24"/>
          <w:szCs w:val="24"/>
        </w:rPr>
        <w:t>shutter</w:t>
      </w:r>
      <w:r>
        <w:rPr>
          <w:sz w:val="24"/>
          <w:szCs w:val="24"/>
        </w:rPr>
        <w:t xml:space="preserve"> is shown below. </w:t>
      </w:r>
      <w:r w:rsidR="00682075">
        <w:rPr>
          <w:sz w:val="24"/>
          <w:szCs w:val="24"/>
        </w:rPr>
        <w:t xml:space="preserve">A </w:t>
      </w:r>
      <w:r w:rsidRPr="009901D3">
        <w:rPr>
          <w:sz w:val="24"/>
          <w:szCs w:val="24"/>
        </w:rPr>
        <w:t xml:space="preserve">Shutter opening and CCD readout </w:t>
      </w:r>
      <w:r w:rsidR="00682075">
        <w:rPr>
          <w:sz w:val="24"/>
          <w:szCs w:val="24"/>
        </w:rPr>
        <w:t>are</w:t>
      </w:r>
      <w:r w:rsidRPr="009901D3">
        <w:rPr>
          <w:sz w:val="24"/>
          <w:szCs w:val="24"/>
        </w:rPr>
        <w:t xml:space="preserve"> </w:t>
      </w:r>
      <w:proofErr w:type="spellStart"/>
      <w:r w:rsidRPr="009901D3">
        <w:rPr>
          <w:sz w:val="24"/>
          <w:szCs w:val="24"/>
        </w:rPr>
        <w:t>timestamped</w:t>
      </w:r>
      <w:proofErr w:type="spellEnd"/>
      <w:r w:rsidRPr="009901D3">
        <w:rPr>
          <w:sz w:val="24"/>
          <w:szCs w:val="24"/>
        </w:rPr>
        <w:t xml:space="preserve">. Along with time, the sensor data are stored for each timestamp. </w:t>
      </w:r>
      <w:proofErr w:type="spellStart"/>
      <w:r w:rsidRPr="009901D3">
        <w:rPr>
          <w:sz w:val="24"/>
          <w:szCs w:val="24"/>
        </w:rPr>
        <w:t>Timestamping</w:t>
      </w:r>
      <w:proofErr w:type="spellEnd"/>
      <w:r w:rsidRPr="009901D3">
        <w:rPr>
          <w:sz w:val="24"/>
          <w:szCs w:val="24"/>
        </w:rPr>
        <w:t xml:space="preserve"> itself is done in </w:t>
      </w:r>
      <w:r w:rsidR="00682075">
        <w:rPr>
          <w:sz w:val="24"/>
          <w:szCs w:val="24"/>
        </w:rPr>
        <w:t xml:space="preserve">the </w:t>
      </w:r>
      <w:r w:rsidRPr="009901D3">
        <w:rPr>
          <w:sz w:val="24"/>
          <w:szCs w:val="24"/>
        </w:rPr>
        <w:t xml:space="preserve">processing system. The precision of this approach is equal to approx. 3 </w:t>
      </w:r>
      <w:r w:rsidR="00682075">
        <w:rPr>
          <w:rFonts w:cs="Arial"/>
          <w:sz w:val="24"/>
          <w:szCs w:val="24"/>
        </w:rPr>
        <w:t>µ</w:t>
      </w:r>
      <w:r w:rsidRPr="009901D3">
        <w:rPr>
          <w:sz w:val="24"/>
          <w:szCs w:val="24"/>
        </w:rPr>
        <w:t xml:space="preserve">s. After </w:t>
      </w:r>
      <w:r w:rsidR="00682075">
        <w:rPr>
          <w:sz w:val="24"/>
          <w:szCs w:val="24"/>
        </w:rPr>
        <w:t xml:space="preserve">the </w:t>
      </w:r>
      <w:r w:rsidRPr="009901D3">
        <w:rPr>
          <w:sz w:val="24"/>
          <w:szCs w:val="24"/>
        </w:rPr>
        <w:t xml:space="preserve">shutter opening exposure time is measured and </w:t>
      </w:r>
      <w:r w:rsidRPr="009901D3">
        <w:rPr>
          <w:sz w:val="24"/>
          <w:szCs w:val="24"/>
        </w:rPr>
        <w:lastRenderedPageBreak/>
        <w:t xml:space="preserve">when it's finished </w:t>
      </w:r>
      <w:r w:rsidR="00682075">
        <w:rPr>
          <w:sz w:val="24"/>
          <w:szCs w:val="24"/>
        </w:rPr>
        <w:t xml:space="preserve">the </w:t>
      </w:r>
      <w:r w:rsidRPr="009901D3">
        <w:rPr>
          <w:sz w:val="24"/>
          <w:szCs w:val="24"/>
        </w:rPr>
        <w:t xml:space="preserve">shutter closure procedure is started. Both opening and closing of </w:t>
      </w:r>
      <w:r w:rsidR="00682075">
        <w:rPr>
          <w:sz w:val="24"/>
          <w:szCs w:val="24"/>
        </w:rPr>
        <w:t xml:space="preserve">the </w:t>
      </w:r>
      <w:r w:rsidRPr="009901D3">
        <w:rPr>
          <w:sz w:val="24"/>
          <w:szCs w:val="24"/>
        </w:rPr>
        <w:t xml:space="preserve">shutter can fail, in this scenario </w:t>
      </w:r>
      <w:r w:rsidR="00682075">
        <w:rPr>
          <w:sz w:val="24"/>
          <w:szCs w:val="24"/>
        </w:rPr>
        <w:t xml:space="preserve">the </w:t>
      </w:r>
      <w:r w:rsidRPr="009901D3">
        <w:rPr>
          <w:sz w:val="24"/>
          <w:szCs w:val="24"/>
        </w:rPr>
        <w:t>camera process is terminated and disabled.</w:t>
      </w:r>
    </w:p>
    <w:p w:rsidR="009901D3" w:rsidRDefault="009901D3" w:rsidP="009901D3">
      <w:pPr>
        <w:spacing w:line="360" w:lineRule="auto"/>
        <w:jc w:val="center"/>
        <w:rPr>
          <w:sz w:val="24"/>
          <w:szCs w:val="24"/>
        </w:rPr>
      </w:pPr>
      <w:r w:rsidRPr="009901D3">
        <w:rPr>
          <w:noProof/>
          <w:sz w:val="24"/>
          <w:szCs w:val="24"/>
          <w:lang w:val="pl-PL" w:eastAsia="pl-PL"/>
        </w:rPr>
        <w:drawing>
          <wp:inline distT="0" distB="0" distL="0" distR="0">
            <wp:extent cx="4202761" cy="7655173"/>
            <wp:effectExtent l="0" t="0" r="7620" b="317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5428" cy="7660031"/>
                    </a:xfrm>
                    <a:prstGeom prst="rect">
                      <a:avLst/>
                    </a:prstGeom>
                  </pic:spPr>
                </pic:pic>
              </a:graphicData>
            </a:graphic>
          </wp:inline>
        </w:drawing>
      </w:r>
    </w:p>
    <w:p w:rsidR="00F638BA" w:rsidRDefault="00F638BA" w:rsidP="00F638BA">
      <w:pPr>
        <w:spacing w:line="360" w:lineRule="auto"/>
        <w:rPr>
          <w:sz w:val="24"/>
          <w:szCs w:val="24"/>
        </w:rPr>
      </w:pPr>
      <w:r>
        <w:rPr>
          <w:sz w:val="24"/>
          <w:szCs w:val="24"/>
        </w:rPr>
        <w:lastRenderedPageBreak/>
        <w:t>Operation of other processes running in the background are shown below.</w:t>
      </w:r>
    </w:p>
    <w:p w:rsidR="004F1799" w:rsidRDefault="00F638BA" w:rsidP="00F638BA">
      <w:pPr>
        <w:spacing w:line="360" w:lineRule="auto"/>
        <w:jc w:val="center"/>
        <w:rPr>
          <w:sz w:val="24"/>
          <w:szCs w:val="24"/>
        </w:rPr>
      </w:pPr>
      <w:r w:rsidRPr="00F638BA">
        <w:rPr>
          <w:noProof/>
          <w:sz w:val="24"/>
          <w:szCs w:val="24"/>
          <w:lang w:val="pl-PL" w:eastAsia="pl-PL"/>
        </w:rPr>
        <w:drawing>
          <wp:inline distT="0" distB="0" distL="0" distR="0">
            <wp:extent cx="5605669" cy="4989582"/>
            <wp:effectExtent l="0" t="0" r="0"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7260" cy="4990998"/>
                    </a:xfrm>
                    <a:prstGeom prst="rect">
                      <a:avLst/>
                    </a:prstGeom>
                  </pic:spPr>
                </pic:pic>
              </a:graphicData>
            </a:graphic>
          </wp:inline>
        </w:drawing>
      </w:r>
    </w:p>
    <w:p w:rsidR="00E92001" w:rsidRDefault="00E92001" w:rsidP="00E92001">
      <w:pPr>
        <w:spacing w:line="360" w:lineRule="auto"/>
        <w:rPr>
          <w:sz w:val="24"/>
          <w:szCs w:val="24"/>
        </w:rPr>
      </w:pPr>
      <w:r>
        <w:rPr>
          <w:sz w:val="24"/>
          <w:szCs w:val="24"/>
        </w:rPr>
        <w:t>Diagram below presents errors handling processes.</w:t>
      </w:r>
    </w:p>
    <w:p w:rsidR="00C0420A" w:rsidRDefault="00C0420A" w:rsidP="00C0420A">
      <w:pPr>
        <w:spacing w:line="360" w:lineRule="auto"/>
        <w:jc w:val="center"/>
        <w:rPr>
          <w:sz w:val="24"/>
          <w:szCs w:val="24"/>
        </w:rPr>
      </w:pPr>
      <w:r w:rsidRPr="00C0420A">
        <w:rPr>
          <w:noProof/>
          <w:sz w:val="24"/>
          <w:szCs w:val="24"/>
          <w:lang w:val="pl-PL" w:eastAsia="pl-PL"/>
        </w:rPr>
        <w:lastRenderedPageBreak/>
        <w:drawing>
          <wp:inline distT="0" distB="0" distL="0" distR="0">
            <wp:extent cx="6106154" cy="7783582"/>
            <wp:effectExtent l="0" t="0" r="9525" b="825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7787" cy="7785664"/>
                    </a:xfrm>
                    <a:prstGeom prst="rect">
                      <a:avLst/>
                    </a:prstGeom>
                  </pic:spPr>
                </pic:pic>
              </a:graphicData>
            </a:graphic>
          </wp:inline>
        </w:drawing>
      </w:r>
    </w:p>
    <w:p w:rsidR="005D09C4" w:rsidRDefault="005D09C4" w:rsidP="005D09C4">
      <w:pPr>
        <w:pStyle w:val="Nagwek3"/>
        <w:rPr>
          <w:sz w:val="24"/>
          <w:szCs w:val="24"/>
        </w:rPr>
      </w:pPr>
      <w:r>
        <w:rPr>
          <w:sz w:val="24"/>
          <w:szCs w:val="24"/>
        </w:rPr>
        <w:lastRenderedPageBreak/>
        <w:t>Acronyms</w:t>
      </w:r>
      <w:bookmarkStart w:id="18" w:name="_GoBack"/>
      <w:bookmarkEnd w:id="18"/>
    </w:p>
    <w:tbl>
      <w:tblPr>
        <w:tblW w:w="9810" w:type="dxa"/>
        <w:tblCellSpacing w:w="0" w:type="dxa"/>
        <w:tblCellMar>
          <w:top w:w="105" w:type="dxa"/>
          <w:left w:w="105" w:type="dxa"/>
          <w:bottom w:w="105" w:type="dxa"/>
          <w:right w:w="105" w:type="dxa"/>
        </w:tblCellMar>
        <w:tblLook w:val="04A0"/>
      </w:tblPr>
      <w:tblGrid>
        <w:gridCol w:w="1665"/>
        <w:gridCol w:w="8145"/>
      </w:tblGrid>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AD</w:t>
            </w:r>
          </w:p>
        </w:tc>
        <w:tc>
          <w:tcPr>
            <w:tcW w:w="8145" w:type="dxa"/>
            <w:shd w:val="clear" w:color="auto" w:fill="FFFFFF"/>
            <w:vAlign w:val="center"/>
            <w:hideMark/>
          </w:tcPr>
          <w:p w:rsidR="005D09C4" w:rsidRPr="005D09C4" w:rsidRDefault="005D09C4" w:rsidP="00682075">
            <w:pPr>
              <w:spacing w:before="62" w:after="119"/>
              <w:jc w:val="left"/>
              <w:rPr>
                <w:rFonts w:ascii="Times New Roman" w:hAnsi="Times New Roman"/>
                <w:sz w:val="24"/>
                <w:szCs w:val="24"/>
                <w:lang w:val="pl-PL" w:eastAsia="pl-PL"/>
              </w:rPr>
            </w:pPr>
            <w:proofErr w:type="spellStart"/>
            <w:r w:rsidRPr="005D09C4">
              <w:rPr>
                <w:rFonts w:ascii="Times New Roman" w:hAnsi="Times New Roman"/>
                <w:sz w:val="22"/>
                <w:szCs w:val="22"/>
                <w:lang w:val="pl-PL" w:eastAsia="pl-PL"/>
              </w:rPr>
              <w:t>Applicable</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Document</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CGS</w:t>
            </w:r>
          </w:p>
        </w:tc>
        <w:tc>
          <w:tcPr>
            <w:tcW w:w="8145" w:type="dxa"/>
            <w:shd w:val="clear" w:color="auto" w:fill="FFFFFF"/>
            <w:vAlign w:val="center"/>
            <w:hideMark/>
          </w:tcPr>
          <w:p w:rsidR="005D09C4" w:rsidRPr="005D09C4" w:rsidRDefault="005D09C4" w:rsidP="00682075">
            <w:pPr>
              <w:spacing w:before="62" w:after="119"/>
              <w:jc w:val="left"/>
              <w:rPr>
                <w:rFonts w:ascii="Times New Roman" w:hAnsi="Times New Roman"/>
                <w:sz w:val="24"/>
                <w:szCs w:val="24"/>
                <w:lang w:val="it-IT" w:eastAsia="pl-PL"/>
              </w:rPr>
            </w:pPr>
            <w:r w:rsidRPr="005D09C4">
              <w:rPr>
                <w:rFonts w:ascii="Times New Roman" w:hAnsi="Times New Roman"/>
                <w:sz w:val="22"/>
                <w:szCs w:val="22"/>
                <w:lang w:val="it-IT" w:eastAsia="pl-PL"/>
              </w:rPr>
              <w:t>Compagnia Generale per lo Spazio (formerly Carlo Gavazzi Space)</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NEOSTEL</w:t>
            </w:r>
          </w:p>
        </w:tc>
        <w:tc>
          <w:tcPr>
            <w:tcW w:w="8145" w:type="dxa"/>
            <w:shd w:val="clear" w:color="auto" w:fill="FFFFFF"/>
            <w:vAlign w:val="center"/>
            <w:hideMark/>
          </w:tcPr>
          <w:p w:rsidR="005D09C4" w:rsidRPr="005D09C4" w:rsidRDefault="005D09C4" w:rsidP="00682075">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 xml:space="preserve">NEO </w:t>
            </w:r>
            <w:proofErr w:type="spellStart"/>
            <w:r w:rsidRPr="005D09C4">
              <w:rPr>
                <w:rFonts w:ascii="Times New Roman" w:hAnsi="Times New Roman"/>
                <w:sz w:val="22"/>
                <w:szCs w:val="22"/>
                <w:lang w:val="pl-PL" w:eastAsia="pl-PL"/>
              </w:rPr>
              <w:t>Survey</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Telescope</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FPGA</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 xml:space="preserve">Field </w:t>
            </w:r>
            <w:proofErr w:type="spellStart"/>
            <w:r w:rsidRPr="005D09C4">
              <w:rPr>
                <w:rFonts w:ascii="Times New Roman" w:hAnsi="Times New Roman"/>
                <w:sz w:val="22"/>
                <w:szCs w:val="22"/>
                <w:lang w:val="pl-PL" w:eastAsia="pl-PL"/>
              </w:rPr>
              <w:t>Programmable</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Gate</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Array</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proofErr w:type="spellStart"/>
            <w:r w:rsidRPr="005D09C4">
              <w:rPr>
                <w:rFonts w:ascii="Times New Roman" w:hAnsi="Times New Roman"/>
                <w:b/>
                <w:bCs/>
                <w:sz w:val="22"/>
                <w:szCs w:val="22"/>
                <w:lang w:val="pl-PL" w:eastAsia="pl-PL"/>
              </w:rPr>
              <w:t>SoC</w:t>
            </w:r>
            <w:proofErr w:type="spellEnd"/>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System on a Chip</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CCD</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proofErr w:type="spellStart"/>
            <w:r w:rsidRPr="005D09C4">
              <w:rPr>
                <w:rFonts w:ascii="Times New Roman" w:hAnsi="Times New Roman"/>
                <w:sz w:val="22"/>
                <w:szCs w:val="22"/>
                <w:lang w:val="pl-PL" w:eastAsia="pl-PL"/>
              </w:rPr>
              <w:t>Charged</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Coupled</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Device</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proofErr w:type="spellStart"/>
            <w:r w:rsidRPr="005D09C4">
              <w:rPr>
                <w:rFonts w:ascii="Times New Roman" w:hAnsi="Times New Roman"/>
                <w:b/>
                <w:bCs/>
                <w:sz w:val="22"/>
                <w:szCs w:val="22"/>
                <w:lang w:val="pl-PL" w:eastAsia="pl-PL"/>
              </w:rPr>
              <w:t>GbE</w:t>
            </w:r>
            <w:proofErr w:type="spellEnd"/>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Gigabit Ethernet</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PTP</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 xml:space="preserve">Precision Time </w:t>
            </w:r>
            <w:proofErr w:type="spellStart"/>
            <w:r w:rsidRPr="005D09C4">
              <w:rPr>
                <w:rFonts w:ascii="Times New Roman" w:hAnsi="Times New Roman"/>
                <w:sz w:val="22"/>
                <w:szCs w:val="22"/>
                <w:lang w:val="pl-PL" w:eastAsia="pl-PL"/>
              </w:rPr>
              <w:t>Protocol</w:t>
            </w:r>
            <w:proofErr w:type="spellEnd"/>
            <w:r w:rsidRPr="005D09C4">
              <w:rPr>
                <w:rFonts w:ascii="Times New Roman" w:hAnsi="Times New Roman"/>
                <w:sz w:val="22"/>
                <w:szCs w:val="22"/>
                <w:lang w:val="pl-PL" w:eastAsia="pl-PL"/>
              </w:rPr>
              <w:t xml:space="preserve"> IEEE1588</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EPICS</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en-US" w:eastAsia="pl-PL"/>
              </w:rPr>
            </w:pPr>
            <w:r w:rsidRPr="005D09C4">
              <w:rPr>
                <w:rFonts w:ascii="Times New Roman" w:hAnsi="Times New Roman"/>
                <w:sz w:val="22"/>
                <w:szCs w:val="22"/>
                <w:lang w:val="en-US" w:eastAsia="pl-PL"/>
              </w:rPr>
              <w:t>Experimental Physics and Industrial Control System</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FITS</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proofErr w:type="spellStart"/>
            <w:r w:rsidRPr="005D09C4">
              <w:rPr>
                <w:rFonts w:ascii="Times New Roman" w:hAnsi="Times New Roman"/>
                <w:sz w:val="22"/>
                <w:szCs w:val="22"/>
                <w:lang w:val="pl-PL" w:eastAsia="pl-PL"/>
              </w:rPr>
              <w:t>Flexible</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Image</w:t>
            </w:r>
            <w:proofErr w:type="spellEnd"/>
            <w:r w:rsidRPr="005D09C4">
              <w:rPr>
                <w:rFonts w:ascii="Times New Roman" w:hAnsi="Times New Roman"/>
                <w:sz w:val="22"/>
                <w:szCs w:val="22"/>
                <w:lang w:val="pl-PL" w:eastAsia="pl-PL"/>
              </w:rPr>
              <w:t xml:space="preserve"> Transport System</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MP</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 xml:space="preserve">Mega </w:t>
            </w:r>
            <w:proofErr w:type="spellStart"/>
            <w:r w:rsidRPr="005D09C4">
              <w:rPr>
                <w:rFonts w:ascii="Times New Roman" w:hAnsi="Times New Roman"/>
                <w:sz w:val="22"/>
                <w:szCs w:val="22"/>
                <w:lang w:val="pl-PL" w:eastAsia="pl-PL"/>
              </w:rPr>
              <w:t>Pixel</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AMP</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proofErr w:type="spellStart"/>
            <w:r w:rsidRPr="005D09C4">
              <w:rPr>
                <w:rFonts w:ascii="Times New Roman" w:hAnsi="Times New Roman"/>
                <w:sz w:val="22"/>
                <w:szCs w:val="22"/>
                <w:lang w:val="pl-PL" w:eastAsia="pl-PL"/>
              </w:rPr>
              <w:t>Asymmetric</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multiprocessing</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RTOS</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 xml:space="preserve">Real-time </w:t>
            </w:r>
            <w:proofErr w:type="spellStart"/>
            <w:r w:rsidRPr="005D09C4">
              <w:rPr>
                <w:rFonts w:ascii="Times New Roman" w:hAnsi="Times New Roman"/>
                <w:sz w:val="22"/>
                <w:szCs w:val="22"/>
                <w:lang w:val="pl-PL" w:eastAsia="pl-PL"/>
              </w:rPr>
              <w:t>operating</w:t>
            </w:r>
            <w:proofErr w:type="spellEnd"/>
            <w:r w:rsidRPr="005D09C4">
              <w:rPr>
                <w:rFonts w:ascii="Times New Roman" w:hAnsi="Times New Roman"/>
                <w:sz w:val="22"/>
                <w:szCs w:val="22"/>
                <w:lang w:val="pl-PL" w:eastAsia="pl-PL"/>
              </w:rPr>
              <w:t xml:space="preserve"> system</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SFP</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proofErr w:type="spellStart"/>
            <w:r w:rsidRPr="005D09C4">
              <w:rPr>
                <w:rFonts w:ascii="Times New Roman" w:hAnsi="Times New Roman"/>
                <w:sz w:val="22"/>
                <w:szCs w:val="22"/>
                <w:lang w:val="pl-PL" w:eastAsia="pl-PL"/>
              </w:rPr>
              <w:t>Small</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form-factor</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pluggable</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AFE</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 xml:space="preserve">Analog Front </w:t>
            </w:r>
            <w:proofErr w:type="spellStart"/>
            <w:r w:rsidRPr="005D09C4">
              <w:rPr>
                <w:rFonts w:ascii="Times New Roman" w:hAnsi="Times New Roman"/>
                <w:sz w:val="22"/>
                <w:szCs w:val="22"/>
                <w:lang w:val="pl-PL" w:eastAsia="pl-PL"/>
              </w:rPr>
              <w:t>End</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 xml:space="preserve">IP </w:t>
            </w:r>
            <w:proofErr w:type="spellStart"/>
            <w:r w:rsidRPr="005D09C4">
              <w:rPr>
                <w:rFonts w:ascii="Times New Roman" w:hAnsi="Times New Roman"/>
                <w:b/>
                <w:bCs/>
                <w:sz w:val="22"/>
                <w:szCs w:val="22"/>
                <w:lang w:val="pl-PL" w:eastAsia="pl-PL"/>
              </w:rPr>
              <w:t>core</w:t>
            </w:r>
            <w:proofErr w:type="spellEnd"/>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proofErr w:type="spellStart"/>
            <w:r w:rsidRPr="005D09C4">
              <w:rPr>
                <w:rFonts w:ascii="Times New Roman" w:hAnsi="Times New Roman"/>
                <w:sz w:val="22"/>
                <w:szCs w:val="22"/>
                <w:lang w:val="pl-PL" w:eastAsia="pl-PL"/>
              </w:rPr>
              <w:t>Intellectual</w:t>
            </w:r>
            <w:proofErr w:type="spellEnd"/>
            <w:r w:rsidRPr="005D09C4">
              <w:rPr>
                <w:rFonts w:ascii="Times New Roman" w:hAnsi="Times New Roman"/>
                <w:sz w:val="22"/>
                <w:szCs w:val="22"/>
                <w:lang w:val="pl-PL" w:eastAsia="pl-PL"/>
              </w:rPr>
              <w:t xml:space="preserve"> property </w:t>
            </w:r>
            <w:proofErr w:type="spellStart"/>
            <w:r w:rsidRPr="005D09C4">
              <w:rPr>
                <w:rFonts w:ascii="Times New Roman" w:hAnsi="Times New Roman"/>
                <w:sz w:val="22"/>
                <w:szCs w:val="22"/>
                <w:lang w:val="pl-PL" w:eastAsia="pl-PL"/>
              </w:rPr>
              <w:t>core</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SPI</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 xml:space="preserve">Serial </w:t>
            </w:r>
            <w:proofErr w:type="spellStart"/>
            <w:r w:rsidRPr="005D09C4">
              <w:rPr>
                <w:rFonts w:ascii="Times New Roman" w:hAnsi="Times New Roman"/>
                <w:sz w:val="22"/>
                <w:szCs w:val="22"/>
                <w:lang w:val="pl-PL" w:eastAsia="pl-PL"/>
              </w:rPr>
              <w:t>Peripheral</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Interface</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I2C</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proofErr w:type="spellStart"/>
            <w:r w:rsidRPr="005D09C4">
              <w:rPr>
                <w:rFonts w:ascii="Times New Roman" w:hAnsi="Times New Roman"/>
                <w:sz w:val="22"/>
                <w:szCs w:val="22"/>
                <w:lang w:val="pl-PL" w:eastAsia="pl-PL"/>
              </w:rPr>
              <w:t>Inter-Integrated</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Circuit</w:t>
            </w:r>
            <w:proofErr w:type="spellEnd"/>
            <w:r w:rsidRPr="005D09C4">
              <w:rPr>
                <w:rFonts w:ascii="Times New Roman" w:hAnsi="Times New Roman"/>
                <w:sz w:val="22"/>
                <w:szCs w:val="22"/>
                <w:lang w:val="pl-PL" w:eastAsia="pl-PL"/>
              </w:rPr>
              <w:t xml:space="preserve"> bus</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CAN</w:t>
            </w:r>
          </w:p>
        </w:tc>
        <w:tc>
          <w:tcPr>
            <w:tcW w:w="8145" w:type="dxa"/>
            <w:shd w:val="clear" w:color="auto" w:fill="FFFFFF"/>
            <w:vAlign w:val="center"/>
            <w:hideMark/>
          </w:tcPr>
          <w:p w:rsidR="005D09C4" w:rsidRPr="005D09C4" w:rsidRDefault="00682075" w:rsidP="005D09C4">
            <w:pPr>
              <w:spacing w:before="62" w:after="119"/>
              <w:jc w:val="left"/>
              <w:rPr>
                <w:rFonts w:ascii="Times New Roman" w:hAnsi="Times New Roman"/>
                <w:sz w:val="24"/>
                <w:szCs w:val="24"/>
                <w:lang w:val="pl-PL" w:eastAsia="pl-PL"/>
              </w:rPr>
            </w:pPr>
            <w:proofErr w:type="spellStart"/>
            <w:r>
              <w:rPr>
                <w:rFonts w:ascii="Times New Roman" w:hAnsi="Times New Roman"/>
                <w:sz w:val="22"/>
                <w:szCs w:val="22"/>
                <w:lang w:val="pl-PL" w:eastAsia="pl-PL"/>
              </w:rPr>
              <w:t>C</w:t>
            </w:r>
            <w:r w:rsidR="005D09C4" w:rsidRPr="005D09C4">
              <w:rPr>
                <w:rFonts w:ascii="Times New Roman" w:hAnsi="Times New Roman"/>
                <w:sz w:val="22"/>
                <w:szCs w:val="22"/>
                <w:lang w:val="pl-PL" w:eastAsia="pl-PL"/>
              </w:rPr>
              <w:t>ontroller</w:t>
            </w:r>
            <w:proofErr w:type="spellEnd"/>
            <w:r w:rsidR="005D09C4" w:rsidRPr="005D09C4">
              <w:rPr>
                <w:rFonts w:ascii="Times New Roman" w:hAnsi="Times New Roman"/>
                <w:sz w:val="22"/>
                <w:szCs w:val="22"/>
                <w:lang w:val="pl-PL" w:eastAsia="pl-PL"/>
              </w:rPr>
              <w:t xml:space="preserve"> </w:t>
            </w:r>
            <w:proofErr w:type="spellStart"/>
            <w:r w:rsidR="005D09C4" w:rsidRPr="005D09C4">
              <w:rPr>
                <w:rFonts w:ascii="Times New Roman" w:hAnsi="Times New Roman"/>
                <w:sz w:val="22"/>
                <w:szCs w:val="22"/>
                <w:lang w:val="pl-PL" w:eastAsia="pl-PL"/>
              </w:rPr>
              <w:t>area</w:t>
            </w:r>
            <w:proofErr w:type="spellEnd"/>
            <w:r w:rsidR="005D09C4" w:rsidRPr="005D09C4">
              <w:rPr>
                <w:rFonts w:ascii="Times New Roman" w:hAnsi="Times New Roman"/>
                <w:sz w:val="22"/>
                <w:szCs w:val="22"/>
                <w:lang w:val="pl-PL" w:eastAsia="pl-PL"/>
              </w:rPr>
              <w:t xml:space="preserve"> </w:t>
            </w:r>
            <w:proofErr w:type="spellStart"/>
            <w:r w:rsidR="005D09C4" w:rsidRPr="005D09C4">
              <w:rPr>
                <w:rFonts w:ascii="Times New Roman" w:hAnsi="Times New Roman"/>
                <w:sz w:val="22"/>
                <w:szCs w:val="22"/>
                <w:lang w:val="pl-PL" w:eastAsia="pl-PL"/>
              </w:rPr>
              <w:t>network</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proofErr w:type="spellStart"/>
            <w:r w:rsidRPr="005D09C4">
              <w:rPr>
                <w:rFonts w:ascii="Times New Roman" w:hAnsi="Times New Roman"/>
                <w:b/>
                <w:bCs/>
                <w:sz w:val="22"/>
                <w:szCs w:val="22"/>
                <w:lang w:val="pl-PL" w:eastAsia="pl-PL"/>
              </w:rPr>
              <w:lastRenderedPageBreak/>
              <w:t>Uboot</w:t>
            </w:r>
            <w:proofErr w:type="spellEnd"/>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 xml:space="preserve">DENX Universal </w:t>
            </w:r>
            <w:proofErr w:type="spellStart"/>
            <w:r w:rsidRPr="005D09C4">
              <w:rPr>
                <w:rFonts w:ascii="Times New Roman" w:hAnsi="Times New Roman"/>
                <w:sz w:val="22"/>
                <w:szCs w:val="22"/>
                <w:lang w:val="pl-PL" w:eastAsia="pl-PL"/>
              </w:rPr>
              <w:t>Bootloader</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USB</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Universal Serial Bus</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DDR3</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en-US" w:eastAsia="pl-PL"/>
              </w:rPr>
            </w:pPr>
            <w:r w:rsidRPr="005D09C4">
              <w:rPr>
                <w:rFonts w:ascii="Times New Roman" w:hAnsi="Times New Roman"/>
                <w:sz w:val="22"/>
                <w:szCs w:val="22"/>
                <w:lang w:val="en-US" w:eastAsia="pl-PL"/>
              </w:rPr>
              <w:t>Double data rate RAM, third generation</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RAM</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 xml:space="preserve">Random </w:t>
            </w:r>
            <w:proofErr w:type="spellStart"/>
            <w:r w:rsidRPr="005D09C4">
              <w:rPr>
                <w:rFonts w:ascii="Times New Roman" w:hAnsi="Times New Roman"/>
                <w:sz w:val="22"/>
                <w:szCs w:val="22"/>
                <w:lang w:val="pl-PL" w:eastAsia="pl-PL"/>
              </w:rPr>
              <w:t>access</w:t>
            </w:r>
            <w:proofErr w:type="spellEnd"/>
            <w:r w:rsidRPr="005D09C4">
              <w:rPr>
                <w:rFonts w:ascii="Times New Roman" w:hAnsi="Times New Roman"/>
                <w:sz w:val="22"/>
                <w:szCs w:val="22"/>
                <w:lang w:val="pl-PL" w:eastAsia="pl-PL"/>
              </w:rPr>
              <w:t xml:space="preserve"> </w:t>
            </w:r>
            <w:proofErr w:type="spellStart"/>
            <w:r w:rsidRPr="005D09C4">
              <w:rPr>
                <w:rFonts w:ascii="Times New Roman" w:hAnsi="Times New Roman"/>
                <w:sz w:val="22"/>
                <w:szCs w:val="22"/>
                <w:lang w:val="pl-PL" w:eastAsia="pl-PL"/>
              </w:rPr>
              <w:t>memory</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UART</w:t>
            </w:r>
          </w:p>
        </w:tc>
        <w:tc>
          <w:tcPr>
            <w:tcW w:w="8145" w:type="dxa"/>
            <w:shd w:val="clear" w:color="auto" w:fill="FFFFFF"/>
            <w:vAlign w:val="center"/>
            <w:hideMark/>
          </w:tcPr>
          <w:p w:rsidR="005D09C4" w:rsidRPr="005D09C4" w:rsidRDefault="00682075" w:rsidP="00682075">
            <w:pPr>
              <w:spacing w:before="62" w:after="119"/>
              <w:jc w:val="left"/>
              <w:rPr>
                <w:rFonts w:ascii="Times New Roman" w:hAnsi="Times New Roman"/>
                <w:sz w:val="24"/>
                <w:szCs w:val="24"/>
                <w:lang w:val="pl-PL" w:eastAsia="pl-PL"/>
              </w:rPr>
            </w:pPr>
            <w:r>
              <w:rPr>
                <w:rFonts w:ascii="Times New Roman" w:hAnsi="Times New Roman"/>
                <w:sz w:val="22"/>
                <w:szCs w:val="22"/>
                <w:lang w:val="pl-PL" w:eastAsia="pl-PL"/>
              </w:rPr>
              <w:t>U</w:t>
            </w:r>
            <w:r w:rsidR="005D09C4" w:rsidRPr="005D09C4">
              <w:rPr>
                <w:rFonts w:ascii="Times New Roman" w:hAnsi="Times New Roman"/>
                <w:sz w:val="22"/>
                <w:szCs w:val="22"/>
                <w:lang w:val="pl-PL" w:eastAsia="pl-PL"/>
              </w:rPr>
              <w:t xml:space="preserve">niversal </w:t>
            </w:r>
            <w:proofErr w:type="spellStart"/>
            <w:r w:rsidR="005D09C4" w:rsidRPr="005D09C4">
              <w:rPr>
                <w:rFonts w:ascii="Times New Roman" w:hAnsi="Times New Roman"/>
                <w:sz w:val="22"/>
                <w:szCs w:val="22"/>
                <w:lang w:val="pl-PL" w:eastAsia="pl-PL"/>
              </w:rPr>
              <w:t>asynchronous</w:t>
            </w:r>
            <w:proofErr w:type="spellEnd"/>
            <w:r w:rsidR="005D09C4" w:rsidRPr="005D09C4">
              <w:rPr>
                <w:rFonts w:ascii="Times New Roman" w:hAnsi="Times New Roman"/>
                <w:sz w:val="22"/>
                <w:szCs w:val="22"/>
                <w:lang w:val="pl-PL" w:eastAsia="pl-PL"/>
              </w:rPr>
              <w:t xml:space="preserve"> </w:t>
            </w:r>
            <w:proofErr w:type="spellStart"/>
            <w:r w:rsidR="005D09C4" w:rsidRPr="005D09C4">
              <w:rPr>
                <w:rFonts w:ascii="Times New Roman" w:hAnsi="Times New Roman"/>
                <w:sz w:val="22"/>
                <w:szCs w:val="22"/>
                <w:lang w:val="pl-PL" w:eastAsia="pl-PL"/>
              </w:rPr>
              <w:t>receiver</w:t>
            </w:r>
            <w:proofErr w:type="spellEnd"/>
            <w:r w:rsidR="005D09C4" w:rsidRPr="005D09C4">
              <w:rPr>
                <w:rFonts w:ascii="Times New Roman" w:hAnsi="Times New Roman"/>
                <w:sz w:val="22"/>
                <w:szCs w:val="22"/>
                <w:lang w:val="pl-PL" w:eastAsia="pl-PL"/>
              </w:rPr>
              <w:t>/</w:t>
            </w:r>
            <w:proofErr w:type="spellStart"/>
            <w:r w:rsidR="005D09C4" w:rsidRPr="005D09C4">
              <w:rPr>
                <w:rFonts w:ascii="Times New Roman" w:hAnsi="Times New Roman"/>
                <w:sz w:val="22"/>
                <w:szCs w:val="22"/>
                <w:lang w:val="pl-PL" w:eastAsia="pl-PL"/>
              </w:rPr>
              <w:t>transmitter</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SD</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en-US" w:eastAsia="pl-PL"/>
              </w:rPr>
            </w:pPr>
            <w:r w:rsidRPr="005D09C4">
              <w:rPr>
                <w:rFonts w:ascii="Times New Roman" w:hAnsi="Times New Roman"/>
                <w:sz w:val="22"/>
                <w:szCs w:val="22"/>
                <w:lang w:val="en-US" w:eastAsia="pl-PL"/>
              </w:rPr>
              <w:t>Secure Digital memory card standard</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QSPI</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proofErr w:type="spellStart"/>
            <w:r w:rsidRPr="005D09C4">
              <w:rPr>
                <w:rFonts w:ascii="Times New Roman" w:hAnsi="Times New Roman"/>
                <w:sz w:val="22"/>
                <w:szCs w:val="22"/>
                <w:lang w:val="pl-PL" w:eastAsia="pl-PL"/>
              </w:rPr>
              <w:t>Quad</w:t>
            </w:r>
            <w:proofErr w:type="spellEnd"/>
            <w:r w:rsidRPr="005D09C4">
              <w:rPr>
                <w:rFonts w:ascii="Times New Roman" w:hAnsi="Times New Roman"/>
                <w:sz w:val="22"/>
                <w:szCs w:val="22"/>
                <w:lang w:val="pl-PL" w:eastAsia="pl-PL"/>
              </w:rPr>
              <w:t xml:space="preserve"> SPI</w:t>
            </w:r>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NFS</w:t>
            </w:r>
          </w:p>
        </w:tc>
        <w:tc>
          <w:tcPr>
            <w:tcW w:w="8145" w:type="dxa"/>
            <w:shd w:val="clear" w:color="auto" w:fill="FFFFFF"/>
            <w:vAlign w:val="center"/>
            <w:hideMark/>
          </w:tcPr>
          <w:p w:rsidR="005D09C4" w:rsidRPr="005D09C4" w:rsidRDefault="005D09C4" w:rsidP="005D09C4">
            <w:pPr>
              <w:spacing w:before="62" w:after="119"/>
              <w:jc w:val="left"/>
              <w:rPr>
                <w:rFonts w:ascii="Times New Roman" w:hAnsi="Times New Roman"/>
                <w:sz w:val="24"/>
                <w:szCs w:val="24"/>
                <w:lang w:val="pl-PL" w:eastAsia="pl-PL"/>
              </w:rPr>
            </w:pPr>
            <w:r w:rsidRPr="005D09C4">
              <w:rPr>
                <w:rFonts w:ascii="Times New Roman" w:hAnsi="Times New Roman"/>
                <w:sz w:val="22"/>
                <w:szCs w:val="22"/>
                <w:lang w:val="pl-PL" w:eastAsia="pl-PL"/>
              </w:rPr>
              <w:t xml:space="preserve">Network File System </w:t>
            </w:r>
            <w:proofErr w:type="spellStart"/>
            <w:r w:rsidRPr="005D09C4">
              <w:rPr>
                <w:rFonts w:ascii="Times New Roman" w:hAnsi="Times New Roman"/>
                <w:sz w:val="22"/>
                <w:szCs w:val="22"/>
                <w:lang w:val="pl-PL" w:eastAsia="pl-PL"/>
              </w:rPr>
              <w:t>protocol</w:t>
            </w:r>
            <w:proofErr w:type="spellEnd"/>
          </w:p>
        </w:tc>
      </w:tr>
      <w:tr w:rsidR="005D09C4" w:rsidRPr="005D09C4" w:rsidTr="00682075">
        <w:trPr>
          <w:tblCellSpacing w:w="0" w:type="dxa"/>
        </w:trPr>
        <w:tc>
          <w:tcPr>
            <w:tcW w:w="1665" w:type="dxa"/>
            <w:shd w:val="clear" w:color="auto" w:fill="FFFFFF"/>
            <w:vAlign w:val="center"/>
            <w:hideMark/>
          </w:tcPr>
          <w:p w:rsidR="005D09C4" w:rsidRPr="005D09C4" w:rsidRDefault="005D09C4" w:rsidP="005D09C4">
            <w:pPr>
              <w:spacing w:before="62" w:after="119"/>
              <w:ind w:firstLine="301"/>
              <w:jc w:val="left"/>
              <w:rPr>
                <w:rFonts w:ascii="Times New Roman" w:hAnsi="Times New Roman"/>
                <w:sz w:val="24"/>
                <w:szCs w:val="24"/>
                <w:lang w:val="pl-PL" w:eastAsia="pl-PL"/>
              </w:rPr>
            </w:pPr>
            <w:r w:rsidRPr="005D09C4">
              <w:rPr>
                <w:rFonts w:ascii="Times New Roman" w:hAnsi="Times New Roman"/>
                <w:b/>
                <w:bCs/>
                <w:sz w:val="22"/>
                <w:szCs w:val="22"/>
                <w:lang w:val="pl-PL" w:eastAsia="pl-PL"/>
              </w:rPr>
              <w:t>SCADA</w:t>
            </w:r>
          </w:p>
        </w:tc>
        <w:tc>
          <w:tcPr>
            <w:tcW w:w="8145" w:type="dxa"/>
            <w:shd w:val="clear" w:color="auto" w:fill="FFFFFF"/>
            <w:vAlign w:val="center"/>
            <w:hideMark/>
          </w:tcPr>
          <w:p w:rsidR="005D09C4" w:rsidRPr="005D09C4" w:rsidRDefault="00682075" w:rsidP="005D09C4">
            <w:pPr>
              <w:spacing w:before="62" w:after="119"/>
              <w:jc w:val="left"/>
              <w:rPr>
                <w:rFonts w:ascii="Times New Roman" w:hAnsi="Times New Roman"/>
                <w:sz w:val="24"/>
                <w:szCs w:val="24"/>
                <w:lang w:val="en-US" w:eastAsia="pl-PL"/>
              </w:rPr>
            </w:pPr>
            <w:r>
              <w:rPr>
                <w:rFonts w:ascii="Times New Roman" w:hAnsi="Times New Roman"/>
                <w:sz w:val="22"/>
                <w:szCs w:val="22"/>
                <w:lang w:val="en-US" w:eastAsia="pl-PL"/>
              </w:rPr>
              <w:t>S</w:t>
            </w:r>
            <w:r w:rsidR="005D09C4" w:rsidRPr="005D09C4">
              <w:rPr>
                <w:rFonts w:ascii="Times New Roman" w:hAnsi="Times New Roman"/>
                <w:sz w:val="22"/>
                <w:szCs w:val="22"/>
                <w:lang w:val="en-US" w:eastAsia="pl-PL"/>
              </w:rPr>
              <w:t>upervisory control and data acquisition</w:t>
            </w:r>
          </w:p>
        </w:tc>
      </w:tr>
    </w:tbl>
    <w:p w:rsidR="005D09C4" w:rsidRPr="003345E5" w:rsidRDefault="005D09C4" w:rsidP="005D09C4">
      <w:pPr>
        <w:spacing w:line="360" w:lineRule="auto"/>
        <w:rPr>
          <w:sz w:val="24"/>
          <w:szCs w:val="24"/>
        </w:rPr>
      </w:pPr>
    </w:p>
    <w:sectPr w:rsidR="005D09C4" w:rsidRPr="003345E5" w:rsidSect="006B3BC0">
      <w:headerReference w:type="default" r:id="rId37"/>
      <w:footerReference w:type="default" r:id="rId38"/>
      <w:headerReference w:type="first" r:id="rId39"/>
      <w:footerReference w:type="first" r:id="rId40"/>
      <w:pgSz w:w="11907" w:h="16840" w:code="9"/>
      <w:pgMar w:top="850" w:right="1304" w:bottom="850" w:left="567" w:header="850" w:footer="567"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3AB1" w:rsidRDefault="007A3AB1" w:rsidP="008F276B">
      <w:pPr>
        <w:pStyle w:val="Nagwek"/>
      </w:pPr>
      <w:r>
        <w:separator/>
      </w:r>
    </w:p>
  </w:endnote>
  <w:endnote w:type="continuationSeparator" w:id="0">
    <w:p w:rsidR="007A3AB1" w:rsidRDefault="007A3AB1" w:rsidP="008F276B">
      <w:pPr>
        <w:pStyle w:val="Nagwek"/>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EE"/>
    <w:family w:val="swiss"/>
    <w:pitch w:val="variable"/>
    <w:sig w:usb0="20002A87" w:usb1="00000000" w:usb2="00000000" w:usb3="00000000" w:csb0="000001FF" w:csb1="00000000"/>
  </w:font>
  <w:font w:name="Times New Roman">
    <w:panose1 w:val="02020603050405020304"/>
    <w:charset w:val="EE"/>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61002A87" w:usb1="80000000" w:usb2="00000008" w:usb3="00000000" w:csb0="000101FF" w:csb1="00000000"/>
  </w:font>
  <w:font w:name="Calibri">
    <w:panose1 w:val="020F0502020204030204"/>
    <w:charset w:val="EE"/>
    <w:family w:val="swiss"/>
    <w:pitch w:val="variable"/>
    <w:sig w:usb0="A00002EF" w:usb1="4000207B"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Math">
    <w:panose1 w:val="02040503050406030204"/>
    <w:charset w:val="EE"/>
    <w:family w:val="roman"/>
    <w:pitch w:val="variable"/>
    <w:sig w:usb0="A00002EF" w:usb1="420020EB" w:usb2="00000000" w:usb3="00000000" w:csb0="0000009F" w:csb1="00000000"/>
  </w:font>
  <w:font w:name="Cambria">
    <w:panose1 w:val="02040503050406030204"/>
    <w:charset w:val="EE"/>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AB1" w:rsidRPr="002744DD" w:rsidRDefault="007A3AB1" w:rsidP="00D96B72">
    <w:pPr>
      <w:pStyle w:val="Stopka"/>
      <w:pBdr>
        <w:top w:val="single" w:sz="4" w:space="1" w:color="auto"/>
        <w:left w:val="single" w:sz="4" w:space="4" w:color="auto"/>
        <w:bottom w:val="single" w:sz="4" w:space="1" w:color="auto"/>
        <w:right w:val="single" w:sz="4" w:space="4" w:color="auto"/>
      </w:pBdr>
      <w:jc w:val="center"/>
      <w:rPr>
        <w:sz w:val="18"/>
        <w:lang w:val="it-IT"/>
      </w:rPr>
    </w:pPr>
    <w:r w:rsidRPr="008F5863">
      <w:rPr>
        <w:sz w:val="18"/>
        <w:lang w:val="it-IT"/>
      </w:rPr>
      <w:t xml:space="preserve">Questo documento contiene informazioni di proprietà di CGS SpA. </w:t>
    </w:r>
    <w:r w:rsidRPr="002744DD">
      <w:rPr>
        <w:sz w:val="18"/>
        <w:lang w:val="it-IT"/>
      </w:rPr>
      <w:t>Tutti i diritti sono riservati.</w:t>
    </w:r>
  </w:p>
  <w:p w:rsidR="007A3AB1" w:rsidRPr="00D96B72" w:rsidRDefault="007A3AB1" w:rsidP="00D96B72">
    <w:pPr>
      <w:pStyle w:val="Stopka"/>
      <w:pBdr>
        <w:top w:val="single" w:sz="4" w:space="1" w:color="auto"/>
        <w:left w:val="single" w:sz="4" w:space="4" w:color="auto"/>
        <w:bottom w:val="single" w:sz="4" w:space="1" w:color="auto"/>
        <w:right w:val="single" w:sz="4" w:space="4" w:color="auto"/>
      </w:pBdr>
      <w:jc w:val="center"/>
      <w:rPr>
        <w:i/>
        <w:sz w:val="18"/>
      </w:rPr>
    </w:pPr>
    <w:r>
      <w:rPr>
        <w:i/>
        <w:sz w:val="18"/>
      </w:rPr>
      <w:t>All information contained in this document are property of CGS SpA.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AB1" w:rsidRPr="008F5863" w:rsidRDefault="007A3AB1" w:rsidP="00D96B72">
    <w:pPr>
      <w:pStyle w:val="Stopka"/>
      <w:pBdr>
        <w:top w:val="single" w:sz="4" w:space="1" w:color="auto"/>
        <w:left w:val="single" w:sz="4" w:space="4" w:color="auto"/>
        <w:bottom w:val="single" w:sz="4" w:space="1" w:color="auto"/>
        <w:right w:val="single" w:sz="4" w:space="4" w:color="auto"/>
      </w:pBdr>
      <w:jc w:val="center"/>
      <w:rPr>
        <w:sz w:val="18"/>
        <w:lang w:val="it-IT"/>
      </w:rPr>
    </w:pPr>
    <w:r w:rsidRPr="008F5863">
      <w:rPr>
        <w:sz w:val="18"/>
        <w:lang w:val="it-IT"/>
      </w:rPr>
      <w:t>Questo documento contiene informazioni di proprietà di CGS SpA: Tutti i diritti sono riservati</w:t>
    </w:r>
  </w:p>
  <w:p w:rsidR="007A3AB1" w:rsidRPr="00D96B72" w:rsidRDefault="007A3AB1" w:rsidP="00D96B72">
    <w:pPr>
      <w:pStyle w:val="Stopka"/>
      <w:pBdr>
        <w:top w:val="single" w:sz="4" w:space="1" w:color="auto"/>
        <w:left w:val="single" w:sz="4" w:space="4" w:color="auto"/>
        <w:bottom w:val="single" w:sz="4" w:space="1" w:color="auto"/>
        <w:right w:val="single" w:sz="4" w:space="4" w:color="auto"/>
      </w:pBdr>
      <w:jc w:val="center"/>
      <w:rPr>
        <w:i/>
        <w:sz w:val="18"/>
      </w:rPr>
    </w:pPr>
    <w:r>
      <w:rPr>
        <w:i/>
        <w:sz w:val="18"/>
      </w:rPr>
      <w:t>All information contained in this document are property of CGS SpA.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3AB1" w:rsidRDefault="007A3AB1" w:rsidP="008F276B">
      <w:pPr>
        <w:pStyle w:val="Nagwek"/>
      </w:pPr>
      <w:r>
        <w:separator/>
      </w:r>
    </w:p>
  </w:footnote>
  <w:footnote w:type="continuationSeparator" w:id="0">
    <w:p w:rsidR="007A3AB1" w:rsidRDefault="007A3AB1" w:rsidP="008F276B">
      <w:pPr>
        <w:pStyle w:val="Nagwek"/>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75"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tblPr>
    <w:tblGrid>
      <w:gridCol w:w="3047"/>
      <w:gridCol w:w="3847"/>
      <w:gridCol w:w="794"/>
      <w:gridCol w:w="567"/>
      <w:gridCol w:w="567"/>
      <w:gridCol w:w="1553"/>
    </w:tblGrid>
    <w:tr w:rsidR="007A3AB1" w:rsidTr="004001B5">
      <w:trPr>
        <w:trHeight w:val="482"/>
      </w:trPr>
      <w:tc>
        <w:tcPr>
          <w:tcW w:w="3047" w:type="dxa"/>
          <w:vMerge w:val="restart"/>
          <w:tcBorders>
            <w:top w:val="single" w:sz="12" w:space="0" w:color="auto"/>
            <w:bottom w:val="single" w:sz="12" w:space="0" w:color="auto"/>
            <w:right w:val="single" w:sz="12" w:space="0" w:color="auto"/>
          </w:tcBorders>
          <w:shd w:val="clear" w:color="auto" w:fill="auto"/>
          <w:vAlign w:val="center"/>
        </w:tcPr>
        <w:p w:rsidR="007A3AB1" w:rsidRDefault="007A3AB1" w:rsidP="004001B5">
          <w:pPr>
            <w:pStyle w:val="Nagwek"/>
            <w:spacing w:before="60"/>
            <w:jc w:val="center"/>
            <w:rPr>
              <w:sz w:val="20"/>
            </w:rPr>
          </w:pPr>
          <w:r>
            <w:object w:dxaOrig="8700" w:dyaOrig="1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5.25pt;height:28.15pt" o:ole="">
                <v:imagedata r:id="rId1" o:title=""/>
              </v:shape>
              <o:OLEObject Type="Embed" ProgID="PBrush" ShapeID="_x0000_i1026" DrawAspect="Content" ObjectID="_1479671735" r:id="rId2"/>
            </w:object>
          </w:r>
        </w:p>
      </w:tc>
      <w:tc>
        <w:tcPr>
          <w:tcW w:w="3847" w:type="dxa"/>
          <w:vMerge w:val="restart"/>
          <w:tcBorders>
            <w:top w:val="single" w:sz="12" w:space="0" w:color="auto"/>
            <w:left w:val="single" w:sz="12" w:space="0" w:color="auto"/>
            <w:bottom w:val="nil"/>
            <w:right w:val="single" w:sz="12" w:space="0" w:color="auto"/>
          </w:tcBorders>
          <w:shd w:val="clear" w:color="auto" w:fill="auto"/>
        </w:tcPr>
        <w:p w:rsidR="007A3AB1" w:rsidRPr="00D96B72" w:rsidRDefault="007A3AB1" w:rsidP="00D96B72">
          <w:pPr>
            <w:pStyle w:val="Nagwek"/>
            <w:spacing w:before="280"/>
            <w:jc w:val="center"/>
            <w:rPr>
              <w:b/>
              <w:sz w:val="36"/>
            </w:rPr>
          </w:pPr>
          <w:r>
            <w:rPr>
              <w:b/>
              <w:sz w:val="36"/>
            </w:rPr>
            <w:t>NEOSTEL</w:t>
          </w:r>
        </w:p>
      </w:tc>
      <w:tc>
        <w:tcPr>
          <w:tcW w:w="794" w:type="dxa"/>
          <w:tcBorders>
            <w:left w:val="single" w:sz="12" w:space="0" w:color="auto"/>
          </w:tcBorders>
          <w:shd w:val="clear" w:color="auto" w:fill="auto"/>
        </w:tcPr>
        <w:p w:rsidR="007A3AB1" w:rsidRDefault="007A3AB1" w:rsidP="00D96B72">
          <w:pPr>
            <w:pStyle w:val="Nagwek"/>
            <w:spacing w:before="60"/>
            <w:jc w:val="left"/>
            <w:rPr>
              <w:sz w:val="16"/>
            </w:rPr>
          </w:pPr>
          <w:r>
            <w:rPr>
              <w:sz w:val="16"/>
            </w:rPr>
            <w:t>N° Doc:</w:t>
          </w:r>
        </w:p>
        <w:p w:rsidR="007A3AB1" w:rsidRPr="00D96B72" w:rsidRDefault="007A3AB1" w:rsidP="00D96B72">
          <w:pPr>
            <w:pStyle w:val="Nagwek"/>
            <w:jc w:val="left"/>
            <w:rPr>
              <w:sz w:val="16"/>
            </w:rPr>
          </w:pPr>
          <w:r>
            <w:rPr>
              <w:i/>
              <w:sz w:val="16"/>
            </w:rPr>
            <w:t>Doc N°:</w:t>
          </w:r>
        </w:p>
      </w:tc>
      <w:tc>
        <w:tcPr>
          <w:tcW w:w="2687" w:type="dxa"/>
          <w:gridSpan w:val="3"/>
          <w:shd w:val="clear" w:color="auto" w:fill="auto"/>
        </w:tcPr>
        <w:p w:rsidR="007A3AB1" w:rsidRPr="00D96B72" w:rsidRDefault="007A3AB1" w:rsidP="00D96B72">
          <w:pPr>
            <w:pStyle w:val="Nagwek"/>
            <w:spacing w:before="120"/>
            <w:jc w:val="left"/>
            <w:rPr>
              <w:b/>
              <w:sz w:val="20"/>
            </w:rPr>
          </w:pPr>
          <w:r>
            <w:rPr>
              <w:b/>
              <w:sz w:val="20"/>
            </w:rPr>
            <w:t>NEOSTEL-DD-CGS-005</w:t>
          </w:r>
        </w:p>
      </w:tc>
    </w:tr>
    <w:tr w:rsidR="007A3AB1" w:rsidTr="004001B5">
      <w:trPr>
        <w:trHeight w:val="482"/>
      </w:trPr>
      <w:tc>
        <w:tcPr>
          <w:tcW w:w="3047" w:type="dxa"/>
          <w:vMerge/>
          <w:tcBorders>
            <w:top w:val="single" w:sz="12" w:space="0" w:color="auto"/>
            <w:bottom w:val="single" w:sz="12" w:space="0" w:color="auto"/>
            <w:right w:val="single" w:sz="12" w:space="0" w:color="auto"/>
          </w:tcBorders>
          <w:shd w:val="clear" w:color="auto" w:fill="auto"/>
        </w:tcPr>
        <w:p w:rsidR="007A3AB1" w:rsidRDefault="007A3AB1">
          <w:pPr>
            <w:pStyle w:val="Nagwek"/>
            <w:rPr>
              <w:sz w:val="20"/>
            </w:rPr>
          </w:pPr>
        </w:p>
      </w:tc>
      <w:tc>
        <w:tcPr>
          <w:tcW w:w="3847" w:type="dxa"/>
          <w:vMerge/>
          <w:tcBorders>
            <w:top w:val="nil"/>
            <w:left w:val="single" w:sz="12" w:space="0" w:color="auto"/>
            <w:bottom w:val="single" w:sz="12" w:space="0" w:color="auto"/>
            <w:right w:val="single" w:sz="12" w:space="0" w:color="auto"/>
          </w:tcBorders>
          <w:shd w:val="clear" w:color="auto" w:fill="auto"/>
        </w:tcPr>
        <w:p w:rsidR="007A3AB1" w:rsidRPr="00D96B72" w:rsidRDefault="007A3AB1" w:rsidP="00D96B72">
          <w:pPr>
            <w:pStyle w:val="Nagwek"/>
            <w:spacing w:before="280"/>
            <w:jc w:val="center"/>
            <w:rPr>
              <w:b/>
              <w:sz w:val="36"/>
            </w:rPr>
          </w:pPr>
        </w:p>
      </w:tc>
      <w:tc>
        <w:tcPr>
          <w:tcW w:w="794" w:type="dxa"/>
          <w:tcBorders>
            <w:left w:val="single" w:sz="12" w:space="0" w:color="auto"/>
          </w:tcBorders>
          <w:shd w:val="clear" w:color="auto" w:fill="auto"/>
        </w:tcPr>
        <w:p w:rsidR="007A3AB1" w:rsidRDefault="007A3AB1" w:rsidP="00D96B72">
          <w:pPr>
            <w:pStyle w:val="Nagwek"/>
            <w:spacing w:before="60"/>
            <w:jc w:val="left"/>
            <w:rPr>
              <w:sz w:val="16"/>
            </w:rPr>
          </w:pPr>
          <w:r>
            <w:rPr>
              <w:sz w:val="16"/>
            </w:rPr>
            <w:t>Ediz.:</w:t>
          </w:r>
        </w:p>
        <w:p w:rsidR="007A3AB1" w:rsidRPr="00D96B72" w:rsidRDefault="007A3AB1" w:rsidP="00D96B72">
          <w:pPr>
            <w:pStyle w:val="Nagwek"/>
            <w:jc w:val="left"/>
            <w:rPr>
              <w:sz w:val="16"/>
            </w:rPr>
          </w:pPr>
          <w:r>
            <w:rPr>
              <w:i/>
              <w:sz w:val="16"/>
            </w:rPr>
            <w:t>Issue:</w:t>
          </w:r>
        </w:p>
      </w:tc>
      <w:tc>
        <w:tcPr>
          <w:tcW w:w="567" w:type="dxa"/>
          <w:shd w:val="clear" w:color="auto" w:fill="auto"/>
        </w:tcPr>
        <w:p w:rsidR="007A3AB1" w:rsidRPr="00972159" w:rsidRDefault="007A3AB1" w:rsidP="00D96B72">
          <w:pPr>
            <w:pStyle w:val="Nagwek"/>
            <w:spacing w:before="120"/>
            <w:jc w:val="left"/>
            <w:rPr>
              <w:b/>
              <w:sz w:val="16"/>
              <w:szCs w:val="16"/>
            </w:rPr>
          </w:pPr>
          <w:fldSimple w:instr=" DOCPROPERTY  Issue  \* MERGEFORMAT ">
            <w:r w:rsidRPr="00316E8D">
              <w:rPr>
                <w:b/>
                <w:sz w:val="16"/>
                <w:szCs w:val="16"/>
              </w:rPr>
              <w:t>1</w:t>
            </w:r>
            <w:r w:rsidRPr="00316E8D">
              <w:rPr>
                <w:sz w:val="16"/>
                <w:szCs w:val="16"/>
              </w:rPr>
              <w:t>/Draft</w:t>
            </w:r>
          </w:fldSimple>
        </w:p>
      </w:tc>
      <w:tc>
        <w:tcPr>
          <w:tcW w:w="567" w:type="dxa"/>
          <w:shd w:val="clear" w:color="auto" w:fill="auto"/>
        </w:tcPr>
        <w:p w:rsidR="007A3AB1" w:rsidRDefault="007A3AB1" w:rsidP="00D96B72">
          <w:pPr>
            <w:pStyle w:val="Nagwek"/>
            <w:spacing w:before="60"/>
            <w:jc w:val="center"/>
            <w:rPr>
              <w:sz w:val="16"/>
            </w:rPr>
          </w:pPr>
          <w:r>
            <w:rPr>
              <w:sz w:val="16"/>
            </w:rPr>
            <w:t>Data:</w:t>
          </w:r>
        </w:p>
        <w:p w:rsidR="007A3AB1" w:rsidRPr="00D96B72" w:rsidRDefault="007A3AB1" w:rsidP="00D96B72">
          <w:pPr>
            <w:pStyle w:val="Nagwek"/>
            <w:jc w:val="center"/>
            <w:rPr>
              <w:sz w:val="16"/>
            </w:rPr>
          </w:pPr>
          <w:r>
            <w:rPr>
              <w:i/>
              <w:sz w:val="16"/>
            </w:rPr>
            <w:t>Date:</w:t>
          </w:r>
        </w:p>
      </w:tc>
      <w:tc>
        <w:tcPr>
          <w:tcW w:w="1553" w:type="dxa"/>
          <w:shd w:val="clear" w:color="auto" w:fill="auto"/>
        </w:tcPr>
        <w:p w:rsidR="007A3AB1" w:rsidRPr="00235655" w:rsidRDefault="007A3AB1" w:rsidP="00D96B72">
          <w:pPr>
            <w:pStyle w:val="Nagwek"/>
            <w:spacing w:before="120"/>
            <w:jc w:val="left"/>
            <w:rPr>
              <w:b/>
              <w:sz w:val="20"/>
            </w:rPr>
          </w:pPr>
          <w:fldSimple w:instr=" DOCPROPERTY  Date  \* MERGEFORMAT ">
            <w:r w:rsidRPr="00316E8D">
              <w:rPr>
                <w:b/>
                <w:sz w:val="20"/>
              </w:rPr>
              <w:t>xx/xx/2014</w:t>
            </w:r>
          </w:fldSimple>
        </w:p>
      </w:tc>
    </w:tr>
    <w:tr w:rsidR="007A3AB1" w:rsidTr="00B56AC9">
      <w:trPr>
        <w:trHeight w:val="482"/>
      </w:trPr>
      <w:tc>
        <w:tcPr>
          <w:tcW w:w="3047" w:type="dxa"/>
          <w:vMerge/>
          <w:tcBorders>
            <w:top w:val="single" w:sz="12" w:space="0" w:color="auto"/>
            <w:bottom w:val="single" w:sz="12" w:space="0" w:color="auto"/>
            <w:right w:val="single" w:sz="12" w:space="0" w:color="auto"/>
          </w:tcBorders>
          <w:shd w:val="clear" w:color="auto" w:fill="auto"/>
        </w:tcPr>
        <w:p w:rsidR="007A3AB1" w:rsidRDefault="007A3AB1">
          <w:pPr>
            <w:pStyle w:val="Nagwek"/>
            <w:rPr>
              <w:sz w:val="20"/>
            </w:rPr>
          </w:pPr>
        </w:p>
      </w:tc>
      <w:tc>
        <w:tcPr>
          <w:tcW w:w="3847" w:type="dxa"/>
          <w:tcBorders>
            <w:top w:val="single" w:sz="12" w:space="0" w:color="auto"/>
            <w:left w:val="single" w:sz="12" w:space="0" w:color="auto"/>
            <w:bottom w:val="single" w:sz="12" w:space="0" w:color="auto"/>
            <w:right w:val="single" w:sz="12" w:space="0" w:color="auto"/>
          </w:tcBorders>
          <w:shd w:val="clear" w:color="auto" w:fill="auto"/>
          <w:vAlign w:val="center"/>
        </w:tcPr>
        <w:p w:rsidR="007A3AB1" w:rsidRPr="00D76FC8" w:rsidRDefault="007A3AB1" w:rsidP="00982CE4">
          <w:pPr>
            <w:pStyle w:val="Nagwek"/>
            <w:jc w:val="center"/>
            <w:rPr>
              <w:sz w:val="16"/>
              <w:szCs w:val="16"/>
            </w:rPr>
          </w:pPr>
          <w:fldSimple w:instr=" DOCPROPERTY  Title  \* MERGEFORMAT ">
            <w:r>
              <w:rPr>
                <w:sz w:val="16"/>
                <w:szCs w:val="16"/>
              </w:rPr>
              <w:t>CCD &amp; Camera Assembly Detailed Design and Analysis</w:t>
            </w:r>
          </w:fldSimple>
        </w:p>
      </w:tc>
      <w:tc>
        <w:tcPr>
          <w:tcW w:w="794" w:type="dxa"/>
          <w:tcBorders>
            <w:left w:val="single" w:sz="12" w:space="0" w:color="auto"/>
          </w:tcBorders>
          <w:shd w:val="clear" w:color="auto" w:fill="auto"/>
        </w:tcPr>
        <w:p w:rsidR="007A3AB1" w:rsidRDefault="007A3AB1" w:rsidP="00D96B72">
          <w:pPr>
            <w:pStyle w:val="Nagwek"/>
            <w:spacing w:before="60"/>
            <w:jc w:val="left"/>
            <w:rPr>
              <w:sz w:val="16"/>
            </w:rPr>
          </w:pPr>
          <w:r>
            <w:rPr>
              <w:sz w:val="16"/>
            </w:rPr>
            <w:t>Pagina</w:t>
          </w:r>
        </w:p>
        <w:p w:rsidR="007A3AB1" w:rsidRPr="00D96B72" w:rsidRDefault="007A3AB1" w:rsidP="00D96B72">
          <w:pPr>
            <w:pStyle w:val="Nagwek"/>
            <w:jc w:val="left"/>
            <w:rPr>
              <w:sz w:val="16"/>
            </w:rPr>
          </w:pPr>
          <w:r>
            <w:rPr>
              <w:i/>
              <w:sz w:val="16"/>
            </w:rPr>
            <w:t>Page</w:t>
          </w:r>
        </w:p>
      </w:tc>
      <w:tc>
        <w:tcPr>
          <w:tcW w:w="567" w:type="dxa"/>
          <w:shd w:val="clear" w:color="auto" w:fill="auto"/>
        </w:tcPr>
        <w:p w:rsidR="007A3AB1" w:rsidRPr="00D96B72" w:rsidRDefault="007A3AB1" w:rsidP="00D96B72">
          <w:pPr>
            <w:pStyle w:val="Nagwek"/>
            <w:spacing w:before="120"/>
            <w:jc w:val="left"/>
            <w:rPr>
              <w:b/>
              <w:sz w:val="20"/>
            </w:rPr>
          </w:pPr>
          <w:r>
            <w:rPr>
              <w:b/>
              <w:sz w:val="20"/>
            </w:rPr>
            <w:fldChar w:fldCharType="begin"/>
          </w:r>
          <w:r>
            <w:rPr>
              <w:b/>
              <w:sz w:val="20"/>
            </w:rPr>
            <w:instrText xml:space="preserve"> PAGE  \* MERGEFORMAT </w:instrText>
          </w:r>
          <w:r>
            <w:rPr>
              <w:b/>
              <w:sz w:val="20"/>
            </w:rPr>
            <w:fldChar w:fldCharType="separate"/>
          </w:r>
          <w:r w:rsidR="00682075">
            <w:rPr>
              <w:b/>
              <w:sz w:val="20"/>
            </w:rPr>
            <w:t>33</w:t>
          </w:r>
          <w:r>
            <w:rPr>
              <w:b/>
              <w:sz w:val="20"/>
            </w:rPr>
            <w:fldChar w:fldCharType="end"/>
          </w:r>
        </w:p>
      </w:tc>
      <w:tc>
        <w:tcPr>
          <w:tcW w:w="567" w:type="dxa"/>
          <w:shd w:val="clear" w:color="auto" w:fill="auto"/>
        </w:tcPr>
        <w:p w:rsidR="007A3AB1" w:rsidRDefault="007A3AB1" w:rsidP="00D96B72">
          <w:pPr>
            <w:pStyle w:val="Nagwek"/>
            <w:spacing w:before="60"/>
            <w:jc w:val="center"/>
            <w:rPr>
              <w:sz w:val="16"/>
            </w:rPr>
          </w:pPr>
          <w:r>
            <w:rPr>
              <w:sz w:val="16"/>
            </w:rPr>
            <w:t>di</w:t>
          </w:r>
        </w:p>
        <w:p w:rsidR="007A3AB1" w:rsidRPr="00D96B72" w:rsidRDefault="007A3AB1" w:rsidP="00D96B72">
          <w:pPr>
            <w:pStyle w:val="Nagwek"/>
            <w:jc w:val="center"/>
            <w:rPr>
              <w:sz w:val="16"/>
            </w:rPr>
          </w:pPr>
          <w:r>
            <w:rPr>
              <w:i/>
              <w:sz w:val="16"/>
            </w:rPr>
            <w:t>of</w:t>
          </w:r>
        </w:p>
      </w:tc>
      <w:tc>
        <w:tcPr>
          <w:tcW w:w="1553" w:type="dxa"/>
          <w:shd w:val="clear" w:color="auto" w:fill="auto"/>
        </w:tcPr>
        <w:p w:rsidR="007A3AB1" w:rsidRPr="00D96B72" w:rsidRDefault="007A3AB1" w:rsidP="00D96B72">
          <w:pPr>
            <w:pStyle w:val="Nagwek"/>
            <w:spacing w:before="120"/>
            <w:jc w:val="left"/>
            <w:rPr>
              <w:b/>
              <w:sz w:val="20"/>
            </w:rPr>
          </w:pPr>
          <w:fldSimple w:instr=" NUMPAGES  \* MERGEFORMAT ">
            <w:r w:rsidR="00682075" w:rsidRPr="00682075">
              <w:rPr>
                <w:b/>
                <w:sz w:val="20"/>
              </w:rPr>
              <w:t>33</w:t>
            </w:r>
          </w:fldSimple>
        </w:p>
      </w:tc>
    </w:tr>
  </w:tbl>
  <w:p w:rsidR="007A3AB1" w:rsidRPr="00D96B72" w:rsidRDefault="007A3AB1">
    <w:pPr>
      <w:pStyle w:val="Nagwek"/>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AB1" w:rsidRDefault="007A3AB1">
    <w:pPr>
      <w:pStyle w:val="Nagwek"/>
      <w:ind w:right="360"/>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4B08E0C"/>
    <w:lvl w:ilvl="0">
      <w:start w:val="1"/>
      <w:numFmt w:val="decimal"/>
      <w:pStyle w:val="Nagwek1"/>
      <w:lvlText w:val="%1."/>
      <w:lvlJc w:val="left"/>
      <w:pPr>
        <w:tabs>
          <w:tab w:val="num" w:pos="360"/>
        </w:tabs>
        <w:ind w:left="0" w:firstLine="0"/>
      </w:pPr>
      <w:rPr>
        <w:rFonts w:ascii="Arial" w:hAnsi="Arial" w:hint="default"/>
        <w:b/>
        <w:i w:val="0"/>
        <w:sz w:val="26"/>
      </w:rPr>
    </w:lvl>
    <w:lvl w:ilvl="1">
      <w:start w:val="1"/>
      <w:numFmt w:val="decimal"/>
      <w:pStyle w:val="Nagwek2"/>
      <w:lvlText w:val="%1.%2 "/>
      <w:lvlJc w:val="left"/>
      <w:pPr>
        <w:tabs>
          <w:tab w:val="num" w:pos="720"/>
        </w:tabs>
        <w:ind w:left="0" w:firstLine="0"/>
      </w:pPr>
      <w:rPr>
        <w:rFonts w:ascii="Arial" w:hAnsi="Arial" w:hint="default"/>
        <w:b/>
        <w:i w:val="0"/>
        <w:sz w:val="24"/>
      </w:rPr>
    </w:lvl>
    <w:lvl w:ilvl="2">
      <w:start w:val="1"/>
      <w:numFmt w:val="decimal"/>
      <w:pStyle w:val="Nagwek3"/>
      <w:lvlText w:val="%1.%2.%3 "/>
      <w:lvlJc w:val="left"/>
      <w:pPr>
        <w:tabs>
          <w:tab w:val="num" w:pos="720"/>
        </w:tabs>
        <w:ind w:left="0" w:firstLine="0"/>
      </w:pPr>
      <w:rPr>
        <w:rFonts w:ascii="Arial" w:hAnsi="Arial" w:hint="default"/>
        <w:b/>
        <w:i w:val="0"/>
        <w:caps w:val="0"/>
        <w:strike w:val="0"/>
        <w:dstrike w:val="0"/>
        <w:vanish w:val="0"/>
        <w:color w:val="000000"/>
        <w:sz w:val="22"/>
        <w:u w:val="none"/>
        <w:vertAlign w:val="baseline"/>
      </w:rPr>
    </w:lvl>
    <w:lvl w:ilvl="3">
      <w:start w:val="1"/>
      <w:numFmt w:val="decimal"/>
      <w:pStyle w:val="Nagwek4"/>
      <w:lvlText w:val="%1.%2.%3.%4 "/>
      <w:lvlJc w:val="left"/>
      <w:pPr>
        <w:tabs>
          <w:tab w:val="num" w:pos="1080"/>
        </w:tabs>
        <w:ind w:left="0" w:firstLine="0"/>
      </w:pPr>
      <w:rPr>
        <w:rFonts w:ascii="Arial" w:hAnsi="Arial" w:hint="default"/>
        <w:b/>
        <w:i w:val="0"/>
        <w:sz w:val="22"/>
      </w:rPr>
    </w:lvl>
    <w:lvl w:ilvl="4">
      <w:start w:val="1"/>
      <w:numFmt w:val="decimal"/>
      <w:pStyle w:val="Nagwek5"/>
      <w:lvlText w:val="%1.%2.%3.%4.%5"/>
      <w:lvlJc w:val="left"/>
      <w:pPr>
        <w:tabs>
          <w:tab w:val="num" w:pos="1080"/>
        </w:tabs>
        <w:ind w:left="0" w:firstLine="0"/>
      </w:pPr>
      <w:rPr>
        <w:rFonts w:ascii="Arial" w:hAnsi="Arial" w:hint="default"/>
        <w:b/>
        <w:i w:val="0"/>
        <w:sz w:val="22"/>
      </w:rPr>
    </w:lvl>
    <w:lvl w:ilvl="5">
      <w:start w:val="1"/>
      <w:numFmt w:val="decimal"/>
      <w:pStyle w:val="Nagwek6"/>
      <w:lvlText w:val="%1.%2.%3.%4.%5.%6"/>
      <w:lvlJc w:val="left"/>
      <w:pPr>
        <w:tabs>
          <w:tab w:val="num" w:pos="1080"/>
        </w:tabs>
        <w:ind w:left="0" w:firstLine="0"/>
      </w:pPr>
      <w:rPr>
        <w:rFonts w:ascii="Arial" w:hAnsi="Arial" w:hint="default"/>
        <w:b/>
        <w:i w:val="0"/>
        <w:sz w:val="20"/>
      </w:rPr>
    </w:lvl>
    <w:lvl w:ilvl="6">
      <w:start w:val="1"/>
      <w:numFmt w:val="decimal"/>
      <w:pStyle w:val="Nagwek7"/>
      <w:lvlText w:val="%1.%2.%3.%4.%5.%6.%7"/>
      <w:lvlJc w:val="left"/>
      <w:pPr>
        <w:tabs>
          <w:tab w:val="num" w:pos="1440"/>
        </w:tabs>
        <w:ind w:left="0" w:firstLine="0"/>
      </w:pPr>
      <w:rPr>
        <w:rFonts w:ascii="Arial" w:hAnsi="Arial" w:hint="default"/>
        <w:b/>
        <w:i w:val="0"/>
        <w:sz w:val="20"/>
      </w:rPr>
    </w:lvl>
    <w:lvl w:ilvl="7">
      <w:start w:val="1"/>
      <w:numFmt w:val="decimal"/>
      <w:pStyle w:val="Nagwek8"/>
      <w:lvlText w:val="%1.%2.%3.%4.%5.%6.%7.%8 "/>
      <w:lvlJc w:val="left"/>
      <w:pPr>
        <w:tabs>
          <w:tab w:val="num" w:pos="1440"/>
        </w:tabs>
        <w:ind w:left="0" w:firstLine="0"/>
      </w:pPr>
      <w:rPr>
        <w:rFonts w:ascii="Arial" w:hAnsi="Arial" w:hint="default"/>
        <w:b/>
        <w:i/>
        <w:sz w:val="20"/>
      </w:rPr>
    </w:lvl>
    <w:lvl w:ilvl="8">
      <w:start w:val="1"/>
      <w:numFmt w:val="decimal"/>
      <w:pStyle w:val="Nagwek9"/>
      <w:lvlText w:val="%1.%2.%3.%4.%5.%6.%7.%8.%9"/>
      <w:lvlJc w:val="left"/>
      <w:pPr>
        <w:tabs>
          <w:tab w:val="num" w:pos="1800"/>
        </w:tabs>
        <w:ind w:left="0" w:firstLine="0"/>
      </w:pPr>
      <w:rPr>
        <w:rFonts w:ascii="Arial" w:hAnsi="Arial" w:hint="default"/>
        <w:b/>
        <w:i/>
        <w:sz w:val="20"/>
      </w:rPr>
    </w:lvl>
  </w:abstractNum>
  <w:abstractNum w:abstractNumId="1">
    <w:nsid w:val="03FB704B"/>
    <w:multiLevelType w:val="hybridMultilevel"/>
    <w:tmpl w:val="74402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013D7"/>
    <w:multiLevelType w:val="hybridMultilevel"/>
    <w:tmpl w:val="C428D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0A3FB3"/>
    <w:multiLevelType w:val="multilevel"/>
    <w:tmpl w:val="F50EDE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CAB1D38"/>
    <w:multiLevelType w:val="hybridMultilevel"/>
    <w:tmpl w:val="40DA398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nsid w:val="0FE57EE6"/>
    <w:multiLevelType w:val="hybridMultilevel"/>
    <w:tmpl w:val="05A27422"/>
    <w:lvl w:ilvl="0" w:tplc="B344EC62">
      <w:start w:val="1"/>
      <w:numFmt w:val="decimal"/>
      <w:lvlText w:val="ATIP-IO-%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5620667"/>
    <w:multiLevelType w:val="hybridMultilevel"/>
    <w:tmpl w:val="CAAA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FD6D6C"/>
    <w:multiLevelType w:val="multilevel"/>
    <w:tmpl w:val="ECE4B08A"/>
    <w:lvl w:ilvl="0">
      <w:start w:val="1"/>
      <w:numFmt w:val="decimal"/>
      <w:lvlText w:val="[R.D.%1]"/>
      <w:lvlJc w:val="left"/>
      <w:pPr>
        <w:tabs>
          <w:tab w:val="num" w:pos="0"/>
        </w:tabs>
        <w:ind w:left="1134" w:hanging="1134"/>
      </w:pPr>
      <w:rPr>
        <w:rFonts w:ascii="Arial" w:hAnsi="Arial"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nsid w:val="2A4E2EF5"/>
    <w:multiLevelType w:val="hybridMultilevel"/>
    <w:tmpl w:val="774C282A"/>
    <w:lvl w:ilvl="0" w:tplc="AD54F66C">
      <w:start w:val="1"/>
      <w:numFmt w:val="decimal"/>
      <w:lvlText w:val="ATIP-GEN-%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nsid w:val="2B330CBF"/>
    <w:multiLevelType w:val="hybridMultilevel"/>
    <w:tmpl w:val="4268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640F3A"/>
    <w:multiLevelType w:val="hybridMultilevel"/>
    <w:tmpl w:val="8FF8A222"/>
    <w:lvl w:ilvl="0" w:tplc="A024F400">
      <w:start w:val="1"/>
      <w:numFmt w:val="decimal"/>
      <w:lvlText w:val="ATIP-PERF-%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2355508"/>
    <w:multiLevelType w:val="hybridMultilevel"/>
    <w:tmpl w:val="08FABA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D40131"/>
    <w:multiLevelType w:val="singleLevel"/>
    <w:tmpl w:val="4ACE52B6"/>
    <w:lvl w:ilvl="0">
      <w:start w:val="1"/>
      <w:numFmt w:val="bullet"/>
      <w:lvlText w:val="-"/>
      <w:lvlJc w:val="left"/>
      <w:pPr>
        <w:tabs>
          <w:tab w:val="num" w:pos="360"/>
        </w:tabs>
        <w:ind w:left="340" w:hanging="340"/>
      </w:pPr>
      <w:rPr>
        <w:rFonts w:ascii="Times New Roman" w:hAnsi="Times New Roman" w:hint="default"/>
      </w:rPr>
    </w:lvl>
  </w:abstractNum>
  <w:abstractNum w:abstractNumId="13">
    <w:nsid w:val="4A6C5ADA"/>
    <w:multiLevelType w:val="singleLevel"/>
    <w:tmpl w:val="6D0E30A4"/>
    <w:lvl w:ilvl="0">
      <w:numFmt w:val="bullet"/>
      <w:lvlText w:val="-"/>
      <w:lvlJc w:val="left"/>
      <w:pPr>
        <w:tabs>
          <w:tab w:val="num" w:pos="360"/>
        </w:tabs>
        <w:ind w:left="360" w:hanging="360"/>
      </w:pPr>
      <w:rPr>
        <w:rFonts w:ascii="Times New Roman" w:hAnsi="Times New Roman" w:hint="default"/>
      </w:rPr>
    </w:lvl>
  </w:abstractNum>
  <w:abstractNum w:abstractNumId="14">
    <w:nsid w:val="4AAB36B3"/>
    <w:multiLevelType w:val="multilevel"/>
    <w:tmpl w:val="6BCA9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C552CFE"/>
    <w:multiLevelType w:val="multilevel"/>
    <w:tmpl w:val="D2965EEE"/>
    <w:lvl w:ilvl="0">
      <w:start w:val="1"/>
      <w:numFmt w:val="decimal"/>
      <w:lvlText w:val="[A.D.%1]"/>
      <w:lvlJc w:val="left"/>
      <w:pPr>
        <w:ind w:left="1134" w:hanging="113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51963F7F"/>
    <w:multiLevelType w:val="multilevel"/>
    <w:tmpl w:val="2EC82686"/>
    <w:lvl w:ilvl="0">
      <w:start w:val="1"/>
      <w:numFmt w:val="decimal"/>
      <w:pStyle w:val="Title1"/>
      <w:lvlText w:val="ANNEX %1."/>
      <w:lvlJc w:val="left"/>
      <w:pPr>
        <w:tabs>
          <w:tab w:val="num" w:pos="1440"/>
        </w:tabs>
        <w:ind w:left="0" w:firstLine="0"/>
      </w:pPr>
      <w:rPr>
        <w:rFonts w:ascii="Arial" w:hAnsi="Arial" w:hint="default"/>
        <w:b/>
        <w:i w:val="0"/>
        <w:sz w:val="24"/>
      </w:rPr>
    </w:lvl>
    <w:lvl w:ilvl="1">
      <w:start w:val="1"/>
      <w:numFmt w:val="decimal"/>
      <w:pStyle w:val="Title2"/>
      <w:lvlText w:val="ANNEX %1.%2"/>
      <w:lvlJc w:val="left"/>
      <w:pPr>
        <w:tabs>
          <w:tab w:val="num" w:pos="1440"/>
        </w:tabs>
        <w:ind w:left="0" w:firstLine="0"/>
      </w:pPr>
      <w:rPr>
        <w:rFonts w:ascii="Arial" w:hAnsi="Arial" w:hint="default"/>
        <w:b/>
        <w:i w:val="0"/>
        <w:sz w:val="22"/>
      </w:rPr>
    </w:lvl>
    <w:lvl w:ilvl="2">
      <w:start w:val="1"/>
      <w:numFmt w:val="decimal"/>
      <w:lvlText w:val="ANNEX %1.%2.%3"/>
      <w:lvlJc w:val="left"/>
      <w:pPr>
        <w:tabs>
          <w:tab w:val="num" w:pos="1440"/>
        </w:tabs>
        <w:ind w:left="0" w:firstLine="0"/>
      </w:pPr>
      <w:rPr>
        <w:rFonts w:ascii="Univers" w:hAnsi="Univers" w:hint="default"/>
        <w:b/>
        <w:i w:val="0"/>
        <w:sz w:val="20"/>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7">
    <w:nsid w:val="615A09D1"/>
    <w:multiLevelType w:val="hybridMultilevel"/>
    <w:tmpl w:val="A8BCE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64CF273A"/>
    <w:multiLevelType w:val="hybridMultilevel"/>
    <w:tmpl w:val="0FC07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61F7EC6"/>
    <w:multiLevelType w:val="hybridMultilevel"/>
    <w:tmpl w:val="718EB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C640622"/>
    <w:multiLevelType w:val="singleLevel"/>
    <w:tmpl w:val="4ACE52B6"/>
    <w:lvl w:ilvl="0">
      <w:start w:val="1"/>
      <w:numFmt w:val="bullet"/>
      <w:lvlText w:val="-"/>
      <w:lvlJc w:val="left"/>
      <w:pPr>
        <w:tabs>
          <w:tab w:val="num" w:pos="360"/>
        </w:tabs>
        <w:ind w:left="340" w:hanging="340"/>
      </w:pPr>
      <w:rPr>
        <w:rFonts w:ascii="Times New Roman" w:hAnsi="Times New Roman" w:hint="default"/>
      </w:rPr>
    </w:lvl>
  </w:abstractNum>
  <w:abstractNum w:abstractNumId="21">
    <w:nsid w:val="6D4537EE"/>
    <w:multiLevelType w:val="hybridMultilevel"/>
    <w:tmpl w:val="C978A90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nsid w:val="6E976442"/>
    <w:multiLevelType w:val="hybridMultilevel"/>
    <w:tmpl w:val="0ED6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0D5A3F"/>
    <w:multiLevelType w:val="singleLevel"/>
    <w:tmpl w:val="4ACE52B6"/>
    <w:lvl w:ilvl="0">
      <w:start w:val="1"/>
      <w:numFmt w:val="bullet"/>
      <w:lvlText w:val="-"/>
      <w:lvlJc w:val="left"/>
      <w:pPr>
        <w:tabs>
          <w:tab w:val="num" w:pos="360"/>
        </w:tabs>
        <w:ind w:left="340" w:hanging="340"/>
      </w:pPr>
      <w:rPr>
        <w:rFonts w:ascii="Times New Roman" w:hAnsi="Times New Roman" w:hint="default"/>
      </w:rPr>
    </w:lvl>
  </w:abstractNum>
  <w:abstractNum w:abstractNumId="24">
    <w:nsid w:val="738E6503"/>
    <w:multiLevelType w:val="singleLevel"/>
    <w:tmpl w:val="4ACE52B6"/>
    <w:lvl w:ilvl="0">
      <w:start w:val="1"/>
      <w:numFmt w:val="bullet"/>
      <w:lvlText w:val="-"/>
      <w:lvlJc w:val="left"/>
      <w:pPr>
        <w:tabs>
          <w:tab w:val="num" w:pos="360"/>
        </w:tabs>
        <w:ind w:left="340" w:hanging="340"/>
      </w:pPr>
      <w:rPr>
        <w:rFonts w:ascii="Times New Roman" w:hAnsi="Times New Roman" w:hint="default"/>
      </w:rPr>
    </w:lvl>
  </w:abstractNum>
  <w:abstractNum w:abstractNumId="25">
    <w:nsid w:val="74B04A5F"/>
    <w:multiLevelType w:val="hybridMultilevel"/>
    <w:tmpl w:val="D3FAB62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6">
    <w:nsid w:val="7B4D7A0A"/>
    <w:multiLevelType w:val="multilevel"/>
    <w:tmpl w:val="ECE4B08A"/>
    <w:lvl w:ilvl="0">
      <w:start w:val="1"/>
      <w:numFmt w:val="decimal"/>
      <w:lvlText w:val="[R.D.%1]"/>
      <w:lvlJc w:val="left"/>
      <w:pPr>
        <w:tabs>
          <w:tab w:val="num" w:pos="0"/>
        </w:tabs>
        <w:ind w:left="1134" w:hanging="1134"/>
      </w:pPr>
      <w:rPr>
        <w:rFonts w:ascii="Arial" w:hAnsi="Arial"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7EE32BC6"/>
    <w:multiLevelType w:val="multilevel"/>
    <w:tmpl w:val="C0586E08"/>
    <w:lvl w:ilvl="0">
      <w:start w:val="1"/>
      <w:numFmt w:val="decimal"/>
      <w:lvlText w:val="[A.D.%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7F955536"/>
    <w:multiLevelType w:val="hybridMultilevel"/>
    <w:tmpl w:val="724EA498"/>
    <w:lvl w:ilvl="0" w:tplc="D01E9D7E">
      <w:start w:val="1"/>
      <w:numFmt w:val="bullet"/>
      <w:lvlText w:val="•"/>
      <w:lvlJc w:val="left"/>
      <w:pPr>
        <w:tabs>
          <w:tab w:val="num" w:pos="720"/>
        </w:tabs>
        <w:ind w:left="720" w:hanging="360"/>
      </w:pPr>
      <w:rPr>
        <w:rFonts w:ascii="Arial" w:hAnsi="Arial" w:hint="default"/>
      </w:rPr>
    </w:lvl>
    <w:lvl w:ilvl="1" w:tplc="99746122" w:tentative="1">
      <w:start w:val="1"/>
      <w:numFmt w:val="bullet"/>
      <w:lvlText w:val="•"/>
      <w:lvlJc w:val="left"/>
      <w:pPr>
        <w:tabs>
          <w:tab w:val="num" w:pos="1440"/>
        </w:tabs>
        <w:ind w:left="1440" w:hanging="360"/>
      </w:pPr>
      <w:rPr>
        <w:rFonts w:ascii="Arial" w:hAnsi="Arial" w:hint="default"/>
      </w:rPr>
    </w:lvl>
    <w:lvl w:ilvl="2" w:tplc="BFE8BD0A" w:tentative="1">
      <w:start w:val="1"/>
      <w:numFmt w:val="bullet"/>
      <w:lvlText w:val="•"/>
      <w:lvlJc w:val="left"/>
      <w:pPr>
        <w:tabs>
          <w:tab w:val="num" w:pos="2160"/>
        </w:tabs>
        <w:ind w:left="2160" w:hanging="360"/>
      </w:pPr>
      <w:rPr>
        <w:rFonts w:ascii="Arial" w:hAnsi="Arial" w:hint="default"/>
      </w:rPr>
    </w:lvl>
    <w:lvl w:ilvl="3" w:tplc="B54CB710" w:tentative="1">
      <w:start w:val="1"/>
      <w:numFmt w:val="bullet"/>
      <w:lvlText w:val="•"/>
      <w:lvlJc w:val="left"/>
      <w:pPr>
        <w:tabs>
          <w:tab w:val="num" w:pos="2880"/>
        </w:tabs>
        <w:ind w:left="2880" w:hanging="360"/>
      </w:pPr>
      <w:rPr>
        <w:rFonts w:ascii="Arial" w:hAnsi="Arial" w:hint="default"/>
      </w:rPr>
    </w:lvl>
    <w:lvl w:ilvl="4" w:tplc="775C7A02" w:tentative="1">
      <w:start w:val="1"/>
      <w:numFmt w:val="bullet"/>
      <w:lvlText w:val="•"/>
      <w:lvlJc w:val="left"/>
      <w:pPr>
        <w:tabs>
          <w:tab w:val="num" w:pos="3600"/>
        </w:tabs>
        <w:ind w:left="3600" w:hanging="360"/>
      </w:pPr>
      <w:rPr>
        <w:rFonts w:ascii="Arial" w:hAnsi="Arial" w:hint="default"/>
      </w:rPr>
    </w:lvl>
    <w:lvl w:ilvl="5" w:tplc="36723E34" w:tentative="1">
      <w:start w:val="1"/>
      <w:numFmt w:val="bullet"/>
      <w:lvlText w:val="•"/>
      <w:lvlJc w:val="left"/>
      <w:pPr>
        <w:tabs>
          <w:tab w:val="num" w:pos="4320"/>
        </w:tabs>
        <w:ind w:left="4320" w:hanging="360"/>
      </w:pPr>
      <w:rPr>
        <w:rFonts w:ascii="Arial" w:hAnsi="Arial" w:hint="default"/>
      </w:rPr>
    </w:lvl>
    <w:lvl w:ilvl="6" w:tplc="B8901BE4" w:tentative="1">
      <w:start w:val="1"/>
      <w:numFmt w:val="bullet"/>
      <w:lvlText w:val="•"/>
      <w:lvlJc w:val="left"/>
      <w:pPr>
        <w:tabs>
          <w:tab w:val="num" w:pos="5040"/>
        </w:tabs>
        <w:ind w:left="5040" w:hanging="360"/>
      </w:pPr>
      <w:rPr>
        <w:rFonts w:ascii="Arial" w:hAnsi="Arial" w:hint="default"/>
      </w:rPr>
    </w:lvl>
    <w:lvl w:ilvl="7" w:tplc="51ACB494" w:tentative="1">
      <w:start w:val="1"/>
      <w:numFmt w:val="bullet"/>
      <w:lvlText w:val="•"/>
      <w:lvlJc w:val="left"/>
      <w:pPr>
        <w:tabs>
          <w:tab w:val="num" w:pos="5760"/>
        </w:tabs>
        <w:ind w:left="5760" w:hanging="360"/>
      </w:pPr>
      <w:rPr>
        <w:rFonts w:ascii="Arial" w:hAnsi="Arial" w:hint="default"/>
      </w:rPr>
    </w:lvl>
    <w:lvl w:ilvl="8" w:tplc="1C6A5850" w:tentative="1">
      <w:start w:val="1"/>
      <w:numFmt w:val="bullet"/>
      <w:lvlText w:val="•"/>
      <w:lvlJc w:val="left"/>
      <w:pPr>
        <w:tabs>
          <w:tab w:val="num" w:pos="6480"/>
        </w:tabs>
        <w:ind w:left="6480" w:hanging="360"/>
      </w:pPr>
      <w:rPr>
        <w:rFonts w:ascii="Arial" w:hAnsi="Arial" w:hint="default"/>
      </w:rPr>
    </w:lvl>
  </w:abstractNum>
  <w:abstractNum w:abstractNumId="29">
    <w:nsid w:val="7F9D04AE"/>
    <w:multiLevelType w:val="hybridMultilevel"/>
    <w:tmpl w:val="DC1A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2"/>
  </w:num>
  <w:num w:numId="4">
    <w:abstractNumId w:val="23"/>
  </w:num>
  <w:num w:numId="5">
    <w:abstractNumId w:val="24"/>
  </w:num>
  <w:num w:numId="6">
    <w:abstractNumId w:val="20"/>
  </w:num>
  <w:num w:numId="7">
    <w:abstractNumId w:val="13"/>
  </w:num>
  <w:num w:numId="8">
    <w:abstractNumId w:val="7"/>
  </w:num>
  <w:num w:numId="9">
    <w:abstractNumId w:val="4"/>
  </w:num>
  <w:num w:numId="10">
    <w:abstractNumId w:val="17"/>
  </w:num>
  <w:num w:numId="11">
    <w:abstractNumId w:val="8"/>
  </w:num>
  <w:num w:numId="12">
    <w:abstractNumId w:val="10"/>
  </w:num>
  <w:num w:numId="13">
    <w:abstractNumId w:val="5"/>
  </w:num>
  <w:num w:numId="14">
    <w:abstractNumId w:val="21"/>
  </w:num>
  <w:num w:numId="15">
    <w:abstractNumId w:val="11"/>
  </w:num>
  <w:num w:numId="16">
    <w:abstractNumId w:val="29"/>
  </w:num>
  <w:num w:numId="17">
    <w:abstractNumId w:val="2"/>
  </w:num>
  <w:num w:numId="18">
    <w:abstractNumId w:val="28"/>
  </w:num>
  <w:num w:numId="19">
    <w:abstractNumId w:val="9"/>
  </w:num>
  <w:num w:numId="20">
    <w:abstractNumId w:val="1"/>
  </w:num>
  <w:num w:numId="21">
    <w:abstractNumId w:val="6"/>
  </w:num>
  <w:num w:numId="22">
    <w:abstractNumId w:val="22"/>
  </w:num>
  <w:num w:numId="23">
    <w:abstractNumId w:val="0"/>
  </w:num>
  <w:num w:numId="24">
    <w:abstractNumId w:val="26"/>
  </w:num>
  <w:num w:numId="25">
    <w:abstractNumId w:val="15"/>
  </w:num>
  <w:num w:numId="26">
    <w:abstractNumId w:val="27"/>
  </w:num>
  <w:num w:numId="27">
    <w:abstractNumId w:val="3"/>
  </w:num>
  <w:num w:numId="28">
    <w:abstractNumId w:val="0"/>
  </w:num>
  <w:num w:numId="29">
    <w:abstractNumId w:val="0"/>
  </w:num>
  <w:num w:numId="30">
    <w:abstractNumId w:val="0"/>
  </w:num>
  <w:num w:numId="31">
    <w:abstractNumId w:val="0"/>
  </w:num>
  <w:num w:numId="32">
    <w:abstractNumId w:val="18"/>
  </w:num>
  <w:num w:numId="33">
    <w:abstractNumId w:val="0"/>
  </w:num>
  <w:num w:numId="34">
    <w:abstractNumId w:val="0"/>
  </w:num>
  <w:num w:numId="35">
    <w:abstractNumId w:val="0"/>
  </w:num>
  <w:num w:numId="36">
    <w:abstractNumId w:val="0"/>
  </w:num>
  <w:num w:numId="37">
    <w:abstractNumId w:val="0"/>
  </w:num>
  <w:num w:numId="38">
    <w:abstractNumId w:val="0"/>
  </w:num>
  <w:num w:numId="39">
    <w:abstractNumId w:val="19"/>
  </w:num>
  <w:num w:numId="40">
    <w:abstractNumId w:val="14"/>
  </w:num>
  <w:num w:numId="41">
    <w:abstractNumId w:val="0"/>
  </w:num>
  <w:num w:numId="42">
    <w:abstractNumId w:val="0"/>
  </w:num>
  <w:num w:numId="43">
    <w:abstractNumId w:val="0"/>
  </w:num>
  <w:num w:numId="44">
    <w:abstractNumId w:val="0"/>
  </w:num>
  <w:num w:numId="45">
    <w:abstractNumId w:val="25"/>
  </w:num>
  <w:num w:numId="46">
    <w:abstractNumId w:val="0"/>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GB" w:vendorID="8" w:dllVersion="513" w:checkStyle="1"/>
  <w:activeWritingStyle w:appName="MSWord" w:lang="en-US" w:vendorID="8" w:dllVersion="513" w:checkStyle="1"/>
  <w:activeWritingStyle w:appName="MSWord" w:lang="it-IT" w:vendorID="3" w:dllVersion="512" w:checkStyle="1"/>
  <w:activeWritingStyle w:appName="MSWord" w:lang="it-IT" w:vendorID="3" w:dllVersion="517" w:checkStyle="1"/>
  <w:proofState w:spelling="clean"/>
  <w:attachedTemplate r:id="rId1"/>
  <w:stylePaneFormatFilter w:val="3F01"/>
  <w:defaultTabStop w:val="708"/>
  <w:hyphenationZone w:val="283"/>
  <w:drawingGridHorizontalSpacing w:val="100"/>
  <w:displayHorizontalDrawingGridEvery w:val="0"/>
  <w:displayVerticalDrawingGridEvery w:val="0"/>
  <w:noPunctuationKerning/>
  <w:characterSpacingControl w:val="doNotCompress"/>
  <w:hdrShapeDefaults>
    <o:shapedefaults v:ext="edit" spidmax="4098"/>
  </w:hdrShapeDefaults>
  <w:footnotePr>
    <w:footnote w:id="-1"/>
    <w:footnote w:id="0"/>
  </w:footnotePr>
  <w:endnotePr>
    <w:endnote w:id="-1"/>
    <w:endnote w:id="0"/>
  </w:endnotePr>
  <w:compat/>
  <w:rsids>
    <w:rsidRoot w:val="004001B5"/>
    <w:rsid w:val="00011592"/>
    <w:rsid w:val="0001441F"/>
    <w:rsid w:val="00026526"/>
    <w:rsid w:val="00027DB9"/>
    <w:rsid w:val="00042288"/>
    <w:rsid w:val="00055421"/>
    <w:rsid w:val="00056D12"/>
    <w:rsid w:val="00070D90"/>
    <w:rsid w:val="00082331"/>
    <w:rsid w:val="00086EB5"/>
    <w:rsid w:val="00097AEF"/>
    <w:rsid w:val="000C0541"/>
    <w:rsid w:val="000C3840"/>
    <w:rsid w:val="000C7CB4"/>
    <w:rsid w:val="000D6A3D"/>
    <w:rsid w:val="000F1F73"/>
    <w:rsid w:val="000F4FF5"/>
    <w:rsid w:val="0011237E"/>
    <w:rsid w:val="00126462"/>
    <w:rsid w:val="00126B07"/>
    <w:rsid w:val="00134688"/>
    <w:rsid w:val="001401B7"/>
    <w:rsid w:val="00142335"/>
    <w:rsid w:val="00155E52"/>
    <w:rsid w:val="00160716"/>
    <w:rsid w:val="00163673"/>
    <w:rsid w:val="00170143"/>
    <w:rsid w:val="00170E29"/>
    <w:rsid w:val="001763E7"/>
    <w:rsid w:val="001845A5"/>
    <w:rsid w:val="00186E51"/>
    <w:rsid w:val="00187D11"/>
    <w:rsid w:val="00187EE7"/>
    <w:rsid w:val="00191958"/>
    <w:rsid w:val="001A673A"/>
    <w:rsid w:val="001B14DA"/>
    <w:rsid w:val="001B2088"/>
    <w:rsid w:val="001C1A42"/>
    <w:rsid w:val="001D3087"/>
    <w:rsid w:val="001E0594"/>
    <w:rsid w:val="001F3291"/>
    <w:rsid w:val="00210A78"/>
    <w:rsid w:val="0021289B"/>
    <w:rsid w:val="002203FD"/>
    <w:rsid w:val="00227092"/>
    <w:rsid w:val="00234C4A"/>
    <w:rsid w:val="00235655"/>
    <w:rsid w:val="0026054C"/>
    <w:rsid w:val="0026112C"/>
    <w:rsid w:val="00273396"/>
    <w:rsid w:val="002744DD"/>
    <w:rsid w:val="002809AC"/>
    <w:rsid w:val="00283D6B"/>
    <w:rsid w:val="002931F4"/>
    <w:rsid w:val="00295FB6"/>
    <w:rsid w:val="002B0F70"/>
    <w:rsid w:val="002B2E8B"/>
    <w:rsid w:val="002B6F9C"/>
    <w:rsid w:val="002B7072"/>
    <w:rsid w:val="002C2F74"/>
    <w:rsid w:val="002D6732"/>
    <w:rsid w:val="002D7755"/>
    <w:rsid w:val="00311912"/>
    <w:rsid w:val="00316E8D"/>
    <w:rsid w:val="00326F60"/>
    <w:rsid w:val="00330C60"/>
    <w:rsid w:val="00330EC9"/>
    <w:rsid w:val="003345E5"/>
    <w:rsid w:val="0033563B"/>
    <w:rsid w:val="00336B45"/>
    <w:rsid w:val="00336BA7"/>
    <w:rsid w:val="0034510D"/>
    <w:rsid w:val="003552C2"/>
    <w:rsid w:val="00355782"/>
    <w:rsid w:val="0036138B"/>
    <w:rsid w:val="003648E6"/>
    <w:rsid w:val="003716F0"/>
    <w:rsid w:val="00380A72"/>
    <w:rsid w:val="0038129D"/>
    <w:rsid w:val="00382C5B"/>
    <w:rsid w:val="003850E0"/>
    <w:rsid w:val="00392A51"/>
    <w:rsid w:val="003A1850"/>
    <w:rsid w:val="003A28E7"/>
    <w:rsid w:val="003A6A25"/>
    <w:rsid w:val="003B0265"/>
    <w:rsid w:val="003B4351"/>
    <w:rsid w:val="003B6AFA"/>
    <w:rsid w:val="003B6CA7"/>
    <w:rsid w:val="003C79DC"/>
    <w:rsid w:val="003E1FD5"/>
    <w:rsid w:val="003F12EE"/>
    <w:rsid w:val="004001B5"/>
    <w:rsid w:val="00402499"/>
    <w:rsid w:val="0040473D"/>
    <w:rsid w:val="004066EF"/>
    <w:rsid w:val="00406DE6"/>
    <w:rsid w:val="00423F1D"/>
    <w:rsid w:val="00424059"/>
    <w:rsid w:val="00430E7C"/>
    <w:rsid w:val="0043185F"/>
    <w:rsid w:val="00437BBA"/>
    <w:rsid w:val="00447773"/>
    <w:rsid w:val="004500B5"/>
    <w:rsid w:val="00450D4D"/>
    <w:rsid w:val="00462ACC"/>
    <w:rsid w:val="00465D2D"/>
    <w:rsid w:val="0047417E"/>
    <w:rsid w:val="00476A13"/>
    <w:rsid w:val="00494324"/>
    <w:rsid w:val="004A2EAC"/>
    <w:rsid w:val="004A5391"/>
    <w:rsid w:val="004B5E72"/>
    <w:rsid w:val="004B6FC5"/>
    <w:rsid w:val="004D2842"/>
    <w:rsid w:val="004F1799"/>
    <w:rsid w:val="004F461C"/>
    <w:rsid w:val="004F62EC"/>
    <w:rsid w:val="00502651"/>
    <w:rsid w:val="00503A5F"/>
    <w:rsid w:val="005100E8"/>
    <w:rsid w:val="00516256"/>
    <w:rsid w:val="005217FA"/>
    <w:rsid w:val="00521A99"/>
    <w:rsid w:val="0052725B"/>
    <w:rsid w:val="005334FB"/>
    <w:rsid w:val="005345A3"/>
    <w:rsid w:val="00537B9B"/>
    <w:rsid w:val="0054417E"/>
    <w:rsid w:val="005451D8"/>
    <w:rsid w:val="00547F51"/>
    <w:rsid w:val="00553096"/>
    <w:rsid w:val="00555AEE"/>
    <w:rsid w:val="00555C8E"/>
    <w:rsid w:val="005655B0"/>
    <w:rsid w:val="00583EFE"/>
    <w:rsid w:val="005932A9"/>
    <w:rsid w:val="00595AB1"/>
    <w:rsid w:val="005A149B"/>
    <w:rsid w:val="005A47F6"/>
    <w:rsid w:val="005B357E"/>
    <w:rsid w:val="005B4E45"/>
    <w:rsid w:val="005B6957"/>
    <w:rsid w:val="005C1504"/>
    <w:rsid w:val="005C68CD"/>
    <w:rsid w:val="005D0586"/>
    <w:rsid w:val="005D09C4"/>
    <w:rsid w:val="005D5C85"/>
    <w:rsid w:val="005E5201"/>
    <w:rsid w:val="00600C31"/>
    <w:rsid w:val="00631ACC"/>
    <w:rsid w:val="006324C8"/>
    <w:rsid w:val="00635176"/>
    <w:rsid w:val="006369B9"/>
    <w:rsid w:val="0063770C"/>
    <w:rsid w:val="0064003D"/>
    <w:rsid w:val="0064687B"/>
    <w:rsid w:val="00652E0E"/>
    <w:rsid w:val="00655511"/>
    <w:rsid w:val="00660137"/>
    <w:rsid w:val="00661DD3"/>
    <w:rsid w:val="006635A4"/>
    <w:rsid w:val="00676444"/>
    <w:rsid w:val="00682075"/>
    <w:rsid w:val="00693900"/>
    <w:rsid w:val="00697523"/>
    <w:rsid w:val="006A2A0D"/>
    <w:rsid w:val="006B2F11"/>
    <w:rsid w:val="006B3BC0"/>
    <w:rsid w:val="006D46F3"/>
    <w:rsid w:val="006E4FAB"/>
    <w:rsid w:val="006E5350"/>
    <w:rsid w:val="006F1838"/>
    <w:rsid w:val="00706131"/>
    <w:rsid w:val="00707FBC"/>
    <w:rsid w:val="007104BF"/>
    <w:rsid w:val="00711D28"/>
    <w:rsid w:val="00712755"/>
    <w:rsid w:val="00720175"/>
    <w:rsid w:val="00723703"/>
    <w:rsid w:val="007279F2"/>
    <w:rsid w:val="00736D41"/>
    <w:rsid w:val="0074321C"/>
    <w:rsid w:val="0075602A"/>
    <w:rsid w:val="00760CC8"/>
    <w:rsid w:val="00770949"/>
    <w:rsid w:val="0079251E"/>
    <w:rsid w:val="00797B79"/>
    <w:rsid w:val="007A29DF"/>
    <w:rsid w:val="007A3AB1"/>
    <w:rsid w:val="007A3AF2"/>
    <w:rsid w:val="007A77A8"/>
    <w:rsid w:val="007C32AB"/>
    <w:rsid w:val="007C5B6B"/>
    <w:rsid w:val="007D0BD2"/>
    <w:rsid w:val="007D1953"/>
    <w:rsid w:val="007D1FF3"/>
    <w:rsid w:val="007D65E4"/>
    <w:rsid w:val="007E2BDA"/>
    <w:rsid w:val="0080078E"/>
    <w:rsid w:val="00810819"/>
    <w:rsid w:val="00811911"/>
    <w:rsid w:val="008120BB"/>
    <w:rsid w:val="0081743F"/>
    <w:rsid w:val="00822338"/>
    <w:rsid w:val="00834EF3"/>
    <w:rsid w:val="008354C1"/>
    <w:rsid w:val="00835C4C"/>
    <w:rsid w:val="008376F8"/>
    <w:rsid w:val="008413CB"/>
    <w:rsid w:val="00844E2C"/>
    <w:rsid w:val="00845750"/>
    <w:rsid w:val="00847B3D"/>
    <w:rsid w:val="00850CE9"/>
    <w:rsid w:val="0085312D"/>
    <w:rsid w:val="00853724"/>
    <w:rsid w:val="008544B0"/>
    <w:rsid w:val="00860157"/>
    <w:rsid w:val="00860ADA"/>
    <w:rsid w:val="00860F72"/>
    <w:rsid w:val="008617FC"/>
    <w:rsid w:val="00862C20"/>
    <w:rsid w:val="00866D78"/>
    <w:rsid w:val="008900F2"/>
    <w:rsid w:val="008910B2"/>
    <w:rsid w:val="0089201F"/>
    <w:rsid w:val="008922A9"/>
    <w:rsid w:val="008953A1"/>
    <w:rsid w:val="00895763"/>
    <w:rsid w:val="00897F22"/>
    <w:rsid w:val="008B2CA8"/>
    <w:rsid w:val="008B3008"/>
    <w:rsid w:val="008B645B"/>
    <w:rsid w:val="008D34C1"/>
    <w:rsid w:val="008D7977"/>
    <w:rsid w:val="008E00EE"/>
    <w:rsid w:val="008E0C11"/>
    <w:rsid w:val="008E2A8C"/>
    <w:rsid w:val="008E7398"/>
    <w:rsid w:val="008E7565"/>
    <w:rsid w:val="008F276B"/>
    <w:rsid w:val="008F39A3"/>
    <w:rsid w:val="008F5863"/>
    <w:rsid w:val="008F7F72"/>
    <w:rsid w:val="00901C71"/>
    <w:rsid w:val="00902A05"/>
    <w:rsid w:val="00905727"/>
    <w:rsid w:val="0091156A"/>
    <w:rsid w:val="00922E73"/>
    <w:rsid w:val="00923E9D"/>
    <w:rsid w:val="00936663"/>
    <w:rsid w:val="009377C7"/>
    <w:rsid w:val="0094641F"/>
    <w:rsid w:val="009465C5"/>
    <w:rsid w:val="009539F7"/>
    <w:rsid w:val="009616F1"/>
    <w:rsid w:val="00972159"/>
    <w:rsid w:val="00973244"/>
    <w:rsid w:val="00980846"/>
    <w:rsid w:val="00982CE4"/>
    <w:rsid w:val="009901D3"/>
    <w:rsid w:val="009A21EC"/>
    <w:rsid w:val="009A4220"/>
    <w:rsid w:val="009B4223"/>
    <w:rsid w:val="009B6077"/>
    <w:rsid w:val="009D3A10"/>
    <w:rsid w:val="009E260B"/>
    <w:rsid w:val="009E354F"/>
    <w:rsid w:val="009F1629"/>
    <w:rsid w:val="00A05FBA"/>
    <w:rsid w:val="00A16FE4"/>
    <w:rsid w:val="00A24EC0"/>
    <w:rsid w:val="00A31C4A"/>
    <w:rsid w:val="00A33F25"/>
    <w:rsid w:val="00A347FE"/>
    <w:rsid w:val="00A36E8A"/>
    <w:rsid w:val="00A43932"/>
    <w:rsid w:val="00A44137"/>
    <w:rsid w:val="00A47DC6"/>
    <w:rsid w:val="00A51AED"/>
    <w:rsid w:val="00A627E3"/>
    <w:rsid w:val="00A638B3"/>
    <w:rsid w:val="00A641E3"/>
    <w:rsid w:val="00A748E2"/>
    <w:rsid w:val="00A75675"/>
    <w:rsid w:val="00A8449F"/>
    <w:rsid w:val="00A91C09"/>
    <w:rsid w:val="00A9398E"/>
    <w:rsid w:val="00AA2054"/>
    <w:rsid w:val="00AA4CC8"/>
    <w:rsid w:val="00AB2F52"/>
    <w:rsid w:val="00AB6D90"/>
    <w:rsid w:val="00AC22F7"/>
    <w:rsid w:val="00AD3AAA"/>
    <w:rsid w:val="00AD45C8"/>
    <w:rsid w:val="00AD6284"/>
    <w:rsid w:val="00AF67B0"/>
    <w:rsid w:val="00B02064"/>
    <w:rsid w:val="00B127F6"/>
    <w:rsid w:val="00B222C6"/>
    <w:rsid w:val="00B229AB"/>
    <w:rsid w:val="00B32F17"/>
    <w:rsid w:val="00B42F68"/>
    <w:rsid w:val="00B43693"/>
    <w:rsid w:val="00B557F9"/>
    <w:rsid w:val="00B56AC9"/>
    <w:rsid w:val="00B6298A"/>
    <w:rsid w:val="00B73722"/>
    <w:rsid w:val="00B81BD1"/>
    <w:rsid w:val="00B84E3A"/>
    <w:rsid w:val="00B904DF"/>
    <w:rsid w:val="00BA2655"/>
    <w:rsid w:val="00BB43FB"/>
    <w:rsid w:val="00BB790F"/>
    <w:rsid w:val="00BC0290"/>
    <w:rsid w:val="00BC326B"/>
    <w:rsid w:val="00BC3BD6"/>
    <w:rsid w:val="00BD0A33"/>
    <w:rsid w:val="00BD23AC"/>
    <w:rsid w:val="00BD7AAB"/>
    <w:rsid w:val="00BF11F3"/>
    <w:rsid w:val="00BF1DAB"/>
    <w:rsid w:val="00C0420A"/>
    <w:rsid w:val="00C07E0C"/>
    <w:rsid w:val="00C12AE5"/>
    <w:rsid w:val="00C13F85"/>
    <w:rsid w:val="00C56443"/>
    <w:rsid w:val="00C66CF5"/>
    <w:rsid w:val="00C855CD"/>
    <w:rsid w:val="00C85950"/>
    <w:rsid w:val="00C86D8D"/>
    <w:rsid w:val="00C95BDE"/>
    <w:rsid w:val="00CA45F7"/>
    <w:rsid w:val="00CC02CF"/>
    <w:rsid w:val="00CC3C1D"/>
    <w:rsid w:val="00CD4D6B"/>
    <w:rsid w:val="00CD58BA"/>
    <w:rsid w:val="00CD6318"/>
    <w:rsid w:val="00CE411F"/>
    <w:rsid w:val="00CE4978"/>
    <w:rsid w:val="00CF5E5E"/>
    <w:rsid w:val="00CF763A"/>
    <w:rsid w:val="00D01C45"/>
    <w:rsid w:val="00D01C4A"/>
    <w:rsid w:val="00D020AA"/>
    <w:rsid w:val="00D140ED"/>
    <w:rsid w:val="00D22580"/>
    <w:rsid w:val="00D22A24"/>
    <w:rsid w:val="00D27CC9"/>
    <w:rsid w:val="00D27F98"/>
    <w:rsid w:val="00D322F0"/>
    <w:rsid w:val="00D34B74"/>
    <w:rsid w:val="00D40389"/>
    <w:rsid w:val="00D40419"/>
    <w:rsid w:val="00D40750"/>
    <w:rsid w:val="00D5195A"/>
    <w:rsid w:val="00D57582"/>
    <w:rsid w:val="00D600B5"/>
    <w:rsid w:val="00D61DD2"/>
    <w:rsid w:val="00D70893"/>
    <w:rsid w:val="00D76FC8"/>
    <w:rsid w:val="00D8011D"/>
    <w:rsid w:val="00D845A7"/>
    <w:rsid w:val="00D87D34"/>
    <w:rsid w:val="00D93B24"/>
    <w:rsid w:val="00D96B72"/>
    <w:rsid w:val="00DA7E29"/>
    <w:rsid w:val="00DB7278"/>
    <w:rsid w:val="00DC3ABA"/>
    <w:rsid w:val="00DC50DD"/>
    <w:rsid w:val="00DD5059"/>
    <w:rsid w:val="00DD644F"/>
    <w:rsid w:val="00DE1A1C"/>
    <w:rsid w:val="00DE5588"/>
    <w:rsid w:val="00DE63D2"/>
    <w:rsid w:val="00DF1E3D"/>
    <w:rsid w:val="00DF6216"/>
    <w:rsid w:val="00E06D9E"/>
    <w:rsid w:val="00E07306"/>
    <w:rsid w:val="00E1524D"/>
    <w:rsid w:val="00E306C0"/>
    <w:rsid w:val="00E447DD"/>
    <w:rsid w:val="00E50F32"/>
    <w:rsid w:val="00E51BAF"/>
    <w:rsid w:val="00E575F3"/>
    <w:rsid w:val="00E65E7C"/>
    <w:rsid w:val="00E7420C"/>
    <w:rsid w:val="00E831ED"/>
    <w:rsid w:val="00E85E3E"/>
    <w:rsid w:val="00E92001"/>
    <w:rsid w:val="00E92998"/>
    <w:rsid w:val="00EA2468"/>
    <w:rsid w:val="00EC17F1"/>
    <w:rsid w:val="00EC2DF5"/>
    <w:rsid w:val="00EC5886"/>
    <w:rsid w:val="00EC588B"/>
    <w:rsid w:val="00EC6F7E"/>
    <w:rsid w:val="00ED2E1C"/>
    <w:rsid w:val="00ED3444"/>
    <w:rsid w:val="00ED50D8"/>
    <w:rsid w:val="00EE1BA5"/>
    <w:rsid w:val="00EE2318"/>
    <w:rsid w:val="00EE7B99"/>
    <w:rsid w:val="00EF2C0E"/>
    <w:rsid w:val="00F0753A"/>
    <w:rsid w:val="00F133BF"/>
    <w:rsid w:val="00F15F7E"/>
    <w:rsid w:val="00F44D44"/>
    <w:rsid w:val="00F461A0"/>
    <w:rsid w:val="00F461AF"/>
    <w:rsid w:val="00F57DF6"/>
    <w:rsid w:val="00F638BA"/>
    <w:rsid w:val="00F67655"/>
    <w:rsid w:val="00F86167"/>
    <w:rsid w:val="00FA0BC5"/>
    <w:rsid w:val="00FA0D0C"/>
    <w:rsid w:val="00FA772A"/>
    <w:rsid w:val="00FB30B8"/>
    <w:rsid w:val="00FB7431"/>
    <w:rsid w:val="00FC1955"/>
    <w:rsid w:val="00FC2B6E"/>
    <w:rsid w:val="00FC69E2"/>
    <w:rsid w:val="00FC73DE"/>
    <w:rsid w:val="00FD0877"/>
    <w:rsid w:val="00FD31D0"/>
    <w:rsid w:val="00FE0DB3"/>
    <w:rsid w:val="00FE2013"/>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306C0"/>
    <w:pPr>
      <w:jc w:val="both"/>
    </w:pPr>
    <w:rPr>
      <w:rFonts w:ascii="Arial" w:hAnsi="Arial"/>
      <w:lang w:val="en-GB"/>
    </w:rPr>
  </w:style>
  <w:style w:type="paragraph" w:styleId="Nagwek1">
    <w:name w:val="heading 1"/>
    <w:aliases w:val="level 1,Header 1,Section Head,h1,l1,heading 1,Titre 1ntc,CGS Heading 1,CGS Heading 11,CGS Heading 12,CGS Heading 13,Heading 1n,aa,T1,level 11,Header 11,Section Head1,h11,l11,heading 11,Titre 1ntc1,CGS Heading 14,CGS Heading 111,Heading 1n1"/>
    <w:basedOn w:val="Normalny"/>
    <w:next w:val="Normale1"/>
    <w:link w:val="Nagwek1Znak"/>
    <w:uiPriority w:val="9"/>
    <w:qFormat/>
    <w:rsid w:val="005451D8"/>
    <w:pPr>
      <w:keepNext/>
      <w:pageBreakBefore/>
      <w:numPr>
        <w:numId w:val="1"/>
      </w:numPr>
      <w:spacing w:after="240"/>
      <w:outlineLvl w:val="0"/>
    </w:pPr>
    <w:rPr>
      <w:b/>
      <w:caps/>
      <w:kern w:val="28"/>
      <w:sz w:val="26"/>
    </w:rPr>
  </w:style>
  <w:style w:type="paragraph" w:styleId="Nagwek2">
    <w:name w:val="heading 2"/>
    <w:aliases w:val="level 2,201=x.1.Titre,202=x.x.Titre,Annex2,Header 2,H2,h2,l2,heading 2,ntc,CGS Heading 2,CGS Heading 21,level 21,CGS Heading 22,level 22,CGS Heading 23,level 23,Heading 2n,T2,X,level 24,Annex21,Header 21,H21,h21,l21,heading 21,ntc1"/>
    <w:basedOn w:val="Normalny"/>
    <w:next w:val="Normale1"/>
    <w:link w:val="Nagwek2Znak"/>
    <w:qFormat/>
    <w:rsid w:val="00DC3ABA"/>
    <w:pPr>
      <w:numPr>
        <w:ilvl w:val="1"/>
        <w:numId w:val="1"/>
      </w:numPr>
      <w:spacing w:before="240" w:after="240"/>
      <w:outlineLvl w:val="1"/>
    </w:pPr>
    <w:rPr>
      <w:b/>
      <w:caps/>
      <w:sz w:val="24"/>
    </w:rPr>
  </w:style>
  <w:style w:type="paragraph" w:styleId="Nagwek3">
    <w:name w:val="heading 3"/>
    <w:aliases w:val="Header 3,h3,l3,3,Guide 3,heading 3,Titre 3 ntc,H3,Heading 3n,Nome parg,CGS Heading 3,level 3,CGS Heading 31,level 31,CGS Heading 32,level 32,CGS Heading 33,level 33,T3,Header 31,h31,l31,31,Guide 31,heading 31,Titre 3 ntc1,H31,Heading 3n1,T"/>
    <w:basedOn w:val="Normalny"/>
    <w:next w:val="Normalny"/>
    <w:qFormat/>
    <w:rsid w:val="009465C5"/>
    <w:pPr>
      <w:keepNext/>
      <w:numPr>
        <w:ilvl w:val="2"/>
        <w:numId w:val="1"/>
      </w:numPr>
      <w:spacing w:after="240"/>
      <w:outlineLvl w:val="2"/>
    </w:pPr>
    <w:rPr>
      <w:b/>
      <w:caps/>
      <w:sz w:val="22"/>
    </w:rPr>
  </w:style>
  <w:style w:type="paragraph" w:styleId="Nagwek4">
    <w:name w:val="heading 4"/>
    <w:aliases w:val="Header 4,CGS Heading 4,Header 41,Header 42,Header 43,Header 44,Header 45,Header 46,Header 47,Header 48,Header 49,Header 410,Header 411,Header 412,Header 413,Header 414,Header 415,Header 416,Header 421,Header 431,Header 441,Header 451"/>
    <w:basedOn w:val="Normalny"/>
    <w:next w:val="Normalny"/>
    <w:qFormat/>
    <w:rsid w:val="00187D11"/>
    <w:pPr>
      <w:numPr>
        <w:ilvl w:val="3"/>
        <w:numId w:val="1"/>
      </w:numPr>
      <w:spacing w:after="240"/>
      <w:outlineLvl w:val="3"/>
    </w:pPr>
    <w:rPr>
      <w:b/>
      <w:caps/>
      <w:sz w:val="22"/>
    </w:rPr>
  </w:style>
  <w:style w:type="paragraph" w:styleId="Nagwek5">
    <w:name w:val="heading 5"/>
    <w:aliases w:val="annexe,annexe ntc,CGS Heading 5,annexe1,annexe ntc1,annexe2,annexe ntc2,annexe3,annexe ntc3,annexe4,annexe ntc4,annexe5,annexe ntc5,annexe6,annexe ntc6,annexe7,annexe ntc7,annexe11,annexe ntc11,annexe21,annexe ntc21,annexe31,annexe ntc31,T4"/>
    <w:basedOn w:val="Normalny"/>
    <w:next w:val="Normalny"/>
    <w:qFormat/>
    <w:rsid w:val="00187D11"/>
    <w:pPr>
      <w:numPr>
        <w:ilvl w:val="4"/>
        <w:numId w:val="1"/>
      </w:numPr>
      <w:spacing w:after="240"/>
      <w:outlineLvl w:val="4"/>
    </w:pPr>
    <w:rPr>
      <w:b/>
      <w:caps/>
      <w:sz w:val="22"/>
    </w:rPr>
  </w:style>
  <w:style w:type="paragraph" w:styleId="Nagwek6">
    <w:name w:val="heading 6"/>
    <w:aliases w:val="Titre 5 ntc,CGS Heading 6,Titolo 6 ,Titre 5 ntc1,Titre 5 ntc2,Titre 5 ntc3,Titre 5 ntc4,Titre 5 ntc5,Titre 5 ntc6,Titre 5 ntc7,Titre 5 ntc8,Titre 5 ntc9,Titre 5 ntc10,Titre 5 ntc11,Titre 5 ntc12,Titre 5 ntc13,Titre 5 ntc14,Titre 5 ntc15"/>
    <w:basedOn w:val="Normalny"/>
    <w:next w:val="Normalny"/>
    <w:qFormat/>
    <w:rsid w:val="00187D11"/>
    <w:pPr>
      <w:numPr>
        <w:ilvl w:val="5"/>
        <w:numId w:val="1"/>
      </w:numPr>
      <w:spacing w:after="240"/>
      <w:outlineLvl w:val="5"/>
    </w:pPr>
    <w:rPr>
      <w:b/>
      <w:caps/>
    </w:rPr>
  </w:style>
  <w:style w:type="paragraph" w:styleId="Nagwek7">
    <w:name w:val="heading 7"/>
    <w:aliases w:val="CGS Heading 7,CGS Heading 71,CGS Heading 72,CGS Heading 73,CGS Heading 74,CGS Heading 711,CGS Heading 721,CGS Heading 731,CGS Heading 75,CGS Heading 712,CGS Heading 722,CGS Heading 732,CGS Heading 76,CGS Heading 713,CGS Heading 723"/>
    <w:basedOn w:val="Normalny"/>
    <w:next w:val="Normalny"/>
    <w:qFormat/>
    <w:rsid w:val="00187D11"/>
    <w:pPr>
      <w:numPr>
        <w:ilvl w:val="6"/>
        <w:numId w:val="1"/>
      </w:numPr>
      <w:spacing w:after="240"/>
      <w:outlineLvl w:val="6"/>
    </w:pPr>
    <w:rPr>
      <w:b/>
      <w:smallCaps/>
    </w:rPr>
  </w:style>
  <w:style w:type="paragraph" w:styleId="Nagwek8">
    <w:name w:val="heading 8"/>
    <w:aliases w:val="12,(table no.),(table no.)1,(table no.)2,(table no.)3,(table no.)4,(table no.)5,(table no.)6,(table no.)7,(table no.)8,(table no.)9,(table no.)10,(table no.)11,(table no.)12,(table no.)13,(table no.)14,(table no.)15,(table no.)16,appendice 2"/>
    <w:basedOn w:val="Normalny"/>
    <w:next w:val="Normalny"/>
    <w:qFormat/>
    <w:rsid w:val="00187D11"/>
    <w:pPr>
      <w:numPr>
        <w:ilvl w:val="7"/>
        <w:numId w:val="1"/>
      </w:numPr>
      <w:spacing w:after="240"/>
      <w:outlineLvl w:val="7"/>
    </w:pPr>
    <w:rPr>
      <w:b/>
      <w:i/>
      <w:smallCaps/>
    </w:rPr>
  </w:style>
  <w:style w:type="paragraph" w:styleId="Nagwek9">
    <w:name w:val="heading 9"/>
    <w:aliases w:val="(figure no.),(figure no.)1,(figure no.)2,(figure no.)3,(figure no.)4,(figure no.)5,(figure no.)6,(figure no.)7,(figure no.)8,(figure no.)9,(figure no.)10,(figure no.)11,(figure no.)12,(figure no.)13,(figure no.)14,(figure no.)15,appendice 3"/>
    <w:basedOn w:val="Normalny"/>
    <w:next w:val="Normalny"/>
    <w:qFormat/>
    <w:rsid w:val="00187D11"/>
    <w:pPr>
      <w:numPr>
        <w:ilvl w:val="8"/>
        <w:numId w:val="1"/>
      </w:numPr>
      <w:spacing w:after="240"/>
      <w:outlineLvl w:val="8"/>
    </w:pPr>
    <w:rPr>
      <w:b/>
      <w:i/>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rsid w:val="00187D11"/>
    <w:pPr>
      <w:tabs>
        <w:tab w:val="center" w:pos="4819"/>
        <w:tab w:val="right" w:pos="9071"/>
      </w:tabs>
    </w:pPr>
    <w:rPr>
      <w:noProof/>
    </w:rPr>
  </w:style>
  <w:style w:type="paragraph" w:styleId="Nagwek">
    <w:name w:val="header"/>
    <w:basedOn w:val="Normalny"/>
    <w:rsid w:val="00187D11"/>
    <w:pPr>
      <w:tabs>
        <w:tab w:val="center" w:pos="4819"/>
        <w:tab w:val="right" w:pos="9071"/>
      </w:tabs>
    </w:pPr>
    <w:rPr>
      <w:noProof/>
      <w:sz w:val="4"/>
    </w:rPr>
  </w:style>
  <w:style w:type="paragraph" w:styleId="Tekstpodstawowy">
    <w:name w:val="Body Text"/>
    <w:basedOn w:val="Normalny"/>
    <w:rsid w:val="00187D11"/>
  </w:style>
  <w:style w:type="paragraph" w:styleId="Spistreci1">
    <w:name w:val="toc 1"/>
    <w:basedOn w:val="Normalny"/>
    <w:next w:val="Normalny"/>
    <w:uiPriority w:val="39"/>
    <w:rsid w:val="00187D11"/>
    <w:pPr>
      <w:spacing w:before="120" w:after="120"/>
      <w:jc w:val="left"/>
    </w:pPr>
    <w:rPr>
      <w:b/>
      <w:caps/>
    </w:rPr>
  </w:style>
  <w:style w:type="paragraph" w:styleId="Spistreci2">
    <w:name w:val="toc 2"/>
    <w:basedOn w:val="Normalny"/>
    <w:next w:val="Normalny"/>
    <w:uiPriority w:val="39"/>
    <w:rsid w:val="00187D11"/>
    <w:pPr>
      <w:ind w:left="200"/>
      <w:jc w:val="left"/>
    </w:pPr>
    <w:rPr>
      <w:caps/>
    </w:rPr>
  </w:style>
  <w:style w:type="paragraph" w:styleId="Spistreci3">
    <w:name w:val="toc 3"/>
    <w:basedOn w:val="Normalny"/>
    <w:next w:val="Normalny"/>
    <w:semiHidden/>
    <w:rsid w:val="00187D11"/>
    <w:pPr>
      <w:ind w:left="400"/>
      <w:jc w:val="left"/>
    </w:pPr>
    <w:rPr>
      <w:smallCaps/>
    </w:rPr>
  </w:style>
  <w:style w:type="paragraph" w:styleId="Spistreci4">
    <w:name w:val="toc 4"/>
    <w:basedOn w:val="Normalny"/>
    <w:next w:val="Normalny"/>
    <w:semiHidden/>
    <w:rsid w:val="00187D11"/>
    <w:pPr>
      <w:ind w:left="600"/>
      <w:jc w:val="left"/>
    </w:pPr>
  </w:style>
  <w:style w:type="paragraph" w:styleId="Spistreci5">
    <w:name w:val="toc 5"/>
    <w:basedOn w:val="Normalny"/>
    <w:next w:val="Normalny"/>
    <w:semiHidden/>
    <w:rsid w:val="00187D11"/>
    <w:pPr>
      <w:ind w:left="800"/>
      <w:jc w:val="left"/>
    </w:pPr>
  </w:style>
  <w:style w:type="paragraph" w:styleId="Spistreci6">
    <w:name w:val="toc 6"/>
    <w:basedOn w:val="Normalny"/>
    <w:next w:val="Normalny"/>
    <w:semiHidden/>
    <w:rsid w:val="00187D11"/>
    <w:pPr>
      <w:ind w:left="1000"/>
      <w:jc w:val="left"/>
    </w:pPr>
  </w:style>
  <w:style w:type="paragraph" w:styleId="Spistreci7">
    <w:name w:val="toc 7"/>
    <w:basedOn w:val="Normalny"/>
    <w:next w:val="Normalny"/>
    <w:semiHidden/>
    <w:rsid w:val="00187D11"/>
    <w:pPr>
      <w:ind w:left="1200"/>
      <w:jc w:val="left"/>
    </w:pPr>
    <w:rPr>
      <w:sz w:val="18"/>
    </w:rPr>
  </w:style>
  <w:style w:type="paragraph" w:styleId="Spistreci8">
    <w:name w:val="toc 8"/>
    <w:basedOn w:val="Normalny"/>
    <w:next w:val="Normalny"/>
    <w:semiHidden/>
    <w:rsid w:val="00187D11"/>
    <w:pPr>
      <w:ind w:left="1400"/>
      <w:jc w:val="left"/>
    </w:pPr>
    <w:rPr>
      <w:sz w:val="18"/>
    </w:rPr>
  </w:style>
  <w:style w:type="paragraph" w:styleId="Spistreci9">
    <w:name w:val="toc 9"/>
    <w:basedOn w:val="Normalny"/>
    <w:next w:val="Normalny"/>
    <w:semiHidden/>
    <w:rsid w:val="00187D11"/>
    <w:pPr>
      <w:ind w:left="1600"/>
      <w:jc w:val="left"/>
    </w:pPr>
    <w:rPr>
      <w:sz w:val="18"/>
    </w:rPr>
  </w:style>
  <w:style w:type="paragraph" w:styleId="Indeks1">
    <w:name w:val="index 1"/>
    <w:basedOn w:val="Normalny"/>
    <w:next w:val="Normalny"/>
    <w:semiHidden/>
    <w:rsid w:val="00187D11"/>
    <w:pPr>
      <w:tabs>
        <w:tab w:val="right" w:leader="dot" w:pos="4601"/>
      </w:tabs>
      <w:ind w:left="240" w:hanging="240"/>
      <w:jc w:val="left"/>
    </w:pPr>
    <w:rPr>
      <w:rFonts w:ascii="Times New Roman" w:hAnsi="Times New Roman"/>
    </w:rPr>
  </w:style>
  <w:style w:type="paragraph" w:styleId="Indeks2">
    <w:name w:val="index 2"/>
    <w:basedOn w:val="Normalny"/>
    <w:next w:val="Normalny"/>
    <w:semiHidden/>
    <w:rsid w:val="00187D11"/>
    <w:pPr>
      <w:tabs>
        <w:tab w:val="right" w:leader="dot" w:pos="4601"/>
      </w:tabs>
      <w:ind w:left="480" w:hanging="240"/>
      <w:jc w:val="left"/>
    </w:pPr>
    <w:rPr>
      <w:rFonts w:ascii="Times New Roman" w:hAnsi="Times New Roman"/>
    </w:rPr>
  </w:style>
  <w:style w:type="paragraph" w:styleId="Indeks3">
    <w:name w:val="index 3"/>
    <w:basedOn w:val="Normalny"/>
    <w:next w:val="Normalny"/>
    <w:semiHidden/>
    <w:rsid w:val="00187D11"/>
    <w:pPr>
      <w:tabs>
        <w:tab w:val="right" w:leader="dot" w:pos="4601"/>
      </w:tabs>
      <w:ind w:left="720" w:hanging="240"/>
      <w:jc w:val="left"/>
    </w:pPr>
    <w:rPr>
      <w:rFonts w:ascii="Times New Roman" w:hAnsi="Times New Roman"/>
    </w:rPr>
  </w:style>
  <w:style w:type="paragraph" w:styleId="Indeks4">
    <w:name w:val="index 4"/>
    <w:basedOn w:val="Normalny"/>
    <w:next w:val="Normalny"/>
    <w:semiHidden/>
    <w:rsid w:val="00187D11"/>
    <w:pPr>
      <w:tabs>
        <w:tab w:val="right" w:leader="dot" w:pos="4601"/>
      </w:tabs>
      <w:ind w:left="960" w:hanging="240"/>
      <w:jc w:val="left"/>
    </w:pPr>
    <w:rPr>
      <w:rFonts w:ascii="Times New Roman" w:hAnsi="Times New Roman"/>
    </w:rPr>
  </w:style>
  <w:style w:type="paragraph" w:styleId="Indeks5">
    <w:name w:val="index 5"/>
    <w:basedOn w:val="Normalny"/>
    <w:next w:val="Normalny"/>
    <w:semiHidden/>
    <w:rsid w:val="00187D11"/>
    <w:pPr>
      <w:tabs>
        <w:tab w:val="right" w:leader="dot" w:pos="4601"/>
      </w:tabs>
      <w:ind w:left="1200" w:hanging="240"/>
      <w:jc w:val="left"/>
    </w:pPr>
    <w:rPr>
      <w:rFonts w:ascii="Times New Roman" w:hAnsi="Times New Roman"/>
    </w:rPr>
  </w:style>
  <w:style w:type="paragraph" w:styleId="Indeks6">
    <w:name w:val="index 6"/>
    <w:basedOn w:val="Normalny"/>
    <w:next w:val="Normalny"/>
    <w:semiHidden/>
    <w:rsid w:val="00187D11"/>
    <w:pPr>
      <w:tabs>
        <w:tab w:val="right" w:leader="dot" w:pos="4601"/>
      </w:tabs>
      <w:ind w:left="1440" w:hanging="240"/>
      <w:jc w:val="left"/>
    </w:pPr>
    <w:rPr>
      <w:rFonts w:ascii="Times New Roman" w:hAnsi="Times New Roman"/>
    </w:rPr>
  </w:style>
  <w:style w:type="paragraph" w:styleId="Indeks7">
    <w:name w:val="index 7"/>
    <w:basedOn w:val="Normalny"/>
    <w:next w:val="Normalny"/>
    <w:semiHidden/>
    <w:rsid w:val="00187D11"/>
    <w:pPr>
      <w:tabs>
        <w:tab w:val="right" w:leader="dot" w:pos="4601"/>
      </w:tabs>
      <w:ind w:left="1680" w:hanging="240"/>
      <w:jc w:val="left"/>
    </w:pPr>
    <w:rPr>
      <w:rFonts w:ascii="Times New Roman" w:hAnsi="Times New Roman"/>
    </w:rPr>
  </w:style>
  <w:style w:type="paragraph" w:styleId="Indeks8">
    <w:name w:val="index 8"/>
    <w:basedOn w:val="Normalny"/>
    <w:next w:val="Normalny"/>
    <w:semiHidden/>
    <w:rsid w:val="00187D11"/>
    <w:pPr>
      <w:tabs>
        <w:tab w:val="right" w:leader="dot" w:pos="4601"/>
      </w:tabs>
      <w:ind w:left="1920" w:hanging="240"/>
      <w:jc w:val="left"/>
    </w:pPr>
    <w:rPr>
      <w:rFonts w:ascii="Times New Roman" w:hAnsi="Times New Roman"/>
    </w:rPr>
  </w:style>
  <w:style w:type="paragraph" w:styleId="Indeks9">
    <w:name w:val="index 9"/>
    <w:basedOn w:val="Normalny"/>
    <w:next w:val="Normalny"/>
    <w:semiHidden/>
    <w:rsid w:val="00187D11"/>
    <w:pPr>
      <w:tabs>
        <w:tab w:val="right" w:leader="dot" w:pos="4601"/>
      </w:tabs>
      <w:ind w:left="2160" w:hanging="240"/>
      <w:jc w:val="left"/>
    </w:pPr>
    <w:rPr>
      <w:rFonts w:ascii="Times New Roman" w:hAnsi="Times New Roman"/>
    </w:rPr>
  </w:style>
  <w:style w:type="paragraph" w:styleId="Nagwekindeksu">
    <w:name w:val="index heading"/>
    <w:basedOn w:val="Normalny"/>
    <w:next w:val="Indeks1"/>
    <w:semiHidden/>
    <w:rsid w:val="00187D11"/>
    <w:pPr>
      <w:spacing w:before="120" w:after="120"/>
      <w:jc w:val="left"/>
    </w:pPr>
    <w:rPr>
      <w:rFonts w:ascii="Times New Roman" w:hAnsi="Times New Roman"/>
      <w:b/>
      <w:i/>
    </w:rPr>
  </w:style>
  <w:style w:type="paragraph" w:customStyle="1" w:styleId="INDENT2">
    <w:name w:val="INDENT2"/>
    <w:basedOn w:val="Normalny"/>
    <w:rsid w:val="00187D11"/>
    <w:pPr>
      <w:tabs>
        <w:tab w:val="left" w:pos="420"/>
        <w:tab w:val="left" w:pos="840"/>
        <w:tab w:val="left" w:pos="2260"/>
        <w:tab w:val="left" w:pos="4520"/>
        <w:tab w:val="right" w:pos="8220"/>
      </w:tabs>
      <w:ind w:left="1120" w:hanging="560"/>
      <w:jc w:val="left"/>
    </w:pPr>
    <w:rPr>
      <w:rFonts w:ascii="Times" w:hAnsi="Times"/>
    </w:rPr>
  </w:style>
  <w:style w:type="paragraph" w:customStyle="1" w:styleId="Title1">
    <w:name w:val="Title 1"/>
    <w:basedOn w:val="Nagwek1"/>
    <w:next w:val="Normalny"/>
    <w:autoRedefine/>
    <w:rsid w:val="00187D11"/>
    <w:pPr>
      <w:numPr>
        <w:numId w:val="2"/>
      </w:numPr>
      <w:tabs>
        <w:tab w:val="left" w:pos="420"/>
        <w:tab w:val="left" w:pos="540"/>
      </w:tabs>
      <w:jc w:val="center"/>
    </w:pPr>
    <w:rPr>
      <w:sz w:val="24"/>
    </w:rPr>
  </w:style>
  <w:style w:type="paragraph" w:customStyle="1" w:styleId="Title2">
    <w:name w:val="Title 2"/>
    <w:basedOn w:val="Nagwek2"/>
    <w:next w:val="Normalny"/>
    <w:autoRedefine/>
    <w:rsid w:val="00187D11"/>
    <w:pPr>
      <w:numPr>
        <w:numId w:val="2"/>
      </w:numPr>
      <w:jc w:val="center"/>
    </w:pPr>
    <w:rPr>
      <w:sz w:val="22"/>
    </w:rPr>
  </w:style>
  <w:style w:type="paragraph" w:styleId="Legenda">
    <w:name w:val="caption"/>
    <w:basedOn w:val="Normalny"/>
    <w:next w:val="Normalny"/>
    <w:qFormat/>
    <w:rsid w:val="00187D11"/>
    <w:pPr>
      <w:spacing w:before="120" w:after="120"/>
      <w:jc w:val="left"/>
    </w:pPr>
    <w:rPr>
      <w:i/>
    </w:rPr>
  </w:style>
  <w:style w:type="character" w:styleId="Numerstrony">
    <w:name w:val="page number"/>
    <w:basedOn w:val="Domylnaczcionkaakapitu"/>
    <w:rsid w:val="00187D11"/>
  </w:style>
  <w:style w:type="paragraph" w:styleId="Tekstpodstawowywcity">
    <w:name w:val="Body Text Indent"/>
    <w:basedOn w:val="Normalny"/>
    <w:rsid w:val="00187D11"/>
    <w:pPr>
      <w:ind w:left="71" w:hanging="71"/>
      <w:jc w:val="left"/>
    </w:pPr>
  </w:style>
  <w:style w:type="paragraph" w:styleId="Tekstpodstawowy2">
    <w:name w:val="Body Text 2"/>
    <w:basedOn w:val="Normalny"/>
    <w:rsid w:val="00187D11"/>
    <w:rPr>
      <w:color w:val="FF0000"/>
    </w:rPr>
  </w:style>
  <w:style w:type="paragraph" w:styleId="Tekstpodstawowy3">
    <w:name w:val="Body Text 3"/>
    <w:basedOn w:val="Normalny"/>
    <w:rsid w:val="00187D11"/>
    <w:rPr>
      <w:sz w:val="12"/>
    </w:rPr>
  </w:style>
  <w:style w:type="paragraph" w:styleId="Tekstpodstawowywcity2">
    <w:name w:val="Body Text Indent 2"/>
    <w:basedOn w:val="Normalny"/>
    <w:rsid w:val="00187D11"/>
    <w:pPr>
      <w:ind w:left="213" w:hanging="213"/>
    </w:pPr>
  </w:style>
  <w:style w:type="paragraph" w:styleId="Tekstpodstawowywcity3">
    <w:name w:val="Body Text Indent 3"/>
    <w:basedOn w:val="Normalny"/>
    <w:rsid w:val="00187D11"/>
    <w:pPr>
      <w:ind w:firstLine="426"/>
    </w:pPr>
  </w:style>
  <w:style w:type="paragraph" w:styleId="Plandokumentu">
    <w:name w:val="Document Map"/>
    <w:basedOn w:val="Normalny"/>
    <w:semiHidden/>
    <w:rsid w:val="00187D11"/>
    <w:pPr>
      <w:shd w:val="clear" w:color="auto" w:fill="000080"/>
    </w:pPr>
    <w:rPr>
      <w:rFonts w:ascii="Tahoma" w:hAnsi="Tahoma"/>
    </w:rPr>
  </w:style>
  <w:style w:type="paragraph" w:customStyle="1" w:styleId="Normale10">
    <w:name w:val="Normale1"/>
    <w:basedOn w:val="Normalny"/>
    <w:rsid w:val="00187D11"/>
    <w:pPr>
      <w:spacing w:before="20"/>
      <w:jc w:val="left"/>
    </w:pPr>
    <w:rPr>
      <w:b/>
      <w:sz w:val="12"/>
    </w:rPr>
  </w:style>
  <w:style w:type="paragraph" w:styleId="Spisilustracji">
    <w:name w:val="table of figures"/>
    <w:basedOn w:val="Normalny"/>
    <w:next w:val="Normalny"/>
    <w:semiHidden/>
    <w:rsid w:val="00187D11"/>
    <w:pPr>
      <w:ind w:left="400" w:hanging="400"/>
    </w:pPr>
  </w:style>
  <w:style w:type="paragraph" w:customStyle="1" w:styleId="Normale1">
    <w:name w:val="Normale1"/>
    <w:basedOn w:val="Normalny"/>
    <w:link w:val="NormalCarattere"/>
    <w:qFormat/>
    <w:rsid w:val="008E7565"/>
    <w:pPr>
      <w:spacing w:after="120"/>
    </w:pPr>
    <w:rPr>
      <w:sz w:val="22"/>
    </w:rPr>
  </w:style>
  <w:style w:type="character" w:styleId="Tekstzastpczy">
    <w:name w:val="Placeholder Text"/>
    <w:basedOn w:val="Domylnaczcionkaakapitu"/>
    <w:uiPriority w:val="99"/>
    <w:semiHidden/>
    <w:rsid w:val="00FA772A"/>
    <w:rPr>
      <w:color w:val="808080"/>
    </w:rPr>
  </w:style>
  <w:style w:type="character" w:customStyle="1" w:styleId="NormalCarattere">
    <w:name w:val="Normal Carattere"/>
    <w:basedOn w:val="Domylnaczcionkaakapitu"/>
    <w:link w:val="Normale1"/>
    <w:rsid w:val="008E7565"/>
    <w:rPr>
      <w:rFonts w:ascii="Arial" w:hAnsi="Arial"/>
      <w:sz w:val="22"/>
      <w:lang w:val="en-US"/>
    </w:rPr>
  </w:style>
  <w:style w:type="paragraph" w:styleId="Tekstdymka">
    <w:name w:val="Balloon Text"/>
    <w:basedOn w:val="Normalny"/>
    <w:link w:val="TekstdymkaZnak"/>
    <w:rsid w:val="00FA772A"/>
    <w:rPr>
      <w:rFonts w:ascii="Tahoma" w:hAnsi="Tahoma" w:cs="Tahoma"/>
      <w:sz w:val="16"/>
      <w:szCs w:val="16"/>
    </w:rPr>
  </w:style>
  <w:style w:type="character" w:customStyle="1" w:styleId="TekstdymkaZnak">
    <w:name w:val="Tekst dymka Znak"/>
    <w:basedOn w:val="Domylnaczcionkaakapitu"/>
    <w:link w:val="Tekstdymka"/>
    <w:rsid w:val="00FA772A"/>
    <w:rPr>
      <w:rFonts w:ascii="Tahoma" w:hAnsi="Tahoma" w:cs="Tahoma"/>
      <w:sz w:val="16"/>
      <w:szCs w:val="16"/>
      <w:lang w:val="en-US"/>
    </w:rPr>
  </w:style>
  <w:style w:type="character" w:customStyle="1" w:styleId="Stile12pt">
    <w:name w:val="Stile 12 pt"/>
    <w:rsid w:val="001D3087"/>
    <w:rPr>
      <w:sz w:val="24"/>
    </w:rPr>
  </w:style>
  <w:style w:type="paragraph" w:customStyle="1" w:styleId="Stile12ptInterlineasingola">
    <w:name w:val="Stile 12 pt Interlinea singola"/>
    <w:basedOn w:val="Normalny"/>
    <w:next w:val="Normalny"/>
    <w:rsid w:val="001D3087"/>
    <w:pPr>
      <w:widowControl w:val="0"/>
      <w:adjustRightInd w:val="0"/>
      <w:textAlignment w:val="baseline"/>
    </w:pPr>
    <w:rPr>
      <w:sz w:val="24"/>
    </w:rPr>
  </w:style>
  <w:style w:type="paragraph" w:styleId="Akapitzlist">
    <w:name w:val="List Paragraph"/>
    <w:basedOn w:val="Normalny"/>
    <w:qFormat/>
    <w:rsid w:val="0074321C"/>
    <w:pPr>
      <w:ind w:left="720"/>
      <w:contextualSpacing/>
    </w:pPr>
  </w:style>
  <w:style w:type="character" w:styleId="Odwoaniedokomentarza">
    <w:name w:val="annotation reference"/>
    <w:basedOn w:val="Domylnaczcionkaakapitu"/>
    <w:rsid w:val="00D22580"/>
    <w:rPr>
      <w:sz w:val="18"/>
      <w:szCs w:val="18"/>
    </w:rPr>
  </w:style>
  <w:style w:type="paragraph" w:styleId="Tekstkomentarza">
    <w:name w:val="annotation text"/>
    <w:basedOn w:val="Normalny"/>
    <w:link w:val="TekstkomentarzaZnak"/>
    <w:rsid w:val="00D22580"/>
    <w:rPr>
      <w:sz w:val="24"/>
      <w:szCs w:val="24"/>
    </w:rPr>
  </w:style>
  <w:style w:type="character" w:customStyle="1" w:styleId="TekstkomentarzaZnak">
    <w:name w:val="Tekst komentarza Znak"/>
    <w:basedOn w:val="Domylnaczcionkaakapitu"/>
    <w:link w:val="Tekstkomentarza"/>
    <w:rsid w:val="00D22580"/>
    <w:rPr>
      <w:rFonts w:ascii="Arial" w:hAnsi="Arial"/>
      <w:sz w:val="24"/>
      <w:szCs w:val="24"/>
      <w:lang w:val="en-US"/>
    </w:rPr>
  </w:style>
  <w:style w:type="paragraph" w:styleId="Tematkomentarza">
    <w:name w:val="annotation subject"/>
    <w:basedOn w:val="Tekstkomentarza"/>
    <w:next w:val="Tekstkomentarza"/>
    <w:link w:val="TematkomentarzaZnak"/>
    <w:rsid w:val="00D22580"/>
    <w:rPr>
      <w:b/>
      <w:bCs/>
      <w:sz w:val="20"/>
      <w:szCs w:val="20"/>
    </w:rPr>
  </w:style>
  <w:style w:type="character" w:customStyle="1" w:styleId="TematkomentarzaZnak">
    <w:name w:val="Temat komentarza Znak"/>
    <w:basedOn w:val="TekstkomentarzaZnak"/>
    <w:link w:val="Tematkomentarza"/>
    <w:rsid w:val="00D22580"/>
    <w:rPr>
      <w:rFonts w:ascii="Arial" w:hAnsi="Arial"/>
      <w:b/>
      <w:bCs/>
      <w:sz w:val="24"/>
      <w:szCs w:val="24"/>
      <w:lang w:val="en-US"/>
    </w:rPr>
  </w:style>
  <w:style w:type="paragraph" w:styleId="Poprawka">
    <w:name w:val="Revision"/>
    <w:hidden/>
    <w:uiPriority w:val="99"/>
    <w:semiHidden/>
    <w:rsid w:val="008E00EE"/>
    <w:rPr>
      <w:rFonts w:ascii="Arial" w:hAnsi="Arial"/>
      <w:lang w:val="en-US"/>
    </w:rPr>
  </w:style>
  <w:style w:type="character" w:customStyle="1" w:styleId="Nagwek2Znak">
    <w:name w:val="Nagłówek 2 Znak"/>
    <w:aliases w:val="level 2 Znak,201=x.1.Titre Znak,202=x.x.Titre Znak,Annex2 Znak,Header 2 Znak,H2 Znak,h2 Znak,l2 Znak,heading 2 Znak,ntc Znak,CGS Heading 2 Znak,CGS Heading 21 Znak,level 21 Znak,CGS Heading 22 Znak,level 22 Znak,CGS Heading 23 Znak"/>
    <w:basedOn w:val="Domylnaczcionkaakapitu"/>
    <w:link w:val="Nagwek2"/>
    <w:rsid w:val="006B3BC0"/>
    <w:rPr>
      <w:rFonts w:ascii="Arial" w:hAnsi="Arial"/>
      <w:b/>
      <w:caps/>
      <w:sz w:val="24"/>
      <w:lang w:val="en-US"/>
    </w:rPr>
  </w:style>
  <w:style w:type="paragraph" w:customStyle="1" w:styleId="Normale11">
    <w:name w:val="Normale11"/>
    <w:basedOn w:val="Normalny"/>
    <w:qFormat/>
    <w:rsid w:val="00EC5886"/>
    <w:pPr>
      <w:spacing w:after="120"/>
    </w:pPr>
    <w:rPr>
      <w:sz w:val="22"/>
    </w:rPr>
  </w:style>
  <w:style w:type="character" w:customStyle="1" w:styleId="Nagwek1Znak">
    <w:name w:val="Nagłówek 1 Znak"/>
    <w:aliases w:val="level 1 Znak,Header 1 Znak,Section Head Znak,h1 Znak,l1 Znak,heading 1 Znak,Titre 1ntc Znak,CGS Heading 1 Znak,CGS Heading 11 Znak,CGS Heading 12 Znak,CGS Heading 13 Znak,Heading 1n Znak,aa Znak,T1 Znak,level 11 Znak,Header 11 Znak"/>
    <w:basedOn w:val="Domylnaczcionkaakapitu"/>
    <w:link w:val="Nagwek1"/>
    <w:uiPriority w:val="9"/>
    <w:rsid w:val="00661DD3"/>
    <w:rPr>
      <w:rFonts w:ascii="Arial" w:hAnsi="Arial"/>
      <w:b/>
      <w:caps/>
      <w:kern w:val="28"/>
      <w:sz w:val="26"/>
      <w:lang w:val="en-GB"/>
    </w:rPr>
  </w:style>
  <w:style w:type="paragraph" w:styleId="Bibliografia">
    <w:name w:val="Bibliography"/>
    <w:basedOn w:val="Normalny"/>
    <w:next w:val="Normalny"/>
    <w:uiPriority w:val="37"/>
    <w:unhideWhenUsed/>
    <w:rsid w:val="00661DD3"/>
  </w:style>
  <w:style w:type="paragraph" w:styleId="NormalnyWeb">
    <w:name w:val="Normal (Web)"/>
    <w:basedOn w:val="Normalny"/>
    <w:uiPriority w:val="99"/>
    <w:unhideWhenUsed/>
    <w:rsid w:val="00DE63D2"/>
    <w:pPr>
      <w:spacing w:before="100" w:beforeAutospacing="1" w:after="100" w:afterAutospacing="1"/>
      <w:jc w:val="left"/>
    </w:pPr>
    <w:rPr>
      <w:rFonts w:ascii="Times New Roman" w:hAnsi="Times New Roman"/>
      <w:sz w:val="24"/>
      <w:szCs w:val="24"/>
      <w:lang w:eastAsia="en-US"/>
    </w:rPr>
  </w:style>
  <w:style w:type="character" w:customStyle="1" w:styleId="st">
    <w:name w:val="st"/>
    <w:basedOn w:val="Domylnaczcionkaakapitu"/>
    <w:rsid w:val="004F461C"/>
  </w:style>
</w:styles>
</file>

<file path=word/webSettings.xml><?xml version="1.0" encoding="utf-8"?>
<w:webSettings xmlns:r="http://schemas.openxmlformats.org/officeDocument/2006/relationships" xmlns:w="http://schemas.openxmlformats.org/wordprocessingml/2006/main">
  <w:divs>
    <w:div w:id="361326831">
      <w:bodyDiv w:val="1"/>
      <w:marLeft w:val="0"/>
      <w:marRight w:val="0"/>
      <w:marTop w:val="0"/>
      <w:marBottom w:val="0"/>
      <w:divBdr>
        <w:top w:val="none" w:sz="0" w:space="0" w:color="auto"/>
        <w:left w:val="none" w:sz="0" w:space="0" w:color="auto"/>
        <w:bottom w:val="none" w:sz="0" w:space="0" w:color="auto"/>
        <w:right w:val="none" w:sz="0" w:space="0" w:color="auto"/>
      </w:divBdr>
    </w:div>
    <w:div w:id="650525461">
      <w:bodyDiv w:val="1"/>
      <w:marLeft w:val="0"/>
      <w:marRight w:val="0"/>
      <w:marTop w:val="0"/>
      <w:marBottom w:val="0"/>
      <w:divBdr>
        <w:top w:val="none" w:sz="0" w:space="0" w:color="auto"/>
        <w:left w:val="none" w:sz="0" w:space="0" w:color="auto"/>
        <w:bottom w:val="none" w:sz="0" w:space="0" w:color="auto"/>
        <w:right w:val="none" w:sz="0" w:space="0" w:color="auto"/>
      </w:divBdr>
    </w:div>
    <w:div w:id="804128831">
      <w:bodyDiv w:val="1"/>
      <w:marLeft w:val="0"/>
      <w:marRight w:val="0"/>
      <w:marTop w:val="0"/>
      <w:marBottom w:val="0"/>
      <w:divBdr>
        <w:top w:val="none" w:sz="0" w:space="0" w:color="auto"/>
        <w:left w:val="none" w:sz="0" w:space="0" w:color="auto"/>
        <w:bottom w:val="none" w:sz="0" w:space="0" w:color="auto"/>
        <w:right w:val="none" w:sz="0" w:space="0" w:color="auto"/>
      </w:divBdr>
    </w:div>
    <w:div w:id="996571476">
      <w:bodyDiv w:val="1"/>
      <w:marLeft w:val="0"/>
      <w:marRight w:val="0"/>
      <w:marTop w:val="0"/>
      <w:marBottom w:val="0"/>
      <w:divBdr>
        <w:top w:val="none" w:sz="0" w:space="0" w:color="auto"/>
        <w:left w:val="none" w:sz="0" w:space="0" w:color="auto"/>
        <w:bottom w:val="none" w:sz="0" w:space="0" w:color="auto"/>
        <w:right w:val="none" w:sz="0" w:space="0" w:color="auto"/>
      </w:divBdr>
    </w:div>
    <w:div w:id="1286234588">
      <w:bodyDiv w:val="1"/>
      <w:marLeft w:val="0"/>
      <w:marRight w:val="0"/>
      <w:marTop w:val="0"/>
      <w:marBottom w:val="0"/>
      <w:divBdr>
        <w:top w:val="none" w:sz="0" w:space="0" w:color="auto"/>
        <w:left w:val="none" w:sz="0" w:space="0" w:color="auto"/>
        <w:bottom w:val="none" w:sz="0" w:space="0" w:color="auto"/>
        <w:right w:val="none" w:sz="0" w:space="0" w:color="auto"/>
      </w:divBdr>
    </w:div>
    <w:div w:id="1573202731">
      <w:bodyDiv w:val="1"/>
      <w:marLeft w:val="0"/>
      <w:marRight w:val="0"/>
      <w:marTop w:val="0"/>
      <w:marBottom w:val="0"/>
      <w:divBdr>
        <w:top w:val="none" w:sz="0" w:space="0" w:color="auto"/>
        <w:left w:val="none" w:sz="0" w:space="0" w:color="auto"/>
        <w:bottom w:val="none" w:sz="0" w:space="0" w:color="auto"/>
        <w:right w:val="none" w:sz="0" w:space="0" w:color="auto"/>
      </w:divBdr>
    </w:div>
    <w:div w:id="1648314875">
      <w:bodyDiv w:val="1"/>
      <w:marLeft w:val="0"/>
      <w:marRight w:val="0"/>
      <w:marTop w:val="0"/>
      <w:marBottom w:val="0"/>
      <w:divBdr>
        <w:top w:val="none" w:sz="0" w:space="0" w:color="auto"/>
        <w:left w:val="none" w:sz="0" w:space="0" w:color="auto"/>
        <w:bottom w:val="none" w:sz="0" w:space="0" w:color="auto"/>
        <w:right w:val="none" w:sz="0" w:space="0" w:color="auto"/>
      </w:divBdr>
    </w:div>
    <w:div w:id="2047555955">
      <w:bodyDiv w:val="1"/>
      <w:marLeft w:val="0"/>
      <w:marRight w:val="0"/>
      <w:marTop w:val="0"/>
      <w:marBottom w:val="0"/>
      <w:divBdr>
        <w:top w:val="none" w:sz="0" w:space="0" w:color="auto"/>
        <w:left w:val="none" w:sz="0" w:space="0" w:color="auto"/>
        <w:bottom w:val="none" w:sz="0" w:space="0" w:color="auto"/>
        <w:right w:val="none" w:sz="0" w:space="0" w:color="auto"/>
      </w:divBdr>
      <w:divsChild>
        <w:div w:id="1431000018">
          <w:marLeft w:val="446"/>
          <w:marRight w:val="0"/>
          <w:marTop w:val="0"/>
          <w:marBottom w:val="0"/>
          <w:divBdr>
            <w:top w:val="none" w:sz="0" w:space="0" w:color="auto"/>
            <w:left w:val="none" w:sz="0" w:space="0" w:color="auto"/>
            <w:bottom w:val="none" w:sz="0" w:space="0" w:color="auto"/>
            <w:right w:val="none" w:sz="0" w:space="0" w:color="auto"/>
          </w:divBdr>
        </w:div>
        <w:div w:id="1928539753">
          <w:marLeft w:val="446"/>
          <w:marRight w:val="0"/>
          <w:marTop w:val="0"/>
          <w:marBottom w:val="0"/>
          <w:divBdr>
            <w:top w:val="none" w:sz="0" w:space="0" w:color="auto"/>
            <w:left w:val="none" w:sz="0" w:space="0" w:color="auto"/>
            <w:bottom w:val="none" w:sz="0" w:space="0" w:color="auto"/>
            <w:right w:val="none" w:sz="0" w:space="0" w:color="auto"/>
          </w:divBdr>
        </w:div>
      </w:divsChild>
    </w:div>
    <w:div w:id="207461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pellegrini\Desktop\TemplateDocumentoCGS_OHB.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Mil96</b:Tag>
    <b:SourceType>JournalArticle</b:SourceType>
    <b:Guid>{2EBB9602-E856-4810-8003-6E35C823B011}</b:Guid>
    <b:Author>
      <b:Author>
        <b:NameList>
          <b:Person>
            <b:Last>Milani</b:Last>
            <b:First>A.</b:First>
          </b:Person>
          <b:Person>
            <b:Last>Villani</b:Last>
            <b:First>A.</b:First>
          </b:Person>
          <b:Person>
            <b:Last>Stiavelli</b:Last>
            <b:First>M.</b:First>
          </b:Person>
        </b:NameList>
      </b:Author>
    </b:Author>
    <b:Title>Discovery of very small asteroids by automated trail detection</b:Title>
    <b:Pages>257-262</b:Pages>
    <b:Year>1996</b:Year>
    <b:JournalName>Earth, Moon, and Planets</b:JournalName>
    <b:RefOrder>3</b:RefOrder>
  </b:Source>
  <b:Source>
    <b:Tag>Lor93</b:Tag>
    <b:SourceType>ConferenceProceedings</b:SourceType>
    <b:Guid>{BB08D174-A675-480D-AC8B-40D3F46F90BF}</b:Guid>
    <b:Author>
      <b:Author>
        <b:NameList>
          <b:Person>
            <b:Last>Lorenz</b:Last>
            <b:First>H.</b:First>
          </b:Person>
          <b:Person>
            <b:Last>Richter</b:Last>
            <b:First>G.M.</b:First>
          </b:Person>
        </b:NameList>
      </b:Author>
    </b:Author>
    <b:Title>Wavelet transform and adaptive filtering</b:Title>
    <b:Year>1993</b:Year>
    <b:ConferenceName>European Southern Observatory Conference and Workshop Proceedings</b:ConferenceName>
    <b:Publisher>Grosbol, P. and De Ruijsscher, R.</b:Publisher>
    <b:RefOrder>4</b:RefOrder>
  </b:Source>
  <b:Source>
    <b:Tag>Bre931</b:Tag>
    <b:SourceType>JournalArticle</b:SourceType>
    <b:Guid>{1898D361-ECEB-4C48-9354-2A8087C50DB6}</b:Guid>
    <b:Author>
      <b:Author>
        <b:NameList>
          <b:Person>
            <b:Last>Bresenham</b:Last>
            <b:First>J.E.</b:First>
          </b:Person>
        </b:NameList>
      </b:Author>
    </b:Author>
    <b:Title>Algorithm for computer control of a digital plotter</b:Title>
    <b:JournalName>IBM Syst. J.</b:JournalName>
    <b:Year>1993</b:Year>
    <b:Pages>25-30</b:Pages>
    <b:RefOrder>2</b:RefOrder>
  </b:Source>
  <b:Source>
    <b:Tag>Nat01</b:Tag>
    <b:SourceType>Book</b:SourceType>
    <b:Guid>{B9933DC4-4C7C-4524-A1DE-0E7851A50308}</b:Guid>
    <b:Title>Astronomy and Astrophysics in the New Millennium</b:Title>
    <b:Year>2001</b:Year>
    <b:City>Washington</b:City>
    <b:Publisher>National Academy Press</b:Publisher>
    <b:LCID>1033</b:LCID>
    <b:Author>
      <b:Author>
        <b:Corporate>National Research Council</b:Corporate>
      </b:Author>
    </b:Author>
    <b:RefOrder>5</b:RefOrder>
  </b:Source>
  <b:Source>
    <b:Tag>Ber961</b:Tag>
    <b:SourceType>JournalArticle</b:SourceType>
    <b:Guid>{09B1B8E5-FD4A-444B-ADCA-1BFC39CF38AD}</b:Guid>
    <b:Title>SExtractor: Software for source extraction</b:Title>
    <b:Year>1996</b:Year>
    <b:LCID>1033</b:LCID>
    <b:Author>
      <b:Author>
        <b:NameList>
          <b:Person>
            <b:Last>Bertin</b:Last>
            <b:First>E.</b:First>
          </b:Person>
          <b:Person>
            <b:Last>Arnouts</b:Last>
            <b:First>S.</b:First>
          </b:Person>
        </b:NameList>
      </b:Author>
    </b:Author>
    <b:JournalName>Astronomy and Astrophysics Supplement</b:JournalName>
    <b:Pages>393-404</b:Pages>
    <b:Volume>117</b:Volume>
    <b:RefOrder>1</b:RefOrder>
  </b:Source>
</b:Sources>
</file>

<file path=customXml/itemProps1.xml><?xml version="1.0" encoding="utf-8"?>
<ds:datastoreItem xmlns:ds="http://schemas.openxmlformats.org/officeDocument/2006/customXml" ds:itemID="{ED31D8C0-9841-42E6-9161-9750BB977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TemplateDocumentoCGS_OHB.dot</Template>
  <TotalTime>51</TotalTime>
  <Pages>33</Pages>
  <Words>2924</Words>
  <Characters>16044</Characters>
  <Application>Microsoft Office Word</Application>
  <DocSecurity>0</DocSecurity>
  <Lines>133</Lines>
  <Paragraphs>37</Paragraphs>
  <ScaleCrop>false</ScaleCrop>
  <HeadingPairs>
    <vt:vector size="6" baseType="variant">
      <vt:variant>
        <vt:lpstr>Tytuł</vt:lpstr>
      </vt:variant>
      <vt:variant>
        <vt:i4>1</vt:i4>
      </vt:variant>
      <vt:variant>
        <vt:lpstr>Titolo</vt:lpstr>
      </vt:variant>
      <vt:variant>
        <vt:i4>1</vt:i4>
      </vt:variant>
      <vt:variant>
        <vt:lpstr>Title</vt:lpstr>
      </vt:variant>
      <vt:variant>
        <vt:i4>1</vt:i4>
      </vt:variant>
    </vt:vector>
  </HeadingPairs>
  <TitlesOfParts>
    <vt:vector size="3" baseType="lpstr">
      <vt:lpstr>CCD &amp; Camera Assembly Detailed Design and Analysis</vt:lpstr>
      <vt:lpstr>Equatorial Mount Detailed Design and Analysis</vt:lpstr>
      <vt:lpstr>Detailed Product Specification and Scientific Analysis Report</vt:lpstr>
    </vt:vector>
  </TitlesOfParts>
  <Company>Compagnia Generale per lo Spazio SpA</Company>
  <LinksUpToDate>false</LinksUpToDate>
  <CharactersWithSpaces>18931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CCD &amp; Camera Assembly Detailed Design and Analysis</dc:title>
  <dc:creator>rpellegrini</dc:creator>
  <cp:lastModifiedBy>Dell</cp:lastModifiedBy>
  <cp:revision>4</cp:revision>
  <cp:lastPrinted>2014-02-26T13:12:00Z</cp:lastPrinted>
  <dcterms:created xsi:type="dcterms:W3CDTF">2014-12-09T21:29:00Z</dcterms:created>
  <dcterms:modified xsi:type="dcterms:W3CDTF">2014-12-09T22:09:00Z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xx/xx/2014</vt:lpwstr>
  </property>
  <property fmtid="{D5CDD505-2E9C-101B-9397-08002B2CF9AE}" pid="3" name="Issue">
    <vt:lpwstr>1/Draft</vt:lpwstr>
  </property>
</Properties>
</file>