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1463040"/>
            <wp:docPr id="1" name="Picture 1"/>
            <wp:cNvGraphicFramePr>
              <a:graphicFrameLocks noChangeAspect="1"/>
            </wp:cNvGraphicFramePr>
            <a:graphic>
              <a:graphicData uri="http://schemas.openxmlformats.org/drawingml/2006/picture">
                <pic:pic>
                  <pic:nvPicPr>
                    <pic:cNvPr id="0" name="logo-LN-IA.png"/>
                    <pic:cNvPicPr/>
                  </pic:nvPicPr>
                  <pic:blipFill>
                    <a:blip r:embed="rId9"/>
                    <a:stretch>
                      <a:fillRect/>
                    </a:stretch>
                  </pic:blipFill>
                  <pic:spPr>
                    <a:xfrm>
                      <a:off x="0" y="0"/>
                      <a:ext cx="2926080" cy="1463040"/>
                    </a:xfrm>
                    <a:prstGeom prst="rect"/>
                  </pic:spPr>
                </pic:pic>
              </a:graphicData>
            </a:graphic>
          </wp:inline>
        </w:drawing>
      </w:r>
    </w:p>
    <w:p>
      <w:pPr>
        <w:jc w:val="center"/>
      </w:pPr>
      <w:r>
        <w:rPr>
          <w:b/>
          <w:color w:val="0C2340"/>
          <w:sz w:val="60"/>
        </w:rPr>
        <w:t>GUIDE OBS LN-IA</w:t>
      </w:r>
    </w:p>
    <w:p>
      <w:pPr>
        <w:jc w:val="center"/>
      </w:pPr>
      <w:r>
        <w:rPr>
          <w:color w:val="494949"/>
          <w:sz w:val="30"/>
        </w:rPr>
        <w:t>Maîtriser les techniques simples pour enregistrer son écran PC, sa webcam et son micro avec OBS Studio</w:t>
      </w:r>
    </w:p>
    <w:p>
      <w:pPr>
        <w:jc w:val="center"/>
      </w:pPr>
      <w:r>
        <w:rPr>
          <w:b/>
          <w:color w:val="B88627"/>
          <w:sz w:val="28"/>
        </w:rPr>
        <w:t>Dossier source pédagogique et opérationnel pour LAB-NUMÉRIQUE-IA</w:t>
      </w:r>
    </w:p>
    <w:tbl>
      <w:tblPr>
        <w:tblStyle w:val="TableGrid"/>
        <w:tblW w:type="auto" w:w="0"/>
        <w:jc w:val="center"/>
        <w:tblLook w:firstColumn="1" w:firstRow="1" w:lastColumn="0" w:lastRow="0" w:noHBand="0" w:noVBand="1" w:val="04A0"/>
      </w:tblPr>
      <w:tblGrid>
        <w:gridCol w:w="5040"/>
        <w:gridCol w:w="5040"/>
      </w:tblGrid>
      <w:tr>
        <w:tc>
          <w:tcPr>
            <w:tcW w:type="dxa" w:w="5040"/>
            <w:shd w:fill="0B2340"/>
            <w:vAlign w:val="center"/>
            <w:tcBorders>
              <w:top w:sz="4" w:val="single" w:color="C89B3C"/>
              <w:left w:sz="4" w:val="single" w:color="C89B3C"/>
              <w:bottom w:sz="4" w:val="single" w:color="C89B3C"/>
              <w:right w:sz="4" w:val="single" w:color="C89B3C"/>
            </w:tcBorders>
          </w:tcPr>
          <w:p>
            <w:r>
              <w:rPr>
                <w:b/>
                <w:color w:val="FFFFFF"/>
              </w:rPr>
              <w:t>Objectif</w:t>
            </w:r>
          </w:p>
        </w:tc>
        <w:tc>
          <w:tcPr>
            <w:tcW w:type="dxa" w:w="5040"/>
            <w:shd w:fill="F7F4ED"/>
            <w:vAlign w:val="center"/>
            <w:tcBorders>
              <w:top w:sz="4" w:val="single" w:color="C89B3C"/>
              <w:left w:sz="4" w:val="single" w:color="C89B3C"/>
              <w:bottom w:sz="4" w:val="single" w:color="C89B3C"/>
              <w:right w:sz="4" w:val="single" w:color="C89B3C"/>
            </w:tcBorders>
          </w:tcPr>
          <w:p>
            <w:r>
              <w:t>Enregistrer des vidéos de formation avec écran, webcam, micro, logo et habillage LN-IA.</w:t>
            </w:r>
          </w:p>
        </w:tc>
      </w:tr>
      <w:tr>
        <w:tc>
          <w:tcPr>
            <w:tcW w:type="dxa" w:w="5040"/>
            <w:shd w:fill="0B2340"/>
            <w:vAlign w:val="center"/>
            <w:tcBorders>
              <w:top w:sz="4" w:val="single" w:color="C89B3C"/>
              <w:left w:sz="4" w:val="single" w:color="C89B3C"/>
              <w:bottom w:sz="4" w:val="single" w:color="C89B3C"/>
              <w:right w:sz="4" w:val="single" w:color="C89B3C"/>
            </w:tcBorders>
          </w:tcPr>
          <w:p>
            <w:r>
              <w:rPr>
                <w:b/>
                <w:color w:val="FFFFFF"/>
              </w:rPr>
              <w:t>Public</w:t>
            </w:r>
          </w:p>
        </w:tc>
        <w:tc>
          <w:tcPr>
            <w:tcW w:type="dxa" w:w="5040"/>
            <w:shd w:fill="F7F4ED"/>
            <w:vAlign w:val="center"/>
            <w:tcBorders>
              <w:top w:sz="4" w:val="single" w:color="C89B3C"/>
              <w:left w:sz="4" w:val="single" w:color="C89B3C"/>
              <w:bottom w:sz="4" w:val="single" w:color="C89B3C"/>
              <w:right w:sz="4" w:val="single" w:color="C89B3C"/>
            </w:tcBorders>
          </w:tcPr>
          <w:p>
            <w:r>
              <w:t>Formateurs, coachs, enseignants, responsables pédagogiques et créateurs de contenus.</w:t>
            </w:r>
          </w:p>
        </w:tc>
      </w:tr>
      <w:tr>
        <w:tc>
          <w:tcPr>
            <w:tcW w:type="dxa" w:w="5040"/>
            <w:shd w:fill="0B2340"/>
            <w:vAlign w:val="center"/>
            <w:tcBorders>
              <w:top w:sz="4" w:val="single" w:color="C89B3C"/>
              <w:left w:sz="4" w:val="single" w:color="C89B3C"/>
              <w:bottom w:sz="4" w:val="single" w:color="C89B3C"/>
              <w:right w:sz="4" w:val="single" w:color="C89B3C"/>
            </w:tcBorders>
          </w:tcPr>
          <w:p>
            <w:r>
              <w:rPr>
                <w:b/>
                <w:color w:val="FFFFFF"/>
              </w:rPr>
              <w:t>Outil central</w:t>
            </w:r>
          </w:p>
        </w:tc>
        <w:tc>
          <w:tcPr>
            <w:tcW w:type="dxa" w:w="5040"/>
            <w:shd w:fill="F7F4ED"/>
            <w:vAlign w:val="center"/>
            <w:tcBorders>
              <w:top w:sz="4" w:val="single" w:color="C89B3C"/>
              <w:left w:sz="4" w:val="single" w:color="C89B3C"/>
              <w:bottom w:sz="4" w:val="single" w:color="C89B3C"/>
              <w:right w:sz="4" w:val="single" w:color="C89B3C"/>
            </w:tcBorders>
          </w:tcPr>
          <w:p>
            <w:r>
              <w:t>OBS Studio, organisé avec VS Code, Codex, Git et un dossier source reproductible.</w:t>
            </w:r>
          </w:p>
        </w:tc>
      </w:tr>
      <w:tr>
        <w:tc>
          <w:tcPr>
            <w:tcW w:type="dxa" w:w="5040"/>
            <w:shd w:fill="0B2340"/>
            <w:vAlign w:val="center"/>
            <w:tcBorders>
              <w:top w:sz="4" w:val="single" w:color="C89B3C"/>
              <w:left w:sz="4" w:val="single" w:color="C89B3C"/>
              <w:bottom w:sz="4" w:val="single" w:color="C89B3C"/>
              <w:right w:sz="4" w:val="single" w:color="C89B3C"/>
            </w:tcBorders>
          </w:tcPr>
          <w:p>
            <w:r>
              <w:rPr>
                <w:b/>
                <w:color w:val="FFFFFF"/>
              </w:rPr>
              <w:t>Résultat attendu</w:t>
            </w:r>
          </w:p>
        </w:tc>
        <w:tc>
          <w:tcPr>
            <w:tcW w:type="dxa" w:w="5040"/>
            <w:shd w:fill="F7F4ED"/>
            <w:vAlign w:val="center"/>
            <w:tcBorders>
              <w:top w:sz="4" w:val="single" w:color="C89B3C"/>
              <w:left w:sz="4" w:val="single" w:color="C89B3C"/>
              <w:bottom w:sz="4" w:val="single" w:color="C89B3C"/>
              <w:right w:sz="4" w:val="single" w:color="C89B3C"/>
            </w:tcBorders>
          </w:tcPr>
          <w:p>
            <w:r>
              <w:t>Une méthode claire pour produire des replays propres, partageables et améliorables.</w:t>
            </w:r>
          </w:p>
        </w:tc>
      </w:tr>
    </w:tbl>
    <w:p/>
    <w:p>
      <w:pPr>
        <w:jc w:val="center"/>
      </w:pPr>
      <w:r>
        <w:rPr>
          <w:i/>
          <w:color w:val="0C2340"/>
          <w:sz w:val="24"/>
        </w:rPr>
        <w:t>Phrase guide : OBS enregistre. VS Code organise. Codex documente. Git versionne. LN-IA transforme l’expérience en méthode transmissible.</w:t>
      </w:r>
    </w:p>
    <w:p/>
    <w:p>
      <w:pPr>
        <w:jc w:val="center"/>
      </w:pPr>
      <w:r>
        <w:rPr>
          <w:color w:val="5A5A5A"/>
          <w:sz w:val="22"/>
        </w:rPr>
        <w:t>Auteur du projet : Prof. Abderrahman El Hisse | LAB-NUMÉRIQUE-IA / LN-IA</w:t>
      </w:r>
    </w:p>
    <w:p>
      <w:r>
        <w:br w:type="page"/>
      </w:r>
    </w:p>
    <w:p>
      <w:pPr>
        <w:pStyle w:val="Heading1"/>
        <w:pBdr>
          <w:bottom w:val="single" w:sz="8" w:space="6" w:color="C89B3C"/>
        </w:pBdr>
      </w:pPr>
      <w:r>
        <w:t>1. Intention du guide</w:t>
      </w:r>
    </w:p>
    <w:p>
      <w:r>
        <w:t>Ce guide transforme l’usage d’OBS Studio en méthode simple, reproductible et transmissible pour LAB-NUMÉRIQUE-IA. L’objectif n’est pas de devenir technicien audiovisuel. L’objectif est de maîtriser une chaîne courte : préparer, enregistrer, vérifier, archiver, partager et améliorer.</w:t>
      </w:r>
    </w:p>
    <w:p>
      <w:r>
        <w:t>OBS Studio sert ici à produire des vidéos pédagogiques propres : écran PC, fenêtre de travail, webcam ou photo en direct, microphone, logo, titre et replay. Le dossier associé sert de base à une formation, un atelier et une page de ressources.</w:t>
      </w:r>
    </w:p>
    <w:p>
      <w:pPr>
        <w:pStyle w:val="ListBullet"/>
      </w:pPr>
      <w:r>
        <w:t>Comprendre les notions : scène, source, audio, sortie, replay.</w:t>
      </w:r>
    </w:p>
    <w:p>
      <w:pPr>
        <w:pStyle w:val="ListBullet"/>
      </w:pPr>
      <w:r>
        <w:t>Configurer une scène simple : écran + webcam + micro.</w:t>
      </w:r>
    </w:p>
    <w:p>
      <w:pPr>
        <w:pStyle w:val="ListBullet"/>
      </w:pPr>
      <w:r>
        <w:t>Créer des variantes : VS Code + webcam, présentation plein écran, pause, conclusion.</w:t>
      </w:r>
    </w:p>
    <w:p>
      <w:pPr>
        <w:pStyle w:val="ListBullet"/>
      </w:pPr>
      <w:r>
        <w:t>Préparer un dossier source pour Codex, Git et GitHub.</w:t>
      </w:r>
    </w:p>
    <w:p>
      <w:pPr>
        <w:pStyle w:val="ListBullet"/>
      </w:pPr>
      <w:r>
        <w:t>Transformer chaque enregistrement en preuve pédagogique.</w:t>
      </w:r>
    </w:p>
    <w:p>
      <w:pPr>
        <w:pStyle w:val="Heading1"/>
        <w:pBdr>
          <w:bottom w:val="single" w:sz="8" w:space="6" w:color="C89B3C"/>
        </w:pBdr>
      </w:pPr>
      <w:r>
        <w:t>2. Principe OBS en 5 idées simples</w:t>
      </w:r>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sz="4" w:val="single" w:color="D0B36A"/>
              <w:left w:sz="4" w:val="single" w:color="D0B36A"/>
              <w:bottom w:sz="4" w:val="single" w:color="D0B36A"/>
              <w:right w:sz="4" w:val="single" w:color="D0B36A"/>
            </w:tcBorders>
          </w:tcPr>
          <w:p>
            <w:r>
              <w:rPr>
                <w:b/>
                <w:color w:val="FFFFFF"/>
                <w:sz w:val="19"/>
              </w:rPr>
              <w:t>Idée</w:t>
            </w:r>
          </w:p>
        </w:tc>
        <w:tc>
          <w:tcPr>
            <w:tcW w:type="dxa" w:w="5040"/>
            <w:shd w:fill="0B2340"/>
            <w:tcBorders>
              <w:top w:sz="4" w:val="single" w:color="D0B36A"/>
              <w:left w:sz="4" w:val="single" w:color="D0B36A"/>
              <w:bottom w:sz="4" w:val="single" w:color="D0B36A"/>
              <w:right w:sz="4" w:val="single" w:color="D0B36A"/>
            </w:tcBorders>
          </w:tcPr>
          <w:p>
            <w:r>
              <w:rPr>
                <w:b/>
                <w:color w:val="FFFFFF"/>
                <w:sz w:val="19"/>
              </w:rPr>
              <w:t>Explication opérationnelle</w:t>
            </w:r>
          </w:p>
        </w:tc>
      </w:tr>
      <w:tr>
        <w:tc>
          <w:tcPr>
            <w:tcW w:type="dxa" w:w="5040"/>
            <w:shd w:fill="F7F4ED"/>
            <w:tcBorders>
              <w:top w:sz="4" w:val="single" w:color="D0B36A"/>
              <w:left w:sz="4" w:val="single" w:color="D0B36A"/>
              <w:bottom w:sz="4" w:val="single" w:color="D0B36A"/>
              <w:right w:sz="4" w:val="single" w:color="D0B36A"/>
            </w:tcBorders>
          </w:tcPr>
          <w:p>
            <w:r>
              <w:rPr>
                <w:sz w:val="19"/>
              </w:rPr>
              <w:t>Scène</w:t>
            </w:r>
          </w:p>
        </w:tc>
        <w:tc>
          <w:tcPr>
            <w:tcW w:type="dxa" w:w="5040"/>
            <w:tcBorders>
              <w:top w:sz="4" w:val="single" w:color="D0B36A"/>
              <w:left w:sz="4" w:val="single" w:color="D0B36A"/>
              <w:bottom w:sz="4" w:val="single" w:color="D0B36A"/>
              <w:right w:sz="4" w:val="single" w:color="D0B36A"/>
            </w:tcBorders>
          </w:tcPr>
          <w:p>
            <w:r>
              <w:rPr>
                <w:sz w:val="19"/>
              </w:rPr>
              <w:t>Une composition complète : écran, webcam, logo, texte, audio.</w:t>
            </w:r>
          </w:p>
        </w:tc>
      </w:tr>
      <w:tr>
        <w:tc>
          <w:tcPr>
            <w:tcW w:type="dxa" w:w="5040"/>
            <w:shd w:fill="F7F4ED"/>
            <w:tcBorders>
              <w:top w:sz="4" w:val="single" w:color="D0B36A"/>
              <w:left w:sz="4" w:val="single" w:color="D0B36A"/>
              <w:bottom w:sz="4" w:val="single" w:color="D0B36A"/>
              <w:right w:sz="4" w:val="single" w:color="D0B36A"/>
            </w:tcBorders>
          </w:tcPr>
          <w:p>
            <w:r>
              <w:rPr>
                <w:sz w:val="19"/>
              </w:rPr>
              <w:t>Source</w:t>
            </w:r>
          </w:p>
        </w:tc>
        <w:tc>
          <w:tcPr>
            <w:tcW w:type="dxa" w:w="5040"/>
            <w:tcBorders>
              <w:top w:sz="4" w:val="single" w:color="D0B36A"/>
              <w:left w:sz="4" w:val="single" w:color="D0B36A"/>
              <w:bottom w:sz="4" w:val="single" w:color="D0B36A"/>
              <w:right w:sz="4" w:val="single" w:color="D0B36A"/>
            </w:tcBorders>
          </w:tcPr>
          <w:p>
            <w:r>
              <w:rPr>
                <w:sz w:val="19"/>
              </w:rPr>
              <w:t>Un élément ajouté dans la scène : capture écran, fenêtre, webcam, image, texte, micro.</w:t>
            </w:r>
          </w:p>
        </w:tc>
      </w:tr>
      <w:tr>
        <w:tc>
          <w:tcPr>
            <w:tcW w:type="dxa" w:w="5040"/>
            <w:shd w:fill="F7F4ED"/>
            <w:tcBorders>
              <w:top w:sz="4" w:val="single" w:color="D0B36A"/>
              <w:left w:sz="4" w:val="single" w:color="D0B36A"/>
              <w:bottom w:sz="4" w:val="single" w:color="D0B36A"/>
              <w:right w:sz="4" w:val="single" w:color="D0B36A"/>
            </w:tcBorders>
          </w:tcPr>
          <w:p>
            <w:r>
              <w:rPr>
                <w:sz w:val="19"/>
              </w:rPr>
              <w:t>Mixer audio</w:t>
            </w:r>
          </w:p>
        </w:tc>
        <w:tc>
          <w:tcPr>
            <w:tcW w:type="dxa" w:w="5040"/>
            <w:tcBorders>
              <w:top w:sz="4" w:val="single" w:color="D0B36A"/>
              <w:left w:sz="4" w:val="single" w:color="D0B36A"/>
              <w:bottom w:sz="4" w:val="single" w:color="D0B36A"/>
              <w:right w:sz="4" w:val="single" w:color="D0B36A"/>
            </w:tcBorders>
          </w:tcPr>
          <w:p>
            <w:r>
              <w:rPr>
                <w:sz w:val="19"/>
              </w:rPr>
              <w:t>L’espace où l’on vérifie le micro, le son système et les niveaux.</w:t>
            </w:r>
          </w:p>
        </w:tc>
      </w:tr>
      <w:tr>
        <w:tc>
          <w:tcPr>
            <w:tcW w:type="dxa" w:w="5040"/>
            <w:shd w:fill="F7F4ED"/>
            <w:tcBorders>
              <w:top w:sz="4" w:val="single" w:color="D0B36A"/>
              <w:left w:sz="4" w:val="single" w:color="D0B36A"/>
              <w:bottom w:sz="4" w:val="single" w:color="D0B36A"/>
              <w:right w:sz="4" w:val="single" w:color="D0B36A"/>
            </w:tcBorders>
          </w:tcPr>
          <w:p>
            <w:r>
              <w:rPr>
                <w:sz w:val="19"/>
              </w:rPr>
              <w:t>Sortie</w:t>
            </w:r>
          </w:p>
        </w:tc>
        <w:tc>
          <w:tcPr>
            <w:tcW w:type="dxa" w:w="5040"/>
            <w:tcBorders>
              <w:top w:sz="4" w:val="single" w:color="D0B36A"/>
              <w:left w:sz="4" w:val="single" w:color="D0B36A"/>
              <w:bottom w:sz="4" w:val="single" w:color="D0B36A"/>
              <w:right w:sz="4" w:val="single" w:color="D0B36A"/>
            </w:tcBorders>
          </w:tcPr>
          <w:p>
            <w:r>
              <w:rPr>
                <w:sz w:val="19"/>
              </w:rPr>
              <w:t>Le fichier vidéo produit par OBS après l’enregistrement.</w:t>
            </w:r>
          </w:p>
        </w:tc>
      </w:tr>
      <w:tr>
        <w:tc>
          <w:tcPr>
            <w:tcW w:type="dxa" w:w="5040"/>
            <w:shd w:fill="F7F4ED"/>
            <w:tcBorders>
              <w:top w:sz="4" w:val="single" w:color="D0B36A"/>
              <w:left w:sz="4" w:val="single" w:color="D0B36A"/>
              <w:bottom w:sz="4" w:val="single" w:color="D0B36A"/>
              <w:right w:sz="4" w:val="single" w:color="D0B36A"/>
            </w:tcBorders>
          </w:tcPr>
          <w:p>
            <w:r>
              <w:rPr>
                <w:sz w:val="19"/>
              </w:rPr>
              <w:t>Test court</w:t>
            </w:r>
          </w:p>
        </w:tc>
        <w:tc>
          <w:tcPr>
            <w:tcW w:type="dxa" w:w="5040"/>
            <w:tcBorders>
              <w:top w:sz="4" w:val="single" w:color="D0B36A"/>
              <w:left w:sz="4" w:val="single" w:color="D0B36A"/>
              <w:bottom w:sz="4" w:val="single" w:color="D0B36A"/>
              <w:right w:sz="4" w:val="single" w:color="D0B36A"/>
            </w:tcBorders>
          </w:tcPr>
          <w:p>
            <w:r>
              <w:rPr>
                <w:sz w:val="19"/>
              </w:rPr>
              <w:t>Un enregistrement de 30 à 60 secondes avant la vraie séance.</w:t>
            </w:r>
          </w:p>
        </w:tc>
      </w:tr>
    </w:tbl>
    <w:p>
      <w:pPr>
        <w:pStyle w:val="Heading1"/>
        <w:pBdr>
          <w:bottom w:val="single" w:sz="8" w:space="6" w:color="C89B3C"/>
        </w:pBdr>
      </w:pPr>
      <w:r>
        <w:t>3. Configuration cible LN-IA</w:t>
      </w:r>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sz="4" w:val="single" w:color="D0B36A"/>
              <w:left w:sz="4" w:val="single" w:color="D0B36A"/>
              <w:bottom w:sz="4" w:val="single" w:color="D0B36A"/>
              <w:right w:sz="4" w:val="single" w:color="D0B36A"/>
            </w:tcBorders>
          </w:tcPr>
          <w:p>
            <w:r>
              <w:rPr>
                <w:b/>
                <w:color w:val="FFFFFF"/>
                <w:sz w:val="19"/>
              </w:rPr>
              <w:t>Réglage</w:t>
            </w:r>
          </w:p>
        </w:tc>
        <w:tc>
          <w:tcPr>
            <w:tcW w:type="dxa" w:w="5040"/>
            <w:shd w:fill="0B2340"/>
            <w:tcBorders>
              <w:top w:sz="4" w:val="single" w:color="D0B36A"/>
              <w:left w:sz="4" w:val="single" w:color="D0B36A"/>
              <w:bottom w:sz="4" w:val="single" w:color="D0B36A"/>
              <w:right w:sz="4" w:val="single" w:color="D0B36A"/>
            </w:tcBorders>
          </w:tcPr>
          <w:p>
            <w:r>
              <w:rPr>
                <w:b/>
                <w:color w:val="FFFFFF"/>
                <w:sz w:val="19"/>
              </w:rPr>
              <w:t>Valeur recommandée pour démarrer</w:t>
            </w:r>
          </w:p>
        </w:tc>
      </w:tr>
      <w:tr>
        <w:tc>
          <w:tcPr>
            <w:tcW w:type="dxa" w:w="5040"/>
            <w:shd w:fill="F7F4ED"/>
            <w:tcBorders>
              <w:top w:sz="4" w:val="single" w:color="D0B36A"/>
              <w:left w:sz="4" w:val="single" w:color="D0B36A"/>
              <w:bottom w:sz="4" w:val="single" w:color="D0B36A"/>
              <w:right w:sz="4" w:val="single" w:color="D0B36A"/>
            </w:tcBorders>
          </w:tcPr>
          <w:p>
            <w:r>
              <w:rPr>
                <w:sz w:val="19"/>
              </w:rPr>
              <w:t>Résolution de base</w:t>
            </w:r>
          </w:p>
        </w:tc>
        <w:tc>
          <w:tcPr>
            <w:tcW w:type="dxa" w:w="5040"/>
            <w:tcBorders>
              <w:top w:sz="4" w:val="single" w:color="D0B36A"/>
              <w:left w:sz="4" w:val="single" w:color="D0B36A"/>
              <w:bottom w:sz="4" w:val="single" w:color="D0B36A"/>
              <w:right w:sz="4" w:val="single" w:color="D0B36A"/>
            </w:tcBorders>
          </w:tcPr>
          <w:p>
            <w:r>
              <w:rPr>
                <w:sz w:val="19"/>
              </w:rPr>
              <w:t>1920 x 1080 si l’écran le permet.</w:t>
            </w:r>
          </w:p>
        </w:tc>
      </w:tr>
      <w:tr>
        <w:tc>
          <w:tcPr>
            <w:tcW w:type="dxa" w:w="5040"/>
            <w:shd w:fill="F7F4ED"/>
            <w:tcBorders>
              <w:top w:sz="4" w:val="single" w:color="D0B36A"/>
              <w:left w:sz="4" w:val="single" w:color="D0B36A"/>
              <w:bottom w:sz="4" w:val="single" w:color="D0B36A"/>
              <w:right w:sz="4" w:val="single" w:color="D0B36A"/>
            </w:tcBorders>
          </w:tcPr>
          <w:p>
            <w:r>
              <w:rPr>
                <w:sz w:val="19"/>
              </w:rPr>
              <w:t>FPS</w:t>
            </w:r>
          </w:p>
        </w:tc>
        <w:tc>
          <w:tcPr>
            <w:tcW w:type="dxa" w:w="5040"/>
            <w:tcBorders>
              <w:top w:sz="4" w:val="single" w:color="D0B36A"/>
              <w:left w:sz="4" w:val="single" w:color="D0B36A"/>
              <w:bottom w:sz="4" w:val="single" w:color="D0B36A"/>
              <w:right w:sz="4" w:val="single" w:color="D0B36A"/>
            </w:tcBorders>
          </w:tcPr>
          <w:p>
            <w:r>
              <w:rPr>
                <w:sz w:val="19"/>
              </w:rPr>
              <w:t>30 FPS pour une formation, 60 FPS seulement si nécessaire.</w:t>
            </w:r>
          </w:p>
        </w:tc>
      </w:tr>
      <w:tr>
        <w:tc>
          <w:tcPr>
            <w:tcW w:type="dxa" w:w="5040"/>
            <w:shd w:fill="F7F4ED"/>
            <w:tcBorders>
              <w:top w:sz="4" w:val="single" w:color="D0B36A"/>
              <w:left w:sz="4" w:val="single" w:color="D0B36A"/>
              <w:bottom w:sz="4" w:val="single" w:color="D0B36A"/>
              <w:right w:sz="4" w:val="single" w:color="D0B36A"/>
            </w:tcBorders>
          </w:tcPr>
          <w:p>
            <w:r>
              <w:rPr>
                <w:sz w:val="19"/>
              </w:rPr>
              <w:t>Format de travail</w:t>
            </w:r>
          </w:p>
        </w:tc>
        <w:tc>
          <w:tcPr>
            <w:tcW w:type="dxa" w:w="5040"/>
            <w:tcBorders>
              <w:top w:sz="4" w:val="single" w:color="D0B36A"/>
              <w:left w:sz="4" w:val="single" w:color="D0B36A"/>
              <w:bottom w:sz="4" w:val="single" w:color="D0B36A"/>
              <w:right w:sz="4" w:val="single" w:color="D0B36A"/>
            </w:tcBorders>
          </w:tcPr>
          <w:p>
            <w:r>
              <w:rPr>
                <w:sz w:val="19"/>
              </w:rPr>
              <w:t>MKV pour sécuriser l’enregistrement, puis remux en MP4 si besoin.</w:t>
            </w:r>
          </w:p>
        </w:tc>
      </w:tr>
      <w:tr>
        <w:tc>
          <w:tcPr>
            <w:tcW w:type="dxa" w:w="5040"/>
            <w:shd w:fill="F7F4ED"/>
            <w:tcBorders>
              <w:top w:sz="4" w:val="single" w:color="D0B36A"/>
              <w:left w:sz="4" w:val="single" w:color="D0B36A"/>
              <w:bottom w:sz="4" w:val="single" w:color="D0B36A"/>
              <w:right w:sz="4" w:val="single" w:color="D0B36A"/>
            </w:tcBorders>
          </w:tcPr>
          <w:p>
            <w:r>
              <w:rPr>
                <w:sz w:val="19"/>
              </w:rPr>
              <w:t>Micro</w:t>
            </w:r>
          </w:p>
        </w:tc>
        <w:tc>
          <w:tcPr>
            <w:tcW w:type="dxa" w:w="5040"/>
            <w:tcBorders>
              <w:top w:sz="4" w:val="single" w:color="D0B36A"/>
              <w:left w:sz="4" w:val="single" w:color="D0B36A"/>
              <w:bottom w:sz="4" w:val="single" w:color="D0B36A"/>
              <w:right w:sz="4" w:val="single" w:color="D0B36A"/>
            </w:tcBorders>
          </w:tcPr>
          <w:p>
            <w:r>
              <w:rPr>
                <w:sz w:val="19"/>
              </w:rPr>
              <w:t>Micro principal, testé avant chaque session.</w:t>
            </w:r>
          </w:p>
        </w:tc>
      </w:tr>
      <w:tr>
        <w:tc>
          <w:tcPr>
            <w:tcW w:type="dxa" w:w="5040"/>
            <w:shd w:fill="F7F4ED"/>
            <w:tcBorders>
              <w:top w:sz="4" w:val="single" w:color="D0B36A"/>
              <w:left w:sz="4" w:val="single" w:color="D0B36A"/>
              <w:bottom w:sz="4" w:val="single" w:color="D0B36A"/>
              <w:right w:sz="4" w:val="single" w:color="D0B36A"/>
            </w:tcBorders>
          </w:tcPr>
          <w:p>
            <w:r>
              <w:rPr>
                <w:sz w:val="19"/>
              </w:rPr>
              <w:t>Webcam</w:t>
            </w:r>
          </w:p>
        </w:tc>
        <w:tc>
          <w:tcPr>
            <w:tcW w:type="dxa" w:w="5040"/>
            <w:tcBorders>
              <w:top w:sz="4" w:val="single" w:color="D0B36A"/>
              <w:left w:sz="4" w:val="single" w:color="D0B36A"/>
              <w:bottom w:sz="4" w:val="single" w:color="D0B36A"/>
              <w:right w:sz="4" w:val="single" w:color="D0B36A"/>
            </w:tcBorders>
          </w:tcPr>
          <w:p>
            <w:r>
              <w:rPr>
                <w:sz w:val="19"/>
              </w:rPr>
              <w:t>Coin bas droit ou bas gauche, taille réduite et non intrusive.</w:t>
            </w:r>
          </w:p>
        </w:tc>
      </w:tr>
      <w:tr>
        <w:tc>
          <w:tcPr>
            <w:tcW w:type="dxa" w:w="5040"/>
            <w:shd w:fill="F7F4ED"/>
            <w:tcBorders>
              <w:top w:sz="4" w:val="single" w:color="D0B36A"/>
              <w:left w:sz="4" w:val="single" w:color="D0B36A"/>
              <w:bottom w:sz="4" w:val="single" w:color="D0B36A"/>
              <w:right w:sz="4" w:val="single" w:color="D0B36A"/>
            </w:tcBorders>
          </w:tcPr>
          <w:p>
            <w:r>
              <w:rPr>
                <w:sz w:val="19"/>
              </w:rPr>
              <w:t>Habillage</w:t>
            </w:r>
          </w:p>
        </w:tc>
        <w:tc>
          <w:tcPr>
            <w:tcW w:type="dxa" w:w="5040"/>
            <w:tcBorders>
              <w:top w:sz="4" w:val="single" w:color="D0B36A"/>
              <w:left w:sz="4" w:val="single" w:color="D0B36A"/>
              <w:bottom w:sz="4" w:val="single" w:color="D0B36A"/>
              <w:right w:sz="4" w:val="single" w:color="D0B36A"/>
            </w:tcBorders>
          </w:tcPr>
          <w:p>
            <w:r>
              <w:rPr>
                <w:sz w:val="19"/>
              </w:rPr>
              <w:t>Logo LN-IA, titre court, fond sobre, pas de surcharge.</w:t>
            </w:r>
          </w:p>
        </w:tc>
      </w:tr>
      <w:tr>
        <w:tc>
          <w:tcPr>
            <w:tcW w:type="dxa" w:w="5040"/>
            <w:shd w:fill="F7F4ED"/>
            <w:tcBorders>
              <w:top w:sz="4" w:val="single" w:color="D0B36A"/>
              <w:left w:sz="4" w:val="single" w:color="D0B36A"/>
              <w:bottom w:sz="4" w:val="single" w:color="D0B36A"/>
              <w:right w:sz="4" w:val="single" w:color="D0B36A"/>
            </w:tcBorders>
          </w:tcPr>
          <w:p>
            <w:r>
              <w:rPr>
                <w:sz w:val="19"/>
              </w:rPr>
              <w:t>Nom de fichier</w:t>
            </w:r>
          </w:p>
        </w:tc>
        <w:tc>
          <w:tcPr>
            <w:tcW w:type="dxa" w:w="5040"/>
            <w:tcBorders>
              <w:top w:sz="4" w:val="single" w:color="D0B36A"/>
              <w:left w:sz="4" w:val="single" w:color="D0B36A"/>
              <w:bottom w:sz="4" w:val="single" w:color="D0B36A"/>
              <w:right w:sz="4" w:val="single" w:color="D0B36A"/>
            </w:tcBorders>
          </w:tcPr>
          <w:p>
            <w:r>
              <w:rPr>
                <w:sz w:val="19"/>
              </w:rPr>
              <w:t>YYYY-MM-DD_sujet_version.ext</w:t>
            </w:r>
          </w:p>
        </w:tc>
      </w:tr>
    </w:tbl>
    <w:p>
      <w:r>
        <w:rPr>
          <w:b/>
        </w:rPr>
        <w:t xml:space="preserve">Repère important : </w:t>
      </w:r>
      <w:r>
        <w:t>pour une formation, la lisibilité de l’écran et la qualité du son comptent plus que les effets visuels.</w:t>
      </w:r>
    </w:p>
    <w:p>
      <w:pPr>
        <w:pStyle w:val="Heading1"/>
        <w:pBdr>
          <w:bottom w:val="single" w:sz="8" w:space="6" w:color="C89B3C"/>
        </w:pBdr>
      </w:pPr>
      <w:r>
        <w:t>4. Scènes OBS recommandées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sz="4" w:val="single" w:color="D0B36A"/>
              <w:left w:sz="4" w:val="single" w:color="D0B36A"/>
              <w:bottom w:sz="4" w:val="single" w:color="D0B36A"/>
              <w:right w:sz="4" w:val="single" w:color="D0B36A"/>
            </w:tcBorders>
          </w:tcPr>
          <w:p>
            <w:r>
              <w:rPr>
                <w:b/>
                <w:color w:val="FFFFFF"/>
                <w:sz w:val="19"/>
              </w:rPr>
              <w:t>Scène</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Sources</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Usage</w:t>
            </w:r>
          </w:p>
        </w:tc>
      </w:tr>
      <w:tr>
        <w:tc>
          <w:tcPr>
            <w:tcW w:type="dxa" w:w="3360"/>
            <w:shd w:fill="F7F4ED"/>
            <w:tcBorders>
              <w:top w:sz="4" w:val="single" w:color="D0B36A"/>
              <w:left w:sz="4" w:val="single" w:color="D0B36A"/>
              <w:bottom w:sz="4" w:val="single" w:color="D0B36A"/>
              <w:right w:sz="4" w:val="single" w:color="D0B36A"/>
            </w:tcBorders>
          </w:tcPr>
          <w:p>
            <w:r>
              <w:rPr>
                <w:sz w:val="19"/>
              </w:rPr>
              <w:t>01_Ecran_Webcam</w:t>
            </w:r>
          </w:p>
        </w:tc>
        <w:tc>
          <w:tcPr>
            <w:tcW w:type="dxa" w:w="3360"/>
            <w:tcBorders>
              <w:top w:sz="4" w:val="single" w:color="D0B36A"/>
              <w:left w:sz="4" w:val="single" w:color="D0B36A"/>
              <w:bottom w:sz="4" w:val="single" w:color="D0B36A"/>
              <w:right w:sz="4" w:val="single" w:color="D0B36A"/>
            </w:tcBorders>
          </w:tcPr>
          <w:p>
            <w:r>
              <w:rPr>
                <w:sz w:val="19"/>
              </w:rPr>
              <w:t>Capture écran ou fenêtre + webcam + micro + logo</w:t>
            </w:r>
          </w:p>
        </w:tc>
        <w:tc>
          <w:tcPr>
            <w:tcW w:type="dxa" w:w="3360"/>
            <w:tcBorders>
              <w:top w:sz="4" w:val="single" w:color="D0B36A"/>
              <w:left w:sz="4" w:val="single" w:color="D0B36A"/>
              <w:bottom w:sz="4" w:val="single" w:color="D0B36A"/>
              <w:right w:sz="4" w:val="single" w:color="D0B36A"/>
            </w:tcBorders>
          </w:tcPr>
          <w:p>
            <w:r>
              <w:rPr>
                <w:sz w:val="19"/>
              </w:rPr>
              <w:t>Démonstration générale.</w:t>
            </w:r>
          </w:p>
        </w:tc>
      </w:tr>
      <w:tr>
        <w:tc>
          <w:tcPr>
            <w:tcW w:type="dxa" w:w="3360"/>
            <w:shd w:fill="F7F4ED"/>
            <w:tcBorders>
              <w:top w:sz="4" w:val="single" w:color="D0B36A"/>
              <w:left w:sz="4" w:val="single" w:color="D0B36A"/>
              <w:bottom w:sz="4" w:val="single" w:color="D0B36A"/>
              <w:right w:sz="4" w:val="single" w:color="D0B36A"/>
            </w:tcBorders>
          </w:tcPr>
          <w:p>
            <w:r>
              <w:rPr>
                <w:sz w:val="19"/>
              </w:rPr>
              <w:t>02_VSCode_Webcam</w:t>
            </w:r>
          </w:p>
        </w:tc>
        <w:tc>
          <w:tcPr>
            <w:tcW w:type="dxa" w:w="3360"/>
            <w:tcBorders>
              <w:top w:sz="4" w:val="single" w:color="D0B36A"/>
              <w:left w:sz="4" w:val="single" w:color="D0B36A"/>
              <w:bottom w:sz="4" w:val="single" w:color="D0B36A"/>
              <w:right w:sz="4" w:val="single" w:color="D0B36A"/>
            </w:tcBorders>
          </w:tcPr>
          <w:p>
            <w:r>
              <w:rPr>
                <w:sz w:val="19"/>
              </w:rPr>
              <w:t>Capture fenêtre VS Code + webcam + micro</w:t>
            </w:r>
          </w:p>
        </w:tc>
        <w:tc>
          <w:tcPr>
            <w:tcW w:type="dxa" w:w="3360"/>
            <w:tcBorders>
              <w:top w:sz="4" w:val="single" w:color="D0B36A"/>
              <w:left w:sz="4" w:val="single" w:color="D0B36A"/>
              <w:bottom w:sz="4" w:val="single" w:color="D0B36A"/>
              <w:right w:sz="4" w:val="single" w:color="D0B36A"/>
            </w:tcBorders>
          </w:tcPr>
          <w:p>
            <w:r>
              <w:rPr>
                <w:sz w:val="19"/>
              </w:rPr>
              <w:t>Atelier Codex, Git, scripts et dossiers.</w:t>
            </w:r>
          </w:p>
        </w:tc>
      </w:tr>
      <w:tr>
        <w:tc>
          <w:tcPr>
            <w:tcW w:type="dxa" w:w="3360"/>
            <w:shd w:fill="F7F4ED"/>
            <w:tcBorders>
              <w:top w:sz="4" w:val="single" w:color="D0B36A"/>
              <w:left w:sz="4" w:val="single" w:color="D0B36A"/>
              <w:bottom w:sz="4" w:val="single" w:color="D0B36A"/>
              <w:right w:sz="4" w:val="single" w:color="D0B36A"/>
            </w:tcBorders>
          </w:tcPr>
          <w:p>
            <w:r>
              <w:rPr>
                <w:sz w:val="19"/>
              </w:rPr>
              <w:t>03_Presentation_Plein_Ecran</w:t>
            </w:r>
          </w:p>
        </w:tc>
        <w:tc>
          <w:tcPr>
            <w:tcW w:type="dxa" w:w="3360"/>
            <w:tcBorders>
              <w:top w:sz="4" w:val="single" w:color="D0B36A"/>
              <w:left w:sz="4" w:val="single" w:color="D0B36A"/>
              <w:bottom w:sz="4" w:val="single" w:color="D0B36A"/>
              <w:right w:sz="4" w:val="single" w:color="D0B36A"/>
            </w:tcBorders>
          </w:tcPr>
          <w:p>
            <w:r>
              <w:rPr>
                <w:sz w:val="19"/>
              </w:rPr>
              <w:t>Capture fenêtre PowerPoint ou navigateur + micro</w:t>
            </w:r>
          </w:p>
        </w:tc>
        <w:tc>
          <w:tcPr>
            <w:tcW w:type="dxa" w:w="3360"/>
            <w:tcBorders>
              <w:top w:sz="4" w:val="single" w:color="D0B36A"/>
              <w:left w:sz="4" w:val="single" w:color="D0B36A"/>
              <w:bottom w:sz="4" w:val="single" w:color="D0B36A"/>
              <w:right w:sz="4" w:val="single" w:color="D0B36A"/>
            </w:tcBorders>
          </w:tcPr>
          <w:p>
            <w:r>
              <w:rPr>
                <w:sz w:val="19"/>
              </w:rPr>
              <w:t>Cours, webinaire, synthèse.</w:t>
            </w:r>
          </w:p>
        </w:tc>
      </w:tr>
      <w:tr>
        <w:tc>
          <w:tcPr>
            <w:tcW w:type="dxa" w:w="3360"/>
            <w:shd w:fill="F7F4ED"/>
            <w:tcBorders>
              <w:top w:sz="4" w:val="single" w:color="D0B36A"/>
              <w:left w:sz="4" w:val="single" w:color="D0B36A"/>
              <w:bottom w:sz="4" w:val="single" w:color="D0B36A"/>
              <w:right w:sz="4" w:val="single" w:color="D0B36A"/>
            </w:tcBorders>
          </w:tcPr>
          <w:p>
            <w:r>
              <w:rPr>
                <w:sz w:val="19"/>
              </w:rPr>
              <w:t>04_Pause</w:t>
            </w:r>
          </w:p>
        </w:tc>
        <w:tc>
          <w:tcPr>
            <w:tcW w:type="dxa" w:w="3360"/>
            <w:tcBorders>
              <w:top w:sz="4" w:val="single" w:color="D0B36A"/>
              <w:left w:sz="4" w:val="single" w:color="D0B36A"/>
              <w:bottom w:sz="4" w:val="single" w:color="D0B36A"/>
              <w:right w:sz="4" w:val="single" w:color="D0B36A"/>
            </w:tcBorders>
          </w:tcPr>
          <w:p>
            <w:r>
              <w:rPr>
                <w:sz w:val="19"/>
              </w:rPr>
              <w:t>Image fixe + texte + musique optionnelle</w:t>
            </w:r>
          </w:p>
        </w:tc>
        <w:tc>
          <w:tcPr>
            <w:tcW w:type="dxa" w:w="3360"/>
            <w:tcBorders>
              <w:top w:sz="4" w:val="single" w:color="D0B36A"/>
              <w:left w:sz="4" w:val="single" w:color="D0B36A"/>
              <w:bottom w:sz="4" w:val="single" w:color="D0B36A"/>
              <w:right w:sz="4" w:val="single" w:color="D0B36A"/>
            </w:tcBorders>
          </w:tcPr>
          <w:p>
            <w:r>
              <w:rPr>
                <w:sz w:val="19"/>
              </w:rPr>
              <w:t>Pause ou attente avant le direct.</w:t>
            </w:r>
          </w:p>
        </w:tc>
      </w:tr>
      <w:tr>
        <w:tc>
          <w:tcPr>
            <w:tcW w:type="dxa" w:w="3360"/>
            <w:shd w:fill="F7F4ED"/>
            <w:tcBorders>
              <w:top w:sz="4" w:val="single" w:color="D0B36A"/>
              <w:left w:sz="4" w:val="single" w:color="D0B36A"/>
              <w:bottom w:sz="4" w:val="single" w:color="D0B36A"/>
              <w:right w:sz="4" w:val="single" w:color="D0B36A"/>
            </w:tcBorders>
          </w:tcPr>
          <w:p>
            <w:r>
              <w:rPr>
                <w:sz w:val="19"/>
              </w:rPr>
              <w:t>05_Cloture</w:t>
            </w:r>
          </w:p>
        </w:tc>
        <w:tc>
          <w:tcPr>
            <w:tcW w:type="dxa" w:w="3360"/>
            <w:tcBorders>
              <w:top w:sz="4" w:val="single" w:color="D0B36A"/>
              <w:left w:sz="4" w:val="single" w:color="D0B36A"/>
              <w:bottom w:sz="4" w:val="single" w:color="D0B36A"/>
              <w:right w:sz="4" w:val="single" w:color="D0B36A"/>
            </w:tcBorders>
          </w:tcPr>
          <w:p>
            <w:r>
              <w:rPr>
                <w:sz w:val="19"/>
              </w:rPr>
              <w:t>Caméra + fond LN-IA + message final</w:t>
            </w:r>
          </w:p>
        </w:tc>
        <w:tc>
          <w:tcPr>
            <w:tcW w:type="dxa" w:w="3360"/>
            <w:tcBorders>
              <w:top w:sz="4" w:val="single" w:color="D0B36A"/>
              <w:left w:sz="4" w:val="single" w:color="D0B36A"/>
              <w:bottom w:sz="4" w:val="single" w:color="D0B36A"/>
              <w:right w:sz="4" w:val="single" w:color="D0B36A"/>
            </w:tcBorders>
          </w:tcPr>
          <w:p>
            <w:r>
              <w:rPr>
                <w:sz w:val="19"/>
              </w:rPr>
              <w:t>Conclusion, CTA, remerciements.</w:t>
            </w:r>
          </w:p>
        </w:tc>
      </w:tr>
    </w:tbl>
    <w:p>
      <w:pPr>
        <w:pStyle w:val="Heading1"/>
        <w:pBdr>
          <w:bottom w:val="single" w:sz="8" w:space="6" w:color="C89B3C"/>
        </w:pBdr>
      </w:pPr>
      <w:r>
        <w:t>5. Mode opératoire pas à pas</w:t>
      </w:r>
    </w:p>
    <w:p>
      <w:pPr>
        <w:pStyle w:val="ListNumber"/>
      </w:pPr>
      <w:r>
        <w:t>Ouvrir OBS Studio.</w:t>
      </w:r>
    </w:p>
    <w:p>
      <w:pPr>
        <w:pStyle w:val="ListNumber"/>
      </w:pPr>
      <w:r>
        <w:t>Créer une scène nommée 01_Ecran_Webcam.</w:t>
      </w:r>
    </w:p>
    <w:p>
      <w:pPr>
        <w:pStyle w:val="ListNumber"/>
      </w:pPr>
      <w:r>
        <w:t>Ajouter une source Capture de fenêtre pour enregistrer VS Code, Chrome, PowerPoint ou Zoom.</w:t>
      </w:r>
    </w:p>
    <w:p>
      <w:pPr>
        <w:pStyle w:val="ListNumber"/>
      </w:pPr>
      <w:r>
        <w:t>Ajouter une source Périphérique de capture vidéo pour la webcam.</w:t>
      </w:r>
    </w:p>
    <w:p>
      <w:pPr>
        <w:pStyle w:val="ListNumber"/>
      </w:pPr>
      <w:r>
        <w:t>Redimensionner la webcam et la placer dans un coin.</w:t>
      </w:r>
    </w:p>
    <w:p>
      <w:pPr>
        <w:pStyle w:val="ListNumber"/>
      </w:pPr>
      <w:r>
        <w:t>Ajouter une source Image pour le logo LN-IA.</w:t>
      </w:r>
    </w:p>
    <w:p>
      <w:pPr>
        <w:pStyle w:val="ListNumber"/>
      </w:pPr>
      <w:r>
        <w:t>Ajouter une source Texte pour le titre de la séance.</w:t>
      </w:r>
    </w:p>
    <w:p>
      <w:pPr>
        <w:pStyle w:val="ListNumber"/>
      </w:pPr>
      <w:r>
        <w:t>Vérifier le micro dans le mixeur audio.</w:t>
      </w:r>
    </w:p>
    <w:p>
      <w:pPr>
        <w:pStyle w:val="ListNumber"/>
      </w:pPr>
      <w:r>
        <w:t>Faire un test de 30 à 60 secondes.</w:t>
      </w:r>
    </w:p>
    <w:p>
      <w:pPr>
        <w:pStyle w:val="ListNumber"/>
      </w:pPr>
      <w:r>
        <w:t>Relire le test : image, son, cadrage, lisibilité.</w:t>
      </w:r>
    </w:p>
    <w:p>
      <w:pPr>
        <w:pStyle w:val="ListNumber"/>
      </w:pPr>
      <w:r>
        <w:t>Lancer l’enregistrement réel.</w:t>
      </w:r>
    </w:p>
    <w:p>
      <w:pPr>
        <w:pStyle w:val="ListNumber"/>
      </w:pPr>
      <w:r>
        <w:t>Nommer, archiver et documenter le replay.</w:t>
      </w:r>
    </w:p>
    <w:p>
      <w:pPr>
        <w:pStyle w:val="Heading1"/>
        <w:pBdr>
          <w:bottom w:val="single" w:sz="8" w:space="6" w:color="C89B3C"/>
        </w:pBdr>
      </w:pPr>
      <w:r>
        <w:t>6. Réglage audio : la priorité absolue</w:t>
      </w:r>
    </w:p>
    <w:p>
      <w:r>
        <w:t>Un replay avec image correcte mais son faible devient difficile à exploiter. Le son doit être vérifié avant chaque enregistrement.</w:t>
      </w:r>
    </w:p>
    <w:p>
      <w:pPr>
        <w:pStyle w:val="ListBullet"/>
      </w:pPr>
      <w:r>
        <w:t>Parler normalement pendant 10 secondes et regarder le niveau du micro.</w:t>
      </w:r>
    </w:p>
    <w:p>
      <w:pPr>
        <w:pStyle w:val="ListBullet"/>
      </w:pPr>
      <w:r>
        <w:t>Éviter le rouge dans le mixeur audio.</w:t>
      </w:r>
    </w:p>
    <w:p>
      <w:pPr>
        <w:pStyle w:val="ListBullet"/>
      </w:pPr>
      <w:r>
        <w:t>Désactiver les micros inutiles.</w:t>
      </w:r>
    </w:p>
    <w:p>
      <w:pPr>
        <w:pStyle w:val="ListBullet"/>
      </w:pPr>
      <w:r>
        <w:t>Couper les notifications Windows, WhatsApp Desktop et navigateur.</w:t>
      </w:r>
    </w:p>
    <w:p>
      <w:pPr>
        <w:pStyle w:val="ListBullet"/>
      </w:pPr>
      <w:r>
        <w:t>Faire un test casque si un écho apparaît.</w:t>
      </w:r>
    </w:p>
    <w:p>
      <w:pPr>
        <w:pStyle w:val="ListBullet"/>
      </w:pPr>
      <w:r>
        <w:t>Conserver un environnement calme pendant l’enregistrement.</w:t>
      </w:r>
    </w:p>
    <w:p>
      <w:pPr>
        <w:pStyle w:val="Heading1"/>
        <w:pBdr>
          <w:bottom w:val="single" w:sz="8" w:space="6" w:color="C89B3C"/>
        </w:pBdr>
      </w:pPr>
      <w:r>
        <w:t>7. Cadrage webcam ou photo en direct</w:t>
      </w:r>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sz="4" w:val="single" w:color="D0B36A"/>
              <w:left w:sz="4" w:val="single" w:color="D0B36A"/>
              <w:bottom w:sz="4" w:val="single" w:color="D0B36A"/>
              <w:right w:sz="4" w:val="single" w:color="D0B36A"/>
            </w:tcBorders>
          </w:tcPr>
          <w:p>
            <w:r>
              <w:rPr>
                <w:b/>
                <w:color w:val="FFFFFF"/>
                <w:sz w:val="19"/>
              </w:rPr>
              <w:t>Élément</w:t>
            </w:r>
          </w:p>
        </w:tc>
        <w:tc>
          <w:tcPr>
            <w:tcW w:type="dxa" w:w="5040"/>
            <w:shd w:fill="0B2340"/>
            <w:tcBorders>
              <w:top w:sz="4" w:val="single" w:color="D0B36A"/>
              <w:left w:sz="4" w:val="single" w:color="D0B36A"/>
              <w:bottom w:sz="4" w:val="single" w:color="D0B36A"/>
              <w:right w:sz="4" w:val="single" w:color="D0B36A"/>
            </w:tcBorders>
          </w:tcPr>
          <w:p>
            <w:r>
              <w:rPr>
                <w:b/>
                <w:color w:val="FFFFFF"/>
                <w:sz w:val="19"/>
              </w:rPr>
              <w:t>Conseil</w:t>
            </w:r>
          </w:p>
        </w:tc>
      </w:tr>
      <w:tr>
        <w:tc>
          <w:tcPr>
            <w:tcW w:type="dxa" w:w="5040"/>
            <w:shd w:fill="F7F4ED"/>
            <w:tcBorders>
              <w:top w:sz="4" w:val="single" w:color="D0B36A"/>
              <w:left w:sz="4" w:val="single" w:color="D0B36A"/>
              <w:bottom w:sz="4" w:val="single" w:color="D0B36A"/>
              <w:right w:sz="4" w:val="single" w:color="D0B36A"/>
            </w:tcBorders>
          </w:tcPr>
          <w:p>
            <w:r>
              <w:rPr>
                <w:sz w:val="19"/>
              </w:rPr>
              <w:t>Position</w:t>
            </w:r>
          </w:p>
        </w:tc>
        <w:tc>
          <w:tcPr>
            <w:tcW w:type="dxa" w:w="5040"/>
            <w:tcBorders>
              <w:top w:sz="4" w:val="single" w:color="D0B36A"/>
              <w:left w:sz="4" w:val="single" w:color="D0B36A"/>
              <w:bottom w:sz="4" w:val="single" w:color="D0B36A"/>
              <w:right w:sz="4" w:val="single" w:color="D0B36A"/>
            </w:tcBorders>
          </w:tcPr>
          <w:p>
            <w:r>
              <w:rPr>
                <w:sz w:val="19"/>
              </w:rPr>
              <w:t>Webcam en bas à droite si elle ne cache pas le texte.</w:t>
            </w:r>
          </w:p>
        </w:tc>
      </w:tr>
      <w:tr>
        <w:tc>
          <w:tcPr>
            <w:tcW w:type="dxa" w:w="5040"/>
            <w:shd w:fill="F7F4ED"/>
            <w:tcBorders>
              <w:top w:sz="4" w:val="single" w:color="D0B36A"/>
              <w:left w:sz="4" w:val="single" w:color="D0B36A"/>
              <w:bottom w:sz="4" w:val="single" w:color="D0B36A"/>
              <w:right w:sz="4" w:val="single" w:color="D0B36A"/>
            </w:tcBorders>
          </w:tcPr>
          <w:p>
            <w:r>
              <w:rPr>
                <w:sz w:val="19"/>
              </w:rPr>
              <w:t>Taille</w:t>
            </w:r>
          </w:p>
        </w:tc>
        <w:tc>
          <w:tcPr>
            <w:tcW w:type="dxa" w:w="5040"/>
            <w:tcBorders>
              <w:top w:sz="4" w:val="single" w:color="D0B36A"/>
              <w:left w:sz="4" w:val="single" w:color="D0B36A"/>
              <w:bottom w:sz="4" w:val="single" w:color="D0B36A"/>
              <w:right w:sz="4" w:val="single" w:color="D0B36A"/>
            </w:tcBorders>
          </w:tcPr>
          <w:p>
            <w:r>
              <w:rPr>
                <w:sz w:val="19"/>
              </w:rPr>
              <w:t>10 à 18 % de la largeur de l’écran.</w:t>
            </w:r>
          </w:p>
        </w:tc>
      </w:tr>
      <w:tr>
        <w:tc>
          <w:tcPr>
            <w:tcW w:type="dxa" w:w="5040"/>
            <w:shd w:fill="F7F4ED"/>
            <w:tcBorders>
              <w:top w:sz="4" w:val="single" w:color="D0B36A"/>
              <w:left w:sz="4" w:val="single" w:color="D0B36A"/>
              <w:bottom w:sz="4" w:val="single" w:color="D0B36A"/>
              <w:right w:sz="4" w:val="single" w:color="D0B36A"/>
            </w:tcBorders>
          </w:tcPr>
          <w:p>
            <w:r>
              <w:rPr>
                <w:sz w:val="19"/>
              </w:rPr>
              <w:t>Lumière</w:t>
            </w:r>
          </w:p>
        </w:tc>
        <w:tc>
          <w:tcPr>
            <w:tcW w:type="dxa" w:w="5040"/>
            <w:tcBorders>
              <w:top w:sz="4" w:val="single" w:color="D0B36A"/>
              <w:left w:sz="4" w:val="single" w:color="D0B36A"/>
              <w:bottom w:sz="4" w:val="single" w:color="D0B36A"/>
              <w:right w:sz="4" w:val="single" w:color="D0B36A"/>
            </w:tcBorders>
          </w:tcPr>
          <w:p>
            <w:r>
              <w:rPr>
                <w:sz w:val="19"/>
              </w:rPr>
              <w:t>Source lumineuse devant vous, pas derrière.</w:t>
            </w:r>
          </w:p>
        </w:tc>
      </w:tr>
      <w:tr>
        <w:tc>
          <w:tcPr>
            <w:tcW w:type="dxa" w:w="5040"/>
            <w:shd w:fill="F7F4ED"/>
            <w:tcBorders>
              <w:top w:sz="4" w:val="single" w:color="D0B36A"/>
              <w:left w:sz="4" w:val="single" w:color="D0B36A"/>
              <w:bottom w:sz="4" w:val="single" w:color="D0B36A"/>
              <w:right w:sz="4" w:val="single" w:color="D0B36A"/>
            </w:tcBorders>
          </w:tcPr>
          <w:p>
            <w:r>
              <w:rPr>
                <w:sz w:val="19"/>
              </w:rPr>
              <w:t>Fond</w:t>
            </w:r>
          </w:p>
        </w:tc>
        <w:tc>
          <w:tcPr>
            <w:tcW w:type="dxa" w:w="5040"/>
            <w:tcBorders>
              <w:top w:sz="4" w:val="single" w:color="D0B36A"/>
              <w:left w:sz="4" w:val="single" w:color="D0B36A"/>
              <w:bottom w:sz="4" w:val="single" w:color="D0B36A"/>
              <w:right w:sz="4" w:val="single" w:color="D0B36A"/>
            </w:tcBorders>
          </w:tcPr>
          <w:p>
            <w:r>
              <w:rPr>
                <w:sz w:val="19"/>
              </w:rPr>
              <w:t>Sobre, net, sans distraction.</w:t>
            </w:r>
          </w:p>
        </w:tc>
      </w:tr>
      <w:tr>
        <w:tc>
          <w:tcPr>
            <w:tcW w:type="dxa" w:w="5040"/>
            <w:shd w:fill="F7F4ED"/>
            <w:tcBorders>
              <w:top w:sz="4" w:val="single" w:color="D0B36A"/>
              <w:left w:sz="4" w:val="single" w:color="D0B36A"/>
              <w:bottom w:sz="4" w:val="single" w:color="D0B36A"/>
              <w:right w:sz="4" w:val="single" w:color="D0B36A"/>
            </w:tcBorders>
          </w:tcPr>
          <w:p>
            <w:r>
              <w:rPr>
                <w:sz w:val="19"/>
              </w:rPr>
              <w:t>Regard</w:t>
            </w:r>
          </w:p>
        </w:tc>
        <w:tc>
          <w:tcPr>
            <w:tcW w:type="dxa" w:w="5040"/>
            <w:tcBorders>
              <w:top w:sz="4" w:val="single" w:color="D0B36A"/>
              <w:left w:sz="4" w:val="single" w:color="D0B36A"/>
              <w:bottom w:sz="4" w:val="single" w:color="D0B36A"/>
              <w:right w:sz="4" w:val="single" w:color="D0B36A"/>
            </w:tcBorders>
          </w:tcPr>
          <w:p>
            <w:r>
              <w:rPr>
                <w:sz w:val="19"/>
              </w:rPr>
              <w:t>Alterner écran et caméra au moment des introductions.</w:t>
            </w:r>
          </w:p>
        </w:tc>
      </w:tr>
      <w:tr>
        <w:tc>
          <w:tcPr>
            <w:tcW w:type="dxa" w:w="5040"/>
            <w:shd w:fill="F7F4ED"/>
            <w:tcBorders>
              <w:top w:sz="4" w:val="single" w:color="D0B36A"/>
              <w:left w:sz="4" w:val="single" w:color="D0B36A"/>
              <w:bottom w:sz="4" w:val="single" w:color="D0B36A"/>
              <w:right w:sz="4" w:val="single" w:color="D0B36A"/>
            </w:tcBorders>
          </w:tcPr>
          <w:p>
            <w:r>
              <w:rPr>
                <w:sz w:val="19"/>
              </w:rPr>
              <w:t>Photo fixe</w:t>
            </w:r>
          </w:p>
        </w:tc>
        <w:tc>
          <w:tcPr>
            <w:tcW w:type="dxa" w:w="5040"/>
            <w:tcBorders>
              <w:top w:sz="4" w:val="single" w:color="D0B36A"/>
              <w:left w:sz="4" w:val="single" w:color="D0B36A"/>
              <w:bottom w:sz="4" w:val="single" w:color="D0B36A"/>
              <w:right w:sz="4" w:val="single" w:color="D0B36A"/>
            </w:tcBorders>
          </w:tcPr>
          <w:p>
            <w:r>
              <w:rPr>
                <w:sz w:val="19"/>
              </w:rPr>
              <w:t>Possible comme source Image si la webcam n’est pas utilisée.</w:t>
            </w:r>
          </w:p>
        </w:tc>
      </w:tr>
    </w:tbl>
    <w:p>
      <w:pPr>
        <w:pStyle w:val="Heading1"/>
        <w:pBdr>
          <w:bottom w:val="single" w:sz="8" w:space="6" w:color="C89B3C"/>
        </w:pBdr>
      </w:pPr>
      <w:r>
        <w:t>8. Dossier source VS Code pour l’atelier OBS</w:t>
      </w:r>
    </w:p>
    <w:p>
      <w:r>
        <w:t>Pour transformer OBS en méthode LN-IA, on crée un dossier de production dans VS Code. Ce dossier garde la trace des scènes, scripts, checklists, messages de partage et notes de release.</w:t>
      </w:r>
    </w:p>
    <w:tbl>
      <w:tblPr>
        <w:tblW w:type="auto" w:w="0"/>
        <w:jc w:val="center"/>
        <w:tblLook w:firstColumn="1" w:firstRow="1" w:lastColumn="0" w:lastRow="0" w:noHBand="0" w:noVBand="1" w:val="04A0"/>
      </w:tblPr>
      <w:tblGrid>
        <w:gridCol w:w="10080"/>
      </w:tblGrid>
      <w:tr>
        <w:tc>
          <w:tcPr>
            <w:tcW w:type="dxa" w:w="10080"/>
            <w:shd w:fill="0B2340"/>
            <w:tcBorders>
              <w:top w:sz="6" w:val="single" w:color="C89B3C"/>
              <w:left w:sz="6" w:val="single" w:color="C89B3C"/>
              <w:bottom w:sz="6" w:val="single" w:color="C89B3C"/>
              <w:right w:sz="6" w:val="single" w:color="C89B3C"/>
            </w:tcBorders>
          </w:tcPr>
          <w:p>
            <w:r>
              <w:rPr>
                <w:rFonts w:ascii="Consolas" w:hAnsi="Consolas" w:eastAsia="Consolas"/>
                <w:color w:val="E6F5FF"/>
                <w:sz w:val="18"/>
              </w:rPr>
              <w:t>ln-ia-obs-studio/</w:t>
            </w:r>
            <w:r>
              <w:br/>
            </w:r>
            <w:r>
              <w:rPr>
                <w:rFonts w:ascii="Consolas" w:hAnsi="Consolas" w:eastAsia="Consolas"/>
                <w:color w:val="E6F5FF"/>
                <w:sz w:val="18"/>
              </w:rPr>
              <w:t xml:space="preserve">  README.md</w:t>
            </w:r>
            <w:r>
              <w:br/>
            </w:r>
            <w:r>
              <w:rPr>
                <w:rFonts w:ascii="Consolas" w:hAnsi="Consolas" w:eastAsia="Consolas"/>
                <w:color w:val="E6F5FF"/>
                <w:sz w:val="18"/>
              </w:rPr>
              <w:t xml:space="preserve">  GUIDE-CONFIGURATION-OBS.md</w:t>
            </w:r>
            <w:r>
              <w:br/>
            </w:r>
            <w:r>
              <w:rPr>
                <w:rFonts w:ascii="Consolas" w:hAnsi="Consolas" w:eastAsia="Consolas"/>
                <w:color w:val="E6F5FF"/>
                <w:sz w:val="18"/>
              </w:rPr>
              <w:t xml:space="preserve">  CHECKLIST-AVANT-ENREGISTREMENT.md</w:t>
            </w:r>
            <w:r>
              <w:br/>
            </w:r>
            <w:r>
              <w:rPr>
                <w:rFonts w:ascii="Consolas" w:hAnsi="Consolas" w:eastAsia="Consolas"/>
                <w:color w:val="E6F5FF"/>
                <w:sz w:val="18"/>
              </w:rPr>
              <w:t xml:space="preserve">  SCENES-OBS.md</w:t>
            </w:r>
            <w:r>
              <w:br/>
            </w:r>
            <w:r>
              <w:rPr>
                <w:rFonts w:ascii="Consolas" w:hAnsi="Consolas" w:eastAsia="Consolas"/>
                <w:color w:val="E6F5FF"/>
                <w:sz w:val="18"/>
              </w:rPr>
              <w:t xml:space="preserve">  GUIDE-ENREGISTRER-VIDEO-PC.md</w:t>
            </w:r>
            <w:r>
              <w:br/>
            </w:r>
            <w:r>
              <w:rPr>
                <w:rFonts w:ascii="Consolas" w:hAnsi="Consolas" w:eastAsia="Consolas"/>
                <w:color w:val="E6F5FF"/>
                <w:sz w:val="18"/>
              </w:rPr>
              <w:t xml:space="preserve">  GUIDE-REPLAY-WEBINAIRE.md</w:t>
            </w:r>
            <w:r>
              <w:br/>
            </w:r>
            <w:r>
              <w:rPr>
                <w:rFonts w:ascii="Consolas" w:hAnsi="Consolas" w:eastAsia="Consolas"/>
                <w:color w:val="E6F5FF"/>
                <w:sz w:val="18"/>
              </w:rPr>
              <w:t xml:space="preserve">  assets/</w:t>
            </w:r>
            <w:r>
              <w:br/>
            </w:r>
            <w:r>
              <w:rPr>
                <w:rFonts w:ascii="Consolas" w:hAnsi="Consolas" w:eastAsia="Consolas"/>
                <w:color w:val="E6F5FF"/>
                <w:sz w:val="18"/>
              </w:rPr>
              <w:t xml:space="preserve">    logo-ln-ia.png</w:t>
            </w:r>
            <w:r>
              <w:br/>
            </w:r>
            <w:r>
              <w:rPr>
                <w:rFonts w:ascii="Consolas" w:hAnsi="Consolas" w:eastAsia="Consolas"/>
                <w:color w:val="E6F5FF"/>
                <w:sz w:val="18"/>
              </w:rPr>
              <w:t xml:space="preserve">    README-assets.md</w:t>
            </w:r>
            <w:r>
              <w:br/>
            </w:r>
            <w:r>
              <w:rPr>
                <w:rFonts w:ascii="Consolas" w:hAnsi="Consolas" w:eastAsia="Consolas"/>
                <w:color w:val="E6F5FF"/>
                <w:sz w:val="18"/>
              </w:rPr>
              <w:t xml:space="preserve">  recordings/</w:t>
            </w:r>
            <w:r>
              <w:br/>
            </w:r>
            <w:r>
              <w:rPr>
                <w:rFonts w:ascii="Consolas" w:hAnsi="Consolas" w:eastAsia="Consolas"/>
                <w:color w:val="E6F5FF"/>
                <w:sz w:val="18"/>
              </w:rPr>
              <w:t xml:space="preserve">  exports/</w:t>
            </w:r>
            <w:r>
              <w:br/>
            </w:r>
            <w:r>
              <w:rPr>
                <w:rFonts w:ascii="Consolas" w:hAnsi="Consolas" w:eastAsia="Consolas"/>
                <w:color w:val="E6F5FF"/>
                <w:sz w:val="18"/>
              </w:rPr>
              <w:t xml:space="preserve">  scripts/</w:t>
            </w:r>
            <w:r>
              <w:br/>
            </w:r>
            <w:r>
              <w:rPr>
                <w:rFonts w:ascii="Consolas" w:hAnsi="Consolas" w:eastAsia="Consolas"/>
                <w:color w:val="E6F5FF"/>
                <w:sz w:val="18"/>
              </w:rPr>
              <w:t xml:space="preserve">    check_media_folder.ps1</w:t>
            </w:r>
            <w:r>
              <w:br/>
            </w:r>
            <w:r>
              <w:rPr>
                <w:rFonts w:ascii="Consolas" w:hAnsi="Consolas" w:eastAsia="Consolas"/>
                <w:color w:val="E6F5FF"/>
                <w:sz w:val="18"/>
              </w:rPr>
              <w:t xml:space="preserve">  templates/</w:t>
            </w:r>
            <w:r>
              <w:br/>
            </w:r>
            <w:r>
              <w:rPr>
                <w:rFonts w:ascii="Consolas" w:hAnsi="Consolas" w:eastAsia="Consolas"/>
                <w:color w:val="E6F5FF"/>
                <w:sz w:val="18"/>
              </w:rPr>
              <w:t xml:space="preserve">    script-intro-webinaire.md</w:t>
            </w:r>
            <w:r>
              <w:br/>
            </w:r>
            <w:r>
              <w:rPr>
                <w:rFonts w:ascii="Consolas" w:hAnsi="Consolas" w:eastAsia="Consolas"/>
                <w:color w:val="E6F5FF"/>
                <w:sz w:val="18"/>
              </w:rPr>
              <w:t xml:space="preserve">    script-cloture-webinaire.md</w:t>
            </w:r>
            <w:r>
              <w:br/>
            </w:r>
            <w:r>
              <w:rPr>
                <w:rFonts w:ascii="Consolas" w:hAnsi="Consolas" w:eastAsia="Consolas"/>
                <w:color w:val="E6F5FF"/>
                <w:sz w:val="18"/>
              </w:rPr>
              <w:t xml:space="preserve">  release/</w:t>
            </w:r>
            <w:r>
              <w:br/>
            </w:r>
            <w:r>
              <w:rPr>
                <w:rFonts w:ascii="Consolas" w:hAnsi="Consolas" w:eastAsia="Consolas"/>
                <w:color w:val="E6F5FF"/>
                <w:sz w:val="18"/>
              </w:rPr>
              <w:t xml:space="preserve">    notes-v0.1.0.md</w:t>
            </w:r>
            <w:r>
              <w:br/>
            </w:r>
          </w:p>
        </w:tc>
      </w:tr>
    </w:tbl>
    <w:p>
      <w:pPr>
        <w:pStyle w:val="Heading1"/>
        <w:pBdr>
          <w:bottom w:val="single" w:sz="8" w:space="6" w:color="C89B3C"/>
        </w:pBdr>
      </w:pPr>
      <w:r>
        <w:t>9. Commandes PowerShell utiles</w:t>
      </w:r>
    </w:p>
    <w:tbl>
      <w:tblPr>
        <w:tblW w:type="auto" w:w="0"/>
        <w:jc w:val="center"/>
        <w:tblLook w:firstColumn="1" w:firstRow="1" w:lastColumn="0" w:lastRow="0" w:noHBand="0" w:noVBand="1" w:val="04A0"/>
      </w:tblPr>
      <w:tblGrid>
        <w:gridCol w:w="10080"/>
      </w:tblGrid>
      <w:tr>
        <w:tc>
          <w:tcPr>
            <w:tcW w:type="dxa" w:w="10080"/>
            <w:shd w:fill="0B2340"/>
            <w:tcBorders>
              <w:top w:sz="6" w:val="single" w:color="C89B3C"/>
              <w:left w:sz="6" w:val="single" w:color="C89B3C"/>
              <w:bottom w:sz="6" w:val="single" w:color="C89B3C"/>
              <w:right w:sz="6" w:val="single" w:color="C89B3C"/>
            </w:tcBorders>
          </w:tcPr>
          <w:p>
            <w:r>
              <w:rPr>
                <w:rFonts w:ascii="Consolas" w:hAnsi="Consolas" w:eastAsia="Consolas"/>
                <w:color w:val="E6F5FF"/>
                <w:sz w:val="18"/>
              </w:rPr>
              <w:t>mkdir ln-ia-obs-studio</w:t>
            </w:r>
            <w:r>
              <w:br/>
            </w:r>
            <w:r>
              <w:rPr>
                <w:rFonts w:ascii="Consolas" w:hAnsi="Consolas" w:eastAsia="Consolas"/>
                <w:color w:val="E6F5FF"/>
                <w:sz w:val="18"/>
              </w:rPr>
              <w:t>cd ln-ia-obs-studio</w:t>
            </w:r>
            <w:r>
              <w:br/>
            </w:r>
            <w:r>
              <w:rPr>
                <w:rFonts w:ascii="Consolas" w:hAnsi="Consolas" w:eastAsia="Consolas"/>
                <w:color w:val="E6F5FF"/>
                <w:sz w:val="18"/>
              </w:rPr>
              <w:t>mkdir assets recordings exports scripts templates release</w:t>
            </w:r>
            <w:r>
              <w:br/>
            </w:r>
            <w:r>
              <w:rPr>
                <w:rFonts w:ascii="Consolas" w:hAnsi="Consolas" w:eastAsia="Consolas"/>
                <w:color w:val="E6F5FF"/>
                <w:sz w:val="18"/>
              </w:rPr>
              <w:t>New-Item README.md -ItemType File</w:t>
            </w:r>
            <w:r>
              <w:br/>
            </w:r>
            <w:r>
              <w:rPr>
                <w:rFonts w:ascii="Consolas" w:hAnsi="Consolas" w:eastAsia="Consolas"/>
                <w:color w:val="E6F5FF"/>
                <w:sz w:val="18"/>
              </w:rPr>
              <w:t>New-Item GUIDE-CONFIGURATION-OBS.md -ItemType File</w:t>
            </w:r>
            <w:r>
              <w:br/>
            </w:r>
            <w:r>
              <w:rPr>
                <w:rFonts w:ascii="Consolas" w:hAnsi="Consolas" w:eastAsia="Consolas"/>
                <w:color w:val="E6F5FF"/>
                <w:sz w:val="18"/>
              </w:rPr>
              <w:t>New-Item CHECKLIST-AVANT-ENREGISTREMENT.md -ItemType File</w:t>
            </w:r>
            <w:r>
              <w:br/>
            </w:r>
            <w:r>
              <w:rPr>
                <w:rFonts w:ascii="Consolas" w:hAnsi="Consolas" w:eastAsia="Consolas"/>
                <w:color w:val="E6F5FF"/>
                <w:sz w:val="18"/>
              </w:rPr>
              <w:t>New-Item SCENES-OBS.md -ItemType File</w:t>
            </w:r>
            <w:r>
              <w:br/>
            </w:r>
            <w:r>
              <w:rPr>
                <w:rFonts w:ascii="Consolas" w:hAnsi="Consolas" w:eastAsia="Consolas"/>
                <w:color w:val="E6F5FF"/>
                <w:sz w:val="18"/>
              </w:rPr>
              <w:t>New-Item scripts\check_media_folder.ps1 -ItemType File</w:t>
            </w:r>
            <w:r>
              <w:br/>
            </w:r>
            <w:r>
              <w:rPr>
                <w:rFonts w:ascii="Consolas" w:hAnsi="Consolas" w:eastAsia="Consolas"/>
                <w:color w:val="E6F5FF"/>
                <w:sz w:val="18"/>
              </w:rPr>
              <w:t>git init</w:t>
            </w:r>
            <w:r>
              <w:br/>
            </w:r>
            <w:r>
              <w:rPr>
                <w:rFonts w:ascii="Consolas" w:hAnsi="Consolas" w:eastAsia="Consolas"/>
                <w:color w:val="E6F5FF"/>
                <w:sz w:val="18"/>
              </w:rPr>
              <w:t>git add .</w:t>
            </w:r>
            <w:r>
              <w:br/>
            </w:r>
            <w:r>
              <w:rPr>
                <w:rFonts w:ascii="Consolas" w:hAnsi="Consolas" w:eastAsia="Consolas"/>
                <w:color w:val="E6F5FF"/>
                <w:sz w:val="18"/>
              </w:rPr>
              <w:t>git commit -m "v0.1.0 - Guide OBS LN-IA"</w:t>
            </w:r>
            <w:r>
              <w:br/>
            </w:r>
          </w:p>
        </w:tc>
      </w:tr>
    </w:tbl>
    <w:p>
      <w:r>
        <w:br w:type="page"/>
      </w:r>
    </w:p>
    <w:p>
      <w:pPr>
        <w:pStyle w:val="Heading1"/>
        <w:pBdr>
          <w:bottom w:val="single" w:sz="8" w:space="6" w:color="C89B3C"/>
        </w:pBdr>
      </w:pPr>
      <w:r>
        <w:t>10. Script PowerShell de préparation</w:t>
      </w:r>
    </w:p>
    <w:tbl>
      <w:tblPr>
        <w:tblW w:type="auto" w:w="0"/>
        <w:jc w:val="center"/>
        <w:tblLook w:firstColumn="1" w:firstRow="1" w:lastColumn="0" w:lastRow="0" w:noHBand="0" w:noVBand="1" w:val="04A0"/>
      </w:tblPr>
      <w:tblGrid>
        <w:gridCol w:w="10080"/>
      </w:tblGrid>
      <w:tr>
        <w:tc>
          <w:tcPr>
            <w:tcW w:type="dxa" w:w="10080"/>
            <w:shd w:fill="0B2340"/>
            <w:tcBorders>
              <w:top w:sz="6" w:val="single" w:color="C89B3C"/>
              <w:left w:sz="6" w:val="single" w:color="C89B3C"/>
              <w:bottom w:sz="6" w:val="single" w:color="C89B3C"/>
              <w:right w:sz="6" w:val="single" w:color="C89B3C"/>
            </w:tcBorders>
          </w:tcPr>
          <w:p>
            <w:r>
              <w:rPr>
                <w:rFonts w:ascii="Consolas" w:hAnsi="Consolas" w:eastAsia="Consolas"/>
                <w:color w:val="E6F5FF"/>
                <w:sz w:val="18"/>
              </w:rPr>
              <w:t># scripts/check_media_folder.ps1</w:t>
            </w:r>
            <w:r>
              <w:br/>
            </w:r>
            <w:r>
              <w:rPr>
                <w:rFonts w:ascii="Consolas" w:hAnsi="Consolas" w:eastAsia="Consolas"/>
                <w:color w:val="E6F5FF"/>
                <w:sz w:val="18"/>
              </w:rPr>
              <w:t>$folders = @("assets", "recordings", "exports", "templates", "release")</w:t>
            </w:r>
            <w:r>
              <w:br/>
            </w:r>
            <w:r>
              <w:rPr>
                <w:rFonts w:ascii="Consolas" w:hAnsi="Consolas" w:eastAsia="Consolas"/>
                <w:color w:val="E6F5FF"/>
                <w:sz w:val="18"/>
              </w:rPr>
              <w:t>foreach ($folder in $folders) {</w:t>
            </w:r>
            <w:r>
              <w:br/>
            </w:r>
            <w:r>
              <w:rPr>
                <w:rFonts w:ascii="Consolas" w:hAnsi="Consolas" w:eastAsia="Consolas"/>
                <w:color w:val="E6F5FF"/>
                <w:sz w:val="18"/>
              </w:rPr>
              <w:t xml:space="preserve">    if (!(Test-Path $folder)) {</w:t>
            </w:r>
            <w:r>
              <w:br/>
            </w:r>
            <w:r>
              <w:rPr>
                <w:rFonts w:ascii="Consolas" w:hAnsi="Consolas" w:eastAsia="Consolas"/>
                <w:color w:val="E6F5FF"/>
                <w:sz w:val="18"/>
              </w:rPr>
              <w:t xml:space="preserve">        New-Item -ItemType Directory -Path $folder | Out-Null</w:t>
            </w:r>
            <w:r>
              <w:br/>
            </w:r>
            <w:r>
              <w:rPr>
                <w:rFonts w:ascii="Consolas" w:hAnsi="Consolas" w:eastAsia="Consolas"/>
                <w:color w:val="E6F5FF"/>
                <w:sz w:val="18"/>
              </w:rPr>
              <w:t xml:space="preserve">        Write-Host "Dossier créé : $folder"</w:t>
            </w:r>
            <w:r>
              <w:br/>
            </w:r>
            <w:r>
              <w:rPr>
                <w:rFonts w:ascii="Consolas" w:hAnsi="Consolas" w:eastAsia="Consolas"/>
                <w:color w:val="E6F5FF"/>
                <w:sz w:val="18"/>
              </w:rPr>
              <w:t xml:space="preserve">    } else {</w:t>
            </w:r>
            <w:r>
              <w:br/>
            </w:r>
            <w:r>
              <w:rPr>
                <w:rFonts w:ascii="Consolas" w:hAnsi="Consolas" w:eastAsia="Consolas"/>
                <w:color w:val="E6F5FF"/>
                <w:sz w:val="18"/>
              </w:rPr>
              <w:t xml:space="preserve">        Write-Host "Dossier déjà présent : $folder"</w:t>
            </w:r>
            <w:r>
              <w:br/>
            </w:r>
            <w:r>
              <w:rPr>
                <w:rFonts w:ascii="Consolas" w:hAnsi="Consolas" w:eastAsia="Consolas"/>
                <w:color w:val="E6F5FF"/>
                <w:sz w:val="18"/>
              </w:rPr>
              <w:t xml:space="preserve">    }</w:t>
            </w:r>
            <w:r>
              <w:br/>
            </w:r>
            <w:r>
              <w:rPr>
                <w:rFonts w:ascii="Consolas" w:hAnsi="Consolas" w:eastAsia="Consolas"/>
                <w:color w:val="E6F5FF"/>
                <w:sz w:val="18"/>
              </w:rPr>
              <w:t>}</w:t>
            </w:r>
            <w:r>
              <w:br/>
            </w:r>
            <w:r>
              <w:rPr>
                <w:rFonts w:ascii="Consolas" w:hAnsi="Consolas" w:eastAsia="Consolas"/>
                <w:color w:val="E6F5FF"/>
                <w:sz w:val="18"/>
              </w:rPr>
              <w:t>Write-Host "Préparation OBS LN-IA terminée."</w:t>
            </w:r>
            <w:r>
              <w:br/>
            </w:r>
          </w:p>
        </w:tc>
      </w:tr>
    </w:tbl>
    <w:p>
      <w:r>
        <w:br w:type="page"/>
      </w:r>
    </w:p>
    <w:p>
      <w:pPr>
        <w:pStyle w:val="Heading1"/>
        <w:pBdr>
          <w:bottom w:val="single" w:sz="8" w:space="6" w:color="C89B3C"/>
        </w:pBdr>
      </w:pPr>
      <w:r>
        <w:t>11. Prompt maître à lancer dans Codex</w:t>
      </w:r>
    </w:p>
    <w:tbl>
      <w:tblPr>
        <w:tblW w:type="auto" w:w="0"/>
        <w:jc w:val="center"/>
        <w:tblLook w:firstColumn="1" w:firstRow="1" w:lastColumn="0" w:lastRow="0" w:noHBand="0" w:noVBand="1" w:val="04A0"/>
      </w:tblPr>
      <w:tblGrid>
        <w:gridCol w:w="10080"/>
      </w:tblGrid>
      <w:tr>
        <w:tc>
          <w:tcPr>
            <w:tcW w:type="dxa" w:w="10080"/>
            <w:shd w:fill="0B2340"/>
            <w:tcBorders>
              <w:top w:sz="6" w:val="single" w:color="C89B3C"/>
              <w:left w:sz="6" w:val="single" w:color="C89B3C"/>
              <w:bottom w:sz="6" w:val="single" w:color="C89B3C"/>
              <w:right w:sz="6" w:val="single" w:color="C89B3C"/>
            </w:tcBorders>
          </w:tcPr>
          <w:p>
            <w:r>
              <w:rPr>
                <w:rFonts w:ascii="Consolas" w:hAnsi="Consolas" w:eastAsia="Consolas"/>
                <w:color w:val="E6F5FF"/>
                <w:sz w:val="18"/>
              </w:rPr>
              <w:t>Tu agis comme assistant technique LAB-NUMÉRIQUE-IA / LN-IA dans VS Code.</w:t>
            </w:r>
            <w:r>
              <w:br/>
            </w:r>
            <w:r>
              <w:rPr>
                <w:rFonts w:ascii="Consolas" w:hAnsi="Consolas" w:eastAsia="Consolas"/>
                <w:color w:val="E6F5FF"/>
                <w:sz w:val="18"/>
              </w:rPr>
            </w:r>
            <w:r>
              <w:br/>
            </w:r>
            <w:r>
              <w:rPr>
                <w:rFonts w:ascii="Consolas" w:hAnsi="Consolas" w:eastAsia="Consolas"/>
                <w:color w:val="E6F5FF"/>
                <w:sz w:val="18"/>
              </w:rPr>
              <w:t>Objectif : créer un dossier opérationnel pour configurer OBS Studio afin d’enregistrer des vidéos pédagogiques sur PC avec capture écran, webcam, microphone, logo LN-IA, habillage sobre et checklist qualité.</w:t>
            </w:r>
            <w:r>
              <w:br/>
            </w:r>
            <w:r>
              <w:rPr>
                <w:rFonts w:ascii="Consolas" w:hAnsi="Consolas" w:eastAsia="Consolas"/>
                <w:color w:val="E6F5FF"/>
                <w:sz w:val="18"/>
              </w:rPr>
            </w:r>
            <w:r>
              <w:br/>
            </w:r>
            <w:r>
              <w:rPr>
                <w:rFonts w:ascii="Consolas" w:hAnsi="Consolas" w:eastAsia="Consolas"/>
                <w:color w:val="E6F5FF"/>
                <w:sz w:val="18"/>
              </w:rPr>
              <w:t>Nom du dossier : ln-ia-obs-studio/</w:t>
            </w:r>
            <w:r>
              <w:br/>
            </w:r>
            <w:r>
              <w:rPr>
                <w:rFonts w:ascii="Consolas" w:hAnsi="Consolas" w:eastAsia="Consolas"/>
                <w:color w:val="E6F5FF"/>
                <w:sz w:val="18"/>
              </w:rPr>
            </w:r>
            <w:r>
              <w:br/>
            </w:r>
            <w:r>
              <w:rPr>
                <w:rFonts w:ascii="Consolas" w:hAnsi="Consolas" w:eastAsia="Consolas"/>
                <w:color w:val="E6F5FF"/>
                <w:sz w:val="18"/>
              </w:rPr>
              <w:t>Crée l’arborescence :</w:t>
            </w:r>
            <w:r>
              <w:br/>
            </w:r>
            <w:r>
              <w:rPr>
                <w:rFonts w:ascii="Consolas" w:hAnsi="Consolas" w:eastAsia="Consolas"/>
                <w:color w:val="E6F5FF"/>
                <w:sz w:val="18"/>
              </w:rPr>
              <w:t>README.md</w:t>
            </w:r>
            <w:r>
              <w:br/>
            </w:r>
            <w:r>
              <w:rPr>
                <w:rFonts w:ascii="Consolas" w:hAnsi="Consolas" w:eastAsia="Consolas"/>
                <w:color w:val="E6F5FF"/>
                <w:sz w:val="18"/>
              </w:rPr>
              <w:t>GUIDE-CONFIGURATION-OBS.md</w:t>
            </w:r>
            <w:r>
              <w:br/>
            </w:r>
            <w:r>
              <w:rPr>
                <w:rFonts w:ascii="Consolas" w:hAnsi="Consolas" w:eastAsia="Consolas"/>
                <w:color w:val="E6F5FF"/>
                <w:sz w:val="18"/>
              </w:rPr>
              <w:t>CHECKLIST-AVANT-ENREGISTREMENT.md</w:t>
            </w:r>
            <w:r>
              <w:br/>
            </w:r>
            <w:r>
              <w:rPr>
                <w:rFonts w:ascii="Consolas" w:hAnsi="Consolas" w:eastAsia="Consolas"/>
                <w:color w:val="E6F5FF"/>
                <w:sz w:val="18"/>
              </w:rPr>
              <w:t>SCENES-OBS.md</w:t>
            </w:r>
            <w:r>
              <w:br/>
            </w:r>
            <w:r>
              <w:rPr>
                <w:rFonts w:ascii="Consolas" w:hAnsi="Consolas" w:eastAsia="Consolas"/>
                <w:color w:val="E6F5FF"/>
                <w:sz w:val="18"/>
              </w:rPr>
              <w:t>GUIDE-ENREGISTRER-VIDEO-PC.md</w:t>
            </w:r>
            <w:r>
              <w:br/>
            </w:r>
            <w:r>
              <w:rPr>
                <w:rFonts w:ascii="Consolas" w:hAnsi="Consolas" w:eastAsia="Consolas"/>
                <w:color w:val="E6F5FF"/>
                <w:sz w:val="18"/>
              </w:rPr>
              <w:t>GUIDE-REPLAY-WEBINAIRE.md</w:t>
            </w:r>
            <w:r>
              <w:br/>
            </w:r>
            <w:r>
              <w:rPr>
                <w:rFonts w:ascii="Consolas" w:hAnsi="Consolas" w:eastAsia="Consolas"/>
                <w:color w:val="E6F5FF"/>
                <w:sz w:val="18"/>
              </w:rPr>
              <w:t>assets/README-assets.md</w:t>
            </w:r>
            <w:r>
              <w:br/>
            </w:r>
            <w:r>
              <w:rPr>
                <w:rFonts w:ascii="Consolas" w:hAnsi="Consolas" w:eastAsia="Consolas"/>
                <w:color w:val="E6F5FF"/>
                <w:sz w:val="18"/>
              </w:rPr>
              <w:t>scripts/check_media_folder.ps1</w:t>
            </w:r>
            <w:r>
              <w:br/>
            </w:r>
            <w:r>
              <w:rPr>
                <w:rFonts w:ascii="Consolas" w:hAnsi="Consolas" w:eastAsia="Consolas"/>
                <w:color w:val="E6F5FF"/>
                <w:sz w:val="18"/>
              </w:rPr>
              <w:t>templates/script-intro-webinaire.md</w:t>
            </w:r>
            <w:r>
              <w:br/>
            </w:r>
            <w:r>
              <w:rPr>
                <w:rFonts w:ascii="Consolas" w:hAnsi="Consolas" w:eastAsia="Consolas"/>
                <w:color w:val="E6F5FF"/>
                <w:sz w:val="18"/>
              </w:rPr>
              <w:t>templates/script-cloture-webinaire.md</w:t>
            </w:r>
            <w:r>
              <w:br/>
            </w:r>
            <w:r>
              <w:rPr>
                <w:rFonts w:ascii="Consolas" w:hAnsi="Consolas" w:eastAsia="Consolas"/>
                <w:color w:val="E6F5FF"/>
                <w:sz w:val="18"/>
              </w:rPr>
              <w:t>release/notes-v0.1.0.md</w:t>
            </w:r>
            <w:r>
              <w:br/>
            </w:r>
            <w:r>
              <w:rPr>
                <w:rFonts w:ascii="Consolas" w:hAnsi="Consolas" w:eastAsia="Consolas"/>
                <w:color w:val="E6F5FF"/>
                <w:sz w:val="18"/>
              </w:rPr>
            </w:r>
            <w:r>
              <w:br/>
            </w:r>
            <w:r>
              <w:rPr>
                <w:rFonts w:ascii="Consolas" w:hAnsi="Consolas" w:eastAsia="Consolas"/>
                <w:color w:val="E6F5FF"/>
                <w:sz w:val="18"/>
              </w:rPr>
              <w:t>Rédige chaque fichier en français clair.</w:t>
            </w:r>
            <w:r>
              <w:br/>
            </w:r>
            <w:r>
              <w:rPr>
                <w:rFonts w:ascii="Consolas" w:hAnsi="Consolas" w:eastAsia="Consolas"/>
                <w:color w:val="E6F5FF"/>
                <w:sz w:val="18"/>
              </w:rPr>
              <w:t>Inclure : installation, scènes OBS, sources, réglage audio, format d’enregistrement, test de 30 secondes, nommage des replays, partage WhatsApp/LinkedIn/Facebook, publication GitHub, checklist finale.</w:t>
            </w:r>
            <w:r>
              <w:br/>
            </w:r>
            <w:r>
              <w:rPr>
                <w:rFonts w:ascii="Consolas" w:hAnsi="Consolas" w:eastAsia="Consolas"/>
                <w:color w:val="E6F5FF"/>
                <w:sz w:val="18"/>
              </w:rPr>
            </w:r>
            <w:r>
              <w:br/>
            </w:r>
            <w:r>
              <w:rPr>
                <w:rFonts w:ascii="Consolas" w:hAnsi="Consolas" w:eastAsia="Consolas"/>
                <w:color w:val="E6F5FF"/>
                <w:sz w:val="18"/>
              </w:rPr>
              <w:t>Contraintes : Windows 10/11, méthode simple, ton pédagogique, aucun fichier vide, structure prête pour Git.</w:t>
            </w:r>
            <w:r>
              <w:br/>
            </w:r>
            <w:r>
              <w:rPr>
                <w:rFonts w:ascii="Consolas" w:hAnsi="Consolas" w:eastAsia="Consolas"/>
                <w:color w:val="E6F5FF"/>
                <w:sz w:val="18"/>
              </w:rPr>
            </w:r>
            <w:r>
              <w:br/>
            </w:r>
            <w:r>
              <w:rPr>
                <w:rFonts w:ascii="Consolas" w:hAnsi="Consolas" w:eastAsia="Consolas"/>
                <w:color w:val="E6F5FF"/>
                <w:sz w:val="18"/>
              </w:rPr>
              <w:t>À la fin : afficher l’arborescence, expliquer l’usage du dossier et donner les commandes PowerShell utiles.</w:t>
            </w:r>
            <w:r>
              <w:br/>
            </w:r>
          </w:p>
        </w:tc>
      </w:tr>
    </w:tbl>
    <w:p>
      <w:pPr>
        <w:pStyle w:val="Heading1"/>
        <w:pBdr>
          <w:bottom w:val="single" w:sz="8" w:space="6" w:color="C89B3C"/>
        </w:pBdr>
      </w:pPr>
      <w:r>
        <w:t>12. Checklist avant enregistrement</w:t>
      </w:r>
    </w:p>
    <w:tbl>
      <w:tblPr>
        <w:tblStyle w:val="TableGrid"/>
        <w:tblW w:type="auto" w:w="0"/>
        <w:jc w:val="center"/>
        <w:tblLook w:firstColumn="1" w:firstRow="1" w:lastColumn="0" w:lastRow="0" w:noHBand="0" w:noVBand="1" w:val="04A0"/>
      </w:tblPr>
      <w:tblGrid>
        <w:gridCol w:w="5040"/>
        <w:gridCol w:w="5040"/>
      </w:tblGrid>
      <w:tr>
        <w:tc>
          <w:tcPr>
            <w:tcW w:type="dxa" w:w="5040"/>
            <w:shd w:fill="0B2340"/>
            <w:tcBorders>
              <w:top w:sz="4" w:val="single" w:color="D0B36A"/>
              <w:left w:sz="4" w:val="single" w:color="D0B36A"/>
              <w:bottom w:sz="4" w:val="single" w:color="D0B36A"/>
              <w:right w:sz="4" w:val="single" w:color="D0B36A"/>
            </w:tcBorders>
          </w:tcPr>
          <w:p>
            <w:r>
              <w:rPr>
                <w:b/>
                <w:color w:val="FFFFFF"/>
                <w:sz w:val="19"/>
              </w:rPr>
              <w:t>Point</w:t>
            </w:r>
          </w:p>
        </w:tc>
        <w:tc>
          <w:tcPr>
            <w:tcW w:type="dxa" w:w="5040"/>
            <w:shd w:fill="0B2340"/>
            <w:tcBorders>
              <w:top w:sz="4" w:val="single" w:color="D0B36A"/>
              <w:left w:sz="4" w:val="single" w:color="D0B36A"/>
              <w:bottom w:sz="4" w:val="single" w:color="D0B36A"/>
              <w:right w:sz="4" w:val="single" w:color="D0B36A"/>
            </w:tcBorders>
          </w:tcPr>
          <w:p>
            <w:r>
              <w:rPr>
                <w:b/>
                <w:color w:val="FFFFFF"/>
                <w:sz w:val="19"/>
              </w:rPr>
              <w:t>Validation</w:t>
            </w:r>
          </w:p>
        </w:tc>
      </w:tr>
      <w:tr>
        <w:tc>
          <w:tcPr>
            <w:tcW w:type="dxa" w:w="5040"/>
            <w:shd w:fill="F7F4ED"/>
            <w:tcBorders>
              <w:top w:sz="4" w:val="single" w:color="D0B36A"/>
              <w:left w:sz="4" w:val="single" w:color="D0B36A"/>
              <w:bottom w:sz="4" w:val="single" w:color="D0B36A"/>
              <w:right w:sz="4" w:val="single" w:color="D0B36A"/>
            </w:tcBorders>
          </w:tcPr>
          <w:p>
            <w:r>
              <w:rPr>
                <w:sz w:val="19"/>
              </w:rPr>
              <w:t>Image</w:t>
            </w:r>
          </w:p>
        </w:tc>
        <w:tc>
          <w:tcPr>
            <w:tcW w:type="dxa" w:w="5040"/>
            <w:tcBorders>
              <w:top w:sz="4" w:val="single" w:color="D0B36A"/>
              <w:left w:sz="4" w:val="single" w:color="D0B36A"/>
              <w:bottom w:sz="4" w:val="single" w:color="D0B36A"/>
              <w:right w:sz="4" w:val="single" w:color="D0B36A"/>
            </w:tcBorders>
          </w:tcPr>
          <w:p>
            <w:r>
              <w:rPr>
                <w:sz w:val="19"/>
              </w:rPr>
              <w:t>Fenêtre correcte, texte lisible, résolution adaptée.</w:t>
            </w:r>
          </w:p>
        </w:tc>
      </w:tr>
      <w:tr>
        <w:tc>
          <w:tcPr>
            <w:tcW w:type="dxa" w:w="5040"/>
            <w:shd w:fill="F7F4ED"/>
            <w:tcBorders>
              <w:top w:sz="4" w:val="single" w:color="D0B36A"/>
              <w:left w:sz="4" w:val="single" w:color="D0B36A"/>
              <w:bottom w:sz="4" w:val="single" w:color="D0B36A"/>
              <w:right w:sz="4" w:val="single" w:color="D0B36A"/>
            </w:tcBorders>
          </w:tcPr>
          <w:p>
            <w:r>
              <w:rPr>
                <w:sz w:val="19"/>
              </w:rPr>
              <w:t>Webcam</w:t>
            </w:r>
          </w:p>
        </w:tc>
        <w:tc>
          <w:tcPr>
            <w:tcW w:type="dxa" w:w="5040"/>
            <w:tcBorders>
              <w:top w:sz="4" w:val="single" w:color="D0B36A"/>
              <w:left w:sz="4" w:val="single" w:color="D0B36A"/>
              <w:bottom w:sz="4" w:val="single" w:color="D0B36A"/>
              <w:right w:sz="4" w:val="single" w:color="D0B36A"/>
            </w:tcBorders>
          </w:tcPr>
          <w:p>
            <w:r>
              <w:rPr>
                <w:sz w:val="19"/>
              </w:rPr>
              <w:t>Cadrage correct, visage visible, lumière suffisante.</w:t>
            </w:r>
          </w:p>
        </w:tc>
      </w:tr>
      <w:tr>
        <w:tc>
          <w:tcPr>
            <w:tcW w:type="dxa" w:w="5040"/>
            <w:shd w:fill="F7F4ED"/>
            <w:tcBorders>
              <w:top w:sz="4" w:val="single" w:color="D0B36A"/>
              <w:left w:sz="4" w:val="single" w:color="D0B36A"/>
              <w:bottom w:sz="4" w:val="single" w:color="D0B36A"/>
              <w:right w:sz="4" w:val="single" w:color="D0B36A"/>
            </w:tcBorders>
          </w:tcPr>
          <w:p>
            <w:r>
              <w:rPr>
                <w:sz w:val="19"/>
              </w:rPr>
              <w:t>Micro</w:t>
            </w:r>
          </w:p>
        </w:tc>
        <w:tc>
          <w:tcPr>
            <w:tcW w:type="dxa" w:w="5040"/>
            <w:tcBorders>
              <w:top w:sz="4" w:val="single" w:color="D0B36A"/>
              <w:left w:sz="4" w:val="single" w:color="D0B36A"/>
              <w:bottom w:sz="4" w:val="single" w:color="D0B36A"/>
              <w:right w:sz="4" w:val="single" w:color="D0B36A"/>
            </w:tcBorders>
          </w:tcPr>
          <w:p>
            <w:r>
              <w:rPr>
                <w:sz w:val="19"/>
              </w:rPr>
              <w:t>Niveau testé, pas de saturation, pas d’écho.</w:t>
            </w:r>
          </w:p>
        </w:tc>
      </w:tr>
      <w:tr>
        <w:tc>
          <w:tcPr>
            <w:tcW w:type="dxa" w:w="5040"/>
            <w:shd w:fill="F7F4ED"/>
            <w:tcBorders>
              <w:top w:sz="4" w:val="single" w:color="D0B36A"/>
              <w:left w:sz="4" w:val="single" w:color="D0B36A"/>
              <w:bottom w:sz="4" w:val="single" w:color="D0B36A"/>
              <w:right w:sz="4" w:val="single" w:color="D0B36A"/>
            </w:tcBorders>
          </w:tcPr>
          <w:p>
            <w:r>
              <w:rPr>
                <w:sz w:val="19"/>
              </w:rPr>
              <w:t>Notifications</w:t>
            </w:r>
          </w:p>
        </w:tc>
        <w:tc>
          <w:tcPr>
            <w:tcW w:type="dxa" w:w="5040"/>
            <w:tcBorders>
              <w:top w:sz="4" w:val="single" w:color="D0B36A"/>
              <w:left w:sz="4" w:val="single" w:color="D0B36A"/>
              <w:bottom w:sz="4" w:val="single" w:color="D0B36A"/>
              <w:right w:sz="4" w:val="single" w:color="D0B36A"/>
            </w:tcBorders>
          </w:tcPr>
          <w:p>
            <w:r>
              <w:rPr>
                <w:sz w:val="19"/>
              </w:rPr>
              <w:t>Mode concentration activé, sons parasites coupés.</w:t>
            </w:r>
          </w:p>
        </w:tc>
      </w:tr>
      <w:tr>
        <w:tc>
          <w:tcPr>
            <w:tcW w:type="dxa" w:w="5040"/>
            <w:shd w:fill="F7F4ED"/>
            <w:tcBorders>
              <w:top w:sz="4" w:val="single" w:color="D0B36A"/>
              <w:left w:sz="4" w:val="single" w:color="D0B36A"/>
              <w:bottom w:sz="4" w:val="single" w:color="D0B36A"/>
              <w:right w:sz="4" w:val="single" w:color="D0B36A"/>
            </w:tcBorders>
          </w:tcPr>
          <w:p>
            <w:r>
              <w:rPr>
                <w:sz w:val="19"/>
              </w:rPr>
              <w:t>Scène</w:t>
            </w:r>
          </w:p>
        </w:tc>
        <w:tc>
          <w:tcPr>
            <w:tcW w:type="dxa" w:w="5040"/>
            <w:tcBorders>
              <w:top w:sz="4" w:val="single" w:color="D0B36A"/>
              <w:left w:sz="4" w:val="single" w:color="D0B36A"/>
              <w:bottom w:sz="4" w:val="single" w:color="D0B36A"/>
              <w:right w:sz="4" w:val="single" w:color="D0B36A"/>
            </w:tcBorders>
          </w:tcPr>
          <w:p>
            <w:r>
              <w:rPr>
                <w:sz w:val="19"/>
              </w:rPr>
              <w:t>Bonne scène sélectionnée dans OBS.</w:t>
            </w:r>
          </w:p>
        </w:tc>
      </w:tr>
      <w:tr>
        <w:tc>
          <w:tcPr>
            <w:tcW w:type="dxa" w:w="5040"/>
            <w:shd w:fill="F7F4ED"/>
            <w:tcBorders>
              <w:top w:sz="4" w:val="single" w:color="D0B36A"/>
              <w:left w:sz="4" w:val="single" w:color="D0B36A"/>
              <w:bottom w:sz="4" w:val="single" w:color="D0B36A"/>
              <w:right w:sz="4" w:val="single" w:color="D0B36A"/>
            </w:tcBorders>
          </w:tcPr>
          <w:p>
            <w:r>
              <w:rPr>
                <w:sz w:val="19"/>
              </w:rPr>
              <w:t>Disque</w:t>
            </w:r>
          </w:p>
        </w:tc>
        <w:tc>
          <w:tcPr>
            <w:tcW w:type="dxa" w:w="5040"/>
            <w:tcBorders>
              <w:top w:sz="4" w:val="single" w:color="D0B36A"/>
              <w:left w:sz="4" w:val="single" w:color="D0B36A"/>
              <w:bottom w:sz="4" w:val="single" w:color="D0B36A"/>
              <w:right w:sz="4" w:val="single" w:color="D0B36A"/>
            </w:tcBorders>
          </w:tcPr>
          <w:p>
            <w:r>
              <w:rPr>
                <w:sz w:val="19"/>
              </w:rPr>
              <w:t>Espace disque suffisant pour le fichier vidéo.</w:t>
            </w:r>
          </w:p>
        </w:tc>
      </w:tr>
      <w:tr>
        <w:tc>
          <w:tcPr>
            <w:tcW w:type="dxa" w:w="5040"/>
            <w:shd w:fill="F7F4ED"/>
            <w:tcBorders>
              <w:top w:sz="4" w:val="single" w:color="D0B36A"/>
              <w:left w:sz="4" w:val="single" w:color="D0B36A"/>
              <w:bottom w:sz="4" w:val="single" w:color="D0B36A"/>
              <w:right w:sz="4" w:val="single" w:color="D0B36A"/>
            </w:tcBorders>
          </w:tcPr>
          <w:p>
            <w:r>
              <w:rPr>
                <w:sz w:val="19"/>
              </w:rPr>
              <w:t>Test</w:t>
            </w:r>
          </w:p>
        </w:tc>
        <w:tc>
          <w:tcPr>
            <w:tcW w:type="dxa" w:w="5040"/>
            <w:tcBorders>
              <w:top w:sz="4" w:val="single" w:color="D0B36A"/>
              <w:left w:sz="4" w:val="single" w:color="D0B36A"/>
              <w:bottom w:sz="4" w:val="single" w:color="D0B36A"/>
              <w:right w:sz="4" w:val="single" w:color="D0B36A"/>
            </w:tcBorders>
          </w:tcPr>
          <w:p>
            <w:r>
              <w:rPr>
                <w:sz w:val="19"/>
              </w:rPr>
              <w:t>Test court enregistré et relu.</w:t>
            </w:r>
          </w:p>
        </w:tc>
      </w:tr>
      <w:tr>
        <w:tc>
          <w:tcPr>
            <w:tcW w:type="dxa" w:w="5040"/>
            <w:shd w:fill="F7F4ED"/>
            <w:tcBorders>
              <w:top w:sz="4" w:val="single" w:color="D0B36A"/>
              <w:left w:sz="4" w:val="single" w:color="D0B36A"/>
              <w:bottom w:sz="4" w:val="single" w:color="D0B36A"/>
              <w:right w:sz="4" w:val="single" w:color="D0B36A"/>
            </w:tcBorders>
          </w:tcPr>
          <w:p>
            <w:r>
              <w:rPr>
                <w:sz w:val="19"/>
              </w:rPr>
              <w:t>Nom de fichier</w:t>
            </w:r>
          </w:p>
        </w:tc>
        <w:tc>
          <w:tcPr>
            <w:tcW w:type="dxa" w:w="5040"/>
            <w:tcBorders>
              <w:top w:sz="4" w:val="single" w:color="D0B36A"/>
              <w:left w:sz="4" w:val="single" w:color="D0B36A"/>
              <w:bottom w:sz="4" w:val="single" w:color="D0B36A"/>
              <w:right w:sz="4" w:val="single" w:color="D0B36A"/>
            </w:tcBorders>
          </w:tcPr>
          <w:p>
            <w:r>
              <w:rPr>
                <w:sz w:val="19"/>
              </w:rPr>
              <w:t>Nom clair avec date, sujet et version.</w:t>
            </w:r>
          </w:p>
        </w:tc>
      </w:tr>
      <w:tr>
        <w:tc>
          <w:tcPr>
            <w:tcW w:type="dxa" w:w="5040"/>
            <w:shd w:fill="F7F4ED"/>
            <w:tcBorders>
              <w:top w:sz="4" w:val="single" w:color="D0B36A"/>
              <w:left w:sz="4" w:val="single" w:color="D0B36A"/>
              <w:bottom w:sz="4" w:val="single" w:color="D0B36A"/>
              <w:right w:sz="4" w:val="single" w:color="D0B36A"/>
            </w:tcBorders>
          </w:tcPr>
          <w:p>
            <w:r>
              <w:rPr>
                <w:sz w:val="19"/>
              </w:rPr>
              <w:t>Sauvegarde</w:t>
            </w:r>
          </w:p>
        </w:tc>
        <w:tc>
          <w:tcPr>
            <w:tcW w:type="dxa" w:w="5040"/>
            <w:tcBorders>
              <w:top w:sz="4" w:val="single" w:color="D0B36A"/>
              <w:left w:sz="4" w:val="single" w:color="D0B36A"/>
              <w:bottom w:sz="4" w:val="single" w:color="D0B36A"/>
              <w:right w:sz="4" w:val="single" w:color="D0B36A"/>
            </w:tcBorders>
          </w:tcPr>
          <w:p>
            <w:r>
              <w:rPr>
                <w:sz w:val="19"/>
              </w:rPr>
              <w:t>Dossier recordings ou exports prêt.</w:t>
            </w:r>
          </w:p>
        </w:tc>
      </w:tr>
    </w:tbl>
    <w:p>
      <w:pPr>
        <w:pStyle w:val="Heading1"/>
        <w:pBdr>
          <w:bottom w:val="single" w:sz="8" w:space="6" w:color="C89B3C"/>
        </w:pBdr>
      </w:pPr>
      <w:r>
        <w:t>13. Checklist après enregistrement</w:t>
      </w:r>
    </w:p>
    <w:p>
      <w:pPr>
        <w:pStyle w:val="ListBullet"/>
      </w:pPr>
      <w:r>
        <w:t>Relire les 30 premières secondes.</w:t>
      </w:r>
    </w:p>
    <w:p>
      <w:pPr>
        <w:pStyle w:val="ListBullet"/>
      </w:pPr>
      <w:r>
        <w:t>Contrôler un passage au milieu et la fin.</w:t>
      </w:r>
    </w:p>
    <w:p>
      <w:pPr>
        <w:pStyle w:val="ListBullet"/>
      </w:pPr>
      <w:r>
        <w:t>Vérifier que le son reste audible.</w:t>
      </w:r>
    </w:p>
    <w:p>
      <w:pPr>
        <w:pStyle w:val="ListBullet"/>
      </w:pPr>
      <w:r>
        <w:t>Exporter ou remuxer si un MP4 est nécessaire.</w:t>
      </w:r>
    </w:p>
    <w:p>
      <w:pPr>
        <w:pStyle w:val="ListBullet"/>
      </w:pPr>
      <w:r>
        <w:t>Renommer le fichier proprement.</w:t>
      </w:r>
    </w:p>
    <w:p>
      <w:pPr>
        <w:pStyle w:val="ListBullet"/>
      </w:pPr>
      <w:r>
        <w:t>Déplacer le replay dans exports/ ou recordings/.</w:t>
      </w:r>
    </w:p>
    <w:p>
      <w:pPr>
        <w:pStyle w:val="ListBullet"/>
      </w:pPr>
      <w:r>
        <w:t>Créer une courte description du replay.</w:t>
      </w:r>
    </w:p>
    <w:p>
      <w:pPr>
        <w:pStyle w:val="ListBullet"/>
      </w:pPr>
      <w:r>
        <w:t>Préparer un message de partage WhatsApp, LinkedIn ou Facebook.</w:t>
      </w:r>
    </w:p>
    <w:p>
      <w:pPr>
        <w:pStyle w:val="ListBullet"/>
      </w:pPr>
      <w:r>
        <w:t>Créer une note de release si le replay fait partie d’un atelier versionné.</w:t>
      </w:r>
    </w:p>
    <w:p>
      <w:pPr>
        <w:pStyle w:val="Heading1"/>
        <w:pBdr>
          <w:bottom w:val="single" w:sz="8" w:space="6" w:color="C89B3C"/>
        </w:pBdr>
      </w:pPr>
      <w:r>
        <w:t>14. Modèle de nommage des vidéos</w:t>
      </w:r>
    </w:p>
    <w:tbl>
      <w:tblPr>
        <w:tblW w:type="auto" w:w="0"/>
        <w:jc w:val="center"/>
        <w:tblLook w:firstColumn="1" w:firstRow="1" w:lastColumn="0" w:lastRow="0" w:noHBand="0" w:noVBand="1" w:val="04A0"/>
      </w:tblPr>
      <w:tblGrid>
        <w:gridCol w:w="10080"/>
      </w:tblGrid>
      <w:tr>
        <w:tc>
          <w:tcPr>
            <w:tcW w:type="dxa" w:w="10080"/>
            <w:shd w:fill="0B2340"/>
            <w:tcBorders>
              <w:top w:sz="6" w:val="single" w:color="C89B3C"/>
              <w:left w:sz="6" w:val="single" w:color="C89B3C"/>
              <w:bottom w:sz="6" w:val="single" w:color="C89B3C"/>
              <w:right w:sz="6" w:val="single" w:color="C89B3C"/>
            </w:tcBorders>
          </w:tcPr>
          <w:p>
            <w:r>
              <w:rPr>
                <w:rFonts w:ascii="Consolas" w:hAnsi="Consolas" w:eastAsia="Consolas"/>
                <w:color w:val="E6F5FF"/>
                <w:sz w:val="18"/>
              </w:rPr>
              <w:t>2026-05-19_webinaire-3-ln-ia-skills-edition_v0.1.mkv</w:t>
            </w:r>
            <w:r>
              <w:br/>
            </w:r>
            <w:r>
              <w:rPr>
                <w:rFonts w:ascii="Consolas" w:hAnsi="Consolas" w:eastAsia="Consolas"/>
                <w:color w:val="E6F5FF"/>
                <w:sz w:val="18"/>
              </w:rPr>
              <w:t>2026-05-19_webinaire-3-ln-ia-skills-edition_v0.1.mp4</w:t>
            </w:r>
            <w:r>
              <w:br/>
            </w:r>
            <w:r>
              <w:rPr>
                <w:rFonts w:ascii="Consolas" w:hAnsi="Consolas" w:eastAsia="Consolas"/>
                <w:color w:val="E6F5FF"/>
                <w:sz w:val="18"/>
              </w:rPr>
              <w:t>2026-05-19_demo-vscode-codex-obs_v0.1.mp4</w:t>
            </w:r>
            <w:r>
              <w:br/>
            </w:r>
            <w:r>
              <w:rPr>
                <w:rFonts w:ascii="Consolas" w:hAnsi="Consolas" w:eastAsia="Consolas"/>
                <w:color w:val="E6F5FF"/>
                <w:sz w:val="18"/>
              </w:rPr>
              <w:t>2026-05-19_replay-ln-ia-obs-introduction_v0.1.mp4</w:t>
            </w:r>
            <w:r>
              <w:br/>
            </w:r>
          </w:p>
        </w:tc>
      </w:tr>
    </w:tbl>
    <w:p>
      <w:pPr>
        <w:pStyle w:val="Heading1"/>
        <w:pBdr>
          <w:bottom w:val="single" w:sz="8" w:space="6" w:color="C89B3C"/>
        </w:pBdr>
      </w:pPr>
      <w:r>
        <w:t>15. Modèle de script d’introduction</w:t>
      </w:r>
    </w:p>
    <w:p>
      <w:r>
        <w:t>Bonjour à toutes et à tous. Bienvenue dans cet atelier LAB-NUMÉRIQUE-IA. Aujourd’hui, nous allons produire une vidéo pédagogique simple et propre avec OBS Studio. L’objectif est concret : enregistrer l’écran, ajouter la webcam, contrôler le son, puis archiver le replay dans un dossier source versionnable.</w:t>
      </w:r>
    </w:p>
    <w:p>
      <w:r>
        <w:t>La règle de l’atelier est simple : nous ne cherchons pas la perfection technique. Nous cherchons une méthode reproductible. Une vidéo claire, un dossier organisé, une preuve de production et une amélioration à chaque version.</w:t>
      </w:r>
    </w:p>
    <w:p>
      <w:pPr>
        <w:pStyle w:val="Heading1"/>
        <w:pBdr>
          <w:bottom w:val="single" w:sz="8" w:space="6" w:color="C89B3C"/>
        </w:pBdr>
      </w:pPr>
      <w:r>
        <w:t>16. Modèle de script de clôture</w:t>
      </w:r>
    </w:p>
    <w:p>
      <w:r>
        <w:t>Merci pour votre attention. Nous avons vu comment préparer OBS, créer une scène, enregistrer une vidéo avec écran et webcam, vérifier le son et organiser le replay. La prochaine étape consiste à transformer cette pratique en dossier LN-IA : guide, checklist, scripts, assets et note de release.</w:t>
      </w:r>
    </w:p>
    <w:p>
      <w:r>
        <w:t>Retenez cette idée : une vidéo enregistrée devient plus forte lorsqu’elle est documentée, versionnée et transmissible.</w:t>
      </w:r>
    </w:p>
    <w:p>
      <w:pPr>
        <w:pStyle w:val="Heading1"/>
        <w:pBdr>
          <w:bottom w:val="single" w:sz="8" w:space="6" w:color="C89B3C"/>
        </w:pBdr>
      </w:pPr>
      <w:r>
        <w:t>17. Erreurs fréquentes et corrections rapides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sz="4" w:val="single" w:color="D0B36A"/>
              <w:left w:sz="4" w:val="single" w:color="D0B36A"/>
              <w:bottom w:sz="4" w:val="single" w:color="D0B36A"/>
              <w:right w:sz="4" w:val="single" w:color="D0B36A"/>
            </w:tcBorders>
          </w:tcPr>
          <w:p>
            <w:r>
              <w:rPr>
                <w:b/>
                <w:color w:val="FFFFFF"/>
                <w:sz w:val="19"/>
              </w:rPr>
              <w:t>Problème</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Cause probable</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Correction</w:t>
            </w:r>
          </w:p>
        </w:tc>
      </w:tr>
      <w:tr>
        <w:tc>
          <w:tcPr>
            <w:tcW w:type="dxa" w:w="3360"/>
            <w:shd w:fill="F7F4ED"/>
            <w:tcBorders>
              <w:top w:sz="4" w:val="single" w:color="D0B36A"/>
              <w:left w:sz="4" w:val="single" w:color="D0B36A"/>
              <w:bottom w:sz="4" w:val="single" w:color="D0B36A"/>
              <w:right w:sz="4" w:val="single" w:color="D0B36A"/>
            </w:tcBorders>
          </w:tcPr>
          <w:p>
            <w:r>
              <w:rPr>
                <w:sz w:val="19"/>
              </w:rPr>
              <w:t>Écran noir</w:t>
            </w:r>
          </w:p>
        </w:tc>
        <w:tc>
          <w:tcPr>
            <w:tcW w:type="dxa" w:w="3360"/>
            <w:tcBorders>
              <w:top w:sz="4" w:val="single" w:color="D0B36A"/>
              <w:left w:sz="4" w:val="single" w:color="D0B36A"/>
              <w:bottom w:sz="4" w:val="single" w:color="D0B36A"/>
              <w:right w:sz="4" w:val="single" w:color="D0B36A"/>
            </w:tcBorders>
          </w:tcPr>
          <w:p>
            <w:r>
              <w:rPr>
                <w:sz w:val="19"/>
              </w:rPr>
              <w:t>Mauvaise source ou fenêtre non capturée</w:t>
            </w:r>
          </w:p>
        </w:tc>
        <w:tc>
          <w:tcPr>
            <w:tcW w:type="dxa" w:w="3360"/>
            <w:tcBorders>
              <w:top w:sz="4" w:val="single" w:color="D0B36A"/>
              <w:left w:sz="4" w:val="single" w:color="D0B36A"/>
              <w:bottom w:sz="4" w:val="single" w:color="D0B36A"/>
              <w:right w:sz="4" w:val="single" w:color="D0B36A"/>
            </w:tcBorders>
          </w:tcPr>
          <w:p>
            <w:r>
              <w:rPr>
                <w:sz w:val="19"/>
              </w:rPr>
              <w:t>Essayer Capture de fenêtre, Capture d’écran ou relancer OBS.</w:t>
            </w:r>
          </w:p>
        </w:tc>
      </w:tr>
      <w:tr>
        <w:tc>
          <w:tcPr>
            <w:tcW w:type="dxa" w:w="3360"/>
            <w:shd w:fill="F7F4ED"/>
            <w:tcBorders>
              <w:top w:sz="4" w:val="single" w:color="D0B36A"/>
              <w:left w:sz="4" w:val="single" w:color="D0B36A"/>
              <w:bottom w:sz="4" w:val="single" w:color="D0B36A"/>
              <w:right w:sz="4" w:val="single" w:color="D0B36A"/>
            </w:tcBorders>
          </w:tcPr>
          <w:p>
            <w:r>
              <w:rPr>
                <w:sz w:val="19"/>
              </w:rPr>
              <w:t>Pas de son</w:t>
            </w:r>
          </w:p>
        </w:tc>
        <w:tc>
          <w:tcPr>
            <w:tcW w:type="dxa" w:w="3360"/>
            <w:tcBorders>
              <w:top w:sz="4" w:val="single" w:color="D0B36A"/>
              <w:left w:sz="4" w:val="single" w:color="D0B36A"/>
              <w:bottom w:sz="4" w:val="single" w:color="D0B36A"/>
              <w:right w:sz="4" w:val="single" w:color="D0B36A"/>
            </w:tcBorders>
          </w:tcPr>
          <w:p>
            <w:r>
              <w:rPr>
                <w:sz w:val="19"/>
              </w:rPr>
              <w:t>Mauvais micro ou micro muet</w:t>
            </w:r>
          </w:p>
        </w:tc>
        <w:tc>
          <w:tcPr>
            <w:tcW w:type="dxa" w:w="3360"/>
            <w:tcBorders>
              <w:top w:sz="4" w:val="single" w:color="D0B36A"/>
              <w:left w:sz="4" w:val="single" w:color="D0B36A"/>
              <w:bottom w:sz="4" w:val="single" w:color="D0B36A"/>
              <w:right w:sz="4" w:val="single" w:color="D0B36A"/>
            </w:tcBorders>
          </w:tcPr>
          <w:p>
            <w:r>
              <w:rPr>
                <w:sz w:val="19"/>
              </w:rPr>
              <w:t>Vérifier le mixeur audio et les paramètres audio Windows.</w:t>
            </w:r>
          </w:p>
        </w:tc>
      </w:tr>
      <w:tr>
        <w:tc>
          <w:tcPr>
            <w:tcW w:type="dxa" w:w="3360"/>
            <w:shd w:fill="F7F4ED"/>
            <w:tcBorders>
              <w:top w:sz="4" w:val="single" w:color="D0B36A"/>
              <w:left w:sz="4" w:val="single" w:color="D0B36A"/>
              <w:bottom w:sz="4" w:val="single" w:color="D0B36A"/>
              <w:right w:sz="4" w:val="single" w:color="D0B36A"/>
            </w:tcBorders>
          </w:tcPr>
          <w:p>
            <w:r>
              <w:rPr>
                <w:sz w:val="19"/>
              </w:rPr>
              <w:t>Webcam absente</w:t>
            </w:r>
          </w:p>
        </w:tc>
        <w:tc>
          <w:tcPr>
            <w:tcW w:type="dxa" w:w="3360"/>
            <w:tcBorders>
              <w:top w:sz="4" w:val="single" w:color="D0B36A"/>
              <w:left w:sz="4" w:val="single" w:color="D0B36A"/>
              <w:bottom w:sz="4" w:val="single" w:color="D0B36A"/>
              <w:right w:sz="4" w:val="single" w:color="D0B36A"/>
            </w:tcBorders>
          </w:tcPr>
          <w:p>
            <w:r>
              <w:rPr>
                <w:sz w:val="19"/>
              </w:rPr>
              <w:t>Périphérique déjà utilisé par Zoom ou autre app</w:t>
            </w:r>
          </w:p>
        </w:tc>
        <w:tc>
          <w:tcPr>
            <w:tcW w:type="dxa" w:w="3360"/>
            <w:tcBorders>
              <w:top w:sz="4" w:val="single" w:color="D0B36A"/>
              <w:left w:sz="4" w:val="single" w:color="D0B36A"/>
              <w:bottom w:sz="4" w:val="single" w:color="D0B36A"/>
              <w:right w:sz="4" w:val="single" w:color="D0B36A"/>
            </w:tcBorders>
          </w:tcPr>
          <w:p>
            <w:r>
              <w:rPr>
                <w:sz w:val="19"/>
              </w:rPr>
              <w:t>Fermer l’autre application puis réactiver la source webcam.</w:t>
            </w:r>
          </w:p>
        </w:tc>
      </w:tr>
      <w:tr>
        <w:tc>
          <w:tcPr>
            <w:tcW w:type="dxa" w:w="3360"/>
            <w:shd w:fill="F7F4ED"/>
            <w:tcBorders>
              <w:top w:sz="4" w:val="single" w:color="D0B36A"/>
              <w:left w:sz="4" w:val="single" w:color="D0B36A"/>
              <w:bottom w:sz="4" w:val="single" w:color="D0B36A"/>
              <w:right w:sz="4" w:val="single" w:color="D0B36A"/>
            </w:tcBorders>
          </w:tcPr>
          <w:p>
            <w:r>
              <w:rPr>
                <w:sz w:val="19"/>
              </w:rPr>
              <w:t>Texte illisible</w:t>
            </w:r>
          </w:p>
        </w:tc>
        <w:tc>
          <w:tcPr>
            <w:tcW w:type="dxa" w:w="3360"/>
            <w:tcBorders>
              <w:top w:sz="4" w:val="single" w:color="D0B36A"/>
              <w:left w:sz="4" w:val="single" w:color="D0B36A"/>
              <w:bottom w:sz="4" w:val="single" w:color="D0B36A"/>
              <w:right w:sz="4" w:val="single" w:color="D0B36A"/>
            </w:tcBorders>
          </w:tcPr>
          <w:p>
            <w:r>
              <w:rPr>
                <w:sz w:val="19"/>
              </w:rPr>
              <w:t>Résolution basse ou zoom insuffisant</w:t>
            </w:r>
          </w:p>
        </w:tc>
        <w:tc>
          <w:tcPr>
            <w:tcW w:type="dxa" w:w="3360"/>
            <w:tcBorders>
              <w:top w:sz="4" w:val="single" w:color="D0B36A"/>
              <w:left w:sz="4" w:val="single" w:color="D0B36A"/>
              <w:bottom w:sz="4" w:val="single" w:color="D0B36A"/>
              <w:right w:sz="4" w:val="single" w:color="D0B36A"/>
            </w:tcBorders>
          </w:tcPr>
          <w:p>
            <w:r>
              <w:rPr>
                <w:sz w:val="19"/>
              </w:rPr>
              <w:t>Passer en 1920 x 1080 et augmenter le zoom dans VS Code ou le navigateur.</w:t>
            </w:r>
          </w:p>
        </w:tc>
      </w:tr>
      <w:tr>
        <w:tc>
          <w:tcPr>
            <w:tcW w:type="dxa" w:w="3360"/>
            <w:shd w:fill="F7F4ED"/>
            <w:tcBorders>
              <w:top w:sz="4" w:val="single" w:color="D0B36A"/>
              <w:left w:sz="4" w:val="single" w:color="D0B36A"/>
              <w:bottom w:sz="4" w:val="single" w:color="D0B36A"/>
              <w:right w:sz="4" w:val="single" w:color="D0B36A"/>
            </w:tcBorders>
          </w:tcPr>
          <w:p>
            <w:r>
              <w:rPr>
                <w:sz w:val="19"/>
              </w:rPr>
              <w:t>Fichier trop lourd</w:t>
            </w:r>
          </w:p>
        </w:tc>
        <w:tc>
          <w:tcPr>
            <w:tcW w:type="dxa" w:w="3360"/>
            <w:tcBorders>
              <w:top w:sz="4" w:val="single" w:color="D0B36A"/>
              <w:left w:sz="4" w:val="single" w:color="D0B36A"/>
              <w:bottom w:sz="4" w:val="single" w:color="D0B36A"/>
              <w:right w:sz="4" w:val="single" w:color="D0B36A"/>
            </w:tcBorders>
          </w:tcPr>
          <w:p>
            <w:r>
              <w:rPr>
                <w:sz w:val="19"/>
              </w:rPr>
              <w:t>Débit trop élevé ou durée longue</w:t>
            </w:r>
          </w:p>
        </w:tc>
        <w:tc>
          <w:tcPr>
            <w:tcW w:type="dxa" w:w="3360"/>
            <w:tcBorders>
              <w:top w:sz="4" w:val="single" w:color="D0B36A"/>
              <w:left w:sz="4" w:val="single" w:color="D0B36A"/>
              <w:bottom w:sz="4" w:val="single" w:color="D0B36A"/>
              <w:right w:sz="4" w:val="single" w:color="D0B36A"/>
            </w:tcBorders>
          </w:tcPr>
          <w:p>
            <w:r>
              <w:rPr>
                <w:sz w:val="19"/>
              </w:rPr>
              <w:t>Créer une version compressée pour partage, garder l’original en archive.</w:t>
            </w:r>
          </w:p>
        </w:tc>
      </w:tr>
      <w:tr>
        <w:tc>
          <w:tcPr>
            <w:tcW w:type="dxa" w:w="3360"/>
            <w:shd w:fill="F7F4ED"/>
            <w:tcBorders>
              <w:top w:sz="4" w:val="single" w:color="D0B36A"/>
              <w:left w:sz="4" w:val="single" w:color="D0B36A"/>
              <w:bottom w:sz="4" w:val="single" w:color="D0B36A"/>
              <w:right w:sz="4" w:val="single" w:color="D0B36A"/>
            </w:tcBorders>
          </w:tcPr>
          <w:p>
            <w:r>
              <w:rPr>
                <w:sz w:val="19"/>
              </w:rPr>
              <w:t>Enregistrement interrompu</w:t>
            </w:r>
          </w:p>
        </w:tc>
        <w:tc>
          <w:tcPr>
            <w:tcW w:type="dxa" w:w="3360"/>
            <w:tcBorders>
              <w:top w:sz="4" w:val="single" w:color="D0B36A"/>
              <w:left w:sz="4" w:val="single" w:color="D0B36A"/>
              <w:bottom w:sz="4" w:val="single" w:color="D0B36A"/>
              <w:right w:sz="4" w:val="single" w:color="D0B36A"/>
            </w:tcBorders>
          </w:tcPr>
          <w:p>
            <w:r>
              <w:rPr>
                <w:sz w:val="19"/>
              </w:rPr>
              <w:t>Format fragile ou crash système</w:t>
            </w:r>
          </w:p>
        </w:tc>
        <w:tc>
          <w:tcPr>
            <w:tcW w:type="dxa" w:w="3360"/>
            <w:tcBorders>
              <w:top w:sz="4" w:val="single" w:color="D0B36A"/>
              <w:left w:sz="4" w:val="single" w:color="D0B36A"/>
              <w:bottom w:sz="4" w:val="single" w:color="D0B36A"/>
              <w:right w:sz="4" w:val="single" w:color="D0B36A"/>
            </w:tcBorders>
          </w:tcPr>
          <w:p>
            <w:r>
              <w:rPr>
                <w:sz w:val="19"/>
              </w:rPr>
              <w:t>Préférer MKV puis remuxer en MP4.</w:t>
            </w:r>
          </w:p>
        </w:tc>
      </w:tr>
    </w:tbl>
    <w:p>
      <w:pPr>
        <w:pStyle w:val="Heading1"/>
        <w:pBdr>
          <w:bottom w:val="single" w:sz="8" w:space="6" w:color="C89B3C"/>
        </w:pBdr>
      </w:pPr>
      <w:r>
        <w:t>18. Fiche méthode : une vidéo = un livrable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2340"/>
            <w:tcBorders>
              <w:top w:sz="4" w:val="single" w:color="D0B36A"/>
              <w:left w:sz="4" w:val="single" w:color="D0B36A"/>
              <w:bottom w:sz="4" w:val="single" w:color="D0B36A"/>
              <w:right w:sz="4" w:val="single" w:color="D0B36A"/>
            </w:tcBorders>
          </w:tcPr>
          <w:p>
            <w:r>
              <w:rPr>
                <w:b/>
                <w:color w:val="FFFFFF"/>
                <w:sz w:val="19"/>
              </w:rPr>
              <w:t>Étape LN-IA</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Action OBS</w:t>
            </w:r>
          </w:p>
        </w:tc>
        <w:tc>
          <w:tcPr>
            <w:tcW w:type="dxa" w:w="3360"/>
            <w:shd w:fill="0B2340"/>
            <w:tcBorders>
              <w:top w:sz="4" w:val="single" w:color="D0B36A"/>
              <w:left w:sz="4" w:val="single" w:color="D0B36A"/>
              <w:bottom w:sz="4" w:val="single" w:color="D0B36A"/>
              <w:right w:sz="4" w:val="single" w:color="D0B36A"/>
            </w:tcBorders>
          </w:tcPr>
          <w:p>
            <w:r>
              <w:rPr>
                <w:b/>
                <w:color w:val="FFFFFF"/>
                <w:sz w:val="19"/>
              </w:rPr>
              <w:t>Preuve produite</w:t>
            </w:r>
          </w:p>
        </w:tc>
      </w:tr>
      <w:tr>
        <w:tc>
          <w:tcPr>
            <w:tcW w:type="dxa" w:w="3360"/>
            <w:shd w:fill="F7F4ED"/>
            <w:tcBorders>
              <w:top w:sz="4" w:val="single" w:color="D0B36A"/>
              <w:left w:sz="4" w:val="single" w:color="D0B36A"/>
              <w:bottom w:sz="4" w:val="single" w:color="D0B36A"/>
              <w:right w:sz="4" w:val="single" w:color="D0B36A"/>
            </w:tcBorders>
          </w:tcPr>
          <w:p>
            <w:r>
              <w:rPr>
                <w:sz w:val="19"/>
              </w:rPr>
              <w:t>Préparer</w:t>
            </w:r>
          </w:p>
        </w:tc>
        <w:tc>
          <w:tcPr>
            <w:tcW w:type="dxa" w:w="3360"/>
            <w:tcBorders>
              <w:top w:sz="4" w:val="single" w:color="D0B36A"/>
              <w:left w:sz="4" w:val="single" w:color="D0B36A"/>
              <w:bottom w:sz="4" w:val="single" w:color="D0B36A"/>
              <w:right w:sz="4" w:val="single" w:color="D0B36A"/>
            </w:tcBorders>
          </w:tcPr>
          <w:p>
            <w:r>
              <w:rPr>
                <w:sz w:val="19"/>
              </w:rPr>
              <w:t>Scène, micro, caméra, titre, dossier.</w:t>
            </w:r>
          </w:p>
        </w:tc>
        <w:tc>
          <w:tcPr>
            <w:tcW w:type="dxa" w:w="3360"/>
            <w:tcBorders>
              <w:top w:sz="4" w:val="single" w:color="D0B36A"/>
              <w:left w:sz="4" w:val="single" w:color="D0B36A"/>
              <w:bottom w:sz="4" w:val="single" w:color="D0B36A"/>
              <w:right w:sz="4" w:val="single" w:color="D0B36A"/>
            </w:tcBorders>
          </w:tcPr>
          <w:p>
            <w:r>
              <w:rPr>
                <w:sz w:val="19"/>
              </w:rPr>
              <w:t>Checklist avant enregistrement.</w:t>
            </w:r>
          </w:p>
        </w:tc>
      </w:tr>
      <w:tr>
        <w:tc>
          <w:tcPr>
            <w:tcW w:type="dxa" w:w="3360"/>
            <w:shd w:fill="F7F4ED"/>
            <w:tcBorders>
              <w:top w:sz="4" w:val="single" w:color="D0B36A"/>
              <w:left w:sz="4" w:val="single" w:color="D0B36A"/>
              <w:bottom w:sz="4" w:val="single" w:color="D0B36A"/>
              <w:right w:sz="4" w:val="single" w:color="D0B36A"/>
            </w:tcBorders>
          </w:tcPr>
          <w:p>
            <w:r>
              <w:rPr>
                <w:sz w:val="19"/>
              </w:rPr>
              <w:t>Enregistrer</w:t>
            </w:r>
          </w:p>
        </w:tc>
        <w:tc>
          <w:tcPr>
            <w:tcW w:type="dxa" w:w="3360"/>
            <w:tcBorders>
              <w:top w:sz="4" w:val="single" w:color="D0B36A"/>
              <w:left w:sz="4" w:val="single" w:color="D0B36A"/>
              <w:bottom w:sz="4" w:val="single" w:color="D0B36A"/>
              <w:right w:sz="4" w:val="single" w:color="D0B36A"/>
            </w:tcBorders>
          </w:tcPr>
          <w:p>
            <w:r>
              <w:rPr>
                <w:sz w:val="19"/>
              </w:rPr>
              <w:t>Démarrer l’enregistrement.</w:t>
            </w:r>
          </w:p>
        </w:tc>
        <w:tc>
          <w:tcPr>
            <w:tcW w:type="dxa" w:w="3360"/>
            <w:tcBorders>
              <w:top w:sz="4" w:val="single" w:color="D0B36A"/>
              <w:left w:sz="4" w:val="single" w:color="D0B36A"/>
              <w:bottom w:sz="4" w:val="single" w:color="D0B36A"/>
              <w:right w:sz="4" w:val="single" w:color="D0B36A"/>
            </w:tcBorders>
          </w:tcPr>
          <w:p>
            <w:r>
              <w:rPr>
                <w:sz w:val="19"/>
              </w:rPr>
              <w:t>Fichier MKV ou MP4.</w:t>
            </w:r>
          </w:p>
        </w:tc>
      </w:tr>
      <w:tr>
        <w:tc>
          <w:tcPr>
            <w:tcW w:type="dxa" w:w="3360"/>
            <w:shd w:fill="F7F4ED"/>
            <w:tcBorders>
              <w:top w:sz="4" w:val="single" w:color="D0B36A"/>
              <w:left w:sz="4" w:val="single" w:color="D0B36A"/>
              <w:bottom w:sz="4" w:val="single" w:color="D0B36A"/>
              <w:right w:sz="4" w:val="single" w:color="D0B36A"/>
            </w:tcBorders>
          </w:tcPr>
          <w:p>
            <w:r>
              <w:rPr>
                <w:sz w:val="19"/>
              </w:rPr>
              <w:t>Vérifier</w:t>
            </w:r>
          </w:p>
        </w:tc>
        <w:tc>
          <w:tcPr>
            <w:tcW w:type="dxa" w:w="3360"/>
            <w:tcBorders>
              <w:top w:sz="4" w:val="single" w:color="D0B36A"/>
              <w:left w:sz="4" w:val="single" w:color="D0B36A"/>
              <w:bottom w:sz="4" w:val="single" w:color="D0B36A"/>
              <w:right w:sz="4" w:val="single" w:color="D0B36A"/>
            </w:tcBorders>
          </w:tcPr>
          <w:p>
            <w:r>
              <w:rPr>
                <w:sz w:val="19"/>
              </w:rPr>
              <w:t>Relire audio et image.</w:t>
            </w:r>
          </w:p>
        </w:tc>
        <w:tc>
          <w:tcPr>
            <w:tcW w:type="dxa" w:w="3360"/>
            <w:tcBorders>
              <w:top w:sz="4" w:val="single" w:color="D0B36A"/>
              <w:left w:sz="4" w:val="single" w:color="D0B36A"/>
              <w:bottom w:sz="4" w:val="single" w:color="D0B36A"/>
              <w:right w:sz="4" w:val="single" w:color="D0B36A"/>
            </w:tcBorders>
          </w:tcPr>
          <w:p>
            <w:r>
              <w:rPr>
                <w:sz w:val="19"/>
              </w:rPr>
              <w:t>Validation courte.</w:t>
            </w:r>
          </w:p>
        </w:tc>
      </w:tr>
      <w:tr>
        <w:tc>
          <w:tcPr>
            <w:tcW w:type="dxa" w:w="3360"/>
            <w:shd w:fill="F7F4ED"/>
            <w:tcBorders>
              <w:top w:sz="4" w:val="single" w:color="D0B36A"/>
              <w:left w:sz="4" w:val="single" w:color="D0B36A"/>
              <w:bottom w:sz="4" w:val="single" w:color="D0B36A"/>
              <w:right w:sz="4" w:val="single" w:color="D0B36A"/>
            </w:tcBorders>
          </w:tcPr>
          <w:p>
            <w:r>
              <w:rPr>
                <w:sz w:val="19"/>
              </w:rPr>
              <w:t>Documenter</w:t>
            </w:r>
          </w:p>
        </w:tc>
        <w:tc>
          <w:tcPr>
            <w:tcW w:type="dxa" w:w="3360"/>
            <w:tcBorders>
              <w:top w:sz="4" w:val="single" w:color="D0B36A"/>
              <w:left w:sz="4" w:val="single" w:color="D0B36A"/>
              <w:bottom w:sz="4" w:val="single" w:color="D0B36A"/>
              <w:right w:sz="4" w:val="single" w:color="D0B36A"/>
            </w:tcBorders>
          </w:tcPr>
          <w:p>
            <w:r>
              <w:rPr>
                <w:sz w:val="19"/>
              </w:rPr>
              <w:t>Écrire description et résumé.</w:t>
            </w:r>
          </w:p>
        </w:tc>
        <w:tc>
          <w:tcPr>
            <w:tcW w:type="dxa" w:w="3360"/>
            <w:tcBorders>
              <w:top w:sz="4" w:val="single" w:color="D0B36A"/>
              <w:left w:sz="4" w:val="single" w:color="D0B36A"/>
              <w:bottom w:sz="4" w:val="single" w:color="D0B36A"/>
              <w:right w:sz="4" w:val="single" w:color="D0B36A"/>
            </w:tcBorders>
          </w:tcPr>
          <w:p>
            <w:r>
              <w:rPr>
                <w:sz w:val="19"/>
              </w:rPr>
              <w:t>README ou fiche replay.</w:t>
            </w:r>
          </w:p>
        </w:tc>
      </w:tr>
      <w:tr>
        <w:tc>
          <w:tcPr>
            <w:tcW w:type="dxa" w:w="3360"/>
            <w:shd w:fill="F7F4ED"/>
            <w:tcBorders>
              <w:top w:sz="4" w:val="single" w:color="D0B36A"/>
              <w:left w:sz="4" w:val="single" w:color="D0B36A"/>
              <w:bottom w:sz="4" w:val="single" w:color="D0B36A"/>
              <w:right w:sz="4" w:val="single" w:color="D0B36A"/>
            </w:tcBorders>
          </w:tcPr>
          <w:p>
            <w:r>
              <w:rPr>
                <w:sz w:val="19"/>
              </w:rPr>
              <w:t>Versionner</w:t>
            </w:r>
          </w:p>
        </w:tc>
        <w:tc>
          <w:tcPr>
            <w:tcW w:type="dxa" w:w="3360"/>
            <w:tcBorders>
              <w:top w:sz="4" w:val="single" w:color="D0B36A"/>
              <w:left w:sz="4" w:val="single" w:color="D0B36A"/>
              <w:bottom w:sz="4" w:val="single" w:color="D0B36A"/>
              <w:right w:sz="4" w:val="single" w:color="D0B36A"/>
            </w:tcBorders>
          </w:tcPr>
          <w:p>
            <w:r>
              <w:rPr>
                <w:sz w:val="19"/>
              </w:rPr>
              <w:t>Commit Git.</w:t>
            </w:r>
          </w:p>
        </w:tc>
        <w:tc>
          <w:tcPr>
            <w:tcW w:type="dxa" w:w="3360"/>
            <w:tcBorders>
              <w:top w:sz="4" w:val="single" w:color="D0B36A"/>
              <w:left w:sz="4" w:val="single" w:color="D0B36A"/>
              <w:bottom w:sz="4" w:val="single" w:color="D0B36A"/>
              <w:right w:sz="4" w:val="single" w:color="D0B36A"/>
            </w:tcBorders>
          </w:tcPr>
          <w:p>
            <w:r>
              <w:rPr>
                <w:sz w:val="19"/>
              </w:rPr>
              <w:t>Note de release.</w:t>
            </w:r>
          </w:p>
        </w:tc>
      </w:tr>
      <w:tr>
        <w:tc>
          <w:tcPr>
            <w:tcW w:type="dxa" w:w="3360"/>
            <w:shd w:fill="F7F4ED"/>
            <w:tcBorders>
              <w:top w:sz="4" w:val="single" w:color="D0B36A"/>
              <w:left w:sz="4" w:val="single" w:color="D0B36A"/>
              <w:bottom w:sz="4" w:val="single" w:color="D0B36A"/>
              <w:right w:sz="4" w:val="single" w:color="D0B36A"/>
            </w:tcBorders>
          </w:tcPr>
          <w:p>
            <w:r>
              <w:rPr>
                <w:sz w:val="19"/>
              </w:rPr>
              <w:t>Partager</w:t>
            </w:r>
          </w:p>
        </w:tc>
        <w:tc>
          <w:tcPr>
            <w:tcW w:type="dxa" w:w="3360"/>
            <w:tcBorders>
              <w:top w:sz="4" w:val="single" w:color="D0B36A"/>
              <w:left w:sz="4" w:val="single" w:color="D0B36A"/>
              <w:bottom w:sz="4" w:val="single" w:color="D0B36A"/>
              <w:right w:sz="4" w:val="single" w:color="D0B36A"/>
            </w:tcBorders>
          </w:tcPr>
          <w:p>
            <w:r>
              <w:rPr>
                <w:sz w:val="19"/>
              </w:rPr>
              <w:t>Lien, message, page ressource.</w:t>
            </w:r>
          </w:p>
        </w:tc>
        <w:tc>
          <w:tcPr>
            <w:tcW w:type="dxa" w:w="3360"/>
            <w:tcBorders>
              <w:top w:sz="4" w:val="single" w:color="D0B36A"/>
              <w:left w:sz="4" w:val="single" w:color="D0B36A"/>
              <w:bottom w:sz="4" w:val="single" w:color="D0B36A"/>
              <w:right w:sz="4" w:val="single" w:color="D0B36A"/>
            </w:tcBorders>
          </w:tcPr>
          <w:p>
            <w:r>
              <w:rPr>
                <w:sz w:val="19"/>
              </w:rPr>
              <w:t>Publication ou diffusion.</w:t>
            </w:r>
          </w:p>
        </w:tc>
      </w:tr>
    </w:tbl>
    <w:p>
      <w:pPr>
        <w:pStyle w:val="Heading1"/>
        <w:pBdr>
          <w:bottom w:val="single" w:sz="8" w:space="6" w:color="C89B3C"/>
        </w:pBdr>
      </w:pPr>
      <w:r>
        <w:t>19. Sources et repères officiels</w:t>
      </w:r>
    </w:p>
    <w:p>
      <w:r>
        <w:t>Ces repères servent à consolider la méthode et à vérifier les réglages selon la version d’OBS utilisée.</w:t>
      </w:r>
    </w:p>
    <w:p>
      <w:pPr>
        <w:pStyle w:val="ListBullet"/>
      </w:pPr>
      <w:r>
        <w:t xml:space="preserve">OBS Studio - site officiel : </w:t>
      </w:r>
      <w:hyperlink r:id="rId10">
        <w:r>
          <w:rPr>
            <w:color w:val="0B5CAD"/>
            <w:u w:val="single"/>
          </w:rPr>
          <w:t>https://obsproject.com/</w:t>
        </w:r>
      </w:hyperlink>
    </w:p>
    <w:p>
      <w:pPr>
        <w:pStyle w:val="ListBullet"/>
      </w:pPr>
      <w:r>
        <w:t xml:space="preserve">OBS Quick Start Guide : </w:t>
      </w:r>
      <w:hyperlink r:id="rId11">
        <w:r>
          <w:rPr>
            <w:color w:val="0B5CAD"/>
            <w:u w:val="single"/>
          </w:rPr>
          <w:t>https://obsproject.com/kb/quick-start-guide</w:t>
        </w:r>
      </w:hyperlink>
    </w:p>
    <w:p>
      <w:pPr>
        <w:pStyle w:val="ListBullet"/>
      </w:pPr>
      <w:r>
        <w:t xml:space="preserve">OBS Studio Overview : </w:t>
      </w:r>
      <w:hyperlink r:id="rId12">
        <w:r>
          <w:rPr>
            <w:color w:val="0B5CAD"/>
            <w:u w:val="single"/>
          </w:rPr>
          <w:t>https://obsproject.com/kb/obs-studio-overview</w:t>
        </w:r>
      </w:hyperlink>
    </w:p>
    <w:p>
      <w:pPr>
        <w:pStyle w:val="ListBullet"/>
      </w:pPr>
      <w:r>
        <w:t xml:space="preserve">OBS Sources Guide : </w:t>
      </w:r>
      <w:hyperlink r:id="rId13">
        <w:r>
          <w:rPr>
            <w:color w:val="0B5CAD"/>
            <w:u w:val="single"/>
          </w:rPr>
          <w:t>https://obsproject.com/kb/sources-guide</w:t>
        </w:r>
      </w:hyperlink>
    </w:p>
    <w:p>
      <w:pPr>
        <w:pStyle w:val="ListBullet"/>
      </w:pPr>
      <w:r>
        <w:t xml:space="preserve">OBS Standard Recording Output Guide : </w:t>
      </w:r>
      <w:hyperlink r:id="rId14">
        <w:r>
          <w:rPr>
            <w:color w:val="0B5CAD"/>
            <w:u w:val="single"/>
          </w:rPr>
          <w:t>https://obsproject.com/kb/standard-recording-output-guide</w:t>
        </w:r>
      </w:hyperlink>
    </w:p>
    <w:p>
      <w:pPr>
        <w:pStyle w:val="ListBullet"/>
      </w:pPr>
      <w:r>
        <w:t xml:space="preserve">OBS Advanced Recording Guide and Multi Track Audio : </w:t>
      </w:r>
      <w:hyperlink r:id="rId15">
        <w:r>
          <w:rPr>
            <w:color w:val="0B5CAD"/>
            <w:u w:val="single"/>
          </w:rPr>
          <w:t>https://obsproject.com/kb/advanced-recording-guide-and-multi-track-audio</w:t>
        </w:r>
      </w:hyperlink>
    </w:p>
    <w:p>
      <w:pPr>
        <w:pStyle w:val="Heading1"/>
        <w:pBdr>
          <w:bottom w:val="single" w:sz="8" w:space="6" w:color="C89B3C"/>
        </w:pBdr>
      </w:pPr>
      <w:r>
        <w:t>20. Conclusion opérationnelle</w:t>
      </w:r>
    </w:p>
    <w:p>
      <w:r>
        <w:t>OBS est un outil simple lorsqu’il est ramené à une méthode claire : une scène, des sources, un micro, une webcam, un test, un fichier, une archive. La puissance vient ensuite de l’organisation : VS Code pour structurer, Codex pour documenter, Git pour versionner et LAB-NUMÉRIQUE-IA pour transformer l’usage en formation transmissible.</w:t>
      </w:r>
    </w:p>
    <w:p>
      <w:r>
        <w:t>La prochaine action consiste à créer le dossier ln-ia-obs-studio dans VS Code, lancer le prompt maître dans Codex, puis enregistrer une première capsule de 3 minutes. Cette capsule servira de preuve v0.1.0.</w:t>
      </w:r>
    </w:p>
    <w:sectPr w:rsidR="00FC693F" w:rsidRPr="0006063C" w:rsidSect="00034616">
      <w:headerReference w:type="default" r:id="rId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LN-IA — apprendre à orchestrer l’IA pour amplifier l’impact humain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Guide OBS LN-IA | LAB-NUMÉRIQUE-IA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C23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C23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C2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obsproject.com/" TargetMode="External"/><Relationship Id="rId11" Type="http://schemas.openxmlformats.org/officeDocument/2006/relationships/hyperlink" Target="https://obsproject.com/kb/quick-start-guide" TargetMode="External"/><Relationship Id="rId12" Type="http://schemas.openxmlformats.org/officeDocument/2006/relationships/hyperlink" Target="https://obsproject.com/kb/obs-studio-overview" TargetMode="External"/><Relationship Id="rId13" Type="http://schemas.openxmlformats.org/officeDocument/2006/relationships/hyperlink" Target="https://obsproject.com/kb/sources-guide" TargetMode="External"/><Relationship Id="rId14" Type="http://schemas.openxmlformats.org/officeDocument/2006/relationships/hyperlink" Target="https://obsproject.com/kb/standard-recording-output-guide" TargetMode="External"/><Relationship Id="rId15" Type="http://schemas.openxmlformats.org/officeDocument/2006/relationships/hyperlink" Target="https://obsproject.com/kb/advanced-recording-guide-and-multi-track-audio" TargetMode="Externa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