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_74fd4d57c7ed21df72e30c448ca3b12ca4f9bf9"/>
    <w:p>
      <w:pPr>
        <w:pStyle w:val="Overskrift1"/>
      </w:pPr>
      <w:r>
        <w:t xml:space="preserve">Accounting Point End User</w:t>
      </w:r>
    </w:p>
    <w:p>
      <w:pPr>
        <w:pStyle w:val="FirstParagraph"/>
      </w:pPr>
      <w:r>
        <w:t xml:space="preserve">Relation telling which end user an accounting point belongs to.</w:t>
      </w:r>
    </w:p>
    <w:bookmarkStart w:id="22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Download docx</w:t>
        </w:r>
      </w:hyperlink>
    </w:p>
    <w:bookmarkEnd w:id="22"/>
    <w:bookmarkStart w:id="25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7"/>
        <w:gridCol w:w="3043"/>
        <w:gridCol w:w="704"/>
        <w:gridCol w:w="1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accounting_point_id</w:t>
            </w:r>
          </w:p>
        </w:tc>
        <w:tc>
          <w:tcPr/>
          <w:p>
            <w:pPr>
              <w:pStyle w:val="Compact"/>
            </w:pPr>
            <w:r>
              <w:t xml:space="preserve">The ID of the accounting point.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kobling"/>
                </w:rPr>
                <w:t xml:space="preserve">accounting_point.id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end_user_id</w:t>
            </w:r>
          </w:p>
        </w:tc>
        <w:tc>
          <w:tcPr/>
          <w:p>
            <w:pPr>
              <w:pStyle w:val="Compact"/>
            </w:pPr>
            <w:r>
              <w:t xml:space="preserve">The end user on the accounting point.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The date from which the accounting point belongs to the end user. Midnight aligned on Norwegian timezone.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The date until which the accounting point belongs to the end user. Midnight aligned on Norwegian timezone.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_59f998a8f2e664043807375c511f11331608f95"/>
    <w:p>
      <w:pPr>
        <w:pStyle w:val="Overskrift2"/>
      </w:pPr>
      <w:r>
        <w:t xml:space="preserve">Validation Rules</w:t>
      </w:r>
    </w:p>
    <w:p>
      <w:pPr>
        <w:pStyle w:val="FirstParagraph"/>
      </w:pPr>
      <w:r>
        <w:t xml:space="preserve">No validation rules.</w:t>
      </w:r>
    </w:p>
    <w:bookmarkEnd w:id="26"/>
    <w:bookmarkStart w:id="27" w:name="_notifications"/>
    <w:p>
      <w:pPr>
        <w:pStyle w:val="Overskrift2"/>
      </w:pPr>
      <w:r>
        <w:t xml:space="preserve">Notifications</w:t>
      </w:r>
    </w:p>
    <w:p>
      <w:pPr>
        <w:pStyle w:val="FirstParagraph"/>
      </w:pPr>
      <w:r>
        <w:t xml:space="preserve">No notifications.</w:t>
      </w:r>
    </w:p>
    <w:bookmarkEnd w:id="27"/>
    <w:bookmarkStart w:id="43" w:name="_authorization"/>
    <w:p>
      <w:pPr>
        <w:pStyle w:val="Overskrift2"/>
      </w:pPr>
      <w:r>
        <w:t xml:space="preserve">Authorization</w:t>
      </w:r>
    </w:p>
    <w:bookmarkStart w:id="40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8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29" w:name="_entity"/>
    <w:p>
      <w:pPr>
        <w:pStyle w:val="Overskrift4"/>
      </w:pPr>
      <w:r>
        <w:t xml:space="preserve">Entity</w:t>
      </w:r>
    </w:p>
    <w:p>
      <w:pPr>
        <w:pStyle w:val="FirstParagraph"/>
      </w:pPr>
      <w:r>
        <w:t xml:space="preserve">No policies.</w:t>
      </w:r>
    </w:p>
    <w:bookmarkEnd w:id="29"/>
    <w:bookmarkStart w:id="30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0"/>
    <w:bookmarkStart w:id="31" w:name="_common"/>
    <w:p>
      <w:pPr>
        <w:pStyle w:val="Overskrift4"/>
      </w:pPr>
      <w:r>
        <w:t xml:space="preserve">Common</w:t>
      </w:r>
    </w:p>
    <w:p>
      <w:pPr>
        <w:pStyle w:val="FirstParagraph"/>
      </w:pPr>
      <w:r>
        <w:t xml:space="preserve">No policies.</w:t>
      </w:r>
    </w:p>
    <w:bookmarkEnd w:id="31"/>
    <w:bookmarkStart w:id="32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2"/>
    <w:bookmarkStart w:id="33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3"/>
    <w:bookmarkStart w:id="34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4"/>
    <w:bookmarkStart w:id="35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APEU-FISO001</w:t>
            </w:r>
          </w:p>
        </w:tc>
        <w:tc>
          <w:tcPr/>
          <w:p>
            <w:pPr>
              <w:pStyle w:val="Compact"/>
            </w:pPr>
            <w:r>
              <w:t xml:space="preserve">Read all APEU.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5"/>
    <w:bookmarkStart w:id="36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6"/>
    <w:bookmarkStart w:id="37" w:name="_fc1969e12ffa04b3f787795e7ddfde406a09f5a"/>
    <w:p>
      <w:pPr>
        <w:pStyle w:val="Overskrift4"/>
      </w:pPr>
      <w:r>
        <w:t xml:space="preserve">System Operator</w:t>
      </w:r>
    </w:p>
    <w:p>
      <w:pPr>
        <w:pStyle w:val="FirstParagraph"/>
      </w:pPr>
      <w:r>
        <w:t xml:space="preserve">No policies.</w:t>
      </w:r>
    </w:p>
    <w:bookmarkEnd w:id="37"/>
    <w:bookmarkStart w:id="38" w:name="_b462e6d210ec9c712e4b2292c76af28fc130787"/>
    <w:p>
      <w:pPr>
        <w:pStyle w:val="Overskrift4"/>
      </w:pPr>
      <w:r>
        <w:t xml:space="preserve">Service Provider</w:t>
      </w:r>
    </w:p>
    <w:p>
      <w:pPr>
        <w:pStyle w:val="FirstParagraph"/>
      </w:pPr>
      <w:r>
        <w:t xml:space="preserve">No policies.</w:t>
      </w:r>
    </w:p>
    <w:bookmarkEnd w:id="38"/>
    <w:bookmarkStart w:id="39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39"/>
    <w:bookmarkEnd w:id="40"/>
    <w:bookmarkStart w:id="42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1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754"/>
        <w:gridCol w:w="628"/>
        <w:gridCol w:w="502"/>
        <w:gridCol w:w="502"/>
        <w:gridCol w:w="754"/>
        <w:gridCol w:w="502"/>
        <w:gridCol w:w="502"/>
        <w:gridCol w:w="502"/>
        <w:gridCol w:w="6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accounting_point_id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end_user_id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End w:id="43"/>
    <w:bookmarkEnd w:id="44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0" Target="../api/v1/index.html#/operations/list_accounting_point_end_user" TargetMode="External" /><Relationship Type="http://schemas.openxmlformats.org/officeDocument/2006/relationships/hyperlink" Id="rId41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1" Target="../download/accounting_point_end_user.docx" TargetMode="External" /><Relationship Type="http://schemas.openxmlformats.org/officeDocument/2006/relationships/hyperlink" Id="rId23" Target="accounting_point.md#field-id" TargetMode="External" /><Relationship Type="http://schemas.openxmlformats.org/officeDocument/2006/relationships/hyperlink" Id="rId24" Target="party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pi/v1/index.html#/operations/list_accounting_point_end_user" TargetMode="External" /><Relationship Type="http://schemas.openxmlformats.org/officeDocument/2006/relationships/hyperlink" Id="rId41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1" Target="../download/accounting_point_end_user.docx" TargetMode="External" /><Relationship Type="http://schemas.openxmlformats.org/officeDocument/2006/relationships/hyperlink" Id="rId23" Target="accounting_point.md#field-id" TargetMode="External" /><Relationship Type="http://schemas.openxmlformats.org/officeDocument/2006/relationships/hyperlink" Id="rId24" Target="party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2026-10-26T14:08:04Z</dcterms:created>
  <dcterms:modified xsi:type="dcterms:W3CDTF">2026-10-26T14:08:04Z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