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53c2aa624c33b1b700d6078b751b2f8bd828375"/>
    <w:p>
      <w:pPr>
        <w:pStyle w:val="Overskrift1"/>
      </w:pPr>
      <w:r>
        <w:t xml:space="preserve">Service Providing Group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providing group from delivering products of certain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1"/>
        <w:gridCol w:w="1832"/>
        <w:gridCol w:w="1963"/>
        <w:gridCol w:w="14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failed_verification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6006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SPG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0"/>
        <w:gridCol w:w="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SPG</w:t>
            </w:r>
          </w:p>
        </w:tc>
      </w:tr>
    </w:tbl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SPGPS-FISO002</w:t>
            </w:r>
          </w:p>
        </w:tc>
        <w:tc>
          <w:tcPr/>
          <w:p>
            <w:pPr>
              <w:pStyle w:val="Compact"/>
            </w:pPr>
            <w:r>
              <w:t xml:space="preserve">Read all SPGPS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5"/>
        <w:gridCol w:w="6522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SPGPS-SO003</w:t>
            </w:r>
          </w:p>
        </w:tc>
        <w:tc>
          <w:tcPr/>
          <w:p>
            <w:pPr>
              <w:pStyle w:val="Compact"/>
            </w:pPr>
            <w:r>
              <w:t xml:space="preserve">Read SPGPS targeted at SPGs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SPGPS-SO004</w:t>
            </w:r>
          </w:p>
        </w:tc>
        <w:tc>
          <w:tcPr/>
          <w:p>
            <w:pPr>
              <w:pStyle w:val="Compact"/>
            </w:pPr>
            <w:r>
              <w:t xml:space="preserve">Read history on SPGPS targeted at SPGs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SPGPS-SP001</w:t>
            </w:r>
          </w:p>
        </w:tc>
        <w:tc>
          <w:tcPr/>
          <w:p>
            <w:pPr>
              <w:pStyle w:val="Compact"/>
            </w:pPr>
            <w:r>
              <w:t xml:space="preserve">Read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SPGPS-SP002</w:t>
            </w:r>
          </w:p>
        </w:tc>
        <w:tc>
          <w:tcPr/>
          <w:p>
            <w:pPr>
              <w:pStyle w:val="Compact"/>
            </w:pPr>
            <w:r>
              <w:t xml:space="preserve">Read history on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5"/>
        <w:gridCol w:w="617"/>
        <w:gridCol w:w="514"/>
        <w:gridCol w:w="411"/>
        <w:gridCol w:w="411"/>
        <w:gridCol w:w="617"/>
        <w:gridCol w:w="411"/>
        <w:gridCol w:w="514"/>
        <w:gridCol w:w="411"/>
        <w:gridCol w:w="411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2025-11-17T08:32:04Z</dcterms:created>
  <dcterms:modified xsi:type="dcterms:W3CDTF">2025-11-17T08:32:04Z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