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vent"/>
    <w:p>
      <w:pPr>
        <w:pStyle w:val="Overskrift1"/>
      </w:pPr>
      <w:r>
        <w:t xml:space="preserve">Event</w:t>
      </w:r>
    </w:p>
    <w:p>
      <w:pPr>
        <w:pStyle w:val="FirstParagraph"/>
      </w:pPr>
      <w:r>
        <w:t xml:space="preserve">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7"/>
        <w:gridCol w:w="2603"/>
        <w:gridCol w:w="2350"/>
        <w:gridCol w:w="3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  <w:r>
              <w:t xml:space="preserve">The version of the CloudEvents specification followed by the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The time at which the event was generated.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7"/>
        <w:gridCol w:w="6131"/>
        <w:gridCol w:w="6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EVENT-EU002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EVENT-EU003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EVENT-FISO001</w:t>
            </w:r>
          </w:p>
        </w:tc>
        <w:tc>
          <w:tcPr/>
          <w:p>
            <w:pPr>
              <w:pStyle w:val="Compact"/>
            </w:pPr>
            <w:r>
              <w:t xml:space="preserve">Read all events.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0"/>
        <w:gridCol w:w="6610"/>
        <w:gridCol w:w="4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EVENT-SO001</w:t>
            </w:r>
          </w:p>
        </w:tc>
        <w:tc>
          <w:tcPr/>
          <w:p>
            <w:pPr>
              <w:pStyle w:val="Compact"/>
            </w:pPr>
            <w:r>
              <w:t xml:space="preserve">Read all events related to CU, CUSP, TR, SOPT, SPPA, SPPS, SPPAC, SPPSC, SPG, SPGM, SPGGP, SPGGS,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6498"/>
        <w:gridCol w:w="5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(except lookup)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EVENT-SP002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EVENT-SP003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EVENT-SP004</w:t>
            </w:r>
          </w:p>
        </w:tc>
        <w:tc>
          <w:tcPr/>
          <w:p>
            <w:pPr>
              <w:pStyle w:val="Compact"/>
            </w:pPr>
            <w:r>
              <w:t xml:space="preserve">Read events related to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EVENT-SP005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SPPA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EVENT-SP006</w:t>
            </w:r>
          </w:p>
        </w:tc>
        <w:tc>
          <w:tcPr/>
          <w:p>
            <w:pPr>
              <w:pStyle w:val="Compact"/>
            </w:pPr>
            <w:r>
              <w:t xml:space="preserve">Read events related to service providing groups when they own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EVENT-SP007</w:t>
            </w:r>
          </w:p>
        </w:tc>
        <w:tc>
          <w:tcPr/>
          <w:p>
            <w:pPr>
              <w:pStyle w:val="Compact"/>
            </w:pPr>
            <w:r>
              <w:t xml:space="preserve">Read events related to SPG memberships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EVENT-SP008</w:t>
            </w:r>
          </w:p>
        </w:tc>
        <w:tc>
          <w:tcPr/>
          <w:p>
            <w:pPr>
              <w:pStyle w:val="Compact"/>
            </w:pPr>
            <w:r>
              <w:t xml:space="preserve">Read events related to SPG grid prequalifications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EVENT-SP009</w:t>
            </w:r>
          </w:p>
        </w:tc>
        <w:tc>
          <w:tcPr/>
          <w:p>
            <w:pPr>
              <w:pStyle w:val="Compact"/>
            </w:pPr>
            <w:r>
              <w:t xml:space="preserve">Read events related to SPG product applications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EVENT-SP010</w:t>
            </w:r>
          </w:p>
        </w:tc>
        <w:tc>
          <w:tcPr/>
          <w:p>
            <w:pPr>
              <w:pStyle w:val="Compact"/>
            </w:pPr>
            <w:r>
              <w:t xml:space="preserve">Read events related to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EVENT-SP011</w:t>
            </w:r>
          </w:p>
        </w:tc>
        <w:tc>
          <w:tcPr/>
          <w:p>
            <w:pPr>
              <w:pStyle w:val="Compact"/>
            </w:pPr>
            <w:r>
              <w:t xml:space="preserve">Read events related to SPPS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EVENT-SP012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SPPS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EVENT-SP013</w:t>
            </w:r>
          </w:p>
        </w:tc>
        <w:tc>
          <w:tcPr/>
          <w:p>
            <w:pPr>
              <w:pStyle w:val="Compact"/>
            </w:pPr>
            <w:r>
              <w:t xml:space="preserve">Read events related to SPG grid suspensions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2025-10-28T08:34:06Z</dcterms:created>
  <dcterms:modified xsi:type="dcterms:W3CDTF">2025-10-28T08:34:06Z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