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When the service providing group was first created.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2026-09-17T10:40:07Z</dcterms:created>
  <dcterms:modified xsi:type="dcterms:W3CDTF">2026-09-17T10:40:07Z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