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7D5B2" w14:textId="3D2B3068" w:rsidR="00B34FBD" w:rsidRPr="00B34FBD" w:rsidRDefault="00B34FBD" w:rsidP="00B34FBD">
      <w:r>
        <w:t>WAGNER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T6       PINTER</w:t>
      </w:r>
    </w:p>
    <w:p w14:paraId="1D9873F6" w14:textId="007BA1CC" w:rsidR="00CC634B" w:rsidRPr="00B34FBD" w:rsidRDefault="00B34FBD" w:rsidP="00CC63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Dossier du projet Memory</w:t>
      </w:r>
    </w:p>
    <w:p w14:paraId="7CA56913" w14:textId="50DFEE02" w:rsidR="00CC634B" w:rsidRDefault="00CC634B" w:rsidP="00CC634B">
      <w:pPr>
        <w:rPr>
          <w:sz w:val="28"/>
          <w:szCs w:val="28"/>
        </w:rPr>
      </w:pPr>
    </w:p>
    <w:p w14:paraId="39BA923A" w14:textId="6F1E9259" w:rsidR="00B43CA4" w:rsidRDefault="00B43CA4" w:rsidP="00CC634B">
      <w:pPr>
        <w:rPr>
          <w:sz w:val="28"/>
          <w:szCs w:val="28"/>
        </w:rPr>
      </w:pPr>
      <w:r w:rsidRPr="00B43CA4">
        <w:rPr>
          <w:sz w:val="28"/>
          <w:szCs w:val="28"/>
          <w:u w:val="single"/>
        </w:rPr>
        <w:t>Problème</w:t>
      </w:r>
      <w:r>
        <w:rPr>
          <w:sz w:val="28"/>
          <w:szCs w:val="28"/>
          <w:u w:val="single"/>
        </w:rPr>
        <w:t>s</w:t>
      </w:r>
      <w:r w:rsidRPr="00B43CA4">
        <w:rPr>
          <w:sz w:val="28"/>
          <w:szCs w:val="28"/>
          <w:u w:val="single"/>
        </w:rPr>
        <w:t xml:space="preserve"> rencontré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> :</w:t>
      </w:r>
    </w:p>
    <w:p w14:paraId="70BCED65" w14:textId="4219A870" w:rsidR="00CC634B" w:rsidRPr="00B34FBD" w:rsidRDefault="00CC634B" w:rsidP="00B34FB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34FBD">
        <w:rPr>
          <w:sz w:val="28"/>
          <w:szCs w:val="28"/>
          <w:u w:val="single"/>
        </w:rPr>
        <w:t>1</w:t>
      </w:r>
      <w:r w:rsidRPr="00B34FBD">
        <w:rPr>
          <w:sz w:val="28"/>
          <w:szCs w:val="28"/>
          <w:u w:val="single"/>
          <w:vertAlign w:val="superscript"/>
        </w:rPr>
        <w:t>er</w:t>
      </w:r>
      <w:r w:rsidRPr="00B34FBD">
        <w:rPr>
          <w:sz w:val="28"/>
          <w:szCs w:val="28"/>
          <w:u w:val="single"/>
        </w:rPr>
        <w:t xml:space="preserve"> problème rencontré</w:t>
      </w:r>
      <w:r w:rsidRPr="00B34FBD">
        <w:rPr>
          <w:sz w:val="28"/>
          <w:szCs w:val="28"/>
        </w:rPr>
        <w:t xml:space="preserve"> : </w:t>
      </w:r>
      <w:r w:rsidR="00B34FBD">
        <w:rPr>
          <w:sz w:val="28"/>
          <w:szCs w:val="28"/>
        </w:rPr>
        <w:t xml:space="preserve">la </w:t>
      </w:r>
      <w:r w:rsidRPr="00B34FBD">
        <w:rPr>
          <w:sz w:val="24"/>
          <w:szCs w:val="24"/>
        </w:rPr>
        <w:t xml:space="preserve">taille des images </w:t>
      </w:r>
      <w:r w:rsidR="00B34FBD" w:rsidRPr="00B34FBD">
        <w:rPr>
          <w:sz w:val="24"/>
          <w:szCs w:val="24"/>
        </w:rPr>
        <w:t>pour les cartes</w:t>
      </w:r>
      <w:r w:rsidR="00B34FBD">
        <w:rPr>
          <w:sz w:val="24"/>
          <w:szCs w:val="24"/>
        </w:rPr>
        <w:t xml:space="preserve"> était inadaptée nous l’avons donc réduite </w:t>
      </w:r>
      <w:r w:rsidRPr="00B34FBD">
        <w:rPr>
          <w:sz w:val="24"/>
          <w:szCs w:val="24"/>
        </w:rPr>
        <w:t xml:space="preserve">et </w:t>
      </w:r>
      <w:r w:rsidR="00B34FBD">
        <w:rPr>
          <w:sz w:val="24"/>
          <w:szCs w:val="24"/>
        </w:rPr>
        <w:t xml:space="preserve">nous les avons mises sous forme de </w:t>
      </w:r>
      <w:r w:rsidRPr="00B34FBD">
        <w:rPr>
          <w:sz w:val="24"/>
          <w:szCs w:val="24"/>
        </w:rPr>
        <w:t xml:space="preserve">carré </w:t>
      </w:r>
      <w:r w:rsidR="00B34FBD">
        <w:rPr>
          <w:sz w:val="24"/>
          <w:szCs w:val="24"/>
        </w:rPr>
        <w:t>grâce au logiciel</w:t>
      </w:r>
      <w:r w:rsidRPr="00B34FBD">
        <w:rPr>
          <w:sz w:val="24"/>
          <w:szCs w:val="24"/>
        </w:rPr>
        <w:t xml:space="preserve"> GIMP</w:t>
      </w:r>
      <w:r w:rsidR="00B34FBD">
        <w:rPr>
          <w:sz w:val="24"/>
          <w:szCs w:val="24"/>
        </w:rPr>
        <w:t>.</w:t>
      </w:r>
      <w:r w:rsidR="009329CC">
        <w:rPr>
          <w:sz w:val="24"/>
          <w:szCs w:val="24"/>
        </w:rPr>
        <w:t xml:space="preserve"> (Problème résolu par Marine PINTER)</w:t>
      </w:r>
    </w:p>
    <w:p w14:paraId="56FD18E6" w14:textId="3458681A" w:rsidR="00B34FBD" w:rsidRPr="009329CC" w:rsidRDefault="00B34FBD" w:rsidP="00B34FB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B34FBD">
        <w:rPr>
          <w:sz w:val="28"/>
          <w:szCs w:val="28"/>
          <w:u w:val="single"/>
        </w:rPr>
        <w:t>2</w:t>
      </w:r>
      <w:r w:rsidRPr="00B34FBD">
        <w:rPr>
          <w:sz w:val="28"/>
          <w:szCs w:val="28"/>
          <w:u w:val="single"/>
          <w:vertAlign w:val="superscript"/>
        </w:rPr>
        <w:t>ème</w:t>
      </w:r>
      <w:r w:rsidRPr="00B34FBD">
        <w:rPr>
          <w:sz w:val="28"/>
          <w:szCs w:val="28"/>
          <w:u w:val="single"/>
        </w:rPr>
        <w:t xml:space="preserve"> problème rencontré :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nous ne parvenions pas à créer la grille responsable du placement des cartes et permettant de les mélanger mais après avoir visualiser une vidéo explicative nous avons compris comment la créer. </w:t>
      </w:r>
      <w:r w:rsidR="009329CC">
        <w:rPr>
          <w:sz w:val="24"/>
          <w:szCs w:val="24"/>
        </w:rPr>
        <w:t>(Problème résolu par Elisabeth WAGNER)</w:t>
      </w:r>
    </w:p>
    <w:p w14:paraId="79435004" w14:textId="1E08F4A8" w:rsidR="009329CC" w:rsidRPr="00B34FBD" w:rsidRDefault="009329CC" w:rsidP="00B34FB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3</w:t>
      </w:r>
      <w:r w:rsidRPr="009329CC">
        <w:rPr>
          <w:sz w:val="28"/>
          <w:szCs w:val="28"/>
          <w:u w:val="single"/>
          <w:vertAlign w:val="superscript"/>
        </w:rPr>
        <w:t>ème</w:t>
      </w:r>
      <w:r>
        <w:rPr>
          <w:sz w:val="28"/>
          <w:szCs w:val="28"/>
          <w:u w:val="single"/>
        </w:rPr>
        <w:t xml:space="preserve"> problème rencontré : </w:t>
      </w:r>
      <w:r w:rsidR="00F163A6">
        <w:rPr>
          <w:sz w:val="24"/>
          <w:szCs w:val="24"/>
        </w:rPr>
        <w:t xml:space="preserve">le retournement des cartes après avoir cliqué dessus nous a aussi posé </w:t>
      </w:r>
      <w:proofErr w:type="gramStart"/>
      <w:r w:rsidR="00F163A6">
        <w:rPr>
          <w:sz w:val="24"/>
          <w:szCs w:val="24"/>
        </w:rPr>
        <w:t>problème</w:t>
      </w:r>
      <w:proofErr w:type="gramEnd"/>
      <w:r w:rsidR="00F163A6">
        <w:rPr>
          <w:sz w:val="24"/>
          <w:szCs w:val="24"/>
        </w:rPr>
        <w:t xml:space="preserve"> mais nous avons pu trouver des explications sur des sites qui nous ont permis de le réaliser. (Problème résolu par Elisabeth WAGNER)</w:t>
      </w:r>
    </w:p>
    <w:p w14:paraId="281E6B8C" w14:textId="589E8C86" w:rsidR="00B34FBD" w:rsidRPr="00F163A6" w:rsidRDefault="009329CC" w:rsidP="00B34FB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4</w:t>
      </w:r>
      <w:r w:rsidR="00B34FBD" w:rsidRPr="00B34FBD">
        <w:rPr>
          <w:sz w:val="28"/>
          <w:szCs w:val="28"/>
          <w:u w:val="single"/>
          <w:vertAlign w:val="superscript"/>
        </w:rPr>
        <w:t>ème</w:t>
      </w:r>
      <w:r w:rsidR="00B34FBD">
        <w:rPr>
          <w:sz w:val="28"/>
          <w:szCs w:val="28"/>
          <w:u w:val="single"/>
        </w:rPr>
        <w:t xml:space="preserve"> problème rencontré :</w:t>
      </w:r>
      <w:r w:rsidR="00B34FBD">
        <w:rPr>
          <w:sz w:val="28"/>
          <w:szCs w:val="28"/>
        </w:rPr>
        <w:t xml:space="preserve"> </w:t>
      </w:r>
      <w:r w:rsidRPr="009329CC">
        <w:rPr>
          <w:sz w:val="24"/>
          <w:szCs w:val="24"/>
        </w:rPr>
        <w:t>nous avons voulu ajouter un compteur de point ce qui nous a pris du temps car nous avons eu des difficultés à le configurer</w:t>
      </w:r>
      <w:r>
        <w:rPr>
          <w:sz w:val="24"/>
          <w:szCs w:val="24"/>
        </w:rPr>
        <w:t>. (</w:t>
      </w:r>
      <w:r w:rsidR="00F163A6">
        <w:rPr>
          <w:sz w:val="24"/>
          <w:szCs w:val="24"/>
        </w:rPr>
        <w:t>Problème</w:t>
      </w:r>
      <w:r>
        <w:rPr>
          <w:sz w:val="24"/>
          <w:szCs w:val="24"/>
        </w:rPr>
        <w:t xml:space="preserve"> résolu </w:t>
      </w:r>
      <w:r w:rsidR="00F163A6">
        <w:rPr>
          <w:sz w:val="24"/>
          <w:szCs w:val="24"/>
        </w:rPr>
        <w:t>par Marine PINTER)</w:t>
      </w:r>
    </w:p>
    <w:p w14:paraId="5581D30F" w14:textId="7FAEC10B" w:rsidR="00F163A6" w:rsidRDefault="00F163A6" w:rsidP="00F163A6">
      <w:pPr>
        <w:jc w:val="both"/>
        <w:rPr>
          <w:sz w:val="28"/>
          <w:szCs w:val="28"/>
        </w:rPr>
      </w:pPr>
    </w:p>
    <w:p w14:paraId="1E9A1F1A" w14:textId="3E71B3D5" w:rsidR="00B43CA4" w:rsidRDefault="00F163A6" w:rsidP="00B43CA4">
      <w:pPr>
        <w:jc w:val="both"/>
        <w:rPr>
          <w:sz w:val="28"/>
          <w:szCs w:val="28"/>
        </w:rPr>
      </w:pPr>
      <w:r w:rsidRPr="00F163A6">
        <w:rPr>
          <w:sz w:val="28"/>
          <w:szCs w:val="28"/>
          <w:u w:val="single"/>
        </w:rPr>
        <w:t>Répartition des tâches</w:t>
      </w:r>
      <w:r>
        <w:rPr>
          <w:sz w:val="28"/>
          <w:szCs w:val="28"/>
        </w:rPr>
        <w:t xml:space="preserve"> : </w:t>
      </w:r>
    </w:p>
    <w:p w14:paraId="4A024807" w14:textId="5D9E970A" w:rsidR="00B43CA4" w:rsidRDefault="00B43CA4" w:rsidP="00B43CA4">
      <w:pPr>
        <w:jc w:val="both"/>
        <w:rPr>
          <w:sz w:val="28"/>
          <w:szCs w:val="28"/>
        </w:rPr>
      </w:pPr>
    </w:p>
    <w:p w14:paraId="128577EA" w14:textId="77777777" w:rsidR="00B43CA4" w:rsidRDefault="00B43CA4" w:rsidP="00B43CA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B43CA4">
        <w:rPr>
          <w:sz w:val="24"/>
          <w:szCs w:val="24"/>
        </w:rPr>
        <w:t>Marine PINTER</w:t>
      </w:r>
      <w:r>
        <w:rPr>
          <w:sz w:val="24"/>
          <w:szCs w:val="24"/>
        </w:rPr>
        <w:t xml:space="preserve"> : </w:t>
      </w:r>
    </w:p>
    <w:p w14:paraId="28155298" w14:textId="42BE3AAF" w:rsidR="00B43CA4" w:rsidRDefault="00B43CA4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Définition des variables globales</w:t>
      </w:r>
    </w:p>
    <w:p w14:paraId="2EF33F47" w14:textId="7F18EB6A" w:rsidR="00B43CA4" w:rsidRDefault="00B43CA4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Chargement des images</w:t>
      </w:r>
    </w:p>
    <w:p w14:paraId="7A0C3F29" w14:textId="02B428C3" w:rsidR="00B43CA4" w:rsidRDefault="00E864BB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 des cartes</w:t>
      </w:r>
    </w:p>
    <w:p w14:paraId="548C74B0" w14:textId="0E0BB6A2" w:rsidR="00E864BB" w:rsidRDefault="00E864BB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Création des boutons « </w:t>
      </w:r>
      <w:r w:rsidRPr="00E864BB">
        <w:rPr>
          <w:sz w:val="24"/>
          <w:szCs w:val="24"/>
        </w:rPr>
        <w:t>menu</w:t>
      </w:r>
      <w:r>
        <w:rPr>
          <w:sz w:val="24"/>
          <w:szCs w:val="24"/>
        </w:rPr>
        <w:t> », « nouvelle partie » et « quitter »</w:t>
      </w:r>
    </w:p>
    <w:p w14:paraId="0E73C8DA" w14:textId="3A92EAB3" w:rsidR="00B43CA4" w:rsidRDefault="00E864BB" w:rsidP="00E864BB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Création du compteur de point</w:t>
      </w:r>
    </w:p>
    <w:p w14:paraId="4A4D763F" w14:textId="77777777" w:rsidR="00E864BB" w:rsidRPr="00E864BB" w:rsidRDefault="00E864BB" w:rsidP="00E864BB">
      <w:pPr>
        <w:pStyle w:val="Paragraphedeliste"/>
        <w:ind w:left="1440"/>
        <w:jc w:val="both"/>
        <w:rPr>
          <w:sz w:val="24"/>
          <w:szCs w:val="24"/>
        </w:rPr>
      </w:pPr>
    </w:p>
    <w:p w14:paraId="5AB5F708" w14:textId="2BF4A4BB" w:rsidR="00B43CA4" w:rsidRDefault="00B43CA4" w:rsidP="00B43CA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Elisabeth WAGNER : </w:t>
      </w:r>
    </w:p>
    <w:p w14:paraId="6360635D" w14:textId="77677EC8" w:rsidR="00B43CA4" w:rsidRDefault="00B43CA4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Mélanger les cartes </w:t>
      </w:r>
    </w:p>
    <w:p w14:paraId="5877B052" w14:textId="2077FC99" w:rsidR="00E864BB" w:rsidRDefault="00E864BB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Sélection des cartes </w:t>
      </w:r>
    </w:p>
    <w:p w14:paraId="75BBDA9A" w14:textId="52B96324" w:rsidR="00E864BB" w:rsidRDefault="00E864BB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Retournement des cartes</w:t>
      </w:r>
    </w:p>
    <w:p w14:paraId="2D1D46C7" w14:textId="16EA3A07" w:rsidR="00E864BB" w:rsidRDefault="00E864BB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Disparition des cartes identiques</w:t>
      </w:r>
    </w:p>
    <w:p w14:paraId="32C0D012" w14:textId="52086850" w:rsidR="00E864BB" w:rsidRPr="00B43CA4" w:rsidRDefault="00E864BB" w:rsidP="00B43CA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Création du Canvas</w:t>
      </w:r>
    </w:p>
    <w:p w14:paraId="7A278176" w14:textId="589E845A" w:rsidR="00F163A6" w:rsidRDefault="00F163A6" w:rsidP="00F163A6">
      <w:pPr>
        <w:jc w:val="both"/>
        <w:rPr>
          <w:sz w:val="28"/>
          <w:szCs w:val="28"/>
        </w:rPr>
      </w:pPr>
    </w:p>
    <w:p w14:paraId="54484D88" w14:textId="1746B701" w:rsidR="00F163A6" w:rsidRPr="00F163A6" w:rsidRDefault="00B43CA4" w:rsidP="00F163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3F8B63" w14:textId="77777777" w:rsidR="00F163A6" w:rsidRPr="00F163A6" w:rsidRDefault="00F163A6" w:rsidP="00F163A6">
      <w:pPr>
        <w:jc w:val="both"/>
        <w:rPr>
          <w:sz w:val="28"/>
          <w:szCs w:val="28"/>
        </w:rPr>
      </w:pPr>
    </w:p>
    <w:p w14:paraId="4D2C5CA2" w14:textId="77777777" w:rsidR="009329CC" w:rsidRPr="00B34FBD" w:rsidRDefault="009329CC" w:rsidP="009329CC">
      <w:pPr>
        <w:pStyle w:val="Paragraphedeliste"/>
        <w:jc w:val="both"/>
        <w:rPr>
          <w:sz w:val="28"/>
          <w:szCs w:val="28"/>
        </w:rPr>
      </w:pPr>
    </w:p>
    <w:p w14:paraId="64F96A4B" w14:textId="4F6FB0B0" w:rsidR="00B34FBD" w:rsidRDefault="00B34FBD" w:rsidP="00B34FBD">
      <w:pPr>
        <w:jc w:val="both"/>
        <w:rPr>
          <w:sz w:val="28"/>
          <w:szCs w:val="28"/>
        </w:rPr>
      </w:pPr>
    </w:p>
    <w:p w14:paraId="0ADA29EE" w14:textId="77777777" w:rsidR="00B34FBD" w:rsidRPr="00CC634B" w:rsidRDefault="00B34FBD" w:rsidP="00CC634B">
      <w:pPr>
        <w:rPr>
          <w:sz w:val="28"/>
          <w:szCs w:val="28"/>
        </w:rPr>
      </w:pPr>
    </w:p>
    <w:sectPr w:rsidR="00B34FBD" w:rsidRPr="00CC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743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672B08"/>
    <w:multiLevelType w:val="hybridMultilevel"/>
    <w:tmpl w:val="F82A2232"/>
    <w:lvl w:ilvl="0" w:tplc="BCB01C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380"/>
    <w:multiLevelType w:val="hybridMultilevel"/>
    <w:tmpl w:val="13A88658"/>
    <w:lvl w:ilvl="0" w:tplc="F3E08B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8F53B0"/>
    <w:multiLevelType w:val="hybridMultilevel"/>
    <w:tmpl w:val="B2FE6362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5956EA7"/>
    <w:multiLevelType w:val="hybridMultilevel"/>
    <w:tmpl w:val="BB484A94"/>
    <w:lvl w:ilvl="0" w:tplc="143804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1060F3"/>
    <w:multiLevelType w:val="hybridMultilevel"/>
    <w:tmpl w:val="5BA8D572"/>
    <w:lvl w:ilvl="0" w:tplc="A4E451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1ADE"/>
    <w:multiLevelType w:val="hybridMultilevel"/>
    <w:tmpl w:val="C3D081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F1804"/>
    <w:multiLevelType w:val="hybridMultilevel"/>
    <w:tmpl w:val="1892E3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4B"/>
    <w:rsid w:val="001F1AE8"/>
    <w:rsid w:val="007A045C"/>
    <w:rsid w:val="009329CC"/>
    <w:rsid w:val="00B34FBD"/>
    <w:rsid w:val="00B43CA4"/>
    <w:rsid w:val="00CC634B"/>
    <w:rsid w:val="00D73AD7"/>
    <w:rsid w:val="00E864BB"/>
    <w:rsid w:val="00F1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C187"/>
  <w15:chartTrackingRefBased/>
  <w15:docId w15:val="{CCF35D81-CAB4-443E-A03E-E4607776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Elisabeth</dc:creator>
  <cp:keywords/>
  <dc:description/>
  <cp:lastModifiedBy>WAGNER Elisabeth</cp:lastModifiedBy>
  <cp:revision>2</cp:revision>
  <dcterms:created xsi:type="dcterms:W3CDTF">2020-03-05T16:02:00Z</dcterms:created>
  <dcterms:modified xsi:type="dcterms:W3CDTF">2020-05-31T16:31:00Z</dcterms:modified>
</cp:coreProperties>
</file>