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= Structured Query Language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of query languages that all share same structure and basic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SQL is a language that allows you to communicate to your computer to pull or push information from a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Basic Commands: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DELETE</w:t>
        <w:br w:type="textWrapping"/>
        <w:t xml:space="preserve">INSERT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R DB MS</w:t>
      </w:r>
      <w:r w:rsidDel="00000000" w:rsidR="00000000" w:rsidRPr="00000000">
        <w:rPr>
          <w:rtl w:val="0"/>
        </w:rPr>
        <w:t xml:space="preserve"> = Relational Database Management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most commonly used query is the select statement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select one column from a table, say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column from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select all columns from a table, say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Select multiple columns from table, say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col1, col2, … coln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SQL is a a declarative language (as opposed to an imperative language)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4ebf0" w:val="clear"/>
        <w:spacing w:after="360" w:lineRule="auto"/>
        <w:rPr>
          <w:rFonts w:ascii="Roboto" w:cs="Roboto" w:eastAsia="Roboto" w:hAnsi="Roboto"/>
          <w:color w:val="2f39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f3941"/>
          <w:sz w:val="20"/>
          <w:szCs w:val="20"/>
          <w:rtl w:val="0"/>
        </w:rPr>
        <w:t xml:space="preserve">With Databricks SQL, you can query your data lake, visualize the results, and easily share insights with your team.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make a multi-line comment, same as Python syntax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Most databases are indexed so searches can be speed up (eliminating unnecessary checks)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Every table has a primary key which is a field whose column values uniquely identify each record in the 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SELECT Statement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 be used to get data from single table or multiple table (in the latter case using JOINS)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“Select” specifies which columns you want to select data from, the “From” specifies which table(s) you are selecting the columns from.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with </w:t>
      </w:r>
      <w:r w:rsidDel="00000000" w:rsidR="00000000" w:rsidRPr="00000000">
        <w:rPr>
          <w:u w:val="single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clause to return all unique rows in a column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AS </w:t>
      </w:r>
      <w:r w:rsidDel="00000000" w:rsidR="00000000" w:rsidRPr="00000000">
        <w:rPr>
          <w:rtl w:val="0"/>
        </w:rPr>
        <w:t xml:space="preserve">statement creates an Alias (for column for duration of query)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COUNT 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Count (x), where x = * or x= column_name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number of rows for which the column(s) or expression is non-null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WHERE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Specify the rows you want to select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operators AND / OR can be used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clause can be used for dates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ORDER BY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Specifies column according to which the table will be ordered </w:t>
        <w:br w:type="textWrapping"/>
        <w:t xml:space="preserve">(Has to have a type equipped with relational operator &lt;)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sorts by ASC (only DESC needs to be specified)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LIMIT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Restrict number of records that are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MIN( x_) / MAX ( x) function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Allows selecting the minimum and maximum values from columns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u w:val="single"/>
          <w:rtl w:val="0"/>
        </w:rPr>
        <w:t xml:space="preserve">WHERE       LIKE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Allows searching of strings - pattern matching in texts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“%” Symbol is a placeholder for 0 or more character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‘_’ (underscore) can be used to replace characters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RLIKE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Expressions (own type of language) - ReGex (Finite state machine)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 of looking for Regular patternings across language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records that have the same values (in a column) into summary rows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 it seems like normally you can select COLUMNS from a table, (hence the select statement),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But you can also select VALUES from a table (as that is what functions return)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There are tons of different functions that will be automatically generated (by only typing in a snippet of SQL code)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There are 1,000,000 records in bp17701850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