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9AE26" w14:textId="0F484363" w:rsidR="00B97CC1" w:rsidRPr="00B97CC1" w:rsidRDefault="00B97CC1" w:rsidP="00B97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Tamil Nadu Diabetes Data Collaborative (TNDDC)</w:t>
      </w:r>
    </w:p>
    <w:p w14:paraId="68AE6FA7" w14:textId="624DD905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FOUNDATION BUILDING (Year 1)</w:t>
      </w:r>
    </w:p>
    <w:p w14:paraId="06FE3D5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1: Tamil Nadu Diabetes Data Collaborative (TNDDC)</w:t>
      </w:r>
    </w:p>
    <w:p w14:paraId="628362F4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CRITICAL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₹15 crore</w:t>
      </w:r>
    </w:p>
    <w:p w14:paraId="6578279E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1.1: Legal &amp; Governance Framework</w:t>
      </w:r>
    </w:p>
    <w:p w14:paraId="4D94D7B3" w14:textId="77777777" w:rsidR="00B97CC1" w:rsidRPr="00B97CC1" w:rsidRDefault="00B97CC1" w:rsidP="00B97C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Establish legal entity for TNDDC consortium</w:t>
      </w:r>
    </w:p>
    <w:p w14:paraId="6223DF2B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3 months</w:t>
      </w:r>
    </w:p>
    <w:p w14:paraId="1535591A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Legal team + Government liaison</w:t>
      </w:r>
    </w:p>
    <w:p w14:paraId="3AA8042D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Non-profit registration, bylaws</w:t>
      </w:r>
    </w:p>
    <w:p w14:paraId="5AB501FF" w14:textId="77777777" w:rsidR="00B97CC1" w:rsidRPr="00B97CC1" w:rsidRDefault="00B97CC1" w:rsidP="00B97C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data sharing agreements</w:t>
      </w:r>
    </w:p>
    <w:p w14:paraId="6D1A70B2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2 months</w:t>
      </w:r>
    </w:p>
    <w:p w14:paraId="2A624D6F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Legal + Data governance team</w:t>
      </w:r>
    </w:p>
    <w:p w14:paraId="18415D0A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Standardized MoUs for all stakeholders</w:t>
      </w:r>
    </w:p>
    <w:p w14:paraId="1E9B0793" w14:textId="77777777" w:rsidR="00B97CC1" w:rsidRPr="00B97CC1" w:rsidRDefault="00B97CC1" w:rsidP="00B97C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1.1.3: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Create governance board structure</w:t>
      </w:r>
    </w:p>
    <w:p w14:paraId="3C7E5C0F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1 month</w:t>
      </w:r>
    </w:p>
    <w:p w14:paraId="569E7421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Project director</w:t>
      </w:r>
    </w:p>
    <w:p w14:paraId="17D9F72C" w14:textId="77777777" w:rsidR="00B97CC1" w:rsidRPr="00B97CC1" w:rsidRDefault="00B97CC1" w:rsidP="00B97C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Board composition, meeting schedules</w:t>
      </w:r>
    </w:p>
    <w:p w14:paraId="1FEC1D0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1.2: Technical Infrastructure</w:t>
      </w:r>
    </w:p>
    <w:p w14:paraId="4021E79D" w14:textId="77777777" w:rsidR="00B97CC1" w:rsidRPr="00B97CC1" w:rsidRDefault="00B97CC1" w:rsidP="00B97C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1.2.1: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Setup secure cloud infrastructure</w:t>
      </w:r>
    </w:p>
    <w:p w14:paraId="6FBF3E9C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4 months</w:t>
      </w:r>
    </w:p>
    <w:p w14:paraId="16D1D8F1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Cloud architect + Security team</w:t>
      </w:r>
    </w:p>
    <w:p w14:paraId="0B7C492E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MeghRaj-based data lake</w:t>
      </w:r>
    </w:p>
    <w:p w14:paraId="3A1022F5" w14:textId="77777777" w:rsidR="00B97CC1" w:rsidRPr="00B97CC1" w:rsidRDefault="00B97CC1" w:rsidP="00B97C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1.2.2: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Implement blockchain audit system</w:t>
      </w:r>
    </w:p>
    <w:p w14:paraId="1819E227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3 months</w:t>
      </w:r>
    </w:p>
    <w:p w14:paraId="3405C125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Blockchain developer</w:t>
      </w:r>
    </w:p>
    <w:p w14:paraId="5BCF6D26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Immutable access logs</w:t>
      </w:r>
    </w:p>
    <w:p w14:paraId="3F9B3A4C" w14:textId="77777777" w:rsidR="00B97CC1" w:rsidRPr="00B97CC1" w:rsidRDefault="00B97CC1" w:rsidP="00B97C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1.2.3: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API gateway</w:t>
      </w:r>
    </w:p>
    <w:p w14:paraId="41185A3D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2 months</w:t>
      </w:r>
    </w:p>
    <w:p w14:paraId="5E4AADD3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Backend development team</w:t>
      </w:r>
    </w:p>
    <w:p w14:paraId="71FB656B" w14:textId="77777777" w:rsidR="00B97CC1" w:rsidRPr="00B97CC1" w:rsidRDefault="00B97CC1" w:rsidP="00B97C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Secure data access APIs</w:t>
      </w:r>
    </w:p>
    <w:p w14:paraId="546EBE0B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1.3: Data Standards &amp; Protocols</w:t>
      </w:r>
    </w:p>
    <w:p w14:paraId="377D95B9" w14:textId="77777777" w:rsidR="00B97CC1" w:rsidRPr="00B97CC1" w:rsidRDefault="00B97CC1" w:rsidP="00B97C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1.3.1: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Design HL7 FHIR standards for Indian context</w:t>
      </w:r>
    </w:p>
    <w:p w14:paraId="67E598FF" w14:textId="77777777" w:rsidR="00B97CC1" w:rsidRPr="00B97CC1" w:rsidRDefault="00B97CC1" w:rsidP="00B97C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3 months</w:t>
      </w:r>
    </w:p>
    <w:p w14:paraId="6E2B50B7" w14:textId="77777777" w:rsidR="00B97CC1" w:rsidRPr="00B97CC1" w:rsidRDefault="00B97CC1" w:rsidP="00B97C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Health informatics specialist</w:t>
      </w:r>
    </w:p>
    <w:p w14:paraId="0EC473C5" w14:textId="77777777" w:rsidR="00B97CC1" w:rsidRPr="00B97CC1" w:rsidRDefault="00B97CC1" w:rsidP="00B97C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Deliverable: Standardized data schemas</w:t>
      </w:r>
    </w:p>
    <w:p w14:paraId="219A06A3" w14:textId="77777777" w:rsidR="00B97CC1" w:rsidRPr="00B97CC1" w:rsidRDefault="00B97CC1" w:rsidP="00B97C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1.3.2: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Create Tamil medical terminology corpus</w:t>
      </w:r>
    </w:p>
    <w:p w14:paraId="2CFD6C4A" w14:textId="77777777" w:rsidR="00B97CC1" w:rsidRPr="00B97CC1" w:rsidRDefault="00B97CC1" w:rsidP="00B97C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6 months (ongoing)</w:t>
      </w:r>
    </w:p>
    <w:p w14:paraId="11301AE4" w14:textId="77777777" w:rsidR="00B97CC1" w:rsidRPr="00B97CC1" w:rsidRDefault="00B97CC1" w:rsidP="00B97C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NLP linguist + Medical experts</w:t>
      </w:r>
    </w:p>
    <w:p w14:paraId="7D8465A8" w14:textId="77777777" w:rsidR="00B97CC1" w:rsidRPr="00B97CC1" w:rsidRDefault="00B97CC1" w:rsidP="00B97C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10,000+ term dictionary</w:t>
      </w:r>
    </w:p>
    <w:p w14:paraId="5B3CCD26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4: Regulatory &amp; Ethical Governance</w:t>
      </w:r>
    </w:p>
    <w:p w14:paraId="46971308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CRITICAL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₹4 crore</w:t>
      </w:r>
    </w:p>
    <w:p w14:paraId="2CC1E6C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4.1: Ethics Framework</w:t>
      </w:r>
    </w:p>
    <w:p w14:paraId="25BF6E6F" w14:textId="77777777" w:rsidR="00B97CC1" w:rsidRPr="00B97CC1" w:rsidRDefault="00B97CC1" w:rsidP="00B97C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Establish ethics review board</w:t>
      </w:r>
    </w:p>
    <w:p w14:paraId="3BFC61C1" w14:textId="77777777" w:rsidR="00B97CC1" w:rsidRPr="00B97CC1" w:rsidRDefault="00B97CC1" w:rsidP="00B97C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2 months</w:t>
      </w:r>
    </w:p>
    <w:p w14:paraId="5C3F0340" w14:textId="77777777" w:rsidR="00B97CC1" w:rsidRPr="00B97CC1" w:rsidRDefault="00B97CC1" w:rsidP="00B97C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Ethics coordinator</w:t>
      </w:r>
    </w:p>
    <w:p w14:paraId="786C9BCB" w14:textId="77777777" w:rsidR="00B97CC1" w:rsidRPr="00B97CC1" w:rsidRDefault="00B97CC1" w:rsidP="00B97C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Board charter, member appointments</w:t>
      </w:r>
    </w:p>
    <w:p w14:paraId="79A1AA03" w14:textId="77777777" w:rsidR="00B97CC1" w:rsidRPr="00B97CC1" w:rsidRDefault="00B97CC1" w:rsidP="00B97C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AI ethics guidelines</w:t>
      </w:r>
    </w:p>
    <w:p w14:paraId="4A042B40" w14:textId="77777777" w:rsidR="00B97CC1" w:rsidRPr="00B97CC1" w:rsidRDefault="00B97CC1" w:rsidP="00B97C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4 months</w:t>
      </w:r>
    </w:p>
    <w:p w14:paraId="1CFC2153" w14:textId="77777777" w:rsidR="00B97CC1" w:rsidRPr="00B97CC1" w:rsidRDefault="00B97CC1" w:rsidP="00B97C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Ethics committee + Legal team</w:t>
      </w:r>
    </w:p>
    <w:p w14:paraId="0F973649" w14:textId="77777777" w:rsidR="00B97CC1" w:rsidRPr="00B97CC1" w:rsidRDefault="00B97CC1" w:rsidP="00B97C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Published guidelines document</w:t>
      </w:r>
    </w:p>
    <w:p w14:paraId="370A4CC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4.2: Consent Management</w:t>
      </w:r>
    </w:p>
    <w:p w14:paraId="213092B0" w14:textId="77777777" w:rsidR="00B97CC1" w:rsidRPr="00B97CC1" w:rsidRDefault="00B97CC1" w:rsidP="00B97C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4.2.1: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Design multilingual consent system</w:t>
      </w:r>
    </w:p>
    <w:p w14:paraId="5F783158" w14:textId="77777777" w:rsidR="00B97CC1" w:rsidRPr="00B97CC1" w:rsidRDefault="00B97CC1" w:rsidP="00B97C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3 months</w:t>
      </w:r>
    </w:p>
    <w:p w14:paraId="2109DAC8" w14:textId="77777777" w:rsidR="00B97CC1" w:rsidRPr="00B97CC1" w:rsidRDefault="00B97CC1" w:rsidP="00B97C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UX designer + Legal team</w:t>
      </w:r>
    </w:p>
    <w:p w14:paraId="121AEE05" w14:textId="77777777" w:rsidR="00B97CC1" w:rsidRPr="00B97CC1" w:rsidRDefault="00B97CC1" w:rsidP="00B97C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Tamil/English consent interface</w:t>
      </w:r>
    </w:p>
    <w:p w14:paraId="2E29F49C" w14:textId="77777777" w:rsidR="00B97CC1" w:rsidRPr="00B97CC1" w:rsidRDefault="00B97CC1" w:rsidP="00B97C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4.2.2: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Implement dynamic consent protocols</w:t>
      </w:r>
    </w:p>
    <w:p w14:paraId="1A99C064" w14:textId="77777777" w:rsidR="00B97CC1" w:rsidRPr="00B97CC1" w:rsidRDefault="00B97CC1" w:rsidP="00B97C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2 months</w:t>
      </w:r>
    </w:p>
    <w:p w14:paraId="17768D41" w14:textId="77777777" w:rsidR="00B97CC1" w:rsidRPr="00B97CC1" w:rsidRDefault="00B97CC1" w:rsidP="00B97C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Software development team</w:t>
      </w:r>
    </w:p>
    <w:p w14:paraId="3A15B0AF" w14:textId="77777777" w:rsidR="00B97CC1" w:rsidRPr="00B97CC1" w:rsidRDefault="00B97CC1" w:rsidP="00B97C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Patient permission management system</w:t>
      </w:r>
    </w:p>
    <w:p w14:paraId="6D27FAA5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5: Healthcare Professional Training</w:t>
      </w:r>
    </w:p>
    <w:p w14:paraId="31C77A5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HIGH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₹5 crore</w:t>
      </w:r>
    </w:p>
    <w:p w14:paraId="4CAC17F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5.1: Curriculum Development</w:t>
      </w:r>
    </w:p>
    <w:p w14:paraId="012054D2" w14:textId="77777777" w:rsidR="00B97CC1" w:rsidRPr="00B97CC1" w:rsidRDefault="00B97CC1" w:rsidP="00B97C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Design AI literacy curriculum</w:t>
      </w:r>
    </w:p>
    <w:p w14:paraId="5062B9F4" w14:textId="77777777" w:rsidR="00B97CC1" w:rsidRPr="00B97CC1" w:rsidRDefault="00B97CC1" w:rsidP="00B97C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4 months</w:t>
      </w:r>
    </w:p>
    <w:p w14:paraId="7684B249" w14:textId="77777777" w:rsidR="00B97CC1" w:rsidRPr="00B97CC1" w:rsidRDefault="00B97CC1" w:rsidP="00B97C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Medical education specialist</w:t>
      </w:r>
    </w:p>
    <w:p w14:paraId="5BB88E5B" w14:textId="77777777" w:rsidR="00B97CC1" w:rsidRPr="00B97CC1" w:rsidRDefault="00B97CC1" w:rsidP="00B97C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Tiered training modules</w:t>
      </w:r>
    </w:p>
    <w:p w14:paraId="523A3238" w14:textId="77777777" w:rsidR="00B97CC1" w:rsidRPr="00B97CC1" w:rsidRDefault="00B97CC1" w:rsidP="00B97C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Create certification program</w:t>
      </w:r>
    </w:p>
    <w:p w14:paraId="1DA55D2C" w14:textId="77777777" w:rsidR="00B97CC1" w:rsidRPr="00B97CC1" w:rsidRDefault="00B97CC1" w:rsidP="00B97C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3 months</w:t>
      </w:r>
    </w:p>
    <w:p w14:paraId="6BF417C1" w14:textId="77777777" w:rsidR="00B97CC1" w:rsidRPr="00B97CC1" w:rsidRDefault="00B97CC1" w:rsidP="00B97C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Professional development team</w:t>
      </w:r>
    </w:p>
    <w:p w14:paraId="0E403EDA" w14:textId="77777777" w:rsidR="00B97CC1" w:rsidRPr="00B97CC1" w:rsidRDefault="00B97CC1" w:rsidP="00B97C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Assessment framework</w:t>
      </w:r>
    </w:p>
    <w:p w14:paraId="51B7EEB6" w14:textId="5F8B8D86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2: DEVELOPMENT &amp; PILOTING (Years 2-3)</w:t>
      </w:r>
    </w:p>
    <w:p w14:paraId="184D9AD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2: Localized AI Development</w:t>
      </w:r>
    </w:p>
    <w:p w14:paraId="74398144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CRITICAL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₹12 crore (Year 2)</w:t>
      </w:r>
    </w:p>
    <w:p w14:paraId="5D210E21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2.1: GPT Model Development</w:t>
      </w:r>
    </w:p>
    <w:p w14:paraId="5827EE90" w14:textId="77777777" w:rsidR="00B97CC1" w:rsidRPr="00B97CC1" w:rsidRDefault="00B97CC1" w:rsidP="00B97C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Fine-tune GPT with Tamil Nadu data</w:t>
      </w:r>
    </w:p>
    <w:p w14:paraId="0EF7FDB5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8 months</w:t>
      </w:r>
    </w:p>
    <w:p w14:paraId="5ACCB1BD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ML engineer + Data scientist</w:t>
      </w:r>
    </w:p>
    <w:p w14:paraId="79CB8735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Regional GPT model v1.0</w:t>
      </w:r>
    </w:p>
    <w:p w14:paraId="100EFD82" w14:textId="77777777" w:rsidR="00B97CC1" w:rsidRPr="00B97CC1" w:rsidRDefault="00B97CC1" w:rsidP="00B97C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Tamil NLP capabilities</w:t>
      </w:r>
    </w:p>
    <w:p w14:paraId="2A202471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6 months</w:t>
      </w:r>
    </w:p>
    <w:p w14:paraId="2E22D014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NLP specialist</w:t>
      </w:r>
    </w:p>
    <w:p w14:paraId="08955E9E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Tamil medical language model</w:t>
      </w:r>
    </w:p>
    <w:p w14:paraId="655B9496" w14:textId="77777777" w:rsidR="00B97CC1" w:rsidRPr="00B97CC1" w:rsidRDefault="00B97CC1" w:rsidP="00B97C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2.1.3: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Create voice-based screening tools</w:t>
      </w:r>
    </w:p>
    <w:p w14:paraId="05601962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10 months</w:t>
      </w:r>
    </w:p>
    <w:p w14:paraId="52BA84BD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Speech recognition team</w:t>
      </w:r>
    </w:p>
    <w:p w14:paraId="58833315" w14:textId="77777777" w:rsidR="00B97CC1" w:rsidRPr="00B97CC1" w:rsidRDefault="00B97CC1" w:rsidP="00B97CC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Voice diabetes detection app</w:t>
      </w:r>
    </w:p>
    <w:p w14:paraId="3C4B801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2.2: Application Development</w:t>
      </w:r>
    </w:p>
    <w:p w14:paraId="377E2642" w14:textId="77777777" w:rsidR="00B97CC1" w:rsidRPr="00B97CC1" w:rsidRDefault="00B97CC1" w:rsidP="00B97C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2.2.1: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Build offline-capable mobile app</w:t>
      </w:r>
    </w:p>
    <w:p w14:paraId="7D8E9062" w14:textId="77777777" w:rsidR="00B97CC1" w:rsidRPr="00B97CC1" w:rsidRDefault="00B97CC1" w:rsidP="00B97C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8 months</w:t>
      </w:r>
    </w:p>
    <w:p w14:paraId="6145FAB5" w14:textId="77777777" w:rsidR="00B97CC1" w:rsidRPr="00B97CC1" w:rsidRDefault="00B97CC1" w:rsidP="00B97C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Mobile development team</w:t>
      </w:r>
    </w:p>
    <w:p w14:paraId="54AFDC60" w14:textId="77777777" w:rsidR="00B97CC1" w:rsidRPr="00B97CC1" w:rsidRDefault="00B97CC1" w:rsidP="00B97C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Android/iOS diabetes care app</w:t>
      </w:r>
    </w:p>
    <w:p w14:paraId="79A63AEB" w14:textId="77777777" w:rsidR="00B97CC1" w:rsidRPr="00B97CC1" w:rsidRDefault="00B97CC1" w:rsidP="00B97C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2.2.2: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conversational AI chatbot</w:t>
      </w:r>
    </w:p>
    <w:p w14:paraId="792F46B9" w14:textId="77777777" w:rsidR="00B97CC1" w:rsidRPr="00B97CC1" w:rsidRDefault="00B97CC1" w:rsidP="00B97C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6 months</w:t>
      </w:r>
    </w:p>
    <w:p w14:paraId="25B92311" w14:textId="77777777" w:rsidR="00B97CC1" w:rsidRPr="00B97CC1" w:rsidRDefault="00B97CC1" w:rsidP="00B97C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AI conversation designer</w:t>
      </w:r>
    </w:p>
    <w:p w14:paraId="4A830064" w14:textId="77777777" w:rsidR="00B97CC1" w:rsidRPr="00B97CC1" w:rsidRDefault="00B97CC1" w:rsidP="00B97C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Bilingual health assistant</w:t>
      </w:r>
    </w:p>
    <w:p w14:paraId="1EB2E58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3: Healthcare AI Integration</w:t>
      </w:r>
    </w:p>
    <w:p w14:paraId="501C46C8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HIGH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₹10 crore (Year 2)</w:t>
      </w:r>
    </w:p>
    <w:p w14:paraId="67D43F3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3.1: System Integration</w:t>
      </w:r>
    </w:p>
    <w:p w14:paraId="548A3C02" w14:textId="77777777" w:rsidR="00B97CC1" w:rsidRPr="00B97CC1" w:rsidRDefault="00B97CC1" w:rsidP="00B97C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interoperability standards</w:t>
      </w:r>
    </w:p>
    <w:p w14:paraId="562CEB72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4 months</w:t>
      </w:r>
    </w:p>
    <w:p w14:paraId="145162A3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System architect</w:t>
      </w:r>
    </w:p>
    <w:p w14:paraId="1141C21D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API specifications</w:t>
      </w:r>
    </w:p>
    <w:p w14:paraId="22C07D2C" w14:textId="77777777" w:rsidR="00B97CC1" w:rsidRPr="00B97CC1" w:rsidRDefault="00B97CC1" w:rsidP="00B97C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Pilot edge computing solutions</w:t>
      </w:r>
    </w:p>
    <w:p w14:paraId="4D8EC206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6 months</w:t>
      </w:r>
    </w:p>
    <w:p w14:paraId="78B62D21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Infrastructure team</w:t>
      </w:r>
    </w:p>
    <w:p w14:paraId="7FEE39BB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5 rural edge nodes</w:t>
      </w:r>
    </w:p>
    <w:p w14:paraId="7129A69A" w14:textId="77777777" w:rsidR="00B97CC1" w:rsidRPr="00B97CC1" w:rsidRDefault="00B97CC1" w:rsidP="00B97C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3.1.3: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Deploy solar-powered kiosks</w:t>
      </w:r>
    </w:p>
    <w:p w14:paraId="65E962E5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8 months</w:t>
      </w:r>
    </w:p>
    <w:p w14:paraId="4583DC42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Hardware deployment team</w:t>
      </w:r>
    </w:p>
    <w:p w14:paraId="6EA5AD7C" w14:textId="77777777" w:rsidR="00B97CC1" w:rsidRPr="00B97CC1" w:rsidRDefault="00B97CC1" w:rsidP="00B97C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3 prototype kiosks</w:t>
      </w:r>
    </w:p>
    <w:p w14:paraId="64FD6242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6: Inclusive AI Design</w:t>
      </w:r>
    </w:p>
    <w:p w14:paraId="67AF73B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MEDIUM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₹6 crore (Year 2)</w:t>
      </w:r>
    </w:p>
    <w:p w14:paraId="50F60E7D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6.1: User Experience</w:t>
      </w:r>
    </w:p>
    <w:p w14:paraId="0A96AC4D" w14:textId="77777777" w:rsidR="00B97CC1" w:rsidRPr="00B97CC1" w:rsidRDefault="00B97CC1" w:rsidP="00B97C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Conduct community user research</w:t>
      </w:r>
    </w:p>
    <w:p w14:paraId="515CC61C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4 months</w:t>
      </w:r>
    </w:p>
    <w:p w14:paraId="6F290C97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UX researcher + Anthropologist</w:t>
      </w:r>
    </w:p>
    <w:p w14:paraId="14D4F6B1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User personas, requirements</w:t>
      </w:r>
    </w:p>
    <w:p w14:paraId="4908A51D" w14:textId="77777777" w:rsidR="00B97CC1" w:rsidRPr="00B97CC1" w:rsidRDefault="00B97CC1" w:rsidP="00B97C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Design culturally appropriate interfaces</w:t>
      </w:r>
    </w:p>
    <w:p w14:paraId="6BB327F1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6 months</w:t>
      </w:r>
    </w:p>
    <w:p w14:paraId="531043A8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UI/UX design team</w:t>
      </w:r>
    </w:p>
    <w:p w14:paraId="32006EA8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Prototype interfaces</w:t>
      </w:r>
    </w:p>
    <w:p w14:paraId="55A1E8B7" w14:textId="77777777" w:rsidR="00B97CC1" w:rsidRPr="00B97CC1" w:rsidRDefault="00B97CC1" w:rsidP="00B97C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6.1.3: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accessibility features</w:t>
      </w:r>
    </w:p>
    <w:p w14:paraId="3F698B79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4 months</w:t>
      </w:r>
    </w:p>
    <w:p w14:paraId="4F187660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Accessibility specialist</w:t>
      </w:r>
    </w:p>
    <w:p w14:paraId="78821D69" w14:textId="77777777" w:rsidR="00B97CC1" w:rsidRPr="00B97CC1" w:rsidRDefault="00B97CC1" w:rsidP="00B97CC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WCAG-compliant interfaces</w:t>
      </w:r>
    </w:p>
    <w:p w14:paraId="32AF2B7F" w14:textId="07C13F6D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SCALING &amp; INTEGRATION (Years 3-5)</w:t>
      </w:r>
    </w:p>
    <w:p w14:paraId="052485A0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Group S.1: Urban Deployment</w:t>
      </w:r>
    </w:p>
    <w:p w14:paraId="65270079" w14:textId="77777777" w:rsidR="00B97CC1" w:rsidRPr="00B97CC1" w:rsidRDefault="00B97CC1" w:rsidP="00B97C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Full urban facility integration</w:t>
      </w:r>
    </w:p>
    <w:p w14:paraId="244A0863" w14:textId="77777777" w:rsidR="00B97CC1" w:rsidRPr="00B97CC1" w:rsidRDefault="00B97CC1" w:rsidP="00B97CC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12 months</w:t>
      </w:r>
    </w:p>
    <w:p w14:paraId="47307D0E" w14:textId="77777777" w:rsidR="00B97CC1" w:rsidRPr="00B97CC1" w:rsidRDefault="00B97CC1" w:rsidP="00B97CC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Deployment manager</w:t>
      </w:r>
    </w:p>
    <w:p w14:paraId="2A3A59AE" w14:textId="77777777" w:rsidR="00B97CC1" w:rsidRPr="00B97CC1" w:rsidRDefault="00B97CC1" w:rsidP="00B97CC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20+ connected facilities</w:t>
      </w:r>
    </w:p>
    <w:p w14:paraId="1B8F28A7" w14:textId="77777777" w:rsidR="00B97CC1" w:rsidRPr="00B97CC1" w:rsidRDefault="00B97CC1" w:rsidP="00B97C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EHR system integration</w:t>
      </w:r>
    </w:p>
    <w:p w14:paraId="5E174A3C" w14:textId="77777777" w:rsidR="00B97CC1" w:rsidRPr="00B97CC1" w:rsidRDefault="00B97CC1" w:rsidP="00B97CC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8 months</w:t>
      </w:r>
    </w:p>
    <w:p w14:paraId="3E87C925" w14:textId="77777777" w:rsidR="00B97CC1" w:rsidRPr="00B97CC1" w:rsidRDefault="00B97CC1" w:rsidP="00B97CC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Systems integration team</w:t>
      </w:r>
    </w:p>
    <w:p w14:paraId="7A3C791D" w14:textId="77777777" w:rsidR="00B97CC1" w:rsidRPr="00B97CC1" w:rsidRDefault="00B97CC1" w:rsidP="00B97CC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Seamless data flow</w:t>
      </w:r>
    </w:p>
    <w:p w14:paraId="7CFF443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Group S.2: Rural Expansion</w:t>
      </w:r>
    </w:p>
    <w:p w14:paraId="67E90DC1" w14:textId="77777777" w:rsidR="00B97CC1" w:rsidRPr="00B97CC1" w:rsidRDefault="00B97CC1" w:rsidP="00B97C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S.2.1: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Rural healthcare worker training</w:t>
      </w:r>
    </w:p>
    <w:p w14:paraId="72C1973A" w14:textId="77777777" w:rsidR="00B97CC1" w:rsidRPr="00B97CC1" w:rsidRDefault="00B97CC1" w:rsidP="00B97C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18 months</w:t>
      </w:r>
    </w:p>
    <w:p w14:paraId="07D37E6A" w14:textId="77777777" w:rsidR="00B97CC1" w:rsidRPr="00B97CC1" w:rsidRDefault="00B97CC1" w:rsidP="00B97C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Training coordinator</w:t>
      </w:r>
    </w:p>
    <w:p w14:paraId="57A56307" w14:textId="77777777" w:rsidR="00B97CC1" w:rsidRPr="00B97CC1" w:rsidRDefault="00B97CC1" w:rsidP="00B97C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500+ trained workers</w:t>
      </w:r>
    </w:p>
    <w:p w14:paraId="7ED4D80F" w14:textId="77777777" w:rsidR="00B97CC1" w:rsidRPr="00B97CC1" w:rsidRDefault="00B97CC1" w:rsidP="00B97C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S.2.2: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Community ambassador program</w:t>
      </w:r>
    </w:p>
    <w:p w14:paraId="4671B375" w14:textId="77777777" w:rsidR="00B97CC1" w:rsidRPr="00B97CC1" w:rsidRDefault="00B97CC1" w:rsidP="00B97C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12 months</w:t>
      </w:r>
    </w:p>
    <w:p w14:paraId="12FE5AA9" w14:textId="77777777" w:rsidR="00B97CC1" w:rsidRPr="00B97CC1" w:rsidRDefault="00B97CC1" w:rsidP="00B97C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Owner: Community engagement team</w:t>
      </w:r>
    </w:p>
    <w:p w14:paraId="42E8BFFD" w14:textId="77777777" w:rsidR="00B97CC1" w:rsidRPr="00B97CC1" w:rsidRDefault="00B97CC1" w:rsidP="00B97CC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100+ active ambassadors</w:t>
      </w:r>
    </w:p>
    <w:p w14:paraId="761A2865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Initiative 7: Sustainable Financing</w:t>
      </w:r>
    </w:p>
    <w:p w14:paraId="648CA293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 MEDIUM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 ₹3 crore (Year 2-3)</w:t>
      </w:r>
    </w:p>
    <w:p w14:paraId="0245D33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Group 7.1: Financial Models</w:t>
      </w:r>
    </w:p>
    <w:p w14:paraId="4BC4E1D0" w14:textId="77777777" w:rsidR="00B97CC1" w:rsidRPr="00B97CC1" w:rsidRDefault="00B97CC1" w:rsidP="00B97C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7.1.1: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 tiered pricing structure</w:t>
      </w:r>
    </w:p>
    <w:p w14:paraId="5B17B391" w14:textId="77777777" w:rsidR="00B97CC1" w:rsidRPr="00B97CC1" w:rsidRDefault="00B97CC1" w:rsidP="00B97CC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3 months</w:t>
      </w:r>
    </w:p>
    <w:p w14:paraId="3750ABB3" w14:textId="77777777" w:rsidR="00B97CC1" w:rsidRPr="00B97CC1" w:rsidRDefault="00B97CC1" w:rsidP="00B97CC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Health economist</w:t>
      </w:r>
    </w:p>
    <w:p w14:paraId="2CD7CCB1" w14:textId="77777777" w:rsidR="00B97CC1" w:rsidRPr="00B97CC1" w:rsidRDefault="00B97CC1" w:rsidP="00B97CC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Pricing matrix</w:t>
      </w:r>
    </w:p>
    <w:p w14:paraId="6DD473E5" w14:textId="77777777" w:rsidR="00B97CC1" w:rsidRPr="00B97CC1" w:rsidRDefault="00B97CC1" w:rsidP="00B97C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7.1.2: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Establish PPP framework</w:t>
      </w:r>
    </w:p>
    <w:p w14:paraId="0A6F10FB" w14:textId="77777777" w:rsidR="00B97CC1" w:rsidRPr="00B97CC1" w:rsidRDefault="00B97CC1" w:rsidP="00B97CC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Duration: 6 months</w:t>
      </w:r>
    </w:p>
    <w:p w14:paraId="61EB192A" w14:textId="77777777" w:rsidR="00B97CC1" w:rsidRPr="00B97CC1" w:rsidRDefault="00B97CC1" w:rsidP="00B97CC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Partnership manager</w:t>
      </w:r>
    </w:p>
    <w:p w14:paraId="13315201" w14:textId="77777777" w:rsidR="00B97CC1" w:rsidRPr="00B97CC1" w:rsidRDefault="00B97CC1" w:rsidP="00B97CC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Partnership agreements</w:t>
      </w:r>
    </w:p>
    <w:p w14:paraId="6623997F" w14:textId="1BAAE1BC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CONTINUOUS TASKS (All Phases)</w:t>
      </w:r>
    </w:p>
    <w:p w14:paraId="7EC4929F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Monitoring &amp; Evaluation</w:t>
      </w:r>
    </w:p>
    <w:p w14:paraId="5639D6C5" w14:textId="77777777" w:rsidR="00B97CC1" w:rsidRPr="00B97CC1" w:rsidRDefault="00B97CC1" w:rsidP="00B97C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C.1: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Quarterly progress reviews</w:t>
      </w:r>
    </w:p>
    <w:p w14:paraId="03F12AE6" w14:textId="77777777" w:rsidR="00B97CC1" w:rsidRPr="00B97CC1" w:rsidRDefault="00B97CC1" w:rsidP="00B97CC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Frequency: Every 3 months</w:t>
      </w:r>
    </w:p>
    <w:p w14:paraId="5607592C" w14:textId="77777777" w:rsidR="00B97CC1" w:rsidRPr="00B97CC1" w:rsidRDefault="00B97CC1" w:rsidP="00B97CC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Project manager</w:t>
      </w:r>
    </w:p>
    <w:p w14:paraId="72F4DFD9" w14:textId="77777777" w:rsidR="00B97CC1" w:rsidRPr="00B97CC1" w:rsidRDefault="00B97CC1" w:rsidP="00B97CC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Progress reports</w:t>
      </w:r>
    </w:p>
    <w:p w14:paraId="373C7321" w14:textId="77777777" w:rsidR="00B97CC1" w:rsidRPr="00B97CC1" w:rsidRDefault="00B97CC1" w:rsidP="00B97C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C.2: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Clinical outcome tracking</w:t>
      </w:r>
    </w:p>
    <w:p w14:paraId="25199706" w14:textId="77777777" w:rsidR="00B97CC1" w:rsidRPr="00B97CC1" w:rsidRDefault="00B97CC1" w:rsidP="00B97CC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Frequency: Monthly</w:t>
      </w:r>
    </w:p>
    <w:p w14:paraId="61C39972" w14:textId="77777777" w:rsidR="00B97CC1" w:rsidRPr="00B97CC1" w:rsidRDefault="00B97CC1" w:rsidP="00B97CC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Clinical data analyst</w:t>
      </w:r>
    </w:p>
    <w:p w14:paraId="27E28335" w14:textId="77777777" w:rsidR="00B97CC1" w:rsidRPr="00B97CC1" w:rsidRDefault="00B97CC1" w:rsidP="00B97CC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KPI dashboards</w:t>
      </w:r>
    </w:p>
    <w:p w14:paraId="37D0451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Assurance</w:t>
      </w:r>
    </w:p>
    <w:p w14:paraId="4BF79670" w14:textId="77777777" w:rsidR="00B97CC1" w:rsidRPr="00B97CC1" w:rsidRDefault="00B97CC1" w:rsidP="00B97C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C.3: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ethical audits</w:t>
      </w:r>
    </w:p>
    <w:p w14:paraId="74533607" w14:textId="77777777" w:rsidR="00B97CC1" w:rsidRPr="00B97CC1" w:rsidRDefault="00B97CC1" w:rsidP="00B97CC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Frequency: Semi-annually</w:t>
      </w:r>
    </w:p>
    <w:p w14:paraId="374CA799" w14:textId="77777777" w:rsidR="00B97CC1" w:rsidRPr="00B97CC1" w:rsidRDefault="00B97CC1" w:rsidP="00B97CC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External ethics auditor</w:t>
      </w:r>
    </w:p>
    <w:p w14:paraId="12C67891" w14:textId="77777777" w:rsidR="00B97CC1" w:rsidRPr="00B97CC1" w:rsidRDefault="00B97CC1" w:rsidP="00B97CC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Compliance reports</w:t>
      </w:r>
    </w:p>
    <w:p w14:paraId="630C204D" w14:textId="77777777" w:rsidR="00B97CC1" w:rsidRPr="00B97CC1" w:rsidRDefault="00B97CC1" w:rsidP="00B97C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C.4: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Community feedback collection</w:t>
      </w:r>
    </w:p>
    <w:p w14:paraId="63400AB4" w14:textId="77777777" w:rsidR="00B97CC1" w:rsidRPr="00B97CC1" w:rsidRDefault="00B97CC1" w:rsidP="00B97CC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Frequency: Quarterly</w:t>
      </w:r>
    </w:p>
    <w:p w14:paraId="2AE78857" w14:textId="77777777" w:rsidR="00B97CC1" w:rsidRPr="00B97CC1" w:rsidRDefault="00B97CC1" w:rsidP="00B97CC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Owner: Community liaison</w:t>
      </w:r>
    </w:p>
    <w:p w14:paraId="0F662921" w14:textId="77777777" w:rsidR="00B97CC1" w:rsidRPr="00B97CC1" w:rsidRDefault="00B97CC1" w:rsidP="00B97CC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Deliverable: Feedback synthesis</w:t>
      </w:r>
    </w:p>
    <w:p w14:paraId="5D44A151" w14:textId="05A2B86D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PATH DEPENDENCIES</w:t>
      </w:r>
    </w:p>
    <w:p w14:paraId="2CED8176" w14:textId="77777777" w:rsidR="00B97CC1" w:rsidRPr="00B97CC1" w:rsidRDefault="00B97CC1" w:rsidP="00B97C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framework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→ Data collection → AI model training</w:t>
      </w:r>
    </w:p>
    <w:p w14:paraId="2E8C47F6" w14:textId="77777777" w:rsidR="00B97CC1" w:rsidRPr="00B97CC1" w:rsidRDefault="00B97CC1" w:rsidP="00B97C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Ethics approval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→ Patient consent → Data usage</w:t>
      </w:r>
    </w:p>
    <w:p w14:paraId="56B175C4" w14:textId="77777777" w:rsidR="00B97CC1" w:rsidRPr="00B97CC1" w:rsidRDefault="00B97CC1" w:rsidP="00B97C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setup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→ Application deployment → User testing</w:t>
      </w:r>
    </w:p>
    <w:p w14:paraId="70FFD264" w14:textId="77777777" w:rsidR="00B97CC1" w:rsidRPr="00B97CC1" w:rsidRDefault="00B97CC1" w:rsidP="00B97C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program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→ Healthcare professional adoption → Clinical validation</w:t>
      </w:r>
    </w:p>
    <w:p w14:paraId="21373FA4" w14:textId="4E89D9E1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METRICS BY TASK GROUP</w:t>
      </w:r>
    </w:p>
    <w:p w14:paraId="5F912D0D" w14:textId="77777777" w:rsidR="00B97CC1" w:rsidRPr="00B97CC1" w:rsidRDefault="00B97CC1" w:rsidP="00B97C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Infrastructure: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95% uptime, &lt;48h data processing</w:t>
      </w:r>
    </w:p>
    <w:p w14:paraId="5F7A2795" w14:textId="77777777" w:rsidR="00B97CC1" w:rsidRPr="00B97CC1" w:rsidRDefault="00B97CC1" w:rsidP="00B97C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Models: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&gt;75% AUC, 89% voice detection accuracy</w:t>
      </w:r>
    </w:p>
    <w:p w14:paraId="6C4D737D" w14:textId="77777777" w:rsidR="00B97CC1" w:rsidRPr="00B97CC1" w:rsidRDefault="00B97CC1" w:rsidP="00B97C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100% API compatibility, &lt;500ms response time</w:t>
      </w:r>
    </w:p>
    <w:p w14:paraId="725485FB" w14:textId="77777777" w:rsidR="00B97CC1" w:rsidRPr="00B97CC1" w:rsidRDefault="00B97CC1" w:rsidP="00B97C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1000+ certified professionals, 90% satisfaction</w:t>
      </w:r>
    </w:p>
    <w:p w14:paraId="2FA4ECE3" w14:textId="77777777" w:rsidR="00B97CC1" w:rsidRPr="00B97CC1" w:rsidRDefault="00B97CC1" w:rsidP="00B97C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342 connected centers, 125k+ registered patients</w:t>
      </w:r>
    </w:p>
    <w:p w14:paraId="3B2914EA" w14:textId="447EC15B" w:rsidR="00B97CC1" w:rsidRPr="00B97CC1" w:rsidRDefault="00B97CC1" w:rsidP="00B97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Listing of Potential Research Papers</w:t>
      </w:r>
    </w:p>
    <w:p w14:paraId="321426F1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GPT-Enhanced Diabetes Care in Coimbatore, Tamil Nadu</w:t>
      </w:r>
    </w:p>
    <w:p w14:paraId="4A26CA2F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Based on the analysis of the project documents, here are potential research papers organized by domain and research focus:</w:t>
      </w:r>
    </w:p>
    <w:p w14:paraId="4D2756B9" w14:textId="77777777" w:rsidR="00B97CC1" w:rsidRPr="00B97CC1" w:rsidRDefault="003D0924" w:rsidP="00B97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noProof/>
          <w:kern w:val="0"/>
        </w:rPr>
        <w:pict w14:anchorId="616CA7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36D56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1: DATA SCIENCE &amp; AI MODEL DEVELOPMENT</w:t>
      </w:r>
    </w:p>
    <w:p w14:paraId="47A5438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Foundation Models &amp; NLP</w:t>
      </w:r>
    </w:p>
    <w:p w14:paraId="2A1C88F5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"Fine-Tuning Large Language Models for Tamil Medical Terminology: A Case Study in Diabetes Care"</w:t>
      </w:r>
    </w:p>
    <w:p w14:paraId="23BEDC99" w14:textId="77777777" w:rsidR="00B97CC1" w:rsidRPr="00B97CC1" w:rsidRDefault="00B97CC1" w:rsidP="00B97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of Tamil-specific GPT models</w:t>
      </w:r>
    </w:p>
    <w:p w14:paraId="6C2198E5" w14:textId="77777777" w:rsidR="00B97CC1" w:rsidRPr="00B97CC1" w:rsidRDefault="00B97CC1" w:rsidP="00B97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Transfer learning, domain adaptation</w:t>
      </w:r>
    </w:p>
    <w:p w14:paraId="5FF375B0" w14:textId="77777777" w:rsidR="00B97CC1" w:rsidRPr="00B97CC1" w:rsidRDefault="00B97CC1" w:rsidP="00B97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Fills gap in non-English medical AI</w:t>
      </w:r>
    </w:p>
    <w:p w14:paraId="19F6BB61" w14:textId="77777777" w:rsidR="00B97CC1" w:rsidRPr="00B97CC1" w:rsidRDefault="00B97CC1" w:rsidP="00B97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297F34EF" w14:textId="77777777" w:rsidR="00B97CC1" w:rsidRPr="00B97CC1" w:rsidRDefault="00B97CC1" w:rsidP="00B97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ACL, EMNLP, or specialized medical NLP conferences</w:t>
      </w:r>
    </w:p>
    <w:p w14:paraId="101E6D4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"Multilingual Medical Corpus Construction for South Indian Languages: Challenges and Solutions"</w:t>
      </w:r>
    </w:p>
    <w:p w14:paraId="7A51DB1B" w14:textId="77777777" w:rsidR="00B97CC1" w:rsidRPr="00B97CC1" w:rsidRDefault="00B97CC1" w:rsidP="00B97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Building the Tamil medical terminology database</w:t>
      </w:r>
    </w:p>
    <w:p w14:paraId="314F971E" w14:textId="77777777" w:rsidR="00B97CC1" w:rsidRPr="00B97CC1" w:rsidRDefault="00B97CC1" w:rsidP="00B97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Corpus linguistics, annotation protocols</w:t>
      </w:r>
    </w:p>
    <w:p w14:paraId="55651A90" w14:textId="77777777" w:rsidR="00B97CC1" w:rsidRPr="00B97CC1" w:rsidRDefault="00B97CC1" w:rsidP="00B97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22B8D6CA" w14:textId="77777777" w:rsidR="00B97CC1" w:rsidRPr="00B97CC1" w:rsidRDefault="00B97CC1" w:rsidP="00B97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1-2</w:t>
      </w:r>
    </w:p>
    <w:p w14:paraId="2814BA02" w14:textId="77777777" w:rsidR="00B97CC1" w:rsidRPr="00B97CC1" w:rsidRDefault="00B97CC1" w:rsidP="00B97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LREC, COLING</w:t>
      </w:r>
    </w:p>
    <w:p w14:paraId="3E30A22A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"Voice-Based Diabetes Screening Using Deep Learning: Achieving 89% Accuracy in Tamil Speakers"</w:t>
      </w:r>
    </w:p>
    <w:p w14:paraId="6AC9EB04" w14:textId="77777777" w:rsidR="00B97CC1" w:rsidRPr="00B97CC1" w:rsidRDefault="00B97CC1" w:rsidP="00B97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Voice biomarker analysis for diabetes detection</w:t>
      </w:r>
    </w:p>
    <w:p w14:paraId="5F49D669" w14:textId="77777777" w:rsidR="00B97CC1" w:rsidRPr="00B97CC1" w:rsidRDefault="00B97CC1" w:rsidP="00B97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Audio signal processing, deep learning</w:t>
      </w:r>
    </w:p>
    <w:p w14:paraId="2EB371CE" w14:textId="77777777" w:rsidR="00B97CC1" w:rsidRPr="00B97CC1" w:rsidRDefault="00B97CC1" w:rsidP="00B97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Novel screening modality</w:t>
      </w:r>
    </w:p>
    <w:p w14:paraId="3521C8BF" w14:textId="77777777" w:rsidR="00B97CC1" w:rsidRPr="00B97CC1" w:rsidRDefault="00B97CC1" w:rsidP="00B97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6C1F2A37" w14:textId="77777777" w:rsidR="00B97CC1" w:rsidRPr="00B97CC1" w:rsidRDefault="00B97CC1" w:rsidP="00B97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Nature Digital Medicine, JMIR</w:t>
      </w:r>
    </w:p>
    <w:p w14:paraId="02A3703A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Predictive Analytics</w:t>
      </w:r>
    </w:p>
    <w:p w14:paraId="5315184B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4: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"Phenotype-Aware Machine Learning for Diabetes Risk Prediction in South Indian Populations"</w:t>
      </w:r>
    </w:p>
    <w:p w14:paraId="6B51CA11" w14:textId="77777777" w:rsidR="00B97CC1" w:rsidRPr="00B97CC1" w:rsidRDefault="00B97CC1" w:rsidP="00B97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Accounting for central obesity without high BMI</w:t>
      </w:r>
    </w:p>
    <w:p w14:paraId="3BC1D055" w14:textId="77777777" w:rsidR="00B97CC1" w:rsidRPr="00B97CC1" w:rsidRDefault="00B97CC1" w:rsidP="00B97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Feature engineering, ensemble methods</w:t>
      </w:r>
    </w:p>
    <w:p w14:paraId="156224C6" w14:textId="77777777" w:rsidR="00B97CC1" w:rsidRPr="00B97CC1" w:rsidRDefault="00B97CC1" w:rsidP="00B97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Very High - Population-specific models</w:t>
      </w:r>
    </w:p>
    <w:p w14:paraId="712975E0" w14:textId="77777777" w:rsidR="00B97CC1" w:rsidRPr="00B97CC1" w:rsidRDefault="00B97CC1" w:rsidP="00B97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5E9C0A2F" w14:textId="77777777" w:rsidR="00B97CC1" w:rsidRPr="00B97CC1" w:rsidRDefault="00B97CC1" w:rsidP="00B97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Nature Medicine, The Lancet Digital Health</w:t>
      </w:r>
    </w:p>
    <w:p w14:paraId="233F980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5: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"Multimodal Deep Learning for Early Detection of Diabetic Complications: Integrating Clinical Notes, Lab Results, and Retinal Images"</w:t>
      </w:r>
    </w:p>
    <w:p w14:paraId="59B6F331" w14:textId="77777777" w:rsidR="00B97CC1" w:rsidRPr="00B97CC1" w:rsidRDefault="00B97CC1" w:rsidP="00B97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Multi-modal fusion for complication prediction</w:t>
      </w:r>
    </w:p>
    <w:p w14:paraId="5A9C8BAC" w14:textId="77777777" w:rsidR="00B97CC1" w:rsidRPr="00B97CC1" w:rsidRDefault="00B97CC1" w:rsidP="00B97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Vision transformers, cross-modal learning</w:t>
      </w:r>
    </w:p>
    <w:p w14:paraId="42A71C67" w14:textId="77777777" w:rsidR="00B97CC1" w:rsidRPr="00B97CC1" w:rsidRDefault="00B97CC1" w:rsidP="00B97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FF969DF" w14:textId="77777777" w:rsidR="00B97CC1" w:rsidRPr="00B97CC1" w:rsidRDefault="00B97CC1" w:rsidP="00B97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3E5F4A4E" w14:textId="77777777" w:rsidR="00B97CC1" w:rsidRPr="00B97CC1" w:rsidRDefault="00B97CC1" w:rsidP="00B97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Medical Image Analysis, IEEE JBHI</w:t>
      </w:r>
    </w:p>
    <w:p w14:paraId="68B2785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6: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"Transfer Learning from Global to Regional Diabetes Models: A Systematic Approach for Low-Resource Settings"</w:t>
      </w:r>
    </w:p>
    <w:p w14:paraId="21BE7712" w14:textId="77777777" w:rsidR="00B97CC1" w:rsidRPr="00B97CC1" w:rsidRDefault="00B97CC1" w:rsidP="00B97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Adapting Western-trained models for India</w:t>
      </w:r>
    </w:p>
    <w:p w14:paraId="22EAB77F" w14:textId="77777777" w:rsidR="00B97CC1" w:rsidRPr="00B97CC1" w:rsidRDefault="00B97CC1" w:rsidP="00B97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Domain adaptation, few-shot learning</w:t>
      </w:r>
    </w:p>
    <w:p w14:paraId="218E4154" w14:textId="77777777" w:rsidR="00B97CC1" w:rsidRPr="00B97CC1" w:rsidRDefault="00B97CC1" w:rsidP="00B97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Generalizable methodology</w:t>
      </w:r>
    </w:p>
    <w:p w14:paraId="696D0436" w14:textId="77777777" w:rsidR="00B97CC1" w:rsidRPr="00B97CC1" w:rsidRDefault="00B97CC1" w:rsidP="00B97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16477D83" w14:textId="77777777" w:rsidR="00B97CC1" w:rsidRPr="00B97CC1" w:rsidRDefault="00B97CC1" w:rsidP="00B97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ICML, NeurIPS (Healthcare Track)</w:t>
      </w:r>
    </w:p>
    <w:p w14:paraId="2355AC70" w14:textId="77777777" w:rsidR="004471EB" w:rsidRDefault="004471EB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7A6F7" w14:textId="77777777" w:rsidR="004471EB" w:rsidRDefault="004471EB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05DA4" w14:textId="28C50042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CATEGORY 2: CLINICAL VALIDATION &amp; OUTCOMES</w:t>
      </w:r>
    </w:p>
    <w:p w14:paraId="4AF52FF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Clinical Effectiveness Studies</w:t>
      </w:r>
    </w:p>
    <w:p w14:paraId="3B3E43AA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7: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"Clinical Validation of GPT-Powered Diabetes Screening in Urban and Rural Coimbatore: A Prospective Cohort Study"</w:t>
      </w:r>
    </w:p>
    <w:p w14:paraId="5EB6B349" w14:textId="77777777" w:rsidR="00B97CC1" w:rsidRPr="00B97CC1" w:rsidRDefault="00B97CC1" w:rsidP="00B97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Design: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Multi-center prospective cohort</w:t>
      </w:r>
    </w:p>
    <w:p w14:paraId="2208F241" w14:textId="77777777" w:rsidR="00B97CC1" w:rsidRPr="00B97CC1" w:rsidRDefault="00B97CC1" w:rsidP="00B97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5,000+ patients</w:t>
      </w:r>
    </w:p>
    <w:p w14:paraId="4C426F52" w14:textId="77777777" w:rsidR="00B97CC1" w:rsidRPr="00B97CC1" w:rsidRDefault="00B97CC1" w:rsidP="00B97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Outcome: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Sensitivity/specificity vs. standard screening</w:t>
      </w:r>
    </w:p>
    <w:p w14:paraId="2BB5701C" w14:textId="77777777" w:rsidR="00B97CC1" w:rsidRPr="00B97CC1" w:rsidRDefault="00B97CC1" w:rsidP="00B97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Very High - Clinical adoption driver</w:t>
      </w:r>
    </w:p>
    <w:p w14:paraId="6A9ABB69" w14:textId="77777777" w:rsidR="00B97CC1" w:rsidRPr="00B97CC1" w:rsidRDefault="00B97CC1" w:rsidP="00B97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4D1491CC" w14:textId="77777777" w:rsidR="00B97CC1" w:rsidRPr="00B97CC1" w:rsidRDefault="00B97CC1" w:rsidP="00B97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JAMA, New England Journal of Medicine</w:t>
      </w:r>
    </w:p>
    <w:p w14:paraId="292A131B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8: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"Impact of AI-Assisted Clinical Decision Support on HbA1c Control: A Randomized Controlled Trial"</w:t>
      </w:r>
    </w:p>
    <w:p w14:paraId="4E2BBE09" w14:textId="77777777" w:rsidR="00B97CC1" w:rsidRPr="00B97CC1" w:rsidRDefault="00B97CC1" w:rsidP="00B97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Design: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RCT comparing AI-assisted vs. standard care</w:t>
      </w:r>
    </w:p>
    <w:p w14:paraId="7F264731" w14:textId="77777777" w:rsidR="00B97CC1" w:rsidRPr="00B97CC1" w:rsidRDefault="00B97CC1" w:rsidP="00B97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1,000 patients per arm</w:t>
      </w:r>
    </w:p>
    <w:p w14:paraId="7A862087" w14:textId="77777777" w:rsidR="00B97CC1" w:rsidRPr="00B97CC1" w:rsidRDefault="00B97CC1" w:rsidP="00B97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Outcome: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Change in HbA1c at 12 months</w:t>
      </w:r>
    </w:p>
    <w:p w14:paraId="069AD34F" w14:textId="77777777" w:rsidR="00B97CC1" w:rsidRPr="00B97CC1" w:rsidRDefault="00B97CC1" w:rsidP="00B97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Very High</w:t>
      </w:r>
    </w:p>
    <w:p w14:paraId="7CA91F57" w14:textId="77777777" w:rsidR="00B97CC1" w:rsidRPr="00B97CC1" w:rsidRDefault="00B97CC1" w:rsidP="00B97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3-5</w:t>
      </w:r>
    </w:p>
    <w:p w14:paraId="7F243BCC" w14:textId="77777777" w:rsidR="00B97CC1" w:rsidRPr="00B97CC1" w:rsidRDefault="00B97CC1" w:rsidP="00B97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Diabetes Care, The Lancet Diabetes &amp; Endocrinology</w:t>
      </w:r>
    </w:p>
    <w:p w14:paraId="2C16F03B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9: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"Early Detection of Diabetic Retinopathy Using AI in Resource-Limited Settings: Results from the TNDDC Initiative"</w:t>
      </w:r>
    </w:p>
    <w:p w14:paraId="070AC94D" w14:textId="77777777" w:rsidR="00B97CC1" w:rsidRPr="00B97CC1" w:rsidRDefault="00B97CC1" w:rsidP="00B97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Design: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Diagnostic accuracy study</w:t>
      </w:r>
    </w:p>
    <w:p w14:paraId="43D9357C" w14:textId="77777777" w:rsidR="00B97CC1" w:rsidRPr="00B97CC1" w:rsidRDefault="00B97CC1" w:rsidP="00B97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10,000+ retinal scans</w:t>
      </w:r>
    </w:p>
    <w:p w14:paraId="7EE5BDD2" w14:textId="77777777" w:rsidR="00B97CC1" w:rsidRPr="00B97CC1" w:rsidRDefault="00B97CC1" w:rsidP="00B97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Outcome: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AUC for retinopathy detection</w:t>
      </w:r>
    </w:p>
    <w:p w14:paraId="4EB01115" w14:textId="77777777" w:rsidR="00B97CC1" w:rsidRPr="00B97CC1" w:rsidRDefault="00B97CC1" w:rsidP="00B97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38C2CC4" w14:textId="77777777" w:rsidR="00B97CC1" w:rsidRPr="00B97CC1" w:rsidRDefault="00B97CC1" w:rsidP="00B97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439E48C0" w14:textId="77777777" w:rsidR="00B97CC1" w:rsidRPr="00B97CC1" w:rsidRDefault="00B97CC1" w:rsidP="00B97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Ophthalmology, JAMA Ophthalmology</w:t>
      </w:r>
    </w:p>
    <w:p w14:paraId="2A59B6A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Health Outcomes Research</w:t>
      </w:r>
    </w:p>
    <w:p w14:paraId="4EC11AC1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10: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"Reducing Undiagnosed Diabetes in Tamil Nadu: Impact of Community-Based AI Screening Programs"</w:t>
      </w:r>
    </w:p>
    <w:p w14:paraId="612C4224" w14:textId="77777777" w:rsidR="00B97CC1" w:rsidRPr="00B97CC1" w:rsidRDefault="00B97CC1" w:rsidP="00B97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Design: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Pre-post intervention study</w:t>
      </w:r>
    </w:p>
    <w:p w14:paraId="79F24BB9" w14:textId="77777777" w:rsidR="00B97CC1" w:rsidRPr="00B97CC1" w:rsidRDefault="00B97CC1" w:rsidP="00B97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Addressing the 57% undiagnosed rate</w:t>
      </w:r>
    </w:p>
    <w:p w14:paraId="5F4FE095" w14:textId="77777777" w:rsidR="00B97CC1" w:rsidRPr="00B97CC1" w:rsidRDefault="00B97CC1" w:rsidP="00B97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Outcome: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Detection rate improvements</w:t>
      </w:r>
    </w:p>
    <w:p w14:paraId="16678F05" w14:textId="77777777" w:rsidR="00B97CC1" w:rsidRPr="00B97CC1" w:rsidRDefault="00B97CC1" w:rsidP="00B97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Public health relevance</w:t>
      </w:r>
    </w:p>
    <w:p w14:paraId="1DE672F5" w14:textId="77777777" w:rsidR="00B97CC1" w:rsidRPr="00B97CC1" w:rsidRDefault="00B97CC1" w:rsidP="00B97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4-5</w:t>
      </w:r>
    </w:p>
    <w:p w14:paraId="2CD4E710" w14:textId="77777777" w:rsidR="00B97CC1" w:rsidRPr="00B97CC1" w:rsidRDefault="00B97CC1" w:rsidP="00B97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BMJ, PLoS Medicine</w:t>
      </w:r>
    </w:p>
    <w:p w14:paraId="7EB12447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"Cost-Effectiveness Analysis of AI-Enhanced Diabetes Care in Low- and Middle-Income Countries"</w:t>
      </w:r>
    </w:p>
    <w:p w14:paraId="6CC9C555" w14:textId="77777777" w:rsidR="00B97CC1" w:rsidRPr="00B97CC1" w:rsidRDefault="00B97CC1" w:rsidP="00B97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Design: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Economic evaluation</w:t>
      </w:r>
    </w:p>
    <w:p w14:paraId="13A42C5E" w14:textId="77777777" w:rsidR="00B97CC1" w:rsidRPr="00B97CC1" w:rsidRDefault="00B97CC1" w:rsidP="00B97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QALY gains vs. implementation costs</w:t>
      </w:r>
    </w:p>
    <w:p w14:paraId="1C46C793" w14:textId="77777777" w:rsidR="00B97CC1" w:rsidRPr="00B97CC1" w:rsidRDefault="00B97CC1" w:rsidP="00B97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Outcome: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ICER calculation</w:t>
      </w:r>
    </w:p>
    <w:p w14:paraId="6263196F" w14:textId="77777777" w:rsidR="00B97CC1" w:rsidRPr="00B97CC1" w:rsidRDefault="00B97CC1" w:rsidP="00B97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Policy influence</w:t>
      </w:r>
    </w:p>
    <w:p w14:paraId="0ED398A9" w14:textId="77777777" w:rsidR="00B97CC1" w:rsidRPr="00B97CC1" w:rsidRDefault="00B97CC1" w:rsidP="00B97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4-5</w:t>
      </w:r>
    </w:p>
    <w:p w14:paraId="66943CFF" w14:textId="77777777" w:rsidR="00B97CC1" w:rsidRPr="00B97CC1" w:rsidRDefault="00B97CC1" w:rsidP="00B97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Health Affairs, Value in Health</w:t>
      </w:r>
    </w:p>
    <w:p w14:paraId="512535B2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3: HEALTH INFORMATICS &amp; SYSTEM INTEGRATION</w:t>
      </w:r>
    </w:p>
    <w:p w14:paraId="1B89D8E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Infrastructure &amp; Interoperability</w:t>
      </w:r>
    </w:p>
    <w:p w14:paraId="12525389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"Federated Learning for Diabetes Care: Privacy-Preserving AI Model Training Across Multiple Healthcare Facilities"</w:t>
      </w:r>
    </w:p>
    <w:p w14:paraId="7B5B64CA" w14:textId="77777777" w:rsidR="00B97CC1" w:rsidRPr="00B97CC1" w:rsidRDefault="00B97CC1" w:rsidP="00B97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learning without data sharing</w:t>
      </w:r>
    </w:p>
    <w:p w14:paraId="7C369828" w14:textId="77777777" w:rsidR="00B97CC1" w:rsidRPr="00B97CC1" w:rsidRDefault="00B97CC1" w:rsidP="00B97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Federated learning, differential privacy</w:t>
      </w:r>
    </w:p>
    <w:p w14:paraId="5578439F" w14:textId="77777777" w:rsidR="00B97CC1" w:rsidRPr="00B97CC1" w:rsidRDefault="00B97CC1" w:rsidP="00B97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Addresses privacy concerns</w:t>
      </w:r>
    </w:p>
    <w:p w14:paraId="01C705CE" w14:textId="77777777" w:rsidR="00B97CC1" w:rsidRPr="00B97CC1" w:rsidRDefault="00B97CC1" w:rsidP="00B97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4B36578C" w14:textId="77777777" w:rsidR="00B97CC1" w:rsidRPr="00B97CC1" w:rsidRDefault="00B97CC1" w:rsidP="00B97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Nature Machine Intelligence, IEEE Transactions on Information Forensics and Security</w:t>
      </w:r>
    </w:p>
    <w:p w14:paraId="7EC97A0A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"Edge Computing Solutions for AI-Powered Healthcare in Connectivity-Challenged Rural Areas"</w:t>
      </w:r>
    </w:p>
    <w:p w14:paraId="125BBCDC" w14:textId="77777777" w:rsidR="00B97CC1" w:rsidRPr="00B97CC1" w:rsidRDefault="00B97CC1" w:rsidP="00B97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Offline-capable AI deployment</w:t>
      </w:r>
    </w:p>
    <w:p w14:paraId="6468F4B3" w14:textId="77777777" w:rsidR="00B97CC1" w:rsidRPr="00B97CC1" w:rsidRDefault="00B97CC1" w:rsidP="00B97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Model compression, edge optimization</w:t>
      </w:r>
    </w:p>
    <w:p w14:paraId="29805A62" w14:textId="77777777" w:rsidR="00B97CC1" w:rsidRPr="00B97CC1" w:rsidRDefault="00B97CC1" w:rsidP="00B97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3C1835E5" w14:textId="77777777" w:rsidR="00B97CC1" w:rsidRPr="00B97CC1" w:rsidRDefault="00B97CC1" w:rsidP="00B97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07D8794C" w14:textId="77777777" w:rsidR="00B97CC1" w:rsidRPr="00B97CC1" w:rsidRDefault="00B97CC1" w:rsidP="00B97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IEEE Internet of Things Journal, Mobile Health</w:t>
      </w:r>
    </w:p>
    <w:p w14:paraId="16B209B1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14: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"Interoperability Standards for AI Healthcare Systems in India: Lessons from TNDDC Implementation"</w:t>
      </w:r>
    </w:p>
    <w:p w14:paraId="472A7DCD" w14:textId="77777777" w:rsidR="00B97CC1" w:rsidRPr="00B97CC1" w:rsidRDefault="00B97CC1" w:rsidP="00B97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HL7 FHIR adaptation for Indian context</w:t>
      </w:r>
    </w:p>
    <w:p w14:paraId="44290BA5" w14:textId="77777777" w:rsidR="00B97CC1" w:rsidRPr="00B97CC1" w:rsidRDefault="00B97CC1" w:rsidP="00B97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Standards development, pilot testing</w:t>
      </w:r>
    </w:p>
    <w:p w14:paraId="75B0A18A" w14:textId="77777777" w:rsidR="00B97CC1" w:rsidRPr="00B97CC1" w:rsidRDefault="00B97CC1" w:rsidP="00B97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 - Infrastructure foundation</w:t>
      </w:r>
    </w:p>
    <w:p w14:paraId="14321ADB" w14:textId="77777777" w:rsidR="00B97CC1" w:rsidRPr="00B97CC1" w:rsidRDefault="00B97CC1" w:rsidP="00B97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613CF070" w14:textId="77777777" w:rsidR="00B97CC1" w:rsidRPr="00B97CC1" w:rsidRDefault="00B97CC1" w:rsidP="00B97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Journal of the American Medical Informatics Association (JAMIA)</w:t>
      </w:r>
    </w:p>
    <w:p w14:paraId="79E0F152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Data Governance</w:t>
      </w:r>
    </w:p>
    <w:p w14:paraId="4596C19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15: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"Blockchain-Based Audit Trails for AI Healthcare Systems: Implementation and Evaluation"</w:t>
      </w:r>
    </w:p>
    <w:p w14:paraId="438C8502" w14:textId="77777777" w:rsidR="00B97CC1" w:rsidRPr="00B97CC1" w:rsidRDefault="00B97CC1" w:rsidP="00B97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Transparent AI decision tracking</w:t>
      </w:r>
    </w:p>
    <w:p w14:paraId="00D77373" w14:textId="77777777" w:rsidR="00B97CC1" w:rsidRPr="00B97CC1" w:rsidRDefault="00B97CC1" w:rsidP="00B97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Blockchain implementation, security analysis</w:t>
      </w:r>
    </w:p>
    <w:p w14:paraId="6474AE75" w14:textId="77777777" w:rsidR="00B97CC1" w:rsidRPr="00B97CC1" w:rsidRDefault="00B97CC1" w:rsidP="00B97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B55BABC" w14:textId="77777777" w:rsidR="00B97CC1" w:rsidRPr="00B97CC1" w:rsidRDefault="00B97CC1" w:rsidP="00B97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52E9A9BE" w14:textId="77777777" w:rsidR="00B97CC1" w:rsidRPr="00B97CC1" w:rsidRDefault="00B97CC1" w:rsidP="00B97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Journal of Medical Internet Research, Blockchain in Healthcare Today</w:t>
      </w:r>
    </w:p>
    <w:p w14:paraId="6921C9FE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16: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"Dynamic Consent Management for AI Research in Healthcare: A Patient-Centered Approach"</w:t>
      </w:r>
    </w:p>
    <w:p w14:paraId="504F0BA9" w14:textId="77777777" w:rsidR="00B97CC1" w:rsidRPr="00B97CC1" w:rsidRDefault="00B97CC1" w:rsidP="00B97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Tiered, modifiable consent systems</w:t>
      </w:r>
    </w:p>
    <w:p w14:paraId="037F2BF0" w14:textId="77777777" w:rsidR="00B97CC1" w:rsidRPr="00B97CC1" w:rsidRDefault="00B97CC1" w:rsidP="00B97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User experience research, system design</w:t>
      </w:r>
    </w:p>
    <w:p w14:paraId="40C54BFC" w14:textId="77777777" w:rsidR="00B97CC1" w:rsidRPr="00B97CC1" w:rsidRDefault="00B97CC1" w:rsidP="00B97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 - Ethical AI foundation</w:t>
      </w:r>
    </w:p>
    <w:p w14:paraId="6C00EC6B" w14:textId="77777777" w:rsidR="00B97CC1" w:rsidRPr="00B97CC1" w:rsidRDefault="00B97CC1" w:rsidP="00B97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1-2</w:t>
      </w:r>
    </w:p>
    <w:p w14:paraId="7A7AB7F5" w14:textId="77777777" w:rsidR="00B97CC1" w:rsidRPr="00B97CC1" w:rsidRDefault="00B97CC1" w:rsidP="00B97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Journal of Medical Ethics, BMC Medical Ethics</w:t>
      </w:r>
    </w:p>
    <w:p w14:paraId="29C2ED01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4: SOCIAL DETERMINANTS &amp; HEALTH EQUITY</w:t>
      </w:r>
    </w:p>
    <w:p w14:paraId="360AF95C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Digital Divide &amp; Accessibility</w:t>
      </w:r>
    </w:p>
    <w:p w14:paraId="5E0D0886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17: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"Bridging the Digital Divide in Diabetes Care: Voice-Enabled AI for Low-Literacy Populations"</w:t>
      </w:r>
    </w:p>
    <w:p w14:paraId="350CEF2C" w14:textId="77777777" w:rsidR="00B97CC1" w:rsidRPr="00B97CC1" w:rsidRDefault="00B97CC1" w:rsidP="00B97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Accessibility for semi-literate users</w:t>
      </w:r>
    </w:p>
    <w:p w14:paraId="4C403371" w14:textId="77777777" w:rsidR="00B97CC1" w:rsidRPr="00B97CC1" w:rsidRDefault="00B97CC1" w:rsidP="00B97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User-centered design, usability testing</w:t>
      </w:r>
    </w:p>
    <w:p w14:paraId="56024254" w14:textId="77777777" w:rsidR="00B97CC1" w:rsidRPr="00B97CC1" w:rsidRDefault="00B97CC1" w:rsidP="00B97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Equity focus</w:t>
      </w:r>
    </w:p>
    <w:p w14:paraId="2FB766E9" w14:textId="77777777" w:rsidR="00B97CC1" w:rsidRPr="00B97CC1" w:rsidRDefault="00B97CC1" w:rsidP="00B97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29F3BCAE" w14:textId="77777777" w:rsidR="00B97CC1" w:rsidRPr="00B97CC1" w:rsidRDefault="00B97CC1" w:rsidP="00B97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Digital Health, NPJ Digital Medicine</w:t>
      </w:r>
    </w:p>
    <w:p w14:paraId="069A365B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18: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"Urban-Rural Disparities in AI Healthcare Access: Evidence from Tamil Nadu Diabetes Screening"</w:t>
      </w:r>
    </w:p>
    <w:p w14:paraId="6523FE0C" w14:textId="77777777" w:rsidR="00B97CC1" w:rsidRPr="00B97CC1" w:rsidRDefault="00B97CC1" w:rsidP="00B97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Comparing adoption and outcomes by location</w:t>
      </w:r>
    </w:p>
    <w:p w14:paraId="30D60D05" w14:textId="77777777" w:rsidR="00B97CC1" w:rsidRPr="00B97CC1" w:rsidRDefault="00B97CC1" w:rsidP="00B97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Mixed methods, geographic analysis</w:t>
      </w:r>
    </w:p>
    <w:p w14:paraId="1EBE398F" w14:textId="77777777" w:rsidR="00B97CC1" w:rsidRPr="00B97CC1" w:rsidRDefault="00B97CC1" w:rsidP="00B97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Policy implications</w:t>
      </w:r>
    </w:p>
    <w:p w14:paraId="02B2D408" w14:textId="77777777" w:rsidR="00B97CC1" w:rsidRPr="00B97CC1" w:rsidRDefault="00B97CC1" w:rsidP="00B97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4-5</w:t>
      </w:r>
    </w:p>
    <w:p w14:paraId="217CE969" w14:textId="77777777" w:rsidR="00B97CC1" w:rsidRPr="00B97CC1" w:rsidRDefault="00B97CC1" w:rsidP="00B97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Health Policy and Planning, International Journal for Equity in Health</w:t>
      </w:r>
    </w:p>
    <w:p w14:paraId="501324F5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19: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"Cultural Adaptation of AI Health Technologies: A Framework for South Asian Populations"</w:t>
      </w:r>
    </w:p>
    <w:p w14:paraId="097DA43F" w14:textId="77777777" w:rsidR="00B97CC1" w:rsidRPr="00B97CC1" w:rsidRDefault="00B97CC1" w:rsidP="00B97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Cultural sensitivity in UI/UX design</w:t>
      </w:r>
    </w:p>
    <w:p w14:paraId="3412C52D" w14:textId="77777777" w:rsidR="00B97CC1" w:rsidRPr="00B97CC1" w:rsidRDefault="00B97CC1" w:rsidP="00B97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Ethnographic research, co-design</w:t>
      </w:r>
    </w:p>
    <w:p w14:paraId="4F232357" w14:textId="77777777" w:rsidR="00B97CC1" w:rsidRPr="00B97CC1" w:rsidRDefault="00B97CC1" w:rsidP="00B97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120FB233" w14:textId="77777777" w:rsidR="00B97CC1" w:rsidRPr="00B97CC1" w:rsidRDefault="00B97CC1" w:rsidP="00B97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7F341016" w14:textId="77777777" w:rsidR="00B97CC1" w:rsidRPr="00B97CC1" w:rsidRDefault="00B97CC1" w:rsidP="00B97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Cultural Diversity and Ethnic Minority Psychology, Global Health Action</w:t>
      </w:r>
    </w:p>
    <w:p w14:paraId="0B5A19BA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Health Behavior &amp; Patient Engagement</w:t>
      </w:r>
    </w:p>
    <w:p w14:paraId="1A99A01B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20: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"Conversational AI for Diabetes Self-Management: Patient Engagement and Adherence Outcomes"</w:t>
      </w:r>
    </w:p>
    <w:p w14:paraId="129FF3BE" w14:textId="77777777" w:rsidR="00B97CC1" w:rsidRPr="00B97CC1" w:rsidRDefault="00B97CC1" w:rsidP="00B97C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GPT chatbot effectiveness</w:t>
      </w:r>
    </w:p>
    <w:p w14:paraId="1D5681E3" w14:textId="77777777" w:rsidR="00B97CC1" w:rsidRPr="00B97CC1" w:rsidRDefault="00B97CC1" w:rsidP="00B97C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RCT, behavioral analytics</w:t>
      </w:r>
    </w:p>
    <w:p w14:paraId="1AC1AE58" w14:textId="77777777" w:rsidR="00B97CC1" w:rsidRPr="00B97CC1" w:rsidRDefault="00B97CC1" w:rsidP="00B97C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134A2762" w14:textId="77777777" w:rsidR="00B97CC1" w:rsidRPr="00B97CC1" w:rsidRDefault="00B97CC1" w:rsidP="00B97C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1ED5A409" w14:textId="77777777" w:rsidR="00B97CC1" w:rsidRPr="00B97CC1" w:rsidRDefault="00B97CC1" w:rsidP="00B97C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Diabetes Technology &amp; Therapeutics, JMIR mHealth and uHealth</w:t>
      </w:r>
    </w:p>
    <w:p w14:paraId="0502A10D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"Community Health Worker-Led AI Screening Programs: Implementation Science Perspective"</w:t>
      </w:r>
    </w:p>
    <w:p w14:paraId="50E9108A" w14:textId="77777777" w:rsidR="00B97CC1" w:rsidRPr="00B97CC1" w:rsidRDefault="00B97CC1" w:rsidP="00B97C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CHW training and deployment</w:t>
      </w:r>
    </w:p>
    <w:p w14:paraId="182C6D67" w14:textId="77777777" w:rsidR="00B97CC1" w:rsidRPr="00B97CC1" w:rsidRDefault="00B97CC1" w:rsidP="00B97C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science framework</w:t>
      </w:r>
    </w:p>
    <w:p w14:paraId="7B6DD823" w14:textId="77777777" w:rsidR="00B97CC1" w:rsidRPr="00B97CC1" w:rsidRDefault="00B97CC1" w:rsidP="00B97C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4009C11C" w14:textId="77777777" w:rsidR="00B97CC1" w:rsidRPr="00B97CC1" w:rsidRDefault="00B97CC1" w:rsidP="00B97C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51421587" w14:textId="77777777" w:rsidR="00B97CC1" w:rsidRPr="00B97CC1" w:rsidRDefault="00B97CC1" w:rsidP="00B97C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Science, Global Health: Science and Practice</w:t>
      </w:r>
    </w:p>
    <w:p w14:paraId="23C76BA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5: ETHICS, GOVERNANCE &amp; POLICY</w:t>
      </w:r>
    </w:p>
    <w:p w14:paraId="3479EC0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AI Ethics</w:t>
      </w:r>
    </w:p>
    <w:p w14:paraId="44602314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"Algorithmic Bias in Diabetes Risk Prediction: Regional Validation and Mitigation Strategies"</w:t>
      </w:r>
    </w:p>
    <w:p w14:paraId="372E9700" w14:textId="77777777" w:rsidR="00B97CC1" w:rsidRPr="00B97CC1" w:rsidRDefault="00B97CC1" w:rsidP="00B97C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Fairness across demographic groups</w:t>
      </w:r>
    </w:p>
    <w:p w14:paraId="1163A196" w14:textId="77777777" w:rsidR="00B97CC1" w:rsidRPr="00B97CC1" w:rsidRDefault="00B97CC1" w:rsidP="00B97C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Bias detection, algorithmic fairness</w:t>
      </w:r>
    </w:p>
    <w:p w14:paraId="363AAF04" w14:textId="77777777" w:rsidR="00B97CC1" w:rsidRPr="00B97CC1" w:rsidRDefault="00B97CC1" w:rsidP="00B97C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Very High - Ethical AI cornerstone</w:t>
      </w:r>
    </w:p>
    <w:p w14:paraId="0458F6C9" w14:textId="77777777" w:rsidR="00B97CC1" w:rsidRPr="00B97CC1" w:rsidRDefault="00B97CC1" w:rsidP="00B97C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640037B0" w14:textId="77777777" w:rsidR="00B97CC1" w:rsidRPr="00B97CC1" w:rsidRDefault="00B97CC1" w:rsidP="00B97C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Nature Machine Intelligence, Science</w:t>
      </w:r>
    </w:p>
    <w:p w14:paraId="77653D64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"Explainable AI in Clinical Decision Making: Physician Trust and Adoption Patterns"</w:t>
      </w:r>
    </w:p>
    <w:p w14:paraId="01F11919" w14:textId="77777777" w:rsidR="00B97CC1" w:rsidRPr="00B97CC1" w:rsidRDefault="00B97CC1" w:rsidP="00B97C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XAI for clinician acceptance</w:t>
      </w:r>
    </w:p>
    <w:p w14:paraId="195C79A0" w14:textId="77777777" w:rsidR="00B97CC1" w:rsidRPr="00B97CC1" w:rsidRDefault="00B97CC1" w:rsidP="00B97C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Qualitative interviews, trust metrics</w:t>
      </w:r>
    </w:p>
    <w:p w14:paraId="0BB2A2AE" w14:textId="77777777" w:rsidR="00B97CC1" w:rsidRPr="00B97CC1" w:rsidRDefault="00B97CC1" w:rsidP="00B97C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F17B67D" w14:textId="77777777" w:rsidR="00B97CC1" w:rsidRPr="00B97CC1" w:rsidRDefault="00B97CC1" w:rsidP="00B97C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2BC0CBFA" w14:textId="77777777" w:rsidR="00B97CC1" w:rsidRPr="00B97CC1" w:rsidRDefault="00B97CC1" w:rsidP="00B97C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AI in Medicine, Journal of Medical Systems</w:t>
      </w:r>
    </w:p>
    <w:p w14:paraId="1E5E053F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Paper 24: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"Regulatory Framework for AI Healthcare Applications in India: Gaps and Recommendations"</w:t>
      </w:r>
    </w:p>
    <w:p w14:paraId="17FC0A0C" w14:textId="77777777" w:rsidR="00B97CC1" w:rsidRPr="00B97CC1" w:rsidRDefault="00B97CC1" w:rsidP="00B97C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Policy analysis and recommendations</w:t>
      </w:r>
    </w:p>
    <w:p w14:paraId="3B1A1EC4" w14:textId="77777777" w:rsidR="00B97CC1" w:rsidRPr="00B97CC1" w:rsidRDefault="00B97CC1" w:rsidP="00B97C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policy analysis</w:t>
      </w:r>
    </w:p>
    <w:p w14:paraId="741B05B7" w14:textId="77777777" w:rsidR="00B97CC1" w:rsidRPr="00B97CC1" w:rsidRDefault="00B97CC1" w:rsidP="00B97C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Policy influence</w:t>
      </w:r>
    </w:p>
    <w:p w14:paraId="4BB72661" w14:textId="77777777" w:rsidR="00B97CC1" w:rsidRPr="00B97CC1" w:rsidRDefault="00B97CC1" w:rsidP="00B97C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4C483C77" w14:textId="77777777" w:rsidR="00B97CC1" w:rsidRPr="00B97CC1" w:rsidRDefault="00B97CC1" w:rsidP="00B97C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Health Policy, BMJ Global Health</w:t>
      </w:r>
    </w:p>
    <w:p w14:paraId="0A448A4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Data Privacy &amp; Security</w:t>
      </w:r>
    </w:p>
    <w:p w14:paraId="0279B8F6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25: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"Privacy-Preserving AI in Healthcare: Differential Privacy Implementation in Diabetes Registries"</w:t>
      </w:r>
    </w:p>
    <w:p w14:paraId="12B96FD0" w14:textId="77777777" w:rsidR="00B97CC1" w:rsidRPr="00B97CC1" w:rsidRDefault="00B97CC1" w:rsidP="00B97C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Technical privacy guarantees</w:t>
      </w:r>
    </w:p>
    <w:p w14:paraId="6F034C1D" w14:textId="77777777" w:rsidR="00B97CC1" w:rsidRPr="00B97CC1" w:rsidRDefault="00B97CC1" w:rsidP="00B97C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Differential privacy, security analysis</w:t>
      </w:r>
    </w:p>
    <w:p w14:paraId="6C8BE54D" w14:textId="77777777" w:rsidR="00B97CC1" w:rsidRPr="00B97CC1" w:rsidRDefault="00B97CC1" w:rsidP="00B97C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4DE8A30C" w14:textId="77777777" w:rsidR="00B97CC1" w:rsidRPr="00B97CC1" w:rsidRDefault="00B97CC1" w:rsidP="00B97C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70C3E8BC" w14:textId="77777777" w:rsidR="00B97CC1" w:rsidRPr="00B97CC1" w:rsidRDefault="00B97CC1" w:rsidP="00B97C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ACM SIGKDD, IEEE Security &amp; Privacy</w:t>
      </w:r>
    </w:p>
    <w:p w14:paraId="5854941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6: IMPLEMENTATION SCIENCE</w:t>
      </w:r>
    </w:p>
    <w:p w14:paraId="3FC1A4D3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Adoption &amp; Scaling</w:t>
      </w:r>
    </w:p>
    <w:p w14:paraId="02DCF92A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26: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"Physician Adoption of AI Clinical Decision Support: Barriers and Facilitators in a Low-Resource Setting"</w:t>
      </w:r>
    </w:p>
    <w:p w14:paraId="724F70CF" w14:textId="77777777" w:rsidR="00B97CC1" w:rsidRPr="00B97CC1" w:rsidRDefault="00B97CC1" w:rsidP="00B97C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Clinician acceptance factors</w:t>
      </w:r>
    </w:p>
    <w:p w14:paraId="6CA7AA03" w14:textId="77777777" w:rsidR="00B97CC1" w:rsidRPr="00B97CC1" w:rsidRDefault="00B97CC1" w:rsidP="00B97C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Mixed methods, surveys, interviews</w:t>
      </w:r>
    </w:p>
    <w:p w14:paraId="77322CBF" w14:textId="77777777" w:rsidR="00B97CC1" w:rsidRPr="00B97CC1" w:rsidRDefault="00B97CC1" w:rsidP="00B97C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Practical implementation</w:t>
      </w:r>
    </w:p>
    <w:p w14:paraId="5AEB9EBC" w14:textId="77777777" w:rsidR="00B97CC1" w:rsidRPr="00B97CC1" w:rsidRDefault="00B97CC1" w:rsidP="00B97C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1C357C2C" w14:textId="77777777" w:rsidR="00B97CC1" w:rsidRPr="00B97CC1" w:rsidRDefault="00B97CC1" w:rsidP="00B97C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Science, Medical Education</w:t>
      </w:r>
    </w:p>
    <w:p w14:paraId="4AE970B6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27: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"Scaling AI Healthcare Innovations from Pilot to Population: Lessons from TNDDC"</w:t>
      </w:r>
    </w:p>
    <w:p w14:paraId="7895CFF4" w14:textId="77777777" w:rsidR="00B97CC1" w:rsidRPr="00B97CC1" w:rsidRDefault="00B97CC1" w:rsidP="00B97C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Scale-up methodology and challenges</w:t>
      </w:r>
    </w:p>
    <w:p w14:paraId="2657BBAD" w14:textId="77777777" w:rsidR="00B97CC1" w:rsidRPr="00B97CC1" w:rsidRDefault="00B97CC1" w:rsidP="00B97C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Case study, process evaluation</w:t>
      </w:r>
    </w:p>
    <w:p w14:paraId="0EC7B53E" w14:textId="77777777" w:rsidR="00B97CC1" w:rsidRPr="00B97CC1" w:rsidRDefault="00B97CC1" w:rsidP="00B97C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1E80B363" w14:textId="77777777" w:rsidR="00B97CC1" w:rsidRPr="00B97CC1" w:rsidRDefault="00B97CC1" w:rsidP="00B97C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4-5</w:t>
      </w:r>
    </w:p>
    <w:p w14:paraId="4A6EA8B8" w14:textId="77777777" w:rsidR="00B97CC1" w:rsidRPr="00B97CC1" w:rsidRDefault="00B97CC1" w:rsidP="00B97C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Global Health: Science and Practice, Health Systems &amp; Reform</w:t>
      </w:r>
    </w:p>
    <w:p w14:paraId="124B66D3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28: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"Public-Private Partnerships for AI Healthcare Infrastructure: A Framework and Case Study"</w:t>
      </w:r>
    </w:p>
    <w:p w14:paraId="71B4672B" w14:textId="77777777" w:rsidR="00B97CC1" w:rsidRPr="00B97CC1" w:rsidRDefault="00B97CC1" w:rsidP="00B97C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PPP governance and sustainability</w:t>
      </w:r>
    </w:p>
    <w:p w14:paraId="30E6D781" w14:textId="77777777" w:rsidR="00B97CC1" w:rsidRPr="00B97CC1" w:rsidRDefault="00B97CC1" w:rsidP="00B97C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Case study analysis, stakeholder interviews</w:t>
      </w:r>
    </w:p>
    <w:p w14:paraId="22E64582" w14:textId="77777777" w:rsidR="00B97CC1" w:rsidRPr="00B97CC1" w:rsidRDefault="00B97CC1" w:rsidP="00B97C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705574D" w14:textId="77777777" w:rsidR="00B97CC1" w:rsidRPr="00B97CC1" w:rsidRDefault="00B97CC1" w:rsidP="00B97C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22F32554" w14:textId="77777777" w:rsidR="00B97CC1" w:rsidRPr="00B97CC1" w:rsidRDefault="00B97CC1" w:rsidP="00B97C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Health Policy and Planning, BMJ Global Health</w:t>
      </w:r>
    </w:p>
    <w:p w14:paraId="64EBC0D5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Training &amp; Capacity Building</w:t>
      </w:r>
    </w:p>
    <w:p w14:paraId="4351A9DC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29: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"AI Literacy Curriculum for Healthcare Professionals: Development and Validation"</w:t>
      </w:r>
    </w:p>
    <w:p w14:paraId="2EEE27C7" w14:textId="77777777" w:rsidR="00B97CC1" w:rsidRPr="00B97CC1" w:rsidRDefault="00B97CC1" w:rsidP="00B97C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Training program effectiveness</w:t>
      </w:r>
    </w:p>
    <w:p w14:paraId="0178C262" w14:textId="77777777" w:rsidR="00B97CC1" w:rsidRPr="00B97CC1" w:rsidRDefault="00B97CC1" w:rsidP="00B97C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Educational research, pre-post assessment</w:t>
      </w:r>
    </w:p>
    <w:p w14:paraId="10C5C8DA" w14:textId="77777777" w:rsidR="00B97CC1" w:rsidRPr="00B97CC1" w:rsidRDefault="00B97CC1" w:rsidP="00B97C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EB6FCDC" w14:textId="77777777" w:rsidR="00B97CC1" w:rsidRPr="00B97CC1" w:rsidRDefault="00B97CC1" w:rsidP="00B97C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1D0F429A" w14:textId="77777777" w:rsidR="00B97CC1" w:rsidRPr="00B97CC1" w:rsidRDefault="00B97CC1" w:rsidP="00B97C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Academic Medicine, Medical Teacher</w:t>
      </w:r>
    </w:p>
    <w:p w14:paraId="6D7AD264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30: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"Building Local AI Expertise in Low-Resource Settings: A Model for Sustainable Healthcare Innovation"</w:t>
      </w:r>
    </w:p>
    <w:p w14:paraId="1BE6309E" w14:textId="77777777" w:rsidR="00B97CC1" w:rsidRPr="00B97CC1" w:rsidRDefault="00B97CC1" w:rsidP="00B97C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Capacity building outcomes</w:t>
      </w:r>
    </w:p>
    <w:p w14:paraId="68E3D6DE" w14:textId="77777777" w:rsidR="00B97CC1" w:rsidRPr="00B97CC1" w:rsidRDefault="00B97CC1" w:rsidP="00B97C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Longitudinal follow-up, skill assessment</w:t>
      </w:r>
    </w:p>
    <w:p w14:paraId="07B6E8B4" w14:textId="77777777" w:rsidR="00B97CC1" w:rsidRPr="00B97CC1" w:rsidRDefault="00B97CC1" w:rsidP="00B97C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0F0A0401" w14:textId="77777777" w:rsidR="00B97CC1" w:rsidRPr="00B97CC1" w:rsidRDefault="00B97CC1" w:rsidP="00B97C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4-5</w:t>
      </w:r>
    </w:p>
    <w:p w14:paraId="0E486033" w14:textId="77777777" w:rsidR="00B97CC1" w:rsidRPr="00B97CC1" w:rsidRDefault="00B97CC1" w:rsidP="00B97C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Human Resources for Health, BMC Health Services Research</w:t>
      </w:r>
    </w:p>
    <w:p w14:paraId="3DDDBCE5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7: SPECIALIZED TOPICS</w:t>
      </w:r>
    </w:p>
    <w:p w14:paraId="7EA47A79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Complications &amp; Comorbidities</w:t>
      </w:r>
    </w:p>
    <w:p w14:paraId="06FB79A2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31: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"AI-Powered Nephropathy Risk Stratification in Type 2 Diabetes: A South Indian Cohort Study"</w:t>
      </w:r>
    </w:p>
    <w:p w14:paraId="7875F11F" w14:textId="77777777" w:rsidR="00B97CC1" w:rsidRPr="00B97CC1" w:rsidRDefault="00B97CC1" w:rsidP="00B97C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Kidney complication prediction</w:t>
      </w:r>
    </w:p>
    <w:p w14:paraId="5FB03815" w14:textId="77777777" w:rsidR="00B97CC1" w:rsidRPr="00B97CC1" w:rsidRDefault="00B97CC1" w:rsidP="00B97C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Longitudinal cohort, biomarker analysis</w:t>
      </w:r>
    </w:p>
    <w:p w14:paraId="06646735" w14:textId="77777777" w:rsidR="00B97CC1" w:rsidRPr="00B97CC1" w:rsidRDefault="00B97CC1" w:rsidP="00B97C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54D80D1B" w14:textId="77777777" w:rsidR="00B97CC1" w:rsidRPr="00B97CC1" w:rsidRDefault="00B97CC1" w:rsidP="00B97C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3-5</w:t>
      </w:r>
    </w:p>
    <w:p w14:paraId="7F7BAF21" w14:textId="77777777" w:rsidR="00B97CC1" w:rsidRPr="00B97CC1" w:rsidRDefault="00B97CC1" w:rsidP="00B97C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Kidney International, Clinical Journal of the American Society of Nephrology</w:t>
      </w:r>
    </w:p>
    <w:p w14:paraId="46FA7B86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32: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"Integrated AI Models for Cardiovascular Risk Assessment in Diabetic Patients"</w:t>
      </w:r>
    </w:p>
    <w:p w14:paraId="1261AB29" w14:textId="77777777" w:rsidR="00B97CC1" w:rsidRPr="00B97CC1" w:rsidRDefault="00B97CC1" w:rsidP="00B97C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CVD risk in diabetes</w:t>
      </w:r>
    </w:p>
    <w:p w14:paraId="47EFF173" w14:textId="77777777" w:rsidR="00B97CC1" w:rsidRPr="00B97CC1" w:rsidRDefault="00B97CC1" w:rsidP="00B97C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Multi-variable prediction modeling</w:t>
      </w:r>
    </w:p>
    <w:p w14:paraId="5B0EB366" w14:textId="77777777" w:rsidR="00B97CC1" w:rsidRPr="00B97CC1" w:rsidRDefault="00B97CC1" w:rsidP="00B97C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5E053C1A" w14:textId="77777777" w:rsidR="00B97CC1" w:rsidRPr="00B97CC1" w:rsidRDefault="00B97CC1" w:rsidP="00B97C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09DF8871" w14:textId="77777777" w:rsidR="00B97CC1" w:rsidRPr="00B97CC1" w:rsidRDefault="00B97CC1" w:rsidP="00B97C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Circulation, European Heart Journal</w:t>
      </w:r>
    </w:p>
    <w:p w14:paraId="6AB6BA51" w14:textId="77777777" w:rsidR="004471EB" w:rsidRDefault="004471EB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82061B" w14:textId="42BD140B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7.2 Nutrition &amp; Lifestyle</w:t>
      </w:r>
    </w:p>
    <w:p w14:paraId="1A311659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33: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"AI-Powered Dietary Recommendations for Diabetes Management: Adapting to Traditional Tamil Cuisine"</w:t>
      </w:r>
    </w:p>
    <w:p w14:paraId="68331452" w14:textId="77777777" w:rsidR="00B97CC1" w:rsidRPr="00B97CC1" w:rsidRDefault="00B97CC1" w:rsidP="00B97C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Culturally appropriate nutrition AI</w:t>
      </w:r>
    </w:p>
    <w:p w14:paraId="0A9F6C47" w14:textId="77777777" w:rsidR="00B97CC1" w:rsidRPr="00B97CC1" w:rsidRDefault="00B97CC1" w:rsidP="00B97C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NLP, nutritional analysis, RCT</w:t>
      </w:r>
    </w:p>
    <w:p w14:paraId="21099525" w14:textId="77777777" w:rsidR="00B97CC1" w:rsidRPr="00B97CC1" w:rsidRDefault="00B97CC1" w:rsidP="00B97C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7AB6C82" w14:textId="77777777" w:rsidR="00B97CC1" w:rsidRPr="00B97CC1" w:rsidRDefault="00B97CC1" w:rsidP="00B97C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566E7651" w14:textId="77777777" w:rsidR="00B97CC1" w:rsidRPr="00B97CC1" w:rsidRDefault="00B97CC1" w:rsidP="00B97C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Nutrition &amp; Diabetes, Journal of Nutrition</w:t>
      </w:r>
    </w:p>
    <w:p w14:paraId="66BDD904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34: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"Integration of Traditional Medicine with AI-Powered Diabetes Care: A Hybrid Model"</w:t>
      </w:r>
    </w:p>
    <w:p w14:paraId="1C3B5542" w14:textId="77777777" w:rsidR="00B97CC1" w:rsidRPr="00B97CC1" w:rsidRDefault="00B97CC1" w:rsidP="00B97C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Ayush/Siddha integration</w:t>
      </w:r>
    </w:p>
    <w:p w14:paraId="2B42808C" w14:textId="77777777" w:rsidR="00B97CC1" w:rsidRPr="00B97CC1" w:rsidRDefault="00B97CC1" w:rsidP="00B97C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Mixed methods, clinical evaluation</w:t>
      </w:r>
    </w:p>
    <w:p w14:paraId="314A3DD9" w14:textId="77777777" w:rsidR="00B97CC1" w:rsidRPr="00B97CC1" w:rsidRDefault="00B97CC1" w:rsidP="00B97C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 - Novel approach</w:t>
      </w:r>
    </w:p>
    <w:p w14:paraId="08337026" w14:textId="77777777" w:rsidR="00B97CC1" w:rsidRPr="00B97CC1" w:rsidRDefault="00B97CC1" w:rsidP="00B97C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3-5</w:t>
      </w:r>
    </w:p>
    <w:p w14:paraId="38620BC4" w14:textId="77777777" w:rsidR="00B97CC1" w:rsidRPr="00B97CC1" w:rsidRDefault="00B97CC1" w:rsidP="00B97C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Journal of Ethnopharmacology, Complementary Therapies in Medicine</w:t>
      </w:r>
    </w:p>
    <w:p w14:paraId="246A2D41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Mobile Health Technology</w:t>
      </w:r>
    </w:p>
    <w:p w14:paraId="1856E24B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35: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"Offline-Capable Mobile Health Applications for Diabetes Management in Rural India"</w:t>
      </w:r>
    </w:p>
    <w:p w14:paraId="58341C41" w14:textId="77777777" w:rsidR="00B97CC1" w:rsidRPr="00B97CC1" w:rsidRDefault="00B97CC1" w:rsidP="00B97C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architecture and usability</w:t>
      </w:r>
    </w:p>
    <w:p w14:paraId="622CCE9D" w14:textId="77777777" w:rsidR="00B97CC1" w:rsidRPr="00B97CC1" w:rsidRDefault="00B97CC1" w:rsidP="00B97C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App development, field testing</w:t>
      </w:r>
    </w:p>
    <w:p w14:paraId="6BFF578A" w14:textId="77777777" w:rsidR="00B97CC1" w:rsidRPr="00B97CC1" w:rsidRDefault="00B97CC1" w:rsidP="00B97C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DCE48A9" w14:textId="77777777" w:rsidR="00B97CC1" w:rsidRPr="00B97CC1" w:rsidRDefault="00B97CC1" w:rsidP="00B97C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2DC65B14" w14:textId="77777777" w:rsidR="00B97CC1" w:rsidRPr="00B97CC1" w:rsidRDefault="00B97CC1" w:rsidP="00B97C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JMIR mHealth and uHealth, Mobile Health</w:t>
      </w:r>
    </w:p>
    <w:p w14:paraId="10B30875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8: METHODOLOGICAL PAPERS</w:t>
      </w:r>
    </w:p>
    <w:p w14:paraId="3F583597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Research Methods</w:t>
      </w:r>
    </w:p>
    <w:p w14:paraId="360CA777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36: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"Phenotypic Variation Characterization Methods for AI Model Development in Diverse Populations"</w:t>
      </w:r>
    </w:p>
    <w:p w14:paraId="1E815042" w14:textId="77777777" w:rsidR="00B97CC1" w:rsidRPr="00B97CC1" w:rsidRDefault="00B97CC1" w:rsidP="00B97C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Methodology for capturing population differences</w:t>
      </w:r>
    </w:p>
    <w:p w14:paraId="61F0A727" w14:textId="77777777" w:rsidR="00B97CC1" w:rsidRPr="00B97CC1" w:rsidRDefault="00B97CC1" w:rsidP="00B97C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methods, validation studies</w:t>
      </w:r>
    </w:p>
    <w:p w14:paraId="68495F54" w14:textId="77777777" w:rsidR="00B97CC1" w:rsidRPr="00B97CC1" w:rsidRDefault="00B97CC1" w:rsidP="00B97C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 - Replicable methods</w:t>
      </w:r>
    </w:p>
    <w:p w14:paraId="61DB0363" w14:textId="77777777" w:rsidR="00B97CC1" w:rsidRPr="00B97CC1" w:rsidRDefault="00B97CC1" w:rsidP="00B97C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2-3</w:t>
      </w:r>
    </w:p>
    <w:p w14:paraId="2A1DE00E" w14:textId="77777777" w:rsidR="00B97CC1" w:rsidRPr="00B97CC1" w:rsidRDefault="00B97CC1" w:rsidP="00B97C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Methods in Medical Research, Biometrics</w:t>
      </w:r>
    </w:p>
    <w:p w14:paraId="572952ED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37: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"Quality Metrics for Health Data Registries: The TNDDC Quality Framework"</w:t>
      </w:r>
    </w:p>
    <w:p w14:paraId="675F1FC4" w14:textId="77777777" w:rsidR="00B97CC1" w:rsidRPr="00B97CC1" w:rsidRDefault="00B97CC1" w:rsidP="00B97C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Data quality standards</w:t>
      </w:r>
    </w:p>
    <w:p w14:paraId="4752A1F5" w14:textId="77777777" w:rsidR="00B97CC1" w:rsidRPr="00B97CC1" w:rsidRDefault="00B97CC1" w:rsidP="00B97C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Framework development, validation</w:t>
      </w:r>
    </w:p>
    <w:p w14:paraId="481C023B" w14:textId="77777777" w:rsidR="00B97CC1" w:rsidRPr="00B97CC1" w:rsidRDefault="00B97CC1" w:rsidP="00B97C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58E5D2F" w14:textId="77777777" w:rsidR="00B97CC1" w:rsidRPr="00B97CC1" w:rsidRDefault="00B97CC1" w:rsidP="00B97C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1-2</w:t>
      </w:r>
    </w:p>
    <w:p w14:paraId="7199C669" w14:textId="77777777" w:rsidR="00B97CC1" w:rsidRPr="00B97CC1" w:rsidRDefault="00B97CC1" w:rsidP="00B97C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Journal of the American Medical Informatics Association (JAMIA)</w:t>
      </w:r>
    </w:p>
    <w:p w14:paraId="335DB164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Evaluation Frameworks</w:t>
      </w:r>
    </w:p>
    <w:p w14:paraId="2C6B1DEC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38: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"Comprehensive Evaluation Framework for AI Healthcare Interventions in LMIC Settings"</w:t>
      </w:r>
    </w:p>
    <w:p w14:paraId="2467C359" w14:textId="77777777" w:rsidR="00B97CC1" w:rsidRPr="00B97CC1" w:rsidRDefault="00B97CC1" w:rsidP="00B97C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Multi-dimensional assessment approach</w:t>
      </w:r>
    </w:p>
    <w:p w14:paraId="3BBDF44A" w14:textId="77777777" w:rsidR="00B97CC1" w:rsidRPr="00B97CC1" w:rsidRDefault="00B97CC1" w:rsidP="00B97C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Framework development, pilot application</w:t>
      </w:r>
    </w:p>
    <w:p w14:paraId="01519540" w14:textId="77777777" w:rsidR="00B97CC1" w:rsidRPr="00B97CC1" w:rsidRDefault="00B97CC1" w:rsidP="00B97C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Methodological contribution</w:t>
      </w:r>
    </w:p>
    <w:p w14:paraId="31D76DFA" w14:textId="77777777" w:rsidR="00B97CC1" w:rsidRPr="00B97CC1" w:rsidRDefault="00B97CC1" w:rsidP="00B97C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3-4</w:t>
      </w:r>
    </w:p>
    <w:p w14:paraId="30A2CC5D" w14:textId="77777777" w:rsidR="00B97CC1" w:rsidRPr="00B97CC1" w:rsidRDefault="00B97CC1" w:rsidP="00B97C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Trials, BMC Medical Research Methodology</w:t>
      </w:r>
    </w:p>
    <w:p w14:paraId="02844878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9: COMPARATIVE &amp; GLOBAL HEALTH</w:t>
      </w:r>
    </w:p>
    <w:p w14:paraId="27DCD2E0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39: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"Comparative Analysis of AI Diabetes Care Models: India, China, and Western Countries"</w:t>
      </w:r>
    </w:p>
    <w:p w14:paraId="5D92A674" w14:textId="77777777" w:rsidR="00B97CC1" w:rsidRPr="00B97CC1" w:rsidRDefault="00B97CC1" w:rsidP="00B97C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International benchmarking</w:t>
      </w:r>
    </w:p>
    <w:p w14:paraId="5E08A122" w14:textId="77777777" w:rsidR="00B97CC1" w:rsidRPr="00B97CC1" w:rsidRDefault="00B97CC1" w:rsidP="00B97C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Systematic comparison, meta-analysis</w:t>
      </w:r>
    </w:p>
    <w:p w14:paraId="0C1A6BE6" w14:textId="77777777" w:rsidR="00B97CC1" w:rsidRPr="00B97CC1" w:rsidRDefault="00B97CC1" w:rsidP="00B97C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High - Global perspective</w:t>
      </w:r>
    </w:p>
    <w:p w14:paraId="6CAA0229" w14:textId="77777777" w:rsidR="00B97CC1" w:rsidRPr="00B97CC1" w:rsidRDefault="00B97CC1" w:rsidP="00B97C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4-5</w:t>
      </w:r>
    </w:p>
    <w:p w14:paraId="5121D428" w14:textId="77777777" w:rsidR="00B97CC1" w:rsidRPr="00B97CC1" w:rsidRDefault="00B97CC1" w:rsidP="00B97C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The Lancet Global Health, Bulletin of WHO</w:t>
      </w:r>
    </w:p>
    <w:p w14:paraId="19D4E6B7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40: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"South-South Collaboration in AI Healthcare: Lessons for Other Low- and Middle-Income Countries"</w:t>
      </w:r>
    </w:p>
    <w:p w14:paraId="17A3A857" w14:textId="77777777" w:rsidR="00B97CC1" w:rsidRPr="00B97CC1" w:rsidRDefault="00B97CC1" w:rsidP="00B97C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Knowledge transfer to similar contexts</w:t>
      </w:r>
    </w:p>
    <w:p w14:paraId="7C7DCB5F" w14:textId="77777777" w:rsidR="00B97CC1" w:rsidRPr="00B97CC1" w:rsidRDefault="00B97CC1" w:rsidP="00B97C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Case study, framework development</w:t>
      </w:r>
    </w:p>
    <w:p w14:paraId="00EFFD71" w14:textId="77777777" w:rsidR="00B97CC1" w:rsidRPr="00B97CC1" w:rsidRDefault="00B97CC1" w:rsidP="00B97C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11DA8A2E" w14:textId="77777777" w:rsidR="00B97CC1" w:rsidRPr="00B97CC1" w:rsidRDefault="00B97CC1" w:rsidP="00B97C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Year 5+</w:t>
      </w:r>
    </w:p>
    <w:p w14:paraId="07F3CE0C" w14:textId="77777777" w:rsidR="00B97CC1" w:rsidRPr="00B97CC1" w:rsidRDefault="00B97CC1" w:rsidP="00B97C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Global Health Action, Health Policy and Planning</w:t>
      </w:r>
    </w:p>
    <w:p w14:paraId="23A4C5C9" w14:textId="77777777" w:rsidR="004471EB" w:rsidRDefault="004471EB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A728B" w14:textId="77777777" w:rsidR="004471EB" w:rsidRDefault="004471EB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CCB88" w14:textId="77777777" w:rsidR="004471EB" w:rsidRDefault="004471EB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97A1E" w14:textId="77777777" w:rsidR="004471EB" w:rsidRDefault="004471EB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405BD" w14:textId="7908F705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PRIORITY MATRIX</w:t>
      </w:r>
    </w:p>
    <w:p w14:paraId="262CE27D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(Must Publish - High Impact &amp; Feasibility)</w:t>
      </w:r>
    </w:p>
    <w:p w14:paraId="22F9A7CC" w14:textId="77777777" w:rsidR="00B97CC1" w:rsidRPr="00B97CC1" w:rsidRDefault="00B97CC1" w:rsidP="00B97C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4 - Phenotype-Aware ML for Risk Prediction</w:t>
      </w:r>
    </w:p>
    <w:p w14:paraId="5EA6F8CA" w14:textId="77777777" w:rsidR="00B97CC1" w:rsidRPr="00B97CC1" w:rsidRDefault="00B97CC1" w:rsidP="00B97C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7 - Clinical Validation Study</w:t>
      </w:r>
    </w:p>
    <w:p w14:paraId="46A33E01" w14:textId="77777777" w:rsidR="00B97CC1" w:rsidRPr="00B97CC1" w:rsidRDefault="00B97CC1" w:rsidP="00B97C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8 - RCT on HbA1c Control</w:t>
      </w:r>
    </w:p>
    <w:p w14:paraId="7F8E7BB5" w14:textId="77777777" w:rsidR="00B97CC1" w:rsidRPr="00B97CC1" w:rsidRDefault="00B97CC1" w:rsidP="00B97C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22 - Algorithmic Bias Detection</w:t>
      </w:r>
    </w:p>
    <w:p w14:paraId="182CDCAC" w14:textId="77777777" w:rsidR="00B97CC1" w:rsidRPr="00B97CC1" w:rsidRDefault="00B97CC1" w:rsidP="00B97C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10 - Reducing Undiagnosed Diabetes</w:t>
      </w:r>
    </w:p>
    <w:p w14:paraId="0C1A6703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 (High Value - Medium Complexity)</w:t>
      </w:r>
    </w:p>
    <w:p w14:paraId="6BEE9E3A" w14:textId="77777777" w:rsidR="00B97CC1" w:rsidRPr="00B97CC1" w:rsidRDefault="00B97CC1" w:rsidP="00B97C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1 - Tamil GPT Fine-tuning</w:t>
      </w:r>
    </w:p>
    <w:p w14:paraId="3C39037E" w14:textId="77777777" w:rsidR="00B97CC1" w:rsidRPr="00B97CC1" w:rsidRDefault="00B97CC1" w:rsidP="00B97C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3 - Voice-Based Screening</w:t>
      </w:r>
    </w:p>
    <w:p w14:paraId="7247CC51" w14:textId="77777777" w:rsidR="00B97CC1" w:rsidRPr="00B97CC1" w:rsidRDefault="00B97CC1" w:rsidP="00B97C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17 - Voice AI for Low-Literacy</w:t>
      </w:r>
    </w:p>
    <w:p w14:paraId="47762D92" w14:textId="77777777" w:rsidR="00B97CC1" w:rsidRPr="00B97CC1" w:rsidRDefault="00B97CC1" w:rsidP="00B97C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18 - Urban-Rural Disparities</w:t>
      </w:r>
    </w:p>
    <w:p w14:paraId="1BBF1455" w14:textId="77777777" w:rsidR="00B97CC1" w:rsidRPr="00B97CC1" w:rsidRDefault="00B97CC1" w:rsidP="00B97C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Paper 26 - Physician Adoption Study</w:t>
      </w:r>
    </w:p>
    <w:p w14:paraId="0C7BAFA3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 (Specialized Topics - Longer Timeline)</w:t>
      </w:r>
    </w:p>
    <w:p w14:paraId="000DC0E2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11-40. Remaining papers as resources and timelines permit</w:t>
      </w:r>
    </w:p>
    <w:p w14:paraId="54B81C9B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PUBLICATION STRATEGY RECOMMENDATIONS</w:t>
      </w:r>
    </w:p>
    <w:p w14:paraId="362E3762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1-2: Foundation Papers</w:t>
      </w:r>
    </w:p>
    <w:p w14:paraId="260F729C" w14:textId="77777777" w:rsidR="00B97CC1" w:rsidRPr="00B97CC1" w:rsidRDefault="00B97CC1" w:rsidP="00B97C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Data infrastructure and methodology papers</w:t>
      </w:r>
    </w:p>
    <w:p w14:paraId="39AC9381" w14:textId="77777777" w:rsidR="00B97CC1" w:rsidRPr="00B97CC1" w:rsidRDefault="00B97CC1" w:rsidP="00B97C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Framework and protocol development</w:t>
      </w:r>
    </w:p>
    <w:p w14:paraId="2CA3849F" w14:textId="77777777" w:rsidR="00B97CC1" w:rsidRPr="00B97CC1" w:rsidRDefault="00B97CC1" w:rsidP="00B97C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Initial validation studies</w:t>
      </w:r>
    </w:p>
    <w:p w14:paraId="1823898D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3-4: Clinical Evidence</w:t>
      </w:r>
    </w:p>
    <w:p w14:paraId="2660AC22" w14:textId="77777777" w:rsidR="00B97CC1" w:rsidRPr="00B97CC1" w:rsidRDefault="00B97CC1" w:rsidP="00B97C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RCT results</w:t>
      </w:r>
    </w:p>
    <w:p w14:paraId="65B859E2" w14:textId="77777777" w:rsidR="00B97CC1" w:rsidRPr="00B97CC1" w:rsidRDefault="00B97CC1" w:rsidP="00B97C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Clinical validation studies</w:t>
      </w:r>
    </w:p>
    <w:p w14:paraId="6C5D2284" w14:textId="77777777" w:rsidR="00B97CC1" w:rsidRPr="00B97CC1" w:rsidRDefault="00B97CC1" w:rsidP="00B97C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Health outcomes research</w:t>
      </w:r>
    </w:p>
    <w:p w14:paraId="4C0225FA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5+: Impact &amp; Scale</w:t>
      </w:r>
    </w:p>
    <w:p w14:paraId="0977C39C" w14:textId="77777777" w:rsidR="00B97CC1" w:rsidRPr="00B97CC1" w:rsidRDefault="00B97CC1" w:rsidP="00B97C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Long-term outcomes</w:t>
      </w:r>
    </w:p>
    <w:p w14:paraId="5297FEB4" w14:textId="77777777" w:rsidR="00B97CC1" w:rsidRPr="00B97CC1" w:rsidRDefault="00B97CC1" w:rsidP="00B97C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Cost-effectiveness analyses</w:t>
      </w:r>
    </w:p>
    <w:p w14:paraId="2C1320B9" w14:textId="77777777" w:rsidR="00B97CC1" w:rsidRPr="00B97CC1" w:rsidRDefault="00B97CC1" w:rsidP="00B97C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Global health contributions</w:t>
      </w:r>
    </w:p>
    <w:p w14:paraId="74DB312C" w14:textId="77777777" w:rsidR="00B97CC1" w:rsidRPr="00B97CC1" w:rsidRDefault="00B97CC1" w:rsidP="00B9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Collaboration Opportunities</w:t>
      </w:r>
    </w:p>
    <w:p w14:paraId="17FA4844" w14:textId="77777777" w:rsidR="00B97CC1" w:rsidRPr="00B97CC1" w:rsidRDefault="00B97CC1" w:rsidP="00B97C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International Partners: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WHO, Gates Foundation for global health papers</w:t>
      </w:r>
    </w:p>
    <w:p w14:paraId="77B3261A" w14:textId="77777777" w:rsidR="00B97CC1" w:rsidRPr="00B97CC1" w:rsidRDefault="00B97CC1" w:rsidP="00B97C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Institutions: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IIT Madras, CMC Vellore for technical papers</w:t>
      </w:r>
    </w:p>
    <w:p w14:paraId="2EC9A5A3" w14:textId="77777777" w:rsidR="00B97CC1" w:rsidRPr="00B97CC1" w:rsidRDefault="00B97CC1" w:rsidP="00B97C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Partners: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Madras Diabetes Research Foundation for clinical studies</w:t>
      </w:r>
    </w:p>
    <w:p w14:paraId="08E4312A" w14:textId="77777777" w:rsidR="00B97CC1" w:rsidRPr="00B97CC1" w:rsidRDefault="00B97CC1" w:rsidP="00B97C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Partners:</w:t>
      </w:r>
      <w:r w:rsidRPr="00B97CC1">
        <w:rPr>
          <w:rFonts w:ascii="Times New Roman" w:eastAsia="Times New Roman" w:hAnsi="Times New Roman" w:cs="Times New Roman"/>
          <w:kern w:val="0"/>
          <w14:ligatures w14:val="none"/>
        </w:rPr>
        <w:t xml:space="preserve"> Tech companies for AI development papers</w:t>
      </w:r>
    </w:p>
    <w:p w14:paraId="353ECEA8" w14:textId="77777777" w:rsidR="00B97CC1" w:rsidRPr="00B97CC1" w:rsidRDefault="00B97CC1" w:rsidP="00B97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CC1">
        <w:rPr>
          <w:rFonts w:ascii="Times New Roman" w:eastAsia="Times New Roman" w:hAnsi="Times New Roman" w:cs="Times New Roman"/>
          <w:kern w:val="0"/>
          <w14:ligatures w14:val="none"/>
        </w:rPr>
        <w:t>This comprehensive research portfolio positions the TNDDC initiative as a leading contributor to the intersection of AI, diabetes care, and health equity in low-resource settings.</w:t>
      </w:r>
    </w:p>
    <w:p w14:paraId="0DB69DF9" w14:textId="77777777" w:rsidR="003B6A23" w:rsidRDefault="003B6A23"/>
    <w:sectPr w:rsidR="003B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C2052"/>
    <w:multiLevelType w:val="multilevel"/>
    <w:tmpl w:val="3D2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702F"/>
    <w:multiLevelType w:val="multilevel"/>
    <w:tmpl w:val="2E9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33451"/>
    <w:multiLevelType w:val="multilevel"/>
    <w:tmpl w:val="72B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262F0"/>
    <w:multiLevelType w:val="multilevel"/>
    <w:tmpl w:val="E05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64E67"/>
    <w:multiLevelType w:val="multilevel"/>
    <w:tmpl w:val="0EE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55BC0"/>
    <w:multiLevelType w:val="multilevel"/>
    <w:tmpl w:val="485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E34C0"/>
    <w:multiLevelType w:val="multilevel"/>
    <w:tmpl w:val="E6D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D5B51"/>
    <w:multiLevelType w:val="multilevel"/>
    <w:tmpl w:val="DEF4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F7586"/>
    <w:multiLevelType w:val="multilevel"/>
    <w:tmpl w:val="AF7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1500A"/>
    <w:multiLevelType w:val="multilevel"/>
    <w:tmpl w:val="A01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27FD8"/>
    <w:multiLevelType w:val="multilevel"/>
    <w:tmpl w:val="A88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164CA"/>
    <w:multiLevelType w:val="multilevel"/>
    <w:tmpl w:val="C1D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72FA8"/>
    <w:multiLevelType w:val="multilevel"/>
    <w:tmpl w:val="114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50E0C"/>
    <w:multiLevelType w:val="multilevel"/>
    <w:tmpl w:val="0CE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95BD1"/>
    <w:multiLevelType w:val="multilevel"/>
    <w:tmpl w:val="701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106A4"/>
    <w:multiLevelType w:val="multilevel"/>
    <w:tmpl w:val="D92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2711E"/>
    <w:multiLevelType w:val="multilevel"/>
    <w:tmpl w:val="D49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62B21"/>
    <w:multiLevelType w:val="multilevel"/>
    <w:tmpl w:val="B10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23341"/>
    <w:multiLevelType w:val="multilevel"/>
    <w:tmpl w:val="E99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350AC"/>
    <w:multiLevelType w:val="multilevel"/>
    <w:tmpl w:val="585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A1D0F"/>
    <w:multiLevelType w:val="multilevel"/>
    <w:tmpl w:val="00E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DD70EB"/>
    <w:multiLevelType w:val="multilevel"/>
    <w:tmpl w:val="5FB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8692D"/>
    <w:multiLevelType w:val="multilevel"/>
    <w:tmpl w:val="808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72411"/>
    <w:multiLevelType w:val="multilevel"/>
    <w:tmpl w:val="CBF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214B0"/>
    <w:multiLevelType w:val="multilevel"/>
    <w:tmpl w:val="C0F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F52A1"/>
    <w:multiLevelType w:val="multilevel"/>
    <w:tmpl w:val="732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666A2"/>
    <w:multiLevelType w:val="multilevel"/>
    <w:tmpl w:val="3460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713ED"/>
    <w:multiLevelType w:val="multilevel"/>
    <w:tmpl w:val="31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67459"/>
    <w:multiLevelType w:val="multilevel"/>
    <w:tmpl w:val="A6B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018AA"/>
    <w:multiLevelType w:val="multilevel"/>
    <w:tmpl w:val="ACB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F33892"/>
    <w:multiLevelType w:val="multilevel"/>
    <w:tmpl w:val="0D5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47A7E"/>
    <w:multiLevelType w:val="multilevel"/>
    <w:tmpl w:val="E93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E0AF9"/>
    <w:multiLevelType w:val="multilevel"/>
    <w:tmpl w:val="5EB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3BD1"/>
    <w:multiLevelType w:val="multilevel"/>
    <w:tmpl w:val="088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E0F7B"/>
    <w:multiLevelType w:val="multilevel"/>
    <w:tmpl w:val="177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C62C5"/>
    <w:multiLevelType w:val="multilevel"/>
    <w:tmpl w:val="EBD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E392B"/>
    <w:multiLevelType w:val="multilevel"/>
    <w:tmpl w:val="DEE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0E58A1"/>
    <w:multiLevelType w:val="multilevel"/>
    <w:tmpl w:val="D76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D5D88"/>
    <w:multiLevelType w:val="multilevel"/>
    <w:tmpl w:val="DC2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C90150"/>
    <w:multiLevelType w:val="multilevel"/>
    <w:tmpl w:val="339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04F46"/>
    <w:multiLevelType w:val="multilevel"/>
    <w:tmpl w:val="F2E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52967"/>
    <w:multiLevelType w:val="multilevel"/>
    <w:tmpl w:val="1F5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A6609"/>
    <w:multiLevelType w:val="multilevel"/>
    <w:tmpl w:val="488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31635"/>
    <w:multiLevelType w:val="multilevel"/>
    <w:tmpl w:val="58288F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EE0B26"/>
    <w:multiLevelType w:val="multilevel"/>
    <w:tmpl w:val="E0C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22F9D"/>
    <w:multiLevelType w:val="multilevel"/>
    <w:tmpl w:val="B75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D2F40"/>
    <w:multiLevelType w:val="multilevel"/>
    <w:tmpl w:val="CCB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96EF4"/>
    <w:multiLevelType w:val="multilevel"/>
    <w:tmpl w:val="9B6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8476A3"/>
    <w:multiLevelType w:val="multilevel"/>
    <w:tmpl w:val="2F3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A6D75"/>
    <w:multiLevelType w:val="multilevel"/>
    <w:tmpl w:val="C8D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BE67EF"/>
    <w:multiLevelType w:val="multilevel"/>
    <w:tmpl w:val="EE8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6F75B6"/>
    <w:multiLevelType w:val="multilevel"/>
    <w:tmpl w:val="28DA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F351B1"/>
    <w:multiLevelType w:val="multilevel"/>
    <w:tmpl w:val="621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90711B"/>
    <w:multiLevelType w:val="multilevel"/>
    <w:tmpl w:val="DA7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67735E"/>
    <w:multiLevelType w:val="multilevel"/>
    <w:tmpl w:val="599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818FF"/>
    <w:multiLevelType w:val="multilevel"/>
    <w:tmpl w:val="2B8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B0940"/>
    <w:multiLevelType w:val="multilevel"/>
    <w:tmpl w:val="344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D4140"/>
    <w:multiLevelType w:val="multilevel"/>
    <w:tmpl w:val="FE8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8207EF"/>
    <w:multiLevelType w:val="multilevel"/>
    <w:tmpl w:val="0B5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4C40A7"/>
    <w:multiLevelType w:val="multilevel"/>
    <w:tmpl w:val="31C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A558BC"/>
    <w:multiLevelType w:val="multilevel"/>
    <w:tmpl w:val="D94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50997"/>
    <w:multiLevelType w:val="multilevel"/>
    <w:tmpl w:val="366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682A06"/>
    <w:multiLevelType w:val="multilevel"/>
    <w:tmpl w:val="AB5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89750">
    <w:abstractNumId w:val="55"/>
  </w:num>
  <w:num w:numId="2" w16cid:durableId="558443348">
    <w:abstractNumId w:val="45"/>
  </w:num>
  <w:num w:numId="3" w16cid:durableId="187642865">
    <w:abstractNumId w:val="53"/>
  </w:num>
  <w:num w:numId="4" w16cid:durableId="877355994">
    <w:abstractNumId w:val="40"/>
  </w:num>
  <w:num w:numId="5" w16cid:durableId="999574044">
    <w:abstractNumId w:val="60"/>
  </w:num>
  <w:num w:numId="6" w16cid:durableId="1609897253">
    <w:abstractNumId w:val="41"/>
  </w:num>
  <w:num w:numId="7" w16cid:durableId="1719091820">
    <w:abstractNumId w:val="38"/>
  </w:num>
  <w:num w:numId="8" w16cid:durableId="1210337744">
    <w:abstractNumId w:val="54"/>
  </w:num>
  <w:num w:numId="9" w16cid:durableId="275019631">
    <w:abstractNumId w:val="59"/>
  </w:num>
  <w:num w:numId="10" w16cid:durableId="846670822">
    <w:abstractNumId w:val="14"/>
  </w:num>
  <w:num w:numId="11" w16cid:durableId="1227836039">
    <w:abstractNumId w:val="47"/>
  </w:num>
  <w:num w:numId="12" w16cid:durableId="577788264">
    <w:abstractNumId w:val="39"/>
  </w:num>
  <w:num w:numId="13" w16cid:durableId="691951735">
    <w:abstractNumId w:val="25"/>
  </w:num>
  <w:num w:numId="14" w16cid:durableId="1828858814">
    <w:abstractNumId w:val="17"/>
  </w:num>
  <w:num w:numId="15" w16cid:durableId="1641882320">
    <w:abstractNumId w:val="48"/>
  </w:num>
  <w:num w:numId="16" w16cid:durableId="720134422">
    <w:abstractNumId w:val="28"/>
  </w:num>
  <w:num w:numId="17" w16cid:durableId="1075784477">
    <w:abstractNumId w:val="33"/>
  </w:num>
  <w:num w:numId="18" w16cid:durableId="825778868">
    <w:abstractNumId w:val="23"/>
  </w:num>
  <w:num w:numId="19" w16cid:durableId="1488016867">
    <w:abstractNumId w:val="52"/>
  </w:num>
  <w:num w:numId="20" w16cid:durableId="808521945">
    <w:abstractNumId w:val="32"/>
  </w:num>
  <w:num w:numId="21" w16cid:durableId="480004447">
    <w:abstractNumId w:val="58"/>
  </w:num>
  <w:num w:numId="22" w16cid:durableId="78600425">
    <w:abstractNumId w:val="10"/>
  </w:num>
  <w:num w:numId="23" w16cid:durableId="1355961018">
    <w:abstractNumId w:val="26"/>
  </w:num>
  <w:num w:numId="24" w16cid:durableId="450590232">
    <w:abstractNumId w:val="57"/>
  </w:num>
  <w:num w:numId="25" w16cid:durableId="1416199554">
    <w:abstractNumId w:val="36"/>
  </w:num>
  <w:num w:numId="26" w16cid:durableId="832330701">
    <w:abstractNumId w:val="19"/>
  </w:num>
  <w:num w:numId="27" w16cid:durableId="344404600">
    <w:abstractNumId w:val="9"/>
  </w:num>
  <w:num w:numId="28" w16cid:durableId="1994873034">
    <w:abstractNumId w:val="44"/>
  </w:num>
  <w:num w:numId="29" w16cid:durableId="1237862172">
    <w:abstractNumId w:val="5"/>
  </w:num>
  <w:num w:numId="30" w16cid:durableId="1276793578">
    <w:abstractNumId w:val="35"/>
  </w:num>
  <w:num w:numId="31" w16cid:durableId="910625688">
    <w:abstractNumId w:val="24"/>
  </w:num>
  <w:num w:numId="32" w16cid:durableId="175578623">
    <w:abstractNumId w:val="56"/>
  </w:num>
  <w:num w:numId="33" w16cid:durableId="1822499978">
    <w:abstractNumId w:val="61"/>
  </w:num>
  <w:num w:numId="34" w16cid:durableId="2039381361">
    <w:abstractNumId w:val="0"/>
  </w:num>
  <w:num w:numId="35" w16cid:durableId="1130635207">
    <w:abstractNumId w:val="15"/>
  </w:num>
  <w:num w:numId="36" w16cid:durableId="1588271706">
    <w:abstractNumId w:val="31"/>
  </w:num>
  <w:num w:numId="37" w16cid:durableId="2104376849">
    <w:abstractNumId w:val="16"/>
  </w:num>
  <w:num w:numId="38" w16cid:durableId="634213578">
    <w:abstractNumId w:val="50"/>
  </w:num>
  <w:num w:numId="39" w16cid:durableId="1262494094">
    <w:abstractNumId w:val="6"/>
  </w:num>
  <w:num w:numId="40" w16cid:durableId="1042709289">
    <w:abstractNumId w:val="8"/>
  </w:num>
  <w:num w:numId="41" w16cid:durableId="1558399306">
    <w:abstractNumId w:val="20"/>
  </w:num>
  <w:num w:numId="42" w16cid:durableId="184908661">
    <w:abstractNumId w:val="43"/>
  </w:num>
  <w:num w:numId="43" w16cid:durableId="1352221141">
    <w:abstractNumId w:val="1"/>
  </w:num>
  <w:num w:numId="44" w16cid:durableId="361367459">
    <w:abstractNumId w:val="27"/>
  </w:num>
  <w:num w:numId="45" w16cid:durableId="1295330022">
    <w:abstractNumId w:val="11"/>
  </w:num>
  <w:num w:numId="46" w16cid:durableId="334380539">
    <w:abstractNumId w:val="4"/>
  </w:num>
  <w:num w:numId="47" w16cid:durableId="37314915">
    <w:abstractNumId w:val="46"/>
  </w:num>
  <w:num w:numId="48" w16cid:durableId="560210062">
    <w:abstractNumId w:val="49"/>
  </w:num>
  <w:num w:numId="49" w16cid:durableId="403455099">
    <w:abstractNumId w:val="7"/>
  </w:num>
  <w:num w:numId="50" w16cid:durableId="626816187">
    <w:abstractNumId w:val="2"/>
  </w:num>
  <w:num w:numId="51" w16cid:durableId="1302543714">
    <w:abstractNumId w:val="3"/>
  </w:num>
  <w:num w:numId="52" w16cid:durableId="1237593805">
    <w:abstractNumId w:val="21"/>
  </w:num>
  <w:num w:numId="53" w16cid:durableId="767697840">
    <w:abstractNumId w:val="22"/>
  </w:num>
  <w:num w:numId="54" w16cid:durableId="1716851426">
    <w:abstractNumId w:val="42"/>
  </w:num>
  <w:num w:numId="55" w16cid:durableId="107817472">
    <w:abstractNumId w:val="18"/>
  </w:num>
  <w:num w:numId="56" w16cid:durableId="493447999">
    <w:abstractNumId w:val="62"/>
  </w:num>
  <w:num w:numId="57" w16cid:durableId="646475381">
    <w:abstractNumId w:val="12"/>
  </w:num>
  <w:num w:numId="58" w16cid:durableId="1203327063">
    <w:abstractNumId w:val="34"/>
  </w:num>
  <w:num w:numId="59" w16cid:durableId="1999766412">
    <w:abstractNumId w:val="37"/>
  </w:num>
  <w:num w:numId="60" w16cid:durableId="921179190">
    <w:abstractNumId w:val="29"/>
  </w:num>
  <w:num w:numId="61" w16cid:durableId="687491786">
    <w:abstractNumId w:val="13"/>
  </w:num>
  <w:num w:numId="62" w16cid:durableId="2048487719">
    <w:abstractNumId w:val="51"/>
  </w:num>
  <w:num w:numId="63" w16cid:durableId="789323390">
    <w:abstractNumId w:val="30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C1"/>
    <w:rsid w:val="0026648C"/>
    <w:rsid w:val="00335350"/>
    <w:rsid w:val="003B6A23"/>
    <w:rsid w:val="003C09C9"/>
    <w:rsid w:val="003D0924"/>
    <w:rsid w:val="004471EB"/>
    <w:rsid w:val="004C7CEA"/>
    <w:rsid w:val="00726151"/>
    <w:rsid w:val="007720EE"/>
    <w:rsid w:val="00B47113"/>
    <w:rsid w:val="00B97CC1"/>
    <w:rsid w:val="00C70434"/>
    <w:rsid w:val="00CA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FF9A"/>
  <w15:chartTrackingRefBased/>
  <w15:docId w15:val="{19F843C4-6DCE-8A4E-B0D7-84D3AECB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7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7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7C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3210</Words>
  <Characters>18303</Characters>
  <Application>Microsoft Office Word</Application>
  <DocSecurity>0</DocSecurity>
  <Lines>152</Lines>
  <Paragraphs>42</Paragraphs>
  <ScaleCrop>false</ScaleCrop>
  <Company/>
  <LinksUpToDate>false</LinksUpToDate>
  <CharactersWithSpaces>21471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DIAZ</dc:creator>
  <cp:keywords/>
  <dc:description/>
  <cp:lastModifiedBy>ELIZABETH DIAZ</cp:lastModifiedBy>
  <cp:revision>1</cp:revision>
  <dcterms:created xsi:type="dcterms:W3CDTF">2026-07-12T03:08:00Z</dcterms:created>
  <dcterms:modified xsi:type="dcterms:W3CDTF">2026-07-12T05:30:00Z</dcterms:modified>
</cp:coreProperties>
</file>