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537EE858" w:rsidR="002051E8" w:rsidRPr="00BF4F9E" w:rsidRDefault="002051E8" w:rsidP="002051E8">
      <w:pPr>
        <w:spacing w:after="200"/>
        <w:rPr>
          <w:lang w:val="en-US"/>
        </w:rPr>
      </w:pPr>
      <w:r w:rsidRPr="00BF4F9E">
        <w:rPr>
          <w:b/>
          <w:bCs/>
          <w:sz w:val="28"/>
          <w:szCs w:val="28"/>
        </w:rPr>
        <w:t xml:space="preserve">Interview Transcript </w:t>
      </w:r>
      <w:r w:rsidRPr="00BF4F9E">
        <w:rPr>
          <w:b/>
          <w:bCs/>
          <w:sz w:val="28"/>
          <w:szCs w:val="28"/>
          <w:lang w:val="en-US"/>
        </w:rPr>
        <w:t>Participant C</w:t>
      </w:r>
      <w:r w:rsidR="002E19CA" w:rsidRPr="00BF4F9E">
        <w:rPr>
          <w:b/>
          <w:bCs/>
          <w:sz w:val="28"/>
          <w:szCs w:val="28"/>
          <w:lang w:val="en-US"/>
        </w:rPr>
        <w:t>2</w:t>
      </w:r>
    </w:p>
    <w:p w14:paraId="18C35668" w14:textId="123AAD27" w:rsidR="002051E8" w:rsidRPr="004C3B74" w:rsidRDefault="002051E8" w:rsidP="002051E8">
      <w:pPr>
        <w:spacing w:after="100"/>
        <w:rPr>
          <w:i/>
          <w:iCs/>
          <w:lang w:val="en-US"/>
        </w:rPr>
      </w:pPr>
      <w:r w:rsidRPr="004C3B74">
        <w:rPr>
          <w:i/>
          <w:iCs/>
        </w:rPr>
        <w:t xml:space="preserve">Interviewee: Participant </w:t>
      </w:r>
      <w:r w:rsidRPr="004C3B74">
        <w:rPr>
          <w:i/>
          <w:iCs/>
          <w:lang w:val="en-US"/>
        </w:rPr>
        <w:t>C</w:t>
      </w:r>
      <w:r w:rsidR="002E19CA" w:rsidRPr="004C3B74">
        <w:rPr>
          <w:i/>
          <w:iCs/>
          <w:lang w:val="en-US"/>
        </w:rPr>
        <w:t>2</w:t>
      </w:r>
      <w:r w:rsidRPr="004C3B74">
        <w:rPr>
          <w:i/>
          <w:iCs/>
        </w:rPr>
        <w:t xml:space="preserve"> (anonymised)</w:t>
      </w:r>
      <w:r w:rsidR="002E19CA" w:rsidRPr="004C3B74">
        <w:rPr>
          <w:i/>
          <w:iCs/>
          <w:lang w:val="en-US"/>
        </w:rPr>
        <w:t xml:space="preserve"> / this is the second interview with participant C</w:t>
      </w:r>
    </w:p>
    <w:p w14:paraId="18D68769" w14:textId="77777777" w:rsidR="002051E8" w:rsidRPr="004C3B74" w:rsidRDefault="002051E8" w:rsidP="002051E8">
      <w:pPr>
        <w:spacing w:after="100"/>
        <w:rPr>
          <w:i/>
          <w:iCs/>
        </w:rPr>
      </w:pPr>
      <w:r w:rsidRPr="004C3B74">
        <w:rPr>
          <w:i/>
          <w:iCs/>
        </w:rPr>
        <w:t>Interviewer: Elias Medig</w:t>
      </w:r>
    </w:p>
    <w:p w14:paraId="39A83D05" w14:textId="77777777" w:rsidR="00C27D7C" w:rsidRPr="004C3B74" w:rsidRDefault="002051E8" w:rsidP="00C27D7C">
      <w:pPr>
        <w:spacing w:after="400"/>
        <w:rPr>
          <w:i/>
          <w:iCs/>
          <w:lang w:val="en-US"/>
        </w:rPr>
      </w:pPr>
      <w:r w:rsidRPr="004C3B74">
        <w:rPr>
          <w:i/>
          <w:iCs/>
        </w:rPr>
        <w:t xml:space="preserve">Language: </w:t>
      </w:r>
      <w:r w:rsidRPr="004C3B74">
        <w:rPr>
          <w:i/>
          <w:iCs/>
          <w:lang w:val="en-US"/>
        </w:rPr>
        <w:t>Machine t</w:t>
      </w:r>
      <w:r w:rsidRPr="004C3B74">
        <w:rPr>
          <w:i/>
          <w:iCs/>
        </w:rPr>
        <w:t>ranslated from Swiss German to English</w:t>
      </w:r>
    </w:p>
    <w:p w14:paraId="21BC3EDB" w14:textId="77777777" w:rsidR="00DD7743" w:rsidRPr="00BF4F9E" w:rsidRDefault="00DD7743" w:rsidP="00DD7743">
      <w:pPr>
        <w:spacing w:after="200"/>
      </w:pPr>
      <w:r w:rsidRPr="00BF4F9E">
        <w:rPr>
          <w:b/>
          <w:bCs/>
        </w:rPr>
        <w:t xml:space="preserve">Interviewer: </w:t>
      </w:r>
      <w:r w:rsidRPr="00BF4F9E">
        <w:t>I'll skip the main introduction, since I'll reuse the opt-in form from the first interview, but I'd like to briefly show you what this is about. Basically, as you already know, I'm trying to build an AI agent with coaching built around it that targets Enterprise Architecture. When you do something like that, you're dealing with two types of knowledge. On the left side you have the explicit knowledge sources, in this case governance documents such as policy standards and checklists, but also integrated artifacts. So I can say, "I want something from X, I want something from somewhere," and it works like that. Then there's the other side, which is the big thing that's missing, because Enterprise Architecture governance, for example, needs the expertise of an architect. You were one of those experts, so you can focus on your expertise, and that's the judgment. That's what you can't just document explicitly, or that only works implicitly. These are things like situational decisions, undocumented experience, and of course fundamental things that are very hard to put into words. You just have to sit down and do it. Everyone knows that; the process just starts running, even without knowing exactly what to do. These aren't things you can just try out; you don't get a second chance.</w:t>
      </w:r>
    </w:p>
    <w:p w14:paraId="4DC42D80" w14:textId="77777777" w:rsidR="00DD7743" w:rsidRPr="00BF4F9E" w:rsidRDefault="00DD7743" w:rsidP="00DD7743">
      <w:pPr>
        <w:spacing w:after="200"/>
      </w:pPr>
      <w:r w:rsidRPr="00BF4F9E">
        <w:t>How I approached this was basically with an AI solution that tries to capture both sides. It's initially fed with the left-hand area, meaning I can feed it explicit knowledge, not just EA knowledge but also coaching knowledge, for example the ICF coaching framework, and there are specific courses based on that, as well as other coaching institutes' material, plus the knowledge I extracted in the first interview. I tried to incorporate all of that. The real value, though, isn't just what the agent can already do; it's how it approaches the right-hand side, meaning how the agent itself, based on the discussion you or I would have with it, can understand something at the meta level after learning from a person, and never forget it going forward.</w:t>
      </w:r>
    </w:p>
    <w:p w14:paraId="7A126E73" w14:textId="77777777" w:rsidR="00DD7743" w:rsidRPr="00BF4F9E" w:rsidRDefault="00DD7743" w:rsidP="00DD7743">
      <w:pPr>
        <w:spacing w:after="200"/>
      </w:pPr>
      <w:r w:rsidRPr="00BF4F9E">
        <w:t>I use two agents, and I have a process where, for example, you and my agent have a dialogue. At the start of the dialogue, the agent tries to externalize tacit knowledge. It then makes proposals, either to itself or to the other agent. There are two agents: a coaching agent and a domain agent. The coaching agent is the one that conducts the dialogue and tries to coach, not only coach, you'll see that later, and the domain agent is the one that supplies domain knowledge. The coaching agent can generate updates itself, but so can the domain agent. It might say, "This is what we extracted over the last five messages," and from that we can see whether it makes sense to optimize something, or if people ask, we consider it and try to write it down. The whole thing is also human-in-the-loop, because you don't want it heading in the wrong direction and making mistakes. That means you can see the proposed patches and decide for yourself, as the expert, whether they make sense. If you approve one, the patch gets applied and the agent's behaviour changes directly, because it becomes part of its knowledge.</w:t>
      </w:r>
    </w:p>
    <w:p w14:paraId="302421A6" w14:textId="77777777" w:rsidR="00DD7743" w:rsidRPr="00BF4F9E" w:rsidRDefault="00DD7743" w:rsidP="00DD7743">
      <w:pPr>
        <w:spacing w:after="200"/>
      </w:pPr>
      <w:r w:rsidRPr="00BF4F9E">
        <w:t xml:space="preserve">It's worth explaining the process a bit more so the terms are clear. At the very top is you, talking to the agent. When you ask a question in your coaching role, you draw on tacit knowledge in the background and turn that into a prompt. If we both wanted to ask the same question, you'd phrase it differently than I would, because you have far more coaching experience. That process is called externalization: you have that knowledge inside you, and you externalize it, essentially putting the interview onto paper. In my context, that's really prompt engineering, which you'd do differently than I would. Through that prompt engineering, you give the agent knowledge. At runtime, that knowledge gets externalized </w:t>
      </w:r>
      <w:r w:rsidRPr="00BF4F9E">
        <w:lastRenderedPageBreak/>
        <w:t>further. The agent also draws on its own explicit knowledge, and the whole framework builds on that: from what you say, the agent picks up a meta layer of tacit knowledge that we've built together over these sessions. I try to capture that with a process where I regularly look back at the end of a conversation and ask how this came about, meaning what form our conversation took, or how we approached the problem. You externalize that, and then there's the case where a proposal gets rejected, which keeps a human in the loop. If you didn't do this externalization step, the system would end up depending on a very narrow, thin explanation. You really have to do this externalization.</w:t>
      </w:r>
    </w:p>
    <w:p w14:paraId="752B981F" w14:textId="77777777" w:rsidR="00DD7743" w:rsidRPr="00BF4F9E" w:rsidRDefault="00DD7743" w:rsidP="00DD7743">
      <w:pPr>
        <w:spacing w:after="200"/>
      </w:pPr>
      <w:r w:rsidRPr="00BF4F9E">
        <w:t>That's basically the agent. Now, the main contribution, or why this qualifies as a master's thesis, or where it comes from, is that there's almost no existing work in this space. This is the area where knowledge-management mechanisms, such as externalization and internalization, and how tacit knowledge is handled, intersect with the AI context. There's technical work on this, and there's the model that says you can try to externalize tacit knowledge, but there's very little of it, because people are a bit wary of it. Tacit knowledge, and even "externalization" itself, is a term that's been used heavily in knowledge management, and it's traditionally seen as needing people. It's like coaching: when you hit a wall and say, "Can AI really coach me?" a lot is missing, such as non-verbal cues and emotion. That's really where my work positions itself: yes, that's true, but AI coaching is something different. Externalizing tacit knowledge with AI works a bit differently too, but it still comes down from the same framework. That's the gap everyone is trying to close.</w:t>
      </w:r>
    </w:p>
    <w:p w14:paraId="2477CDA8" w14:textId="77777777" w:rsidR="00DD7743" w:rsidRPr="00BF4F9E" w:rsidRDefault="00DD7743" w:rsidP="00DD7743">
      <w:pPr>
        <w:spacing w:after="200"/>
      </w:pPr>
      <w:r w:rsidRPr="00BF4F9E">
        <w:rPr>
          <w:b/>
          <w:bCs/>
        </w:rPr>
        <w:t xml:space="preserve">Participant: </w:t>
      </w:r>
      <w:r w:rsidRPr="00BF4F9E">
        <w:t>So the point is that with AI, you can't just switch your brain off. A knowledge article can be wrong if it's written wrong, so you have to look through it critically. It helps you, but you still need to check it, the same way you'd need to check any AI agent's output. It can work, or it can be misconfigured, or something can be off, and that's just a tool. An AI coach is a different thing. You really are placing a lot of trust in it if you take everything it says at face value. Maybe that's not the only thing you should do.</w:t>
      </w:r>
    </w:p>
    <w:p w14:paraId="23196B31" w14:textId="77777777" w:rsidR="00DD7743" w:rsidRPr="00BF4F9E" w:rsidRDefault="00DD7743" w:rsidP="00DD7743">
      <w:pPr>
        <w:spacing w:after="200"/>
      </w:pPr>
      <w:r w:rsidRPr="00BF4F9E">
        <w:rPr>
          <w:b/>
          <w:bCs/>
        </w:rPr>
        <w:t xml:space="preserve">Interviewer: </w:t>
      </w:r>
      <w:r w:rsidRPr="00BF4F9E">
        <w:t>Exactly, so it's also important that if the agent said something off-topic, like "take your life," you as the participant would push back and say that's not what I meant, and then it externalizes that, meaning it registers that it shouldn't have said that. Because that's already explicit; you told it directly. What's more interesting is when, without you saying "don't do that," the agent notices on its own. Say it tells you something and you keep talking and say, "that's confusing me, I feel stressed," and it picks up from your reaction, without an explicit correction, that this confused you and it needs to change its approach. That's when it's genuinely externalized, meaning the tacit signal is picked up. Otherwise it's simply working from explicitly stated beliefs or rules.</w:t>
      </w:r>
    </w:p>
    <w:p w14:paraId="21320361" w14:textId="77777777" w:rsidR="00DD7743" w:rsidRPr="00BF4F9E" w:rsidRDefault="00DD7743" w:rsidP="00DD7743">
      <w:pPr>
        <w:spacing w:after="200"/>
      </w:pPr>
      <w:r w:rsidRPr="00BF4F9E">
        <w:rPr>
          <w:b/>
          <w:bCs/>
        </w:rPr>
        <w:t xml:space="preserve">Participant: </w:t>
      </w:r>
      <w:r w:rsidRPr="00BF4F9E">
        <w:t>Yes, and that can be a bit of a coin flip.</w:t>
      </w:r>
    </w:p>
    <w:p w14:paraId="16B86C25" w14:textId="77777777" w:rsidR="00DD7743" w:rsidRPr="00BF4F9E" w:rsidRDefault="00DD7743" w:rsidP="00DD7743">
      <w:pPr>
        <w:spacing w:after="200"/>
      </w:pPr>
      <w:r w:rsidRPr="00BF4F9E">
        <w:rPr>
          <w:b/>
          <w:bCs/>
        </w:rPr>
        <w:t xml:space="preserve">Interviewer: </w:t>
      </w:r>
      <w:r w:rsidRPr="00BF4F9E">
        <w:t>Exactly, and the model tries to integrate that the same way. I'd like to give you a demo now, because that's actually the interesting part. This is the interface, the coaching conversations. I have all the data sources here, which is relevant for you too. It's interesting that it's the governance side rather than the EA practitioner side, but it's still relevant for you, because the agent draws on specific frameworks. It doesn't just prompt the system, it also references things like the ICF Core Competencies or the AI coaching framework. If you download it now, you won't see a PDF, because the domain agent is the one that extracts the documents from the PDFs. That's just how the POC works; it's faster and simpler to make the underlying data available that way. But these are official documents that exist and that feed the agent.</w:t>
      </w:r>
    </w:p>
    <w:p w14:paraId="3C197AFE" w14:textId="77777777" w:rsidR="00DD7743" w:rsidRPr="00BF4F9E" w:rsidRDefault="00DD7743" w:rsidP="00DD7743">
      <w:pPr>
        <w:spacing w:after="200"/>
      </w:pPr>
      <w:r w:rsidRPr="00BF4F9E">
        <w:t xml:space="preserve">In addition, there's the domain agent, the one that operates in the background and doesn't talk to you directly. It has access to policies, portfolio information, and so on. The domain agent also runs anomaly detection. I recently updated the portfolio file, and I have anomaly detection running on it. There are 552 applications in it, and certain rules I've set, like a </w:t>
      </w:r>
      <w:r w:rsidRPr="00BF4F9E">
        <w:lastRenderedPageBreak/>
        <w:t>missing owner, get triggered immediately. Here, six rules were triggered 22 times. Beyond that, there's an isolation-forest anomaly-detection algorithm running, which looks at how each dataset entry compares to the others. If there's a big difference, the resulting anomaly score is higher, for example minus 0.11 is a stronger anomaly signal than minus 0.01. I set the threshold to 5%, which comes out to 28 entries. It doesn't definitively say these are outliers and these aren't; it ranks all of them by how strongly they deviate, and you decide what percentage you want to treat as possible anomalies. Then you can look at, say, the top 50. Behind all of this are the prompts that drive the agent, which you don't interact with directly; that's where the actual work happens, where the agent does its own reasoning.</w:t>
      </w:r>
    </w:p>
    <w:p w14:paraId="38903AEA" w14:textId="77777777" w:rsidR="00DD7743" w:rsidRPr="00BF4F9E" w:rsidRDefault="00DD7743" w:rsidP="00DD7743">
      <w:pPr>
        <w:spacing w:after="200"/>
      </w:pPr>
      <w:r w:rsidRPr="00BF4F9E">
        <w:t>Let's go there now. I thought about whether to pre-fill this or not, because it's a bit slow, since it does a lot of processing. That's fine for a proof of concept, but a bit tedious depending on the situation.</w:t>
      </w:r>
    </w:p>
    <w:p w14:paraId="1030F848" w14:textId="77777777" w:rsidR="00DD7743" w:rsidRPr="00BF4F9E" w:rsidRDefault="00DD7743" w:rsidP="00DD7743">
      <w:pPr>
        <w:spacing w:after="200"/>
      </w:pPr>
      <w:r w:rsidRPr="00BF4F9E">
        <w:rPr>
          <w:b/>
          <w:bCs/>
        </w:rPr>
        <w:t xml:space="preserve">Participant: </w:t>
      </w:r>
      <w:r w:rsidRPr="00BF4F9E">
        <w:t>What exactly is anomaly detection? What exactly happens with it?</w:t>
      </w:r>
    </w:p>
    <w:p w14:paraId="41B18A65" w14:textId="77777777" w:rsidR="00DD7743" w:rsidRPr="00BF4F9E" w:rsidRDefault="00DD7743" w:rsidP="00DD7743">
      <w:pPr>
        <w:spacing w:after="200"/>
      </w:pPr>
      <w:r w:rsidRPr="00BF4F9E">
        <w:rPr>
          <w:b/>
          <w:bCs/>
        </w:rPr>
        <w:t xml:space="preserve">Interviewer: </w:t>
      </w:r>
      <w:r w:rsidRPr="00BF4F9E">
        <w:t>In this context, anomaly detection is used for scoring, not directly for EA judgment. Think of a good example, Microsoft. They have a lot of sensors and collected large amounts of data from many popular product lines, and used that as the baseline norm. What anomaly detection does, as a mathematical algorithm, is take historical data and compare new data against that baseline. Take Formula 1 as an example: a track section is always roughly the same, meaning the curve goes from left to right at a certain angle, then back. Anomaly detection would notice, say, if the engine temperature before a certain corner is normally around 200 degrees, and one lap it's half a degree hotter. In context, that's an unusual deviation. Across hundreds of laps, engineers would flag when this happened. In my context, I can do the same thing with the portfolio.</w:t>
      </w:r>
    </w:p>
    <w:p w14:paraId="53170CEC" w14:textId="77777777" w:rsidR="00DD7743" w:rsidRPr="00BF4F9E" w:rsidRDefault="00DD7743" w:rsidP="00DD7743">
      <w:pPr>
        <w:spacing w:after="200"/>
      </w:pPr>
      <w:r w:rsidRPr="00BF4F9E">
        <w:rPr>
          <w:b/>
          <w:bCs/>
        </w:rPr>
        <w:t xml:space="preserve">Participant: </w:t>
      </w:r>
      <w:r w:rsidRPr="00BF4F9E">
        <w:t>Please look at the portfolio.</w:t>
      </w:r>
    </w:p>
    <w:p w14:paraId="36579778" w14:textId="77777777" w:rsidR="00DD7743" w:rsidRPr="00BF4F9E" w:rsidRDefault="00DD7743" w:rsidP="00DD7743">
      <w:pPr>
        <w:spacing w:after="200"/>
      </w:pPr>
      <w:r w:rsidRPr="00BF4F9E">
        <w:rPr>
          <w:b/>
          <w:bCs/>
        </w:rPr>
        <w:t xml:space="preserve">Interviewer: </w:t>
      </w:r>
      <w:r w:rsidRPr="00BF4F9E">
        <w:t>The portfolio consists of fields like owner, business criticality, data classification, and other attributes. I feed that in as input and see whether there are any deviations. The mathematical algorithm works purely on the numbers; if you have four or five dimensions, it can recognize patterns that differ from the norm. For example, it might look at all applications that are business-critical, have high data classification, and high annual cost, since that's typically your baseline pattern, and if one application looks very different from that pattern, the algorithm mathematically flags it as an outlier. The more it deviates, the higher the anomaly score. The score you see in the column is literally a measure of how strongly it deviates.</w:t>
      </w:r>
    </w:p>
    <w:p w14:paraId="595AB959" w14:textId="77777777" w:rsidR="00DD7743" w:rsidRPr="00BF4F9E" w:rsidRDefault="00DD7743" w:rsidP="00DD7743">
      <w:pPr>
        <w:spacing w:after="200"/>
      </w:pPr>
      <w:r w:rsidRPr="00BF4F9E">
        <w:rPr>
          <w:b/>
          <w:bCs/>
        </w:rPr>
        <w:t xml:space="preserve">Participant: </w:t>
      </w:r>
      <w:r w:rsidRPr="00BF4F9E">
        <w:t>And that's something the agent has in the background for the discussion.</w:t>
      </w:r>
    </w:p>
    <w:p w14:paraId="0885749C" w14:textId="77777777" w:rsidR="00DD7743" w:rsidRPr="00BF4F9E" w:rsidRDefault="00DD7743" w:rsidP="00DD7743">
      <w:pPr>
        <w:spacing w:after="200"/>
      </w:pPr>
      <w:r w:rsidRPr="00BF4F9E">
        <w:rPr>
          <w:b/>
          <w:bCs/>
        </w:rPr>
        <w:t xml:space="preserve">Interviewer: </w:t>
      </w:r>
      <w:r w:rsidRPr="00BF4F9E">
        <w:t xml:space="preserve">The idea is that the agent can pull in various pieces of information. From a coaching perspective, you could look at specific statements, say twenty people made a certain kind of statement and that triggered something. In principle, the agent has different channels it can draw information from. Now, this is important, I've started the conversation, and the agent is in coaching mode. There's a coaching mode, a facilitation mode, and a consulting mode, because not everything I do with it is pure coaching. I also want to bring in information, ask questions, and give feedback. So it writes something now, and it's not always the same message. What matters at the beginning is whether the agent is genuinely acting as a coach. In this case, it's really about asking what we want to work through, and this is something I also took from the interviews, how you'd like the session to end. I can enter something here, before I show you the screen. What it's doing on this screen is gathering information. I can enter information that's relevant to the ICF framework, since some of the messages are quite long. What the agent does is that once it receives the user's input, it first pulls in the documents that could help. For example, the ICF coaching framework has a relevant section, and it flags that as potentially relevant. This is also how </w:t>
      </w:r>
      <w:r w:rsidRPr="00BF4F9E">
        <w:lastRenderedPageBreak/>
        <w:t>the POC works. I can't run a live server here, but I can run a local POC, and the quality differs from something at Microsoft's scale, obviously. It also reports back which mode it's in. It calls the other agent, and we never explicitly told it to categorize things that way; it does that on its own. At that point the domain agent isn't involved. This is the response from a self-reflection step; it also mentioned it hadn't done a reflection yet during testing. I built in a self-reflection step, and currently, every eight turns, it reflects on itself. I did this deliberately, since after roughly eight good exchanges the extraction quality tends to be strong. It could also be every five turns, and then the process continues in the background.</w:t>
      </w:r>
    </w:p>
    <w:p w14:paraId="02D74005" w14:textId="77777777" w:rsidR="00DD7743" w:rsidRPr="00BF4F9E" w:rsidRDefault="00DD7743" w:rsidP="00DD7743">
      <w:pPr>
        <w:spacing w:after="200"/>
      </w:pPr>
      <w:r w:rsidRPr="00BF4F9E">
        <w:rPr>
          <w:b/>
          <w:bCs/>
        </w:rPr>
        <w:t xml:space="preserve">Participant: </w:t>
      </w:r>
      <w:r w:rsidRPr="00BF4F9E">
        <w:t>Systemic coaching.</w:t>
      </w:r>
    </w:p>
    <w:p w14:paraId="16BFADE6" w14:textId="77777777" w:rsidR="00DD7743" w:rsidRPr="00BF4F9E" w:rsidRDefault="00DD7743" w:rsidP="00DD7743">
      <w:pPr>
        <w:spacing w:after="200"/>
      </w:pPr>
      <w:r w:rsidRPr="00BF4F9E">
        <w:rPr>
          <w:b/>
          <w:bCs/>
        </w:rPr>
        <w:t xml:space="preserve">Interviewer: </w:t>
      </w:r>
      <w:r w:rsidRPr="00BF4F9E">
        <w:t>Now let's look at the results. It's doing something you can't see directly in this view, meaning it's reasoning about what it's doing from a coaching perspective. It references the ICF Core Competencies and the AI coaching framework and suggests we could go a bit deeper. Often it turns out that a topic connects back to something broader, and maybe that's how it came about, and you'll notice it gently steering that way.</w:t>
      </w:r>
    </w:p>
    <w:p w14:paraId="527F1F3B" w14:textId="77777777" w:rsidR="00DD7743" w:rsidRPr="00BF4F9E" w:rsidRDefault="00DD7743" w:rsidP="00DD7743">
      <w:pPr>
        <w:spacing w:after="200"/>
      </w:pPr>
      <w:r w:rsidRPr="00BF4F9E">
        <w:rPr>
          <w:b/>
          <w:bCs/>
        </w:rPr>
        <w:t xml:space="preserve">Participant: </w:t>
      </w:r>
      <w:r w:rsidRPr="00BF4F9E">
        <w:t>Yes.</w:t>
      </w:r>
    </w:p>
    <w:p w14:paraId="71DE00A2" w14:textId="77777777" w:rsidR="00DD7743" w:rsidRPr="00BF4F9E" w:rsidRDefault="00DD7743" w:rsidP="00DD7743">
      <w:pPr>
        <w:spacing w:after="200"/>
      </w:pPr>
      <w:r w:rsidRPr="00BF4F9E">
        <w:rPr>
          <w:b/>
          <w:bCs/>
        </w:rPr>
        <w:t xml:space="preserve">Interviewer: </w:t>
      </w:r>
      <w:r w:rsidRPr="00BF4F9E">
        <w:t>That was also the goal in this case, and you can see it clearly further down. It asks what's the situation, or what would you like to consider? Now I can...</w:t>
      </w:r>
    </w:p>
    <w:p w14:paraId="6CCB3DC3" w14:textId="77777777" w:rsidR="00DD7743" w:rsidRPr="00BF4F9E" w:rsidRDefault="00DD7743" w:rsidP="00DD7743">
      <w:pPr>
        <w:spacing w:after="200"/>
      </w:pPr>
      <w:r w:rsidRPr="00BF4F9E">
        <w:rPr>
          <w:b/>
          <w:bCs/>
        </w:rPr>
        <w:t xml:space="preserve">Participant: </w:t>
      </w:r>
      <w:r w:rsidRPr="00BF4F9E">
        <w:t>But that's actually a good thing. That connects to what you said earlier, that it keeps coming back to the person. As an enterprise architect, you have the overall view and the knowledge of what needs to be done, and it's needed in coaching too: is this the right direction, or should we just listen for now? I think that's an interesting observation.</w:t>
      </w:r>
    </w:p>
    <w:p w14:paraId="4C0D45DE" w14:textId="77777777" w:rsidR="00DD7743" w:rsidRPr="00BF4F9E" w:rsidRDefault="00DD7743" w:rsidP="00DD7743">
      <w:pPr>
        <w:spacing w:after="200"/>
      </w:pPr>
      <w:r w:rsidRPr="00BF4F9E">
        <w:rPr>
          <w:b/>
          <w:bCs/>
        </w:rPr>
        <w:t xml:space="preserve">Interviewer: </w:t>
      </w:r>
      <w:r w:rsidRPr="00BF4F9E">
        <w:t>This is something you could externalize. If you don't explicitly say in the conversation how you feel about a topic, should the agent still recognize, in a real case, that something's going on here and it should pay closer attention to staying on topic? Let's just continue the conversation. You could frame it, for example, as a coffee-break chat where you ask me to help onboard a new application. I want to stay in the AI context throughout. What matters here is watching the coaching reasoning, and where it wants to stay in a coaching role, even though I've brought up an actual onboarding case. The agent tries to link back to me, asking what I already know so far, and so on. Now let me ask it something.</w:t>
      </w:r>
    </w:p>
    <w:p w14:paraId="343E425F" w14:textId="77777777" w:rsidR="00DD7743" w:rsidRPr="00BF4F9E" w:rsidRDefault="00DD7743" w:rsidP="00DD7743">
      <w:pPr>
        <w:spacing w:after="200"/>
      </w:pPr>
      <w:r w:rsidRPr="00BF4F9E">
        <w:rPr>
          <w:b/>
          <w:bCs/>
        </w:rPr>
        <w:t xml:space="preserve">Participant: </w:t>
      </w:r>
      <w:r w:rsidRPr="00BF4F9E">
        <w:t>I don't know about this. What's the main reason it switches to the domain agent?</w:t>
      </w:r>
    </w:p>
    <w:p w14:paraId="5384FF7E" w14:textId="77777777" w:rsidR="00DD7743" w:rsidRPr="00BF4F9E" w:rsidRDefault="00DD7743" w:rsidP="00DD7743">
      <w:pPr>
        <w:spacing w:after="200"/>
      </w:pPr>
      <w:r w:rsidRPr="00BF4F9E">
        <w:rPr>
          <w:b/>
          <w:bCs/>
        </w:rPr>
        <w:t xml:space="preserve">Interviewer: </w:t>
      </w:r>
      <w:r w:rsidRPr="00BF4F9E">
        <w:t>Let's see what we get here. Nothing major. It said it isn't consulting the domain agent yet, since it's staying in coaching mode. Earlier it would jump to consulting almost instantly, because it knows it can ask the domain agent. I had to adjust this and tell it that I'd like it to act as a coach, not always default to consulting, unless I explicitly ask it to. That's what's happening here: I ask if there's an onboarding process, and it switches into consulting mode and lays out our policies. That's relevant too; we do have some. I defined a new-application process for the architecture team. It describes principles like "reuse first," and so on. It's fairly high-level, and the source documents are long, but this shows how a POC can support EA in practice. You can see here it explained that the policy applies before build, covers target-architecture alignment, security-by-design, and so on. It explains this in real detail. But importantly, and this mattered to me, it tries to bring the conversation back to you: given that, it might make more sense to dig into the actual application first before worrying about process mechanics. And now I'd say, okay, but I think it's important to talk about the application first, since maybe we already have something similar in our portfolio.</w:t>
      </w:r>
    </w:p>
    <w:p w14:paraId="304A5B77" w14:textId="77777777" w:rsidR="00DD7743" w:rsidRPr="00BF4F9E" w:rsidRDefault="00DD7743" w:rsidP="00DD7743">
      <w:pPr>
        <w:spacing w:after="200"/>
      </w:pPr>
      <w:r w:rsidRPr="00BF4F9E">
        <w:rPr>
          <w:b/>
          <w:bCs/>
        </w:rPr>
        <w:t xml:space="preserve">Participant: </w:t>
      </w:r>
      <w:r w:rsidRPr="00BF4F9E">
        <w:t>Now I see what it's getting at.</w:t>
      </w:r>
    </w:p>
    <w:p w14:paraId="2FA3C424" w14:textId="77777777" w:rsidR="00DD7743" w:rsidRPr="00BF4F9E" w:rsidRDefault="00DD7743" w:rsidP="00DD7743">
      <w:pPr>
        <w:spacing w:after="200"/>
      </w:pPr>
      <w:r w:rsidRPr="00BF4F9E">
        <w:rPr>
          <w:b/>
          <w:bCs/>
        </w:rPr>
        <w:lastRenderedPageBreak/>
        <w:t xml:space="preserve">Interviewer: </w:t>
      </w:r>
      <w:r w:rsidRPr="00BF4F9E">
        <w:t>Let me walk through it with you. There are two possibilities here. Either it does the wrong thing and adds something to the portfolio before it actually knows what the application is,</w:t>
      </w:r>
    </w:p>
    <w:p w14:paraId="38A85FBC" w14:textId="77777777" w:rsidR="00DD7743" w:rsidRPr="00BF4F9E" w:rsidRDefault="00DD7743" w:rsidP="00DD7743">
      <w:pPr>
        <w:spacing w:after="200"/>
      </w:pPr>
      <w:r w:rsidRPr="00BF4F9E">
        <w:rPr>
          <w:b/>
          <w:bCs/>
        </w:rPr>
        <w:t xml:space="preserve">Participant: </w:t>
      </w:r>
      <w:r w:rsidRPr="00BF4F9E">
        <w:t>because that reference also affects the target context, so I have to keep that in mind,</w:t>
      </w:r>
    </w:p>
    <w:p w14:paraId="2E6D9427" w14:textId="77777777" w:rsidR="00DD7743" w:rsidRPr="00BF4F9E" w:rsidRDefault="00DD7743" w:rsidP="00DD7743">
      <w:pPr>
        <w:spacing w:after="200"/>
      </w:pPr>
      <w:r w:rsidRPr="00BF4F9E">
        <w:rPr>
          <w:b/>
          <w:bCs/>
        </w:rPr>
        <w:t xml:space="preserve">Interviewer: </w:t>
      </w:r>
      <w:r w:rsidRPr="00BF4F9E">
        <w:t>or it holds off, which is what's interesting to me. I keep getting broadly the same outcome, and the results are consistently reasonable, though of course with an LLM it's never exactly the same twice, so that's roughly a 15% variance or so.</w:t>
      </w:r>
    </w:p>
    <w:p w14:paraId="3CD96260" w14:textId="77777777" w:rsidR="00DD7743" w:rsidRPr="00BF4F9E" w:rsidRDefault="00DD7743" w:rsidP="00DD7743">
      <w:pPr>
        <w:spacing w:after="200"/>
      </w:pPr>
      <w:r w:rsidRPr="00BF4F9E">
        <w:rPr>
          <w:b/>
          <w:bCs/>
        </w:rPr>
        <w:t xml:space="preserve">Participant: </w:t>
      </w:r>
      <w:r w:rsidRPr="00BF4F9E">
        <w:t>And that's a real possibility for me too.</w:t>
      </w:r>
    </w:p>
    <w:p w14:paraId="7A9FDE47" w14:textId="77777777" w:rsidR="00DD7743" w:rsidRPr="00BF4F9E" w:rsidRDefault="00DD7743" w:rsidP="00DD7743">
      <w:pPr>
        <w:spacing w:after="200"/>
      </w:pPr>
      <w:r w:rsidRPr="00BF4F9E">
        <w:rPr>
          <w:b/>
          <w:bCs/>
        </w:rPr>
        <w:t xml:space="preserve">Interviewer: </w:t>
      </w:r>
      <w:r w:rsidRPr="00BF4F9E">
        <w:t>Yes, absolutely, but that's exactly why it was important to include this. You'll notice the answers get longer here, because the domain agent is also drawing on things like the architecture policy for certain topics, and it looks into a few other areas too, if I scroll a bit. It also picked up on the anomalies here; these are all flagged outliers. It can process a lot of data. It stayed in consulting mode, which is the right instinct. Okay, so it asks what the purpose of the application is, and I say my colleague in procurement wants a new solution for qualified signatures. I specifically said "qualified" because, I'm not sure if I can show this to you the same way, there are examples where "qualified signatures" refers specifically to signatures with legal weight equivalent to handwritten ones on paper. That has its own regulatory framework, and Switzerland has its own specific rules for it. The agent, and I'm using an Anthropic model in the background, tends to default to US-oriented assumptions. So it often asks me things like whether there are specific rules for qualified signatures, or defaults to US rules, and then I tell it that if it can give me the equivalent rules for Switzerland, it should do that instead. Often the externalization happens before you even ask about something, if the context isn't obviously relevant. That was a good response, but it's not always reproducible, as you can see; it doesn't always ask first.</w:t>
      </w:r>
    </w:p>
    <w:p w14:paraId="621F4F17" w14:textId="77777777" w:rsidR="00DD7743" w:rsidRPr="00BF4F9E" w:rsidRDefault="00DD7743" w:rsidP="00DD7743">
      <w:pPr>
        <w:spacing w:after="200"/>
      </w:pPr>
      <w:r w:rsidRPr="00BF4F9E">
        <w:rPr>
          <w:b/>
          <w:bCs/>
        </w:rPr>
        <w:t xml:space="preserve">Participant: </w:t>
      </w:r>
      <w:r w:rsidRPr="00BF4F9E">
        <w:t>But outside the conversation,</w:t>
      </w:r>
    </w:p>
    <w:p w14:paraId="662A0496" w14:textId="77777777" w:rsidR="00DD7743" w:rsidRPr="00BF4F9E" w:rsidRDefault="00DD7743" w:rsidP="00DD7743">
      <w:pPr>
        <w:spacing w:after="200"/>
      </w:pPr>
      <w:r w:rsidRPr="00BF4F9E">
        <w:rPr>
          <w:b/>
          <w:bCs/>
        </w:rPr>
        <w:t xml:space="preserve">Interviewer: </w:t>
      </w:r>
      <w:r w:rsidRPr="00BF4F9E">
        <w:t>I decided to handle it differently. I also got an interesting response here: I mentioned that procurement wants a signature solution, and it told me there are already two DocuSign instances. It listed the owners, the cost, and then asked me further questions. It's interesting how quickly it picked that up. If I download the portfolio, the same one I ran anomaly detection on, and open it, you'll see it here: DocuSign appears once as App044 and again as MH311. So it really did look into the portfolio and query it properly, not just superficially. The data genuinely exists; you'll see that in there too. And here too, it tries to bring things back to me, not so much in coaching mode anymore, since I've already put it into consulting mode, but it still wants me to add something. So I say...</w:t>
      </w:r>
    </w:p>
    <w:p w14:paraId="74FEE986" w14:textId="77777777" w:rsidR="00DD7743" w:rsidRPr="00BF4F9E" w:rsidRDefault="00DD7743" w:rsidP="00DD7743">
      <w:pPr>
        <w:spacing w:after="200"/>
      </w:pPr>
      <w:r w:rsidRPr="00BF4F9E">
        <w:rPr>
          <w:b/>
          <w:bCs/>
        </w:rPr>
        <w:t xml:space="preserve">Participant: </w:t>
      </w:r>
      <w:r w:rsidRPr="00BF4F9E">
        <w:t>So the first question from that side is how do you feel about the new training? What are your thoughts on it?</w:t>
      </w:r>
    </w:p>
    <w:p w14:paraId="72519D42" w14:textId="77777777" w:rsidR="00DD7743" w:rsidRPr="00BF4F9E" w:rsidRDefault="00DD7743" w:rsidP="00DD7743">
      <w:pPr>
        <w:spacing w:after="200"/>
      </w:pPr>
      <w:r w:rsidRPr="00BF4F9E">
        <w:rPr>
          <w:b/>
          <w:bCs/>
        </w:rPr>
        <w:t xml:space="preserve">Interviewer: </w:t>
      </w:r>
      <w:r w:rsidRPr="00BF4F9E">
        <w:t>In this conversation it makes sense to bring that up. We've talked about it, and I'd like to move to the next question, since I think it's interesting from a coaching perspective. What happens when I tell it something like I'm already overwhelmed by this? Is it a source of stress? I'm curious whether it would treat that as something requiring escalation, or as needing attention throughout.</w:t>
      </w:r>
    </w:p>
    <w:p w14:paraId="400AD640" w14:textId="77777777" w:rsidR="00DD7743" w:rsidRPr="00BF4F9E" w:rsidRDefault="00DD7743" w:rsidP="00DD7743">
      <w:pPr>
        <w:spacing w:after="200"/>
      </w:pPr>
      <w:r w:rsidRPr="00BF4F9E">
        <w:rPr>
          <w:b/>
          <w:bCs/>
        </w:rPr>
        <w:t xml:space="preserve">Participant: </w:t>
      </w:r>
      <w:r w:rsidRPr="00BF4F9E">
        <w:t>Let's see how it responds.</w:t>
      </w:r>
    </w:p>
    <w:p w14:paraId="7ACA3707" w14:textId="77777777" w:rsidR="00DD7743" w:rsidRPr="00BF4F9E" w:rsidRDefault="00DD7743" w:rsidP="00DD7743">
      <w:pPr>
        <w:spacing w:after="200"/>
      </w:pPr>
      <w:r w:rsidRPr="00BF4F9E">
        <w:rPr>
          <w:b/>
          <w:bCs/>
        </w:rPr>
        <w:t xml:space="preserve">Interviewer: </w:t>
      </w:r>
      <w:r w:rsidRPr="00BF4F9E">
        <w:t xml:space="preserve">It's not an extreme response, and it doesn't answer instantly either. It asks again, with three options, which is a good approach. That's also a bit of a shift, because it moves back into coaching mode, and you can tell right away. It's giving me considerations and returning to the coaching role. Of course, it's always a bit of a straight line in that sense, </w:t>
      </w:r>
      <w:r w:rsidRPr="00BF4F9E">
        <w:lastRenderedPageBreak/>
        <w:t>similar to how an interview works, since you're asked questions, and there are options rather than a single directive. I actually thought this particular case was more of a facilitation scenario.</w:t>
      </w:r>
    </w:p>
    <w:p w14:paraId="3AAE0952" w14:textId="77777777" w:rsidR="00DD7743" w:rsidRPr="00BF4F9E" w:rsidRDefault="00DD7743" w:rsidP="00DD7743">
      <w:pPr>
        <w:spacing w:after="200"/>
      </w:pPr>
      <w:r w:rsidRPr="00BF4F9E">
        <w:rPr>
          <w:b/>
          <w:bCs/>
        </w:rPr>
        <w:t xml:space="preserve">Participant: </w:t>
      </w:r>
      <w:r w:rsidRPr="00BF4F9E">
        <w:t>Which makes sense, because you're essentially asking what should we talk about, meaning is that a facilitation topic?</w:t>
      </w:r>
    </w:p>
    <w:p w14:paraId="41A85958" w14:textId="77777777" w:rsidR="00DD7743" w:rsidRPr="00BF4F9E" w:rsidRDefault="00DD7743" w:rsidP="00DD7743">
      <w:pPr>
        <w:spacing w:after="200"/>
      </w:pPr>
      <w:r w:rsidRPr="00BF4F9E">
        <w:rPr>
          <w:b/>
          <w:bCs/>
        </w:rPr>
        <w:t xml:space="preserve">Interviewer: </w:t>
      </w:r>
      <w:r w:rsidRPr="00BF4F9E">
        <w:t>Yes, exactly.</w:t>
      </w:r>
    </w:p>
    <w:p w14:paraId="7278548A" w14:textId="77777777" w:rsidR="00DD7743" w:rsidRPr="00BF4F9E" w:rsidRDefault="00DD7743" w:rsidP="00DD7743">
      <w:pPr>
        <w:spacing w:after="200"/>
      </w:pPr>
      <w:r w:rsidRPr="00BF4F9E">
        <w:rPr>
          <w:b/>
          <w:bCs/>
        </w:rPr>
        <w:t xml:space="preserve">Participant: </w:t>
      </w:r>
      <w:r w:rsidRPr="00BF4F9E">
        <w:t>Or is it about which approach I should take with a person, or how I should run the conversation, which is a coaching topic again. Why are you responsible for handling that?</w:t>
      </w:r>
    </w:p>
    <w:p w14:paraId="0D502E98" w14:textId="77777777" w:rsidR="00DD7743" w:rsidRPr="00BF4F9E" w:rsidRDefault="00DD7743" w:rsidP="00DD7743">
      <w:pPr>
        <w:spacing w:after="200"/>
      </w:pPr>
      <w:r w:rsidRPr="00BF4F9E">
        <w:rPr>
          <w:b/>
          <w:bCs/>
        </w:rPr>
        <w:t xml:space="preserve">Interviewer: </w:t>
      </w:r>
      <w:r w:rsidRPr="00BF4F9E">
        <w:t>Yes, exactly, I was a bit worried about that. It stays in coaching mode. Interesting, it wants to plan things itself. As I said, it's not critical to cover every mode. I'd like to show you something else. There are a few things worth noting in the system, and you'll find a lot of prompt logic behind it. But one important thing, especially in psychological coaching, is that it's also quite sensitive to certain triggers. It will pause and say explicitly that it's an AI coach and can't help with acute stress, and it will clearly state that it can't do that.</w:t>
      </w:r>
    </w:p>
    <w:p w14:paraId="58182574" w14:textId="77777777" w:rsidR="00DD7743" w:rsidRPr="00BF4F9E" w:rsidRDefault="00DD7743" w:rsidP="00DD7743">
      <w:pPr>
        <w:spacing w:after="200"/>
      </w:pPr>
      <w:r w:rsidRPr="00BF4F9E">
        <w:rPr>
          <w:b/>
          <w:bCs/>
        </w:rPr>
        <w:t xml:space="preserve">Participant: </w:t>
      </w:r>
      <w:r w:rsidRPr="00BF4F9E">
        <w:t>I'm talking about someone who actually supports you with things like production management, or another kind of support.</w:t>
      </w:r>
    </w:p>
    <w:p w14:paraId="3161C1BC" w14:textId="77777777" w:rsidR="00DD7743" w:rsidRPr="00BF4F9E" w:rsidRDefault="00DD7743" w:rsidP="00DD7743">
      <w:pPr>
        <w:spacing w:after="200"/>
      </w:pPr>
      <w:r w:rsidRPr="00BF4F9E">
        <w:rPr>
          <w:b/>
          <w:bCs/>
        </w:rPr>
        <w:t xml:space="preserve">Interviewer: </w:t>
      </w:r>
      <w:r w:rsidRPr="00BF4F9E">
        <w:t xml:space="preserve">So essentially it runs a check, and there's a small asset in the portfolio for this. Now I say I can give it some emergency contact numbers, because this triggers information it otherwise can't access, potentially a Swiss number, since it knows from the portfolio who's responsible for what. It's a slightly unusual construct. It doesn't just tell you outright; again, it reiterates that it can't really help. That's the important part: it consistently says that. If the agent stayed in that mode, it could shift into facilitation instead, but here it stays in the coach role. Now I enter the number, and I confirm, probably the Swiss number. You're not currently getting the information you expected, and you're located in Switzerland. It's oddly using a line break here, but it gives me the correct numbers. Again, it says this should be prioritized. Now I ask for next steps, and depending on the situation, you can switch back to the application topic. You can learn something from this too, but not before dealing with the priority issue first. Then it gives context on what came up regarding the two existing applications, the open questions we need to clarify, and it suggests a next step, one small action at a time. Now I say the conversation is finished, and I can end the session. It also removes the session, which is how session history works. What it does at this point is review the session using a different model, Sonnet 5 for the conversation and the domain agent, and Opus 4.8 for the reasoning layer, so it's not just a single summarizing pass. Then there's a bit of externalization: it lists proposed patches. You can see, for instance, one from earlier in the conversation. Let's see what we have. From roughly the first part of the conversation, it goes down and shows a proposed patch for coaching. What did it find? There's also a medium-importance item: when a session shifts from workload overwhelm, which is a form of stress, toward an explicit request for an emergency or crisis number, the correct handling is layered. First it tries to distinguish task-related overload from personal distress, and tries to narrow the scope, but the moment crisis resources are explicitly requested, it treats it as a distress signal and provides the correct local emergency contacts rather than generic ones, defaulting to US/EU numbers only when the precise location is unknown. Then it gives a rationale, which was actually more for my benefit, explaining why this counts as tacit knowledge, or why the earlier behaviour wasn't quite right. And then it proposes an updated prompt, which you can see here. I can now approve it. First, let me show you something: the coaching agent has its prompts here, and you can see logic like "always return...", and it's actually fairly simple logic, because if I approve something related to this stress or crisis pattern, it gets added to the approved patch set. I can still reject it if I think it's wrong, but here I'll show that it's now been attached. It's genuinely quite simple, and the interesting part </w:t>
      </w:r>
      <w:r w:rsidRPr="00BF4F9E">
        <w:lastRenderedPageBreak/>
        <w:t>is that it picked up on the pattern well. If we start a new chat and say "I'm stressed," it will now take that into account. It's also a bit variable. Let's see if it asks for my location. It's trying to work out the location; it has seven numbers available, and what it's trying to do is tell you which ones are relevant, but it needs your location first. And look, it just did that: it asks which country I'm in so it can point me to the right local resources. Sometimes there's no direct answer at all; you just state your location, I respond, and then it follows up. But that's just one variant. What matters to me is that it's able to ask the question at all, meaning this behaviour emerged on its own; we never explicitly told it, within this conversation, to ask that question. Instead, the AI reflected on it itself, at a meta level, based on our conversation, externalizing tacit knowledge and incorporating it. Of course, this is a fairly simple example, because the scenario is quite clean and well-scoped. But it gets more interesting with longer conversations and repeated prompts, where we can explore topics we actually want to discuss.</w:t>
      </w:r>
    </w:p>
    <w:p w14:paraId="0E522709" w14:textId="77777777" w:rsidR="00DD7743" w:rsidRPr="00BF4F9E" w:rsidRDefault="00DD7743" w:rsidP="00DD7743">
      <w:pPr>
        <w:spacing w:after="200"/>
      </w:pPr>
      <w:r w:rsidRPr="00BF4F9E">
        <w:rPr>
          <w:b/>
          <w:bCs/>
        </w:rPr>
        <w:t xml:space="preserve">Participant: </w:t>
      </w:r>
      <w:r w:rsidRPr="00BF4F9E">
        <w:t>And that's what makes it interesting.</w:t>
      </w:r>
    </w:p>
    <w:p w14:paraId="00B040AA" w14:textId="77777777" w:rsidR="00DD7743" w:rsidRPr="00BF4F9E" w:rsidRDefault="00DD7743" w:rsidP="00DD7743">
      <w:pPr>
        <w:spacing w:after="200"/>
      </w:pPr>
      <w:r w:rsidRPr="00BF4F9E">
        <w:rPr>
          <w:b/>
          <w:bCs/>
        </w:rPr>
        <w:t xml:space="preserve">Interviewer: </w:t>
      </w:r>
      <w:r w:rsidRPr="00BF4F9E">
        <w:t>Take, for example, name- or vendor-level overlap in the portfolio when facilitating reuse of an existing application. Cases like legacy duplication often reflect legitimate lifecycle or migration situations, and so on, so the system prompts the practitioner to actually compare them rather than assume they're irrelevant. That's likely the same pattern as with the two DocuSign instances. This really came out of the conversation with the domain agent, where it aimed the domain agent specifically at that comparison. That's what makes it interesting; I hadn't seen it approach things quite this way before. I haven't gone through it in full detail, but you discover certain patterns in your conversations with the agent that you might not have found otherwise. Good, that's it. I have a few more questions for you. I won't ask about the specific tasks you did, since that's more for the EA side, but it was important for you to see how it defaults to coaching, and how it draws on its frameworks. It's a shame it never, let's see if it mentions changing approach or something like that, that would have been a nice touch to see. It's just a quick recap now.</w:t>
      </w:r>
    </w:p>
    <w:p w14:paraId="04AD7CAC" w14:textId="77777777" w:rsidR="00DD7743" w:rsidRPr="00BF4F9E" w:rsidRDefault="00DD7743" w:rsidP="00DD7743">
      <w:pPr>
        <w:spacing w:after="200"/>
      </w:pPr>
      <w:r w:rsidRPr="00BF4F9E">
        <w:rPr>
          <w:b/>
          <w:bCs/>
        </w:rPr>
        <w:t xml:space="preserve">Participant: </w:t>
      </w:r>
      <w:r w:rsidRPr="00BF4F9E">
        <w:t>It picked up on your first message. That was the goal, right? It asked you about that.</w:t>
      </w:r>
    </w:p>
    <w:p w14:paraId="0E948DD5" w14:textId="77777777" w:rsidR="00DD7743" w:rsidRPr="00BF4F9E" w:rsidRDefault="00DD7743" w:rsidP="00DD7743">
      <w:pPr>
        <w:spacing w:after="200"/>
      </w:pPr>
      <w:r w:rsidRPr="00BF4F9E">
        <w:rPr>
          <w:b/>
          <w:bCs/>
        </w:rPr>
        <w:t xml:space="preserve">Interviewer: </w:t>
      </w:r>
      <w:r w:rsidRPr="00BF4F9E">
        <w:t>Exactly, that's the goal from my first message. Yes, and there's also...</w:t>
      </w:r>
    </w:p>
    <w:p w14:paraId="7411DDF4" w14:textId="77777777" w:rsidR="00DD7743" w:rsidRPr="00BF4F9E" w:rsidRDefault="00DD7743" w:rsidP="00DD7743">
      <w:pPr>
        <w:spacing w:after="200"/>
      </w:pPr>
      <w:r w:rsidRPr="00BF4F9E">
        <w:rPr>
          <w:b/>
          <w:bCs/>
        </w:rPr>
        <w:t xml:space="preserve">Participant: </w:t>
      </w:r>
      <w:r w:rsidRPr="00BF4F9E">
        <w:t>I don't have it here.</w:t>
      </w:r>
    </w:p>
    <w:p w14:paraId="6C7CD5B3" w14:textId="77777777" w:rsidR="00DD7743" w:rsidRPr="00BF4F9E" w:rsidRDefault="00DD7743" w:rsidP="00DD7743">
      <w:pPr>
        <w:spacing w:after="200"/>
      </w:pPr>
      <w:r w:rsidRPr="00BF4F9E">
        <w:rPr>
          <w:b/>
          <w:bCs/>
        </w:rPr>
        <w:t xml:space="preserve">Interviewer: </w:t>
      </w:r>
      <w:r w:rsidRPr="00BF4F9E">
        <w:t>Yes, and that's the model. The idea is really that this could be an agent that works over time on things we never explicitly state, and that brings coaching into the AI world in a way that isn't purely moral or ethical guidance, but that operates at a coaching level within a closed EA context, with escalation to a manager where appropriate. Now I need to connect it. I think that's it, I can't get further right now.</w:t>
      </w:r>
    </w:p>
    <w:p w14:paraId="0C1F3462" w14:textId="77777777" w:rsidR="00DD7743" w:rsidRPr="00BF4F9E" w:rsidRDefault="00DD7743" w:rsidP="00DD7743">
      <w:pPr>
        <w:spacing w:after="200"/>
      </w:pPr>
      <w:r w:rsidRPr="00BF4F9E">
        <w:rPr>
          <w:b/>
          <w:bCs/>
        </w:rPr>
        <w:t xml:space="preserve">Participant: </w:t>
      </w:r>
      <w:r w:rsidRPr="00BF4F9E">
        <w:t>Password.</w:t>
      </w:r>
    </w:p>
    <w:p w14:paraId="24294CEC" w14:textId="77777777" w:rsidR="00DD7743" w:rsidRPr="00BF4F9E" w:rsidRDefault="00DD7743" w:rsidP="00DD7743">
      <w:pPr>
        <w:spacing w:after="200"/>
      </w:pPr>
      <w:r w:rsidRPr="00BF4F9E">
        <w:rPr>
          <w:b/>
          <w:bCs/>
        </w:rPr>
        <w:t xml:space="preserve">Interviewer: </w:t>
      </w:r>
      <w:r w:rsidRPr="00BF4F9E">
        <w:t>No, that's the password I was trying to use. Oh, I see, it's actually the name that's the password. I should have checked that first. How much is this?</w:t>
      </w:r>
    </w:p>
    <w:p w14:paraId="5F78D1D9" w14:textId="77777777" w:rsidR="00DD7743" w:rsidRPr="00BF4F9E" w:rsidRDefault="00DD7743" w:rsidP="00DD7743">
      <w:pPr>
        <w:spacing w:after="200"/>
      </w:pPr>
      <w:r w:rsidRPr="00BF4F9E">
        <w:rPr>
          <w:b/>
          <w:bCs/>
        </w:rPr>
        <w:t xml:space="preserve">Participant: </w:t>
      </w:r>
      <w:r w:rsidRPr="00BF4F9E">
        <w:t>I can't see it.</w:t>
      </w:r>
    </w:p>
    <w:p w14:paraId="3917630D" w14:textId="77777777" w:rsidR="00DD7743" w:rsidRPr="00BF4F9E" w:rsidRDefault="00DD7743" w:rsidP="00DD7743">
      <w:pPr>
        <w:spacing w:after="200"/>
      </w:pPr>
      <w:r w:rsidRPr="00BF4F9E">
        <w:rPr>
          <w:b/>
          <w:bCs/>
        </w:rPr>
        <w:t xml:space="preserve">Interviewer: </w:t>
      </w:r>
      <w:r w:rsidRPr="00BF4F9E">
        <w:t>No, I've got it. [technical difficulty locating the interview guide file]</w:t>
      </w:r>
    </w:p>
    <w:p w14:paraId="513FAECE" w14:textId="77777777" w:rsidR="00DD7743" w:rsidRPr="00BF4F9E" w:rsidRDefault="00DD7743" w:rsidP="00DD7743">
      <w:pPr>
        <w:spacing w:after="200"/>
      </w:pPr>
      <w:r w:rsidRPr="00BF4F9E">
        <w:rPr>
          <w:b/>
          <w:bCs/>
        </w:rPr>
        <w:t xml:space="preserve">Interviewer: </w:t>
      </w:r>
      <w:r w:rsidRPr="00BF4F9E">
        <w:t xml:space="preserve">EASYS, Interviews, Coaches, Interview Guide. I'd like to go through four points with you. Let me go back to basics first. I gave a fairly brief intro at the start via the slides; the explanation was essentially the PowerPoint. Looking back, you can tell me whether that made sense or not. The demo of the research project takes fifteen to thirty minutes, and now </w:t>
      </w:r>
      <w:r w:rsidRPr="00BF4F9E">
        <w:lastRenderedPageBreak/>
        <w:t>for the questions, I'll keep them short. I have four main questions, with a few sub-questions each, so nothing very long, just enough to get your view.</w:t>
      </w:r>
    </w:p>
    <w:p w14:paraId="132200D0" w14:textId="77777777" w:rsidR="00DD7743" w:rsidRPr="00BF4F9E" w:rsidRDefault="00DD7743" w:rsidP="00DD7743">
      <w:pPr>
        <w:spacing w:after="200"/>
      </w:pPr>
      <w:r w:rsidRPr="00BF4F9E">
        <w:t>The first is about coaching quality and the modes, meaning consulting versus coaching. Whether the transitions made sense: we didn't really see facilitation, but we saw it move into consulting and back into coaching. Was there a moment where you felt that didn't quite make sense, or conversely, where it made a lot of sense, in the sense that it genuinely tried to draw things out of the practitioner in different contexts? From a coaching standpoint, did you feel there was any overstepping, and would you say the responses were meaningful and appropriate?</w:t>
      </w:r>
    </w:p>
    <w:p w14:paraId="1A85D53A" w14:textId="77777777" w:rsidR="00DD7743" w:rsidRPr="00BF4F9E" w:rsidRDefault="00DD7743" w:rsidP="00DD7743">
      <w:pPr>
        <w:spacing w:after="200"/>
      </w:pPr>
      <w:r w:rsidRPr="00BF4F9E">
        <w:rPr>
          <w:b/>
          <w:bCs/>
        </w:rPr>
        <w:t xml:space="preserve">Participant: </w:t>
      </w:r>
      <w:r w:rsidRPr="00BF4F9E">
        <w:t>I'd say that, based on what we saw earlier, the shifts back and forth felt natural. I'd say it stayed in coaching mode well, and when it moved into consulting, it circled back and gave itself the chance to return to coaching. I liked that. I felt it handled the back-and-forth well. I didn't feel there was any overstepping or slippery-slope behaviour. That's something we often see in discussions with people too. There are biases where, if you consider that an LLM is essentially trained on how people already communicate, similar patterns show up there as well, and there's a legitimate need to keep that in check. We took a step back and asked what we're actually building here. It's exciting. I'm not sure whether coaching itself is something you'd plan for tomorrow, but no, it did coach. It would be worth having more time to explore the different scenarios in more depth. It does seem to make sense, based on what I saw.</w:t>
      </w:r>
    </w:p>
    <w:p w14:paraId="1B51C540" w14:textId="77777777" w:rsidR="00DD7743" w:rsidRPr="00BF4F9E" w:rsidRDefault="00DD7743" w:rsidP="00DD7743">
      <w:pPr>
        <w:spacing w:after="200"/>
      </w:pPr>
      <w:r w:rsidRPr="00BF4F9E">
        <w:rPr>
          <w:b/>
          <w:bCs/>
        </w:rPr>
        <w:t xml:space="preserve">Interviewer: </w:t>
      </w:r>
      <w:r w:rsidRPr="00BF4F9E">
        <w:t>Good, that makes sense. Next is the credibility of the techniques. Would you say the AI tried to ask open questions, paraphrase, and reflect things back? It's a bit hard to judge definitively, but in principle, yes, I'd say the coaching techniques were present and the language reflected genuine coaching credibility.</w:t>
      </w:r>
    </w:p>
    <w:p w14:paraId="2B08DE0D" w14:textId="77777777" w:rsidR="00DD7743" w:rsidRPr="00BF4F9E" w:rsidRDefault="00DD7743" w:rsidP="00DD7743">
      <w:pPr>
        <w:spacing w:after="200"/>
      </w:pPr>
      <w:r w:rsidRPr="00BF4F9E">
        <w:rPr>
          <w:b/>
          <w:bCs/>
        </w:rPr>
        <w:t xml:space="preserve">Participant: </w:t>
      </w:r>
      <w:r w:rsidRPr="00BF4F9E">
        <w:t>I think credibility, in a coaching context, comes down to how things are phrased so that you feel understood, and that's why paraphrasing and appropriately timed challenges matter. It should only happen when the other person clearly hasn't understood something, not on every single sentence, otherwise it feels mechanical and inauthentic. That's interesting territory, of course, because with a human coach you're also picking up on things beyond the words: do they genuinely want to help you, are they listening, do you feel a rapport? With AI, those emotional cues aren't really there in the same way, so I was somewhat critical going in, wondering if this is just another exercise. But it felt like it worked naturally and sensibly, in a professional way. From what I saw, the way it phrased questions worked well. It said things like "these are the steps," or asked whether it made sense to go further, or whether we should first clarify the reuse-first principle, yes, that one. I thought that fit well; the language and the writing worked. It's interesting, though, because even something fairly complex came across as focused and professional rather than sounding artificial or overly formal. I'm not sure it always sounds fully natural, but...</w:t>
      </w:r>
    </w:p>
    <w:p w14:paraId="0E3B5C3D" w14:textId="77777777" w:rsidR="00DD7743" w:rsidRPr="00BF4F9E" w:rsidRDefault="00DD7743" w:rsidP="00DD7743">
      <w:pPr>
        <w:spacing w:after="200"/>
      </w:pPr>
      <w:r w:rsidRPr="00BF4F9E">
        <w:rPr>
          <w:b/>
          <w:bCs/>
        </w:rPr>
        <w:t xml:space="preserve">Interviewer: </w:t>
      </w:r>
      <w:r w:rsidRPr="00BF4F9E">
        <w:t>It's not overly alarming, at least.</w:t>
      </w:r>
    </w:p>
    <w:p w14:paraId="164E3687" w14:textId="77777777" w:rsidR="00DD7743" w:rsidRPr="00BF4F9E" w:rsidRDefault="00DD7743" w:rsidP="00DD7743">
      <w:pPr>
        <w:spacing w:after="200"/>
      </w:pPr>
      <w:r w:rsidRPr="00BF4F9E">
        <w:rPr>
          <w:b/>
          <w:bCs/>
        </w:rPr>
        <w:t xml:space="preserve">Participant: </w:t>
      </w:r>
      <w:r w:rsidRPr="00BF4F9E">
        <w:t>Yes, exactly, not overly dramatic and not too detached either. It's not like that.</w:t>
      </w:r>
    </w:p>
    <w:p w14:paraId="518E8C85" w14:textId="77777777" w:rsidR="00DD7743" w:rsidRPr="00BF4F9E" w:rsidRDefault="00DD7743" w:rsidP="00DD7743">
      <w:pPr>
        <w:spacing w:after="200"/>
      </w:pPr>
      <w:r w:rsidRPr="00BF4F9E">
        <w:rPr>
          <w:b/>
          <w:bCs/>
        </w:rPr>
        <w:t xml:space="preserve">Interviewer: </w:t>
      </w:r>
      <w:r w:rsidRPr="00BF4F9E">
        <w:t>Yes, that tracks. So the next point is knowledge externalization. How would you assess that? Did the output make sense? Did you feel it added real value? How do you see this, especially in the coaching-meets-EA context, since that's really where externalization is most relevant here.</w:t>
      </w:r>
    </w:p>
    <w:p w14:paraId="64B19BFD" w14:textId="77777777" w:rsidR="00DD7743" w:rsidRPr="00BF4F9E" w:rsidRDefault="00DD7743" w:rsidP="00DD7743">
      <w:pPr>
        <w:spacing w:after="200"/>
      </w:pPr>
      <w:r w:rsidRPr="00BF4F9E">
        <w:rPr>
          <w:b/>
          <w:bCs/>
        </w:rPr>
        <w:t xml:space="preserve">Participant: </w:t>
      </w:r>
      <w:r w:rsidRPr="00BF4F9E">
        <w:t xml:space="preserve">One concrete example stood out. You did essentially what you described: you balanced it out and drew conclusions from that. There are things you wouldn't normally think about explicitly, but that you'd need to discuss over a long conversation, and here it captured something meaningful and precise. I then asked what happens when it keeps generating </w:t>
      </w:r>
      <w:r w:rsidRPr="00BF4F9E">
        <w:lastRenderedPageBreak/>
        <w:t>very specific patches like that, one after another, meaning whether that's actually useful, or whether some of them are...</w:t>
      </w:r>
    </w:p>
    <w:p w14:paraId="0CBA124E" w14:textId="77777777" w:rsidR="00DD7743" w:rsidRPr="00BF4F9E" w:rsidRDefault="00DD7743" w:rsidP="00DD7743">
      <w:pPr>
        <w:spacing w:after="200"/>
      </w:pPr>
      <w:r w:rsidRPr="00BF4F9E">
        <w:rPr>
          <w:b/>
          <w:bCs/>
        </w:rPr>
        <w:t xml:space="preserve">Interviewer: </w:t>
      </w:r>
      <w:r w:rsidRPr="00BF4F9E">
        <w:t>interlinked.</w:t>
      </w:r>
    </w:p>
    <w:p w14:paraId="595CE232" w14:textId="77777777" w:rsidR="00DD7743" w:rsidRPr="00BF4F9E" w:rsidRDefault="00DD7743" w:rsidP="00DD7743">
      <w:pPr>
        <w:spacing w:after="200"/>
      </w:pPr>
      <w:r w:rsidRPr="00BF4F9E">
        <w:rPr>
          <w:b/>
          <w:bCs/>
        </w:rPr>
        <w:t xml:space="preserve">Participant: </w:t>
      </w:r>
      <w:r w:rsidRPr="00BF4F9E">
        <w:t>Exactly, interlinked, or whether one ends up superseding another. I once built an agent to help facilitate a project, and I noticed I kept gravitating toward certain methods when they were useful rather than harmful, so I told it to think from that perspective, meaning what's actually useful, and used those methods as examples. So I'm curious about one thing: since your model is more capable, I wonder whether this kind of consolidation happens automatically for you or not, meaning whether it's already handled, and where that fits, and what's still an open question for you.</w:t>
      </w:r>
    </w:p>
    <w:p w14:paraId="5B5E8A47" w14:textId="77777777" w:rsidR="00DD7743" w:rsidRPr="00BF4F9E" w:rsidRDefault="00DD7743" w:rsidP="00DD7743">
      <w:pPr>
        <w:spacing w:after="200"/>
      </w:pPr>
      <w:r w:rsidRPr="00BF4F9E">
        <w:rPr>
          <w:b/>
          <w:bCs/>
        </w:rPr>
        <w:t xml:space="preserve">Interviewer: </w:t>
      </w:r>
      <w:r w:rsidRPr="00BF4F9E">
        <w:t>That's a really good point. What happens is that whenever there's a new externalization, it takes everything already in its knowledge base into account and checks for a match. Even so, it can still propose something that doesn't quite fit, or creates a slight mismatch, sometimes simply because the context has gotten too long. I know it can exceed its effective context limits, I'm fairly sure of that, though it hasn't flagged that itself. What's also relevant is that you can see here, there are two coaching-related entries that are similar, though not identical. What I can do is consolidate them: if you have a long session and it runs externalization repeatedly, not just at the end but along the way, it often arrives at the same conclusion multiple times, and I don't currently give it visibility into its own earlier, unapproved patches; it only sees its own prompt and the conversation. Based on that, I look at it from more of a "how intelligent is this really" angle. I do this often, since I'm not sure it's ever properly reflected on its own prior output; it may just regenerate something similar. That's why I built in a consolidation option; this is probably a limitation when a session covers two topics instead of one, which is what happened here, so I built the consolidation step to bring related entries together into a single context. For this, you also get its own reasoning and rationale for why it wrote something down, not just the resulting prompt. Otherwise you can end up with near-duplicates where you've actually written the same thing down twice in slightly different ways. That's clearly an important point to address, because it won't scale well otherwise; it just needs some kind of overlap threshold, or a percentage measure of...</w:t>
      </w:r>
    </w:p>
    <w:p w14:paraId="54EBB822" w14:textId="77777777" w:rsidR="00DD7743" w:rsidRPr="00BF4F9E" w:rsidRDefault="00DD7743" w:rsidP="00DD7743">
      <w:pPr>
        <w:spacing w:after="200"/>
      </w:pPr>
      <w:r w:rsidRPr="00BF4F9E">
        <w:rPr>
          <w:b/>
          <w:bCs/>
        </w:rPr>
        <w:t xml:space="preserve">Participant: </w:t>
      </w:r>
      <w:r w:rsidRPr="00BF4F9E">
        <w:t>of how much overlaps with what's already there, so that new input gets merged into the existing entry rather than just appended, and gets concretized further. That would be genuinely useful.</w:t>
      </w:r>
    </w:p>
    <w:p w14:paraId="7203D13B" w14:textId="77777777" w:rsidR="00DD7743" w:rsidRPr="00BF4F9E" w:rsidRDefault="00DD7743" w:rsidP="00DD7743">
      <w:pPr>
        <w:spacing w:after="200"/>
      </w:pPr>
      <w:r w:rsidRPr="00BF4F9E">
        <w:rPr>
          <w:b/>
          <w:bCs/>
        </w:rPr>
        <w:t xml:space="preserve">Interviewer: </w:t>
      </w:r>
      <w:r w:rsidRPr="00BF4F9E">
        <w:t>That would be a good direction. For the POC, I don't see it as a flaw or as something that doesn't work, but it's definitely one of the findings I'll flag as something to develop further.</w:t>
      </w:r>
    </w:p>
    <w:p w14:paraId="177EBF52" w14:textId="77777777" w:rsidR="00DD7743" w:rsidRPr="00BF4F9E" w:rsidRDefault="00DD7743" w:rsidP="00DD7743">
      <w:pPr>
        <w:spacing w:after="200"/>
      </w:pPr>
      <w:r w:rsidRPr="00BF4F9E">
        <w:rPr>
          <w:b/>
          <w:bCs/>
        </w:rPr>
        <w:t xml:space="preserve">Participant: </w:t>
      </w:r>
      <w:r w:rsidRPr="00BF4F9E">
        <w:t>Yes, I agree.</w:t>
      </w:r>
    </w:p>
    <w:p w14:paraId="747E5C11" w14:textId="77777777" w:rsidR="00DD7743" w:rsidRPr="00BF4F9E" w:rsidRDefault="00DD7743" w:rsidP="00DD7743">
      <w:pPr>
        <w:spacing w:after="200"/>
      </w:pPr>
      <w:r w:rsidRPr="00BF4F9E">
        <w:rPr>
          <w:b/>
          <w:bCs/>
        </w:rPr>
        <w:t xml:space="preserve">Interviewer: </w:t>
      </w:r>
      <w:r w:rsidRPr="00BF4F9E">
        <w:t>And the last question is about purpose and limitations. You've already given a brief sense of this. It would be good to spend more time with it to see how the whole thing plays out, but in principle, how do you see this? Do you think this makes sense as a tool for an EA coach? What are the limitations? Is there a version of this you'd recommend to an enterprise architect, and how would you frame the testing needed before rolling something like this out more broadly?</w:t>
      </w:r>
    </w:p>
    <w:p w14:paraId="2E9EE99E" w14:textId="77777777" w:rsidR="00DD7743" w:rsidRPr="00BF4F9E" w:rsidRDefault="00DD7743" w:rsidP="00DD7743">
      <w:pPr>
        <w:spacing w:after="200"/>
      </w:pPr>
      <w:r w:rsidRPr="00BF4F9E">
        <w:rPr>
          <w:b/>
          <w:bCs/>
        </w:rPr>
        <w:t xml:space="preserve">Participant: </w:t>
      </w:r>
      <w:r w:rsidRPr="00BF4F9E">
        <w:t xml:space="preserve">If I think about it, this isn't a complete, all-purpose solution. It's a way to bring structure and help draw things out. I think it fits well, and I'd genuinely recommend trying it and using it, and, as always with AI, not just looking at the format but at the substance. I didn't run into limitations that made it less useful or worse. There are inherent limitations to AI coaching around direct human contact, meaning things a human coach picks up on that </w:t>
      </w:r>
      <w:r w:rsidRPr="00BF4F9E">
        <w:lastRenderedPageBreak/>
        <w:t>this can't. But overall, what was possible here worked well, in a way that felt genuinely addressable. I don't see anything that clearly needs improving for what it currently is. I also liked that you showed it's flexible enough to apply the same model to other contexts, not just architecture, meaning you could bring in entirely different domains. I've always tried to be my own coach too, because every good coach also has a coach.</w:t>
      </w:r>
    </w:p>
    <w:p w14:paraId="21752C8A" w14:textId="77777777" w:rsidR="00DD7743" w:rsidRPr="00BF4F9E" w:rsidRDefault="00DD7743" w:rsidP="00DD7743">
      <w:pPr>
        <w:spacing w:after="200"/>
      </w:pPr>
      <w:r w:rsidRPr="00BF4F9E">
        <w:rPr>
          <w:b/>
          <w:bCs/>
        </w:rPr>
        <w:t xml:space="preserve">Interviewer: </w:t>
      </w:r>
      <w:r w:rsidRPr="00BF4F9E">
        <w:t>That would be interesting. I also set it up so you can upload material yourself. For example, I'll let it process something now so you can see. Of course, I can delete it afterwards, so it's out of context and removed from the browser, but you can upload anything at any point. It currently handles, I think, twenty-eight chunks across a number of PDFs, so essentially Markdown files, TXT, and PDFs. It genuinely extracts text out of PDFs and supports those three formats. For simplicity, I mostly just converted everything to TXT and let it process that. That's why I called it the domain agent. I think the framework is generally applicable to EA, but by itself it really spans both domain knowledge and coaching, and you can use the coaching layer for handling the overall topic.</w:t>
      </w:r>
    </w:p>
    <w:p w14:paraId="273A7151" w14:textId="77777777" w:rsidR="00DD7743" w:rsidRPr="00BF4F9E" w:rsidRDefault="00DD7743" w:rsidP="00DD7743">
      <w:pPr>
        <w:spacing w:after="200"/>
      </w:pPr>
      <w:r w:rsidRPr="00BF4F9E">
        <w:rPr>
          <w:b/>
          <w:bCs/>
        </w:rPr>
        <w:t xml:space="preserve">Participant: </w:t>
      </w:r>
      <w:r w:rsidRPr="00BF4F9E">
        <w:t>I think this fits complex projects that need to coordinate a lot of moving parts in their environment, or product owners who are still finding their footing and want support with stakeholder management and backlog prioritization.</w:t>
      </w:r>
    </w:p>
    <w:p w14:paraId="0819F956" w14:textId="77777777" w:rsidR="00DD7743" w:rsidRPr="00BF4F9E" w:rsidRDefault="00DD7743" w:rsidP="00DD7743">
      <w:pPr>
        <w:spacing w:after="200"/>
      </w:pPr>
      <w:r w:rsidRPr="00BF4F9E">
        <w:rPr>
          <w:b/>
          <w:bCs/>
        </w:rPr>
        <w:t xml:space="preserve">Interviewer: </w:t>
      </w:r>
      <w:r w:rsidRPr="00BF4F9E">
        <w:t>The anomaly detection is a good example of the agent actually carrying out tasks; that was really me demonstrating its task capability. If you picture this properly deployed, it would obviously stay human-in-the-loop, but for EA support specifically around the portfolio, if there's something you want documented or flagged, and the tool already has all the relevant information, why not let it do that work itself? And it does: it ran anomaly detection across fifty cases and created a case entry for each one. It flags, for instance, that a given application is a statistical outlier, genuinely using an isolation-forest anomaly-detection approach, and provides supporting evidence. In that sense, it's directly useful; for someone in your role, this could genuinely help. It also assigned an application owner automatically, because it knew, for example, that Andreas Sutter was the owner. And if it doesn't know the owner, hopefully it can still flag entries with a missing owner.</w:t>
      </w:r>
    </w:p>
    <w:p w14:paraId="677F019A" w14:textId="77777777" w:rsidR="00DD7743" w:rsidRPr="00BF4F9E" w:rsidRDefault="00DD7743" w:rsidP="00DD7743">
      <w:pPr>
        <w:spacing w:after="200"/>
      </w:pPr>
      <w:r w:rsidRPr="00BF4F9E">
        <w:rPr>
          <w:b/>
          <w:bCs/>
        </w:rPr>
        <w:t xml:space="preserve">Participant: </w:t>
      </w:r>
      <w:r w:rsidRPr="00BF4F9E">
        <w:t>We're also not fully on top of the app-owner data ourselves.</w:t>
      </w:r>
    </w:p>
    <w:p w14:paraId="0E6D54FA" w14:textId="77777777" w:rsidR="00DD7743" w:rsidRPr="00BF4F9E" w:rsidRDefault="00DD7743" w:rsidP="00DD7743">
      <w:pPr>
        <w:spacing w:after="200"/>
      </w:pPr>
      <w:r w:rsidRPr="00BF4F9E">
        <w:rPr>
          <w:b/>
          <w:bCs/>
        </w:rPr>
        <w:t xml:space="preserve">Interviewer: </w:t>
      </w:r>
      <w:r w:rsidRPr="00BF4F9E">
        <w:t>Right, by default it falls back to the portfolio team. And that's where I see the value: data that otherwise wouldn't surface. If you applied this to project management, you could say you want to just upload your schedule, or integrate directly with something like Jira, and it would flag things like stories that are due within a week and haven't been updated, identify the story owner, and so on, and route that to the right person. It's also important that all of this stays reviewable; nothing happens automatically without approval. If I approve something, it may disappear from this list, since that's only for approved items; unapproved ones stay visible as a kind of notification queue, since this is still a POC. The value here isn't identical to the value in the earlier context, but I found it genuinely interesting to think about whether this concept could be used more broadly in the future. I also concluded I'd personally use something like this, though that's a fairly different context. I think that's enough for now, time to wrap up. There were a lot of questions; I think it went well. If you're happy to, we can stop the recording here, and you're welcome to review the video afterwards.</w:t>
      </w:r>
    </w:p>
    <w:p w14:paraId="1361C11B" w14:textId="77777777" w:rsidR="00DD7743" w:rsidRPr="00BF4F9E" w:rsidRDefault="00DD7743" w:rsidP="00DD7743">
      <w:pPr>
        <w:spacing w:after="200"/>
      </w:pPr>
      <w:r w:rsidRPr="00BF4F9E">
        <w:rPr>
          <w:b/>
          <w:bCs/>
        </w:rPr>
        <w:t xml:space="preserve">Participant: </w:t>
      </w:r>
      <w:r w:rsidRPr="00BF4F9E">
        <w:t>One hour.</w:t>
      </w:r>
    </w:p>
    <w:p w14:paraId="2839EAD2" w14:textId="77777777" w:rsidR="00DD7743" w:rsidRPr="00BF4F9E" w:rsidRDefault="00DD7743" w:rsidP="00DD7743">
      <w:pPr>
        <w:spacing w:after="200"/>
      </w:pPr>
      <w:r w:rsidRPr="00BF4F9E">
        <w:rPr>
          <w:b/>
          <w:bCs/>
        </w:rPr>
        <w:t xml:space="preserve">Interviewer: </w:t>
      </w:r>
      <w:r w:rsidRPr="00BF4F9E">
        <w:t>Stop recording.</w:t>
      </w:r>
    </w:p>
    <w:p w14:paraId="56846DA3" w14:textId="7C54B9D9" w:rsidR="00B6553F" w:rsidRPr="00BF4F9E" w:rsidRDefault="00DD7743" w:rsidP="00913D5D">
      <w:pPr>
        <w:spacing w:after="200"/>
        <w:rPr>
          <w:lang w:val="de-CH"/>
        </w:rPr>
      </w:pPr>
      <w:r w:rsidRPr="00BF4F9E">
        <w:rPr>
          <w:b/>
          <w:bCs/>
        </w:rPr>
        <w:t xml:space="preserve">Participant: </w:t>
      </w:r>
      <w:r w:rsidRPr="00BF4F9E">
        <w:t>Stop.</w:t>
      </w:r>
    </w:p>
    <w:sectPr w:rsidR="00B6553F" w:rsidRPr="00BF4F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C5082"/>
    <w:rsid w:val="00191746"/>
    <w:rsid w:val="002051E8"/>
    <w:rsid w:val="002E19CA"/>
    <w:rsid w:val="004C3B74"/>
    <w:rsid w:val="00541BB3"/>
    <w:rsid w:val="00564C08"/>
    <w:rsid w:val="00581093"/>
    <w:rsid w:val="00583F15"/>
    <w:rsid w:val="00596092"/>
    <w:rsid w:val="00661B0E"/>
    <w:rsid w:val="007B18E2"/>
    <w:rsid w:val="00913D5D"/>
    <w:rsid w:val="009616D6"/>
    <w:rsid w:val="00A37950"/>
    <w:rsid w:val="00A4018F"/>
    <w:rsid w:val="00B3721B"/>
    <w:rsid w:val="00B6553F"/>
    <w:rsid w:val="00BF4F9E"/>
    <w:rsid w:val="00C27D7C"/>
    <w:rsid w:val="00D54DE5"/>
    <w:rsid w:val="00D60FC4"/>
    <w:rsid w:val="00DD7743"/>
    <w:rsid w:val="00EA572D"/>
    <w:rsid w:val="00EB0838"/>
    <w:rsid w:val="00F6335F"/>
    <w:rsid w:val="00FC46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6023</Words>
  <Characters>34334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22</cp:revision>
  <dcterms:created xsi:type="dcterms:W3CDTF">2026-05-18T09:58:00Z</dcterms:created>
  <dcterms:modified xsi:type="dcterms:W3CDTF">2026-07-19T09:57:00Z</dcterms:modified>
</cp:coreProperties>
</file>