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CFD6F" w14:textId="3B12B7A7" w:rsidR="002051E8" w:rsidRPr="00555621" w:rsidRDefault="002051E8" w:rsidP="002051E8">
      <w:pPr>
        <w:spacing w:after="200"/>
        <w:rPr>
          <w:lang w:val="en-US"/>
        </w:rPr>
      </w:pPr>
      <w:r w:rsidRPr="00555621">
        <w:rPr>
          <w:b/>
          <w:bCs/>
          <w:sz w:val="28"/>
          <w:szCs w:val="28"/>
        </w:rPr>
        <w:t xml:space="preserve">Interview Transcript </w:t>
      </w:r>
      <w:r w:rsidRPr="00555621">
        <w:rPr>
          <w:b/>
          <w:bCs/>
          <w:sz w:val="28"/>
          <w:szCs w:val="28"/>
          <w:lang w:val="en-US"/>
        </w:rPr>
        <w:t xml:space="preserve">Participant </w:t>
      </w:r>
      <w:r w:rsidR="00835041" w:rsidRPr="00555621">
        <w:rPr>
          <w:b/>
          <w:bCs/>
          <w:sz w:val="28"/>
          <w:szCs w:val="28"/>
          <w:lang w:val="en-US"/>
        </w:rPr>
        <w:t>G</w:t>
      </w:r>
    </w:p>
    <w:p w14:paraId="18C35668" w14:textId="1A602992" w:rsidR="002051E8" w:rsidRPr="00555621" w:rsidRDefault="002051E8" w:rsidP="002051E8">
      <w:pPr>
        <w:spacing w:after="100"/>
        <w:rPr>
          <w:lang w:val="en-US"/>
        </w:rPr>
      </w:pPr>
      <w:r w:rsidRPr="00555621">
        <w:t xml:space="preserve">Interviewee: Participant </w:t>
      </w:r>
      <w:r w:rsidR="00835041" w:rsidRPr="00555621">
        <w:rPr>
          <w:lang w:val="en-US"/>
        </w:rPr>
        <w:t>G</w:t>
      </w:r>
      <w:r w:rsidRPr="00555621">
        <w:t xml:space="preserve"> (anonymised)</w:t>
      </w:r>
    </w:p>
    <w:p w14:paraId="18D68769" w14:textId="77777777" w:rsidR="002051E8" w:rsidRPr="00555621" w:rsidRDefault="002051E8" w:rsidP="002051E8">
      <w:pPr>
        <w:spacing w:after="100"/>
      </w:pPr>
      <w:r w:rsidRPr="00555621">
        <w:t>Interviewer: Elias Medig</w:t>
      </w:r>
    </w:p>
    <w:p w14:paraId="5B29EE05" w14:textId="554C50B9" w:rsidR="00C435CE" w:rsidRPr="00555621" w:rsidRDefault="002051E8" w:rsidP="00422CE7">
      <w:pPr>
        <w:spacing w:after="400"/>
        <w:rPr>
          <w:lang w:val="en-US"/>
        </w:rPr>
      </w:pPr>
      <w:r w:rsidRPr="00555621">
        <w:t xml:space="preserve">Language: </w:t>
      </w:r>
      <w:r w:rsidRPr="00555621">
        <w:rPr>
          <w:lang w:val="en-US"/>
        </w:rPr>
        <w:t>Machine t</w:t>
      </w:r>
      <w:r w:rsidRPr="00555621">
        <w:t>ranslated from Swiss German to English</w:t>
      </w:r>
    </w:p>
    <w:p w14:paraId="37EB7743" w14:textId="77777777" w:rsidR="00FF10A8" w:rsidRPr="00555621" w:rsidRDefault="00FF10A8" w:rsidP="00FF10A8">
      <w:pPr>
        <w:spacing w:after="200"/>
      </w:pPr>
      <w:r w:rsidRPr="00555621">
        <w:rPr>
          <w:b/>
          <w:bCs/>
        </w:rPr>
        <w:t xml:space="preserve">Participant: </w:t>
      </w:r>
      <w:r w:rsidRPr="00555621">
        <w:t>So, are you back? Test, test, test.</w:t>
      </w:r>
    </w:p>
    <w:p w14:paraId="5F4B12E4" w14:textId="77777777" w:rsidR="00FF10A8" w:rsidRPr="00555621" w:rsidRDefault="00FF10A8" w:rsidP="00FF10A8">
      <w:pPr>
        <w:spacing w:after="200"/>
      </w:pPr>
      <w:r w:rsidRPr="00555621">
        <w:rPr>
          <w:b/>
          <w:bCs/>
        </w:rPr>
        <w:t xml:space="preserve">Interviewer: </w:t>
      </w:r>
      <w:r w:rsidRPr="00555621">
        <w:t>Now? Great, thank you. Basically, it's about how to support Enterprise Architecture with an AI agent. It's twofold. One is whether it makes sense to you as an agent in the context of Enterprise Architecture, and the other is the research contribution, which I'll talk about now, and whether that makes sense. The basic background is that everything around Enterprise Architecture and Enterprise Architecture governance needs so-called tacit expert judgment. Tacit knowledge can be defined as what you have inside you as an expert, which is situational, which is hardly or not at all documented, and which is very difficult to transfer. You can picture it like learning to drive a car: we can sit together and go through the theory of how to drive, but the first time you actually sit in the car, it will still feel unfamiliar because you haven't practiced it yet. That's really an ability you build up over years as an EA. On the other hand, there's explicit governance knowledge, meaning documented policies and standards, checklists, decision criteria that are written down somewhere, and of course integrated artifacts too. In this context, think of system landscapes where you say you're pulling data from a portfolio tool, from a CMDB, and integrating it. Those are explicit knowledge sources. The gap right now is that systems in the EA landscape, or elsewhere, rely on explicit knowledge. You interact with a chatbot, you write your prompts, and in the end that knowledge is never really extracted from you and fed back to the AI agent. It always falls back to its static knowledge base, or maybe something dynamic pulled from a system. That's the gap I'm trying to address.</w:t>
      </w:r>
    </w:p>
    <w:p w14:paraId="5E208E97" w14:textId="77777777" w:rsidR="00FF10A8" w:rsidRPr="00555621" w:rsidRDefault="00FF10A8" w:rsidP="00FF10A8">
      <w:pPr>
        <w:spacing w:after="200"/>
      </w:pPr>
      <w:r w:rsidRPr="00555621">
        <w:t>To address this gap, I built an agent framework consisting of two agents, a coaching agent and a domain agent. I'll start briefly here so you have a better sense of it. I chose coaching for this context and interviewed coaches for it, because coaching inherently forces a human-in-the-loop process. I don't want the agent overstepping and making decisions on its own, even if that's partly necessary in some cases, which we'll get to later. Basically, you should stay in the lead as the EA, with the agent supporting you. The domain agent handles domain knowledge, which in this context is EA or architecture knowledge, though theoretically it could be another field. That doesn't really matter, because the framework simply defines how we communicate with people and what static knowledge we hold. The overall process is fairly simple, similar to what you'd know from other AI systems: you have a dialogue, for example between you or me and the agent. What follows is the extraction of knowledge created within that conversation. The agent has its own capability to review the conversation, extract the knowledge, and then let you review it so you can decide whether to apply it or not, essentially saying, "you've actually surfaced something I didn't say explicitly, but it makes sense for future interactions." The agent is then patched, and the next time it behaves differently.</w:t>
      </w:r>
    </w:p>
    <w:p w14:paraId="220B27ED" w14:textId="77777777" w:rsidR="00FF10A8" w:rsidRPr="00555621" w:rsidRDefault="00FF10A8" w:rsidP="00FF10A8">
      <w:pPr>
        <w:spacing w:after="200"/>
      </w:pPr>
      <w:r w:rsidRPr="00555621">
        <w:t xml:space="preserve">That's the high-level picture. I'll keep going. This is the POC I built, and I'd like to start here. You see it's a coaching conversation, based on the idea that I want to enforce coaching as a human-in-the-loop mechanism. Importantly, we have a data source, and here's the explicit information we could store somewhere. On one row you have domain agent know-how: I have a synthetic architecture policy, compliance rules, a new-application process. Some of these are almost always present, mainly to test the agent but also to give a demo, for example. If you download one, you'll see it's fairly generic, just a text file with defined roles or a demand-versus-standard request process. It isn't tied directly to Axpo or anything specific; it's more high-level, just enough to work with the agent. Of course there are also some best </w:t>
      </w:r>
      <w:r w:rsidRPr="00555621">
        <w:lastRenderedPageBreak/>
        <w:t>practices built in as well. At the same time, the coaching agent has coaching frameworks, some from the International Coaching Federation, which has an AI coaching framework and core competencies. The agent uses these to conduct the coaching conversation with you.</w:t>
      </w:r>
    </w:p>
    <w:p w14:paraId="2107663F" w14:textId="77777777" w:rsidR="00FF10A8" w:rsidRPr="00555621" w:rsidRDefault="00FF10A8" w:rsidP="00FF10A8">
      <w:pPr>
        <w:spacing w:after="200"/>
      </w:pPr>
      <w:r w:rsidRPr="00555621">
        <w:t>Then there's anomaly detection. It should really act as a channel for any third-party data too. Right now I'd look at it in the Axpo context, so you could say we take portfolio information, bind it to LeanIX, a CMDB, or whatever, and then run anomaly detection on it. I've synthesized a portfolio for this. If I run it now, anomaly detection will take place, and it's twofold. First, there are rule-based flags, for example flagging apps with a missing owner or no compliance status. Second, there's a machine-learning approach where it genuinely detects anomalies; I use isolation forest here. What the algorithm does is look at all 552 data records and see how much each one differs from the others, based on the composition of an entry. In my case, I chose the 5% most outlying entries, which comes to 28, roughly 5% of 552. That gives you additional anomaly-detection information on top of the portfolio.</w:t>
      </w:r>
    </w:p>
    <w:p w14:paraId="33EA4CBD" w14:textId="77777777" w:rsidR="00FF10A8" w:rsidRPr="00555621" w:rsidRDefault="00FF10A8" w:rsidP="00FF10A8">
      <w:pPr>
        <w:spacing w:after="200"/>
      </w:pPr>
      <w:r w:rsidRPr="00555621">
        <w:t>Then there's the last piece, the externalized knowledge overall. That's not available right now, since we don't have a session yet; I deleted all the data beforehand, so everything is currently empty. Now the interesting part happens. If I want to start a session with my agent, I can either pick a suggestion or type something myself. Let's take "review anomaly detections." What happens in the background at this point is that the agent starts up. Before it reaches an LLM, the RAG context and anomaly-detection information get added to the context. There are two agents involved, which you'll see shortly. I've saved the process log for this demo, so it takes a moment to bring it back up.</w:t>
      </w:r>
    </w:p>
    <w:p w14:paraId="3E8EBDEF" w14:textId="77777777" w:rsidR="00FF10A8" w:rsidRPr="00555621" w:rsidRDefault="00FF10A8" w:rsidP="00FF10A8">
      <w:pPr>
        <w:spacing w:after="200"/>
      </w:pPr>
      <w:r w:rsidRPr="00555621">
        <w:rPr>
          <w:b/>
          <w:bCs/>
        </w:rPr>
        <w:t xml:space="preserve">Participant: </w:t>
      </w:r>
      <w:r w:rsidRPr="00555621">
        <w:t>I didn't quite follow. I thought you were doing a chat with a coach, so you have two agents in the loop, one being the chat agent and the other the coach. So there's a coaching agent working in the background?</w:t>
      </w:r>
    </w:p>
    <w:p w14:paraId="05195A69" w14:textId="77777777" w:rsidR="00FF10A8" w:rsidRPr="00555621" w:rsidRDefault="00FF10A8" w:rsidP="00FF10A8">
      <w:pPr>
        <w:spacing w:after="200"/>
      </w:pPr>
      <w:r w:rsidRPr="00555621">
        <w:rPr>
          <w:b/>
          <w:bCs/>
        </w:rPr>
        <w:t xml:space="preserve">Interviewer: </w:t>
      </w:r>
      <w:r w:rsidRPr="00555621">
        <w:t>The coaching agent is in the foreground, interacting directly with you, and the domain agent is in the background, holding the knowledge.</w:t>
      </w:r>
    </w:p>
    <w:p w14:paraId="38AE26CB" w14:textId="77777777" w:rsidR="00FF10A8" w:rsidRPr="00555621" w:rsidRDefault="00FF10A8" w:rsidP="00FF10A8">
      <w:pPr>
        <w:spacing w:after="200"/>
      </w:pPr>
      <w:r w:rsidRPr="00555621">
        <w:rPr>
          <w:b/>
          <w:bCs/>
        </w:rPr>
        <w:t xml:space="preserve">Participant: </w:t>
      </w:r>
      <w:r w:rsidRPr="00555621">
        <w:t>Ah, okay, I see. And the interface confuses me a bit. When you say data sources, are those the data sources the coaching agent controls?</w:t>
      </w:r>
    </w:p>
    <w:p w14:paraId="0C12F983" w14:textId="77777777" w:rsidR="00FF10A8" w:rsidRPr="00555621" w:rsidRDefault="00FF10A8" w:rsidP="00FF10A8">
      <w:pPr>
        <w:spacing w:after="200"/>
      </w:pPr>
      <w:r w:rsidRPr="00555621">
        <w:rPr>
          <w:b/>
          <w:bCs/>
        </w:rPr>
        <w:t xml:space="preserve">Interviewer: </w:t>
      </w:r>
      <w:r w:rsidRPr="00555621">
        <w:t>No, the domain agent controls those, below the coaching agent. There are two of them.</w:t>
      </w:r>
    </w:p>
    <w:p w14:paraId="4EFAE02B" w14:textId="77777777" w:rsidR="00FF10A8" w:rsidRPr="00555621" w:rsidRDefault="00FF10A8" w:rsidP="00FF10A8">
      <w:pPr>
        <w:spacing w:after="200"/>
      </w:pPr>
      <w:r w:rsidRPr="00555621">
        <w:rPr>
          <w:b/>
          <w:bCs/>
        </w:rPr>
        <w:t xml:space="preserve">Participant: </w:t>
      </w:r>
      <w:r w:rsidRPr="00555621">
        <w:t>I clicked on something in the conversation and then lost track. What happened there?</w:t>
      </w:r>
    </w:p>
    <w:p w14:paraId="0976B9B3" w14:textId="77777777" w:rsidR="00FF10A8" w:rsidRPr="00555621" w:rsidRDefault="00FF10A8" w:rsidP="00FF10A8">
      <w:pPr>
        <w:spacing w:after="200"/>
      </w:pPr>
      <w:r w:rsidRPr="00555621">
        <w:rPr>
          <w:b/>
          <w:bCs/>
        </w:rPr>
        <w:t xml:space="preserve">Interviewer: </w:t>
      </w:r>
      <w:r w:rsidRPr="00555621">
        <w:t xml:space="preserve">I actually just clicked on a conversation starter that generates this message automatically. I could also skip that and just start chatting directly. What the agent did in this particular coaching conversation is that I asked it to review the anomalies it had just detected. It went through its process, and I can walk you through that; it took a moment. What the agent did is take my user input, essentially registering that the user wants to review the anomalies just detected. Then my orchestrator, the coaching agent, performs the RAG injection, pulling information from the coaching framework that could be useful to it. The coaching agent then selects a mode, because coaching isn't a protected term but is very strongly tied to people, and there are fairly clear norms around it, which is why I interviewed several coaches beforehand. What I've ultimately built here isn't a purely human-style coach, but something between coaching, consulting, and facilitation. In this case, since I asked it to tell me about the anomaly detections, consulting mode was selected. The coaching agent also recognized that, for this question, it needed to consult the domain agent, since it has no visibility into the anomalies itself; they sit in the domain agent's context. So it queried the domain agent directly. You can see the query it sent. The domain agent then has full access to the anomalies, listing 124 and 128 flagged files, which is why the list is so long. It provides </w:t>
      </w:r>
      <w:r w:rsidRPr="00555621">
        <w:lastRenderedPageBreak/>
        <w:t>that information, along with the compliance rules it has, the portfolio files (a synthetic APM I built), and the portfolio standards. It then makes its own SQL query against the portfolio to identify all anomaly-detection cases, retrieves information via RAG, and consolidates everything. So the domain agent has RAG, portfolio access, and anomaly detection combined, and it looks at all of that to determine whether it can answer the question. That's the full answer chain. Further down, the domain agent returns its findings to the coaching agent, which then applies its coaching framework and gives you the corresponding answer, shown below. We can see this more clearly back in the chat itself. It asked me whether it could tell me something about the anomalies, and I said yes. It listed apps with an unknown compliance status and explained them based on the information from the domain agent, also listing missing owners. But it tries to push things back to you, so the agent doesn't just keep answering and instead returns to coaching. In this case, it said something like, given this prioritization, the decision is really yours; what do you want to do here? I won't go into detail, since the answers aren't static and vary slightly each time. What matters is the clear takeaway: the coaching agent recognized it needed domain knowledge it didn't have, queried the domain agent itself, received a consolidated response drawing on the portfolio and policy files, and then tried to bring the conversation back into a coaching frame.</w:t>
      </w:r>
    </w:p>
    <w:p w14:paraId="2ABEC6F8" w14:textId="77777777" w:rsidR="00FF10A8" w:rsidRPr="00555621" w:rsidRDefault="00FF10A8" w:rsidP="00FF10A8">
      <w:pPr>
        <w:spacing w:after="200"/>
      </w:pPr>
      <w:r w:rsidRPr="00555621">
        <w:rPr>
          <w:b/>
          <w:bCs/>
        </w:rPr>
        <w:t xml:space="preserve">Participant: </w:t>
      </w:r>
      <w:r w:rsidRPr="00555621">
        <w:t>Does that make sense? What do you want to show with your work?</w:t>
      </w:r>
    </w:p>
    <w:p w14:paraId="73E3E1BF" w14:textId="77777777" w:rsidR="00FF10A8" w:rsidRPr="00555621" w:rsidRDefault="00FF10A8" w:rsidP="00FF10A8">
      <w:pPr>
        <w:spacing w:after="200"/>
      </w:pPr>
      <w:r w:rsidRPr="00555621">
        <w:rPr>
          <w:b/>
          <w:bCs/>
        </w:rPr>
        <w:t xml:space="preserve">Interviewer: </w:t>
      </w:r>
      <w:r w:rsidRPr="00555621">
        <w:t>The important question is twofold, and I'll come back to that, but I'll show it again briefly. What matters is everything that gets created within the chat as we communicate with the agent, which we'll do with a few more prompts. This is knowledge you might hold as an expert. For example, down here there's a retired application still in the portfolio. The agent might say it should simply be removed, but because you have a certain level of experience, you can see there are still active costs tied to it. You can't just delete it from the portfolio and tell the agent to check the costs without a policy dictating how to proceed. Ideally, the agent can understand this and write its own rule, meaning if it notices certain indicators suggesting an application is still operational, it flags that.</w:t>
      </w:r>
    </w:p>
    <w:p w14:paraId="08584B6F" w14:textId="77777777" w:rsidR="00FF10A8" w:rsidRPr="00555621" w:rsidRDefault="00FF10A8" w:rsidP="00FF10A8">
      <w:pPr>
        <w:spacing w:after="200"/>
      </w:pPr>
      <w:r w:rsidRPr="00555621">
        <w:rPr>
          <w:b/>
          <w:bCs/>
        </w:rPr>
        <w:t xml:space="preserve">Participant: </w:t>
      </w:r>
      <w:r w:rsidRPr="00555621">
        <w:t>I haven't quite understood yet. No, I haven't understood. How does that work?</w:t>
      </w:r>
    </w:p>
    <w:p w14:paraId="3E529C4B" w14:textId="77777777" w:rsidR="00FF10A8" w:rsidRPr="00555621" w:rsidRDefault="00FF10A8" w:rsidP="00FF10A8">
      <w:pPr>
        <w:spacing w:after="200"/>
      </w:pPr>
      <w:r w:rsidRPr="00555621">
        <w:rPr>
          <w:b/>
          <w:bCs/>
        </w:rPr>
        <w:t xml:space="preserve">Interviewer: </w:t>
      </w:r>
      <w:r w:rsidRPr="00555621">
        <w:t>Let me show you something from the actual work, which should help. So, basically this is the framework I built. Let's start on the left side, which is the simpler part: the explicit knowledge channels. It's important to distinguish explicit from tacit knowledge here. Explicit is everything you can document. Tacit is what you know as an expert but is very hard to put into words.</w:t>
      </w:r>
    </w:p>
    <w:p w14:paraId="0242C137" w14:textId="77777777" w:rsidR="00FF10A8" w:rsidRPr="00555621" w:rsidRDefault="00FF10A8" w:rsidP="00FF10A8">
      <w:pPr>
        <w:spacing w:after="200"/>
      </w:pPr>
      <w:r w:rsidRPr="00555621">
        <w:rPr>
          <w:b/>
          <w:bCs/>
        </w:rPr>
        <w:t xml:space="preserve">Participant: </w:t>
      </w:r>
      <w:r w:rsidRPr="00555621">
        <w:t>Right, but what I haven't checked yet is how the knowledge I provide gets used. Where does it end up?</w:t>
      </w:r>
    </w:p>
    <w:p w14:paraId="55FB17E5" w14:textId="77777777" w:rsidR="00FF10A8" w:rsidRPr="00555621" w:rsidRDefault="00FF10A8" w:rsidP="00FF10A8">
      <w:pPr>
        <w:spacing w:after="200"/>
      </w:pPr>
      <w:r w:rsidRPr="00555621">
        <w:rPr>
          <w:b/>
          <w:bCs/>
        </w:rPr>
        <w:t xml:space="preserve">Interviewer: </w:t>
      </w:r>
      <w:r w:rsidRPr="00555621">
        <w:t>It ends up here, once we've gone through the process. Let me send you two or three more messages so it's clearer.</w:t>
      </w:r>
    </w:p>
    <w:p w14:paraId="1CD09FE3" w14:textId="77777777" w:rsidR="00FF10A8" w:rsidRPr="00555621" w:rsidRDefault="00FF10A8" w:rsidP="00FF10A8">
      <w:pPr>
        <w:spacing w:after="200"/>
      </w:pPr>
      <w:r w:rsidRPr="00555621">
        <w:rPr>
          <w:b/>
          <w:bCs/>
        </w:rPr>
        <w:t xml:space="preserve">Participant: </w:t>
      </w:r>
      <w:r w:rsidRPr="00555621">
        <w:t>Ah, I understand now. So you write down my input, my corrections, in a markdown file, which you then refer back to repeatedly.</w:t>
      </w:r>
    </w:p>
    <w:p w14:paraId="0A927CF8" w14:textId="77777777" w:rsidR="00FF10A8" w:rsidRPr="00555621" w:rsidRDefault="00FF10A8" w:rsidP="00FF10A8">
      <w:pPr>
        <w:spacing w:after="200"/>
      </w:pPr>
      <w:r w:rsidRPr="00555621">
        <w:rPr>
          <w:b/>
          <w:bCs/>
        </w:rPr>
        <w:t xml:space="preserve">Interviewer: </w:t>
      </w:r>
      <w:r w:rsidRPr="00555621">
        <w:t>Exactly. And the idea is that you're moving from implicit to explicit. These are knowledge-management terms I'm using, because closing that gap is the goal of the work. In knowledge management, this distinction is well established.</w:t>
      </w:r>
    </w:p>
    <w:p w14:paraId="30D0DDBB" w14:textId="77777777" w:rsidR="00FF10A8" w:rsidRPr="00555621" w:rsidRDefault="00FF10A8" w:rsidP="00FF10A8">
      <w:pPr>
        <w:spacing w:after="200"/>
      </w:pPr>
      <w:r w:rsidRPr="00555621">
        <w:rPr>
          <w:b/>
          <w:bCs/>
        </w:rPr>
        <w:t xml:space="preserve">Participant: </w:t>
      </w:r>
      <w:r w:rsidRPr="00555621">
        <w:t>What's the difference between the two?</w:t>
      </w:r>
    </w:p>
    <w:p w14:paraId="57D72C25" w14:textId="77777777" w:rsidR="00FF10A8" w:rsidRPr="00555621" w:rsidRDefault="00FF10A8" w:rsidP="00FF10A8">
      <w:pPr>
        <w:spacing w:after="200"/>
      </w:pPr>
      <w:r w:rsidRPr="00555621">
        <w:rPr>
          <w:b/>
          <w:bCs/>
        </w:rPr>
        <w:t xml:space="preserve">Interviewer: </w:t>
      </w:r>
      <w:r w:rsidRPr="00555621">
        <w:t>In knowledge management there's tacit knowledge, which you can't necessarily write down, and explicit knowledge, which you can.</w:t>
      </w:r>
    </w:p>
    <w:p w14:paraId="74C55FC7" w14:textId="77777777" w:rsidR="00FF10A8" w:rsidRPr="00555621" w:rsidRDefault="00FF10A8" w:rsidP="00FF10A8">
      <w:pPr>
        <w:spacing w:after="200"/>
      </w:pPr>
      <w:r w:rsidRPr="00555621">
        <w:rPr>
          <w:b/>
          <w:bCs/>
        </w:rPr>
        <w:t xml:space="preserve">Participant: </w:t>
      </w:r>
      <w:r w:rsidRPr="00555621">
        <w:t>But the interesting part is that you're actually writing down the tacit knowledge.</w:t>
      </w:r>
    </w:p>
    <w:p w14:paraId="52F85B6A" w14:textId="77777777" w:rsidR="00FF10A8" w:rsidRPr="00555621" w:rsidRDefault="00FF10A8" w:rsidP="00FF10A8">
      <w:pPr>
        <w:spacing w:after="200"/>
      </w:pPr>
      <w:r w:rsidRPr="00555621">
        <w:rPr>
          <w:b/>
          <w:bCs/>
        </w:rPr>
        <w:lastRenderedPageBreak/>
        <w:t xml:space="preserve">Interviewer: </w:t>
      </w:r>
      <w:r w:rsidRPr="00555621">
        <w:t>Exactly, and there's a specific process for that: externalization. There's also the reverse process, turning explicit knowledge back into tacit knowledge, called internalization. These models come from knowledge management, but they haven't really been connected to AI or any technological concept yet, and that's what I'm actually doing here. I'm trying to say that in this agent, your expert input gets externalized. You do this through prompt engineering: you write your prompt, and at that moment you're essentially writing down something you hadn't documented before. That lives in the runtime, meaning the chat history of your current session with the agent. Often it's not explicitly stated what you mean, but the conversation leads there indirectly, over a few exchanges. The agent has a self-reflection process, which I'll show you later, that tries to identify whether there's relevant knowledge that hasn't already been captured in its documents or explicitly stated by you. It then writes that into the system prompt itself once you approve it. Does that make more sense?</w:t>
      </w:r>
    </w:p>
    <w:p w14:paraId="1CD7D0BF" w14:textId="77777777" w:rsidR="00FF10A8" w:rsidRPr="00555621" w:rsidRDefault="00FF10A8" w:rsidP="00FF10A8">
      <w:pPr>
        <w:spacing w:after="200"/>
      </w:pPr>
      <w:r w:rsidRPr="00555621">
        <w:rPr>
          <w:b/>
          <w:bCs/>
        </w:rPr>
        <w:t xml:space="preserve">Participant: </w:t>
      </w:r>
      <w:r w:rsidRPr="00555621">
        <w:t>Yes, I think I understand now.</w:t>
      </w:r>
    </w:p>
    <w:p w14:paraId="1E6FDDB2" w14:textId="77777777" w:rsidR="00FF10A8" w:rsidRPr="00555621" w:rsidRDefault="00FF10A8" w:rsidP="00FF10A8">
      <w:pPr>
        <w:spacing w:after="200"/>
      </w:pPr>
      <w:r w:rsidRPr="00555621">
        <w:rPr>
          <w:b/>
          <w:bCs/>
        </w:rPr>
        <w:t xml:space="preserve">Interviewer: </w:t>
      </w:r>
      <w:r w:rsidRPr="00555621">
        <w:t>Let's continue then. It gave us the answer here. I'd like to have a conversation with you about how it makes sense to use an agent like this in an EA context, beyond just the externalization and internalization framing, because a lot of agents or AI modules in different systems today use their own system data but don't really consolidate it. That's also the point where I can say, "I'm ready for anything." With anomaly detection, I want to bring things together and use them that way. So in this case I'd say, please make a table with app ID, name, cost, owner, and so on, expecting the coaching agent, currently in consulting mode, to switch modes as needed. You'll certainly see other flags afterward, which is also important, so you always know whether you're currently being coached, consulted, or something else. It will now try to bring together the domain agent, meaning querying the portfolio, while also checking the anomaly-detection flags, and generate a table with these cases.</w:t>
      </w:r>
    </w:p>
    <w:p w14:paraId="4498B2E1" w14:textId="77777777" w:rsidR="00FF10A8" w:rsidRPr="00555621" w:rsidRDefault="00FF10A8" w:rsidP="00FF10A8">
      <w:pPr>
        <w:spacing w:after="200"/>
      </w:pPr>
      <w:r w:rsidRPr="00555621">
        <w:rPr>
          <w:b/>
          <w:bCs/>
        </w:rPr>
        <w:t xml:space="preserve">Participant: </w:t>
      </w:r>
      <w:r w:rsidRPr="00555621">
        <w:t>Copy the next one.</w:t>
      </w:r>
    </w:p>
    <w:p w14:paraId="36B963AA" w14:textId="3564BAE5" w:rsidR="00FF10A8" w:rsidRPr="00555621" w:rsidRDefault="00FF10A8" w:rsidP="00FF10A8">
      <w:pPr>
        <w:spacing w:after="200"/>
      </w:pPr>
      <w:r w:rsidRPr="00555621">
        <w:rPr>
          <w:b/>
          <w:bCs/>
        </w:rPr>
        <w:t xml:space="preserve">Interviewer: </w:t>
      </w:r>
      <w:r w:rsidRPr="00555621">
        <w:t xml:space="preserve">So what it produced here are 38 flagged missing owners. We can look at that. I won't go through all of it now, but that's roughly the picture. Let's take two examples, or this one specifically: app </w:t>
      </w:r>
      <w:r w:rsidR="002A661A" w:rsidRPr="00555621">
        <w:rPr>
          <w:lang w:val="en-US"/>
        </w:rPr>
        <w:t>0</w:t>
      </w:r>
      <w:r w:rsidRPr="00555621">
        <w:t>226, which should be listed here.Yes, it's in here. It really did take the portfolio, cross-reference the anomaly detections, and list everything as requested. To continue, let's say I ask it to narrow the results to only those with over CHF 500,000 in annual payments; I have a cost breakdown here, and now I expect it to filter accordingly. I'm not running this conversation to demonstrate the knowledge aspect so much as usability. I won't open every result, just this one, to walk through what it does.</w:t>
      </w:r>
    </w:p>
    <w:p w14:paraId="01313F10" w14:textId="77777777" w:rsidR="00FF10A8" w:rsidRPr="00555621" w:rsidRDefault="00FF10A8" w:rsidP="00FF10A8">
      <w:pPr>
        <w:spacing w:after="200"/>
      </w:pPr>
      <w:r w:rsidRPr="00555621">
        <w:rPr>
          <w:b/>
          <w:bCs/>
        </w:rPr>
        <w:t xml:space="preserve">Participant: </w:t>
      </w:r>
      <w:r w:rsidRPr="00555621">
        <w:t>Did you need a framework for this, or did you build everything yourself?</w:t>
      </w:r>
    </w:p>
    <w:p w14:paraId="594CF52B" w14:textId="77777777" w:rsidR="00FF10A8" w:rsidRPr="00555621" w:rsidRDefault="00FF10A8" w:rsidP="00FF10A8">
      <w:pPr>
        <w:spacing w:after="200"/>
      </w:pPr>
      <w:r w:rsidRPr="00555621">
        <w:rPr>
          <w:b/>
          <w:bCs/>
        </w:rPr>
        <w:t xml:space="preserve">Interviewer: </w:t>
      </w:r>
      <w:r w:rsidRPr="00555621">
        <w:t xml:space="preserve">This is Streamlit. It's a Streamlit application, and the design was largely done by myself, with help from tools like Claude Code. You can see the same process again here: user input, RAG inputs, the mode it selected (consulting), and all the underlying data. I know it's not very polished, but it's a good way to verify that all the evidence is captured in the process. You can also see the SQL query the domain agent ran to build the application list from the portfolio. Everything happened as expected. In the meantime, it also answered the second question and filtered the list further, down to entries over CHF 500,000. We now have a much shorter list. It's also switched to facilitation mode in the meantime, since it's no longer really consulting; it's just adjusting lists for us, more in a facilitator role. Now I'll ask a question about wanting to contact someone who might know something about these apps. There could be different responses here, possibly something you'd externalize afterward. You'll notice the owner field is blank across the board; I know only the manager field is populated for some, and for everyone else there's a manager listed. This is a point where something interesting could happen, and it might become relevant later. On the model side, I've mostly worked with Claude, using different Sonnet and Opus models, as well as Fable 5 </w:t>
      </w:r>
      <w:r w:rsidRPr="00555621">
        <w:lastRenderedPageBreak/>
        <w:t>at one point as a test. As for the agents themselves: I have the domain agent and the coaching agent. I use Sonnet for the domain agent; it doesn't need an Opus-level model or anything more advanced. You can see the full system prompt here; we'll look at that briefly later. For the coaching agent I use two models: Sonnet for the actual conversation with you, and Opus 4.8 for the reflection step where the externalization happens, partly because there's more reasoning depth behind it. There's also a system prompt fed in every time. At this point it may have already answered. Perfect, it recognized on its own that there was an application-manager field here. Unfortunately I can't reliably trigger an externalization from that, but what's interesting here, from a general EA perspective, is that if you could consolidate data in one place, it would be much easier to come up with solutions. Now let's do something else: I want to change something here. It's gone back into coaching mode, gathered the information, and is now trying to hand the conversation back to us. I'll now push a bit, testing its boundaries. I'm going to write that I'm feeling very stressed at the moment. Important here is...</w:t>
      </w:r>
    </w:p>
    <w:p w14:paraId="786660D7" w14:textId="77777777" w:rsidR="00FF10A8" w:rsidRPr="00555621" w:rsidRDefault="00FF10A8" w:rsidP="00FF10A8">
      <w:pPr>
        <w:spacing w:after="200"/>
      </w:pPr>
      <w:r w:rsidRPr="00555621">
        <w:rPr>
          <w:b/>
          <w:bCs/>
        </w:rPr>
        <w:t xml:space="preserve">Participant: </w:t>
      </w:r>
      <w:r w:rsidRPr="00555621">
        <w:t>Good, why are you writing that?</w:t>
      </w:r>
    </w:p>
    <w:p w14:paraId="0A9E04D4" w14:textId="77777777" w:rsidR="00FF10A8" w:rsidRPr="00555621" w:rsidRDefault="00FF10A8" w:rsidP="00FF10A8">
      <w:pPr>
        <w:spacing w:after="200"/>
      </w:pPr>
      <w:r w:rsidRPr="00555621">
        <w:rPr>
          <w:b/>
          <w:bCs/>
        </w:rPr>
        <w:t xml:space="preserve">Interviewer: </w:t>
      </w:r>
      <w:r w:rsidRPr="00555621">
        <w:t>I'm testing boundaries deliberately, which I also wanted to briefly show you, since it's very hard to plan this out. Several coaches told me that the most important thing in this AI context is that an AI coach shouldn't overstep and start telling you to do specific things that supposedly help. That's also hardcoded, so it can't be changed through the system prompt settings. You can see now, when I write that I'm feeling stressed, and the context of this particular conversation is a bit arbitrary since it's just a short demo, that it responds by saying it's an AI coach and that personal wellbeing matters. It offers an escalation path; I haven't set a direct contact here, obviously, but it mentions options like a colleague, manager, organization, or employee assistance program. Now let's see if I can push it further: I'll ask whether it can give me an emergency number, since the underlying model is from a US company, which often means you get generic US-oriented numbers by default. It handled that well, giving me US and UK numbers, and something for the EU too, but it doesn't actually ask for my location yet. Here it says it doesn't have access to my location, which makes things a bit harder. But what I want to show is really the boundary behaviour. I'll now say I'm in Switzerland, to see whether it externalizes something like always asking for location first in similar situations, without me ever having told it to do that explicitly. It reasserts its boundaries and, once I say Switzerland, gives me the Swiss crisis numbers. In a short demo like this it's genuinely hard to get a strong externalization, since these tend to emerge more from longer conversations. I can test that; this is session 144, which I'm running with you right now. The more context you provide and the more clearly you communicate, the better the AI can pick up on unspoken rules it might externalize. Let's try to end the session and trigger the externalization process, where the AI reviews what we discussed.</w:t>
      </w:r>
    </w:p>
    <w:p w14:paraId="6B2C0212" w14:textId="77777777" w:rsidR="00FF10A8" w:rsidRPr="00555621" w:rsidRDefault="00FF10A8" w:rsidP="00FF10A8">
      <w:pPr>
        <w:spacing w:after="200"/>
      </w:pPr>
      <w:r w:rsidRPr="00555621">
        <w:rPr>
          <w:b/>
          <w:bCs/>
        </w:rPr>
        <w:t xml:space="preserve">Participant: </w:t>
      </w:r>
      <w:r w:rsidRPr="00555621">
        <w:t>So it does all of that on its own?</w:t>
      </w:r>
    </w:p>
    <w:p w14:paraId="12584A34" w14:textId="77777777" w:rsidR="00FF10A8" w:rsidRPr="00555621" w:rsidRDefault="00FF10A8" w:rsidP="00FF10A8">
      <w:pPr>
        <w:spacing w:after="200"/>
      </w:pPr>
      <w:r w:rsidRPr="00555621">
        <w:rPr>
          <w:b/>
          <w:bCs/>
        </w:rPr>
        <w:t xml:space="preserve">Interviewer: </w:t>
      </w:r>
      <w:r w:rsidRPr="00555621">
        <w:t xml:space="preserve">Yes, that all happens in the background. There are two triggers: one after every X turns of conversation. You can see here it produced one externalization for the coaching agent; we can look at that now. For the domain agent, it didn't produce one this time, and there's a reason for that: because an AI will always try to find something to say, I made the process relatively strict in a second-step challenge, so I don't just get an externalization for absolutely everything. Human-in-the-loop review is important here. It created one externalization. You can see what it produced: it said the coaching agent will adapt, having identified something in our conversation it classifies as medium importance, a distress-boundary handoff. It can still honour a concrete safety request when the person names their country, providing the widely published local emergency number, and this doesn't constitute coaching or probing. The refusal framing of "I'm an AI" shouldn't become a reason to withhold a factual public-safety number. I'm not entirely sure why it phrased it that way, but it's now suggesting that distress-handoff safety contacts be added to the system prompt, </w:t>
      </w:r>
      <w:r w:rsidRPr="00555621">
        <w:lastRenderedPageBreak/>
        <w:t>which would cover this topic going forward, clarifying that refusing to coach on distress doesn't mean refusing to share factual public-safety information. That way the agent doesn't say it's completely unable to help, but can still provide that information somehow. What you can then do at the end, and this can also apply to EA knowledge, is that if you run a longer conversation and knowledge stands out, you can reject or approve it. Once you approve it, it gets appended to the prompt. You can see here the system prompt now includes it; it's really just an append, stored as JSON or as text. So the agent develops over time and improves with every conversation, both in the coaching area and in the domain-agent area. Unfortunately we didn't see the domain agent produce anything here, since it decided what it found wasn't important enough, but the underlying principle is the same. Finally, it's worth noting that the entire system prompt gets passed in as a whole during externalization, so you can't end up with internal contradictions building up over time and growing unmanageably long; having the full system prompt in context each time is enough to safely add something new.</w:t>
      </w:r>
    </w:p>
    <w:p w14:paraId="60236276" w14:textId="77777777" w:rsidR="00FF10A8" w:rsidRPr="00555621" w:rsidRDefault="00FF10A8" w:rsidP="00FF10A8">
      <w:pPr>
        <w:spacing w:after="200"/>
      </w:pPr>
      <w:r w:rsidRPr="00555621">
        <w:t>Lastly, tasks also get created. I've only activated that for anomaly detection right now, on the left side, where we have the 124 and 128 cases; that's where tasks are generated. They're not deeply integrated, but as an example, you could say if there's a missing owner somewhere, please send a notification. I've set the portfolio team as the default recipient, so they'd get notified that, say, App24 has a missing owner, with the evidence being an empty owner field. It varies depending on the checks you configure. You can then approve or reject it so the AI doesn't just send tasks to everyone unchecked. But essentially, you can automate a lot of the hygiene work in architecture and route tasks to the right people.</w:t>
      </w:r>
    </w:p>
    <w:p w14:paraId="48854433" w14:textId="77777777" w:rsidR="00FF10A8" w:rsidRPr="00555621" w:rsidRDefault="00FF10A8" w:rsidP="00FF10A8">
      <w:pPr>
        <w:spacing w:after="200"/>
      </w:pPr>
      <w:r w:rsidRPr="00555621">
        <w:rPr>
          <w:b/>
          <w:bCs/>
        </w:rPr>
        <w:t xml:space="preserve">Participant: </w:t>
      </w:r>
      <w:r w:rsidRPr="00555621">
        <w:t>Right. Is this kind of knowledge externalization something the big providers probably already do too? Let me guess.</w:t>
      </w:r>
    </w:p>
    <w:p w14:paraId="3B96319E" w14:textId="77777777" w:rsidR="00FF10A8" w:rsidRPr="00555621" w:rsidRDefault="00FF10A8" w:rsidP="00FF10A8">
      <w:pPr>
        <w:spacing w:after="200"/>
      </w:pPr>
      <w:r w:rsidRPr="00555621">
        <w:rPr>
          <w:b/>
          <w:bCs/>
        </w:rPr>
        <w:t xml:space="preserve">Interviewer: </w:t>
      </w:r>
      <w:r w:rsidRPr="00555621">
        <w:t>I don't know exactly how they do it. There are certainly things that get stored, like the memory features in OpenAI or Anthropic, but that memory typically refers to facts you've explicitly mentioned. Externalization here refers to implicit knowledge that emerges within the conversation itself. I'll explain the research angle.</w:t>
      </w:r>
    </w:p>
    <w:p w14:paraId="0BFA531E" w14:textId="77777777" w:rsidR="00FF10A8" w:rsidRPr="00555621" w:rsidRDefault="00FF10A8" w:rsidP="00FF10A8">
      <w:pPr>
        <w:spacing w:after="200"/>
      </w:pPr>
      <w:r w:rsidRPr="00555621">
        <w:rPr>
          <w:b/>
          <w:bCs/>
        </w:rPr>
        <w:t xml:space="preserve">Participant: </w:t>
      </w:r>
      <w:r w:rsidRPr="00555621">
        <w:t>How do you extract it?</w:t>
      </w:r>
    </w:p>
    <w:p w14:paraId="1D535BC6" w14:textId="77777777" w:rsidR="00FF10A8" w:rsidRPr="00555621" w:rsidRDefault="00FF10A8" w:rsidP="00FF10A8">
      <w:pPr>
        <w:spacing w:after="200"/>
      </w:pPr>
      <w:r w:rsidRPr="00555621">
        <w:rPr>
          <w:b/>
          <w:bCs/>
        </w:rPr>
        <w:t xml:space="preserve">Interviewer: </w:t>
      </w:r>
      <w:r w:rsidRPr="00555621">
        <w:t>I take the whole conversation along with my system prompts, both for the coaching agent and the domain agent. There are two separate externalization processes running. I analyze them using dedicated prompts, a coaching-reflection prompt and a domain-agent-reflection prompt, which I can show you. Based on those and the context of the full conversation, it looks for knowledge in that category worth externalizing, once for the domain agent and once for the coaching agent, since they have different targets and aspects. Then it generates the cards you've seen, formatted nicely in markdown, with an importance rating, insights, and rationale. That's the final result, displayed cleanly with headers, and then it gets externalized, and I can patch it in. It's also important that I have a process that triggers externalization every X rounds; I can set that to, say, three. Depending on that setting, you get a lot of results, but it also means that in a longer conversation, the agent often rediscovers the same externalization repeatedly, because it doesn't factor in the externalizations still sitting in pending status. So it might say roughly the same thing five times over, but I can then consolidate and merge those.</w:t>
      </w:r>
    </w:p>
    <w:p w14:paraId="21F48569" w14:textId="77777777" w:rsidR="00FF10A8" w:rsidRPr="00555621" w:rsidRDefault="00FF10A8" w:rsidP="00FF10A8">
      <w:pPr>
        <w:spacing w:after="200"/>
      </w:pPr>
      <w:r w:rsidRPr="00555621">
        <w:rPr>
          <w:b/>
          <w:bCs/>
        </w:rPr>
        <w:t xml:space="preserve">Participant: </w:t>
      </w:r>
      <w:r w:rsidRPr="00555621">
        <w:t>I wonder how the big companies actually learn from user input, since that presumably feeds into a large LLM to expand its knowledge. I'm curious how that differs from what you're doing here; it seems like a different approach.</w:t>
      </w:r>
    </w:p>
    <w:p w14:paraId="3CAED5C0" w14:textId="77777777" w:rsidR="00FF10A8" w:rsidRPr="00555621" w:rsidRDefault="00FF10A8" w:rsidP="00FF10A8">
      <w:pPr>
        <w:spacing w:after="200"/>
      </w:pPr>
      <w:r w:rsidRPr="00555621">
        <w:rPr>
          <w:b/>
          <w:bCs/>
        </w:rPr>
        <w:t xml:space="preserve">Interviewer: </w:t>
      </w:r>
      <w:r w:rsidRPr="00555621">
        <w:t xml:space="preserve">It is a different approach. There are two aspects of value here. One is whether the consolidation of these capabilities makes sense for EA specifically, which isn't really new in itself. The other is connecting this externalization concept with AI agents, because the </w:t>
      </w:r>
      <w:r w:rsidRPr="00555621">
        <w:lastRenderedPageBreak/>
        <w:t>whole body of knowledge-management theory, closely tied to models like the SECI model, has a real gap when it comes to AI. That connection has never really been established. So the goal of the work, mainly from a master's thesis perspective, is linking these knowledge-management models to an AI-agent framework, meaning all the knowledge-management work from the sixties, seventies, and eighties, which then largely fell out of focus over the last thirty or forty years, leaves a gap that this work tries to bridge, since it was never properly documented in that connected form.</w:t>
      </w:r>
    </w:p>
    <w:p w14:paraId="1A4B00F7" w14:textId="77777777" w:rsidR="00FF10A8" w:rsidRPr="00555621" w:rsidRDefault="00FF10A8" w:rsidP="00FF10A8">
      <w:pPr>
        <w:spacing w:after="200"/>
      </w:pPr>
      <w:r w:rsidRPr="00555621">
        <w:rPr>
          <w:b/>
          <w:bCs/>
        </w:rPr>
        <w:t xml:space="preserve">Participant: </w:t>
      </w:r>
      <w:r w:rsidRPr="00555621">
        <w:t>So it's not documented, or it's just not used?</w:t>
      </w:r>
    </w:p>
    <w:p w14:paraId="4A70D1E1" w14:textId="77777777" w:rsidR="00FF10A8" w:rsidRPr="00555621" w:rsidRDefault="00FF10A8" w:rsidP="00FF10A8">
      <w:pPr>
        <w:spacing w:after="200"/>
      </w:pPr>
      <w:r w:rsidRPr="00555621">
        <w:rPr>
          <w:b/>
          <w:bCs/>
        </w:rPr>
        <w:t xml:space="preserve">Interviewer: </w:t>
      </w:r>
      <w:r w:rsidRPr="00555621">
        <w:t>Mainly not documented. People build plenty of agent frameworks that are probably similar in spirit, but if you go looking for a paper that says "I want to externalize knowledge" and brings it into this specific context, laying out which technologies you can apply, you won't find one. So you can argue that you're externalizing tacit knowledge according to established knowledge-management standards, and that you need coaching on top of that to keep a human in the loop.</w:t>
      </w:r>
    </w:p>
    <w:p w14:paraId="65308FE2" w14:textId="77777777" w:rsidR="00FF10A8" w:rsidRPr="00555621" w:rsidRDefault="00FF10A8" w:rsidP="00FF10A8">
      <w:pPr>
        <w:spacing w:after="200"/>
      </w:pPr>
      <w:r w:rsidRPr="00555621">
        <w:rPr>
          <w:b/>
          <w:bCs/>
        </w:rPr>
        <w:t xml:space="preserve">Participant: </w:t>
      </w:r>
      <w:r w:rsidRPr="00555621">
        <w:t>But the work isn't really about coaching, it's about the systematic handling of knowledge.</w:t>
      </w:r>
    </w:p>
    <w:p w14:paraId="130CC791" w14:textId="77777777" w:rsidR="00FF10A8" w:rsidRPr="00555621" w:rsidRDefault="00FF10A8" w:rsidP="00FF10A8">
      <w:pPr>
        <w:spacing w:after="200"/>
      </w:pPr>
      <w:r w:rsidRPr="00555621">
        <w:rPr>
          <w:b/>
          <w:bCs/>
        </w:rPr>
        <w:t xml:space="preserve">Interviewer: </w:t>
      </w:r>
      <w:r w:rsidRPr="00555621">
        <w:t>Exactly. It's about combining AI technology with knowledge-management methodology.</w:t>
      </w:r>
    </w:p>
    <w:p w14:paraId="6C50BFD1" w14:textId="77777777" w:rsidR="00FF10A8" w:rsidRPr="00555621" w:rsidRDefault="00FF10A8" w:rsidP="00FF10A8">
      <w:pPr>
        <w:spacing w:after="200"/>
      </w:pPr>
      <w:r w:rsidRPr="00555621">
        <w:rPr>
          <w:b/>
          <w:bCs/>
        </w:rPr>
        <w:t xml:space="preserve">Participant: </w:t>
      </w:r>
      <w:r w:rsidRPr="00555621">
        <w:t>So the core intellectual contribution, beyond the concept itself, is really the prompts you use to extract it.</w:t>
      </w:r>
    </w:p>
    <w:p w14:paraId="70DBB354" w14:textId="77777777" w:rsidR="00FF10A8" w:rsidRPr="00555621" w:rsidRDefault="00FF10A8" w:rsidP="00FF10A8">
      <w:pPr>
        <w:spacing w:after="200"/>
      </w:pPr>
      <w:r w:rsidRPr="00555621">
        <w:rPr>
          <w:b/>
          <w:bCs/>
        </w:rPr>
        <w:t xml:space="preserve">Interviewer: </w:t>
      </w:r>
      <w:r w:rsidRPr="00555621">
        <w:t>Yes, to patch it, and in the form of...</w:t>
      </w:r>
    </w:p>
    <w:p w14:paraId="377B87D7" w14:textId="77777777" w:rsidR="00FF10A8" w:rsidRPr="00555621" w:rsidRDefault="00FF10A8" w:rsidP="00FF10A8">
      <w:pPr>
        <w:spacing w:after="200"/>
      </w:pPr>
      <w:r w:rsidRPr="00555621">
        <w:rPr>
          <w:b/>
          <w:bCs/>
        </w:rPr>
        <w:t xml:space="preserve">Participant: </w:t>
      </w:r>
      <w:r w:rsidRPr="00555621">
        <w:t>Where is it? Is it in here? No.</w:t>
      </w:r>
    </w:p>
    <w:p w14:paraId="1917135B" w14:textId="77777777" w:rsidR="00FF10A8" w:rsidRPr="00555621" w:rsidRDefault="00FF10A8" w:rsidP="00FF10A8">
      <w:pPr>
        <w:spacing w:after="200"/>
      </w:pPr>
      <w:r w:rsidRPr="00555621">
        <w:rPr>
          <w:b/>
          <w:bCs/>
        </w:rPr>
        <w:t xml:space="preserve">Interviewer: </w:t>
      </w:r>
      <w:r w:rsidRPr="00555621">
        <w:t>It's in the framework I wrote up in the paper, which I showed you earlier, though I don't have it open right now, since that's where everything comes together. My goal was to build something using AI, meaning build the whole tool myself, and that was definitely the fun part, since I enjoyed doing it. But the scientific contribution, which my supervisor pushed me toward, is that he's seen plenty of projects heading in this direction without anyone properly documenting it. That documentation, connecting the two areas, is the actual scientific contribution.</w:t>
      </w:r>
    </w:p>
    <w:p w14:paraId="254E5224" w14:textId="77777777" w:rsidR="00FF10A8" w:rsidRPr="00555621" w:rsidRDefault="00FF10A8" w:rsidP="00FF10A8">
      <w:pPr>
        <w:spacing w:after="200"/>
      </w:pPr>
      <w:r w:rsidRPr="00555621">
        <w:rPr>
          <w:b/>
          <w:bCs/>
        </w:rPr>
        <w:t xml:space="preserve">Participant: </w:t>
      </w:r>
      <w:r w:rsidRPr="00555621">
        <w:t>That's it, very good, you picked a strong topic.</w:t>
      </w:r>
    </w:p>
    <w:p w14:paraId="48B1FEE0" w14:textId="77777777" w:rsidR="00FF10A8" w:rsidRPr="00555621" w:rsidRDefault="00FF10A8" w:rsidP="00FF10A8">
      <w:pPr>
        <w:spacing w:after="200"/>
      </w:pPr>
      <w:r w:rsidRPr="00555621">
        <w:rPr>
          <w:b/>
          <w:bCs/>
        </w:rPr>
        <w:t xml:space="preserve">Interviewer: </w:t>
      </w:r>
      <w:r w:rsidRPr="00555621">
        <w:t>Yes, it's a bit of an unusual one. It's a fairly narrow, specific area where you make your own contribution, but I think it's genuinely fun that I got to build a working solution around it, get into the technical side with RAG and so on, and do it cleanly.</w:t>
      </w:r>
    </w:p>
    <w:p w14:paraId="6F8BC25F" w14:textId="77777777" w:rsidR="00FF10A8" w:rsidRPr="00555621" w:rsidRDefault="00FF10A8" w:rsidP="00FF10A8">
      <w:pPr>
        <w:spacing w:after="200"/>
      </w:pPr>
      <w:r w:rsidRPr="00555621">
        <w:rPr>
          <w:b/>
          <w:bCs/>
        </w:rPr>
        <w:t xml:space="preserve">Participant: </w:t>
      </w:r>
      <w:r w:rsidRPr="00555621">
        <w:t>So what's my task now?</w:t>
      </w:r>
    </w:p>
    <w:p w14:paraId="5FAC9F09" w14:textId="77777777" w:rsidR="00FF10A8" w:rsidRPr="00555621" w:rsidRDefault="00FF10A8" w:rsidP="00FF10A8">
      <w:pPr>
        <w:spacing w:after="200"/>
      </w:pPr>
      <w:r w:rsidRPr="00555621">
        <w:rPr>
          <w:b/>
          <w:bCs/>
        </w:rPr>
        <w:t xml:space="preserve">Interviewer: </w:t>
      </w:r>
      <w:r w:rsidRPr="00555621">
        <w:t>You have a task, let me quickly check. Actually, not much: you just need to talk about what we've already discussed. Let me put this away for a moment, and then we'll move from the demo to this instead. I have four questions for you; you can skip the sub-questions. Looking at the demo like this, do you see practical usability for something like this in the EA space? Would you say an agent like this could be used, and would the solution be intuitive enough? And does the interaction model with coaching, facilitation, and consulting actually work?</w:t>
      </w:r>
    </w:p>
    <w:p w14:paraId="7C5E0517" w14:textId="77777777" w:rsidR="00FF10A8" w:rsidRPr="00555621" w:rsidRDefault="00FF10A8" w:rsidP="00FF10A8">
      <w:pPr>
        <w:spacing w:after="200"/>
      </w:pPr>
      <w:r w:rsidRPr="00555621">
        <w:rPr>
          <w:b/>
          <w:bCs/>
        </w:rPr>
        <w:t xml:space="preserve">Participant: </w:t>
      </w:r>
      <w:r w:rsidRPr="00555621">
        <w:t>Can I ask a question? What was the question again?</w:t>
      </w:r>
    </w:p>
    <w:p w14:paraId="3DF647FB" w14:textId="77777777" w:rsidR="00FF10A8" w:rsidRPr="00555621" w:rsidRDefault="00FF10A8" w:rsidP="00FF10A8">
      <w:pPr>
        <w:spacing w:after="200"/>
      </w:pPr>
      <w:r w:rsidRPr="00555621">
        <w:rPr>
          <w:b/>
          <w:bCs/>
        </w:rPr>
        <w:lastRenderedPageBreak/>
        <w:t xml:space="preserve">Interviewer: </w:t>
      </w:r>
      <w:r w:rsidRPr="00555621">
        <w:t>If you were to look at this demo from an EA perspective, would you say something like this could be useful? Of course this is just a POC, but could it be helpful for EA in a finished form?</w:t>
      </w:r>
    </w:p>
    <w:p w14:paraId="2C342F24" w14:textId="77777777" w:rsidR="00FF10A8" w:rsidRPr="00555621" w:rsidRDefault="00FF10A8" w:rsidP="00FF10A8">
      <w:pPr>
        <w:spacing w:after="200"/>
      </w:pPr>
      <w:r w:rsidRPr="00555621">
        <w:rPr>
          <w:b/>
          <w:bCs/>
        </w:rPr>
        <w:t xml:space="preserve">Participant: </w:t>
      </w:r>
      <w:r w:rsidRPr="00555621">
        <w:t>That's a tough one. You want me to say yes, obviously.</w:t>
      </w:r>
    </w:p>
    <w:p w14:paraId="69015271" w14:textId="77777777" w:rsidR="00FF10A8" w:rsidRPr="00555621" w:rsidRDefault="00FF10A8" w:rsidP="00FF10A8">
      <w:pPr>
        <w:spacing w:after="200"/>
      </w:pPr>
      <w:r w:rsidRPr="00555621">
        <w:rPr>
          <w:b/>
          <w:bCs/>
        </w:rPr>
        <w:t xml:space="preserve">Interviewer: </w:t>
      </w:r>
      <w:r w:rsidRPr="00555621">
        <w:t>No, I want your honest answer.</w:t>
      </w:r>
    </w:p>
    <w:p w14:paraId="72C49523" w14:textId="77777777" w:rsidR="00FF10A8" w:rsidRPr="00555621" w:rsidRDefault="00FF10A8" w:rsidP="00FF10A8">
      <w:pPr>
        <w:spacing w:after="200"/>
      </w:pPr>
      <w:r w:rsidRPr="00555621">
        <w:rPr>
          <w:b/>
          <w:bCs/>
        </w:rPr>
        <w:t xml:space="preserve">Participant: </w:t>
      </w:r>
      <w:r w:rsidRPr="00555621">
        <w:t>I think what you're really doing is enriching the question sent to the LLM, giving it more context. As I understand it, instead of sending the query directly to the LLM, you're attaching things to it, system framing, core knowledge, and so on. Everything gets attached to it, so it becomes quite a bloated question for the LLM, and I'm not sure whether, given that the models themselves keep getting better, that added bulk is always relevant, versus sending things that aren't really connected to what I'm actually asking.</w:t>
      </w:r>
    </w:p>
    <w:p w14:paraId="7A9A429E" w14:textId="77777777" w:rsidR="00FF10A8" w:rsidRPr="00555621" w:rsidRDefault="00FF10A8" w:rsidP="00FF10A8">
      <w:pPr>
        <w:spacing w:after="200"/>
      </w:pPr>
      <w:r w:rsidRPr="00555621">
        <w:rPr>
          <w:b/>
          <w:bCs/>
        </w:rPr>
        <w:t xml:space="preserve">Interviewer: </w:t>
      </w:r>
      <w:r w:rsidRPr="00555621">
        <w:t>Okay, yes, I understand.</w:t>
      </w:r>
    </w:p>
    <w:p w14:paraId="0AFA9E9D" w14:textId="77777777" w:rsidR="00FF10A8" w:rsidRPr="00555621" w:rsidRDefault="00FF10A8" w:rsidP="00FF10A8">
      <w:pPr>
        <w:spacing w:after="200"/>
      </w:pPr>
      <w:r w:rsidRPr="00555621">
        <w:rPr>
          <w:b/>
          <w:bCs/>
        </w:rPr>
        <w:t xml:space="preserve">Participant: </w:t>
      </w:r>
      <w:r w:rsidRPr="00555621">
        <w:t>You'd end up sending that with every question, right? Say I'm chatting with an AI about network architecture, and then next time about business processes, or various other domains.</w:t>
      </w:r>
    </w:p>
    <w:p w14:paraId="4BA3A036" w14:textId="77777777" w:rsidR="00FF10A8" w:rsidRPr="00555621" w:rsidRDefault="00FF10A8" w:rsidP="00FF10A8">
      <w:pPr>
        <w:spacing w:after="200"/>
      </w:pPr>
      <w:r w:rsidRPr="00555621">
        <w:rPr>
          <w:b/>
          <w:bCs/>
        </w:rPr>
        <w:t xml:space="preserve">Interviewer: </w:t>
      </w:r>
      <w:r w:rsidRPr="00555621">
        <w:t>Yes.</w:t>
      </w:r>
    </w:p>
    <w:p w14:paraId="5F4613C7" w14:textId="77777777" w:rsidR="00FF10A8" w:rsidRPr="00555621" w:rsidRDefault="00FF10A8" w:rsidP="00FF10A8">
      <w:pPr>
        <w:spacing w:after="200"/>
      </w:pPr>
      <w:r w:rsidRPr="00555621">
        <w:rPr>
          <w:b/>
          <w:bCs/>
        </w:rPr>
        <w:t xml:space="preserve">Participant: </w:t>
      </w:r>
      <w:r w:rsidRPr="00555621">
        <w:t>And I'm always carrying something along, not explicitly, but accumulating over time. I'm not sure I'd trust the patches you generate there as much. I'd probably rather send things fresh each time. What I often do is clear the chat entirely. When I talk to an LLM, I keep clearing it, because I've noticed that if I forget to, old context gets pulled in and can throw you completely off track, on top of the added cost. Yes, that makes sense.</w:t>
      </w:r>
    </w:p>
    <w:p w14:paraId="1E71A32B" w14:textId="77777777" w:rsidR="00FF10A8" w:rsidRPr="00555621" w:rsidRDefault="00FF10A8" w:rsidP="00FF10A8">
      <w:pPr>
        <w:spacing w:after="200"/>
      </w:pPr>
      <w:r w:rsidRPr="00555621">
        <w:rPr>
          <w:b/>
          <w:bCs/>
        </w:rPr>
        <w:t xml:space="preserve">Interviewer: </w:t>
      </w:r>
      <w:r w:rsidRPr="00555621">
        <w:t>Honestly, I hadn't thought about it quite that way, but you're right that across several conversations on different topics, this could genuinely create conflicts. But what would you say if it worked differently? You still need to review the externalization either way. What if, instead of everything going into one system prompt, it were split across different pots? So you'd have, say, one pot for...</w:t>
      </w:r>
    </w:p>
    <w:p w14:paraId="088D755A" w14:textId="77777777" w:rsidR="00FF10A8" w:rsidRPr="00555621" w:rsidRDefault="00FF10A8" w:rsidP="00FF10A8">
      <w:pPr>
        <w:spacing w:after="200"/>
      </w:pPr>
      <w:r w:rsidRPr="00555621">
        <w:rPr>
          <w:b/>
          <w:bCs/>
        </w:rPr>
        <w:t xml:space="preserve">Participant: </w:t>
      </w:r>
      <w:r w:rsidRPr="00555621">
        <w:t>I missed the approval step. If you present something like that nicely, and I have to actively say yes, that's... sorry, I missed that part.</w:t>
      </w:r>
    </w:p>
    <w:p w14:paraId="35DBB12C" w14:textId="77777777" w:rsidR="00FF10A8" w:rsidRPr="00555621" w:rsidRDefault="00FF10A8" w:rsidP="00FF10A8">
      <w:pPr>
        <w:spacing w:after="200"/>
      </w:pPr>
      <w:r w:rsidRPr="00555621">
        <w:rPr>
          <w:b/>
          <w:bCs/>
        </w:rPr>
        <w:t xml:space="preserve">Interviewer: </w:t>
      </w:r>
      <w:r w:rsidRPr="00555621">
        <w:t>Look, you actually have this here. This was pending, and you have the option to approve it. I approved it, which is why it's now down here.</w:t>
      </w:r>
    </w:p>
    <w:p w14:paraId="4828B6A8" w14:textId="77777777" w:rsidR="00FF10A8" w:rsidRPr="00555621" w:rsidRDefault="00FF10A8" w:rsidP="00FF10A8">
      <w:pPr>
        <w:spacing w:after="200"/>
      </w:pPr>
      <w:r w:rsidRPr="00555621">
        <w:rPr>
          <w:b/>
          <w:bCs/>
        </w:rPr>
        <w:t xml:space="preserve">Participant: </w:t>
      </w:r>
      <w:r w:rsidRPr="00555621">
        <w:t>Ah, okay, okay.</w:t>
      </w:r>
    </w:p>
    <w:p w14:paraId="5CF4246B" w14:textId="77777777" w:rsidR="00FF10A8" w:rsidRPr="00555621" w:rsidRDefault="00FF10A8" w:rsidP="00FF10A8">
      <w:pPr>
        <w:spacing w:after="200"/>
      </w:pPr>
      <w:r w:rsidRPr="00555621">
        <w:rPr>
          <w:b/>
          <w:bCs/>
        </w:rPr>
        <w:t xml:space="preserve">Interviewer: </w:t>
      </w:r>
      <w:r w:rsidRPr="00555621">
        <w:t>You can reject it at any time. I've rejected it now, and it's gone. I can approve it again.</w:t>
      </w:r>
    </w:p>
    <w:p w14:paraId="1D261176" w14:textId="77777777" w:rsidR="00FF10A8" w:rsidRPr="00555621" w:rsidRDefault="00FF10A8" w:rsidP="00FF10A8">
      <w:pPr>
        <w:spacing w:after="200"/>
      </w:pPr>
      <w:r w:rsidRPr="00555621">
        <w:rPr>
          <w:b/>
          <w:bCs/>
        </w:rPr>
        <w:t xml:space="preserve">Participant: </w:t>
      </w:r>
      <w:r w:rsidRPr="00555621">
        <w:t>I think that makes sense, and it would prove itself over time. If I have to actively accept each one, I can judge whether these are genuinely good, broadly correct rules or not. I'd definitely want to test this, let it run for a while, and then see whether it's worth it: is the effort of reading and accepting these actually efficient, is the cost-benefit good, and what exactly gets included, since that also tells me what I'm ultimately carrying forward with me at the end. But the context window shrinks as a result, and the models get more expensive to run.</w:t>
      </w:r>
    </w:p>
    <w:p w14:paraId="5878A79E" w14:textId="77777777" w:rsidR="00FF10A8" w:rsidRPr="00555621" w:rsidRDefault="00FF10A8" w:rsidP="00FF10A8">
      <w:pPr>
        <w:spacing w:after="200"/>
      </w:pPr>
      <w:r w:rsidRPr="00555621">
        <w:rPr>
          <w:b/>
          <w:bCs/>
        </w:rPr>
        <w:t xml:space="preserve">Interviewer: </w:t>
      </w:r>
      <w:r w:rsidRPr="00555621">
        <w:t>That's a fair point. Right now there's nothing in there that repeatedly tries to consolidate the system prompt on its own, but you'd always stay in control of it. That's the idea.</w:t>
      </w:r>
    </w:p>
    <w:p w14:paraId="27C34ABE" w14:textId="77777777" w:rsidR="00FF10A8" w:rsidRPr="00555621" w:rsidRDefault="00FF10A8" w:rsidP="00FF10A8">
      <w:pPr>
        <w:spacing w:after="200"/>
      </w:pPr>
      <w:r w:rsidRPr="00555621">
        <w:rPr>
          <w:b/>
          <w:bCs/>
        </w:rPr>
        <w:lastRenderedPageBreak/>
        <w:t xml:space="preserve">Participant: </w:t>
      </w:r>
      <w:r w:rsidRPr="00555621">
        <w:t>Then I'd say it's worth trying out.</w:t>
      </w:r>
    </w:p>
    <w:p w14:paraId="0A17158C" w14:textId="77777777" w:rsidR="00FF10A8" w:rsidRPr="00555621" w:rsidRDefault="00FF10A8" w:rsidP="00FF10A8">
      <w:pPr>
        <w:spacing w:after="200"/>
      </w:pPr>
      <w:r w:rsidRPr="00555621">
        <w:rPr>
          <w:b/>
          <w:bCs/>
        </w:rPr>
        <w:t xml:space="preserve">Interviewer: </w:t>
      </w:r>
      <w:r w:rsidRPr="00555621">
        <w:t>Good. Then the second question, which you've already touched on a bit: around explainability and trust, do you trust it? You mentioned it depends on the situation. Does seeing the underlying reasoning process help you, when you can see exactly how it arrived at something? How do you see trust and explainability here?</w:t>
      </w:r>
    </w:p>
    <w:p w14:paraId="32A24A04" w14:textId="77777777" w:rsidR="00FF10A8" w:rsidRPr="00555621" w:rsidRDefault="00FF10A8" w:rsidP="00FF10A8">
      <w:pPr>
        <w:spacing w:after="200"/>
      </w:pPr>
      <w:r w:rsidRPr="00555621">
        <w:rPr>
          <w:b/>
          <w:bCs/>
        </w:rPr>
        <w:t xml:space="preserve">Participant: </w:t>
      </w:r>
      <w:r w:rsidRPr="00555621">
        <w:t>What do you mean exactly?</w:t>
      </w:r>
    </w:p>
    <w:p w14:paraId="16FE5119" w14:textId="77777777" w:rsidR="00FF10A8" w:rsidRPr="00555621" w:rsidRDefault="00FF10A8" w:rsidP="00FF10A8">
      <w:pPr>
        <w:spacing w:after="200"/>
      </w:pPr>
      <w:r w:rsidRPr="00555621">
        <w:rPr>
          <w:b/>
          <w:bCs/>
        </w:rPr>
        <w:t xml:space="preserve">Interviewer: </w:t>
      </w:r>
      <w:r w:rsidRPr="00555621">
        <w:t>Do you trust the system's statements? For example, we looked at the portfolio entries: if you ask for everything with a missing owner, do you trust that's genuinely accurate? And does the reasoning overview help you, the one that's quite long but shows everything that happened?</w:t>
      </w:r>
    </w:p>
    <w:p w14:paraId="3579F729" w14:textId="77777777" w:rsidR="00FF10A8" w:rsidRPr="00555621" w:rsidRDefault="00FF10A8" w:rsidP="00FF10A8">
      <w:pPr>
        <w:spacing w:after="200"/>
      </w:pPr>
      <w:r w:rsidRPr="00555621">
        <w:rPr>
          <w:b/>
          <w:bCs/>
        </w:rPr>
        <w:t xml:space="preserve">Participant: </w:t>
      </w:r>
      <w:r w:rsidRPr="00555621">
        <w:t>I don't think I'd actually look at that in practice. I don't always review everything an AI shows me about how it arrived at something. I don't think I would here either, but I'd definitely keep the feature available, since some people would want it. Is there any downside to leaving it visible?</w:t>
      </w:r>
    </w:p>
    <w:p w14:paraId="230BB9E3" w14:textId="77777777" w:rsidR="00FF10A8" w:rsidRPr="00555621" w:rsidRDefault="00FF10A8" w:rsidP="00FF10A8">
      <w:pPr>
        <w:spacing w:after="200"/>
      </w:pPr>
      <w:r w:rsidRPr="00555621">
        <w:rPr>
          <w:b/>
          <w:bCs/>
        </w:rPr>
        <w:t xml:space="preserve">Interviewer: </w:t>
      </w:r>
      <w:r w:rsidRPr="00555621">
        <w:t>No, no, there isn't. But the real question is: what would you actually need to trust it more?</w:t>
      </w:r>
    </w:p>
    <w:p w14:paraId="13E6F2B7" w14:textId="77777777" w:rsidR="00FF10A8" w:rsidRPr="00555621" w:rsidRDefault="00FF10A8" w:rsidP="00FF10A8">
      <w:pPr>
        <w:spacing w:after="200"/>
      </w:pPr>
      <w:r w:rsidRPr="00555621">
        <w:rPr>
          <w:b/>
          <w:bCs/>
        </w:rPr>
        <w:t xml:space="preserve">Participant: </w:t>
      </w:r>
      <w:r w:rsidRPr="00555621">
        <w:t>I see.</w:t>
      </w:r>
    </w:p>
    <w:p w14:paraId="1DFA0144" w14:textId="77777777" w:rsidR="00FF10A8" w:rsidRPr="00555621" w:rsidRDefault="00FF10A8" w:rsidP="00FF10A8">
      <w:pPr>
        <w:spacing w:after="200"/>
      </w:pPr>
      <w:r w:rsidRPr="00555621">
        <w:rPr>
          <w:b/>
          <w:bCs/>
        </w:rPr>
        <w:t xml:space="preserve">Interviewer: </w:t>
      </w:r>
      <w:r w:rsidRPr="00555621">
        <w:t>Or what would help you trust its answers more?</w:t>
      </w:r>
    </w:p>
    <w:p w14:paraId="1B0F5CAE" w14:textId="77777777" w:rsidR="00FF10A8" w:rsidRPr="00555621" w:rsidRDefault="00FF10A8" w:rsidP="00FF10A8">
      <w:pPr>
        <w:spacing w:after="200"/>
      </w:pPr>
      <w:r w:rsidRPr="00555621">
        <w:rPr>
          <w:b/>
          <w:bCs/>
        </w:rPr>
        <w:t xml:space="preserve">Participant: </w:t>
      </w:r>
      <w:r w:rsidRPr="00555621">
        <w:t>So not the externalization itself, but what the agent actually tells you? Right, I think trust comes more from the underlying model than the externalization, plus whatever additional context gets sent in.</w:t>
      </w:r>
    </w:p>
    <w:p w14:paraId="376343EC" w14:textId="77777777" w:rsidR="00FF10A8" w:rsidRPr="00555621" w:rsidRDefault="00FF10A8" w:rsidP="00FF10A8">
      <w:pPr>
        <w:spacing w:after="200"/>
      </w:pPr>
      <w:r w:rsidRPr="00555621">
        <w:rPr>
          <w:b/>
          <w:bCs/>
        </w:rPr>
        <w:t xml:space="preserve">Interviewer: </w:t>
      </w:r>
      <w:r w:rsidRPr="00555621">
        <w:t>Yes, and you can review and choose the model yourself.</w:t>
      </w:r>
    </w:p>
    <w:p w14:paraId="76317DDD" w14:textId="77777777" w:rsidR="00FF10A8" w:rsidRPr="00555621" w:rsidRDefault="00FF10A8" w:rsidP="00FF10A8">
      <w:pPr>
        <w:spacing w:after="200"/>
      </w:pPr>
      <w:r w:rsidRPr="00555621">
        <w:rPr>
          <w:b/>
          <w:bCs/>
        </w:rPr>
        <w:t xml:space="preserve">Participant: </w:t>
      </w:r>
      <w:r w:rsidRPr="00555621">
        <w:t>You pick the model, and then it comes down to how good it is.</w:t>
      </w:r>
    </w:p>
    <w:p w14:paraId="63B66BE9" w14:textId="77777777" w:rsidR="00FF10A8" w:rsidRPr="00555621" w:rsidRDefault="00FF10A8" w:rsidP="00FF10A8">
      <w:pPr>
        <w:spacing w:after="200"/>
      </w:pPr>
      <w:r w:rsidRPr="00555621">
        <w:rPr>
          <w:b/>
          <w:bCs/>
        </w:rPr>
        <w:t xml:space="preserve">Interviewer: </w:t>
      </w:r>
      <w:r w:rsidRPr="00555621">
        <w:t>Yes. Good. Then just something short: the externalizations. Do you find them genuinely useful in this context, or would you say it's more of a nice-to-have, something you already sort of know from experience anyway?</w:t>
      </w:r>
    </w:p>
    <w:p w14:paraId="6856C7BF" w14:textId="77777777" w:rsidR="00FF10A8" w:rsidRPr="00555621" w:rsidRDefault="00FF10A8" w:rsidP="00FF10A8">
      <w:pPr>
        <w:spacing w:after="200"/>
      </w:pPr>
      <w:r w:rsidRPr="00555621">
        <w:rPr>
          <w:b/>
          <w:bCs/>
        </w:rPr>
        <w:t xml:space="preserve">Participant: </w:t>
      </w:r>
      <w:r w:rsidRPr="00555621">
        <w:t>Yes, I think so. With AI specifically, maybe with anything really, but especially with AI, it feels more like a tip, a hint, and you don't fully trust it. I don't think trust in the actual answer increases much just by adding a few externalizations. I wouldn't trust it more, because the core answer doesn't really come from the externalization, it comes from the model itself. I picture it like this: if you connect the model to LeanIX via MCP, plus SharePoint, plus Miro, the model gets access to that entire context, everything in LeanIX, SharePoint, Miro, plus your added material. In that case, I'd say the model itself accounts for maybe 70%, the context it reads in accounts for about 25%, and your externalizations make up just a few percent, a very small part of the whole. I think the biggest factor is really the out-of-the-box model, followed by the information available to it, all the EA-related material. And then at the end, the externalization piece is a smaller trust factor. From my perspective it's really more of a hint for EA at this point, not something you can fully rely on, depending on the topic.</w:t>
      </w:r>
    </w:p>
    <w:p w14:paraId="6439DF20" w14:textId="77777777" w:rsidR="00FF10A8" w:rsidRPr="00555621" w:rsidRDefault="00FF10A8" w:rsidP="00FF10A8">
      <w:pPr>
        <w:spacing w:after="200"/>
      </w:pPr>
      <w:r w:rsidRPr="00555621">
        <w:rPr>
          <w:b/>
          <w:bCs/>
        </w:rPr>
        <w:t xml:space="preserve">Interviewer: </w:t>
      </w:r>
      <w:r w:rsidRPr="00555621">
        <w:t>It's more of a hint you can act on, which is how I see it too. Coaching is also part of that framing, keeping you in the lead while giving you useful inputs and making sure you get what you need, while still flagging anything critical. Let me just check I haven't forgotten anything. No, I think we've covered everything in the outline. Thank you very much. You answered a lot of it already along the way, which is great. Yes, thank you.</w:t>
      </w:r>
    </w:p>
    <w:p w14:paraId="1B31A851" w14:textId="77777777" w:rsidR="00FF10A8" w:rsidRPr="00555621" w:rsidRDefault="00FF10A8" w:rsidP="00FF10A8">
      <w:pPr>
        <w:spacing w:after="200"/>
      </w:pPr>
      <w:r w:rsidRPr="00555621">
        <w:rPr>
          <w:b/>
          <w:bCs/>
        </w:rPr>
        <w:lastRenderedPageBreak/>
        <w:t xml:space="preserve">Participant: </w:t>
      </w:r>
      <w:r w:rsidRPr="00555621">
        <w:t>Do I need to send anything back in writing?</w:t>
      </w:r>
    </w:p>
    <w:p w14:paraId="5B12EF29" w14:textId="77777777" w:rsidR="00FF10A8" w:rsidRPr="00555621" w:rsidRDefault="00FF10A8" w:rsidP="00FF10A8">
      <w:pPr>
        <w:spacing w:after="200"/>
      </w:pPr>
      <w:r w:rsidRPr="00555621">
        <w:rPr>
          <w:b/>
          <w:bCs/>
        </w:rPr>
        <w:t xml:space="preserve">Interviewer: </w:t>
      </w:r>
      <w:r w:rsidRPr="00555621">
        <w:t>I have the opt-in form saved on my computer; I can send it to you. I think it's also in the invite.</w:t>
      </w:r>
    </w:p>
    <w:p w14:paraId="006DD988" w14:textId="77777777" w:rsidR="00FF10A8" w:rsidRPr="00555621" w:rsidRDefault="00FF10A8" w:rsidP="00FF10A8">
      <w:pPr>
        <w:spacing w:after="200"/>
      </w:pPr>
      <w:r w:rsidRPr="00555621">
        <w:rPr>
          <w:b/>
          <w:bCs/>
        </w:rPr>
        <w:t xml:space="preserve">Participant: </w:t>
      </w:r>
      <w:r w:rsidRPr="00555621">
        <w:t>Let me check.</w:t>
      </w:r>
    </w:p>
    <w:p w14:paraId="113EDD86" w14:textId="77777777" w:rsidR="00FF10A8" w:rsidRPr="00555621" w:rsidRDefault="00FF10A8" w:rsidP="00FF10A8">
      <w:pPr>
        <w:spacing w:after="200"/>
      </w:pPr>
      <w:r w:rsidRPr="00555621">
        <w:rPr>
          <w:b/>
          <w:bCs/>
        </w:rPr>
        <w:t xml:space="preserve">Interviewer: </w:t>
      </w:r>
      <w:r w:rsidRPr="00555621">
        <w:t>Yes, it's in the invite. It's the consent form. Could you download it, sign it, and send it back to me?</w:t>
      </w:r>
    </w:p>
    <w:p w14:paraId="33C50A1D" w14:textId="77777777" w:rsidR="00FF10A8" w:rsidRPr="00555621" w:rsidRDefault="00FF10A8" w:rsidP="00FF10A8">
      <w:pPr>
        <w:spacing w:after="200"/>
      </w:pPr>
      <w:r w:rsidRPr="00555621">
        <w:rPr>
          <w:b/>
          <w:bCs/>
        </w:rPr>
        <w:t xml:space="preserve">Participant: </w:t>
      </w:r>
      <w:r w:rsidRPr="00555621">
        <w:t>Yes, of course.</w:t>
      </w:r>
    </w:p>
    <w:p w14:paraId="56846DA3" w14:textId="726E3161" w:rsidR="00B6553F" w:rsidRPr="00555621" w:rsidRDefault="00FF10A8" w:rsidP="00782B61">
      <w:pPr>
        <w:spacing w:after="200"/>
        <w:rPr>
          <w:lang w:val="en-US"/>
        </w:rPr>
      </w:pPr>
      <w:r w:rsidRPr="00555621">
        <w:rPr>
          <w:b/>
          <w:bCs/>
        </w:rPr>
        <w:t xml:space="preserve">Interviewer: </w:t>
      </w:r>
      <w:r w:rsidRPr="00555621">
        <w:t>I'll stop the recording now.</w:t>
      </w:r>
    </w:p>
    <w:sectPr w:rsidR="00B6553F" w:rsidRPr="0055562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A609D"/>
    <w:multiLevelType w:val="hybridMultilevel"/>
    <w:tmpl w:val="6152F080"/>
    <w:lvl w:ilvl="0" w:tplc="13ECB06E">
      <w:start w:val="1"/>
      <w:numFmt w:val="bullet"/>
      <w:lvlText w:val="●"/>
      <w:lvlJc w:val="left"/>
      <w:pPr>
        <w:ind w:left="720" w:hanging="360"/>
      </w:pPr>
    </w:lvl>
    <w:lvl w:ilvl="1" w:tplc="E42C05A6">
      <w:start w:val="1"/>
      <w:numFmt w:val="bullet"/>
      <w:lvlText w:val="○"/>
      <w:lvlJc w:val="left"/>
      <w:pPr>
        <w:ind w:left="1440" w:hanging="360"/>
      </w:pPr>
    </w:lvl>
    <w:lvl w:ilvl="2" w:tplc="F10C0748">
      <w:start w:val="1"/>
      <w:numFmt w:val="bullet"/>
      <w:lvlText w:val="■"/>
      <w:lvlJc w:val="left"/>
      <w:pPr>
        <w:ind w:left="2160" w:hanging="360"/>
      </w:pPr>
    </w:lvl>
    <w:lvl w:ilvl="3" w:tplc="C7CC6996">
      <w:start w:val="1"/>
      <w:numFmt w:val="bullet"/>
      <w:lvlText w:val="●"/>
      <w:lvlJc w:val="left"/>
      <w:pPr>
        <w:ind w:left="2880" w:hanging="360"/>
      </w:pPr>
    </w:lvl>
    <w:lvl w:ilvl="4" w:tplc="1D18A676">
      <w:start w:val="1"/>
      <w:numFmt w:val="bullet"/>
      <w:lvlText w:val="○"/>
      <w:lvlJc w:val="left"/>
      <w:pPr>
        <w:ind w:left="3600" w:hanging="360"/>
      </w:pPr>
    </w:lvl>
    <w:lvl w:ilvl="5" w:tplc="95846442">
      <w:start w:val="1"/>
      <w:numFmt w:val="bullet"/>
      <w:lvlText w:val="■"/>
      <w:lvlJc w:val="left"/>
      <w:pPr>
        <w:ind w:left="4320" w:hanging="360"/>
      </w:pPr>
    </w:lvl>
    <w:lvl w:ilvl="6" w:tplc="AF5E4ADA">
      <w:start w:val="1"/>
      <w:numFmt w:val="bullet"/>
      <w:lvlText w:val="●"/>
      <w:lvlJc w:val="left"/>
      <w:pPr>
        <w:ind w:left="5040" w:hanging="360"/>
      </w:pPr>
    </w:lvl>
    <w:lvl w:ilvl="7" w:tplc="DA42D90E">
      <w:start w:val="1"/>
      <w:numFmt w:val="bullet"/>
      <w:lvlText w:val="●"/>
      <w:lvlJc w:val="left"/>
      <w:pPr>
        <w:ind w:left="5760" w:hanging="360"/>
      </w:pPr>
    </w:lvl>
    <w:lvl w:ilvl="8" w:tplc="A9C22C04">
      <w:start w:val="1"/>
      <w:numFmt w:val="bullet"/>
      <w:lvlText w:val="●"/>
      <w:lvlJc w:val="left"/>
      <w:pPr>
        <w:ind w:left="6480" w:hanging="360"/>
      </w:pPr>
    </w:lvl>
  </w:abstractNum>
  <w:num w:numId="1" w16cid:durableId="582448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53F"/>
    <w:rsid w:val="000528A7"/>
    <w:rsid w:val="00071065"/>
    <w:rsid w:val="000C5082"/>
    <w:rsid w:val="00191746"/>
    <w:rsid w:val="002051E8"/>
    <w:rsid w:val="002A661A"/>
    <w:rsid w:val="002E19CA"/>
    <w:rsid w:val="00422CE7"/>
    <w:rsid w:val="00541BB3"/>
    <w:rsid w:val="00555621"/>
    <w:rsid w:val="00564C08"/>
    <w:rsid w:val="00581093"/>
    <w:rsid w:val="00583F15"/>
    <w:rsid w:val="00596092"/>
    <w:rsid w:val="00661B0E"/>
    <w:rsid w:val="00782B61"/>
    <w:rsid w:val="00790B53"/>
    <w:rsid w:val="007B18E2"/>
    <w:rsid w:val="00835041"/>
    <w:rsid w:val="00956321"/>
    <w:rsid w:val="009616D6"/>
    <w:rsid w:val="00A37950"/>
    <w:rsid w:val="00AA152A"/>
    <w:rsid w:val="00B3721B"/>
    <w:rsid w:val="00B6553F"/>
    <w:rsid w:val="00C435CE"/>
    <w:rsid w:val="00EB0838"/>
    <w:rsid w:val="00EB175D"/>
    <w:rsid w:val="00F6335F"/>
    <w:rsid w:val="00FC46E8"/>
    <w:rsid w:val="00FF10A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46D86"/>
  <w15:docId w15:val="{2B2AB6A3-2916-4338-960A-9EC343BB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5244</Words>
  <Characters>29892</Characters>
  <Application>Microsoft Office Word</Application>
  <DocSecurity>0</DocSecurity>
  <Lines>249</Lines>
  <Paragraphs>70</Paragraphs>
  <ScaleCrop>false</ScaleCrop>
  <Company/>
  <LinksUpToDate>false</LinksUpToDate>
  <CharactersWithSpaces>35066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 Medig</cp:lastModifiedBy>
  <cp:revision>27</cp:revision>
  <dcterms:created xsi:type="dcterms:W3CDTF">2026-05-18T09:58:00Z</dcterms:created>
  <dcterms:modified xsi:type="dcterms:W3CDTF">2026-07-19T09:48:00Z</dcterms:modified>
</cp:coreProperties>
</file>