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Arial" w:hAnsi="Arial" w:cs="Arial"/>
          <w:b/>
          <w:color w:val="1F4E79"/>
          <w:sz w:val="44"/>
        </w:rPr>
        <w:t>Driver Moodle</w:t>
      </w:r>
    </w:p>
    <w:p>
      <w:pPr>
        <w:spacing w:before="0" w:after="280" w:line="276" w:lineRule="auto"/>
        <w:jc w:val="center"/>
        <w:bidi w:val="1"/>
      </w:pPr>
      <w:r>
        <w:rPr>
          <w:rFonts w:ascii="Arial" w:hAnsi="Arial" w:cs="Arial"/>
          <w:b/>
          <w:sz w:val="34"/>
          <w:rtl/>
        </w:rPr>
        <w:t>שאלות קשות שהבוחן יכול לשאול</w:t>
      </w:r>
    </w:p>
    <w:p>
      <w:pPr>
        <w:spacing w:before="0" w:after="200" w:line="276" w:lineRule="auto"/>
        <w:jc w:val="right"/>
        <w:bidi w:val="1"/>
      </w:pPr>
      <w:r>
        <w:rPr>
          <w:rFonts w:ascii="Arial" w:hAnsi="Arial" w:cs="Arial"/>
          <w:b w:val="0"/>
          <w:color w:val="5B6573"/>
          <w:sz w:val="22"/>
          <w:rtl/>
        </w:rPr>
        <w:t>הדף הזה מיועד להתכוננות בעל פה. התשובות קצרות בכוונה, כדי שיהיה קל לזכור אותן.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1. למה בחרת לבנות את המערכת?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בזמן שלמדתי נהיגה היה לי קשה לעקוב אחרי קביעת שיעורים, שינויים ותשלומים. רציתי לרכז את הכול במקום אחד.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2. למה זו מערכת לקוח-שרת?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יש כמה סוגי לקוחות, אבל הנתונים צריכים להישאר במקום אחד. הלקוחות שולחים בקשות לשרת ורק השרת ניגש למסד.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3. למה השתמשת ב-WPF?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WPF מתאים לעבודה מלאה מהמחשב הביתי. יש בו מקום למסכים גדולים ולפעולות רבות של תלמיד, מורה ומנהל.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4. למה הוספת Web?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Web מאפשר להיכנס מדפדפן בלי התקנה. זה שימושי כשאין גישה למחשב שבו מותקן היישום.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5. למה הוספת MAUI / Android?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מהטלפון נוח לבצע פעולות קצרות כמו בדיקת שיעורים, תשלום והתראות.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6. איפה נמצאות הגדרות הרשת?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בקובצי App.config. שם נמצאת כתובת שירות WCF וסוג החיבור basicHttpBinding.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7. מה ההבדל בין IService1 לבין Service1?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IService1 מגדיר אילו פעולות מותר לבקש מהשירות. Service1 מממש את הפעולות בפועל.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8. מה התפקיד של Model?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Model מכיל מחלקות שמייצגות את הנתונים שעוברים בין הלקוחות לשרת, לדוגמה UserInfo ו-Notification.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9. מה התפקיד של ViewDB?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ViewDB מרכז את העבודה מול Access. BaseDB מטפלת בחיבור ובמנגנוני שליפה ושמירה.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10. מהו מנגנון Select?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זו פעולה משותפת ב-BaseDB שמקבלת שאילתה ופרמטרים, פותחת חיבור, קוראת את הרשומות ומחזירה אובייקטים.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11. איך הגנת מפני SQL Injection?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השתמשתי ב-OleDbParameter. הערכים של המשתמש נשלחים כפרמטרים ולא מתחברים לטקסט של השאילתה.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12. איך הסיסמאות נשמרות?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הן לא נשמרות כטקסט רגיל. אני משתמש ב-PBKDF2 עם salt ושומר את תוצאת הגיבוב.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13. מהו Async ולמה השתמשת בו?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קריאה אסינכרונית מאפשרת להמתין לשרת בלי לתקוע את המסך. השתמשתי בזה בעיקר בלקוח MAUI.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14. מה זה IValueConverter?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זו מחלקה שממירה מידע לצורה שמתאימה להצגה ב-WPF, בלי לערבב את נתוני המערכת עם עיצוב המסך.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15. למה יש קשרים רציפים ומקווקווים בתרשים המסד?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קו רציף הוא קשר שמוגדר במסד. קו מקווקו הוא קישור לפי מזהים שמנוהל בקוד השירות.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16. האם כל מסכי הקורסים מוכנים?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לא. התשתית קיימת, אבל חלק מהמסכים עדיין לא הושלמו. לכן סימנתי אותם כ-Coming Soon.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17. למה בחרת ב-Access ולא במסד גדול יותר?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לפרויקט לימודי Access מספיק, קל להציג את הטבלאות והקשרים בזמן הבחינה, ולא צריך להתקין שרת מסד נפרד. במערכת אמיתית עם הרבה משתמשים הייתי עובר למסד שרת.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18. למה בנית שלושה לקוחות ולא לקוח אחד?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כל הלקוחות משתמשים באותם נתונים ובאותו שירות, אבל כל אחד מתאים למצב אחר: WPF לעבודה מלאה במחשב, Web לכניסה מהירה מדפדפן, ו-MAUI לפעולות קצרות בטלפון.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19. מה קורה כאשר תלמיד קובע שיעור?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הלקוח שולח בקשה לשירות WCF. Service1 מעביר את הפעולה ל-LessonsDB, ושכבת ViewDB שומרת את השיעור במסד הנתונים.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20. מה יקרה אם כתובת השרת תשתנה?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לא צריך לשנות כל מסך. מעדכנים את הכתובת בקובץ App.config של הלקוח ובקובץ ההגדרות של השירות.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21. למה לא הגדרת מפתח זר לכל קו בתרשים?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חלק מהקישורים נשמרים לפי מזהה וסוג משתמש, למשל בהתראות. כרגע השירות בודק אותם בקוד. לכן סימנתי אותם בקו מקווקו ולא הצגתי אותם כמפתח זר במסד.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22. מה ההבדל בין Validation לבין ניקוי קלט?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Validation בודק אם הקלט תקין, למשל אם כתובת דואר אלקטרוני כתובה בצורה נכונה. ניקוי קלט מסיר תווים לא רצויים לפני שמירה או הצגה.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23. איך נשמרת ההפרדה בין סוגי המשתמשים?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לאחר הכניסה נשמר סוג המשתמש, ולפי התפקיד מוצגים המסכים המתאימים. בפעולות רגישות חשוב לבדוק הרשאה גם בשירות ולא להסתמך רק על המסך.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24. למה קוד המקור המלא נמצא בסוף ולא בתוך כל פרק?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בגוף התיק שמתי רק קטעים קצרים שעוזרים להבין את הרעיון. בסוף מצורף הקוד המלא כדי שהבוחן יוכל לפתוח כל קובץ בלי להעמיס על ההסבר.</w:t>
      </w:r>
    </w:p>
    <w:p>
      <w:pPr>
        <w:pStyle w:val="Heading2"/>
        <w:jc w:val="right"/>
        <w:keepNext/>
        <w:bidi w:val="1"/>
      </w:pPr>
      <w:r>
        <w:rPr>
          <w:rFonts w:ascii="Arial" w:hAnsi="Arial" w:cs="Arial"/>
          <w:b/>
          <w:color w:val="1F4E79"/>
          <w:sz w:val="26"/>
          <w:rtl/>
        </w:rPr>
        <w:t>25. מה היית משפר אם היית ממשיך את הפרויקט?</w:t>
      </w:r>
    </w:p>
    <w:p>
      <w:pPr>
        <w:spacing w:before="0" w:after="140" w:line="276" w:lineRule="auto"/>
        <w:jc w:val="right"/>
        <w:bidi w:val="1"/>
      </w:pPr>
      <w:r>
        <w:rPr>
          <w:rFonts w:ascii="Arial" w:hAnsi="Arial" w:cs="Arial"/>
          <w:b w:val="0"/>
          <w:sz w:val="22"/>
          <w:rtl/>
        </w:rPr>
        <w:t>הייתי משלים את מסכי הקורסים, מוסיף עוד בדיקות הרשאה בצד השירות, ומעביר את מסד הנתונים למסד שרת אם מספר המשתמשים היה גדל.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bidi w:val="1"/>
    </w:pPr>
    <w:r>
      <w:rPr>
        <w:rFonts w:ascii="Arial" w:hAnsi="Arial" w:cs="Arial"/>
        <w:color w:val="5B6573"/>
        <w:sz w:val="17"/>
        <w:rtl/>
      </w:rPr>
      <w:t xml:space="preserve">אלי רפופורט | Driver Moodle | עמוד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2D8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