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50"/>
        <w:jc w:val="center"/>
      </w:pPr>
      <w:r>
        <w:rPr>
          <w:rFonts w:ascii="David" w:cs="David" w:eastAsia="David" w:hAnsi="David"/>
          <w:b/>
          <w:bCs/>
          <w:color w:val="1a3c5e"/>
          <w:sz w:val="48"/>
          <w:szCs w:val="48"/>
          <w:rtl/>
        </w:rPr>
        <w:t xml:space="preserve">מחקר סגמנטים ושותפים פוטנציאליים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a5c8e"/>
          <w:sz w:val="32"/>
          <w:szCs w:val="32"/>
        </w:rPr>
        <w:t xml:space="preserve">PayMe — Strategic Partner Sales</w:t>
      </w:r>
    </w:p>
    <w:p>
      <w:pPr>
        <w:spacing w:after="300"/>
        <w:jc w:val="center"/>
      </w:pPr>
      <w:r>
        <w:rPr>
          <w:rFonts w:ascii="David" w:cs="David" w:eastAsia="David" w:hAnsi="David"/>
          <w:color w:val="666666"/>
          <w:sz w:val="22"/>
          <w:szCs w:val="22"/>
          <w:rtl/>
        </w:rPr>
        <w:t xml:space="preserve">מיפוי מפורט: סגמנט → שותפים ספציפיים → מוצרים רלוונטיים → פוטנציאל</w:t>
      </w:r>
    </w:p>
    <w:p>
      <w:pPr>
        <w:pBdr>
          <w:top w:val="single" w:color="1a3c5e" w:sz="2"/>
        </w:pBdr>
        <w:jc w:val="center"/>
      </w:pPr>
    </w:p>
    <w:p>
      <w:pPr>
        <w:spacing w:after="100"/>
        <w:jc w:val="center"/>
      </w:pPr>
      <w:r>
        <w:rPr>
          <w:rFonts w:ascii="David" w:cs="David" w:eastAsia="David" w:hAnsi="David"/>
          <w:color w:val="888888"/>
          <w:sz w:val="22"/>
          <w:szCs w:val="22"/>
          <w:rtl/>
        </w:rPr>
        <w:t xml:space="preserve">יולי 2026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1: Gig Economy / משלוחים / הסעות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פלטפורמות שמעסיקות או מאפשרות פעילות של עצמאיים — שליחים, נהגים, עובדי משק בית, בעלי מלאכה. אלה אנשים שהפלטפורמה הופכת לעצמאיים, וצריכים פתיחת עוסק, הנהלת חשבונות, סליקה ודיווח מס.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Accounting (עיקרי) + Payments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"פלטפורמה שמייצרת עצמאיים חדשים" — בדיוק מודל Wolt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עדיפות גבוהה: </w:t>
      </w:r>
      <w:r>
        <w:rPr>
          <w:rFonts w:ascii="David" w:cs="David" w:eastAsia="David" w:hAnsi="David"/>
          <w:sz w:val="24"/>
          <w:szCs w:val="24"/>
          <w:rtl/>
        </w:rPr>
        <w:t xml:space="preserve">Proof of Concept כבר קיים עם Wolt. מאות/אלפי עצמאיים חדשים בכל פלטפורמה. Activation Rate של 25% על Accounting. Sales Cycle קצר (שבועיים).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Wolt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משלוחי מזון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~10,000 שליחים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כבר שותף קיים. מודל הצלחה מוכח. הבסיס להרחבה.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10bis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משלוחי מזון / הזמנות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~5,000 שליחים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מתחרה ישירה של Wolt. שליחים פרילנסרים שצריכים עוסק, חשבוניות ודיווח מס.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Gett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הסעות ונסיעות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~8,000 נהגים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נהגים עצמאיים. צורך זהה ל-Wolt: פתיחת עוסק, חשבוניות, מס.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Yango (Yandex)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הסעות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~2,000 נהגים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פעילה בישראל. נהגים עצמאיים בדומה ל-Gett.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מישלוחה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משלוחים מקומיים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~1,000 שליחים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פלטפורמת משלוחים ישראלית. שליחים עצמאיים.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GetPack / Bringg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לוגיסטיקה Last-Mile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שליחים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תשתית לוגיסטית שמחברת שליחים עצמאיים לעסקים.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Wolt כבר שותף. הצעד הטבעי: לשכפל את מודל Wolt ל-10bis ו-Gett — אותו use case בדיוק, אותו סוג עצמאים, אותו צורך.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2: e-Commerce / בניית אתרים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פלטפורמות שדרכן עסקים בונים חנויות אונליין ומוכרים מוצרים. כל סוחר צריך סליקה — זה הצורך הכי בסיסי.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(עיקרי)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"פלטפורמה שמחזיקה עסקים קטנים" — מודל Wix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חשוב: </w:t>
      </w:r>
      <w:r>
        <w:rPr>
          <w:rFonts w:ascii="David" w:cs="David" w:eastAsia="David" w:hAnsi="David"/>
          <w:sz w:val="24"/>
          <w:szCs w:val="24"/>
          <w:rtl/>
        </w:rPr>
        <w:t xml:space="preserve">Volume עצום. עשרות אלפי סוחרים. אבל Activation Rate נמוך (15%) ו-ARPU נמוך (100 ש"ח), אז צריך שותפים עם המון עסקים.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Wix (Isracard powered by PayMe)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בניית אתרים / e-Commerce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מיליוני אתרים (IL: עשרות אלפים)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כבר שותף. מודל עובד. אפשרות להעמיק את האינטגרציה.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קונימבו (Konimbo)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חנויות אונליין ישראליות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2,000+ חנויות פעילות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ישראלית מובילה לחנויות. ממשק בעברית. חיבור סליקה ישראלי הוא יתרון משמעותי.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Shopify (IL)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e-Commerce גלובלי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סוחרים ישראלים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עולמית עם נוכחות ישראלית. אפשרות אינטגרציה כ-Payment Provider.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WooCommerce (via integrators)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תוסף WordPress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חנויות IL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 כבר תומכת ב-WooCommerce Plugin. הפצה דרך סוכנויות בניית אתרים.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Meshulam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סליקה + חנויות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פלטפורמת סליקה ישראלית. יכול להיות שותף או מתחרה — תלוי במודל.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Bizmart (ביסמארט)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חנויות מקומיות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חנויות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פלטפורמת e-Commerce ישראלית לעסקים בינוניים-גדולים.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קונימבו היא ההזדמנות הכי מעניינת כאן: 2,000+ חנויות ישראליות, ממשק עברי, קהילה פעילה. PayMe יכולה להציע חבילת Payments + Accounting כ-One Stop Shop לסוחרים.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3: CRM / ניהול עסקים קטנים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פלטפורמות All-in-One לניהול עסק קטן: CRM, יומן, תורים, חשבוניות, תשלומים. אלה פלטפורמות שכבר "מחזיקות" את העסק הקטן — חסר להן רק הרובד הפיננסי.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+ Accounting + Promoter (כל השלושה!)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"פלטפורמה שמחזיקה עסקים קטנים" — הזדמנות ל-Full Suite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זה הסגמנט הכי אסטרטגי: </w:t>
      </w:r>
      <w:r>
        <w:rPr>
          <w:rFonts w:ascii="David" w:cs="David" w:eastAsia="David" w:hAnsi="David"/>
          <w:sz w:val="24"/>
          <w:szCs w:val="24"/>
          <w:rtl/>
        </w:rPr>
        <w:t xml:space="preserve">שלושת המוצרים רלוונטיים = ARPU משולב גבוה מאוד. פלטפורמות כאלה רוצות להיות One Stop Shop — בדיוק ה-Value Prop של PayMe.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(ארבוקס)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עסק + CRM + תורים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 (כושר, יופי, קליניקות)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ישראלית מובילה. כבר כוללת סליקה — אבל PayMe יכולה להציע תשתית טובה יותר + Accounting + Promoter.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vcita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עסק + CRM + תשלומים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חברה ישראלית (St. Pete, FL). White-Label לארגונים. מודל שותפויות מובנה — Fit מושלם ל-PayMe.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בייס CRM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+ חשבוניות + תורים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 קטנים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מערכת ישראלית בעברית. מאושרת רשות המסים. קהל: עצמאיים, מטפלים, יועצים.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Scalla CRM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+ הצעות מחיר + לידים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ישראלי עם יכולות מכירה ושיווק. קהל: עסקים קטנים ובינוניים.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LeadMeCMS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+ שיווק + ניהול לידים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ממוקד סוכנויות שיווק ועסקים שצריכים ניהול לידים.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WeTech CRM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לעסקים קטנים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מאות-אלפי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ישראלי. ניהול לקוחות, מכירות ותשלומים.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Powerlink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+ ERP לעסקים קטנים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מערכת ישראלית ותיקה. ניהול עסק שלם.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vcita היא אולי ההזדמנות הכי גדולה בסגמנט הזה: חברה ישראלית שכבר בנתה מודל White-Label של שירותים לעסקים קטנים דרך ארגונים. זה בדיוק DNA של PayMe. שותפות עם vcita יכולה לפתוח עשרות אלפי עסקים.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4: כושר / ביוטי / ולנס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סטודיואים, חדרי כושר, מכוני יופי, ספא, קליניקות אסתטיות. כולם צריכים ניהול תורים + סליקה + חשבוניות. הרבה מהם עצמאיים או עסקים קטנים מאוד.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+ Accounting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"ורטיקל ספציפי עם צורך בתשלומים מוטמעים"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(ארבוקס)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סטודיו / חדר כושר / יופי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10,000+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מובילה בישראל. סליקה, תורים, כרטיסיות. PayMe יכולה להחליף/לשדרג את תשתית הסליקה.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Fresha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הזמנות יופי/ולנס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אלפים גלובלית (IL: מאות-אלפים)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גלובלית חינמית. 450,000+ מקצוענים. נוכחות ישראלית.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Plannie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תורים/הזמנות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מאות-אלפי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פלטפורמת תורים ישראלית. ניהול זמנים לכל סוגי העסקים שמבוססי פגישות.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Booksy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הזמנות יופי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גלובלית (IL: מאות)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אפליקציית הזמנות מובילה לתחום היופי.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הכוח של הסגמנט הזה הוא בכמות: יש עשרות אלפי מאמנים, קוסמטיקאיות ומטפלי ולנס בישראל. רובם עצמאיים שצריכים בדיוק את חבילת Payments + Accounting.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5: בריאות / קליניקות / מטפלים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רופאים פרטיים, פסיכולוגים, פיזיותרפיסטים, דיאטנים, קלינאי תקשורת, מרפאים בעיסוק, רפואה משלימה. רובם עצמאיים חדשים שלא מבינים בכלכלה.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Accounting (עיקרי) + Payments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"פלטפורמה שמחזיקה עסקים קטנים" + "עצמאיים חדשים"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מעניין: </w:t>
      </w:r>
      <w:r>
        <w:rPr>
          <w:rFonts w:ascii="David" w:cs="David" w:eastAsia="David" w:hAnsi="David"/>
          <w:sz w:val="24"/>
          <w:szCs w:val="24"/>
          <w:rtl/>
        </w:rPr>
        <w:t xml:space="preserve">ARPU של Accounting (150 ש"ח) עם Activation של 25%. מטפלים עצמאיים הם קהל יעד מושלם — צריכים חשבוניות, לא מבינים במס, רוצים שמישהו יעשה את זה בשבילם.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טיפולוג (Tipulog)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קליניקה + תורים + חשבוניות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מטפלים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ותיקה ומוכרת בישראל. יומן, תורים, סליקה, חשבוניות. PayMe יכולה לשדרג את הרובד הפיננסי.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My-Cliniq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קליניקה בענן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מאות-אלפי מטפלים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פותחה על ידי מטפלים. יומן, מטופלים, כספים. Fit טבעי ל-PayMe.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CliniKit (קליניקלי)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קליניקה + AI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מטפלים (צומח)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חדשה, AI בעברית, ממוקדת בריאות הנפש. קהל צומח.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Medform (מדפורם)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מרפאות + אתר תדמית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מרפאות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שילוב של ניהול קליניקה + שיווק + תורים אונליין.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(מודול קליניקות)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קליניקה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חלק מ-10,000+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מרחיבה לתחום הקליניקות. כבר מחוברת.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בטיפולנט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מדריך מטפלים + כלי ניהול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מטפלים רשומים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פורטל מטפלים מוביל. לא פלטפורמה לניהול — אבל ערוץ הפצה לקהל היעד.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הסגמנט הזה מתאים במיוחד ל-Accounting: מטפלים עצמאיים רבים פותחים תיק לראשונה ומחפשים פתרון אוטומטי. שותפות עם טיפולוג או My-Cliniq יכולה לפתוח אלפי מטפלים ב-Sales Cycle של שבועיים.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6: RestaurantTech / מסעדנות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פלטפורמות לניהול מסעדות: POS, הזמנות, ניהול מלאי, תשלומים לספקים. ישראל — שוק עם אלפי מסעדות, בתי קפה ועסקי מזון.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(B2B + B2C)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"ורטיקל ספציפי" — מודל Zester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Zester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רכש + תשלומי ספקים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(B2B)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מסעדות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כבר שותף PayMe. תשלומים B2B עם Net Terms.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Tabit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POS מובייל למסעדות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מסעדות (IL + US)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חברה ישראלית, $35M גיוס. POS מוביל. אינטגרציה עם PayMe יכולה לשדרג סליקה.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MarketMan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מלאי מסעדות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(B2B)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מסעדות גלובלית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ישראלית. ניהול הזמנות ומלאי. תשלומים לספקים הוא צורך טבעי.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Orda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הזמנות דיגיטליות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עסקי מזון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ישראלית. הזמנות אונליין, אפליקציות, QR. סליקה מובנית.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Tabit היא ההזדמנות הגדולה: חברה ישראלית שמתרחבת לארה"ב, POS מוביל, עובדת עם אלפי מסעדות. אם PayMe תחליף את תשתית הסליקה של Tabit — זה Volume ענק.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7: הנהלת חשבונות / חשבוניות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פלטפורמות להפקת חשבוניות, ניהול הוצאות, דיווח מס. אלה יכולות להיות שותפות (הוספת Payments) או מתחרות ל-Accounting.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(כתוספת לחשבוניות שלהן) + Promoter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גישה: </w:t>
      </w:r>
      <w:r>
        <w:rPr>
          <w:rFonts w:ascii="David" w:cs="David" w:eastAsia="David" w:hAnsi="David"/>
          <w:sz w:val="24"/>
          <w:szCs w:val="24"/>
          <w:rtl/>
        </w:rPr>
        <w:t xml:space="preserve">Co-opetition — חלקן מתחרות על Accounting, אבל יכולות להיות שותפות על Payments.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iCount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הנהלת חשבונות + חשבוניות SaaS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80,000+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הגדולה בישראל. כבר כוללת סליקה. PayMe יכולה להציע Promoter כ-Add-on, או לשפר תשתית סליקה.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GreenInvoice (חשבונית ירוקה)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חשבוניות + הנהלת חשבונות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מתחרה ישירה ב-Accounting. אבל אפשרות לשותפות על Payments.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EZcount (נרכשה ע"י מקס)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חשבוניות + סליקה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אלפי עסקים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נרכשה על ידי מקס. שותפות סבירות נמוכה יותר.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Hashavshevet (חשבשבת)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תוכנת הנהלת חשבונות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משרדי רו"ח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תוכנה ותיקה. קהל: רואי חשבון שמנהלים עסקים קטנים. PayMe כ-Payments Layer.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iCount עם 80,000+ עסקים היא הפרס הגדול. אם PayMe תצליח לשתף פעולה עם iCount (Promoter + שדרוג סליקה) — זה גישה ל-80,000 עסקים בבת אחת.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8: סוכנויות שיווק דיגיטלי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סוכנויות שמנהלות קמפיינים דיגיטליים עבור עשרות/מאות לקוחות (עסקים קטנים). כל סוכנות היא "צינור" לעסקים קטנים שצריכים שיווק.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Promoter (עיקרי!) — ARPU של 1,500 ש"ח!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דפוס: </w:t>
      </w:r>
      <w:r>
        <w:rPr>
          <w:rFonts w:ascii="David" w:cs="David" w:eastAsia="David" w:hAnsi="David"/>
          <w:sz w:val="24"/>
          <w:szCs w:val="24"/>
          <w:rtl/>
        </w:rPr>
        <w:t xml:space="preserve">ערוץ הפצה ל-Promoter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למה קריטי: </w:t>
      </w:r>
      <w:r>
        <w:rPr>
          <w:rFonts w:ascii="David" w:cs="David" w:eastAsia="David" w:hAnsi="David"/>
          <w:sz w:val="24"/>
          <w:szCs w:val="24"/>
          <w:rtl/>
        </w:rPr>
        <w:t xml:space="preserve">Promoter = 1,500 ש"ח ARPU. סוכנות בינונית עם 50 לקוחות, 25% Activation = 12-13 עסקים פעילים = ~19,500 ש"ח MRR מסוכנות אחת!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Leos Media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שיווק דיגיטלי — הגדולה בישראל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500+ לקוחות עסקיים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הסוכנות הגדולה בישראל. מאות לקוחות SMB. ערוץ הפצה ענק ל-Promoter.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David Vatine Ltd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Performance Marketing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לקוחות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#1 Performance בישראל. 104M ש"ח הכנסות ללקוחות ב-2024. 329K+ לידים.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Moburst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שיווק מובייל + דיגיטלי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לקוחות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סוכנות ישראלית מובילה. לקוחות בינוניים-גדולים.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SAGE Marketing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שיווק אסטרטגי B2B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לקוחות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ממוקדת B2B. קהל יעד שונה אבל רלוונטי.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Koranga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שיווק דיגיטלי 20+ שנה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לקוחות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ותיקה וגדולה. ממוקדת SMB.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Studio Lifson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בוטיק: אתרים + SEO + שיווק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עשרות לקוחות SMB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בוטיק שמשלב בניית אתרים + שיווק. יכול להציע PayMe כחבילה.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סוכנות שיווק גדולה אחת = מאות עסקים קטנים. עם ARPU של 1,500 ש"ח, סוכנות אחת עם 100 לקוחות יכולה לייצר 37,500 ש"ח MRR (25% Activation × 1,500). שתיים-שלוש סוכנויות גדולות ואתה ב-100K MRR על Promoter בלבד!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9: חינוך / קורסים / מאמנים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מורים פרטיים, מרצים, יוצרי קורסים, מאמנים. רבים מהם עצמאיים שמוכרים ידע ושירותים.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Accounting + Payments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(מודול חוגים/שיעורים)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חוגים + כרטיסיות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מדריכים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מרחיבה לתחום החוגים והשיעורים.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Skillz / Matchil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חיבור מורים-תלמידים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מאות-אלפי מורים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פלטפורמות לשיעורים פרטיים. מורים עצמאיים.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Teachable / Thinkific (IL resellers)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קורסים דיגיטליים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יוצרי קורסים IL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פלטפורמות גלובליות עם קהל ישראלי.</w:t>
            </w:r>
          </w:p>
        </w:tc>
      </w:tr>
    </w:tbl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סגמנט 10: בנייה / שיפוצים / בעלי מלאכה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תיאור הסגמנט: </w:t>
      </w:r>
      <w:r>
        <w:rPr>
          <w:rFonts w:ascii="David" w:cs="David" w:eastAsia="David" w:hAnsi="David"/>
          <w:sz w:val="24"/>
          <w:szCs w:val="24"/>
          <w:rtl/>
        </w:rPr>
        <w:t xml:space="preserve">קבלנים, שיפוצניקים, חשמלאים, אינסטלטורים, מנעולנים. רבים עצמאיים, צריכים חשבוניות וסליקה.</w:t>
      </w:r>
    </w:p>
    <w:p>
      <w:pPr>
        <w:bidi/>
        <w:spacing w:after="120" w:line="320"/>
        <w:jc w:val="right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מוצרי PayMe הרלוונטיים: </w:t>
      </w:r>
      <w:r>
        <w:rPr>
          <w:rFonts w:ascii="David" w:cs="David" w:eastAsia="David" w:hAnsi="David"/>
          <w:sz w:val="24"/>
          <w:szCs w:val="24"/>
          <w:rtl/>
        </w:rPr>
        <w:t xml:space="preserve">Payments + Accounting + Promoter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400"/>
        <w:gridCol w:w="3000"/>
      </w:tblGrid>
      <w:tr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סוג פלטפורמה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מוצרי PayMe</w:t>
            </w:r>
          </w:p>
        </w:tc>
        <w:tc>
          <w:tcPr>
            <w:tcW w:type="dxa" w:w="14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הערכת עסקים</w:t>
            </w:r>
          </w:p>
        </w:tc>
        <w:tc>
          <w:tcPr>
            <w:tcW w:type="dxa" w:w="3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הסבר רלוונטיות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המאסטר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חיבור בעלי מלאכה-לקוחות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 + Promoter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אלפי בעלי מלאכה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מובילה בישראל. בעלי מלאכה עצמאיים שצריכים הכל.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Mahirli (מהירלי)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חיבור בעלי מקצוע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מאות-אלפי בעלי מקצוע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פלטפורמה לחיבור בעלי מקצוע בתחום הבנייה.</w:t>
            </w:r>
          </w:p>
        </w:tc>
      </w:tr>
      <w:tr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Checklist / BuildApp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ניהול פרויקטי בנייה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4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מאות קבלנים</w:t>
            </w:r>
          </w:p>
        </w:tc>
        <w:tc>
          <w:tcPr>
            <w:tcW w:type="dxa" w:w="3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אפליקציות לניהול אתרי בנייה.</w:t>
            </w:r>
          </w:p>
        </w:tc>
      </w:tr>
    </w:tbl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תחום הבנייה גדול בישראל עם עשרות אלפי עצמאיים. הרבה מהם לא טכנולוגיים — PayMe דרך פלטפורמה כמו "המאסטר" יכולה להגיע אליהם בלי שהם צריכים לחפש.</w:t>
      </w:r>
    </w:p>
    <w:p>
      <w:r>
        <w:br w:type="page"/>
      </w:r>
    </w:p>
    <w:p>
      <w:pPr>
        <w:pStyle w:val="Heading1"/>
        <w:bidi/>
        <w:spacing w:after="200" w:before="300"/>
        <w:jc w:val="right"/>
      </w:pPr>
      <w:r>
        <w:rPr>
          <w:rFonts w:ascii="David" w:cs="David" w:eastAsia="David" w:hAnsi="David"/>
          <w:b/>
          <w:bCs/>
          <w:color w:val="1a3c5e"/>
          <w:sz w:val="36"/>
          <w:szCs w:val="36"/>
          <w:rtl/>
        </w:rPr>
        <w:t xml:space="preserve">סיכום: דירוג סגמנטים לפי פוטנציאל MRR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1800"/>
        <w:gridCol w:w="1600"/>
        <w:gridCol w:w="1500"/>
      </w:tblGrid>
      <w:tr>
        <w:tc>
          <w:tcPr>
            <w:tcW w:type="dxa" w:w="5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2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סגמנט</w:t>
            </w:r>
          </w:p>
        </w:tc>
        <w:tc>
          <w:tcPr>
            <w:tcW w:type="dxa" w:w="20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שותף מוביל</w:t>
            </w:r>
          </w:p>
        </w:tc>
        <w:tc>
          <w:tcPr>
            <w:tcW w:type="dxa" w:w="18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מוצר עיקרי</w:t>
            </w:r>
          </w:p>
        </w:tc>
        <w:tc>
          <w:tcPr>
            <w:tcW w:type="dxa" w:w="16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פוטנציאל MRR</w:t>
            </w:r>
          </w:p>
        </w:tc>
        <w:tc>
          <w:tcPr>
            <w:tcW w:type="dxa" w:w="1500"/>
            <w:shd w:fill="1a3c5e" w:val="clear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זמן לסגירה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סוכנויות שיווק דיגיטלי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Leos / David Vatine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 (1,500₪)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גבוה מאוד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4-6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CRM / ניהול עסקים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vcita / Arbox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All three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גבוה מאוד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6-8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Gig Economy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10bis / Gett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(150₪)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גבוה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4-6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בריאות / קליניקות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טיפולוג / My-Cliniq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(150₪)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בינוני-גבוה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2-4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הנהלת חשבונות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iCount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Promoter + Payments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גבוה מאוד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8-12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e-Commerce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קונימבו / Shopify IL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(100₪)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4-6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7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כושר / יופי / ולנס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/ Fresha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 + Accounting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4-6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8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RestaurantTech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Tabit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6-10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9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בנייה / בעלי מלאכה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המאסטר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All three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בינוני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6-8 שבועות</w:t>
            </w:r>
          </w:p>
        </w:tc>
      </w:tr>
      <w:tr>
        <w:tc>
          <w:tcPr>
            <w:tcW w:type="dxa" w:w="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10</w:t>
            </w:r>
          </w:p>
        </w:tc>
        <w:tc>
          <w:tcPr>
            <w:tcW w:type="dxa" w:w="22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חינוך / קורסים</w:t>
            </w:r>
          </w:p>
        </w:tc>
        <w:tc>
          <w:tcPr>
            <w:tcW w:type="dxa" w:w="20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Arbox / Skillz</w:t>
            </w:r>
          </w:p>
        </w:tc>
        <w:tc>
          <w:tcPr>
            <w:tcW w:type="dxa" w:w="18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Accounting + Payments</w:t>
            </w:r>
          </w:p>
        </w:tc>
        <w:tc>
          <w:tcPr>
            <w:tcW w:type="dxa" w:w="16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נמוך-בינוני</w:t>
            </w:r>
          </w:p>
        </w:tc>
        <w:tc>
          <w:tcPr>
            <w:tcW w:type="dxa" w:w="1500"/>
          </w:tcPr>
          <w:p>
            <w:pPr>
              <w:bidi/>
              <w:spacing w:after="30" w:before="30"/>
              <w:jc w:val="right"/>
            </w:pPr>
            <w:r>
              <w:rPr>
                <w:rFonts w:ascii="David" w:cs="David" w:eastAsia="David" w:hAnsi="David"/>
                <w:color w:val="333333"/>
                <w:sz w:val="20"/>
                <w:szCs w:val="20"/>
                <w:rtl/>
              </w:rPr>
              <w:t xml:space="preserve">4-6 שבועות</w:t>
            </w:r>
          </w:p>
        </w:tc>
      </w:tr>
    </w:tbl>
    <w:p>
      <w:pPr>
        <w:spacing w:after="200"/>
      </w:pPr>
    </w:p>
    <w:p>
      <w:pPr>
        <w:pBdr>
          <w:top w:val="single" w:color="2a5c8e" w:sz="1"/>
          <w:bottom w:val="single" w:color="2a5c8e" w:sz="1"/>
          <w:left w:val="single" w:color="2a5c8e" w:sz="6"/>
          <w:right w:val="single" w:color="2a5c8e" w:sz="1"/>
        </w:pBdr>
        <w:bidi/>
        <w:spacing w:after="150" w:before="150"/>
        <w:jc w:val="right"/>
      </w:pPr>
      <w:r>
        <w:rPr>
          <w:rFonts w:ascii="David" w:cs="David" w:eastAsia="David" w:hAnsi="David"/>
          <w:b/>
          <w:bCs/>
          <w:color w:val="2a5c8e"/>
          <w:sz w:val="22"/>
          <w:szCs w:val="22"/>
          <w:rtl/>
        </w:rPr>
        <w:t xml:space="preserve">תובנה: </w:t>
      </w:r>
      <w:r>
        <w:rPr>
          <w:rFonts w:ascii="David" w:cs="David" w:eastAsia="David" w:hAnsi="David"/>
          <w:sz w:val="22"/>
          <w:szCs w:val="22"/>
          <w:rtl/>
        </w:rPr>
        <w:t xml:space="preserve">המלצה: להתחיל מסגמנטים 1-4 במקביל. סוכנויות שיווק (Promoter) מייצרות ARPU גבוה. Gig Economy וקליניקות מייצרות Volume מהיר עם Accounting. CRM/ניהול עסקים מייצרים Full Suite. השילוב הזה הוא הדרך הריאלית ביותר ל-100K MRR בתוך 4 חודשים.</w:t>
      </w:r>
    </w:p>
    <w:p>
      <w:pPr>
        <w:spacing w:after="200"/>
      </w:pPr>
    </w:p>
    <w:p>
      <w:pPr>
        <w:pBdr>
          <w:top w:val="single" w:color="1a3c5e" w:sz="2"/>
        </w:pBdr>
        <w:spacing w:before="300"/>
        <w:jc w:val="center"/>
      </w:pPr>
      <w:r>
        <w:rPr>
          <w:rFonts w:ascii="David" w:cs="David" w:eastAsia="David" w:hAnsi="David"/>
          <w:color w:val="999999"/>
          <w:sz w:val="22"/>
          <w:szCs w:val="22"/>
          <w:rtl/>
        </w:rPr>
        <w:t xml:space="preserve">— סוף מסמך מחקר סגמנטים —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2026-07-18T10:43:43.151Z</dcterms:created>
  <dcterms:modified xsi:type="dcterms:W3CDTF">2026-07-18T10:43:43.161Z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