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Strategic Partner Sales — Home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a5c8e"/>
          <w:sz w:val="28"/>
          <w:szCs w:val="28"/>
        </w:rPr>
        <w:t xml:space="preserve">PayMe — Embedded Finance Platform</w:t>
      </w:r>
    </w:p>
    <w:p>
      <w:pPr>
        <w:spacing w:after="300"/>
        <w:jc w:val="center"/>
      </w:pPr>
      <w:r>
        <w:rPr>
          <w:rFonts w:ascii="David" w:cs="David" w:eastAsia="David" w:hAnsi="David"/>
          <w:color w:val="555555"/>
          <w:sz w:val="24"/>
          <w:szCs w:val="24"/>
          <w:rtl/>
        </w:rPr>
        <w:t xml:space="preserve">מסמך נלווה: אסטרטגיה, מתודולוגיה וחשיבה</w:t>
      </w:r>
    </w:p>
    <w:p>
      <w:pPr>
        <w:pBdr>
          <w:top w:val="single" w:color="1a3c5e" w:sz="2"/>
        </w:pBdr>
        <w:jc w:val="center"/>
      </w:pPr>
    </w:p>
    <w:p>
      <w:pPr>
        <w:spacing w:after="100"/>
        <w:jc w:val="center"/>
      </w:pPr>
      <w:r>
        <w:rPr>
          <w:rFonts w:ascii="David" w:cs="David" w:eastAsia="David" w:hAnsi="David"/>
          <w:color w:val="888888"/>
          <w:sz w:val="22"/>
          <w:szCs w:val="22"/>
          <w:rtl/>
        </w:rPr>
        <w:t xml:space="preserve">יולי 2026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1. נקודת מוצא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המשימה: להגיע ל-100,000 ש"ח MRR תוך 4 חודשים, באמצעות שותפויות הפצה בלבד — ללא מכירה ישירה לעסקים קטנים.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לפני שבניתי תוכנית עבודה, ביצעתי מחקר מקיף שכלל שלושה שלבים: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שלב 1 — הבנת PayMe: </w:t>
      </w:r>
      <w:r>
        <w:rPr>
          <w:rFonts w:ascii="David" w:cs="David" w:eastAsia="David" w:hAnsi="David"/>
          <w:sz w:val="24"/>
          <w:szCs w:val="24"/>
          <w:rtl/>
        </w:rPr>
        <w:t xml:space="preserve">PayMe אינה חברת סליקה. היא חברת Embedded Finance. הלקוח האמיתי שלה הוא לא העסק הקטן — אלא הפלטפורמה שמשרתת עסקים קטנים. זו תובנה קריטית שמשנה את כל הגישה לשותפויות.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שלב 2 — מיפוי סגמנטים: </w:t>
      </w:r>
      <w:r>
        <w:rPr>
          <w:rFonts w:ascii="David" w:cs="David" w:eastAsia="David" w:hAnsi="David"/>
          <w:sz w:val="24"/>
          <w:szCs w:val="24"/>
          <w:rtl/>
        </w:rPr>
        <w:t xml:space="preserve">זיהיתי 5 סגמנטים אסטרטגיים, חקרתי 40+ שותפים פוטנציאליים, בדקתי לכל אחד: כמה עסקים באקוסיסטם, איזה מערכות משתמשים, מה חסר, ומי מקבל החלטות.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שלב 3 — בניית מודל דו-מנועי: </w:t>
      </w:r>
      <w:r>
        <w:rPr>
          <w:rFonts w:ascii="David" w:cs="David" w:eastAsia="David" w:hAnsi="David"/>
          <w:sz w:val="24"/>
          <w:szCs w:val="24"/>
          <w:rtl/>
        </w:rPr>
        <w:t xml:space="preserve">במקום לבנות תוכנית שמבוססת רק על שותפים חדשים (Outbound), בניתי מודל שמשלב גם מינוף שותפים קיימים (Inbound). זה מפחית סיכון ומקצר Sales Cycle.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2. מודל דו-מנועי: Outbound + Inbound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רוב אנשי BD בונים תוכנית שמבוססת על דבר אחד: לצאת לשוק ולמצוא שותפים חדשים. זה חשוב — אבל זה רק חצי מהתמונה.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מנוע 1: Outbound — שותפים חדשים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יוזמת פנייה לפלטפורמות שעדיין לא עובדות עם PayMe. דורש מחקר, פנייה קרה, שכנוע, משא ומתן, אינטגרציה טכנית. Sales Cycle ארוך יותר (4-8 שבועות), אבל פוטנציאל Volume גבוה.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מנוע 2: Inbound — מינוף שותפים קיימים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ל-PayMe כבר יש שותפים פעילים: Wolt, Wix, Shufersal, Zester, Isracard/Cal. רובם משתמשים במוצר אחד בלבד (בדרך כלל Payments). השאלה: מה עוד אפשר למכור להם?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ההבדל העיקרי: ב-Inbound כבר יש יחסים, יש אמון, יש אינטגרציה טכנית. ה-Sales Cycle קצר דרמטית. זה לא "תשכנע מישהו חדש" — זה "תראה למישהו שכבר עובד איתך מה עוד הוא יכול לקבל."</w:t>
      </w: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i/>
          <w:iCs/>
          <w:sz w:val="22"/>
          <w:szCs w:val="22"/>
          <w:rtl/>
        </w:rPr>
        <w:t xml:space="preserve">למה זה חשוב? כי אם מנוע ה-Outbound מתעכב (שותף לא חותם בזמן, אינטגרציה מתארכת) — מנוע ה-Inbound מפצה. ולהפך. פיזור סיכונים = ביטחון שנגיע ליעד.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3. מתודולוגיית Inbound — כאב ורעב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כדי למפות הזדמנויות Inbound, בניתי פריימוורק שמבחין בין שני סוגי הזדמנויות: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כאב — בעיה שהשותף סובל ממנה היום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השותף מפסיד כסף, לקוחות, או יעילות בגלל שחסר לו משהו. PayMe פותרת את הבעיה.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דוגמה — Wix: </w:t>
      </w:r>
      <w:r>
        <w:rPr>
          <w:rFonts w:ascii="David" w:cs="David" w:eastAsia="David" w:hAnsi="David"/>
          <w:sz w:val="24"/>
          <w:szCs w:val="24"/>
          <w:rtl/>
        </w:rPr>
        <w:t xml:space="preserve">סוחרים ישראלים על Wix מנהלים 3 מערכות נפרדות: Wix לאתר, PayMe/Isracard לסליקה, ו-iCount או חשבונית ירוקה לחשבוניות. זה כי Wix Payments לא זמין בישראל, ול-Wix אין מערכת חשבוניות ישראלית. הכאב: חווית משתמש שבורה, סוחרים מתלוננים, חלקם עוזבים.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רעב — הזדמנות שהשותף רוצה לנצל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לשותף אין בעיה — אבל יש לו תיאבון. הוא רוצה להרוויח יותר, להוסיף שירותים, לחזק את הקשר עם הלקוחות שלו.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דוגמה — Wolt Merchants: </w:t>
      </w:r>
      <w:r>
        <w:rPr>
          <w:rFonts w:ascii="David" w:cs="David" w:eastAsia="David" w:hAnsi="David"/>
          <w:sz w:val="24"/>
          <w:szCs w:val="24"/>
          <w:rtl/>
        </w:rPr>
        <w:t xml:space="preserve">Wolt לא "סובלת" מכך שהמסעדות שלה לא מקבלות Accounting. אבל אם Wolt תציע גם הנהלת חשבונות למסעדות — היא מוסיפה Revenue Stream חדש, מחזקת את הקשר עם ה-Merchants, ומעמיקה את ה-Lock-in.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תהליך העבודה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שלב 1 — מיפוי: </w:t>
      </w:r>
      <w:r>
        <w:rPr>
          <w:rFonts w:ascii="David" w:cs="David" w:eastAsia="David" w:hAnsi="David"/>
          <w:sz w:val="24"/>
          <w:szCs w:val="24"/>
          <w:rtl/>
        </w:rPr>
        <w:t xml:space="preserve">לכל שותף קיים, מה הוא משתמש היום, מה חסר, ומה הכאב/רעב.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שלב 2 — סיווג: </w:t>
      </w:r>
      <w:r>
        <w:rPr>
          <w:rFonts w:ascii="David" w:cs="David" w:eastAsia="David" w:hAnsi="David"/>
          <w:sz w:val="24"/>
          <w:szCs w:val="24"/>
          <w:rtl/>
        </w:rPr>
        <w:t xml:space="preserve">כאב (דחוף, השותף כבר מחפש פתרון) או רעב (הזדמנות, צריך להראות לשותף את הפוטנציאל).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שלב 3 — דירוג: </w:t>
      </w:r>
      <w:r>
        <w:rPr>
          <w:rFonts w:ascii="David" w:cs="David" w:eastAsia="David" w:hAnsi="David"/>
          <w:sz w:val="24"/>
          <w:szCs w:val="24"/>
          <w:rtl/>
        </w:rPr>
        <w:t xml:space="preserve">איפה מערכת היחסים חזקה, איפה ה-Sales Cycle קצר, איפה ההשפעה על MRR גדולה.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שלב 4 — פנייה מותאמת: </w:t>
      </w:r>
      <w:r>
        <w:rPr>
          <w:rFonts w:ascii="David" w:cs="David" w:eastAsia="David" w:hAnsi="David"/>
          <w:sz w:val="24"/>
          <w:szCs w:val="24"/>
          <w:rtl/>
        </w:rPr>
        <w:t xml:space="preserve">ניוזלטרים ממוקדים, פרזנטציות מותאמות לכל שותף (Roadshow), הצעות ערך ספציפיות — לא Pitch גנרי.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4. מיפוי Inbound — שותפים קיימים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Wolt — שליחים (קיים) → Merchants (חדש)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יש: </w:t>
      </w:r>
      <w:r>
        <w:rPr>
          <w:rFonts w:ascii="David" w:cs="David" w:eastAsia="David" w:hAnsi="David"/>
          <w:sz w:val="24"/>
          <w:szCs w:val="24"/>
          <w:rtl/>
        </w:rPr>
        <w:t xml:space="preserve">Accounting + Payments לשליחים.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חסר: </w:t>
      </w:r>
      <w:r>
        <w:rPr>
          <w:rFonts w:ascii="David" w:cs="David" w:eastAsia="David" w:hAnsi="David"/>
          <w:sz w:val="24"/>
          <w:szCs w:val="24"/>
          <w:rtl/>
        </w:rPr>
        <w:t xml:space="preserve">אלפי Merchants (מסעדות, חנויות) לא מקבלים שום שירות פיננסי מ-PayMe.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סוג: </w:t>
      </w:r>
      <w:r>
        <w:rPr>
          <w:rFonts w:ascii="David" w:cs="David" w:eastAsia="David" w:hAnsi="David"/>
          <w:sz w:val="24"/>
          <w:szCs w:val="24"/>
          <w:rtl/>
        </w:rPr>
        <w:t xml:space="preserve">רעב — Wolt יכולה להוסיף Revenue Stream חדש.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פעולה: </w:t>
      </w:r>
      <w:r>
        <w:rPr>
          <w:rFonts w:ascii="David" w:cs="David" w:eastAsia="David" w:hAnsi="David"/>
          <w:sz w:val="24"/>
          <w:szCs w:val="24"/>
          <w:rtl/>
        </w:rPr>
        <w:t xml:space="preserve">פגישה פנימית עם צוות Wolt Ops. הצעה: Accounting + Promoter ל-Merchants.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Wix — Payments (קיים) → Accounting + Promoter (חדש)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יש: </w:t>
      </w:r>
      <w:r>
        <w:rPr>
          <w:rFonts w:ascii="David" w:cs="David" w:eastAsia="David" w:hAnsi="David"/>
          <w:sz w:val="24"/>
          <w:szCs w:val="24"/>
          <w:rtl/>
        </w:rPr>
        <w:t xml:space="preserve">Payments (Isracard powered by PayMe) לסוחרים ישראלים.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חסר: </w:t>
      </w:r>
      <w:r>
        <w:rPr>
          <w:rFonts w:ascii="David" w:cs="David" w:eastAsia="David" w:hAnsi="David"/>
          <w:sz w:val="24"/>
          <w:szCs w:val="24"/>
          <w:rtl/>
        </w:rPr>
        <w:t xml:space="preserve">סוחרים ישראלים צריכים חשבוניות ישראליות בנפרד. Wix לא מציעה הנהלת חשבונות ישראלית.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סוג: </w:t>
      </w:r>
      <w:r>
        <w:rPr>
          <w:rFonts w:ascii="David" w:cs="David" w:eastAsia="David" w:hAnsi="David"/>
          <w:sz w:val="24"/>
          <w:szCs w:val="24"/>
          <w:rtl/>
        </w:rPr>
        <w:t xml:space="preserve">כאב — סוחרים מנהלים 3 מערכות בנפרד.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פעולה: </w:t>
      </w:r>
      <w:r>
        <w:rPr>
          <w:rFonts w:ascii="David" w:cs="David" w:eastAsia="David" w:hAnsi="David"/>
          <w:sz w:val="24"/>
          <w:szCs w:val="24"/>
          <w:rtl/>
        </w:rPr>
        <w:t xml:space="preserve">פגישה עם צוות Fintech של Wix. הצעה: PayMe Accounting כ-Add-on לסוחרים ישראלים.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Isracard/Cal — Payments (קיים) → Full Suite (חדש)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יש: </w:t>
      </w:r>
      <w:r>
        <w:rPr>
          <w:rFonts w:ascii="David" w:cs="David" w:eastAsia="David" w:hAnsi="David"/>
          <w:sz w:val="24"/>
          <w:szCs w:val="24"/>
          <w:rtl/>
        </w:rPr>
        <w:t xml:space="preserve">מפיצים PayMe Payments כ-White Label.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חסר: </w:t>
      </w:r>
      <w:r>
        <w:rPr>
          <w:rFonts w:ascii="David" w:cs="David" w:eastAsia="David" w:hAnsi="David"/>
          <w:sz w:val="24"/>
          <w:szCs w:val="24"/>
          <w:rtl/>
        </w:rPr>
        <w:t xml:space="preserve">כל המתחרים (Pelecard, Meshulam, Tranzila) מציעים סליקה. אין דיפרנציאציה.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סוג: </w:t>
      </w:r>
      <w:r>
        <w:rPr>
          <w:rFonts w:ascii="David" w:cs="David" w:eastAsia="David" w:hAnsi="David"/>
          <w:sz w:val="24"/>
          <w:szCs w:val="24"/>
          <w:rtl/>
        </w:rPr>
        <w:t xml:space="preserve">רעב — אם Isracard תציע גם Accounting + Promoter, היא הופכת לפתרון עסקי שלם. לא רק סליקה.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פעולה: </w:t>
      </w:r>
      <w:r>
        <w:rPr>
          <w:rFonts w:ascii="David" w:cs="David" w:eastAsia="David" w:hAnsi="David"/>
          <w:sz w:val="24"/>
          <w:szCs w:val="24"/>
          <w:rtl/>
        </w:rPr>
        <w:t xml:space="preserve">פגישה עם הנהלת Isracard. Business Case: Revenue Share על Accounting + Promoter.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Zester — Payments B2B (קיים) → Accounting (חדש)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יש: </w:t>
      </w:r>
      <w:r>
        <w:rPr>
          <w:rFonts w:ascii="David" w:cs="David" w:eastAsia="David" w:hAnsi="David"/>
          <w:sz w:val="24"/>
          <w:szCs w:val="24"/>
          <w:rtl/>
        </w:rPr>
        <w:t xml:space="preserve">תשלומי ספקים B2B למסעדות.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חסר: </w:t>
      </w:r>
      <w:r>
        <w:rPr>
          <w:rFonts w:ascii="David" w:cs="David" w:eastAsia="David" w:hAnsi="David"/>
          <w:sz w:val="24"/>
          <w:szCs w:val="24"/>
          <w:rtl/>
        </w:rPr>
        <w:t xml:space="preserve">המסעדה משלמת ספקים דרך PayMe/Zester אבל מנהלת חשבוניות בנפרד.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סוג: </w:t>
      </w:r>
      <w:r>
        <w:rPr>
          <w:rFonts w:ascii="David" w:cs="David" w:eastAsia="David" w:hAnsi="David"/>
          <w:sz w:val="24"/>
          <w:szCs w:val="24"/>
          <w:rtl/>
        </w:rPr>
        <w:t xml:space="preserve">כאב — חוסר יעילות. שתי מערכות במקום אחת.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פעולה: </w:t>
      </w:r>
      <w:r>
        <w:rPr>
          <w:rFonts w:ascii="David" w:cs="David" w:eastAsia="David" w:hAnsi="David"/>
          <w:sz w:val="24"/>
          <w:szCs w:val="24"/>
          <w:rtl/>
        </w:rPr>
        <w:t xml:space="preserve">Upsell ל-Accounting. Sales Cycle קצר (כבר יש אינטגרציה).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5. אסטרטגיית Outbound — בחירת סגמנטים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מתוך 5 סגמנטים שנחקרו (Gig Economy, מרכזים רפואיים, מרקטפלייסים, כושר, יופי) — בחרתי להתמקד ב-2 סגמנטים ראשיים + 1 משני: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סגמנט ראשי #1: Gig Economy — תן ביס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למה: </w:t>
      </w:r>
      <w:r>
        <w:rPr>
          <w:rFonts w:ascii="David" w:cs="David" w:eastAsia="David" w:hAnsi="David"/>
          <w:sz w:val="24"/>
          <w:szCs w:val="24"/>
          <w:rtl/>
        </w:rPr>
        <w:t xml:space="preserve">PoC מוכח (Wolt), Sales Cycle קצר, המעבר של 10bis לעצמאיים (2025) יצר חלון הזדמנות. תן ביס כבר עובדת עם Keycost (99 ש"ח/חודש להנהלת חשבונות) — PayMe לא מוסיפה עלות, היא מחליפה ספק קיים עם פתרון טוב יותר.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הצעת ערך לתן ביס: </w:t>
      </w:r>
      <w:r>
        <w:rPr>
          <w:rFonts w:ascii="David" w:cs="David" w:eastAsia="David" w:hAnsi="David"/>
          <w:sz w:val="24"/>
          <w:szCs w:val="24"/>
          <w:rtl/>
        </w:rPr>
        <w:t xml:space="preserve">הפחתת נטישת שליחים (שליח שלא מסתדר עם ניירת = עוזב). One Stop Shop לשליח. Revenue Share.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מוצרים: </w:t>
      </w:r>
      <w:r>
        <w:rPr>
          <w:rFonts w:ascii="David" w:cs="David" w:eastAsia="David" w:hAnsi="David"/>
          <w:sz w:val="24"/>
          <w:szCs w:val="24"/>
          <w:rtl/>
        </w:rPr>
        <w:t xml:space="preserve">Accounting (עיקרי) + Payments (משני).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סגמנט ראשי #2: כושר + יופי — Arbox / Plannie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Arbox: </w:t>
      </w:r>
      <w:r>
        <w:rPr>
          <w:rFonts w:ascii="David" w:cs="David" w:eastAsia="David" w:hAnsi="David"/>
          <w:sz w:val="24"/>
          <w:szCs w:val="24"/>
          <w:rtl/>
        </w:rPr>
        <w:t xml:space="preserve">5,000-10,000 עסקים. כבר כוללת סליקה — אבל חסר הנהלת חשבונות ושיווק. PayMe משלימה את הפאזל. Volume ענק.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Plannie: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פלטפורמת תורים ללא סליקה חזקה. PayMe = Fit טבעי. Sales Cycle קצר.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הצעת ערך: </w:t>
      </w:r>
      <w:r>
        <w:rPr>
          <w:rFonts w:ascii="David" w:cs="David" w:eastAsia="David" w:hAnsi="David"/>
          <w:sz w:val="24"/>
          <w:szCs w:val="24"/>
          <w:rtl/>
        </w:rPr>
        <w:t xml:space="preserve">ל-Arbox: "הלקוחות שלכם שואלים למה אין חשבוניות. אנחנו נותנים לכם את הפיצ'ר בלי שתפתחו שורת קוד." ל-Plannie: "אתם מנהלים תורים מעולה. אנחנו מוסיפים סליקה + חשבוניות — ומכפילים את ה-ARPU שלכם ללקוח."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מוצרים: </w:t>
      </w:r>
      <w:r>
        <w:rPr>
          <w:rFonts w:ascii="David" w:cs="David" w:eastAsia="David" w:hAnsi="David"/>
          <w:sz w:val="24"/>
          <w:szCs w:val="24"/>
          <w:rtl/>
        </w:rPr>
        <w:t xml:space="preserve">Accounting + Promoter (Arbox), Payments + Accounting (Plannie).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סגמנט משני: מרכזים רפואיים — אסותא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משני ולא ראשי: </w:t>
      </w:r>
      <w:r>
        <w:rPr>
          <w:rFonts w:ascii="David" w:cs="David" w:eastAsia="David" w:hAnsi="David"/>
          <w:sz w:val="24"/>
          <w:szCs w:val="24"/>
          <w:rtl/>
        </w:rPr>
        <w:t xml:space="preserve">MRR נמוך יחסית (~1,250 ש"ח בתרחיש שמרני בחודש 4). Sales Cycle ארגוני ארוך.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בכל זאת: </w:t>
      </w:r>
      <w:r>
        <w:rPr>
          <w:rFonts w:ascii="David" w:cs="David" w:eastAsia="David" w:hAnsi="David"/>
          <w:sz w:val="24"/>
          <w:szCs w:val="24"/>
          <w:rtl/>
        </w:rPr>
        <w:t xml:space="preserve">Credibility. "אנחנו עובדים עם אסותא" פותח דלתות בכל סגמנט אחר. שווה את ההשקעה גם אם ה-MRR לבדו לא מכריע.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6. הצעת ערך — מעבר לעמלה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Revenue Share לבד לא מספיק כדי לשכנע שותף לרוץ. השאלה המרכזית: "מה השותף מפסיד היום בלי PayMe?"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לתן ביס — לא עמלה, אלא שימור שליחים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שליח שלא מסתדר עם פתיחת עוסק, חשבוניות ומס — עוזב. עלות גיוס שליח חדש = מאות שקלים. PayMe = הפחתת נטישה = חיסכון ישיר. בנוסף, 10bis כבר משלמת ל-Keycost 99 ש"ח/חודש — PayMe לא מוסיפה עלות, היא מחליפה עלות קיימת עם שירות טוב יותר.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ל-Arbox — לא עמלה, אלא פיצ'ר שהלקוחות מבקשים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כל מערכת CRM/ניהול עסק מקבלת את השאלה: "למה אין לכם הנהלת חשבונות?" Arbox לא יכולה לבנות מוצר Accounting בעצמה — זה רגולציה, מס, רשות המסים. PayMe נותנת להם פיצ'ר שהלקוחות שלהם כבר מבקשים, בלי שורת קוד אחת מצידם.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ל-Plannie — לא עמלה, אלא הכפלת ARPU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היום Plannie = יומן תורים. עם PayMe = יומן + סליקה + חשבוניות. ההבדל בין 50 ש"ח/חודש ל-200 ש"ח/חודש ללקוח. PayMe מאפשרת ל-Plannie להכפיל את ה-ARPU שלה.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444444"/>
          <w:sz w:val="24"/>
          <w:szCs w:val="24"/>
          <w:rtl/>
        </w:rPr>
        <w:t xml:space="preserve">ל-Wix — לא עמלה, אלא חווית משתמש שלמה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סוחר ישראלי על Wix מנהל 3 מערכות נפרדות. אם Wix תציע Accounting ישראלי — הסוחר נשאר בפלטפורמה אחת. Lock-in + שביעות רצון + Revenue Stream חדש.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7. לוגיקת התחזית — שני תרחישים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בניתי שני תרחישים — לא כי אני לא בטוח ביעד, אלא כי אני מבין שיש אי-ודאות ובניתי תוכנית שעובדת גם בתרחיש שמרני.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תרחיש שמרני (Conservative) — 102,100 ש"ח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הנחות: </w:t>
      </w:r>
      <w:r>
        <w:rPr>
          <w:rFonts w:ascii="David" w:cs="David" w:eastAsia="David" w:hAnsi="David"/>
          <w:sz w:val="24"/>
          <w:szCs w:val="24"/>
          <w:rtl/>
        </w:rPr>
        <w:t xml:space="preserve">60% סגירת עסקאות. חשיפה של 15% מהאקוסיסטם. Promoter כמעט לא מופעל. Isracard לא מספיק בזמן.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הסיפור: </w:t>
      </w:r>
      <w:r>
        <w:rPr>
          <w:rFonts w:ascii="David" w:cs="David" w:eastAsia="David" w:hAnsi="David"/>
          <w:sz w:val="24"/>
          <w:szCs w:val="24"/>
          <w:rtl/>
        </w:rPr>
        <w:t xml:space="preserve">גם אם רק 60% מהעסקאות נסגרות, גם אם ה-Rollout איטי, גם אם Promoter לא ממריא — עדיין מגיעים ליעד. כי יש מספיק שותפים ומספיק מנועים.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תרחיש עליון (Upside) — 141,000 ש"ח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הנחות: </w:t>
      </w:r>
      <w:r>
        <w:rPr>
          <w:rFonts w:ascii="David" w:cs="David" w:eastAsia="David" w:hAnsi="David"/>
          <w:sz w:val="24"/>
          <w:szCs w:val="24"/>
          <w:rtl/>
        </w:rPr>
        <w:t xml:space="preserve">80% סגירה. חשיפה של 30%. Promoter מצליח ב-Arbox. Isracard מצטרף.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מה הסיפור: </w:t>
      </w:r>
      <w:r>
        <w:rPr>
          <w:rFonts w:ascii="David" w:cs="David" w:eastAsia="David" w:hAnsi="David"/>
          <w:sz w:val="24"/>
          <w:szCs w:val="24"/>
          <w:rtl/>
        </w:rPr>
        <w:t xml:space="preserve">אם הכל הולך כמתוכנן + Promoter (ARPU של 1,500 ש"ח) מתחיל לעבוד — יש Upside משמעותי של 40% מעל היעד.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color w:val="2a5c8e"/>
          <w:sz w:val="28"/>
          <w:szCs w:val="28"/>
          <w:rtl/>
        </w:rPr>
        <w:t xml:space="preserve">מה ההבדל בין התרחישים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1. חשיפה: </w:t>
      </w:r>
      <w:r>
        <w:rPr>
          <w:rFonts w:ascii="David" w:cs="David" w:eastAsia="David" w:hAnsi="David"/>
          <w:sz w:val="24"/>
          <w:szCs w:val="24"/>
          <w:rtl/>
        </w:rPr>
        <w:t xml:space="preserve">שמרני 15% מהאקוסיסטם, עליון 30% — תלוי במהירות ה-Rollout של כל שותף.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2. סגירה: </w:t>
      </w:r>
      <w:r>
        <w:rPr>
          <w:rFonts w:ascii="David" w:cs="David" w:eastAsia="David" w:hAnsi="David"/>
          <w:sz w:val="24"/>
          <w:szCs w:val="24"/>
          <w:rtl/>
        </w:rPr>
        <w:t xml:space="preserve">60% vs 80% — תלוי בכמה מהר נסגרים Deals.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3. Promoter: </w:t>
      </w:r>
      <w:r>
        <w:rPr>
          <w:rFonts w:ascii="David" w:cs="David" w:eastAsia="David" w:hAnsi="David"/>
          <w:sz w:val="24"/>
          <w:szCs w:val="24"/>
          <w:rtl/>
        </w:rPr>
        <w:t xml:space="preserve">בשמרני כמעט לא (ARPU נמוך). בעליון Arbox + Wix מפעילים אותו (ARPU גבוה מאוד).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4. Isracard: </w:t>
      </w:r>
      <w:r>
        <w:rPr>
          <w:rFonts w:ascii="David" w:cs="David" w:eastAsia="David" w:hAnsi="David"/>
          <w:sz w:val="24"/>
          <w:szCs w:val="24"/>
          <w:rtl/>
        </w:rPr>
        <w:t xml:space="preserve">בשמרני לא מספיק בזמן. בעליון מצטרף בחודש 4 עם 5,000 ש"ח.</w:t>
      </w: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i/>
          <w:iCs/>
          <w:sz w:val="22"/>
          <w:szCs w:val="22"/>
          <w:rtl/>
        </w:rPr>
        <w:t xml:space="preserve">המסקנה: גם בתרחיש השמרני, התוכנית מגיעה ליעד ה-100K. זה לא תוכנית שתלויה בהצלחה אחת — יש מספיק מנועים, מספיק שותפים, ומספיק גיוון (Outbound + Inbound) כדי לספוג כישלון בנקודה אחת ועדיין לעמוד ביעד.</w:t>
      </w:r>
    </w:p>
    <w:p>
      <w:r>
        <w:br w:type="page"/>
      </w:r>
    </w:p>
    <w:p>
      <w:pPr>
        <w:pStyle w:val="Heading1"/>
        <w:bidi/>
        <w:spacing w:after="200" w:before="350"/>
        <w:jc w:val="right"/>
      </w:pPr>
      <w:r>
        <w:rPr>
          <w:rFonts w:ascii="David" w:cs="David" w:eastAsia="David" w:hAnsi="David"/>
          <w:b/>
          <w:bCs/>
          <w:color w:val="1a3c5e"/>
          <w:sz w:val="34"/>
          <w:szCs w:val="34"/>
          <w:rtl/>
        </w:rPr>
        <w:t xml:space="preserve">8. סיכום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התוכנית בנויה על שלושה עקרונות: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עקרון 1 — מודל דו-מנועי: </w:t>
      </w:r>
      <w:r>
        <w:rPr>
          <w:rFonts w:ascii="David" w:cs="David" w:eastAsia="David" w:hAnsi="David"/>
          <w:sz w:val="24"/>
          <w:szCs w:val="24"/>
          <w:rtl/>
        </w:rPr>
        <w:t xml:space="preserve">לא רק Outbound. גם Inbound. שני מנועי צמיחה שעובדים במקביל ומפצים אחד את השני.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עקרון 2 — פוקוס: </w:t>
      </w:r>
      <w:r>
        <w:rPr>
          <w:rFonts w:ascii="David" w:cs="David" w:eastAsia="David" w:hAnsi="David"/>
          <w:sz w:val="24"/>
          <w:szCs w:val="24"/>
          <w:rtl/>
        </w:rPr>
        <w:t xml:space="preserve">מתוך 5 סגמנטים ו-40+ שותפים שנחקרו, בחרתי להתמקד ב-2+1 סגמנטים שבהם הפוטנציאל הגבוה ביותר בזמן הקצר ביותר.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עקרון 3 — הצעת ערך אמיתית: </w:t>
      </w:r>
      <w:r>
        <w:rPr>
          <w:rFonts w:ascii="David" w:cs="David" w:eastAsia="David" w:hAnsi="David"/>
          <w:sz w:val="24"/>
          <w:szCs w:val="24"/>
          <w:rtl/>
        </w:rPr>
        <w:t xml:space="preserve">לא קח עמלה. אלא: אני פותר לך בעיה / אני מאפשר לך להרוויח יותר. לכל שותף — הצעה מותאמת.</w:t>
      </w:r>
    </w:p>
    <w:p>
      <w:pPr>
        <w:bidi/>
        <w:spacing w:after="140" w:line="34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הפירוט המלא — בחירת שותפים, פעילות שבועית (12 שבועות), ותחזית הכנסות חודשית (שני תרחישים) — נמצא בגיליון האלקטרוני המצורף.</w:t>
      </w:r>
    </w:p>
    <w:p>
      <w:pPr>
        <w:spacing w:after="300"/>
      </w:pPr>
    </w:p>
    <w:p>
      <w:pPr>
        <w:pBdr>
          <w:top w:val="single" w:color="1a3c5e" w:sz="2"/>
        </w:pBdr>
        <w:spacing w:before="400"/>
        <w:jc w:val="center"/>
      </w:pPr>
      <w:r>
        <w:rPr>
          <w:rFonts w:ascii="David" w:cs="David" w:eastAsia="David" w:hAnsi="David"/>
          <w:color w:val="999999"/>
          <w:sz w:val="22"/>
          <w:szCs w:val="22"/>
          <w:rtl/>
        </w:rPr>
        <w:t xml:space="preserve">— סוף מסמך נלווה —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2026-07-18T18:18:14.942Z</dcterms:created>
  <dcterms:modified xsi:type="dcterms:W3CDTF">2026-07-18T18:18:14.957Z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