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From: Peta</w:t>
            </w:r>
          </w:p>
          <w:p w:rsidR="00000000" w:rsidDel="00000000" w:rsidP="00000000" w:rsidRDefault="00000000" w:rsidRPr="00000000" w14:paraId="00000003">
            <w:pPr>
              <w:widowControl w:val="0"/>
              <w:spacing w:line="240" w:lineRule="auto"/>
              <w:rPr/>
            </w:pPr>
            <w:r w:rsidDel="00000000" w:rsidR="00000000" w:rsidRPr="00000000">
              <w:rPr>
                <w:rtl w:val="0"/>
              </w:rPr>
              <w:t xml:space="preserve">To: Omar (owner)</w:t>
            </w:r>
          </w:p>
          <w:p w:rsidR="00000000" w:rsidDel="00000000" w:rsidP="00000000" w:rsidRDefault="00000000" w:rsidRPr="00000000" w14:paraId="00000004">
            <w:pPr>
              <w:widowControl w:val="0"/>
              <w:spacing w:line="240" w:lineRule="auto"/>
              <w:rPr>
                <w:color w:val="999999"/>
              </w:rPr>
            </w:pPr>
            <w:r w:rsidDel="00000000" w:rsidR="00000000" w:rsidRPr="00000000">
              <w:rPr>
                <w:rtl w:val="0"/>
              </w:rPr>
              <w:t xml:space="preserve">Subject: </w:t>
            </w:r>
            <w:r w:rsidDel="00000000" w:rsidR="00000000" w:rsidRPr="00000000">
              <w:rPr>
                <w:rtl w:val="0"/>
              </w:rPr>
              <w:t xml:space="preserve">Potential vendor update to project</w:t>
            </w:r>
            <w:r w:rsidDel="00000000" w:rsidR="00000000" w:rsidRPr="00000000">
              <w:rPr>
                <w:rtl w:val="0"/>
              </w:rPr>
            </w:r>
          </w:p>
          <w:p w:rsidR="00000000" w:rsidDel="00000000" w:rsidP="00000000" w:rsidRDefault="00000000" w:rsidRPr="00000000" w14:paraId="00000005">
            <w:pPr>
              <w:widowControl w:val="0"/>
              <w:spacing w:line="240" w:lineRule="auto"/>
              <w:rPr>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widowControl w:val="0"/>
              <w:spacing w:line="240" w:lineRule="auto"/>
              <w:rPr>
                <w:color w:val="999999"/>
              </w:rPr>
            </w:pPr>
            <w:r w:rsidDel="00000000" w:rsidR="00000000" w:rsidRPr="00000000">
              <w:rPr>
                <w:rtl w:val="0"/>
              </w:rPr>
            </w:r>
          </w:p>
          <w:p w:rsidR="00000000" w:rsidDel="00000000" w:rsidP="00000000" w:rsidRDefault="00000000" w:rsidRPr="00000000" w14:paraId="00000007">
            <w:pPr>
              <w:widowControl w:val="0"/>
              <w:spacing w:line="240" w:lineRule="auto"/>
              <w:rPr>
                <w:color w:val="1f1f1f"/>
                <w:sz w:val="21"/>
                <w:szCs w:val="21"/>
              </w:rPr>
            </w:pPr>
            <w:r w:rsidDel="00000000" w:rsidR="00000000" w:rsidRPr="00000000">
              <w:rPr>
                <w:color w:val="1f1f1f"/>
                <w:sz w:val="21"/>
                <w:szCs w:val="21"/>
                <w:rtl w:val="0"/>
              </w:rPr>
              <w:t xml:space="preserve">Hi Omar,</w:t>
            </w:r>
          </w:p>
          <w:p w:rsidR="00000000" w:rsidDel="00000000" w:rsidP="00000000" w:rsidRDefault="00000000" w:rsidRPr="00000000" w14:paraId="00000008">
            <w:pPr>
              <w:widowControl w:val="0"/>
              <w:spacing w:line="240" w:lineRule="auto"/>
              <w:rPr>
                <w:color w:val="1f1f1f"/>
                <w:sz w:val="21"/>
                <w:szCs w:val="21"/>
              </w:rPr>
            </w:pPr>
            <w:r w:rsidDel="00000000" w:rsidR="00000000" w:rsidRPr="00000000">
              <w:rPr>
                <w:color w:val="1f1f1f"/>
                <w:sz w:val="21"/>
                <w:szCs w:val="21"/>
                <w:rtl w:val="0"/>
              </w:rPr>
              <w:t xml:space="preserve">Upon hearing discussions with Seydou and tablet vendor Terrific Tablets, the vendor is updating the terms in contract to a subscription based model.</w:t>
            </w:r>
          </w:p>
          <w:p w:rsidR="00000000" w:rsidDel="00000000" w:rsidP="00000000" w:rsidRDefault="00000000" w:rsidRPr="00000000" w14:paraId="00000009">
            <w:pPr>
              <w:widowControl w:val="0"/>
              <w:spacing w:line="240" w:lineRule="auto"/>
              <w:rPr>
                <w:color w:val="1f1f1f"/>
                <w:sz w:val="21"/>
                <w:szCs w:val="21"/>
              </w:rPr>
            </w:pPr>
            <w:r w:rsidDel="00000000" w:rsidR="00000000" w:rsidRPr="00000000">
              <w:rPr>
                <w:rtl w:val="0"/>
              </w:rPr>
            </w:r>
          </w:p>
          <w:p w:rsidR="00000000" w:rsidDel="00000000" w:rsidP="00000000" w:rsidRDefault="00000000" w:rsidRPr="00000000" w14:paraId="0000000A">
            <w:pPr>
              <w:widowControl w:val="0"/>
              <w:spacing w:line="240" w:lineRule="auto"/>
              <w:rPr>
                <w:color w:val="1f1f1f"/>
                <w:sz w:val="21"/>
                <w:szCs w:val="21"/>
              </w:rPr>
            </w:pPr>
            <w:r w:rsidDel="00000000" w:rsidR="00000000" w:rsidRPr="00000000">
              <w:rPr>
                <w:color w:val="1f1f1f"/>
                <w:sz w:val="21"/>
                <w:szCs w:val="21"/>
                <w:rtl w:val="0"/>
              </w:rPr>
              <w:t xml:space="preserve">This would be a big budget difference since instead of $200 per tablet for the 40 tablets we need, the subscription that would fit our needs would be $300 a month and would cover all the support and 40 tablets</w:t>
            </w:r>
          </w:p>
          <w:p w:rsidR="00000000" w:rsidDel="00000000" w:rsidP="00000000" w:rsidRDefault="00000000" w:rsidRPr="00000000" w14:paraId="0000000B">
            <w:pPr>
              <w:widowControl w:val="0"/>
              <w:spacing w:line="240" w:lineRule="auto"/>
              <w:rPr>
                <w:color w:val="1f1f1f"/>
                <w:sz w:val="21"/>
                <w:szCs w:val="21"/>
              </w:rPr>
            </w:pPr>
            <w:r w:rsidDel="00000000" w:rsidR="00000000" w:rsidRPr="00000000">
              <w:rPr>
                <w:rtl w:val="0"/>
              </w:rPr>
            </w:r>
          </w:p>
          <w:p w:rsidR="00000000" w:rsidDel="00000000" w:rsidP="00000000" w:rsidRDefault="00000000" w:rsidRPr="00000000" w14:paraId="0000000C">
            <w:pPr>
              <w:widowControl w:val="0"/>
              <w:spacing w:line="240" w:lineRule="auto"/>
              <w:rPr>
                <w:color w:val="1f1f1f"/>
                <w:sz w:val="21"/>
                <w:szCs w:val="21"/>
              </w:rPr>
            </w:pPr>
            <w:r w:rsidDel="00000000" w:rsidR="00000000" w:rsidRPr="00000000">
              <w:rPr>
                <w:color w:val="1f1f1f"/>
                <w:sz w:val="21"/>
                <w:szCs w:val="21"/>
                <w:rtl w:val="0"/>
              </w:rPr>
              <w:t xml:space="preserve">Price in the first year from the old model of $8000 compared to this subscription model of $3600. This $3600 would be a recurring fee.  This comes out to $8000 for using all the tablets in the first year, it will cost us only $3,600, including support. But, that $3,600 will need to be paid every year going forward. </w:t>
            </w:r>
          </w:p>
          <w:p w:rsidR="00000000" w:rsidDel="00000000" w:rsidP="00000000" w:rsidRDefault="00000000" w:rsidRPr="00000000" w14:paraId="0000000D">
            <w:pPr>
              <w:widowControl w:val="0"/>
              <w:spacing w:line="240" w:lineRule="auto"/>
              <w:rPr>
                <w:color w:val="1f1f1f"/>
                <w:sz w:val="21"/>
                <w:szCs w:val="21"/>
              </w:rPr>
            </w:pPr>
            <w:r w:rsidDel="00000000" w:rsidR="00000000" w:rsidRPr="00000000">
              <w:rPr>
                <w:rtl w:val="0"/>
              </w:rPr>
            </w:r>
          </w:p>
          <w:p w:rsidR="00000000" w:rsidDel="00000000" w:rsidP="00000000" w:rsidRDefault="00000000" w:rsidRPr="00000000" w14:paraId="0000000E">
            <w:pPr>
              <w:widowControl w:val="0"/>
              <w:spacing w:line="240" w:lineRule="auto"/>
              <w:rPr>
                <w:color w:val="1f1f1f"/>
                <w:sz w:val="21"/>
                <w:szCs w:val="21"/>
              </w:rPr>
            </w:pPr>
            <w:r w:rsidDel="00000000" w:rsidR="00000000" w:rsidRPr="00000000">
              <w:rPr>
                <w:color w:val="1f1f1f"/>
                <w:sz w:val="21"/>
                <w:szCs w:val="21"/>
                <w:rtl w:val="0"/>
              </w:rPr>
              <w:t xml:space="preserve">This would impact the project budget. It would also affect the OKR of running an efficient, profitable business model so we can continue to grow in our community. In particular, keeping a reasonable budget and each large investment would undergo in depth analysis. </w:t>
            </w:r>
          </w:p>
          <w:p w:rsidR="00000000" w:rsidDel="00000000" w:rsidP="00000000" w:rsidRDefault="00000000" w:rsidRPr="00000000" w14:paraId="0000000F">
            <w:pPr>
              <w:widowControl w:val="0"/>
              <w:spacing w:line="240" w:lineRule="auto"/>
              <w:rPr>
                <w:color w:val="1f1f1f"/>
                <w:sz w:val="21"/>
                <w:szCs w:val="21"/>
              </w:rPr>
            </w:pPr>
            <w:r w:rsidDel="00000000" w:rsidR="00000000" w:rsidRPr="00000000">
              <w:rPr>
                <w:rtl w:val="0"/>
              </w:rPr>
            </w:r>
          </w:p>
          <w:p w:rsidR="00000000" w:rsidDel="00000000" w:rsidP="00000000" w:rsidRDefault="00000000" w:rsidRPr="00000000" w14:paraId="00000010">
            <w:pPr>
              <w:widowControl w:val="0"/>
              <w:spacing w:line="240" w:lineRule="auto"/>
              <w:rPr>
                <w:color w:val="1f1f1f"/>
                <w:sz w:val="21"/>
                <w:szCs w:val="21"/>
              </w:rPr>
            </w:pPr>
            <w:r w:rsidDel="00000000" w:rsidR="00000000" w:rsidRPr="00000000">
              <w:rPr>
                <w:color w:val="1f1f1f"/>
                <w:sz w:val="21"/>
                <w:szCs w:val="21"/>
                <w:rtl w:val="0"/>
              </w:rPr>
              <w:t xml:space="preserve">In making this change, it would have cheaper initial cost and optimal vendor support. We can also assess the contract after the first year to decide to make changes. I’d like to ask, is it reasonable to proceed with obtaining this vendor with updated subscription based terms?</w:t>
            </w:r>
          </w:p>
          <w:p w:rsidR="00000000" w:rsidDel="00000000" w:rsidP="00000000" w:rsidRDefault="00000000" w:rsidRPr="00000000" w14:paraId="00000011">
            <w:pPr>
              <w:widowControl w:val="0"/>
              <w:spacing w:line="240" w:lineRule="auto"/>
              <w:rPr>
                <w:color w:val="1f1f1f"/>
                <w:sz w:val="21"/>
                <w:szCs w:val="21"/>
              </w:rPr>
            </w:pPr>
            <w:r w:rsidDel="00000000" w:rsidR="00000000" w:rsidRPr="00000000">
              <w:rPr>
                <w:rtl w:val="0"/>
              </w:rPr>
            </w:r>
          </w:p>
          <w:p w:rsidR="00000000" w:rsidDel="00000000" w:rsidP="00000000" w:rsidRDefault="00000000" w:rsidRPr="00000000" w14:paraId="00000012">
            <w:pPr>
              <w:widowControl w:val="0"/>
              <w:spacing w:line="240" w:lineRule="auto"/>
              <w:rPr>
                <w:color w:val="1f1f1f"/>
                <w:sz w:val="21"/>
                <w:szCs w:val="21"/>
              </w:rPr>
            </w:pPr>
            <w:r w:rsidDel="00000000" w:rsidR="00000000" w:rsidRPr="00000000">
              <w:rPr>
                <w:color w:val="1f1f1f"/>
                <w:sz w:val="21"/>
                <w:szCs w:val="21"/>
                <w:rtl w:val="0"/>
              </w:rPr>
              <w:t xml:space="preserve">Please let me know if you have any questions.</w:t>
            </w:r>
          </w:p>
          <w:p w:rsidR="00000000" w:rsidDel="00000000" w:rsidP="00000000" w:rsidRDefault="00000000" w:rsidRPr="00000000" w14:paraId="00000013">
            <w:pPr>
              <w:widowControl w:val="0"/>
              <w:spacing w:line="240" w:lineRule="auto"/>
              <w:rPr>
                <w:color w:val="1f1f1f"/>
                <w:sz w:val="21"/>
                <w:szCs w:val="21"/>
              </w:rPr>
            </w:pPr>
            <w:r w:rsidDel="00000000" w:rsidR="00000000" w:rsidRPr="00000000">
              <w:rPr>
                <w:rtl w:val="0"/>
              </w:rPr>
            </w:r>
          </w:p>
          <w:p w:rsidR="00000000" w:rsidDel="00000000" w:rsidP="00000000" w:rsidRDefault="00000000" w:rsidRPr="00000000" w14:paraId="00000014">
            <w:pPr>
              <w:widowControl w:val="0"/>
              <w:spacing w:line="240" w:lineRule="auto"/>
              <w:rPr>
                <w:color w:val="1f1f1f"/>
                <w:sz w:val="21"/>
                <w:szCs w:val="21"/>
              </w:rPr>
            </w:pPr>
            <w:r w:rsidDel="00000000" w:rsidR="00000000" w:rsidRPr="00000000">
              <w:rPr>
                <w:color w:val="1f1f1f"/>
                <w:sz w:val="21"/>
                <w:szCs w:val="21"/>
                <w:rtl w:val="0"/>
              </w:rPr>
              <w:t xml:space="preserve">Best Regards,</w:t>
            </w:r>
          </w:p>
          <w:p w:rsidR="00000000" w:rsidDel="00000000" w:rsidP="00000000" w:rsidRDefault="00000000" w:rsidRPr="00000000" w14:paraId="00000015">
            <w:pPr>
              <w:widowControl w:val="0"/>
              <w:spacing w:line="240" w:lineRule="auto"/>
              <w:rPr>
                <w:color w:val="1f1f1f"/>
                <w:sz w:val="21"/>
                <w:szCs w:val="21"/>
              </w:rPr>
            </w:pPr>
            <w:r w:rsidDel="00000000" w:rsidR="00000000" w:rsidRPr="00000000">
              <w:rPr>
                <w:color w:val="1f1f1f"/>
                <w:sz w:val="21"/>
                <w:szCs w:val="21"/>
                <w:rtl w:val="0"/>
              </w:rPr>
              <w:t xml:space="preserve">Peta</w:t>
            </w:r>
          </w:p>
          <w:p w:rsidR="00000000" w:rsidDel="00000000" w:rsidP="00000000" w:rsidRDefault="00000000" w:rsidRPr="00000000" w14:paraId="00000016">
            <w:pPr>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