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2.4 — Tune Models (In-Depth)</w:t>
      </w:r>
    </w:p>
    <w:p>
      <w:r>
        <w:t>This section covers hyperparameter tuning techniques, tools, and best practices to improve model performance. It emphasizes systematic approaches to finding optimal hyperparameters and AWS services for automation.</w:t>
      </w:r>
    </w:p>
    <w:p>
      <w:pPr>
        <w:pStyle w:val="Heading2"/>
      </w:pPr>
      <w:r>
        <w:t>1. Hyperparameters vs Parameters</w:t>
      </w:r>
    </w:p>
    <w:p>
      <w:r>
        <w:t>• Parameters → learned during training (weights, biases)</w:t>
      </w:r>
    </w:p>
    <w:p>
      <w:r>
        <w:t>• Hyperparameters → set before training (learning rate, batch size, # of layers, regularization strength)</w:t>
      </w:r>
    </w:p>
    <w:p>
      <w:pPr>
        <w:pStyle w:val="Heading2"/>
      </w:pPr>
      <w:r>
        <w:t>2. Tuning Strategies</w:t>
      </w:r>
    </w:p>
    <w:p>
      <w:r>
        <w:t>• Grid Search → exhaustive search over combinations (costly)</w:t>
      </w:r>
    </w:p>
    <w:p>
      <w:r>
        <w:t>• Random Search → random combinations, faster, often more effective than grid search</w:t>
      </w:r>
    </w:p>
    <w:p>
      <w:r>
        <w:t>• Bayesian Optimization → probabilistic model to guide exploration of hyperparameter space</w:t>
      </w:r>
    </w:p>
    <w:p>
      <w:r>
        <w:t>• Early stopping → terminate poor-performing runs to save cost</w:t>
      </w:r>
    </w:p>
    <w:p>
      <w:pPr>
        <w:pStyle w:val="Heading2"/>
      </w:pPr>
      <w:r>
        <w:t>3. Best Practices</w:t>
      </w:r>
    </w:p>
    <w:p>
      <w:r>
        <w:t>• Define clear objective metric (accuracy, F1, RMSE, etc.) before tuning</w:t>
      </w:r>
    </w:p>
    <w:p>
      <w:r>
        <w:t>• Use validation sets or cross-validation to ensure robustness</w:t>
      </w:r>
    </w:p>
    <w:p>
      <w:r>
        <w:t>• Monitor for overfitting while tuning</w:t>
      </w:r>
    </w:p>
    <w:p>
      <w:r>
        <w:t>• Apply regularization where needed</w:t>
      </w:r>
    </w:p>
    <w:p>
      <w:r>
        <w:t>• Consider search space carefully (log scale for learning rate, etc.)</w:t>
      </w:r>
    </w:p>
    <w:p>
      <w:pPr>
        <w:pStyle w:val="Heading2"/>
      </w:pPr>
      <w:r>
        <w:t>4. AWS Services</w:t>
      </w:r>
    </w:p>
    <w:p>
      <w:r>
        <w:t>• SageMaker Automatic Model Tuning (HPO) → manages parallel tuning jobs with Bayesian optimization</w:t>
      </w:r>
    </w:p>
    <w:p>
      <w:r>
        <w:t>• SageMaker Autopilot → automatically explores hyperparameters for baseline models</w:t>
      </w:r>
    </w:p>
    <w:p>
      <w:r>
        <w:t>• SageMaker Debugger → monitors training jobs and tuning jobs to detect issues</w:t>
      </w:r>
    </w:p>
    <w:p>
      <w:r>
        <w:t>• SageMaker Experiments → track tuning jobs and compare results</w:t>
      </w:r>
    </w:p>
    <w:p>
      <w:pPr>
        <w:pStyle w:val="Heading2"/>
      </w:pPr>
      <w:r>
        <w:t>5. Refinement Considerations</w:t>
      </w:r>
    </w:p>
    <w:p>
      <w:r>
        <w:t>• Use early stopping in HPO to cut unpromising jobs</w:t>
      </w:r>
    </w:p>
    <w:p>
      <w:r>
        <w:t>• Reuse previous tuning results to guide future tuning</w:t>
      </w:r>
    </w:p>
    <w:p>
      <w:r>
        <w:t>• Manage cost with parallel jobs and resource allocation</w:t>
      </w:r>
    </w:p>
    <w:p>
      <w:r>
        <w:t>• Tune key hyperparameters first (learning rate, batch size) before secondary ones</w:t>
      </w:r>
    </w:p>
    <w:p>
      <w:pPr>
        <w:pStyle w:val="Heading2"/>
      </w:pPr>
      <w:r>
        <w:t>✅ Exam Tips</w:t>
      </w:r>
    </w:p>
    <w:p>
      <w:r>
        <w:t>• SageMaker Automatic Model Tuning = main AWS service for HPO</w:t>
      </w:r>
    </w:p>
    <w:p>
      <w:r>
        <w:t>• Define objective metric clearly for tuning jobs</w:t>
      </w:r>
    </w:p>
    <w:p>
      <w:r>
        <w:t>• Random search often outperforms grid search in efficiency</w:t>
      </w:r>
    </w:p>
    <w:p>
      <w:r>
        <w:t>• Bayesian optimization = best balance of exploration vs exploitation</w:t>
      </w:r>
    </w:p>
    <w:p>
      <w:r>
        <w:t>• Early stopping saves cost/time in tuning jobs</w:t>
      </w:r>
    </w:p>
    <w:p>
      <w:r>
        <w:t>• Hyperparameters are exam focus (not model parameters)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