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1-Page Exam Cheat Sheet</w:t>
      </w:r>
    </w:p>
    <w:p>
      <w:pPr>
        <w:pStyle w:val="Heading1"/>
      </w:pPr>
      <w:r>
        <w:t>Section 1: Data Engineering</w:t>
      </w:r>
    </w:p>
    <w:p>
      <w:r>
        <w:t>1.1 Collect/Ingest/Store → S3 hub; Glue ETL; Kinesis (streams); DMS (DBs); Transfer Family (SFTP); Snowball (bulk).</w:t>
      </w:r>
    </w:p>
    <w:p>
      <w:r>
        <w:t>1.2 Prep Data → Glue DataBrew (no-code), Data Wrangler (preferred), Processing jobs, Feature Store.</w:t>
      </w:r>
    </w:p>
    <w:p>
      <w:r>
        <w:t>1.3 Train Models → Built-in algos (XGBoost, Linear Learner), Pre-built containers (TF/PyTorch), Autopilot baselines.</w:t>
      </w:r>
    </w:p>
    <w:p>
      <w:pPr>
        <w:pStyle w:val="Heading1"/>
      </w:pPr>
      <w:r>
        <w:t>Section 2: Modeling</w:t>
      </w:r>
    </w:p>
    <w:p>
      <w:r>
        <w:t>2.1 Choose Approach → Classification (categorical), Regression (continuous), Clustering (K-Means), Recs (Factorization Machines).</w:t>
      </w:r>
    </w:p>
    <w:p>
      <w:r>
        <w:t>2.2 Feature Eng. → One-hot, embeddings, scaling (min-max, z-score), PCA for dimension reduction.</w:t>
      </w:r>
    </w:p>
    <w:p>
      <w:r>
        <w:t>2.3 Train/Eval → Split data; Metrics: Class (Acc, Prec/Rec, F1, ROC-AUC), Regr (RMSE, MAE), Cluster (Silhouette).</w:t>
      </w:r>
    </w:p>
    <w:p>
      <w:r>
        <w:t>2.4 Tune → Hyperparams; Random/Grid/Bayesian; Auto Model Tuning in SageMaker.</w:t>
      </w:r>
    </w:p>
    <w:p>
      <w:pPr>
        <w:pStyle w:val="Heading1"/>
      </w:pPr>
      <w:r>
        <w:t>Section 3: Deployment &amp; Ops</w:t>
      </w:r>
    </w:p>
    <w:p>
      <w:r>
        <w:t>3.1 Deploy → Real-time (low latency), Batch (offline), Async (long jobs), Neo (edge).</w:t>
      </w:r>
    </w:p>
    <w:p>
      <w:r>
        <w:t>3.2 Monitor → Model Monitor (drift), Clarify (bias/explainability), CloudWatch (metrics/logs).</w:t>
      </w:r>
    </w:p>
    <w:p>
      <w:r>
        <w:t>3.3 Automate → Pipelines (ML-native CI/CD), Step Functions (orchestration), CodePipeline (integrations).</w:t>
      </w:r>
    </w:p>
    <w:p>
      <w:pPr>
        <w:pStyle w:val="Heading1"/>
      </w:pPr>
      <w:r>
        <w:t>Section 4: Responsible, Secure, Optimize</w:t>
      </w:r>
    </w:p>
    <w:p>
      <w:r>
        <w:t>4.1 Responsible AI → Clarify (bias, SHAP explainability).</w:t>
      </w:r>
    </w:p>
    <w:p>
      <w:r>
        <w:t>4.2 Secure → Encrypt (SSE-S3/KMS), IAM least privilege, VPC isolation.</w:t>
      </w:r>
    </w:p>
    <w:p>
      <w:r>
        <w:t>4.3 Optimize → Spot instances (checkpoint), Debugger (profiling), right-size instances, distributed training.</w:t>
      </w:r>
    </w:p>
    <w:p>
      <w:pPr>
        <w:pStyle w:val="IntenseQuote"/>
      </w:pPr>
      <w:r>
        <w:t>Mnemonic: S3 hub → Glue → Wrangler → SageMaker → Deploy → Monitor → Automate → Secure &amp; Optimize.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