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Summary of Sections 1.1 to 4.3</w:t>
      </w:r>
    </w:p>
    <w:p>
      <w:pPr>
        <w:pStyle w:val="Heading1"/>
      </w:pPr>
      <w:r>
        <w:t>Domain 1: Data Preparation (28%)</w:t>
      </w:r>
    </w:p>
    <w:p>
      <w:pPr>
        <w:pStyle w:val="Heading2"/>
      </w:pPr>
      <w:r>
        <w:t>1.1 Ingest and store data</w:t>
      </w:r>
    </w:p>
    <w:p>
      <w:r>
        <w:t>Knowledge: Data formats (CSV, JSON, Parquet, ORC, Avro, RecordIO), core storage (S3, EFS, FSx), streaming (Kinesis, Flink, Kafka), tradeoffs.</w:t>
      </w:r>
    </w:p>
    <w:p>
      <w:r>
        <w:t>Skills: Extract with correct AWS options, choose formats by access pattern, ingest to Data Wrangler &amp; Feature Store, merge with Glue/Spark, troubleshoot ingestion, decide storage on cost/performance.</w:t>
      </w:r>
    </w:p>
    <w:p>
      <w:pPr>
        <w:pStyle w:val="Heading2"/>
      </w:pPr>
      <w:r>
        <w:t>1.2 Transform data &amp; perform feature engineering</w:t>
      </w:r>
    </w:p>
    <w:p>
      <w:r>
        <w:t>Knowledge: Cleaning (outliers, missing values, deduplication), feature engineering (scaling, splitting, binning, normalization, log transforms), encodings (one-hot, label, tokenization), tools (Data Wrangler, Glue, DataBrew), streaming transforms (Lambda, Spark).</w:t>
      </w:r>
    </w:p>
    <w:p>
      <w:r>
        <w:t>Skills: Transform with Glue/EMR/Data Wrangler, manage features in Feature Store, label and validate with Ground Truth/Mechanical Turk.</w:t>
      </w:r>
    </w:p>
    <w:p>
      <w:pPr>
        <w:pStyle w:val="Heading2"/>
      </w:pPr>
      <w:r>
        <w:t>1.3 Ensure data integrity &amp; prepare for modeling</w:t>
      </w:r>
    </w:p>
    <w:p>
      <w:r>
        <w:t>Knowledge: Bias metrics (class imbalance, difference in proportions), imbalance strategies (resampling, synthetic data), encryption, anonymization/masking, compliance (PII/PHI, residency).</w:t>
      </w:r>
    </w:p>
    <w:p>
      <w:r>
        <w:t>Skills: Validate with DataBrew/Data Quality, mitigate bias with Clarify, prep with dataset splits/shuffling/augmentation, configure load into EFS/FSx.</w:t>
      </w:r>
    </w:p>
    <w:p>
      <w:pPr>
        <w:pStyle w:val="Heading1"/>
      </w:pPr>
      <w:r>
        <w:t>Domain 2: ML Model Development (26%)</w:t>
      </w:r>
    </w:p>
    <w:p>
      <w:pPr>
        <w:pStyle w:val="Heading2"/>
      </w:pPr>
      <w:r>
        <w:t>2.1 Choose a modeling approach</w:t>
      </w:r>
    </w:p>
    <w:p>
      <w:r>
        <w:t>Knowledge: Algorithm capabilities, AI services (Translate, Transcribe, Rekognition, Bedrock), interpretability, SageMaker built-ins.</w:t>
      </w:r>
    </w:p>
    <w:p>
      <w:r>
        <w:t>Skills: Assess data &amp; feasibility, select algorithms/templates (JumpStart, Bedrock), weigh cost, pick AI services for business needs.</w:t>
      </w:r>
    </w:p>
    <w:p>
      <w:pPr>
        <w:pStyle w:val="Heading2"/>
      </w:pPr>
      <w:r>
        <w:t>2.2 Train and refine models</w:t>
      </w:r>
    </w:p>
    <w:p>
      <w:r>
        <w:t>Knowledge: Training (epochs, steps, batch size), time reduction (early stopping, distributed), model size factors, performance improvement, regularization (dropout, L1/L2), HPO (random/Bayesian), hyperparameters, integrating external models.</w:t>
      </w:r>
    </w:p>
    <w:p>
      <w:r>
        <w:t>Skills: Train with built-ins/frameworks (TF, PyTorch), fine-tune pre-trained (JumpStart, Bedrock), run AMT, prevent over/underfitting, ensemble methods, reduce model size (pruning, compression), manage versions with Model Registry.</w:t>
      </w:r>
    </w:p>
    <w:p>
      <w:pPr>
        <w:pStyle w:val="Heading2"/>
      </w:pPr>
      <w:r>
        <w:t>2.3 Analyze model performance</w:t>
      </w:r>
    </w:p>
    <w:p>
      <w:r>
        <w:t>Knowledge: Metrics (confusion matrix, accuracy, F1, precision, recall, RMSE, ROC, AUC), baselines, over/underfitting detection, Clarify metrics, convergence issues.</w:t>
      </w:r>
    </w:p>
    <w:p>
      <w:r>
        <w:t>Skills: Interpret metrics, tradeoff performance vs cost/time, reproducible experiments, compare shadow vs production, interpret with Clarify, debug with Model Debugger.</w:t>
      </w:r>
    </w:p>
    <w:p>
      <w:pPr>
        <w:pStyle w:val="Heading2"/>
      </w:pPr>
      <w:r>
        <w:t>2.4 Tune models</w:t>
      </w:r>
    </w:p>
    <w:p>
      <w:r>
        <w:t>Knowledge: Hyperparameters vs parameters, optimization (grid, random, Bayesian), HPO tools, Autopilot.</w:t>
      </w:r>
    </w:p>
    <w:p>
      <w:r>
        <w:t>Skills: Define objective metric, avoid overfitting, early stopping.</w:t>
      </w:r>
    </w:p>
    <w:p>
      <w:pPr>
        <w:pStyle w:val="Heading1"/>
      </w:pPr>
      <w:r>
        <w:t>Domain 3: Deployment &amp; Orchestration (22%)</w:t>
      </w:r>
    </w:p>
    <w:p>
      <w:pPr>
        <w:pStyle w:val="Heading2"/>
      </w:pPr>
      <w:r>
        <w:t>3.1 Select deployment infrastructure</w:t>
      </w:r>
    </w:p>
    <w:p>
      <w:r>
        <w:t>Knowledge: Deployment best practices (versioning, rollback), endpoint types (serverless, async, batch, real-time), compute (CPU/GPU), container options, SageMaker Neo for edge.</w:t>
      </w:r>
    </w:p>
    <w:p>
      <w:r>
        <w:t>Skills: Evaluate performance, cost, latency, choose compute env, orchestrators (Airflow, Pipelines), multi-model/multi-container, deployment target (SageMaker, ECS, EKS, Lambda), strategy (real-time vs batch).</w:t>
      </w:r>
    </w:p>
    <w:p>
      <w:pPr>
        <w:pStyle w:val="Heading2"/>
      </w:pPr>
      <w:r>
        <w:t>3.2 Create and script infrastructure</w:t>
      </w:r>
    </w:p>
    <w:p>
      <w:r>
        <w:t>Knowledge: On-demand vs provisioned, scaling policies, IaC (CloudFormation, CDK), containers/EKS/ECS, SageMaker endpoint auto scaling.</w:t>
      </w:r>
    </w:p>
    <w:p>
      <w:r>
        <w:t>Skills: Apply best practices (Spot, auto scaling, Lambda behind endpoints), automate provisioning (CloudFormation, CDK), BYOC with SageMaker, configure VPC endpoints, deploy/host via SDK, choose scaling metrics (latency, CPU).</w:t>
      </w:r>
    </w:p>
    <w:p>
      <w:pPr>
        <w:pStyle w:val="Heading2"/>
      </w:pPr>
      <w:r>
        <w:t>3.3 Automate ML workflows (CI/CD)</w:t>
      </w:r>
    </w:p>
    <w:p>
      <w:r>
        <w:t>Knowledge: CodePipeline, CodeBuild, CodeDeploy, version control (Git), CI/CD principles, deployment strategies (blue/green, canary, linear).</w:t>
      </w:r>
    </w:p>
    <w:p>
      <w:r>
        <w:t>Skills: Configure Code* services, apply GitFlow, automate with EventBridge/Pipelines, build retraining mechanisms, add automated tests (unit/integration/E2E).</w:t>
      </w:r>
    </w:p>
    <w:p>
      <w:pPr>
        <w:pStyle w:val="Heading1"/>
      </w:pPr>
      <w:r>
        <w:t>Domain 4: Monitoring, Maintenance &amp; Security (24%)</w:t>
      </w:r>
    </w:p>
    <w:p>
      <w:pPr>
        <w:pStyle w:val="Heading2"/>
      </w:pPr>
      <w:r>
        <w:t>4.1 Monitor model inference</w:t>
      </w:r>
    </w:p>
    <w:p>
      <w:r>
        <w:t>Knowledge: Model drift, monitoring data quality and performance, monitoring design.</w:t>
      </w:r>
    </w:p>
    <w:p>
      <w:r>
        <w:t>Skills: Monitor with Model Monitor, detect anomalies/errors, detect distribution shifts (Clarify), A/B test models.</w:t>
      </w:r>
    </w:p>
    <w:p>
      <w:pPr>
        <w:pStyle w:val="Heading2"/>
      </w:pPr>
      <w:r>
        <w:t>4.2 Monitor &amp; optimize infrastructure and costs</w:t>
      </w:r>
    </w:p>
    <w:p>
      <w:r>
        <w:t>Knowledge: Infra KPIs (utilization, throughput, scalability, fault tolerance), monitoring tools (X-Ray, CloudWatch Logs/Lambda Insights), CloudTrail, instance types, cost tools (Cost Explorer, Budgets, Trusted Advisor), tagging.</w:t>
      </w:r>
    </w:p>
    <w:p>
      <w:r>
        <w:t>Skills: Configure CloudWatch/alarms, CloudTrail trails, dashboards (QuickSight), monitor with EventBridge, right-size with Inference Recommender/Compute Optimizer, troubleshoot latency/scaling, optimize cost with Spot/On-Demand/Reserved/Savings Plans.</w:t>
      </w:r>
    </w:p>
    <w:p>
      <w:pPr>
        <w:pStyle w:val="Heading2"/>
      </w:pPr>
      <w:r>
        <w:t>4.3 Secure AWS resources</w:t>
      </w:r>
    </w:p>
    <w:p>
      <w:r>
        <w:t>Knowledge: IAM roles, policies, SageMaker security, network access controls, CI/CD security best practices.</w:t>
      </w:r>
    </w:p>
    <w:p>
      <w:r>
        <w:t>Skills: Enforce least privilege, configure IAM, monitor/audit/log, troubleshoot security issues, secure VPCs/subnets/security groups.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