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F1ECC3">
      <w:pPr>
        <w:rPr>
          <w:rFonts w:hint="default"/>
          <w:lang w:val="en-US"/>
        </w:rPr>
      </w:pPr>
    </w:p>
    <w:p w14:paraId="1A89CB30">
      <w:pPr>
        <w:jc w:val="both"/>
        <w:rPr>
          <w:rFonts w:hint="default" w:ascii="Calibri" w:hAnsi="Calibri" w:cs="Calibri"/>
          <w:b w:val="0"/>
          <w:bCs w:val="0"/>
          <w:sz w:val="24"/>
          <w:szCs w:val="24"/>
          <w:lang w:val="en-US"/>
        </w:rPr>
      </w:pPr>
      <w:r>
        <w:rPr>
          <w:rFonts w:hint="default" w:ascii="Calibri" w:hAnsi="Calibri" w:cs="Calibri"/>
          <w:b/>
          <w:bCs/>
          <w:sz w:val="28"/>
          <w:szCs w:val="28"/>
          <w:lang w:val="en-US"/>
        </w:rPr>
        <w:t xml:space="preserve">ENUMERATION : </w:t>
      </w:r>
      <w:r>
        <w:rPr>
          <w:rFonts w:hint="default" w:ascii="Calibri" w:hAnsi="Calibri" w:cs="Calibri"/>
          <w:b w:val="0"/>
          <w:bCs w:val="0"/>
          <w:sz w:val="28"/>
          <w:szCs w:val="28"/>
          <w:lang w:val="en-US"/>
        </w:rPr>
        <w:t xml:space="preserve"> </w:t>
      </w:r>
      <w:r>
        <w:rPr>
          <w:rFonts w:hint="default" w:ascii="Calibri" w:hAnsi="Calibri" w:cs="Calibri"/>
          <w:b w:val="0"/>
          <w:bCs w:val="0"/>
          <w:sz w:val="24"/>
          <w:szCs w:val="24"/>
          <w:lang w:val="en-US"/>
        </w:rPr>
        <w:t>The process of actively gathering detailed information about a target system or network to create a comprehensive map of target’s environment to identifies potential vulnerabilities.</w:t>
      </w:r>
    </w:p>
    <w:p w14:paraId="6F5354D2">
      <w:pPr>
        <w:jc w:val="both"/>
        <w:rPr>
          <w:rFonts w:hint="default" w:ascii="Calibri" w:hAnsi="Calibri" w:cs="Calibri"/>
          <w:b w:val="0"/>
          <w:bCs w:val="0"/>
          <w:sz w:val="24"/>
          <w:szCs w:val="24"/>
          <w:lang w:val="en-US"/>
        </w:rPr>
      </w:pPr>
    </w:p>
    <w:p w14:paraId="3F616B62">
      <w:pPr>
        <w:jc w:val="both"/>
        <w:rPr>
          <w:rFonts w:hint="default" w:ascii="Calibri" w:hAnsi="Calibri" w:cs="Calibri"/>
          <w:b w:val="0"/>
          <w:bCs w:val="0"/>
          <w:sz w:val="24"/>
          <w:szCs w:val="24"/>
          <w:lang w:val="en-US"/>
        </w:rPr>
      </w:pPr>
    </w:p>
    <w:p w14:paraId="1A615B73">
      <w:pPr>
        <w:jc w:val="both"/>
        <w:rPr>
          <w:rFonts w:hint="default" w:ascii="Calibri" w:hAnsi="Calibri" w:cs="Calibri"/>
          <w:b w:val="0"/>
          <w:bCs w:val="0"/>
          <w:sz w:val="24"/>
          <w:szCs w:val="24"/>
          <w:lang w:val="en-US"/>
        </w:rPr>
      </w:pPr>
    </w:p>
    <w:p w14:paraId="1896211E">
      <w:pPr>
        <w:bidi w:val="0"/>
        <w:jc w:val="both"/>
        <w:rPr>
          <w:rFonts w:hint="default" w:ascii="Calibri" w:hAnsi="Calibri" w:eastAsia="__Source_Sans_Pro_Fallback_2fe30b" w:cs="Calibri"/>
          <w:i w:val="0"/>
          <w:iCs w:val="0"/>
          <w:caps w:val="0"/>
          <w:color w:val="61738E"/>
          <w:spacing w:val="0"/>
          <w:sz w:val="24"/>
          <w:szCs w:val="24"/>
          <w:shd w:val="clear" w:fill="FAFBFC"/>
        </w:rPr>
      </w:pPr>
      <w:r>
        <w:rPr>
          <w:rFonts w:hint="default" w:ascii="Calibri" w:hAnsi="Calibri" w:cs="Calibri"/>
          <w:b/>
          <w:bCs/>
          <w:sz w:val="28"/>
          <w:szCs w:val="28"/>
          <w:lang w:val="en-US"/>
        </w:rPr>
        <w:t xml:space="preserve">ENUMERATION - </w:t>
      </w:r>
      <w:r>
        <w:rPr>
          <w:rFonts w:hint="default" w:ascii="Calibri" w:hAnsi="Calibri" w:cs="Calibri"/>
          <w:b/>
          <w:bCs/>
          <w:sz w:val="28"/>
          <w:szCs w:val="28"/>
        </w:rPr>
        <w:t>FILE TRANSFER PROTOCOL</w:t>
      </w:r>
      <w:r>
        <w:rPr>
          <w:rFonts w:hint="default" w:ascii="Calibri" w:hAnsi="Calibri" w:cs="Calibri"/>
          <w:b/>
          <w:bCs/>
          <w:sz w:val="28"/>
          <w:szCs w:val="28"/>
          <w:lang w:val="en-US"/>
        </w:rPr>
        <w:t xml:space="preserve"> </w:t>
      </w:r>
      <w:r>
        <w:rPr>
          <w:rFonts w:hint="default" w:ascii="Calibri" w:hAnsi="Calibri" w:cs="Calibri"/>
          <w:b/>
          <w:bCs/>
          <w:sz w:val="28"/>
          <w:szCs w:val="28"/>
          <w:lang w:val="en-US"/>
        </w:rPr>
        <w:t>(FTP)</w:t>
      </w:r>
      <w:r>
        <w:rPr>
          <w:rFonts w:hint="default" w:ascii="Calibri" w:hAnsi="Calibri" w:cs="Calibri"/>
          <w:b/>
          <w:bCs/>
          <w:sz w:val="28"/>
          <w:szCs w:val="28"/>
          <w:lang w:val="en-US"/>
        </w:rPr>
        <w:t xml:space="preserve"> </w:t>
      </w:r>
      <w:r>
        <w:rPr>
          <w:rFonts w:hint="default" w:ascii="Calibri" w:hAnsi="Calibri" w:cs="Calibri"/>
          <w:b/>
          <w:bCs/>
          <w:sz w:val="28"/>
          <w:szCs w:val="28"/>
          <w:lang w:val="en-US"/>
        </w:rPr>
        <w:t>:</w:t>
      </w:r>
      <w:r>
        <w:rPr>
          <w:rFonts w:hint="default" w:ascii="Calibri" w:hAnsi="Calibri" w:cs="Calibri"/>
          <w:b/>
          <w:bCs/>
          <w:sz w:val="28"/>
          <w:szCs w:val="28"/>
          <w:lang w:val="en-US"/>
        </w:rPr>
        <w:t xml:space="preserve"> </w:t>
      </w:r>
      <w:r>
        <w:rPr>
          <w:rFonts w:hint="default" w:ascii="Calibri" w:hAnsi="Calibri" w:eastAsia="__Source_Sans_Pro_Fallback_2fe30b" w:cs="Calibri"/>
          <w:i w:val="0"/>
          <w:iCs w:val="0"/>
          <w:caps w:val="0"/>
          <w:color w:val="61738E"/>
          <w:spacing w:val="0"/>
          <w:sz w:val="24"/>
          <w:szCs w:val="24"/>
          <w:shd w:val="clear" w:fill="FAFBFC"/>
        </w:rPr>
        <w:t xml:space="preserve"> </w:t>
      </w:r>
    </w:p>
    <w:p w14:paraId="5A6E7700">
      <w:pPr>
        <w:bidi w:val="0"/>
        <w:jc w:val="both"/>
        <w:rPr>
          <w:rFonts w:hint="default"/>
          <w:sz w:val="24"/>
          <w:szCs w:val="24"/>
          <w:lang w:val="en-US"/>
        </w:rPr>
      </w:pPr>
      <w:r>
        <w:rPr>
          <w:rFonts w:hint="default"/>
          <w:sz w:val="24"/>
          <w:szCs w:val="24"/>
          <w:lang w:val="en-US"/>
        </w:rPr>
        <w:t>T</w:t>
      </w:r>
      <w:r>
        <w:rPr>
          <w:rFonts w:hint="default"/>
          <w:sz w:val="24"/>
          <w:szCs w:val="24"/>
        </w:rPr>
        <w:t>he process of identifying and gathering information about an FTP server on a target network. </w:t>
      </w:r>
      <w:r>
        <w:rPr>
          <w:rFonts w:hint="default"/>
          <w:sz w:val="24"/>
          <w:szCs w:val="24"/>
          <w:lang w:val="en-US"/>
        </w:rPr>
        <w:t xml:space="preserve">Using Nmap to a perform task. The basic command for performing an FTP enumeration with Nmap is: </w:t>
      </w:r>
      <w:r>
        <w:rPr>
          <w:rFonts w:hint="default"/>
          <w:sz w:val="24"/>
          <w:szCs w:val="24"/>
          <w:highlight w:val="green"/>
          <w:lang w:val="en-US"/>
        </w:rPr>
        <w:t>nmap -sV -p 21 [target host]</w:t>
      </w:r>
      <w:r>
        <w:rPr>
          <w:rFonts w:hint="default"/>
          <w:sz w:val="24"/>
          <w:szCs w:val="24"/>
          <w:lang w:val="en-US"/>
        </w:rPr>
        <w:t xml:space="preserve">. </w:t>
      </w:r>
    </w:p>
    <w:p w14:paraId="711B7D87">
      <w:pPr>
        <w:bidi w:val="0"/>
        <w:jc w:val="both"/>
        <w:rPr>
          <w:rFonts w:hint="default"/>
          <w:sz w:val="24"/>
          <w:szCs w:val="24"/>
          <w:lang w:val="en-US"/>
        </w:rPr>
      </w:pPr>
    </w:p>
    <w:p w14:paraId="50E8B9CB">
      <w:pPr>
        <w:bidi w:val="0"/>
        <w:jc w:val="both"/>
        <w:rPr>
          <w:rFonts w:hint="default"/>
          <w:sz w:val="24"/>
          <w:szCs w:val="24"/>
          <w:lang w:val="en-US"/>
        </w:rPr>
      </w:pPr>
    </w:p>
    <w:p w14:paraId="0134A683">
      <w:pPr>
        <w:bidi w:val="0"/>
        <w:jc w:val="both"/>
        <w:rPr>
          <w:rFonts w:hint="default"/>
          <w:sz w:val="24"/>
          <w:szCs w:val="24"/>
          <w:lang w:val="en-US"/>
        </w:rPr>
      </w:pPr>
      <w:r>
        <w:rPr>
          <w:rFonts w:hint="default"/>
          <w:sz w:val="24"/>
          <w:szCs w:val="24"/>
          <w:lang w:val="en-US"/>
        </w:rPr>
        <w:drawing>
          <wp:inline distT="0" distB="0" distL="114300" distR="114300">
            <wp:extent cx="5269230" cy="1512570"/>
            <wp:effectExtent l="0" t="0" r="7620" b="11430"/>
            <wp:docPr id="2" name="Picture 2" descr="Screenshot 2025-07-02 1129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7-02 112933 "/>
                    <pic:cNvPicPr>
                      <a:picLocks noChangeAspect="1"/>
                    </pic:cNvPicPr>
                  </pic:nvPicPr>
                  <pic:blipFill>
                    <a:blip r:embed="rId5"/>
                    <a:stretch>
                      <a:fillRect/>
                    </a:stretch>
                  </pic:blipFill>
                  <pic:spPr>
                    <a:xfrm>
                      <a:off x="0" y="0"/>
                      <a:ext cx="5269230" cy="1512570"/>
                    </a:xfrm>
                    <a:prstGeom prst="rect">
                      <a:avLst/>
                    </a:prstGeom>
                  </pic:spPr>
                </pic:pic>
              </a:graphicData>
            </a:graphic>
          </wp:inline>
        </w:drawing>
      </w:r>
    </w:p>
    <w:p w14:paraId="28B26E1A">
      <w:pPr>
        <w:bidi w:val="0"/>
        <w:jc w:val="both"/>
        <w:rPr>
          <w:rFonts w:hint="default"/>
          <w:sz w:val="24"/>
          <w:szCs w:val="24"/>
          <w:lang w:val="en-US"/>
        </w:rPr>
      </w:pPr>
    </w:p>
    <w:p w14:paraId="4EB40067">
      <w:pPr>
        <w:bidi w:val="0"/>
        <w:jc w:val="both"/>
        <w:rPr>
          <w:rFonts w:hint="default"/>
          <w:sz w:val="24"/>
          <w:szCs w:val="24"/>
          <w:lang w:val="en-US"/>
        </w:rPr>
      </w:pPr>
      <w:r>
        <w:rPr>
          <w:rFonts w:hint="default"/>
          <w:sz w:val="24"/>
          <w:szCs w:val="24"/>
          <w:lang w:val="en-US"/>
        </w:rPr>
        <w:t>This command tells Nmap to perform a version scan (-sV) on port 21, which is the default port for FTP. The [target host] can be a host name or IP address.</w:t>
      </w:r>
    </w:p>
    <w:p w14:paraId="1A00D004">
      <w:pPr>
        <w:bidi w:val="0"/>
        <w:jc w:val="both"/>
        <w:rPr>
          <w:rFonts w:hint="default"/>
          <w:sz w:val="24"/>
          <w:szCs w:val="24"/>
          <w:lang w:val="en-US"/>
        </w:rPr>
      </w:pPr>
    </w:p>
    <w:p w14:paraId="7763610D">
      <w:pPr>
        <w:bidi w:val="0"/>
        <w:jc w:val="both"/>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pPr>
      <w:r>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drawing>
          <wp:inline distT="0" distB="0" distL="114300" distR="114300">
            <wp:extent cx="5271770" cy="1670050"/>
            <wp:effectExtent l="0" t="0" r="5080" b="6350"/>
            <wp:docPr id="4" name="Picture 4" descr="Screenshot 2025-07-02 12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02 121345"/>
                    <pic:cNvPicPr>
                      <a:picLocks noChangeAspect="1"/>
                    </pic:cNvPicPr>
                  </pic:nvPicPr>
                  <pic:blipFill>
                    <a:blip r:embed="rId6"/>
                    <a:stretch>
                      <a:fillRect/>
                    </a:stretch>
                  </pic:blipFill>
                  <pic:spPr>
                    <a:xfrm>
                      <a:off x="0" y="0"/>
                      <a:ext cx="5271770" cy="1670050"/>
                    </a:xfrm>
                    <a:prstGeom prst="rect">
                      <a:avLst/>
                    </a:prstGeom>
                  </pic:spPr>
                </pic:pic>
              </a:graphicData>
            </a:graphic>
          </wp:inline>
        </w:drawing>
      </w:r>
    </w:p>
    <w:p w14:paraId="4FE6FFB8">
      <w:pPr>
        <w:bidi w:val="0"/>
        <w:jc w:val="both"/>
        <w:rPr>
          <w:rFonts w:hint="default" w:ascii="Calibri" w:hAnsi="Calibri" w:eastAsia="__Source_Sans_Pro_Fallback_2fe30b" w:cs="Calibri"/>
          <w:i w:val="0"/>
          <w:iCs w:val="0"/>
          <w:caps w:val="0"/>
          <w:color w:val="000000" w:themeColor="text1"/>
          <w:spacing w:val="0"/>
          <w:sz w:val="24"/>
          <w:szCs w:val="24"/>
          <w:shd w:val="clear" w:fill="FAFBFC"/>
          <w14:textFill>
            <w14:solidFill>
              <w14:schemeClr w14:val="tx1"/>
            </w14:solidFill>
          </w14:textFill>
        </w:rPr>
      </w:pPr>
    </w:p>
    <w:p w14:paraId="6073EAA4">
      <w:pPr>
        <w:bidi w:val="0"/>
        <w:jc w:val="both"/>
        <w:rPr>
          <w:rFonts w:hint="default" w:ascii="Calibri" w:hAnsi="Calibri" w:eastAsia="__Source_Sans_Pro_Fallback_2fe30b" w:cs="Calibri"/>
          <w:i w:val="0"/>
          <w:iCs w:val="0"/>
          <w:caps w:val="0"/>
          <w:color w:val="000000" w:themeColor="text1"/>
          <w:spacing w:val="0"/>
          <w:sz w:val="24"/>
          <w:szCs w:val="24"/>
          <w:shd w:val="clear" w:fill="FAFBFC"/>
          <w14:textFill>
            <w14:solidFill>
              <w14:schemeClr w14:val="tx1"/>
            </w14:solidFill>
          </w14:textFill>
        </w:rPr>
      </w:pPr>
    </w:p>
    <w:p w14:paraId="1A3DFEE4">
      <w:pPr>
        <w:bidi w:val="0"/>
        <w:jc w:val="both"/>
        <w:rPr>
          <w:rFonts w:hint="default"/>
          <w:sz w:val="24"/>
          <w:szCs w:val="24"/>
          <w:lang w:val="en-US"/>
        </w:rPr>
      </w:pPr>
      <w:r>
        <w:rPr>
          <w:sz w:val="24"/>
          <w:szCs w:val="24"/>
        </w:rPr>
        <w:t>Nmap also allows users to specify a specific FTP script to run during the enumeration process. To run a specific script, the</w:t>
      </w:r>
      <w:r>
        <w:rPr>
          <w:rFonts w:hint="default"/>
          <w:sz w:val="24"/>
          <w:szCs w:val="24"/>
          <w:highlight w:val="green"/>
        </w:rPr>
        <w:t> -sC </w:t>
      </w:r>
      <w:r>
        <w:rPr>
          <w:rFonts w:hint="default"/>
          <w:sz w:val="24"/>
          <w:szCs w:val="24"/>
        </w:rPr>
        <w:t>option can be used. For example, to run the </w:t>
      </w:r>
      <w:r>
        <w:rPr>
          <w:rFonts w:hint="default"/>
          <w:sz w:val="24"/>
          <w:szCs w:val="24"/>
          <w:highlight w:val="green"/>
        </w:rPr>
        <w:t>ftp-anon script</w:t>
      </w:r>
      <w:r>
        <w:rPr>
          <w:rFonts w:hint="default"/>
          <w:sz w:val="24"/>
          <w:szCs w:val="24"/>
        </w:rPr>
        <w:t>, which checks for anonymous FTP access, the following command can be used</w:t>
      </w:r>
      <w:r>
        <w:rPr>
          <w:rFonts w:hint="default"/>
          <w:sz w:val="24"/>
          <w:szCs w:val="24"/>
          <w:lang w:val="en-US"/>
        </w:rPr>
        <w:t>.</w:t>
      </w:r>
    </w:p>
    <w:p w14:paraId="6BDDC0AD">
      <w:pPr>
        <w:bidi w:val="0"/>
        <w:jc w:val="both"/>
        <w:rPr>
          <w:rFonts w:hint="default"/>
          <w:sz w:val="24"/>
          <w:szCs w:val="24"/>
          <w:lang w:val="en-US"/>
        </w:rPr>
      </w:pPr>
    </w:p>
    <w:p w14:paraId="4796020B">
      <w:pPr>
        <w:bidi w:val="0"/>
        <w:jc w:val="both"/>
        <w:rPr>
          <w:rFonts w:hint="default"/>
          <w:sz w:val="24"/>
          <w:szCs w:val="24"/>
          <w:lang w:val="en-US"/>
        </w:rPr>
      </w:pPr>
      <w:r>
        <w:rPr>
          <w:rFonts w:hint="default"/>
          <w:sz w:val="24"/>
          <w:szCs w:val="24"/>
          <w:lang w:val="en-US"/>
        </w:rPr>
        <w:drawing>
          <wp:inline distT="0" distB="0" distL="114300" distR="114300">
            <wp:extent cx="5153025" cy="1991360"/>
            <wp:effectExtent l="0" t="0" r="9525" b="8890"/>
            <wp:docPr id="5" name="Picture 5" descr="Screenshot 2025-07-02 15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02 154704"/>
                    <pic:cNvPicPr>
                      <a:picLocks noChangeAspect="1"/>
                    </pic:cNvPicPr>
                  </pic:nvPicPr>
                  <pic:blipFill>
                    <a:blip r:embed="rId7"/>
                    <a:stretch>
                      <a:fillRect/>
                    </a:stretch>
                  </pic:blipFill>
                  <pic:spPr>
                    <a:xfrm>
                      <a:off x="0" y="0"/>
                      <a:ext cx="5153025" cy="1991360"/>
                    </a:xfrm>
                    <a:prstGeom prst="rect">
                      <a:avLst/>
                    </a:prstGeom>
                  </pic:spPr>
                </pic:pic>
              </a:graphicData>
            </a:graphic>
          </wp:inline>
        </w:drawing>
      </w:r>
    </w:p>
    <w:p w14:paraId="51A654C6">
      <w:pPr>
        <w:bidi w:val="0"/>
        <w:rPr>
          <w:rFonts w:hint="default"/>
          <w:sz w:val="24"/>
          <w:szCs w:val="24"/>
          <w:lang w:val="en-US"/>
        </w:rPr>
      </w:pPr>
    </w:p>
    <w:p w14:paraId="17D08EC2">
      <w:pPr>
        <w:bidi w:val="0"/>
        <w:jc w:val="both"/>
        <w:rPr>
          <w:rFonts w:hint="default"/>
          <w:sz w:val="24"/>
          <w:szCs w:val="24"/>
          <w:lang w:val="en-US"/>
        </w:rPr>
      </w:pPr>
      <w:r>
        <w:rPr>
          <w:rFonts w:hint="default"/>
          <w:sz w:val="24"/>
          <w:szCs w:val="24"/>
          <w:lang w:val="en-US"/>
        </w:rPr>
        <w:t>Accessing the FTP server utilizing preassigned administrative credentials. As it was improperly authorized. Where we can access the entire data of the target host.</w:t>
      </w:r>
    </w:p>
    <w:p w14:paraId="700AAFBB">
      <w:pPr>
        <w:bidi w:val="0"/>
        <w:jc w:val="both"/>
        <w:rPr>
          <w:rFonts w:hint="default"/>
          <w:sz w:val="24"/>
          <w:szCs w:val="24"/>
          <w:lang w:val="en-US"/>
        </w:rPr>
      </w:pPr>
    </w:p>
    <w:p w14:paraId="405379AB">
      <w:pPr>
        <w:bidi w:val="0"/>
        <w:jc w:val="both"/>
        <w:rPr>
          <w:rFonts w:hint="default"/>
          <w:sz w:val="24"/>
          <w:szCs w:val="24"/>
          <w:lang w:val="en-US"/>
        </w:rPr>
      </w:pPr>
      <w:r>
        <w:rPr>
          <w:rFonts w:hint="default"/>
          <w:sz w:val="24"/>
          <w:szCs w:val="24"/>
          <w:lang w:val="en-US"/>
        </w:rPr>
        <w:drawing>
          <wp:inline distT="0" distB="0" distL="114300" distR="114300">
            <wp:extent cx="5265420" cy="2147570"/>
            <wp:effectExtent l="0" t="0" r="11430" b="5080"/>
            <wp:docPr id="6" name="Picture 6" descr="Screenshot 2025-07-02 16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7-02 161509"/>
                    <pic:cNvPicPr>
                      <a:picLocks noChangeAspect="1"/>
                    </pic:cNvPicPr>
                  </pic:nvPicPr>
                  <pic:blipFill>
                    <a:blip r:embed="rId8"/>
                    <a:stretch>
                      <a:fillRect/>
                    </a:stretch>
                  </pic:blipFill>
                  <pic:spPr>
                    <a:xfrm>
                      <a:off x="0" y="0"/>
                      <a:ext cx="5265420" cy="2147570"/>
                    </a:xfrm>
                    <a:prstGeom prst="rect">
                      <a:avLst/>
                    </a:prstGeom>
                  </pic:spPr>
                </pic:pic>
              </a:graphicData>
            </a:graphic>
          </wp:inline>
        </w:drawing>
      </w:r>
    </w:p>
    <w:p w14:paraId="2BBAFEE0">
      <w:pPr>
        <w:bidi w:val="0"/>
        <w:jc w:val="both"/>
        <w:rPr>
          <w:rFonts w:hint="default"/>
          <w:sz w:val="24"/>
          <w:szCs w:val="24"/>
          <w:lang w:val="en-US"/>
        </w:rPr>
      </w:pPr>
    </w:p>
    <w:p w14:paraId="54DB8AFC">
      <w:pPr>
        <w:bidi w:val="0"/>
        <w:jc w:val="both"/>
        <w:rPr>
          <w:rFonts w:hint="default"/>
          <w:sz w:val="24"/>
          <w:szCs w:val="24"/>
          <w:lang w:val="en-US"/>
        </w:rPr>
      </w:pPr>
      <w:r>
        <w:rPr>
          <w:rFonts w:hint="default"/>
          <w:sz w:val="24"/>
          <w:szCs w:val="24"/>
          <w:lang w:val="en-US"/>
        </w:rPr>
        <w:t xml:space="preserve">By executing the script command, we have discerned the vulnerabilities associated with FTP version 2.3.4, as illustrated in the preceding snapshot.  </w:t>
      </w:r>
    </w:p>
    <w:p w14:paraId="42970110">
      <w:pPr>
        <w:bidi w:val="0"/>
        <w:jc w:val="both"/>
        <w:rPr>
          <w:rFonts w:hint="default"/>
          <w:sz w:val="24"/>
          <w:szCs w:val="24"/>
          <w:lang w:val="en-US"/>
        </w:rPr>
      </w:pPr>
    </w:p>
    <w:p w14:paraId="57B9D153">
      <w:pPr>
        <w:bidi w:val="0"/>
        <w:jc w:val="both"/>
        <w:rPr>
          <w:rFonts w:hint="default" w:ascii="Calibri" w:hAnsi="Calibri" w:cs="Calibri"/>
          <w:b/>
          <w:bCs/>
          <w:sz w:val="28"/>
          <w:szCs w:val="28"/>
          <w:lang w:val="en-US"/>
        </w:rPr>
      </w:pPr>
      <w:r>
        <w:rPr>
          <w:rFonts w:hint="default" w:ascii="Calibri" w:hAnsi="Calibri" w:cs="Calibri"/>
          <w:b/>
          <w:bCs/>
          <w:sz w:val="28"/>
          <w:szCs w:val="28"/>
          <w:lang w:val="en-US"/>
        </w:rPr>
        <w:t xml:space="preserve">ENUMERATION - SECURE SHELL HOST (SSH) </w:t>
      </w:r>
      <w:r>
        <w:rPr>
          <w:rFonts w:hint="default" w:ascii="Calibri" w:hAnsi="Calibri" w:cs="Calibri"/>
          <w:b/>
          <w:bCs/>
          <w:sz w:val="28"/>
          <w:szCs w:val="28"/>
          <w:lang w:val="en-US"/>
        </w:rPr>
        <w:t>:</w:t>
      </w:r>
    </w:p>
    <w:p w14:paraId="6D2469FB">
      <w:pPr>
        <w:bidi w:val="0"/>
        <w:jc w:val="both"/>
        <w:rPr>
          <w:rFonts w:hint="default"/>
          <w:sz w:val="24"/>
          <w:szCs w:val="24"/>
          <w:lang w:val="en-US"/>
        </w:rPr>
      </w:pPr>
      <w:r>
        <w:rPr>
          <w:sz w:val="24"/>
          <w:szCs w:val="24"/>
        </w:rPr>
        <w:t>SSH enumeration is the process of identifying and gathering information about an SSH server on a target network.</w:t>
      </w:r>
      <w:r>
        <w:rPr>
          <w:rFonts w:hint="default"/>
          <w:sz w:val="24"/>
          <w:szCs w:val="24"/>
          <w:lang w:val="en-US"/>
        </w:rPr>
        <w:t xml:space="preserve"> </w:t>
      </w:r>
      <w:r>
        <w:rPr>
          <w:rFonts w:hint="default"/>
          <w:sz w:val="24"/>
          <w:szCs w:val="24"/>
          <w:lang w:val="en-US"/>
        </w:rPr>
        <w:t xml:space="preserve">Using Nmap to a perform task. The basic command for performing an SSH enumeration with Nmap is: </w:t>
      </w:r>
      <w:r>
        <w:rPr>
          <w:rFonts w:hint="default"/>
          <w:sz w:val="24"/>
          <w:szCs w:val="24"/>
          <w:highlight w:val="green"/>
          <w:lang w:val="en-US"/>
        </w:rPr>
        <w:t>nmap -sV -p 22 [target host]</w:t>
      </w:r>
      <w:r>
        <w:rPr>
          <w:rFonts w:hint="default"/>
          <w:sz w:val="24"/>
          <w:szCs w:val="24"/>
          <w:lang w:val="en-US"/>
        </w:rPr>
        <w:t>.</w:t>
      </w:r>
    </w:p>
    <w:p w14:paraId="2819BB26">
      <w:pPr>
        <w:bidi w:val="0"/>
        <w:jc w:val="both"/>
        <w:rPr>
          <w:rFonts w:hint="default"/>
          <w:sz w:val="24"/>
          <w:szCs w:val="24"/>
          <w:lang w:val="en-US"/>
        </w:rPr>
      </w:pPr>
    </w:p>
    <w:p w14:paraId="6D806D78">
      <w:pPr>
        <w:bidi w:val="0"/>
        <w:jc w:val="both"/>
        <w:rPr>
          <w:rFonts w:hint="default"/>
          <w:sz w:val="24"/>
          <w:szCs w:val="24"/>
          <w:lang w:val="en-US"/>
        </w:rPr>
      </w:pPr>
      <w:r>
        <w:rPr>
          <w:rFonts w:hint="default"/>
          <w:sz w:val="24"/>
          <w:szCs w:val="24"/>
          <w:lang w:val="en-US"/>
        </w:rPr>
        <w:drawing>
          <wp:inline distT="0" distB="0" distL="114300" distR="114300">
            <wp:extent cx="5269230" cy="1504950"/>
            <wp:effectExtent l="0" t="0" r="7620" b="0"/>
            <wp:docPr id="8" name="Picture 8" descr="Screenshot 2025-07-02 17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02 170032"/>
                    <pic:cNvPicPr>
                      <a:picLocks noChangeAspect="1"/>
                    </pic:cNvPicPr>
                  </pic:nvPicPr>
                  <pic:blipFill>
                    <a:blip r:embed="rId9"/>
                    <a:stretch>
                      <a:fillRect/>
                    </a:stretch>
                  </pic:blipFill>
                  <pic:spPr>
                    <a:xfrm>
                      <a:off x="0" y="0"/>
                      <a:ext cx="5269230" cy="1504950"/>
                    </a:xfrm>
                    <a:prstGeom prst="rect">
                      <a:avLst/>
                    </a:prstGeom>
                  </pic:spPr>
                </pic:pic>
              </a:graphicData>
            </a:graphic>
          </wp:inline>
        </w:drawing>
      </w:r>
    </w:p>
    <w:p w14:paraId="61EA4A2A">
      <w:pPr>
        <w:bidi w:val="0"/>
        <w:jc w:val="both"/>
        <w:rPr>
          <w:rFonts w:hint="default"/>
          <w:sz w:val="24"/>
          <w:szCs w:val="24"/>
          <w:lang w:val="en-US"/>
        </w:rPr>
      </w:pPr>
    </w:p>
    <w:p w14:paraId="0304C861">
      <w:pPr>
        <w:bidi w:val="0"/>
        <w:jc w:val="both"/>
        <w:rPr>
          <w:rFonts w:hint="default"/>
          <w:sz w:val="24"/>
          <w:szCs w:val="24"/>
          <w:lang w:val="en-US"/>
        </w:rPr>
      </w:pPr>
      <w:r>
        <w:rPr>
          <w:sz w:val="24"/>
          <w:szCs w:val="24"/>
        </w:rPr>
        <w:t xml:space="preserve">This command tells Nmap to perform a version scan (-sV) on port 22, which is the default port for SSH. The [target host] can be a </w:t>
      </w:r>
      <w:r>
        <w:rPr>
          <w:sz w:val="24"/>
          <w:szCs w:val="24"/>
          <w:lang w:val="en-US"/>
        </w:rPr>
        <w:t>host name</w:t>
      </w:r>
      <w:r>
        <w:rPr>
          <w:sz w:val="24"/>
          <w:szCs w:val="24"/>
        </w:rPr>
        <w:t xml:space="preserve"> or IP address.</w:t>
      </w:r>
    </w:p>
    <w:p w14:paraId="1327FF87">
      <w:pPr>
        <w:pStyle w:val="10"/>
        <w:bidi w:val="0"/>
        <w:rPr>
          <w:rFonts w:hint="default" w:ascii="Calibri" w:hAnsi="Calibri" w:cs="Calibri"/>
          <w:highlight w:val="green"/>
          <w:lang w:val="en-US"/>
        </w:rPr>
      </w:pPr>
      <w:r>
        <w:rPr>
          <w:rFonts w:hint="default" w:ascii="Calibri" w:hAnsi="Calibri" w:cs="Calibri"/>
          <w:lang w:val="en-US"/>
        </w:rPr>
        <w:t>T</w:t>
      </w:r>
      <w:r>
        <w:rPr>
          <w:rFonts w:hint="default" w:ascii="Calibri" w:hAnsi="Calibri" w:cs="Calibri"/>
        </w:rPr>
        <w:t>he -A option, which enables OS detection, version detection, script scanning, and trace</w:t>
      </w:r>
      <w:r>
        <w:rPr>
          <w:rFonts w:hint="default" w:ascii="Calibri" w:hAnsi="Calibri" w:cs="Calibri"/>
          <w:lang w:val="en-US"/>
        </w:rPr>
        <w:t xml:space="preserve"> </w:t>
      </w:r>
      <w:r>
        <w:rPr>
          <w:rFonts w:hint="default" w:ascii="Calibri" w:hAnsi="Calibri" w:cs="Calibri"/>
        </w:rPr>
        <w:t>route. This option can provide more detailed information about the target host and its SSH service:</w:t>
      </w:r>
      <w:r>
        <w:rPr>
          <w:rFonts w:hint="default" w:ascii="Calibri" w:hAnsi="Calibri" w:cs="Calibri"/>
          <w:highlight w:val="green"/>
          <w:lang w:val="en-US"/>
        </w:rPr>
        <w:t xml:space="preserve"> </w:t>
      </w:r>
      <w:r>
        <w:rPr>
          <w:rFonts w:hint="default" w:ascii="Calibri" w:hAnsi="Calibri" w:cs="Calibri"/>
          <w:highlight w:val="green"/>
        </w:rPr>
        <w:t>nmap -sV -p 22 -A [target host]</w:t>
      </w:r>
      <w:r>
        <w:rPr>
          <w:rFonts w:hint="default" w:ascii="Calibri" w:hAnsi="Calibri" w:cs="Calibri"/>
          <w:highlight w:val="green"/>
          <w:lang w:val="en-US"/>
        </w:rPr>
        <w:t>.</w:t>
      </w:r>
    </w:p>
    <w:p w14:paraId="1F092CAB">
      <w:pPr>
        <w:bidi w:val="0"/>
        <w:jc w:val="both"/>
        <w:rPr>
          <w:rFonts w:hint="default"/>
          <w:sz w:val="24"/>
          <w:szCs w:val="24"/>
          <w:lang w:val="en-US"/>
        </w:rPr>
      </w:pPr>
      <w:r>
        <w:rPr>
          <w:rFonts w:hint="default"/>
          <w:sz w:val="24"/>
          <w:szCs w:val="24"/>
          <w:lang w:val="en-US"/>
        </w:rPr>
        <w:drawing>
          <wp:inline distT="0" distB="0" distL="114300" distR="114300">
            <wp:extent cx="5273040" cy="2051685"/>
            <wp:effectExtent l="0" t="0" r="3810" b="5715"/>
            <wp:docPr id="10" name="Picture 10" descr="Screenshot 2025-07-02 17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02 172259"/>
                    <pic:cNvPicPr>
                      <a:picLocks noChangeAspect="1"/>
                    </pic:cNvPicPr>
                  </pic:nvPicPr>
                  <pic:blipFill>
                    <a:blip r:embed="rId10"/>
                    <a:stretch>
                      <a:fillRect/>
                    </a:stretch>
                  </pic:blipFill>
                  <pic:spPr>
                    <a:xfrm>
                      <a:off x="0" y="0"/>
                      <a:ext cx="5273040" cy="2051685"/>
                    </a:xfrm>
                    <a:prstGeom prst="rect">
                      <a:avLst/>
                    </a:prstGeom>
                  </pic:spPr>
                </pic:pic>
              </a:graphicData>
            </a:graphic>
          </wp:inline>
        </w:drawing>
      </w:r>
    </w:p>
    <w:p w14:paraId="3EB5401F">
      <w:pPr>
        <w:bidi w:val="0"/>
        <w:jc w:val="both"/>
        <w:rPr>
          <w:sz w:val="24"/>
          <w:szCs w:val="24"/>
        </w:rPr>
      </w:pPr>
    </w:p>
    <w:p w14:paraId="700005D4">
      <w:pPr>
        <w:bidi w:val="0"/>
        <w:jc w:val="both"/>
        <w:rPr>
          <w:rFonts w:hint="default"/>
          <w:sz w:val="24"/>
          <w:szCs w:val="24"/>
          <w:lang w:val="en-US"/>
        </w:rPr>
      </w:pPr>
      <w:r>
        <w:rPr>
          <w:sz w:val="24"/>
          <w:szCs w:val="24"/>
        </w:rPr>
        <w:t xml:space="preserve">Nmap also allows users to specify a specific SSH script to run during the enumeration process. To run a specific script, the </w:t>
      </w:r>
      <w:r>
        <w:rPr>
          <w:sz w:val="24"/>
          <w:szCs w:val="24"/>
          <w:highlight w:val="green"/>
        </w:rPr>
        <w:t xml:space="preserve">-sC </w:t>
      </w:r>
      <w:r>
        <w:rPr>
          <w:sz w:val="24"/>
          <w:szCs w:val="24"/>
        </w:rPr>
        <w:t>option can be used. For example, to run the ssh-brute script, which checks for brute force attacks on SSH, the following command can be used</w:t>
      </w:r>
      <w:r>
        <w:rPr>
          <w:rFonts w:hint="default"/>
          <w:sz w:val="24"/>
          <w:szCs w:val="24"/>
          <w:lang w:val="en-US"/>
        </w:rPr>
        <w:t xml:space="preserve"> </w:t>
      </w:r>
      <w:r>
        <w:rPr>
          <w:sz w:val="24"/>
          <w:szCs w:val="24"/>
        </w:rPr>
        <w:t>:</w:t>
      </w:r>
      <w:r>
        <w:rPr>
          <w:rFonts w:hint="default"/>
          <w:sz w:val="24"/>
          <w:szCs w:val="24"/>
          <w:lang w:val="en-US"/>
        </w:rPr>
        <w:t xml:space="preserve"> </w:t>
      </w:r>
      <w:r>
        <w:rPr>
          <w:sz w:val="24"/>
          <w:szCs w:val="24"/>
          <w:highlight w:val="green"/>
        </w:rPr>
        <w:t>nmap -sV -p 22 --script ssh-brute [target host]</w:t>
      </w:r>
      <w:r>
        <w:rPr>
          <w:rFonts w:hint="default"/>
          <w:sz w:val="24"/>
          <w:szCs w:val="24"/>
          <w:highlight w:val="green"/>
          <w:lang w:val="en-US"/>
        </w:rPr>
        <w:t>.</w:t>
      </w:r>
    </w:p>
    <w:p w14:paraId="2862EA7D">
      <w:pPr>
        <w:bidi w:val="0"/>
        <w:jc w:val="both"/>
        <w:rPr>
          <w:rFonts w:hint="default"/>
          <w:sz w:val="24"/>
          <w:szCs w:val="24"/>
          <w:lang w:val="en-US"/>
        </w:rPr>
      </w:pPr>
    </w:p>
    <w:p w14:paraId="70F96496">
      <w:pPr>
        <w:bidi w:val="0"/>
        <w:jc w:val="both"/>
        <w:rPr>
          <w:rFonts w:hint="default"/>
          <w:sz w:val="24"/>
          <w:szCs w:val="24"/>
          <w:lang w:val="en-US"/>
        </w:rPr>
      </w:pPr>
      <w:r>
        <w:rPr>
          <w:rFonts w:hint="default"/>
          <w:sz w:val="24"/>
          <w:szCs w:val="24"/>
          <w:lang w:val="en-US"/>
        </w:rPr>
        <w:drawing>
          <wp:inline distT="0" distB="0" distL="114300" distR="114300">
            <wp:extent cx="5272405" cy="1307465"/>
            <wp:effectExtent l="0" t="0" r="4445" b="6985"/>
            <wp:docPr id="11" name="Picture 11" descr="Screenshot 2025-07-02 17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7-02 173558"/>
                    <pic:cNvPicPr>
                      <a:picLocks noChangeAspect="1"/>
                    </pic:cNvPicPr>
                  </pic:nvPicPr>
                  <pic:blipFill>
                    <a:blip r:embed="rId11"/>
                    <a:stretch>
                      <a:fillRect/>
                    </a:stretch>
                  </pic:blipFill>
                  <pic:spPr>
                    <a:xfrm>
                      <a:off x="0" y="0"/>
                      <a:ext cx="5272405" cy="1307465"/>
                    </a:xfrm>
                    <a:prstGeom prst="rect">
                      <a:avLst/>
                    </a:prstGeom>
                  </pic:spPr>
                </pic:pic>
              </a:graphicData>
            </a:graphic>
          </wp:inline>
        </w:drawing>
      </w:r>
    </w:p>
    <w:p w14:paraId="5F0D845C">
      <w:pPr>
        <w:bidi w:val="0"/>
        <w:jc w:val="both"/>
        <w:rPr>
          <w:rFonts w:hint="default"/>
          <w:sz w:val="24"/>
          <w:szCs w:val="24"/>
          <w:lang w:val="en-US"/>
        </w:rPr>
      </w:pPr>
    </w:p>
    <w:p w14:paraId="57E1E7C2">
      <w:pPr>
        <w:bidi w:val="0"/>
        <w:jc w:val="both"/>
        <w:rPr>
          <w:rFonts w:hint="default"/>
          <w:sz w:val="24"/>
          <w:szCs w:val="24"/>
          <w:lang w:val="en-US"/>
        </w:rPr>
      </w:pPr>
      <w:r>
        <w:rPr>
          <w:sz w:val="24"/>
          <w:szCs w:val="24"/>
        </w:rPr>
        <w:t>SSH brute force attack is</w:t>
      </w:r>
      <w:r>
        <w:rPr>
          <w:rFonts w:hint="default"/>
          <w:sz w:val="24"/>
          <w:szCs w:val="24"/>
        </w:rPr>
        <w:t> a hacking technique that involves repeatedly trying different username and password combinations until the attacker gains access to the remote server</w:t>
      </w:r>
      <w:r>
        <w:rPr>
          <w:rFonts w:hint="default"/>
          <w:sz w:val="24"/>
          <w:szCs w:val="24"/>
          <w:lang w:val="en-US"/>
        </w:rPr>
        <w:t xml:space="preserve"> A</w:t>
      </w:r>
      <w:r>
        <w:rPr>
          <w:rFonts w:hint="default"/>
          <w:sz w:val="24"/>
          <w:szCs w:val="24"/>
          <w:lang w:val="en-US"/>
        </w:rPr>
        <w:t>s illustrated in the preceding snapshot.</w:t>
      </w:r>
    </w:p>
    <w:p w14:paraId="44FB5612">
      <w:pPr>
        <w:bidi w:val="0"/>
        <w:jc w:val="both"/>
        <w:rPr>
          <w:rFonts w:hint="default"/>
          <w:sz w:val="24"/>
          <w:szCs w:val="24"/>
          <w:lang w:val="en-US"/>
        </w:rPr>
      </w:pPr>
    </w:p>
    <w:p w14:paraId="360D741B">
      <w:pPr>
        <w:bidi w:val="0"/>
        <w:jc w:val="both"/>
        <w:rPr>
          <w:rFonts w:hint="default"/>
          <w:sz w:val="24"/>
          <w:szCs w:val="24"/>
          <w:highlight w:val="green"/>
          <w:lang w:val="en-US"/>
        </w:rPr>
      </w:pPr>
      <w:r>
        <w:rPr>
          <w:rFonts w:hint="default"/>
          <w:sz w:val="24"/>
          <w:szCs w:val="24"/>
          <w:lang w:val="en-US"/>
        </w:rPr>
        <w:t xml:space="preserve">To Identify the public key of SSH we used the nmap scripting as illustrated in the preceding snapshot. Command used for public key </w:t>
      </w:r>
      <w:r>
        <w:rPr>
          <w:rFonts w:hint="default"/>
          <w:sz w:val="24"/>
          <w:szCs w:val="24"/>
          <w:highlight w:val="green"/>
          <w:lang w:val="en-US"/>
        </w:rPr>
        <w:t>nmap -p 22 192.168.0.111 --script=ssh-publickey-acceptance.nse</w:t>
      </w:r>
    </w:p>
    <w:p w14:paraId="6E88156C">
      <w:pPr>
        <w:bidi w:val="0"/>
        <w:jc w:val="both"/>
        <w:rPr>
          <w:rFonts w:hint="default"/>
          <w:sz w:val="24"/>
          <w:szCs w:val="24"/>
          <w:lang w:val="en-US"/>
        </w:rPr>
      </w:pPr>
    </w:p>
    <w:p w14:paraId="76369476">
      <w:pPr>
        <w:bidi w:val="0"/>
        <w:jc w:val="both"/>
        <w:rPr>
          <w:rFonts w:hint="default"/>
          <w:sz w:val="24"/>
          <w:szCs w:val="24"/>
          <w:lang w:val="en-US"/>
        </w:rPr>
      </w:pPr>
      <w:r>
        <w:rPr>
          <w:rFonts w:hint="default"/>
          <w:sz w:val="24"/>
          <w:szCs w:val="24"/>
          <w:lang w:val="en-US"/>
        </w:rPr>
        <w:drawing>
          <wp:inline distT="0" distB="0" distL="114300" distR="114300">
            <wp:extent cx="5271135" cy="1781810"/>
            <wp:effectExtent l="0" t="0" r="5715" b="8890"/>
            <wp:docPr id="12" name="Picture 12" descr="Screenshot 2025-07-02 18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02 182512"/>
                    <pic:cNvPicPr>
                      <a:picLocks noChangeAspect="1"/>
                    </pic:cNvPicPr>
                  </pic:nvPicPr>
                  <pic:blipFill>
                    <a:blip r:embed="rId12"/>
                    <a:stretch>
                      <a:fillRect/>
                    </a:stretch>
                  </pic:blipFill>
                  <pic:spPr>
                    <a:xfrm>
                      <a:off x="0" y="0"/>
                      <a:ext cx="5271135" cy="1781810"/>
                    </a:xfrm>
                    <a:prstGeom prst="rect">
                      <a:avLst/>
                    </a:prstGeom>
                  </pic:spPr>
                </pic:pic>
              </a:graphicData>
            </a:graphic>
          </wp:inline>
        </w:drawing>
      </w:r>
    </w:p>
    <w:p w14:paraId="27EB5AAB">
      <w:pPr>
        <w:bidi w:val="0"/>
        <w:jc w:val="both"/>
        <w:rPr>
          <w:rFonts w:hint="default"/>
          <w:sz w:val="24"/>
          <w:szCs w:val="24"/>
          <w:lang w:val="en-US"/>
        </w:rPr>
      </w:pPr>
    </w:p>
    <w:p w14:paraId="14931181">
      <w:pPr>
        <w:bidi w:val="0"/>
        <w:jc w:val="both"/>
        <w:rPr>
          <w:rFonts w:hint="default" w:ascii="Calibri" w:hAnsi="Calibri" w:cs="Calibri"/>
          <w:sz w:val="24"/>
          <w:szCs w:val="24"/>
          <w:lang w:val="en-US"/>
        </w:rPr>
      </w:pPr>
    </w:p>
    <w:p w14:paraId="441E1708">
      <w:pPr>
        <w:jc w:val="both"/>
        <w:rPr>
          <w:rFonts w:hint="default" w:ascii="Calibri" w:hAnsi="Calibri" w:cs="Calibri"/>
          <w:sz w:val="24"/>
          <w:szCs w:val="24"/>
          <w:lang w:val="en-US"/>
        </w:rPr>
      </w:pPr>
      <w:r>
        <w:rPr>
          <w:rFonts w:hint="default" w:ascii="Calibri" w:hAnsi="Calibri" w:cs="Calibri"/>
          <w:sz w:val="24"/>
          <w:szCs w:val="24"/>
          <w:lang w:val="en-US"/>
        </w:rPr>
        <w:t>T</w:t>
      </w:r>
      <w:r>
        <w:rPr>
          <w:rFonts w:hint="default" w:ascii="Calibri" w:hAnsi="Calibri" w:cs="Calibri"/>
          <w:sz w:val="24"/>
          <w:szCs w:val="24"/>
        </w:rPr>
        <w:t>he target SSH2 server offers. If verbosity is set, the offered algorithms are each listed by type.If the "client to server" and "server to client" algorithm lists are identical (order specifies preference) then the list is shown only once under a combined type.</w:t>
      </w:r>
      <w:r>
        <w:rPr>
          <w:rFonts w:hint="default" w:ascii="Calibri" w:hAnsi="Calibri" w:cs="Calibri"/>
          <w:sz w:val="24"/>
          <w:szCs w:val="24"/>
          <w:lang w:val="en-US"/>
        </w:rPr>
        <w:t xml:space="preserve"> Command : </w:t>
      </w:r>
      <w:r>
        <w:rPr>
          <w:rFonts w:hint="default" w:ascii="Calibri" w:hAnsi="Calibri"/>
          <w:sz w:val="24"/>
          <w:szCs w:val="24"/>
          <w:highlight w:val="green"/>
          <w:lang w:val="en-US"/>
        </w:rPr>
        <w:t>nmap -p 22 192.168.0.111 --script=ssh2-enum-algos.nse</w:t>
      </w:r>
      <w:r>
        <w:rPr>
          <w:rFonts w:hint="default" w:ascii="Calibri" w:hAnsi="Calibri"/>
          <w:sz w:val="24"/>
          <w:szCs w:val="24"/>
          <w:lang w:val="en-US"/>
        </w:rPr>
        <w:t xml:space="preserve">      </w:t>
      </w:r>
    </w:p>
    <w:p w14:paraId="75E0173B">
      <w:pPr>
        <w:jc w:val="both"/>
        <w:rPr>
          <w:rFonts w:hint="default" w:ascii="Calibri" w:hAnsi="Calibri" w:cs="Calibri"/>
          <w:sz w:val="24"/>
          <w:szCs w:val="24"/>
        </w:rPr>
      </w:pPr>
    </w:p>
    <w:p w14:paraId="0181FDAC">
      <w:pPr>
        <w:jc w:val="both"/>
        <w:rPr>
          <w:rFonts w:hint="default" w:ascii="Calibri" w:hAnsi="Calibri" w:cs="Calibri"/>
          <w:sz w:val="24"/>
          <w:szCs w:val="24"/>
          <w:lang w:val="en-US"/>
        </w:rPr>
      </w:pPr>
      <w:r>
        <w:rPr>
          <w:rFonts w:hint="default" w:ascii="Calibri" w:hAnsi="Calibri" w:cs="Calibri"/>
          <w:sz w:val="24"/>
          <w:szCs w:val="24"/>
          <w:lang w:val="en-US"/>
        </w:rPr>
        <w:drawing>
          <wp:inline distT="0" distB="0" distL="114300" distR="114300">
            <wp:extent cx="5272405" cy="4556760"/>
            <wp:effectExtent l="0" t="0" r="4445" b="15240"/>
            <wp:docPr id="13" name="Picture 13" descr="Screenshot 2025-07-02 18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02 183531"/>
                    <pic:cNvPicPr>
                      <a:picLocks noChangeAspect="1"/>
                    </pic:cNvPicPr>
                  </pic:nvPicPr>
                  <pic:blipFill>
                    <a:blip r:embed="rId13"/>
                    <a:stretch>
                      <a:fillRect/>
                    </a:stretch>
                  </pic:blipFill>
                  <pic:spPr>
                    <a:xfrm>
                      <a:off x="0" y="0"/>
                      <a:ext cx="5272405" cy="4556760"/>
                    </a:xfrm>
                    <a:prstGeom prst="rect">
                      <a:avLst/>
                    </a:prstGeom>
                  </pic:spPr>
                </pic:pic>
              </a:graphicData>
            </a:graphic>
          </wp:inline>
        </w:drawing>
      </w:r>
    </w:p>
    <w:p w14:paraId="6155F3E3">
      <w:pPr>
        <w:bidi w:val="0"/>
        <w:jc w:val="both"/>
        <w:rPr>
          <w:rFonts w:hint="default"/>
          <w:sz w:val="24"/>
          <w:szCs w:val="24"/>
          <w:lang w:val="en-US"/>
        </w:rPr>
      </w:pPr>
    </w:p>
    <w:p w14:paraId="677E2F9E">
      <w:pPr>
        <w:bidi w:val="0"/>
        <w:jc w:val="both"/>
        <w:rPr>
          <w:rFonts w:hint="default" w:ascii="Calibri" w:hAnsi="Calibri" w:cs="Calibri"/>
          <w:b/>
          <w:bCs/>
          <w:sz w:val="28"/>
          <w:szCs w:val="28"/>
          <w:lang w:val="en-US"/>
        </w:rPr>
      </w:pPr>
      <w:r>
        <w:rPr>
          <w:rFonts w:hint="default" w:ascii="Calibri" w:hAnsi="Calibri" w:cs="Calibri"/>
          <w:b/>
          <w:bCs/>
          <w:sz w:val="28"/>
          <w:szCs w:val="28"/>
          <w:lang w:val="en-US"/>
        </w:rPr>
        <w:t xml:space="preserve">ENUMERATION - HYPER TEXT TRASFER PROTOCOL (HTTP) </w:t>
      </w:r>
      <w:r>
        <w:rPr>
          <w:rFonts w:hint="default" w:ascii="Calibri" w:hAnsi="Calibri" w:cs="Calibri"/>
          <w:b/>
          <w:bCs/>
          <w:sz w:val="28"/>
          <w:szCs w:val="28"/>
          <w:lang w:val="en-US"/>
        </w:rPr>
        <w:t xml:space="preserve">: </w:t>
      </w:r>
    </w:p>
    <w:p w14:paraId="5406ADEC">
      <w:pPr>
        <w:bidi w:val="0"/>
        <w:jc w:val="both"/>
        <w:rPr>
          <w:rFonts w:hint="default" w:ascii="Calibri" w:hAnsi="Calibri" w:eastAsia="Arial" w:cs="Calibri"/>
          <w:i w:val="0"/>
          <w:iCs w:val="0"/>
          <w:caps w:val="0"/>
          <w:color w:val="001D35"/>
          <w:spacing w:val="0"/>
          <w:sz w:val="24"/>
          <w:szCs w:val="24"/>
          <w:shd w:val="clear" w:fill="FFFFFF"/>
        </w:rPr>
      </w:pPr>
      <w:r>
        <w:rPr>
          <w:rFonts w:hint="default" w:ascii="Calibri" w:hAnsi="Calibri" w:eastAsia="Arial" w:cs="Calibri"/>
          <w:i w:val="0"/>
          <w:iCs w:val="0"/>
          <w:caps w:val="0"/>
          <w:color w:val="001D35"/>
          <w:spacing w:val="0"/>
          <w:sz w:val="24"/>
          <w:szCs w:val="24"/>
          <w:shd w:val="clear" w:fill="FFFFFF"/>
        </w:rPr>
        <w:t>HTTP enumeration is the process of gathering information about a web server by sending specific HTTP requests and analyzing the responses. This information can reveal details about the server's configuration, applications, and potential vulnerabilities. </w:t>
      </w:r>
    </w:p>
    <w:p w14:paraId="70DA20D7">
      <w:pPr>
        <w:bidi w:val="0"/>
        <w:jc w:val="both"/>
        <w:rPr>
          <w:rFonts w:hint="default" w:ascii="Calibri" w:hAnsi="Calibri" w:eastAsia="Arial" w:cs="Calibri"/>
          <w:i w:val="0"/>
          <w:iCs w:val="0"/>
          <w:caps w:val="0"/>
          <w:color w:val="001D35"/>
          <w:spacing w:val="0"/>
          <w:sz w:val="24"/>
          <w:szCs w:val="24"/>
          <w:shd w:val="clear" w:fill="FFFFFF"/>
        </w:rPr>
      </w:pPr>
    </w:p>
    <w:p w14:paraId="2DDF9A45">
      <w:pPr>
        <w:bidi w:val="0"/>
        <w:jc w:val="both"/>
        <w:rPr>
          <w:rFonts w:hint="default" w:ascii="Calibri" w:hAnsi="Calibri" w:eastAsia="Arial" w:cs="Calibri"/>
          <w:i w:val="0"/>
          <w:iCs w:val="0"/>
          <w:caps w:val="0"/>
          <w:color w:val="001D35"/>
          <w:spacing w:val="0"/>
          <w:sz w:val="24"/>
          <w:szCs w:val="24"/>
          <w:highlight w:val="green"/>
          <w:shd w:val="clear" w:fill="FFFFFF"/>
          <w:lang w:val="en-US"/>
        </w:rPr>
      </w:pPr>
      <w:r>
        <w:rPr>
          <w:rFonts w:hint="default" w:ascii="Calibri" w:hAnsi="Calibri" w:eastAsia="Arial" w:cs="Calibri"/>
          <w:i w:val="0"/>
          <w:iCs w:val="0"/>
          <w:caps w:val="0"/>
          <w:color w:val="001D35"/>
          <w:spacing w:val="0"/>
          <w:sz w:val="24"/>
          <w:szCs w:val="24"/>
          <w:shd w:val="clear" w:fill="FFFFFF"/>
        </w:rPr>
        <w:t>The </w:t>
      </w:r>
      <w:r>
        <w:rPr>
          <w:rStyle w:val="8"/>
          <w:rFonts w:hint="default" w:ascii="Calibri" w:hAnsi="Calibri" w:eastAsia="monospace" w:cs="Calibri"/>
          <w:i w:val="0"/>
          <w:iCs w:val="0"/>
          <w:caps w:val="0"/>
          <w:color w:val="001D35"/>
          <w:spacing w:val="0"/>
          <w:sz w:val="24"/>
          <w:szCs w:val="24"/>
          <w:bdr w:val="none" w:color="auto" w:sz="0" w:space="0"/>
          <w:shd w:val="clear" w:fill="FFFFFF"/>
        </w:rPr>
        <w:t>nmap --script http-enum</w:t>
      </w:r>
      <w:r>
        <w:rPr>
          <w:rFonts w:hint="default" w:ascii="Calibri" w:hAnsi="Calibri" w:eastAsia="Arial" w:cs="Calibri"/>
          <w:i w:val="0"/>
          <w:iCs w:val="0"/>
          <w:caps w:val="0"/>
          <w:color w:val="001D35"/>
          <w:spacing w:val="0"/>
          <w:sz w:val="24"/>
          <w:szCs w:val="24"/>
          <w:shd w:val="clear" w:fill="FFFFFF"/>
        </w:rPr>
        <w:t> command uses the Nmap Scripting Engine (NSE) to enumerate common files, directories, and other resources on a web server. It helps identify potential vulnerabilities and misconfigurations by checking for known web application components and sensitive files.</w:t>
      </w:r>
      <w:r>
        <w:rPr>
          <w:rFonts w:hint="default" w:ascii="Calibri" w:hAnsi="Calibri" w:eastAsia="Arial" w:cs="Calibri"/>
          <w:i w:val="0"/>
          <w:iCs w:val="0"/>
          <w:caps w:val="0"/>
          <w:color w:val="001D35"/>
          <w:spacing w:val="0"/>
          <w:sz w:val="24"/>
          <w:szCs w:val="24"/>
          <w:shd w:val="clear" w:fill="FFFFFF"/>
          <w:lang w:val="en-US"/>
        </w:rPr>
        <w:t xml:space="preserve"> </w:t>
      </w:r>
      <w:r>
        <w:rPr>
          <w:rFonts w:hint="default" w:ascii="Calibri" w:hAnsi="Calibri" w:eastAsia="Arial" w:cs="Calibri"/>
          <w:i w:val="0"/>
          <w:iCs w:val="0"/>
          <w:color w:val="001D35"/>
          <w:spacing w:val="0"/>
          <w:sz w:val="24"/>
          <w:szCs w:val="24"/>
          <w:shd w:val="clear" w:fill="FFFFFF"/>
          <w:lang w:val="en-US"/>
        </w:rPr>
        <w:t>C</w:t>
      </w:r>
      <w:r>
        <w:rPr>
          <w:rFonts w:hint="default" w:ascii="Calibri" w:hAnsi="Calibri" w:eastAsia="Arial" w:cs="Calibri"/>
          <w:i w:val="0"/>
          <w:iCs w:val="0"/>
          <w:caps w:val="0"/>
          <w:color w:val="001D35"/>
          <w:spacing w:val="0"/>
          <w:sz w:val="24"/>
          <w:szCs w:val="24"/>
          <w:shd w:val="clear" w:fill="FFFFFF"/>
          <w:lang w:val="en-US"/>
        </w:rPr>
        <w:t xml:space="preserve">ommand : </w:t>
      </w:r>
      <w:r>
        <w:rPr>
          <w:rFonts w:hint="default" w:ascii="Calibri" w:hAnsi="Calibri" w:eastAsia="Arial" w:cs="Calibri"/>
          <w:i w:val="0"/>
          <w:iCs w:val="0"/>
          <w:caps w:val="0"/>
          <w:color w:val="001D35"/>
          <w:spacing w:val="0"/>
          <w:sz w:val="24"/>
          <w:szCs w:val="24"/>
          <w:highlight w:val="green"/>
          <w:shd w:val="clear" w:fill="FFFFFF"/>
          <w:lang w:val="en-US"/>
        </w:rPr>
        <w:t>nmap -p 80 --script http-enum</w:t>
      </w:r>
      <w:r>
        <w:rPr>
          <w:rFonts w:hint="default" w:ascii="Calibri" w:hAnsi="Calibri" w:eastAsia="Arial" w:cs="Calibri"/>
          <w:i w:val="0"/>
          <w:iCs w:val="0"/>
          <w:caps w:val="0"/>
          <w:color w:val="001D35"/>
          <w:spacing w:val="0"/>
          <w:sz w:val="24"/>
          <w:szCs w:val="24"/>
          <w:highlight w:val="green"/>
          <w:shd w:val="clear" w:fill="FFFFFF"/>
        </w:rPr>
        <w:t> </w:t>
      </w:r>
      <w:r>
        <w:rPr>
          <w:rFonts w:hint="default" w:ascii="Calibri" w:hAnsi="Calibri" w:eastAsia="Arial" w:cs="Calibri"/>
          <w:i w:val="0"/>
          <w:iCs w:val="0"/>
          <w:caps w:val="0"/>
          <w:color w:val="001D35"/>
          <w:spacing w:val="0"/>
          <w:sz w:val="24"/>
          <w:szCs w:val="24"/>
          <w:highlight w:val="green"/>
          <w:shd w:val="clear" w:fill="FFFFFF"/>
          <w:lang w:val="en-US"/>
        </w:rPr>
        <w:t>192.168.0.111.</w:t>
      </w:r>
    </w:p>
    <w:p w14:paraId="770CAD7A">
      <w:pPr>
        <w:bidi w:val="0"/>
        <w:jc w:val="both"/>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i w:val="0"/>
          <w:iCs w:val="0"/>
          <w:caps w:val="0"/>
          <w:color w:val="001D35"/>
          <w:spacing w:val="0"/>
          <w:sz w:val="24"/>
          <w:szCs w:val="24"/>
          <w:shd w:val="clear" w:fill="FFFFFF"/>
          <w:lang w:val="en-US"/>
        </w:rPr>
        <w:drawing>
          <wp:inline distT="0" distB="0" distL="114300" distR="114300">
            <wp:extent cx="5271135" cy="2086610"/>
            <wp:effectExtent l="0" t="0" r="5715" b="8890"/>
            <wp:docPr id="14" name="Picture 14" descr="Screenshot 2025-07-02 185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02 185956"/>
                    <pic:cNvPicPr>
                      <a:picLocks noChangeAspect="1"/>
                    </pic:cNvPicPr>
                  </pic:nvPicPr>
                  <pic:blipFill>
                    <a:blip r:embed="rId14"/>
                    <a:stretch>
                      <a:fillRect/>
                    </a:stretch>
                  </pic:blipFill>
                  <pic:spPr>
                    <a:xfrm>
                      <a:off x="0" y="0"/>
                      <a:ext cx="5271135" cy="2086610"/>
                    </a:xfrm>
                    <a:prstGeom prst="rect">
                      <a:avLst/>
                    </a:prstGeom>
                  </pic:spPr>
                </pic:pic>
              </a:graphicData>
            </a:graphic>
          </wp:inline>
        </w:drawing>
      </w:r>
    </w:p>
    <w:p w14:paraId="22B6C09B">
      <w:pPr>
        <w:bidi w:val="0"/>
        <w:jc w:val="both"/>
        <w:rPr>
          <w:rFonts w:hint="default" w:ascii="Calibri" w:hAnsi="Calibri" w:eastAsia="Arial" w:cs="Calibri"/>
          <w:i w:val="0"/>
          <w:iCs w:val="0"/>
          <w:caps w:val="0"/>
          <w:color w:val="001D35"/>
          <w:spacing w:val="0"/>
          <w:sz w:val="24"/>
          <w:szCs w:val="24"/>
          <w:shd w:val="clear" w:fill="FFFFFF"/>
          <w:lang w:val="en-US"/>
        </w:rPr>
      </w:pPr>
    </w:p>
    <w:p w14:paraId="4EEE81BD">
      <w:pPr>
        <w:bidi w:val="0"/>
        <w:jc w:val="both"/>
        <w:rPr>
          <w:rFonts w:hint="default" w:ascii="Calibri" w:hAnsi="Calibri" w:eastAsia="Arial" w:cs="Calibri"/>
          <w:i w:val="0"/>
          <w:iCs w:val="0"/>
          <w:caps w:val="0"/>
          <w:color w:val="001D35"/>
          <w:spacing w:val="0"/>
          <w:sz w:val="24"/>
          <w:szCs w:val="24"/>
          <w:shd w:val="clear" w:fill="FFFFFF"/>
          <w:lang w:val="en-US"/>
        </w:rPr>
      </w:pPr>
    </w:p>
    <w:p w14:paraId="1A6320CD">
      <w:pPr>
        <w:bidi w:val="0"/>
        <w:jc w:val="both"/>
        <w:rPr>
          <w:rFonts w:hint="default" w:ascii="Calibri" w:hAnsi="Calibri" w:eastAsia="Arial" w:cs="Calibri"/>
          <w:i w:val="0"/>
          <w:iCs w:val="0"/>
          <w:caps w:val="0"/>
          <w:color w:val="001D35"/>
          <w:spacing w:val="0"/>
          <w:sz w:val="24"/>
          <w:szCs w:val="24"/>
          <w:highlight w:val="green"/>
          <w:shd w:val="clear" w:fill="FFFFFF"/>
          <w:lang w:val="en-US"/>
        </w:rPr>
      </w:pPr>
      <w:r>
        <w:rPr>
          <w:rFonts w:hint="default" w:ascii="Calibri" w:hAnsi="Calibri" w:cs="Calibri"/>
          <w:sz w:val="24"/>
          <w:szCs w:val="24"/>
          <w:lang w:val="en-US"/>
        </w:rPr>
        <w:t xml:space="preserve"> </w:t>
      </w:r>
      <w:r>
        <w:rPr>
          <w:rFonts w:hint="default" w:ascii="Calibri" w:hAnsi="Calibri" w:eastAsia="Arial" w:cs="Calibri"/>
          <w:i w:val="0"/>
          <w:iCs w:val="0"/>
          <w:caps w:val="0"/>
          <w:color w:val="001D35"/>
          <w:spacing w:val="0"/>
          <w:sz w:val="24"/>
          <w:szCs w:val="24"/>
          <w:shd w:val="clear" w:fill="FFFFFF"/>
        </w:rPr>
        <w:t>The Nmap command</w:t>
      </w:r>
      <w:r>
        <w:rPr>
          <w:rFonts w:hint="default" w:ascii="Calibri" w:hAnsi="Calibri" w:eastAsia="Arial" w:cs="Calibri"/>
          <w:i w:val="0"/>
          <w:iCs w:val="0"/>
          <w:caps w:val="0"/>
          <w:color w:val="001D35"/>
          <w:spacing w:val="0"/>
          <w:sz w:val="24"/>
          <w:szCs w:val="24"/>
          <w:highlight w:val="green"/>
          <w:shd w:val="clear" w:fill="FFFFFF"/>
        </w:rPr>
        <w:t> </w:t>
      </w:r>
      <w:r>
        <w:rPr>
          <w:rStyle w:val="8"/>
          <w:rFonts w:hint="default" w:ascii="Calibri" w:hAnsi="Calibri" w:eastAsia="monospace" w:cs="Calibri"/>
          <w:i w:val="0"/>
          <w:iCs w:val="0"/>
          <w:caps w:val="0"/>
          <w:color w:val="001D35"/>
          <w:spacing w:val="0"/>
          <w:sz w:val="24"/>
          <w:szCs w:val="24"/>
          <w:highlight w:val="green"/>
          <w:bdr w:val="none" w:color="auto" w:sz="0" w:space="0"/>
          <w:shd w:val="clear" w:fill="FFFFFF"/>
        </w:rPr>
        <w:t>nmap --script vuln</w:t>
      </w:r>
      <w:r>
        <w:rPr>
          <w:rFonts w:hint="default" w:ascii="Calibri" w:hAnsi="Calibri" w:eastAsia="Arial" w:cs="Calibri"/>
          <w:i w:val="0"/>
          <w:iCs w:val="0"/>
          <w:caps w:val="0"/>
          <w:color w:val="001D35"/>
          <w:spacing w:val="0"/>
          <w:sz w:val="24"/>
          <w:szCs w:val="24"/>
          <w:shd w:val="clear" w:fill="FFFFFF"/>
        </w:rPr>
        <w:t> tells Nmap to execute all scripts categorized as "vuln" within the Nmap Scripting Engine (NSE). These scripts are designed to detect common vulnerabilities on target systems by checking for known issues like outdated software, default credentials, and misconfigurations.</w:t>
      </w:r>
      <w:r>
        <w:rPr>
          <w:rFonts w:hint="default" w:ascii="Calibri" w:hAnsi="Calibri" w:eastAsia="Arial" w:cs="Calibri"/>
          <w:i w:val="0"/>
          <w:iCs w:val="0"/>
          <w:caps w:val="0"/>
          <w:color w:val="001D35"/>
          <w:spacing w:val="0"/>
          <w:sz w:val="24"/>
          <w:szCs w:val="24"/>
          <w:shd w:val="clear" w:fill="FFFFFF"/>
          <w:lang w:val="en-US"/>
        </w:rPr>
        <w:t xml:space="preserve"> </w:t>
      </w:r>
      <w:r>
        <w:rPr>
          <w:rFonts w:hint="default" w:ascii="Calibri" w:hAnsi="Calibri" w:eastAsia="Arial" w:cs="Calibri"/>
          <w:i w:val="0"/>
          <w:iCs w:val="0"/>
          <w:color w:val="001D35"/>
          <w:spacing w:val="0"/>
          <w:sz w:val="24"/>
          <w:szCs w:val="24"/>
          <w:shd w:val="clear" w:fill="FFFFFF"/>
          <w:lang w:val="en-US"/>
        </w:rPr>
        <w:t>C</w:t>
      </w:r>
      <w:r>
        <w:rPr>
          <w:rFonts w:hint="default" w:ascii="Calibri" w:hAnsi="Calibri" w:eastAsia="Arial" w:cs="Calibri"/>
          <w:i w:val="0"/>
          <w:iCs w:val="0"/>
          <w:caps w:val="0"/>
          <w:color w:val="001D35"/>
          <w:spacing w:val="0"/>
          <w:sz w:val="24"/>
          <w:szCs w:val="24"/>
          <w:shd w:val="clear" w:fill="FFFFFF"/>
          <w:lang w:val="en-US"/>
        </w:rPr>
        <w:t>ommand :</w:t>
      </w:r>
      <w:r>
        <w:rPr>
          <w:rFonts w:hint="default" w:ascii="Calibri" w:hAnsi="Calibri" w:eastAsia="Arial" w:cs="Calibri"/>
          <w:i w:val="0"/>
          <w:iCs w:val="0"/>
          <w:caps w:val="0"/>
          <w:color w:val="001D35"/>
          <w:spacing w:val="0"/>
          <w:sz w:val="24"/>
          <w:szCs w:val="24"/>
          <w:highlight w:val="green"/>
          <w:shd w:val="clear" w:fill="FFFFFF"/>
          <w:lang w:val="en-US"/>
        </w:rPr>
        <w:t xml:space="preserve"> nmap -p 80 --script vuln 192.168.0.111 </w:t>
      </w:r>
    </w:p>
    <w:p w14:paraId="26492DCD">
      <w:pPr>
        <w:bidi w:val="0"/>
        <w:jc w:val="both"/>
        <w:rPr>
          <w:rFonts w:hint="default" w:ascii="Calibri" w:hAnsi="Calibri" w:eastAsia="Arial" w:cs="Calibri"/>
          <w:i w:val="0"/>
          <w:iCs w:val="0"/>
          <w:caps w:val="0"/>
          <w:color w:val="001D35"/>
          <w:spacing w:val="0"/>
          <w:sz w:val="24"/>
          <w:szCs w:val="24"/>
          <w:shd w:val="clear" w:fill="FFFFFF"/>
        </w:rPr>
      </w:pPr>
    </w:p>
    <w:p w14:paraId="54842D2A">
      <w:pPr>
        <w:bidi w:val="0"/>
        <w:jc w:val="both"/>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i w:val="0"/>
          <w:iCs w:val="0"/>
          <w:caps w:val="0"/>
          <w:color w:val="001D35"/>
          <w:spacing w:val="0"/>
          <w:sz w:val="24"/>
          <w:szCs w:val="24"/>
          <w:shd w:val="clear" w:fill="FFFFFF"/>
          <w:lang w:val="en-US"/>
        </w:rPr>
        <w:drawing>
          <wp:inline distT="0" distB="0" distL="114300" distR="114300">
            <wp:extent cx="5269230" cy="1991995"/>
            <wp:effectExtent l="0" t="0" r="7620" b="8255"/>
            <wp:docPr id="15" name="Picture 15" descr="Screenshot 2025-07-02 191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02 191432"/>
                    <pic:cNvPicPr>
                      <a:picLocks noChangeAspect="1"/>
                    </pic:cNvPicPr>
                  </pic:nvPicPr>
                  <pic:blipFill>
                    <a:blip r:embed="rId15"/>
                    <a:stretch>
                      <a:fillRect/>
                    </a:stretch>
                  </pic:blipFill>
                  <pic:spPr>
                    <a:xfrm>
                      <a:off x="0" y="0"/>
                      <a:ext cx="5269230" cy="1991995"/>
                    </a:xfrm>
                    <a:prstGeom prst="rect">
                      <a:avLst/>
                    </a:prstGeom>
                  </pic:spPr>
                </pic:pic>
              </a:graphicData>
            </a:graphic>
          </wp:inline>
        </w:drawing>
      </w:r>
    </w:p>
    <w:p w14:paraId="03483C47">
      <w:pPr>
        <w:bidi w:val="0"/>
        <w:jc w:val="both"/>
        <w:rPr>
          <w:rFonts w:hint="default" w:ascii="Calibri" w:hAnsi="Calibri" w:eastAsia="Arial" w:cs="Calibri"/>
          <w:i w:val="0"/>
          <w:iCs w:val="0"/>
          <w:caps w:val="0"/>
          <w:color w:val="001D35"/>
          <w:spacing w:val="0"/>
          <w:sz w:val="24"/>
          <w:szCs w:val="24"/>
          <w:shd w:val="clear" w:fill="FFFFFF"/>
          <w:lang w:val="en-US"/>
        </w:rPr>
      </w:pPr>
    </w:p>
    <w:p w14:paraId="0CDBC012">
      <w:pPr>
        <w:bidi w:val="0"/>
        <w:jc w:val="both"/>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i w:val="0"/>
          <w:iCs w:val="0"/>
          <w:caps w:val="0"/>
          <w:color w:val="001D35"/>
          <w:spacing w:val="0"/>
          <w:sz w:val="24"/>
          <w:szCs w:val="24"/>
          <w:shd w:val="clear" w:fill="FFFFFF"/>
          <w:lang w:val="en-US"/>
        </w:rPr>
        <w:drawing>
          <wp:inline distT="0" distB="0" distL="114300" distR="114300">
            <wp:extent cx="5267960" cy="2988945"/>
            <wp:effectExtent l="0" t="0" r="8890" b="1905"/>
            <wp:docPr id="16" name="Picture 16" descr="Screenshot 2025-07-02 19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02 191605"/>
                    <pic:cNvPicPr>
                      <a:picLocks noChangeAspect="1"/>
                    </pic:cNvPicPr>
                  </pic:nvPicPr>
                  <pic:blipFill>
                    <a:blip r:embed="rId16"/>
                    <a:stretch>
                      <a:fillRect/>
                    </a:stretch>
                  </pic:blipFill>
                  <pic:spPr>
                    <a:xfrm>
                      <a:off x="0" y="0"/>
                      <a:ext cx="5267960" cy="2988945"/>
                    </a:xfrm>
                    <a:prstGeom prst="rect">
                      <a:avLst/>
                    </a:prstGeom>
                  </pic:spPr>
                </pic:pic>
              </a:graphicData>
            </a:graphic>
          </wp:inline>
        </w:drawing>
      </w:r>
    </w:p>
    <w:p w14:paraId="7E52057A">
      <w:pPr>
        <w:bidi w:val="0"/>
        <w:jc w:val="both"/>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pPr>
      <w:r>
        <w:rPr>
          <w:rStyle w:val="8"/>
          <w:rFonts w:hint="default" w:ascii="Calibri" w:hAnsi="Calibri" w:eastAsia="monospace" w:cs="Calibri"/>
          <w:i w:val="0"/>
          <w:iCs w:val="0"/>
          <w:caps w:val="0"/>
          <w:color w:val="000000" w:themeColor="text1"/>
          <w:spacing w:val="0"/>
          <w:sz w:val="24"/>
          <w:szCs w:val="24"/>
          <w:highlight w:val="green"/>
          <w:u w:val="none"/>
          <w:bdr w:val="none" w:color="auto" w:sz="0" w:space="0"/>
          <w:shd w:val="clear" w:fill="FFFFFF"/>
          <w14:textFill>
            <w14:solidFill>
              <w14:schemeClr w14:val="tx1"/>
            </w14:solidFill>
          </w14:textFill>
        </w:rPr>
        <w:t>nmap --script http-php-version.nse</w:t>
      </w:r>
      <w:r>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t> is an Nmap command that uses the </w:t>
      </w:r>
      <w:r>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instrText xml:space="preserve"> HYPERLINK "https://nmap.org/book/man-nse.html" </w:instrText>
      </w:r>
      <w:r>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fldChar w:fldCharType="separate"/>
      </w:r>
      <w:r>
        <w:rPr>
          <w:rStyle w:val="9"/>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t>Nmap Scripting Engine (NSE)</w:t>
      </w:r>
      <w:r>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t> to detect the version of PHP running on a web server. It does this by sending specific HTTP requests and analyzing the responses to identify the PHP version. </w:t>
      </w:r>
    </w:p>
    <w:p w14:paraId="5D15D662">
      <w:pPr>
        <w:bidi w:val="0"/>
        <w:jc w:val="both"/>
        <w:rPr>
          <w:rFonts w:hint="default" w:ascii="Calibri" w:hAnsi="Calibri" w:eastAsia="Arial" w:cs="Calibri"/>
          <w:i w:val="0"/>
          <w:iCs w:val="0"/>
          <w:caps w:val="0"/>
          <w:color w:val="000000" w:themeColor="text1"/>
          <w:spacing w:val="0"/>
          <w:sz w:val="24"/>
          <w:szCs w:val="24"/>
          <w:u w:val="none"/>
          <w:shd w:val="clear" w:fill="FFFFFF"/>
          <w14:textFill>
            <w14:solidFill>
              <w14:schemeClr w14:val="tx1"/>
            </w14:solidFill>
          </w14:textFill>
        </w:rPr>
      </w:pPr>
    </w:p>
    <w:p w14:paraId="748D2946">
      <w:pPr>
        <w:bidi w:val="0"/>
        <w:jc w:val="both"/>
        <w:rPr>
          <w:rFonts w:hint="default" w:ascii="Calibri" w:hAnsi="Calibri" w:eastAsia="Arial" w:cs="Calibri"/>
          <w:i w:val="0"/>
          <w:iCs w:val="0"/>
          <w:caps w:val="0"/>
          <w:color w:val="000000" w:themeColor="text1"/>
          <w:spacing w:val="0"/>
          <w:sz w:val="24"/>
          <w:szCs w:val="24"/>
          <w:u w:val="none"/>
          <w:shd w:val="clear" w:fill="FFFFFF"/>
          <w:lang w:val="en-US"/>
          <w14:textFill>
            <w14:solidFill>
              <w14:schemeClr w14:val="tx1"/>
            </w14:solidFill>
          </w14:textFill>
        </w:rPr>
      </w:pPr>
      <w:r>
        <w:rPr>
          <w:rFonts w:hint="default" w:ascii="Calibri" w:hAnsi="Calibri" w:eastAsia="Arial" w:cs="Calibri"/>
          <w:i w:val="0"/>
          <w:iCs w:val="0"/>
          <w:caps w:val="0"/>
          <w:color w:val="000000" w:themeColor="text1"/>
          <w:spacing w:val="0"/>
          <w:sz w:val="24"/>
          <w:szCs w:val="24"/>
          <w:u w:val="none"/>
          <w:shd w:val="clear" w:fill="FFFFFF"/>
          <w:lang w:val="en-US"/>
          <w14:textFill>
            <w14:solidFill>
              <w14:schemeClr w14:val="tx1"/>
            </w14:solidFill>
          </w14:textFill>
        </w:rPr>
        <w:drawing>
          <wp:inline distT="0" distB="0" distL="114300" distR="114300">
            <wp:extent cx="5267960" cy="1793875"/>
            <wp:effectExtent l="0" t="0" r="8890" b="15875"/>
            <wp:docPr id="17" name="Picture 17" descr="Screenshot 2025-07-02 193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7-02 193017"/>
                    <pic:cNvPicPr>
                      <a:picLocks noChangeAspect="1"/>
                    </pic:cNvPicPr>
                  </pic:nvPicPr>
                  <pic:blipFill>
                    <a:blip r:embed="rId17"/>
                    <a:stretch>
                      <a:fillRect/>
                    </a:stretch>
                  </pic:blipFill>
                  <pic:spPr>
                    <a:xfrm>
                      <a:off x="0" y="0"/>
                      <a:ext cx="5267960" cy="1793875"/>
                    </a:xfrm>
                    <a:prstGeom prst="rect">
                      <a:avLst/>
                    </a:prstGeom>
                  </pic:spPr>
                </pic:pic>
              </a:graphicData>
            </a:graphic>
          </wp:inline>
        </w:drawing>
      </w:r>
    </w:p>
    <w:p w14:paraId="0306D675">
      <w:pPr>
        <w:bidi w:val="0"/>
        <w:jc w:val="both"/>
        <w:rPr>
          <w:rFonts w:hint="default" w:ascii="Calibri" w:hAnsi="Calibri" w:eastAsia="Arial" w:cs="Calibri"/>
          <w:i w:val="0"/>
          <w:iCs w:val="0"/>
          <w:caps w:val="0"/>
          <w:color w:val="000000" w:themeColor="text1"/>
          <w:spacing w:val="0"/>
          <w:sz w:val="24"/>
          <w:szCs w:val="24"/>
          <w:u w:val="none"/>
          <w:shd w:val="clear" w:fill="FFFFFF"/>
          <w:lang w:val="en-US"/>
          <w14:textFill>
            <w14:solidFill>
              <w14:schemeClr w14:val="tx1"/>
            </w14:solidFill>
          </w14:textFill>
        </w:rPr>
      </w:pPr>
    </w:p>
    <w:p w14:paraId="21AE1B27">
      <w:pPr>
        <w:bidi w:val="0"/>
        <w:jc w:val="both"/>
        <w:rPr>
          <w:rFonts w:hint="default" w:ascii="Calibri" w:hAnsi="Calibri" w:eastAsia="Arial" w:cs="Calibri"/>
          <w:i w:val="0"/>
          <w:iCs w:val="0"/>
          <w:caps w:val="0"/>
          <w:color w:val="001D35"/>
          <w:spacing w:val="0"/>
          <w:sz w:val="24"/>
          <w:szCs w:val="24"/>
          <w:shd w:val="clear" w:fill="FFFFFF"/>
          <w:lang w:val="en-US"/>
        </w:rPr>
      </w:pPr>
      <w:r>
        <w:rPr>
          <w:rFonts w:hint="default"/>
          <w:sz w:val="24"/>
          <w:szCs w:val="24"/>
          <w:lang w:val="en-US"/>
        </w:rPr>
        <w:t xml:space="preserve">Nmap </w:t>
      </w:r>
      <w:r>
        <w:rPr>
          <w:sz w:val="24"/>
          <w:szCs w:val="24"/>
        </w:rPr>
        <w:t>test for common authentication bypass vulnerabilities on HTTP</w:t>
      </w:r>
      <w:r>
        <w:rPr>
          <w:rFonts w:hint="default"/>
          <w:sz w:val="24"/>
          <w:szCs w:val="24"/>
          <w:lang w:val="en-US"/>
        </w:rPr>
        <w:t xml:space="preserve"> </w:t>
      </w:r>
      <w:r>
        <w:rPr>
          <w:sz w:val="24"/>
          <w:szCs w:val="24"/>
        </w:rPr>
        <w:t>servers.</w:t>
      </w:r>
      <w:r>
        <w:rPr>
          <w:rFonts w:hint="default"/>
          <w:sz w:val="24"/>
          <w:szCs w:val="24"/>
        </w:rPr>
        <w:t> Specifically, this script attempts to identify weak or missing authentication mechanisms by sending various HTTP requests with different authentication challenges and evaluating the responses</w:t>
      </w:r>
      <w:r>
        <w:rPr>
          <w:rFonts w:hint="default"/>
          <w:sz w:val="24"/>
          <w:szCs w:val="24"/>
          <w:lang w:val="en-US"/>
        </w:rPr>
        <w:t xml:space="preserve">. Command : </w:t>
      </w:r>
      <w:r>
        <w:rPr>
          <w:rFonts w:hint="default"/>
          <w:sz w:val="24"/>
          <w:szCs w:val="24"/>
          <w:highlight w:val="green"/>
          <w:lang w:val="en-US"/>
        </w:rPr>
        <w:t xml:space="preserve">nmap -p 80 192.168.0.111 --script http-auth.nse </w:t>
      </w:r>
      <w:r>
        <w:rPr>
          <w:rFonts w:hint="default" w:ascii="Calibri" w:hAnsi="Calibri" w:eastAsia="Arial" w:cs="Calibri"/>
          <w:i w:val="0"/>
          <w:iCs w:val="0"/>
          <w:caps w:val="0"/>
          <w:color w:val="001D35"/>
          <w:spacing w:val="0"/>
          <w:sz w:val="24"/>
          <w:szCs w:val="24"/>
          <w:shd w:val="clear" w:fill="FFFFFF"/>
          <w:lang w:val="en-US"/>
        </w:rPr>
        <w:t xml:space="preserve">  </w:t>
      </w:r>
      <w:r>
        <w:rPr>
          <w:rFonts w:hint="default" w:ascii="Calibri" w:hAnsi="Calibri" w:eastAsia="Arial" w:cs="Calibri"/>
          <w:i w:val="0"/>
          <w:iCs w:val="0"/>
          <w:color w:val="001D35"/>
          <w:spacing w:val="0"/>
          <w:sz w:val="24"/>
          <w:szCs w:val="24"/>
          <w:shd w:val="clear" w:fill="FFFFFF"/>
          <w:lang w:val="en-US"/>
        </w:rPr>
        <w:t>W</w:t>
      </w:r>
      <w:r>
        <w:rPr>
          <w:rFonts w:hint="default" w:ascii="Calibri" w:hAnsi="Calibri" w:eastAsia="Arial" w:cs="Calibri"/>
          <w:i w:val="0"/>
          <w:iCs w:val="0"/>
          <w:caps w:val="0"/>
          <w:color w:val="001D35"/>
          <w:spacing w:val="0"/>
          <w:sz w:val="24"/>
          <w:szCs w:val="24"/>
          <w:shd w:val="clear" w:fill="FFFFFF"/>
          <w:lang w:val="en-US"/>
        </w:rPr>
        <w:t xml:space="preserve">e didn’t find any authentications because its an open port and insecure one. </w:t>
      </w:r>
    </w:p>
    <w:p w14:paraId="21803B55">
      <w:pPr>
        <w:bidi w:val="0"/>
        <w:jc w:val="both"/>
        <w:rPr>
          <w:rFonts w:hint="default" w:ascii="Calibri" w:hAnsi="Calibri" w:eastAsia="Arial" w:cs="Calibri"/>
          <w:i w:val="0"/>
          <w:iCs w:val="0"/>
          <w:caps w:val="0"/>
          <w:color w:val="001D35"/>
          <w:spacing w:val="0"/>
          <w:sz w:val="24"/>
          <w:szCs w:val="24"/>
          <w:shd w:val="clear" w:fill="FFFFFF"/>
          <w:lang w:val="en-US"/>
        </w:rPr>
      </w:pPr>
    </w:p>
    <w:p w14:paraId="44A38192">
      <w:pPr>
        <w:bidi w:val="0"/>
        <w:jc w:val="both"/>
        <w:rPr>
          <w:rFonts w:hint="default" w:ascii="Calibri" w:hAnsi="Calibri" w:eastAsia="Arial" w:cs="Calibri"/>
          <w:i w:val="0"/>
          <w:iCs w:val="0"/>
          <w:caps w:val="0"/>
          <w:color w:val="001D35"/>
          <w:spacing w:val="0"/>
          <w:sz w:val="24"/>
          <w:szCs w:val="24"/>
          <w:shd w:val="clear" w:fill="FFFFFF"/>
          <w:lang w:val="en-US"/>
        </w:rPr>
      </w:pPr>
      <w:r>
        <w:rPr>
          <w:rFonts w:hint="default" w:ascii="Calibri" w:hAnsi="Calibri" w:eastAsia="Arial" w:cs="Calibri"/>
          <w:i w:val="0"/>
          <w:iCs w:val="0"/>
          <w:caps w:val="0"/>
          <w:color w:val="001D35"/>
          <w:spacing w:val="0"/>
          <w:sz w:val="24"/>
          <w:szCs w:val="24"/>
          <w:shd w:val="clear" w:fill="FFFFFF"/>
          <w:lang w:val="en-US"/>
        </w:rPr>
        <w:drawing>
          <wp:inline distT="0" distB="0" distL="114300" distR="114300">
            <wp:extent cx="5268595" cy="1756410"/>
            <wp:effectExtent l="0" t="0" r="8255" b="15240"/>
            <wp:docPr id="18" name="Picture 18" descr="Screenshot 2025-07-02 19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7-02 193742"/>
                    <pic:cNvPicPr>
                      <a:picLocks noChangeAspect="1"/>
                    </pic:cNvPicPr>
                  </pic:nvPicPr>
                  <pic:blipFill>
                    <a:blip r:embed="rId18"/>
                    <a:stretch>
                      <a:fillRect/>
                    </a:stretch>
                  </pic:blipFill>
                  <pic:spPr>
                    <a:xfrm>
                      <a:off x="0" y="0"/>
                      <a:ext cx="5268595" cy="1756410"/>
                    </a:xfrm>
                    <a:prstGeom prst="rect">
                      <a:avLst/>
                    </a:prstGeom>
                  </pic:spPr>
                </pic:pic>
              </a:graphicData>
            </a:graphic>
          </wp:inline>
        </w:drawing>
      </w:r>
    </w:p>
    <w:p w14:paraId="5E185BFD">
      <w:pPr>
        <w:bidi w:val="0"/>
        <w:jc w:val="both"/>
        <w:rPr>
          <w:rFonts w:hint="default" w:ascii="Calibri" w:hAnsi="Calibri" w:eastAsia="Arial" w:cs="Calibri"/>
          <w:i w:val="0"/>
          <w:iCs w:val="0"/>
          <w:caps w:val="0"/>
          <w:color w:val="001D35"/>
          <w:spacing w:val="0"/>
          <w:sz w:val="24"/>
          <w:szCs w:val="24"/>
          <w:shd w:val="clear" w:fill="FFFFFF"/>
          <w:lang w:val="en-US"/>
        </w:rPr>
      </w:pPr>
    </w:p>
    <w:p w14:paraId="6346FFA0">
      <w:pPr>
        <w:bidi w:val="0"/>
        <w:jc w:val="both"/>
        <w:rPr>
          <w:rFonts w:hint="default" w:ascii="Calibri" w:hAnsi="Calibri" w:cs="Calibri"/>
          <w:b/>
          <w:bCs/>
          <w:sz w:val="28"/>
          <w:szCs w:val="28"/>
          <w:lang w:val="en-US"/>
        </w:rPr>
      </w:pPr>
      <w:r>
        <w:rPr>
          <w:rFonts w:hint="default" w:ascii="Calibri" w:hAnsi="Calibri" w:cs="Calibri"/>
          <w:b/>
          <w:bCs/>
          <w:sz w:val="28"/>
          <w:szCs w:val="28"/>
          <w:lang w:val="en-US"/>
        </w:rPr>
        <w:t xml:space="preserve">ENUMERATION - SEVER MESSAGE BLOCK (SMB) </w:t>
      </w:r>
      <w:r>
        <w:rPr>
          <w:rFonts w:hint="default" w:ascii="Calibri" w:hAnsi="Calibri" w:cs="Calibri"/>
          <w:b/>
          <w:bCs/>
          <w:sz w:val="28"/>
          <w:szCs w:val="28"/>
          <w:lang w:val="en-US"/>
        </w:rPr>
        <w:t xml:space="preserve">: </w:t>
      </w:r>
    </w:p>
    <w:p w14:paraId="0801B443">
      <w:pPr>
        <w:bidi w:val="0"/>
        <w:jc w:val="both"/>
        <w:rPr>
          <w:rFonts w:hint="default"/>
          <w:sz w:val="24"/>
          <w:szCs w:val="24"/>
        </w:rPr>
      </w:pPr>
      <w:r>
        <w:rPr>
          <w:sz w:val="24"/>
          <w:szCs w:val="24"/>
        </w:rPr>
        <w:t>SMB enumeration is</w:t>
      </w:r>
      <w:r>
        <w:rPr>
          <w:rFonts w:hint="default"/>
          <w:sz w:val="24"/>
          <w:szCs w:val="24"/>
        </w:rPr>
        <w:t> the process of gathering information about a target system that uses the Server Message Block (SMB) protocol, specifically focusing on identifying shared resources, user accounts, and potential vulnerabilities. </w:t>
      </w:r>
    </w:p>
    <w:p w14:paraId="693BF6FC">
      <w:pPr>
        <w:bidi w:val="0"/>
        <w:jc w:val="both"/>
        <w:rPr>
          <w:rFonts w:hint="default"/>
          <w:sz w:val="24"/>
          <w:szCs w:val="24"/>
        </w:rPr>
      </w:pPr>
    </w:p>
    <w:p w14:paraId="140D580D">
      <w:pPr>
        <w:bidi w:val="0"/>
        <w:jc w:val="both"/>
        <w:rPr>
          <w:rFonts w:hint="default" w:ascii="Calibri" w:hAnsi="Calibri"/>
          <w:color w:val="000000" w:themeColor="text1"/>
          <w:sz w:val="24"/>
          <w:szCs w:val="24"/>
          <w:lang w:val="en-US"/>
          <w14:textFill>
            <w14:solidFill>
              <w14:schemeClr w14:val="tx1"/>
            </w14:solidFill>
          </w14:textFill>
        </w:rPr>
      </w:pPr>
      <w:r>
        <w:rPr>
          <w:rFonts w:hint="default" w:ascii="Calibri" w:hAnsi="Calibri" w:eastAsia="SimSun" w:cs="Calibri"/>
          <w:i w:val="0"/>
          <w:iCs w:val="0"/>
          <w:caps w:val="0"/>
          <w:color w:val="000000" w:themeColor="text1"/>
          <w:spacing w:val="0"/>
          <w:sz w:val="24"/>
          <w:szCs w:val="24"/>
          <w:shd w:val="clear" w:fill="FFFFFF"/>
          <w14:textFill>
            <w14:solidFill>
              <w14:schemeClr w14:val="tx1"/>
            </w14:solidFill>
          </w14:textFill>
        </w:rPr>
        <w:t>Attempts to guess username/password combinations over SMB, storing discovered combinations for use in other scripts. Every attempt will be made to get a valid list of users and to verify each username before actually using them. When a username is discovered, besides being printed, it is also saved in the Nmap registry so other Nmap scripts can use it.</w:t>
      </w:r>
      <w:r>
        <w:rPr>
          <w:rFonts w:hint="default" w:ascii="Calibri" w:hAnsi="Calibri" w:eastAsia="SimSun" w:cs="Calibri"/>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Calibri" w:hAnsi="Calibri" w:eastAsia="SimSun" w:cs="Calibri"/>
          <w:i w:val="0"/>
          <w:iCs w:val="0"/>
          <w:color w:val="000000" w:themeColor="text1"/>
          <w:spacing w:val="0"/>
          <w:sz w:val="24"/>
          <w:szCs w:val="24"/>
          <w:shd w:val="clear" w:fill="FFFFFF"/>
          <w:lang w:val="en-US"/>
          <w14:textFill>
            <w14:solidFill>
              <w14:schemeClr w14:val="tx1"/>
            </w14:solidFill>
          </w14:textFill>
        </w:rPr>
        <w:t>C</w:t>
      </w:r>
      <w:r>
        <w:rPr>
          <w:rFonts w:hint="default" w:ascii="Calibri" w:hAnsi="Calibri" w:eastAsia="SimSun" w:cs="Calibri"/>
          <w:i w:val="0"/>
          <w:iCs w:val="0"/>
          <w:caps w:val="0"/>
          <w:color w:val="000000" w:themeColor="text1"/>
          <w:spacing w:val="0"/>
          <w:sz w:val="24"/>
          <w:szCs w:val="24"/>
          <w:shd w:val="clear" w:fill="FFFFFF"/>
          <w:lang w:val="en-US"/>
          <w14:textFill>
            <w14:solidFill>
              <w14:schemeClr w14:val="tx1"/>
            </w14:solidFill>
          </w14:textFill>
        </w:rPr>
        <w:t xml:space="preserve">ommand : </w:t>
      </w:r>
      <w:r>
        <w:rPr>
          <w:rFonts w:hint="default" w:ascii="Calibri" w:hAnsi="Calibri"/>
          <w:color w:val="000000" w:themeColor="text1"/>
          <w:sz w:val="24"/>
          <w:szCs w:val="24"/>
          <w:highlight w:val="green"/>
          <w:lang w:val="en-US"/>
          <w14:textFill>
            <w14:solidFill>
              <w14:schemeClr w14:val="tx1"/>
            </w14:solidFill>
          </w14:textFill>
        </w:rPr>
        <w:t>nmap -p 445 192.168.0.111 --script=smb-brute.nse</w:t>
      </w:r>
      <w:r>
        <w:rPr>
          <w:rFonts w:hint="default" w:ascii="Calibri" w:hAnsi="Calibri"/>
          <w:color w:val="000000" w:themeColor="text1"/>
          <w:sz w:val="24"/>
          <w:szCs w:val="24"/>
          <w:lang w:val="en-US"/>
          <w14:textFill>
            <w14:solidFill>
              <w14:schemeClr w14:val="tx1"/>
            </w14:solidFill>
          </w14:textFill>
        </w:rPr>
        <w:t xml:space="preserve"> </w:t>
      </w:r>
    </w:p>
    <w:p w14:paraId="6A28C06C">
      <w:pPr>
        <w:bidi w:val="0"/>
        <w:jc w:val="both"/>
        <w:rPr>
          <w:rFonts w:hint="default"/>
          <w:sz w:val="24"/>
          <w:szCs w:val="24"/>
          <w:lang w:val="en-US"/>
        </w:rPr>
      </w:pPr>
    </w:p>
    <w:p w14:paraId="7F56EA6A">
      <w:pPr>
        <w:bidi w:val="0"/>
        <w:jc w:val="both"/>
        <w:rPr>
          <w:rFonts w:hint="default"/>
          <w:sz w:val="24"/>
          <w:szCs w:val="24"/>
          <w:lang w:val="en-US"/>
        </w:rPr>
      </w:pPr>
    </w:p>
    <w:p w14:paraId="4F5BC2D8">
      <w:pPr>
        <w:bidi w:val="0"/>
        <w:jc w:val="both"/>
        <w:rPr>
          <w:rFonts w:hint="default"/>
          <w:sz w:val="24"/>
          <w:szCs w:val="24"/>
          <w:lang w:val="en-US"/>
        </w:rPr>
      </w:pPr>
    </w:p>
    <w:p w14:paraId="4B19F465">
      <w:pPr>
        <w:bidi w:val="0"/>
        <w:rPr>
          <w:rFonts w:hint="default"/>
          <w:sz w:val="24"/>
          <w:szCs w:val="24"/>
          <w:lang w:val="en-US"/>
        </w:rPr>
      </w:pPr>
      <w:r>
        <w:rPr>
          <w:rFonts w:hint="default"/>
          <w:sz w:val="24"/>
          <w:szCs w:val="24"/>
          <w:lang w:val="en-US"/>
        </w:rPr>
        <w:drawing>
          <wp:inline distT="0" distB="0" distL="114300" distR="114300">
            <wp:extent cx="5271135" cy="2036445"/>
            <wp:effectExtent l="0" t="0" r="5715" b="1905"/>
            <wp:docPr id="19" name="Picture 19" descr="Screenshot 2025-07-02 200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7-02 200120"/>
                    <pic:cNvPicPr>
                      <a:picLocks noChangeAspect="1"/>
                    </pic:cNvPicPr>
                  </pic:nvPicPr>
                  <pic:blipFill>
                    <a:blip r:embed="rId19"/>
                    <a:stretch>
                      <a:fillRect/>
                    </a:stretch>
                  </pic:blipFill>
                  <pic:spPr>
                    <a:xfrm>
                      <a:off x="0" y="0"/>
                      <a:ext cx="5271135" cy="2036445"/>
                    </a:xfrm>
                    <a:prstGeom prst="rect">
                      <a:avLst/>
                    </a:prstGeom>
                  </pic:spPr>
                </pic:pic>
              </a:graphicData>
            </a:graphic>
          </wp:inline>
        </w:drawing>
      </w:r>
    </w:p>
    <w:p w14:paraId="5B7D2017">
      <w:pPr>
        <w:bidi w:val="0"/>
        <w:rPr>
          <w:rFonts w:hint="default"/>
          <w:sz w:val="24"/>
          <w:szCs w:val="24"/>
          <w:lang w:val="en-US"/>
        </w:rPr>
      </w:pPr>
    </w:p>
    <w:p w14:paraId="0702879D">
      <w:pPr>
        <w:bidi w:val="0"/>
        <w:jc w:val="both"/>
        <w:rPr>
          <w:rFonts w:hint="default"/>
          <w:sz w:val="24"/>
          <w:szCs w:val="24"/>
          <w:lang w:val="en-US"/>
        </w:rPr>
      </w:pPr>
      <w:r>
        <w:rPr>
          <w:sz w:val="24"/>
          <w:szCs w:val="24"/>
        </w:rPr>
        <w:t>The</w:t>
      </w:r>
      <w:r>
        <w:rPr>
          <w:rFonts w:hint="default"/>
          <w:sz w:val="24"/>
          <w:szCs w:val="24"/>
        </w:rPr>
        <w:t> </w:t>
      </w:r>
      <w:r>
        <w:rPr>
          <w:sz w:val="24"/>
          <w:szCs w:val="24"/>
        </w:rPr>
        <w:t>nmap --script smb-os-discovery.nse</w:t>
      </w:r>
      <w:r>
        <w:rPr>
          <w:rFonts w:hint="default"/>
          <w:sz w:val="24"/>
          <w:szCs w:val="24"/>
        </w:rPr>
        <w:t xml:space="preserve"> command uses Nmap's Scripting Engine (NSE) to identify the operating system and other information of a target machine via the Server Message Block (SMB) protocol. It attempts to determine the OS, computer name, domain, </w:t>
      </w:r>
      <w:r>
        <w:rPr>
          <w:rFonts w:hint="default"/>
          <w:sz w:val="24"/>
          <w:szCs w:val="24"/>
          <w:lang w:val="en-US"/>
        </w:rPr>
        <w:t>work group</w:t>
      </w:r>
      <w:r>
        <w:rPr>
          <w:rFonts w:hint="default"/>
          <w:sz w:val="24"/>
          <w:szCs w:val="24"/>
        </w:rPr>
        <w:t>, and system time by initiating an SMB session, typically with an anonymous account, and analyzing the server's response. </w:t>
      </w:r>
      <w:r>
        <w:rPr>
          <w:rFonts w:hint="default"/>
          <w:sz w:val="24"/>
          <w:szCs w:val="24"/>
          <w:lang w:val="en-US"/>
        </w:rPr>
        <w:t>Command :</w:t>
      </w:r>
      <w:r>
        <w:rPr>
          <w:rFonts w:hint="default"/>
          <w:sz w:val="24"/>
          <w:szCs w:val="24"/>
          <w:highlight w:val="green"/>
          <w:lang w:val="en-US"/>
        </w:rPr>
        <w:t>nmap -p 445 192.168.0.111 --script smb-os-discovery.nse</w:t>
      </w:r>
    </w:p>
    <w:p w14:paraId="1B2D8DBD">
      <w:pPr>
        <w:bidi w:val="0"/>
        <w:jc w:val="both"/>
        <w:rPr>
          <w:rFonts w:hint="default"/>
          <w:sz w:val="24"/>
          <w:szCs w:val="24"/>
        </w:rPr>
      </w:pPr>
    </w:p>
    <w:p w14:paraId="2ED276D1">
      <w:pPr>
        <w:bidi w:val="0"/>
        <w:jc w:val="both"/>
        <w:rPr>
          <w:rFonts w:hint="default"/>
          <w:sz w:val="24"/>
          <w:szCs w:val="24"/>
          <w:lang w:val="en-US"/>
        </w:rPr>
      </w:pPr>
      <w:r>
        <w:rPr>
          <w:rFonts w:hint="default"/>
          <w:sz w:val="24"/>
          <w:szCs w:val="24"/>
          <w:lang w:val="en-US"/>
        </w:rPr>
        <w:drawing>
          <wp:inline distT="0" distB="0" distL="114300" distR="114300">
            <wp:extent cx="5271135" cy="2690495"/>
            <wp:effectExtent l="0" t="0" r="5715" b="14605"/>
            <wp:docPr id="20" name="Picture 20" descr="Screenshot 2025-07-02 200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7-02 200318"/>
                    <pic:cNvPicPr>
                      <a:picLocks noChangeAspect="1"/>
                    </pic:cNvPicPr>
                  </pic:nvPicPr>
                  <pic:blipFill>
                    <a:blip r:embed="rId20"/>
                    <a:stretch>
                      <a:fillRect/>
                    </a:stretch>
                  </pic:blipFill>
                  <pic:spPr>
                    <a:xfrm>
                      <a:off x="0" y="0"/>
                      <a:ext cx="5271135" cy="2690495"/>
                    </a:xfrm>
                    <a:prstGeom prst="rect">
                      <a:avLst/>
                    </a:prstGeom>
                  </pic:spPr>
                </pic:pic>
              </a:graphicData>
            </a:graphic>
          </wp:inline>
        </w:drawing>
      </w:r>
    </w:p>
    <w:p w14:paraId="4360E38F">
      <w:pPr>
        <w:bidi w:val="0"/>
        <w:jc w:val="both"/>
        <w:rPr>
          <w:rFonts w:hint="default"/>
          <w:sz w:val="24"/>
          <w:szCs w:val="24"/>
          <w:lang w:val="en-US"/>
        </w:rPr>
      </w:pPr>
    </w:p>
    <w:p w14:paraId="6732853F">
      <w:pPr>
        <w:bidi w:val="0"/>
        <w:rPr>
          <w:rFonts w:hint="default"/>
          <w:sz w:val="24"/>
          <w:szCs w:val="24"/>
          <w:highlight w:val="green"/>
          <w:lang w:val="en-US"/>
        </w:rPr>
      </w:pPr>
      <w:r>
        <w:rPr>
          <w:rFonts w:hint="default"/>
          <w:sz w:val="24"/>
          <w:szCs w:val="24"/>
        </w:rPr>
        <w:t>If SMBv1 is found to be enabled, it will be flagged as insecure, as it is considered outdated and vulnerable</w:t>
      </w:r>
      <w:r>
        <w:rPr>
          <w:rFonts w:hint="default"/>
          <w:sz w:val="24"/>
          <w:szCs w:val="24"/>
          <w:lang w:val="en-US"/>
        </w:rPr>
        <w:t xml:space="preserve">. Command : </w:t>
      </w:r>
      <w:r>
        <w:rPr>
          <w:rFonts w:hint="default"/>
          <w:sz w:val="24"/>
          <w:szCs w:val="24"/>
          <w:highlight w:val="green"/>
          <w:lang w:val="en-US"/>
        </w:rPr>
        <w:t>nmap -p 445 192.168.0.111 --script smb-protocols.nse</w:t>
      </w:r>
    </w:p>
    <w:p w14:paraId="3DFD67A1">
      <w:pPr>
        <w:bidi w:val="0"/>
        <w:rPr>
          <w:rFonts w:hint="default"/>
          <w:sz w:val="24"/>
          <w:szCs w:val="24"/>
          <w:lang w:val="en-US"/>
        </w:rPr>
      </w:pPr>
    </w:p>
    <w:p w14:paraId="18724553">
      <w:pPr>
        <w:bidi w:val="0"/>
        <w:rPr>
          <w:rFonts w:hint="default"/>
          <w:sz w:val="24"/>
          <w:szCs w:val="24"/>
          <w:lang w:val="en-US"/>
        </w:rPr>
      </w:pPr>
      <w:r>
        <w:rPr>
          <w:rFonts w:hint="default"/>
          <w:sz w:val="24"/>
          <w:szCs w:val="24"/>
          <w:lang w:val="en-US"/>
        </w:rPr>
        <w:drawing>
          <wp:inline distT="0" distB="0" distL="114300" distR="114300">
            <wp:extent cx="5268595" cy="1682750"/>
            <wp:effectExtent l="0" t="0" r="8255" b="12700"/>
            <wp:docPr id="21" name="Picture 21" descr="Screenshot 2025-07-02 20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02 201118"/>
                    <pic:cNvPicPr>
                      <a:picLocks noChangeAspect="1"/>
                    </pic:cNvPicPr>
                  </pic:nvPicPr>
                  <pic:blipFill>
                    <a:blip r:embed="rId21"/>
                    <a:stretch>
                      <a:fillRect/>
                    </a:stretch>
                  </pic:blipFill>
                  <pic:spPr>
                    <a:xfrm>
                      <a:off x="0" y="0"/>
                      <a:ext cx="5268595" cy="1682750"/>
                    </a:xfrm>
                    <a:prstGeom prst="rect">
                      <a:avLst/>
                    </a:prstGeom>
                  </pic:spPr>
                </pic:pic>
              </a:graphicData>
            </a:graphic>
          </wp:inline>
        </w:drawing>
      </w:r>
    </w:p>
    <w:p w14:paraId="66126F20">
      <w:pPr>
        <w:bidi w:val="0"/>
        <w:rPr>
          <w:rFonts w:hint="default"/>
          <w:lang w:val="en-US"/>
        </w:rPr>
      </w:pPr>
      <w:r>
        <w:t>Returns information about the SMB security level determined by SMB</w:t>
      </w:r>
      <w:r>
        <w:rPr>
          <w:rFonts w:hint="default"/>
        </w:rPr>
        <w:t>. Here is how to interpret the output: User-level authentication: Each user has a separate username/password that is used to log into the system</w:t>
      </w:r>
      <w:r>
        <w:rPr>
          <w:rFonts w:hint="default"/>
          <w:lang w:val="en-US"/>
        </w:rPr>
        <w:t xml:space="preserve">. Command : </w:t>
      </w:r>
      <w:r>
        <w:rPr>
          <w:rFonts w:hint="default"/>
          <w:highlight w:val="green"/>
          <w:lang w:val="en-US"/>
        </w:rPr>
        <w:t>nmap -p 445 192.168.0.111 --script=smb-security-mode.nse</w:t>
      </w:r>
    </w:p>
    <w:p w14:paraId="448B2E9F">
      <w:pPr>
        <w:bidi w:val="0"/>
        <w:rPr>
          <w:rFonts w:hint="default"/>
          <w:sz w:val="24"/>
          <w:szCs w:val="24"/>
          <w:lang w:val="en-US"/>
        </w:rPr>
      </w:pPr>
    </w:p>
    <w:p w14:paraId="1F73FC9A">
      <w:pPr>
        <w:bidi w:val="0"/>
        <w:rPr>
          <w:rFonts w:hint="default"/>
          <w:sz w:val="24"/>
          <w:szCs w:val="24"/>
          <w:lang w:val="en-US"/>
        </w:rPr>
      </w:pPr>
      <w:r>
        <w:rPr>
          <w:rFonts w:hint="default"/>
          <w:sz w:val="24"/>
          <w:szCs w:val="24"/>
          <w:lang w:val="en-US"/>
        </w:rPr>
        <w:drawing>
          <wp:inline distT="0" distB="0" distL="114300" distR="114300">
            <wp:extent cx="5267325" cy="2630805"/>
            <wp:effectExtent l="0" t="0" r="9525" b="17145"/>
            <wp:docPr id="22" name="Picture 22" descr="Screenshot 2025-07-02 20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7-02 201701"/>
                    <pic:cNvPicPr>
                      <a:picLocks noChangeAspect="1"/>
                    </pic:cNvPicPr>
                  </pic:nvPicPr>
                  <pic:blipFill>
                    <a:blip r:embed="rId22"/>
                    <a:stretch>
                      <a:fillRect/>
                    </a:stretch>
                  </pic:blipFill>
                  <pic:spPr>
                    <a:xfrm>
                      <a:off x="0" y="0"/>
                      <a:ext cx="5267325" cy="2630805"/>
                    </a:xfrm>
                    <a:prstGeom prst="rect">
                      <a:avLst/>
                    </a:prstGeom>
                  </pic:spPr>
                </pic:pic>
              </a:graphicData>
            </a:graphic>
          </wp:inline>
        </w:drawing>
      </w:r>
    </w:p>
    <w:p w14:paraId="2395C1FE">
      <w:pPr>
        <w:bidi w:val="0"/>
        <w:rPr>
          <w:rFonts w:hint="default"/>
          <w:sz w:val="24"/>
          <w:szCs w:val="24"/>
          <w:lang w:val="en-US"/>
        </w:rPr>
      </w:pPr>
    </w:p>
    <w:p w14:paraId="3AB075C8">
      <w:pPr>
        <w:bidi w:val="0"/>
        <w:rPr>
          <w:rFonts w:hint="default"/>
          <w:sz w:val="24"/>
          <w:szCs w:val="24"/>
          <w:lang w:val="en-US"/>
        </w:rPr>
      </w:pPr>
    </w:p>
    <w:p w14:paraId="777CAADD">
      <w:pPr>
        <w:bidi w:val="0"/>
        <w:jc w:val="both"/>
        <w:rPr>
          <w:rFonts w:hint="default" w:ascii="Calibri" w:hAnsi="Calibri" w:cs="Calibri"/>
          <w:b/>
          <w:bCs/>
          <w:sz w:val="28"/>
          <w:szCs w:val="28"/>
          <w:lang w:val="en-US"/>
        </w:rPr>
      </w:pPr>
      <w:r>
        <w:rPr>
          <w:rFonts w:hint="default" w:ascii="Calibri" w:hAnsi="Calibri" w:cs="Calibri"/>
          <w:b/>
          <w:bCs/>
          <w:sz w:val="28"/>
          <w:szCs w:val="28"/>
          <w:lang w:val="en-US"/>
        </w:rPr>
        <w:t xml:space="preserve">ENUMERATION - VIRTUAL NETWORK COMPUTING (VNC) : </w:t>
      </w:r>
    </w:p>
    <w:p w14:paraId="250FFD56">
      <w:pPr>
        <w:bidi w:val="0"/>
        <w:jc w:val="both"/>
        <w:rPr>
          <w:rFonts w:hint="default"/>
          <w:sz w:val="24"/>
          <w:szCs w:val="24"/>
        </w:rPr>
      </w:pPr>
      <w:r>
        <w:rPr>
          <w:rFonts w:hint="default"/>
          <w:sz w:val="24"/>
          <w:szCs w:val="24"/>
          <w:lang w:val="en-US"/>
        </w:rPr>
        <w:t>I</w:t>
      </w:r>
      <w:r>
        <w:rPr>
          <w:sz w:val="24"/>
          <w:szCs w:val="24"/>
        </w:rPr>
        <w:t>nvolves identifying and gathering information about VNC servers and their configurations on a network.</w:t>
      </w:r>
      <w:r>
        <w:rPr>
          <w:rFonts w:hint="default"/>
          <w:sz w:val="24"/>
          <w:szCs w:val="24"/>
        </w:rPr>
        <w:t> This process helps attackers understand the environment and potentially exploit vulnerabilities. </w:t>
      </w:r>
    </w:p>
    <w:p w14:paraId="4D3F15AB">
      <w:pPr>
        <w:bidi w:val="0"/>
        <w:jc w:val="both"/>
        <w:rPr>
          <w:rFonts w:hint="default"/>
          <w:sz w:val="24"/>
          <w:szCs w:val="24"/>
        </w:rPr>
      </w:pPr>
    </w:p>
    <w:p w14:paraId="617409E0">
      <w:pPr>
        <w:bidi w:val="0"/>
        <w:jc w:val="both"/>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pPr>
      <w:r>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drawing>
          <wp:inline distT="0" distB="0" distL="114300" distR="114300">
            <wp:extent cx="5272405" cy="2332355"/>
            <wp:effectExtent l="0" t="0" r="4445" b="10795"/>
            <wp:docPr id="23" name="Picture 23" descr="Screenshot 2025-07-02 21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7-02 211812"/>
                    <pic:cNvPicPr>
                      <a:picLocks noChangeAspect="1"/>
                    </pic:cNvPicPr>
                  </pic:nvPicPr>
                  <pic:blipFill>
                    <a:blip r:embed="rId23"/>
                    <a:stretch>
                      <a:fillRect/>
                    </a:stretch>
                  </pic:blipFill>
                  <pic:spPr>
                    <a:xfrm>
                      <a:off x="0" y="0"/>
                      <a:ext cx="5272405" cy="2332355"/>
                    </a:xfrm>
                    <a:prstGeom prst="rect">
                      <a:avLst/>
                    </a:prstGeom>
                  </pic:spPr>
                </pic:pic>
              </a:graphicData>
            </a:graphic>
          </wp:inline>
        </w:drawing>
      </w:r>
    </w:p>
    <w:p w14:paraId="0D2A8206">
      <w:pPr>
        <w:bidi w:val="0"/>
        <w:jc w:val="both"/>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pPr>
    </w:p>
    <w:p w14:paraId="749E1484">
      <w:pPr>
        <w:bidi w:val="0"/>
        <w:jc w:val="both"/>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pPr>
    </w:p>
    <w:p w14:paraId="7C6719FA">
      <w:pPr>
        <w:bidi w:val="0"/>
        <w:jc w:val="both"/>
        <w:rPr>
          <w:rFonts w:hint="default"/>
          <w:sz w:val="24"/>
          <w:szCs w:val="24"/>
          <w:highlight w:val="green"/>
          <w:lang w:val="en-US"/>
        </w:rPr>
      </w:pPr>
      <w:r>
        <w:rPr>
          <w:rFonts w:hint="default"/>
          <w:sz w:val="24"/>
          <w:szCs w:val="24"/>
          <w:lang w:val="en-US"/>
        </w:rPr>
        <w:t xml:space="preserve">Vnc </w:t>
      </w:r>
      <w:r>
        <w:rPr>
          <w:sz w:val="24"/>
          <w:szCs w:val="24"/>
        </w:rPr>
        <w:t>brute force attack is</w:t>
      </w:r>
      <w:r>
        <w:rPr>
          <w:rFonts w:hint="default"/>
          <w:sz w:val="24"/>
          <w:szCs w:val="24"/>
        </w:rPr>
        <w:t> a hacking technique that involves repeatedly trying different username and password combinations until the attacker gains access to the remote server</w:t>
      </w:r>
      <w:r>
        <w:rPr>
          <w:rFonts w:hint="default"/>
          <w:sz w:val="24"/>
          <w:szCs w:val="24"/>
          <w:lang w:val="en-US"/>
        </w:rPr>
        <w:t xml:space="preserve"> As illustrated in the preceding snapshot.Command : </w:t>
      </w:r>
      <w:r>
        <w:rPr>
          <w:rFonts w:hint="default"/>
          <w:sz w:val="24"/>
          <w:szCs w:val="24"/>
          <w:highlight w:val="green"/>
          <w:lang w:val="en-US"/>
        </w:rPr>
        <w:t>nmap -p 5900 192.168.0.111 --script=vnc-brute.nse</w:t>
      </w:r>
    </w:p>
    <w:p w14:paraId="3144807B">
      <w:pPr>
        <w:bidi w:val="0"/>
        <w:jc w:val="both"/>
        <w:rPr>
          <w:rFonts w:hint="default" w:ascii="Calibri" w:hAnsi="Calibri" w:eastAsia="__Source_Sans_Pro_Fallback_2fe30b" w:cs="Calibri"/>
          <w:i w:val="0"/>
          <w:iCs w:val="0"/>
          <w:caps w:val="0"/>
          <w:color w:val="000000" w:themeColor="text1"/>
          <w:spacing w:val="0"/>
          <w:sz w:val="24"/>
          <w:szCs w:val="24"/>
          <w:shd w:val="clear" w:fill="FAFBFC"/>
          <w:lang w:val="en-US"/>
          <w14:textFill>
            <w14:solidFill>
              <w14:schemeClr w14:val="tx1"/>
            </w14:solidFill>
          </w14:textFill>
        </w:rPr>
      </w:pPr>
    </w:p>
    <w:p w14:paraId="6B261525">
      <w:pPr>
        <w:bidi w:val="0"/>
        <w:jc w:val="both"/>
        <w:rPr>
          <w:rFonts w:hint="default"/>
          <w:sz w:val="24"/>
          <w:szCs w:val="24"/>
          <w:lang w:val="en-US"/>
        </w:rPr>
      </w:pPr>
    </w:p>
    <w:p w14:paraId="3203F37D">
      <w:pPr>
        <w:bidi w:val="0"/>
        <w:jc w:val="both"/>
        <w:rPr>
          <w:rFonts w:hint="default"/>
          <w:sz w:val="24"/>
          <w:szCs w:val="24"/>
          <w:lang w:val="en-US"/>
        </w:rPr>
      </w:pPr>
    </w:p>
    <w:p w14:paraId="5A434E68">
      <w:pPr>
        <w:bidi w:val="0"/>
        <w:jc w:val="both"/>
        <w:rPr>
          <w:rFonts w:hint="default"/>
          <w:sz w:val="24"/>
          <w:szCs w:val="24"/>
          <w:lang w:val="en-US"/>
        </w:rPr>
      </w:pPr>
    </w:p>
    <w:p w14:paraId="3ADFFD10">
      <w:pPr>
        <w:bidi w:val="0"/>
        <w:jc w:val="both"/>
        <w:rPr>
          <w:rFonts w:hint="default"/>
          <w:sz w:val="24"/>
          <w:szCs w:val="24"/>
          <w:lang w:val="en-US"/>
        </w:rPr>
      </w:pPr>
    </w:p>
    <w:p w14:paraId="54EEFBAE">
      <w:pPr>
        <w:bidi w:val="0"/>
        <w:jc w:val="both"/>
        <w:rPr>
          <w:rFonts w:hint="default"/>
          <w:sz w:val="24"/>
          <w:szCs w:val="24"/>
          <w:lang w:val="en-US"/>
        </w:rPr>
      </w:pPr>
    </w:p>
    <w:p w14:paraId="2503A9B7">
      <w:pPr>
        <w:bidi w:val="0"/>
        <w:jc w:val="both"/>
        <w:rPr>
          <w:rFonts w:hint="default"/>
          <w:sz w:val="24"/>
          <w:szCs w:val="24"/>
          <w:lang w:val="en-US"/>
        </w:rPr>
      </w:pPr>
    </w:p>
    <w:p w14:paraId="5E9E42B0">
      <w:pPr>
        <w:bidi w:val="0"/>
        <w:jc w:val="both"/>
        <w:rPr>
          <w:rFonts w:hint="default" w:ascii="Calibri" w:hAnsi="Calibri" w:eastAsia="SimSun" w:cs="Calibri"/>
          <w:i w:val="0"/>
          <w:iCs w:val="0"/>
          <w:caps w:val="0"/>
          <w:color w:val="000000"/>
          <w:spacing w:val="0"/>
          <w:sz w:val="24"/>
          <w:szCs w:val="24"/>
          <w:shd w:val="clear" w:fill="FFFFFF"/>
        </w:rPr>
      </w:pPr>
    </w:p>
    <w:p w14:paraId="018D6EDC">
      <w:pPr>
        <w:bidi w:val="0"/>
        <w:jc w:val="both"/>
        <w:rPr>
          <w:rFonts w:hint="default"/>
          <w:sz w:val="24"/>
          <w:szCs w:val="24"/>
          <w:highlight w:val="green"/>
          <w:lang w:val="en-US"/>
        </w:rPr>
      </w:pPr>
      <w:r>
        <w:rPr>
          <w:rFonts w:hint="default" w:ascii="Calibri" w:hAnsi="Calibri" w:eastAsia="SimSun" w:cs="Calibri"/>
          <w:i w:val="0"/>
          <w:iCs w:val="0"/>
          <w:caps w:val="0"/>
          <w:color w:val="000000"/>
          <w:spacing w:val="0"/>
          <w:sz w:val="24"/>
          <w:szCs w:val="24"/>
          <w:shd w:val="clear" w:fill="FFFFFF"/>
        </w:rPr>
        <w:t xml:space="preserve">Queries a VNC server for its protocol version and </w:t>
      </w:r>
      <w:r>
        <w:rPr>
          <w:rFonts w:hint="default" w:ascii="Calibri" w:hAnsi="Calibri" w:eastAsia="SimSun" w:cs="Calibri"/>
          <w:i w:val="0"/>
          <w:iCs w:val="0"/>
          <w:caps w:val="0"/>
          <w:color w:val="000000"/>
          <w:spacing w:val="0"/>
          <w:sz w:val="24"/>
          <w:szCs w:val="24"/>
          <w:shd w:val="clear" w:fill="FFFFFF"/>
          <w:lang w:val="en-US"/>
        </w:rPr>
        <w:t xml:space="preserve">identifies </w:t>
      </w:r>
      <w:r>
        <w:rPr>
          <w:rFonts w:hint="default" w:ascii="Calibri" w:hAnsi="Calibri" w:eastAsia="SimSun" w:cs="Calibri"/>
          <w:i w:val="0"/>
          <w:iCs w:val="0"/>
          <w:caps w:val="0"/>
          <w:color w:val="000000"/>
          <w:spacing w:val="0"/>
          <w:sz w:val="24"/>
          <w:szCs w:val="24"/>
          <w:shd w:val="clear" w:fill="FFFFFF"/>
        </w:rPr>
        <w:t>supported security types</w:t>
      </w:r>
      <w:r>
        <w:rPr>
          <w:rFonts w:hint="default" w:ascii="Calibri" w:hAnsi="Calibri" w:eastAsia="SimSun" w:cs="Calibri"/>
          <w:i w:val="0"/>
          <w:iCs w:val="0"/>
          <w:caps w:val="0"/>
          <w:color w:val="000000"/>
          <w:spacing w:val="0"/>
          <w:sz w:val="24"/>
          <w:szCs w:val="24"/>
          <w:shd w:val="clear" w:fill="FFFFFF"/>
          <w:lang w:val="en-US"/>
        </w:rPr>
        <w:t xml:space="preserve"> used by the server</w:t>
      </w:r>
      <w:r>
        <w:rPr>
          <w:rFonts w:hint="default" w:ascii="Calibri" w:hAnsi="Calibri" w:eastAsia="SimSun" w:cs="Calibri"/>
          <w:i w:val="0"/>
          <w:iCs w:val="0"/>
          <w:caps w:val="0"/>
          <w:color w:val="000000"/>
          <w:spacing w:val="0"/>
          <w:sz w:val="24"/>
          <w:szCs w:val="24"/>
          <w:shd w:val="clear" w:fill="FFFFFF"/>
        </w:rPr>
        <w:t>.</w:t>
      </w:r>
      <w:r>
        <w:rPr>
          <w:rFonts w:hint="default" w:ascii="Calibri" w:hAnsi="Calibri" w:eastAsia="SimSun" w:cs="Calibri"/>
          <w:i w:val="0"/>
          <w:iCs w:val="0"/>
          <w:color w:val="000000"/>
          <w:spacing w:val="0"/>
          <w:sz w:val="24"/>
          <w:szCs w:val="24"/>
          <w:shd w:val="clear" w:fill="FFFFFF"/>
          <w:lang w:val="en-US"/>
        </w:rPr>
        <w:t>C</w:t>
      </w:r>
      <w:r>
        <w:rPr>
          <w:rFonts w:hint="default" w:ascii="Calibri" w:hAnsi="Calibri" w:eastAsia="SimSun" w:cs="Calibri"/>
          <w:i w:val="0"/>
          <w:iCs w:val="0"/>
          <w:caps w:val="0"/>
          <w:color w:val="000000"/>
          <w:spacing w:val="0"/>
          <w:sz w:val="24"/>
          <w:szCs w:val="24"/>
          <w:shd w:val="clear" w:fill="FFFFFF"/>
          <w:lang w:val="en-US"/>
        </w:rPr>
        <w:t xml:space="preserve">ommand : </w:t>
      </w:r>
      <w:r>
        <w:rPr>
          <w:rFonts w:hint="default"/>
          <w:sz w:val="24"/>
          <w:szCs w:val="24"/>
          <w:highlight w:val="green"/>
          <w:lang w:val="en-US"/>
        </w:rPr>
        <w:t>nmap -p 5900 192.168.0.111 --script=vnc-info.nse</w:t>
      </w:r>
    </w:p>
    <w:p w14:paraId="0896D99A">
      <w:pPr>
        <w:bidi w:val="0"/>
        <w:jc w:val="both"/>
        <w:rPr>
          <w:rFonts w:hint="default" w:ascii="Calibri" w:hAnsi="Calibri" w:eastAsia="SimSun" w:cs="Calibri"/>
          <w:i w:val="0"/>
          <w:iCs w:val="0"/>
          <w:caps w:val="0"/>
          <w:color w:val="000000"/>
          <w:spacing w:val="0"/>
          <w:sz w:val="24"/>
          <w:szCs w:val="24"/>
          <w:shd w:val="clear" w:fill="FFFFFF"/>
          <w:lang w:val="en-US"/>
        </w:rPr>
      </w:pPr>
    </w:p>
    <w:p w14:paraId="1F40C320">
      <w:pPr>
        <w:bidi w:val="0"/>
        <w:jc w:val="both"/>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drawing>
          <wp:inline distT="0" distB="0" distL="114300" distR="114300">
            <wp:extent cx="5272405" cy="2007870"/>
            <wp:effectExtent l="0" t="0" r="4445" b="11430"/>
            <wp:docPr id="24" name="Picture 24" descr="Screenshot 2025-07-02 2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7-02 212648"/>
                    <pic:cNvPicPr>
                      <a:picLocks noChangeAspect="1"/>
                    </pic:cNvPicPr>
                  </pic:nvPicPr>
                  <pic:blipFill>
                    <a:blip r:embed="rId24"/>
                    <a:stretch>
                      <a:fillRect/>
                    </a:stretch>
                  </pic:blipFill>
                  <pic:spPr>
                    <a:xfrm>
                      <a:off x="0" y="0"/>
                      <a:ext cx="5272405" cy="2007870"/>
                    </a:xfrm>
                    <a:prstGeom prst="rect">
                      <a:avLst/>
                    </a:prstGeom>
                  </pic:spPr>
                </pic:pic>
              </a:graphicData>
            </a:graphic>
          </wp:inline>
        </w:drawing>
      </w:r>
    </w:p>
    <w:p w14:paraId="13821D6B">
      <w:pPr>
        <w:bidi w:val="0"/>
        <w:jc w:val="both"/>
        <w:rPr>
          <w:rFonts w:hint="default" w:ascii="Calibri" w:hAnsi="Calibri" w:eastAsia="SimSun" w:cs="Calibri"/>
          <w:i w:val="0"/>
          <w:iCs w:val="0"/>
          <w:caps w:val="0"/>
          <w:color w:val="000000"/>
          <w:spacing w:val="0"/>
          <w:sz w:val="24"/>
          <w:szCs w:val="24"/>
          <w:shd w:val="clear" w:fill="FFFFFF"/>
          <w:lang w:val="en-US"/>
        </w:rPr>
      </w:pPr>
    </w:p>
    <w:p w14:paraId="69800D57">
      <w:pPr>
        <w:bidi w:val="0"/>
        <w:rPr>
          <w:rFonts w:hint="default"/>
          <w:lang w:val="en-US"/>
        </w:rPr>
      </w:pPr>
      <w:r>
        <w:rPr>
          <w:sz w:val="24"/>
          <w:szCs w:val="24"/>
          <w:lang w:val="en-US" w:eastAsia="zh-CN"/>
        </w:rPr>
        <w:t>Attempts to log into a VNC server</w:t>
      </w:r>
      <w:r>
        <w:rPr>
          <w:rFonts w:hint="default"/>
          <w:sz w:val="24"/>
          <w:szCs w:val="24"/>
          <w:lang w:val="en-US" w:eastAsia="zh-CN"/>
        </w:rPr>
        <w:t xml:space="preserve"> and </w:t>
      </w:r>
      <w:r>
        <w:rPr>
          <w:sz w:val="24"/>
          <w:szCs w:val="24"/>
        </w:rPr>
        <w:t>Extracts the desktop title (the name of the remote desktop session).</w:t>
      </w:r>
      <w:r>
        <w:rPr>
          <w:rFonts w:hint="default"/>
          <w:sz w:val="24"/>
          <w:szCs w:val="24"/>
          <w:lang w:val="en-US"/>
        </w:rPr>
        <w:t xml:space="preserve"> command :</w:t>
      </w:r>
      <w:r>
        <w:rPr>
          <w:rFonts w:hint="default"/>
          <w:sz w:val="24"/>
          <w:szCs w:val="24"/>
          <w:highlight w:val="green"/>
          <w:lang w:val="en-US"/>
        </w:rPr>
        <w:t xml:space="preserve"> nmap -p 5900 192.168.0.111 --script vnc-title.nse</w:t>
      </w:r>
    </w:p>
    <w:p w14:paraId="65B3A121">
      <w:pPr>
        <w:bidi w:val="0"/>
        <w:jc w:val="both"/>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t xml:space="preserve"> </w:t>
      </w:r>
    </w:p>
    <w:p w14:paraId="4067B4AC">
      <w:pPr>
        <w:bidi w:val="0"/>
        <w:jc w:val="both"/>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drawing>
          <wp:inline distT="0" distB="0" distL="114300" distR="114300">
            <wp:extent cx="5268595" cy="1468120"/>
            <wp:effectExtent l="0" t="0" r="8255" b="17780"/>
            <wp:docPr id="26" name="Picture 26" descr="Screenshot 2025-07-02 214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7-02 214651"/>
                    <pic:cNvPicPr>
                      <a:picLocks noChangeAspect="1"/>
                    </pic:cNvPicPr>
                  </pic:nvPicPr>
                  <pic:blipFill>
                    <a:blip r:embed="rId25"/>
                    <a:stretch>
                      <a:fillRect/>
                    </a:stretch>
                  </pic:blipFill>
                  <pic:spPr>
                    <a:xfrm>
                      <a:off x="0" y="0"/>
                      <a:ext cx="5268595" cy="1468120"/>
                    </a:xfrm>
                    <a:prstGeom prst="rect">
                      <a:avLst/>
                    </a:prstGeom>
                  </pic:spPr>
                </pic:pic>
              </a:graphicData>
            </a:graphic>
          </wp:inline>
        </w:drawing>
      </w:r>
    </w:p>
    <w:p w14:paraId="5AE817DD">
      <w:pPr>
        <w:bidi w:val="0"/>
        <w:jc w:val="both"/>
        <w:rPr>
          <w:rFonts w:hint="default" w:ascii="Calibri" w:hAnsi="Calibri" w:eastAsia="SimSun" w:cs="Calibri"/>
          <w:i w:val="0"/>
          <w:iCs w:val="0"/>
          <w:caps w:val="0"/>
          <w:color w:val="000000"/>
          <w:spacing w:val="0"/>
          <w:sz w:val="24"/>
          <w:szCs w:val="24"/>
          <w:shd w:val="clear" w:fill="FFFFFF"/>
          <w:lang w:val="en-US"/>
        </w:rPr>
      </w:pPr>
    </w:p>
    <w:p w14:paraId="2CFA5035">
      <w:pPr>
        <w:bidi w:val="0"/>
        <w:jc w:val="both"/>
        <w:rPr>
          <w:rFonts w:hint="default"/>
          <w:sz w:val="24"/>
          <w:szCs w:val="24"/>
          <w:lang w:val="en-US"/>
        </w:rPr>
      </w:pPr>
      <w:r>
        <w:rPr>
          <w:sz w:val="24"/>
          <w:szCs w:val="24"/>
        </w:rPr>
        <w:t>The script only runs if it detects a VNC service on the specified port. If the service is on a different port or not running, the script’s rule function returns false and skips execution</w:t>
      </w:r>
      <w:r>
        <w:rPr>
          <w:rFonts w:hint="default"/>
          <w:sz w:val="24"/>
          <w:szCs w:val="24"/>
          <w:lang w:val="en-US"/>
        </w:rPr>
        <w:t>.</w:t>
      </w:r>
      <w:bookmarkStart w:id="0" w:name="_GoBack"/>
      <w:bookmarkEnd w:id="0"/>
    </w:p>
    <w:p w14:paraId="29C863C5">
      <w:pPr>
        <w:bidi w:val="0"/>
        <w:jc w:val="both"/>
        <w:rPr>
          <w:rFonts w:hint="default"/>
          <w:sz w:val="24"/>
          <w:szCs w:val="24"/>
          <w:lang w:val="en-US"/>
        </w:rPr>
      </w:pPr>
    </w:p>
    <w:p w14:paraId="3B653953">
      <w:pPr>
        <w:bidi w:val="0"/>
        <w:jc w:val="both"/>
        <w:rPr>
          <w:rFonts w:hint="default"/>
          <w:sz w:val="24"/>
          <w:szCs w:val="24"/>
          <w:lang w:val="en-US"/>
        </w:rPr>
      </w:pPr>
    </w:p>
    <w:p w14:paraId="5E5DC2D4">
      <w:pPr>
        <w:bidi w:val="0"/>
        <w:jc w:val="both"/>
        <w:rPr>
          <w:rFonts w:hint="default" w:ascii="Calibri" w:hAnsi="Calibri" w:eastAsia="SimSun" w:cs="Calibri"/>
          <w:i w:val="0"/>
          <w:iCs w:val="0"/>
          <w:caps w:val="0"/>
          <w:color w:val="000000"/>
          <w:spacing w:val="0"/>
          <w:sz w:val="24"/>
          <w:szCs w:val="24"/>
          <w:shd w:val="clear" w:fill="FFFFFF"/>
          <w:lang w:val="en-US"/>
        </w:rPr>
      </w:pPr>
    </w:p>
    <w:p w14:paraId="60D3271B">
      <w:pPr>
        <w:bidi w:val="0"/>
        <w:jc w:val="both"/>
        <w:rPr>
          <w:rFonts w:hint="default" w:ascii="Calibri" w:hAnsi="Calibri" w:eastAsia="SimSun" w:cs="Calibri"/>
          <w:i w:val="0"/>
          <w:iCs w:val="0"/>
          <w:caps w:val="0"/>
          <w:color w:val="000000"/>
          <w:spacing w:val="0"/>
          <w:sz w:val="24"/>
          <w:szCs w:val="24"/>
          <w:shd w:val="clear" w:fill="FFFFFF"/>
          <w:lang w:val="en-US"/>
        </w:rPr>
      </w:pPr>
    </w:p>
    <w:p w14:paraId="79F6A63D">
      <w:pPr>
        <w:bidi w:val="0"/>
        <w:rPr>
          <w:rFonts w:hint="default" w:ascii="Calibri" w:hAnsi="Calibri" w:cs="Calibri"/>
          <w:b/>
          <w:bCs/>
          <w:sz w:val="28"/>
          <w:szCs w:val="28"/>
          <w:lang w:val="en-US"/>
        </w:rPr>
      </w:pPr>
    </w:p>
    <w:p w14:paraId="67054120">
      <w:pPr>
        <w:bidi w:val="0"/>
        <w:rPr>
          <w:rFonts w:hint="default" w:ascii="Calibri" w:hAnsi="Calibri" w:cs="Calibri"/>
          <w:b/>
          <w:bCs/>
          <w:sz w:val="28"/>
          <w:szCs w:val="28"/>
          <w:lang w:val="en-US"/>
        </w:rPr>
      </w:pPr>
    </w:p>
    <w:p w14:paraId="32771BA2">
      <w:pPr>
        <w:bidi w:val="0"/>
        <w:rPr>
          <w:rFonts w:hint="default" w:ascii="Calibri" w:hAnsi="Calibri" w:cs="Calibri"/>
          <w:b/>
          <w:bCs/>
          <w:sz w:val="28"/>
          <w:szCs w:val="28"/>
          <w:lang w:val="en-US"/>
        </w:rPr>
      </w:pPr>
    </w:p>
    <w:p w14:paraId="0E4E3532">
      <w:pPr>
        <w:jc w:val="both"/>
        <w:rPr>
          <w:rFonts w:hint="default" w:ascii="Calibri" w:hAnsi="Calibri" w:cs="Calibri"/>
          <w:b/>
          <w:bCs/>
          <w:sz w:val="28"/>
          <w:szCs w:val="28"/>
          <w:lang w:val="en-US"/>
        </w:rPr>
      </w:pPr>
    </w:p>
    <w:p w14:paraId="445461C4">
      <w:pPr>
        <w:jc w:val="both"/>
        <w:rPr>
          <w:rFonts w:hint="default" w:ascii="Calibri" w:hAnsi="Calibri" w:cs="Calibri"/>
          <w:b w:val="0"/>
          <w:bCs w:val="0"/>
          <w:sz w:val="24"/>
          <w:szCs w:val="24"/>
          <w:lang w:val="en-US"/>
        </w:rPr>
      </w:pPr>
    </w:p>
    <w:p w14:paraId="4F3366E9">
      <w:pPr>
        <w:rPr>
          <w:rFonts w:hint="default" w:ascii="Calibri" w:hAnsi="Calibri" w:cs="Calibri"/>
          <w:b w:val="0"/>
          <w:bCs w:val="0"/>
          <w:sz w:val="28"/>
          <w:szCs w:val="28"/>
          <w:lang w:val="en-US"/>
        </w:rPr>
      </w:pPr>
    </w:p>
    <w:sectPr>
      <w:head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Arial Black">
    <w:panose1 w:val="020B0A04020102020204"/>
    <w:charset w:val="00"/>
    <w:family w:val="auto"/>
    <w:pitch w:val="default"/>
    <w:sig w:usb0="A00002AF" w:usb1="400078FB" w:usb2="00000000" w:usb3="00000000" w:csb0="6000009F" w:csb1="DFD70000"/>
  </w:font>
  <w:font w:name="Calibri Light">
    <w:panose1 w:val="020F0302020204030204"/>
    <w:charset w:val="00"/>
    <w:family w:val="auto"/>
    <w:pitch w:val="default"/>
    <w:sig w:usb0="E4002EFF" w:usb1="C200247B" w:usb2="00000009" w:usb3="00000000" w:csb0="200001FF" w:csb1="00000000"/>
  </w:font>
  <w:font w:name="Californian FB">
    <w:panose1 w:val="0207040306080B030204"/>
    <w:charset w:val="00"/>
    <w:family w:val="auto"/>
    <w:pitch w:val="default"/>
    <w:sig w:usb0="00000003" w:usb1="00000000" w:usb2="00000000" w:usb3="00000000" w:csb0="20000001"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__Source_Sans_Pro_Fallback_2fe30b">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DF58DB">
    <w:pPr>
      <w:pStyle w:val="7"/>
      <w:jc w:val="center"/>
      <w:rPr>
        <w:rFonts w:hint="default"/>
        <w:color w:val="000000" w:themeColor="text1"/>
        <w:lang w:val="en-US"/>
        <w14:textFill>
          <w14:solidFill>
            <w14:schemeClr w14:val="tx1"/>
          </w14:solidFill>
        </w14:textFill>
      </w:rPr>
    </w:pPr>
    <w:r>
      <w:rPr>
        <w:rFonts w:hint="default" w:ascii="Arial Black" w:hAnsi="Arial Black" w:cs="Arial Black"/>
        <w:color w:val="000000" w:themeColor="text1"/>
        <w:sz w:val="44"/>
        <w:szCs w:val="44"/>
        <w:lang w:val="en-US"/>
        <w14:textFill>
          <w14:solidFill>
            <w14:schemeClr w14:val="tx1"/>
          </w14:solidFill>
        </w14:textFill>
      </w:rPr>
      <w:t>ENUMERATION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7D0039"/>
    <w:rsid w:val="207D0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link w:val="12"/>
    <w:qFormat/>
    <w:uiPriority w:val="0"/>
    <w:pPr>
      <w:keepNext/>
      <w:keepLines/>
      <w:spacing w:before="340" w:after="330" w:line="578" w:lineRule="auto"/>
      <w:outlineLvl w:val="0"/>
    </w:pPr>
    <w:rPr>
      <w:b/>
      <w:bCs/>
      <w:kern w:val="44"/>
      <w:sz w:val="44"/>
      <w:szCs w:val="44"/>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character" w:styleId="8">
    <w:name w:val="HTML Code"/>
    <w:basedOn w:val="4"/>
    <w:uiPriority w:val="0"/>
    <w:rPr>
      <w:rFonts w:ascii="Courier New" w:hAnsi="Courier New" w:cs="Courier New"/>
      <w:sz w:val="20"/>
      <w:szCs w:val="20"/>
    </w:rPr>
  </w:style>
  <w:style w:type="character" w:styleId="9">
    <w:name w:val="Hyperlink"/>
    <w:basedOn w:val="4"/>
    <w:uiPriority w:val="0"/>
    <w:rPr>
      <w:color w:val="0000FF"/>
      <w:u w:val="single"/>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4"/>
    <w:qFormat/>
    <w:uiPriority w:val="0"/>
    <w:rPr>
      <w:b/>
      <w:bCs/>
    </w:rPr>
  </w:style>
  <w:style w:type="character" w:customStyle="1" w:styleId="12">
    <w:name w:val="Heading 1 Char"/>
    <w:link w:val="2"/>
    <w:uiPriority w:val="0"/>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10</TotalTime>
  <ScaleCrop>false</ScaleCrop>
  <LinksUpToDate>false</LinksUpToDate>
  <CharactersWithSpaces>0</CharactersWithSpaces>
  <Application>WPS Office_12.2.0.21602_F1E327BC-269C-435d-A152-05C5408002CA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2025-07-02T04:46:00Z</dcterms:created>
  <dc:creator>pradeep</dc:creator>
  <cp:lastModifiedBy>pradeep eliah</cp:lastModifiedBy>
  <dcterms:modified xsi:type="dcterms:W3CDTF">2025-07-02T16:21:29Z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1033-12.2.0.21602</vt:lpwstr>
  </property>
  <property fmtid="{D5CDD505-2E9C-101B-9397-08002B2CF9AE}" pid="3" name="ICV">
    <vt:lpwstr>CC5CF1C770824BCD9B281459B824519E_11</vt:lpwstr>
  </property>
</Properties>
</file>