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F4A" w:rsidRDefault="00E931D3">
      <w:pPr>
        <w:rPr>
          <w:b/>
          <w:color w:val="FF0000"/>
        </w:rPr>
      </w:pPr>
      <w:r>
        <w:rPr>
          <w:b/>
          <w:color w:val="FF0000"/>
        </w:rPr>
        <w:t>Ordnungsprinzipien</w:t>
      </w:r>
    </w:p>
    <w:p w:rsidR="00E931D3" w:rsidRDefault="00E931D3" w:rsidP="00E931D3">
      <w:pPr>
        <w:pStyle w:val="KeinLeerraum"/>
      </w:pPr>
      <w:r>
        <w:t xml:space="preserve">Zu 1   </w:t>
      </w:r>
      <w:r>
        <w:rPr>
          <w:b/>
        </w:rPr>
        <w:t xml:space="preserve">Reihung: </w:t>
      </w:r>
      <w:r w:rsidRPr="00E931D3">
        <w:t xml:space="preserve">Wiederholung von gleichen oder ähnlichen Bildelementen </w:t>
      </w:r>
      <w:r>
        <w:t>(Abstand bleibt)</w:t>
      </w:r>
    </w:p>
    <w:p w:rsidR="00E931D3" w:rsidRDefault="00E931D3" w:rsidP="00E931D3">
      <w:pPr>
        <w:pStyle w:val="KeinLeerraum"/>
      </w:pPr>
      <w:r>
        <w:t xml:space="preserve">Zu 2   </w:t>
      </w:r>
      <w:r>
        <w:rPr>
          <w:b/>
        </w:rPr>
        <w:t xml:space="preserve">Rhythmus: </w:t>
      </w:r>
      <w:r>
        <w:t>Bildelemente wiederholen sich als Sequenz</w:t>
      </w:r>
    </w:p>
    <w:p w:rsidR="00E931D3" w:rsidRDefault="00E931D3" w:rsidP="00E931D3">
      <w:pPr>
        <w:pStyle w:val="KeinLeerraum"/>
      </w:pPr>
      <w:r>
        <w:t xml:space="preserve">Zu 3   </w:t>
      </w:r>
      <w:r>
        <w:rPr>
          <w:b/>
        </w:rPr>
        <w:t xml:space="preserve">Gruppierung: </w:t>
      </w:r>
      <w:r>
        <w:t>Bildelemente sind an bestimmten Stellen der Bildfläche verteilt angeordnet</w:t>
      </w:r>
    </w:p>
    <w:p w:rsidR="00E931D3" w:rsidRDefault="00E931D3" w:rsidP="00E931D3">
      <w:pPr>
        <w:pStyle w:val="KeinLeerraum"/>
      </w:pPr>
      <w:r>
        <w:t xml:space="preserve">Zu 4   </w:t>
      </w:r>
      <w:r>
        <w:rPr>
          <w:b/>
        </w:rPr>
        <w:t xml:space="preserve">Ballung: </w:t>
      </w:r>
      <w:r>
        <w:t>Bildelemente sind durch Überdeckungen konzentriert angeordnet</w:t>
      </w:r>
    </w:p>
    <w:p w:rsidR="00E931D3" w:rsidRDefault="00E931D3" w:rsidP="00E931D3">
      <w:pPr>
        <w:pStyle w:val="KeinLeerraum"/>
      </w:pPr>
      <w:r>
        <w:t xml:space="preserve">Zu 5   </w:t>
      </w:r>
      <w:r>
        <w:rPr>
          <w:b/>
        </w:rPr>
        <w:t xml:space="preserve">Symmetrie: </w:t>
      </w:r>
      <w:r>
        <w:t>Bildelemente sind achsensymmetrisch angeordnet</w:t>
      </w:r>
    </w:p>
    <w:p w:rsidR="00E931D3" w:rsidRDefault="00E931D3" w:rsidP="00E931D3">
      <w:pPr>
        <w:pStyle w:val="KeinLeerraum"/>
      </w:pPr>
      <w:r>
        <w:t xml:space="preserve">Zu 6   </w:t>
      </w:r>
      <w:r>
        <w:rPr>
          <w:b/>
        </w:rPr>
        <w:t xml:space="preserve">Streuung: </w:t>
      </w:r>
      <w:r>
        <w:t>Bildelemente sind verstreut angeordnet</w:t>
      </w:r>
    </w:p>
    <w:p w:rsidR="00E931D3" w:rsidRDefault="00E931D3" w:rsidP="00E931D3">
      <w:pPr>
        <w:pStyle w:val="KeinLeerraum"/>
      </w:pPr>
      <w:r>
        <w:t xml:space="preserve">Zu 7   </w:t>
      </w:r>
      <w:r>
        <w:rPr>
          <w:b/>
        </w:rPr>
        <w:t xml:space="preserve">Asymmetrie: </w:t>
      </w:r>
      <w:r w:rsidRPr="00E931D3">
        <w:t>Bildelemente</w:t>
      </w:r>
      <w:r>
        <w:t xml:space="preserve"> sind betont unregelmäßig angeordnet</w:t>
      </w:r>
    </w:p>
    <w:p w:rsidR="00E931D3" w:rsidRDefault="00E931D3" w:rsidP="00E931D3">
      <w:pPr>
        <w:pStyle w:val="KeinLeerraum"/>
      </w:pPr>
      <w:r>
        <w:t xml:space="preserve">Zu 8   </w:t>
      </w:r>
      <w:r>
        <w:rPr>
          <w:b/>
        </w:rPr>
        <w:t xml:space="preserve">Struktur: </w:t>
      </w:r>
      <w:r>
        <w:t>Folge gleicher oder ähnlicher Bildelemente (Punkt, Linie, Zeichen, Muster)</w:t>
      </w:r>
    </w:p>
    <w:p w:rsidR="00E931D3" w:rsidRDefault="00E931D3" w:rsidP="00E931D3">
      <w:pPr>
        <w:pStyle w:val="KeinLeerraum"/>
      </w:pPr>
      <w:r>
        <w:t xml:space="preserve">Zu 9   </w:t>
      </w:r>
      <w:r>
        <w:rPr>
          <w:b/>
        </w:rPr>
        <w:t xml:space="preserve">Raster: </w:t>
      </w:r>
      <w:r>
        <w:t>Sonderform der Struktur (Linie, Punkt)</w:t>
      </w:r>
    </w:p>
    <w:p w:rsidR="00E931D3" w:rsidRDefault="00E931D3" w:rsidP="00E931D3">
      <w:pPr>
        <w:pStyle w:val="KeinLeerraum"/>
      </w:pPr>
      <w:r>
        <w:t xml:space="preserve">Zu 10 </w:t>
      </w:r>
      <w:r>
        <w:rPr>
          <w:b/>
        </w:rPr>
        <w:t xml:space="preserve">Schwerpunkt: </w:t>
      </w:r>
      <w:r>
        <w:t xml:space="preserve">Ein Bildelement bildet durch Verdichtung oder farbliche Hervorhebung </w:t>
      </w:r>
    </w:p>
    <w:p w:rsidR="00E931D3" w:rsidRDefault="00E931D3" w:rsidP="00E931D3">
      <w:pPr>
        <w:pStyle w:val="KeinLeerraum"/>
      </w:pPr>
      <w:r>
        <w:t xml:space="preserve">                                     Schwerpunkt</w:t>
      </w:r>
    </w:p>
    <w:p w:rsidR="00684468" w:rsidRDefault="00684468" w:rsidP="00E931D3">
      <w:pPr>
        <w:pStyle w:val="KeinLeerraum"/>
      </w:pPr>
      <w:r>
        <w:t xml:space="preserve">Zu 11 </w:t>
      </w:r>
      <w:r>
        <w:rPr>
          <w:b/>
        </w:rPr>
        <w:t xml:space="preserve">Kontraste: </w:t>
      </w:r>
    </w:p>
    <w:p w:rsidR="00684468" w:rsidRDefault="00684468" w:rsidP="00E931D3">
      <w:pPr>
        <w:pStyle w:val="KeinLeerraum"/>
      </w:pPr>
      <w:r>
        <w:t xml:space="preserve">Zu 11.1 </w:t>
      </w:r>
      <w:r>
        <w:rPr>
          <w:b/>
        </w:rPr>
        <w:t xml:space="preserve">Form-/ Größen-/ Richtungskontrast </w:t>
      </w:r>
      <w:r>
        <w:t xml:space="preserve">–unterschiedliche Formen, Größen, keine parallele </w:t>
      </w:r>
    </w:p>
    <w:p w:rsidR="00684468" w:rsidRDefault="00684468" w:rsidP="00E931D3">
      <w:pPr>
        <w:pStyle w:val="KeinLeerraum"/>
      </w:pPr>
      <w:r>
        <w:t xml:space="preserve">                                                                                   Anordnung von Bildelementen </w:t>
      </w:r>
    </w:p>
    <w:p w:rsidR="00684468" w:rsidRDefault="00684468" w:rsidP="00E931D3">
      <w:pPr>
        <w:pStyle w:val="KeinLeerraum"/>
      </w:pPr>
      <w:r>
        <w:t xml:space="preserve">     11.2 </w:t>
      </w:r>
      <w:r>
        <w:rPr>
          <w:b/>
        </w:rPr>
        <w:t xml:space="preserve">Farbe-an-sich-Kontrast: </w:t>
      </w:r>
      <w:r>
        <w:t xml:space="preserve">Grundfarben Blau, Rot, Gelb heben sich voneinander ab. </w:t>
      </w:r>
    </w:p>
    <w:p w:rsidR="00684468" w:rsidRDefault="00684468" w:rsidP="00E931D3">
      <w:pPr>
        <w:pStyle w:val="KeinLeerraum"/>
        <w:rPr>
          <w:b/>
        </w:rPr>
      </w:pPr>
      <w:r>
        <w:t xml:space="preserve">     11.3 </w:t>
      </w:r>
      <w:r>
        <w:rPr>
          <w:b/>
        </w:rPr>
        <w:t xml:space="preserve">Hell-Dunkelkontrast </w:t>
      </w:r>
    </w:p>
    <w:p w:rsidR="00684468" w:rsidRDefault="00684468" w:rsidP="00E931D3">
      <w:pPr>
        <w:pStyle w:val="KeinLeerraum"/>
        <w:rPr>
          <w:b/>
        </w:rPr>
      </w:pPr>
      <w:r>
        <w:rPr>
          <w:b/>
        </w:rPr>
        <w:t xml:space="preserve">     </w:t>
      </w:r>
      <w:r>
        <w:t xml:space="preserve">11.4 </w:t>
      </w:r>
      <w:r>
        <w:rPr>
          <w:b/>
        </w:rPr>
        <w:t>Kalt- (=Blautöne) Warm- (=Gelb-/ Rottöne) Kontrast</w:t>
      </w:r>
    </w:p>
    <w:p w:rsidR="00684468" w:rsidRDefault="00684468" w:rsidP="00E931D3">
      <w:pPr>
        <w:pStyle w:val="KeinLeerraum"/>
      </w:pPr>
      <w:r>
        <w:t xml:space="preserve">     11.5 </w:t>
      </w:r>
      <w:r>
        <w:rPr>
          <w:b/>
        </w:rPr>
        <w:t xml:space="preserve">Komplementärkontrast: </w:t>
      </w:r>
      <w:r w:rsidR="00A8536E">
        <w:rPr>
          <w:b/>
        </w:rPr>
        <w:t xml:space="preserve"> </w:t>
      </w:r>
      <w:r w:rsidR="00A8536E">
        <w:t>Rot- Grün</w:t>
      </w:r>
    </w:p>
    <w:p w:rsidR="00A8536E" w:rsidRDefault="00A8536E" w:rsidP="00E931D3">
      <w:pPr>
        <w:pStyle w:val="KeinLeerraum"/>
      </w:pPr>
      <w:r>
        <w:t xml:space="preserve">                                                            Gelb-Violett</w:t>
      </w:r>
    </w:p>
    <w:p w:rsidR="00A8536E" w:rsidRDefault="00A8536E" w:rsidP="00E931D3">
      <w:pPr>
        <w:pStyle w:val="KeinLeerraum"/>
      </w:pPr>
      <w:r>
        <w:t xml:space="preserve">                                                            Blau- Orange</w:t>
      </w:r>
    </w:p>
    <w:p w:rsidR="00A8536E" w:rsidRDefault="00A8536E" w:rsidP="00E931D3">
      <w:pPr>
        <w:pStyle w:val="KeinLeerraum"/>
      </w:pPr>
      <w:r>
        <w:t xml:space="preserve">     11.6 </w:t>
      </w:r>
      <w:r>
        <w:rPr>
          <w:b/>
        </w:rPr>
        <w:t>Simultankontrast</w:t>
      </w:r>
      <w:r>
        <w:t>, d.h. Gegenfarbe bildet sich im Gehirn ab (siehe Experiment: Schau längere</w:t>
      </w:r>
    </w:p>
    <w:p w:rsidR="00A8536E" w:rsidRDefault="00A8536E" w:rsidP="00E931D3">
      <w:pPr>
        <w:pStyle w:val="KeinLeerraum"/>
      </w:pPr>
      <w:r>
        <w:t xml:space="preserve">                                                Zeit konzentriert z.B. auf intensives Rot, richte danach die Augen schnell</w:t>
      </w:r>
    </w:p>
    <w:p w:rsidR="00A8536E" w:rsidRDefault="00A8536E" w:rsidP="00E931D3">
      <w:pPr>
        <w:pStyle w:val="KeinLeerraum"/>
      </w:pPr>
      <w:r>
        <w:t xml:space="preserve">                                                auf ein weißes Blatt und du wirst einen Grünton sehen.)</w:t>
      </w:r>
    </w:p>
    <w:p w:rsidR="00A8536E" w:rsidRDefault="00A8536E" w:rsidP="00E931D3">
      <w:pPr>
        <w:pStyle w:val="KeinLeerraum"/>
      </w:pPr>
      <w:r>
        <w:t xml:space="preserve">     11.7 </w:t>
      </w:r>
      <w:r>
        <w:rPr>
          <w:b/>
        </w:rPr>
        <w:t>Qualitätskontrast</w:t>
      </w:r>
      <w:r>
        <w:t xml:space="preserve"> = Identitätskontrast zwischen leuchtenden und trüben Farben </w:t>
      </w:r>
    </w:p>
    <w:p w:rsidR="00A8536E" w:rsidRDefault="00A8536E" w:rsidP="00E931D3">
      <w:pPr>
        <w:pStyle w:val="KeinLeerraum"/>
      </w:pPr>
      <w:r>
        <w:t xml:space="preserve">     11.8 </w:t>
      </w:r>
      <w:r>
        <w:rPr>
          <w:b/>
        </w:rPr>
        <w:t>Quantitätskontrast</w:t>
      </w:r>
      <w:r>
        <w:t>: Verhältnis von Farbmengen zueinander</w:t>
      </w:r>
    </w:p>
    <w:p w:rsidR="00A8536E" w:rsidRDefault="00A8536E" w:rsidP="00E931D3">
      <w:pPr>
        <w:pStyle w:val="KeinLeerraum"/>
      </w:pPr>
      <w:r>
        <w:t xml:space="preserve">                                                   Z.B. Gelb dominiert wegen seiner Leuchtkraft über Violett. Folglich </w:t>
      </w:r>
    </w:p>
    <w:p w:rsidR="00A8536E" w:rsidRDefault="00A8536E" w:rsidP="00E931D3">
      <w:pPr>
        <w:pStyle w:val="KeinLeerraum"/>
      </w:pPr>
      <w:r>
        <w:t xml:space="preserve">                                                   braucht man die 3fache Farbmenge, damit Violett ebenso hervortritt.</w:t>
      </w:r>
    </w:p>
    <w:p w:rsidR="00644960" w:rsidRDefault="00644960" w:rsidP="00E931D3">
      <w:pPr>
        <w:pStyle w:val="KeinLeerraum"/>
      </w:pPr>
      <w:r>
        <w:t xml:space="preserve">                                                   Orange : Blau ( 1: 2)</w:t>
      </w:r>
    </w:p>
    <w:p w:rsidR="00644960" w:rsidRDefault="00644960" w:rsidP="00E931D3">
      <w:pPr>
        <w:pStyle w:val="KeinLeerraum"/>
      </w:pPr>
      <w:r>
        <w:t xml:space="preserve">                                                   </w:t>
      </w:r>
      <w:proofErr w:type="gramStart"/>
      <w:r>
        <w:t>Rot :</w:t>
      </w:r>
      <w:proofErr w:type="gramEnd"/>
      <w:r>
        <w:t xml:space="preserve"> Grün ( 1 : 1; Rot und Grün unterscheiden sich nicht in ihrer</w:t>
      </w:r>
    </w:p>
    <w:p w:rsidR="00644960" w:rsidRDefault="00644960" w:rsidP="00E931D3">
      <w:pPr>
        <w:pStyle w:val="KeinLeerraum"/>
      </w:pPr>
      <w:r>
        <w:t xml:space="preserve">                                                   Intensität. Folglich herrscht ein ausgewogenes Verhältnis bei gleicher </w:t>
      </w:r>
    </w:p>
    <w:p w:rsidR="00A8536E" w:rsidRDefault="00644960" w:rsidP="00E931D3">
      <w:pPr>
        <w:pStyle w:val="KeinLeerraum"/>
      </w:pPr>
      <w:r>
        <w:t xml:space="preserve">                                                   Farbmenge.)</w:t>
      </w:r>
      <w:r w:rsidR="00A8536E">
        <w:t xml:space="preserve"> </w:t>
      </w:r>
    </w:p>
    <w:p w:rsidR="00644960" w:rsidRDefault="00644960" w:rsidP="00E931D3">
      <w:pPr>
        <w:pStyle w:val="KeinLeerraum"/>
      </w:pPr>
      <w:r>
        <w:t xml:space="preserve">Zu 12  </w:t>
      </w:r>
      <w:r>
        <w:rPr>
          <w:b/>
        </w:rPr>
        <w:t xml:space="preserve">Dynamik: </w:t>
      </w:r>
      <w:r>
        <w:t>Formen verlaufen betont diagonal oder geschwungen.</w:t>
      </w:r>
    </w:p>
    <w:p w:rsidR="00644960" w:rsidRPr="00644960" w:rsidRDefault="00644960" w:rsidP="00E931D3">
      <w:pPr>
        <w:pStyle w:val="KeinLeerraum"/>
      </w:pPr>
      <w:r>
        <w:t xml:space="preserve">Zu 13  </w:t>
      </w:r>
      <w:r>
        <w:rPr>
          <w:b/>
        </w:rPr>
        <w:t xml:space="preserve">Statik: </w:t>
      </w:r>
      <w:r>
        <w:t xml:space="preserve">Formen grenzen sich klar ab. Vertikale und </w:t>
      </w:r>
      <w:proofErr w:type="spellStart"/>
      <w:r>
        <w:t>Horizontale</w:t>
      </w:r>
      <w:proofErr w:type="spellEnd"/>
      <w:r>
        <w:t xml:space="preserve"> werden betont. </w:t>
      </w:r>
      <w:bookmarkStart w:id="0" w:name="_GoBack"/>
      <w:bookmarkEnd w:id="0"/>
    </w:p>
    <w:p w:rsidR="00A8536E" w:rsidRPr="00A8536E" w:rsidRDefault="00A8536E" w:rsidP="00E931D3">
      <w:pPr>
        <w:pStyle w:val="KeinLeerraum"/>
      </w:pPr>
    </w:p>
    <w:sectPr w:rsidR="00A8536E" w:rsidRPr="00A853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D3"/>
    <w:rsid w:val="00276F4A"/>
    <w:rsid w:val="00644960"/>
    <w:rsid w:val="00684468"/>
    <w:rsid w:val="00A8536E"/>
    <w:rsid w:val="00E9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93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93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4</cp:revision>
  <dcterms:created xsi:type="dcterms:W3CDTF">2020-03-19T17:23:00Z</dcterms:created>
  <dcterms:modified xsi:type="dcterms:W3CDTF">2020-03-19T19:32:00Z</dcterms:modified>
</cp:coreProperties>
</file>