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0C1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3635B7B8" w14:textId="77777777" w:rsidR="00350044" w:rsidRDefault="00350044" w:rsidP="0035004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45D5CBE2" w14:textId="77777777" w:rsidR="00350044" w:rsidRDefault="00350044" w:rsidP="0035004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35FB863A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0D5932D8" w14:textId="77777777" w:rsidR="00350044" w:rsidRDefault="00350044" w:rsidP="0035004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32003ECB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4E75BFAC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646FFBB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CCD5F08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C3954B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43431A7D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5C08C1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5C87155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5B0C3F0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959B24A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0119B480" w14:textId="55A62BFD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8F2FFC">
        <w:rPr>
          <w:rFonts w:ascii="Times New Roman" w:eastAsia="Times New Roman" w:hAnsi="Times New Roman" w:cs="Times New Roman"/>
          <w:sz w:val="26"/>
          <w:szCs w:val="26"/>
        </w:rPr>
        <w:t>4</w:t>
      </w:r>
    </w:p>
    <w:p w14:paraId="522E5077" w14:textId="477ADE8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8F2FFC" w:rsidRPr="008F2FFC">
        <w:rPr>
          <w:rFonts w:ascii="Times New Roman" w:hAnsi="Times New Roman" w:cs="Times New Roman"/>
          <w:sz w:val="28"/>
        </w:rPr>
        <w:t>Обеспечение целостности данных и разрешение противоречий</w:t>
      </w:r>
      <w:r>
        <w:rPr>
          <w:rFonts w:ascii="Times New Roman" w:hAnsi="Times New Roman" w:cs="Times New Roman"/>
          <w:sz w:val="28"/>
        </w:rPr>
        <w:t>»</w:t>
      </w:r>
    </w:p>
    <w:p w14:paraId="55D1C763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BDB0451" w14:textId="77777777" w:rsidR="00350044" w:rsidRDefault="00350044" w:rsidP="00350044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C419215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A8E16CF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0DBB40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D534A2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B50EF09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AEF1159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795E72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B291075" w14:textId="77777777" w:rsidR="00350044" w:rsidRDefault="00350044" w:rsidP="00350044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31693890" w14:textId="77777777" w:rsidR="00350044" w:rsidRDefault="00350044" w:rsidP="00350044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2CABC0E8" w14:textId="77777777" w:rsidR="00350044" w:rsidRDefault="00350044" w:rsidP="0035004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41460E4" w14:textId="77777777" w:rsidR="00350044" w:rsidRDefault="00350044" w:rsidP="0035004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2CD5F826" w14:textId="77777777" w:rsidR="00350044" w:rsidRDefault="00350044" w:rsidP="0035004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79DA42C" w14:textId="77777777" w:rsidR="00350044" w:rsidRDefault="00350044" w:rsidP="0035004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5AFE1B5" w14:textId="77777777" w:rsidR="00350044" w:rsidRDefault="00350044" w:rsidP="00350044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2772BFA9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82F873D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642EFD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86B7540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7E142E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8D9132F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C1D042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85F5A2E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D136742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C6D32EF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447BA4A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6EC27CF3" w14:textId="77777777" w:rsidR="00350044" w:rsidRDefault="00350044" w:rsidP="00350044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4ADAF749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proofErr w:type="gramStart"/>
      <w:r w:rsidRPr="00A7404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C242F">
        <w:rPr>
          <w:rFonts w:ascii="Times New Roman" w:hAnsi="Times New Roman" w:cs="Times New Roman"/>
          <w:sz w:val="28"/>
          <w:szCs w:val="28"/>
        </w:rPr>
        <w:t> Рассмотрите</w:t>
      </w:r>
      <w:proofErr w:type="gramEnd"/>
      <w:r w:rsidRPr="002C242F">
        <w:rPr>
          <w:rFonts w:ascii="Times New Roman" w:hAnsi="Times New Roman" w:cs="Times New Roman"/>
          <w:sz w:val="28"/>
          <w:szCs w:val="28"/>
        </w:rPr>
        <w:t xml:space="preserve"> методы обеспечения целостности данных в информационных системах.</w:t>
      </w:r>
    </w:p>
    <w:p w14:paraId="4D4D9B50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Продемонстрируйте варианты разрешения данных при их противоречии, используя тестовые сценарии.</w:t>
      </w:r>
    </w:p>
    <w:p w14:paraId="354C2634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Проанализируйте эффективность каждого метода.</w:t>
      </w:r>
    </w:p>
    <w:p w14:paraId="45626013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 </w:t>
      </w:r>
      <w:r w:rsidRPr="002C242F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</w:t>
      </w:r>
    </w:p>
    <w:p w14:paraId="6A0C81CE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Описание методов обеспечения целостности данных.</w:t>
      </w:r>
    </w:p>
    <w:p w14:paraId="7CDCB1EB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Описание сценариев разрешения противоречий и выбранные методы.</w:t>
      </w:r>
    </w:p>
    <w:p w14:paraId="39A28EC4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Анализ эффективности методов на основе тестовых сценариев.</w:t>
      </w:r>
    </w:p>
    <w:p w14:paraId="2C4BBB90" w14:textId="77777777" w:rsidR="002C242F" w:rsidRPr="002C242F" w:rsidRDefault="002C242F" w:rsidP="002C242F">
      <w:pPr>
        <w:rPr>
          <w:rFonts w:ascii="Times New Roman" w:hAnsi="Times New Roman" w:cs="Times New Roman"/>
          <w:sz w:val="28"/>
          <w:szCs w:val="28"/>
        </w:rPr>
      </w:pPr>
      <w:r w:rsidRPr="002C242F">
        <w:rPr>
          <w:rFonts w:ascii="Times New Roman" w:hAnsi="Times New Roman" w:cs="Times New Roman"/>
          <w:sz w:val="28"/>
          <w:szCs w:val="28"/>
        </w:rPr>
        <w:t>Выводы о наиболее эффективных методах.</w:t>
      </w:r>
    </w:p>
    <w:p w14:paraId="6823C4BA" w14:textId="77777777" w:rsidR="00A74042" w:rsidRDefault="00A74042" w:rsidP="00A740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24285F73" w14:textId="455CFBA5" w:rsidR="002C242F" w:rsidRDefault="00A740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4042">
        <w:rPr>
          <w:rFonts w:ascii="Times New Roman" w:hAnsi="Times New Roman" w:cs="Times New Roman"/>
          <w:sz w:val="28"/>
          <w:szCs w:val="28"/>
        </w:rPr>
        <w:t xml:space="preserve">Целостность данных </w:t>
      </w:r>
      <w:proofErr w:type="gramStart"/>
      <w:r w:rsidRPr="00A74042">
        <w:rPr>
          <w:rFonts w:ascii="Times New Roman" w:hAnsi="Times New Roman" w:cs="Times New Roman"/>
          <w:sz w:val="28"/>
          <w:szCs w:val="28"/>
        </w:rPr>
        <w:t>-</w:t>
      </w:r>
      <w:r w:rsidRPr="00A74042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74042">
        <w:rPr>
          <w:rFonts w:ascii="Times New Roman" w:hAnsi="Times New Roman" w:cs="Times New Roman"/>
          <w:sz w:val="28"/>
          <w:szCs w:val="28"/>
        </w:rPr>
        <w:t xml:space="preserve"> свойство информационной системы обеспечивать точность, непротиворечивость и достоверность хранимой информации на всех этапах её обработки и передачи. Нарушение целостности может привести к ошибкам в расчетах, потере информации или искажению аналитических данных.</w:t>
      </w:r>
    </w:p>
    <w:p w14:paraId="6C7A5E3F" w14:textId="79298D7A" w:rsidR="00A74042" w:rsidRDefault="00A740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обеспечения целостности данных:</w:t>
      </w:r>
    </w:p>
    <w:p w14:paraId="6CBD5AD8" w14:textId="77777777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Синтаксическая целостность</w:t>
      </w:r>
      <w:r w:rsidRPr="00A74042">
        <w:rPr>
          <w:rFonts w:ascii="Times New Roman" w:hAnsi="Times New Roman" w:cs="Times New Roman"/>
          <w:sz w:val="28"/>
          <w:szCs w:val="28"/>
        </w:rPr>
        <w:br/>
        <w:t>Проверка корректности формата данных при вводе или передаче (например, тип поля, длина строки, формат даты).</w:t>
      </w:r>
      <w:r w:rsidRPr="00A74042">
        <w:rPr>
          <w:rFonts w:ascii="Times New Roman" w:hAnsi="Times New Roman" w:cs="Times New Roman"/>
          <w:sz w:val="28"/>
          <w:szCs w:val="28"/>
        </w:rPr>
        <w:br/>
      </w:r>
      <w:r w:rsidRPr="00A74042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A74042">
        <w:rPr>
          <w:rFonts w:ascii="Times New Roman" w:hAnsi="Times New Roman" w:cs="Times New Roman"/>
          <w:sz w:val="28"/>
          <w:szCs w:val="28"/>
        </w:rPr>
        <w:t xml:space="preserve"> поле «Телефон» должно содержать только цифры и символ «+».</w:t>
      </w:r>
    </w:p>
    <w:p w14:paraId="3752FCE4" w14:textId="77777777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Семантическая целостность</w:t>
      </w:r>
      <w:r w:rsidRPr="00A74042">
        <w:rPr>
          <w:rFonts w:ascii="Times New Roman" w:hAnsi="Times New Roman" w:cs="Times New Roman"/>
          <w:sz w:val="28"/>
          <w:szCs w:val="28"/>
        </w:rPr>
        <w:br/>
        <w:t>Контроль логической связности данных.</w:t>
      </w:r>
      <w:r w:rsidRPr="00A74042">
        <w:rPr>
          <w:rFonts w:ascii="Times New Roman" w:hAnsi="Times New Roman" w:cs="Times New Roman"/>
          <w:sz w:val="28"/>
          <w:szCs w:val="28"/>
        </w:rPr>
        <w:br/>
      </w:r>
      <w:r w:rsidRPr="00A74042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A74042">
        <w:rPr>
          <w:rFonts w:ascii="Times New Roman" w:hAnsi="Times New Roman" w:cs="Times New Roman"/>
          <w:sz w:val="28"/>
          <w:szCs w:val="28"/>
        </w:rPr>
        <w:t xml:space="preserve"> дата окончания договора не может быть раньше даты начала.</w:t>
      </w:r>
    </w:p>
    <w:p w14:paraId="05BC8A61" w14:textId="77777777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Ссылочная целостность</w:t>
      </w:r>
      <w:r w:rsidRPr="00A74042">
        <w:rPr>
          <w:rFonts w:ascii="Times New Roman" w:hAnsi="Times New Roman" w:cs="Times New Roman"/>
          <w:sz w:val="28"/>
          <w:szCs w:val="28"/>
        </w:rPr>
        <w:br/>
        <w:t>Гарантия корректности связей между таблицами в базе данных (обычно обеспечивается с помощью внешних ключей).</w:t>
      </w:r>
      <w:r w:rsidRPr="00A74042">
        <w:rPr>
          <w:rFonts w:ascii="Times New Roman" w:hAnsi="Times New Roman" w:cs="Times New Roman"/>
          <w:sz w:val="28"/>
          <w:szCs w:val="28"/>
        </w:rPr>
        <w:br/>
      </w:r>
      <w:r w:rsidRPr="00A74042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A74042">
        <w:rPr>
          <w:rFonts w:ascii="Times New Roman" w:hAnsi="Times New Roman" w:cs="Times New Roman"/>
          <w:sz w:val="28"/>
          <w:szCs w:val="28"/>
        </w:rPr>
        <w:t xml:space="preserve"> нельзя удалить клиента, если у него есть активные заказы.</w:t>
      </w:r>
    </w:p>
    <w:p w14:paraId="2D154CA8" w14:textId="77777777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Транзакционная целостность (ACID)</w:t>
      </w:r>
    </w:p>
    <w:p w14:paraId="252AA352" w14:textId="77777777" w:rsidR="00A74042" w:rsidRPr="00A74042" w:rsidRDefault="00A74042" w:rsidP="00A7404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sz w:val="28"/>
          <w:szCs w:val="28"/>
        </w:rPr>
        <w:t>Atomicity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(атомарность): операция выполняется полностью или не выполняется вовсе.</w:t>
      </w:r>
    </w:p>
    <w:p w14:paraId="6FC855E8" w14:textId="77777777" w:rsidR="00A74042" w:rsidRPr="00A74042" w:rsidRDefault="00A74042" w:rsidP="00A7404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sz w:val="28"/>
          <w:szCs w:val="28"/>
        </w:rPr>
        <w:lastRenderedPageBreak/>
        <w:t>Consistency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(согласованность): после транзакции данные остаются в допустимом состоянии.</w:t>
      </w:r>
    </w:p>
    <w:p w14:paraId="73948C4E" w14:textId="77777777" w:rsidR="00A74042" w:rsidRPr="00A74042" w:rsidRDefault="00A74042" w:rsidP="00A7404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(изолированность): параллельные транзакции не влияют друг на друга.</w:t>
      </w:r>
    </w:p>
    <w:p w14:paraId="24D78340" w14:textId="77777777" w:rsidR="00A74042" w:rsidRPr="00A74042" w:rsidRDefault="00A74042" w:rsidP="00A7404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(долговечность): результаты транзакции сохраняются даже при сбоях.</w:t>
      </w:r>
    </w:p>
    <w:p w14:paraId="7AD2EBEA" w14:textId="77777777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Репликационная целостность</w:t>
      </w:r>
      <w:r w:rsidRPr="00A74042">
        <w:rPr>
          <w:rFonts w:ascii="Times New Roman" w:hAnsi="Times New Roman" w:cs="Times New Roman"/>
          <w:sz w:val="28"/>
          <w:szCs w:val="28"/>
        </w:rPr>
        <w:br/>
        <w:t>Обеспечивает согласованность данных между копиями (репликами) в распределённых системах.</w:t>
      </w:r>
    </w:p>
    <w:p w14:paraId="173C5B32" w14:textId="159590B1" w:rsidR="00A74042" w:rsidRPr="00A74042" w:rsidRDefault="00A74042" w:rsidP="00A740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Контроль версий и журналирование (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trail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>)</w:t>
      </w:r>
      <w:r w:rsidRPr="00A74042">
        <w:rPr>
          <w:rFonts w:ascii="Times New Roman" w:hAnsi="Times New Roman" w:cs="Times New Roman"/>
          <w:sz w:val="28"/>
          <w:szCs w:val="28"/>
        </w:rPr>
        <w:br/>
        <w:t>Сохранение истории изменений позволяет выявить и восстановить корректные данные при нарушении целостности.</w:t>
      </w:r>
    </w:p>
    <w:p w14:paraId="01834F8E" w14:textId="0BC44B76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Сценарии разрешения противоречий</w:t>
      </w:r>
    </w:p>
    <w:p w14:paraId="2207F2C0" w14:textId="77777777" w:rsid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 xml:space="preserve">Сценарий 1. </w:t>
      </w:r>
      <w:r>
        <w:rPr>
          <w:rFonts w:ascii="Times New Roman" w:hAnsi="Times New Roman" w:cs="Times New Roman"/>
          <w:sz w:val="28"/>
          <w:szCs w:val="28"/>
        </w:rPr>
        <w:t>Одновременное изменение данных</w:t>
      </w:r>
    </w:p>
    <w:p w14:paraId="13B3B1E3" w14:textId="65665641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Два пользователя одновременно редактируют один и тот же профиль клиента.</w:t>
      </w:r>
    </w:p>
    <w:p w14:paraId="6FBC02A7" w14:textId="77777777" w:rsidR="00A74042" w:rsidRPr="00A74042" w:rsidRDefault="00A74042" w:rsidP="00A740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Пользователь A меняет адрес.</w:t>
      </w:r>
    </w:p>
    <w:p w14:paraId="1ABEB72B" w14:textId="77777777" w:rsidR="00A74042" w:rsidRPr="00A74042" w:rsidRDefault="00A74042" w:rsidP="00A740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Пользователь B меняет телефон.</w:t>
      </w:r>
    </w:p>
    <w:p w14:paraId="2185BD79" w14:textId="77777777" w:rsidR="00A74042" w:rsidRPr="00A74042" w:rsidRDefault="00A74042" w:rsidP="00A7404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Система должна решить, как объединить изменения.</w:t>
      </w:r>
    </w:p>
    <w:p w14:paraId="22C27E0F" w14:textId="77777777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Методы разрешения:</w:t>
      </w:r>
    </w:p>
    <w:p w14:paraId="1A6ADAA5" w14:textId="77777777" w:rsidR="00A74042" w:rsidRPr="00A74042" w:rsidRDefault="00A74042" w:rsidP="00A740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t>Последняя запись побеждает</w:t>
      </w:r>
      <w:r w:rsidRPr="00A740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Wins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>).</w:t>
      </w:r>
      <w:r w:rsidRPr="00A74042">
        <w:rPr>
          <w:rFonts w:ascii="Times New Roman" w:hAnsi="Times New Roman" w:cs="Times New Roman"/>
          <w:sz w:val="28"/>
          <w:szCs w:val="28"/>
        </w:rPr>
        <w:br/>
        <w:t>— Применяется время последнего изменения: данные того, кто сохранил позже, считаются актуальными.</w:t>
      </w:r>
    </w:p>
    <w:p w14:paraId="1052B393" w14:textId="77777777" w:rsidR="00A74042" w:rsidRPr="00A74042" w:rsidRDefault="00A74042" w:rsidP="00A740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Построчный/полевой </w:t>
      </w: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merge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74042">
        <w:rPr>
          <w:rFonts w:ascii="Times New Roman" w:hAnsi="Times New Roman" w:cs="Times New Roman"/>
          <w:sz w:val="28"/>
          <w:szCs w:val="28"/>
        </w:rPr>
        <w:br/>
        <w:t>— Изменения объединяются по отдельным полям (адрес — от одного, телефон — от другого).</w:t>
      </w:r>
    </w:p>
    <w:p w14:paraId="4FBFDAC1" w14:textId="77777777" w:rsidR="00A74042" w:rsidRPr="00A74042" w:rsidRDefault="00A74042" w:rsidP="00A7404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t>Ручное разрешение конфликта.</w:t>
      </w:r>
      <w:r w:rsidRPr="00A74042">
        <w:rPr>
          <w:rFonts w:ascii="Times New Roman" w:hAnsi="Times New Roman" w:cs="Times New Roman"/>
          <w:sz w:val="28"/>
          <w:szCs w:val="28"/>
        </w:rPr>
        <w:br/>
        <w:t>— Пользователю предлагается выбрать корректный вариант вручную.</w:t>
      </w:r>
    </w:p>
    <w:p w14:paraId="3C621230" w14:textId="19607CC7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Сценарий 2. Несогласованные данные при репликации</w:t>
      </w:r>
      <w:r w:rsidRPr="00A74042">
        <w:rPr>
          <w:rFonts w:ascii="Times New Roman" w:hAnsi="Times New Roman" w:cs="Times New Roman"/>
          <w:sz w:val="28"/>
          <w:szCs w:val="28"/>
        </w:rPr>
        <w:br/>
        <w:t>Данные в узлах распределённой базы данных расходятся из-за задержки сети.</w:t>
      </w:r>
    </w:p>
    <w:p w14:paraId="0E7838EB" w14:textId="77777777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Методы разрешения:</w:t>
      </w:r>
    </w:p>
    <w:p w14:paraId="352C4C97" w14:textId="77777777" w:rsidR="00A74042" w:rsidRPr="00A74042" w:rsidRDefault="00A74042" w:rsidP="00A7404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lastRenderedPageBreak/>
        <w:t>Master-</w:t>
      </w: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Slave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 репликация</w:t>
      </w:r>
      <w:r w:rsidRPr="00A74042">
        <w:rPr>
          <w:rFonts w:ascii="Times New Roman" w:hAnsi="Times New Roman" w:cs="Times New Roman"/>
          <w:sz w:val="28"/>
          <w:szCs w:val="28"/>
        </w:rPr>
        <w:t xml:space="preserve"> — главный узел является единственным источником истины.</w:t>
      </w:r>
    </w:p>
    <w:p w14:paraId="7F82FFB0" w14:textId="77777777" w:rsidR="00A74042" w:rsidRPr="00A74042" w:rsidRDefault="00A74042" w:rsidP="00A7404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Quorum-based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 согласование</w:t>
      </w:r>
      <w:r w:rsidRPr="00A74042">
        <w:rPr>
          <w:rFonts w:ascii="Times New Roman" w:hAnsi="Times New Roman" w:cs="Times New Roman"/>
          <w:sz w:val="28"/>
          <w:szCs w:val="28"/>
        </w:rPr>
        <w:t xml:space="preserve"> — данные считаются корректными, если большинство узлов согласны.</w:t>
      </w:r>
    </w:p>
    <w:p w14:paraId="56B5F160" w14:textId="1EE8AE13" w:rsidR="00A74042" w:rsidRPr="00A74042" w:rsidRDefault="00A74042" w:rsidP="00A7404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Conflict-free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Replicated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 Data </w:t>
      </w:r>
      <w:proofErr w:type="spellStart"/>
      <w:r w:rsidRPr="00A74042">
        <w:rPr>
          <w:rFonts w:ascii="Times New Roman" w:hAnsi="Times New Roman" w:cs="Times New Roman"/>
          <w:i/>
          <w:iCs/>
          <w:sz w:val="28"/>
          <w:szCs w:val="28"/>
        </w:rPr>
        <w:t>Types</w:t>
      </w:r>
      <w:proofErr w:type="spellEnd"/>
      <w:r w:rsidRPr="00A74042">
        <w:rPr>
          <w:rFonts w:ascii="Times New Roman" w:hAnsi="Times New Roman" w:cs="Times New Roman"/>
          <w:i/>
          <w:iCs/>
          <w:sz w:val="28"/>
          <w:szCs w:val="28"/>
        </w:rPr>
        <w:t xml:space="preserve"> (CRDT)</w:t>
      </w:r>
      <w:r w:rsidRPr="00A74042">
        <w:rPr>
          <w:rFonts w:ascii="Times New Roman" w:hAnsi="Times New Roman" w:cs="Times New Roman"/>
          <w:sz w:val="28"/>
          <w:szCs w:val="28"/>
        </w:rPr>
        <w:t xml:space="preserve"> — автоматическое разрешение конфликтов на уровне структуры данных.</w:t>
      </w:r>
    </w:p>
    <w:p w14:paraId="36297E3D" w14:textId="49A98433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Сценарий 3. Нарушение ссылочной целостности</w:t>
      </w:r>
      <w:r w:rsidRPr="00A74042">
        <w:rPr>
          <w:rFonts w:ascii="Times New Roman" w:hAnsi="Times New Roman" w:cs="Times New Roman"/>
          <w:sz w:val="28"/>
          <w:szCs w:val="28"/>
        </w:rPr>
        <w:br/>
        <w:t>Удален родительский объект (например, заказ), но дочерние записи (позиции заказа) остались.</w:t>
      </w:r>
    </w:p>
    <w:p w14:paraId="70DCC066" w14:textId="77777777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Методы разрешения:</w:t>
      </w:r>
    </w:p>
    <w:p w14:paraId="5FCE0BE1" w14:textId="77777777" w:rsidR="00A74042" w:rsidRPr="00A74042" w:rsidRDefault="00A74042" w:rsidP="00A74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t>ON DELETE CASCADE</w:t>
      </w:r>
      <w:r w:rsidRPr="00A74042">
        <w:rPr>
          <w:rFonts w:ascii="Times New Roman" w:hAnsi="Times New Roman" w:cs="Times New Roman"/>
          <w:sz w:val="28"/>
          <w:szCs w:val="28"/>
        </w:rPr>
        <w:t xml:space="preserve"> — автоматическое удаление зависимых записей.</w:t>
      </w:r>
    </w:p>
    <w:p w14:paraId="7EAA9645" w14:textId="77777777" w:rsidR="00A74042" w:rsidRPr="00A74042" w:rsidRDefault="00A74042" w:rsidP="00A74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  <w:lang w:val="en-US"/>
        </w:rPr>
        <w:t>ON DELETE SET NULL</w:t>
      </w:r>
      <w:r w:rsidRPr="00A7404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74042">
        <w:rPr>
          <w:rFonts w:ascii="Times New Roman" w:hAnsi="Times New Roman" w:cs="Times New Roman"/>
          <w:sz w:val="28"/>
          <w:szCs w:val="28"/>
        </w:rPr>
        <w:t>обнуление</w:t>
      </w:r>
      <w:r w:rsidRPr="00A74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042">
        <w:rPr>
          <w:rFonts w:ascii="Times New Roman" w:hAnsi="Times New Roman" w:cs="Times New Roman"/>
          <w:sz w:val="28"/>
          <w:szCs w:val="28"/>
        </w:rPr>
        <w:t>ссылок</w:t>
      </w:r>
      <w:r w:rsidRPr="00A740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F242E9" w14:textId="2428C7B3" w:rsidR="00A74042" w:rsidRDefault="00A74042" w:rsidP="00A740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i/>
          <w:iCs/>
          <w:sz w:val="28"/>
          <w:szCs w:val="28"/>
        </w:rPr>
        <w:t>Ограничение удаления</w:t>
      </w:r>
      <w:r w:rsidRPr="00A74042">
        <w:rPr>
          <w:rFonts w:ascii="Times New Roman" w:hAnsi="Times New Roman" w:cs="Times New Roman"/>
          <w:sz w:val="28"/>
          <w:szCs w:val="28"/>
        </w:rPr>
        <w:t xml:space="preserve"> — операция отменяется при нарушении связей.</w:t>
      </w:r>
    </w:p>
    <w:p w14:paraId="7CF4F0C4" w14:textId="77777777" w:rsidR="00CA7FA5" w:rsidRDefault="00CA7FA5" w:rsidP="00CA7F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FA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18198F" w14:textId="4B07953C" w:rsidR="00CA7FA5" w:rsidRPr="00CA7FA5" w:rsidRDefault="00CA7FA5" w:rsidP="00CA7F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Обеспечение транзакционной целостности при переводе средств</w:t>
      </w:r>
    </w:p>
    <w:p w14:paraId="7C992FE7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1. Создание таблицы и начальных данных</w:t>
      </w:r>
    </w:p>
    <w:p w14:paraId="1BCFB086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-- Создаем таблицу со счетами клиентов</w:t>
      </w:r>
    </w:p>
    <w:p w14:paraId="09B3C50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>CREATE TABLE accounts (</w:t>
      </w:r>
    </w:p>
    <w:p w14:paraId="509B11F5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   id INTEGER PRIMARY KEY,</w:t>
      </w:r>
    </w:p>
    <w:p w14:paraId="680CD179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   name TEXT NOT NULL,</w:t>
      </w:r>
    </w:p>
    <w:p w14:paraId="4ECCF742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   balance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NUMERIC(</w:t>
      </w:r>
      <w:proofErr w:type="gramEnd"/>
      <w:r w:rsidRPr="00CA7FA5">
        <w:rPr>
          <w:rFonts w:ascii="Times New Roman" w:hAnsi="Times New Roman" w:cs="Times New Roman"/>
          <w:sz w:val="28"/>
          <w:szCs w:val="28"/>
          <w:lang w:val="en-US"/>
        </w:rPr>
        <w:t>10, 2) NOT NULL</w:t>
      </w:r>
    </w:p>
    <w:p w14:paraId="283672D3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0ACF77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>INSERT INTO accounts (id, name, balance) VALUES</w:t>
      </w:r>
    </w:p>
    <w:p w14:paraId="67C5BACE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(1, 'Иванов', 1000.00),</w:t>
      </w:r>
    </w:p>
    <w:p w14:paraId="279C61FB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(2, 'Петров', 500.00);</w:t>
      </w:r>
    </w:p>
    <w:p w14:paraId="3567984D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</w:p>
    <w:p w14:paraId="256901DA" w14:textId="77777777" w:rsid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</w:p>
    <w:p w14:paraId="5C87D2DA" w14:textId="77777777" w:rsid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</w:p>
    <w:p w14:paraId="4A7E84B2" w14:textId="4878C76F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941"/>
        <w:gridCol w:w="985"/>
      </w:tblGrid>
      <w:tr w:rsidR="00CA7FA5" w:rsidRPr="00CA7FA5" w14:paraId="3857D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56B11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9532D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58C3B0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proofErr w:type="spellEnd"/>
          </w:p>
        </w:tc>
      </w:tr>
      <w:tr w:rsidR="00CA7FA5" w:rsidRPr="00CA7FA5" w14:paraId="4683E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EB01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943B5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0" w:type="auto"/>
            <w:vAlign w:val="center"/>
            <w:hideMark/>
          </w:tcPr>
          <w:p w14:paraId="39672F07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1000.00</w:t>
            </w:r>
          </w:p>
        </w:tc>
      </w:tr>
      <w:tr w:rsidR="00CA7FA5" w:rsidRPr="00CA7FA5" w14:paraId="0D8C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BD33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E433BA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0" w:type="auto"/>
            <w:vAlign w:val="center"/>
            <w:hideMark/>
          </w:tcPr>
          <w:p w14:paraId="14A15D7C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500.00</w:t>
            </w:r>
          </w:p>
        </w:tc>
      </w:tr>
    </w:tbl>
    <w:p w14:paraId="531001C3" w14:textId="752FC642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</w:p>
    <w:p w14:paraId="28207E37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2. Демонстрация проблемы без транзакций (нарушение целостности)</w:t>
      </w:r>
    </w:p>
    <w:p w14:paraId="0196DEC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-- Пользователь A переводит 200 рублей Иванова -&gt; Петрову</w:t>
      </w:r>
    </w:p>
    <w:p w14:paraId="13EDF148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- 200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2A4E2157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+ 200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1261BED8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4AE31117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-- Пользователь B почти одновременно переводит 300 рублей Иванова -&gt; Петрову</w:t>
      </w:r>
    </w:p>
    <w:p w14:paraId="04136C6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- 300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78332AE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+ 300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6159F573" w14:textId="153E9DA4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 xml:space="preserve">Если оба запроса выполняются без транзакционного контроля (или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CA7FA5">
        <w:rPr>
          <w:rFonts w:ascii="Times New Roman" w:hAnsi="Times New Roman" w:cs="Times New Roman"/>
          <w:sz w:val="28"/>
          <w:szCs w:val="28"/>
        </w:rPr>
        <w:t>ошибкой синхронизации),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7FA5">
        <w:rPr>
          <w:rFonts w:ascii="Times New Roman" w:hAnsi="Times New Roman" w:cs="Times New Roman"/>
          <w:sz w:val="28"/>
          <w:szCs w:val="28"/>
        </w:rPr>
        <w:t>возможна потеря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7FA5">
        <w:rPr>
          <w:rFonts w:ascii="Times New Roman" w:hAnsi="Times New Roman" w:cs="Times New Roman"/>
          <w:sz w:val="28"/>
          <w:szCs w:val="28"/>
        </w:rPr>
        <w:t>например, итоговый баланс Иванова станет 700 вместо ожидаемых 500.</w:t>
      </w:r>
    </w:p>
    <w:p w14:paraId="532A1890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3. Корректный вариант с транзакциями (обеспечение целостности)</w:t>
      </w:r>
    </w:p>
    <w:p w14:paraId="10FD39B6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Транзакция A</w:t>
      </w:r>
    </w:p>
    <w:p w14:paraId="5D9BB616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BEGIN TRANSACTION;</w:t>
      </w:r>
    </w:p>
    <w:p w14:paraId="39A541F5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</w:p>
    <w:p w14:paraId="13E03749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CA7FA5">
        <w:rPr>
          <w:rFonts w:ascii="Times New Roman" w:hAnsi="Times New Roman" w:cs="Times New Roman"/>
          <w:sz w:val="28"/>
          <w:szCs w:val="28"/>
        </w:rPr>
        <w:t>Проверяем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7FA5">
        <w:rPr>
          <w:rFonts w:ascii="Times New Roman" w:hAnsi="Times New Roman" w:cs="Times New Roman"/>
          <w:sz w:val="28"/>
          <w:szCs w:val="28"/>
        </w:rPr>
        <w:t>текущий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7FA5">
        <w:rPr>
          <w:rFonts w:ascii="Times New Roman" w:hAnsi="Times New Roman" w:cs="Times New Roman"/>
          <w:sz w:val="28"/>
          <w:szCs w:val="28"/>
        </w:rPr>
        <w:t>баланс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7FA5">
        <w:rPr>
          <w:rFonts w:ascii="Times New Roman" w:hAnsi="Times New Roman" w:cs="Times New Roman"/>
          <w:sz w:val="28"/>
          <w:szCs w:val="28"/>
        </w:rPr>
        <w:t>Иванова</w:t>
      </w:r>
    </w:p>
    <w:p w14:paraId="1BB5B8D9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SELECT balance FROM accounts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258121B1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65F65A5E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CA7FA5">
        <w:rPr>
          <w:rFonts w:ascii="Times New Roman" w:hAnsi="Times New Roman" w:cs="Times New Roman"/>
          <w:sz w:val="28"/>
          <w:szCs w:val="28"/>
        </w:rPr>
        <w:t>Переводим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200 </w:t>
      </w:r>
      <w:r w:rsidRPr="00CA7FA5">
        <w:rPr>
          <w:rFonts w:ascii="Times New Roman" w:hAnsi="Times New Roman" w:cs="Times New Roman"/>
          <w:sz w:val="28"/>
          <w:szCs w:val="28"/>
        </w:rPr>
        <w:t>рублей</w:t>
      </w:r>
    </w:p>
    <w:p w14:paraId="36F5A489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- 200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08B5F430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+ 200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476595CD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1F30B470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lastRenderedPageBreak/>
        <w:t>COMMIT;</w:t>
      </w:r>
      <w:proofErr w:type="gramEnd"/>
    </w:p>
    <w:p w14:paraId="2A86F3C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</w:rPr>
        <w:t>Транзакция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16439B0D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BEGIN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TRANSACTION;</w:t>
      </w:r>
      <w:proofErr w:type="gramEnd"/>
    </w:p>
    <w:p w14:paraId="3A9FEF34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24A8818C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-- Проверяем текущий баланс Иванова (теперь он уже 800 после Транзакции A)</w:t>
      </w:r>
    </w:p>
    <w:p w14:paraId="6F7EA1A9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SELECT balance FROM accounts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680CCD5F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4E2FB4D0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CA7FA5">
        <w:rPr>
          <w:rFonts w:ascii="Times New Roman" w:hAnsi="Times New Roman" w:cs="Times New Roman"/>
          <w:sz w:val="28"/>
          <w:szCs w:val="28"/>
        </w:rPr>
        <w:t>Переводим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 300 </w:t>
      </w:r>
      <w:r w:rsidRPr="00CA7FA5">
        <w:rPr>
          <w:rFonts w:ascii="Times New Roman" w:hAnsi="Times New Roman" w:cs="Times New Roman"/>
          <w:sz w:val="28"/>
          <w:szCs w:val="28"/>
        </w:rPr>
        <w:t>рублей</w:t>
      </w:r>
    </w:p>
    <w:p w14:paraId="173880B5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- 300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6DAE5DDE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UPDATE accounts SET balance = balance + 300 WHERE id =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2;</w:t>
      </w:r>
      <w:proofErr w:type="gramEnd"/>
    </w:p>
    <w:p w14:paraId="5553FDBD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</w:p>
    <w:p w14:paraId="123A31AD" w14:textId="77777777" w:rsidR="00CA7FA5" w:rsidRPr="00CA7FA5" w:rsidRDefault="00CA7FA5" w:rsidP="00CA7FA5">
      <w:pPr>
        <w:shd w:val="clear" w:color="auto" w:fill="D9D9D9" w:themeFill="background1" w:themeFillShade="D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COMMIT;</w:t>
      </w:r>
      <w:proofErr w:type="gramEnd"/>
    </w:p>
    <w:p w14:paraId="5D90708B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</w:rPr>
        <w:t>Результат</w:t>
      </w:r>
      <w:r w:rsidRPr="00CA7F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3A7544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A7FA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gramStart"/>
      <w:r w:rsidRPr="00CA7FA5">
        <w:rPr>
          <w:rFonts w:ascii="Times New Roman" w:hAnsi="Times New Roman" w:cs="Times New Roman"/>
          <w:sz w:val="28"/>
          <w:szCs w:val="28"/>
          <w:lang w:val="en-US"/>
        </w:rPr>
        <w:t>accounts;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941"/>
        <w:gridCol w:w="985"/>
      </w:tblGrid>
      <w:tr w:rsidR="00CA7FA5" w:rsidRPr="00CA7FA5" w14:paraId="16F15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17358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2AEF2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1E2153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proofErr w:type="spellEnd"/>
          </w:p>
        </w:tc>
      </w:tr>
      <w:tr w:rsidR="00CA7FA5" w:rsidRPr="00CA7FA5" w14:paraId="5049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6BFE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A7CDE9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0" w:type="auto"/>
            <w:vAlign w:val="center"/>
            <w:hideMark/>
          </w:tcPr>
          <w:p w14:paraId="489326EE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500.00</w:t>
            </w:r>
          </w:p>
        </w:tc>
      </w:tr>
      <w:tr w:rsidR="00CA7FA5" w:rsidRPr="00CA7FA5" w14:paraId="54DE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DE25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9001FD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0" w:type="auto"/>
            <w:vAlign w:val="center"/>
            <w:hideMark/>
          </w:tcPr>
          <w:p w14:paraId="60A92ADD" w14:textId="77777777" w:rsidR="00CA7FA5" w:rsidRPr="00CA7FA5" w:rsidRDefault="00CA7FA5" w:rsidP="00CA7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7FA5">
              <w:rPr>
                <w:rFonts w:ascii="Times New Roman" w:hAnsi="Times New Roman" w:cs="Times New Roman"/>
                <w:sz w:val="28"/>
                <w:szCs w:val="28"/>
              </w:rPr>
              <w:t>1000.00</w:t>
            </w:r>
          </w:p>
        </w:tc>
      </w:tr>
    </w:tbl>
    <w:p w14:paraId="168F2ABA" w14:textId="0F1B6DE3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Целостность данных сохранена: оба перевода применились последовательно, без потерь и конфликтов.</w:t>
      </w:r>
    </w:p>
    <w:p w14:paraId="0D66DE57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4. Механизм защиты (внутри СУБД)</w:t>
      </w:r>
    </w:p>
    <w:p w14:paraId="3E6C6EFF" w14:textId="77777777" w:rsidR="00CA7FA5" w:rsidRPr="00CA7FA5" w:rsidRDefault="00CA7FA5" w:rsidP="00CA7FA5">
      <w:pPr>
        <w:rPr>
          <w:rFonts w:ascii="Times New Roman" w:hAnsi="Times New Roman" w:cs="Times New Roman"/>
          <w:sz w:val="28"/>
          <w:szCs w:val="28"/>
        </w:rPr>
      </w:pPr>
      <w:r w:rsidRPr="00CA7FA5">
        <w:rPr>
          <w:rFonts w:ascii="Times New Roman" w:hAnsi="Times New Roman" w:cs="Times New Roman"/>
          <w:sz w:val="28"/>
          <w:szCs w:val="28"/>
        </w:rPr>
        <w:t>СУБД выполняет четыре гарантии ACID: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6174"/>
      </w:tblGrid>
      <w:tr w:rsidR="00CA7FA5" w:rsidRPr="00CA7FA5" w14:paraId="25CA6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63922" w14:textId="77777777" w:rsidR="00CA7FA5" w:rsidRPr="00CA7FA5" w:rsidRDefault="00CA7FA5" w:rsidP="00CA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613ABF51" w14:textId="77777777" w:rsidR="00CA7FA5" w:rsidRPr="00CA7FA5" w:rsidRDefault="00CA7FA5" w:rsidP="00CA7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A7FA5" w:rsidRPr="00CA7FA5" w14:paraId="076A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3023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Atomicity</w:t>
            </w:r>
            <w:proofErr w:type="spellEnd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(атомарность)</w:t>
            </w:r>
          </w:p>
        </w:tc>
        <w:tc>
          <w:tcPr>
            <w:tcW w:w="0" w:type="auto"/>
            <w:vAlign w:val="center"/>
            <w:hideMark/>
          </w:tcPr>
          <w:p w14:paraId="4E50A8D9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операция прерывается, все изменения откатываются.</w:t>
            </w:r>
          </w:p>
        </w:tc>
      </w:tr>
      <w:tr w:rsidR="00CA7FA5" w:rsidRPr="00CA7FA5" w14:paraId="488F8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E13F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  <w:proofErr w:type="spellEnd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(согласованность)</w:t>
            </w:r>
          </w:p>
        </w:tc>
        <w:tc>
          <w:tcPr>
            <w:tcW w:w="0" w:type="auto"/>
            <w:vAlign w:val="center"/>
            <w:hideMark/>
          </w:tcPr>
          <w:p w14:paraId="0AF3DDC5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каждой транзакции база данных находится в допустимом состоянии.</w:t>
            </w:r>
          </w:p>
        </w:tc>
      </w:tr>
      <w:tr w:rsidR="00CA7FA5" w:rsidRPr="00CA7FA5" w14:paraId="0513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4D24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</w:t>
            </w:r>
            <w:proofErr w:type="spellEnd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(изолированность)</w:t>
            </w:r>
          </w:p>
        </w:tc>
        <w:tc>
          <w:tcPr>
            <w:tcW w:w="0" w:type="auto"/>
            <w:vAlign w:val="center"/>
            <w:hideMark/>
          </w:tcPr>
          <w:p w14:paraId="125940B0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Пока одна транзакция не завершена, другая не видит её изменений.</w:t>
            </w:r>
          </w:p>
        </w:tc>
      </w:tr>
      <w:tr w:rsidR="00CA7FA5" w:rsidRPr="00CA7FA5" w14:paraId="030C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5898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>Durability</w:t>
            </w:r>
            <w:proofErr w:type="spellEnd"/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(долговечность)</w:t>
            </w:r>
          </w:p>
        </w:tc>
        <w:tc>
          <w:tcPr>
            <w:tcW w:w="0" w:type="auto"/>
            <w:vAlign w:val="center"/>
            <w:hideMark/>
          </w:tcPr>
          <w:p w14:paraId="022C92EB" w14:textId="77777777" w:rsidR="00CA7FA5" w:rsidRPr="00CA7FA5" w:rsidRDefault="00CA7FA5" w:rsidP="00CA7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После </w:t>
            </w:r>
            <w:r w:rsidRPr="00CA7FA5">
              <w:rPr>
                <w:rFonts w:ascii="Courier New" w:eastAsia="Times New Roman" w:hAnsi="Courier New" w:cs="Courier New"/>
                <w:sz w:val="20"/>
                <w:szCs w:val="20"/>
              </w:rPr>
              <w:t>COMMIT</w:t>
            </w:r>
            <w:r w:rsidRPr="00CA7F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данные сохраняются даже при сбоях.</w:t>
            </w:r>
          </w:p>
        </w:tc>
      </w:tr>
    </w:tbl>
    <w:p w14:paraId="066564DE" w14:textId="77777777" w:rsidR="00CA7FA5" w:rsidRPr="00CA7FA5" w:rsidRDefault="00CA7FA5" w:rsidP="00A74042">
      <w:pPr>
        <w:rPr>
          <w:rFonts w:ascii="Times New Roman" w:hAnsi="Times New Roman" w:cs="Times New Roman"/>
          <w:sz w:val="28"/>
          <w:szCs w:val="28"/>
        </w:rPr>
      </w:pPr>
    </w:p>
    <w:p w14:paraId="392DB98A" w14:textId="77777777" w:rsidR="00A74042" w:rsidRPr="00A74042" w:rsidRDefault="00A74042" w:rsidP="00A740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04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Выводы</w:t>
      </w:r>
    </w:p>
    <w:p w14:paraId="2A33B448" w14:textId="77777777" w:rsidR="00A74042" w:rsidRPr="00A74042" w:rsidRDefault="00A74042" w:rsidP="00A740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Наиболее универсальным и надёжным методом является транзакционная целостность (ACID), обеспечивающая согласованность на уровне операций.</w:t>
      </w:r>
    </w:p>
    <w:p w14:paraId="1C97FD22" w14:textId="77777777" w:rsidR="00A74042" w:rsidRPr="00A74042" w:rsidRDefault="00A74042" w:rsidP="00A740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 xml:space="preserve">Для распределённых систем оптимальны CRDT и </w:t>
      </w:r>
      <w:proofErr w:type="spellStart"/>
      <w:r w:rsidRPr="00A74042">
        <w:rPr>
          <w:rFonts w:ascii="Times New Roman" w:hAnsi="Times New Roman" w:cs="Times New Roman"/>
          <w:sz w:val="28"/>
          <w:szCs w:val="28"/>
        </w:rPr>
        <w:t>quorum-based</w:t>
      </w:r>
      <w:proofErr w:type="spellEnd"/>
      <w:r w:rsidRPr="00A74042">
        <w:rPr>
          <w:rFonts w:ascii="Times New Roman" w:hAnsi="Times New Roman" w:cs="Times New Roman"/>
          <w:sz w:val="28"/>
          <w:szCs w:val="28"/>
        </w:rPr>
        <w:t xml:space="preserve"> согласование, обеспечивающие баланс между доступностью и точностью.</w:t>
      </w:r>
    </w:p>
    <w:p w14:paraId="0DD6C610" w14:textId="77777777" w:rsidR="00A74042" w:rsidRPr="00A74042" w:rsidRDefault="00A74042" w:rsidP="00A740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В локальных системах эффективнее использовать ссылочную и синтаксическую целостность на уровне базы данных.</w:t>
      </w:r>
    </w:p>
    <w:p w14:paraId="03791CF2" w14:textId="77777777" w:rsidR="00A74042" w:rsidRPr="00A74042" w:rsidRDefault="00A74042" w:rsidP="00A740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042">
        <w:rPr>
          <w:rFonts w:ascii="Times New Roman" w:hAnsi="Times New Roman" w:cs="Times New Roman"/>
          <w:sz w:val="28"/>
          <w:szCs w:val="28"/>
        </w:rPr>
        <w:t>На практике целостность достигается комбинацией методов — валидацией на уровне приложения, ограничениями в БД и транзакционным контролем.</w:t>
      </w:r>
    </w:p>
    <w:p w14:paraId="312AA514" w14:textId="77777777" w:rsidR="00A74042" w:rsidRPr="00A74042" w:rsidRDefault="00A74042" w:rsidP="00A74042">
      <w:pPr>
        <w:rPr>
          <w:rFonts w:ascii="Times New Roman" w:hAnsi="Times New Roman" w:cs="Times New Roman"/>
          <w:sz w:val="28"/>
          <w:szCs w:val="28"/>
        </w:rPr>
      </w:pPr>
    </w:p>
    <w:sectPr w:rsidR="00A74042" w:rsidRPr="00A7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F5B5D"/>
    <w:multiLevelType w:val="multilevel"/>
    <w:tmpl w:val="7DDE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F67E8"/>
    <w:multiLevelType w:val="multilevel"/>
    <w:tmpl w:val="DED0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A5E51"/>
    <w:multiLevelType w:val="multilevel"/>
    <w:tmpl w:val="20E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E088E"/>
    <w:multiLevelType w:val="multilevel"/>
    <w:tmpl w:val="BE42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42093"/>
    <w:multiLevelType w:val="multilevel"/>
    <w:tmpl w:val="A670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B6085"/>
    <w:multiLevelType w:val="multilevel"/>
    <w:tmpl w:val="127C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319884">
    <w:abstractNumId w:val="1"/>
  </w:num>
  <w:num w:numId="2" w16cid:durableId="1448963782">
    <w:abstractNumId w:val="2"/>
  </w:num>
  <w:num w:numId="3" w16cid:durableId="1607426164">
    <w:abstractNumId w:val="4"/>
  </w:num>
  <w:num w:numId="4" w16cid:durableId="4597888">
    <w:abstractNumId w:val="5"/>
  </w:num>
  <w:num w:numId="5" w16cid:durableId="1787696241">
    <w:abstractNumId w:val="0"/>
  </w:num>
  <w:num w:numId="6" w16cid:durableId="471673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60"/>
    <w:rsid w:val="000C019E"/>
    <w:rsid w:val="00261B15"/>
    <w:rsid w:val="002C242F"/>
    <w:rsid w:val="00350044"/>
    <w:rsid w:val="006C084F"/>
    <w:rsid w:val="00836AB1"/>
    <w:rsid w:val="008C62D7"/>
    <w:rsid w:val="008F2FFC"/>
    <w:rsid w:val="00A74042"/>
    <w:rsid w:val="00AD7A60"/>
    <w:rsid w:val="00C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7128C"/>
  <w15:chartTrackingRefBased/>
  <w15:docId w15:val="{A68749B0-DEFD-4715-BB5C-A175A62E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044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7A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A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A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A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A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A6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A6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A6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A6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A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A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A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D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A6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D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A6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D7A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A6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D7A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D7A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7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5</cp:revision>
  <dcterms:created xsi:type="dcterms:W3CDTF">2025-10-20T21:42:00Z</dcterms:created>
  <dcterms:modified xsi:type="dcterms:W3CDTF">2025-10-30T20:41:00Z</dcterms:modified>
</cp:coreProperties>
</file>