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C00C1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МИНИСТЕРСТВО ТРАНСПОРТА РОССИЙСКОЙ ФЕДЕРАЦИИ</w:t>
      </w:r>
    </w:p>
    <w:p w14:paraId="3635B7B8" w14:textId="77777777" w:rsidR="00350044" w:rsidRDefault="00350044" w:rsidP="00350044">
      <w:pPr>
        <w:tabs>
          <w:tab w:val="left" w:pos="1077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ФЕДЕРАЛЬНОЕ АГЕНТСТВО ЖЕЛЕЗНОДОРОЖНОГО ТРАНСПОРТА</w:t>
      </w:r>
    </w:p>
    <w:p w14:paraId="45D5CBE2" w14:textId="77777777" w:rsidR="00350044" w:rsidRDefault="00350044" w:rsidP="00350044">
      <w:pPr>
        <w:tabs>
          <w:tab w:val="left" w:pos="1077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Государственное бюджетное образовательное учреждение</w:t>
      </w:r>
    </w:p>
    <w:p w14:paraId="35FB863A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высшего образования</w:t>
      </w:r>
    </w:p>
    <w:p w14:paraId="0D5932D8" w14:textId="77777777" w:rsidR="00350044" w:rsidRDefault="00350044" w:rsidP="00350044">
      <w:pPr>
        <w:tabs>
          <w:tab w:val="left" w:pos="1077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«ПЕТЕРБУРГСКИЙ ГОСУДАРСТВЕННЫЙ УНИВЕРСИТЕТ</w:t>
      </w:r>
    </w:p>
    <w:p w14:paraId="32003ECB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ПУТЕЙ СООБЩЕНИЯ ИМПЕРАТОРА АЛЕКСАНДРА I»</w:t>
      </w:r>
    </w:p>
    <w:p w14:paraId="4E75BFAC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1646FFBB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Кафедра «</w:t>
      </w:r>
      <w:r>
        <w:rPr>
          <w:rFonts w:ascii="Times New Roman" w:eastAsia="Times New Roman" w:hAnsi="Times New Roman" w:cs="Times New Roman"/>
          <w:sz w:val="26"/>
          <w:szCs w:val="26"/>
        </w:rPr>
        <w:t>ИНФОРМАЦИОННЫЕ И ВЫЧИСЛИТЕЛЬНЫЕ СИСТЕМЫ</w:t>
      </w:r>
      <w:r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3CCD5F08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DC3954B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Дисциплина: «Базы данных и управление данными»</w:t>
      </w:r>
    </w:p>
    <w:p w14:paraId="43431A7D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005C08C1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5C87155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55B0C3F0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7959B24A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ОТЧЕТ</w:t>
      </w:r>
    </w:p>
    <w:p w14:paraId="0119B480" w14:textId="55A62BFD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по практической работе № </w:t>
      </w:r>
      <w:r w:rsidR="008F2FFC">
        <w:rPr>
          <w:rFonts w:ascii="Times New Roman" w:eastAsia="Times New Roman" w:hAnsi="Times New Roman" w:cs="Times New Roman"/>
          <w:sz w:val="26"/>
          <w:szCs w:val="26"/>
        </w:rPr>
        <w:t>4</w:t>
      </w:r>
    </w:p>
    <w:p w14:paraId="522E5077" w14:textId="477ADE8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8"/>
        </w:rPr>
        <w:t>«</w:t>
      </w:r>
      <w:r w:rsidR="008F2FFC" w:rsidRPr="008F2FFC">
        <w:rPr>
          <w:rFonts w:ascii="Times New Roman" w:hAnsi="Times New Roman" w:cs="Times New Roman"/>
          <w:sz w:val="28"/>
        </w:rPr>
        <w:t>Обеспечение целостности данных и разрешение противоречий</w:t>
      </w:r>
      <w:r>
        <w:rPr>
          <w:rFonts w:ascii="Times New Roman" w:hAnsi="Times New Roman" w:cs="Times New Roman"/>
          <w:sz w:val="28"/>
        </w:rPr>
        <w:t>»</w:t>
      </w:r>
    </w:p>
    <w:p w14:paraId="55D1C763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BDB0451" w14:textId="77777777" w:rsidR="00350044" w:rsidRDefault="00350044" w:rsidP="00350044">
      <w:pPr>
        <w:tabs>
          <w:tab w:val="left" w:pos="1077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4C419215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0A8E16CF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080DBB40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11D534A2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3B50EF09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2AEF1159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30795E72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3B291075" w14:textId="77777777" w:rsidR="00350044" w:rsidRDefault="00350044" w:rsidP="00350044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ab/>
      </w:r>
      <w:r>
        <w:rPr>
          <w:rFonts w:ascii="Times New Roman" w:eastAsia="Times New Roman" w:hAnsi="Times New Roman" w:cs="Times New Roman"/>
          <w:b/>
          <w:sz w:val="26"/>
          <w:szCs w:val="26"/>
        </w:rPr>
        <w:tab/>
      </w:r>
      <w:r>
        <w:rPr>
          <w:rFonts w:ascii="Times New Roman" w:eastAsia="Times New Roman" w:hAnsi="Times New Roman" w:cs="Times New Roman"/>
          <w:b/>
          <w:sz w:val="26"/>
          <w:szCs w:val="26"/>
        </w:rPr>
        <w:tab/>
      </w:r>
    </w:p>
    <w:p w14:paraId="31693890" w14:textId="77777777" w:rsidR="00350044" w:rsidRDefault="00350044" w:rsidP="00350044">
      <w:pPr>
        <w:tabs>
          <w:tab w:val="left" w:pos="1077"/>
        </w:tabs>
        <w:spacing w:after="0" w:line="240" w:lineRule="auto"/>
        <w:ind w:left="7513" w:hanging="7513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Выполнил студент                                                                                    Засеев Г. А.</w:t>
      </w:r>
    </w:p>
    <w:p w14:paraId="2CABC0E8" w14:textId="77777777" w:rsidR="00350044" w:rsidRDefault="00350044" w:rsidP="00350044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Факультета </w:t>
      </w:r>
      <w:r>
        <w:rPr>
          <w:rFonts w:ascii="Times New Roman" w:eastAsia="Times New Roman" w:hAnsi="Times New Roman" w:cs="Times New Roman"/>
          <w:i/>
          <w:sz w:val="26"/>
          <w:szCs w:val="26"/>
        </w:rPr>
        <w:t>АИТ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  <w:t xml:space="preserve">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541460E4" w14:textId="77777777" w:rsidR="00350044" w:rsidRDefault="00350044" w:rsidP="00350044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Группы </w:t>
      </w:r>
      <w:r>
        <w:rPr>
          <w:rFonts w:ascii="Times New Roman" w:eastAsia="Times New Roman" w:hAnsi="Times New Roman" w:cs="Times New Roman"/>
          <w:i/>
          <w:sz w:val="26"/>
          <w:szCs w:val="26"/>
        </w:rPr>
        <w:t>ИВБ-311</w:t>
      </w:r>
    </w:p>
    <w:p w14:paraId="2CD5F826" w14:textId="77777777" w:rsidR="00350044" w:rsidRDefault="00350044" w:rsidP="00350044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279DA42C" w14:textId="77777777" w:rsidR="00350044" w:rsidRDefault="00350044" w:rsidP="00350044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5AFE1B5" w14:textId="77777777" w:rsidR="00350044" w:rsidRDefault="00350044" w:rsidP="00350044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Проверил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  <w:t xml:space="preserve">проф.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Хомоненко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А. Д.</w:t>
      </w:r>
    </w:p>
    <w:p w14:paraId="2772BFA9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782F873D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52642EFD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86B7540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7D7E142E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8D9132F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AC1D042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285F5A2E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D136742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1C6D32EF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2447BA4A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7938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Санкт-Петербург</w:t>
      </w:r>
    </w:p>
    <w:p w14:paraId="6EC27CF3" w14:textId="77777777" w:rsidR="00350044" w:rsidRDefault="00350044" w:rsidP="00350044">
      <w:pPr>
        <w:tabs>
          <w:tab w:val="left" w:pos="1077"/>
        </w:tabs>
        <w:spacing w:after="0" w:line="240" w:lineRule="auto"/>
        <w:ind w:left="7938" w:hanging="7938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2025</w:t>
      </w:r>
      <w:r>
        <w:rPr>
          <w:rFonts w:ascii="Times New Roman" w:eastAsia="Times New Roman" w:hAnsi="Times New Roman" w:cs="Times New Roman"/>
          <w:sz w:val="26"/>
          <w:szCs w:val="26"/>
        </w:rPr>
        <w:br w:type="page"/>
      </w:r>
    </w:p>
    <w:p w14:paraId="4ADAF749" w14:textId="77777777" w:rsidR="002C242F" w:rsidRPr="002C242F" w:rsidRDefault="002C242F" w:rsidP="002C242F">
      <w:p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Задание:</w:t>
      </w:r>
      <w:r w:rsidRPr="002C242F">
        <w:rPr>
          <w:rFonts w:ascii="Times New Roman" w:hAnsi="Times New Roman" w:cs="Times New Roman"/>
          <w:sz w:val="28"/>
          <w:szCs w:val="28"/>
        </w:rPr>
        <w:t> Рассмотрите методы обеспечения целостности данных в информационных системах.</w:t>
      </w:r>
    </w:p>
    <w:p w14:paraId="4D4D9B50" w14:textId="77777777" w:rsidR="002C242F" w:rsidRPr="002C242F" w:rsidRDefault="002C242F" w:rsidP="002C242F">
      <w:pPr>
        <w:rPr>
          <w:rFonts w:ascii="Times New Roman" w:hAnsi="Times New Roman" w:cs="Times New Roman"/>
          <w:sz w:val="28"/>
          <w:szCs w:val="28"/>
        </w:rPr>
      </w:pPr>
      <w:r w:rsidRPr="002C242F">
        <w:rPr>
          <w:rFonts w:ascii="Times New Roman" w:hAnsi="Times New Roman" w:cs="Times New Roman"/>
          <w:sz w:val="28"/>
          <w:szCs w:val="28"/>
        </w:rPr>
        <w:t>Продемонстрируйте варианты разрешения данных при их противоречии, используя тестовые сценарии.</w:t>
      </w:r>
    </w:p>
    <w:p w14:paraId="354C2634" w14:textId="77777777" w:rsidR="002C242F" w:rsidRPr="002C242F" w:rsidRDefault="002C242F" w:rsidP="002C242F">
      <w:pPr>
        <w:rPr>
          <w:rFonts w:ascii="Times New Roman" w:hAnsi="Times New Roman" w:cs="Times New Roman"/>
          <w:sz w:val="28"/>
          <w:szCs w:val="28"/>
        </w:rPr>
      </w:pPr>
      <w:r w:rsidRPr="002C242F">
        <w:rPr>
          <w:rFonts w:ascii="Times New Roman" w:hAnsi="Times New Roman" w:cs="Times New Roman"/>
          <w:sz w:val="28"/>
          <w:szCs w:val="28"/>
        </w:rPr>
        <w:t>Проанализируйте эффективность каждого метода.</w:t>
      </w:r>
    </w:p>
    <w:p w14:paraId="45626013" w14:textId="77777777" w:rsidR="002C242F" w:rsidRPr="002C242F" w:rsidRDefault="002C242F" w:rsidP="002C242F">
      <w:pPr>
        <w:rPr>
          <w:rFonts w:ascii="Times New Roman" w:hAnsi="Times New Roman" w:cs="Times New Roman"/>
          <w:sz w:val="28"/>
          <w:szCs w:val="28"/>
        </w:rPr>
      </w:pPr>
      <w:r w:rsidRPr="002C242F">
        <w:rPr>
          <w:rFonts w:ascii="Times New Roman" w:hAnsi="Times New Roman" w:cs="Times New Roman"/>
          <w:sz w:val="28"/>
          <w:szCs w:val="28"/>
        </w:rPr>
        <w:t> </w:t>
      </w:r>
      <w:r w:rsidRPr="002C242F">
        <w:rPr>
          <w:rFonts w:ascii="Times New Roman" w:hAnsi="Times New Roman" w:cs="Times New Roman"/>
          <w:b/>
          <w:bCs/>
          <w:sz w:val="28"/>
          <w:szCs w:val="28"/>
        </w:rPr>
        <w:t>Требования к содержанию отчета:</w:t>
      </w:r>
    </w:p>
    <w:p w14:paraId="6A0C81CE" w14:textId="77777777" w:rsidR="002C242F" w:rsidRPr="002C242F" w:rsidRDefault="002C242F" w:rsidP="002C242F">
      <w:pPr>
        <w:rPr>
          <w:rFonts w:ascii="Times New Roman" w:hAnsi="Times New Roman" w:cs="Times New Roman"/>
          <w:sz w:val="28"/>
          <w:szCs w:val="28"/>
        </w:rPr>
      </w:pPr>
      <w:r w:rsidRPr="002C242F">
        <w:rPr>
          <w:rFonts w:ascii="Times New Roman" w:hAnsi="Times New Roman" w:cs="Times New Roman"/>
          <w:sz w:val="28"/>
          <w:szCs w:val="28"/>
        </w:rPr>
        <w:t>Описание методов обеспечения целостности данных.</w:t>
      </w:r>
    </w:p>
    <w:p w14:paraId="7CDCB1EB" w14:textId="77777777" w:rsidR="002C242F" w:rsidRPr="002C242F" w:rsidRDefault="002C242F" w:rsidP="002C242F">
      <w:pPr>
        <w:rPr>
          <w:rFonts w:ascii="Times New Roman" w:hAnsi="Times New Roman" w:cs="Times New Roman"/>
          <w:sz w:val="28"/>
          <w:szCs w:val="28"/>
        </w:rPr>
      </w:pPr>
      <w:r w:rsidRPr="002C242F">
        <w:rPr>
          <w:rFonts w:ascii="Times New Roman" w:hAnsi="Times New Roman" w:cs="Times New Roman"/>
          <w:sz w:val="28"/>
          <w:szCs w:val="28"/>
        </w:rPr>
        <w:t>Описание сценариев разрешения противоречий и выбранные методы.</w:t>
      </w:r>
    </w:p>
    <w:p w14:paraId="39A28EC4" w14:textId="77777777" w:rsidR="002C242F" w:rsidRPr="002C242F" w:rsidRDefault="002C242F" w:rsidP="002C242F">
      <w:pPr>
        <w:rPr>
          <w:rFonts w:ascii="Times New Roman" w:hAnsi="Times New Roman" w:cs="Times New Roman"/>
          <w:sz w:val="28"/>
          <w:szCs w:val="28"/>
        </w:rPr>
      </w:pPr>
      <w:r w:rsidRPr="002C242F">
        <w:rPr>
          <w:rFonts w:ascii="Times New Roman" w:hAnsi="Times New Roman" w:cs="Times New Roman"/>
          <w:sz w:val="28"/>
          <w:szCs w:val="28"/>
        </w:rPr>
        <w:t>Анализ эффективности методов на основе тестовых сценариев.</w:t>
      </w:r>
    </w:p>
    <w:p w14:paraId="2C4BBB90" w14:textId="77777777" w:rsidR="002C242F" w:rsidRPr="002C242F" w:rsidRDefault="002C242F" w:rsidP="002C242F">
      <w:pPr>
        <w:rPr>
          <w:rFonts w:ascii="Times New Roman" w:hAnsi="Times New Roman" w:cs="Times New Roman"/>
          <w:sz w:val="28"/>
          <w:szCs w:val="28"/>
        </w:rPr>
      </w:pPr>
      <w:r w:rsidRPr="002C242F">
        <w:rPr>
          <w:rFonts w:ascii="Times New Roman" w:hAnsi="Times New Roman" w:cs="Times New Roman"/>
          <w:sz w:val="28"/>
          <w:szCs w:val="28"/>
        </w:rPr>
        <w:t>Выводы о наиболее эффективных методах.</w:t>
      </w:r>
    </w:p>
    <w:p w14:paraId="6823C4BA" w14:textId="77777777" w:rsidR="00A74042" w:rsidRDefault="00A74042" w:rsidP="00A7404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Решение:</w:t>
      </w:r>
    </w:p>
    <w:p w14:paraId="24285F73" w14:textId="455CFBA5" w:rsidR="002C242F" w:rsidRPr="0092461F" w:rsidRDefault="00A74042">
      <w:p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Целостность данных - это свойство информационной системы обеспечивать точность, непротиворечивость и достоверность хранимой информации на всех этапах её обработки и передачи. Нарушение целостности может привести к ошибкам в расчетах, потере информации или искажению аналитических данных.</w:t>
      </w:r>
    </w:p>
    <w:p w14:paraId="6C7A5E3F" w14:textId="79298D7A" w:rsidR="00A74042" w:rsidRDefault="00A740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 обеспечения целостности данных:</w:t>
      </w:r>
    </w:p>
    <w:p w14:paraId="6CBD5AD8" w14:textId="77777777" w:rsidR="00A74042" w:rsidRPr="00A74042" w:rsidRDefault="00A74042" w:rsidP="00A7404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Синтаксическая целостность</w:t>
      </w:r>
      <w:r w:rsidRPr="00A74042">
        <w:rPr>
          <w:rFonts w:ascii="Times New Roman" w:hAnsi="Times New Roman" w:cs="Times New Roman"/>
          <w:sz w:val="28"/>
          <w:szCs w:val="28"/>
        </w:rPr>
        <w:br/>
        <w:t>Проверка корректности формата данных при вводе или передаче (например, тип поля, длина строки, формат даты).</w:t>
      </w:r>
      <w:r w:rsidRPr="00A74042">
        <w:rPr>
          <w:rFonts w:ascii="Times New Roman" w:hAnsi="Times New Roman" w:cs="Times New Roman"/>
          <w:sz w:val="28"/>
          <w:szCs w:val="28"/>
        </w:rPr>
        <w:br/>
      </w:r>
      <w:r w:rsidRPr="00A74042">
        <w:rPr>
          <w:rFonts w:ascii="Times New Roman" w:hAnsi="Times New Roman" w:cs="Times New Roman"/>
          <w:i/>
          <w:iCs/>
          <w:sz w:val="28"/>
          <w:szCs w:val="28"/>
        </w:rPr>
        <w:t>Пример:</w:t>
      </w:r>
      <w:r w:rsidRPr="00A74042">
        <w:rPr>
          <w:rFonts w:ascii="Times New Roman" w:hAnsi="Times New Roman" w:cs="Times New Roman"/>
          <w:sz w:val="28"/>
          <w:szCs w:val="28"/>
        </w:rPr>
        <w:t xml:space="preserve"> поле «Телефон» должно содержать только цифры и символ «+».</w:t>
      </w:r>
    </w:p>
    <w:p w14:paraId="3752FCE4" w14:textId="77777777" w:rsidR="00A74042" w:rsidRPr="00A74042" w:rsidRDefault="00A74042" w:rsidP="00A7404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Семантическая целостность</w:t>
      </w:r>
      <w:r w:rsidRPr="00A74042">
        <w:rPr>
          <w:rFonts w:ascii="Times New Roman" w:hAnsi="Times New Roman" w:cs="Times New Roman"/>
          <w:sz w:val="28"/>
          <w:szCs w:val="28"/>
        </w:rPr>
        <w:br/>
        <w:t>Контроль логической связности данных.</w:t>
      </w:r>
      <w:r w:rsidRPr="00A74042">
        <w:rPr>
          <w:rFonts w:ascii="Times New Roman" w:hAnsi="Times New Roman" w:cs="Times New Roman"/>
          <w:sz w:val="28"/>
          <w:szCs w:val="28"/>
        </w:rPr>
        <w:br/>
      </w:r>
      <w:r w:rsidRPr="00A74042">
        <w:rPr>
          <w:rFonts w:ascii="Times New Roman" w:hAnsi="Times New Roman" w:cs="Times New Roman"/>
          <w:i/>
          <w:iCs/>
          <w:sz w:val="28"/>
          <w:szCs w:val="28"/>
        </w:rPr>
        <w:t>Пример:</w:t>
      </w:r>
      <w:r w:rsidRPr="00A74042">
        <w:rPr>
          <w:rFonts w:ascii="Times New Roman" w:hAnsi="Times New Roman" w:cs="Times New Roman"/>
          <w:sz w:val="28"/>
          <w:szCs w:val="28"/>
        </w:rPr>
        <w:t xml:space="preserve"> дата окончания договора не может быть раньше даты начала.</w:t>
      </w:r>
    </w:p>
    <w:p w14:paraId="05BC8A61" w14:textId="77777777" w:rsidR="00A74042" w:rsidRPr="00A74042" w:rsidRDefault="00A74042" w:rsidP="00A7404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Ссылочная целостность</w:t>
      </w:r>
      <w:r w:rsidRPr="00A74042">
        <w:rPr>
          <w:rFonts w:ascii="Times New Roman" w:hAnsi="Times New Roman" w:cs="Times New Roman"/>
          <w:sz w:val="28"/>
          <w:szCs w:val="28"/>
        </w:rPr>
        <w:br/>
        <w:t>Гарантия корректности связей между таблицами в базе данных (обычно обеспечивается с помощью внешних ключей).</w:t>
      </w:r>
      <w:r w:rsidRPr="00A74042">
        <w:rPr>
          <w:rFonts w:ascii="Times New Roman" w:hAnsi="Times New Roman" w:cs="Times New Roman"/>
          <w:sz w:val="28"/>
          <w:szCs w:val="28"/>
        </w:rPr>
        <w:br/>
      </w:r>
      <w:r w:rsidRPr="00A74042">
        <w:rPr>
          <w:rFonts w:ascii="Times New Roman" w:hAnsi="Times New Roman" w:cs="Times New Roman"/>
          <w:i/>
          <w:iCs/>
          <w:sz w:val="28"/>
          <w:szCs w:val="28"/>
        </w:rPr>
        <w:t>Пример:</w:t>
      </w:r>
      <w:r w:rsidRPr="00A74042">
        <w:rPr>
          <w:rFonts w:ascii="Times New Roman" w:hAnsi="Times New Roman" w:cs="Times New Roman"/>
          <w:sz w:val="28"/>
          <w:szCs w:val="28"/>
        </w:rPr>
        <w:t xml:space="preserve"> нельзя удалить клиента, если у него есть активные заказы.</w:t>
      </w:r>
    </w:p>
    <w:p w14:paraId="2D154CA8" w14:textId="77777777" w:rsidR="00A74042" w:rsidRPr="00A74042" w:rsidRDefault="00A74042" w:rsidP="00A7404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Транзакционная целостность (ACID)</w:t>
      </w:r>
    </w:p>
    <w:p w14:paraId="252AA352" w14:textId="77777777" w:rsidR="00A74042" w:rsidRPr="00A74042" w:rsidRDefault="00A74042" w:rsidP="00A74042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74042">
        <w:rPr>
          <w:rFonts w:ascii="Times New Roman" w:hAnsi="Times New Roman" w:cs="Times New Roman"/>
          <w:sz w:val="28"/>
          <w:szCs w:val="28"/>
        </w:rPr>
        <w:t>Atomicity</w:t>
      </w:r>
      <w:proofErr w:type="spellEnd"/>
      <w:r w:rsidRPr="00A74042">
        <w:rPr>
          <w:rFonts w:ascii="Times New Roman" w:hAnsi="Times New Roman" w:cs="Times New Roman"/>
          <w:sz w:val="28"/>
          <w:szCs w:val="28"/>
        </w:rPr>
        <w:t xml:space="preserve"> (атомарность): операция выполняется полностью или не выполняется вовсе.</w:t>
      </w:r>
    </w:p>
    <w:p w14:paraId="6FC855E8" w14:textId="77777777" w:rsidR="00A74042" w:rsidRPr="00A74042" w:rsidRDefault="00A74042" w:rsidP="00A74042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74042">
        <w:rPr>
          <w:rFonts w:ascii="Times New Roman" w:hAnsi="Times New Roman" w:cs="Times New Roman"/>
          <w:sz w:val="28"/>
          <w:szCs w:val="28"/>
        </w:rPr>
        <w:lastRenderedPageBreak/>
        <w:t>Consistency</w:t>
      </w:r>
      <w:proofErr w:type="spellEnd"/>
      <w:r w:rsidRPr="00A74042">
        <w:rPr>
          <w:rFonts w:ascii="Times New Roman" w:hAnsi="Times New Roman" w:cs="Times New Roman"/>
          <w:sz w:val="28"/>
          <w:szCs w:val="28"/>
        </w:rPr>
        <w:t xml:space="preserve"> (согласованность): после транзакции данные остаются в допустимом состоянии.</w:t>
      </w:r>
    </w:p>
    <w:p w14:paraId="73948C4E" w14:textId="77777777" w:rsidR="00A74042" w:rsidRPr="00A74042" w:rsidRDefault="00A74042" w:rsidP="00A74042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74042">
        <w:rPr>
          <w:rFonts w:ascii="Times New Roman" w:hAnsi="Times New Roman" w:cs="Times New Roman"/>
          <w:sz w:val="28"/>
          <w:szCs w:val="28"/>
        </w:rPr>
        <w:t>Isolation</w:t>
      </w:r>
      <w:proofErr w:type="spellEnd"/>
      <w:r w:rsidRPr="00A74042">
        <w:rPr>
          <w:rFonts w:ascii="Times New Roman" w:hAnsi="Times New Roman" w:cs="Times New Roman"/>
          <w:sz w:val="28"/>
          <w:szCs w:val="28"/>
        </w:rPr>
        <w:t xml:space="preserve"> (изолированность): параллельные транзакции не влияют друг на друга.</w:t>
      </w:r>
    </w:p>
    <w:p w14:paraId="24D78340" w14:textId="77777777" w:rsidR="00A74042" w:rsidRPr="00A74042" w:rsidRDefault="00A74042" w:rsidP="00A74042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74042">
        <w:rPr>
          <w:rFonts w:ascii="Times New Roman" w:hAnsi="Times New Roman" w:cs="Times New Roman"/>
          <w:sz w:val="28"/>
          <w:szCs w:val="28"/>
        </w:rPr>
        <w:t>Durability</w:t>
      </w:r>
      <w:proofErr w:type="spellEnd"/>
      <w:r w:rsidRPr="00A74042">
        <w:rPr>
          <w:rFonts w:ascii="Times New Roman" w:hAnsi="Times New Roman" w:cs="Times New Roman"/>
          <w:sz w:val="28"/>
          <w:szCs w:val="28"/>
        </w:rPr>
        <w:t xml:space="preserve"> (долговечность): результаты транзакции сохраняются даже при сбоях.</w:t>
      </w:r>
    </w:p>
    <w:p w14:paraId="7AD2EBEA" w14:textId="77777777" w:rsidR="00A74042" w:rsidRPr="00A74042" w:rsidRDefault="00A74042" w:rsidP="00A7404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Репликационная целостность</w:t>
      </w:r>
      <w:r w:rsidRPr="00A74042">
        <w:rPr>
          <w:rFonts w:ascii="Times New Roman" w:hAnsi="Times New Roman" w:cs="Times New Roman"/>
          <w:sz w:val="28"/>
          <w:szCs w:val="28"/>
        </w:rPr>
        <w:br/>
        <w:t>Обеспечивает согласованность данных между копиями (репликами) в распределённых системах.</w:t>
      </w:r>
    </w:p>
    <w:p w14:paraId="173C5B32" w14:textId="159590B1" w:rsidR="00A74042" w:rsidRPr="00A74042" w:rsidRDefault="00A74042" w:rsidP="00A7404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Контроль версий и журналирование (</w:t>
      </w:r>
      <w:proofErr w:type="spellStart"/>
      <w:r w:rsidRPr="00A74042">
        <w:rPr>
          <w:rFonts w:ascii="Times New Roman" w:hAnsi="Times New Roman" w:cs="Times New Roman"/>
          <w:sz w:val="28"/>
          <w:szCs w:val="28"/>
        </w:rPr>
        <w:t>audit</w:t>
      </w:r>
      <w:proofErr w:type="spellEnd"/>
      <w:r w:rsidRPr="00A740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74042">
        <w:rPr>
          <w:rFonts w:ascii="Times New Roman" w:hAnsi="Times New Roman" w:cs="Times New Roman"/>
          <w:sz w:val="28"/>
          <w:szCs w:val="28"/>
        </w:rPr>
        <w:t>trail</w:t>
      </w:r>
      <w:proofErr w:type="spellEnd"/>
      <w:r w:rsidRPr="00A74042">
        <w:rPr>
          <w:rFonts w:ascii="Times New Roman" w:hAnsi="Times New Roman" w:cs="Times New Roman"/>
          <w:sz w:val="28"/>
          <w:szCs w:val="28"/>
        </w:rPr>
        <w:t>)</w:t>
      </w:r>
      <w:r w:rsidRPr="00A74042">
        <w:rPr>
          <w:rFonts w:ascii="Times New Roman" w:hAnsi="Times New Roman" w:cs="Times New Roman"/>
          <w:sz w:val="28"/>
          <w:szCs w:val="28"/>
        </w:rPr>
        <w:br/>
        <w:t>Сохранение истории изменений позволяет выявить и восстановить корректные данные при нарушении целостности.</w:t>
      </w:r>
    </w:p>
    <w:p w14:paraId="01834F8E" w14:textId="0BC44B76" w:rsidR="00A74042" w:rsidRPr="00A74042" w:rsidRDefault="00A74042" w:rsidP="00A74042">
      <w:p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Сценарии разрешения противоречий</w:t>
      </w:r>
    </w:p>
    <w:p w14:paraId="2207F2C0" w14:textId="77777777" w:rsidR="00A74042" w:rsidRDefault="00A74042" w:rsidP="00A74042">
      <w:p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 xml:space="preserve">Сценарий 1. </w:t>
      </w:r>
      <w:r>
        <w:rPr>
          <w:rFonts w:ascii="Times New Roman" w:hAnsi="Times New Roman" w:cs="Times New Roman"/>
          <w:sz w:val="28"/>
          <w:szCs w:val="28"/>
        </w:rPr>
        <w:t>Одновременное изменение данных</w:t>
      </w:r>
    </w:p>
    <w:p w14:paraId="13B3B1E3" w14:textId="65665641" w:rsidR="00A74042" w:rsidRPr="00A74042" w:rsidRDefault="00A74042" w:rsidP="00A74042">
      <w:p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Два пользователя одновременно редактируют один и тот же профиль клиента.</w:t>
      </w:r>
    </w:p>
    <w:p w14:paraId="6FBC02A7" w14:textId="77777777" w:rsidR="00A74042" w:rsidRPr="00A74042" w:rsidRDefault="00A74042" w:rsidP="00A7404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Пользователь A меняет адрес.</w:t>
      </w:r>
    </w:p>
    <w:p w14:paraId="1ABEB72B" w14:textId="77777777" w:rsidR="00A74042" w:rsidRPr="00A74042" w:rsidRDefault="00A74042" w:rsidP="00A7404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Пользователь B меняет телефон.</w:t>
      </w:r>
    </w:p>
    <w:p w14:paraId="2185BD79" w14:textId="77777777" w:rsidR="00A74042" w:rsidRPr="00A74042" w:rsidRDefault="00A74042" w:rsidP="00A7404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Система должна решить, как объединить изменения.</w:t>
      </w:r>
    </w:p>
    <w:p w14:paraId="22C27E0F" w14:textId="77777777" w:rsidR="00A74042" w:rsidRPr="00A74042" w:rsidRDefault="00A74042" w:rsidP="00A74042">
      <w:p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Методы разрешения:</w:t>
      </w:r>
    </w:p>
    <w:p w14:paraId="1A6ADAA5" w14:textId="77777777" w:rsidR="00A74042" w:rsidRPr="00A74042" w:rsidRDefault="00A74042" w:rsidP="00A74042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i/>
          <w:iCs/>
          <w:sz w:val="28"/>
          <w:szCs w:val="28"/>
        </w:rPr>
        <w:t>Последняя запись побеждает</w:t>
      </w:r>
      <w:r w:rsidRPr="00A7404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74042">
        <w:rPr>
          <w:rFonts w:ascii="Times New Roman" w:hAnsi="Times New Roman" w:cs="Times New Roman"/>
          <w:sz w:val="28"/>
          <w:szCs w:val="28"/>
        </w:rPr>
        <w:t>Last</w:t>
      </w:r>
      <w:proofErr w:type="spellEnd"/>
      <w:r w:rsidRPr="00A740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74042">
        <w:rPr>
          <w:rFonts w:ascii="Times New Roman" w:hAnsi="Times New Roman" w:cs="Times New Roman"/>
          <w:sz w:val="28"/>
          <w:szCs w:val="28"/>
        </w:rPr>
        <w:t>Write</w:t>
      </w:r>
      <w:proofErr w:type="spellEnd"/>
      <w:r w:rsidRPr="00A740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74042">
        <w:rPr>
          <w:rFonts w:ascii="Times New Roman" w:hAnsi="Times New Roman" w:cs="Times New Roman"/>
          <w:sz w:val="28"/>
          <w:szCs w:val="28"/>
        </w:rPr>
        <w:t>Wins</w:t>
      </w:r>
      <w:proofErr w:type="spellEnd"/>
      <w:r w:rsidRPr="00A74042">
        <w:rPr>
          <w:rFonts w:ascii="Times New Roman" w:hAnsi="Times New Roman" w:cs="Times New Roman"/>
          <w:sz w:val="28"/>
          <w:szCs w:val="28"/>
        </w:rPr>
        <w:t>).</w:t>
      </w:r>
      <w:r w:rsidRPr="00A74042">
        <w:rPr>
          <w:rFonts w:ascii="Times New Roman" w:hAnsi="Times New Roman" w:cs="Times New Roman"/>
          <w:sz w:val="28"/>
          <w:szCs w:val="28"/>
        </w:rPr>
        <w:br/>
        <w:t>— Применяется время последнего изменения: данные того, кто сохранил позже, считаются актуальными.</w:t>
      </w:r>
    </w:p>
    <w:p w14:paraId="1052B393" w14:textId="77777777" w:rsidR="00A74042" w:rsidRPr="00A74042" w:rsidRDefault="00A74042" w:rsidP="00A74042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i/>
          <w:iCs/>
          <w:sz w:val="28"/>
          <w:szCs w:val="28"/>
        </w:rPr>
        <w:t xml:space="preserve">Построчный/полевой </w:t>
      </w:r>
      <w:proofErr w:type="spellStart"/>
      <w:r w:rsidRPr="00A74042">
        <w:rPr>
          <w:rFonts w:ascii="Times New Roman" w:hAnsi="Times New Roman" w:cs="Times New Roman"/>
          <w:i/>
          <w:iCs/>
          <w:sz w:val="28"/>
          <w:szCs w:val="28"/>
        </w:rPr>
        <w:t>merge</w:t>
      </w:r>
      <w:proofErr w:type="spellEnd"/>
      <w:r w:rsidRPr="00A74042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Pr="00A74042">
        <w:rPr>
          <w:rFonts w:ascii="Times New Roman" w:hAnsi="Times New Roman" w:cs="Times New Roman"/>
          <w:sz w:val="28"/>
          <w:szCs w:val="28"/>
        </w:rPr>
        <w:br/>
        <w:t>— Изменения объединяются по отдельным полям (адрес — от одного, телефон — от другого).</w:t>
      </w:r>
    </w:p>
    <w:p w14:paraId="4FBFDAC1" w14:textId="77777777" w:rsidR="00A74042" w:rsidRPr="00A74042" w:rsidRDefault="00A74042" w:rsidP="00A74042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i/>
          <w:iCs/>
          <w:sz w:val="28"/>
          <w:szCs w:val="28"/>
        </w:rPr>
        <w:t>Ручное разрешение конфликта.</w:t>
      </w:r>
      <w:r w:rsidRPr="00A74042">
        <w:rPr>
          <w:rFonts w:ascii="Times New Roman" w:hAnsi="Times New Roman" w:cs="Times New Roman"/>
          <w:sz w:val="28"/>
          <w:szCs w:val="28"/>
        </w:rPr>
        <w:br/>
        <w:t>— Пользователю предлагается выбрать корректный вариант вручную.</w:t>
      </w:r>
    </w:p>
    <w:p w14:paraId="3C621230" w14:textId="19607CC7" w:rsidR="00A74042" w:rsidRPr="00A74042" w:rsidRDefault="00A74042" w:rsidP="00A74042">
      <w:p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Сценарий 2. Несогласованные данные при репликации</w:t>
      </w:r>
      <w:r w:rsidRPr="00A74042">
        <w:rPr>
          <w:rFonts w:ascii="Times New Roman" w:hAnsi="Times New Roman" w:cs="Times New Roman"/>
          <w:sz w:val="28"/>
          <w:szCs w:val="28"/>
        </w:rPr>
        <w:br/>
        <w:t>Данные в узлах распределённой базы данных расходятся из-за задержки сети.</w:t>
      </w:r>
    </w:p>
    <w:p w14:paraId="0E7838EB" w14:textId="77777777" w:rsidR="00A74042" w:rsidRPr="00A74042" w:rsidRDefault="00A74042" w:rsidP="00A74042">
      <w:p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Методы разрешения:</w:t>
      </w:r>
    </w:p>
    <w:p w14:paraId="352C4C97" w14:textId="77777777" w:rsidR="00A74042" w:rsidRPr="00A74042" w:rsidRDefault="00A74042" w:rsidP="00A74042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i/>
          <w:iCs/>
          <w:sz w:val="28"/>
          <w:szCs w:val="28"/>
        </w:rPr>
        <w:lastRenderedPageBreak/>
        <w:t>Master-</w:t>
      </w:r>
      <w:proofErr w:type="spellStart"/>
      <w:r w:rsidRPr="00A74042">
        <w:rPr>
          <w:rFonts w:ascii="Times New Roman" w:hAnsi="Times New Roman" w:cs="Times New Roman"/>
          <w:i/>
          <w:iCs/>
          <w:sz w:val="28"/>
          <w:szCs w:val="28"/>
        </w:rPr>
        <w:t>Slave</w:t>
      </w:r>
      <w:proofErr w:type="spellEnd"/>
      <w:r w:rsidRPr="00A74042">
        <w:rPr>
          <w:rFonts w:ascii="Times New Roman" w:hAnsi="Times New Roman" w:cs="Times New Roman"/>
          <w:i/>
          <w:iCs/>
          <w:sz w:val="28"/>
          <w:szCs w:val="28"/>
        </w:rPr>
        <w:t xml:space="preserve"> репликация</w:t>
      </w:r>
      <w:r w:rsidRPr="00A74042">
        <w:rPr>
          <w:rFonts w:ascii="Times New Roman" w:hAnsi="Times New Roman" w:cs="Times New Roman"/>
          <w:sz w:val="28"/>
          <w:szCs w:val="28"/>
        </w:rPr>
        <w:t xml:space="preserve"> — главный узел является единственным источником истины.</w:t>
      </w:r>
    </w:p>
    <w:p w14:paraId="7F82FFB0" w14:textId="77777777" w:rsidR="00A74042" w:rsidRPr="00A74042" w:rsidRDefault="00A74042" w:rsidP="00A74042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74042">
        <w:rPr>
          <w:rFonts w:ascii="Times New Roman" w:hAnsi="Times New Roman" w:cs="Times New Roman"/>
          <w:i/>
          <w:iCs/>
          <w:sz w:val="28"/>
          <w:szCs w:val="28"/>
        </w:rPr>
        <w:t>Quorum-based</w:t>
      </w:r>
      <w:proofErr w:type="spellEnd"/>
      <w:r w:rsidRPr="00A74042">
        <w:rPr>
          <w:rFonts w:ascii="Times New Roman" w:hAnsi="Times New Roman" w:cs="Times New Roman"/>
          <w:i/>
          <w:iCs/>
          <w:sz w:val="28"/>
          <w:szCs w:val="28"/>
        </w:rPr>
        <w:t xml:space="preserve"> согласование</w:t>
      </w:r>
      <w:r w:rsidRPr="00A74042">
        <w:rPr>
          <w:rFonts w:ascii="Times New Roman" w:hAnsi="Times New Roman" w:cs="Times New Roman"/>
          <w:sz w:val="28"/>
          <w:szCs w:val="28"/>
        </w:rPr>
        <w:t xml:space="preserve"> — данные считаются корректными, если большинство узлов согласны.</w:t>
      </w:r>
    </w:p>
    <w:p w14:paraId="56B5F160" w14:textId="1EE8AE13" w:rsidR="00A74042" w:rsidRPr="00A74042" w:rsidRDefault="00A74042" w:rsidP="00A74042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74042">
        <w:rPr>
          <w:rFonts w:ascii="Times New Roman" w:hAnsi="Times New Roman" w:cs="Times New Roman"/>
          <w:i/>
          <w:iCs/>
          <w:sz w:val="28"/>
          <w:szCs w:val="28"/>
        </w:rPr>
        <w:t>Conflict-free</w:t>
      </w:r>
      <w:proofErr w:type="spellEnd"/>
      <w:r w:rsidRPr="00A7404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A74042">
        <w:rPr>
          <w:rFonts w:ascii="Times New Roman" w:hAnsi="Times New Roman" w:cs="Times New Roman"/>
          <w:i/>
          <w:iCs/>
          <w:sz w:val="28"/>
          <w:szCs w:val="28"/>
        </w:rPr>
        <w:t>Replicated</w:t>
      </w:r>
      <w:proofErr w:type="spellEnd"/>
      <w:r w:rsidRPr="00A74042">
        <w:rPr>
          <w:rFonts w:ascii="Times New Roman" w:hAnsi="Times New Roman" w:cs="Times New Roman"/>
          <w:i/>
          <w:iCs/>
          <w:sz w:val="28"/>
          <w:szCs w:val="28"/>
        </w:rPr>
        <w:t xml:space="preserve"> Data </w:t>
      </w:r>
      <w:proofErr w:type="spellStart"/>
      <w:r w:rsidRPr="00A74042">
        <w:rPr>
          <w:rFonts w:ascii="Times New Roman" w:hAnsi="Times New Roman" w:cs="Times New Roman"/>
          <w:i/>
          <w:iCs/>
          <w:sz w:val="28"/>
          <w:szCs w:val="28"/>
        </w:rPr>
        <w:t>Types</w:t>
      </w:r>
      <w:proofErr w:type="spellEnd"/>
      <w:r w:rsidRPr="00A74042">
        <w:rPr>
          <w:rFonts w:ascii="Times New Roman" w:hAnsi="Times New Roman" w:cs="Times New Roman"/>
          <w:i/>
          <w:iCs/>
          <w:sz w:val="28"/>
          <w:szCs w:val="28"/>
        </w:rPr>
        <w:t xml:space="preserve"> (CRDT)</w:t>
      </w:r>
      <w:r w:rsidRPr="00A74042">
        <w:rPr>
          <w:rFonts w:ascii="Times New Roman" w:hAnsi="Times New Roman" w:cs="Times New Roman"/>
          <w:sz w:val="28"/>
          <w:szCs w:val="28"/>
        </w:rPr>
        <w:t xml:space="preserve"> — автоматическое разрешение конфликтов на уровне структуры данных.</w:t>
      </w:r>
    </w:p>
    <w:p w14:paraId="36297E3D" w14:textId="49A98433" w:rsidR="00A74042" w:rsidRPr="00A74042" w:rsidRDefault="00A74042" w:rsidP="00A74042">
      <w:p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Сценарий 3. Нарушение ссылочной целостности</w:t>
      </w:r>
      <w:r w:rsidRPr="00A74042">
        <w:rPr>
          <w:rFonts w:ascii="Times New Roman" w:hAnsi="Times New Roman" w:cs="Times New Roman"/>
          <w:sz w:val="28"/>
          <w:szCs w:val="28"/>
        </w:rPr>
        <w:br/>
        <w:t>Удален родительский объект (например, заказ), но дочерние записи (позиции заказа) остались.</w:t>
      </w:r>
    </w:p>
    <w:p w14:paraId="70DCC066" w14:textId="77777777" w:rsidR="00A74042" w:rsidRPr="00A74042" w:rsidRDefault="00A74042" w:rsidP="00A74042">
      <w:p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Методы разрешения:</w:t>
      </w:r>
    </w:p>
    <w:p w14:paraId="5FCE0BE1" w14:textId="77777777" w:rsidR="00A74042" w:rsidRPr="00A74042" w:rsidRDefault="00A74042" w:rsidP="00A74042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i/>
          <w:iCs/>
          <w:sz w:val="28"/>
          <w:szCs w:val="28"/>
        </w:rPr>
        <w:t>ON DELETE CASCADE</w:t>
      </w:r>
      <w:r w:rsidRPr="00A74042">
        <w:rPr>
          <w:rFonts w:ascii="Times New Roman" w:hAnsi="Times New Roman" w:cs="Times New Roman"/>
          <w:sz w:val="28"/>
          <w:szCs w:val="28"/>
        </w:rPr>
        <w:t xml:space="preserve"> — автоматическое удаление зависимых записей.</w:t>
      </w:r>
    </w:p>
    <w:p w14:paraId="7EAA9645" w14:textId="77777777" w:rsidR="00A74042" w:rsidRPr="00A74042" w:rsidRDefault="00A74042" w:rsidP="00A74042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74042">
        <w:rPr>
          <w:rFonts w:ascii="Times New Roman" w:hAnsi="Times New Roman" w:cs="Times New Roman"/>
          <w:i/>
          <w:iCs/>
          <w:sz w:val="28"/>
          <w:szCs w:val="28"/>
          <w:lang w:val="en-US"/>
        </w:rPr>
        <w:t>ON DELETE SET NULL</w:t>
      </w:r>
      <w:r w:rsidRPr="00A74042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A74042">
        <w:rPr>
          <w:rFonts w:ascii="Times New Roman" w:hAnsi="Times New Roman" w:cs="Times New Roman"/>
          <w:sz w:val="28"/>
          <w:szCs w:val="28"/>
        </w:rPr>
        <w:t>обнуление</w:t>
      </w:r>
      <w:r w:rsidRPr="00A740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74042">
        <w:rPr>
          <w:rFonts w:ascii="Times New Roman" w:hAnsi="Times New Roman" w:cs="Times New Roman"/>
          <w:sz w:val="28"/>
          <w:szCs w:val="28"/>
        </w:rPr>
        <w:t>ссылок</w:t>
      </w:r>
      <w:r w:rsidRPr="00A7404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BF242E9" w14:textId="2428C7B3" w:rsidR="00A74042" w:rsidRDefault="00A74042" w:rsidP="00A74042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i/>
          <w:iCs/>
          <w:sz w:val="28"/>
          <w:szCs w:val="28"/>
        </w:rPr>
        <w:t>Ограничение удаления</w:t>
      </w:r>
      <w:r w:rsidRPr="00A74042">
        <w:rPr>
          <w:rFonts w:ascii="Times New Roman" w:hAnsi="Times New Roman" w:cs="Times New Roman"/>
          <w:sz w:val="28"/>
          <w:szCs w:val="28"/>
        </w:rPr>
        <w:t xml:space="preserve"> — операция отменяется при нарушении связей.</w:t>
      </w:r>
    </w:p>
    <w:p w14:paraId="7CF4F0C4" w14:textId="77777777" w:rsidR="00CA7FA5" w:rsidRDefault="00CA7FA5" w:rsidP="00CA7FA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A7FA5">
        <w:rPr>
          <w:rFonts w:ascii="Times New Roman" w:hAnsi="Times New Roman" w:cs="Times New Roman"/>
          <w:b/>
          <w:bCs/>
          <w:sz w:val="28"/>
          <w:szCs w:val="28"/>
        </w:rPr>
        <w:t>Пример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918198F" w14:textId="4B07953C" w:rsidR="00CA7FA5" w:rsidRPr="00CA7FA5" w:rsidRDefault="00CA7FA5" w:rsidP="00CA7FA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Обеспечение транзакционной целостности при переводе средств</w:t>
      </w:r>
    </w:p>
    <w:p w14:paraId="7C992FE7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1. Создание таблицы и начальных данных</w:t>
      </w:r>
    </w:p>
    <w:p w14:paraId="1BCFB086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-- Создаем таблицу со счетами клиентов</w:t>
      </w:r>
    </w:p>
    <w:p w14:paraId="09B3C50C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>CREATE TABLE accounts (</w:t>
      </w:r>
    </w:p>
    <w:p w14:paraId="509B11F5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 xml:space="preserve">    id INTEGER PRIMARY KEY,</w:t>
      </w:r>
    </w:p>
    <w:p w14:paraId="680CD179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 xml:space="preserve">    name TEXT NOT NULL,</w:t>
      </w:r>
    </w:p>
    <w:p w14:paraId="4ECCF742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 xml:space="preserve">    balance NUMERIC(10, 2) NOT NULL</w:t>
      </w:r>
    </w:p>
    <w:p w14:paraId="283672D3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60ACF77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>INSERT INTO accounts (id, name, balance) VALUES</w:t>
      </w:r>
    </w:p>
    <w:p w14:paraId="67C5BACE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(1, 'Иванов', 1000.00),</w:t>
      </w:r>
    </w:p>
    <w:p w14:paraId="279C61FB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(2, 'Петров', 500.00);</w:t>
      </w:r>
    </w:p>
    <w:p w14:paraId="3567984D" w14:textId="77777777" w:rsidR="00CA7FA5" w:rsidRPr="00CA7FA5" w:rsidRDefault="00CA7FA5" w:rsidP="00CA7FA5">
      <w:pPr>
        <w:rPr>
          <w:rFonts w:ascii="Times New Roman" w:hAnsi="Times New Roman" w:cs="Times New Roman"/>
          <w:sz w:val="28"/>
          <w:szCs w:val="28"/>
        </w:rPr>
      </w:pPr>
    </w:p>
    <w:p w14:paraId="256901DA" w14:textId="77777777" w:rsidR="00CA7FA5" w:rsidRDefault="00CA7FA5" w:rsidP="00CA7FA5">
      <w:pPr>
        <w:rPr>
          <w:rFonts w:ascii="Times New Roman" w:hAnsi="Times New Roman" w:cs="Times New Roman"/>
          <w:sz w:val="28"/>
          <w:szCs w:val="28"/>
        </w:rPr>
      </w:pPr>
    </w:p>
    <w:p w14:paraId="5C87D2DA" w14:textId="77777777" w:rsidR="00CA7FA5" w:rsidRDefault="00CA7FA5" w:rsidP="00CA7FA5">
      <w:pPr>
        <w:rPr>
          <w:rFonts w:ascii="Times New Roman" w:hAnsi="Times New Roman" w:cs="Times New Roman"/>
          <w:sz w:val="28"/>
          <w:szCs w:val="28"/>
        </w:rPr>
      </w:pPr>
    </w:p>
    <w:p w14:paraId="4A7E84B2" w14:textId="4878C76F" w:rsidR="00CA7FA5" w:rsidRPr="00CA7FA5" w:rsidRDefault="00CA7FA5" w:rsidP="00CA7FA5">
      <w:pPr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lastRenderedPageBreak/>
        <w:t>Результат: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"/>
        <w:gridCol w:w="941"/>
        <w:gridCol w:w="985"/>
      </w:tblGrid>
      <w:tr w:rsidR="00CA7FA5" w:rsidRPr="00CA7FA5" w14:paraId="3857DE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B56B11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D9532D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058C3B0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balance</w:t>
            </w:r>
            <w:proofErr w:type="spellEnd"/>
          </w:p>
        </w:tc>
      </w:tr>
      <w:tr w:rsidR="00CA7FA5" w:rsidRPr="00CA7FA5" w14:paraId="4683E2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9EB01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B943B5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Иванов</w:t>
            </w:r>
          </w:p>
        </w:tc>
        <w:tc>
          <w:tcPr>
            <w:tcW w:w="0" w:type="auto"/>
            <w:vAlign w:val="center"/>
            <w:hideMark/>
          </w:tcPr>
          <w:p w14:paraId="39672F07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1000.00</w:t>
            </w:r>
          </w:p>
        </w:tc>
      </w:tr>
      <w:tr w:rsidR="00CA7FA5" w:rsidRPr="00CA7FA5" w14:paraId="0D8C1B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1BD33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3E433BA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</w:p>
        </w:tc>
        <w:tc>
          <w:tcPr>
            <w:tcW w:w="0" w:type="auto"/>
            <w:vAlign w:val="center"/>
            <w:hideMark/>
          </w:tcPr>
          <w:p w14:paraId="14A15D7C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500.00</w:t>
            </w:r>
          </w:p>
        </w:tc>
      </w:tr>
    </w:tbl>
    <w:p w14:paraId="531001C3" w14:textId="752FC642" w:rsidR="00CA7FA5" w:rsidRPr="00CA7FA5" w:rsidRDefault="00CA7FA5" w:rsidP="00CA7FA5">
      <w:pPr>
        <w:rPr>
          <w:rFonts w:ascii="Times New Roman" w:hAnsi="Times New Roman" w:cs="Times New Roman"/>
          <w:sz w:val="28"/>
          <w:szCs w:val="28"/>
        </w:rPr>
      </w:pPr>
    </w:p>
    <w:p w14:paraId="28207E37" w14:textId="77777777" w:rsidR="00CA7FA5" w:rsidRPr="00CA7FA5" w:rsidRDefault="00CA7FA5" w:rsidP="00CA7FA5">
      <w:pPr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2. Демонстрация проблемы без транзакций (нарушение целостности)</w:t>
      </w:r>
    </w:p>
    <w:p w14:paraId="0196DECC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-- Пользователь A переводит 200 рублей Иванова -&gt; Петрову</w:t>
      </w:r>
    </w:p>
    <w:p w14:paraId="13EDF148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>UPDATE accounts SET balance = balance - 200 WHERE id = 1;</w:t>
      </w:r>
    </w:p>
    <w:p w14:paraId="2A4E2157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>UPDATE accounts SET balance = balance + 200 WHERE id = 2;</w:t>
      </w:r>
    </w:p>
    <w:p w14:paraId="1261BED8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</w:p>
    <w:p w14:paraId="4AE31117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-- Пользователь B почти одновременно переводит 300 рублей Иванова -&gt; Петрову</w:t>
      </w:r>
    </w:p>
    <w:p w14:paraId="04136C6C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>UPDATE accounts SET balance = balance - 300 WHERE id = 1;</w:t>
      </w:r>
    </w:p>
    <w:p w14:paraId="78332AEC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>UPDATE accounts SET balance = balance + 300 WHERE id = 2;</w:t>
      </w:r>
    </w:p>
    <w:p w14:paraId="6159F573" w14:textId="153E9DA4" w:rsidR="00CA7FA5" w:rsidRPr="00CA7FA5" w:rsidRDefault="00CA7FA5" w:rsidP="00CA7FA5">
      <w:pPr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 xml:space="preserve">Если оба запроса выполняются без транзакционного контроля (или </w:t>
      </w:r>
      <w:r>
        <w:rPr>
          <w:rFonts w:ascii="Times New Roman" w:hAnsi="Times New Roman" w:cs="Times New Roman"/>
          <w:sz w:val="28"/>
          <w:szCs w:val="28"/>
        </w:rPr>
        <w:t xml:space="preserve">с </w:t>
      </w:r>
      <w:r w:rsidRPr="00CA7FA5">
        <w:rPr>
          <w:rFonts w:ascii="Times New Roman" w:hAnsi="Times New Roman" w:cs="Times New Roman"/>
          <w:sz w:val="28"/>
          <w:szCs w:val="28"/>
        </w:rPr>
        <w:t>ошибкой синхронизации),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A7FA5">
        <w:rPr>
          <w:rFonts w:ascii="Times New Roman" w:hAnsi="Times New Roman" w:cs="Times New Roman"/>
          <w:sz w:val="28"/>
          <w:szCs w:val="28"/>
        </w:rPr>
        <w:t>возможна потеря данных: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A7FA5">
        <w:rPr>
          <w:rFonts w:ascii="Times New Roman" w:hAnsi="Times New Roman" w:cs="Times New Roman"/>
          <w:sz w:val="28"/>
          <w:szCs w:val="28"/>
        </w:rPr>
        <w:t>например, итоговый баланс Иванова станет 700 вместо ожидаемых 500.</w:t>
      </w:r>
    </w:p>
    <w:p w14:paraId="532A1890" w14:textId="77777777" w:rsidR="00CA7FA5" w:rsidRPr="00CA7FA5" w:rsidRDefault="00CA7FA5" w:rsidP="00CA7FA5">
      <w:pPr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3. Корректный вариант с транзакциями (обеспечение целостности)</w:t>
      </w:r>
    </w:p>
    <w:p w14:paraId="10FD39B6" w14:textId="77777777" w:rsidR="00CA7FA5" w:rsidRPr="00CA7FA5" w:rsidRDefault="00CA7FA5" w:rsidP="00CA7FA5">
      <w:pPr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Транзакция A</w:t>
      </w:r>
    </w:p>
    <w:p w14:paraId="5D9BB616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BEGIN TRANSACTION;</w:t>
      </w:r>
    </w:p>
    <w:p w14:paraId="39A541F5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</w:rPr>
      </w:pPr>
    </w:p>
    <w:p w14:paraId="13E03749" w14:textId="77777777" w:rsidR="00CA7FA5" w:rsidRPr="0092461F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</w:rPr>
      </w:pPr>
      <w:r w:rsidRPr="0092461F">
        <w:rPr>
          <w:rFonts w:ascii="Times New Roman" w:hAnsi="Times New Roman" w:cs="Times New Roman"/>
          <w:sz w:val="28"/>
          <w:szCs w:val="28"/>
        </w:rPr>
        <w:t xml:space="preserve">-- </w:t>
      </w:r>
      <w:r w:rsidRPr="00CA7FA5">
        <w:rPr>
          <w:rFonts w:ascii="Times New Roman" w:hAnsi="Times New Roman" w:cs="Times New Roman"/>
          <w:sz w:val="28"/>
          <w:szCs w:val="28"/>
        </w:rPr>
        <w:t>Проверяем</w:t>
      </w:r>
      <w:r w:rsidRPr="0092461F">
        <w:rPr>
          <w:rFonts w:ascii="Times New Roman" w:hAnsi="Times New Roman" w:cs="Times New Roman"/>
          <w:sz w:val="28"/>
          <w:szCs w:val="28"/>
        </w:rPr>
        <w:t xml:space="preserve"> </w:t>
      </w:r>
      <w:r w:rsidRPr="00CA7FA5">
        <w:rPr>
          <w:rFonts w:ascii="Times New Roman" w:hAnsi="Times New Roman" w:cs="Times New Roman"/>
          <w:sz w:val="28"/>
          <w:szCs w:val="28"/>
        </w:rPr>
        <w:t>текущий</w:t>
      </w:r>
      <w:r w:rsidRPr="0092461F">
        <w:rPr>
          <w:rFonts w:ascii="Times New Roman" w:hAnsi="Times New Roman" w:cs="Times New Roman"/>
          <w:sz w:val="28"/>
          <w:szCs w:val="28"/>
        </w:rPr>
        <w:t xml:space="preserve"> </w:t>
      </w:r>
      <w:r w:rsidRPr="00CA7FA5">
        <w:rPr>
          <w:rFonts w:ascii="Times New Roman" w:hAnsi="Times New Roman" w:cs="Times New Roman"/>
          <w:sz w:val="28"/>
          <w:szCs w:val="28"/>
        </w:rPr>
        <w:t>баланс</w:t>
      </w:r>
      <w:r w:rsidRPr="0092461F">
        <w:rPr>
          <w:rFonts w:ascii="Times New Roman" w:hAnsi="Times New Roman" w:cs="Times New Roman"/>
          <w:sz w:val="28"/>
          <w:szCs w:val="28"/>
        </w:rPr>
        <w:t xml:space="preserve"> </w:t>
      </w:r>
      <w:r w:rsidRPr="00CA7FA5">
        <w:rPr>
          <w:rFonts w:ascii="Times New Roman" w:hAnsi="Times New Roman" w:cs="Times New Roman"/>
          <w:sz w:val="28"/>
          <w:szCs w:val="28"/>
        </w:rPr>
        <w:t>Иванова</w:t>
      </w:r>
    </w:p>
    <w:p w14:paraId="1BB5B8D9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>SELECT balance FROM accounts WHERE id = 1;</w:t>
      </w:r>
    </w:p>
    <w:p w14:paraId="258121B1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</w:p>
    <w:p w14:paraId="65F65A5E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 xml:space="preserve">-- </w:t>
      </w:r>
      <w:r w:rsidRPr="00CA7FA5">
        <w:rPr>
          <w:rFonts w:ascii="Times New Roman" w:hAnsi="Times New Roman" w:cs="Times New Roman"/>
          <w:sz w:val="28"/>
          <w:szCs w:val="28"/>
        </w:rPr>
        <w:t>Переводим</w:t>
      </w:r>
      <w:r w:rsidRPr="00CA7FA5">
        <w:rPr>
          <w:rFonts w:ascii="Times New Roman" w:hAnsi="Times New Roman" w:cs="Times New Roman"/>
          <w:sz w:val="28"/>
          <w:szCs w:val="28"/>
          <w:lang w:val="en-US"/>
        </w:rPr>
        <w:t xml:space="preserve"> 200 </w:t>
      </w:r>
      <w:r w:rsidRPr="00CA7FA5">
        <w:rPr>
          <w:rFonts w:ascii="Times New Roman" w:hAnsi="Times New Roman" w:cs="Times New Roman"/>
          <w:sz w:val="28"/>
          <w:szCs w:val="28"/>
        </w:rPr>
        <w:t>рублей</w:t>
      </w:r>
    </w:p>
    <w:p w14:paraId="36F5A489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>UPDATE accounts SET balance = balance - 200 WHERE id = 1;</w:t>
      </w:r>
    </w:p>
    <w:p w14:paraId="08B5F430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>UPDATE accounts SET balance = balance + 200 WHERE id = 2;</w:t>
      </w:r>
    </w:p>
    <w:p w14:paraId="476595CD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</w:p>
    <w:p w14:paraId="1F30B470" w14:textId="77777777" w:rsidR="00CA7FA5" w:rsidRPr="0092461F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lastRenderedPageBreak/>
        <w:t>COMMIT</w:t>
      </w:r>
      <w:r w:rsidRPr="0092461F">
        <w:rPr>
          <w:rFonts w:ascii="Times New Roman" w:hAnsi="Times New Roman" w:cs="Times New Roman"/>
          <w:sz w:val="28"/>
          <w:szCs w:val="28"/>
        </w:rPr>
        <w:t>;</w:t>
      </w:r>
    </w:p>
    <w:p w14:paraId="2A86F3CC" w14:textId="77777777" w:rsidR="00CA7FA5" w:rsidRPr="0092461F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Транзакция</w:t>
      </w:r>
      <w:r w:rsidRPr="0092461F">
        <w:rPr>
          <w:rFonts w:ascii="Times New Roman" w:hAnsi="Times New Roman" w:cs="Times New Roman"/>
          <w:sz w:val="28"/>
          <w:szCs w:val="28"/>
        </w:rPr>
        <w:t xml:space="preserve"> </w:t>
      </w:r>
      <w:r w:rsidRPr="00CA7FA5">
        <w:rPr>
          <w:rFonts w:ascii="Times New Roman" w:hAnsi="Times New Roman" w:cs="Times New Roman"/>
          <w:sz w:val="28"/>
          <w:szCs w:val="28"/>
          <w:lang w:val="en-US"/>
        </w:rPr>
        <w:t>B</w:t>
      </w:r>
    </w:p>
    <w:p w14:paraId="16439B0D" w14:textId="77777777" w:rsidR="00CA7FA5" w:rsidRPr="0092461F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>BEGIN</w:t>
      </w:r>
      <w:r w:rsidRPr="0092461F">
        <w:rPr>
          <w:rFonts w:ascii="Times New Roman" w:hAnsi="Times New Roman" w:cs="Times New Roman"/>
          <w:sz w:val="28"/>
          <w:szCs w:val="28"/>
        </w:rPr>
        <w:t xml:space="preserve"> </w:t>
      </w:r>
      <w:r w:rsidRPr="00CA7FA5">
        <w:rPr>
          <w:rFonts w:ascii="Times New Roman" w:hAnsi="Times New Roman" w:cs="Times New Roman"/>
          <w:sz w:val="28"/>
          <w:szCs w:val="28"/>
          <w:lang w:val="en-US"/>
        </w:rPr>
        <w:t>TRANSACTION</w:t>
      </w:r>
      <w:r w:rsidRPr="0092461F">
        <w:rPr>
          <w:rFonts w:ascii="Times New Roman" w:hAnsi="Times New Roman" w:cs="Times New Roman"/>
          <w:sz w:val="28"/>
          <w:szCs w:val="28"/>
        </w:rPr>
        <w:t>;</w:t>
      </w:r>
    </w:p>
    <w:p w14:paraId="3A9FEF34" w14:textId="77777777" w:rsidR="00CA7FA5" w:rsidRPr="0092461F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</w:rPr>
      </w:pPr>
    </w:p>
    <w:p w14:paraId="24A8818C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-- Проверяем текущий баланс Иванова (теперь он уже 800 после Транзакции A)</w:t>
      </w:r>
    </w:p>
    <w:p w14:paraId="6F7EA1A9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>SELECT balance FROM accounts WHERE id = 1;</w:t>
      </w:r>
    </w:p>
    <w:p w14:paraId="680CCD5F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</w:p>
    <w:p w14:paraId="4E2FB4D0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 xml:space="preserve">-- </w:t>
      </w:r>
      <w:r w:rsidRPr="00CA7FA5">
        <w:rPr>
          <w:rFonts w:ascii="Times New Roman" w:hAnsi="Times New Roman" w:cs="Times New Roman"/>
          <w:sz w:val="28"/>
          <w:szCs w:val="28"/>
        </w:rPr>
        <w:t>Переводим</w:t>
      </w:r>
      <w:r w:rsidRPr="00CA7FA5">
        <w:rPr>
          <w:rFonts w:ascii="Times New Roman" w:hAnsi="Times New Roman" w:cs="Times New Roman"/>
          <w:sz w:val="28"/>
          <w:szCs w:val="28"/>
          <w:lang w:val="en-US"/>
        </w:rPr>
        <w:t xml:space="preserve"> 300 </w:t>
      </w:r>
      <w:r w:rsidRPr="00CA7FA5">
        <w:rPr>
          <w:rFonts w:ascii="Times New Roman" w:hAnsi="Times New Roman" w:cs="Times New Roman"/>
          <w:sz w:val="28"/>
          <w:szCs w:val="28"/>
        </w:rPr>
        <w:t>рублей</w:t>
      </w:r>
    </w:p>
    <w:p w14:paraId="173880B5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>UPDATE accounts SET balance = balance - 300 WHERE id = 1;</w:t>
      </w:r>
    </w:p>
    <w:p w14:paraId="6DAE5DDE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>UPDATE accounts SET balance = balance + 300 WHERE id = 2;</w:t>
      </w:r>
    </w:p>
    <w:p w14:paraId="5553FDBD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</w:p>
    <w:p w14:paraId="123A31AD" w14:textId="77777777" w:rsidR="00CA7FA5" w:rsidRPr="00CA7FA5" w:rsidRDefault="00CA7FA5" w:rsidP="00CA7FA5">
      <w:pPr>
        <w:shd w:val="clear" w:color="auto" w:fill="D9D9D9" w:themeFill="background1" w:themeFillShade="D9"/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  <w:lang w:val="en-US"/>
        </w:rPr>
        <w:t>COMMIT;</w:t>
      </w:r>
    </w:p>
    <w:p w14:paraId="093A7544" w14:textId="642F155B" w:rsidR="00CA7FA5" w:rsidRPr="00CA7FA5" w:rsidRDefault="00CA7FA5" w:rsidP="00CA7FA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A7FA5">
        <w:rPr>
          <w:rFonts w:ascii="Times New Roman" w:hAnsi="Times New Roman" w:cs="Times New Roman"/>
          <w:sz w:val="28"/>
          <w:szCs w:val="28"/>
        </w:rPr>
        <w:t>Результат</w:t>
      </w:r>
      <w:r w:rsidRPr="00CA7FA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"/>
        <w:gridCol w:w="941"/>
        <w:gridCol w:w="985"/>
      </w:tblGrid>
      <w:tr w:rsidR="00CA7FA5" w:rsidRPr="00CA7FA5" w14:paraId="16F15B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B17358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A2AEF2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81E2153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balance</w:t>
            </w:r>
            <w:proofErr w:type="spellEnd"/>
          </w:p>
        </w:tc>
      </w:tr>
      <w:tr w:rsidR="00CA7FA5" w:rsidRPr="00CA7FA5" w14:paraId="504956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C6BFE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8A7CDE9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Иванов</w:t>
            </w:r>
          </w:p>
        </w:tc>
        <w:tc>
          <w:tcPr>
            <w:tcW w:w="0" w:type="auto"/>
            <w:vAlign w:val="center"/>
            <w:hideMark/>
          </w:tcPr>
          <w:p w14:paraId="489326EE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500.00</w:t>
            </w:r>
          </w:p>
        </w:tc>
      </w:tr>
      <w:tr w:rsidR="00CA7FA5" w:rsidRPr="00CA7FA5" w14:paraId="54DE45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DDE25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9001FD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Петров</w:t>
            </w:r>
          </w:p>
        </w:tc>
        <w:tc>
          <w:tcPr>
            <w:tcW w:w="0" w:type="auto"/>
            <w:vAlign w:val="center"/>
            <w:hideMark/>
          </w:tcPr>
          <w:p w14:paraId="60A92ADD" w14:textId="77777777" w:rsidR="00CA7FA5" w:rsidRPr="00CA7FA5" w:rsidRDefault="00CA7FA5" w:rsidP="00CA7FA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A7FA5">
              <w:rPr>
                <w:rFonts w:ascii="Times New Roman" w:hAnsi="Times New Roman" w:cs="Times New Roman"/>
                <w:sz w:val="28"/>
                <w:szCs w:val="28"/>
              </w:rPr>
              <w:t>1000.00</w:t>
            </w:r>
          </w:p>
        </w:tc>
      </w:tr>
    </w:tbl>
    <w:p w14:paraId="168F2ABA" w14:textId="0F1B6DE3" w:rsidR="00CA7FA5" w:rsidRPr="00CA7FA5" w:rsidRDefault="00CA7FA5" w:rsidP="00CA7FA5">
      <w:pPr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Целостность данных сохранена: оба перевода применились последовательно, без потерь и конфликтов.</w:t>
      </w:r>
    </w:p>
    <w:p w14:paraId="0D66DE57" w14:textId="77777777" w:rsidR="00CA7FA5" w:rsidRPr="00CA7FA5" w:rsidRDefault="00CA7FA5" w:rsidP="00CA7FA5">
      <w:pPr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4. Механизм защиты (внутри СУБД)</w:t>
      </w:r>
    </w:p>
    <w:p w14:paraId="3E6C6EFF" w14:textId="77777777" w:rsidR="00CA7FA5" w:rsidRPr="00CA7FA5" w:rsidRDefault="00CA7FA5" w:rsidP="00CA7FA5">
      <w:pPr>
        <w:rPr>
          <w:rFonts w:ascii="Times New Roman" w:hAnsi="Times New Roman" w:cs="Times New Roman"/>
          <w:sz w:val="28"/>
          <w:szCs w:val="28"/>
        </w:rPr>
      </w:pPr>
      <w:r w:rsidRPr="00CA7FA5">
        <w:rPr>
          <w:rFonts w:ascii="Times New Roman" w:hAnsi="Times New Roman" w:cs="Times New Roman"/>
          <w:sz w:val="28"/>
          <w:szCs w:val="28"/>
        </w:rPr>
        <w:t>СУБД выполняет четыре гарантии ACID: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2"/>
        <w:gridCol w:w="6174"/>
      </w:tblGrid>
      <w:tr w:rsidR="00CA7FA5" w:rsidRPr="00CA7FA5" w14:paraId="25CA6A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363922" w14:textId="77777777" w:rsidR="00CA7FA5" w:rsidRPr="00CA7FA5" w:rsidRDefault="00CA7FA5" w:rsidP="00CA7F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>Принцип</w:t>
            </w:r>
          </w:p>
        </w:tc>
        <w:tc>
          <w:tcPr>
            <w:tcW w:w="0" w:type="auto"/>
            <w:vAlign w:val="center"/>
            <w:hideMark/>
          </w:tcPr>
          <w:p w14:paraId="613ABF51" w14:textId="77777777" w:rsidR="00CA7FA5" w:rsidRPr="00CA7FA5" w:rsidRDefault="00CA7FA5" w:rsidP="00CA7F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A7FA5" w:rsidRPr="00CA7FA5" w14:paraId="076A69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13023" w14:textId="77777777" w:rsidR="00CA7FA5" w:rsidRPr="00CA7FA5" w:rsidRDefault="00CA7FA5" w:rsidP="00CA7F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>Atomicity</w:t>
            </w:r>
            <w:proofErr w:type="spellEnd"/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(атомарность)</w:t>
            </w:r>
          </w:p>
        </w:tc>
        <w:tc>
          <w:tcPr>
            <w:tcW w:w="0" w:type="auto"/>
            <w:vAlign w:val="center"/>
            <w:hideMark/>
          </w:tcPr>
          <w:p w14:paraId="4E50A8D9" w14:textId="77777777" w:rsidR="00CA7FA5" w:rsidRPr="00CA7FA5" w:rsidRDefault="00CA7FA5" w:rsidP="00CA7F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>Если операция прерывается, все изменения откатываются.</w:t>
            </w:r>
          </w:p>
        </w:tc>
      </w:tr>
      <w:tr w:rsidR="00CA7FA5" w:rsidRPr="00CA7FA5" w14:paraId="488F84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EE13F" w14:textId="77777777" w:rsidR="00CA7FA5" w:rsidRPr="00CA7FA5" w:rsidRDefault="00CA7FA5" w:rsidP="00CA7F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>Consistency</w:t>
            </w:r>
            <w:proofErr w:type="spellEnd"/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(согласованность)</w:t>
            </w:r>
          </w:p>
        </w:tc>
        <w:tc>
          <w:tcPr>
            <w:tcW w:w="0" w:type="auto"/>
            <w:vAlign w:val="center"/>
            <w:hideMark/>
          </w:tcPr>
          <w:p w14:paraId="0AF3DDC5" w14:textId="77777777" w:rsidR="00CA7FA5" w:rsidRPr="00CA7FA5" w:rsidRDefault="00CA7FA5" w:rsidP="00CA7F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 каждой транзакции база данных находится в допустимом состоянии.</w:t>
            </w:r>
          </w:p>
        </w:tc>
      </w:tr>
      <w:tr w:rsidR="00CA7FA5" w:rsidRPr="00CA7FA5" w14:paraId="051354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14D24" w14:textId="77777777" w:rsidR="00CA7FA5" w:rsidRPr="00CA7FA5" w:rsidRDefault="00CA7FA5" w:rsidP="00CA7F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>Isolation</w:t>
            </w:r>
            <w:proofErr w:type="spellEnd"/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(изолированность)</w:t>
            </w:r>
          </w:p>
        </w:tc>
        <w:tc>
          <w:tcPr>
            <w:tcW w:w="0" w:type="auto"/>
            <w:vAlign w:val="center"/>
            <w:hideMark/>
          </w:tcPr>
          <w:p w14:paraId="125940B0" w14:textId="77777777" w:rsidR="00CA7FA5" w:rsidRPr="00CA7FA5" w:rsidRDefault="00CA7FA5" w:rsidP="00CA7F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>Пока одна транзакция не завершена, другая не видит её изменений.</w:t>
            </w:r>
          </w:p>
        </w:tc>
      </w:tr>
      <w:tr w:rsidR="00CA7FA5" w:rsidRPr="00CA7FA5" w14:paraId="030CF0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D5898" w14:textId="77777777" w:rsidR="00CA7FA5" w:rsidRPr="00CA7FA5" w:rsidRDefault="00CA7FA5" w:rsidP="00CA7F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>Durability</w:t>
            </w:r>
            <w:proofErr w:type="spellEnd"/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(долговечность)</w:t>
            </w:r>
          </w:p>
        </w:tc>
        <w:tc>
          <w:tcPr>
            <w:tcW w:w="0" w:type="auto"/>
            <w:vAlign w:val="center"/>
            <w:hideMark/>
          </w:tcPr>
          <w:p w14:paraId="022C92EB" w14:textId="77777777" w:rsidR="00CA7FA5" w:rsidRPr="00CA7FA5" w:rsidRDefault="00CA7FA5" w:rsidP="00CA7F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После </w:t>
            </w:r>
            <w:r w:rsidRPr="00CA7FA5">
              <w:rPr>
                <w:rFonts w:ascii="Courier New" w:eastAsia="Times New Roman" w:hAnsi="Courier New" w:cs="Courier New"/>
                <w:sz w:val="20"/>
                <w:szCs w:val="20"/>
              </w:rPr>
              <w:t>COMMIT</w:t>
            </w:r>
            <w:r w:rsidRPr="00CA7FA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данные сохраняются даже при сбоях.</w:t>
            </w:r>
          </w:p>
        </w:tc>
      </w:tr>
    </w:tbl>
    <w:p w14:paraId="066564DE" w14:textId="77777777" w:rsidR="00CA7FA5" w:rsidRPr="00CA7FA5" w:rsidRDefault="00CA7FA5" w:rsidP="00A74042">
      <w:pPr>
        <w:rPr>
          <w:rFonts w:ascii="Times New Roman" w:hAnsi="Times New Roman" w:cs="Times New Roman"/>
          <w:sz w:val="28"/>
          <w:szCs w:val="28"/>
        </w:rPr>
      </w:pPr>
    </w:p>
    <w:p w14:paraId="392DB98A" w14:textId="77777777" w:rsidR="00A74042" w:rsidRPr="00A74042" w:rsidRDefault="00A74042" w:rsidP="00A7404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74042">
        <w:rPr>
          <w:rFonts w:ascii="Times New Roman" w:hAnsi="Times New Roman" w:cs="Times New Roman"/>
          <w:b/>
          <w:bCs/>
          <w:sz w:val="28"/>
          <w:szCs w:val="28"/>
        </w:rPr>
        <w:t>5. Выводы</w:t>
      </w:r>
    </w:p>
    <w:p w14:paraId="2A33B448" w14:textId="77777777" w:rsidR="00A74042" w:rsidRPr="00A74042" w:rsidRDefault="00A74042" w:rsidP="00A74042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lastRenderedPageBreak/>
        <w:t>Наиболее универсальным и надёжным методом является транзакционная целостность (ACID), обеспечивающая согласованность на уровне операций.</w:t>
      </w:r>
    </w:p>
    <w:p w14:paraId="1C97FD22" w14:textId="77777777" w:rsidR="00A74042" w:rsidRPr="00A74042" w:rsidRDefault="00A74042" w:rsidP="00A74042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 xml:space="preserve">Для распределённых систем оптимальны CRDT и </w:t>
      </w:r>
      <w:proofErr w:type="spellStart"/>
      <w:r w:rsidRPr="00A74042">
        <w:rPr>
          <w:rFonts w:ascii="Times New Roman" w:hAnsi="Times New Roman" w:cs="Times New Roman"/>
          <w:sz w:val="28"/>
          <w:szCs w:val="28"/>
        </w:rPr>
        <w:t>quorum-based</w:t>
      </w:r>
      <w:proofErr w:type="spellEnd"/>
      <w:r w:rsidRPr="00A74042">
        <w:rPr>
          <w:rFonts w:ascii="Times New Roman" w:hAnsi="Times New Roman" w:cs="Times New Roman"/>
          <w:sz w:val="28"/>
          <w:szCs w:val="28"/>
        </w:rPr>
        <w:t xml:space="preserve"> согласование, обеспечивающие баланс между доступностью и точностью.</w:t>
      </w:r>
    </w:p>
    <w:p w14:paraId="0DD6C610" w14:textId="77777777" w:rsidR="00A74042" w:rsidRPr="00A74042" w:rsidRDefault="00A74042" w:rsidP="00A74042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В локальных системах эффективнее использовать ссылочную и синтаксическую целостность на уровне базы данных.</w:t>
      </w:r>
    </w:p>
    <w:p w14:paraId="03791CF2" w14:textId="77777777" w:rsidR="00A74042" w:rsidRPr="00A74042" w:rsidRDefault="00A74042" w:rsidP="00A74042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A74042">
        <w:rPr>
          <w:rFonts w:ascii="Times New Roman" w:hAnsi="Times New Roman" w:cs="Times New Roman"/>
          <w:sz w:val="28"/>
          <w:szCs w:val="28"/>
        </w:rPr>
        <w:t>На практике целостность достигается комбинацией методов — валидацией на уровне приложения, ограничениями в БД и транзакционным контролем.</w:t>
      </w:r>
    </w:p>
    <w:p w14:paraId="312AA514" w14:textId="77777777" w:rsidR="00A74042" w:rsidRPr="00A74042" w:rsidRDefault="00A74042" w:rsidP="00A74042">
      <w:pPr>
        <w:rPr>
          <w:rFonts w:ascii="Times New Roman" w:hAnsi="Times New Roman" w:cs="Times New Roman"/>
          <w:sz w:val="28"/>
          <w:szCs w:val="28"/>
        </w:rPr>
      </w:pPr>
    </w:p>
    <w:sectPr w:rsidR="00A74042" w:rsidRPr="00A740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CF5B5D"/>
    <w:multiLevelType w:val="multilevel"/>
    <w:tmpl w:val="7DDE4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D6F67E8"/>
    <w:multiLevelType w:val="multilevel"/>
    <w:tmpl w:val="DED06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E0A5E51"/>
    <w:multiLevelType w:val="multilevel"/>
    <w:tmpl w:val="20E68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9E088E"/>
    <w:multiLevelType w:val="multilevel"/>
    <w:tmpl w:val="BE427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5442093"/>
    <w:multiLevelType w:val="multilevel"/>
    <w:tmpl w:val="A6709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83B6085"/>
    <w:multiLevelType w:val="multilevel"/>
    <w:tmpl w:val="127C9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0319884">
    <w:abstractNumId w:val="1"/>
  </w:num>
  <w:num w:numId="2" w16cid:durableId="1448963782">
    <w:abstractNumId w:val="2"/>
  </w:num>
  <w:num w:numId="3" w16cid:durableId="1607426164">
    <w:abstractNumId w:val="4"/>
  </w:num>
  <w:num w:numId="4" w16cid:durableId="4597888">
    <w:abstractNumId w:val="5"/>
  </w:num>
  <w:num w:numId="5" w16cid:durableId="1787696241">
    <w:abstractNumId w:val="0"/>
  </w:num>
  <w:num w:numId="6" w16cid:durableId="4716738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A60"/>
    <w:rsid w:val="000C019E"/>
    <w:rsid w:val="002266B2"/>
    <w:rsid w:val="00261B15"/>
    <w:rsid w:val="002C242F"/>
    <w:rsid w:val="00350044"/>
    <w:rsid w:val="006C084F"/>
    <w:rsid w:val="00836AB1"/>
    <w:rsid w:val="008C62D7"/>
    <w:rsid w:val="008F2FFC"/>
    <w:rsid w:val="0092461F"/>
    <w:rsid w:val="00A74042"/>
    <w:rsid w:val="00AD7A60"/>
    <w:rsid w:val="00CA7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7128C"/>
  <w15:chartTrackingRefBased/>
  <w15:docId w15:val="{A68749B0-DEFD-4715-BB5C-A175A62E4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0044"/>
    <w:pPr>
      <w:spacing w:line="256" w:lineRule="auto"/>
    </w:pPr>
    <w:rPr>
      <w:rFonts w:ascii="Calibri" w:eastAsia="Calibri" w:hAnsi="Calibri" w:cs="Calibri"/>
      <w:kern w:val="0"/>
      <w:sz w:val="22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D7A6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D7A6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7A6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7A6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7A6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7A60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7A60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7A60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7A60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7A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D7A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D7A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D7A6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7A6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7A6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7A6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7A6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7A6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7A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AD7A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7A60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AD7A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7A60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AD7A6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7A60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AD7A6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7A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AD7A6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D7A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1015</Words>
  <Characters>5792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 Засеев</dc:creator>
  <cp:keywords/>
  <dc:description/>
  <cp:lastModifiedBy>Георгий Засеев</cp:lastModifiedBy>
  <cp:revision>6</cp:revision>
  <dcterms:created xsi:type="dcterms:W3CDTF">2025-10-20T21:42:00Z</dcterms:created>
  <dcterms:modified xsi:type="dcterms:W3CDTF">2025-10-30T21:46:00Z</dcterms:modified>
</cp:coreProperties>
</file>