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9241" w14:textId="77777777" w:rsidR="0025438F" w:rsidRPr="0025438F" w:rsidRDefault="0025438F" w:rsidP="0025438F">
      <w:r w:rsidRPr="0025438F">
        <w:t xml:space="preserve">I give you now the instruction to create a presentation for </w:t>
      </w:r>
      <w:proofErr w:type="spellStart"/>
      <w:r w:rsidRPr="0025438F">
        <w:t>hometogether</w:t>
      </w:r>
      <w:proofErr w:type="spellEnd"/>
      <w:r w:rsidRPr="0025438F">
        <w:t xml:space="preserve">. </w:t>
      </w:r>
    </w:p>
    <w:p w14:paraId="000293E5" w14:textId="77777777" w:rsidR="0025438F" w:rsidRPr="0025438F" w:rsidRDefault="0025438F" w:rsidP="0025438F">
      <w:r w:rsidRPr="0025438F">
        <w:t xml:space="preserve">Stay as coherent as possible to the text I give you and to the instructions provided in the text. </w:t>
      </w:r>
    </w:p>
    <w:p w14:paraId="7DF06838" w14:textId="77777777" w:rsidR="0025438F" w:rsidRPr="0025438F" w:rsidRDefault="0025438F" w:rsidP="0025438F">
      <w:r w:rsidRPr="0025438F">
        <w:t xml:space="preserve">Adapt only minimally to make it </w:t>
      </w:r>
      <w:proofErr w:type="gramStart"/>
      <w:r w:rsidRPr="0025438F">
        <w:t>more clean</w:t>
      </w:r>
      <w:proofErr w:type="gramEnd"/>
      <w:r w:rsidRPr="0025438F">
        <w:t xml:space="preserve"> (e.g. through </w:t>
      </w:r>
      <w:proofErr w:type="spellStart"/>
      <w:r w:rsidRPr="0025438F">
        <w:t>sligtly</w:t>
      </w:r>
      <w:proofErr w:type="spellEnd"/>
      <w:r w:rsidRPr="0025438F">
        <w:t xml:space="preserve"> less content on the slides)</w:t>
      </w:r>
    </w:p>
    <w:p w14:paraId="0ADB16BF" w14:textId="77777777" w:rsidR="0025438F" w:rsidRPr="0025438F" w:rsidRDefault="0025438F" w:rsidP="0025438F">
      <w:r w:rsidRPr="0025438F">
        <w:t xml:space="preserve">Make sure to use the logo I upload in the presentation and as </w:t>
      </w:r>
      <w:proofErr w:type="spellStart"/>
      <w:proofErr w:type="gramStart"/>
      <w:r w:rsidRPr="0025438F">
        <w:t>a</w:t>
      </w:r>
      <w:proofErr w:type="spellEnd"/>
      <w:proofErr w:type="gramEnd"/>
      <w:r w:rsidRPr="0025438F">
        <w:t xml:space="preserve"> inspiration for the layout of the whole presentation</w:t>
      </w:r>
    </w:p>
    <w:p w14:paraId="12045C1B" w14:textId="77777777" w:rsidR="0025438F" w:rsidRPr="0025438F" w:rsidRDefault="0025438F" w:rsidP="0025438F">
      <w:r w:rsidRPr="0025438F">
        <w:t>The sources need to be gathered in the end on a slide. But always write the number of the note as superscript next to the relevant word</w:t>
      </w:r>
    </w:p>
    <w:p w14:paraId="39875219" w14:textId="1CEED41B" w:rsidR="0025438F" w:rsidRPr="0025438F" w:rsidRDefault="0025438F" w:rsidP="0025438F">
      <w:r w:rsidRPr="0025438F">
        <w:drawing>
          <wp:inline distT="0" distB="0" distL="0" distR="0" wp14:anchorId="422FA986" wp14:editId="6BC5064B">
            <wp:extent cx="5760720" cy="5760720"/>
            <wp:effectExtent l="0" t="0" r="0" b="0"/>
            <wp:docPr id="1525863477" name="Picture 2" descr="A logo of people shaking hands in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63477" name="Picture 2" descr="A logo of people shaking hands in a h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1BF83" w14:textId="77777777" w:rsidR="0025438F" w:rsidRPr="0025438F" w:rsidRDefault="0025438F" w:rsidP="0025438F"/>
    <w:p w14:paraId="4C4E2C8F" w14:textId="77777777" w:rsidR="0025438F" w:rsidRPr="0025438F" w:rsidRDefault="0025438F" w:rsidP="0025438F">
      <w:r w:rsidRPr="0025438F">
        <w:t> </w:t>
      </w:r>
    </w:p>
    <w:p w14:paraId="6E103EFE" w14:textId="77777777" w:rsidR="0025438F" w:rsidRPr="0025438F" w:rsidRDefault="0025438F" w:rsidP="0025438F">
      <w:proofErr w:type="spellStart"/>
      <w:r w:rsidRPr="0025438F">
        <w:rPr>
          <w:b/>
          <w:bCs/>
        </w:rPr>
        <w:lastRenderedPageBreak/>
        <w:t>HomeTogether</w:t>
      </w:r>
      <w:proofErr w:type="spellEnd"/>
      <w:r w:rsidRPr="0025438F">
        <w:rPr>
          <w:b/>
          <w:bCs/>
        </w:rPr>
        <w:t xml:space="preserve"> — Updated 5-Minute Pitch (slides + spoken script + sources)</w:t>
      </w:r>
    </w:p>
    <w:p w14:paraId="004D7656" w14:textId="77777777" w:rsidR="0025438F" w:rsidRPr="0025438F" w:rsidRDefault="0025438F" w:rsidP="0025438F">
      <w:r w:rsidRPr="0025438F">
        <w:rPr>
          <w:b/>
          <w:bCs/>
        </w:rPr>
        <w:t>SLIDE 1 — Title (3–5 seconds)</w:t>
      </w:r>
    </w:p>
    <w:p w14:paraId="36C16FA0" w14:textId="77777777" w:rsidR="0025438F" w:rsidRPr="0025438F" w:rsidRDefault="0025438F" w:rsidP="0025438F">
      <w:r w:rsidRPr="0025438F">
        <w:rPr>
          <w:b/>
          <w:bCs/>
        </w:rPr>
        <w:t>Slide contents (text to show):</w:t>
      </w:r>
    </w:p>
    <w:p w14:paraId="35E41150" w14:textId="77777777" w:rsidR="0025438F" w:rsidRPr="0025438F" w:rsidRDefault="0025438F" w:rsidP="0025438F">
      <w:pPr>
        <w:numPr>
          <w:ilvl w:val="0"/>
          <w:numId w:val="1"/>
        </w:numPr>
      </w:pPr>
      <w:r w:rsidRPr="0025438F">
        <w:t xml:space="preserve">Big Title: </w:t>
      </w:r>
      <w:proofErr w:type="spellStart"/>
      <w:r w:rsidRPr="0025438F">
        <w:rPr>
          <w:b/>
          <w:bCs/>
          <w:lang w:val="de-CH"/>
        </w:rPr>
        <w:t>HomeTogether</w:t>
      </w:r>
      <w:proofErr w:type="spellEnd"/>
    </w:p>
    <w:p w14:paraId="0978F72B" w14:textId="77777777" w:rsidR="0025438F" w:rsidRPr="0025438F" w:rsidRDefault="0025438F" w:rsidP="0025438F">
      <w:pPr>
        <w:numPr>
          <w:ilvl w:val="0"/>
          <w:numId w:val="1"/>
        </w:numPr>
      </w:pPr>
      <w:r w:rsidRPr="0025438F">
        <w:t xml:space="preserve">Slogan (centered): </w:t>
      </w:r>
      <w:r w:rsidRPr="0025438F">
        <w:rPr>
          <w:b/>
          <w:bCs/>
        </w:rPr>
        <w:t>From matching to managing — co-ownership without friction.</w:t>
      </w:r>
    </w:p>
    <w:p w14:paraId="00AEDC94" w14:textId="77777777" w:rsidR="0025438F" w:rsidRPr="0025438F" w:rsidRDefault="0025438F" w:rsidP="0025438F">
      <w:pPr>
        <w:numPr>
          <w:ilvl w:val="0"/>
          <w:numId w:val="1"/>
        </w:numPr>
      </w:pPr>
      <w:r w:rsidRPr="0025438F">
        <w:t xml:space="preserve">Subline: </w:t>
      </w:r>
      <w:r w:rsidRPr="0025438F">
        <w:rPr>
          <w:i/>
          <w:iCs/>
        </w:rPr>
        <w:t xml:space="preserve">Find co-owners. Formalize agreements. </w:t>
      </w:r>
      <w:r w:rsidRPr="0025438F">
        <w:rPr>
          <w:i/>
          <w:iCs/>
          <w:lang w:val="de-CH"/>
        </w:rPr>
        <w:t xml:space="preserve">Manage </w:t>
      </w:r>
      <w:proofErr w:type="spellStart"/>
      <w:r w:rsidRPr="0025438F">
        <w:rPr>
          <w:i/>
          <w:iCs/>
          <w:lang w:val="de-CH"/>
        </w:rPr>
        <w:t>shared</w:t>
      </w:r>
      <w:proofErr w:type="spellEnd"/>
      <w:r w:rsidRPr="0025438F">
        <w:rPr>
          <w:i/>
          <w:iCs/>
          <w:lang w:val="de-CH"/>
        </w:rPr>
        <w:t xml:space="preserve"> </w:t>
      </w:r>
      <w:proofErr w:type="spellStart"/>
      <w:r w:rsidRPr="0025438F">
        <w:rPr>
          <w:i/>
          <w:iCs/>
          <w:lang w:val="de-CH"/>
        </w:rPr>
        <w:t>finances</w:t>
      </w:r>
      <w:proofErr w:type="spellEnd"/>
      <w:r w:rsidRPr="0025438F">
        <w:rPr>
          <w:i/>
          <w:iCs/>
          <w:lang w:val="de-CH"/>
        </w:rPr>
        <w:t>.</w:t>
      </w:r>
    </w:p>
    <w:p w14:paraId="4F50D6D5" w14:textId="77777777" w:rsidR="0025438F" w:rsidRPr="0025438F" w:rsidRDefault="0025438F" w:rsidP="0025438F">
      <w:pPr>
        <w:rPr>
          <w:lang w:val="de-CH"/>
        </w:rPr>
      </w:pPr>
      <w:r w:rsidRPr="0025438F">
        <w:rPr>
          <w:lang w:val="de-CH"/>
        </w:rPr>
        <w:t> </w:t>
      </w:r>
    </w:p>
    <w:p w14:paraId="6B4E84A4" w14:textId="77777777" w:rsidR="0025438F" w:rsidRPr="0025438F" w:rsidRDefault="0025438F" w:rsidP="0025438F">
      <w:r w:rsidRPr="0025438F">
        <w:rPr>
          <w:b/>
          <w:bCs/>
        </w:rPr>
        <w:t xml:space="preserve">SLIDE 2 — The problem (30–35 seconds) — </w:t>
      </w:r>
      <w:r w:rsidRPr="0025438F">
        <w:rPr>
          <w:b/>
          <w:bCs/>
          <w:i/>
          <w:iCs/>
        </w:rPr>
        <w:t>each statement has a source</w:t>
      </w:r>
    </w:p>
    <w:p w14:paraId="3E437606" w14:textId="77777777" w:rsidR="0025438F" w:rsidRPr="0025438F" w:rsidRDefault="0025438F" w:rsidP="0025438F">
      <w:r w:rsidRPr="0025438F">
        <w:rPr>
          <w:b/>
          <w:bCs/>
        </w:rPr>
        <w:t>Slide layout:</w:t>
      </w:r>
      <w:r w:rsidRPr="0025438F">
        <w:t xml:space="preserve"> three slim vertical columns with 1–2 bullets each and small source links under each bullet.</w:t>
      </w:r>
    </w:p>
    <w:p w14:paraId="3D139421" w14:textId="77777777" w:rsidR="0025438F" w:rsidRPr="0025438F" w:rsidRDefault="0025438F" w:rsidP="0025438F">
      <w:r w:rsidRPr="0025438F">
        <w:rPr>
          <w:b/>
          <w:bCs/>
        </w:rPr>
        <w:t>Column A — Macro context</w:t>
      </w:r>
    </w:p>
    <w:p w14:paraId="3326888F" w14:textId="77777777" w:rsidR="0025438F" w:rsidRPr="0025438F" w:rsidRDefault="0025438F" w:rsidP="0025438F">
      <w:pPr>
        <w:numPr>
          <w:ilvl w:val="0"/>
          <w:numId w:val="2"/>
        </w:numPr>
      </w:pPr>
      <w:r w:rsidRPr="0025438F">
        <w:t>Home / housing is by far the biggest component of household net wealth in the euro area.1</w:t>
      </w:r>
    </w:p>
    <w:p w14:paraId="6851B63B" w14:textId="77777777" w:rsidR="0025438F" w:rsidRPr="0025438F" w:rsidRDefault="0025438F" w:rsidP="0025438F">
      <w:pPr>
        <w:numPr>
          <w:ilvl w:val="0"/>
          <w:numId w:val="2"/>
        </w:numPr>
      </w:pPr>
      <w:r w:rsidRPr="0025438F">
        <w:t>House prices have risen faster than incomes in many advanced economies, reducing affordability. 2</w:t>
      </w:r>
    </w:p>
    <w:p w14:paraId="21C8DEEF" w14:textId="77777777" w:rsidR="0025438F" w:rsidRPr="0025438F" w:rsidRDefault="0025438F" w:rsidP="0025438F">
      <w:r w:rsidRPr="0025438F">
        <w:rPr>
          <w:b/>
          <w:bCs/>
        </w:rPr>
        <w:t>Column B — Access pressure</w:t>
      </w:r>
    </w:p>
    <w:p w14:paraId="321D4713" w14:textId="77777777" w:rsidR="0025438F" w:rsidRPr="0025438F" w:rsidRDefault="0025438F" w:rsidP="0025438F">
      <w:pPr>
        <w:numPr>
          <w:ilvl w:val="0"/>
          <w:numId w:val="3"/>
        </w:numPr>
      </w:pPr>
      <w:r w:rsidRPr="0025438F">
        <w:t>Younger buyers face growing barriers to mortgage access and affordability. ECB bank lending surveys show periodic tightening and changing mortgage criteria across Europe.3</w:t>
      </w:r>
    </w:p>
    <w:p w14:paraId="283C6BFC" w14:textId="77777777" w:rsidR="0025438F" w:rsidRPr="0025438F" w:rsidRDefault="0025438F" w:rsidP="0025438F">
      <w:r w:rsidRPr="0025438F">
        <w:rPr>
          <w:b/>
          <w:bCs/>
        </w:rPr>
        <w:t>Column C — Why co-ownership fails (evidence)</w:t>
      </w:r>
    </w:p>
    <w:p w14:paraId="31077259" w14:textId="77777777" w:rsidR="0025438F" w:rsidRPr="0025438F" w:rsidRDefault="0025438F" w:rsidP="0025438F">
      <w:pPr>
        <w:numPr>
          <w:ilvl w:val="0"/>
          <w:numId w:val="4"/>
        </w:numPr>
      </w:pPr>
      <w:proofErr w:type="spellStart"/>
      <w:r w:rsidRPr="0025438F">
        <w:t>CoBuy</w:t>
      </w:r>
      <w:proofErr w:type="spellEnd"/>
      <w:r w:rsidRPr="0025438F">
        <w:t xml:space="preserve"> research (US) shows co-ownership is increasingly common — but groups fail or stall because of governance issues, unclear rules and unresolved disputes. </w:t>
      </w:r>
      <w:proofErr w:type="spellStart"/>
      <w:r w:rsidRPr="0025438F">
        <w:t>CoBuy’s</w:t>
      </w:r>
      <w:proofErr w:type="spellEnd"/>
      <w:r w:rsidRPr="0025438F">
        <w:t xml:space="preserve"> report lists “challenges” (governance, roles, exits) as leading causes of failed co-ownership.4</w:t>
      </w:r>
    </w:p>
    <w:p w14:paraId="05BA84F8" w14:textId="77777777" w:rsidR="0025438F" w:rsidRPr="0025438F" w:rsidRDefault="0025438F" w:rsidP="0025438F">
      <w:pPr>
        <w:rPr>
          <w:lang w:val="fr-CH"/>
        </w:rPr>
      </w:pPr>
      <w:proofErr w:type="gramStart"/>
      <w:r w:rsidRPr="0025438F">
        <w:rPr>
          <w:lang w:val="fr-CH"/>
        </w:rPr>
        <w:t>Sources:</w:t>
      </w:r>
      <w:proofErr w:type="gramEnd"/>
    </w:p>
    <w:p w14:paraId="5F8BE041" w14:textId="77777777" w:rsidR="0025438F" w:rsidRPr="0025438F" w:rsidRDefault="0025438F" w:rsidP="0025438F">
      <w:pPr>
        <w:rPr>
          <w:lang w:val="fr-CH"/>
        </w:rPr>
      </w:pPr>
      <w:r w:rsidRPr="0025438F">
        <w:rPr>
          <w:lang w:val="fr-CH"/>
        </w:rPr>
        <w:t xml:space="preserve">1 </w:t>
      </w:r>
      <w:hyperlink r:id="rId6" w:history="1">
        <w:r w:rsidRPr="0025438F">
          <w:rPr>
            <w:rStyle w:val="Hyperlink"/>
            <w:lang w:val="fr-CH"/>
          </w:rPr>
          <w:t>https://data.ecb.europa.eu/data/data-categories/macroeconomic-and-sectoral-statistics/sector-accounts/non-financial-assets/asset-type/housing-wealth</w:t>
        </w:r>
      </w:hyperlink>
    </w:p>
    <w:p w14:paraId="1427065E" w14:textId="77777777" w:rsidR="0025438F" w:rsidRPr="0025438F" w:rsidRDefault="0025438F" w:rsidP="0025438F">
      <w:pPr>
        <w:rPr>
          <w:lang w:val="fr-CH"/>
        </w:rPr>
      </w:pPr>
      <w:r w:rsidRPr="0025438F">
        <w:rPr>
          <w:lang w:val="fr-CH"/>
        </w:rPr>
        <w:t>2 chrome-extension://efaidnbmnnnibpcajpcglclefindmkaj/https://webfs.oecd.org/els-com/Affordable_Housing_Database/HM1-2-Housing-prices.pdf (</w:t>
      </w:r>
      <w:proofErr w:type="spellStart"/>
      <w:r w:rsidRPr="0025438F">
        <w:rPr>
          <w:lang w:val="fr-CH"/>
        </w:rPr>
        <w:t>quote</w:t>
      </w:r>
      <w:proofErr w:type="spellEnd"/>
      <w:r w:rsidRPr="0025438F">
        <w:rPr>
          <w:lang w:val="fr-CH"/>
        </w:rPr>
        <w:t xml:space="preserve"> in APA standard)</w:t>
      </w:r>
    </w:p>
    <w:p w14:paraId="382BF514" w14:textId="77777777" w:rsidR="0025438F" w:rsidRPr="0025438F" w:rsidRDefault="0025438F" w:rsidP="0025438F">
      <w:pPr>
        <w:rPr>
          <w:lang w:val="fr-CH"/>
        </w:rPr>
      </w:pPr>
      <w:r w:rsidRPr="0025438F">
        <w:rPr>
          <w:lang w:val="fr-CH"/>
        </w:rPr>
        <w:t xml:space="preserve">3 </w:t>
      </w:r>
      <w:hyperlink r:id="rId7" w:history="1">
        <w:r w:rsidRPr="0025438F">
          <w:rPr>
            <w:rStyle w:val="Hyperlink"/>
            <w:lang w:val="fr-CH"/>
          </w:rPr>
          <w:t>https://www.ecb.europa.eu/stats/ecb_surveys/bank_lending_survey/html/ecb.blssurvey2024q4~e1ddae0f19.en.html</w:t>
        </w:r>
      </w:hyperlink>
    </w:p>
    <w:p w14:paraId="0965CB33" w14:textId="77777777" w:rsidR="0025438F" w:rsidRPr="0025438F" w:rsidRDefault="0025438F" w:rsidP="0025438F">
      <w:pPr>
        <w:rPr>
          <w:lang w:val="fr-CH"/>
        </w:rPr>
      </w:pPr>
      <w:r w:rsidRPr="0025438F">
        <w:rPr>
          <w:lang w:val="fr-CH"/>
        </w:rPr>
        <w:lastRenderedPageBreak/>
        <w:t xml:space="preserve">4 </w:t>
      </w:r>
      <w:hyperlink r:id="rId8" w:history="1">
        <w:r w:rsidRPr="0025438F">
          <w:rPr>
            <w:rStyle w:val="Hyperlink"/>
            <w:lang w:val="fr-CH"/>
          </w:rPr>
          <w:t>https://www.cobuy.io/blog/cobuying-coowning-home-2024-report</w:t>
        </w:r>
      </w:hyperlink>
    </w:p>
    <w:p w14:paraId="21310938" w14:textId="77777777" w:rsidR="0025438F" w:rsidRPr="0025438F" w:rsidRDefault="0025438F" w:rsidP="0025438F">
      <w:pPr>
        <w:rPr>
          <w:lang w:val="fr-CH"/>
        </w:rPr>
      </w:pPr>
      <w:r w:rsidRPr="0025438F">
        <w:rPr>
          <w:lang w:val="fr-CH"/>
        </w:rPr>
        <w:t> </w:t>
      </w:r>
    </w:p>
    <w:p w14:paraId="713B6AD4" w14:textId="77777777" w:rsidR="0025438F" w:rsidRPr="0025438F" w:rsidRDefault="0025438F" w:rsidP="0025438F">
      <w:r w:rsidRPr="0025438F">
        <w:rPr>
          <w:b/>
          <w:bCs/>
        </w:rPr>
        <w:t>SLIDE 3 — Market signals: co-buying demand (25–30 seconds) — sources included</w:t>
      </w:r>
    </w:p>
    <w:p w14:paraId="0F7E3DC8" w14:textId="77777777" w:rsidR="0025438F" w:rsidRPr="0025438F" w:rsidRDefault="0025438F" w:rsidP="0025438F">
      <w:r w:rsidRPr="0025438F">
        <w:rPr>
          <w:b/>
          <w:bCs/>
        </w:rPr>
        <w:t>Slide layout:</w:t>
      </w:r>
      <w:r w:rsidRPr="0025438F">
        <w:t xml:space="preserve"> 3 concise bullets with source links</w:t>
      </w:r>
    </w:p>
    <w:p w14:paraId="7914D162" w14:textId="77777777" w:rsidR="0025438F" w:rsidRPr="0025438F" w:rsidRDefault="0025438F" w:rsidP="0025438F">
      <w:r w:rsidRPr="0025438F">
        <w:rPr>
          <w:b/>
          <w:bCs/>
        </w:rPr>
        <w:t>Bullets:</w:t>
      </w:r>
    </w:p>
    <w:p w14:paraId="2EB1917E" w14:textId="77777777" w:rsidR="0025438F" w:rsidRPr="0025438F" w:rsidRDefault="0025438F" w:rsidP="0025438F">
      <w:pPr>
        <w:numPr>
          <w:ilvl w:val="0"/>
          <w:numId w:val="5"/>
        </w:numPr>
      </w:pPr>
      <w:r w:rsidRPr="0025438F">
        <w:t xml:space="preserve">U.S.: </w:t>
      </w:r>
      <w:proofErr w:type="spellStart"/>
      <w:r w:rsidRPr="0025438F">
        <w:t>CoBuy</w:t>
      </w:r>
      <w:proofErr w:type="spellEnd"/>
      <w:r w:rsidRPr="0025438F">
        <w:t xml:space="preserve"> finds ~29% of home purchases are co-bought (≈58M co-owners) — strong real-world validation of the use case. 5</w:t>
      </w:r>
    </w:p>
    <w:p w14:paraId="6D275009" w14:textId="77777777" w:rsidR="0025438F" w:rsidRPr="0025438F" w:rsidRDefault="0025438F" w:rsidP="0025438F">
      <w:pPr>
        <w:numPr>
          <w:ilvl w:val="0"/>
          <w:numId w:val="5"/>
        </w:numPr>
      </w:pPr>
      <w:r w:rsidRPr="0025438F">
        <w:t xml:space="preserve">Europe: RE/MAX survey shows interest in co-ownership for investment / second homes among Europeans; early surveys &amp; interviews in Europe show rising willingness among young adults to co-buy due to affordability issues. </w:t>
      </w:r>
    </w:p>
    <w:p w14:paraId="18364B21" w14:textId="77777777" w:rsidR="0025438F" w:rsidRPr="0025438F" w:rsidRDefault="0025438F" w:rsidP="0025438F">
      <w:pPr>
        <w:numPr>
          <w:ilvl w:val="0"/>
          <w:numId w:val="5"/>
        </w:numPr>
      </w:pPr>
      <w:r w:rsidRPr="0025438F">
        <w:t xml:space="preserve">Trend inference: </w:t>
      </w:r>
      <w:proofErr w:type="spellStart"/>
      <w:r w:rsidRPr="0025438F">
        <w:t>Behavioural</w:t>
      </w:r>
      <w:proofErr w:type="spellEnd"/>
      <w:r w:rsidRPr="0025438F">
        <w:t xml:space="preserve"> and affordability drivers that created U.S. co-buying growth </w:t>
      </w:r>
      <w:proofErr w:type="gramStart"/>
      <w:r w:rsidRPr="0025438F">
        <w:t>are</w:t>
      </w:r>
      <w:proofErr w:type="gramEnd"/>
      <w:r w:rsidRPr="0025438F">
        <w:t xml:space="preserve"> present in Europe (prices, saving gap, single households) → we expect similar European uptake. (Supporting data: affordability and mortgage dynamics cited above.) </w:t>
      </w:r>
      <w:hyperlink r:id="rId9" w:history="1">
        <w:r w:rsidRPr="0025438F">
          <w:rPr>
            <w:rStyle w:val="Hyperlink"/>
          </w:rPr>
          <w:t>OECD WebFS+1</w:t>
        </w:r>
      </w:hyperlink>
    </w:p>
    <w:p w14:paraId="75ECED27" w14:textId="77777777" w:rsidR="0025438F" w:rsidRPr="0025438F" w:rsidRDefault="0025438F" w:rsidP="0025438F">
      <w:r w:rsidRPr="0025438F">
        <w:t xml:space="preserve">5 </w:t>
      </w:r>
      <w:hyperlink r:id="rId10" w:history="1">
        <w:r w:rsidRPr="0025438F">
          <w:rPr>
            <w:rStyle w:val="Hyperlink"/>
          </w:rPr>
          <w:t>https://www.cobuy.io/blog/cobuying-coowning-home-2024-report</w:t>
        </w:r>
      </w:hyperlink>
    </w:p>
    <w:p w14:paraId="1D52EBE7" w14:textId="77777777" w:rsidR="0025438F" w:rsidRPr="0025438F" w:rsidRDefault="0025438F" w:rsidP="0025438F">
      <w:r w:rsidRPr="0025438F">
        <w:t xml:space="preserve">6 chrome-extension://efaidnbmnnnibpcajpcglclefindmkaj/https://remax.eu/wp-content/uploads/2024/03/REMAX-European-Housing-Trend-Report.pdf </w:t>
      </w:r>
      <w:proofErr w:type="gramStart"/>
      <w:r w:rsidRPr="0025438F">
        <w:t>( quote</w:t>
      </w:r>
      <w:proofErr w:type="gramEnd"/>
      <w:r w:rsidRPr="0025438F">
        <w:t xml:space="preserve"> in </w:t>
      </w:r>
      <w:proofErr w:type="spellStart"/>
      <w:r w:rsidRPr="0025438F">
        <w:t>apa</w:t>
      </w:r>
      <w:proofErr w:type="spellEnd"/>
      <w:r w:rsidRPr="0025438F">
        <w:t xml:space="preserve"> standard)</w:t>
      </w:r>
    </w:p>
    <w:p w14:paraId="1130C4C7" w14:textId="77777777" w:rsidR="0025438F" w:rsidRPr="0025438F" w:rsidRDefault="0025438F" w:rsidP="0025438F">
      <w:r w:rsidRPr="0025438F">
        <w:t>7 chrome-extension://efaidnbmnnnibpcajpcglclefindmkaj/https://webfs.oecd.org/els-com/Affordable_Housing_Database/HM1-2-Housing-prices.pdf (quote in APA standard)</w:t>
      </w:r>
    </w:p>
    <w:p w14:paraId="16F9C130" w14:textId="77777777" w:rsidR="0025438F" w:rsidRPr="0025438F" w:rsidRDefault="0025438F" w:rsidP="0025438F">
      <w:r w:rsidRPr="0025438F">
        <w:t> </w:t>
      </w:r>
    </w:p>
    <w:p w14:paraId="06751F70" w14:textId="77777777" w:rsidR="0025438F" w:rsidRPr="0025438F" w:rsidRDefault="0025438F" w:rsidP="0025438F">
      <w:r w:rsidRPr="0025438F">
        <w:t> </w:t>
      </w:r>
    </w:p>
    <w:p w14:paraId="5643CCB9" w14:textId="77777777" w:rsidR="0025438F" w:rsidRPr="0025438F" w:rsidRDefault="0025438F" w:rsidP="0025438F">
      <w:r w:rsidRPr="0025438F">
        <w:rPr>
          <w:b/>
          <w:bCs/>
        </w:rPr>
        <w:t>SLIDE 4 — Persona Example</w:t>
      </w:r>
    </w:p>
    <w:p w14:paraId="0211C887" w14:textId="77777777" w:rsidR="0025438F" w:rsidRPr="0025438F" w:rsidRDefault="0025438F" w:rsidP="0025438F">
      <w:r w:rsidRPr="0025438F">
        <w:rPr>
          <w:b/>
          <w:bCs/>
        </w:rPr>
        <w:t>“Four friends in Lausanne trying to buy their first home.”</w:t>
      </w:r>
    </w:p>
    <w:p w14:paraId="7F46850F" w14:textId="77777777" w:rsidR="0025438F" w:rsidRPr="0025438F" w:rsidRDefault="0025438F" w:rsidP="0025438F">
      <w:pPr>
        <w:numPr>
          <w:ilvl w:val="0"/>
          <w:numId w:val="6"/>
        </w:numPr>
      </w:pPr>
      <w:r w:rsidRPr="0025438F">
        <w:t xml:space="preserve">All have stable jobs but </w:t>
      </w:r>
      <w:r w:rsidRPr="0025438F">
        <w:rPr>
          <w:b/>
          <w:bCs/>
        </w:rPr>
        <w:t>not enough individual capital</w:t>
      </w:r>
    </w:p>
    <w:p w14:paraId="4F6B7C1F" w14:textId="77777777" w:rsidR="0025438F" w:rsidRPr="0025438F" w:rsidRDefault="0025438F" w:rsidP="0025438F">
      <w:pPr>
        <w:numPr>
          <w:ilvl w:val="0"/>
          <w:numId w:val="6"/>
        </w:numPr>
      </w:pPr>
      <w:r w:rsidRPr="0025438F">
        <w:t>They want to co-buy a house together (to live in, or as an investment)</w:t>
      </w:r>
    </w:p>
    <w:p w14:paraId="6985A2C7" w14:textId="77777777" w:rsidR="0025438F" w:rsidRPr="0025438F" w:rsidRDefault="0025438F" w:rsidP="0025438F">
      <w:pPr>
        <w:numPr>
          <w:ilvl w:val="0"/>
          <w:numId w:val="6"/>
        </w:numPr>
      </w:pPr>
      <w:r w:rsidRPr="0025438F">
        <w:rPr>
          <w:b/>
          <w:bCs/>
        </w:rPr>
        <w:t>Real pains they face today:</w:t>
      </w:r>
    </w:p>
    <w:p w14:paraId="46C28D40" w14:textId="77777777" w:rsidR="0025438F" w:rsidRPr="0025438F" w:rsidRDefault="0025438F" w:rsidP="0025438F">
      <w:pPr>
        <w:numPr>
          <w:ilvl w:val="1"/>
          <w:numId w:val="6"/>
        </w:numPr>
      </w:pPr>
      <w:r w:rsidRPr="0025438F">
        <w:t>No structured way to check if their goals align</w:t>
      </w:r>
    </w:p>
    <w:p w14:paraId="30B1ABBD" w14:textId="77777777" w:rsidR="0025438F" w:rsidRPr="0025438F" w:rsidRDefault="0025438F" w:rsidP="0025438F">
      <w:pPr>
        <w:numPr>
          <w:ilvl w:val="1"/>
          <w:numId w:val="6"/>
        </w:numPr>
      </w:pPr>
      <w:r w:rsidRPr="0025438F">
        <w:t xml:space="preserve">They don’t know </w:t>
      </w:r>
      <w:r w:rsidRPr="0025438F">
        <w:rPr>
          <w:b/>
          <w:bCs/>
        </w:rPr>
        <w:t>which rules</w:t>
      </w:r>
      <w:r w:rsidRPr="0025438F">
        <w:t xml:space="preserve"> to </w:t>
      </w:r>
      <w:proofErr w:type="gramStart"/>
      <w:r w:rsidRPr="0025438F">
        <w:t>define:</w:t>
      </w:r>
      <w:proofErr w:type="gramEnd"/>
      <w:r w:rsidRPr="0025438F">
        <w:t xml:space="preserve"> exit strategy, maintenance responsibilities, usage schedule, voting rights</w:t>
      </w:r>
    </w:p>
    <w:p w14:paraId="2B16432F" w14:textId="77777777" w:rsidR="0025438F" w:rsidRPr="0025438F" w:rsidRDefault="0025438F" w:rsidP="0025438F">
      <w:pPr>
        <w:numPr>
          <w:ilvl w:val="1"/>
          <w:numId w:val="6"/>
        </w:numPr>
      </w:pPr>
      <w:r w:rsidRPr="0025438F">
        <w:t xml:space="preserve">No idea </w:t>
      </w:r>
      <w:r w:rsidRPr="0025438F">
        <w:rPr>
          <w:b/>
          <w:bCs/>
        </w:rPr>
        <w:t>which documents</w:t>
      </w:r>
      <w:r w:rsidRPr="0025438F">
        <w:t xml:space="preserve"> they need before going to a notary</w:t>
      </w:r>
    </w:p>
    <w:p w14:paraId="101C2D88" w14:textId="77777777" w:rsidR="0025438F" w:rsidRPr="0025438F" w:rsidRDefault="0025438F" w:rsidP="0025438F">
      <w:pPr>
        <w:numPr>
          <w:ilvl w:val="1"/>
          <w:numId w:val="6"/>
        </w:numPr>
      </w:pPr>
      <w:r w:rsidRPr="0025438F">
        <w:t xml:space="preserve">Fear of </w:t>
      </w:r>
      <w:r w:rsidRPr="0025438F">
        <w:rPr>
          <w:b/>
          <w:bCs/>
        </w:rPr>
        <w:t>future conflict</w:t>
      </w:r>
      <w:r w:rsidRPr="0025438F">
        <w:t xml:space="preserve"> due to unclear expectations</w:t>
      </w:r>
    </w:p>
    <w:p w14:paraId="240B6A83" w14:textId="77777777" w:rsidR="0025438F" w:rsidRPr="0025438F" w:rsidRDefault="0025438F" w:rsidP="0025438F">
      <w:pPr>
        <w:numPr>
          <w:ilvl w:val="1"/>
          <w:numId w:val="6"/>
        </w:numPr>
      </w:pPr>
      <w:r w:rsidRPr="0025438F">
        <w:lastRenderedPageBreak/>
        <w:t>Expense tracking through WhatsApp/Excel → chaotic</w:t>
      </w:r>
    </w:p>
    <w:p w14:paraId="6501EE97" w14:textId="77777777" w:rsidR="0025438F" w:rsidRPr="0025438F" w:rsidRDefault="0025438F" w:rsidP="0025438F">
      <w:pPr>
        <w:numPr>
          <w:ilvl w:val="1"/>
          <w:numId w:val="6"/>
        </w:numPr>
      </w:pPr>
      <w:r w:rsidRPr="0025438F">
        <w:t>No tool to manage recurring payments, repairs, or income</w:t>
      </w:r>
    </w:p>
    <w:p w14:paraId="162B103E" w14:textId="77777777" w:rsidR="0025438F" w:rsidRPr="0025438F" w:rsidRDefault="0025438F" w:rsidP="0025438F">
      <w:pPr>
        <w:numPr>
          <w:ilvl w:val="1"/>
          <w:numId w:val="6"/>
        </w:numPr>
      </w:pPr>
      <w:r w:rsidRPr="0025438F">
        <w:t>No way to understand feasibility (“Do we actually fit together as co-owners?”)</w:t>
      </w:r>
    </w:p>
    <w:p w14:paraId="0D1AD7E5" w14:textId="77777777" w:rsidR="0025438F" w:rsidRPr="0025438F" w:rsidRDefault="0025438F" w:rsidP="0025438F">
      <w:r w:rsidRPr="0025438F">
        <w:rPr>
          <w:b/>
          <w:bCs/>
        </w:rPr>
        <w:t>→ They WANT to co-buy, but the process is unclear, risky, and overwhelming.</w:t>
      </w:r>
    </w:p>
    <w:p w14:paraId="59D91699" w14:textId="77777777" w:rsidR="0025438F" w:rsidRPr="0025438F" w:rsidRDefault="0025438F" w:rsidP="0025438F">
      <w:proofErr w:type="spellStart"/>
      <w:r w:rsidRPr="0025438F">
        <w:rPr>
          <w:b/>
          <w:bCs/>
        </w:rPr>
        <w:t>HomeTogether</w:t>
      </w:r>
      <w:proofErr w:type="spellEnd"/>
      <w:r w:rsidRPr="0025438F">
        <w:rPr>
          <w:b/>
          <w:bCs/>
        </w:rPr>
        <w:t xml:space="preserve"> is the enabler that fills this gap.</w:t>
      </w:r>
    </w:p>
    <w:p w14:paraId="7844E470" w14:textId="77777777" w:rsidR="0025438F" w:rsidRPr="0025438F" w:rsidRDefault="0025438F" w:rsidP="0025438F">
      <w:r w:rsidRPr="0025438F">
        <w:t> </w:t>
      </w:r>
    </w:p>
    <w:p w14:paraId="05FC9C5F" w14:textId="77777777" w:rsidR="0025438F" w:rsidRPr="0025438F" w:rsidRDefault="0025438F" w:rsidP="0025438F">
      <w:r w:rsidRPr="0025438F">
        <w:rPr>
          <w:b/>
          <w:bCs/>
        </w:rPr>
        <w:t>SLIDE 5 — Customer Segment</w:t>
      </w:r>
    </w:p>
    <w:p w14:paraId="47078968" w14:textId="77777777" w:rsidR="0025438F" w:rsidRPr="0025438F" w:rsidRDefault="0025438F" w:rsidP="0025438F">
      <w:r w:rsidRPr="0025438F">
        <w:rPr>
          <w:b/>
          <w:bCs/>
        </w:rPr>
        <w:t xml:space="preserve">Who is </w:t>
      </w:r>
      <w:proofErr w:type="spellStart"/>
      <w:r w:rsidRPr="0025438F">
        <w:rPr>
          <w:b/>
          <w:bCs/>
        </w:rPr>
        <w:t>HomeTogether</w:t>
      </w:r>
      <w:proofErr w:type="spellEnd"/>
      <w:r w:rsidRPr="0025438F">
        <w:rPr>
          <w:b/>
          <w:bCs/>
        </w:rPr>
        <w:t xml:space="preserve"> for?</w:t>
      </w:r>
    </w:p>
    <w:p w14:paraId="072F2AA9" w14:textId="77777777" w:rsidR="0025438F" w:rsidRPr="0025438F" w:rsidRDefault="0025438F" w:rsidP="0025438F">
      <w:r w:rsidRPr="0025438F">
        <w:rPr>
          <w:b/>
          <w:bCs/>
        </w:rPr>
        <w:t>Primary Segment — “Aspiring Co-Buyers”</w:t>
      </w:r>
    </w:p>
    <w:p w14:paraId="37843AA2" w14:textId="77777777" w:rsidR="0025438F" w:rsidRPr="0025438F" w:rsidRDefault="0025438F" w:rsidP="0025438F">
      <w:r w:rsidRPr="0025438F">
        <w:t xml:space="preserve">People who </w:t>
      </w:r>
      <w:r w:rsidRPr="0025438F">
        <w:rPr>
          <w:i/>
          <w:iCs/>
        </w:rPr>
        <w:t>want</w:t>
      </w:r>
      <w:r w:rsidRPr="0025438F">
        <w:t xml:space="preserve"> to buy a property but cannot do it alone:</w:t>
      </w:r>
    </w:p>
    <w:p w14:paraId="66CA3D41" w14:textId="77777777" w:rsidR="0025438F" w:rsidRPr="0025438F" w:rsidRDefault="0025438F" w:rsidP="0025438F">
      <w:pPr>
        <w:numPr>
          <w:ilvl w:val="0"/>
          <w:numId w:val="7"/>
        </w:numPr>
      </w:pPr>
      <w:r w:rsidRPr="0025438F">
        <w:t>Couples, siblings, close friends</w:t>
      </w:r>
    </w:p>
    <w:p w14:paraId="779CCFBC" w14:textId="77777777" w:rsidR="0025438F" w:rsidRPr="0025438F" w:rsidRDefault="0025438F" w:rsidP="0025438F">
      <w:pPr>
        <w:numPr>
          <w:ilvl w:val="0"/>
          <w:numId w:val="7"/>
        </w:numPr>
      </w:pPr>
      <w:r w:rsidRPr="0025438F">
        <w:t xml:space="preserve">People aged </w:t>
      </w:r>
      <w:r w:rsidRPr="0025438F">
        <w:rPr>
          <w:b/>
          <w:bCs/>
          <w:lang w:val="de-CH"/>
        </w:rPr>
        <w:t>25–45</w:t>
      </w:r>
    </w:p>
    <w:p w14:paraId="55DA596E" w14:textId="77777777" w:rsidR="0025438F" w:rsidRPr="0025438F" w:rsidRDefault="0025438F" w:rsidP="0025438F">
      <w:pPr>
        <w:numPr>
          <w:ilvl w:val="0"/>
          <w:numId w:val="7"/>
        </w:numPr>
      </w:pPr>
      <w:r w:rsidRPr="0025438F">
        <w:t>Middle-income but stable cashflow</w:t>
      </w:r>
    </w:p>
    <w:p w14:paraId="34A5ADCC" w14:textId="77777777" w:rsidR="0025438F" w:rsidRPr="0025438F" w:rsidRDefault="0025438F" w:rsidP="0025438F">
      <w:pPr>
        <w:numPr>
          <w:ilvl w:val="0"/>
          <w:numId w:val="7"/>
        </w:numPr>
      </w:pPr>
      <w:r w:rsidRPr="0025438F">
        <w:t>Tech-friendly</w:t>
      </w:r>
    </w:p>
    <w:p w14:paraId="530946F8" w14:textId="77777777" w:rsidR="0025438F" w:rsidRPr="0025438F" w:rsidRDefault="0025438F" w:rsidP="0025438F">
      <w:pPr>
        <w:numPr>
          <w:ilvl w:val="0"/>
          <w:numId w:val="7"/>
        </w:numPr>
      </w:pPr>
      <w:r w:rsidRPr="0025438F">
        <w:t>Want transparency &amp; trust</w:t>
      </w:r>
    </w:p>
    <w:p w14:paraId="25F48C76" w14:textId="77777777" w:rsidR="0025438F" w:rsidRPr="0025438F" w:rsidRDefault="0025438F" w:rsidP="0025438F">
      <w:pPr>
        <w:numPr>
          <w:ilvl w:val="0"/>
          <w:numId w:val="7"/>
        </w:numPr>
      </w:pPr>
      <w:r w:rsidRPr="0025438F">
        <w:t>Goal: primary residence, investment, or vacation home</w:t>
      </w:r>
    </w:p>
    <w:p w14:paraId="31BD41B7" w14:textId="77777777" w:rsidR="0025438F" w:rsidRPr="0025438F" w:rsidRDefault="0025438F" w:rsidP="0025438F">
      <w:r w:rsidRPr="0025438F">
        <w:rPr>
          <w:b/>
          <w:bCs/>
        </w:rPr>
        <w:t>Secondary Segment — “Existing Co-Owners”</w:t>
      </w:r>
    </w:p>
    <w:p w14:paraId="448EE1D2" w14:textId="77777777" w:rsidR="0025438F" w:rsidRPr="0025438F" w:rsidRDefault="0025438F" w:rsidP="0025438F">
      <w:r w:rsidRPr="0025438F">
        <w:t>People who already co-own property and need:</w:t>
      </w:r>
    </w:p>
    <w:p w14:paraId="387A150C" w14:textId="77777777" w:rsidR="0025438F" w:rsidRPr="0025438F" w:rsidRDefault="0025438F" w:rsidP="0025438F">
      <w:pPr>
        <w:numPr>
          <w:ilvl w:val="0"/>
          <w:numId w:val="8"/>
        </w:numPr>
      </w:pPr>
      <w:r w:rsidRPr="0025438F">
        <w:t>Better governance</w:t>
      </w:r>
    </w:p>
    <w:p w14:paraId="3E864C72" w14:textId="77777777" w:rsidR="0025438F" w:rsidRPr="0025438F" w:rsidRDefault="0025438F" w:rsidP="0025438F">
      <w:pPr>
        <w:numPr>
          <w:ilvl w:val="0"/>
          <w:numId w:val="8"/>
        </w:numPr>
      </w:pPr>
      <w:r w:rsidRPr="0025438F">
        <w:t>Better financial tracking</w:t>
      </w:r>
    </w:p>
    <w:p w14:paraId="412F7826" w14:textId="77777777" w:rsidR="0025438F" w:rsidRPr="0025438F" w:rsidRDefault="0025438F" w:rsidP="0025438F">
      <w:pPr>
        <w:numPr>
          <w:ilvl w:val="0"/>
          <w:numId w:val="8"/>
        </w:numPr>
      </w:pPr>
      <w:r w:rsidRPr="0025438F">
        <w:t>A structured way to manage responsibilities</w:t>
      </w:r>
    </w:p>
    <w:p w14:paraId="55210F43" w14:textId="77777777" w:rsidR="0025438F" w:rsidRPr="0025438F" w:rsidRDefault="0025438F" w:rsidP="0025438F">
      <w:r w:rsidRPr="0025438F">
        <w:rPr>
          <w:b/>
          <w:bCs/>
        </w:rPr>
        <w:t>Common Needs:</w:t>
      </w:r>
    </w:p>
    <w:p w14:paraId="705365CA" w14:textId="77777777" w:rsidR="0025438F" w:rsidRPr="0025438F" w:rsidRDefault="0025438F" w:rsidP="0025438F">
      <w:pPr>
        <w:numPr>
          <w:ilvl w:val="0"/>
          <w:numId w:val="9"/>
        </w:numPr>
      </w:pPr>
      <w:r w:rsidRPr="0025438F">
        <w:t>Clarity</w:t>
      </w:r>
    </w:p>
    <w:p w14:paraId="4A74D82A" w14:textId="77777777" w:rsidR="0025438F" w:rsidRPr="0025438F" w:rsidRDefault="0025438F" w:rsidP="0025438F">
      <w:pPr>
        <w:numPr>
          <w:ilvl w:val="0"/>
          <w:numId w:val="9"/>
        </w:numPr>
      </w:pPr>
      <w:r w:rsidRPr="0025438F">
        <w:t>Structure</w:t>
      </w:r>
    </w:p>
    <w:p w14:paraId="7F959EBE" w14:textId="77777777" w:rsidR="0025438F" w:rsidRPr="0025438F" w:rsidRDefault="0025438F" w:rsidP="0025438F">
      <w:pPr>
        <w:numPr>
          <w:ilvl w:val="0"/>
          <w:numId w:val="9"/>
        </w:numPr>
      </w:pPr>
      <w:r w:rsidRPr="0025438F">
        <w:t>Trust</w:t>
      </w:r>
    </w:p>
    <w:p w14:paraId="29F7D6E9" w14:textId="77777777" w:rsidR="0025438F" w:rsidRPr="0025438F" w:rsidRDefault="0025438F" w:rsidP="0025438F">
      <w:pPr>
        <w:numPr>
          <w:ilvl w:val="0"/>
          <w:numId w:val="9"/>
        </w:numPr>
      </w:pPr>
      <w:r w:rsidRPr="0025438F">
        <w:t>Reduced conflict</w:t>
      </w:r>
    </w:p>
    <w:p w14:paraId="23FC7419" w14:textId="77777777" w:rsidR="0025438F" w:rsidRPr="0025438F" w:rsidRDefault="0025438F" w:rsidP="0025438F">
      <w:pPr>
        <w:numPr>
          <w:ilvl w:val="0"/>
          <w:numId w:val="9"/>
        </w:numPr>
      </w:pPr>
      <w:r w:rsidRPr="0025438F">
        <w:t>Simplified coordination</w:t>
      </w:r>
    </w:p>
    <w:p w14:paraId="26FEB98D" w14:textId="77777777" w:rsidR="0025438F" w:rsidRPr="0025438F" w:rsidRDefault="0025438F" w:rsidP="0025438F">
      <w:pPr>
        <w:numPr>
          <w:ilvl w:val="0"/>
          <w:numId w:val="9"/>
        </w:numPr>
      </w:pPr>
      <w:r w:rsidRPr="0025438F">
        <w:t>Time &amp; cost savings</w:t>
      </w:r>
    </w:p>
    <w:p w14:paraId="1521213B" w14:textId="77777777" w:rsidR="0025438F" w:rsidRPr="0025438F" w:rsidRDefault="0025438F" w:rsidP="0025438F">
      <w:pPr>
        <w:rPr>
          <w:lang w:val="de-CH"/>
        </w:rPr>
      </w:pPr>
      <w:r w:rsidRPr="0025438F">
        <w:rPr>
          <w:lang w:val="de-CH"/>
        </w:rPr>
        <w:lastRenderedPageBreak/>
        <w:t> </w:t>
      </w:r>
    </w:p>
    <w:p w14:paraId="33048118" w14:textId="77777777" w:rsidR="0025438F" w:rsidRPr="0025438F" w:rsidRDefault="0025438F" w:rsidP="0025438F">
      <w:r w:rsidRPr="0025438F">
        <w:rPr>
          <w:b/>
          <w:bCs/>
        </w:rPr>
        <w:t>SLIDE 6 — The Solution (Vision) — The 3 Services</w:t>
      </w:r>
    </w:p>
    <w:p w14:paraId="4ED93316" w14:textId="77777777" w:rsidR="0025438F" w:rsidRPr="0025438F" w:rsidRDefault="0025438F" w:rsidP="0025438F">
      <w:proofErr w:type="spellStart"/>
      <w:r w:rsidRPr="0025438F">
        <w:rPr>
          <w:b/>
          <w:bCs/>
        </w:rPr>
        <w:t>HomeTogether</w:t>
      </w:r>
      <w:proofErr w:type="spellEnd"/>
      <w:r w:rsidRPr="0025438F">
        <w:rPr>
          <w:b/>
          <w:bCs/>
        </w:rPr>
        <w:t xml:space="preserve"> — The complete co-ownership enabler</w:t>
      </w:r>
    </w:p>
    <w:p w14:paraId="7D89A3C3" w14:textId="77777777" w:rsidR="0025438F" w:rsidRPr="0025438F" w:rsidRDefault="0025438F" w:rsidP="0025438F">
      <w:r w:rsidRPr="0025438F">
        <w:t>Presented as a horizontal journey:</w:t>
      </w:r>
    </w:p>
    <w:p w14:paraId="245C68B4" w14:textId="77777777" w:rsidR="0025438F" w:rsidRPr="0025438F" w:rsidRDefault="0025438F" w:rsidP="0025438F">
      <w:r w:rsidRPr="0025438F">
        <w:rPr>
          <w:b/>
          <w:bCs/>
        </w:rPr>
        <w:t>1) Co-Owner Matching</w:t>
      </w:r>
    </w:p>
    <w:p w14:paraId="0829746C" w14:textId="77777777" w:rsidR="0025438F" w:rsidRPr="0025438F" w:rsidRDefault="0025438F" w:rsidP="0025438F">
      <w:pPr>
        <w:numPr>
          <w:ilvl w:val="0"/>
          <w:numId w:val="10"/>
        </w:numPr>
      </w:pPr>
      <w:r w:rsidRPr="0025438F">
        <w:t>Find like-minded co-buyers based on:</w:t>
      </w:r>
    </w:p>
    <w:p w14:paraId="3963FB19" w14:textId="77777777" w:rsidR="0025438F" w:rsidRPr="0025438F" w:rsidRDefault="0025438F" w:rsidP="0025438F">
      <w:pPr>
        <w:numPr>
          <w:ilvl w:val="1"/>
          <w:numId w:val="10"/>
        </w:numPr>
      </w:pPr>
      <w:r w:rsidRPr="0025438F">
        <w:t>Location</w:t>
      </w:r>
    </w:p>
    <w:p w14:paraId="4BA4B9D6" w14:textId="77777777" w:rsidR="0025438F" w:rsidRPr="0025438F" w:rsidRDefault="0025438F" w:rsidP="0025438F">
      <w:pPr>
        <w:numPr>
          <w:ilvl w:val="1"/>
          <w:numId w:val="10"/>
        </w:numPr>
      </w:pPr>
      <w:r w:rsidRPr="0025438F">
        <w:t>Budget</w:t>
      </w:r>
    </w:p>
    <w:p w14:paraId="097A12B9" w14:textId="77777777" w:rsidR="0025438F" w:rsidRPr="0025438F" w:rsidRDefault="0025438F" w:rsidP="0025438F">
      <w:pPr>
        <w:numPr>
          <w:ilvl w:val="1"/>
          <w:numId w:val="10"/>
        </w:numPr>
      </w:pPr>
      <w:r w:rsidRPr="0025438F">
        <w:t>Property type</w:t>
      </w:r>
    </w:p>
    <w:p w14:paraId="2B2CFDBA" w14:textId="77777777" w:rsidR="0025438F" w:rsidRPr="0025438F" w:rsidRDefault="0025438F" w:rsidP="0025438F">
      <w:pPr>
        <w:numPr>
          <w:ilvl w:val="1"/>
          <w:numId w:val="10"/>
        </w:numPr>
      </w:pPr>
      <w:r w:rsidRPr="0025438F">
        <w:t>Purpose (residence / investment / vacation)</w:t>
      </w:r>
    </w:p>
    <w:p w14:paraId="780E9D16" w14:textId="77777777" w:rsidR="0025438F" w:rsidRPr="0025438F" w:rsidRDefault="0025438F" w:rsidP="0025438F">
      <w:pPr>
        <w:numPr>
          <w:ilvl w:val="0"/>
          <w:numId w:val="10"/>
        </w:numPr>
      </w:pPr>
      <w:r w:rsidRPr="0025438F">
        <w:t>Only verified profiles</w:t>
      </w:r>
    </w:p>
    <w:p w14:paraId="63AD50FF" w14:textId="77777777" w:rsidR="0025438F" w:rsidRPr="0025438F" w:rsidRDefault="0025438F" w:rsidP="0025438F">
      <w:pPr>
        <w:numPr>
          <w:ilvl w:val="0"/>
          <w:numId w:val="10"/>
        </w:numPr>
      </w:pPr>
      <w:r w:rsidRPr="0025438F">
        <w:t>Messaging &amp; compatibility indicators</w:t>
      </w:r>
    </w:p>
    <w:p w14:paraId="0B093828" w14:textId="77777777" w:rsidR="0025438F" w:rsidRPr="0025438F" w:rsidRDefault="0025438F" w:rsidP="0025438F">
      <w:pPr>
        <w:rPr>
          <w:lang w:val="de-CH"/>
        </w:rPr>
      </w:pPr>
      <w:r w:rsidRPr="0025438F">
        <w:rPr>
          <w:lang w:val="de-CH"/>
        </w:rPr>
        <w:t> </w:t>
      </w:r>
    </w:p>
    <w:p w14:paraId="7BBC111F" w14:textId="77777777" w:rsidR="0025438F" w:rsidRPr="0025438F" w:rsidRDefault="0025438F" w:rsidP="0025438F">
      <w:r w:rsidRPr="0025438F">
        <w:rPr>
          <w:b/>
          <w:bCs/>
        </w:rPr>
        <w:t>2) Governance Builder</w:t>
      </w:r>
    </w:p>
    <w:p w14:paraId="78E9D41C" w14:textId="77777777" w:rsidR="0025438F" w:rsidRPr="0025438F" w:rsidRDefault="0025438F" w:rsidP="0025438F">
      <w:r w:rsidRPr="0025438F">
        <w:rPr>
          <w:i/>
          <w:iCs/>
        </w:rPr>
        <w:t>(Expanded as requested)</w:t>
      </w:r>
    </w:p>
    <w:p w14:paraId="3D7B2E22" w14:textId="77777777" w:rsidR="0025438F" w:rsidRPr="0025438F" w:rsidRDefault="0025438F" w:rsidP="0025438F">
      <w:proofErr w:type="spellStart"/>
      <w:r w:rsidRPr="0025438F">
        <w:t>HomeTogether</w:t>
      </w:r>
      <w:proofErr w:type="spellEnd"/>
      <w:r w:rsidRPr="0025438F">
        <w:t xml:space="preserve"> guides co-buyers through </w:t>
      </w:r>
      <w:r w:rsidRPr="0025438F">
        <w:rPr>
          <w:b/>
          <w:bCs/>
        </w:rPr>
        <w:t>every decision</w:t>
      </w:r>
      <w:r w:rsidRPr="0025438F">
        <w:t xml:space="preserve"> needed to form a solid co-ownership agreement.</w:t>
      </w:r>
    </w:p>
    <w:p w14:paraId="39A5A0D9" w14:textId="77777777" w:rsidR="0025438F" w:rsidRPr="0025438F" w:rsidRDefault="0025438F" w:rsidP="0025438F">
      <w:r w:rsidRPr="0025438F">
        <w:rPr>
          <w:b/>
          <w:bCs/>
        </w:rPr>
        <w:t>Features:</w:t>
      </w:r>
    </w:p>
    <w:p w14:paraId="22187E26" w14:textId="77777777" w:rsidR="0025438F" w:rsidRPr="0025438F" w:rsidRDefault="0025438F" w:rsidP="0025438F">
      <w:pPr>
        <w:numPr>
          <w:ilvl w:val="0"/>
          <w:numId w:val="11"/>
        </w:numPr>
      </w:pPr>
      <w:r w:rsidRPr="0025438F">
        <w:t>Step-by-step “agreement builder” based on questions:</w:t>
      </w:r>
    </w:p>
    <w:p w14:paraId="20AC3F10" w14:textId="77777777" w:rsidR="0025438F" w:rsidRPr="0025438F" w:rsidRDefault="0025438F" w:rsidP="0025438F">
      <w:pPr>
        <w:numPr>
          <w:ilvl w:val="1"/>
          <w:numId w:val="11"/>
        </w:numPr>
      </w:pPr>
      <w:r w:rsidRPr="0025438F">
        <w:t>Ownership percentages</w:t>
      </w:r>
    </w:p>
    <w:p w14:paraId="0AFC18B1" w14:textId="77777777" w:rsidR="0025438F" w:rsidRPr="0025438F" w:rsidRDefault="0025438F" w:rsidP="0025438F">
      <w:pPr>
        <w:numPr>
          <w:ilvl w:val="1"/>
          <w:numId w:val="11"/>
        </w:numPr>
      </w:pPr>
      <w:r w:rsidRPr="0025438F">
        <w:t>Usage rules</w:t>
      </w:r>
    </w:p>
    <w:p w14:paraId="044BE38B" w14:textId="77777777" w:rsidR="0025438F" w:rsidRPr="0025438F" w:rsidRDefault="0025438F" w:rsidP="0025438F">
      <w:pPr>
        <w:numPr>
          <w:ilvl w:val="1"/>
          <w:numId w:val="11"/>
        </w:numPr>
      </w:pPr>
      <w:r w:rsidRPr="0025438F">
        <w:t>Maintenance responsibilities</w:t>
      </w:r>
    </w:p>
    <w:p w14:paraId="6E650989" w14:textId="77777777" w:rsidR="0025438F" w:rsidRPr="0025438F" w:rsidRDefault="0025438F" w:rsidP="0025438F">
      <w:pPr>
        <w:numPr>
          <w:ilvl w:val="1"/>
          <w:numId w:val="11"/>
        </w:numPr>
      </w:pPr>
      <w:r w:rsidRPr="0025438F">
        <w:t>Decision-making rules</w:t>
      </w:r>
    </w:p>
    <w:p w14:paraId="352BB5E5" w14:textId="77777777" w:rsidR="0025438F" w:rsidRPr="0025438F" w:rsidRDefault="0025438F" w:rsidP="0025438F">
      <w:pPr>
        <w:numPr>
          <w:ilvl w:val="1"/>
          <w:numId w:val="11"/>
        </w:numPr>
      </w:pPr>
      <w:r w:rsidRPr="0025438F">
        <w:t>Exit rules</w:t>
      </w:r>
    </w:p>
    <w:p w14:paraId="68EDE609" w14:textId="77777777" w:rsidR="0025438F" w:rsidRPr="0025438F" w:rsidRDefault="0025438F" w:rsidP="0025438F">
      <w:pPr>
        <w:numPr>
          <w:ilvl w:val="1"/>
          <w:numId w:val="11"/>
        </w:numPr>
      </w:pPr>
      <w:r w:rsidRPr="0025438F">
        <w:t>Conflict mediation rules</w:t>
      </w:r>
    </w:p>
    <w:p w14:paraId="099ECAEE" w14:textId="77777777" w:rsidR="0025438F" w:rsidRPr="0025438F" w:rsidRDefault="0025438F" w:rsidP="0025438F">
      <w:pPr>
        <w:numPr>
          <w:ilvl w:val="0"/>
          <w:numId w:val="11"/>
        </w:numPr>
      </w:pPr>
      <w:r w:rsidRPr="0025438F">
        <w:t xml:space="preserve">Real-time alignment </w:t>
      </w:r>
      <w:proofErr w:type="gramStart"/>
      <w:r w:rsidRPr="0025438F">
        <w:t>check</w:t>
      </w:r>
      <w:proofErr w:type="gramEnd"/>
      <w:r w:rsidRPr="0025438F">
        <w:t xml:space="preserve"> between co-buyers</w:t>
      </w:r>
    </w:p>
    <w:p w14:paraId="2BDBAFE7" w14:textId="77777777" w:rsidR="0025438F" w:rsidRPr="0025438F" w:rsidRDefault="0025438F" w:rsidP="0025438F">
      <w:pPr>
        <w:numPr>
          <w:ilvl w:val="0"/>
          <w:numId w:val="11"/>
        </w:numPr>
      </w:pPr>
      <w:r w:rsidRPr="0025438F">
        <w:t>Localized legal templates (by country)</w:t>
      </w:r>
    </w:p>
    <w:p w14:paraId="25F80789" w14:textId="77777777" w:rsidR="0025438F" w:rsidRPr="0025438F" w:rsidRDefault="0025438F" w:rsidP="0025438F">
      <w:pPr>
        <w:numPr>
          <w:ilvl w:val="0"/>
          <w:numId w:val="11"/>
        </w:numPr>
      </w:pPr>
      <w:r w:rsidRPr="0025438F">
        <w:t>Automatic draft generation</w:t>
      </w:r>
    </w:p>
    <w:p w14:paraId="3745EBB6" w14:textId="77777777" w:rsidR="0025438F" w:rsidRPr="0025438F" w:rsidRDefault="0025438F" w:rsidP="0025438F">
      <w:pPr>
        <w:numPr>
          <w:ilvl w:val="0"/>
          <w:numId w:val="11"/>
        </w:numPr>
      </w:pPr>
      <w:r w:rsidRPr="0025438F">
        <w:t xml:space="preserve">Connection with </w:t>
      </w:r>
      <w:r w:rsidRPr="0025438F">
        <w:rPr>
          <w:b/>
          <w:bCs/>
        </w:rPr>
        <w:t>verified partner lawyers</w:t>
      </w:r>
      <w:r w:rsidRPr="0025438F">
        <w:t>, who finalize the document</w:t>
      </w:r>
    </w:p>
    <w:p w14:paraId="10706FE6" w14:textId="77777777" w:rsidR="0025438F" w:rsidRPr="0025438F" w:rsidRDefault="0025438F" w:rsidP="0025438F">
      <w:pPr>
        <w:numPr>
          <w:ilvl w:val="0"/>
          <w:numId w:val="11"/>
        </w:numPr>
      </w:pPr>
      <w:r w:rsidRPr="0025438F">
        <w:lastRenderedPageBreak/>
        <w:t>Integrated document exchange &amp; signing</w:t>
      </w:r>
    </w:p>
    <w:p w14:paraId="448188AC" w14:textId="77777777" w:rsidR="0025438F" w:rsidRPr="0025438F" w:rsidRDefault="0025438F" w:rsidP="0025438F">
      <w:pPr>
        <w:numPr>
          <w:ilvl w:val="0"/>
          <w:numId w:val="11"/>
        </w:numPr>
      </w:pPr>
      <w:r w:rsidRPr="0025438F">
        <w:t>Day-to-day governance tools:</w:t>
      </w:r>
    </w:p>
    <w:p w14:paraId="3864F837" w14:textId="77777777" w:rsidR="0025438F" w:rsidRPr="0025438F" w:rsidRDefault="0025438F" w:rsidP="0025438F">
      <w:pPr>
        <w:numPr>
          <w:ilvl w:val="1"/>
          <w:numId w:val="11"/>
        </w:numPr>
      </w:pPr>
      <w:r w:rsidRPr="0025438F">
        <w:t>Voting</w:t>
      </w:r>
    </w:p>
    <w:p w14:paraId="149325A2" w14:textId="77777777" w:rsidR="0025438F" w:rsidRPr="0025438F" w:rsidRDefault="0025438F" w:rsidP="0025438F">
      <w:pPr>
        <w:numPr>
          <w:ilvl w:val="1"/>
          <w:numId w:val="11"/>
        </w:numPr>
      </w:pPr>
      <w:r w:rsidRPr="0025438F">
        <w:t>Shared document vault</w:t>
      </w:r>
    </w:p>
    <w:p w14:paraId="6C176E8C" w14:textId="77777777" w:rsidR="0025438F" w:rsidRPr="0025438F" w:rsidRDefault="0025438F" w:rsidP="0025438F">
      <w:pPr>
        <w:numPr>
          <w:ilvl w:val="1"/>
          <w:numId w:val="11"/>
        </w:numPr>
      </w:pPr>
      <w:r w:rsidRPr="0025438F">
        <w:t>Co-owner chat</w:t>
      </w:r>
    </w:p>
    <w:p w14:paraId="59F8E1A0" w14:textId="77777777" w:rsidR="0025438F" w:rsidRPr="0025438F" w:rsidRDefault="0025438F" w:rsidP="0025438F">
      <w:pPr>
        <w:rPr>
          <w:lang w:val="de-CH"/>
        </w:rPr>
      </w:pPr>
      <w:r w:rsidRPr="0025438F">
        <w:rPr>
          <w:lang w:val="de-CH"/>
        </w:rPr>
        <w:t> </w:t>
      </w:r>
    </w:p>
    <w:p w14:paraId="3BF49F33" w14:textId="77777777" w:rsidR="0025438F" w:rsidRPr="0025438F" w:rsidRDefault="0025438F" w:rsidP="0025438F">
      <w:r w:rsidRPr="0025438F">
        <w:rPr>
          <w:b/>
          <w:bCs/>
        </w:rPr>
        <w:t>3) Financial Management</w:t>
      </w:r>
    </w:p>
    <w:p w14:paraId="328C4CD5" w14:textId="77777777" w:rsidR="0025438F" w:rsidRPr="0025438F" w:rsidRDefault="0025438F" w:rsidP="0025438F">
      <w:r w:rsidRPr="0025438F">
        <w:rPr>
          <w:b/>
          <w:bCs/>
        </w:rPr>
        <w:t xml:space="preserve">Beyond </w:t>
      </w:r>
      <w:proofErr w:type="spellStart"/>
      <w:r w:rsidRPr="0025438F">
        <w:rPr>
          <w:b/>
          <w:bCs/>
        </w:rPr>
        <w:t>Tricount</w:t>
      </w:r>
      <w:proofErr w:type="spellEnd"/>
      <w:r w:rsidRPr="0025438F">
        <w:rPr>
          <w:b/>
          <w:bCs/>
        </w:rPr>
        <w:t>:</w:t>
      </w:r>
    </w:p>
    <w:p w14:paraId="4B6C5108" w14:textId="77777777" w:rsidR="0025438F" w:rsidRPr="0025438F" w:rsidRDefault="0025438F" w:rsidP="0025438F">
      <w:pPr>
        <w:numPr>
          <w:ilvl w:val="0"/>
          <w:numId w:val="12"/>
        </w:numPr>
      </w:pPr>
      <w:r w:rsidRPr="0025438F">
        <w:t>Bank account connectivity (with partner neobank)</w:t>
      </w:r>
    </w:p>
    <w:p w14:paraId="156D8EF4" w14:textId="77777777" w:rsidR="0025438F" w:rsidRPr="0025438F" w:rsidRDefault="0025438F" w:rsidP="0025438F">
      <w:pPr>
        <w:numPr>
          <w:ilvl w:val="0"/>
          <w:numId w:val="12"/>
        </w:numPr>
      </w:pPr>
      <w:r w:rsidRPr="0025438F">
        <w:t>Automatic categorization of expenses</w:t>
      </w:r>
    </w:p>
    <w:p w14:paraId="2711E176" w14:textId="77777777" w:rsidR="0025438F" w:rsidRPr="0025438F" w:rsidRDefault="0025438F" w:rsidP="0025438F">
      <w:pPr>
        <w:numPr>
          <w:ilvl w:val="0"/>
          <w:numId w:val="12"/>
        </w:numPr>
      </w:pPr>
      <w:r w:rsidRPr="0025438F">
        <w:t>Predictive budget (taxes, maintenance, reserves)</w:t>
      </w:r>
    </w:p>
    <w:p w14:paraId="740335E5" w14:textId="77777777" w:rsidR="0025438F" w:rsidRPr="0025438F" w:rsidRDefault="0025438F" w:rsidP="0025438F">
      <w:pPr>
        <w:numPr>
          <w:ilvl w:val="0"/>
          <w:numId w:val="12"/>
        </w:numPr>
      </w:pPr>
      <w:r w:rsidRPr="0025438F">
        <w:t>Tracking of:</w:t>
      </w:r>
    </w:p>
    <w:p w14:paraId="3A377DB7" w14:textId="77777777" w:rsidR="0025438F" w:rsidRPr="0025438F" w:rsidRDefault="0025438F" w:rsidP="0025438F">
      <w:pPr>
        <w:numPr>
          <w:ilvl w:val="1"/>
          <w:numId w:val="12"/>
        </w:numPr>
      </w:pPr>
      <w:r w:rsidRPr="0025438F">
        <w:t>Loans</w:t>
      </w:r>
    </w:p>
    <w:p w14:paraId="7DDEA221" w14:textId="77777777" w:rsidR="0025438F" w:rsidRPr="0025438F" w:rsidRDefault="0025438F" w:rsidP="0025438F">
      <w:pPr>
        <w:numPr>
          <w:ilvl w:val="1"/>
          <w:numId w:val="12"/>
        </w:numPr>
      </w:pPr>
      <w:r w:rsidRPr="0025438F">
        <w:t>Equity contributions</w:t>
      </w:r>
    </w:p>
    <w:p w14:paraId="60FEC538" w14:textId="77777777" w:rsidR="0025438F" w:rsidRPr="0025438F" w:rsidRDefault="0025438F" w:rsidP="0025438F">
      <w:pPr>
        <w:numPr>
          <w:ilvl w:val="1"/>
          <w:numId w:val="12"/>
        </w:numPr>
      </w:pPr>
      <w:r w:rsidRPr="0025438F">
        <w:t>Repairs</w:t>
      </w:r>
    </w:p>
    <w:p w14:paraId="28E0F1A7" w14:textId="77777777" w:rsidR="0025438F" w:rsidRPr="0025438F" w:rsidRDefault="0025438F" w:rsidP="0025438F">
      <w:pPr>
        <w:numPr>
          <w:ilvl w:val="1"/>
          <w:numId w:val="12"/>
        </w:numPr>
      </w:pPr>
      <w:r w:rsidRPr="0025438F">
        <w:t>Insurance</w:t>
      </w:r>
    </w:p>
    <w:p w14:paraId="58A35441" w14:textId="77777777" w:rsidR="0025438F" w:rsidRPr="0025438F" w:rsidRDefault="0025438F" w:rsidP="0025438F">
      <w:pPr>
        <w:numPr>
          <w:ilvl w:val="1"/>
          <w:numId w:val="12"/>
        </w:numPr>
      </w:pPr>
      <w:r w:rsidRPr="0025438F">
        <w:t>Utilities</w:t>
      </w:r>
    </w:p>
    <w:p w14:paraId="0CE4317C" w14:textId="77777777" w:rsidR="0025438F" w:rsidRPr="0025438F" w:rsidRDefault="0025438F" w:rsidP="0025438F">
      <w:pPr>
        <w:numPr>
          <w:ilvl w:val="0"/>
          <w:numId w:val="12"/>
        </w:numPr>
      </w:pPr>
      <w:r w:rsidRPr="0025438F">
        <w:t>Transparent income distribution (if rented)</w:t>
      </w:r>
    </w:p>
    <w:p w14:paraId="294B1CCB" w14:textId="77777777" w:rsidR="0025438F" w:rsidRPr="0025438F" w:rsidRDefault="0025438F" w:rsidP="0025438F">
      <w:pPr>
        <w:numPr>
          <w:ilvl w:val="0"/>
          <w:numId w:val="12"/>
        </w:numPr>
      </w:pPr>
      <w:r w:rsidRPr="0025438F">
        <w:t>Alerts &amp; reminders</w:t>
      </w:r>
    </w:p>
    <w:p w14:paraId="419C5ACF" w14:textId="77777777" w:rsidR="0025438F" w:rsidRPr="0025438F" w:rsidRDefault="0025438F" w:rsidP="0025438F">
      <w:pPr>
        <w:numPr>
          <w:ilvl w:val="0"/>
          <w:numId w:val="12"/>
        </w:numPr>
      </w:pPr>
      <w:r w:rsidRPr="0025438F">
        <w:t>Export-ready reports for accountants &amp; tax advisors</w:t>
      </w:r>
    </w:p>
    <w:p w14:paraId="2654807B" w14:textId="77777777" w:rsidR="0025438F" w:rsidRPr="0025438F" w:rsidRDefault="0025438F" w:rsidP="0025438F">
      <w:r w:rsidRPr="0025438F">
        <w:rPr>
          <w:b/>
          <w:bCs/>
        </w:rPr>
        <w:t>→ The full lifecycle of co-ownership in one app.</w:t>
      </w:r>
    </w:p>
    <w:p w14:paraId="12D1BAE4" w14:textId="77777777" w:rsidR="0025438F" w:rsidRPr="0025438F" w:rsidRDefault="0025438F" w:rsidP="0025438F">
      <w:r w:rsidRPr="0025438F">
        <w:t> </w:t>
      </w:r>
    </w:p>
    <w:p w14:paraId="12FB65E4" w14:textId="77777777" w:rsidR="0025438F" w:rsidRPr="0025438F" w:rsidRDefault="0025438F" w:rsidP="0025438F">
      <w:r w:rsidRPr="0025438F">
        <w:t> </w:t>
      </w:r>
    </w:p>
    <w:p w14:paraId="5180A3FC" w14:textId="77777777" w:rsidR="0025438F" w:rsidRPr="0025438F" w:rsidRDefault="0025438F" w:rsidP="0025438F">
      <w:r w:rsidRPr="0025438F">
        <w:t> </w:t>
      </w:r>
    </w:p>
    <w:p w14:paraId="4F1FD150" w14:textId="77777777" w:rsidR="0025438F" w:rsidRPr="0025438F" w:rsidRDefault="0025438F" w:rsidP="0025438F">
      <w:r w:rsidRPr="0025438F">
        <w:t> </w:t>
      </w:r>
    </w:p>
    <w:p w14:paraId="12ADD0F1" w14:textId="77777777" w:rsidR="0025438F" w:rsidRPr="0025438F" w:rsidRDefault="0025438F" w:rsidP="0025438F">
      <w:r w:rsidRPr="0025438F">
        <w:rPr>
          <w:b/>
          <w:bCs/>
        </w:rPr>
        <w:t>SLIDE 6 — MVP specifics &amp; why this is the right first step (35 seconds)</w:t>
      </w:r>
    </w:p>
    <w:p w14:paraId="31357017" w14:textId="77777777" w:rsidR="0025438F" w:rsidRPr="0025438F" w:rsidRDefault="0025438F" w:rsidP="0025438F">
      <w:r w:rsidRPr="0025438F">
        <w:rPr>
          <w:b/>
          <w:bCs/>
        </w:rPr>
        <w:t xml:space="preserve">Slide </w:t>
      </w:r>
      <w:proofErr w:type="gramStart"/>
      <w:r w:rsidRPr="0025438F">
        <w:rPr>
          <w:b/>
          <w:bCs/>
        </w:rPr>
        <w:t>layout:</w:t>
      </w:r>
      <w:proofErr w:type="gramEnd"/>
      <w:r w:rsidRPr="0025438F">
        <w:t xml:space="preserve"> left: 3 bullets (what we build); right: quick pilot plan &amp; metrics.</w:t>
      </w:r>
    </w:p>
    <w:p w14:paraId="6A19E138" w14:textId="77777777" w:rsidR="0025438F" w:rsidRPr="0025438F" w:rsidRDefault="0025438F" w:rsidP="0025438F">
      <w:r w:rsidRPr="0025438F">
        <w:rPr>
          <w:b/>
          <w:bCs/>
        </w:rPr>
        <w:t>What we build (MVP — 3 items):</w:t>
      </w:r>
    </w:p>
    <w:p w14:paraId="7DE20A64" w14:textId="77777777" w:rsidR="0025438F" w:rsidRPr="0025438F" w:rsidRDefault="0025438F" w:rsidP="0025438F">
      <w:pPr>
        <w:numPr>
          <w:ilvl w:val="0"/>
          <w:numId w:val="13"/>
        </w:numPr>
        <w:rPr>
          <w:b/>
          <w:bCs/>
        </w:rPr>
      </w:pPr>
      <w:r w:rsidRPr="0025438F">
        <w:rPr>
          <w:b/>
          <w:bCs/>
        </w:rPr>
        <w:lastRenderedPageBreak/>
        <w:t>Governance Builder</w:t>
      </w:r>
      <w:r w:rsidRPr="0025438F">
        <w:t xml:space="preserve"> (full module above) — generates localized contract drafts + referral flow to lawyers/notaries.</w:t>
      </w:r>
    </w:p>
    <w:p w14:paraId="63B5917E" w14:textId="77777777" w:rsidR="0025438F" w:rsidRPr="0025438F" w:rsidRDefault="0025438F" w:rsidP="0025438F">
      <w:pPr>
        <w:numPr>
          <w:ilvl w:val="0"/>
          <w:numId w:val="13"/>
        </w:numPr>
        <w:rPr>
          <w:b/>
          <w:bCs/>
        </w:rPr>
      </w:pPr>
      <w:r w:rsidRPr="0025438F">
        <w:rPr>
          <w:b/>
          <w:bCs/>
        </w:rPr>
        <w:t>Financial Ops</w:t>
      </w:r>
      <w:r w:rsidRPr="0025438F">
        <w:t xml:space="preserve"> — shared ledger, scheduled payments, escrow for reserve, rent distribution, PDF/CSV exports for bank/legal.</w:t>
      </w:r>
    </w:p>
    <w:p w14:paraId="479B6FA8" w14:textId="77777777" w:rsidR="0025438F" w:rsidRPr="0025438F" w:rsidRDefault="0025438F" w:rsidP="0025438F">
      <w:pPr>
        <w:numPr>
          <w:ilvl w:val="0"/>
          <w:numId w:val="13"/>
        </w:numPr>
        <w:rPr>
          <w:b/>
          <w:bCs/>
        </w:rPr>
      </w:pPr>
      <w:r w:rsidRPr="0025438F">
        <w:rPr>
          <w:b/>
          <w:bCs/>
        </w:rPr>
        <w:t>Document &amp; Decision Hub</w:t>
      </w:r>
      <w:r w:rsidRPr="0025438F">
        <w:t xml:space="preserve"> — voting, calendar, contract archive, audit trail.</w:t>
      </w:r>
    </w:p>
    <w:p w14:paraId="3117548D" w14:textId="77777777" w:rsidR="0025438F" w:rsidRPr="0025438F" w:rsidRDefault="0025438F" w:rsidP="0025438F">
      <w:r w:rsidRPr="0025438F">
        <w:rPr>
          <w:b/>
          <w:bCs/>
        </w:rPr>
        <w:t>Pilot plan &amp; KPIs:</w:t>
      </w:r>
    </w:p>
    <w:p w14:paraId="67137ADD" w14:textId="77777777" w:rsidR="0025438F" w:rsidRPr="0025438F" w:rsidRDefault="0025438F" w:rsidP="0025438F">
      <w:pPr>
        <w:numPr>
          <w:ilvl w:val="0"/>
          <w:numId w:val="14"/>
        </w:numPr>
      </w:pPr>
      <w:r w:rsidRPr="0025438F">
        <w:t xml:space="preserve">Launch: </w:t>
      </w:r>
      <w:r w:rsidRPr="0025438F">
        <w:rPr>
          <w:b/>
          <w:bCs/>
        </w:rPr>
        <w:t>Switzerland</w:t>
      </w:r>
      <w:r w:rsidRPr="0025438F">
        <w:t xml:space="preserve"> pilot (5–10 groups via UNIL/</w:t>
      </w:r>
      <w:proofErr w:type="spellStart"/>
      <w:r w:rsidRPr="0025438F">
        <w:t>UCreate</w:t>
      </w:r>
      <w:proofErr w:type="spellEnd"/>
      <w:r w:rsidRPr="0025438F">
        <w:t>) — validate activation &amp; legal partner referrals.</w:t>
      </w:r>
    </w:p>
    <w:p w14:paraId="715D61B9" w14:textId="77777777" w:rsidR="0025438F" w:rsidRPr="0025438F" w:rsidRDefault="0025438F" w:rsidP="0025438F">
      <w:pPr>
        <w:numPr>
          <w:ilvl w:val="0"/>
          <w:numId w:val="14"/>
        </w:numPr>
      </w:pPr>
      <w:r w:rsidRPr="0025438F">
        <w:t>Target KPIs (90 days): 10 groups formed; 30% complete governance drafts → 5 lawyer referrals; 20% convert to premium tooling.</w:t>
      </w:r>
    </w:p>
    <w:p w14:paraId="267AF690" w14:textId="77777777" w:rsidR="0025438F" w:rsidRPr="0025438F" w:rsidRDefault="0025438F" w:rsidP="0025438F">
      <w:r w:rsidRPr="0025438F">
        <w:t> </w:t>
      </w:r>
    </w:p>
    <w:p w14:paraId="5651ABA2" w14:textId="77777777" w:rsidR="0025438F" w:rsidRPr="0025438F" w:rsidRDefault="0025438F" w:rsidP="0025438F">
      <w:r w:rsidRPr="0025438F">
        <w:rPr>
          <w:b/>
          <w:bCs/>
        </w:rPr>
        <w:t>SLIDE 7 — Competition table (30 seconds) — corrected &amp; clearer</w:t>
      </w:r>
    </w:p>
    <w:p w14:paraId="16323DF8" w14:textId="77777777" w:rsidR="0025438F" w:rsidRPr="0025438F" w:rsidRDefault="0025438F" w:rsidP="0025438F">
      <w:r w:rsidRPr="0025438F">
        <w:rPr>
          <w:b/>
          <w:bCs/>
        </w:rPr>
        <w:t>Slide layout:</w:t>
      </w:r>
      <w:r w:rsidRPr="0025438F">
        <w:t xml:space="preserve"> Table with rows = companies and columns = functions; add </w:t>
      </w:r>
      <w:r w:rsidRPr="0025438F">
        <w:rPr>
          <w:i/>
          <w:iCs/>
        </w:rPr>
        <w:t>Co-owner matching</w:t>
      </w:r>
      <w:r w:rsidRPr="0025438F">
        <w:t xml:space="preserve"> column.</w:t>
      </w:r>
    </w:p>
    <w:p w14:paraId="20801DF3" w14:textId="77777777" w:rsidR="0025438F" w:rsidRPr="0025438F" w:rsidRDefault="0025438F" w:rsidP="0025438F">
      <w:r w:rsidRPr="0025438F">
        <w:rPr>
          <w:b/>
          <w:bCs/>
        </w:rPr>
        <w:t>Columns:</w:t>
      </w:r>
      <w:r w:rsidRPr="0025438F">
        <w:t xml:space="preserve"> Invest in physical property | Choose your co-buyers | Governance support | Financial ops (payments, escrow, mortgage flows) | Co-owner matching | Europe presence</w:t>
      </w:r>
    </w:p>
    <w:p w14:paraId="6E09B85C" w14:textId="77777777" w:rsidR="0025438F" w:rsidRPr="0025438F" w:rsidRDefault="0025438F" w:rsidP="0025438F">
      <w:r w:rsidRPr="0025438F">
        <w:rPr>
          <w:b/>
          <w:bCs/>
        </w:rPr>
        <w:t xml:space="preserve">Rows &amp; ticks (use </w:t>
      </w:r>
      <w:r w:rsidRPr="0025438F">
        <w:rPr>
          <w:rFonts w:ascii="Segoe UI Symbol" w:hAnsi="Segoe UI Symbol" w:cs="Segoe UI Symbol"/>
          <w:b/>
          <w:bCs/>
        </w:rPr>
        <w:t>✔</w:t>
      </w:r>
      <w:r w:rsidRPr="0025438F">
        <w:rPr>
          <w:b/>
          <w:bCs/>
        </w:rPr>
        <w:t xml:space="preserve"> / </w:t>
      </w:r>
      <w:r w:rsidRPr="0025438F">
        <w:rPr>
          <w:rFonts w:ascii="Segoe UI Symbol" w:hAnsi="Segoe UI Symbol" w:cs="Segoe UI Symbol"/>
          <w:b/>
          <w:bCs/>
        </w:rPr>
        <w:t>✖</w:t>
      </w:r>
      <w:r w:rsidRPr="0025438F">
        <w:rPr>
          <w:b/>
          <w:bCs/>
        </w:rPr>
        <w:t>):</w:t>
      </w:r>
    </w:p>
    <w:p w14:paraId="05F28D66" w14:textId="77777777" w:rsidR="0025438F" w:rsidRPr="0025438F" w:rsidRDefault="0025438F" w:rsidP="0025438F">
      <w:pPr>
        <w:numPr>
          <w:ilvl w:val="0"/>
          <w:numId w:val="15"/>
        </w:numPr>
      </w:pPr>
      <w:proofErr w:type="spellStart"/>
      <w:r w:rsidRPr="0025438F">
        <w:rPr>
          <w:b/>
          <w:bCs/>
        </w:rPr>
        <w:t>Pacaso</w:t>
      </w:r>
      <w:proofErr w:type="spellEnd"/>
      <w:r w:rsidRPr="0025438F">
        <w:t xml:space="preserve"> — Invest physical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| Choose co-buyers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(company controls buyers) | Governance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Financial ops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Matching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Europe: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(operates in parts of EU). 8</w:t>
      </w:r>
    </w:p>
    <w:p w14:paraId="45272BCA" w14:textId="77777777" w:rsidR="0025438F" w:rsidRPr="0025438F" w:rsidRDefault="0025438F" w:rsidP="0025438F">
      <w:pPr>
        <w:numPr>
          <w:ilvl w:val="0"/>
          <w:numId w:val="15"/>
        </w:numPr>
      </w:pPr>
      <w:proofErr w:type="spellStart"/>
      <w:r w:rsidRPr="0025438F">
        <w:rPr>
          <w:b/>
          <w:bCs/>
        </w:rPr>
        <w:t>Kocomo</w:t>
      </w:r>
      <w:proofErr w:type="spellEnd"/>
      <w:r w:rsidRPr="0025438F">
        <w:t xml:space="preserve"> — similar to </w:t>
      </w:r>
      <w:proofErr w:type="spellStart"/>
      <w:r w:rsidRPr="0025438F">
        <w:t>Pacaso</w:t>
      </w:r>
      <w:proofErr w:type="spellEnd"/>
      <w:r w:rsidRPr="0025438F">
        <w:t xml:space="preserve"> — show actual presence as </w:t>
      </w:r>
      <w:proofErr w:type="gramStart"/>
      <w:r w:rsidRPr="0025438F">
        <w:t>limited;</w:t>
      </w:r>
      <w:proofErr w:type="gramEnd"/>
      <w:r w:rsidRPr="0025438F">
        <w:t xml:space="preserve"> mark accordingly. (If you prefer, we can list </w:t>
      </w:r>
      <w:proofErr w:type="spellStart"/>
      <w:r w:rsidRPr="0025438F">
        <w:t>Kocomo</w:t>
      </w:r>
      <w:proofErr w:type="spellEnd"/>
      <w:r w:rsidRPr="0025438F">
        <w:t xml:space="preserve"> as US-centric →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Europe).9</w:t>
      </w:r>
    </w:p>
    <w:p w14:paraId="0AC7C4E5" w14:textId="77777777" w:rsidR="0025438F" w:rsidRPr="0025438F" w:rsidRDefault="0025438F" w:rsidP="0025438F">
      <w:pPr>
        <w:numPr>
          <w:ilvl w:val="0"/>
          <w:numId w:val="15"/>
        </w:numPr>
      </w:pPr>
      <w:r w:rsidRPr="0025438F">
        <w:rPr>
          <w:b/>
          <w:bCs/>
        </w:rPr>
        <w:t>August Collections / MYNE</w:t>
      </w:r>
      <w:r w:rsidRPr="0025438F">
        <w:t xml:space="preserve"> — Invest physical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| Choose co-buyers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(company curated) | Governance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Financial ops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Matching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Europe: </w:t>
      </w:r>
      <w:r w:rsidRPr="0025438F">
        <w:rPr>
          <w:rFonts w:ascii="Segoe UI Symbol" w:hAnsi="Segoe UI Symbol" w:cs="Segoe UI Symbol"/>
        </w:rPr>
        <w:t>✔</w:t>
      </w:r>
      <w:r w:rsidRPr="0025438F">
        <w:t>. 10</w:t>
      </w:r>
    </w:p>
    <w:p w14:paraId="2CD936DF" w14:textId="77777777" w:rsidR="0025438F" w:rsidRPr="0025438F" w:rsidRDefault="0025438F" w:rsidP="0025438F">
      <w:pPr>
        <w:numPr>
          <w:ilvl w:val="0"/>
          <w:numId w:val="15"/>
        </w:numPr>
      </w:pPr>
      <w:proofErr w:type="spellStart"/>
      <w:r w:rsidRPr="0025438F">
        <w:rPr>
          <w:b/>
          <w:bCs/>
        </w:rPr>
        <w:t>CoBuy</w:t>
      </w:r>
      <w:proofErr w:type="spellEnd"/>
      <w:r w:rsidRPr="0025438F">
        <w:rPr>
          <w:b/>
          <w:bCs/>
        </w:rPr>
        <w:t xml:space="preserve"> (US)</w:t>
      </w:r>
      <w:r w:rsidRPr="0025438F">
        <w:t xml:space="preserve"> — Invest physical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| Choose co-buyers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| Governance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| Financial ops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Matching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| Europe </w:t>
      </w:r>
      <w:r w:rsidRPr="0025438F">
        <w:rPr>
          <w:rFonts w:ascii="Segoe UI Symbol" w:hAnsi="Segoe UI Symbol" w:cs="Segoe UI Symbol"/>
        </w:rPr>
        <w:t>✖</w:t>
      </w:r>
      <w:r w:rsidRPr="0025438F">
        <w:t>. 11</w:t>
      </w:r>
    </w:p>
    <w:p w14:paraId="241ACCE6" w14:textId="77777777" w:rsidR="0025438F" w:rsidRPr="0025438F" w:rsidRDefault="0025438F" w:rsidP="0025438F">
      <w:pPr>
        <w:numPr>
          <w:ilvl w:val="0"/>
          <w:numId w:val="15"/>
        </w:numPr>
      </w:pPr>
      <w:proofErr w:type="spellStart"/>
      <w:r w:rsidRPr="0025438F">
        <w:rPr>
          <w:b/>
          <w:bCs/>
        </w:rPr>
        <w:t>Foxstone</w:t>
      </w:r>
      <w:proofErr w:type="spellEnd"/>
      <w:r w:rsidRPr="0025438F">
        <w:rPr>
          <w:b/>
          <w:bCs/>
        </w:rPr>
        <w:t xml:space="preserve"> / Bricks / </w:t>
      </w:r>
      <w:proofErr w:type="spellStart"/>
      <w:r w:rsidRPr="0025438F">
        <w:rPr>
          <w:b/>
          <w:bCs/>
        </w:rPr>
        <w:t>RealT</w:t>
      </w:r>
      <w:proofErr w:type="spellEnd"/>
      <w:r w:rsidRPr="0025438F">
        <w:t xml:space="preserve"> — Fractional investments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| Choose co-buyers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Governance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Financial ops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Matching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Europe vary </w:t>
      </w:r>
      <w:r w:rsidRPr="0025438F">
        <w:rPr>
          <w:rFonts w:ascii="Segoe UI Symbol" w:hAnsi="Segoe UI Symbol" w:cs="Segoe UI Symbol"/>
        </w:rPr>
        <w:t>✔</w:t>
      </w:r>
      <w:r w:rsidRPr="0025438F">
        <w:t>/</w:t>
      </w:r>
      <w:r w:rsidRPr="0025438F">
        <w:rPr>
          <w:rFonts w:ascii="Segoe UI Symbol" w:hAnsi="Segoe UI Symbol" w:cs="Segoe UI Symbol"/>
        </w:rPr>
        <w:t>✖</w:t>
      </w:r>
      <w:r w:rsidRPr="0025438F">
        <w:t>. 12</w:t>
      </w:r>
    </w:p>
    <w:p w14:paraId="33335CC3" w14:textId="77777777" w:rsidR="0025438F" w:rsidRPr="0025438F" w:rsidRDefault="0025438F" w:rsidP="0025438F">
      <w:pPr>
        <w:numPr>
          <w:ilvl w:val="0"/>
          <w:numId w:val="15"/>
        </w:numPr>
      </w:pPr>
      <w:proofErr w:type="spellStart"/>
      <w:r w:rsidRPr="0025438F">
        <w:rPr>
          <w:b/>
          <w:bCs/>
        </w:rPr>
        <w:t>Sharetini</w:t>
      </w:r>
      <w:proofErr w:type="spellEnd"/>
      <w:r w:rsidRPr="0025438F">
        <w:t xml:space="preserve"> — Invest physical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| Choose co-buyers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| Governance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Financial ops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Matching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| Europe: Limited / primarily North America.</w:t>
      </w:r>
    </w:p>
    <w:p w14:paraId="547A6A13" w14:textId="77777777" w:rsidR="0025438F" w:rsidRPr="0025438F" w:rsidRDefault="0025438F" w:rsidP="0025438F">
      <w:pPr>
        <w:numPr>
          <w:ilvl w:val="0"/>
          <w:numId w:val="15"/>
        </w:numPr>
      </w:pPr>
      <w:proofErr w:type="spellStart"/>
      <w:r w:rsidRPr="0025438F">
        <w:rPr>
          <w:b/>
          <w:bCs/>
        </w:rPr>
        <w:lastRenderedPageBreak/>
        <w:t>Tricount</w:t>
      </w:r>
      <w:proofErr w:type="spellEnd"/>
      <w:r w:rsidRPr="0025438F">
        <w:t xml:space="preserve"> — Invest physical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Choose co-buyers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Governance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Financial ops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(splits only) | Matching </w:t>
      </w:r>
      <w:r w:rsidRPr="0025438F">
        <w:rPr>
          <w:rFonts w:ascii="Segoe UI Symbol" w:hAnsi="Segoe UI Symbol" w:cs="Segoe UI Symbol"/>
        </w:rPr>
        <w:t>✖</w:t>
      </w:r>
      <w:r w:rsidRPr="0025438F">
        <w:t xml:space="preserve"> | Europe </w:t>
      </w:r>
      <w:r w:rsidRPr="0025438F">
        <w:rPr>
          <w:rFonts w:ascii="Segoe UI Symbol" w:hAnsi="Segoe UI Symbol" w:cs="Segoe UI Symbol"/>
        </w:rPr>
        <w:t>✔</w:t>
      </w:r>
      <w:r w:rsidRPr="0025438F">
        <w:t>. (</w:t>
      </w:r>
      <w:proofErr w:type="spellStart"/>
      <w:r w:rsidRPr="0025438F">
        <w:t>Tricount</w:t>
      </w:r>
      <w:proofErr w:type="spellEnd"/>
      <w:r w:rsidRPr="0025438F">
        <w:t xml:space="preserve"> = expense splitting)</w:t>
      </w:r>
    </w:p>
    <w:p w14:paraId="77442E72" w14:textId="77777777" w:rsidR="0025438F" w:rsidRPr="0025438F" w:rsidRDefault="0025438F" w:rsidP="0025438F">
      <w:pPr>
        <w:numPr>
          <w:ilvl w:val="0"/>
          <w:numId w:val="15"/>
        </w:numPr>
      </w:pPr>
      <w:proofErr w:type="spellStart"/>
      <w:r w:rsidRPr="0025438F">
        <w:rPr>
          <w:b/>
          <w:bCs/>
        </w:rPr>
        <w:t>HomeTogether</w:t>
      </w:r>
      <w:proofErr w:type="spellEnd"/>
      <w:r w:rsidRPr="0025438F">
        <w:t xml:space="preserve"> —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|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|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|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|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| </w:t>
      </w:r>
      <w:r w:rsidRPr="0025438F">
        <w:rPr>
          <w:rFonts w:ascii="Segoe UI Symbol" w:hAnsi="Segoe UI Symbol" w:cs="Segoe UI Symbol"/>
        </w:rPr>
        <w:t>✔</w:t>
      </w:r>
      <w:r w:rsidRPr="0025438F">
        <w:t xml:space="preserve"> (here I want that you highlight </w:t>
      </w:r>
      <w:proofErr w:type="gramStart"/>
      <w:r w:rsidRPr="0025438F">
        <w:t xml:space="preserve">somehow  </w:t>
      </w:r>
      <w:proofErr w:type="spellStart"/>
      <w:r w:rsidRPr="0025438F">
        <w:t>HomeTogether</w:t>
      </w:r>
      <w:proofErr w:type="spellEnd"/>
      <w:proofErr w:type="gramEnd"/>
      <w:r w:rsidRPr="0025438F">
        <w:t xml:space="preserve"> - needs to be visible that it's the best)</w:t>
      </w:r>
    </w:p>
    <w:p w14:paraId="0DB6B990" w14:textId="77777777" w:rsidR="0025438F" w:rsidRPr="0025438F" w:rsidRDefault="0025438F" w:rsidP="0025438F">
      <w:r w:rsidRPr="0025438F">
        <w:t xml:space="preserve">8 </w:t>
      </w:r>
      <w:hyperlink r:id="rId11" w:history="1">
        <w:r w:rsidRPr="0025438F">
          <w:rPr>
            <w:rStyle w:val="Hyperlink"/>
          </w:rPr>
          <w:t>https://press.pacaso.com/2025-02-04-Pacaso-Expands-International-Footprint-with-Three-New-European-Properties</w:t>
        </w:r>
      </w:hyperlink>
    </w:p>
    <w:p w14:paraId="35F97D63" w14:textId="77777777" w:rsidR="0025438F" w:rsidRPr="0025438F" w:rsidRDefault="0025438F" w:rsidP="0025438F">
      <w:r w:rsidRPr="0025438F">
        <w:t xml:space="preserve">9 </w:t>
      </w:r>
      <w:hyperlink r:id="rId12" w:history="1">
        <w:r w:rsidRPr="0025438F">
          <w:rPr>
            <w:rStyle w:val="Hyperlink"/>
          </w:rPr>
          <w:t>https://www.kocomo.com/</w:t>
        </w:r>
      </w:hyperlink>
    </w:p>
    <w:p w14:paraId="3F4C2205" w14:textId="77777777" w:rsidR="0025438F" w:rsidRPr="0025438F" w:rsidRDefault="0025438F" w:rsidP="0025438F">
      <w:r w:rsidRPr="0025438F">
        <w:t xml:space="preserve">10 </w:t>
      </w:r>
      <w:hyperlink r:id="rId13" w:history="1">
        <w:r w:rsidRPr="0025438F">
          <w:rPr>
            <w:rStyle w:val="Hyperlink"/>
          </w:rPr>
          <w:t>https://www.augustcollections.com/</w:t>
        </w:r>
      </w:hyperlink>
    </w:p>
    <w:p w14:paraId="66C1F899" w14:textId="77777777" w:rsidR="0025438F" w:rsidRPr="0025438F" w:rsidRDefault="0025438F" w:rsidP="0025438F">
      <w:r w:rsidRPr="0025438F">
        <w:t xml:space="preserve">11 </w:t>
      </w:r>
      <w:hyperlink r:id="rId14" w:history="1">
        <w:r w:rsidRPr="0025438F">
          <w:rPr>
            <w:rStyle w:val="Hyperlink"/>
          </w:rPr>
          <w:t>https://www.cobuy.io/blog/cobuying-coowning-home-2024-report</w:t>
        </w:r>
      </w:hyperlink>
    </w:p>
    <w:p w14:paraId="3A6AFD2B" w14:textId="77777777" w:rsidR="0025438F" w:rsidRPr="0025438F" w:rsidRDefault="0025438F" w:rsidP="0025438F">
      <w:r w:rsidRPr="0025438F">
        <w:t xml:space="preserve">12 </w:t>
      </w:r>
      <w:hyperlink r:id="rId15" w:history="1">
        <w:r w:rsidRPr="0025438F">
          <w:rPr>
            <w:rStyle w:val="Hyperlink"/>
          </w:rPr>
          <w:t>https://www.foxstone.ch/de/</w:t>
        </w:r>
      </w:hyperlink>
    </w:p>
    <w:p w14:paraId="357F3091" w14:textId="77777777" w:rsidR="0025438F" w:rsidRPr="0025438F" w:rsidRDefault="0025438F" w:rsidP="0025438F">
      <w:r w:rsidRPr="0025438F">
        <w:t xml:space="preserve">13 </w:t>
      </w:r>
      <w:hyperlink r:id="rId16" w:history="1">
        <w:r w:rsidRPr="0025438F">
          <w:rPr>
            <w:rStyle w:val="Hyperlink"/>
          </w:rPr>
          <w:t>https://sharetini.com/</w:t>
        </w:r>
      </w:hyperlink>
    </w:p>
    <w:p w14:paraId="6B76EB43" w14:textId="77777777" w:rsidR="0025438F" w:rsidRPr="0025438F" w:rsidRDefault="0025438F" w:rsidP="0025438F">
      <w:r w:rsidRPr="0025438F">
        <w:t xml:space="preserve">14 </w:t>
      </w:r>
      <w:hyperlink r:id="rId17" w:history="1">
        <w:r w:rsidRPr="0025438F">
          <w:rPr>
            <w:rStyle w:val="Hyperlink"/>
          </w:rPr>
          <w:t>https://tricount.com/de-de/</w:t>
        </w:r>
      </w:hyperlink>
    </w:p>
    <w:p w14:paraId="4C2C5935" w14:textId="77777777" w:rsidR="0025438F" w:rsidRPr="0025438F" w:rsidRDefault="0025438F" w:rsidP="0025438F">
      <w:r w:rsidRPr="0025438F">
        <w:t> </w:t>
      </w:r>
    </w:p>
    <w:p w14:paraId="5C67276F" w14:textId="77777777" w:rsidR="0025438F" w:rsidRPr="0025438F" w:rsidRDefault="0025438F" w:rsidP="0025438F">
      <w:r w:rsidRPr="0025438F">
        <w:t> </w:t>
      </w:r>
    </w:p>
    <w:p w14:paraId="7C60BDB7" w14:textId="77777777" w:rsidR="0025438F" w:rsidRPr="0025438F" w:rsidRDefault="0025438F" w:rsidP="0025438F">
      <w:r w:rsidRPr="0025438F">
        <w:rPr>
          <w:b/>
          <w:bCs/>
        </w:rPr>
        <w:t>SLIDE 8 — USP</w:t>
      </w:r>
    </w:p>
    <w:p w14:paraId="265B0101" w14:textId="77777777" w:rsidR="0025438F" w:rsidRPr="0025438F" w:rsidRDefault="0025438F" w:rsidP="0025438F">
      <w:r w:rsidRPr="0025438F">
        <w:rPr>
          <w:b/>
          <w:bCs/>
        </w:rPr>
        <w:t>Slide layout:</w:t>
      </w:r>
      <w:r w:rsidRPr="0025438F">
        <w:t xml:space="preserve"> Left: 3 bullets (USP points). Right: 2 quick savings examples.</w:t>
      </w:r>
    </w:p>
    <w:p w14:paraId="0C425005" w14:textId="77777777" w:rsidR="0025438F" w:rsidRPr="0025438F" w:rsidRDefault="0025438F" w:rsidP="0025438F">
      <w:r w:rsidRPr="0025438F">
        <w:rPr>
          <w:b/>
          <w:bCs/>
        </w:rPr>
        <w:t>USP bullets:</w:t>
      </w:r>
    </w:p>
    <w:p w14:paraId="67047C52" w14:textId="77777777" w:rsidR="0025438F" w:rsidRPr="0025438F" w:rsidRDefault="0025438F" w:rsidP="0025438F">
      <w:pPr>
        <w:numPr>
          <w:ilvl w:val="0"/>
          <w:numId w:val="16"/>
        </w:numPr>
      </w:pPr>
      <w:r w:rsidRPr="0025438F">
        <w:t>Full journey for private co-owners: matching, legally-sound governance, and operational finance.</w:t>
      </w:r>
    </w:p>
    <w:p w14:paraId="322251F2" w14:textId="77777777" w:rsidR="0025438F" w:rsidRPr="0025438F" w:rsidRDefault="0025438F" w:rsidP="0025438F">
      <w:pPr>
        <w:numPr>
          <w:ilvl w:val="0"/>
          <w:numId w:val="16"/>
        </w:numPr>
      </w:pPr>
      <w:r w:rsidRPr="0025438F">
        <w:t xml:space="preserve">Neutral enabler — users pick property &amp; partners; </w:t>
      </w:r>
      <w:proofErr w:type="spellStart"/>
      <w:r w:rsidRPr="0025438F">
        <w:t>HomeTogether</w:t>
      </w:r>
      <w:proofErr w:type="spellEnd"/>
      <w:r w:rsidRPr="0025438F">
        <w:t xml:space="preserve"> enables and coordinates.</w:t>
      </w:r>
    </w:p>
    <w:p w14:paraId="69AE89ED" w14:textId="77777777" w:rsidR="0025438F" w:rsidRPr="0025438F" w:rsidRDefault="0025438F" w:rsidP="0025438F">
      <w:pPr>
        <w:numPr>
          <w:ilvl w:val="0"/>
          <w:numId w:val="16"/>
        </w:numPr>
      </w:pPr>
      <w:r w:rsidRPr="0025438F">
        <w:t xml:space="preserve">Cost &amp; time </w:t>
      </w:r>
      <w:proofErr w:type="gramStart"/>
      <w:r w:rsidRPr="0025438F">
        <w:t>savings:</w:t>
      </w:r>
      <w:proofErr w:type="gramEnd"/>
      <w:r w:rsidRPr="0025438F">
        <w:t xml:space="preserve"> reduces lawyer hours (pre-drafting) and avoids expensive post-hoc litigations.</w:t>
      </w:r>
    </w:p>
    <w:p w14:paraId="67EE4135" w14:textId="77777777" w:rsidR="0025438F" w:rsidRPr="0025438F" w:rsidRDefault="0025438F" w:rsidP="0025438F">
      <w:r w:rsidRPr="0025438F">
        <w:rPr>
          <w:b/>
          <w:bCs/>
        </w:rPr>
        <w:t>Savings examples (concrete):</w:t>
      </w:r>
    </w:p>
    <w:p w14:paraId="3A486E9D" w14:textId="77777777" w:rsidR="0025438F" w:rsidRPr="0025438F" w:rsidRDefault="0025438F" w:rsidP="0025438F">
      <w:pPr>
        <w:numPr>
          <w:ilvl w:val="0"/>
          <w:numId w:val="17"/>
        </w:numPr>
      </w:pPr>
      <w:r w:rsidRPr="0025438F">
        <w:rPr>
          <w:b/>
          <w:bCs/>
        </w:rPr>
        <w:t>Example A:</w:t>
      </w:r>
      <w:r w:rsidRPr="0025438F">
        <w:t xml:space="preserve"> Generating a governance draft reduces lawyer bill by ~50% (lawyers only finalize local compliance vs write from scratch). (Estimate: typical lawyer drafting 6–10 hours → </w:t>
      </w:r>
      <w:proofErr w:type="spellStart"/>
      <w:r w:rsidRPr="0025438F">
        <w:t>HomeTogether</w:t>
      </w:r>
      <w:proofErr w:type="spellEnd"/>
      <w:r w:rsidRPr="0025438F">
        <w:t xml:space="preserve"> reduces to 2–3 paid finalization hours.)</w:t>
      </w:r>
    </w:p>
    <w:p w14:paraId="07C84725" w14:textId="77777777" w:rsidR="0025438F" w:rsidRPr="0025438F" w:rsidRDefault="0025438F" w:rsidP="0025438F">
      <w:pPr>
        <w:numPr>
          <w:ilvl w:val="0"/>
          <w:numId w:val="17"/>
        </w:numPr>
      </w:pPr>
      <w:r w:rsidRPr="0025438F">
        <w:rPr>
          <w:b/>
          <w:bCs/>
        </w:rPr>
        <w:t>Example B:</w:t>
      </w:r>
      <w:r w:rsidRPr="0025438F">
        <w:t xml:space="preserve"> Automated payment reconciliation avoids 2–4 hours/month of admin per co-owner (time × hourly value).</w:t>
      </w:r>
    </w:p>
    <w:p w14:paraId="295DFC35" w14:textId="77777777" w:rsidR="0025438F" w:rsidRPr="0025438F" w:rsidRDefault="0025438F" w:rsidP="0025438F">
      <w:r w:rsidRPr="0025438F">
        <w:t> </w:t>
      </w:r>
    </w:p>
    <w:p w14:paraId="15A145B6" w14:textId="77777777" w:rsidR="0025438F" w:rsidRPr="0025438F" w:rsidRDefault="0025438F" w:rsidP="0025438F">
      <w:r w:rsidRPr="0025438F">
        <w:rPr>
          <w:b/>
          <w:bCs/>
        </w:rPr>
        <w:t xml:space="preserve">SLIDE 9 — Risks &amp; Mitigations </w:t>
      </w:r>
    </w:p>
    <w:p w14:paraId="66FC2364" w14:textId="77777777" w:rsidR="0025438F" w:rsidRPr="0025438F" w:rsidRDefault="0025438F" w:rsidP="0025438F">
      <w:r w:rsidRPr="0025438F">
        <w:rPr>
          <w:b/>
          <w:bCs/>
        </w:rPr>
        <w:lastRenderedPageBreak/>
        <w:t>Slide layout:</w:t>
      </w:r>
      <w:r w:rsidRPr="0025438F">
        <w:t xml:space="preserve"> 3 vertical risk cards with mitigation bullets.</w:t>
      </w:r>
    </w:p>
    <w:p w14:paraId="71E6B015" w14:textId="77777777" w:rsidR="0025438F" w:rsidRPr="0025438F" w:rsidRDefault="0025438F" w:rsidP="0025438F">
      <w:r w:rsidRPr="0025438F">
        <w:rPr>
          <w:b/>
          <w:bCs/>
        </w:rPr>
        <w:t>Risk 1 — Regulatory &amp; Legal Complexity</w:t>
      </w:r>
    </w:p>
    <w:p w14:paraId="39FE0007" w14:textId="77777777" w:rsidR="0025438F" w:rsidRPr="0025438F" w:rsidRDefault="0025438F" w:rsidP="0025438F">
      <w:r w:rsidRPr="0025438F">
        <w:rPr>
          <w:b/>
          <w:bCs/>
        </w:rPr>
        <w:t>Mitigation:</w:t>
      </w:r>
      <w:r w:rsidRPr="0025438F">
        <w:t xml:space="preserve"> We are an </w:t>
      </w:r>
      <w:r w:rsidRPr="0025438F">
        <w:rPr>
          <w:b/>
          <w:bCs/>
        </w:rPr>
        <w:t>enabler</w:t>
      </w:r>
      <w:r w:rsidRPr="0025438F">
        <w:t xml:space="preserve">, not a legal advisor. </w:t>
      </w:r>
      <w:proofErr w:type="spellStart"/>
      <w:r w:rsidRPr="0025438F">
        <w:t>HomeTogether</w:t>
      </w:r>
      <w:proofErr w:type="spellEnd"/>
      <w:r w:rsidRPr="0025438F">
        <w:t xml:space="preserve"> provides </w:t>
      </w:r>
      <w:r w:rsidRPr="0025438F">
        <w:rPr>
          <w:i/>
          <w:iCs/>
        </w:rPr>
        <w:t>jurisdiction-agnostic</w:t>
      </w:r>
      <w:r w:rsidRPr="0025438F">
        <w:t xml:space="preserve"> alignment tools (survey + rule generator) and then routes the group to local legal partners for finalization. Examples of what we do </w:t>
      </w:r>
      <w:r w:rsidRPr="0025438F">
        <w:rPr>
          <w:i/>
          <w:iCs/>
        </w:rPr>
        <w:t>without</w:t>
      </w:r>
      <w:r w:rsidRPr="0025438F">
        <w:t xml:space="preserve"> legal advice: alignment of use, voting thresholds, exit preferences, maintenance reserve rules — these are universal and reduce litigation risk. Local partners (lawyers/notaries) are paid clients; they adapt final contracts.</w:t>
      </w:r>
    </w:p>
    <w:p w14:paraId="6053E3AF" w14:textId="77777777" w:rsidR="0025438F" w:rsidRPr="0025438F" w:rsidRDefault="0025438F" w:rsidP="0025438F">
      <w:r w:rsidRPr="0025438F">
        <w:rPr>
          <w:b/>
          <w:bCs/>
        </w:rPr>
        <w:t>Risk 2 — Partnership Dependence (banks, notaries, lawyers)</w:t>
      </w:r>
    </w:p>
    <w:p w14:paraId="0D5293EF" w14:textId="77777777" w:rsidR="0025438F" w:rsidRPr="0025438F" w:rsidRDefault="0025438F" w:rsidP="0025438F">
      <w:r w:rsidRPr="0025438F">
        <w:rPr>
          <w:b/>
          <w:bCs/>
        </w:rPr>
        <w:t>Mitigation:</w:t>
      </w:r>
      <w:r w:rsidRPr="0025438F">
        <w:t xml:space="preserve"> Not a weakness — it’s revenue: partners pay for referrals; bank integrations are phase 2. Start with referral monetization for lawyers/notaries; later add revenue share with banks.</w:t>
      </w:r>
    </w:p>
    <w:p w14:paraId="3401E5C2" w14:textId="77777777" w:rsidR="0025438F" w:rsidRPr="0025438F" w:rsidRDefault="0025438F" w:rsidP="0025438F">
      <w:r w:rsidRPr="0025438F">
        <w:rPr>
          <w:b/>
          <w:bCs/>
        </w:rPr>
        <w:t>Risk 3 — Scope / Too broad</w:t>
      </w:r>
    </w:p>
    <w:p w14:paraId="47D80437" w14:textId="77777777" w:rsidR="0025438F" w:rsidRPr="0025438F" w:rsidRDefault="0025438F" w:rsidP="0025438F">
      <w:r w:rsidRPr="0025438F">
        <w:rPr>
          <w:b/>
          <w:bCs/>
        </w:rPr>
        <w:t>Mitigation:</w:t>
      </w:r>
      <w:r w:rsidRPr="0025438F">
        <w:t xml:space="preserve"> Vision = 3 services; </w:t>
      </w:r>
      <w:r w:rsidRPr="0025438F">
        <w:rPr>
          <w:b/>
          <w:bCs/>
        </w:rPr>
        <w:t>Plan = 1 MVP</w:t>
      </w:r>
      <w:r w:rsidRPr="0025438F">
        <w:t xml:space="preserve"> (governance + financial ops). Advantages of bundling (list explicitly):</w:t>
      </w:r>
    </w:p>
    <w:p w14:paraId="4526896C" w14:textId="77777777" w:rsidR="0025438F" w:rsidRPr="0025438F" w:rsidRDefault="0025438F" w:rsidP="0025438F">
      <w:pPr>
        <w:numPr>
          <w:ilvl w:val="0"/>
          <w:numId w:val="18"/>
        </w:numPr>
      </w:pPr>
      <w:r w:rsidRPr="0025438F">
        <w:rPr>
          <w:b/>
          <w:bCs/>
        </w:rPr>
        <w:t>Synergy:</w:t>
      </w:r>
      <w:r w:rsidRPr="0025438F">
        <w:t xml:space="preserve"> each service feeds the next (matching → governance → finance).</w:t>
      </w:r>
    </w:p>
    <w:p w14:paraId="7272CD19" w14:textId="77777777" w:rsidR="0025438F" w:rsidRPr="0025438F" w:rsidRDefault="0025438F" w:rsidP="0025438F">
      <w:pPr>
        <w:numPr>
          <w:ilvl w:val="0"/>
          <w:numId w:val="18"/>
        </w:numPr>
      </w:pPr>
      <w:r w:rsidRPr="0025438F">
        <w:rPr>
          <w:b/>
          <w:bCs/>
        </w:rPr>
        <w:t>Credibility:</w:t>
      </w:r>
      <w:r w:rsidRPr="0025438F">
        <w:t xml:space="preserve"> lawyers and banks more likely to partner with a full-stack enabler.</w:t>
      </w:r>
    </w:p>
    <w:p w14:paraId="39332242" w14:textId="77777777" w:rsidR="0025438F" w:rsidRPr="0025438F" w:rsidRDefault="0025438F" w:rsidP="0025438F">
      <w:pPr>
        <w:numPr>
          <w:ilvl w:val="0"/>
          <w:numId w:val="18"/>
        </w:numPr>
      </w:pPr>
      <w:r w:rsidRPr="0025438F">
        <w:rPr>
          <w:b/>
          <w:bCs/>
        </w:rPr>
        <w:t>Cross-sell:</w:t>
      </w:r>
      <w:r w:rsidRPr="0025438F">
        <w:t xml:space="preserve"> higher LTV from existing users.</w:t>
      </w:r>
    </w:p>
    <w:p w14:paraId="79B60049" w14:textId="77777777" w:rsidR="0025438F" w:rsidRPr="0025438F" w:rsidRDefault="0025438F" w:rsidP="0025438F">
      <w:pPr>
        <w:numPr>
          <w:ilvl w:val="0"/>
          <w:numId w:val="18"/>
        </w:numPr>
      </w:pPr>
      <w:r w:rsidRPr="0025438F">
        <w:rPr>
          <w:b/>
          <w:bCs/>
        </w:rPr>
        <w:t>Low marginal cost:</w:t>
      </w:r>
      <w:r w:rsidRPr="0025438F">
        <w:t xml:space="preserve"> once core flows exist, adding modules reuses taxonomy &amp; UX.</w:t>
      </w:r>
    </w:p>
    <w:p w14:paraId="5635E734" w14:textId="77777777" w:rsidR="0025438F" w:rsidRPr="0025438F" w:rsidRDefault="0025438F" w:rsidP="0025438F">
      <w:pPr>
        <w:numPr>
          <w:ilvl w:val="0"/>
          <w:numId w:val="18"/>
        </w:numPr>
      </w:pPr>
      <w:r w:rsidRPr="0025438F">
        <w:rPr>
          <w:b/>
          <w:bCs/>
        </w:rPr>
        <w:t>Higher ROI:</w:t>
      </w:r>
      <w:r w:rsidRPr="0025438F">
        <w:t xml:space="preserve"> multiple revenue sources (referrals, subscription, partner shares).</w:t>
      </w:r>
    </w:p>
    <w:p w14:paraId="048B3207" w14:textId="77777777" w:rsidR="00E758A9" w:rsidRDefault="00E758A9"/>
    <w:sectPr w:rsidR="00E758A9" w:rsidSect="00D554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E01"/>
    <w:multiLevelType w:val="multilevel"/>
    <w:tmpl w:val="F9CC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37ADE"/>
    <w:multiLevelType w:val="multilevel"/>
    <w:tmpl w:val="E8DE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A35DCA"/>
    <w:multiLevelType w:val="multilevel"/>
    <w:tmpl w:val="A4D4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C36D3D"/>
    <w:multiLevelType w:val="multilevel"/>
    <w:tmpl w:val="14AE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E34447"/>
    <w:multiLevelType w:val="multilevel"/>
    <w:tmpl w:val="12D4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E842EF"/>
    <w:multiLevelType w:val="multilevel"/>
    <w:tmpl w:val="2DAA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ED035E"/>
    <w:multiLevelType w:val="multilevel"/>
    <w:tmpl w:val="B460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C1765F"/>
    <w:multiLevelType w:val="multilevel"/>
    <w:tmpl w:val="F244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F56D1D"/>
    <w:multiLevelType w:val="multilevel"/>
    <w:tmpl w:val="5B3A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F04159"/>
    <w:multiLevelType w:val="multilevel"/>
    <w:tmpl w:val="88E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4662EC"/>
    <w:multiLevelType w:val="multilevel"/>
    <w:tmpl w:val="AC4C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236548"/>
    <w:multiLevelType w:val="multilevel"/>
    <w:tmpl w:val="78D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B36F89"/>
    <w:multiLevelType w:val="multilevel"/>
    <w:tmpl w:val="47FC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A66EF4"/>
    <w:multiLevelType w:val="multilevel"/>
    <w:tmpl w:val="C9D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993519"/>
    <w:multiLevelType w:val="multilevel"/>
    <w:tmpl w:val="97E4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2C715C"/>
    <w:multiLevelType w:val="multilevel"/>
    <w:tmpl w:val="6CB8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9E7A0A"/>
    <w:multiLevelType w:val="multilevel"/>
    <w:tmpl w:val="490E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A54DCD"/>
    <w:multiLevelType w:val="multilevel"/>
    <w:tmpl w:val="E1D2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5385914">
    <w:abstractNumId w:val="13"/>
  </w:num>
  <w:num w:numId="2" w16cid:durableId="1558004867">
    <w:abstractNumId w:val="0"/>
  </w:num>
  <w:num w:numId="3" w16cid:durableId="1448818762">
    <w:abstractNumId w:val="2"/>
  </w:num>
  <w:num w:numId="4" w16cid:durableId="1320377868">
    <w:abstractNumId w:val="3"/>
  </w:num>
  <w:num w:numId="5" w16cid:durableId="1415080075">
    <w:abstractNumId w:val="5"/>
  </w:num>
  <w:num w:numId="6" w16cid:durableId="1282952845">
    <w:abstractNumId w:val="12"/>
  </w:num>
  <w:num w:numId="7" w16cid:durableId="149640892">
    <w:abstractNumId w:val="9"/>
  </w:num>
  <w:num w:numId="8" w16cid:durableId="1984381847">
    <w:abstractNumId w:val="4"/>
  </w:num>
  <w:num w:numId="9" w16cid:durableId="2027562429">
    <w:abstractNumId w:val="6"/>
  </w:num>
  <w:num w:numId="10" w16cid:durableId="868371105">
    <w:abstractNumId w:val="1"/>
  </w:num>
  <w:num w:numId="11" w16cid:durableId="172229913">
    <w:abstractNumId w:val="10"/>
  </w:num>
  <w:num w:numId="12" w16cid:durableId="2125226073">
    <w:abstractNumId w:val="7"/>
  </w:num>
  <w:num w:numId="13" w16cid:durableId="144709508">
    <w:abstractNumId w:val="15"/>
    <w:lvlOverride w:ilvl="0">
      <w:startOverride w:val="1"/>
    </w:lvlOverride>
  </w:num>
  <w:num w:numId="14" w16cid:durableId="2137869827">
    <w:abstractNumId w:val="16"/>
  </w:num>
  <w:num w:numId="15" w16cid:durableId="978457046">
    <w:abstractNumId w:val="17"/>
  </w:num>
  <w:num w:numId="16" w16cid:durableId="1880584344">
    <w:abstractNumId w:val="14"/>
  </w:num>
  <w:num w:numId="17" w16cid:durableId="398863371">
    <w:abstractNumId w:val="8"/>
  </w:num>
  <w:num w:numId="18" w16cid:durableId="15557769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8F"/>
    <w:rsid w:val="0025438F"/>
    <w:rsid w:val="00401A57"/>
    <w:rsid w:val="005C7FC8"/>
    <w:rsid w:val="00680310"/>
    <w:rsid w:val="00913499"/>
    <w:rsid w:val="00A84A6A"/>
    <w:rsid w:val="00A860AC"/>
    <w:rsid w:val="00B3551B"/>
    <w:rsid w:val="00B412C6"/>
    <w:rsid w:val="00D554FD"/>
    <w:rsid w:val="00D72F70"/>
    <w:rsid w:val="00E758A9"/>
    <w:rsid w:val="00FA3291"/>
    <w:rsid w:val="00FC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83A4AA"/>
  <w15:chartTrackingRefBased/>
  <w15:docId w15:val="{E6322509-EB5A-46B6-B737-2ADCE070B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3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43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3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4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2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5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5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buy.io/blog/cobuying-coowning-home-2024-report" TargetMode="External"/><Relationship Id="rId13" Type="http://schemas.openxmlformats.org/officeDocument/2006/relationships/hyperlink" Target="https://www.augustcollections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cb.europa.eu/stats/ecb_surveys/bank_lending_survey/html/ecb.blssurvey2024q4~e1ddae0f19.en.html" TargetMode="External"/><Relationship Id="rId12" Type="http://schemas.openxmlformats.org/officeDocument/2006/relationships/hyperlink" Target="https://www.kocomo.com/" TargetMode="External"/><Relationship Id="rId17" Type="http://schemas.openxmlformats.org/officeDocument/2006/relationships/hyperlink" Target="https://tricount.com/de-d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haretini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ata.ecb.europa.eu/data/data-categories/macroeconomic-and-sectoral-statistics/sector-accounts/non-financial-assets/asset-type/housing-wealth" TargetMode="External"/><Relationship Id="rId11" Type="http://schemas.openxmlformats.org/officeDocument/2006/relationships/hyperlink" Target="https://press.pacaso.com/2025-02-04-Pacaso-Expands-International-Footprint-with-Three-New-European-Propertie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foxstone.ch/de/" TargetMode="External"/><Relationship Id="rId10" Type="http://schemas.openxmlformats.org/officeDocument/2006/relationships/hyperlink" Target="https://www.cobuy.io/blog/cobuying-coowning-home-2024-repor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ebfs.oecd.org/els-com/Affordable_Housing_Database/HM1-2-Housing-prices.pdf?utm_source=chatgpt.com" TargetMode="External"/><Relationship Id="rId14" Type="http://schemas.openxmlformats.org/officeDocument/2006/relationships/hyperlink" Target="https://www.cobuy.io/blog/cobuying-coowning-home-2024-repor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1763</Words>
  <Characters>10055</Characters>
  <Application>Microsoft Office Word</Application>
  <DocSecurity>0</DocSecurity>
  <Lines>83</Lines>
  <Paragraphs>23</Paragraphs>
  <ScaleCrop>false</ScaleCrop>
  <Company/>
  <LinksUpToDate>false</LinksUpToDate>
  <CharactersWithSpaces>11795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 Melek Bisciara</dc:creator>
  <cp:keywords/>
  <dc:description/>
  <cp:lastModifiedBy>Elia Melek Bisciara</cp:lastModifiedBy>
  <cp:revision>1</cp:revision>
  <dcterms:created xsi:type="dcterms:W3CDTF">2025-11-29T22:14:00Z</dcterms:created>
  <dcterms:modified xsi:type="dcterms:W3CDTF">2025-11-29T22:15:00Z</dcterms:modified>
</cp:coreProperties>
</file>