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88A" w:rsidRDefault="0036488A" w:rsidP="0036488A">
      <w:pPr>
        <w:spacing w:line="276" w:lineRule="auto"/>
        <w:jc w:val="center"/>
        <w:rPr>
          <w:b/>
          <w:bCs/>
          <w:sz w:val="40"/>
          <w:szCs w:val="40"/>
          <w:lang w:val="en-US"/>
        </w:rPr>
      </w:pPr>
    </w:p>
    <w:p w:rsidR="0036488A" w:rsidRDefault="0036488A" w:rsidP="0036488A">
      <w:pPr>
        <w:spacing w:line="276" w:lineRule="auto"/>
        <w:jc w:val="center"/>
        <w:rPr>
          <w:b/>
          <w:bCs/>
          <w:sz w:val="40"/>
          <w:szCs w:val="40"/>
          <w:lang w:val="en-US"/>
        </w:rPr>
      </w:pPr>
    </w:p>
    <w:p w:rsidR="003273AD" w:rsidRDefault="003273AD" w:rsidP="0036488A">
      <w:pPr>
        <w:spacing w:line="276" w:lineRule="auto"/>
        <w:jc w:val="center"/>
        <w:rPr>
          <w:b/>
          <w:bCs/>
          <w:sz w:val="52"/>
          <w:szCs w:val="52"/>
          <w:lang w:val="en-US"/>
        </w:rPr>
      </w:pPr>
      <w:r w:rsidRPr="0036488A">
        <w:rPr>
          <w:b/>
          <w:bCs/>
          <w:sz w:val="52"/>
          <w:szCs w:val="52"/>
          <w:lang w:val="en-US"/>
        </w:rPr>
        <w:t>Business Case</w:t>
      </w:r>
    </w:p>
    <w:p w:rsidR="0036488A" w:rsidRPr="0036488A" w:rsidRDefault="0036488A" w:rsidP="0036488A">
      <w:pPr>
        <w:spacing w:line="276" w:lineRule="auto"/>
        <w:jc w:val="center"/>
        <w:rPr>
          <w:b/>
          <w:bCs/>
          <w:sz w:val="52"/>
          <w:szCs w:val="52"/>
          <w:lang w:val="en-US"/>
        </w:rPr>
      </w:pPr>
    </w:p>
    <w:p w:rsidR="003273AD" w:rsidRPr="0036488A" w:rsidRDefault="003273AD" w:rsidP="0036488A">
      <w:pPr>
        <w:spacing w:line="276" w:lineRule="auto"/>
        <w:jc w:val="center"/>
        <w:rPr>
          <w:sz w:val="28"/>
          <w:szCs w:val="28"/>
          <w:lang w:val="en-US"/>
        </w:rPr>
      </w:pPr>
      <w:r w:rsidRPr="0036488A">
        <w:rPr>
          <w:b/>
          <w:bCs/>
          <w:sz w:val="28"/>
          <w:szCs w:val="28"/>
          <w:lang w:val="en-US"/>
        </w:rPr>
        <w:t>Project:</w:t>
      </w:r>
      <w:r w:rsidRPr="0036488A">
        <w:rPr>
          <w:sz w:val="28"/>
          <w:szCs w:val="28"/>
          <w:lang w:val="en-US"/>
        </w:rPr>
        <w:t xml:space="preserve"> </w:t>
      </w:r>
      <w:proofErr w:type="spellStart"/>
      <w:r w:rsidRPr="0036488A">
        <w:rPr>
          <w:sz w:val="28"/>
          <w:szCs w:val="28"/>
          <w:lang w:val="en-US"/>
        </w:rPr>
        <w:t>PLCOpen</w:t>
      </w:r>
      <w:proofErr w:type="spellEnd"/>
      <w:r w:rsidRPr="0036488A">
        <w:rPr>
          <w:sz w:val="28"/>
          <w:szCs w:val="28"/>
          <w:lang w:val="en-US"/>
        </w:rPr>
        <w:t>-Editor (SWE I practice-based project 2020/2021, TINF19C)</w:t>
      </w:r>
    </w:p>
    <w:p w:rsidR="003273AD" w:rsidRPr="0036488A" w:rsidRDefault="003273AD" w:rsidP="0036488A">
      <w:pPr>
        <w:spacing w:line="276" w:lineRule="auto"/>
        <w:jc w:val="center"/>
        <w:rPr>
          <w:sz w:val="28"/>
          <w:szCs w:val="28"/>
          <w:lang w:val="en-US"/>
        </w:rPr>
      </w:pPr>
      <w:r w:rsidRPr="0036488A">
        <w:rPr>
          <w:b/>
          <w:bCs/>
          <w:sz w:val="28"/>
          <w:szCs w:val="28"/>
          <w:lang w:val="en-US"/>
        </w:rPr>
        <w:t>Author:</w:t>
      </w:r>
      <w:r w:rsidRPr="0036488A">
        <w:rPr>
          <w:sz w:val="28"/>
          <w:szCs w:val="28"/>
          <w:lang w:val="en-US"/>
        </w:rPr>
        <w:t xml:space="preserve"> Franziska Kopp</w:t>
      </w:r>
    </w:p>
    <w:p w:rsidR="0036488A" w:rsidRDefault="0036488A" w:rsidP="0036488A">
      <w:pPr>
        <w:spacing w:line="276" w:lineRule="auto"/>
        <w:rPr>
          <w:b/>
          <w:bCs/>
          <w:lang w:val="en-US"/>
        </w:rPr>
      </w:pPr>
    </w:p>
    <w:p w:rsidR="0036488A" w:rsidRDefault="0036488A" w:rsidP="0036488A">
      <w:pPr>
        <w:spacing w:line="276" w:lineRule="auto"/>
        <w:rPr>
          <w:b/>
          <w:bCs/>
          <w:lang w:val="en-US"/>
        </w:rPr>
      </w:pPr>
    </w:p>
    <w:p w:rsidR="0036488A" w:rsidRDefault="0036488A" w:rsidP="0036488A">
      <w:pPr>
        <w:spacing w:line="276" w:lineRule="auto"/>
        <w:rPr>
          <w:b/>
          <w:bCs/>
          <w:lang w:val="en-US"/>
        </w:rPr>
      </w:pPr>
    </w:p>
    <w:p w:rsidR="0036488A" w:rsidRDefault="0036488A" w:rsidP="0036488A">
      <w:pPr>
        <w:spacing w:line="276" w:lineRule="auto"/>
        <w:rPr>
          <w:b/>
          <w:bCs/>
          <w:sz w:val="24"/>
          <w:szCs w:val="24"/>
          <w:lang w:val="en-US"/>
        </w:rPr>
      </w:pPr>
    </w:p>
    <w:p w:rsidR="0036488A" w:rsidRDefault="0036488A" w:rsidP="0036488A">
      <w:pPr>
        <w:spacing w:line="276" w:lineRule="auto"/>
        <w:rPr>
          <w:b/>
          <w:bCs/>
          <w:sz w:val="24"/>
          <w:szCs w:val="24"/>
          <w:lang w:val="en-US"/>
        </w:rPr>
      </w:pPr>
    </w:p>
    <w:p w:rsidR="0036488A" w:rsidRDefault="0036488A" w:rsidP="0036488A">
      <w:pPr>
        <w:spacing w:line="276" w:lineRule="auto"/>
        <w:rPr>
          <w:b/>
          <w:bCs/>
          <w:sz w:val="24"/>
          <w:szCs w:val="24"/>
          <w:lang w:val="en-US"/>
        </w:rPr>
      </w:pPr>
    </w:p>
    <w:p w:rsidR="0036488A" w:rsidRDefault="0036488A" w:rsidP="0036488A">
      <w:pPr>
        <w:spacing w:line="276" w:lineRule="auto"/>
        <w:rPr>
          <w:b/>
          <w:bCs/>
          <w:sz w:val="24"/>
          <w:szCs w:val="24"/>
          <w:lang w:val="en-US"/>
        </w:rPr>
      </w:pPr>
    </w:p>
    <w:p w:rsidR="0036488A" w:rsidRDefault="0036488A" w:rsidP="0036488A">
      <w:pPr>
        <w:spacing w:line="276" w:lineRule="auto"/>
        <w:rPr>
          <w:b/>
          <w:bCs/>
          <w:sz w:val="24"/>
          <w:szCs w:val="24"/>
          <w:lang w:val="en-US"/>
        </w:rPr>
      </w:pPr>
    </w:p>
    <w:p w:rsidR="0036488A" w:rsidRDefault="0036488A" w:rsidP="0036488A">
      <w:pPr>
        <w:spacing w:line="276" w:lineRule="auto"/>
        <w:rPr>
          <w:b/>
          <w:bCs/>
          <w:sz w:val="24"/>
          <w:szCs w:val="24"/>
          <w:lang w:val="en-US"/>
        </w:rPr>
      </w:pPr>
    </w:p>
    <w:p w:rsidR="0036488A" w:rsidRDefault="0036488A" w:rsidP="0036488A">
      <w:pPr>
        <w:spacing w:line="276" w:lineRule="auto"/>
        <w:rPr>
          <w:b/>
          <w:bCs/>
          <w:sz w:val="24"/>
          <w:szCs w:val="24"/>
          <w:lang w:val="en-US"/>
        </w:rPr>
      </w:pPr>
    </w:p>
    <w:p w:rsidR="0036488A" w:rsidRPr="0036488A" w:rsidRDefault="003273AD" w:rsidP="0036488A">
      <w:pPr>
        <w:spacing w:line="276" w:lineRule="auto"/>
        <w:rPr>
          <w:sz w:val="24"/>
          <w:szCs w:val="24"/>
          <w:lang w:val="en-US"/>
        </w:rPr>
      </w:pPr>
      <w:r w:rsidRPr="0036488A">
        <w:rPr>
          <w:b/>
          <w:bCs/>
          <w:sz w:val="24"/>
          <w:szCs w:val="24"/>
          <w:lang w:val="en-US"/>
        </w:rPr>
        <w:t>Clients:</w:t>
      </w:r>
      <w:r w:rsidRPr="0036488A">
        <w:rPr>
          <w:sz w:val="24"/>
          <w:szCs w:val="24"/>
          <w:lang w:val="en-US"/>
        </w:rPr>
        <w:t xml:space="preserve"> Markus Rentschler, Christian Holder</w:t>
      </w:r>
    </w:p>
    <w:p w:rsidR="003273AD" w:rsidRPr="0036488A" w:rsidRDefault="003273AD" w:rsidP="0036488A">
      <w:pPr>
        <w:spacing w:line="276" w:lineRule="auto"/>
        <w:rPr>
          <w:sz w:val="24"/>
          <w:szCs w:val="24"/>
          <w:lang w:val="en-US"/>
        </w:rPr>
      </w:pPr>
      <w:r w:rsidRPr="0036488A">
        <w:rPr>
          <w:b/>
          <w:bCs/>
          <w:sz w:val="24"/>
          <w:szCs w:val="24"/>
          <w:lang w:val="en-US"/>
        </w:rPr>
        <w:t>Contractors:</w:t>
      </w:r>
      <w:r w:rsidRPr="0036488A">
        <w:rPr>
          <w:sz w:val="24"/>
          <w:szCs w:val="24"/>
          <w:lang w:val="en-US"/>
        </w:rPr>
        <w:t xml:space="preserve"> </w:t>
      </w:r>
      <w:proofErr w:type="spellStart"/>
      <w:r w:rsidRPr="0036488A">
        <w:rPr>
          <w:sz w:val="24"/>
          <w:szCs w:val="24"/>
          <w:lang w:val="en-US"/>
        </w:rPr>
        <w:t>Mouaz</w:t>
      </w:r>
      <w:proofErr w:type="spellEnd"/>
      <w:r w:rsidRPr="0036488A">
        <w:rPr>
          <w:sz w:val="24"/>
          <w:szCs w:val="24"/>
          <w:lang w:val="en-US"/>
        </w:rPr>
        <w:t xml:space="preserve"> </w:t>
      </w:r>
      <w:proofErr w:type="spellStart"/>
      <w:r w:rsidRPr="0036488A">
        <w:rPr>
          <w:sz w:val="24"/>
          <w:szCs w:val="24"/>
          <w:lang w:val="en-US"/>
        </w:rPr>
        <w:t>Tabboush</w:t>
      </w:r>
      <w:proofErr w:type="spellEnd"/>
      <w:r w:rsidRPr="0036488A">
        <w:rPr>
          <w:sz w:val="24"/>
          <w:szCs w:val="24"/>
          <w:lang w:val="en-US"/>
        </w:rPr>
        <w:t xml:space="preserve">, Leonie de </w:t>
      </w:r>
      <w:proofErr w:type="spellStart"/>
      <w:r w:rsidRPr="0036488A">
        <w:rPr>
          <w:sz w:val="24"/>
          <w:szCs w:val="24"/>
          <w:lang w:val="en-US"/>
        </w:rPr>
        <w:t>Santis</w:t>
      </w:r>
      <w:proofErr w:type="spellEnd"/>
      <w:r w:rsidRPr="0036488A">
        <w:rPr>
          <w:sz w:val="24"/>
          <w:szCs w:val="24"/>
          <w:lang w:val="en-US"/>
        </w:rPr>
        <w:t>, Franziska Kopp, Elian Yildirim</w:t>
      </w:r>
    </w:p>
    <w:p w:rsidR="003273AD" w:rsidRPr="006F16D3" w:rsidRDefault="003273AD" w:rsidP="0036488A">
      <w:pPr>
        <w:spacing w:line="276" w:lineRule="auto"/>
        <w:rPr>
          <w:b/>
          <w:bCs/>
          <w:lang w:val="en-US"/>
        </w:rPr>
      </w:pPr>
    </w:p>
    <w:p w:rsidR="003273AD" w:rsidRDefault="003273AD" w:rsidP="0036488A">
      <w:pPr>
        <w:spacing w:line="276" w:lineRule="auto"/>
        <w:rPr>
          <w:b/>
          <w:bCs/>
          <w:lang w:val="en-US"/>
        </w:rPr>
      </w:pPr>
    </w:p>
    <w:p w:rsidR="0036488A" w:rsidRDefault="0036488A" w:rsidP="0036488A">
      <w:pPr>
        <w:spacing w:line="276" w:lineRule="auto"/>
        <w:rPr>
          <w:b/>
          <w:bCs/>
          <w:lang w:val="en-US"/>
        </w:rPr>
      </w:pPr>
    </w:p>
    <w:p w:rsidR="0036488A" w:rsidRDefault="0036488A" w:rsidP="0036488A">
      <w:pPr>
        <w:spacing w:line="276" w:lineRule="auto"/>
        <w:rPr>
          <w:b/>
          <w:bCs/>
          <w:lang w:val="en-US"/>
        </w:rPr>
      </w:pPr>
    </w:p>
    <w:p w:rsidR="0036488A" w:rsidRDefault="0036488A" w:rsidP="0036488A">
      <w:pPr>
        <w:spacing w:line="276" w:lineRule="auto"/>
        <w:rPr>
          <w:b/>
          <w:bCs/>
          <w:lang w:val="en-US"/>
        </w:rPr>
      </w:pPr>
    </w:p>
    <w:p w:rsidR="0036488A" w:rsidRDefault="0036488A" w:rsidP="0036488A">
      <w:pPr>
        <w:spacing w:line="276" w:lineRule="auto"/>
        <w:rPr>
          <w:b/>
          <w:bCs/>
          <w:lang w:val="en-US"/>
        </w:rPr>
      </w:pPr>
    </w:p>
    <w:p w:rsidR="0036488A" w:rsidRDefault="0036488A" w:rsidP="0036488A">
      <w:pPr>
        <w:spacing w:line="276" w:lineRule="auto"/>
        <w:rPr>
          <w:b/>
          <w:bCs/>
          <w:lang w:val="en-US"/>
        </w:rPr>
      </w:pPr>
    </w:p>
    <w:p w:rsidR="0036488A" w:rsidRDefault="0036488A" w:rsidP="0036488A">
      <w:pPr>
        <w:spacing w:line="276" w:lineRule="auto"/>
        <w:rPr>
          <w:b/>
          <w:bCs/>
          <w:lang w:val="en-US"/>
        </w:rPr>
      </w:pPr>
    </w:p>
    <w:p w:rsidR="002667A5" w:rsidRDefault="002667A5" w:rsidP="0036488A">
      <w:pPr>
        <w:spacing w:line="276" w:lineRule="auto"/>
        <w:rPr>
          <w:b/>
          <w:bCs/>
          <w:lang w:val="en-US"/>
        </w:rPr>
        <w:sectPr w:rsidR="002667A5" w:rsidSect="002667A5">
          <w:footerReference w:type="default" r:id="rId8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</w:p>
    <w:p w:rsidR="002667A5" w:rsidRDefault="002667A5" w:rsidP="0036488A">
      <w:pPr>
        <w:spacing w:line="276" w:lineRule="auto"/>
        <w:rPr>
          <w:b/>
          <w:bCs/>
          <w:lang w:val="en-US"/>
        </w:rPr>
        <w:sectPr w:rsidR="002667A5" w:rsidSect="002667A5">
          <w:type w:val="continuous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</w:p>
    <w:p w:rsidR="0036488A" w:rsidRDefault="0036488A" w:rsidP="0036488A">
      <w:pPr>
        <w:spacing w:line="276" w:lineRule="auto"/>
        <w:rPr>
          <w:b/>
          <w:bCs/>
          <w:lang w:val="en-US"/>
        </w:rPr>
      </w:pPr>
    </w:p>
    <w:p w:rsidR="0036488A" w:rsidRDefault="0036488A" w:rsidP="0036488A">
      <w:pPr>
        <w:spacing w:line="276" w:lineRule="auto"/>
        <w:rPr>
          <w:b/>
          <w:bCs/>
          <w:lang w:val="en-US"/>
        </w:rPr>
      </w:pPr>
    </w:p>
    <w:p w:rsidR="0036488A" w:rsidRDefault="0036488A" w:rsidP="0036488A">
      <w:pPr>
        <w:spacing w:line="276" w:lineRule="auto"/>
        <w:rPr>
          <w:b/>
          <w:bCs/>
          <w:lang w:val="en-US"/>
        </w:rPr>
      </w:pPr>
    </w:p>
    <w:sdt>
      <w:sdtPr>
        <w:id w:val="17769797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6488A" w:rsidRDefault="0036488A" w:rsidP="0036488A">
          <w:pPr>
            <w:pStyle w:val="Inhaltsverzeichnisberschrift"/>
            <w:spacing w:line="276" w:lineRule="auto"/>
          </w:pPr>
          <w:r>
            <w:t>Inhalt</w:t>
          </w:r>
        </w:p>
        <w:p w:rsidR="0036488A" w:rsidRPr="0036488A" w:rsidRDefault="0036488A" w:rsidP="0036488A">
          <w:pPr>
            <w:spacing w:line="276" w:lineRule="auto"/>
            <w:rPr>
              <w:lang w:eastAsia="de-DE"/>
            </w:rPr>
          </w:pPr>
        </w:p>
        <w:p w:rsidR="0036488A" w:rsidRDefault="0036488A" w:rsidP="0036488A">
          <w:pPr>
            <w:pStyle w:val="Verzeichnis1"/>
            <w:tabs>
              <w:tab w:val="left" w:pos="440"/>
              <w:tab w:val="right" w:leader="dot" w:pos="9062"/>
            </w:tabs>
            <w:spacing w:line="276" w:lineRule="auto"/>
            <w:rPr>
              <w:rStyle w:val="Hyperlink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140883" w:history="1">
            <w:r w:rsidRPr="00C74CBA">
              <w:rPr>
                <w:rStyle w:val="Hyperlink"/>
                <w:noProof/>
                <w:lang w:val="en-US"/>
              </w:rPr>
              <w:t>1.</w:t>
            </w:r>
            <w:r>
              <w:rPr>
                <w:noProof/>
              </w:rPr>
              <w:tab/>
            </w:r>
            <w:r w:rsidRPr="00C74CBA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7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88A" w:rsidRPr="0036488A" w:rsidRDefault="0036488A" w:rsidP="0036488A">
          <w:pPr>
            <w:rPr>
              <w:noProof/>
            </w:rPr>
          </w:pPr>
        </w:p>
        <w:p w:rsidR="0036488A" w:rsidRDefault="0036488A" w:rsidP="0036488A">
          <w:pPr>
            <w:pStyle w:val="Verzeichnis1"/>
            <w:tabs>
              <w:tab w:val="left" w:pos="440"/>
              <w:tab w:val="right" w:leader="dot" w:pos="9062"/>
            </w:tabs>
            <w:spacing w:line="276" w:lineRule="auto"/>
            <w:rPr>
              <w:rStyle w:val="Hyperlink"/>
              <w:noProof/>
            </w:rPr>
          </w:pPr>
          <w:hyperlink w:anchor="_Toc55140884" w:history="1">
            <w:r w:rsidRPr="00C74CBA">
              <w:rPr>
                <w:rStyle w:val="Hyperlink"/>
                <w:noProof/>
                <w:lang w:val="en-US"/>
              </w:rPr>
              <w:t>2.</w:t>
            </w:r>
            <w:r>
              <w:rPr>
                <w:noProof/>
              </w:rPr>
              <w:tab/>
            </w:r>
            <w:r w:rsidRPr="00C74CBA">
              <w:rPr>
                <w:rStyle w:val="Hyperlink"/>
                <w:noProof/>
                <w:lang w:val="en-US"/>
              </w:rPr>
              <w:t>Working hours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7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88A" w:rsidRPr="0036488A" w:rsidRDefault="0036488A" w:rsidP="0036488A">
          <w:pPr>
            <w:rPr>
              <w:noProof/>
            </w:rPr>
          </w:pPr>
        </w:p>
        <w:p w:rsidR="0036488A" w:rsidRDefault="0036488A" w:rsidP="0036488A">
          <w:pPr>
            <w:pStyle w:val="Verzeichnis1"/>
            <w:tabs>
              <w:tab w:val="left" w:pos="440"/>
              <w:tab w:val="right" w:leader="dot" w:pos="9062"/>
            </w:tabs>
            <w:spacing w:line="276" w:lineRule="auto"/>
            <w:rPr>
              <w:rStyle w:val="Hyperlink"/>
              <w:noProof/>
            </w:rPr>
          </w:pPr>
          <w:hyperlink w:anchor="_Toc55140885" w:history="1">
            <w:r w:rsidRPr="00C74CBA">
              <w:rPr>
                <w:rStyle w:val="Hyperlink"/>
                <w:noProof/>
                <w:lang w:val="en-US"/>
              </w:rPr>
              <w:t>3.</w:t>
            </w:r>
            <w:r>
              <w:rPr>
                <w:noProof/>
              </w:rPr>
              <w:tab/>
            </w:r>
            <w:r w:rsidRPr="00C74CBA">
              <w:rPr>
                <w:rStyle w:val="Hyperlink"/>
                <w:noProof/>
                <w:lang w:val="en-US"/>
              </w:rPr>
              <w:t>GANTT-Chart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7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88A" w:rsidRPr="0036488A" w:rsidRDefault="0036488A" w:rsidP="0036488A">
          <w:pPr>
            <w:rPr>
              <w:noProof/>
            </w:rPr>
          </w:pPr>
        </w:p>
        <w:p w:rsidR="0036488A" w:rsidRDefault="0036488A" w:rsidP="0036488A">
          <w:pPr>
            <w:pStyle w:val="Verzeichnis1"/>
            <w:tabs>
              <w:tab w:val="left" w:pos="440"/>
              <w:tab w:val="right" w:leader="dot" w:pos="9062"/>
            </w:tabs>
            <w:spacing w:line="276" w:lineRule="auto"/>
            <w:rPr>
              <w:rStyle w:val="Hyperlink"/>
              <w:noProof/>
            </w:rPr>
          </w:pPr>
          <w:hyperlink w:anchor="_Toc55140886" w:history="1">
            <w:r w:rsidRPr="00C74CBA">
              <w:rPr>
                <w:rStyle w:val="Hyperlink"/>
                <w:noProof/>
                <w:lang w:val="en-US"/>
              </w:rPr>
              <w:t>4.</w:t>
            </w:r>
            <w:r>
              <w:rPr>
                <w:noProof/>
              </w:rPr>
              <w:tab/>
            </w:r>
            <w:r w:rsidRPr="00C74CBA">
              <w:rPr>
                <w:rStyle w:val="Hyperlink"/>
                <w:noProof/>
                <w:lang w:val="en-US"/>
              </w:rPr>
              <w:t>Risk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7A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88A" w:rsidRPr="0036488A" w:rsidRDefault="0036488A" w:rsidP="0036488A">
          <w:pPr>
            <w:rPr>
              <w:noProof/>
            </w:rPr>
          </w:pPr>
        </w:p>
        <w:p w:rsidR="0036488A" w:rsidRDefault="0036488A" w:rsidP="0036488A">
          <w:pPr>
            <w:pStyle w:val="Verzeichnis1"/>
            <w:tabs>
              <w:tab w:val="left" w:pos="440"/>
              <w:tab w:val="right" w:leader="dot" w:pos="9062"/>
            </w:tabs>
            <w:spacing w:line="276" w:lineRule="auto"/>
            <w:rPr>
              <w:rStyle w:val="Hyperlink"/>
              <w:noProof/>
            </w:rPr>
          </w:pPr>
          <w:hyperlink w:anchor="_Toc55140887" w:history="1">
            <w:r w:rsidRPr="00C74CBA">
              <w:rPr>
                <w:rStyle w:val="Hyperlink"/>
                <w:noProof/>
                <w:lang w:val="en-US"/>
              </w:rPr>
              <w:t>5.</w:t>
            </w:r>
            <w:r>
              <w:rPr>
                <w:noProof/>
              </w:rPr>
              <w:tab/>
            </w:r>
            <w:r w:rsidRPr="00C74CBA">
              <w:rPr>
                <w:rStyle w:val="Hyperlink"/>
                <w:noProof/>
                <w:lang w:val="en-US"/>
              </w:rPr>
              <w:t>Cost Calculation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7A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88A" w:rsidRPr="0036488A" w:rsidRDefault="0036488A" w:rsidP="0036488A">
          <w:pPr>
            <w:rPr>
              <w:noProof/>
            </w:rPr>
          </w:pPr>
        </w:p>
        <w:p w:rsidR="0036488A" w:rsidRDefault="0036488A" w:rsidP="0036488A">
          <w:pPr>
            <w:pStyle w:val="Verzeichnis1"/>
            <w:tabs>
              <w:tab w:val="left" w:pos="440"/>
              <w:tab w:val="right" w:leader="dot" w:pos="9062"/>
            </w:tabs>
            <w:spacing w:line="276" w:lineRule="auto"/>
            <w:rPr>
              <w:rStyle w:val="Hyperlink"/>
              <w:noProof/>
            </w:rPr>
          </w:pPr>
          <w:hyperlink w:anchor="_Toc55140888" w:history="1">
            <w:r w:rsidRPr="00C74CBA">
              <w:rPr>
                <w:rStyle w:val="Hyperlink"/>
                <w:noProof/>
                <w:lang w:val="en-US"/>
              </w:rPr>
              <w:t>6.</w:t>
            </w:r>
            <w:r>
              <w:rPr>
                <w:noProof/>
              </w:rPr>
              <w:tab/>
            </w:r>
            <w:r w:rsidRPr="00C74CBA">
              <w:rPr>
                <w:rStyle w:val="Hyperlink"/>
                <w:noProof/>
                <w:lang w:val="en-US"/>
              </w:rPr>
              <w:t>Offer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7A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88A" w:rsidRPr="0036488A" w:rsidRDefault="0036488A" w:rsidP="0036488A">
          <w:pPr>
            <w:rPr>
              <w:noProof/>
            </w:rPr>
          </w:pPr>
        </w:p>
        <w:p w:rsidR="0036488A" w:rsidRDefault="0036488A" w:rsidP="0036488A">
          <w:pPr>
            <w:pStyle w:val="Verzeichnis1"/>
            <w:tabs>
              <w:tab w:val="left" w:pos="440"/>
              <w:tab w:val="right" w:leader="dot" w:pos="9062"/>
            </w:tabs>
            <w:spacing w:line="276" w:lineRule="auto"/>
            <w:rPr>
              <w:noProof/>
            </w:rPr>
          </w:pPr>
          <w:hyperlink w:anchor="_Toc55140889" w:history="1">
            <w:r w:rsidRPr="00C74CBA">
              <w:rPr>
                <w:rStyle w:val="Hyperlink"/>
                <w:noProof/>
                <w:lang w:val="en-US"/>
              </w:rPr>
              <w:t>7.</w:t>
            </w:r>
            <w:r>
              <w:rPr>
                <w:noProof/>
              </w:rPr>
              <w:tab/>
            </w:r>
            <w:r w:rsidRPr="00C74CBA">
              <w:rPr>
                <w:rStyle w:val="Hyperlink"/>
                <w:noProof/>
                <w:lang w:val="en-US"/>
              </w:rPr>
              <w:t>Calculation of earning power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7A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88A" w:rsidRDefault="0036488A" w:rsidP="0036488A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:rsidR="0036488A" w:rsidRDefault="0036488A" w:rsidP="0036488A">
      <w:pPr>
        <w:spacing w:line="276" w:lineRule="auto"/>
        <w:rPr>
          <w:b/>
          <w:bCs/>
          <w:lang w:val="en-US"/>
        </w:rPr>
      </w:pPr>
    </w:p>
    <w:p w:rsidR="0036488A" w:rsidRDefault="0036488A" w:rsidP="0036488A">
      <w:pPr>
        <w:spacing w:line="276" w:lineRule="auto"/>
        <w:rPr>
          <w:b/>
          <w:bCs/>
          <w:lang w:val="en-US"/>
        </w:rPr>
      </w:pPr>
    </w:p>
    <w:p w:rsidR="0036488A" w:rsidRDefault="0036488A" w:rsidP="0036488A">
      <w:pPr>
        <w:spacing w:line="276" w:lineRule="auto"/>
        <w:rPr>
          <w:b/>
          <w:bCs/>
          <w:lang w:val="en-US"/>
        </w:rPr>
      </w:pPr>
    </w:p>
    <w:p w:rsidR="0036488A" w:rsidRDefault="0036488A" w:rsidP="0036488A">
      <w:pPr>
        <w:spacing w:line="276" w:lineRule="auto"/>
        <w:rPr>
          <w:b/>
          <w:bCs/>
          <w:lang w:val="en-US"/>
        </w:rPr>
      </w:pPr>
    </w:p>
    <w:p w:rsidR="0036488A" w:rsidRDefault="0036488A" w:rsidP="0036488A">
      <w:pPr>
        <w:spacing w:line="276" w:lineRule="auto"/>
        <w:rPr>
          <w:b/>
          <w:bCs/>
          <w:lang w:val="en-US"/>
        </w:rPr>
      </w:pPr>
    </w:p>
    <w:p w:rsidR="0036488A" w:rsidRDefault="0036488A" w:rsidP="0036488A">
      <w:pPr>
        <w:spacing w:line="276" w:lineRule="auto"/>
        <w:rPr>
          <w:b/>
          <w:bCs/>
          <w:lang w:val="en-US"/>
        </w:rPr>
      </w:pPr>
    </w:p>
    <w:p w:rsidR="0036488A" w:rsidRDefault="0036488A" w:rsidP="0036488A">
      <w:pPr>
        <w:spacing w:line="276" w:lineRule="auto"/>
        <w:rPr>
          <w:b/>
          <w:bCs/>
          <w:lang w:val="en-US"/>
        </w:rPr>
      </w:pPr>
    </w:p>
    <w:p w:rsidR="0036488A" w:rsidRDefault="0036488A" w:rsidP="0036488A">
      <w:pPr>
        <w:spacing w:line="276" w:lineRule="auto"/>
        <w:rPr>
          <w:b/>
          <w:bCs/>
          <w:lang w:val="en-US"/>
        </w:rPr>
      </w:pPr>
    </w:p>
    <w:p w:rsidR="0036488A" w:rsidRDefault="0036488A" w:rsidP="0036488A">
      <w:pPr>
        <w:spacing w:line="276" w:lineRule="auto"/>
        <w:rPr>
          <w:b/>
          <w:bCs/>
          <w:lang w:val="en-US"/>
        </w:rPr>
      </w:pPr>
    </w:p>
    <w:p w:rsidR="0036488A" w:rsidRDefault="0036488A" w:rsidP="0036488A">
      <w:pPr>
        <w:spacing w:line="276" w:lineRule="auto"/>
        <w:rPr>
          <w:b/>
          <w:bCs/>
          <w:lang w:val="en-US"/>
        </w:rPr>
      </w:pPr>
    </w:p>
    <w:p w:rsidR="0036488A" w:rsidRDefault="0036488A" w:rsidP="0036488A">
      <w:pPr>
        <w:spacing w:line="276" w:lineRule="auto"/>
        <w:rPr>
          <w:b/>
          <w:bCs/>
          <w:lang w:val="en-US"/>
        </w:rPr>
      </w:pPr>
    </w:p>
    <w:p w:rsidR="0036488A" w:rsidRDefault="0036488A" w:rsidP="0036488A">
      <w:pPr>
        <w:spacing w:line="276" w:lineRule="auto"/>
        <w:rPr>
          <w:b/>
          <w:bCs/>
          <w:lang w:val="en-US"/>
        </w:rPr>
      </w:pPr>
    </w:p>
    <w:p w:rsidR="0036488A" w:rsidRPr="006F16D3" w:rsidRDefault="0036488A" w:rsidP="0036488A">
      <w:pPr>
        <w:spacing w:line="276" w:lineRule="auto"/>
        <w:rPr>
          <w:b/>
          <w:bCs/>
          <w:lang w:val="en-US"/>
        </w:rPr>
      </w:pPr>
    </w:p>
    <w:p w:rsidR="003273AD" w:rsidRPr="006F16D3" w:rsidRDefault="003273AD" w:rsidP="0036488A">
      <w:pPr>
        <w:pStyle w:val="berschrift1"/>
        <w:numPr>
          <w:ilvl w:val="0"/>
          <w:numId w:val="3"/>
        </w:numPr>
        <w:spacing w:line="276" w:lineRule="auto"/>
        <w:rPr>
          <w:lang w:val="en-US"/>
        </w:rPr>
      </w:pPr>
      <w:bookmarkStart w:id="0" w:name="_Toc55140883"/>
      <w:r w:rsidRPr="006F16D3">
        <w:rPr>
          <w:lang w:val="en-US"/>
        </w:rPr>
        <w:t>Introduction</w:t>
      </w:r>
      <w:bookmarkEnd w:id="0"/>
    </w:p>
    <w:p w:rsidR="003273AD" w:rsidRDefault="003273AD" w:rsidP="0036488A">
      <w:pPr>
        <w:spacing w:line="276" w:lineRule="auto"/>
        <w:rPr>
          <w:lang w:val="en-US"/>
        </w:rPr>
      </w:pPr>
      <w:r w:rsidRPr="006F16D3">
        <w:rPr>
          <w:lang w:val="en-US"/>
        </w:rPr>
        <w:t xml:space="preserve">The goal of the project is to implement a web version of the </w:t>
      </w:r>
      <w:proofErr w:type="spellStart"/>
      <w:r w:rsidRPr="006F16D3">
        <w:rPr>
          <w:lang w:val="en-US"/>
        </w:rPr>
        <w:t>PLCOpen</w:t>
      </w:r>
      <w:proofErr w:type="spellEnd"/>
      <w:r w:rsidRPr="006F16D3">
        <w:rPr>
          <w:lang w:val="en-US"/>
        </w:rPr>
        <w:t xml:space="preserve">-Editor that supports the languages </w:t>
      </w:r>
      <w:r w:rsidR="006F16D3" w:rsidRPr="006F16D3">
        <w:rPr>
          <w:lang w:val="en-US"/>
        </w:rPr>
        <w:t xml:space="preserve">Sequential Function Chart and Function Block Diagram. It is supposed to be </w:t>
      </w:r>
      <w:r w:rsidR="006F16D3">
        <w:rPr>
          <w:lang w:val="en-US"/>
        </w:rPr>
        <w:t xml:space="preserve">an easy tool to program a programmable logic controller without needing </w:t>
      </w:r>
      <w:r w:rsidR="00810DD1">
        <w:rPr>
          <w:lang w:val="en-US"/>
        </w:rPr>
        <w:t>a lot</w:t>
      </w:r>
      <w:r w:rsidR="006F16D3">
        <w:rPr>
          <w:lang w:val="en-US"/>
        </w:rPr>
        <w:t xml:space="preserve"> of knowledge about the concrete syntax of the languages. </w:t>
      </w:r>
      <w:r w:rsidR="006F16D3" w:rsidRPr="006F16D3">
        <w:rPr>
          <w:lang w:val="en-US"/>
        </w:rPr>
        <w:t>Thereby for example a company can benefit, because it d</w:t>
      </w:r>
      <w:r w:rsidR="006F16D3">
        <w:rPr>
          <w:lang w:val="en-US"/>
        </w:rPr>
        <w:t>oesn’t have to train the employees which results in a decrease of costs and time</w:t>
      </w:r>
      <w:r w:rsidR="00810DD1">
        <w:rPr>
          <w:lang w:val="en-US"/>
        </w:rPr>
        <w:t xml:space="preserve">. </w:t>
      </w:r>
    </w:p>
    <w:p w:rsidR="0002668E" w:rsidRDefault="00810DD1" w:rsidP="0036488A">
      <w:pPr>
        <w:spacing w:line="276" w:lineRule="auto"/>
        <w:rPr>
          <w:lang w:val="en-US"/>
        </w:rPr>
      </w:pPr>
      <w:r w:rsidRPr="00810DD1">
        <w:rPr>
          <w:lang w:val="en-US"/>
        </w:rPr>
        <w:t>By planning a business c</w:t>
      </w:r>
      <w:r>
        <w:rPr>
          <w:lang w:val="en-US"/>
        </w:rPr>
        <w:t xml:space="preserve">ase the contractors can get aware of all costs and risks that might occur and in order of that they can find out if the project is profitable. </w:t>
      </w:r>
    </w:p>
    <w:p w:rsidR="00810DD1" w:rsidRDefault="00810DD1" w:rsidP="0036488A">
      <w:pPr>
        <w:spacing w:line="276" w:lineRule="auto"/>
        <w:rPr>
          <w:lang w:val="en-US"/>
        </w:rPr>
      </w:pPr>
    </w:p>
    <w:p w:rsidR="00810DD1" w:rsidRDefault="00810DD1" w:rsidP="0036488A">
      <w:pPr>
        <w:pStyle w:val="berschrift1"/>
        <w:numPr>
          <w:ilvl w:val="0"/>
          <w:numId w:val="3"/>
        </w:numPr>
        <w:spacing w:line="276" w:lineRule="auto"/>
        <w:rPr>
          <w:lang w:val="en-US"/>
        </w:rPr>
      </w:pPr>
      <w:bookmarkStart w:id="1" w:name="_Toc55140884"/>
      <w:r>
        <w:rPr>
          <w:lang w:val="en-US"/>
        </w:rPr>
        <w:t>Working hours</w:t>
      </w:r>
      <w:bookmarkEnd w:id="1"/>
    </w:p>
    <w:p w:rsidR="00810DD1" w:rsidRDefault="00810DD1" w:rsidP="0036488A">
      <w:pPr>
        <w:spacing w:line="276" w:lineRule="auto"/>
        <w:rPr>
          <w:lang w:val="en-US"/>
        </w:rPr>
      </w:pPr>
      <w:r w:rsidRPr="00810DD1">
        <w:rPr>
          <w:lang w:val="en-US"/>
        </w:rPr>
        <w:t>In total each member o</w:t>
      </w:r>
      <w:r>
        <w:rPr>
          <w:lang w:val="en-US"/>
        </w:rPr>
        <w:t xml:space="preserve">f the project has a capacity of 180 hours. The </w:t>
      </w:r>
      <w:r w:rsidR="00306B21">
        <w:rPr>
          <w:lang w:val="en-US"/>
        </w:rPr>
        <w:t>distribution to the different work packages and members is as follows.</w:t>
      </w:r>
    </w:p>
    <w:p w:rsidR="00306B21" w:rsidRDefault="00306B21" w:rsidP="0036488A">
      <w:pPr>
        <w:spacing w:line="276" w:lineRule="auto"/>
        <w:rPr>
          <w:lang w:val="en-US"/>
        </w:rPr>
      </w:pPr>
    </w:p>
    <w:tbl>
      <w:tblPr>
        <w:tblStyle w:val="Tabellenraster"/>
        <w:tblW w:w="10027" w:type="dxa"/>
        <w:tblLook w:val="04A0" w:firstRow="1" w:lastRow="0" w:firstColumn="1" w:lastColumn="0" w:noHBand="0" w:noVBand="1"/>
      </w:tblPr>
      <w:tblGrid>
        <w:gridCol w:w="2006"/>
        <w:gridCol w:w="2004"/>
        <w:gridCol w:w="2004"/>
        <w:gridCol w:w="2008"/>
        <w:gridCol w:w="2005"/>
      </w:tblGrid>
      <w:tr w:rsidR="00110F61" w:rsidTr="0036488A">
        <w:trPr>
          <w:trHeight w:val="605"/>
        </w:trPr>
        <w:tc>
          <w:tcPr>
            <w:tcW w:w="2006" w:type="dxa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:rsidR="00306B21" w:rsidRDefault="00306B21" w:rsidP="0036488A">
            <w:pPr>
              <w:spacing w:line="276" w:lineRule="auto"/>
            </w:pPr>
          </w:p>
        </w:tc>
        <w:tc>
          <w:tcPr>
            <w:tcW w:w="2004" w:type="dxa"/>
            <w:tcBorders>
              <w:top w:val="single" w:sz="12" w:space="0" w:color="auto"/>
            </w:tcBorders>
            <w:shd w:val="clear" w:color="auto" w:fill="E7E6E6" w:themeFill="background2"/>
          </w:tcPr>
          <w:p w:rsidR="00306B21" w:rsidRPr="00306B21" w:rsidRDefault="00306B21" w:rsidP="0036488A">
            <w:pPr>
              <w:spacing w:line="276" w:lineRule="auto"/>
              <w:rPr>
                <w:b/>
                <w:bCs/>
              </w:rPr>
            </w:pPr>
            <w:proofErr w:type="spellStart"/>
            <w:r w:rsidRPr="00306B21">
              <w:rPr>
                <w:b/>
                <w:bCs/>
              </w:rPr>
              <w:t>Mouaz</w:t>
            </w:r>
            <w:proofErr w:type="spellEnd"/>
            <w:r w:rsidRPr="00306B21">
              <w:rPr>
                <w:b/>
                <w:bCs/>
              </w:rPr>
              <w:t xml:space="preserve"> </w:t>
            </w:r>
            <w:proofErr w:type="spellStart"/>
            <w:r w:rsidRPr="00306B21">
              <w:rPr>
                <w:b/>
                <w:bCs/>
              </w:rPr>
              <w:t>Tabboush</w:t>
            </w:r>
            <w:proofErr w:type="spellEnd"/>
            <w:r w:rsidRPr="00306B21">
              <w:rPr>
                <w:b/>
                <w:bCs/>
              </w:rPr>
              <w:t xml:space="preserve"> (</w:t>
            </w:r>
            <w:r w:rsidR="004F7665">
              <w:rPr>
                <w:b/>
                <w:bCs/>
              </w:rPr>
              <w:t>Project Manager</w:t>
            </w:r>
            <w:r w:rsidRPr="00306B21">
              <w:rPr>
                <w:b/>
                <w:bCs/>
              </w:rPr>
              <w:t>)</w:t>
            </w:r>
          </w:p>
        </w:tc>
        <w:tc>
          <w:tcPr>
            <w:tcW w:w="2004" w:type="dxa"/>
            <w:tcBorders>
              <w:top w:val="single" w:sz="12" w:space="0" w:color="auto"/>
            </w:tcBorders>
            <w:shd w:val="clear" w:color="auto" w:fill="E7E6E6" w:themeFill="background2"/>
          </w:tcPr>
          <w:p w:rsidR="00306B21" w:rsidRPr="00306B21" w:rsidRDefault="00306B21" w:rsidP="0036488A">
            <w:pPr>
              <w:spacing w:line="276" w:lineRule="auto"/>
              <w:rPr>
                <w:b/>
                <w:bCs/>
              </w:rPr>
            </w:pPr>
            <w:r w:rsidRPr="00306B21">
              <w:rPr>
                <w:b/>
                <w:bCs/>
              </w:rPr>
              <w:t>Leonie de Santis (</w:t>
            </w:r>
            <w:proofErr w:type="spellStart"/>
            <w:r w:rsidR="004F7665">
              <w:rPr>
                <w:b/>
                <w:bCs/>
              </w:rPr>
              <w:t>Product</w:t>
            </w:r>
            <w:proofErr w:type="spellEnd"/>
            <w:r w:rsidR="004F7665">
              <w:rPr>
                <w:b/>
                <w:bCs/>
              </w:rPr>
              <w:t xml:space="preserve"> Manager</w:t>
            </w:r>
            <w:r w:rsidRPr="00306B21">
              <w:rPr>
                <w:b/>
                <w:bCs/>
              </w:rPr>
              <w:t>)</w:t>
            </w:r>
          </w:p>
        </w:tc>
        <w:tc>
          <w:tcPr>
            <w:tcW w:w="2008" w:type="dxa"/>
            <w:tcBorders>
              <w:top w:val="single" w:sz="12" w:space="0" w:color="auto"/>
            </w:tcBorders>
            <w:shd w:val="clear" w:color="auto" w:fill="E7E6E6" w:themeFill="background2"/>
          </w:tcPr>
          <w:p w:rsidR="00306B21" w:rsidRPr="00306B21" w:rsidRDefault="00306B21" w:rsidP="0036488A">
            <w:pPr>
              <w:spacing w:line="276" w:lineRule="auto"/>
              <w:rPr>
                <w:b/>
                <w:bCs/>
              </w:rPr>
            </w:pPr>
            <w:proofErr w:type="spellStart"/>
            <w:r w:rsidRPr="00306B21">
              <w:rPr>
                <w:b/>
                <w:bCs/>
              </w:rPr>
              <w:t>Elian</w:t>
            </w:r>
            <w:proofErr w:type="spellEnd"/>
            <w:r w:rsidRPr="00306B21">
              <w:rPr>
                <w:b/>
                <w:bCs/>
              </w:rPr>
              <w:t xml:space="preserve"> Yildirim (</w:t>
            </w:r>
            <w:proofErr w:type="spellStart"/>
            <w:r w:rsidR="004F7665">
              <w:rPr>
                <w:b/>
                <w:bCs/>
              </w:rPr>
              <w:t>Programmer</w:t>
            </w:r>
            <w:proofErr w:type="spellEnd"/>
            <w:r w:rsidRPr="00306B21">
              <w:rPr>
                <w:b/>
                <w:bCs/>
              </w:rPr>
              <w:t>)</w:t>
            </w:r>
          </w:p>
        </w:tc>
        <w:tc>
          <w:tcPr>
            <w:tcW w:w="2005" w:type="dxa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306B21" w:rsidRPr="00306B21" w:rsidRDefault="00306B21" w:rsidP="0036488A">
            <w:pPr>
              <w:spacing w:line="276" w:lineRule="auto"/>
              <w:rPr>
                <w:b/>
                <w:bCs/>
              </w:rPr>
            </w:pPr>
            <w:r w:rsidRPr="00306B21">
              <w:rPr>
                <w:b/>
                <w:bCs/>
              </w:rPr>
              <w:t>Franziska Kopp</w:t>
            </w:r>
          </w:p>
          <w:p w:rsidR="00306B21" w:rsidRPr="00306B21" w:rsidRDefault="00306B21" w:rsidP="0036488A">
            <w:pPr>
              <w:spacing w:line="276" w:lineRule="auto"/>
              <w:rPr>
                <w:b/>
                <w:bCs/>
              </w:rPr>
            </w:pPr>
            <w:r w:rsidRPr="00306B21">
              <w:rPr>
                <w:b/>
                <w:bCs/>
              </w:rPr>
              <w:t>(</w:t>
            </w:r>
            <w:r w:rsidR="004F7665">
              <w:rPr>
                <w:b/>
                <w:bCs/>
              </w:rPr>
              <w:t>Technical Editor</w:t>
            </w:r>
            <w:r w:rsidRPr="00306B21">
              <w:rPr>
                <w:b/>
                <w:bCs/>
              </w:rPr>
              <w:t>)</w:t>
            </w:r>
          </w:p>
        </w:tc>
      </w:tr>
      <w:tr w:rsidR="0036488A" w:rsidTr="0036488A">
        <w:trPr>
          <w:trHeight w:val="311"/>
        </w:trPr>
        <w:tc>
          <w:tcPr>
            <w:tcW w:w="2006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306B21" w:rsidRPr="00306B21" w:rsidRDefault="00306B21" w:rsidP="0036488A">
            <w:pPr>
              <w:spacing w:line="276" w:lineRule="auto"/>
              <w:rPr>
                <w:b/>
                <w:bCs/>
              </w:rPr>
            </w:pPr>
            <w:proofErr w:type="spellStart"/>
            <w:r w:rsidRPr="00306B21">
              <w:rPr>
                <w:b/>
                <w:bCs/>
              </w:rPr>
              <w:t>Do</w:t>
            </w:r>
            <w:r w:rsidRPr="00306B21">
              <w:rPr>
                <w:b/>
                <w:bCs/>
              </w:rPr>
              <w:t>cuments</w:t>
            </w:r>
            <w:proofErr w:type="spellEnd"/>
          </w:p>
        </w:tc>
        <w:tc>
          <w:tcPr>
            <w:tcW w:w="2004" w:type="dxa"/>
          </w:tcPr>
          <w:p w:rsidR="00306B21" w:rsidRDefault="00306B21" w:rsidP="0036488A">
            <w:pPr>
              <w:spacing w:line="276" w:lineRule="auto"/>
            </w:pPr>
            <w:r>
              <w:t>35</w:t>
            </w:r>
          </w:p>
        </w:tc>
        <w:tc>
          <w:tcPr>
            <w:tcW w:w="2004" w:type="dxa"/>
          </w:tcPr>
          <w:p w:rsidR="00306B21" w:rsidRDefault="00306B21" w:rsidP="0036488A">
            <w:pPr>
              <w:spacing w:line="276" w:lineRule="auto"/>
            </w:pPr>
            <w:r>
              <w:t>40</w:t>
            </w:r>
          </w:p>
        </w:tc>
        <w:tc>
          <w:tcPr>
            <w:tcW w:w="2008" w:type="dxa"/>
          </w:tcPr>
          <w:p w:rsidR="00306B21" w:rsidRDefault="00306B21" w:rsidP="0036488A">
            <w:pPr>
              <w:spacing w:line="276" w:lineRule="auto"/>
            </w:pPr>
            <w:r>
              <w:t>30</w:t>
            </w:r>
          </w:p>
        </w:tc>
        <w:tc>
          <w:tcPr>
            <w:tcW w:w="2005" w:type="dxa"/>
            <w:tcBorders>
              <w:right w:val="single" w:sz="12" w:space="0" w:color="auto"/>
            </w:tcBorders>
          </w:tcPr>
          <w:p w:rsidR="00306B21" w:rsidRDefault="00306B21" w:rsidP="0036488A">
            <w:pPr>
              <w:spacing w:line="276" w:lineRule="auto"/>
            </w:pPr>
            <w:r>
              <w:t>40</w:t>
            </w:r>
          </w:p>
        </w:tc>
      </w:tr>
      <w:tr w:rsidR="00306B21" w:rsidTr="0036488A">
        <w:trPr>
          <w:trHeight w:val="641"/>
        </w:trPr>
        <w:tc>
          <w:tcPr>
            <w:tcW w:w="2006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306B21" w:rsidRPr="00306B21" w:rsidRDefault="00306B21" w:rsidP="0036488A">
            <w:pPr>
              <w:spacing w:line="276" w:lineRule="auto"/>
              <w:rPr>
                <w:b/>
                <w:bCs/>
              </w:rPr>
            </w:pPr>
            <w:r w:rsidRPr="00306B21">
              <w:rPr>
                <w:b/>
                <w:bCs/>
              </w:rPr>
              <w:t>GitHub Organisation</w:t>
            </w:r>
          </w:p>
        </w:tc>
        <w:tc>
          <w:tcPr>
            <w:tcW w:w="2004" w:type="dxa"/>
          </w:tcPr>
          <w:p w:rsidR="00306B21" w:rsidRDefault="00306B21" w:rsidP="0036488A">
            <w:pPr>
              <w:spacing w:line="276" w:lineRule="auto"/>
            </w:pPr>
            <w:r>
              <w:t>5</w:t>
            </w:r>
          </w:p>
        </w:tc>
        <w:tc>
          <w:tcPr>
            <w:tcW w:w="2004" w:type="dxa"/>
          </w:tcPr>
          <w:p w:rsidR="00306B21" w:rsidRDefault="00306B21" w:rsidP="0036488A">
            <w:pPr>
              <w:spacing w:line="276" w:lineRule="auto"/>
            </w:pPr>
            <w:r>
              <w:t>10</w:t>
            </w:r>
          </w:p>
        </w:tc>
        <w:tc>
          <w:tcPr>
            <w:tcW w:w="2008" w:type="dxa"/>
          </w:tcPr>
          <w:p w:rsidR="00306B21" w:rsidRDefault="00306B21" w:rsidP="0036488A">
            <w:pPr>
              <w:spacing w:line="276" w:lineRule="auto"/>
            </w:pPr>
            <w:r>
              <w:t>15</w:t>
            </w:r>
          </w:p>
        </w:tc>
        <w:tc>
          <w:tcPr>
            <w:tcW w:w="2005" w:type="dxa"/>
            <w:tcBorders>
              <w:right w:val="single" w:sz="12" w:space="0" w:color="auto"/>
            </w:tcBorders>
          </w:tcPr>
          <w:p w:rsidR="00306B21" w:rsidRDefault="00306B21" w:rsidP="0036488A">
            <w:pPr>
              <w:spacing w:line="276" w:lineRule="auto"/>
            </w:pPr>
            <w:r>
              <w:t>10</w:t>
            </w:r>
          </w:p>
        </w:tc>
      </w:tr>
      <w:tr w:rsidR="0036488A" w:rsidTr="0036488A">
        <w:trPr>
          <w:trHeight w:val="311"/>
        </w:trPr>
        <w:tc>
          <w:tcPr>
            <w:tcW w:w="2006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306B21" w:rsidRPr="00306B21" w:rsidRDefault="00306B21" w:rsidP="0036488A">
            <w:pPr>
              <w:spacing w:line="276" w:lineRule="auto"/>
              <w:rPr>
                <w:b/>
                <w:bCs/>
              </w:rPr>
            </w:pPr>
            <w:r w:rsidRPr="00306B21">
              <w:rPr>
                <w:b/>
                <w:bCs/>
              </w:rPr>
              <w:t>Analys</w:t>
            </w:r>
            <w:r w:rsidRPr="00306B21">
              <w:rPr>
                <w:b/>
                <w:bCs/>
              </w:rPr>
              <w:t>is</w:t>
            </w:r>
          </w:p>
        </w:tc>
        <w:tc>
          <w:tcPr>
            <w:tcW w:w="2004" w:type="dxa"/>
          </w:tcPr>
          <w:p w:rsidR="00306B21" w:rsidRDefault="00306B21" w:rsidP="0036488A">
            <w:pPr>
              <w:spacing w:line="276" w:lineRule="auto"/>
            </w:pPr>
            <w:r>
              <w:t>15</w:t>
            </w:r>
          </w:p>
        </w:tc>
        <w:tc>
          <w:tcPr>
            <w:tcW w:w="2004" w:type="dxa"/>
          </w:tcPr>
          <w:p w:rsidR="00306B21" w:rsidRDefault="00306B21" w:rsidP="0036488A">
            <w:pPr>
              <w:spacing w:line="276" w:lineRule="auto"/>
            </w:pPr>
            <w:r>
              <w:t>15</w:t>
            </w:r>
          </w:p>
        </w:tc>
        <w:tc>
          <w:tcPr>
            <w:tcW w:w="2008" w:type="dxa"/>
          </w:tcPr>
          <w:p w:rsidR="00306B21" w:rsidRDefault="00306B21" w:rsidP="0036488A">
            <w:pPr>
              <w:spacing w:line="276" w:lineRule="auto"/>
            </w:pPr>
            <w:r>
              <w:t>15</w:t>
            </w:r>
          </w:p>
        </w:tc>
        <w:tc>
          <w:tcPr>
            <w:tcW w:w="2005" w:type="dxa"/>
            <w:tcBorders>
              <w:right w:val="single" w:sz="12" w:space="0" w:color="auto"/>
            </w:tcBorders>
          </w:tcPr>
          <w:p w:rsidR="00306B21" w:rsidRDefault="00306B21" w:rsidP="0036488A">
            <w:pPr>
              <w:spacing w:line="276" w:lineRule="auto"/>
            </w:pPr>
            <w:r>
              <w:t>15</w:t>
            </w:r>
          </w:p>
        </w:tc>
      </w:tr>
      <w:tr w:rsidR="0036488A" w:rsidTr="0036488A">
        <w:trPr>
          <w:trHeight w:val="311"/>
        </w:trPr>
        <w:tc>
          <w:tcPr>
            <w:tcW w:w="2006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306B21" w:rsidRPr="00306B21" w:rsidRDefault="00306B21" w:rsidP="0036488A">
            <w:pPr>
              <w:spacing w:line="276" w:lineRule="auto"/>
              <w:rPr>
                <w:b/>
                <w:bCs/>
              </w:rPr>
            </w:pPr>
            <w:r w:rsidRPr="00306B21">
              <w:rPr>
                <w:b/>
                <w:bCs/>
              </w:rPr>
              <w:t>Design</w:t>
            </w:r>
          </w:p>
        </w:tc>
        <w:tc>
          <w:tcPr>
            <w:tcW w:w="2004" w:type="dxa"/>
          </w:tcPr>
          <w:p w:rsidR="00306B21" w:rsidRDefault="00306B21" w:rsidP="0036488A">
            <w:pPr>
              <w:spacing w:line="276" w:lineRule="auto"/>
            </w:pPr>
            <w:r>
              <w:t>10</w:t>
            </w:r>
          </w:p>
        </w:tc>
        <w:tc>
          <w:tcPr>
            <w:tcW w:w="2004" w:type="dxa"/>
          </w:tcPr>
          <w:p w:rsidR="00306B21" w:rsidRDefault="00306B21" w:rsidP="0036488A">
            <w:pPr>
              <w:spacing w:line="276" w:lineRule="auto"/>
            </w:pPr>
            <w:r>
              <w:t>10</w:t>
            </w:r>
          </w:p>
        </w:tc>
        <w:tc>
          <w:tcPr>
            <w:tcW w:w="2008" w:type="dxa"/>
          </w:tcPr>
          <w:p w:rsidR="00306B21" w:rsidRDefault="00306B21" w:rsidP="0036488A">
            <w:pPr>
              <w:spacing w:line="276" w:lineRule="auto"/>
            </w:pPr>
            <w:r>
              <w:t>10</w:t>
            </w:r>
          </w:p>
        </w:tc>
        <w:tc>
          <w:tcPr>
            <w:tcW w:w="2005" w:type="dxa"/>
            <w:tcBorders>
              <w:right w:val="single" w:sz="12" w:space="0" w:color="auto"/>
            </w:tcBorders>
          </w:tcPr>
          <w:p w:rsidR="00306B21" w:rsidRDefault="00306B21" w:rsidP="0036488A">
            <w:pPr>
              <w:spacing w:line="276" w:lineRule="auto"/>
            </w:pPr>
            <w:r>
              <w:t>10</w:t>
            </w:r>
          </w:p>
        </w:tc>
      </w:tr>
      <w:tr w:rsidR="0036488A" w:rsidTr="0036488A">
        <w:trPr>
          <w:trHeight w:val="311"/>
        </w:trPr>
        <w:tc>
          <w:tcPr>
            <w:tcW w:w="2006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306B21" w:rsidRPr="00306B21" w:rsidRDefault="00306B21" w:rsidP="0036488A">
            <w:pPr>
              <w:spacing w:line="276" w:lineRule="auto"/>
              <w:rPr>
                <w:b/>
                <w:bCs/>
              </w:rPr>
            </w:pPr>
            <w:proofErr w:type="spellStart"/>
            <w:r w:rsidRPr="00306B21">
              <w:rPr>
                <w:b/>
                <w:bCs/>
              </w:rPr>
              <w:t>Programmi</w:t>
            </w:r>
            <w:r w:rsidRPr="00306B21">
              <w:rPr>
                <w:b/>
                <w:bCs/>
              </w:rPr>
              <w:t>ng</w:t>
            </w:r>
            <w:proofErr w:type="spellEnd"/>
          </w:p>
        </w:tc>
        <w:tc>
          <w:tcPr>
            <w:tcW w:w="2004" w:type="dxa"/>
          </w:tcPr>
          <w:p w:rsidR="00306B21" w:rsidRDefault="00306B21" w:rsidP="0036488A">
            <w:pPr>
              <w:spacing w:line="276" w:lineRule="auto"/>
            </w:pPr>
            <w:r>
              <w:t>35</w:t>
            </w:r>
          </w:p>
        </w:tc>
        <w:tc>
          <w:tcPr>
            <w:tcW w:w="2004" w:type="dxa"/>
          </w:tcPr>
          <w:p w:rsidR="00306B21" w:rsidRDefault="00306B21" w:rsidP="0036488A">
            <w:pPr>
              <w:spacing w:line="276" w:lineRule="auto"/>
            </w:pPr>
            <w:r>
              <w:t>35</w:t>
            </w:r>
          </w:p>
        </w:tc>
        <w:tc>
          <w:tcPr>
            <w:tcW w:w="2008" w:type="dxa"/>
          </w:tcPr>
          <w:p w:rsidR="00306B21" w:rsidRDefault="00306B21" w:rsidP="0036488A">
            <w:pPr>
              <w:spacing w:line="276" w:lineRule="auto"/>
            </w:pPr>
            <w:r>
              <w:t>40</w:t>
            </w:r>
          </w:p>
        </w:tc>
        <w:tc>
          <w:tcPr>
            <w:tcW w:w="2005" w:type="dxa"/>
            <w:tcBorders>
              <w:right w:val="single" w:sz="12" w:space="0" w:color="auto"/>
            </w:tcBorders>
          </w:tcPr>
          <w:p w:rsidR="00306B21" w:rsidRDefault="00306B21" w:rsidP="0036488A">
            <w:pPr>
              <w:spacing w:line="276" w:lineRule="auto"/>
            </w:pPr>
            <w:r>
              <w:t>35</w:t>
            </w:r>
          </w:p>
        </w:tc>
      </w:tr>
      <w:tr w:rsidR="0036488A" w:rsidTr="0036488A">
        <w:trPr>
          <w:trHeight w:val="311"/>
        </w:trPr>
        <w:tc>
          <w:tcPr>
            <w:tcW w:w="2006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306B21" w:rsidRPr="00306B21" w:rsidRDefault="00306B21" w:rsidP="0036488A">
            <w:pPr>
              <w:spacing w:line="276" w:lineRule="auto"/>
              <w:rPr>
                <w:b/>
                <w:bCs/>
              </w:rPr>
            </w:pPr>
            <w:proofErr w:type="spellStart"/>
            <w:r w:rsidRPr="00306B21">
              <w:rPr>
                <w:b/>
                <w:bCs/>
              </w:rPr>
              <w:t>Test</w:t>
            </w:r>
            <w:r w:rsidRPr="00306B21">
              <w:rPr>
                <w:b/>
                <w:bCs/>
              </w:rPr>
              <w:t>ing</w:t>
            </w:r>
            <w:proofErr w:type="spellEnd"/>
          </w:p>
        </w:tc>
        <w:tc>
          <w:tcPr>
            <w:tcW w:w="2004" w:type="dxa"/>
          </w:tcPr>
          <w:p w:rsidR="00306B21" w:rsidRDefault="00306B21" w:rsidP="0036488A">
            <w:pPr>
              <w:spacing w:line="276" w:lineRule="auto"/>
            </w:pPr>
            <w:r>
              <w:t>30</w:t>
            </w:r>
          </w:p>
        </w:tc>
        <w:tc>
          <w:tcPr>
            <w:tcW w:w="2004" w:type="dxa"/>
          </w:tcPr>
          <w:p w:rsidR="00306B21" w:rsidRDefault="00306B21" w:rsidP="0036488A">
            <w:pPr>
              <w:spacing w:line="276" w:lineRule="auto"/>
            </w:pPr>
            <w:r>
              <w:t>30</w:t>
            </w:r>
          </w:p>
        </w:tc>
        <w:tc>
          <w:tcPr>
            <w:tcW w:w="2008" w:type="dxa"/>
          </w:tcPr>
          <w:p w:rsidR="00306B21" w:rsidRDefault="00306B21" w:rsidP="0036488A">
            <w:pPr>
              <w:spacing w:line="276" w:lineRule="auto"/>
            </w:pPr>
            <w:r>
              <w:t>30</w:t>
            </w:r>
          </w:p>
        </w:tc>
        <w:tc>
          <w:tcPr>
            <w:tcW w:w="2005" w:type="dxa"/>
            <w:tcBorders>
              <w:right w:val="single" w:sz="12" w:space="0" w:color="auto"/>
            </w:tcBorders>
          </w:tcPr>
          <w:p w:rsidR="00306B21" w:rsidRDefault="00306B21" w:rsidP="0036488A">
            <w:pPr>
              <w:spacing w:line="276" w:lineRule="auto"/>
            </w:pPr>
            <w:r>
              <w:t>30</w:t>
            </w:r>
          </w:p>
        </w:tc>
      </w:tr>
      <w:tr w:rsidR="0036488A" w:rsidTr="0036488A">
        <w:trPr>
          <w:trHeight w:val="311"/>
        </w:trPr>
        <w:tc>
          <w:tcPr>
            <w:tcW w:w="2006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306B21" w:rsidRPr="00306B21" w:rsidRDefault="00306B21" w:rsidP="0036488A">
            <w:pPr>
              <w:spacing w:line="276" w:lineRule="auto"/>
              <w:rPr>
                <w:b/>
                <w:bCs/>
              </w:rPr>
            </w:pPr>
            <w:r w:rsidRPr="00306B21">
              <w:rPr>
                <w:b/>
                <w:bCs/>
              </w:rPr>
              <w:t>Meetings</w:t>
            </w:r>
          </w:p>
        </w:tc>
        <w:tc>
          <w:tcPr>
            <w:tcW w:w="2004" w:type="dxa"/>
          </w:tcPr>
          <w:p w:rsidR="00306B21" w:rsidRDefault="00306B21" w:rsidP="0036488A">
            <w:pPr>
              <w:spacing w:line="276" w:lineRule="auto"/>
            </w:pPr>
            <w:r>
              <w:t>30</w:t>
            </w:r>
          </w:p>
        </w:tc>
        <w:tc>
          <w:tcPr>
            <w:tcW w:w="2004" w:type="dxa"/>
          </w:tcPr>
          <w:p w:rsidR="00306B21" w:rsidRDefault="00306B21" w:rsidP="0036488A">
            <w:pPr>
              <w:spacing w:line="276" w:lineRule="auto"/>
            </w:pPr>
            <w:r>
              <w:t>30</w:t>
            </w:r>
          </w:p>
        </w:tc>
        <w:tc>
          <w:tcPr>
            <w:tcW w:w="2008" w:type="dxa"/>
          </w:tcPr>
          <w:p w:rsidR="00306B21" w:rsidRDefault="00306B21" w:rsidP="0036488A">
            <w:pPr>
              <w:spacing w:line="276" w:lineRule="auto"/>
            </w:pPr>
            <w:r>
              <w:t>30</w:t>
            </w:r>
          </w:p>
        </w:tc>
        <w:tc>
          <w:tcPr>
            <w:tcW w:w="2005" w:type="dxa"/>
            <w:tcBorders>
              <w:right w:val="single" w:sz="12" w:space="0" w:color="auto"/>
            </w:tcBorders>
          </w:tcPr>
          <w:p w:rsidR="00306B21" w:rsidRDefault="00306B21" w:rsidP="0036488A">
            <w:pPr>
              <w:spacing w:line="276" w:lineRule="auto"/>
            </w:pPr>
            <w:r>
              <w:t>30</w:t>
            </w:r>
          </w:p>
        </w:tc>
      </w:tr>
      <w:tr w:rsidR="0036488A" w:rsidTr="0036488A">
        <w:trPr>
          <w:trHeight w:val="624"/>
        </w:trPr>
        <w:tc>
          <w:tcPr>
            <w:tcW w:w="2006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306B21" w:rsidRPr="00306B21" w:rsidRDefault="00306B21" w:rsidP="0036488A">
            <w:pPr>
              <w:spacing w:line="276" w:lineRule="auto"/>
              <w:rPr>
                <w:b/>
                <w:bCs/>
              </w:rPr>
            </w:pPr>
            <w:r w:rsidRPr="00306B21">
              <w:rPr>
                <w:b/>
                <w:bCs/>
              </w:rPr>
              <w:t>Projekt</w:t>
            </w:r>
            <w:r w:rsidRPr="00306B21">
              <w:rPr>
                <w:b/>
                <w:bCs/>
              </w:rPr>
              <w:t xml:space="preserve"> </w:t>
            </w:r>
            <w:proofErr w:type="spellStart"/>
            <w:r w:rsidRPr="00306B21">
              <w:rPr>
                <w:b/>
                <w:bCs/>
              </w:rPr>
              <w:t>management</w:t>
            </w:r>
            <w:proofErr w:type="spellEnd"/>
          </w:p>
        </w:tc>
        <w:tc>
          <w:tcPr>
            <w:tcW w:w="2004" w:type="dxa"/>
          </w:tcPr>
          <w:p w:rsidR="00306B21" w:rsidRDefault="00306B21" w:rsidP="0036488A">
            <w:pPr>
              <w:spacing w:line="276" w:lineRule="auto"/>
            </w:pPr>
            <w:r>
              <w:t>10</w:t>
            </w:r>
          </w:p>
        </w:tc>
        <w:tc>
          <w:tcPr>
            <w:tcW w:w="2004" w:type="dxa"/>
          </w:tcPr>
          <w:p w:rsidR="00306B21" w:rsidRDefault="00306B21" w:rsidP="0036488A">
            <w:pPr>
              <w:spacing w:line="276" w:lineRule="auto"/>
            </w:pPr>
            <w:r>
              <w:t>0</w:t>
            </w:r>
          </w:p>
        </w:tc>
        <w:tc>
          <w:tcPr>
            <w:tcW w:w="2008" w:type="dxa"/>
          </w:tcPr>
          <w:p w:rsidR="00306B21" w:rsidRDefault="00306B21" w:rsidP="0036488A">
            <w:pPr>
              <w:spacing w:line="276" w:lineRule="auto"/>
            </w:pPr>
            <w:r>
              <w:t>0</w:t>
            </w:r>
          </w:p>
        </w:tc>
        <w:tc>
          <w:tcPr>
            <w:tcW w:w="2005" w:type="dxa"/>
            <w:tcBorders>
              <w:right w:val="single" w:sz="12" w:space="0" w:color="auto"/>
            </w:tcBorders>
          </w:tcPr>
          <w:p w:rsidR="00306B21" w:rsidRDefault="00306B21" w:rsidP="0036488A">
            <w:pPr>
              <w:spacing w:line="276" w:lineRule="auto"/>
            </w:pPr>
            <w:r>
              <w:t>0</w:t>
            </w:r>
          </w:p>
        </w:tc>
      </w:tr>
      <w:tr w:rsidR="002667A5" w:rsidTr="0036488A">
        <w:trPr>
          <w:trHeight w:val="311"/>
        </w:trPr>
        <w:tc>
          <w:tcPr>
            <w:tcW w:w="200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:rsidR="00306B21" w:rsidRPr="00306B21" w:rsidRDefault="00306B21" w:rsidP="0036488A">
            <w:pPr>
              <w:spacing w:line="276" w:lineRule="auto"/>
              <w:rPr>
                <w:b/>
                <w:bCs/>
              </w:rPr>
            </w:pPr>
            <w:proofErr w:type="spellStart"/>
            <w:r w:rsidRPr="00306B21">
              <w:rPr>
                <w:b/>
                <w:bCs/>
              </w:rPr>
              <w:t>Pr</w:t>
            </w:r>
            <w:r w:rsidRPr="00306B21">
              <w:rPr>
                <w:b/>
                <w:bCs/>
              </w:rPr>
              <w:t>esentation</w:t>
            </w:r>
            <w:proofErr w:type="spellEnd"/>
          </w:p>
        </w:tc>
        <w:tc>
          <w:tcPr>
            <w:tcW w:w="2004" w:type="dxa"/>
            <w:tcBorders>
              <w:bottom w:val="single" w:sz="12" w:space="0" w:color="auto"/>
            </w:tcBorders>
          </w:tcPr>
          <w:p w:rsidR="00306B21" w:rsidRDefault="00306B21" w:rsidP="0036488A">
            <w:pPr>
              <w:spacing w:line="276" w:lineRule="auto"/>
            </w:pPr>
            <w:r>
              <w:t>10</w:t>
            </w:r>
          </w:p>
        </w:tc>
        <w:tc>
          <w:tcPr>
            <w:tcW w:w="2004" w:type="dxa"/>
            <w:tcBorders>
              <w:bottom w:val="single" w:sz="12" w:space="0" w:color="auto"/>
            </w:tcBorders>
          </w:tcPr>
          <w:p w:rsidR="00306B21" w:rsidRDefault="00306B21" w:rsidP="0036488A">
            <w:pPr>
              <w:spacing w:line="276" w:lineRule="auto"/>
            </w:pPr>
            <w:r>
              <w:t>10</w:t>
            </w:r>
          </w:p>
        </w:tc>
        <w:tc>
          <w:tcPr>
            <w:tcW w:w="2008" w:type="dxa"/>
            <w:tcBorders>
              <w:bottom w:val="single" w:sz="12" w:space="0" w:color="auto"/>
            </w:tcBorders>
          </w:tcPr>
          <w:p w:rsidR="00306B21" w:rsidRDefault="00306B21" w:rsidP="0036488A">
            <w:pPr>
              <w:spacing w:line="276" w:lineRule="auto"/>
            </w:pPr>
            <w:r>
              <w:t>10</w:t>
            </w:r>
          </w:p>
        </w:tc>
        <w:tc>
          <w:tcPr>
            <w:tcW w:w="2005" w:type="dxa"/>
            <w:tcBorders>
              <w:bottom w:val="single" w:sz="12" w:space="0" w:color="auto"/>
              <w:right w:val="single" w:sz="12" w:space="0" w:color="auto"/>
            </w:tcBorders>
          </w:tcPr>
          <w:p w:rsidR="00306B21" w:rsidRDefault="00306B21" w:rsidP="0036488A">
            <w:pPr>
              <w:spacing w:line="276" w:lineRule="auto"/>
            </w:pPr>
            <w:r>
              <w:t>10</w:t>
            </w:r>
          </w:p>
        </w:tc>
      </w:tr>
      <w:tr w:rsidR="0036488A" w:rsidTr="0036488A">
        <w:trPr>
          <w:trHeight w:val="311"/>
        </w:trPr>
        <w:tc>
          <w:tcPr>
            <w:tcW w:w="20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:rsidR="00306B21" w:rsidRPr="004B3DD5" w:rsidRDefault="00306B21" w:rsidP="0036488A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Total </w:t>
            </w:r>
            <w:r w:rsidRPr="004B3DD5">
              <w:rPr>
                <w:b/>
                <w:bCs/>
              </w:rPr>
              <w:t>(Stunden)</w:t>
            </w:r>
          </w:p>
        </w:tc>
        <w:tc>
          <w:tcPr>
            <w:tcW w:w="2004" w:type="dxa"/>
            <w:tcBorders>
              <w:top w:val="single" w:sz="12" w:space="0" w:color="auto"/>
              <w:bottom w:val="single" w:sz="12" w:space="0" w:color="auto"/>
            </w:tcBorders>
          </w:tcPr>
          <w:p w:rsidR="00306B21" w:rsidRDefault="00306B21" w:rsidP="0036488A">
            <w:pPr>
              <w:spacing w:line="276" w:lineRule="auto"/>
            </w:pPr>
            <w:r>
              <w:t>180</w:t>
            </w:r>
          </w:p>
        </w:tc>
        <w:tc>
          <w:tcPr>
            <w:tcW w:w="2004" w:type="dxa"/>
            <w:tcBorders>
              <w:top w:val="single" w:sz="12" w:space="0" w:color="auto"/>
              <w:bottom w:val="single" w:sz="12" w:space="0" w:color="auto"/>
            </w:tcBorders>
          </w:tcPr>
          <w:p w:rsidR="00306B21" w:rsidRDefault="00306B21" w:rsidP="0036488A">
            <w:pPr>
              <w:spacing w:line="276" w:lineRule="auto"/>
            </w:pPr>
            <w:r>
              <w:t>180</w:t>
            </w:r>
          </w:p>
        </w:tc>
        <w:tc>
          <w:tcPr>
            <w:tcW w:w="2008" w:type="dxa"/>
            <w:tcBorders>
              <w:top w:val="single" w:sz="12" w:space="0" w:color="auto"/>
              <w:bottom w:val="single" w:sz="12" w:space="0" w:color="auto"/>
            </w:tcBorders>
          </w:tcPr>
          <w:p w:rsidR="00306B21" w:rsidRDefault="00306B21" w:rsidP="0036488A">
            <w:pPr>
              <w:spacing w:line="276" w:lineRule="auto"/>
            </w:pPr>
            <w:r>
              <w:t>180</w:t>
            </w:r>
          </w:p>
        </w:tc>
        <w:tc>
          <w:tcPr>
            <w:tcW w:w="200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06B21" w:rsidRDefault="00306B21" w:rsidP="0036488A">
            <w:pPr>
              <w:keepNext/>
              <w:spacing w:line="276" w:lineRule="auto"/>
            </w:pPr>
            <w:r>
              <w:t>180</w:t>
            </w:r>
          </w:p>
        </w:tc>
      </w:tr>
    </w:tbl>
    <w:p w:rsidR="00306B21" w:rsidRDefault="004F7665" w:rsidP="0036488A">
      <w:pPr>
        <w:pStyle w:val="Beschriftung"/>
        <w:spacing w:line="276" w:lineRule="auto"/>
      </w:pPr>
      <w:r>
        <w:t xml:space="preserve">Table </w:t>
      </w:r>
      <w:fldSimple w:instr=" SEQ Table \* ARABIC ">
        <w:r w:rsidR="0036488A">
          <w:rPr>
            <w:noProof/>
          </w:rPr>
          <w:t>1</w:t>
        </w:r>
      </w:fldSimple>
      <w:r>
        <w:t xml:space="preserve">: </w:t>
      </w:r>
      <w:proofErr w:type="spellStart"/>
      <w:r>
        <w:t>Estimated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hours</w:t>
      </w:r>
      <w:proofErr w:type="spellEnd"/>
    </w:p>
    <w:p w:rsidR="0036488A" w:rsidRPr="0036488A" w:rsidRDefault="0036488A" w:rsidP="0036488A">
      <w:pPr>
        <w:spacing w:line="276" w:lineRule="auto"/>
        <w:rPr>
          <w:lang w:val="en-US"/>
        </w:rPr>
      </w:pPr>
    </w:p>
    <w:p w:rsidR="00F04C69" w:rsidRDefault="00F04C69" w:rsidP="0036488A">
      <w:pPr>
        <w:pStyle w:val="berschrift1"/>
        <w:numPr>
          <w:ilvl w:val="0"/>
          <w:numId w:val="3"/>
        </w:numPr>
        <w:spacing w:line="276" w:lineRule="auto"/>
        <w:rPr>
          <w:lang w:val="en-US"/>
        </w:rPr>
      </w:pPr>
      <w:bookmarkStart w:id="2" w:name="_Toc55140885"/>
      <w:r>
        <w:rPr>
          <w:lang w:val="en-US"/>
        </w:rPr>
        <w:t>GANTT-Chart</w:t>
      </w:r>
      <w:bookmarkEnd w:id="2"/>
    </w:p>
    <w:p w:rsidR="0036488A" w:rsidRDefault="0036488A" w:rsidP="0036488A">
      <w:pPr>
        <w:spacing w:line="276" w:lineRule="auto"/>
        <w:rPr>
          <w:lang w:val="en-US"/>
        </w:rPr>
      </w:pPr>
    </w:p>
    <w:p w:rsidR="0036488A" w:rsidRDefault="0036488A" w:rsidP="0036488A">
      <w:pPr>
        <w:spacing w:line="276" w:lineRule="auto"/>
        <w:rPr>
          <w:lang w:val="en-US"/>
        </w:rPr>
      </w:pPr>
    </w:p>
    <w:p w:rsidR="0036488A" w:rsidRDefault="0036488A" w:rsidP="0036488A">
      <w:pPr>
        <w:spacing w:line="276" w:lineRule="auto"/>
        <w:rPr>
          <w:lang w:val="en-US"/>
        </w:rPr>
      </w:pPr>
    </w:p>
    <w:p w:rsidR="0036488A" w:rsidRDefault="0036488A" w:rsidP="0036488A">
      <w:pPr>
        <w:spacing w:line="276" w:lineRule="auto"/>
        <w:rPr>
          <w:lang w:val="en-US"/>
        </w:rPr>
      </w:pPr>
    </w:p>
    <w:p w:rsidR="0036488A" w:rsidRDefault="0036488A" w:rsidP="0036488A">
      <w:pPr>
        <w:spacing w:line="276" w:lineRule="auto"/>
        <w:rPr>
          <w:lang w:val="en-US"/>
        </w:rPr>
      </w:pPr>
    </w:p>
    <w:p w:rsidR="0036488A" w:rsidRDefault="0036488A" w:rsidP="0036488A">
      <w:pPr>
        <w:spacing w:line="276" w:lineRule="auto"/>
        <w:rPr>
          <w:lang w:val="en-US"/>
        </w:rPr>
      </w:pPr>
    </w:p>
    <w:p w:rsidR="0036488A" w:rsidRDefault="0036488A" w:rsidP="0036488A">
      <w:pPr>
        <w:spacing w:line="276" w:lineRule="auto"/>
        <w:rPr>
          <w:lang w:val="en-US"/>
        </w:rPr>
      </w:pPr>
    </w:p>
    <w:p w:rsidR="0036488A" w:rsidRDefault="0036488A" w:rsidP="0036488A">
      <w:pPr>
        <w:spacing w:line="276" w:lineRule="auto"/>
        <w:rPr>
          <w:lang w:val="en-US"/>
        </w:rPr>
      </w:pPr>
    </w:p>
    <w:p w:rsidR="0036488A" w:rsidRDefault="0036488A" w:rsidP="0036488A">
      <w:pPr>
        <w:spacing w:line="276" w:lineRule="auto"/>
        <w:rPr>
          <w:lang w:val="en-US"/>
        </w:rPr>
      </w:pPr>
    </w:p>
    <w:p w:rsidR="0036488A" w:rsidRDefault="0036488A" w:rsidP="0036488A">
      <w:pPr>
        <w:spacing w:line="276" w:lineRule="auto"/>
        <w:rPr>
          <w:lang w:val="en-US"/>
        </w:rPr>
      </w:pPr>
    </w:p>
    <w:p w:rsidR="0036488A" w:rsidRDefault="0036488A" w:rsidP="0036488A">
      <w:pPr>
        <w:spacing w:line="276" w:lineRule="auto"/>
        <w:rPr>
          <w:lang w:val="en-US"/>
        </w:rPr>
      </w:pPr>
    </w:p>
    <w:p w:rsidR="0036488A" w:rsidRDefault="0036488A" w:rsidP="0036488A">
      <w:pPr>
        <w:spacing w:line="276" w:lineRule="auto"/>
        <w:rPr>
          <w:lang w:val="en-US"/>
        </w:rPr>
      </w:pPr>
    </w:p>
    <w:p w:rsidR="0036488A" w:rsidRDefault="0036488A" w:rsidP="0036488A">
      <w:pPr>
        <w:spacing w:line="276" w:lineRule="auto"/>
        <w:rPr>
          <w:lang w:val="en-US"/>
        </w:rPr>
      </w:pPr>
    </w:p>
    <w:p w:rsidR="0036488A" w:rsidRDefault="0036488A" w:rsidP="0036488A">
      <w:pPr>
        <w:spacing w:line="276" w:lineRule="auto"/>
        <w:rPr>
          <w:lang w:val="en-US"/>
        </w:rPr>
      </w:pPr>
    </w:p>
    <w:p w:rsidR="0036488A" w:rsidRDefault="0036488A" w:rsidP="0036488A">
      <w:pPr>
        <w:spacing w:line="276" w:lineRule="auto"/>
        <w:rPr>
          <w:lang w:val="en-US"/>
        </w:rPr>
      </w:pPr>
    </w:p>
    <w:p w:rsidR="0036488A" w:rsidRDefault="0036488A" w:rsidP="0036488A">
      <w:pPr>
        <w:spacing w:line="276" w:lineRule="auto"/>
        <w:rPr>
          <w:lang w:val="en-US"/>
        </w:rPr>
      </w:pPr>
    </w:p>
    <w:p w:rsidR="0036488A" w:rsidRDefault="0036488A" w:rsidP="0036488A">
      <w:pPr>
        <w:spacing w:line="276" w:lineRule="auto"/>
        <w:rPr>
          <w:lang w:val="en-US"/>
        </w:rPr>
      </w:pPr>
    </w:p>
    <w:p w:rsidR="0036488A" w:rsidRDefault="0036488A" w:rsidP="0036488A">
      <w:pPr>
        <w:spacing w:line="276" w:lineRule="auto"/>
        <w:rPr>
          <w:lang w:val="en-US"/>
        </w:rPr>
      </w:pPr>
    </w:p>
    <w:p w:rsidR="0036488A" w:rsidRDefault="0036488A" w:rsidP="0036488A">
      <w:pPr>
        <w:spacing w:line="276" w:lineRule="auto"/>
        <w:rPr>
          <w:lang w:val="en-US"/>
        </w:rPr>
      </w:pPr>
    </w:p>
    <w:p w:rsidR="0036488A" w:rsidRDefault="0036488A" w:rsidP="0036488A">
      <w:pPr>
        <w:spacing w:line="276" w:lineRule="auto"/>
        <w:rPr>
          <w:lang w:val="en-US"/>
        </w:rPr>
      </w:pPr>
    </w:p>
    <w:p w:rsidR="0036488A" w:rsidRDefault="0036488A" w:rsidP="0036488A">
      <w:pPr>
        <w:spacing w:line="276" w:lineRule="auto"/>
        <w:rPr>
          <w:lang w:val="en-US"/>
        </w:rPr>
      </w:pPr>
    </w:p>
    <w:p w:rsidR="0036488A" w:rsidRDefault="0036488A" w:rsidP="0036488A">
      <w:pPr>
        <w:spacing w:line="276" w:lineRule="auto"/>
        <w:rPr>
          <w:lang w:val="en-US"/>
        </w:rPr>
      </w:pPr>
    </w:p>
    <w:p w:rsidR="0036488A" w:rsidRDefault="0036488A" w:rsidP="0036488A">
      <w:pPr>
        <w:spacing w:line="276" w:lineRule="auto"/>
        <w:rPr>
          <w:lang w:val="en-US"/>
        </w:rPr>
      </w:pPr>
    </w:p>
    <w:p w:rsidR="0036488A" w:rsidRDefault="0036488A" w:rsidP="0036488A">
      <w:pPr>
        <w:spacing w:line="276" w:lineRule="auto"/>
        <w:rPr>
          <w:lang w:val="en-US"/>
        </w:rPr>
      </w:pPr>
    </w:p>
    <w:p w:rsidR="0036488A" w:rsidRDefault="0036488A" w:rsidP="0036488A">
      <w:pPr>
        <w:spacing w:line="276" w:lineRule="auto"/>
        <w:rPr>
          <w:lang w:val="en-US"/>
        </w:rPr>
      </w:pPr>
    </w:p>
    <w:p w:rsidR="0036488A" w:rsidRDefault="0036488A" w:rsidP="0036488A">
      <w:pPr>
        <w:spacing w:line="276" w:lineRule="auto"/>
        <w:rPr>
          <w:lang w:val="en-US"/>
        </w:rPr>
      </w:pPr>
    </w:p>
    <w:p w:rsidR="0036488A" w:rsidRDefault="0036488A" w:rsidP="0036488A">
      <w:pPr>
        <w:spacing w:line="276" w:lineRule="auto"/>
        <w:rPr>
          <w:lang w:val="en-US"/>
        </w:rPr>
      </w:pPr>
    </w:p>
    <w:p w:rsidR="0036488A" w:rsidRDefault="0036488A" w:rsidP="0036488A">
      <w:pPr>
        <w:spacing w:line="276" w:lineRule="auto"/>
        <w:rPr>
          <w:lang w:val="en-US"/>
        </w:rPr>
      </w:pPr>
    </w:p>
    <w:p w:rsidR="0036488A" w:rsidRDefault="0036488A" w:rsidP="0036488A">
      <w:pPr>
        <w:spacing w:line="276" w:lineRule="auto"/>
        <w:rPr>
          <w:lang w:val="en-US"/>
        </w:rPr>
      </w:pPr>
    </w:p>
    <w:p w:rsidR="0036488A" w:rsidRDefault="0036488A" w:rsidP="0036488A">
      <w:pPr>
        <w:spacing w:line="276" w:lineRule="auto"/>
        <w:rPr>
          <w:lang w:val="en-US"/>
        </w:rPr>
      </w:pPr>
    </w:p>
    <w:p w:rsidR="0036488A" w:rsidRDefault="0036488A" w:rsidP="0036488A">
      <w:pPr>
        <w:spacing w:line="276" w:lineRule="auto"/>
        <w:rPr>
          <w:lang w:val="en-US"/>
        </w:rPr>
      </w:pPr>
    </w:p>
    <w:p w:rsidR="0036488A" w:rsidRDefault="0036488A" w:rsidP="0036488A">
      <w:pPr>
        <w:spacing w:line="276" w:lineRule="auto"/>
        <w:rPr>
          <w:lang w:val="en-US"/>
        </w:rPr>
      </w:pPr>
    </w:p>
    <w:p w:rsidR="0036488A" w:rsidRDefault="0036488A" w:rsidP="0036488A">
      <w:pPr>
        <w:spacing w:line="276" w:lineRule="auto"/>
        <w:rPr>
          <w:lang w:val="en-US"/>
        </w:rPr>
      </w:pPr>
    </w:p>
    <w:p w:rsidR="0036488A" w:rsidRDefault="0036488A" w:rsidP="0036488A">
      <w:pPr>
        <w:spacing w:line="276" w:lineRule="auto"/>
        <w:rPr>
          <w:lang w:val="en-US"/>
        </w:rPr>
      </w:pPr>
    </w:p>
    <w:p w:rsidR="0036488A" w:rsidRDefault="0036488A" w:rsidP="0036488A">
      <w:pPr>
        <w:spacing w:line="276" w:lineRule="auto"/>
        <w:rPr>
          <w:lang w:val="en-US"/>
        </w:rPr>
      </w:pPr>
    </w:p>
    <w:p w:rsidR="0036488A" w:rsidRPr="0036488A" w:rsidRDefault="0036488A" w:rsidP="0036488A">
      <w:pPr>
        <w:spacing w:line="276" w:lineRule="auto"/>
        <w:rPr>
          <w:lang w:val="en-US"/>
        </w:rPr>
      </w:pPr>
    </w:p>
    <w:p w:rsidR="00810DD1" w:rsidRDefault="00306B21" w:rsidP="0036488A">
      <w:pPr>
        <w:pStyle w:val="berschrift1"/>
        <w:numPr>
          <w:ilvl w:val="0"/>
          <w:numId w:val="3"/>
        </w:numPr>
        <w:spacing w:line="276" w:lineRule="auto"/>
        <w:rPr>
          <w:lang w:val="en-US"/>
        </w:rPr>
      </w:pPr>
      <w:bookmarkStart w:id="3" w:name="_Toc55140886"/>
      <w:r>
        <w:rPr>
          <w:lang w:val="en-US"/>
        </w:rPr>
        <w:t>Risk Analysis</w:t>
      </w:r>
      <w:bookmarkEnd w:id="3"/>
    </w:p>
    <w:p w:rsidR="00306B21" w:rsidRDefault="00306B21" w:rsidP="0036488A">
      <w:pPr>
        <w:spacing w:line="276" w:lineRule="auto"/>
        <w:rPr>
          <w:lang w:val="en-US"/>
        </w:rPr>
      </w:pPr>
    </w:p>
    <w:tbl>
      <w:tblPr>
        <w:tblStyle w:val="Tabellenraster"/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255"/>
        <w:gridCol w:w="2746"/>
        <w:gridCol w:w="2126"/>
        <w:gridCol w:w="2503"/>
      </w:tblGrid>
      <w:tr w:rsidR="000F6260" w:rsidTr="0036488A">
        <w:trPr>
          <w:trHeight w:val="312"/>
        </w:trPr>
        <w:tc>
          <w:tcPr>
            <w:tcW w:w="2255" w:type="dxa"/>
            <w:shd w:val="clear" w:color="auto" w:fill="E7E6E6" w:themeFill="background2"/>
          </w:tcPr>
          <w:p w:rsidR="000F6260" w:rsidRPr="00306B21" w:rsidRDefault="000F6260" w:rsidP="0036488A">
            <w:pPr>
              <w:spacing w:line="276" w:lineRule="auto"/>
              <w:rPr>
                <w:b/>
                <w:bCs/>
                <w:lang w:val="en-US"/>
              </w:rPr>
            </w:pPr>
            <w:r w:rsidRPr="00306B21">
              <w:rPr>
                <w:b/>
                <w:bCs/>
                <w:lang w:val="en-US"/>
              </w:rPr>
              <w:t>Risk</w:t>
            </w:r>
          </w:p>
        </w:tc>
        <w:tc>
          <w:tcPr>
            <w:tcW w:w="2746" w:type="dxa"/>
            <w:shd w:val="clear" w:color="auto" w:fill="E7E6E6" w:themeFill="background2"/>
          </w:tcPr>
          <w:p w:rsidR="000F6260" w:rsidRPr="00306B21" w:rsidRDefault="000F6260" w:rsidP="0036488A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Annotation</w:t>
            </w:r>
          </w:p>
        </w:tc>
        <w:tc>
          <w:tcPr>
            <w:tcW w:w="2126" w:type="dxa"/>
            <w:shd w:val="clear" w:color="auto" w:fill="E7E6E6" w:themeFill="background2"/>
          </w:tcPr>
          <w:p w:rsidR="000F6260" w:rsidRPr="00306B21" w:rsidRDefault="000F6260" w:rsidP="0036488A">
            <w:pPr>
              <w:spacing w:line="276" w:lineRule="auto"/>
              <w:rPr>
                <w:b/>
                <w:bCs/>
                <w:lang w:val="en-US"/>
              </w:rPr>
            </w:pPr>
            <w:r w:rsidRPr="00306B21">
              <w:rPr>
                <w:b/>
                <w:bCs/>
                <w:lang w:val="en-US"/>
              </w:rPr>
              <w:t xml:space="preserve">Probability of </w:t>
            </w:r>
            <w:proofErr w:type="spellStart"/>
            <w:r w:rsidRPr="00306B21">
              <w:rPr>
                <w:b/>
                <w:bCs/>
                <w:lang w:val="en-US"/>
              </w:rPr>
              <w:t>occurence</w:t>
            </w:r>
            <w:proofErr w:type="spellEnd"/>
          </w:p>
        </w:tc>
        <w:tc>
          <w:tcPr>
            <w:tcW w:w="2503" w:type="dxa"/>
            <w:shd w:val="clear" w:color="auto" w:fill="E7E6E6" w:themeFill="background2"/>
          </w:tcPr>
          <w:p w:rsidR="000F6260" w:rsidRPr="00306B21" w:rsidRDefault="000F6260" w:rsidP="0036488A">
            <w:pPr>
              <w:spacing w:line="276" w:lineRule="auto"/>
              <w:rPr>
                <w:b/>
                <w:bCs/>
                <w:lang w:val="en-US"/>
              </w:rPr>
            </w:pPr>
            <w:r w:rsidRPr="00306B21">
              <w:rPr>
                <w:b/>
                <w:bCs/>
                <w:lang w:val="en-US"/>
              </w:rPr>
              <w:t>Measure</w:t>
            </w:r>
          </w:p>
        </w:tc>
      </w:tr>
      <w:tr w:rsidR="000F6260" w:rsidTr="0036488A">
        <w:trPr>
          <w:trHeight w:val="318"/>
        </w:trPr>
        <w:tc>
          <w:tcPr>
            <w:tcW w:w="2255" w:type="dxa"/>
          </w:tcPr>
          <w:p w:rsidR="000F6260" w:rsidRDefault="000F6260" w:rsidP="0036488A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Personnel risks</w:t>
            </w:r>
          </w:p>
        </w:tc>
        <w:tc>
          <w:tcPr>
            <w:tcW w:w="2746" w:type="dxa"/>
          </w:tcPr>
          <w:p w:rsidR="000F6260" w:rsidRDefault="000F6260" w:rsidP="0036488A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Member leaves project</w:t>
            </w:r>
          </w:p>
        </w:tc>
        <w:tc>
          <w:tcPr>
            <w:tcW w:w="2126" w:type="dxa"/>
          </w:tcPr>
          <w:p w:rsidR="000F6260" w:rsidRDefault="000F6260" w:rsidP="0036488A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2503" w:type="dxa"/>
          </w:tcPr>
          <w:p w:rsidR="000F6260" w:rsidRDefault="000F6260" w:rsidP="0036488A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Project plan will have to be adapted, so that the working hours of the missing member distributes to the left members</w:t>
            </w:r>
          </w:p>
        </w:tc>
      </w:tr>
      <w:tr w:rsidR="000F6260" w:rsidTr="0036488A">
        <w:trPr>
          <w:trHeight w:val="318"/>
        </w:trPr>
        <w:tc>
          <w:tcPr>
            <w:tcW w:w="2255" w:type="dxa"/>
          </w:tcPr>
          <w:p w:rsidR="000F6260" w:rsidRDefault="000F6260" w:rsidP="0036488A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Planning risk</w:t>
            </w:r>
          </w:p>
        </w:tc>
        <w:tc>
          <w:tcPr>
            <w:tcW w:w="2746" w:type="dxa"/>
          </w:tcPr>
          <w:p w:rsidR="000F6260" w:rsidRDefault="000F6260" w:rsidP="0036488A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Milestones are not achieved at the planned time</w:t>
            </w:r>
          </w:p>
        </w:tc>
        <w:tc>
          <w:tcPr>
            <w:tcW w:w="2126" w:type="dxa"/>
          </w:tcPr>
          <w:p w:rsidR="000F6260" w:rsidRDefault="000F6260" w:rsidP="0036488A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2503" w:type="dxa"/>
          </w:tcPr>
          <w:p w:rsidR="000F6260" w:rsidRDefault="000F6260" w:rsidP="0036488A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Project plan will have to be adapted</w:t>
            </w:r>
          </w:p>
        </w:tc>
      </w:tr>
      <w:tr w:rsidR="000F6260" w:rsidTr="0036488A">
        <w:trPr>
          <w:trHeight w:val="318"/>
        </w:trPr>
        <w:tc>
          <w:tcPr>
            <w:tcW w:w="2255" w:type="dxa"/>
          </w:tcPr>
          <w:p w:rsidR="000F6260" w:rsidRDefault="000F6260" w:rsidP="0036488A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Risk in communication between the members </w:t>
            </w:r>
          </w:p>
        </w:tc>
        <w:tc>
          <w:tcPr>
            <w:tcW w:w="2746" w:type="dxa"/>
          </w:tcPr>
          <w:p w:rsidR="000F6260" w:rsidRDefault="001F2A8E" w:rsidP="0036488A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Tasks are done in a different way than consulted or tasks are not done in time.</w:t>
            </w:r>
          </w:p>
        </w:tc>
        <w:tc>
          <w:tcPr>
            <w:tcW w:w="2126" w:type="dxa"/>
          </w:tcPr>
          <w:p w:rsidR="000F6260" w:rsidRDefault="000F6260" w:rsidP="0036488A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2503" w:type="dxa"/>
          </w:tcPr>
          <w:p w:rsidR="000F6260" w:rsidRDefault="001F2A8E" w:rsidP="0036488A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Regular meetings</w:t>
            </w:r>
          </w:p>
        </w:tc>
      </w:tr>
      <w:tr w:rsidR="000F6260" w:rsidTr="0036488A">
        <w:trPr>
          <w:trHeight w:val="318"/>
        </w:trPr>
        <w:tc>
          <w:tcPr>
            <w:tcW w:w="2255" w:type="dxa"/>
          </w:tcPr>
          <w:p w:rsidR="000F6260" w:rsidRDefault="000F6260" w:rsidP="0036488A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Risk in communication to client</w:t>
            </w:r>
          </w:p>
        </w:tc>
        <w:tc>
          <w:tcPr>
            <w:tcW w:w="2746" w:type="dxa"/>
          </w:tcPr>
          <w:p w:rsidR="000F6260" w:rsidRDefault="001F2A8E" w:rsidP="0036488A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The project is not implemented the way the client wanted it to be.</w:t>
            </w:r>
          </w:p>
        </w:tc>
        <w:tc>
          <w:tcPr>
            <w:tcW w:w="2126" w:type="dxa"/>
          </w:tcPr>
          <w:p w:rsidR="000F6260" w:rsidRDefault="000F6260" w:rsidP="0036488A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2503" w:type="dxa"/>
          </w:tcPr>
          <w:p w:rsidR="000F6260" w:rsidRDefault="001F2A8E" w:rsidP="0036488A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As soon as there are concerns about how the client wants something to be implemented, the product manager will ask the client.</w:t>
            </w:r>
          </w:p>
        </w:tc>
      </w:tr>
      <w:tr w:rsidR="000F6260" w:rsidTr="0036488A">
        <w:trPr>
          <w:trHeight w:val="307"/>
        </w:trPr>
        <w:tc>
          <w:tcPr>
            <w:tcW w:w="2255" w:type="dxa"/>
          </w:tcPr>
          <w:p w:rsidR="000F6260" w:rsidRDefault="000F6260" w:rsidP="0036488A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Financial risk</w:t>
            </w:r>
          </w:p>
        </w:tc>
        <w:tc>
          <w:tcPr>
            <w:tcW w:w="2746" w:type="dxa"/>
          </w:tcPr>
          <w:p w:rsidR="000F6260" w:rsidRDefault="001F2A8E" w:rsidP="0036488A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The planning of the costs is </w:t>
            </w:r>
            <w:proofErr w:type="gramStart"/>
            <w:r>
              <w:rPr>
                <w:lang w:val="en-US"/>
              </w:rPr>
              <w:t>wrong</w:t>
            </w:r>
            <w:proofErr w:type="gramEnd"/>
            <w:r>
              <w:rPr>
                <w:lang w:val="en-US"/>
              </w:rPr>
              <w:t xml:space="preserve"> and the project is more expensive than expected.</w:t>
            </w:r>
          </w:p>
        </w:tc>
        <w:tc>
          <w:tcPr>
            <w:tcW w:w="2126" w:type="dxa"/>
          </w:tcPr>
          <w:p w:rsidR="000F6260" w:rsidRDefault="000F6260" w:rsidP="0036488A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2503" w:type="dxa"/>
          </w:tcPr>
          <w:p w:rsidR="000F6260" w:rsidRDefault="001F2A8E" w:rsidP="0036488A">
            <w:pPr>
              <w:keepNext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As soon as there are concerns about the costs, the members of the project will discuss about how to reduce the costs.</w:t>
            </w:r>
          </w:p>
        </w:tc>
      </w:tr>
    </w:tbl>
    <w:p w:rsidR="00306B21" w:rsidRDefault="004F7665" w:rsidP="0036488A">
      <w:pPr>
        <w:pStyle w:val="Beschriftung"/>
        <w:spacing w:line="276" w:lineRule="auto"/>
        <w:rPr>
          <w:lang w:val="en-US"/>
        </w:rPr>
      </w:pPr>
      <w:r w:rsidRPr="00AF4299">
        <w:rPr>
          <w:lang w:val="en-US"/>
        </w:rPr>
        <w:t xml:space="preserve">Table </w:t>
      </w:r>
      <w:r>
        <w:fldChar w:fldCharType="begin"/>
      </w:r>
      <w:r w:rsidRPr="00AF4299">
        <w:rPr>
          <w:lang w:val="en-US"/>
        </w:rPr>
        <w:instrText xml:space="preserve"> SEQ Table \* ARABIC </w:instrText>
      </w:r>
      <w:r>
        <w:fldChar w:fldCharType="separate"/>
      </w:r>
      <w:r w:rsidR="0036488A">
        <w:rPr>
          <w:noProof/>
          <w:lang w:val="en-US"/>
        </w:rPr>
        <w:t>2</w:t>
      </w:r>
      <w:r>
        <w:fldChar w:fldCharType="end"/>
      </w:r>
      <w:r w:rsidRPr="00AF4299">
        <w:rPr>
          <w:lang w:val="en-US"/>
        </w:rPr>
        <w:t>: Risk analysis</w:t>
      </w:r>
    </w:p>
    <w:p w:rsidR="0036488A" w:rsidRPr="0036488A" w:rsidRDefault="0036488A" w:rsidP="0036488A">
      <w:pPr>
        <w:spacing w:line="276" w:lineRule="auto"/>
        <w:rPr>
          <w:lang w:val="en-US"/>
        </w:rPr>
      </w:pPr>
    </w:p>
    <w:p w:rsidR="001F2A8E" w:rsidRPr="00AF4299" w:rsidRDefault="001F2A8E" w:rsidP="0036488A">
      <w:pPr>
        <w:pStyle w:val="berschrift1"/>
        <w:numPr>
          <w:ilvl w:val="0"/>
          <w:numId w:val="3"/>
        </w:numPr>
        <w:spacing w:line="276" w:lineRule="auto"/>
        <w:rPr>
          <w:lang w:val="en-US"/>
        </w:rPr>
      </w:pPr>
      <w:bookmarkStart w:id="4" w:name="_Toc55140887"/>
      <w:r w:rsidRPr="00AF4299">
        <w:rPr>
          <w:lang w:val="en-US"/>
        </w:rPr>
        <w:t>Cost Calculation</w:t>
      </w:r>
      <w:bookmarkEnd w:id="4"/>
    </w:p>
    <w:p w:rsidR="001F2A8E" w:rsidRPr="00AF4299" w:rsidRDefault="001F2A8E" w:rsidP="0036488A">
      <w:pPr>
        <w:spacing w:line="276" w:lineRule="auto"/>
        <w:rPr>
          <w:b/>
          <w:bCs/>
          <w:lang w:val="en-US"/>
        </w:rPr>
      </w:pPr>
    </w:p>
    <w:p w:rsidR="001A5835" w:rsidRDefault="001F2A8E" w:rsidP="0036488A">
      <w:pPr>
        <w:spacing w:line="276" w:lineRule="auto"/>
        <w:rPr>
          <w:lang w:val="en-US"/>
        </w:rPr>
      </w:pPr>
      <w:r w:rsidRPr="001F2A8E">
        <w:rPr>
          <w:lang w:val="en-US"/>
        </w:rPr>
        <w:t>The members are all w</w:t>
      </w:r>
      <w:r>
        <w:rPr>
          <w:lang w:val="en-US"/>
        </w:rPr>
        <w:t>orking remote from home so there is no rent for a</w:t>
      </w:r>
      <w:r w:rsidR="00E00434">
        <w:rPr>
          <w:lang w:val="en-US"/>
        </w:rPr>
        <w:t>n</w:t>
      </w:r>
      <w:r>
        <w:rPr>
          <w:lang w:val="en-US"/>
        </w:rPr>
        <w:t xml:space="preserve"> office to pay. Merely the cost of power and for </w:t>
      </w:r>
      <w:r w:rsidR="00E00434">
        <w:rPr>
          <w:lang w:val="en-US"/>
        </w:rPr>
        <w:t>internet access</w:t>
      </w:r>
      <w:r>
        <w:rPr>
          <w:lang w:val="en-US"/>
        </w:rPr>
        <w:t xml:space="preserve"> will have to be paid. </w:t>
      </w:r>
      <w:r w:rsidR="001A5835">
        <w:rPr>
          <w:lang w:val="en-US"/>
        </w:rPr>
        <w:t>In the following table</w:t>
      </w:r>
      <w:r w:rsidR="00E00434">
        <w:rPr>
          <w:lang w:val="en-US"/>
        </w:rPr>
        <w:t xml:space="preserve"> this is summarized under the term </w:t>
      </w:r>
      <w:r w:rsidR="00E00434">
        <w:rPr>
          <w:i/>
          <w:iCs/>
          <w:lang w:val="en-US"/>
        </w:rPr>
        <w:t>additional costs</w:t>
      </w:r>
      <w:r w:rsidR="00E00434">
        <w:rPr>
          <w:lang w:val="en-US"/>
        </w:rPr>
        <w:t xml:space="preserve">. </w:t>
      </w:r>
      <w:r w:rsidR="00AF4299">
        <w:rPr>
          <w:lang w:val="en-US"/>
        </w:rPr>
        <w:t xml:space="preserve">For the project a sever was bought, so the costs for server and software is 6,00€/month. </w:t>
      </w:r>
      <w:r w:rsidR="00E00434">
        <w:rPr>
          <w:lang w:val="en-US"/>
        </w:rPr>
        <w:t xml:space="preserve">Moreover, some of the members had to buy some hardware like a second screen or a better office chair in order to have a better working environment. These costs for the initial equipment are estimated to 250,00€ per person. </w:t>
      </w:r>
      <w:r w:rsidR="001A5835">
        <w:rPr>
          <w:lang w:val="en-US"/>
        </w:rPr>
        <w:t>Table 3 shows all the fixed costs summed up.</w:t>
      </w:r>
    </w:p>
    <w:p w:rsidR="0036488A" w:rsidRDefault="0036488A" w:rsidP="0036488A">
      <w:pPr>
        <w:spacing w:line="276" w:lineRule="auto"/>
        <w:rPr>
          <w:lang w:val="en-US"/>
        </w:rPr>
      </w:pPr>
    </w:p>
    <w:p w:rsidR="001A5835" w:rsidRDefault="001A5835" w:rsidP="0036488A">
      <w:pPr>
        <w:spacing w:line="276" w:lineRule="auto"/>
        <w:rPr>
          <w:lang w:val="en-US"/>
        </w:rPr>
      </w:pPr>
    </w:p>
    <w:tbl>
      <w:tblPr>
        <w:tblStyle w:val="Tabellenrast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909"/>
        <w:gridCol w:w="1910"/>
        <w:gridCol w:w="1910"/>
        <w:gridCol w:w="1910"/>
      </w:tblGrid>
      <w:tr w:rsidR="001A5835" w:rsidTr="00F57F0C">
        <w:trPr>
          <w:trHeight w:val="386"/>
        </w:trPr>
        <w:tc>
          <w:tcPr>
            <w:tcW w:w="1909" w:type="dxa"/>
            <w:shd w:val="clear" w:color="auto" w:fill="E7E6E6" w:themeFill="background2"/>
          </w:tcPr>
          <w:p w:rsidR="001A5835" w:rsidRDefault="001A5835" w:rsidP="0036488A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Fixed costs</w:t>
            </w:r>
          </w:p>
        </w:tc>
        <w:tc>
          <w:tcPr>
            <w:tcW w:w="1910" w:type="dxa"/>
            <w:shd w:val="clear" w:color="auto" w:fill="E7E6E6" w:themeFill="background2"/>
          </w:tcPr>
          <w:p w:rsidR="001A5835" w:rsidRDefault="001A5835" w:rsidP="0036488A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Price</w:t>
            </w:r>
          </w:p>
        </w:tc>
        <w:tc>
          <w:tcPr>
            <w:tcW w:w="1910" w:type="dxa"/>
            <w:shd w:val="clear" w:color="auto" w:fill="E7E6E6" w:themeFill="background2"/>
          </w:tcPr>
          <w:p w:rsidR="001A5835" w:rsidRDefault="001A5835" w:rsidP="0036488A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Term/User</w:t>
            </w:r>
          </w:p>
        </w:tc>
        <w:tc>
          <w:tcPr>
            <w:tcW w:w="1910" w:type="dxa"/>
            <w:shd w:val="clear" w:color="auto" w:fill="E7E6E6" w:themeFill="background2"/>
          </w:tcPr>
          <w:p w:rsidR="001A5835" w:rsidRDefault="001A5835" w:rsidP="0036488A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Total costs</w:t>
            </w:r>
          </w:p>
        </w:tc>
      </w:tr>
      <w:tr w:rsidR="001A5835" w:rsidTr="00F57F0C">
        <w:trPr>
          <w:trHeight w:val="386"/>
        </w:trPr>
        <w:tc>
          <w:tcPr>
            <w:tcW w:w="1909" w:type="dxa"/>
            <w:shd w:val="clear" w:color="auto" w:fill="E7E6E6" w:themeFill="background2"/>
          </w:tcPr>
          <w:p w:rsidR="001A5835" w:rsidRDefault="001A5835" w:rsidP="0036488A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Additional costs</w:t>
            </w:r>
          </w:p>
        </w:tc>
        <w:tc>
          <w:tcPr>
            <w:tcW w:w="1910" w:type="dxa"/>
          </w:tcPr>
          <w:p w:rsidR="001A5835" w:rsidRPr="00AF4299" w:rsidRDefault="001A5835" w:rsidP="0036488A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7,00€/month/user</w:t>
            </w:r>
          </w:p>
        </w:tc>
        <w:tc>
          <w:tcPr>
            <w:tcW w:w="1910" w:type="dxa"/>
          </w:tcPr>
          <w:p w:rsidR="001A5835" w:rsidRPr="00AF4299" w:rsidRDefault="001A5835" w:rsidP="0036488A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6 months/4 users</w:t>
            </w:r>
          </w:p>
        </w:tc>
        <w:tc>
          <w:tcPr>
            <w:tcW w:w="1910" w:type="dxa"/>
          </w:tcPr>
          <w:p w:rsidR="001A5835" w:rsidRPr="00AF4299" w:rsidRDefault="001A5835" w:rsidP="0036488A">
            <w:pPr>
              <w:spacing w:line="276" w:lineRule="auto"/>
              <w:jc w:val="right"/>
              <w:rPr>
                <w:lang w:val="en-US"/>
              </w:rPr>
            </w:pPr>
            <w:r w:rsidRPr="00AF4299">
              <w:rPr>
                <w:lang w:val="en-US"/>
              </w:rPr>
              <w:t>168,00€</w:t>
            </w:r>
          </w:p>
        </w:tc>
      </w:tr>
      <w:tr w:rsidR="001A5835" w:rsidTr="00F57F0C">
        <w:trPr>
          <w:trHeight w:val="386"/>
        </w:trPr>
        <w:tc>
          <w:tcPr>
            <w:tcW w:w="1909" w:type="dxa"/>
            <w:shd w:val="clear" w:color="auto" w:fill="E7E6E6" w:themeFill="background2"/>
          </w:tcPr>
          <w:p w:rsidR="001A5835" w:rsidRDefault="001A5835" w:rsidP="0036488A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Server </w:t>
            </w:r>
          </w:p>
        </w:tc>
        <w:tc>
          <w:tcPr>
            <w:tcW w:w="1910" w:type="dxa"/>
          </w:tcPr>
          <w:p w:rsidR="001A5835" w:rsidRPr="00AF4299" w:rsidRDefault="001A5835" w:rsidP="0036488A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6,00€/month</w:t>
            </w:r>
          </w:p>
        </w:tc>
        <w:tc>
          <w:tcPr>
            <w:tcW w:w="1910" w:type="dxa"/>
          </w:tcPr>
          <w:p w:rsidR="001A5835" w:rsidRPr="00AF4299" w:rsidRDefault="001A5835" w:rsidP="0036488A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6 months</w:t>
            </w:r>
          </w:p>
        </w:tc>
        <w:tc>
          <w:tcPr>
            <w:tcW w:w="1910" w:type="dxa"/>
          </w:tcPr>
          <w:p w:rsidR="001A5835" w:rsidRPr="00AF4299" w:rsidRDefault="001A5835" w:rsidP="0036488A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36,00€</w:t>
            </w:r>
          </w:p>
        </w:tc>
      </w:tr>
      <w:tr w:rsidR="001A5835" w:rsidTr="00F57F0C">
        <w:trPr>
          <w:trHeight w:val="372"/>
        </w:trPr>
        <w:tc>
          <w:tcPr>
            <w:tcW w:w="1909" w:type="dxa"/>
            <w:tcBorders>
              <w:bottom w:val="single" w:sz="12" w:space="0" w:color="auto"/>
            </w:tcBorders>
            <w:shd w:val="clear" w:color="auto" w:fill="E7E6E6" w:themeFill="background2"/>
          </w:tcPr>
          <w:p w:rsidR="001A5835" w:rsidRDefault="001A5835" w:rsidP="0036488A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Initial equipment</w:t>
            </w: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1A5835" w:rsidRPr="00AF4299" w:rsidRDefault="001A5835" w:rsidP="0036488A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250,00€/user</w:t>
            </w: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1A5835" w:rsidRPr="00AF4299" w:rsidRDefault="001A5835" w:rsidP="0036488A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4 users</w:t>
            </w: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1A5835" w:rsidRPr="001A5835" w:rsidRDefault="001A5835" w:rsidP="0036488A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1.000,00€</w:t>
            </w:r>
          </w:p>
        </w:tc>
      </w:tr>
      <w:tr w:rsidR="001A5835" w:rsidTr="00F57F0C">
        <w:trPr>
          <w:trHeight w:val="386"/>
        </w:trPr>
        <w:tc>
          <w:tcPr>
            <w:tcW w:w="19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:rsidR="001A5835" w:rsidRDefault="001A5835" w:rsidP="0036488A">
            <w:pPr>
              <w:spacing w:line="276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Total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1A5835" w:rsidRDefault="001A5835" w:rsidP="0036488A">
            <w:pPr>
              <w:spacing w:line="276" w:lineRule="auto"/>
              <w:rPr>
                <w:b/>
                <w:bCs/>
                <w:lang w:val="en-US"/>
              </w:rPr>
            </w:pP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1A5835" w:rsidRDefault="001A5835" w:rsidP="0036488A">
            <w:pPr>
              <w:spacing w:line="276" w:lineRule="auto"/>
              <w:rPr>
                <w:b/>
                <w:bCs/>
                <w:lang w:val="en-US"/>
              </w:rPr>
            </w:pP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1A5835" w:rsidRDefault="001A5835" w:rsidP="0036488A">
            <w:pPr>
              <w:keepNext/>
              <w:spacing w:line="276" w:lineRule="auto"/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1.204,00€</w:t>
            </w:r>
          </w:p>
        </w:tc>
      </w:tr>
    </w:tbl>
    <w:p w:rsidR="001A5835" w:rsidRDefault="001A5835" w:rsidP="0036488A">
      <w:pPr>
        <w:pStyle w:val="Beschriftung"/>
        <w:spacing w:line="276" w:lineRule="auto"/>
        <w:rPr>
          <w:b/>
          <w:bCs/>
          <w:lang w:val="en-US"/>
        </w:rPr>
      </w:pPr>
      <w:r>
        <w:t xml:space="preserve">Table </w:t>
      </w:r>
      <w:r>
        <w:t>3</w:t>
      </w:r>
      <w:r>
        <w:t xml:space="preserve">: Fixed </w:t>
      </w:r>
      <w:proofErr w:type="spellStart"/>
      <w:r>
        <w:t>costs</w:t>
      </w:r>
      <w:proofErr w:type="spellEnd"/>
    </w:p>
    <w:p w:rsidR="001A5835" w:rsidRDefault="001A5835" w:rsidP="0036488A">
      <w:pPr>
        <w:spacing w:line="276" w:lineRule="auto"/>
        <w:rPr>
          <w:lang w:val="en-US"/>
        </w:rPr>
      </w:pPr>
    </w:p>
    <w:p w:rsidR="00E00434" w:rsidRDefault="00E00434" w:rsidP="0036488A">
      <w:pPr>
        <w:spacing w:line="276" w:lineRule="auto"/>
        <w:rPr>
          <w:lang w:val="en-US"/>
        </w:rPr>
      </w:pPr>
      <w:r>
        <w:rPr>
          <w:lang w:val="en-US"/>
        </w:rPr>
        <w:t>The salary of each member is as follows:</w:t>
      </w:r>
    </w:p>
    <w:p w:rsidR="00E00434" w:rsidRDefault="00E00434" w:rsidP="0036488A">
      <w:pPr>
        <w:spacing w:line="276" w:lineRule="auto"/>
        <w:rPr>
          <w:lang w:val="en-US"/>
        </w:rPr>
      </w:pPr>
      <w:r w:rsidRPr="00E00434">
        <w:rPr>
          <w:b/>
          <w:lang w:val="en-US"/>
        </w:rPr>
        <w:t>Project Manager:</w:t>
      </w:r>
      <w:r>
        <w:rPr>
          <w:lang w:val="en-US"/>
        </w:rPr>
        <w:t xml:space="preserve"> </w:t>
      </w:r>
      <w:r w:rsidR="008F00A6">
        <w:rPr>
          <w:lang w:val="en-US"/>
        </w:rPr>
        <w:t>4</w:t>
      </w:r>
      <w:r>
        <w:rPr>
          <w:lang w:val="en-US"/>
        </w:rPr>
        <w:t>6,00€/h</w:t>
      </w:r>
    </w:p>
    <w:p w:rsidR="00E00434" w:rsidRDefault="00E00434" w:rsidP="0036488A">
      <w:pPr>
        <w:spacing w:line="276" w:lineRule="auto"/>
        <w:rPr>
          <w:lang w:val="en-US"/>
        </w:rPr>
      </w:pPr>
      <w:r w:rsidRPr="00E00434">
        <w:rPr>
          <w:b/>
          <w:lang w:val="en-US"/>
        </w:rPr>
        <w:t xml:space="preserve">Product </w:t>
      </w:r>
      <w:proofErr w:type="spellStart"/>
      <w:r w:rsidRPr="00E00434">
        <w:rPr>
          <w:b/>
          <w:lang w:val="en-US"/>
        </w:rPr>
        <w:t>Manger</w:t>
      </w:r>
      <w:proofErr w:type="spellEnd"/>
      <w:r w:rsidRPr="00E00434">
        <w:rPr>
          <w:b/>
          <w:lang w:val="en-US"/>
        </w:rPr>
        <w:t>:</w:t>
      </w:r>
      <w:r>
        <w:rPr>
          <w:lang w:val="en-US"/>
        </w:rPr>
        <w:t xml:space="preserve"> </w:t>
      </w:r>
      <w:r w:rsidR="008F00A6">
        <w:rPr>
          <w:lang w:val="en-US"/>
        </w:rPr>
        <w:t>4</w:t>
      </w:r>
      <w:r>
        <w:rPr>
          <w:lang w:val="en-US"/>
        </w:rPr>
        <w:t>3,00€/h</w:t>
      </w:r>
    </w:p>
    <w:p w:rsidR="00E00434" w:rsidRDefault="00E00434" w:rsidP="0036488A">
      <w:pPr>
        <w:spacing w:line="276" w:lineRule="auto"/>
        <w:rPr>
          <w:lang w:val="en-US"/>
        </w:rPr>
      </w:pPr>
      <w:r w:rsidRPr="00E00434">
        <w:rPr>
          <w:b/>
          <w:lang w:val="en-US"/>
        </w:rPr>
        <w:t>Programmer:</w:t>
      </w:r>
      <w:r>
        <w:rPr>
          <w:lang w:val="en-US"/>
        </w:rPr>
        <w:t xml:space="preserve"> </w:t>
      </w:r>
      <w:r w:rsidR="008F00A6">
        <w:rPr>
          <w:lang w:val="en-US"/>
        </w:rPr>
        <w:t>4</w:t>
      </w:r>
      <w:r>
        <w:rPr>
          <w:lang w:val="en-US"/>
        </w:rPr>
        <w:t>2,00€/h</w:t>
      </w:r>
    </w:p>
    <w:p w:rsidR="00E00434" w:rsidRDefault="00E00434" w:rsidP="0036488A">
      <w:pPr>
        <w:spacing w:line="276" w:lineRule="auto"/>
        <w:rPr>
          <w:lang w:val="en-US"/>
        </w:rPr>
      </w:pPr>
      <w:r w:rsidRPr="00E00434">
        <w:rPr>
          <w:b/>
          <w:lang w:val="en-US"/>
        </w:rPr>
        <w:t>Technical Editor:</w:t>
      </w:r>
      <w:r>
        <w:rPr>
          <w:lang w:val="en-US"/>
        </w:rPr>
        <w:t xml:space="preserve"> </w:t>
      </w:r>
      <w:r w:rsidR="008F00A6">
        <w:rPr>
          <w:lang w:val="en-US"/>
        </w:rPr>
        <w:t>41</w:t>
      </w:r>
      <w:r>
        <w:rPr>
          <w:lang w:val="en-US"/>
        </w:rPr>
        <w:t>,00€/h</w:t>
      </w:r>
    </w:p>
    <w:p w:rsidR="0036488A" w:rsidRDefault="0036488A" w:rsidP="0036488A">
      <w:pPr>
        <w:spacing w:line="276" w:lineRule="auto"/>
        <w:rPr>
          <w:lang w:val="en-US"/>
        </w:rPr>
      </w:pPr>
    </w:p>
    <w:p w:rsidR="00E00434" w:rsidRDefault="00E00434" w:rsidP="0036488A">
      <w:pPr>
        <w:spacing w:line="276" w:lineRule="auto"/>
        <w:rPr>
          <w:lang w:val="en-US"/>
        </w:rPr>
      </w:pPr>
      <w:r>
        <w:rPr>
          <w:lang w:val="en-US"/>
        </w:rPr>
        <w:t>The cost of the salary set off against the estimated working hours</w:t>
      </w:r>
      <w:r w:rsidR="004F7665">
        <w:rPr>
          <w:lang w:val="en-US"/>
        </w:rPr>
        <w:t xml:space="preserve"> (Table 1)</w:t>
      </w:r>
      <w:r>
        <w:rPr>
          <w:lang w:val="en-US"/>
        </w:rPr>
        <w:t xml:space="preserve"> </w:t>
      </w:r>
      <w:r w:rsidR="004F7665">
        <w:rPr>
          <w:lang w:val="en-US"/>
        </w:rPr>
        <w:t xml:space="preserve">make the following costs.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13"/>
        <w:gridCol w:w="2213"/>
      </w:tblGrid>
      <w:tr w:rsidR="004F7665" w:rsidTr="0036488A">
        <w:trPr>
          <w:trHeight w:val="260"/>
        </w:trPr>
        <w:tc>
          <w:tcPr>
            <w:tcW w:w="2213" w:type="dxa"/>
            <w:tcBorders>
              <w:top w:val="single" w:sz="12" w:space="0" w:color="auto"/>
              <w:left w:val="single" w:sz="12" w:space="0" w:color="auto"/>
            </w:tcBorders>
          </w:tcPr>
          <w:p w:rsidR="004F7665" w:rsidRPr="004F7665" w:rsidRDefault="004F7665" w:rsidP="0036488A">
            <w:pPr>
              <w:spacing w:line="276" w:lineRule="auto"/>
              <w:rPr>
                <w:b/>
                <w:bCs/>
                <w:lang w:val="en-US"/>
              </w:rPr>
            </w:pPr>
            <w:r w:rsidRPr="004F7665">
              <w:rPr>
                <w:b/>
                <w:bCs/>
                <w:lang w:val="en-US"/>
              </w:rPr>
              <w:t>Working package</w:t>
            </w:r>
          </w:p>
        </w:tc>
        <w:tc>
          <w:tcPr>
            <w:tcW w:w="2213" w:type="dxa"/>
            <w:tcBorders>
              <w:top w:val="single" w:sz="12" w:space="0" w:color="auto"/>
              <w:right w:val="single" w:sz="12" w:space="0" w:color="auto"/>
            </w:tcBorders>
          </w:tcPr>
          <w:p w:rsidR="004F7665" w:rsidRPr="004F7665" w:rsidRDefault="004F7665" w:rsidP="0036488A">
            <w:pPr>
              <w:spacing w:line="276" w:lineRule="auto"/>
              <w:rPr>
                <w:b/>
                <w:bCs/>
                <w:lang w:val="en-US"/>
              </w:rPr>
            </w:pPr>
            <w:r w:rsidRPr="004F7665">
              <w:rPr>
                <w:b/>
                <w:bCs/>
                <w:lang w:val="en-US"/>
              </w:rPr>
              <w:t>Costs</w:t>
            </w:r>
          </w:p>
        </w:tc>
      </w:tr>
      <w:tr w:rsidR="004F7665" w:rsidTr="0036488A">
        <w:trPr>
          <w:trHeight w:val="260"/>
        </w:trPr>
        <w:tc>
          <w:tcPr>
            <w:tcW w:w="2213" w:type="dxa"/>
            <w:tcBorders>
              <w:left w:val="single" w:sz="12" w:space="0" w:color="auto"/>
            </w:tcBorders>
          </w:tcPr>
          <w:p w:rsidR="004F7665" w:rsidRDefault="004F7665" w:rsidP="0036488A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2213" w:type="dxa"/>
            <w:tcBorders>
              <w:right w:val="single" w:sz="12" w:space="0" w:color="auto"/>
            </w:tcBorders>
          </w:tcPr>
          <w:p w:rsidR="004F7665" w:rsidRDefault="008F00A6" w:rsidP="0036488A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6.230</w:t>
            </w:r>
            <w:r w:rsidR="004F7665">
              <w:rPr>
                <w:lang w:val="en-US"/>
              </w:rPr>
              <w:t>,00€</w:t>
            </w:r>
          </w:p>
        </w:tc>
      </w:tr>
      <w:tr w:rsidR="004F7665" w:rsidTr="0036488A">
        <w:trPr>
          <w:trHeight w:val="260"/>
        </w:trPr>
        <w:tc>
          <w:tcPr>
            <w:tcW w:w="2213" w:type="dxa"/>
            <w:tcBorders>
              <w:left w:val="single" w:sz="12" w:space="0" w:color="auto"/>
            </w:tcBorders>
          </w:tcPr>
          <w:p w:rsidR="004F7665" w:rsidRDefault="004F7665" w:rsidP="0036488A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GitHub </w:t>
            </w:r>
            <w:proofErr w:type="spellStart"/>
            <w:r>
              <w:rPr>
                <w:lang w:val="en-US"/>
              </w:rPr>
              <w:t>Organisation</w:t>
            </w:r>
            <w:proofErr w:type="spellEnd"/>
          </w:p>
        </w:tc>
        <w:tc>
          <w:tcPr>
            <w:tcW w:w="2213" w:type="dxa"/>
            <w:tcBorders>
              <w:right w:val="single" w:sz="12" w:space="0" w:color="auto"/>
            </w:tcBorders>
          </w:tcPr>
          <w:p w:rsidR="004F7665" w:rsidRDefault="004F7665" w:rsidP="0036488A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8F00A6">
              <w:rPr>
                <w:lang w:val="en-US"/>
              </w:rPr>
              <w:t>7</w:t>
            </w:r>
            <w:r>
              <w:rPr>
                <w:lang w:val="en-US"/>
              </w:rPr>
              <w:t>00,00€</w:t>
            </w:r>
          </w:p>
        </w:tc>
      </w:tr>
      <w:tr w:rsidR="004F7665" w:rsidTr="0036488A">
        <w:trPr>
          <w:trHeight w:val="250"/>
        </w:trPr>
        <w:tc>
          <w:tcPr>
            <w:tcW w:w="2213" w:type="dxa"/>
            <w:tcBorders>
              <w:left w:val="single" w:sz="12" w:space="0" w:color="auto"/>
            </w:tcBorders>
          </w:tcPr>
          <w:p w:rsidR="004F7665" w:rsidRDefault="004F7665" w:rsidP="0036488A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Analysis</w:t>
            </w:r>
          </w:p>
        </w:tc>
        <w:tc>
          <w:tcPr>
            <w:tcW w:w="2213" w:type="dxa"/>
            <w:tcBorders>
              <w:right w:val="single" w:sz="12" w:space="0" w:color="auto"/>
            </w:tcBorders>
          </w:tcPr>
          <w:p w:rsidR="004F7665" w:rsidRDefault="008F00A6" w:rsidP="0036488A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2.580</w:t>
            </w:r>
            <w:r w:rsidR="004F7665">
              <w:rPr>
                <w:lang w:val="en-US"/>
              </w:rPr>
              <w:t>,00€</w:t>
            </w:r>
          </w:p>
        </w:tc>
      </w:tr>
      <w:tr w:rsidR="004F7665" w:rsidTr="0036488A">
        <w:trPr>
          <w:trHeight w:val="260"/>
        </w:trPr>
        <w:tc>
          <w:tcPr>
            <w:tcW w:w="2213" w:type="dxa"/>
            <w:tcBorders>
              <w:left w:val="single" w:sz="12" w:space="0" w:color="auto"/>
            </w:tcBorders>
          </w:tcPr>
          <w:p w:rsidR="004F7665" w:rsidRDefault="004F7665" w:rsidP="0036488A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Design</w:t>
            </w:r>
          </w:p>
        </w:tc>
        <w:tc>
          <w:tcPr>
            <w:tcW w:w="2213" w:type="dxa"/>
            <w:tcBorders>
              <w:right w:val="single" w:sz="12" w:space="0" w:color="auto"/>
            </w:tcBorders>
          </w:tcPr>
          <w:p w:rsidR="004F7665" w:rsidRDefault="004F7665" w:rsidP="0036488A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8F00A6">
              <w:rPr>
                <w:lang w:val="en-US"/>
              </w:rPr>
              <w:t>7</w:t>
            </w:r>
            <w:r>
              <w:rPr>
                <w:lang w:val="en-US"/>
              </w:rPr>
              <w:t>20,00€</w:t>
            </w:r>
          </w:p>
        </w:tc>
      </w:tr>
      <w:tr w:rsidR="004F7665" w:rsidTr="0036488A">
        <w:trPr>
          <w:trHeight w:val="260"/>
        </w:trPr>
        <w:tc>
          <w:tcPr>
            <w:tcW w:w="2213" w:type="dxa"/>
            <w:tcBorders>
              <w:left w:val="single" w:sz="12" w:space="0" w:color="auto"/>
            </w:tcBorders>
          </w:tcPr>
          <w:p w:rsidR="004F7665" w:rsidRDefault="004F7665" w:rsidP="0036488A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Programming</w:t>
            </w:r>
          </w:p>
        </w:tc>
        <w:tc>
          <w:tcPr>
            <w:tcW w:w="2213" w:type="dxa"/>
            <w:tcBorders>
              <w:right w:val="single" w:sz="12" w:space="0" w:color="auto"/>
            </w:tcBorders>
          </w:tcPr>
          <w:p w:rsidR="004F7665" w:rsidRDefault="00AF4299" w:rsidP="0036488A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6.230</w:t>
            </w:r>
            <w:r w:rsidR="008F00A6">
              <w:rPr>
                <w:lang w:val="en-US"/>
              </w:rPr>
              <w:t>,00€</w:t>
            </w:r>
          </w:p>
        </w:tc>
      </w:tr>
      <w:tr w:rsidR="004F7665" w:rsidTr="0036488A">
        <w:trPr>
          <w:trHeight w:val="260"/>
        </w:trPr>
        <w:tc>
          <w:tcPr>
            <w:tcW w:w="2213" w:type="dxa"/>
            <w:tcBorders>
              <w:left w:val="single" w:sz="12" w:space="0" w:color="auto"/>
            </w:tcBorders>
          </w:tcPr>
          <w:p w:rsidR="004F7665" w:rsidRDefault="004F7665" w:rsidP="0036488A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  <w:tc>
          <w:tcPr>
            <w:tcW w:w="2213" w:type="dxa"/>
            <w:tcBorders>
              <w:right w:val="single" w:sz="12" w:space="0" w:color="auto"/>
            </w:tcBorders>
          </w:tcPr>
          <w:p w:rsidR="004F7665" w:rsidRDefault="00AF4299" w:rsidP="0036488A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5.160</w:t>
            </w:r>
            <w:r w:rsidR="008F00A6">
              <w:rPr>
                <w:lang w:val="en-US"/>
              </w:rPr>
              <w:t>,00€</w:t>
            </w:r>
          </w:p>
        </w:tc>
      </w:tr>
      <w:tr w:rsidR="004F7665" w:rsidTr="0036488A">
        <w:trPr>
          <w:trHeight w:val="260"/>
        </w:trPr>
        <w:tc>
          <w:tcPr>
            <w:tcW w:w="2213" w:type="dxa"/>
            <w:tcBorders>
              <w:left w:val="single" w:sz="12" w:space="0" w:color="auto"/>
            </w:tcBorders>
          </w:tcPr>
          <w:p w:rsidR="004F7665" w:rsidRDefault="004F7665" w:rsidP="0036488A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Meetings</w:t>
            </w:r>
          </w:p>
        </w:tc>
        <w:tc>
          <w:tcPr>
            <w:tcW w:w="2213" w:type="dxa"/>
            <w:tcBorders>
              <w:right w:val="single" w:sz="12" w:space="0" w:color="auto"/>
            </w:tcBorders>
          </w:tcPr>
          <w:p w:rsidR="004F7665" w:rsidRDefault="008F00A6" w:rsidP="0036488A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3.960,00€</w:t>
            </w:r>
          </w:p>
        </w:tc>
      </w:tr>
      <w:tr w:rsidR="004F7665" w:rsidTr="0036488A">
        <w:trPr>
          <w:trHeight w:val="260"/>
        </w:trPr>
        <w:tc>
          <w:tcPr>
            <w:tcW w:w="2213" w:type="dxa"/>
            <w:tcBorders>
              <w:left w:val="single" w:sz="12" w:space="0" w:color="auto"/>
            </w:tcBorders>
          </w:tcPr>
          <w:p w:rsidR="004F7665" w:rsidRDefault="004F7665" w:rsidP="0036488A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Project management</w:t>
            </w:r>
          </w:p>
        </w:tc>
        <w:tc>
          <w:tcPr>
            <w:tcW w:w="2213" w:type="dxa"/>
            <w:tcBorders>
              <w:right w:val="single" w:sz="12" w:space="0" w:color="auto"/>
            </w:tcBorders>
          </w:tcPr>
          <w:p w:rsidR="004F7665" w:rsidRDefault="00AF4299" w:rsidP="0036488A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460</w:t>
            </w:r>
            <w:r w:rsidR="008F00A6">
              <w:rPr>
                <w:lang w:val="en-US"/>
              </w:rPr>
              <w:t>,00€</w:t>
            </w:r>
          </w:p>
        </w:tc>
      </w:tr>
      <w:tr w:rsidR="004F7665" w:rsidTr="0036488A">
        <w:trPr>
          <w:trHeight w:val="260"/>
        </w:trPr>
        <w:tc>
          <w:tcPr>
            <w:tcW w:w="2213" w:type="dxa"/>
            <w:tcBorders>
              <w:left w:val="single" w:sz="12" w:space="0" w:color="auto"/>
              <w:bottom w:val="single" w:sz="12" w:space="0" w:color="auto"/>
            </w:tcBorders>
          </w:tcPr>
          <w:p w:rsidR="004F7665" w:rsidRDefault="004F7665" w:rsidP="0036488A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Presentation</w:t>
            </w:r>
          </w:p>
        </w:tc>
        <w:tc>
          <w:tcPr>
            <w:tcW w:w="2213" w:type="dxa"/>
            <w:tcBorders>
              <w:bottom w:val="single" w:sz="12" w:space="0" w:color="auto"/>
              <w:right w:val="single" w:sz="12" w:space="0" w:color="auto"/>
            </w:tcBorders>
          </w:tcPr>
          <w:p w:rsidR="004F7665" w:rsidRDefault="008F00A6" w:rsidP="0036488A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AF4299">
              <w:rPr>
                <w:lang w:val="en-US"/>
              </w:rPr>
              <w:t>7</w:t>
            </w:r>
            <w:r>
              <w:rPr>
                <w:lang w:val="en-US"/>
              </w:rPr>
              <w:t>20,00€</w:t>
            </w:r>
          </w:p>
        </w:tc>
      </w:tr>
      <w:tr w:rsidR="004F7665" w:rsidTr="0036488A">
        <w:trPr>
          <w:trHeight w:val="250"/>
        </w:trPr>
        <w:tc>
          <w:tcPr>
            <w:tcW w:w="22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F7665" w:rsidRPr="004F7665" w:rsidRDefault="004F7665" w:rsidP="0036488A">
            <w:pPr>
              <w:spacing w:line="276" w:lineRule="auto"/>
              <w:rPr>
                <w:b/>
                <w:bCs/>
                <w:lang w:val="en-US"/>
              </w:rPr>
            </w:pPr>
            <w:r w:rsidRPr="004F7665">
              <w:rPr>
                <w:b/>
                <w:bCs/>
                <w:lang w:val="en-US"/>
              </w:rPr>
              <w:t>Total</w:t>
            </w:r>
          </w:p>
        </w:tc>
        <w:tc>
          <w:tcPr>
            <w:tcW w:w="221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7665" w:rsidRPr="004F7665" w:rsidRDefault="008F00A6" w:rsidP="0036488A">
            <w:pPr>
              <w:keepNext/>
              <w:spacing w:line="276" w:lineRule="auto"/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  <w:r w:rsidR="00AF4299">
              <w:rPr>
                <w:b/>
                <w:bCs/>
                <w:lang w:val="en-US"/>
              </w:rPr>
              <w:t>9</w:t>
            </w:r>
            <w:r>
              <w:rPr>
                <w:b/>
                <w:bCs/>
                <w:lang w:val="en-US"/>
              </w:rPr>
              <w:t>.760€</w:t>
            </w:r>
          </w:p>
        </w:tc>
      </w:tr>
    </w:tbl>
    <w:p w:rsidR="004F7665" w:rsidRPr="00E00434" w:rsidRDefault="00AF4299" w:rsidP="0036488A">
      <w:pPr>
        <w:pStyle w:val="Beschriftung"/>
        <w:spacing w:line="276" w:lineRule="auto"/>
        <w:rPr>
          <w:lang w:val="en-US"/>
        </w:rPr>
      </w:pPr>
      <w:r w:rsidRPr="00AF4299">
        <w:rPr>
          <w:lang w:val="en-US"/>
        </w:rPr>
        <w:t xml:space="preserve">Table </w:t>
      </w:r>
      <w:r w:rsidR="001A5835" w:rsidRPr="001A5835">
        <w:rPr>
          <w:lang w:val="en-US"/>
        </w:rPr>
        <w:t>4</w:t>
      </w:r>
      <w:r w:rsidRPr="00AF4299">
        <w:rPr>
          <w:lang w:val="en-US"/>
        </w:rPr>
        <w:t>: Costs of the working packages</w:t>
      </w:r>
    </w:p>
    <w:p w:rsidR="001A5835" w:rsidRDefault="001A5835" w:rsidP="0036488A">
      <w:pPr>
        <w:spacing w:line="276" w:lineRule="auto"/>
        <w:rPr>
          <w:lang w:val="en-US"/>
        </w:rPr>
      </w:pPr>
    </w:p>
    <w:p w:rsidR="001F2A8E" w:rsidRPr="001A5835" w:rsidRDefault="001A5835" w:rsidP="0036488A">
      <w:pPr>
        <w:spacing w:line="276" w:lineRule="auto"/>
        <w:rPr>
          <w:lang w:val="en-US"/>
        </w:rPr>
      </w:pPr>
      <w:r>
        <w:rPr>
          <w:lang w:val="en-US"/>
        </w:rPr>
        <w:t>Adding the costs of the working packages to the fixed costs makes a total of 30.964,00€.</w:t>
      </w:r>
    </w:p>
    <w:p w:rsidR="00AF4299" w:rsidRDefault="00AF4299" w:rsidP="0036488A">
      <w:pPr>
        <w:spacing w:line="276" w:lineRule="auto"/>
        <w:rPr>
          <w:b/>
          <w:bCs/>
          <w:lang w:val="en-US"/>
        </w:rPr>
      </w:pPr>
    </w:p>
    <w:p w:rsidR="00F04C69" w:rsidRPr="0036488A" w:rsidRDefault="001A5835" w:rsidP="0036488A">
      <w:pPr>
        <w:pStyle w:val="berschrift1"/>
        <w:numPr>
          <w:ilvl w:val="0"/>
          <w:numId w:val="3"/>
        </w:numPr>
        <w:spacing w:line="276" w:lineRule="auto"/>
        <w:rPr>
          <w:lang w:val="en-US"/>
        </w:rPr>
      </w:pPr>
      <w:bookmarkStart w:id="5" w:name="_Toc55140888"/>
      <w:r>
        <w:rPr>
          <w:lang w:val="en-US"/>
        </w:rPr>
        <w:t>Offer</w:t>
      </w:r>
      <w:bookmarkEnd w:id="5"/>
    </w:p>
    <w:p w:rsidR="00F04C69" w:rsidRDefault="001A5835" w:rsidP="0036488A">
      <w:pPr>
        <w:spacing w:line="276" w:lineRule="auto"/>
        <w:rPr>
          <w:lang w:val="en-US"/>
        </w:rPr>
      </w:pPr>
      <w:r>
        <w:rPr>
          <w:lang w:val="en-US"/>
        </w:rPr>
        <w:t xml:space="preserve">As the profit is meant to be </w:t>
      </w:r>
      <w:r w:rsidR="00F04C69">
        <w:rPr>
          <w:lang w:val="en-US"/>
        </w:rPr>
        <w:t xml:space="preserve">at least </w:t>
      </w:r>
      <w:r>
        <w:rPr>
          <w:lang w:val="en-US"/>
        </w:rPr>
        <w:t xml:space="preserve">+0,2% of the costs, this makes a </w:t>
      </w:r>
      <w:r w:rsidR="00F04C69">
        <w:rPr>
          <w:lang w:val="en-US"/>
        </w:rPr>
        <w:t xml:space="preserve">minimum </w:t>
      </w:r>
      <w:r>
        <w:rPr>
          <w:lang w:val="en-US"/>
        </w:rPr>
        <w:t xml:space="preserve">offer price of </w:t>
      </w:r>
    </w:p>
    <w:p w:rsidR="001A5835" w:rsidRDefault="001A5835" w:rsidP="0036488A">
      <w:pPr>
        <w:spacing w:line="276" w:lineRule="auto"/>
        <w:rPr>
          <w:lang w:val="en-US"/>
        </w:rPr>
      </w:pPr>
      <w:r>
        <w:rPr>
          <w:lang w:val="en-US"/>
        </w:rPr>
        <w:t>30.964,00</w:t>
      </w:r>
      <w:r w:rsidR="00F04C69">
        <w:rPr>
          <w:lang w:val="en-US"/>
        </w:rPr>
        <w:t xml:space="preserve">€ </w:t>
      </w:r>
      <w:r>
        <w:rPr>
          <w:lang w:val="en-US"/>
        </w:rPr>
        <w:t>*</w:t>
      </w:r>
      <w:r w:rsidR="00F04C69">
        <w:rPr>
          <w:lang w:val="en-US"/>
        </w:rPr>
        <w:t xml:space="preserve"> </w:t>
      </w:r>
      <w:r>
        <w:rPr>
          <w:lang w:val="en-US"/>
        </w:rPr>
        <w:t>1,2</w:t>
      </w:r>
      <w:r w:rsidR="00F04C69">
        <w:rPr>
          <w:lang w:val="en-US"/>
        </w:rPr>
        <w:t xml:space="preserve"> </w:t>
      </w:r>
      <w:r>
        <w:rPr>
          <w:lang w:val="en-US"/>
        </w:rPr>
        <w:t xml:space="preserve">= </w:t>
      </w:r>
      <w:r w:rsidR="00F04C69">
        <w:rPr>
          <w:lang w:val="en-US"/>
        </w:rPr>
        <w:t>44.588,16€</w:t>
      </w:r>
    </w:p>
    <w:p w:rsidR="00D51234" w:rsidRDefault="00F04C69" w:rsidP="0036488A">
      <w:pPr>
        <w:spacing w:line="276" w:lineRule="auto"/>
        <w:rPr>
          <w:lang w:val="en-US"/>
        </w:rPr>
      </w:pPr>
      <w:r>
        <w:rPr>
          <w:lang w:val="en-US"/>
        </w:rPr>
        <w:t xml:space="preserve">In order to have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even price the final offer price is </w:t>
      </w:r>
      <w:r w:rsidRPr="00F04C69">
        <w:rPr>
          <w:b/>
          <w:bCs/>
          <w:lang w:val="en-US"/>
        </w:rPr>
        <w:t>44.589,00</w:t>
      </w:r>
      <w:r>
        <w:rPr>
          <w:lang w:val="en-US"/>
        </w:rPr>
        <w:t>€.</w:t>
      </w:r>
    </w:p>
    <w:p w:rsidR="00F04C69" w:rsidRPr="0036488A" w:rsidRDefault="00F04C69" w:rsidP="0036488A">
      <w:pPr>
        <w:pStyle w:val="berschrift1"/>
        <w:numPr>
          <w:ilvl w:val="0"/>
          <w:numId w:val="3"/>
        </w:numPr>
        <w:spacing w:line="276" w:lineRule="auto"/>
        <w:rPr>
          <w:lang w:val="en-US"/>
        </w:rPr>
      </w:pPr>
      <w:bookmarkStart w:id="6" w:name="_Toc55140889"/>
      <w:r>
        <w:rPr>
          <w:lang w:val="en-US"/>
        </w:rPr>
        <w:lastRenderedPageBreak/>
        <w:t>Calculation of earning power</w:t>
      </w:r>
      <w:bookmarkStart w:id="7" w:name="_GoBack"/>
      <w:bookmarkEnd w:id="6"/>
      <w:bookmarkEnd w:id="7"/>
    </w:p>
    <w:p w:rsidR="0036488A" w:rsidRDefault="00F04C69" w:rsidP="0036488A">
      <w:pPr>
        <w:spacing w:line="276" w:lineRule="auto"/>
        <w:rPr>
          <w:lang w:val="en-US"/>
        </w:rPr>
      </w:pPr>
      <w:r>
        <w:rPr>
          <w:lang w:val="en-US"/>
        </w:rPr>
        <w:t xml:space="preserve">A possibility to sell the product is to sell licenses for using the product. This could be 200,00€/month/user. In </w:t>
      </w:r>
      <w:proofErr w:type="gramStart"/>
      <w:r>
        <w:rPr>
          <w:lang w:val="en-US"/>
        </w:rPr>
        <w:t>addition</w:t>
      </w:r>
      <w:proofErr w:type="gramEnd"/>
      <w:r>
        <w:rPr>
          <w:lang w:val="en-US"/>
        </w:rPr>
        <w:t xml:space="preserve"> there could be offering for companies, so that there are 10 licenses for 1.500,00€/month. These numbers lead to the following calculation of profits in the first year.</w:t>
      </w:r>
    </w:p>
    <w:p w:rsidR="0036488A" w:rsidRDefault="0036488A" w:rsidP="0036488A">
      <w:pPr>
        <w:spacing w:line="276" w:lineRule="auto"/>
        <w:rPr>
          <w:lang w:val="en-US"/>
        </w:rPr>
      </w:pPr>
    </w:p>
    <w:p w:rsidR="00D03576" w:rsidRPr="00D03576" w:rsidRDefault="00D03576" w:rsidP="0036488A">
      <w:pPr>
        <w:spacing w:line="276" w:lineRule="auto"/>
        <w:rPr>
          <w:b/>
          <w:bCs/>
          <w:lang w:val="en-US"/>
        </w:rPr>
      </w:pPr>
      <w:r w:rsidRPr="00D03576">
        <w:rPr>
          <w:b/>
          <w:bCs/>
          <w:lang w:val="en-US"/>
        </w:rPr>
        <w:t>1</w:t>
      </w:r>
      <w:r w:rsidRPr="00D03576">
        <w:rPr>
          <w:b/>
          <w:bCs/>
          <w:vertAlign w:val="superscript"/>
          <w:lang w:val="en-US"/>
        </w:rPr>
        <w:t>st</w:t>
      </w:r>
      <w:r w:rsidRPr="00D03576">
        <w:rPr>
          <w:b/>
          <w:bCs/>
          <w:lang w:val="en-US"/>
        </w:rPr>
        <w:t xml:space="preserve"> quarter:</w:t>
      </w:r>
      <w:r w:rsidR="00110F61">
        <w:rPr>
          <w:b/>
          <w:bCs/>
          <w:lang w:val="en-US"/>
        </w:rPr>
        <w:tab/>
      </w:r>
      <w:r w:rsidR="00110F61">
        <w:rPr>
          <w:b/>
          <w:bCs/>
          <w:lang w:val="en-US"/>
        </w:rPr>
        <w:tab/>
      </w:r>
      <w:r w:rsidR="00110F61">
        <w:rPr>
          <w:b/>
          <w:bCs/>
          <w:lang w:val="en-US"/>
        </w:rPr>
        <w:tab/>
      </w:r>
      <w:r w:rsidR="00110F61">
        <w:rPr>
          <w:b/>
          <w:bCs/>
          <w:lang w:val="en-US"/>
        </w:rPr>
        <w:tab/>
      </w:r>
      <w:r w:rsidR="00110F61">
        <w:rPr>
          <w:b/>
          <w:bCs/>
          <w:lang w:val="en-US"/>
        </w:rPr>
        <w:tab/>
      </w:r>
      <w:r w:rsidR="00110F61">
        <w:rPr>
          <w:b/>
          <w:bCs/>
          <w:lang w:val="en-US"/>
        </w:rPr>
        <w:tab/>
      </w:r>
      <w:r w:rsidR="00110F61">
        <w:rPr>
          <w:b/>
          <w:bCs/>
          <w:lang w:val="en-US"/>
        </w:rPr>
        <w:t>2</w:t>
      </w:r>
      <w:r w:rsidR="00110F61" w:rsidRPr="00110F61">
        <w:rPr>
          <w:b/>
          <w:bCs/>
          <w:vertAlign w:val="superscript"/>
          <w:lang w:val="en-US"/>
        </w:rPr>
        <w:t>nd</w:t>
      </w:r>
      <w:r w:rsidR="00110F61">
        <w:rPr>
          <w:b/>
          <w:bCs/>
          <w:lang w:val="en-US"/>
        </w:rPr>
        <w:t xml:space="preserve"> </w:t>
      </w:r>
      <w:r w:rsidR="00110F61" w:rsidRPr="00D03576">
        <w:rPr>
          <w:b/>
          <w:bCs/>
          <w:lang w:val="en-US"/>
        </w:rPr>
        <w:t>quarter:</w:t>
      </w:r>
    </w:p>
    <w:tbl>
      <w:tblPr>
        <w:tblStyle w:val="Tabellenrast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</w:tblGrid>
      <w:tr w:rsidR="00D03576" w:rsidTr="00D03576">
        <w:tc>
          <w:tcPr>
            <w:tcW w:w="2972" w:type="dxa"/>
            <w:shd w:val="clear" w:color="auto" w:fill="E7E6E6" w:themeFill="background2"/>
          </w:tcPr>
          <w:p w:rsidR="00D03576" w:rsidRPr="00D03576" w:rsidRDefault="00D03576" w:rsidP="0036488A">
            <w:pPr>
              <w:spacing w:line="276" w:lineRule="auto"/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shd w:val="clear" w:color="auto" w:fill="E7E6E6" w:themeFill="background2"/>
          </w:tcPr>
          <w:p w:rsidR="00D03576" w:rsidRPr="00D03576" w:rsidRDefault="00D03576" w:rsidP="0036488A">
            <w:pPr>
              <w:spacing w:line="276" w:lineRule="auto"/>
              <w:rPr>
                <w:b/>
                <w:bCs/>
                <w:lang w:val="en-US"/>
              </w:rPr>
            </w:pPr>
            <w:r w:rsidRPr="00D03576">
              <w:rPr>
                <w:b/>
                <w:bCs/>
                <w:lang w:val="en-US"/>
              </w:rPr>
              <w:t>Profit</w:t>
            </w:r>
          </w:p>
        </w:tc>
      </w:tr>
      <w:tr w:rsidR="00D03576" w:rsidTr="00D03576">
        <w:tc>
          <w:tcPr>
            <w:tcW w:w="2972" w:type="dxa"/>
            <w:shd w:val="clear" w:color="auto" w:fill="FFFFFF" w:themeFill="background1"/>
          </w:tcPr>
          <w:p w:rsidR="00D03576" w:rsidRPr="00D03576" w:rsidRDefault="00D03576" w:rsidP="0036488A">
            <w:pPr>
              <w:spacing w:line="276" w:lineRule="auto"/>
              <w:rPr>
                <w:b/>
                <w:bCs/>
                <w:lang w:val="en-US"/>
              </w:rPr>
            </w:pPr>
            <w:r w:rsidRPr="00D03576">
              <w:rPr>
                <w:b/>
                <w:bCs/>
                <w:lang w:val="en-US"/>
              </w:rPr>
              <w:t>Estimated abonnements:</w:t>
            </w:r>
            <w:r>
              <w:rPr>
                <w:b/>
                <w:bCs/>
                <w:lang w:val="en-US"/>
              </w:rPr>
              <w:t xml:space="preserve"> 6</w:t>
            </w:r>
          </w:p>
        </w:tc>
        <w:tc>
          <w:tcPr>
            <w:tcW w:w="1276" w:type="dxa"/>
            <w:shd w:val="clear" w:color="auto" w:fill="FFFFFF" w:themeFill="background1"/>
          </w:tcPr>
          <w:p w:rsidR="00D03576" w:rsidRDefault="00D03576" w:rsidP="0036488A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3.600,00€</w:t>
            </w:r>
          </w:p>
        </w:tc>
      </w:tr>
      <w:tr w:rsidR="00D03576" w:rsidTr="00D03576">
        <w:tc>
          <w:tcPr>
            <w:tcW w:w="2972" w:type="dxa"/>
            <w:shd w:val="clear" w:color="auto" w:fill="FFFFFF" w:themeFill="background1"/>
          </w:tcPr>
          <w:p w:rsidR="00D03576" w:rsidRPr="00D03576" w:rsidRDefault="00D03576" w:rsidP="0036488A">
            <w:pPr>
              <w:spacing w:line="276" w:lineRule="auto"/>
              <w:rPr>
                <w:b/>
                <w:bCs/>
                <w:lang w:val="en-US"/>
              </w:rPr>
            </w:pPr>
            <w:r w:rsidRPr="00D03576">
              <w:rPr>
                <w:b/>
                <w:bCs/>
                <w:lang w:val="en-US"/>
              </w:rPr>
              <w:t>Estimated abonnements of the offering for companies:</w:t>
            </w:r>
            <w:r>
              <w:rPr>
                <w:b/>
                <w:bCs/>
                <w:lang w:val="en-US"/>
              </w:rPr>
              <w:t xml:space="preserve"> 0</w:t>
            </w:r>
          </w:p>
        </w:tc>
        <w:tc>
          <w:tcPr>
            <w:tcW w:w="1276" w:type="dxa"/>
            <w:shd w:val="clear" w:color="auto" w:fill="FFFFFF" w:themeFill="background1"/>
          </w:tcPr>
          <w:p w:rsidR="00D03576" w:rsidRDefault="00D03576" w:rsidP="0036488A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0,00€</w:t>
            </w:r>
          </w:p>
        </w:tc>
      </w:tr>
      <w:tr w:rsidR="00D03576" w:rsidTr="00D03576">
        <w:tc>
          <w:tcPr>
            <w:tcW w:w="297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:rsidR="00D03576" w:rsidRPr="00D03576" w:rsidRDefault="00D03576" w:rsidP="0036488A">
            <w:pPr>
              <w:spacing w:line="276" w:lineRule="auto"/>
              <w:rPr>
                <w:b/>
                <w:bCs/>
                <w:lang w:val="en-US"/>
              </w:rPr>
            </w:pPr>
            <w:r w:rsidRPr="00D03576">
              <w:rPr>
                <w:b/>
                <w:bCs/>
                <w:lang w:val="en-US"/>
              </w:rPr>
              <w:t>Total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:rsidR="00D03576" w:rsidRPr="00D03576" w:rsidRDefault="00D03576" w:rsidP="0036488A">
            <w:pPr>
              <w:spacing w:line="276" w:lineRule="auto"/>
              <w:jc w:val="right"/>
              <w:rPr>
                <w:b/>
                <w:bCs/>
                <w:lang w:val="en-US"/>
              </w:rPr>
            </w:pPr>
            <w:r w:rsidRPr="00D03576">
              <w:rPr>
                <w:b/>
                <w:bCs/>
                <w:lang w:val="en-US"/>
              </w:rPr>
              <w:t>3.600,00€</w:t>
            </w:r>
          </w:p>
        </w:tc>
      </w:tr>
    </w:tbl>
    <w:tbl>
      <w:tblPr>
        <w:tblStyle w:val="Tabellenraster"/>
        <w:tblpPr w:leftFromText="141" w:rightFromText="141" w:vertAnchor="text" w:horzAnchor="margin" w:tblpXSpec="right" w:tblpY="-162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</w:tblGrid>
      <w:tr w:rsidR="0036488A" w:rsidTr="0036488A">
        <w:tc>
          <w:tcPr>
            <w:tcW w:w="2972" w:type="dxa"/>
            <w:shd w:val="clear" w:color="auto" w:fill="E7E6E6" w:themeFill="background2"/>
          </w:tcPr>
          <w:p w:rsidR="0036488A" w:rsidRPr="00D03576" w:rsidRDefault="0036488A" w:rsidP="0036488A">
            <w:pPr>
              <w:spacing w:line="276" w:lineRule="auto"/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shd w:val="clear" w:color="auto" w:fill="E7E6E6" w:themeFill="background2"/>
          </w:tcPr>
          <w:p w:rsidR="0036488A" w:rsidRPr="00D03576" w:rsidRDefault="0036488A" w:rsidP="0036488A">
            <w:pPr>
              <w:spacing w:line="276" w:lineRule="auto"/>
              <w:rPr>
                <w:b/>
                <w:bCs/>
                <w:lang w:val="en-US"/>
              </w:rPr>
            </w:pPr>
            <w:r w:rsidRPr="00D03576">
              <w:rPr>
                <w:b/>
                <w:bCs/>
                <w:lang w:val="en-US"/>
              </w:rPr>
              <w:t>Profit</w:t>
            </w:r>
          </w:p>
        </w:tc>
      </w:tr>
      <w:tr w:rsidR="0036488A" w:rsidTr="0036488A">
        <w:tc>
          <w:tcPr>
            <w:tcW w:w="2972" w:type="dxa"/>
            <w:shd w:val="clear" w:color="auto" w:fill="FFFFFF" w:themeFill="background1"/>
          </w:tcPr>
          <w:p w:rsidR="0036488A" w:rsidRPr="00D03576" w:rsidRDefault="0036488A" w:rsidP="0036488A">
            <w:pPr>
              <w:spacing w:line="276" w:lineRule="auto"/>
              <w:rPr>
                <w:b/>
                <w:bCs/>
                <w:lang w:val="en-US"/>
              </w:rPr>
            </w:pPr>
            <w:r w:rsidRPr="00D03576">
              <w:rPr>
                <w:b/>
                <w:bCs/>
                <w:lang w:val="en-US"/>
              </w:rPr>
              <w:t>Estimated abonnements:</w:t>
            </w:r>
            <w:r>
              <w:rPr>
                <w:b/>
                <w:bCs/>
                <w:lang w:val="en-US"/>
              </w:rPr>
              <w:t xml:space="preserve"> 8</w:t>
            </w:r>
          </w:p>
        </w:tc>
        <w:tc>
          <w:tcPr>
            <w:tcW w:w="1276" w:type="dxa"/>
            <w:shd w:val="clear" w:color="auto" w:fill="FFFFFF" w:themeFill="background1"/>
          </w:tcPr>
          <w:p w:rsidR="0036488A" w:rsidRDefault="0036488A" w:rsidP="0036488A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4.800,00€</w:t>
            </w:r>
          </w:p>
        </w:tc>
      </w:tr>
      <w:tr w:rsidR="0036488A" w:rsidTr="0036488A">
        <w:tc>
          <w:tcPr>
            <w:tcW w:w="2972" w:type="dxa"/>
            <w:shd w:val="clear" w:color="auto" w:fill="FFFFFF" w:themeFill="background1"/>
          </w:tcPr>
          <w:p w:rsidR="0036488A" w:rsidRPr="00D03576" w:rsidRDefault="0036488A" w:rsidP="0036488A">
            <w:pPr>
              <w:spacing w:line="276" w:lineRule="auto"/>
              <w:rPr>
                <w:b/>
                <w:bCs/>
                <w:lang w:val="en-US"/>
              </w:rPr>
            </w:pPr>
            <w:r w:rsidRPr="00D03576">
              <w:rPr>
                <w:b/>
                <w:bCs/>
                <w:lang w:val="en-US"/>
              </w:rPr>
              <w:t>Estimated abonnements of the offering for companies:</w:t>
            </w:r>
            <w:r>
              <w:rPr>
                <w:b/>
                <w:bCs/>
                <w:lang w:val="en-US"/>
              </w:rPr>
              <w:t xml:space="preserve"> 1</w:t>
            </w:r>
          </w:p>
        </w:tc>
        <w:tc>
          <w:tcPr>
            <w:tcW w:w="1276" w:type="dxa"/>
            <w:shd w:val="clear" w:color="auto" w:fill="FFFFFF" w:themeFill="background1"/>
          </w:tcPr>
          <w:p w:rsidR="0036488A" w:rsidRDefault="0036488A" w:rsidP="0036488A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4.500,00€</w:t>
            </w:r>
          </w:p>
        </w:tc>
      </w:tr>
      <w:tr w:rsidR="0036488A" w:rsidTr="0036488A">
        <w:tc>
          <w:tcPr>
            <w:tcW w:w="297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:rsidR="0036488A" w:rsidRPr="00D03576" w:rsidRDefault="0036488A" w:rsidP="0036488A">
            <w:pPr>
              <w:spacing w:line="276" w:lineRule="auto"/>
              <w:rPr>
                <w:b/>
                <w:bCs/>
                <w:lang w:val="en-US"/>
              </w:rPr>
            </w:pPr>
            <w:r w:rsidRPr="00D03576">
              <w:rPr>
                <w:b/>
                <w:bCs/>
                <w:lang w:val="en-US"/>
              </w:rPr>
              <w:t>Total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:rsidR="0036488A" w:rsidRPr="00D03576" w:rsidRDefault="0036488A" w:rsidP="0036488A">
            <w:pPr>
              <w:spacing w:line="276" w:lineRule="auto"/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9.300</w:t>
            </w:r>
            <w:r w:rsidRPr="00D03576">
              <w:rPr>
                <w:b/>
                <w:bCs/>
                <w:lang w:val="en-US"/>
              </w:rPr>
              <w:t>,00€</w:t>
            </w:r>
          </w:p>
        </w:tc>
      </w:tr>
    </w:tbl>
    <w:p w:rsidR="00D03576" w:rsidRDefault="00D03576" w:rsidP="0036488A">
      <w:pPr>
        <w:spacing w:line="276" w:lineRule="auto"/>
        <w:rPr>
          <w:lang w:val="en-US"/>
        </w:rPr>
      </w:pPr>
    </w:p>
    <w:p w:rsidR="00110F61" w:rsidRPr="00D03576" w:rsidRDefault="00110F61" w:rsidP="0036488A">
      <w:pPr>
        <w:spacing w:line="276" w:lineRule="auto"/>
        <w:rPr>
          <w:b/>
          <w:bCs/>
          <w:lang w:val="en-US"/>
        </w:rPr>
      </w:pPr>
      <w:r>
        <w:rPr>
          <w:b/>
          <w:bCs/>
          <w:lang w:val="en-US"/>
        </w:rPr>
        <w:t>3</w:t>
      </w:r>
      <w:r w:rsidRPr="00110F61">
        <w:rPr>
          <w:b/>
          <w:bCs/>
          <w:vertAlign w:val="superscript"/>
          <w:lang w:val="en-US"/>
        </w:rPr>
        <w:t>rd</w:t>
      </w:r>
      <w:r>
        <w:rPr>
          <w:b/>
          <w:bCs/>
          <w:lang w:val="en-US"/>
        </w:rPr>
        <w:t xml:space="preserve"> </w:t>
      </w:r>
      <w:r w:rsidRPr="00D03576">
        <w:rPr>
          <w:b/>
          <w:bCs/>
          <w:lang w:val="en-US"/>
        </w:rPr>
        <w:t>quarter: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>4</w:t>
      </w:r>
      <w:r w:rsidRPr="00110F61">
        <w:rPr>
          <w:b/>
          <w:bCs/>
          <w:vertAlign w:val="superscript"/>
          <w:lang w:val="en-US"/>
        </w:rPr>
        <w:t>th</w:t>
      </w:r>
      <w:r>
        <w:rPr>
          <w:b/>
          <w:bCs/>
          <w:lang w:val="en-US"/>
        </w:rPr>
        <w:t xml:space="preserve"> </w:t>
      </w:r>
      <w:r w:rsidRPr="00D03576">
        <w:rPr>
          <w:b/>
          <w:bCs/>
          <w:lang w:val="en-US"/>
        </w:rPr>
        <w:t>quarter:</w:t>
      </w:r>
    </w:p>
    <w:tbl>
      <w:tblPr>
        <w:tblStyle w:val="Tabellenrast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</w:tblGrid>
      <w:tr w:rsidR="00110F61" w:rsidTr="00F57F0C">
        <w:tc>
          <w:tcPr>
            <w:tcW w:w="2972" w:type="dxa"/>
            <w:shd w:val="clear" w:color="auto" w:fill="E7E6E6" w:themeFill="background2"/>
          </w:tcPr>
          <w:p w:rsidR="00110F61" w:rsidRPr="00D03576" w:rsidRDefault="00110F61" w:rsidP="0036488A">
            <w:pPr>
              <w:spacing w:line="276" w:lineRule="auto"/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shd w:val="clear" w:color="auto" w:fill="E7E6E6" w:themeFill="background2"/>
          </w:tcPr>
          <w:p w:rsidR="00110F61" w:rsidRPr="00D03576" w:rsidRDefault="00110F61" w:rsidP="0036488A">
            <w:pPr>
              <w:spacing w:line="276" w:lineRule="auto"/>
              <w:rPr>
                <w:b/>
                <w:bCs/>
                <w:lang w:val="en-US"/>
              </w:rPr>
            </w:pPr>
            <w:r w:rsidRPr="00D03576">
              <w:rPr>
                <w:b/>
                <w:bCs/>
                <w:lang w:val="en-US"/>
              </w:rPr>
              <w:t>Profit</w:t>
            </w:r>
          </w:p>
        </w:tc>
      </w:tr>
      <w:tr w:rsidR="00110F61" w:rsidTr="00F57F0C">
        <w:tc>
          <w:tcPr>
            <w:tcW w:w="2972" w:type="dxa"/>
            <w:shd w:val="clear" w:color="auto" w:fill="FFFFFF" w:themeFill="background1"/>
          </w:tcPr>
          <w:p w:rsidR="00110F61" w:rsidRPr="00D03576" w:rsidRDefault="00110F61" w:rsidP="0036488A">
            <w:pPr>
              <w:spacing w:line="276" w:lineRule="auto"/>
              <w:rPr>
                <w:b/>
                <w:bCs/>
                <w:lang w:val="en-US"/>
              </w:rPr>
            </w:pPr>
            <w:r w:rsidRPr="00D03576">
              <w:rPr>
                <w:b/>
                <w:bCs/>
                <w:lang w:val="en-US"/>
              </w:rPr>
              <w:t>Estimated abonnements: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1276" w:type="dxa"/>
            <w:shd w:val="clear" w:color="auto" w:fill="FFFFFF" w:themeFill="background1"/>
          </w:tcPr>
          <w:p w:rsidR="00110F61" w:rsidRDefault="00110F61" w:rsidP="0036488A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5.400,00€</w:t>
            </w:r>
          </w:p>
        </w:tc>
      </w:tr>
      <w:tr w:rsidR="00110F61" w:rsidTr="00F57F0C">
        <w:tc>
          <w:tcPr>
            <w:tcW w:w="2972" w:type="dxa"/>
            <w:shd w:val="clear" w:color="auto" w:fill="FFFFFF" w:themeFill="background1"/>
          </w:tcPr>
          <w:p w:rsidR="00110F61" w:rsidRPr="00D03576" w:rsidRDefault="00110F61" w:rsidP="0036488A">
            <w:pPr>
              <w:spacing w:line="276" w:lineRule="auto"/>
              <w:rPr>
                <w:b/>
                <w:bCs/>
                <w:lang w:val="en-US"/>
              </w:rPr>
            </w:pPr>
            <w:r w:rsidRPr="00D03576">
              <w:rPr>
                <w:b/>
                <w:bCs/>
                <w:lang w:val="en-US"/>
              </w:rPr>
              <w:t>Estimated abonnements of the offering for companies: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276" w:type="dxa"/>
            <w:shd w:val="clear" w:color="auto" w:fill="FFFFFF" w:themeFill="background1"/>
          </w:tcPr>
          <w:p w:rsidR="00110F61" w:rsidRDefault="00110F61" w:rsidP="0036488A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13.500,00</w:t>
            </w:r>
            <w:r>
              <w:rPr>
                <w:lang w:val="en-US"/>
              </w:rPr>
              <w:t>€</w:t>
            </w:r>
          </w:p>
        </w:tc>
      </w:tr>
      <w:tr w:rsidR="00110F61" w:rsidTr="00F57F0C">
        <w:tc>
          <w:tcPr>
            <w:tcW w:w="297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:rsidR="00110F61" w:rsidRPr="00D03576" w:rsidRDefault="00110F61" w:rsidP="0036488A">
            <w:pPr>
              <w:spacing w:line="276" w:lineRule="auto"/>
              <w:rPr>
                <w:b/>
                <w:bCs/>
                <w:lang w:val="en-US"/>
              </w:rPr>
            </w:pPr>
            <w:r w:rsidRPr="00D03576">
              <w:rPr>
                <w:b/>
                <w:bCs/>
                <w:lang w:val="en-US"/>
              </w:rPr>
              <w:t>Total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:rsidR="00110F61" w:rsidRPr="00D03576" w:rsidRDefault="00110F61" w:rsidP="0036488A">
            <w:pPr>
              <w:spacing w:line="276" w:lineRule="auto"/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18.900</w:t>
            </w:r>
            <w:r w:rsidRPr="00D03576">
              <w:rPr>
                <w:b/>
                <w:bCs/>
                <w:lang w:val="en-US"/>
              </w:rPr>
              <w:t>,00€</w:t>
            </w:r>
          </w:p>
        </w:tc>
      </w:tr>
    </w:tbl>
    <w:tbl>
      <w:tblPr>
        <w:tblStyle w:val="Tabellenraster"/>
        <w:tblpPr w:leftFromText="141" w:rightFromText="141" w:vertAnchor="text" w:horzAnchor="margin" w:tblpXSpec="right" w:tblpY="-1672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</w:tblGrid>
      <w:tr w:rsidR="0036488A" w:rsidTr="0036488A">
        <w:tc>
          <w:tcPr>
            <w:tcW w:w="2972" w:type="dxa"/>
            <w:shd w:val="clear" w:color="auto" w:fill="E7E6E6" w:themeFill="background2"/>
          </w:tcPr>
          <w:p w:rsidR="0036488A" w:rsidRPr="00D03576" w:rsidRDefault="0036488A" w:rsidP="0036488A">
            <w:pPr>
              <w:spacing w:line="276" w:lineRule="auto"/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shd w:val="clear" w:color="auto" w:fill="E7E6E6" w:themeFill="background2"/>
          </w:tcPr>
          <w:p w:rsidR="0036488A" w:rsidRPr="00D03576" w:rsidRDefault="0036488A" w:rsidP="0036488A">
            <w:pPr>
              <w:spacing w:line="276" w:lineRule="auto"/>
              <w:rPr>
                <w:b/>
                <w:bCs/>
                <w:lang w:val="en-US"/>
              </w:rPr>
            </w:pPr>
            <w:r w:rsidRPr="00D03576">
              <w:rPr>
                <w:b/>
                <w:bCs/>
                <w:lang w:val="en-US"/>
              </w:rPr>
              <w:t>Profit</w:t>
            </w:r>
          </w:p>
        </w:tc>
      </w:tr>
      <w:tr w:rsidR="0036488A" w:rsidTr="0036488A">
        <w:tc>
          <w:tcPr>
            <w:tcW w:w="2972" w:type="dxa"/>
            <w:shd w:val="clear" w:color="auto" w:fill="FFFFFF" w:themeFill="background1"/>
          </w:tcPr>
          <w:p w:rsidR="0036488A" w:rsidRPr="00D03576" w:rsidRDefault="0036488A" w:rsidP="0036488A">
            <w:pPr>
              <w:spacing w:line="276" w:lineRule="auto"/>
              <w:rPr>
                <w:b/>
                <w:bCs/>
                <w:lang w:val="en-US"/>
              </w:rPr>
            </w:pPr>
            <w:r w:rsidRPr="00D03576">
              <w:rPr>
                <w:b/>
                <w:bCs/>
                <w:lang w:val="en-US"/>
              </w:rPr>
              <w:t>Estimated abonnements:</w:t>
            </w:r>
            <w:r>
              <w:rPr>
                <w:b/>
                <w:bCs/>
                <w:lang w:val="en-US"/>
              </w:rPr>
              <w:t xml:space="preserve"> 10</w:t>
            </w:r>
          </w:p>
        </w:tc>
        <w:tc>
          <w:tcPr>
            <w:tcW w:w="1276" w:type="dxa"/>
            <w:shd w:val="clear" w:color="auto" w:fill="FFFFFF" w:themeFill="background1"/>
          </w:tcPr>
          <w:p w:rsidR="0036488A" w:rsidRDefault="0036488A" w:rsidP="0036488A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6.000,00€</w:t>
            </w:r>
          </w:p>
        </w:tc>
      </w:tr>
      <w:tr w:rsidR="0036488A" w:rsidTr="0036488A">
        <w:tc>
          <w:tcPr>
            <w:tcW w:w="2972" w:type="dxa"/>
            <w:shd w:val="clear" w:color="auto" w:fill="FFFFFF" w:themeFill="background1"/>
          </w:tcPr>
          <w:p w:rsidR="0036488A" w:rsidRPr="00D03576" w:rsidRDefault="0036488A" w:rsidP="0036488A">
            <w:pPr>
              <w:spacing w:line="276" w:lineRule="auto"/>
              <w:rPr>
                <w:b/>
                <w:bCs/>
                <w:lang w:val="en-US"/>
              </w:rPr>
            </w:pPr>
            <w:r w:rsidRPr="00D03576">
              <w:rPr>
                <w:b/>
                <w:bCs/>
                <w:lang w:val="en-US"/>
              </w:rPr>
              <w:t>Estimated abonnements of the offering for companies:</w:t>
            </w:r>
            <w:r>
              <w:rPr>
                <w:b/>
                <w:bCs/>
                <w:lang w:val="en-US"/>
              </w:rPr>
              <w:t xml:space="preserve"> 5</w:t>
            </w:r>
          </w:p>
        </w:tc>
        <w:tc>
          <w:tcPr>
            <w:tcW w:w="1276" w:type="dxa"/>
            <w:shd w:val="clear" w:color="auto" w:fill="FFFFFF" w:themeFill="background1"/>
          </w:tcPr>
          <w:p w:rsidR="0036488A" w:rsidRDefault="0036488A" w:rsidP="0036488A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22.500,00€</w:t>
            </w:r>
          </w:p>
        </w:tc>
      </w:tr>
      <w:tr w:rsidR="0036488A" w:rsidTr="0036488A">
        <w:tc>
          <w:tcPr>
            <w:tcW w:w="297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:rsidR="0036488A" w:rsidRPr="00D03576" w:rsidRDefault="0036488A" w:rsidP="0036488A">
            <w:pPr>
              <w:spacing w:line="276" w:lineRule="auto"/>
              <w:rPr>
                <w:b/>
                <w:bCs/>
                <w:lang w:val="en-US"/>
              </w:rPr>
            </w:pPr>
            <w:r w:rsidRPr="00D03576">
              <w:rPr>
                <w:b/>
                <w:bCs/>
                <w:lang w:val="en-US"/>
              </w:rPr>
              <w:t>Total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:rsidR="0036488A" w:rsidRPr="00D03576" w:rsidRDefault="0036488A" w:rsidP="0036488A">
            <w:pPr>
              <w:spacing w:line="276" w:lineRule="auto"/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28.500</w:t>
            </w:r>
            <w:r w:rsidRPr="00D03576">
              <w:rPr>
                <w:b/>
                <w:bCs/>
                <w:lang w:val="en-US"/>
              </w:rPr>
              <w:t>,00€</w:t>
            </w:r>
          </w:p>
        </w:tc>
      </w:tr>
    </w:tbl>
    <w:p w:rsidR="00110F61" w:rsidRDefault="00110F61" w:rsidP="0036488A">
      <w:pPr>
        <w:spacing w:line="276" w:lineRule="auto"/>
        <w:rPr>
          <w:lang w:val="en-US"/>
        </w:rPr>
      </w:pPr>
    </w:p>
    <w:p w:rsidR="00110F61" w:rsidRDefault="00110F61" w:rsidP="0036488A">
      <w:pPr>
        <w:spacing w:line="276" w:lineRule="auto"/>
        <w:rPr>
          <w:lang w:val="en-US"/>
        </w:rPr>
      </w:pPr>
      <w:r>
        <w:rPr>
          <w:lang w:val="en-US"/>
        </w:rPr>
        <w:t>The calculation of profits set against the offer price leads to the following calculation of earning power.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110F61" w:rsidTr="0036488A">
        <w:tc>
          <w:tcPr>
            <w:tcW w:w="1812" w:type="dxa"/>
            <w:shd w:val="clear" w:color="auto" w:fill="E7E6E6" w:themeFill="background2"/>
          </w:tcPr>
          <w:p w:rsidR="00110F61" w:rsidRDefault="00110F61" w:rsidP="0036488A">
            <w:pPr>
              <w:spacing w:line="276" w:lineRule="auto"/>
              <w:rPr>
                <w:lang w:val="en-US"/>
              </w:rPr>
            </w:pPr>
          </w:p>
        </w:tc>
        <w:tc>
          <w:tcPr>
            <w:tcW w:w="1812" w:type="dxa"/>
            <w:shd w:val="clear" w:color="auto" w:fill="E7E6E6" w:themeFill="background2"/>
          </w:tcPr>
          <w:p w:rsidR="00110F61" w:rsidRPr="0036488A" w:rsidRDefault="00110F61" w:rsidP="0036488A">
            <w:pPr>
              <w:spacing w:line="276" w:lineRule="auto"/>
              <w:rPr>
                <w:b/>
                <w:bCs/>
                <w:lang w:val="en-US"/>
              </w:rPr>
            </w:pPr>
            <w:r w:rsidRPr="0036488A">
              <w:rPr>
                <w:b/>
                <w:bCs/>
                <w:lang w:val="en-US"/>
              </w:rPr>
              <w:t>1</w:t>
            </w:r>
            <w:r w:rsidRPr="0036488A">
              <w:rPr>
                <w:b/>
                <w:bCs/>
                <w:vertAlign w:val="superscript"/>
                <w:lang w:val="en-US"/>
              </w:rPr>
              <w:t>st</w:t>
            </w:r>
            <w:r w:rsidRPr="0036488A">
              <w:rPr>
                <w:b/>
                <w:bCs/>
                <w:lang w:val="en-US"/>
              </w:rPr>
              <w:t xml:space="preserve"> quarter</w:t>
            </w:r>
          </w:p>
        </w:tc>
        <w:tc>
          <w:tcPr>
            <w:tcW w:w="1812" w:type="dxa"/>
            <w:shd w:val="clear" w:color="auto" w:fill="E7E6E6" w:themeFill="background2"/>
          </w:tcPr>
          <w:p w:rsidR="00110F61" w:rsidRPr="0036488A" w:rsidRDefault="00110F61" w:rsidP="0036488A">
            <w:pPr>
              <w:spacing w:line="276" w:lineRule="auto"/>
              <w:rPr>
                <w:b/>
                <w:bCs/>
                <w:lang w:val="en-US"/>
              </w:rPr>
            </w:pPr>
            <w:r w:rsidRPr="0036488A">
              <w:rPr>
                <w:b/>
                <w:bCs/>
                <w:lang w:val="en-US"/>
              </w:rPr>
              <w:t>2</w:t>
            </w:r>
            <w:r w:rsidRPr="0036488A">
              <w:rPr>
                <w:b/>
                <w:bCs/>
                <w:vertAlign w:val="superscript"/>
                <w:lang w:val="en-US"/>
              </w:rPr>
              <w:t>nd</w:t>
            </w:r>
            <w:r w:rsidRPr="0036488A">
              <w:rPr>
                <w:b/>
                <w:bCs/>
                <w:lang w:val="en-US"/>
              </w:rPr>
              <w:t xml:space="preserve"> quarter</w:t>
            </w:r>
          </w:p>
        </w:tc>
        <w:tc>
          <w:tcPr>
            <w:tcW w:w="1813" w:type="dxa"/>
            <w:shd w:val="clear" w:color="auto" w:fill="E7E6E6" w:themeFill="background2"/>
          </w:tcPr>
          <w:p w:rsidR="00110F61" w:rsidRPr="0036488A" w:rsidRDefault="00110F61" w:rsidP="0036488A">
            <w:pPr>
              <w:spacing w:line="276" w:lineRule="auto"/>
              <w:rPr>
                <w:b/>
                <w:bCs/>
                <w:lang w:val="en-US"/>
              </w:rPr>
            </w:pPr>
            <w:r w:rsidRPr="0036488A">
              <w:rPr>
                <w:b/>
                <w:bCs/>
                <w:lang w:val="en-US"/>
              </w:rPr>
              <w:t>3</w:t>
            </w:r>
            <w:r w:rsidRPr="0036488A">
              <w:rPr>
                <w:b/>
                <w:bCs/>
                <w:vertAlign w:val="superscript"/>
                <w:lang w:val="en-US"/>
              </w:rPr>
              <w:t>rd</w:t>
            </w:r>
            <w:r w:rsidRPr="0036488A">
              <w:rPr>
                <w:b/>
                <w:bCs/>
                <w:lang w:val="en-US"/>
              </w:rPr>
              <w:t xml:space="preserve"> quarter</w:t>
            </w:r>
          </w:p>
        </w:tc>
        <w:tc>
          <w:tcPr>
            <w:tcW w:w="1813" w:type="dxa"/>
            <w:shd w:val="clear" w:color="auto" w:fill="E7E6E6" w:themeFill="background2"/>
          </w:tcPr>
          <w:p w:rsidR="00110F61" w:rsidRPr="0036488A" w:rsidRDefault="00110F61" w:rsidP="0036488A">
            <w:pPr>
              <w:spacing w:line="276" w:lineRule="auto"/>
              <w:rPr>
                <w:b/>
                <w:bCs/>
                <w:lang w:val="en-US"/>
              </w:rPr>
            </w:pPr>
            <w:r w:rsidRPr="0036488A">
              <w:rPr>
                <w:b/>
                <w:bCs/>
                <w:lang w:val="en-US"/>
              </w:rPr>
              <w:t>4</w:t>
            </w:r>
            <w:r w:rsidRPr="0036488A">
              <w:rPr>
                <w:b/>
                <w:bCs/>
                <w:vertAlign w:val="superscript"/>
                <w:lang w:val="en-US"/>
              </w:rPr>
              <w:t>th</w:t>
            </w:r>
            <w:r w:rsidRPr="0036488A">
              <w:rPr>
                <w:b/>
                <w:bCs/>
                <w:lang w:val="en-US"/>
              </w:rPr>
              <w:t xml:space="preserve"> quarter</w:t>
            </w:r>
          </w:p>
        </w:tc>
      </w:tr>
      <w:tr w:rsidR="00110F61" w:rsidTr="0036488A">
        <w:tc>
          <w:tcPr>
            <w:tcW w:w="1812" w:type="dxa"/>
            <w:shd w:val="clear" w:color="auto" w:fill="E7E6E6" w:themeFill="background2"/>
          </w:tcPr>
          <w:p w:rsidR="00110F61" w:rsidRPr="0036488A" w:rsidRDefault="00110F61" w:rsidP="0036488A">
            <w:pPr>
              <w:spacing w:line="276" w:lineRule="auto"/>
              <w:rPr>
                <w:b/>
                <w:bCs/>
                <w:lang w:val="en-US"/>
              </w:rPr>
            </w:pPr>
            <w:r w:rsidRPr="0036488A">
              <w:rPr>
                <w:b/>
                <w:bCs/>
                <w:lang w:val="en-US"/>
              </w:rPr>
              <w:t>Profit</w:t>
            </w:r>
          </w:p>
        </w:tc>
        <w:tc>
          <w:tcPr>
            <w:tcW w:w="1812" w:type="dxa"/>
          </w:tcPr>
          <w:p w:rsidR="00110F61" w:rsidRDefault="00110F61" w:rsidP="0036488A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+3.600,00€</w:t>
            </w:r>
          </w:p>
        </w:tc>
        <w:tc>
          <w:tcPr>
            <w:tcW w:w="1812" w:type="dxa"/>
          </w:tcPr>
          <w:p w:rsidR="00110F61" w:rsidRDefault="00110F61" w:rsidP="0036488A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+9.300,00€</w:t>
            </w:r>
          </w:p>
        </w:tc>
        <w:tc>
          <w:tcPr>
            <w:tcW w:w="1813" w:type="dxa"/>
          </w:tcPr>
          <w:p w:rsidR="00110F61" w:rsidRDefault="00110F61" w:rsidP="0036488A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+18.900,00€</w:t>
            </w:r>
          </w:p>
        </w:tc>
        <w:tc>
          <w:tcPr>
            <w:tcW w:w="1813" w:type="dxa"/>
          </w:tcPr>
          <w:p w:rsidR="00110F61" w:rsidRDefault="0036488A" w:rsidP="0036488A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+28.500,00€</w:t>
            </w:r>
          </w:p>
        </w:tc>
      </w:tr>
      <w:tr w:rsidR="00110F61" w:rsidTr="0036488A">
        <w:tc>
          <w:tcPr>
            <w:tcW w:w="1812" w:type="dxa"/>
            <w:shd w:val="clear" w:color="auto" w:fill="E7E6E6" w:themeFill="background2"/>
          </w:tcPr>
          <w:p w:rsidR="00110F61" w:rsidRPr="0036488A" w:rsidRDefault="00110F61" w:rsidP="0036488A">
            <w:pPr>
              <w:spacing w:line="276" w:lineRule="auto"/>
              <w:rPr>
                <w:b/>
                <w:bCs/>
                <w:lang w:val="en-US"/>
              </w:rPr>
            </w:pPr>
            <w:r w:rsidRPr="0036488A">
              <w:rPr>
                <w:b/>
                <w:bCs/>
                <w:lang w:val="en-US"/>
              </w:rPr>
              <w:t>Total</w:t>
            </w:r>
          </w:p>
        </w:tc>
        <w:tc>
          <w:tcPr>
            <w:tcW w:w="1812" w:type="dxa"/>
          </w:tcPr>
          <w:p w:rsidR="00110F61" w:rsidRDefault="00110F61" w:rsidP="0036488A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-40.989,00€</w:t>
            </w:r>
          </w:p>
        </w:tc>
        <w:tc>
          <w:tcPr>
            <w:tcW w:w="1812" w:type="dxa"/>
          </w:tcPr>
          <w:p w:rsidR="00110F61" w:rsidRDefault="00110F61" w:rsidP="0036488A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-31.689,00€</w:t>
            </w:r>
          </w:p>
        </w:tc>
        <w:tc>
          <w:tcPr>
            <w:tcW w:w="1813" w:type="dxa"/>
          </w:tcPr>
          <w:p w:rsidR="00110F61" w:rsidRDefault="0036488A" w:rsidP="0036488A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-12.789,00€</w:t>
            </w:r>
          </w:p>
        </w:tc>
        <w:tc>
          <w:tcPr>
            <w:tcW w:w="1813" w:type="dxa"/>
          </w:tcPr>
          <w:p w:rsidR="00110F61" w:rsidRDefault="0036488A" w:rsidP="0036488A">
            <w:pPr>
              <w:keepNext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+15.711,00€</w:t>
            </w:r>
          </w:p>
        </w:tc>
      </w:tr>
    </w:tbl>
    <w:p w:rsidR="00110F61" w:rsidRDefault="0036488A" w:rsidP="0036488A">
      <w:pPr>
        <w:pStyle w:val="Beschriftung"/>
        <w:spacing w:line="276" w:lineRule="auto"/>
      </w:pPr>
      <w:r>
        <w:t xml:space="preserve">Table 5: </w:t>
      </w:r>
      <w:proofErr w:type="spellStart"/>
      <w:r>
        <w:t>Calculation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earning</w:t>
      </w:r>
      <w:proofErr w:type="spellEnd"/>
      <w:r>
        <w:t xml:space="preserve"> power</w:t>
      </w:r>
    </w:p>
    <w:p w:rsidR="0036488A" w:rsidRPr="0036488A" w:rsidRDefault="0036488A" w:rsidP="0036488A">
      <w:pPr>
        <w:spacing w:line="276" w:lineRule="auto"/>
        <w:rPr>
          <w:lang w:val="en-US"/>
        </w:rPr>
      </w:pPr>
      <w:r w:rsidRPr="0036488A">
        <w:rPr>
          <w:lang w:val="en-US"/>
        </w:rPr>
        <w:t>As shown in table 5 there i</w:t>
      </w:r>
      <w:r>
        <w:rPr>
          <w:lang w:val="en-US"/>
        </w:rPr>
        <w:t>s already in the first year a profit of 15.711,00€.</w:t>
      </w:r>
    </w:p>
    <w:sectPr w:rsidR="0036488A" w:rsidRPr="0036488A" w:rsidSect="002667A5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2112" w:rsidRDefault="00572112" w:rsidP="002667A5">
      <w:pPr>
        <w:spacing w:after="0" w:line="240" w:lineRule="auto"/>
      </w:pPr>
      <w:r>
        <w:separator/>
      </w:r>
    </w:p>
  </w:endnote>
  <w:endnote w:type="continuationSeparator" w:id="0">
    <w:p w:rsidR="00572112" w:rsidRDefault="00572112" w:rsidP="00266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4275443"/>
      <w:docPartObj>
        <w:docPartGallery w:val="Page Numbers (Bottom of Page)"/>
        <w:docPartUnique/>
      </w:docPartObj>
    </w:sdtPr>
    <w:sdtContent>
      <w:p w:rsidR="002667A5" w:rsidRDefault="002667A5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667A5" w:rsidRDefault="002667A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2112" w:rsidRDefault="00572112" w:rsidP="002667A5">
      <w:pPr>
        <w:spacing w:after="0" w:line="240" w:lineRule="auto"/>
      </w:pPr>
      <w:r>
        <w:separator/>
      </w:r>
    </w:p>
  </w:footnote>
  <w:footnote w:type="continuationSeparator" w:id="0">
    <w:p w:rsidR="00572112" w:rsidRDefault="00572112" w:rsidP="002667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33BBA"/>
    <w:multiLevelType w:val="hybridMultilevel"/>
    <w:tmpl w:val="7EDE7F9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BE4062"/>
    <w:multiLevelType w:val="hybridMultilevel"/>
    <w:tmpl w:val="A88816F6"/>
    <w:lvl w:ilvl="0" w:tplc="0B54130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247AE4"/>
    <w:multiLevelType w:val="hybridMultilevel"/>
    <w:tmpl w:val="A79C7E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116"/>
    <w:rsid w:val="00005116"/>
    <w:rsid w:val="0002668E"/>
    <w:rsid w:val="00072043"/>
    <w:rsid w:val="000B0485"/>
    <w:rsid w:val="000C6DDE"/>
    <w:rsid w:val="000F6260"/>
    <w:rsid w:val="00110F61"/>
    <w:rsid w:val="001A5835"/>
    <w:rsid w:val="001F2A8E"/>
    <w:rsid w:val="002667A5"/>
    <w:rsid w:val="00306B21"/>
    <w:rsid w:val="003273AD"/>
    <w:rsid w:val="0036488A"/>
    <w:rsid w:val="004F7665"/>
    <w:rsid w:val="005429BC"/>
    <w:rsid w:val="00572112"/>
    <w:rsid w:val="006F16D3"/>
    <w:rsid w:val="00810DD1"/>
    <w:rsid w:val="008F00A6"/>
    <w:rsid w:val="00AF4299"/>
    <w:rsid w:val="00B546A9"/>
    <w:rsid w:val="00D03576"/>
    <w:rsid w:val="00D51234"/>
    <w:rsid w:val="00E00434"/>
    <w:rsid w:val="00F04C69"/>
    <w:rsid w:val="00F20364"/>
    <w:rsid w:val="00F6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33939B"/>
  <w15:chartTrackingRefBased/>
  <w15:docId w15:val="{A795F619-E952-41C3-A480-F35BBCB61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10F61"/>
  </w:style>
  <w:style w:type="paragraph" w:styleId="berschrift1">
    <w:name w:val="heading 1"/>
    <w:basedOn w:val="Standard"/>
    <w:next w:val="Standard"/>
    <w:link w:val="berschrift1Zchn"/>
    <w:uiPriority w:val="9"/>
    <w:qFormat/>
    <w:rsid w:val="003273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lietext">
    <w:name w:val="Fließtext"/>
    <w:basedOn w:val="Standard"/>
    <w:qFormat/>
    <w:rsid w:val="00B546A9"/>
    <w:pPr>
      <w:widowControl w:val="0"/>
      <w:spacing w:after="120" w:line="256" w:lineRule="auto"/>
    </w:pPr>
    <w:rPr>
      <w:rFonts w:ascii="Calibri" w:eastAsia="Times New Roman" w:hAnsi="Calibri" w:cs="Times New Roman"/>
      <w:szCs w:val="24"/>
      <w:lang w:eastAsia="de-DE"/>
    </w:rPr>
  </w:style>
  <w:style w:type="character" w:customStyle="1" w:styleId="Erklrung">
    <w:name w:val="Erklärung"/>
    <w:basedOn w:val="Absatz-Standardschriftart"/>
    <w:uiPriority w:val="1"/>
    <w:qFormat/>
    <w:rsid w:val="00B546A9"/>
    <w:rPr>
      <w:color w:val="A6A6A6" w:themeColor="background1" w:themeShade="A6"/>
    </w:rPr>
  </w:style>
  <w:style w:type="paragraph" w:styleId="Listenabsatz">
    <w:name w:val="List Paragraph"/>
    <w:basedOn w:val="Standard"/>
    <w:uiPriority w:val="34"/>
    <w:qFormat/>
    <w:rsid w:val="00B546A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273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6F16D3"/>
    <w:rPr>
      <w:color w:val="0000FF"/>
      <w:u w:val="single"/>
    </w:rPr>
  </w:style>
  <w:style w:type="table" w:styleId="Tabellenraster">
    <w:name w:val="Table Grid"/>
    <w:basedOn w:val="NormaleTabelle"/>
    <w:uiPriority w:val="39"/>
    <w:rsid w:val="00306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4F76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6488A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6488A"/>
    <w:pPr>
      <w:spacing w:after="100"/>
    </w:pPr>
  </w:style>
  <w:style w:type="paragraph" w:styleId="Kopfzeile">
    <w:name w:val="header"/>
    <w:basedOn w:val="Standard"/>
    <w:link w:val="KopfzeileZchn"/>
    <w:uiPriority w:val="99"/>
    <w:unhideWhenUsed/>
    <w:rsid w:val="002667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667A5"/>
  </w:style>
  <w:style w:type="paragraph" w:styleId="Fuzeile">
    <w:name w:val="footer"/>
    <w:basedOn w:val="Standard"/>
    <w:link w:val="FuzeileZchn"/>
    <w:uiPriority w:val="99"/>
    <w:unhideWhenUsed/>
    <w:rsid w:val="002667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66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9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393D3-7299-4FF9-BC28-48E31DBD3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834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 Franziska (inf19082)</dc:creator>
  <cp:keywords/>
  <dc:description/>
  <cp:lastModifiedBy>Kopp Franziska (inf19082)</cp:lastModifiedBy>
  <cp:revision>3</cp:revision>
  <dcterms:created xsi:type="dcterms:W3CDTF">2020-11-01T15:43:00Z</dcterms:created>
  <dcterms:modified xsi:type="dcterms:W3CDTF">2020-11-01T15:44:00Z</dcterms:modified>
</cp:coreProperties>
</file>