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A096C" w14:textId="77777777" w:rsidR="00497370" w:rsidRPr="00FC1474" w:rsidRDefault="00497370" w:rsidP="00497370">
      <w:pPr>
        <w:jc w:val="both"/>
        <w:rPr>
          <w:b/>
          <w:lang w:val="en-GB"/>
        </w:rPr>
      </w:pPr>
    </w:p>
    <w:p w14:paraId="6EA85903" w14:textId="77777777" w:rsidR="00497370" w:rsidRPr="00FC1474" w:rsidRDefault="00497370" w:rsidP="00497370">
      <w:pPr>
        <w:jc w:val="both"/>
        <w:rPr>
          <w:b/>
          <w:lang w:val="en-GB"/>
        </w:rPr>
      </w:pPr>
    </w:p>
    <w:p w14:paraId="4B6BADB1" w14:textId="77777777" w:rsidR="00497370" w:rsidRPr="00FC1474" w:rsidRDefault="00497370" w:rsidP="00497370">
      <w:pPr>
        <w:jc w:val="both"/>
        <w:rPr>
          <w:b/>
          <w:bCs/>
          <w:lang w:val="en-GB"/>
        </w:rPr>
      </w:pPr>
      <w:r w:rsidRPr="00FC1474">
        <w:rPr>
          <w:b/>
          <w:noProof/>
          <w:lang w:val="en-GB"/>
        </w:rPr>
        <w:drawing>
          <wp:inline distT="0" distB="0" distL="0" distR="0" wp14:anchorId="029620B4" wp14:editId="54715089">
            <wp:extent cx="5859780" cy="883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9780" cy="883920"/>
                    </a:xfrm>
                    <a:prstGeom prst="rect">
                      <a:avLst/>
                    </a:prstGeom>
                    <a:noFill/>
                    <a:ln>
                      <a:noFill/>
                    </a:ln>
                  </pic:spPr>
                </pic:pic>
              </a:graphicData>
            </a:graphic>
          </wp:inline>
        </w:drawing>
      </w:r>
    </w:p>
    <w:p w14:paraId="30A78301" w14:textId="77777777" w:rsidR="00740F87" w:rsidRPr="00FC1474" w:rsidRDefault="00740F87" w:rsidP="00740F87">
      <w:pPr>
        <w:spacing w:line="276" w:lineRule="auto"/>
        <w:ind w:left="20" w:hanging="10"/>
        <w:jc w:val="center"/>
        <w:rPr>
          <w:b/>
          <w:color w:val="000000"/>
          <w:lang w:val="en-GB"/>
        </w:rPr>
      </w:pPr>
      <w:r w:rsidRPr="00FC1474">
        <w:rPr>
          <w:b/>
          <w:color w:val="000000"/>
          <w:lang w:val="en-GB"/>
        </w:rPr>
        <w:t>CONSTITUTIONAL COURT</w:t>
      </w:r>
    </w:p>
    <w:p w14:paraId="25598872" w14:textId="77777777" w:rsidR="00740F87" w:rsidRPr="00FC1474" w:rsidRDefault="00740F87" w:rsidP="00740F87">
      <w:pPr>
        <w:tabs>
          <w:tab w:val="center" w:pos="2610"/>
          <w:tab w:val="right" w:pos="9360"/>
        </w:tabs>
        <w:spacing w:line="276" w:lineRule="auto"/>
        <w:ind w:left="20" w:hanging="10"/>
        <w:jc w:val="center"/>
        <w:rPr>
          <w:b/>
          <w:color w:val="000000"/>
          <w:lang w:val="en-GB"/>
        </w:rPr>
      </w:pPr>
      <w:r w:rsidRPr="00FC1474">
        <w:rPr>
          <w:b/>
          <w:color w:val="000000"/>
          <w:lang w:val="en-GB"/>
        </w:rPr>
        <w:t>SPECIAL APPEAL CHAMBER</w:t>
      </w:r>
    </w:p>
    <w:p w14:paraId="0AC0853D" w14:textId="63E6AEBD" w:rsidR="00497370" w:rsidRPr="00FC1474" w:rsidRDefault="00497370" w:rsidP="00497370">
      <w:pPr>
        <w:jc w:val="center"/>
        <w:rPr>
          <w:b/>
          <w:lang w:val="en-GB"/>
        </w:rPr>
      </w:pPr>
      <w:r w:rsidRPr="00FC1474">
        <w:rPr>
          <w:b/>
          <w:lang w:val="en-GB"/>
        </w:rPr>
        <w:t xml:space="preserve"> </w:t>
      </w:r>
      <w:r w:rsidR="00740F87" w:rsidRPr="00FC1474">
        <w:rPr>
          <w:b/>
          <w:lang w:val="en-GB"/>
        </w:rPr>
        <w:t xml:space="preserve">LEGAL SERVICE UNIT </w:t>
      </w:r>
    </w:p>
    <w:p w14:paraId="16C418AE" w14:textId="77777777" w:rsidR="00497370" w:rsidRPr="00FC1474" w:rsidRDefault="00497370" w:rsidP="00497370">
      <w:pPr>
        <w:ind w:left="1440" w:firstLine="720"/>
        <w:jc w:val="both"/>
        <w:rPr>
          <w:b/>
          <w:lang w:val="en-GB"/>
        </w:rPr>
      </w:pPr>
    </w:p>
    <w:p w14:paraId="6D71B1B5" w14:textId="6C8DAE6C" w:rsidR="001B372F" w:rsidRPr="00FC1474" w:rsidRDefault="00740F87" w:rsidP="001B372F">
      <w:pPr>
        <w:jc w:val="both"/>
        <w:rPr>
          <w:b/>
          <w:lang w:val="en-GB"/>
        </w:rPr>
      </w:pPr>
      <w:r w:rsidRPr="00FC1474">
        <w:rPr>
          <w:b/>
          <w:lang w:val="en-GB"/>
        </w:rPr>
        <w:t xml:space="preserve">Reg. No. </w:t>
      </w:r>
      <w:r w:rsidR="004F41EC" w:rsidRPr="00FC1474">
        <w:rPr>
          <w:b/>
          <w:lang w:val="en-GB"/>
        </w:rPr>
        <w:t>09</w:t>
      </w:r>
      <w:r w:rsidR="003F38E6" w:rsidRPr="00FC1474">
        <w:rPr>
          <w:b/>
          <w:lang w:val="en-GB"/>
        </w:rPr>
        <w:t>/202</w:t>
      </w:r>
      <w:r w:rsidR="004F41EC" w:rsidRPr="00FC1474">
        <w:rPr>
          <w:b/>
          <w:lang w:val="en-GB"/>
        </w:rPr>
        <w:t>3</w:t>
      </w:r>
      <w:r w:rsidR="001B372F" w:rsidRPr="00FC1474">
        <w:rPr>
          <w:b/>
          <w:lang w:val="en-GB"/>
        </w:rPr>
        <w:t xml:space="preserve"> (JR)                    </w:t>
      </w:r>
      <w:r w:rsidR="001B372F" w:rsidRPr="00FC1474">
        <w:rPr>
          <w:b/>
          <w:lang w:val="en-GB"/>
        </w:rPr>
        <w:tab/>
      </w:r>
      <w:r w:rsidR="001B372F" w:rsidRPr="00FC1474">
        <w:rPr>
          <w:b/>
          <w:lang w:val="en-GB"/>
        </w:rPr>
        <w:tab/>
      </w:r>
      <w:r w:rsidR="001B372F" w:rsidRPr="00FC1474">
        <w:rPr>
          <w:b/>
          <w:lang w:val="en-GB"/>
        </w:rPr>
        <w:tab/>
      </w:r>
      <w:r w:rsidR="001B372F" w:rsidRPr="00FC1474">
        <w:rPr>
          <w:b/>
          <w:lang w:val="en-GB"/>
        </w:rPr>
        <w:tab/>
      </w:r>
    </w:p>
    <w:p w14:paraId="3DBB513C" w14:textId="678A8EE7" w:rsidR="001B372F" w:rsidRPr="00FC1474" w:rsidRDefault="00740F87" w:rsidP="001B372F">
      <w:pPr>
        <w:jc w:val="both"/>
        <w:rPr>
          <w:b/>
          <w:lang w:val="en-GB"/>
        </w:rPr>
      </w:pPr>
      <w:r w:rsidRPr="00FC1474">
        <w:rPr>
          <w:b/>
          <w:lang w:val="en-GB"/>
        </w:rPr>
        <w:t xml:space="preserve">Date: </w:t>
      </w:r>
      <w:r w:rsidR="002916EB" w:rsidRPr="00FC1474">
        <w:rPr>
          <w:b/>
          <w:lang w:val="en-GB"/>
        </w:rPr>
        <w:t>2</w:t>
      </w:r>
      <w:r w:rsidR="004F41EC" w:rsidRPr="00FC1474">
        <w:rPr>
          <w:b/>
          <w:lang w:val="en-GB"/>
        </w:rPr>
        <w:t>7</w:t>
      </w:r>
      <w:r w:rsidR="005B24F6" w:rsidRPr="00FC1474">
        <w:rPr>
          <w:b/>
          <w:lang w:val="en-GB"/>
        </w:rPr>
        <w:t>.0</w:t>
      </w:r>
      <w:r w:rsidR="004F41EC" w:rsidRPr="00FC1474">
        <w:rPr>
          <w:b/>
          <w:lang w:val="en-GB"/>
        </w:rPr>
        <w:t>2</w:t>
      </w:r>
      <w:r w:rsidR="003F38E6" w:rsidRPr="00FC1474">
        <w:rPr>
          <w:b/>
          <w:lang w:val="en-GB"/>
        </w:rPr>
        <w:t>.202</w:t>
      </w:r>
      <w:r w:rsidR="004F41EC" w:rsidRPr="00FC1474">
        <w:rPr>
          <w:b/>
          <w:lang w:val="en-GB"/>
        </w:rPr>
        <w:t>3</w:t>
      </w:r>
    </w:p>
    <w:p w14:paraId="3CF38093" w14:textId="77777777" w:rsidR="005B24F6" w:rsidRPr="00FC1474" w:rsidRDefault="005B24F6" w:rsidP="00777192">
      <w:pPr>
        <w:tabs>
          <w:tab w:val="left" w:pos="7050"/>
        </w:tabs>
        <w:suppressAutoHyphens/>
        <w:rPr>
          <w:b/>
          <w:bCs/>
          <w:lang w:val="en-GB"/>
        </w:rPr>
      </w:pPr>
    </w:p>
    <w:p w14:paraId="14CDABAC" w14:textId="34385F3D" w:rsidR="0090214E" w:rsidRPr="00FC1474" w:rsidRDefault="00740F87" w:rsidP="00740F87">
      <w:pPr>
        <w:tabs>
          <w:tab w:val="left" w:pos="7050"/>
        </w:tabs>
        <w:suppressAutoHyphens/>
        <w:jc w:val="center"/>
        <w:rPr>
          <w:b/>
          <w:bCs/>
          <w:lang w:val="en-GB"/>
        </w:rPr>
      </w:pPr>
      <w:r w:rsidRPr="00FC1474">
        <w:rPr>
          <w:b/>
          <w:bCs/>
          <w:lang w:val="en-GB"/>
        </w:rPr>
        <w:t xml:space="preserve">LEGAL REPORT </w:t>
      </w:r>
    </w:p>
    <w:p w14:paraId="71AA7E13" w14:textId="77777777" w:rsidR="0074114C" w:rsidRPr="00FC1474" w:rsidRDefault="0074114C" w:rsidP="00740F87">
      <w:pPr>
        <w:tabs>
          <w:tab w:val="left" w:pos="7050"/>
        </w:tabs>
        <w:suppressAutoHyphens/>
        <w:jc w:val="center"/>
        <w:rPr>
          <w:lang w:val="en-GB"/>
        </w:rPr>
      </w:pPr>
    </w:p>
    <w:p w14:paraId="4508D6D7" w14:textId="77777777" w:rsidR="00740F87" w:rsidRPr="00FC1474" w:rsidRDefault="00740F87" w:rsidP="00740F87">
      <w:pPr>
        <w:spacing w:before="120" w:after="120"/>
        <w:jc w:val="both"/>
        <w:rPr>
          <w:b/>
          <w:sz w:val="12"/>
          <w:szCs w:val="12"/>
          <w:lang w:val="en-GB"/>
        </w:rPr>
      </w:pPr>
      <w:r w:rsidRPr="00FC1474">
        <w:rPr>
          <w:color w:val="000000"/>
          <w:lang w:val="en-GB"/>
        </w:rPr>
        <w:t>The Trial Panel of the Special Appeal Chamber at the Constitutional Court, composed of:</w:t>
      </w:r>
    </w:p>
    <w:p w14:paraId="7FA881BD" w14:textId="77777777" w:rsidR="00497370" w:rsidRPr="00FC1474" w:rsidRDefault="00497370" w:rsidP="00497370">
      <w:pPr>
        <w:ind w:left="540"/>
        <w:jc w:val="both"/>
        <w:rPr>
          <w:b/>
          <w:lang w:val="en-GB"/>
        </w:rPr>
      </w:pPr>
      <w:r w:rsidRPr="00FC1474">
        <w:rPr>
          <w:b/>
          <w:lang w:val="en-GB"/>
        </w:rPr>
        <w:tab/>
      </w:r>
      <w:r w:rsidRPr="00FC1474">
        <w:rPr>
          <w:b/>
          <w:lang w:val="en-GB"/>
        </w:rPr>
        <w:tab/>
      </w:r>
      <w:r w:rsidRPr="00FC1474">
        <w:rPr>
          <w:b/>
          <w:lang w:val="en-GB"/>
        </w:rPr>
        <w:tab/>
      </w:r>
      <w:r w:rsidRPr="00FC1474">
        <w:rPr>
          <w:b/>
          <w:lang w:val="en-GB"/>
        </w:rPr>
        <w:tab/>
      </w:r>
    </w:p>
    <w:p w14:paraId="63D85D24" w14:textId="443AA6CF" w:rsidR="001B372F" w:rsidRPr="00FC1474" w:rsidRDefault="004545A0" w:rsidP="001B372F">
      <w:pPr>
        <w:spacing w:line="276" w:lineRule="auto"/>
        <w:ind w:left="1440" w:firstLine="720"/>
        <w:jc w:val="both"/>
        <w:rPr>
          <w:b/>
          <w:lang w:val="en-GB"/>
        </w:rPr>
      </w:pPr>
      <w:r w:rsidRPr="00FC1474">
        <w:rPr>
          <w:b/>
          <w:lang w:val="en-GB"/>
        </w:rPr>
        <w:t>Albana Shtylla</w:t>
      </w:r>
      <w:r w:rsidR="001B372F" w:rsidRPr="00FC1474">
        <w:rPr>
          <w:b/>
          <w:lang w:val="en-GB"/>
        </w:rPr>
        <w:tab/>
      </w:r>
      <w:r w:rsidR="001B372F" w:rsidRPr="00FC1474">
        <w:rPr>
          <w:b/>
          <w:lang w:val="en-GB"/>
        </w:rPr>
        <w:tab/>
      </w:r>
      <w:r w:rsidR="00740F87" w:rsidRPr="00FC1474">
        <w:rPr>
          <w:b/>
          <w:bCs/>
          <w:color w:val="000000"/>
          <w:lang w:val="en-GB"/>
        </w:rPr>
        <w:t>Presiding Judge</w:t>
      </w:r>
    </w:p>
    <w:p w14:paraId="7E7A0FB5" w14:textId="38A9858B" w:rsidR="001B372F" w:rsidRPr="00FC1474" w:rsidRDefault="003F38E6" w:rsidP="001B372F">
      <w:pPr>
        <w:spacing w:line="276" w:lineRule="auto"/>
        <w:ind w:left="1440" w:firstLine="720"/>
        <w:jc w:val="both"/>
        <w:rPr>
          <w:b/>
          <w:lang w:val="en-GB"/>
        </w:rPr>
      </w:pPr>
      <w:r w:rsidRPr="00FC1474">
        <w:rPr>
          <w:b/>
          <w:lang w:val="en-GB"/>
        </w:rPr>
        <w:t>Mimoza Tasi</w:t>
      </w:r>
      <w:r w:rsidR="00FA5265" w:rsidRPr="00FC1474">
        <w:rPr>
          <w:b/>
          <w:lang w:val="en-GB"/>
        </w:rPr>
        <w:t xml:space="preserve">           </w:t>
      </w:r>
      <w:r w:rsidR="00433122" w:rsidRPr="00FC1474">
        <w:rPr>
          <w:b/>
          <w:lang w:val="en-GB"/>
        </w:rPr>
        <w:t xml:space="preserve">          </w:t>
      </w:r>
      <w:r w:rsidRPr="00FC1474">
        <w:rPr>
          <w:b/>
          <w:lang w:val="en-GB"/>
        </w:rPr>
        <w:t xml:space="preserve">     </w:t>
      </w:r>
      <w:r w:rsidR="00740F87" w:rsidRPr="00FC1474">
        <w:rPr>
          <w:b/>
          <w:bCs/>
          <w:color w:val="000000"/>
          <w:lang w:val="en-GB"/>
        </w:rPr>
        <w:t>Judge</w:t>
      </w:r>
      <w:r w:rsidR="00740F87" w:rsidRPr="00FC1474">
        <w:rPr>
          <w:color w:val="000000"/>
          <w:lang w:val="en-GB"/>
        </w:rPr>
        <w:t xml:space="preserve"> </w:t>
      </w:r>
      <w:r w:rsidR="00740F87" w:rsidRPr="00FC1474">
        <w:rPr>
          <w:b/>
          <w:bCs/>
          <w:color w:val="000000"/>
          <w:lang w:val="en-GB"/>
        </w:rPr>
        <w:t>Rapporteur</w:t>
      </w:r>
    </w:p>
    <w:p w14:paraId="2BB98698" w14:textId="29B9AEAB" w:rsidR="001B372F" w:rsidRPr="00FC1474" w:rsidRDefault="004545A0" w:rsidP="001B372F">
      <w:pPr>
        <w:spacing w:line="276" w:lineRule="auto"/>
        <w:ind w:left="1440" w:firstLine="720"/>
        <w:jc w:val="both"/>
        <w:rPr>
          <w:b/>
          <w:lang w:val="en-GB"/>
        </w:rPr>
      </w:pPr>
      <w:r w:rsidRPr="00FC1474">
        <w:rPr>
          <w:b/>
          <w:lang w:val="en-GB"/>
        </w:rPr>
        <w:t>Rezarta Schuetz</w:t>
      </w:r>
      <w:r w:rsidR="001B372F" w:rsidRPr="00FC1474">
        <w:rPr>
          <w:b/>
          <w:lang w:val="en-GB"/>
        </w:rPr>
        <w:tab/>
      </w:r>
      <w:r w:rsidR="00433122" w:rsidRPr="00FC1474">
        <w:rPr>
          <w:b/>
          <w:lang w:val="en-GB"/>
        </w:rPr>
        <w:t xml:space="preserve">            </w:t>
      </w:r>
      <w:r w:rsidR="00740F87" w:rsidRPr="00FC1474">
        <w:rPr>
          <w:b/>
          <w:bCs/>
          <w:color w:val="000000"/>
          <w:lang w:val="en-GB"/>
        </w:rPr>
        <w:t>Judge</w:t>
      </w:r>
    </w:p>
    <w:p w14:paraId="076D482B" w14:textId="0D4D1CFA" w:rsidR="001B372F" w:rsidRPr="00FC1474" w:rsidRDefault="004F41EC" w:rsidP="001B372F">
      <w:pPr>
        <w:spacing w:line="276" w:lineRule="auto"/>
        <w:ind w:left="2430" w:hanging="270"/>
        <w:jc w:val="both"/>
        <w:rPr>
          <w:b/>
          <w:lang w:val="en-GB"/>
        </w:rPr>
      </w:pPr>
      <w:r w:rsidRPr="00FC1474">
        <w:rPr>
          <w:b/>
          <w:lang w:val="en-GB"/>
        </w:rPr>
        <w:t>Ina Rama</w:t>
      </w:r>
      <w:r w:rsidR="001B372F" w:rsidRPr="00FC1474">
        <w:rPr>
          <w:b/>
          <w:lang w:val="en-GB"/>
        </w:rPr>
        <w:tab/>
      </w:r>
      <w:r w:rsidR="001B372F" w:rsidRPr="00FC1474">
        <w:rPr>
          <w:b/>
          <w:lang w:val="en-GB"/>
        </w:rPr>
        <w:tab/>
      </w:r>
      <w:r w:rsidR="00846225" w:rsidRPr="00FC1474">
        <w:rPr>
          <w:b/>
          <w:lang w:val="en-GB"/>
        </w:rPr>
        <w:t xml:space="preserve">            </w:t>
      </w:r>
      <w:r w:rsidR="00740F87" w:rsidRPr="00FC1474">
        <w:rPr>
          <w:b/>
          <w:bCs/>
          <w:color w:val="000000"/>
          <w:lang w:val="en-GB"/>
        </w:rPr>
        <w:t>Judge</w:t>
      </w:r>
    </w:p>
    <w:p w14:paraId="06765006" w14:textId="3585C559" w:rsidR="001B372F" w:rsidRPr="00FC1474" w:rsidRDefault="003F38E6" w:rsidP="001B372F">
      <w:pPr>
        <w:spacing w:line="276" w:lineRule="auto"/>
        <w:ind w:left="2430" w:hanging="270"/>
        <w:jc w:val="both"/>
        <w:rPr>
          <w:b/>
          <w:lang w:val="en-GB"/>
        </w:rPr>
      </w:pPr>
      <w:r w:rsidRPr="00FC1474">
        <w:rPr>
          <w:b/>
          <w:lang w:val="en-GB"/>
        </w:rPr>
        <w:t>Natasha Mulaj</w:t>
      </w:r>
      <w:r w:rsidR="0004068E" w:rsidRPr="00FC1474">
        <w:rPr>
          <w:b/>
          <w:lang w:val="en-GB"/>
        </w:rPr>
        <w:tab/>
      </w:r>
      <w:r w:rsidR="0004068E" w:rsidRPr="00FC1474">
        <w:rPr>
          <w:b/>
          <w:lang w:val="en-GB"/>
        </w:rPr>
        <w:tab/>
      </w:r>
      <w:r w:rsidR="00740F87" w:rsidRPr="00FC1474">
        <w:rPr>
          <w:b/>
          <w:bCs/>
          <w:color w:val="000000"/>
          <w:lang w:val="en-GB"/>
        </w:rPr>
        <w:t>Judge</w:t>
      </w:r>
    </w:p>
    <w:p w14:paraId="03E8A4B7" w14:textId="77777777" w:rsidR="001B372F" w:rsidRPr="00FC1474" w:rsidRDefault="001B372F" w:rsidP="001B372F">
      <w:pPr>
        <w:spacing w:line="276" w:lineRule="auto"/>
        <w:jc w:val="both"/>
        <w:rPr>
          <w:b/>
          <w:lang w:val="en-GB"/>
        </w:rPr>
      </w:pPr>
    </w:p>
    <w:p w14:paraId="0F03AC3E" w14:textId="613435EA" w:rsidR="001B372F" w:rsidRPr="00FC1474" w:rsidRDefault="00740F87" w:rsidP="001B372F">
      <w:pPr>
        <w:spacing w:line="276" w:lineRule="auto"/>
        <w:ind w:left="450" w:hanging="540"/>
        <w:jc w:val="both"/>
        <w:rPr>
          <w:vertAlign w:val="superscript"/>
          <w:lang w:val="en-GB"/>
        </w:rPr>
      </w:pPr>
      <w:r w:rsidRPr="00FC1474">
        <w:rPr>
          <w:b/>
          <w:lang w:val="en-GB"/>
        </w:rPr>
        <w:t xml:space="preserve">Copy to: </w:t>
      </w:r>
      <w:r w:rsidR="001B372F" w:rsidRPr="00FC1474">
        <w:rPr>
          <w:b/>
          <w:lang w:val="en-GB"/>
        </w:rPr>
        <w:t xml:space="preserve"> </w:t>
      </w:r>
      <w:r w:rsidR="001B372F" w:rsidRPr="00FC1474">
        <w:rPr>
          <w:b/>
          <w:lang w:val="en-GB"/>
        </w:rPr>
        <w:tab/>
      </w:r>
      <w:r w:rsidR="001B372F" w:rsidRPr="00FC1474">
        <w:rPr>
          <w:b/>
          <w:lang w:val="en-GB"/>
        </w:rPr>
        <w:tab/>
      </w:r>
      <w:r w:rsidRPr="00FC1474">
        <w:rPr>
          <w:lang w:val="en-GB"/>
        </w:rPr>
        <w:t xml:space="preserve">International Monitoring Operation </w:t>
      </w:r>
    </w:p>
    <w:p w14:paraId="1AF37D00" w14:textId="1DF28296" w:rsidR="001B372F" w:rsidRPr="00FC1474" w:rsidRDefault="005B24F6" w:rsidP="001B372F">
      <w:pPr>
        <w:jc w:val="both"/>
        <w:rPr>
          <w:b/>
          <w:lang w:val="en-GB"/>
        </w:rPr>
      </w:pPr>
      <w:r w:rsidRPr="00FC1474">
        <w:rPr>
          <w:b/>
          <w:lang w:val="en-GB"/>
        </w:rPr>
        <w:tab/>
      </w:r>
      <w:r w:rsidRPr="00FC1474">
        <w:rPr>
          <w:b/>
          <w:lang w:val="en-GB"/>
        </w:rPr>
        <w:tab/>
      </w:r>
      <w:r w:rsidRPr="00FC1474">
        <w:rPr>
          <w:b/>
          <w:lang w:val="en-GB"/>
        </w:rPr>
        <w:tab/>
      </w:r>
      <w:r w:rsidR="00CF679A" w:rsidRPr="00FC1474">
        <w:rPr>
          <w:b/>
          <w:bCs/>
          <w:lang w:val="en-GB"/>
        </w:rPr>
        <w:t>F</w:t>
      </w:r>
      <w:r w:rsidR="004545A0" w:rsidRPr="00FC1474">
        <w:rPr>
          <w:b/>
          <w:bCs/>
          <w:lang w:val="en-GB"/>
        </w:rPr>
        <w:t xml:space="preserve">rancesco Ciardi </w:t>
      </w:r>
      <w:r w:rsidR="00F86595" w:rsidRPr="00FC1474">
        <w:rPr>
          <w:b/>
          <w:bCs/>
          <w:lang w:val="en-GB"/>
        </w:rPr>
        <w:t xml:space="preserve">– International Observer </w:t>
      </w:r>
    </w:p>
    <w:p w14:paraId="3270E767" w14:textId="77777777" w:rsidR="00497370" w:rsidRPr="00FC1474" w:rsidRDefault="00497370" w:rsidP="00497370">
      <w:pPr>
        <w:jc w:val="both"/>
        <w:rPr>
          <w:b/>
          <w:lang w:val="en-GB"/>
        </w:rPr>
      </w:pPr>
      <w:r w:rsidRPr="00FC1474">
        <w:rPr>
          <w:b/>
          <w:lang w:val="en-GB"/>
        </w:rPr>
        <w:tab/>
      </w:r>
    </w:p>
    <w:p w14:paraId="7198055C" w14:textId="77777777" w:rsidR="00497370" w:rsidRPr="00FC1474" w:rsidRDefault="00497370" w:rsidP="00497370">
      <w:pPr>
        <w:ind w:left="540"/>
        <w:jc w:val="both"/>
        <w:rPr>
          <w:lang w:val="en-GB"/>
        </w:rPr>
      </w:pPr>
    </w:p>
    <w:p w14:paraId="313FA493" w14:textId="77777777" w:rsidR="0090214E" w:rsidRPr="00FC1474" w:rsidRDefault="0090214E" w:rsidP="00A95321">
      <w:pPr>
        <w:jc w:val="both"/>
        <w:rPr>
          <w:lang w:val="en-GB"/>
        </w:rPr>
      </w:pPr>
    </w:p>
    <w:p w14:paraId="7AF60BCD" w14:textId="70B639C5" w:rsidR="00497370" w:rsidRPr="00FC1474" w:rsidRDefault="00F86595" w:rsidP="004966DA">
      <w:pPr>
        <w:ind w:left="2430" w:hanging="2430"/>
        <w:jc w:val="both"/>
        <w:rPr>
          <w:lang w:val="en-GB"/>
        </w:rPr>
      </w:pPr>
      <w:r w:rsidRPr="00FC1474">
        <w:rPr>
          <w:b/>
          <w:bCs/>
          <w:color w:val="000000"/>
          <w:lang w:val="en-GB"/>
        </w:rPr>
        <w:t>APPELLANT</w:t>
      </w:r>
      <w:r w:rsidR="00497370" w:rsidRPr="00FC1474">
        <w:rPr>
          <w:b/>
          <w:lang w:val="en-GB"/>
        </w:rPr>
        <w:t xml:space="preserve">: </w:t>
      </w:r>
      <w:r w:rsidR="002F20ED" w:rsidRPr="00FC1474">
        <w:rPr>
          <w:b/>
          <w:lang w:val="en-GB"/>
        </w:rPr>
        <w:t xml:space="preserve">             </w:t>
      </w:r>
      <w:r w:rsidRPr="00FC1474">
        <w:rPr>
          <w:color w:val="000000"/>
          <w:lang w:val="en-GB"/>
        </w:rPr>
        <w:t xml:space="preserve">The Assessee, Mr. </w:t>
      </w:r>
      <w:r w:rsidR="004F41EC" w:rsidRPr="00FC1474">
        <w:rPr>
          <w:b/>
          <w:lang w:val="en-GB"/>
        </w:rPr>
        <w:t>Andri Ymeri</w:t>
      </w:r>
      <w:r w:rsidR="001B372F" w:rsidRPr="00FC1474">
        <w:rPr>
          <w:lang w:val="en-GB"/>
        </w:rPr>
        <w:t xml:space="preserve">, </w:t>
      </w:r>
      <w:r w:rsidRPr="00FC1474">
        <w:rPr>
          <w:lang w:val="en-GB"/>
        </w:rPr>
        <w:t xml:space="preserve">judge at </w:t>
      </w:r>
      <w:r w:rsidRPr="00FC1474">
        <w:rPr>
          <w:color w:val="000000"/>
          <w:lang w:val="en-GB"/>
        </w:rPr>
        <w:t xml:space="preserve">the Judicial District Court of </w:t>
      </w:r>
      <w:r w:rsidR="004545A0" w:rsidRPr="00FC1474">
        <w:rPr>
          <w:lang w:val="en-GB"/>
        </w:rPr>
        <w:t>Shkod</w:t>
      </w:r>
      <w:r w:rsidRPr="00FC1474">
        <w:rPr>
          <w:lang w:val="en-GB"/>
        </w:rPr>
        <w:t xml:space="preserve">ra. </w:t>
      </w:r>
    </w:p>
    <w:p w14:paraId="05DB22DF" w14:textId="37672E11" w:rsidR="007710C7" w:rsidRPr="00FC1474" w:rsidRDefault="00F86595" w:rsidP="008064B1">
      <w:pPr>
        <w:shd w:val="clear" w:color="auto" w:fill="FFFFFF"/>
        <w:spacing w:before="100" w:beforeAutospacing="1" w:after="100" w:afterAutospacing="1"/>
        <w:ind w:left="2340" w:hanging="2340"/>
        <w:jc w:val="both"/>
        <w:rPr>
          <w:b/>
          <w:lang w:val="en-GB"/>
        </w:rPr>
      </w:pPr>
      <w:r w:rsidRPr="00FC1474">
        <w:rPr>
          <w:b/>
          <w:bCs/>
          <w:color w:val="000000"/>
          <w:lang w:val="en-GB"/>
        </w:rPr>
        <w:t>SUBJECT MATTER</w:t>
      </w:r>
      <w:r w:rsidR="00497370" w:rsidRPr="00FC1474">
        <w:rPr>
          <w:b/>
          <w:lang w:val="en-GB"/>
        </w:rPr>
        <w:t xml:space="preserve">:   </w:t>
      </w:r>
      <w:r w:rsidRPr="00FC1474">
        <w:rPr>
          <w:color w:val="000000"/>
          <w:lang w:val="en-GB" w:eastAsia="en-GB"/>
        </w:rPr>
        <w:t xml:space="preserve">Review of the Decision No. </w:t>
      </w:r>
      <w:r w:rsidR="004F41EC" w:rsidRPr="00FC1474">
        <w:rPr>
          <w:lang w:val="en-GB"/>
        </w:rPr>
        <w:t>604</w:t>
      </w:r>
      <w:r w:rsidR="004966DA" w:rsidRPr="00FC1474">
        <w:rPr>
          <w:lang w:val="en-GB"/>
        </w:rPr>
        <w:t xml:space="preserve">, </w:t>
      </w:r>
      <w:r w:rsidRPr="00FC1474">
        <w:rPr>
          <w:lang w:val="en-GB"/>
        </w:rPr>
        <w:t xml:space="preserve">dated </w:t>
      </w:r>
      <w:r w:rsidR="004F41EC" w:rsidRPr="00FC1474">
        <w:rPr>
          <w:lang w:val="en-GB"/>
        </w:rPr>
        <w:t>21</w:t>
      </w:r>
      <w:r w:rsidR="005B24F6" w:rsidRPr="00FC1474">
        <w:rPr>
          <w:lang w:val="en-GB"/>
        </w:rPr>
        <w:t>.</w:t>
      </w:r>
      <w:r w:rsidR="004F41EC" w:rsidRPr="00FC1474">
        <w:rPr>
          <w:lang w:val="en-GB"/>
        </w:rPr>
        <w:t>12</w:t>
      </w:r>
      <w:r w:rsidR="003F38E6" w:rsidRPr="00FC1474">
        <w:rPr>
          <w:lang w:val="en-GB"/>
        </w:rPr>
        <w:t>.202</w:t>
      </w:r>
      <w:r w:rsidR="00386C16" w:rsidRPr="00FC1474">
        <w:rPr>
          <w:lang w:val="en-GB"/>
        </w:rPr>
        <w:t>2</w:t>
      </w:r>
      <w:r w:rsidRPr="00FC1474">
        <w:rPr>
          <w:lang w:val="en-GB"/>
        </w:rPr>
        <w:t xml:space="preserve"> of the Independent Qualification Commission</w:t>
      </w:r>
      <w:r w:rsidR="004966DA" w:rsidRPr="00FC1474">
        <w:rPr>
          <w:lang w:val="en-GB"/>
        </w:rPr>
        <w:t xml:space="preserve">, </w:t>
      </w:r>
      <w:r w:rsidRPr="00FC1474">
        <w:rPr>
          <w:lang w:val="en-GB"/>
        </w:rPr>
        <w:t xml:space="preserve">pertaining to the assessee </w:t>
      </w:r>
      <w:r w:rsidRPr="00FC1474">
        <w:rPr>
          <w:b/>
          <w:bCs/>
          <w:lang w:val="en-GB"/>
        </w:rPr>
        <w:t>A</w:t>
      </w:r>
      <w:r w:rsidR="004F41EC" w:rsidRPr="00FC1474">
        <w:rPr>
          <w:b/>
          <w:lang w:val="en-GB"/>
        </w:rPr>
        <w:t>ndri Ymeri</w:t>
      </w:r>
      <w:r w:rsidR="00441ABC" w:rsidRPr="00FC1474">
        <w:rPr>
          <w:bCs/>
          <w:lang w:val="en-GB"/>
        </w:rPr>
        <w:t>.</w:t>
      </w:r>
    </w:p>
    <w:p w14:paraId="02AB90E5" w14:textId="5BA1BE51" w:rsidR="007710C7" w:rsidRPr="00FC1474" w:rsidRDefault="00F86595" w:rsidP="0054109A">
      <w:pPr>
        <w:shd w:val="clear" w:color="auto" w:fill="FFFFFF"/>
        <w:spacing w:before="100" w:beforeAutospacing="1" w:after="100" w:afterAutospacing="1"/>
        <w:ind w:left="2340" w:hanging="2340"/>
        <w:jc w:val="both"/>
        <w:rPr>
          <w:sz w:val="23"/>
          <w:szCs w:val="23"/>
          <w:lang w:val="en-GB"/>
        </w:rPr>
      </w:pPr>
      <w:r w:rsidRPr="00FC1474">
        <w:rPr>
          <w:b/>
          <w:bCs/>
          <w:color w:val="000000"/>
          <w:lang w:val="en-GB"/>
        </w:rPr>
        <w:t>LEGAL BASIS</w:t>
      </w:r>
      <w:r w:rsidR="007710C7" w:rsidRPr="00FC1474">
        <w:rPr>
          <w:b/>
          <w:lang w:val="en-GB"/>
        </w:rPr>
        <w:t xml:space="preserve">: </w:t>
      </w:r>
      <w:r w:rsidR="007710C7" w:rsidRPr="00FC1474">
        <w:rPr>
          <w:b/>
          <w:lang w:val="en-GB"/>
        </w:rPr>
        <w:tab/>
      </w:r>
      <w:r w:rsidRPr="00FC1474">
        <w:rPr>
          <w:color w:val="000000"/>
          <w:lang w:val="en-GB"/>
        </w:rPr>
        <w:t>The Constitution</w:t>
      </w:r>
      <w:r w:rsidRPr="00FC1474">
        <w:rPr>
          <w:rFonts w:eastAsiaTheme="minorHAnsi"/>
          <w:lang w:val="en-GB"/>
        </w:rPr>
        <w:t xml:space="preserve"> </w:t>
      </w:r>
      <w:r w:rsidRPr="00FC1474">
        <w:rPr>
          <w:color w:val="000000"/>
          <w:lang w:val="en-GB"/>
        </w:rPr>
        <w:t>of the Republic of Albania</w:t>
      </w:r>
      <w:r w:rsidR="007710C7" w:rsidRPr="00FC1474">
        <w:rPr>
          <w:lang w:val="en-GB"/>
        </w:rPr>
        <w:t xml:space="preserve">, </w:t>
      </w:r>
      <w:r w:rsidRPr="00FC1474">
        <w:rPr>
          <w:lang w:val="en-GB"/>
        </w:rPr>
        <w:t xml:space="preserve">articles </w:t>
      </w:r>
      <w:r w:rsidR="004F41EC" w:rsidRPr="00FC1474">
        <w:rPr>
          <w:lang w:val="en-GB"/>
        </w:rPr>
        <w:t>4,</w:t>
      </w:r>
      <w:r w:rsidR="00811BCB" w:rsidRPr="00FC1474">
        <w:rPr>
          <w:lang w:val="en-GB"/>
        </w:rPr>
        <w:t xml:space="preserve"> </w:t>
      </w:r>
      <w:r w:rsidR="004F41EC" w:rsidRPr="00FC1474">
        <w:rPr>
          <w:lang w:val="en-GB"/>
        </w:rPr>
        <w:t>15,</w:t>
      </w:r>
      <w:r w:rsidR="00811BCB" w:rsidRPr="00FC1474">
        <w:rPr>
          <w:lang w:val="en-GB"/>
        </w:rPr>
        <w:t xml:space="preserve"> </w:t>
      </w:r>
      <w:r w:rsidR="004F41EC" w:rsidRPr="00FC1474">
        <w:rPr>
          <w:lang w:val="en-GB"/>
        </w:rPr>
        <w:t>17,</w:t>
      </w:r>
      <w:r w:rsidR="00811BCB" w:rsidRPr="00FC1474">
        <w:rPr>
          <w:lang w:val="en-GB"/>
        </w:rPr>
        <w:t xml:space="preserve"> </w:t>
      </w:r>
      <w:r w:rsidR="004F41EC" w:rsidRPr="00FC1474">
        <w:rPr>
          <w:lang w:val="en-GB"/>
        </w:rPr>
        <w:t>18,</w:t>
      </w:r>
      <w:r w:rsidR="00811BCB" w:rsidRPr="00FC1474">
        <w:rPr>
          <w:lang w:val="en-GB"/>
        </w:rPr>
        <w:t xml:space="preserve"> </w:t>
      </w:r>
      <w:r w:rsidR="004F41EC" w:rsidRPr="00FC1474">
        <w:rPr>
          <w:lang w:val="en-GB"/>
        </w:rPr>
        <w:t>30,</w:t>
      </w:r>
      <w:r w:rsidR="00811BCB" w:rsidRPr="00FC1474">
        <w:rPr>
          <w:lang w:val="en-GB"/>
        </w:rPr>
        <w:t xml:space="preserve"> </w:t>
      </w:r>
      <w:r w:rsidR="004F41EC" w:rsidRPr="00FC1474">
        <w:rPr>
          <w:lang w:val="en-GB"/>
        </w:rPr>
        <w:t>42,</w:t>
      </w:r>
      <w:r w:rsidR="00811BCB" w:rsidRPr="00FC1474">
        <w:rPr>
          <w:lang w:val="en-GB"/>
        </w:rPr>
        <w:t xml:space="preserve"> </w:t>
      </w:r>
      <w:r w:rsidR="004F41EC" w:rsidRPr="00FC1474">
        <w:rPr>
          <w:lang w:val="en-GB"/>
        </w:rPr>
        <w:t>53,</w:t>
      </w:r>
      <w:r w:rsidR="00811BCB" w:rsidRPr="00FC1474">
        <w:rPr>
          <w:lang w:val="en-GB"/>
        </w:rPr>
        <w:t xml:space="preserve"> </w:t>
      </w:r>
      <w:r w:rsidR="004F41EC" w:rsidRPr="00FC1474">
        <w:rPr>
          <w:lang w:val="en-GB"/>
        </w:rPr>
        <w:t>54, 179/b</w:t>
      </w:r>
      <w:r w:rsidRPr="00FC1474">
        <w:rPr>
          <w:lang w:val="en-GB"/>
        </w:rPr>
        <w:t xml:space="preserve">, para. </w:t>
      </w:r>
      <w:r w:rsidR="004F41EC" w:rsidRPr="00FC1474">
        <w:rPr>
          <w:lang w:val="en-GB"/>
        </w:rPr>
        <w:t xml:space="preserve">2 </w:t>
      </w:r>
      <w:r w:rsidR="00013373" w:rsidRPr="00FC1474">
        <w:rPr>
          <w:lang w:val="en-GB"/>
        </w:rPr>
        <w:t>and</w:t>
      </w:r>
      <w:r w:rsidR="004F41EC" w:rsidRPr="00FC1474">
        <w:rPr>
          <w:lang w:val="en-GB"/>
        </w:rPr>
        <w:t xml:space="preserve"> 5</w:t>
      </w:r>
      <w:r w:rsidR="0074114C" w:rsidRPr="00FC1474">
        <w:rPr>
          <w:lang w:val="en-GB"/>
        </w:rPr>
        <w:t>;</w:t>
      </w:r>
      <w:r w:rsidR="004F41EC" w:rsidRPr="00FC1474">
        <w:rPr>
          <w:lang w:val="en-GB"/>
        </w:rPr>
        <w:t xml:space="preserve"> </w:t>
      </w:r>
      <w:r w:rsidR="0074114C" w:rsidRPr="00FC1474">
        <w:rPr>
          <w:color w:val="000000"/>
          <w:lang w:val="en-GB"/>
        </w:rPr>
        <w:t>T</w:t>
      </w:r>
      <w:r w:rsidR="00B13CAE" w:rsidRPr="00FC1474">
        <w:rPr>
          <w:color w:val="000000"/>
          <w:lang w:val="en-GB"/>
        </w:rPr>
        <w:t>he Annex to the Constitution</w:t>
      </w:r>
      <w:r w:rsidR="00B13CAE" w:rsidRPr="00FC1474">
        <w:rPr>
          <w:rFonts w:eastAsiaTheme="minorHAnsi"/>
          <w:lang w:val="en-GB"/>
        </w:rPr>
        <w:t xml:space="preserve"> </w:t>
      </w:r>
      <w:r w:rsidR="00B13CAE" w:rsidRPr="00FC1474">
        <w:rPr>
          <w:color w:val="000000"/>
          <w:lang w:val="en-GB"/>
        </w:rPr>
        <w:t>of the Republic of Albania</w:t>
      </w:r>
      <w:r w:rsidR="004F41EC" w:rsidRPr="00FC1474">
        <w:rPr>
          <w:lang w:val="en-GB"/>
        </w:rPr>
        <w:t xml:space="preserve">, </w:t>
      </w:r>
      <w:r w:rsidR="00B13CAE" w:rsidRPr="00FC1474">
        <w:rPr>
          <w:lang w:val="en-GB"/>
        </w:rPr>
        <w:t xml:space="preserve">articles </w:t>
      </w:r>
      <w:r w:rsidR="004F41EC" w:rsidRPr="00FC1474">
        <w:rPr>
          <w:lang w:val="en-GB"/>
        </w:rPr>
        <w:t xml:space="preserve">A, Ç, D, DH </w:t>
      </w:r>
      <w:r w:rsidR="006B4537" w:rsidRPr="00FC1474">
        <w:rPr>
          <w:lang w:val="en-GB"/>
        </w:rPr>
        <w:t xml:space="preserve">and </w:t>
      </w:r>
      <w:r w:rsidR="004F41EC" w:rsidRPr="00FC1474">
        <w:rPr>
          <w:lang w:val="en-GB"/>
        </w:rPr>
        <w:t>F</w:t>
      </w:r>
      <w:r w:rsidR="0047676B" w:rsidRPr="00FC1474">
        <w:rPr>
          <w:lang w:val="en-GB"/>
        </w:rPr>
        <w:t>;</w:t>
      </w:r>
      <w:r w:rsidR="007710C7" w:rsidRPr="00FC1474">
        <w:rPr>
          <w:lang w:val="en-GB"/>
        </w:rPr>
        <w:t xml:space="preserve"> </w:t>
      </w:r>
      <w:r w:rsidR="002F20ED" w:rsidRPr="00FC1474">
        <w:rPr>
          <w:lang w:val="en-GB"/>
        </w:rPr>
        <w:t>L</w:t>
      </w:r>
      <w:r w:rsidR="006B4537" w:rsidRPr="00FC1474">
        <w:rPr>
          <w:lang w:val="en-GB"/>
        </w:rPr>
        <w:t xml:space="preserve">aw on the organization and functioning of the Constitutional Court; </w:t>
      </w:r>
      <w:r w:rsidR="006B4537" w:rsidRPr="00FC1474">
        <w:rPr>
          <w:color w:val="000000"/>
          <w:lang w:val="en-GB"/>
        </w:rPr>
        <w:t xml:space="preserve">the </w:t>
      </w:r>
      <w:r w:rsidR="00416F9D" w:rsidRPr="00FC1474">
        <w:rPr>
          <w:color w:val="000000"/>
          <w:lang w:val="en-GB"/>
        </w:rPr>
        <w:t xml:space="preserve">European </w:t>
      </w:r>
      <w:r w:rsidR="006B4537" w:rsidRPr="00FC1474">
        <w:rPr>
          <w:color w:val="000000"/>
          <w:lang w:val="en-GB"/>
        </w:rPr>
        <w:t xml:space="preserve"> Convention on Human Rights</w:t>
      </w:r>
      <w:r w:rsidR="006B4537" w:rsidRPr="00FC1474">
        <w:rPr>
          <w:lang w:val="en-GB"/>
        </w:rPr>
        <w:t xml:space="preserve">, articles </w:t>
      </w:r>
      <w:r w:rsidR="002F20ED" w:rsidRPr="00FC1474">
        <w:rPr>
          <w:lang w:val="en-GB"/>
        </w:rPr>
        <w:t>1,</w:t>
      </w:r>
      <w:r w:rsidR="00811BCB" w:rsidRPr="00FC1474">
        <w:rPr>
          <w:lang w:val="en-GB"/>
        </w:rPr>
        <w:t xml:space="preserve"> </w:t>
      </w:r>
      <w:r w:rsidR="002F20ED" w:rsidRPr="00FC1474">
        <w:rPr>
          <w:lang w:val="en-GB"/>
        </w:rPr>
        <w:t>3,</w:t>
      </w:r>
      <w:r w:rsidR="00811BCB" w:rsidRPr="00FC1474">
        <w:rPr>
          <w:lang w:val="en-GB"/>
        </w:rPr>
        <w:t xml:space="preserve"> </w:t>
      </w:r>
      <w:r w:rsidR="002F20ED" w:rsidRPr="00FC1474">
        <w:rPr>
          <w:lang w:val="en-GB"/>
        </w:rPr>
        <w:t>6,</w:t>
      </w:r>
      <w:r w:rsidR="00811BCB" w:rsidRPr="00FC1474">
        <w:rPr>
          <w:lang w:val="en-GB"/>
        </w:rPr>
        <w:t xml:space="preserve"> </w:t>
      </w:r>
      <w:r w:rsidR="002F20ED" w:rsidRPr="00FC1474">
        <w:rPr>
          <w:lang w:val="en-GB"/>
        </w:rPr>
        <w:t>7,</w:t>
      </w:r>
      <w:r w:rsidR="00811BCB" w:rsidRPr="00FC1474">
        <w:rPr>
          <w:lang w:val="en-GB"/>
        </w:rPr>
        <w:t xml:space="preserve"> </w:t>
      </w:r>
      <w:r w:rsidR="002F20ED" w:rsidRPr="00FC1474">
        <w:rPr>
          <w:lang w:val="en-GB"/>
        </w:rPr>
        <w:t>13,</w:t>
      </w:r>
      <w:r w:rsidR="00811BCB" w:rsidRPr="00FC1474">
        <w:rPr>
          <w:lang w:val="en-GB"/>
        </w:rPr>
        <w:t xml:space="preserve"> </w:t>
      </w:r>
      <w:r w:rsidR="002F20ED" w:rsidRPr="00FC1474">
        <w:rPr>
          <w:lang w:val="en-GB"/>
        </w:rPr>
        <w:t>14</w:t>
      </w:r>
      <w:r w:rsidR="0047676B" w:rsidRPr="00FC1474">
        <w:rPr>
          <w:lang w:val="en-GB"/>
        </w:rPr>
        <w:t>;</w:t>
      </w:r>
      <w:r w:rsidR="008064B1" w:rsidRPr="00FC1474">
        <w:rPr>
          <w:lang w:val="en-GB"/>
        </w:rPr>
        <w:t xml:space="preserve"> </w:t>
      </w:r>
      <w:r w:rsidR="006B4537" w:rsidRPr="00FC1474">
        <w:rPr>
          <w:lang w:val="en-GB"/>
        </w:rPr>
        <w:t xml:space="preserve">Law no. </w:t>
      </w:r>
      <w:r w:rsidR="007710C7" w:rsidRPr="00FC1474">
        <w:rPr>
          <w:lang w:val="en-GB"/>
        </w:rPr>
        <w:t>84/2016 "</w:t>
      </w:r>
      <w:r w:rsidR="00AE0F1C" w:rsidRPr="00FC1474">
        <w:rPr>
          <w:color w:val="000000"/>
          <w:lang w:val="en-GB"/>
        </w:rPr>
        <w:t xml:space="preserve"> On the transitional re-evaluation of judges and prosecutors in the Republic of Albania</w:t>
      </w:r>
      <w:r w:rsidR="007710C7" w:rsidRPr="00FC1474">
        <w:rPr>
          <w:lang w:val="en-GB"/>
        </w:rPr>
        <w:t>"</w:t>
      </w:r>
      <w:r w:rsidR="00811BCB" w:rsidRPr="00FC1474">
        <w:rPr>
          <w:lang w:val="en-GB"/>
        </w:rPr>
        <w:t xml:space="preserve"> </w:t>
      </w:r>
      <w:r w:rsidR="0054109A" w:rsidRPr="00FC1474">
        <w:rPr>
          <w:lang w:val="en-GB"/>
        </w:rPr>
        <w:t xml:space="preserve">articles </w:t>
      </w:r>
      <w:r w:rsidR="00811BCB" w:rsidRPr="00FC1474">
        <w:rPr>
          <w:lang w:val="en-GB"/>
        </w:rPr>
        <w:t>62-66</w:t>
      </w:r>
      <w:r w:rsidR="007710C7" w:rsidRPr="00FC1474">
        <w:rPr>
          <w:lang w:val="en-GB"/>
        </w:rPr>
        <w:t xml:space="preserve">; </w:t>
      </w:r>
      <w:r w:rsidR="0054109A" w:rsidRPr="00FC1474">
        <w:rPr>
          <w:lang w:val="en-GB"/>
        </w:rPr>
        <w:t xml:space="preserve">Law no. </w:t>
      </w:r>
      <w:r w:rsidR="00811BCB" w:rsidRPr="00FC1474">
        <w:rPr>
          <w:lang w:val="en-GB"/>
        </w:rPr>
        <w:t>44/2015 “</w:t>
      </w:r>
      <w:r w:rsidR="0054109A" w:rsidRPr="00FC1474">
        <w:rPr>
          <w:color w:val="000000"/>
          <w:lang w:val="en-GB"/>
        </w:rPr>
        <w:t>Administrative Procedure Code of the Republic of Albania</w:t>
      </w:r>
      <w:r w:rsidR="00811BCB" w:rsidRPr="00FC1474">
        <w:rPr>
          <w:lang w:val="en-GB"/>
        </w:rPr>
        <w:t>”</w:t>
      </w:r>
      <w:r w:rsidR="0074114C" w:rsidRPr="00FC1474">
        <w:rPr>
          <w:lang w:val="en-GB"/>
        </w:rPr>
        <w:t xml:space="preserve">, </w:t>
      </w:r>
      <w:r w:rsidR="0054109A" w:rsidRPr="00FC1474">
        <w:rPr>
          <w:lang w:val="en-GB"/>
        </w:rPr>
        <w:t>articles</w:t>
      </w:r>
      <w:r w:rsidR="0074114C" w:rsidRPr="00FC1474">
        <w:rPr>
          <w:lang w:val="en-GB"/>
        </w:rPr>
        <w:t xml:space="preserve"> </w:t>
      </w:r>
      <w:r w:rsidR="00811BCB" w:rsidRPr="00FC1474">
        <w:rPr>
          <w:lang w:val="en-GB"/>
        </w:rPr>
        <w:t xml:space="preserve">4 12,13, 14, 17; </w:t>
      </w:r>
      <w:r w:rsidR="006B4537" w:rsidRPr="00FC1474">
        <w:rPr>
          <w:lang w:val="en-GB"/>
        </w:rPr>
        <w:t>Law no.</w:t>
      </w:r>
      <w:r w:rsidR="007710C7" w:rsidRPr="00FC1474">
        <w:rPr>
          <w:lang w:val="en-GB"/>
        </w:rPr>
        <w:t xml:space="preserve"> 49/2012 “</w:t>
      </w:r>
      <w:r w:rsidR="00B64E2C" w:rsidRPr="00FC1474">
        <w:rPr>
          <w:color w:val="000000"/>
          <w:lang w:val="en-GB"/>
        </w:rPr>
        <w:t>On administrative courts and adjudication of administrative disputes</w:t>
      </w:r>
      <w:r w:rsidR="007710C7" w:rsidRPr="00FC1474">
        <w:rPr>
          <w:lang w:val="en-GB"/>
        </w:rPr>
        <w:t xml:space="preserve">” </w:t>
      </w:r>
      <w:r w:rsidR="00B64E2C" w:rsidRPr="00FC1474">
        <w:rPr>
          <w:color w:val="000000"/>
          <w:lang w:val="en-GB"/>
        </w:rPr>
        <w:t>as amended</w:t>
      </w:r>
      <w:r w:rsidR="00B64E2C" w:rsidRPr="00FC1474">
        <w:rPr>
          <w:lang w:val="en-GB"/>
        </w:rPr>
        <w:t xml:space="preserve">; articles </w:t>
      </w:r>
      <w:r w:rsidR="00811BCB" w:rsidRPr="00FC1474">
        <w:rPr>
          <w:lang w:val="en-GB"/>
        </w:rPr>
        <w:t xml:space="preserve">47 </w:t>
      </w:r>
      <w:r w:rsidR="00B64E2C" w:rsidRPr="00FC1474">
        <w:rPr>
          <w:lang w:val="en-GB"/>
        </w:rPr>
        <w:t xml:space="preserve">and </w:t>
      </w:r>
      <w:r w:rsidR="00811BCB" w:rsidRPr="00FC1474">
        <w:rPr>
          <w:lang w:val="en-GB"/>
        </w:rPr>
        <w:t>51</w:t>
      </w:r>
      <w:r w:rsidR="007710C7" w:rsidRPr="00FC1474">
        <w:rPr>
          <w:lang w:val="en-GB"/>
        </w:rPr>
        <w:t xml:space="preserve">; </w:t>
      </w:r>
      <w:r w:rsidR="0054109A" w:rsidRPr="00FC1474">
        <w:rPr>
          <w:color w:val="000000"/>
          <w:lang w:val="en-GB"/>
        </w:rPr>
        <w:t>The Civil Code of the Republic of Albania</w:t>
      </w:r>
      <w:r w:rsidR="00811BCB" w:rsidRPr="00FC1474">
        <w:rPr>
          <w:lang w:val="en-GB"/>
        </w:rPr>
        <w:t xml:space="preserve">; </w:t>
      </w:r>
      <w:r w:rsidR="0054109A" w:rsidRPr="00FC1474">
        <w:rPr>
          <w:lang w:val="en-GB"/>
        </w:rPr>
        <w:t xml:space="preserve">Law on the Protection of Personal Data; Law on Public Information; Law on Protection from Discrimination. </w:t>
      </w:r>
      <w:r w:rsidR="007710C7" w:rsidRPr="00FC1474">
        <w:rPr>
          <w:sz w:val="23"/>
          <w:szCs w:val="23"/>
          <w:lang w:val="en-GB"/>
        </w:rPr>
        <w:tab/>
      </w:r>
      <w:r w:rsidR="0054109A" w:rsidRPr="00FC1474">
        <w:rPr>
          <w:sz w:val="23"/>
          <w:szCs w:val="23"/>
          <w:lang w:val="en-GB"/>
        </w:rPr>
        <w:t xml:space="preserve"> </w:t>
      </w:r>
    </w:p>
    <w:p w14:paraId="0AE264EE" w14:textId="24B8AD67" w:rsidR="007710C7" w:rsidRPr="00FC1474" w:rsidRDefault="0054109A" w:rsidP="007710C7">
      <w:pPr>
        <w:jc w:val="both"/>
        <w:rPr>
          <w:sz w:val="23"/>
          <w:szCs w:val="23"/>
          <w:lang w:val="en-GB"/>
        </w:rPr>
      </w:pPr>
      <w:r w:rsidRPr="00FC1474">
        <w:rPr>
          <w:bCs/>
          <w:lang w:val="en-GB"/>
        </w:rPr>
        <w:lastRenderedPageBreak/>
        <w:t xml:space="preserve">Pursuant to Article </w:t>
      </w:r>
      <w:r w:rsidR="007710C7" w:rsidRPr="00FC1474">
        <w:rPr>
          <w:sz w:val="23"/>
          <w:szCs w:val="23"/>
          <w:lang w:val="en-GB" w:eastAsia="sq-AL" w:bidi="en-US"/>
        </w:rPr>
        <w:t xml:space="preserve">23, </w:t>
      </w:r>
      <w:r w:rsidRPr="00FC1474">
        <w:rPr>
          <w:bCs/>
          <w:lang w:val="en-GB"/>
        </w:rPr>
        <w:t xml:space="preserve">para. </w:t>
      </w:r>
      <w:r w:rsidR="007710C7" w:rsidRPr="00FC1474">
        <w:rPr>
          <w:sz w:val="23"/>
          <w:szCs w:val="23"/>
          <w:lang w:val="en-GB" w:eastAsia="sq-AL" w:bidi="en-US"/>
        </w:rPr>
        <w:t xml:space="preserve">1/a/b </w:t>
      </w:r>
      <w:r w:rsidRPr="00FC1474">
        <w:rPr>
          <w:bCs/>
          <w:lang w:val="en-GB"/>
        </w:rPr>
        <w:t xml:space="preserve">of Law no. </w:t>
      </w:r>
      <w:r w:rsidR="007710C7" w:rsidRPr="00FC1474">
        <w:rPr>
          <w:sz w:val="23"/>
          <w:szCs w:val="23"/>
          <w:lang w:val="en-GB" w:eastAsia="sq-AL" w:bidi="en-US"/>
        </w:rPr>
        <w:t>84/2016 “</w:t>
      </w:r>
      <w:r w:rsidRPr="00FC1474">
        <w:rPr>
          <w:color w:val="000000"/>
          <w:lang w:val="en-GB"/>
        </w:rPr>
        <w:t>On the transitional re-evaluation of judges and prosecutors in the Republic of Albania</w:t>
      </w:r>
      <w:r w:rsidR="007710C7" w:rsidRPr="00FC1474">
        <w:rPr>
          <w:sz w:val="23"/>
          <w:szCs w:val="23"/>
          <w:lang w:val="en-GB"/>
        </w:rPr>
        <w:t>” (</w:t>
      </w:r>
      <w:r w:rsidRPr="00FC1474">
        <w:rPr>
          <w:bCs/>
          <w:lang w:val="en-GB"/>
        </w:rPr>
        <w:t>hereinafter “Law No. 84/2016”</w:t>
      </w:r>
      <w:r w:rsidR="007710C7" w:rsidRPr="00FC1474">
        <w:rPr>
          <w:sz w:val="23"/>
          <w:szCs w:val="23"/>
          <w:lang w:val="en-GB"/>
        </w:rPr>
        <w:t xml:space="preserve">), </w:t>
      </w:r>
      <w:r w:rsidR="00666D30" w:rsidRPr="00FC1474">
        <w:rPr>
          <w:sz w:val="23"/>
          <w:szCs w:val="23"/>
          <w:lang w:val="en-GB"/>
        </w:rPr>
        <w:t>having examined the case file lodged with the Special Appeal Chamber</w:t>
      </w:r>
      <w:r w:rsidR="007710C7" w:rsidRPr="00FC1474">
        <w:rPr>
          <w:sz w:val="23"/>
          <w:szCs w:val="23"/>
          <w:lang w:val="en-GB"/>
        </w:rPr>
        <w:t xml:space="preserve"> (</w:t>
      </w:r>
      <w:r w:rsidR="00666D30" w:rsidRPr="00FC1474">
        <w:rPr>
          <w:bCs/>
          <w:lang w:val="en-GB"/>
        </w:rPr>
        <w:t xml:space="preserve">hereinafter </w:t>
      </w:r>
      <w:r w:rsidR="007710C7" w:rsidRPr="00FC1474">
        <w:rPr>
          <w:sz w:val="23"/>
          <w:szCs w:val="23"/>
          <w:lang w:val="en-GB"/>
        </w:rPr>
        <w:t>“</w:t>
      </w:r>
      <w:r w:rsidR="00666D30" w:rsidRPr="00FC1474">
        <w:rPr>
          <w:sz w:val="23"/>
          <w:szCs w:val="23"/>
          <w:lang w:val="en-GB"/>
        </w:rPr>
        <w:t xml:space="preserve">the </w:t>
      </w:r>
      <w:r w:rsidR="008A6CFC" w:rsidRPr="00FC1474">
        <w:rPr>
          <w:sz w:val="23"/>
          <w:szCs w:val="23"/>
          <w:lang w:val="en-GB"/>
        </w:rPr>
        <w:t xml:space="preserve">Chamber / the </w:t>
      </w:r>
      <w:r w:rsidR="00666D30" w:rsidRPr="00FC1474">
        <w:rPr>
          <w:sz w:val="23"/>
          <w:szCs w:val="23"/>
          <w:lang w:val="en-GB"/>
        </w:rPr>
        <w:t>AC</w:t>
      </w:r>
      <w:r w:rsidR="007710C7" w:rsidRPr="00FC1474">
        <w:rPr>
          <w:sz w:val="23"/>
          <w:szCs w:val="23"/>
          <w:lang w:val="en-GB"/>
        </w:rPr>
        <w:t xml:space="preserve">”) </w:t>
      </w:r>
      <w:r w:rsidR="00666D30" w:rsidRPr="00FC1474">
        <w:rPr>
          <w:sz w:val="23"/>
          <w:szCs w:val="23"/>
          <w:lang w:val="en-GB"/>
        </w:rPr>
        <w:t xml:space="preserve">by the Independent Qualification Commission </w:t>
      </w:r>
      <w:r w:rsidR="007710C7" w:rsidRPr="00FC1474">
        <w:rPr>
          <w:sz w:val="23"/>
          <w:szCs w:val="23"/>
          <w:lang w:val="en-GB"/>
        </w:rPr>
        <w:t>(</w:t>
      </w:r>
      <w:r w:rsidR="00666D30" w:rsidRPr="00FC1474">
        <w:rPr>
          <w:bCs/>
          <w:lang w:val="en-GB"/>
        </w:rPr>
        <w:t xml:space="preserve">hereinafter </w:t>
      </w:r>
      <w:r w:rsidR="007710C7" w:rsidRPr="00FC1474">
        <w:rPr>
          <w:sz w:val="23"/>
          <w:szCs w:val="23"/>
          <w:lang w:val="en-GB"/>
        </w:rPr>
        <w:t>“</w:t>
      </w:r>
      <w:r w:rsidR="00666D30" w:rsidRPr="00FC1474">
        <w:rPr>
          <w:sz w:val="23"/>
          <w:szCs w:val="23"/>
          <w:lang w:val="en-GB"/>
        </w:rPr>
        <w:t xml:space="preserve">the </w:t>
      </w:r>
      <w:r w:rsidR="008A6CFC" w:rsidRPr="00FC1474">
        <w:rPr>
          <w:sz w:val="23"/>
          <w:szCs w:val="23"/>
          <w:lang w:val="en-GB"/>
        </w:rPr>
        <w:t xml:space="preserve">Commission / the </w:t>
      </w:r>
      <w:r w:rsidR="00666D30" w:rsidRPr="00FC1474">
        <w:rPr>
          <w:sz w:val="23"/>
          <w:szCs w:val="23"/>
          <w:lang w:val="en-GB"/>
        </w:rPr>
        <w:t>IQC</w:t>
      </w:r>
      <w:r w:rsidR="007710C7" w:rsidRPr="00FC1474">
        <w:rPr>
          <w:sz w:val="23"/>
          <w:szCs w:val="23"/>
          <w:lang w:val="en-GB"/>
        </w:rPr>
        <w:t xml:space="preserve">”) </w:t>
      </w:r>
      <w:r w:rsidR="00666D30" w:rsidRPr="00FC1474">
        <w:rPr>
          <w:sz w:val="23"/>
          <w:szCs w:val="23"/>
          <w:lang w:val="en-GB"/>
        </w:rPr>
        <w:t xml:space="preserve">concerning the case under review, in </w:t>
      </w:r>
      <w:r w:rsidR="008C0494" w:rsidRPr="00FC1474">
        <w:rPr>
          <w:sz w:val="23"/>
          <w:szCs w:val="23"/>
          <w:lang w:val="en-GB"/>
        </w:rPr>
        <w:t xml:space="preserve">compliance with </w:t>
      </w:r>
      <w:r w:rsidR="007710C7" w:rsidRPr="00FC1474">
        <w:rPr>
          <w:sz w:val="23"/>
          <w:szCs w:val="23"/>
          <w:lang w:val="en-GB"/>
        </w:rPr>
        <w:t>20</w:t>
      </w:r>
      <w:r w:rsidR="008C0494" w:rsidRPr="00FC1474">
        <w:rPr>
          <w:sz w:val="23"/>
          <w:szCs w:val="23"/>
          <w:lang w:val="en-GB"/>
        </w:rPr>
        <w:t xml:space="preserve">, para. 4 of the Regulation </w:t>
      </w:r>
      <w:r w:rsidR="007710C7" w:rsidRPr="00FC1474">
        <w:rPr>
          <w:sz w:val="23"/>
          <w:szCs w:val="23"/>
          <w:lang w:val="en-GB"/>
        </w:rPr>
        <w:t>“</w:t>
      </w:r>
      <w:r w:rsidR="008C0494" w:rsidRPr="00FC1474">
        <w:rPr>
          <w:sz w:val="23"/>
          <w:szCs w:val="23"/>
          <w:lang w:val="en-GB"/>
        </w:rPr>
        <w:t>On the activity of the Special Appeal Chamber at the Constitutional Court</w:t>
      </w:r>
      <w:r w:rsidR="007710C7" w:rsidRPr="00FC1474">
        <w:rPr>
          <w:sz w:val="23"/>
          <w:szCs w:val="23"/>
          <w:lang w:val="en-GB"/>
        </w:rPr>
        <w:t xml:space="preserve">”, </w:t>
      </w:r>
      <w:r w:rsidR="008C0494" w:rsidRPr="00FC1474">
        <w:rPr>
          <w:sz w:val="23"/>
          <w:szCs w:val="23"/>
          <w:lang w:val="en-GB"/>
        </w:rPr>
        <w:t>as amended</w:t>
      </w:r>
      <w:r w:rsidR="0034208D" w:rsidRPr="00FC1474">
        <w:rPr>
          <w:sz w:val="23"/>
          <w:szCs w:val="23"/>
          <w:lang w:val="en-GB"/>
        </w:rPr>
        <w:t xml:space="preserve"> – we have prepared the report as follows: </w:t>
      </w:r>
      <w:r w:rsidRPr="00FC1474">
        <w:rPr>
          <w:sz w:val="23"/>
          <w:szCs w:val="23"/>
          <w:lang w:val="en-GB"/>
        </w:rPr>
        <w:t xml:space="preserve"> </w:t>
      </w:r>
      <w:r w:rsidR="00666D30" w:rsidRPr="00FC1474">
        <w:rPr>
          <w:sz w:val="23"/>
          <w:szCs w:val="23"/>
          <w:lang w:val="en-GB"/>
        </w:rPr>
        <w:t xml:space="preserve"> </w:t>
      </w:r>
    </w:p>
    <w:p w14:paraId="7AD19342" w14:textId="77777777" w:rsidR="007710C7" w:rsidRPr="00FC1474" w:rsidRDefault="007710C7" w:rsidP="007710C7">
      <w:pPr>
        <w:jc w:val="both"/>
        <w:rPr>
          <w:sz w:val="23"/>
          <w:szCs w:val="23"/>
          <w:lang w:val="en-GB"/>
        </w:rPr>
      </w:pPr>
    </w:p>
    <w:p w14:paraId="550B55AB" w14:textId="44A4ECA4" w:rsidR="007710C7" w:rsidRPr="00FC1474" w:rsidRDefault="0034208D" w:rsidP="007710C7">
      <w:pPr>
        <w:pStyle w:val="ListParagraph"/>
        <w:numPr>
          <w:ilvl w:val="0"/>
          <w:numId w:val="1"/>
        </w:numPr>
        <w:ind w:left="720" w:hanging="360"/>
        <w:rPr>
          <w:b/>
          <w:sz w:val="23"/>
          <w:szCs w:val="23"/>
          <w:lang w:val="en-GB"/>
        </w:rPr>
      </w:pPr>
      <w:r w:rsidRPr="00FC1474">
        <w:rPr>
          <w:b/>
          <w:sz w:val="23"/>
          <w:szCs w:val="23"/>
          <w:lang w:val="en-GB"/>
        </w:rPr>
        <w:t xml:space="preserve">Circumstances of the case </w:t>
      </w:r>
      <w:r w:rsidR="007710C7" w:rsidRPr="00FC1474">
        <w:rPr>
          <w:b/>
          <w:sz w:val="23"/>
          <w:szCs w:val="23"/>
          <w:lang w:val="en-GB"/>
        </w:rPr>
        <w:t xml:space="preserve"> </w:t>
      </w:r>
    </w:p>
    <w:p w14:paraId="3E0A528E" w14:textId="77777777" w:rsidR="007710C7" w:rsidRPr="00FC1474" w:rsidRDefault="007710C7" w:rsidP="00142793">
      <w:pPr>
        <w:jc w:val="both"/>
        <w:rPr>
          <w:sz w:val="23"/>
          <w:szCs w:val="23"/>
          <w:lang w:val="en-GB"/>
        </w:rPr>
      </w:pPr>
    </w:p>
    <w:p w14:paraId="2D0DE9C7" w14:textId="18C508E4" w:rsidR="007710C7" w:rsidRPr="00FC1474" w:rsidRDefault="001461D0" w:rsidP="007710C7">
      <w:pPr>
        <w:numPr>
          <w:ilvl w:val="0"/>
          <w:numId w:val="3"/>
        </w:numPr>
        <w:ind w:left="0"/>
        <w:jc w:val="both"/>
        <w:rPr>
          <w:sz w:val="23"/>
          <w:szCs w:val="23"/>
          <w:lang w:val="en-GB"/>
        </w:rPr>
      </w:pPr>
      <w:r w:rsidRPr="00FC1474">
        <w:rPr>
          <w:sz w:val="23"/>
          <w:szCs w:val="23"/>
          <w:lang w:val="en-GB"/>
        </w:rPr>
        <w:t xml:space="preserve">The assessee, </w:t>
      </w:r>
      <w:r w:rsidR="008A6CFC" w:rsidRPr="00FC1474">
        <w:rPr>
          <w:sz w:val="23"/>
          <w:szCs w:val="23"/>
          <w:lang w:val="en-GB"/>
        </w:rPr>
        <w:t>Mr.</w:t>
      </w:r>
      <w:r w:rsidR="007710C7" w:rsidRPr="00FC1474">
        <w:rPr>
          <w:sz w:val="23"/>
          <w:szCs w:val="23"/>
          <w:lang w:val="en-GB"/>
        </w:rPr>
        <w:t xml:space="preserve"> </w:t>
      </w:r>
      <w:r w:rsidR="00213E82" w:rsidRPr="00FC1474">
        <w:rPr>
          <w:b/>
          <w:sz w:val="23"/>
          <w:szCs w:val="23"/>
          <w:lang w:val="en-GB"/>
        </w:rPr>
        <w:t>Andri Ymeri</w:t>
      </w:r>
      <w:r w:rsidR="00213E82" w:rsidRPr="00FC1474">
        <w:rPr>
          <w:sz w:val="23"/>
          <w:szCs w:val="23"/>
          <w:lang w:val="en-GB"/>
        </w:rPr>
        <w:t xml:space="preserve"> </w:t>
      </w:r>
      <w:r w:rsidR="007710C7" w:rsidRPr="00FC1474">
        <w:rPr>
          <w:sz w:val="23"/>
          <w:szCs w:val="23"/>
          <w:lang w:val="en-GB"/>
        </w:rPr>
        <w:t>[</w:t>
      </w:r>
      <w:r w:rsidRPr="00FC1474">
        <w:rPr>
          <w:bCs/>
          <w:lang w:val="en-GB"/>
        </w:rPr>
        <w:t xml:space="preserve">hereinafter </w:t>
      </w:r>
      <w:r w:rsidR="007710C7" w:rsidRPr="00FC1474">
        <w:rPr>
          <w:sz w:val="23"/>
          <w:szCs w:val="23"/>
          <w:lang w:val="en-GB"/>
        </w:rPr>
        <w:t>“</w:t>
      </w:r>
      <w:r w:rsidRPr="00FC1474">
        <w:rPr>
          <w:sz w:val="23"/>
          <w:szCs w:val="23"/>
          <w:lang w:val="en-GB"/>
        </w:rPr>
        <w:t>the assessee</w:t>
      </w:r>
      <w:r w:rsidR="007710C7" w:rsidRPr="00FC1474">
        <w:rPr>
          <w:sz w:val="23"/>
          <w:szCs w:val="23"/>
          <w:lang w:val="en-GB"/>
        </w:rPr>
        <w:t xml:space="preserve">”], </w:t>
      </w:r>
      <w:r w:rsidR="00AA7CB4" w:rsidRPr="00FC1474">
        <w:rPr>
          <w:sz w:val="23"/>
          <w:szCs w:val="23"/>
          <w:lang w:val="en-GB"/>
        </w:rPr>
        <w:t xml:space="preserve">by virtue of his function as a judge at the Judicial District Court of </w:t>
      </w:r>
      <w:r w:rsidR="00141924" w:rsidRPr="00FC1474">
        <w:rPr>
          <w:sz w:val="23"/>
          <w:szCs w:val="23"/>
          <w:lang w:val="en-GB"/>
        </w:rPr>
        <w:t>Shkod</w:t>
      </w:r>
      <w:r w:rsidR="0074114C" w:rsidRPr="00FC1474">
        <w:rPr>
          <w:sz w:val="23"/>
          <w:szCs w:val="23"/>
          <w:lang w:val="en-GB"/>
        </w:rPr>
        <w:t xml:space="preserve">ra, </w:t>
      </w:r>
      <w:r w:rsidR="00AA7CB4" w:rsidRPr="00FC1474">
        <w:rPr>
          <w:sz w:val="23"/>
          <w:szCs w:val="23"/>
          <w:lang w:val="en-GB"/>
        </w:rPr>
        <w:t xml:space="preserve">pursuant to Article </w:t>
      </w:r>
      <w:r w:rsidR="007710C7" w:rsidRPr="00FC1474">
        <w:rPr>
          <w:sz w:val="23"/>
          <w:szCs w:val="23"/>
          <w:lang w:val="en-GB"/>
        </w:rPr>
        <w:t xml:space="preserve">179/b, </w:t>
      </w:r>
      <w:r w:rsidR="009D29F1" w:rsidRPr="00FC1474">
        <w:rPr>
          <w:sz w:val="23"/>
          <w:szCs w:val="23"/>
          <w:lang w:val="en-GB"/>
        </w:rPr>
        <w:t>para.</w:t>
      </w:r>
      <w:r w:rsidR="007710C7" w:rsidRPr="00FC1474">
        <w:rPr>
          <w:sz w:val="23"/>
          <w:szCs w:val="23"/>
          <w:lang w:val="en-GB"/>
        </w:rPr>
        <w:t xml:space="preserve"> 3, </w:t>
      </w:r>
      <w:r w:rsidR="00F55007" w:rsidRPr="00FC1474">
        <w:rPr>
          <w:sz w:val="23"/>
          <w:szCs w:val="23"/>
          <w:lang w:val="en-GB"/>
        </w:rPr>
        <w:t xml:space="preserve">of </w:t>
      </w:r>
      <w:r w:rsidR="00F55007" w:rsidRPr="00FC1474">
        <w:rPr>
          <w:color w:val="000000"/>
          <w:lang w:val="en-GB"/>
        </w:rPr>
        <w:t>the Constitution</w:t>
      </w:r>
      <w:r w:rsidR="00F55007" w:rsidRPr="00FC1474">
        <w:rPr>
          <w:rFonts w:eastAsiaTheme="minorHAnsi"/>
          <w:lang w:val="en-GB"/>
        </w:rPr>
        <w:t xml:space="preserve"> </w:t>
      </w:r>
      <w:r w:rsidR="00F55007" w:rsidRPr="00FC1474">
        <w:rPr>
          <w:color w:val="000000"/>
          <w:lang w:val="en-GB"/>
        </w:rPr>
        <w:t>of the Republic of Albania</w:t>
      </w:r>
      <w:r w:rsidR="007710C7" w:rsidRPr="00FC1474">
        <w:rPr>
          <w:sz w:val="23"/>
          <w:szCs w:val="23"/>
          <w:lang w:val="en-GB"/>
        </w:rPr>
        <w:t>,</w:t>
      </w:r>
      <w:r w:rsidR="00F55007" w:rsidRPr="00FC1474">
        <w:rPr>
          <w:sz w:val="23"/>
          <w:szCs w:val="23"/>
          <w:lang w:val="en-GB"/>
        </w:rPr>
        <w:t xml:space="preserve"> and Article</w:t>
      </w:r>
      <w:r w:rsidR="007710C7" w:rsidRPr="00FC1474">
        <w:rPr>
          <w:sz w:val="23"/>
          <w:szCs w:val="23"/>
          <w:lang w:val="en-GB"/>
        </w:rPr>
        <w:t xml:space="preserve"> 3, </w:t>
      </w:r>
      <w:r w:rsidR="009D29F1" w:rsidRPr="00FC1474">
        <w:rPr>
          <w:sz w:val="23"/>
          <w:szCs w:val="23"/>
          <w:lang w:val="en-GB"/>
        </w:rPr>
        <w:t>para.</w:t>
      </w:r>
      <w:r w:rsidR="007710C7" w:rsidRPr="00FC1474">
        <w:rPr>
          <w:sz w:val="23"/>
          <w:szCs w:val="23"/>
          <w:lang w:val="en-GB"/>
        </w:rPr>
        <w:t xml:space="preserve"> 16 </w:t>
      </w:r>
      <w:r w:rsidR="00AA7CB4" w:rsidRPr="00FC1474">
        <w:rPr>
          <w:sz w:val="23"/>
          <w:szCs w:val="23"/>
          <w:lang w:val="en-GB"/>
        </w:rPr>
        <w:t>of Law no</w:t>
      </w:r>
      <w:r w:rsidR="007710C7" w:rsidRPr="00FC1474">
        <w:rPr>
          <w:sz w:val="23"/>
          <w:szCs w:val="23"/>
          <w:lang w:val="en-GB"/>
        </w:rPr>
        <w:t xml:space="preserve">. 84/2016, </w:t>
      </w:r>
      <w:r w:rsidR="00FC28F5" w:rsidRPr="00FC1474">
        <w:rPr>
          <w:sz w:val="23"/>
          <w:szCs w:val="23"/>
          <w:lang w:val="en-GB"/>
        </w:rPr>
        <w:t xml:space="preserve">has been subjected to the </w:t>
      </w:r>
      <w:r w:rsidR="00FC28F5" w:rsidRPr="00FC1474">
        <w:rPr>
          <w:i/>
          <w:sz w:val="23"/>
          <w:szCs w:val="23"/>
          <w:lang w:val="en-GB"/>
        </w:rPr>
        <w:t>ex officio</w:t>
      </w:r>
      <w:r w:rsidR="007710C7" w:rsidRPr="00FC1474">
        <w:rPr>
          <w:sz w:val="23"/>
          <w:szCs w:val="23"/>
          <w:lang w:val="en-GB"/>
        </w:rPr>
        <w:t xml:space="preserve"> proce</w:t>
      </w:r>
      <w:r w:rsidR="004A2251" w:rsidRPr="00FC1474">
        <w:rPr>
          <w:sz w:val="23"/>
          <w:szCs w:val="23"/>
          <w:lang w:val="en-GB"/>
        </w:rPr>
        <w:t xml:space="preserve">ss of transitional re-evaluation. </w:t>
      </w:r>
      <w:r w:rsidR="007710C7" w:rsidRPr="00FC1474">
        <w:rPr>
          <w:i/>
          <w:sz w:val="23"/>
          <w:szCs w:val="23"/>
          <w:lang w:val="en-GB"/>
        </w:rPr>
        <w:t xml:space="preserve"> </w:t>
      </w:r>
    </w:p>
    <w:p w14:paraId="09CE491E" w14:textId="77777777" w:rsidR="007710C7" w:rsidRPr="00FC1474" w:rsidRDefault="007710C7" w:rsidP="007710C7">
      <w:pPr>
        <w:jc w:val="both"/>
        <w:rPr>
          <w:sz w:val="23"/>
          <w:szCs w:val="23"/>
          <w:lang w:val="en-GB"/>
        </w:rPr>
      </w:pPr>
    </w:p>
    <w:p w14:paraId="07C671DB" w14:textId="1B762601" w:rsidR="00CE6CE1" w:rsidRPr="00FC1474" w:rsidRDefault="008A6CFC" w:rsidP="007710C7">
      <w:pPr>
        <w:numPr>
          <w:ilvl w:val="0"/>
          <w:numId w:val="3"/>
        </w:numPr>
        <w:ind w:left="0"/>
        <w:jc w:val="both"/>
        <w:rPr>
          <w:sz w:val="23"/>
          <w:szCs w:val="23"/>
          <w:lang w:val="en-GB"/>
        </w:rPr>
      </w:pPr>
      <w:r w:rsidRPr="00FC1474">
        <w:rPr>
          <w:color w:val="000000"/>
          <w:lang w:val="en-GB"/>
        </w:rPr>
        <w:t xml:space="preserve">The </w:t>
      </w:r>
      <w:r w:rsidRPr="00FC1474">
        <w:rPr>
          <w:sz w:val="23"/>
          <w:szCs w:val="23"/>
          <w:lang w:val="en-GB"/>
        </w:rPr>
        <w:t xml:space="preserve">Independent Qualification Commission </w:t>
      </w:r>
      <w:r w:rsidR="007710C7" w:rsidRPr="00FC1474">
        <w:rPr>
          <w:sz w:val="23"/>
          <w:szCs w:val="23"/>
          <w:lang w:val="en-GB"/>
        </w:rPr>
        <w:t>(</w:t>
      </w:r>
      <w:r w:rsidRPr="00FC1474">
        <w:rPr>
          <w:bCs/>
          <w:lang w:val="en-GB"/>
        </w:rPr>
        <w:t xml:space="preserve">hereinafter </w:t>
      </w:r>
      <w:r w:rsidRPr="00FC1474">
        <w:rPr>
          <w:sz w:val="23"/>
          <w:szCs w:val="23"/>
          <w:lang w:val="en-GB"/>
        </w:rPr>
        <w:t>“the Commission / the IQC”</w:t>
      </w:r>
      <w:r w:rsidR="007710C7" w:rsidRPr="00FC1474">
        <w:rPr>
          <w:sz w:val="23"/>
          <w:szCs w:val="23"/>
          <w:lang w:val="en-GB"/>
        </w:rPr>
        <w:t xml:space="preserve">), </w:t>
      </w:r>
      <w:r w:rsidR="002202B5" w:rsidRPr="00FC1474">
        <w:rPr>
          <w:sz w:val="23"/>
          <w:szCs w:val="23"/>
          <w:lang w:val="en-GB"/>
        </w:rPr>
        <w:t xml:space="preserve">administered the evaluation reports on the </w:t>
      </w:r>
      <w:r w:rsidR="001461D0" w:rsidRPr="00FC1474">
        <w:rPr>
          <w:sz w:val="23"/>
          <w:szCs w:val="23"/>
          <w:lang w:val="en-GB"/>
        </w:rPr>
        <w:t>assessee</w:t>
      </w:r>
      <w:r w:rsidR="007710C7" w:rsidRPr="00FC1474">
        <w:rPr>
          <w:sz w:val="23"/>
          <w:szCs w:val="23"/>
          <w:lang w:val="en-GB"/>
        </w:rPr>
        <w:t xml:space="preserve">, </w:t>
      </w:r>
      <w:r w:rsidR="002202B5" w:rsidRPr="00FC1474">
        <w:rPr>
          <w:sz w:val="23"/>
          <w:szCs w:val="23"/>
          <w:lang w:val="en-GB"/>
        </w:rPr>
        <w:t>prepared by the High Inspectorate of Declaration and Audit of</w:t>
      </w:r>
      <w:r w:rsidR="00F55007" w:rsidRPr="00FC1474">
        <w:rPr>
          <w:sz w:val="23"/>
          <w:szCs w:val="23"/>
          <w:lang w:val="en-GB"/>
        </w:rPr>
        <w:t xml:space="preserve"> Assets and Conflict of Interest </w:t>
      </w:r>
      <w:r w:rsidR="007710C7" w:rsidRPr="00FC1474">
        <w:rPr>
          <w:sz w:val="23"/>
          <w:szCs w:val="23"/>
          <w:lang w:val="en-GB"/>
        </w:rPr>
        <w:t>(</w:t>
      </w:r>
      <w:r w:rsidR="00F55007" w:rsidRPr="00FC1474">
        <w:rPr>
          <w:bCs/>
          <w:lang w:val="en-GB"/>
        </w:rPr>
        <w:t xml:space="preserve">hereinafter </w:t>
      </w:r>
      <w:r w:rsidR="007710C7" w:rsidRPr="00FC1474">
        <w:rPr>
          <w:sz w:val="23"/>
          <w:szCs w:val="23"/>
          <w:lang w:val="en-GB"/>
        </w:rPr>
        <w:t>“</w:t>
      </w:r>
      <w:r w:rsidRPr="00FC1474">
        <w:rPr>
          <w:sz w:val="23"/>
          <w:szCs w:val="23"/>
          <w:lang w:val="en-GB"/>
        </w:rPr>
        <w:t>HIDAACI</w:t>
      </w:r>
      <w:r w:rsidR="007710C7" w:rsidRPr="00FC1474">
        <w:rPr>
          <w:sz w:val="23"/>
          <w:szCs w:val="23"/>
          <w:lang w:val="en-GB"/>
        </w:rPr>
        <w:t xml:space="preserve">”), </w:t>
      </w:r>
      <w:r w:rsidR="00F55007" w:rsidRPr="00FC1474">
        <w:rPr>
          <w:sz w:val="23"/>
          <w:szCs w:val="23"/>
          <w:lang w:val="en-GB"/>
        </w:rPr>
        <w:t xml:space="preserve">the Classified Information Security Directorate </w:t>
      </w:r>
      <w:r w:rsidR="007710C7" w:rsidRPr="00FC1474">
        <w:rPr>
          <w:sz w:val="23"/>
          <w:szCs w:val="23"/>
          <w:lang w:val="en-GB"/>
        </w:rPr>
        <w:t>(</w:t>
      </w:r>
      <w:r w:rsidR="00F55007" w:rsidRPr="00FC1474">
        <w:rPr>
          <w:bCs/>
          <w:lang w:val="en-GB"/>
        </w:rPr>
        <w:t xml:space="preserve">hereinafter </w:t>
      </w:r>
      <w:r w:rsidR="007710C7" w:rsidRPr="00FC1474">
        <w:rPr>
          <w:sz w:val="23"/>
          <w:szCs w:val="23"/>
          <w:lang w:val="en-GB"/>
        </w:rPr>
        <w:t>“</w:t>
      </w:r>
      <w:r w:rsidR="00F55007" w:rsidRPr="00FC1474">
        <w:rPr>
          <w:sz w:val="23"/>
          <w:szCs w:val="23"/>
          <w:lang w:val="en-GB"/>
        </w:rPr>
        <w:t>the CISD</w:t>
      </w:r>
      <w:r w:rsidR="007710C7" w:rsidRPr="00FC1474">
        <w:rPr>
          <w:sz w:val="23"/>
          <w:szCs w:val="23"/>
          <w:lang w:val="en-GB"/>
        </w:rPr>
        <w:t>”)</w:t>
      </w:r>
      <w:r w:rsidR="00F55007" w:rsidRPr="00FC1474">
        <w:rPr>
          <w:sz w:val="23"/>
          <w:szCs w:val="23"/>
          <w:lang w:val="en-GB"/>
        </w:rPr>
        <w:t xml:space="preserve"> and the High Judicial Council </w:t>
      </w:r>
      <w:r w:rsidR="00441ABC" w:rsidRPr="00FC1474">
        <w:rPr>
          <w:sz w:val="23"/>
          <w:szCs w:val="23"/>
          <w:lang w:val="en-GB"/>
        </w:rPr>
        <w:t>(</w:t>
      </w:r>
      <w:r w:rsidR="00F55007" w:rsidRPr="00FC1474">
        <w:rPr>
          <w:bCs/>
          <w:lang w:val="en-GB"/>
        </w:rPr>
        <w:t xml:space="preserve">hereinafter </w:t>
      </w:r>
      <w:r w:rsidR="00441ABC" w:rsidRPr="00FC1474">
        <w:rPr>
          <w:sz w:val="23"/>
          <w:szCs w:val="23"/>
          <w:lang w:val="en-GB"/>
        </w:rPr>
        <w:t>“</w:t>
      </w:r>
      <w:r w:rsidR="00F55007" w:rsidRPr="00FC1474">
        <w:rPr>
          <w:sz w:val="23"/>
          <w:szCs w:val="23"/>
          <w:lang w:val="en-GB"/>
        </w:rPr>
        <w:t>the HJC</w:t>
      </w:r>
      <w:r w:rsidR="00441ABC" w:rsidRPr="00FC1474">
        <w:rPr>
          <w:sz w:val="23"/>
          <w:szCs w:val="23"/>
          <w:lang w:val="en-GB"/>
        </w:rPr>
        <w:t>”).</w:t>
      </w:r>
      <w:r w:rsidR="00213E82" w:rsidRPr="00FC1474">
        <w:rPr>
          <w:sz w:val="23"/>
          <w:szCs w:val="23"/>
          <w:lang w:val="en-GB"/>
        </w:rPr>
        <w:t xml:space="preserve"> </w:t>
      </w:r>
      <w:r w:rsidR="00F55007" w:rsidRPr="00FC1474">
        <w:rPr>
          <w:sz w:val="23"/>
          <w:szCs w:val="23"/>
          <w:lang w:val="en-GB"/>
        </w:rPr>
        <w:t xml:space="preserve"> </w:t>
      </w:r>
    </w:p>
    <w:p w14:paraId="0B9927D0" w14:textId="29BC465B" w:rsidR="00497370" w:rsidRPr="00FC1474" w:rsidRDefault="00141924" w:rsidP="00497370">
      <w:pPr>
        <w:jc w:val="both"/>
        <w:rPr>
          <w:sz w:val="23"/>
          <w:szCs w:val="23"/>
          <w:lang w:val="en-GB"/>
        </w:rPr>
      </w:pPr>
      <w:r w:rsidRPr="00FC1474">
        <w:rPr>
          <w:sz w:val="23"/>
          <w:szCs w:val="23"/>
          <w:lang w:val="en-GB"/>
        </w:rPr>
        <w:t xml:space="preserve"> </w:t>
      </w:r>
    </w:p>
    <w:p w14:paraId="1259BF45" w14:textId="26DAB0FF" w:rsidR="005046A2" w:rsidRPr="00FC1474" w:rsidRDefault="005046A2" w:rsidP="005046A2">
      <w:pPr>
        <w:pStyle w:val="Default"/>
        <w:jc w:val="both"/>
        <w:rPr>
          <w:rFonts w:eastAsiaTheme="minorHAnsi"/>
          <w:sz w:val="23"/>
          <w:szCs w:val="23"/>
          <w:lang w:val="en-GB"/>
        </w:rPr>
      </w:pPr>
      <w:r w:rsidRPr="00FC1474">
        <w:rPr>
          <w:b/>
          <w:bCs/>
          <w:sz w:val="23"/>
          <w:szCs w:val="23"/>
          <w:lang w:val="en-GB"/>
        </w:rPr>
        <w:t>2.1</w:t>
      </w:r>
      <w:r w:rsidRPr="00FC1474">
        <w:rPr>
          <w:sz w:val="23"/>
          <w:szCs w:val="23"/>
          <w:lang w:val="en-GB"/>
        </w:rPr>
        <w:t>.</w:t>
      </w:r>
      <w:r w:rsidR="0049023F" w:rsidRPr="00FC1474">
        <w:rPr>
          <w:sz w:val="23"/>
          <w:szCs w:val="23"/>
          <w:lang w:val="en-GB"/>
        </w:rPr>
        <w:t xml:space="preserve"> The </w:t>
      </w:r>
      <w:r w:rsidR="008A6CFC" w:rsidRPr="00FC1474">
        <w:rPr>
          <w:sz w:val="23"/>
          <w:szCs w:val="23"/>
          <w:lang w:val="en-GB"/>
        </w:rPr>
        <w:t>HIDAACI</w:t>
      </w:r>
      <w:r w:rsidR="0049023F" w:rsidRPr="00FC1474">
        <w:rPr>
          <w:sz w:val="23"/>
          <w:szCs w:val="23"/>
          <w:lang w:val="en-GB"/>
        </w:rPr>
        <w:t>, after carrying out the assets</w:t>
      </w:r>
      <w:r w:rsidR="000349E7" w:rsidRPr="00FC1474">
        <w:rPr>
          <w:sz w:val="23"/>
          <w:szCs w:val="23"/>
          <w:lang w:val="en-GB"/>
        </w:rPr>
        <w:t>’</w:t>
      </w:r>
      <w:r w:rsidR="0049023F" w:rsidRPr="00FC1474">
        <w:rPr>
          <w:sz w:val="23"/>
          <w:szCs w:val="23"/>
          <w:lang w:val="en-GB"/>
        </w:rPr>
        <w:t xml:space="preserve"> evaluation procedure, pursuant to </w:t>
      </w:r>
      <w:r w:rsidR="00F55007" w:rsidRPr="00FC1474">
        <w:rPr>
          <w:sz w:val="23"/>
          <w:szCs w:val="23"/>
          <w:lang w:val="en-GB"/>
        </w:rPr>
        <w:t>Article</w:t>
      </w:r>
      <w:r w:rsidR="00497370" w:rsidRPr="00FC1474">
        <w:rPr>
          <w:sz w:val="23"/>
          <w:szCs w:val="23"/>
          <w:lang w:val="en-GB"/>
        </w:rPr>
        <w:t xml:space="preserve"> 33, </w:t>
      </w:r>
      <w:r w:rsidR="009D29F1" w:rsidRPr="00FC1474">
        <w:rPr>
          <w:sz w:val="23"/>
          <w:szCs w:val="23"/>
          <w:lang w:val="en-GB"/>
        </w:rPr>
        <w:t>para.</w:t>
      </w:r>
      <w:r w:rsidR="00497370" w:rsidRPr="00FC1474">
        <w:rPr>
          <w:sz w:val="23"/>
          <w:szCs w:val="23"/>
          <w:lang w:val="en-GB"/>
        </w:rPr>
        <w:t xml:space="preserve"> 5 </w:t>
      </w:r>
      <w:r w:rsidR="00F55007" w:rsidRPr="00FC1474">
        <w:rPr>
          <w:sz w:val="23"/>
          <w:szCs w:val="23"/>
          <w:lang w:val="en-GB"/>
        </w:rPr>
        <w:t>of Law no</w:t>
      </w:r>
      <w:r w:rsidR="00497370" w:rsidRPr="00FC1474">
        <w:rPr>
          <w:sz w:val="23"/>
          <w:szCs w:val="23"/>
          <w:lang w:val="en-GB"/>
        </w:rPr>
        <w:t xml:space="preserve">. 84/2016, </w:t>
      </w:r>
      <w:r w:rsidR="0049023F" w:rsidRPr="00FC1474">
        <w:rPr>
          <w:sz w:val="23"/>
          <w:szCs w:val="23"/>
          <w:lang w:val="en-GB"/>
        </w:rPr>
        <w:t>sent to the IQC the reasoned report on the full and detailed audit</w:t>
      </w:r>
      <w:r w:rsidR="001662F6" w:rsidRPr="00FC1474">
        <w:rPr>
          <w:rStyle w:val="FootnoteReference"/>
          <w:sz w:val="23"/>
          <w:szCs w:val="23"/>
          <w:lang w:val="en-GB"/>
        </w:rPr>
        <w:footnoteReference w:id="1"/>
      </w:r>
      <w:r w:rsidR="00751660" w:rsidRPr="00FC1474">
        <w:rPr>
          <w:sz w:val="23"/>
          <w:szCs w:val="23"/>
          <w:vertAlign w:val="superscript"/>
          <w:lang w:val="en-GB"/>
        </w:rPr>
        <w:t xml:space="preserve"> </w:t>
      </w:r>
      <w:r w:rsidR="00947B2E" w:rsidRPr="00FC1474">
        <w:rPr>
          <w:sz w:val="23"/>
          <w:szCs w:val="23"/>
          <w:lang w:val="en-GB"/>
        </w:rPr>
        <w:t xml:space="preserve">of assets of the </w:t>
      </w:r>
      <w:r w:rsidR="001461D0" w:rsidRPr="00FC1474">
        <w:rPr>
          <w:rFonts w:eastAsiaTheme="minorHAnsi"/>
          <w:sz w:val="23"/>
          <w:szCs w:val="23"/>
          <w:lang w:val="en-GB"/>
        </w:rPr>
        <w:t>assessee</w:t>
      </w:r>
      <w:r w:rsidRPr="00FC1474">
        <w:rPr>
          <w:rFonts w:eastAsiaTheme="minorHAnsi"/>
          <w:sz w:val="23"/>
          <w:szCs w:val="23"/>
          <w:lang w:val="en-GB"/>
        </w:rPr>
        <w:t xml:space="preserve">, </w:t>
      </w:r>
      <w:r w:rsidR="008A6CFC" w:rsidRPr="00FC1474">
        <w:rPr>
          <w:rFonts w:eastAsiaTheme="minorHAnsi"/>
          <w:sz w:val="23"/>
          <w:szCs w:val="23"/>
          <w:lang w:val="en-GB"/>
        </w:rPr>
        <w:t>Mr.</w:t>
      </w:r>
      <w:r w:rsidRPr="00FC1474">
        <w:rPr>
          <w:rFonts w:eastAsiaTheme="minorHAnsi"/>
          <w:sz w:val="23"/>
          <w:szCs w:val="23"/>
          <w:lang w:val="en-GB"/>
        </w:rPr>
        <w:t xml:space="preserve"> Andri Ymeri. </w:t>
      </w:r>
      <w:r w:rsidR="00947B2E" w:rsidRPr="00FC1474">
        <w:rPr>
          <w:rFonts w:eastAsiaTheme="minorHAnsi"/>
          <w:sz w:val="23"/>
          <w:szCs w:val="23"/>
          <w:lang w:val="en-GB"/>
        </w:rPr>
        <w:t xml:space="preserve">Upon completion of the verifying actions carried out by the </w:t>
      </w:r>
      <w:r w:rsidR="008A6CFC" w:rsidRPr="00FC1474">
        <w:rPr>
          <w:rFonts w:eastAsiaTheme="minorHAnsi"/>
          <w:sz w:val="23"/>
          <w:szCs w:val="23"/>
          <w:lang w:val="en-GB"/>
        </w:rPr>
        <w:t>HIDAACI</w:t>
      </w:r>
      <w:r w:rsidR="00947B2E" w:rsidRPr="00FC1474">
        <w:rPr>
          <w:rFonts w:eastAsiaTheme="minorHAnsi"/>
          <w:sz w:val="23"/>
          <w:szCs w:val="23"/>
          <w:lang w:val="en-GB"/>
        </w:rPr>
        <w:t xml:space="preserve"> on each asset and </w:t>
      </w:r>
      <w:r w:rsidR="00275C80" w:rsidRPr="00FC1474">
        <w:rPr>
          <w:rFonts w:eastAsiaTheme="minorHAnsi"/>
          <w:sz w:val="23"/>
          <w:szCs w:val="23"/>
          <w:lang w:val="en-GB"/>
        </w:rPr>
        <w:t xml:space="preserve">the </w:t>
      </w:r>
      <w:r w:rsidR="00947B2E" w:rsidRPr="00FC1474">
        <w:rPr>
          <w:rFonts w:eastAsiaTheme="minorHAnsi"/>
          <w:sz w:val="23"/>
          <w:szCs w:val="23"/>
          <w:lang w:val="en-GB"/>
        </w:rPr>
        <w:t xml:space="preserve">income disclosed by the </w:t>
      </w:r>
      <w:r w:rsidR="001461D0" w:rsidRPr="00FC1474">
        <w:rPr>
          <w:rFonts w:eastAsiaTheme="minorHAnsi"/>
          <w:sz w:val="23"/>
          <w:szCs w:val="23"/>
          <w:lang w:val="en-GB"/>
        </w:rPr>
        <w:t>assessee</w:t>
      </w:r>
      <w:r w:rsidRPr="00FC1474">
        <w:rPr>
          <w:rFonts w:eastAsiaTheme="minorHAnsi"/>
          <w:sz w:val="23"/>
          <w:szCs w:val="23"/>
          <w:lang w:val="en-GB"/>
        </w:rPr>
        <w:t xml:space="preserve">, </w:t>
      </w:r>
      <w:r w:rsidR="00947B2E" w:rsidRPr="00FC1474">
        <w:rPr>
          <w:rFonts w:eastAsiaTheme="minorHAnsi"/>
          <w:sz w:val="23"/>
          <w:szCs w:val="23"/>
          <w:lang w:val="en-GB"/>
        </w:rPr>
        <w:t xml:space="preserve">concluded as follows: </w:t>
      </w:r>
      <w:r w:rsidRPr="00FC1474">
        <w:rPr>
          <w:rFonts w:eastAsiaTheme="minorHAnsi"/>
          <w:sz w:val="23"/>
          <w:szCs w:val="23"/>
          <w:lang w:val="en-GB"/>
        </w:rPr>
        <w:t xml:space="preserve"> </w:t>
      </w:r>
    </w:p>
    <w:p w14:paraId="180B7D6E" w14:textId="3ACDBE46" w:rsidR="005046A2" w:rsidRPr="00FC1474" w:rsidRDefault="005046A2" w:rsidP="005046A2">
      <w:pPr>
        <w:autoSpaceDE w:val="0"/>
        <w:autoSpaceDN w:val="0"/>
        <w:adjustRightInd w:val="0"/>
        <w:spacing w:after="9"/>
        <w:rPr>
          <w:rFonts w:eastAsiaTheme="minorHAnsi"/>
          <w:color w:val="000000"/>
          <w:sz w:val="23"/>
          <w:szCs w:val="23"/>
          <w:lang w:val="en-GB"/>
        </w:rPr>
      </w:pPr>
      <w:r w:rsidRPr="00FC1474">
        <w:rPr>
          <w:rFonts w:ascii="Wingdings" w:eastAsiaTheme="minorHAnsi" w:hAnsi="Wingdings" w:cs="Wingdings"/>
          <w:color w:val="000000"/>
          <w:sz w:val="23"/>
          <w:szCs w:val="23"/>
          <w:lang w:val="en-GB"/>
        </w:rPr>
        <w:t xml:space="preserve"> </w:t>
      </w:r>
      <w:r w:rsidR="00947B2E" w:rsidRPr="00FC1474">
        <w:rPr>
          <w:rFonts w:eastAsiaTheme="minorHAnsi"/>
          <w:i/>
          <w:iCs/>
          <w:color w:val="000000"/>
          <w:sz w:val="23"/>
          <w:szCs w:val="23"/>
          <w:lang w:val="en-GB"/>
        </w:rPr>
        <w:t xml:space="preserve">the declaration is not accurate as per the law; </w:t>
      </w:r>
      <w:r w:rsidRPr="00FC1474">
        <w:rPr>
          <w:rFonts w:eastAsiaTheme="minorHAnsi"/>
          <w:i/>
          <w:iCs/>
          <w:color w:val="000000"/>
          <w:sz w:val="23"/>
          <w:szCs w:val="23"/>
          <w:lang w:val="en-GB"/>
        </w:rPr>
        <w:t xml:space="preserve"> </w:t>
      </w:r>
    </w:p>
    <w:p w14:paraId="0BD7A3C1" w14:textId="744C09B5" w:rsidR="005046A2" w:rsidRPr="00FC1474" w:rsidRDefault="005046A2" w:rsidP="005046A2">
      <w:pPr>
        <w:autoSpaceDE w:val="0"/>
        <w:autoSpaceDN w:val="0"/>
        <w:adjustRightInd w:val="0"/>
        <w:spacing w:after="9"/>
        <w:rPr>
          <w:rFonts w:eastAsiaTheme="minorHAnsi"/>
          <w:color w:val="000000"/>
          <w:sz w:val="23"/>
          <w:szCs w:val="23"/>
          <w:lang w:val="en-GB"/>
        </w:rPr>
      </w:pPr>
      <w:r w:rsidRPr="00FC1474">
        <w:rPr>
          <w:rFonts w:ascii="Wingdings" w:eastAsiaTheme="minorHAnsi" w:hAnsi="Wingdings" w:cs="Wingdings"/>
          <w:color w:val="000000"/>
          <w:sz w:val="23"/>
          <w:szCs w:val="23"/>
          <w:lang w:val="en-GB"/>
        </w:rPr>
        <w:t xml:space="preserve"> </w:t>
      </w:r>
      <w:r w:rsidR="00947B2E" w:rsidRPr="00FC1474">
        <w:rPr>
          <w:rFonts w:eastAsiaTheme="minorHAnsi"/>
          <w:i/>
          <w:iCs/>
          <w:color w:val="000000"/>
          <w:sz w:val="23"/>
          <w:szCs w:val="23"/>
          <w:lang w:val="en-GB"/>
        </w:rPr>
        <w:t xml:space="preserve">the assessee lacks lawful financial resources </w:t>
      </w:r>
      <w:r w:rsidR="000349E7" w:rsidRPr="00FC1474">
        <w:rPr>
          <w:rFonts w:eastAsiaTheme="minorHAnsi"/>
          <w:i/>
          <w:iCs/>
          <w:color w:val="000000"/>
          <w:sz w:val="23"/>
          <w:szCs w:val="23"/>
          <w:lang w:val="en-GB"/>
        </w:rPr>
        <w:t>to justify the asset</w:t>
      </w:r>
      <w:r w:rsidR="00583645" w:rsidRPr="00FC1474">
        <w:rPr>
          <w:rFonts w:eastAsiaTheme="minorHAnsi"/>
          <w:i/>
          <w:iCs/>
          <w:color w:val="000000"/>
          <w:sz w:val="23"/>
          <w:szCs w:val="23"/>
          <w:lang w:val="en-GB"/>
        </w:rPr>
        <w:t>s</w:t>
      </w:r>
      <w:r w:rsidRPr="00FC1474">
        <w:rPr>
          <w:rFonts w:eastAsiaTheme="minorHAnsi"/>
          <w:i/>
          <w:iCs/>
          <w:color w:val="000000"/>
          <w:sz w:val="23"/>
          <w:szCs w:val="23"/>
          <w:lang w:val="en-GB"/>
        </w:rPr>
        <w:t xml:space="preserve">; </w:t>
      </w:r>
    </w:p>
    <w:p w14:paraId="6AB1DED4" w14:textId="5E3DB0EE" w:rsidR="005046A2" w:rsidRPr="00FC1474" w:rsidRDefault="005046A2" w:rsidP="005046A2">
      <w:pPr>
        <w:autoSpaceDE w:val="0"/>
        <w:autoSpaceDN w:val="0"/>
        <w:adjustRightInd w:val="0"/>
        <w:spacing w:after="9"/>
        <w:rPr>
          <w:rFonts w:eastAsiaTheme="minorHAnsi"/>
          <w:color w:val="000000"/>
          <w:sz w:val="23"/>
          <w:szCs w:val="23"/>
          <w:lang w:val="en-GB"/>
        </w:rPr>
      </w:pPr>
      <w:r w:rsidRPr="00FC1474">
        <w:rPr>
          <w:rFonts w:ascii="Wingdings" w:eastAsiaTheme="minorHAnsi" w:hAnsi="Wingdings" w:cs="Wingdings"/>
          <w:color w:val="000000"/>
          <w:sz w:val="23"/>
          <w:szCs w:val="23"/>
          <w:lang w:val="en-GB"/>
        </w:rPr>
        <w:t xml:space="preserve"> </w:t>
      </w:r>
      <w:r w:rsidR="000349E7" w:rsidRPr="00FC1474">
        <w:rPr>
          <w:rFonts w:eastAsiaTheme="minorHAnsi"/>
          <w:i/>
          <w:iCs/>
          <w:color w:val="000000"/>
          <w:sz w:val="23"/>
          <w:szCs w:val="23"/>
          <w:lang w:val="en-GB"/>
        </w:rPr>
        <w:t xml:space="preserve">has concealed </w:t>
      </w:r>
      <w:r w:rsidR="00FC28F5" w:rsidRPr="00FC1474">
        <w:rPr>
          <w:rFonts w:eastAsiaTheme="minorHAnsi"/>
          <w:i/>
          <w:iCs/>
          <w:color w:val="000000"/>
          <w:sz w:val="23"/>
          <w:szCs w:val="23"/>
          <w:lang w:val="en-GB"/>
        </w:rPr>
        <w:t>assets</w:t>
      </w:r>
      <w:r w:rsidR="000349E7" w:rsidRPr="00FC1474">
        <w:rPr>
          <w:rFonts w:eastAsiaTheme="minorHAnsi"/>
          <w:i/>
          <w:iCs/>
          <w:color w:val="000000"/>
          <w:sz w:val="23"/>
          <w:szCs w:val="23"/>
          <w:lang w:val="en-GB"/>
        </w:rPr>
        <w:t xml:space="preserve">; </w:t>
      </w:r>
      <w:r w:rsidRPr="00FC1474">
        <w:rPr>
          <w:rFonts w:eastAsiaTheme="minorHAnsi"/>
          <w:i/>
          <w:iCs/>
          <w:color w:val="000000"/>
          <w:sz w:val="23"/>
          <w:szCs w:val="23"/>
          <w:lang w:val="en-GB"/>
        </w:rPr>
        <w:t xml:space="preserve"> </w:t>
      </w:r>
    </w:p>
    <w:p w14:paraId="44BE624D" w14:textId="676C8E65" w:rsidR="005046A2" w:rsidRPr="00FC1474" w:rsidRDefault="005046A2" w:rsidP="005046A2">
      <w:pPr>
        <w:autoSpaceDE w:val="0"/>
        <w:autoSpaceDN w:val="0"/>
        <w:adjustRightInd w:val="0"/>
        <w:spacing w:after="9"/>
        <w:rPr>
          <w:rFonts w:eastAsiaTheme="minorHAnsi"/>
          <w:color w:val="000000"/>
          <w:sz w:val="23"/>
          <w:szCs w:val="23"/>
          <w:lang w:val="en-GB"/>
        </w:rPr>
      </w:pPr>
      <w:r w:rsidRPr="00FC1474">
        <w:rPr>
          <w:rFonts w:ascii="Wingdings" w:eastAsiaTheme="minorHAnsi" w:hAnsi="Wingdings" w:cs="Wingdings"/>
          <w:color w:val="000000"/>
          <w:sz w:val="23"/>
          <w:szCs w:val="23"/>
          <w:lang w:val="en-GB"/>
        </w:rPr>
        <w:t xml:space="preserve"> </w:t>
      </w:r>
      <w:r w:rsidR="000349E7" w:rsidRPr="00FC1474">
        <w:rPr>
          <w:rFonts w:eastAsiaTheme="minorHAnsi"/>
          <w:i/>
          <w:iCs/>
          <w:color w:val="000000"/>
          <w:sz w:val="23"/>
          <w:szCs w:val="23"/>
          <w:lang w:val="en-GB"/>
        </w:rPr>
        <w:t xml:space="preserve">has made false declaration; </w:t>
      </w:r>
    </w:p>
    <w:p w14:paraId="56CE0468" w14:textId="327C9FD8" w:rsidR="005046A2" w:rsidRPr="00FC1474" w:rsidRDefault="005046A2" w:rsidP="005046A2">
      <w:pPr>
        <w:autoSpaceDE w:val="0"/>
        <w:autoSpaceDN w:val="0"/>
        <w:adjustRightInd w:val="0"/>
        <w:rPr>
          <w:rFonts w:eastAsiaTheme="minorHAnsi"/>
          <w:color w:val="000000"/>
          <w:sz w:val="23"/>
          <w:szCs w:val="23"/>
          <w:lang w:val="en-GB"/>
        </w:rPr>
      </w:pPr>
      <w:r w:rsidRPr="00FC1474">
        <w:rPr>
          <w:rFonts w:ascii="Wingdings" w:eastAsiaTheme="minorHAnsi" w:hAnsi="Wingdings" w:cs="Wingdings"/>
          <w:color w:val="000000"/>
          <w:sz w:val="23"/>
          <w:szCs w:val="23"/>
          <w:lang w:val="en-GB"/>
        </w:rPr>
        <w:t xml:space="preserve"> </w:t>
      </w:r>
      <w:r w:rsidR="000349E7" w:rsidRPr="00FC1474">
        <w:rPr>
          <w:rFonts w:eastAsiaTheme="minorHAnsi"/>
          <w:i/>
          <w:iCs/>
          <w:color w:val="000000"/>
          <w:sz w:val="23"/>
          <w:szCs w:val="23"/>
          <w:lang w:val="en-GB"/>
        </w:rPr>
        <w:t xml:space="preserve">is not in a situation of conflict of interest. </w:t>
      </w:r>
      <w:r w:rsidRPr="00FC1474">
        <w:rPr>
          <w:rFonts w:eastAsiaTheme="minorHAnsi"/>
          <w:i/>
          <w:iCs/>
          <w:color w:val="000000"/>
          <w:sz w:val="23"/>
          <w:szCs w:val="23"/>
          <w:lang w:val="en-GB"/>
        </w:rPr>
        <w:t xml:space="preserve"> </w:t>
      </w:r>
    </w:p>
    <w:p w14:paraId="146E827A" w14:textId="388BDADB" w:rsidR="001541AA" w:rsidRPr="00FC1474" w:rsidRDefault="001541AA" w:rsidP="005046A2">
      <w:pPr>
        <w:ind w:left="180"/>
        <w:jc w:val="both"/>
        <w:rPr>
          <w:i/>
          <w:sz w:val="16"/>
          <w:szCs w:val="16"/>
          <w:u w:val="single"/>
          <w:lang w:val="en-GB"/>
        </w:rPr>
      </w:pPr>
    </w:p>
    <w:p w14:paraId="79C9F9A0" w14:textId="4798FADA" w:rsidR="00667EF3" w:rsidRPr="00FC1474" w:rsidRDefault="005046A2" w:rsidP="00667EF3">
      <w:pPr>
        <w:ind w:left="39" w:right="158"/>
        <w:jc w:val="both"/>
        <w:rPr>
          <w:sz w:val="23"/>
          <w:szCs w:val="23"/>
          <w:lang w:val="en-GB"/>
        </w:rPr>
      </w:pPr>
      <w:r w:rsidRPr="00FC1474">
        <w:rPr>
          <w:b/>
          <w:bCs/>
          <w:sz w:val="23"/>
          <w:szCs w:val="23"/>
          <w:lang w:val="en-GB"/>
        </w:rPr>
        <w:t>2.2</w:t>
      </w:r>
      <w:r w:rsidRPr="00FC1474">
        <w:rPr>
          <w:sz w:val="23"/>
          <w:szCs w:val="23"/>
          <w:lang w:val="en-GB"/>
        </w:rPr>
        <w:t>.</w:t>
      </w:r>
      <w:r w:rsidR="000349E7" w:rsidRPr="00FC1474">
        <w:rPr>
          <w:sz w:val="23"/>
          <w:szCs w:val="23"/>
          <w:lang w:val="en-GB"/>
        </w:rPr>
        <w:t xml:space="preserve"> The CISD sent to the IQC the report on the integrity background check</w:t>
      </w:r>
      <w:r w:rsidR="001541AA" w:rsidRPr="00FC1474">
        <w:rPr>
          <w:rStyle w:val="FootnoteReference"/>
          <w:sz w:val="23"/>
          <w:szCs w:val="23"/>
          <w:lang w:val="en-GB"/>
        </w:rPr>
        <w:footnoteReference w:id="2"/>
      </w:r>
      <w:r w:rsidR="00275C80" w:rsidRPr="00FC1474">
        <w:rPr>
          <w:sz w:val="23"/>
          <w:szCs w:val="23"/>
          <w:lang w:val="en-GB"/>
        </w:rPr>
        <w:t xml:space="preserve"> of </w:t>
      </w:r>
      <w:r w:rsidR="001461D0" w:rsidRPr="00FC1474">
        <w:rPr>
          <w:sz w:val="23"/>
          <w:szCs w:val="23"/>
          <w:lang w:val="en-GB"/>
        </w:rPr>
        <w:t>the assessee</w:t>
      </w:r>
      <w:r w:rsidR="001541AA" w:rsidRPr="00FC1474">
        <w:rPr>
          <w:sz w:val="23"/>
          <w:szCs w:val="23"/>
          <w:lang w:val="en-GB"/>
        </w:rPr>
        <w:t xml:space="preserve">, </w:t>
      </w:r>
      <w:r w:rsidR="000349E7" w:rsidRPr="00FC1474">
        <w:rPr>
          <w:sz w:val="23"/>
          <w:szCs w:val="23"/>
          <w:lang w:val="en-GB"/>
        </w:rPr>
        <w:t xml:space="preserve">where upon </w:t>
      </w:r>
      <w:r w:rsidR="000349E7" w:rsidRPr="00FC1474">
        <w:rPr>
          <w:rFonts w:eastAsiaTheme="minorHAnsi"/>
          <w:sz w:val="23"/>
          <w:szCs w:val="23"/>
          <w:lang w:val="en-GB"/>
        </w:rPr>
        <w:t>completion of the verifying actions carried out</w:t>
      </w:r>
      <w:r w:rsidR="001541AA" w:rsidRPr="00FC1474">
        <w:rPr>
          <w:sz w:val="23"/>
          <w:szCs w:val="23"/>
          <w:lang w:val="en-GB"/>
        </w:rPr>
        <w:t xml:space="preserve">, </w:t>
      </w:r>
      <w:r w:rsidR="000349E7" w:rsidRPr="00FC1474">
        <w:rPr>
          <w:sz w:val="23"/>
          <w:szCs w:val="23"/>
          <w:lang w:val="en-GB"/>
        </w:rPr>
        <w:t xml:space="preserve">pursuant to </w:t>
      </w:r>
      <w:r w:rsidR="00F55007" w:rsidRPr="00FC1474">
        <w:rPr>
          <w:sz w:val="23"/>
          <w:szCs w:val="23"/>
          <w:lang w:val="en-GB"/>
        </w:rPr>
        <w:t>Article</w:t>
      </w:r>
      <w:r w:rsidR="001541AA" w:rsidRPr="00FC1474">
        <w:rPr>
          <w:sz w:val="23"/>
          <w:szCs w:val="23"/>
          <w:lang w:val="en-GB"/>
        </w:rPr>
        <w:t xml:space="preserve"> 39</w:t>
      </w:r>
      <w:r w:rsidR="000349E7" w:rsidRPr="00FC1474">
        <w:rPr>
          <w:sz w:val="23"/>
          <w:szCs w:val="23"/>
          <w:lang w:val="en-GB"/>
        </w:rPr>
        <w:t xml:space="preserve">, para </w:t>
      </w:r>
      <w:r w:rsidR="00583645" w:rsidRPr="00FC1474">
        <w:rPr>
          <w:sz w:val="23"/>
          <w:szCs w:val="23"/>
          <w:lang w:val="en-GB"/>
        </w:rPr>
        <w:t>2</w:t>
      </w:r>
      <w:r w:rsidR="001541AA" w:rsidRPr="00FC1474">
        <w:rPr>
          <w:sz w:val="23"/>
          <w:szCs w:val="23"/>
          <w:lang w:val="en-GB"/>
        </w:rPr>
        <w:t xml:space="preserve"> </w:t>
      </w:r>
      <w:r w:rsidR="00AA7CB4" w:rsidRPr="00FC1474">
        <w:rPr>
          <w:sz w:val="23"/>
          <w:szCs w:val="23"/>
          <w:lang w:val="en-GB"/>
        </w:rPr>
        <w:t>of Law no</w:t>
      </w:r>
      <w:r w:rsidR="001541AA" w:rsidRPr="00FC1474">
        <w:rPr>
          <w:sz w:val="23"/>
          <w:szCs w:val="23"/>
          <w:lang w:val="en-GB"/>
        </w:rPr>
        <w:t xml:space="preserve">. 84/2016, </w:t>
      </w:r>
      <w:r w:rsidR="00583645" w:rsidRPr="00FC1474">
        <w:rPr>
          <w:sz w:val="23"/>
          <w:szCs w:val="23"/>
          <w:lang w:val="en-GB"/>
        </w:rPr>
        <w:t xml:space="preserve">the CISD altered the initial finding on the assessee, Mr. </w:t>
      </w:r>
      <w:r w:rsidR="00583645" w:rsidRPr="00FC1474">
        <w:rPr>
          <w:bCs/>
          <w:sz w:val="23"/>
          <w:szCs w:val="23"/>
          <w:lang w:val="en-GB"/>
        </w:rPr>
        <w:t>Andri Ymeri</w:t>
      </w:r>
      <w:r w:rsidR="00583645" w:rsidRPr="00FC1474">
        <w:rPr>
          <w:sz w:val="23"/>
          <w:szCs w:val="23"/>
          <w:lang w:val="en-GB"/>
        </w:rPr>
        <w:t xml:space="preserve">. from – suitable to continue office, to - unsuitable to continue office. </w:t>
      </w:r>
    </w:p>
    <w:p w14:paraId="6C69FE3A" w14:textId="77777777" w:rsidR="00667EF3" w:rsidRPr="00FC1474" w:rsidRDefault="00667EF3" w:rsidP="00667EF3">
      <w:pPr>
        <w:ind w:left="39" w:right="158"/>
        <w:jc w:val="both"/>
        <w:rPr>
          <w:i/>
          <w:iCs/>
          <w:sz w:val="16"/>
          <w:szCs w:val="16"/>
          <w:lang w:val="en-GB"/>
        </w:rPr>
      </w:pPr>
    </w:p>
    <w:p w14:paraId="74A4F6B0" w14:textId="21026E11" w:rsidR="00252EF8" w:rsidRPr="00FC1474" w:rsidRDefault="005046A2" w:rsidP="00457DE1">
      <w:pPr>
        <w:ind w:left="39" w:right="158"/>
        <w:jc w:val="both"/>
        <w:rPr>
          <w:sz w:val="23"/>
          <w:szCs w:val="23"/>
          <w:lang w:val="en-GB"/>
        </w:rPr>
      </w:pPr>
      <w:r w:rsidRPr="00FC1474">
        <w:rPr>
          <w:b/>
          <w:bCs/>
          <w:sz w:val="23"/>
          <w:szCs w:val="23"/>
          <w:lang w:val="en-GB"/>
        </w:rPr>
        <w:t>2.3</w:t>
      </w:r>
      <w:r w:rsidRPr="00FC1474">
        <w:rPr>
          <w:sz w:val="23"/>
          <w:szCs w:val="23"/>
          <w:lang w:val="en-GB"/>
        </w:rPr>
        <w:t>.</w:t>
      </w:r>
      <w:r w:rsidR="00751660" w:rsidRPr="00FC1474">
        <w:rPr>
          <w:sz w:val="23"/>
          <w:szCs w:val="23"/>
          <w:lang w:val="en-GB"/>
        </w:rPr>
        <w:t xml:space="preserve"> </w:t>
      </w:r>
      <w:r w:rsidR="00583645" w:rsidRPr="00FC1474">
        <w:rPr>
          <w:sz w:val="23"/>
          <w:szCs w:val="23"/>
          <w:lang w:val="en-GB"/>
        </w:rPr>
        <w:t xml:space="preserve">The High Judicial Council carried out the evaluation of professional competence, by reviewing the </w:t>
      </w:r>
      <w:r w:rsidR="00FC28F5" w:rsidRPr="00FC1474">
        <w:rPr>
          <w:sz w:val="23"/>
          <w:szCs w:val="23"/>
          <w:lang w:val="en-GB"/>
        </w:rPr>
        <w:t xml:space="preserve">legal documents compiled by the </w:t>
      </w:r>
      <w:r w:rsidR="001461D0" w:rsidRPr="00FC1474">
        <w:rPr>
          <w:sz w:val="23"/>
          <w:szCs w:val="23"/>
          <w:lang w:val="en-GB"/>
        </w:rPr>
        <w:t>assessee</w:t>
      </w:r>
      <w:r w:rsidR="00751660" w:rsidRPr="00FC1474">
        <w:rPr>
          <w:sz w:val="23"/>
          <w:szCs w:val="23"/>
          <w:lang w:val="en-GB"/>
        </w:rPr>
        <w:t xml:space="preserve"> </w:t>
      </w:r>
      <w:r w:rsidR="00FC28F5" w:rsidRPr="00FC1474">
        <w:rPr>
          <w:sz w:val="23"/>
          <w:szCs w:val="23"/>
          <w:lang w:val="en-GB"/>
        </w:rPr>
        <w:t xml:space="preserve">over the period subject to re-evaluation, according to Annex </w:t>
      </w:r>
      <w:r w:rsidR="00751660" w:rsidRPr="00FC1474">
        <w:rPr>
          <w:sz w:val="23"/>
          <w:szCs w:val="23"/>
          <w:lang w:val="en-GB"/>
        </w:rPr>
        <w:t xml:space="preserve">4 </w:t>
      </w:r>
      <w:r w:rsidR="00AA7CB4" w:rsidRPr="00FC1474">
        <w:rPr>
          <w:sz w:val="23"/>
          <w:szCs w:val="23"/>
          <w:lang w:val="en-GB"/>
        </w:rPr>
        <w:t>of Law no</w:t>
      </w:r>
      <w:r w:rsidR="00751660" w:rsidRPr="00FC1474">
        <w:rPr>
          <w:sz w:val="23"/>
          <w:szCs w:val="23"/>
          <w:lang w:val="en-GB"/>
        </w:rPr>
        <w:t xml:space="preserve">. 84/2016, </w:t>
      </w:r>
      <w:r w:rsidR="00FC28F5" w:rsidRPr="00FC1474">
        <w:rPr>
          <w:sz w:val="23"/>
          <w:szCs w:val="23"/>
          <w:lang w:val="en-GB"/>
        </w:rPr>
        <w:t xml:space="preserve">as well as the other five legal documents selected according to an objective and random system, </w:t>
      </w:r>
      <w:r w:rsidR="00F55007" w:rsidRPr="00FC1474">
        <w:rPr>
          <w:sz w:val="23"/>
          <w:szCs w:val="23"/>
          <w:lang w:val="en-GB"/>
        </w:rPr>
        <w:t xml:space="preserve">and </w:t>
      </w:r>
      <w:r w:rsidR="00FC28F5" w:rsidRPr="00FC1474">
        <w:rPr>
          <w:sz w:val="23"/>
          <w:szCs w:val="23"/>
          <w:lang w:val="en-GB"/>
        </w:rPr>
        <w:t xml:space="preserve">pursuant to </w:t>
      </w:r>
      <w:r w:rsidR="00F55007" w:rsidRPr="00FC1474">
        <w:rPr>
          <w:sz w:val="23"/>
          <w:szCs w:val="23"/>
          <w:lang w:val="en-GB"/>
        </w:rPr>
        <w:t>Article</w:t>
      </w:r>
      <w:r w:rsidR="00751660" w:rsidRPr="00FC1474">
        <w:rPr>
          <w:sz w:val="23"/>
          <w:szCs w:val="23"/>
          <w:lang w:val="en-GB"/>
        </w:rPr>
        <w:t xml:space="preserve"> 43 </w:t>
      </w:r>
      <w:r w:rsidR="00AA7CB4" w:rsidRPr="00FC1474">
        <w:rPr>
          <w:sz w:val="23"/>
          <w:szCs w:val="23"/>
          <w:lang w:val="en-GB"/>
        </w:rPr>
        <w:t>of Law no</w:t>
      </w:r>
      <w:r w:rsidR="00751660" w:rsidRPr="00FC1474">
        <w:rPr>
          <w:sz w:val="23"/>
          <w:szCs w:val="23"/>
          <w:lang w:val="en-GB"/>
        </w:rPr>
        <w:t xml:space="preserve">. 84/2016, </w:t>
      </w:r>
      <w:r w:rsidR="00FC28F5" w:rsidRPr="00FC1474">
        <w:rPr>
          <w:sz w:val="23"/>
          <w:szCs w:val="23"/>
          <w:lang w:val="en-GB"/>
        </w:rPr>
        <w:t>sent a detailed and reasoned report</w:t>
      </w:r>
      <w:r w:rsidR="001662F6" w:rsidRPr="00FC1474">
        <w:rPr>
          <w:rStyle w:val="FootnoteReference"/>
          <w:sz w:val="23"/>
          <w:szCs w:val="23"/>
          <w:lang w:val="en-GB"/>
        </w:rPr>
        <w:footnoteReference w:id="3"/>
      </w:r>
      <w:r w:rsidR="00F55007" w:rsidRPr="00FC1474">
        <w:rPr>
          <w:sz w:val="23"/>
          <w:szCs w:val="23"/>
          <w:lang w:val="en-GB"/>
        </w:rPr>
        <w:t xml:space="preserve"> </w:t>
      </w:r>
      <w:r w:rsidR="00FC28F5" w:rsidRPr="00FC1474">
        <w:rPr>
          <w:sz w:val="23"/>
          <w:szCs w:val="23"/>
          <w:lang w:val="en-GB"/>
        </w:rPr>
        <w:t xml:space="preserve">on the </w:t>
      </w:r>
      <w:r w:rsidR="001461D0" w:rsidRPr="00FC1474">
        <w:rPr>
          <w:sz w:val="23"/>
          <w:szCs w:val="23"/>
          <w:lang w:val="en-GB"/>
        </w:rPr>
        <w:t>assessee</w:t>
      </w:r>
      <w:r w:rsidR="00751660" w:rsidRPr="00FC1474">
        <w:rPr>
          <w:sz w:val="23"/>
          <w:szCs w:val="23"/>
          <w:lang w:val="en-GB"/>
        </w:rPr>
        <w:t>.</w:t>
      </w:r>
    </w:p>
    <w:p w14:paraId="0EFA7F50" w14:textId="77777777" w:rsidR="00B54487" w:rsidRPr="00FC1474" w:rsidRDefault="00B54487" w:rsidP="00457DE1">
      <w:pPr>
        <w:ind w:left="39" w:right="158"/>
        <w:jc w:val="both"/>
        <w:rPr>
          <w:i/>
          <w:iCs/>
          <w:sz w:val="23"/>
          <w:szCs w:val="23"/>
          <w:lang w:val="en-GB"/>
        </w:rPr>
      </w:pPr>
    </w:p>
    <w:p w14:paraId="58437129" w14:textId="3B83DFFF" w:rsidR="00123F01" w:rsidRPr="00FC1474" w:rsidRDefault="0034208D" w:rsidP="00457DE1">
      <w:pPr>
        <w:pStyle w:val="ListParagraph"/>
        <w:numPr>
          <w:ilvl w:val="0"/>
          <w:numId w:val="1"/>
        </w:numPr>
        <w:ind w:left="720" w:hanging="360"/>
        <w:rPr>
          <w:sz w:val="23"/>
          <w:szCs w:val="23"/>
          <w:lang w:val="en-GB"/>
        </w:rPr>
      </w:pPr>
      <w:r w:rsidRPr="00FC1474">
        <w:rPr>
          <w:b/>
          <w:sz w:val="24"/>
          <w:szCs w:val="24"/>
          <w:lang w:val="en-GB"/>
        </w:rPr>
        <w:t xml:space="preserve">The Decision of the </w:t>
      </w:r>
      <w:r w:rsidRPr="00FC1474">
        <w:rPr>
          <w:b/>
          <w:bCs/>
          <w:sz w:val="24"/>
          <w:szCs w:val="24"/>
          <w:lang w:val="en-GB"/>
        </w:rPr>
        <w:t>Independent Qualification Commission</w:t>
      </w:r>
    </w:p>
    <w:p w14:paraId="3F97C99C" w14:textId="77777777" w:rsidR="0018474A" w:rsidRPr="00FC1474" w:rsidRDefault="0018474A" w:rsidP="0018474A">
      <w:pPr>
        <w:rPr>
          <w:sz w:val="16"/>
          <w:szCs w:val="16"/>
          <w:lang w:val="en-GB"/>
        </w:rPr>
      </w:pPr>
    </w:p>
    <w:p w14:paraId="3D1E2D4E" w14:textId="01FB553C" w:rsidR="0018474A" w:rsidRPr="00FC1474" w:rsidRDefault="004A2251" w:rsidP="00D824B4">
      <w:pPr>
        <w:numPr>
          <w:ilvl w:val="0"/>
          <w:numId w:val="3"/>
        </w:numPr>
        <w:ind w:left="0"/>
        <w:jc w:val="both"/>
        <w:rPr>
          <w:rFonts w:eastAsiaTheme="minorHAnsi"/>
          <w:color w:val="000000"/>
          <w:sz w:val="23"/>
          <w:szCs w:val="23"/>
          <w:lang w:val="en-GB"/>
        </w:rPr>
      </w:pPr>
      <w:r w:rsidRPr="00FC1474">
        <w:rPr>
          <w:sz w:val="23"/>
          <w:szCs w:val="23"/>
          <w:lang w:val="en-GB"/>
        </w:rPr>
        <w:t xml:space="preserve">The IQC, by decision </w:t>
      </w:r>
      <w:r w:rsidR="008A6CFC" w:rsidRPr="00FC1474">
        <w:rPr>
          <w:sz w:val="23"/>
          <w:szCs w:val="23"/>
          <w:lang w:val="en-GB"/>
        </w:rPr>
        <w:t>no</w:t>
      </w:r>
      <w:r w:rsidR="00F13450" w:rsidRPr="00FC1474">
        <w:rPr>
          <w:sz w:val="23"/>
          <w:szCs w:val="23"/>
          <w:lang w:val="en-GB"/>
        </w:rPr>
        <w:t xml:space="preserve">. </w:t>
      </w:r>
      <w:r w:rsidR="00FC5C20" w:rsidRPr="00FC1474">
        <w:rPr>
          <w:sz w:val="23"/>
          <w:szCs w:val="23"/>
          <w:lang w:val="en-GB"/>
        </w:rPr>
        <w:t>604</w:t>
      </w:r>
      <w:r w:rsidR="00F13450" w:rsidRPr="00FC1474">
        <w:rPr>
          <w:sz w:val="23"/>
          <w:szCs w:val="23"/>
          <w:lang w:val="en-GB"/>
        </w:rPr>
        <w:t>, dat</w:t>
      </w:r>
      <w:r w:rsidRPr="00FC1474">
        <w:rPr>
          <w:sz w:val="23"/>
          <w:szCs w:val="23"/>
          <w:lang w:val="en-GB"/>
        </w:rPr>
        <w:t>ed</w:t>
      </w:r>
      <w:r w:rsidR="00F13450" w:rsidRPr="00FC1474">
        <w:rPr>
          <w:sz w:val="23"/>
          <w:szCs w:val="23"/>
          <w:lang w:val="en-GB"/>
        </w:rPr>
        <w:t xml:space="preserve"> </w:t>
      </w:r>
      <w:r w:rsidR="00FC5C20" w:rsidRPr="00FC1474">
        <w:rPr>
          <w:sz w:val="23"/>
          <w:szCs w:val="23"/>
          <w:lang w:val="en-GB"/>
        </w:rPr>
        <w:t>21</w:t>
      </w:r>
      <w:r w:rsidR="00F13450" w:rsidRPr="00FC1474">
        <w:rPr>
          <w:sz w:val="23"/>
          <w:szCs w:val="23"/>
          <w:lang w:val="en-GB"/>
        </w:rPr>
        <w:t>.</w:t>
      </w:r>
      <w:r w:rsidR="00FC5C20" w:rsidRPr="00FC1474">
        <w:rPr>
          <w:sz w:val="23"/>
          <w:szCs w:val="23"/>
          <w:lang w:val="en-GB"/>
        </w:rPr>
        <w:t>12</w:t>
      </w:r>
      <w:r w:rsidR="00D469A5" w:rsidRPr="00FC1474">
        <w:rPr>
          <w:sz w:val="23"/>
          <w:szCs w:val="23"/>
          <w:lang w:val="en-GB"/>
        </w:rPr>
        <w:t>.202</w:t>
      </w:r>
      <w:r w:rsidR="0029358C" w:rsidRPr="00FC1474">
        <w:rPr>
          <w:sz w:val="23"/>
          <w:szCs w:val="23"/>
          <w:lang w:val="en-GB"/>
        </w:rPr>
        <w:t>2</w:t>
      </w:r>
      <w:r w:rsidR="00D469A5" w:rsidRPr="00FC1474">
        <w:rPr>
          <w:sz w:val="23"/>
          <w:szCs w:val="23"/>
          <w:lang w:val="en-GB"/>
        </w:rPr>
        <w:t xml:space="preserve">, </w:t>
      </w:r>
      <w:r w:rsidRPr="00FC1474">
        <w:rPr>
          <w:sz w:val="23"/>
          <w:szCs w:val="23"/>
          <w:lang w:val="en-GB"/>
        </w:rPr>
        <w:t>decided to</w:t>
      </w:r>
      <w:r w:rsidR="00D469A5" w:rsidRPr="00FC1474">
        <w:rPr>
          <w:sz w:val="23"/>
          <w:szCs w:val="23"/>
          <w:lang w:val="en-GB"/>
        </w:rPr>
        <w:t xml:space="preserve">: </w:t>
      </w:r>
      <w:r w:rsidR="009B1334" w:rsidRPr="00FC1474">
        <w:rPr>
          <w:sz w:val="23"/>
          <w:szCs w:val="23"/>
          <w:lang w:val="en-GB"/>
        </w:rPr>
        <w:t>“</w:t>
      </w:r>
      <w:r w:rsidR="009B1334" w:rsidRPr="00FC1474">
        <w:rPr>
          <w:i/>
          <w:iCs/>
          <w:sz w:val="23"/>
          <w:szCs w:val="23"/>
          <w:lang w:val="en-GB"/>
        </w:rPr>
        <w:t>dismiss</w:t>
      </w:r>
      <w:r w:rsidRPr="00FC1474">
        <w:rPr>
          <w:i/>
          <w:iCs/>
          <w:sz w:val="23"/>
          <w:szCs w:val="23"/>
          <w:lang w:val="en-GB"/>
        </w:rPr>
        <w:t xml:space="preserve"> from office the</w:t>
      </w:r>
      <w:r w:rsidR="001461D0" w:rsidRPr="00FC1474">
        <w:rPr>
          <w:rFonts w:eastAsiaTheme="minorHAnsi"/>
          <w:i/>
          <w:iCs/>
          <w:color w:val="000000"/>
          <w:sz w:val="23"/>
          <w:szCs w:val="23"/>
          <w:lang w:val="en-GB"/>
        </w:rPr>
        <w:t xml:space="preserve"> assessee</w:t>
      </w:r>
      <w:r w:rsidR="00D824B4" w:rsidRPr="00FC1474">
        <w:rPr>
          <w:rFonts w:eastAsiaTheme="minorHAnsi"/>
          <w:i/>
          <w:iCs/>
          <w:color w:val="000000"/>
          <w:sz w:val="23"/>
          <w:szCs w:val="23"/>
          <w:lang w:val="en-GB"/>
        </w:rPr>
        <w:t xml:space="preserve"> Andri Ymeri, </w:t>
      </w:r>
      <w:r w:rsidRPr="00FC1474">
        <w:rPr>
          <w:rFonts w:eastAsiaTheme="minorHAnsi"/>
          <w:i/>
          <w:iCs/>
          <w:color w:val="000000"/>
          <w:sz w:val="23"/>
          <w:szCs w:val="23"/>
          <w:lang w:val="en-GB"/>
        </w:rPr>
        <w:t>judge at the Shkodra Judicial District Court</w:t>
      </w:r>
      <w:r w:rsidR="00F13450" w:rsidRPr="00FC1474">
        <w:rPr>
          <w:i/>
          <w:sz w:val="23"/>
          <w:szCs w:val="23"/>
          <w:lang w:val="en-GB"/>
        </w:rPr>
        <w:t xml:space="preserve">” </w:t>
      </w:r>
      <w:r w:rsidR="00D469A5" w:rsidRPr="00FC1474">
        <w:rPr>
          <w:i/>
          <w:sz w:val="23"/>
          <w:szCs w:val="23"/>
          <w:lang w:val="en-GB"/>
        </w:rPr>
        <w:t>[...].</w:t>
      </w:r>
    </w:p>
    <w:p w14:paraId="52A733C4" w14:textId="612DBB20" w:rsidR="0018474A" w:rsidRPr="00FC1474" w:rsidRDefault="009B1334" w:rsidP="00D824B4">
      <w:pPr>
        <w:jc w:val="both"/>
        <w:rPr>
          <w:sz w:val="23"/>
          <w:szCs w:val="23"/>
          <w:lang w:val="en-GB"/>
        </w:rPr>
      </w:pPr>
      <w:r w:rsidRPr="00FC1474">
        <w:rPr>
          <w:sz w:val="23"/>
          <w:szCs w:val="23"/>
          <w:lang w:val="en-GB"/>
        </w:rPr>
        <w:t xml:space="preserve">The decision was made based on </w:t>
      </w:r>
      <w:r w:rsidR="00F55007" w:rsidRPr="00FC1474">
        <w:rPr>
          <w:sz w:val="23"/>
          <w:szCs w:val="23"/>
          <w:lang w:val="en-GB"/>
        </w:rPr>
        <w:t>Article</w:t>
      </w:r>
      <w:r w:rsidR="00D824B4" w:rsidRPr="00FC1474">
        <w:rPr>
          <w:sz w:val="23"/>
          <w:szCs w:val="23"/>
          <w:lang w:val="en-GB"/>
        </w:rPr>
        <w:t xml:space="preserve"> 61, </w:t>
      </w:r>
      <w:r w:rsidR="009D29F1" w:rsidRPr="00FC1474">
        <w:rPr>
          <w:sz w:val="23"/>
          <w:szCs w:val="23"/>
          <w:lang w:val="en-GB"/>
        </w:rPr>
        <w:t>para.</w:t>
      </w:r>
      <w:r w:rsidR="00D824B4" w:rsidRPr="00FC1474">
        <w:rPr>
          <w:sz w:val="23"/>
          <w:szCs w:val="23"/>
          <w:lang w:val="en-GB"/>
        </w:rPr>
        <w:t xml:space="preserve"> 3, 4</w:t>
      </w:r>
      <w:r w:rsidR="00F55007" w:rsidRPr="00FC1474">
        <w:rPr>
          <w:sz w:val="23"/>
          <w:szCs w:val="23"/>
          <w:lang w:val="en-GB"/>
        </w:rPr>
        <w:t xml:space="preserve"> and </w:t>
      </w:r>
      <w:r w:rsidR="00D824B4" w:rsidRPr="00FC1474">
        <w:rPr>
          <w:sz w:val="23"/>
          <w:szCs w:val="23"/>
          <w:lang w:val="en-GB"/>
        </w:rPr>
        <w:t xml:space="preserve">5 </w:t>
      </w:r>
      <w:r w:rsidR="00AA7CB4" w:rsidRPr="00FC1474">
        <w:rPr>
          <w:sz w:val="23"/>
          <w:szCs w:val="23"/>
          <w:lang w:val="en-GB"/>
        </w:rPr>
        <w:t>of Law no</w:t>
      </w:r>
      <w:r w:rsidR="00D824B4" w:rsidRPr="00FC1474">
        <w:rPr>
          <w:sz w:val="23"/>
          <w:szCs w:val="23"/>
          <w:lang w:val="en-GB"/>
        </w:rPr>
        <w:t>. 84/2016</w:t>
      </w:r>
      <w:r w:rsidR="00D469A5" w:rsidRPr="00FC1474">
        <w:rPr>
          <w:sz w:val="23"/>
          <w:szCs w:val="23"/>
          <w:lang w:val="en-GB"/>
        </w:rPr>
        <w:t xml:space="preserve">, </w:t>
      </w:r>
      <w:r w:rsidRPr="00FC1474">
        <w:rPr>
          <w:sz w:val="23"/>
          <w:szCs w:val="23"/>
          <w:lang w:val="en-GB"/>
        </w:rPr>
        <w:t xml:space="preserve">according to the conclusions on </w:t>
      </w:r>
      <w:r w:rsidR="00416F9D" w:rsidRPr="00FC1474">
        <w:rPr>
          <w:sz w:val="23"/>
          <w:szCs w:val="23"/>
          <w:lang w:val="en-GB"/>
        </w:rPr>
        <w:t>e</w:t>
      </w:r>
      <w:r w:rsidRPr="00FC1474">
        <w:rPr>
          <w:sz w:val="23"/>
          <w:szCs w:val="23"/>
          <w:lang w:val="en-GB"/>
        </w:rPr>
        <w:t xml:space="preserve">ach of the re-evaluation criteria, as follows: </w:t>
      </w:r>
    </w:p>
    <w:p w14:paraId="11A5D78F" w14:textId="77777777" w:rsidR="00D469A5" w:rsidRPr="00FC1474" w:rsidRDefault="00D469A5" w:rsidP="00D469A5">
      <w:pPr>
        <w:rPr>
          <w:sz w:val="23"/>
          <w:szCs w:val="23"/>
          <w:lang w:val="en-GB"/>
        </w:rPr>
      </w:pPr>
    </w:p>
    <w:p w14:paraId="07ABC11F" w14:textId="49B715E2" w:rsidR="00386B37" w:rsidRPr="00FC1474" w:rsidRDefault="008D6125" w:rsidP="00B54487">
      <w:pPr>
        <w:pStyle w:val="Default"/>
        <w:jc w:val="both"/>
        <w:rPr>
          <w:rFonts w:eastAsiaTheme="minorHAnsi"/>
          <w:sz w:val="23"/>
          <w:szCs w:val="23"/>
          <w:lang w:val="en-GB"/>
        </w:rPr>
      </w:pPr>
      <w:r w:rsidRPr="0008080B">
        <w:rPr>
          <w:b/>
          <w:sz w:val="23"/>
          <w:szCs w:val="23"/>
          <w:lang w:val="en-GB"/>
        </w:rPr>
        <w:t>4</w:t>
      </w:r>
      <w:r w:rsidR="00905544" w:rsidRPr="0008080B">
        <w:rPr>
          <w:b/>
          <w:sz w:val="23"/>
          <w:szCs w:val="23"/>
          <w:lang w:val="en-GB"/>
        </w:rPr>
        <w:t>.1</w:t>
      </w:r>
      <w:r w:rsidR="00D469A5" w:rsidRPr="0008080B">
        <w:rPr>
          <w:sz w:val="23"/>
          <w:szCs w:val="23"/>
          <w:lang w:val="en-GB"/>
        </w:rPr>
        <w:t>.</w:t>
      </w:r>
      <w:r w:rsidRPr="0008080B">
        <w:rPr>
          <w:sz w:val="23"/>
          <w:szCs w:val="23"/>
          <w:lang w:val="en-GB"/>
        </w:rPr>
        <w:t xml:space="preserve"> </w:t>
      </w:r>
      <w:r w:rsidR="00E53C1C" w:rsidRPr="0008080B">
        <w:rPr>
          <w:b/>
          <w:i/>
          <w:sz w:val="23"/>
          <w:szCs w:val="23"/>
          <w:lang w:val="en-GB"/>
        </w:rPr>
        <w:t xml:space="preserve">Regarding the asset assessment criterion, </w:t>
      </w:r>
      <w:r w:rsidR="001461D0" w:rsidRPr="0008080B">
        <w:rPr>
          <w:i/>
          <w:sz w:val="23"/>
          <w:szCs w:val="23"/>
          <w:lang w:val="en-GB"/>
        </w:rPr>
        <w:t>the assessee</w:t>
      </w:r>
      <w:r w:rsidR="00386B37" w:rsidRPr="0008080B">
        <w:rPr>
          <w:rFonts w:eastAsiaTheme="minorHAnsi"/>
          <w:sz w:val="23"/>
          <w:szCs w:val="23"/>
          <w:lang w:val="en-GB"/>
        </w:rPr>
        <w:t xml:space="preserve"> </w:t>
      </w:r>
      <w:r w:rsidR="00E53C1C" w:rsidRPr="0008080B">
        <w:rPr>
          <w:rFonts w:eastAsiaTheme="minorHAnsi"/>
          <w:sz w:val="23"/>
          <w:szCs w:val="23"/>
          <w:lang w:val="en-GB"/>
        </w:rPr>
        <w:t>has made an inaccurate declaration of</w:t>
      </w:r>
      <w:r w:rsidR="00E53C1C" w:rsidRPr="00FC1474">
        <w:rPr>
          <w:rFonts w:eastAsiaTheme="minorHAnsi"/>
          <w:sz w:val="23"/>
          <w:szCs w:val="23"/>
          <w:lang w:val="en-GB"/>
        </w:rPr>
        <w:t xml:space="preserve"> </w:t>
      </w:r>
      <w:r w:rsidR="00C76908" w:rsidRPr="00FC1474">
        <w:rPr>
          <w:rFonts w:eastAsiaTheme="minorHAnsi"/>
          <w:sz w:val="23"/>
          <w:szCs w:val="23"/>
          <w:lang w:val="en-GB"/>
        </w:rPr>
        <w:t xml:space="preserve">assets and lawful </w:t>
      </w:r>
      <w:r w:rsidR="00874B69" w:rsidRPr="00FC1474">
        <w:rPr>
          <w:rFonts w:eastAsiaTheme="minorHAnsi"/>
          <w:sz w:val="23"/>
          <w:szCs w:val="23"/>
          <w:lang w:val="en-GB"/>
        </w:rPr>
        <w:t>re</w:t>
      </w:r>
      <w:r w:rsidR="00C76908" w:rsidRPr="00FC1474">
        <w:rPr>
          <w:rFonts w:eastAsiaTheme="minorHAnsi"/>
          <w:sz w:val="23"/>
          <w:szCs w:val="23"/>
          <w:lang w:val="en-GB"/>
        </w:rPr>
        <w:t xml:space="preserve">sources declared in the Vetting Declaration, according to the provisions of </w:t>
      </w:r>
      <w:r w:rsidR="00F55007" w:rsidRPr="00FC1474">
        <w:rPr>
          <w:rFonts w:eastAsiaTheme="minorHAnsi"/>
          <w:sz w:val="23"/>
          <w:szCs w:val="23"/>
          <w:lang w:val="en-GB"/>
        </w:rPr>
        <w:t>Article</w:t>
      </w:r>
      <w:r w:rsidR="00386B37" w:rsidRPr="00FC1474">
        <w:rPr>
          <w:rFonts w:eastAsiaTheme="minorHAnsi"/>
          <w:sz w:val="23"/>
          <w:szCs w:val="23"/>
          <w:lang w:val="en-GB"/>
        </w:rPr>
        <w:t xml:space="preserve"> 33, </w:t>
      </w:r>
      <w:r w:rsidR="009D29F1" w:rsidRPr="00FC1474">
        <w:rPr>
          <w:rFonts w:eastAsiaTheme="minorHAnsi"/>
          <w:sz w:val="23"/>
          <w:szCs w:val="23"/>
          <w:lang w:val="en-GB"/>
        </w:rPr>
        <w:t>para.</w:t>
      </w:r>
      <w:r w:rsidR="00386B37" w:rsidRPr="00FC1474">
        <w:rPr>
          <w:rFonts w:eastAsiaTheme="minorHAnsi"/>
          <w:sz w:val="23"/>
          <w:szCs w:val="23"/>
          <w:lang w:val="en-GB"/>
        </w:rPr>
        <w:t xml:space="preserve"> 5</w:t>
      </w:r>
      <w:r w:rsidR="00C76908" w:rsidRPr="00FC1474">
        <w:rPr>
          <w:rFonts w:eastAsiaTheme="minorHAnsi"/>
          <w:sz w:val="23"/>
          <w:szCs w:val="23"/>
          <w:lang w:val="en-GB"/>
        </w:rPr>
        <w:t>/a,</w:t>
      </w:r>
      <w:r w:rsidR="00386B37" w:rsidRPr="00FC1474">
        <w:rPr>
          <w:rFonts w:eastAsiaTheme="minorHAnsi"/>
          <w:sz w:val="23"/>
          <w:szCs w:val="23"/>
          <w:lang w:val="en-GB"/>
        </w:rPr>
        <w:t xml:space="preserve"> </w:t>
      </w:r>
      <w:r w:rsidR="00F55007" w:rsidRPr="00FC1474">
        <w:rPr>
          <w:rFonts w:eastAsiaTheme="minorHAnsi"/>
          <w:sz w:val="23"/>
          <w:szCs w:val="23"/>
          <w:lang w:val="en-GB"/>
        </w:rPr>
        <w:t>of Law no</w:t>
      </w:r>
      <w:r w:rsidR="00386B37" w:rsidRPr="00FC1474">
        <w:rPr>
          <w:rFonts w:eastAsiaTheme="minorHAnsi"/>
          <w:sz w:val="23"/>
          <w:szCs w:val="23"/>
          <w:lang w:val="en-GB"/>
        </w:rPr>
        <w:t xml:space="preserve">. 84/2016. </w:t>
      </w:r>
    </w:p>
    <w:p w14:paraId="350D0126" w14:textId="77777777" w:rsidR="005B7AA3" w:rsidRPr="00FC1474" w:rsidRDefault="005B7AA3" w:rsidP="005B7AA3">
      <w:pPr>
        <w:pStyle w:val="Default"/>
        <w:rPr>
          <w:rFonts w:eastAsiaTheme="minorHAnsi"/>
          <w:sz w:val="23"/>
          <w:szCs w:val="23"/>
          <w:lang w:val="en-GB"/>
        </w:rPr>
      </w:pPr>
    </w:p>
    <w:p w14:paraId="631C8339" w14:textId="3E191D80" w:rsidR="00386B37" w:rsidRPr="00FC1474" w:rsidRDefault="00386B37" w:rsidP="00386B37">
      <w:pPr>
        <w:autoSpaceDE w:val="0"/>
        <w:autoSpaceDN w:val="0"/>
        <w:adjustRightInd w:val="0"/>
        <w:spacing w:after="147"/>
        <w:rPr>
          <w:rFonts w:eastAsiaTheme="minorHAnsi"/>
          <w:i/>
          <w:iCs/>
          <w:color w:val="000000"/>
          <w:sz w:val="23"/>
          <w:szCs w:val="23"/>
          <w:lang w:val="en-GB"/>
        </w:rPr>
      </w:pPr>
      <w:r w:rsidRPr="00FC1474">
        <w:rPr>
          <w:rFonts w:eastAsiaTheme="minorHAnsi"/>
          <w:i/>
          <w:iCs/>
          <w:color w:val="000000"/>
          <w:sz w:val="23"/>
          <w:szCs w:val="23"/>
          <w:lang w:val="en-GB"/>
        </w:rPr>
        <w:t xml:space="preserve">ii. </w:t>
      </w:r>
      <w:r w:rsidR="001461D0" w:rsidRPr="00FC1474">
        <w:rPr>
          <w:rFonts w:eastAsiaTheme="minorHAnsi"/>
          <w:i/>
          <w:iCs/>
          <w:color w:val="000000"/>
          <w:sz w:val="23"/>
          <w:szCs w:val="23"/>
          <w:lang w:val="en-GB"/>
        </w:rPr>
        <w:t>The assessee</w:t>
      </w:r>
      <w:r w:rsidRPr="00FC1474">
        <w:rPr>
          <w:rFonts w:eastAsiaTheme="minorHAnsi"/>
          <w:i/>
          <w:iCs/>
          <w:color w:val="000000"/>
          <w:sz w:val="23"/>
          <w:szCs w:val="23"/>
          <w:lang w:val="en-GB"/>
        </w:rPr>
        <w:t xml:space="preserve"> </w:t>
      </w:r>
      <w:r w:rsidR="00874B69" w:rsidRPr="00FC1474">
        <w:rPr>
          <w:rFonts w:eastAsiaTheme="minorHAnsi"/>
          <w:i/>
          <w:iCs/>
          <w:color w:val="000000"/>
          <w:sz w:val="23"/>
          <w:szCs w:val="23"/>
          <w:lang w:val="en-GB"/>
        </w:rPr>
        <w:t xml:space="preserve">lacks lawful financial resources for the assets acquired, according to the provisions of </w:t>
      </w:r>
      <w:r w:rsidR="00F55007" w:rsidRPr="00FC1474">
        <w:rPr>
          <w:rFonts w:eastAsiaTheme="minorHAnsi"/>
          <w:i/>
          <w:iCs/>
          <w:color w:val="000000"/>
          <w:sz w:val="23"/>
          <w:szCs w:val="23"/>
          <w:lang w:val="en-GB"/>
        </w:rPr>
        <w:t>Article</w:t>
      </w:r>
      <w:r w:rsidRPr="00FC1474">
        <w:rPr>
          <w:rFonts w:eastAsiaTheme="minorHAnsi"/>
          <w:i/>
          <w:iCs/>
          <w:color w:val="000000"/>
          <w:sz w:val="23"/>
          <w:szCs w:val="23"/>
          <w:lang w:val="en-GB"/>
        </w:rPr>
        <w:t xml:space="preserve"> 33, </w:t>
      </w:r>
      <w:r w:rsidR="009D29F1" w:rsidRPr="00FC1474">
        <w:rPr>
          <w:rFonts w:eastAsiaTheme="minorHAnsi"/>
          <w:i/>
          <w:iCs/>
          <w:color w:val="000000"/>
          <w:sz w:val="23"/>
          <w:szCs w:val="23"/>
          <w:lang w:val="en-GB"/>
        </w:rPr>
        <w:t>para.</w:t>
      </w:r>
      <w:r w:rsidRPr="00FC1474">
        <w:rPr>
          <w:rFonts w:eastAsiaTheme="minorHAnsi"/>
          <w:i/>
          <w:iCs/>
          <w:color w:val="000000"/>
          <w:sz w:val="23"/>
          <w:szCs w:val="23"/>
          <w:lang w:val="en-GB"/>
        </w:rPr>
        <w:t xml:space="preserve"> 5</w:t>
      </w:r>
      <w:r w:rsidR="00C76908" w:rsidRPr="00FC1474">
        <w:rPr>
          <w:rFonts w:eastAsiaTheme="minorHAnsi"/>
          <w:i/>
          <w:iCs/>
          <w:color w:val="000000"/>
          <w:sz w:val="23"/>
          <w:szCs w:val="23"/>
          <w:lang w:val="en-GB"/>
        </w:rPr>
        <w:t xml:space="preserve">/b </w:t>
      </w:r>
      <w:r w:rsidR="00F55007" w:rsidRPr="00FC1474">
        <w:rPr>
          <w:rFonts w:eastAsiaTheme="minorHAnsi"/>
          <w:i/>
          <w:iCs/>
          <w:color w:val="000000"/>
          <w:sz w:val="23"/>
          <w:szCs w:val="23"/>
          <w:lang w:val="en-GB"/>
        </w:rPr>
        <w:t>of Law no</w:t>
      </w:r>
      <w:r w:rsidRPr="00FC1474">
        <w:rPr>
          <w:rFonts w:eastAsiaTheme="minorHAnsi"/>
          <w:i/>
          <w:iCs/>
          <w:color w:val="000000"/>
          <w:sz w:val="23"/>
          <w:szCs w:val="23"/>
          <w:lang w:val="en-GB"/>
        </w:rPr>
        <w:t xml:space="preserve">. 84/2016. </w:t>
      </w:r>
    </w:p>
    <w:p w14:paraId="57E30E0D" w14:textId="72B4DAC7" w:rsidR="00386B37" w:rsidRPr="00FC1474" w:rsidRDefault="00386B37" w:rsidP="00386B37">
      <w:pPr>
        <w:autoSpaceDE w:val="0"/>
        <w:autoSpaceDN w:val="0"/>
        <w:adjustRightInd w:val="0"/>
        <w:rPr>
          <w:rFonts w:eastAsiaTheme="minorHAnsi"/>
          <w:i/>
          <w:iCs/>
          <w:color w:val="000000"/>
          <w:sz w:val="23"/>
          <w:szCs w:val="23"/>
          <w:lang w:val="en-GB"/>
        </w:rPr>
      </w:pPr>
      <w:r w:rsidRPr="00FC1474">
        <w:rPr>
          <w:rFonts w:eastAsiaTheme="minorHAnsi"/>
          <w:i/>
          <w:iCs/>
          <w:color w:val="000000"/>
          <w:sz w:val="23"/>
          <w:szCs w:val="23"/>
          <w:lang w:val="en-GB"/>
        </w:rPr>
        <w:t xml:space="preserve">iii. </w:t>
      </w:r>
      <w:r w:rsidR="001461D0" w:rsidRPr="00FC1474">
        <w:rPr>
          <w:rFonts w:eastAsiaTheme="minorHAnsi"/>
          <w:i/>
          <w:iCs/>
          <w:color w:val="000000"/>
          <w:sz w:val="23"/>
          <w:szCs w:val="23"/>
          <w:lang w:val="en-GB"/>
        </w:rPr>
        <w:t>The assessee</w:t>
      </w:r>
      <w:r w:rsidRPr="00FC1474">
        <w:rPr>
          <w:rFonts w:eastAsiaTheme="minorHAnsi"/>
          <w:i/>
          <w:iCs/>
          <w:color w:val="000000"/>
          <w:sz w:val="23"/>
          <w:szCs w:val="23"/>
          <w:lang w:val="en-GB"/>
        </w:rPr>
        <w:t xml:space="preserve"> </w:t>
      </w:r>
      <w:r w:rsidR="00874B69" w:rsidRPr="00FC1474">
        <w:rPr>
          <w:rFonts w:eastAsiaTheme="minorHAnsi"/>
          <w:i/>
          <w:iCs/>
          <w:color w:val="000000"/>
          <w:sz w:val="23"/>
          <w:szCs w:val="23"/>
          <w:lang w:val="en-GB"/>
        </w:rPr>
        <w:t xml:space="preserve">has attempted to hide or to inaccurately declare assets in ownership or in use, according to the provisions of Article </w:t>
      </w:r>
      <w:r w:rsidRPr="00FC1474">
        <w:rPr>
          <w:rFonts w:eastAsiaTheme="minorHAnsi"/>
          <w:i/>
          <w:iCs/>
          <w:color w:val="000000"/>
          <w:sz w:val="23"/>
          <w:szCs w:val="23"/>
          <w:lang w:val="en-GB"/>
        </w:rPr>
        <w:t>D</w:t>
      </w:r>
      <w:r w:rsidR="00874B69" w:rsidRPr="00FC1474">
        <w:rPr>
          <w:rFonts w:eastAsiaTheme="minorHAnsi"/>
          <w:i/>
          <w:iCs/>
          <w:color w:val="000000"/>
          <w:sz w:val="23"/>
          <w:szCs w:val="23"/>
          <w:lang w:val="en-GB"/>
        </w:rPr>
        <w:t>, para. 5</w:t>
      </w:r>
      <w:r w:rsidR="00FE73FD" w:rsidRPr="00FC1474">
        <w:rPr>
          <w:rFonts w:eastAsiaTheme="minorHAnsi"/>
          <w:i/>
          <w:iCs/>
          <w:color w:val="000000"/>
          <w:sz w:val="23"/>
          <w:szCs w:val="23"/>
          <w:lang w:val="en-GB"/>
        </w:rPr>
        <w:t xml:space="preserve"> of the Constitution of the Republic of Albania and </w:t>
      </w:r>
      <w:r w:rsidR="00F55007" w:rsidRPr="00FC1474">
        <w:rPr>
          <w:rFonts w:eastAsiaTheme="minorHAnsi"/>
          <w:i/>
          <w:iCs/>
          <w:color w:val="000000"/>
          <w:sz w:val="23"/>
          <w:szCs w:val="23"/>
          <w:lang w:val="en-GB"/>
        </w:rPr>
        <w:t>Article</w:t>
      </w:r>
      <w:r w:rsidRPr="00FC1474">
        <w:rPr>
          <w:rFonts w:eastAsiaTheme="minorHAnsi"/>
          <w:i/>
          <w:iCs/>
          <w:color w:val="000000"/>
          <w:sz w:val="23"/>
          <w:szCs w:val="23"/>
          <w:lang w:val="en-GB"/>
        </w:rPr>
        <w:t xml:space="preserve"> 33, </w:t>
      </w:r>
      <w:r w:rsidR="009D29F1" w:rsidRPr="00FC1474">
        <w:rPr>
          <w:rFonts w:eastAsiaTheme="minorHAnsi"/>
          <w:i/>
          <w:iCs/>
          <w:color w:val="000000"/>
          <w:sz w:val="23"/>
          <w:szCs w:val="23"/>
          <w:lang w:val="en-GB"/>
        </w:rPr>
        <w:t>para.</w:t>
      </w:r>
      <w:r w:rsidRPr="00FC1474">
        <w:rPr>
          <w:rFonts w:eastAsiaTheme="minorHAnsi"/>
          <w:i/>
          <w:iCs/>
          <w:color w:val="000000"/>
          <w:sz w:val="23"/>
          <w:szCs w:val="23"/>
          <w:lang w:val="en-GB"/>
        </w:rPr>
        <w:t xml:space="preserve"> 5</w:t>
      </w:r>
      <w:r w:rsidR="00C76908" w:rsidRPr="00FC1474">
        <w:rPr>
          <w:rFonts w:eastAsiaTheme="minorHAnsi"/>
          <w:i/>
          <w:iCs/>
          <w:color w:val="000000"/>
          <w:sz w:val="23"/>
          <w:szCs w:val="23"/>
          <w:lang w:val="en-GB"/>
        </w:rPr>
        <w:t>/c</w:t>
      </w:r>
      <w:r w:rsidRPr="00FC1474">
        <w:rPr>
          <w:rFonts w:eastAsiaTheme="minorHAnsi"/>
          <w:i/>
          <w:iCs/>
          <w:color w:val="000000"/>
          <w:sz w:val="23"/>
          <w:szCs w:val="23"/>
          <w:lang w:val="en-GB"/>
        </w:rPr>
        <w:t xml:space="preserve"> </w:t>
      </w:r>
      <w:r w:rsidR="00F55007" w:rsidRPr="00FC1474">
        <w:rPr>
          <w:rFonts w:eastAsiaTheme="minorHAnsi"/>
          <w:i/>
          <w:iCs/>
          <w:color w:val="000000"/>
          <w:sz w:val="23"/>
          <w:szCs w:val="23"/>
          <w:lang w:val="en-GB"/>
        </w:rPr>
        <w:t>of Law no</w:t>
      </w:r>
      <w:r w:rsidRPr="00FC1474">
        <w:rPr>
          <w:rFonts w:eastAsiaTheme="minorHAnsi"/>
          <w:i/>
          <w:iCs/>
          <w:color w:val="000000"/>
          <w:sz w:val="23"/>
          <w:szCs w:val="23"/>
          <w:lang w:val="en-GB"/>
        </w:rPr>
        <w:t xml:space="preserve">. 84/2016. </w:t>
      </w:r>
    </w:p>
    <w:p w14:paraId="16FF6DD3" w14:textId="77777777" w:rsidR="005B7AA3" w:rsidRPr="00FC1474" w:rsidRDefault="005B7AA3" w:rsidP="00386B37">
      <w:pPr>
        <w:pStyle w:val="Default"/>
        <w:jc w:val="both"/>
        <w:rPr>
          <w:rFonts w:eastAsiaTheme="minorHAnsi"/>
          <w:b/>
          <w:bCs/>
          <w:i/>
          <w:iCs/>
          <w:sz w:val="16"/>
          <w:szCs w:val="16"/>
          <w:lang w:val="en-GB"/>
        </w:rPr>
      </w:pPr>
    </w:p>
    <w:p w14:paraId="038BD85B" w14:textId="52C5D69F" w:rsidR="008D6125" w:rsidRPr="00FC1474" w:rsidRDefault="001F162E" w:rsidP="00386B37">
      <w:pPr>
        <w:pStyle w:val="Default"/>
        <w:jc w:val="both"/>
        <w:rPr>
          <w:rFonts w:eastAsiaTheme="minorHAnsi"/>
          <w:sz w:val="23"/>
          <w:szCs w:val="23"/>
          <w:lang w:val="en-GB"/>
        </w:rPr>
      </w:pPr>
      <w:r w:rsidRPr="00FC1474">
        <w:rPr>
          <w:rFonts w:eastAsiaTheme="minorHAnsi"/>
          <w:sz w:val="23"/>
          <w:szCs w:val="23"/>
          <w:lang w:val="en-GB"/>
        </w:rPr>
        <w:t>The IQC</w:t>
      </w:r>
      <w:r w:rsidR="00386B37" w:rsidRPr="00FC1474">
        <w:rPr>
          <w:rFonts w:eastAsiaTheme="minorHAnsi"/>
          <w:sz w:val="23"/>
          <w:szCs w:val="23"/>
          <w:lang w:val="en-GB"/>
        </w:rPr>
        <w:t xml:space="preserve"> </w:t>
      </w:r>
      <w:r w:rsidR="00FE73FD" w:rsidRPr="00FC1474">
        <w:rPr>
          <w:rFonts w:eastAsiaTheme="minorHAnsi"/>
          <w:sz w:val="23"/>
          <w:szCs w:val="23"/>
          <w:lang w:val="en-GB"/>
        </w:rPr>
        <w:t xml:space="preserve">was convinced that the </w:t>
      </w:r>
      <w:r w:rsidR="001461D0" w:rsidRPr="00FC1474">
        <w:rPr>
          <w:rFonts w:eastAsiaTheme="minorHAnsi"/>
          <w:sz w:val="23"/>
          <w:szCs w:val="23"/>
          <w:lang w:val="en-GB"/>
        </w:rPr>
        <w:t>assessee</w:t>
      </w:r>
      <w:r w:rsidR="00386B37" w:rsidRPr="00FC1474">
        <w:rPr>
          <w:rFonts w:eastAsiaTheme="minorHAnsi"/>
          <w:sz w:val="23"/>
          <w:szCs w:val="23"/>
          <w:lang w:val="en-GB"/>
        </w:rPr>
        <w:t xml:space="preserve"> </w:t>
      </w:r>
      <w:r w:rsidR="00FE73FD" w:rsidRPr="00FC1474">
        <w:rPr>
          <w:rFonts w:eastAsiaTheme="minorHAnsi"/>
          <w:b/>
          <w:bCs/>
          <w:sz w:val="23"/>
          <w:szCs w:val="23"/>
          <w:lang w:val="en-GB"/>
        </w:rPr>
        <w:t>has made insufficient declarations on the assets’ component, according to the provisions of</w:t>
      </w:r>
      <w:r w:rsidR="00386B37" w:rsidRPr="00FC1474">
        <w:rPr>
          <w:rFonts w:eastAsiaTheme="minorHAnsi"/>
          <w:b/>
          <w:bCs/>
          <w:sz w:val="23"/>
          <w:szCs w:val="23"/>
          <w:lang w:val="en-GB"/>
        </w:rPr>
        <w:t xml:space="preserve"> </w:t>
      </w:r>
      <w:r w:rsidR="00F55007" w:rsidRPr="00FC1474">
        <w:rPr>
          <w:rFonts w:eastAsiaTheme="minorHAnsi"/>
          <w:b/>
          <w:bCs/>
          <w:sz w:val="23"/>
          <w:szCs w:val="23"/>
          <w:lang w:val="en-GB"/>
        </w:rPr>
        <w:t>Article</w:t>
      </w:r>
      <w:r w:rsidR="00386B37" w:rsidRPr="00FC1474">
        <w:rPr>
          <w:rFonts w:eastAsiaTheme="minorHAnsi"/>
          <w:b/>
          <w:bCs/>
          <w:sz w:val="23"/>
          <w:szCs w:val="23"/>
          <w:lang w:val="en-GB"/>
        </w:rPr>
        <w:t xml:space="preserve"> 33 </w:t>
      </w:r>
      <w:r w:rsidR="00AA7CB4" w:rsidRPr="00FC1474">
        <w:rPr>
          <w:rFonts w:eastAsiaTheme="minorHAnsi"/>
          <w:b/>
          <w:bCs/>
          <w:sz w:val="23"/>
          <w:szCs w:val="23"/>
          <w:lang w:val="en-GB"/>
        </w:rPr>
        <w:t>of Law no</w:t>
      </w:r>
      <w:r w:rsidR="00386B37" w:rsidRPr="00FC1474">
        <w:rPr>
          <w:rFonts w:eastAsiaTheme="minorHAnsi"/>
          <w:b/>
          <w:bCs/>
          <w:sz w:val="23"/>
          <w:szCs w:val="23"/>
          <w:lang w:val="en-GB"/>
        </w:rPr>
        <w:t>. 84/2016</w:t>
      </w:r>
      <w:r w:rsidR="00386B37" w:rsidRPr="00FC1474">
        <w:rPr>
          <w:rFonts w:eastAsiaTheme="minorHAnsi"/>
          <w:sz w:val="23"/>
          <w:szCs w:val="23"/>
          <w:lang w:val="en-GB"/>
        </w:rPr>
        <w:t xml:space="preserve">, </w:t>
      </w:r>
      <w:r w:rsidR="00FE73FD" w:rsidRPr="00FC1474">
        <w:rPr>
          <w:rFonts w:eastAsiaTheme="minorHAnsi"/>
          <w:sz w:val="23"/>
          <w:szCs w:val="23"/>
          <w:lang w:val="en-GB"/>
        </w:rPr>
        <w:t xml:space="preserve">which under </w:t>
      </w:r>
      <w:r w:rsidR="00F55007" w:rsidRPr="00FC1474">
        <w:rPr>
          <w:rFonts w:eastAsiaTheme="minorHAnsi"/>
          <w:sz w:val="23"/>
          <w:szCs w:val="23"/>
          <w:lang w:val="en-GB"/>
        </w:rPr>
        <w:t>Article</w:t>
      </w:r>
      <w:r w:rsidR="00386B37" w:rsidRPr="00FC1474">
        <w:rPr>
          <w:rFonts w:eastAsiaTheme="minorHAnsi"/>
          <w:sz w:val="23"/>
          <w:szCs w:val="23"/>
          <w:lang w:val="en-GB"/>
        </w:rPr>
        <w:t xml:space="preserve"> 61</w:t>
      </w:r>
      <w:r w:rsidR="00FE73FD" w:rsidRPr="00FC1474">
        <w:rPr>
          <w:rFonts w:eastAsiaTheme="minorHAnsi"/>
          <w:sz w:val="23"/>
          <w:szCs w:val="23"/>
          <w:lang w:val="en-GB"/>
        </w:rPr>
        <w:t xml:space="preserve">/ of the said law, constitute grounds to issue the </w:t>
      </w:r>
      <w:r w:rsidR="00057EDF" w:rsidRPr="00FC1474">
        <w:rPr>
          <w:rFonts w:eastAsiaTheme="minorHAnsi"/>
          <w:sz w:val="23"/>
          <w:szCs w:val="23"/>
          <w:lang w:val="en-GB"/>
        </w:rPr>
        <w:t xml:space="preserve">disciplinary measure of dismissal from office. </w:t>
      </w:r>
    </w:p>
    <w:p w14:paraId="41C9AA13" w14:textId="77777777" w:rsidR="00A02B72" w:rsidRPr="00FC1474" w:rsidRDefault="00A02B72" w:rsidP="00A02B72">
      <w:pPr>
        <w:jc w:val="both"/>
        <w:rPr>
          <w:i/>
          <w:sz w:val="16"/>
          <w:szCs w:val="16"/>
          <w:lang w:val="en-GB"/>
        </w:rPr>
      </w:pPr>
    </w:p>
    <w:p w14:paraId="064D09C4" w14:textId="257F54A0" w:rsidR="00A37FBC" w:rsidRPr="00FC1474" w:rsidRDefault="008D6125" w:rsidP="00A37FBC">
      <w:pPr>
        <w:pStyle w:val="Default"/>
        <w:jc w:val="both"/>
        <w:rPr>
          <w:bCs/>
          <w:i/>
          <w:sz w:val="23"/>
          <w:szCs w:val="23"/>
          <w:lang w:val="en-GB"/>
        </w:rPr>
      </w:pPr>
      <w:r w:rsidRPr="00FC1474">
        <w:rPr>
          <w:b/>
          <w:sz w:val="23"/>
          <w:szCs w:val="23"/>
          <w:lang w:val="en-GB"/>
        </w:rPr>
        <w:t>4</w:t>
      </w:r>
      <w:r w:rsidR="00905544" w:rsidRPr="00FC1474">
        <w:rPr>
          <w:b/>
          <w:sz w:val="23"/>
          <w:szCs w:val="23"/>
          <w:lang w:val="en-GB"/>
        </w:rPr>
        <w:t>.2</w:t>
      </w:r>
      <w:r w:rsidR="00D469A5" w:rsidRPr="00FC1474">
        <w:rPr>
          <w:b/>
          <w:sz w:val="23"/>
          <w:szCs w:val="23"/>
          <w:lang w:val="en-GB"/>
        </w:rPr>
        <w:t>.</w:t>
      </w:r>
      <w:r w:rsidR="00D469A5" w:rsidRPr="00FC1474">
        <w:rPr>
          <w:sz w:val="23"/>
          <w:szCs w:val="23"/>
          <w:lang w:val="en-GB"/>
        </w:rPr>
        <w:t xml:space="preserve"> </w:t>
      </w:r>
      <w:r w:rsidR="00ED7BD1" w:rsidRPr="00FC1474">
        <w:rPr>
          <w:b/>
          <w:i/>
          <w:sz w:val="23"/>
          <w:szCs w:val="23"/>
          <w:lang w:val="en-GB"/>
        </w:rPr>
        <w:t xml:space="preserve">Regarding </w:t>
      </w:r>
      <w:r w:rsidR="00057EDF" w:rsidRPr="00FC1474">
        <w:rPr>
          <w:b/>
          <w:i/>
          <w:sz w:val="23"/>
          <w:szCs w:val="23"/>
          <w:lang w:val="en-GB"/>
        </w:rPr>
        <w:t xml:space="preserve">the background assessment component, </w:t>
      </w:r>
      <w:r w:rsidR="00057EDF" w:rsidRPr="00FC1474">
        <w:rPr>
          <w:bCs/>
          <w:i/>
          <w:sz w:val="23"/>
          <w:szCs w:val="23"/>
          <w:lang w:val="en-GB"/>
        </w:rPr>
        <w:t xml:space="preserve">the assessee is not found to have made an insufficient declaration, according to the provisions of Article 39 of Law no. 84/2016. The CISD's finding of the assessee's </w:t>
      </w:r>
      <w:r w:rsidR="00057EDF" w:rsidRPr="00FC1474">
        <w:rPr>
          <w:b/>
          <w:i/>
          <w:sz w:val="23"/>
          <w:szCs w:val="23"/>
          <w:lang w:val="en-GB"/>
        </w:rPr>
        <w:t xml:space="preserve">unsuitability is related to the suspicions of favouritism of the parties </w:t>
      </w:r>
      <w:r w:rsidR="00ED7BD1" w:rsidRPr="00FC1474">
        <w:rPr>
          <w:b/>
          <w:i/>
          <w:sz w:val="23"/>
          <w:szCs w:val="23"/>
          <w:lang w:val="en-GB"/>
        </w:rPr>
        <w:t xml:space="preserve">to proceedings, </w:t>
      </w:r>
      <w:r w:rsidR="00057EDF" w:rsidRPr="00FC1474">
        <w:rPr>
          <w:b/>
          <w:i/>
          <w:sz w:val="23"/>
          <w:szCs w:val="23"/>
          <w:lang w:val="en-GB"/>
        </w:rPr>
        <w:t>which seems to be consistent with the results of the investigation from the analysis of the court files by the IQC</w:t>
      </w:r>
      <w:r w:rsidR="00057EDF" w:rsidRPr="00FC1474">
        <w:rPr>
          <w:bCs/>
          <w:i/>
          <w:sz w:val="23"/>
          <w:szCs w:val="23"/>
          <w:lang w:val="en-GB"/>
        </w:rPr>
        <w:t>. Given that this result does not meet the conditions of Article 61, para. 2 and/or 3 of Law no. 84/2016, these findings will be assessed in the entirety of the case regarding the re</w:t>
      </w:r>
      <w:r w:rsidR="00ED7BD1" w:rsidRPr="00FC1474">
        <w:rPr>
          <w:bCs/>
          <w:i/>
          <w:sz w:val="23"/>
          <w:szCs w:val="23"/>
          <w:lang w:val="en-GB"/>
        </w:rPr>
        <w:t xml:space="preserve">-evaluation </w:t>
      </w:r>
      <w:r w:rsidR="00057EDF" w:rsidRPr="00FC1474">
        <w:rPr>
          <w:bCs/>
          <w:i/>
          <w:sz w:val="23"/>
          <w:szCs w:val="23"/>
          <w:lang w:val="en-GB"/>
        </w:rPr>
        <w:t>of the assessee, within the other provisions of Article 61 of Law no. 84/2016.</w:t>
      </w:r>
    </w:p>
    <w:p w14:paraId="630F414A" w14:textId="77777777" w:rsidR="00ED7BD1" w:rsidRPr="00FC1474" w:rsidRDefault="00ED7BD1" w:rsidP="00A37FBC">
      <w:pPr>
        <w:pStyle w:val="Default"/>
        <w:jc w:val="both"/>
        <w:rPr>
          <w:rFonts w:eastAsiaTheme="minorHAnsi"/>
          <w:i/>
          <w:iCs/>
          <w:sz w:val="16"/>
          <w:szCs w:val="16"/>
          <w:lang w:val="en-GB"/>
        </w:rPr>
      </w:pPr>
    </w:p>
    <w:p w14:paraId="0B471A0D" w14:textId="6E05F876" w:rsidR="00D44CBD" w:rsidRPr="00FC1474" w:rsidRDefault="008D6125" w:rsidP="00A37FBC">
      <w:pPr>
        <w:pStyle w:val="Default"/>
        <w:jc w:val="both"/>
        <w:rPr>
          <w:i/>
          <w:iCs/>
          <w:sz w:val="23"/>
          <w:szCs w:val="23"/>
          <w:lang w:val="en-GB"/>
        </w:rPr>
      </w:pPr>
      <w:r w:rsidRPr="00FC1474">
        <w:rPr>
          <w:b/>
          <w:sz w:val="23"/>
          <w:szCs w:val="23"/>
          <w:lang w:val="en-GB"/>
        </w:rPr>
        <w:t>4</w:t>
      </w:r>
      <w:r w:rsidR="00905544" w:rsidRPr="00FC1474">
        <w:rPr>
          <w:b/>
          <w:sz w:val="23"/>
          <w:szCs w:val="23"/>
          <w:lang w:val="en-GB"/>
        </w:rPr>
        <w:t>.3</w:t>
      </w:r>
      <w:r w:rsidR="00D469A5" w:rsidRPr="00FC1474">
        <w:rPr>
          <w:b/>
          <w:sz w:val="23"/>
          <w:szCs w:val="23"/>
          <w:lang w:val="en-GB"/>
        </w:rPr>
        <w:t>.</w:t>
      </w:r>
      <w:r w:rsidR="00D469A5" w:rsidRPr="00FC1474">
        <w:rPr>
          <w:sz w:val="23"/>
          <w:szCs w:val="23"/>
          <w:lang w:val="en-GB"/>
        </w:rPr>
        <w:t xml:space="preserve"> </w:t>
      </w:r>
      <w:r w:rsidR="00ED7BD1" w:rsidRPr="00FC1474">
        <w:rPr>
          <w:b/>
          <w:i/>
          <w:sz w:val="23"/>
          <w:szCs w:val="23"/>
          <w:lang w:val="en-GB"/>
        </w:rPr>
        <w:t xml:space="preserve">Regarding the component of evaluation of professional competence, </w:t>
      </w:r>
      <w:r w:rsidR="001461D0" w:rsidRPr="00FC1474">
        <w:rPr>
          <w:rFonts w:eastAsiaTheme="minorHAnsi"/>
          <w:i/>
          <w:sz w:val="23"/>
          <w:szCs w:val="23"/>
          <w:lang w:val="en-GB"/>
        </w:rPr>
        <w:t>the assessee</w:t>
      </w:r>
      <w:r w:rsidR="00A37FBC" w:rsidRPr="00FC1474">
        <w:rPr>
          <w:sz w:val="23"/>
          <w:szCs w:val="23"/>
          <w:lang w:val="en-GB"/>
        </w:rPr>
        <w:t xml:space="preserve"> </w:t>
      </w:r>
      <w:r w:rsidR="00ED7BD1" w:rsidRPr="00FC1474">
        <w:rPr>
          <w:b/>
          <w:bCs/>
          <w:i/>
          <w:iCs/>
          <w:sz w:val="23"/>
          <w:szCs w:val="23"/>
          <w:lang w:val="en-GB"/>
        </w:rPr>
        <w:t xml:space="preserve">is unsuitable </w:t>
      </w:r>
      <w:r w:rsidR="00ED7BD1" w:rsidRPr="00FC1474">
        <w:rPr>
          <w:i/>
          <w:iCs/>
          <w:sz w:val="23"/>
          <w:szCs w:val="23"/>
          <w:lang w:val="en-GB"/>
        </w:rPr>
        <w:t>in</w:t>
      </w:r>
      <w:r w:rsidR="00ED7BD1" w:rsidRPr="00FC1474">
        <w:rPr>
          <w:b/>
          <w:bCs/>
          <w:i/>
          <w:iCs/>
          <w:sz w:val="23"/>
          <w:szCs w:val="23"/>
          <w:lang w:val="en-GB"/>
        </w:rPr>
        <w:t xml:space="preserve"> </w:t>
      </w:r>
      <w:r w:rsidR="00ED7BD1" w:rsidRPr="00FC1474">
        <w:rPr>
          <w:i/>
          <w:iCs/>
          <w:sz w:val="23"/>
          <w:szCs w:val="23"/>
          <w:lang w:val="en-GB"/>
        </w:rPr>
        <w:t xml:space="preserve">terms of </w:t>
      </w:r>
      <w:r w:rsidR="00F55007" w:rsidRPr="00FC1474">
        <w:rPr>
          <w:i/>
          <w:iCs/>
          <w:sz w:val="23"/>
          <w:szCs w:val="23"/>
          <w:lang w:val="en-GB"/>
        </w:rPr>
        <w:t>Article</w:t>
      </w:r>
      <w:r w:rsidR="00A37FBC" w:rsidRPr="00FC1474">
        <w:rPr>
          <w:i/>
          <w:iCs/>
          <w:sz w:val="23"/>
          <w:szCs w:val="23"/>
          <w:lang w:val="en-GB"/>
        </w:rPr>
        <w:t xml:space="preserve"> 44</w:t>
      </w:r>
      <w:r w:rsidR="00ED7BD1" w:rsidRPr="00FC1474">
        <w:rPr>
          <w:i/>
          <w:iCs/>
          <w:sz w:val="23"/>
          <w:szCs w:val="23"/>
          <w:lang w:val="en-GB"/>
        </w:rPr>
        <w:t>/c</w:t>
      </w:r>
      <w:r w:rsidR="00A37FBC" w:rsidRPr="00FC1474">
        <w:rPr>
          <w:i/>
          <w:iCs/>
          <w:sz w:val="23"/>
          <w:szCs w:val="23"/>
          <w:lang w:val="en-GB"/>
        </w:rPr>
        <w:t xml:space="preserve"> </w:t>
      </w:r>
      <w:r w:rsidR="00AA7CB4" w:rsidRPr="00FC1474">
        <w:rPr>
          <w:i/>
          <w:iCs/>
          <w:sz w:val="23"/>
          <w:szCs w:val="23"/>
          <w:lang w:val="en-GB"/>
        </w:rPr>
        <w:t>of Law no</w:t>
      </w:r>
      <w:r w:rsidR="00A37FBC" w:rsidRPr="00FC1474">
        <w:rPr>
          <w:i/>
          <w:iCs/>
          <w:sz w:val="23"/>
          <w:szCs w:val="23"/>
          <w:lang w:val="en-GB"/>
        </w:rPr>
        <w:t>. 84/2016.</w:t>
      </w:r>
      <w:r w:rsidR="00ED7BD1" w:rsidRPr="00FC1474">
        <w:rPr>
          <w:i/>
          <w:iCs/>
          <w:sz w:val="23"/>
          <w:szCs w:val="23"/>
          <w:lang w:val="en-GB"/>
        </w:rPr>
        <w:t xml:space="preserve"> </w:t>
      </w:r>
    </w:p>
    <w:p w14:paraId="22DB84E2" w14:textId="77777777" w:rsidR="00A37FBC" w:rsidRPr="00FC1474" w:rsidRDefault="00A37FBC" w:rsidP="0018474A">
      <w:pPr>
        <w:jc w:val="both"/>
        <w:rPr>
          <w:i/>
          <w:sz w:val="16"/>
          <w:szCs w:val="16"/>
          <w:lang w:val="en-GB"/>
        </w:rPr>
      </w:pPr>
    </w:p>
    <w:p w14:paraId="50456638" w14:textId="2315FB70" w:rsidR="00A37FBC" w:rsidRPr="00FC1474" w:rsidRDefault="00A37FBC" w:rsidP="0018474A">
      <w:pPr>
        <w:jc w:val="both"/>
        <w:rPr>
          <w:i/>
          <w:sz w:val="23"/>
          <w:szCs w:val="23"/>
          <w:lang w:val="en-GB"/>
        </w:rPr>
      </w:pPr>
      <w:r w:rsidRPr="00FC1474">
        <w:rPr>
          <w:b/>
          <w:sz w:val="23"/>
          <w:szCs w:val="23"/>
          <w:lang w:val="en-GB"/>
        </w:rPr>
        <w:t>4.4.</w:t>
      </w:r>
      <w:r w:rsidRPr="00FC1474">
        <w:rPr>
          <w:sz w:val="23"/>
          <w:szCs w:val="23"/>
          <w:lang w:val="en-GB"/>
        </w:rPr>
        <w:t xml:space="preserve"> </w:t>
      </w:r>
      <w:r w:rsidR="00ED7BD1" w:rsidRPr="00FC1474">
        <w:rPr>
          <w:sz w:val="23"/>
          <w:szCs w:val="23"/>
          <w:lang w:val="en-GB"/>
        </w:rPr>
        <w:t xml:space="preserve">In summary of what has been established above regarding the asset assessment criterion, the </w:t>
      </w:r>
      <w:r w:rsidR="0024296B" w:rsidRPr="00FC1474">
        <w:rPr>
          <w:bCs/>
          <w:iCs/>
          <w:sz w:val="23"/>
          <w:szCs w:val="23"/>
          <w:lang w:val="en-GB"/>
        </w:rPr>
        <w:t>background assessment</w:t>
      </w:r>
      <w:r w:rsidR="0024296B" w:rsidRPr="00FC1474">
        <w:rPr>
          <w:b/>
          <w:i/>
          <w:sz w:val="23"/>
          <w:szCs w:val="23"/>
          <w:lang w:val="en-GB"/>
        </w:rPr>
        <w:t xml:space="preserve"> </w:t>
      </w:r>
      <w:r w:rsidR="00ED7BD1" w:rsidRPr="00FC1474">
        <w:rPr>
          <w:sz w:val="23"/>
          <w:szCs w:val="23"/>
          <w:lang w:val="en-GB"/>
        </w:rPr>
        <w:t xml:space="preserve">criterion, the professional skills assessment criterion, </w:t>
      </w:r>
      <w:r w:rsidR="0024296B" w:rsidRPr="00FC1474">
        <w:rPr>
          <w:sz w:val="23"/>
          <w:szCs w:val="23"/>
          <w:lang w:val="en-GB"/>
        </w:rPr>
        <w:t xml:space="preserve">following an </w:t>
      </w:r>
      <w:r w:rsidR="00ED7BD1" w:rsidRPr="00FC1474">
        <w:rPr>
          <w:sz w:val="23"/>
          <w:szCs w:val="23"/>
          <w:lang w:val="en-GB"/>
        </w:rPr>
        <w:t xml:space="preserve">analysis of the identified issues, </w:t>
      </w:r>
      <w:r w:rsidR="0024296B" w:rsidRPr="00FC1474">
        <w:rPr>
          <w:sz w:val="23"/>
          <w:szCs w:val="23"/>
          <w:lang w:val="en-GB"/>
        </w:rPr>
        <w:t>t</w:t>
      </w:r>
      <w:r w:rsidR="00ED7BD1" w:rsidRPr="00FC1474">
        <w:rPr>
          <w:sz w:val="23"/>
          <w:szCs w:val="23"/>
          <w:lang w:val="en-GB"/>
        </w:rPr>
        <w:t xml:space="preserve">he IQC concluded that </w:t>
      </w:r>
      <w:r w:rsidR="00ED7BD1" w:rsidRPr="00FC1474">
        <w:rPr>
          <w:b/>
          <w:bCs/>
          <w:sz w:val="23"/>
          <w:szCs w:val="23"/>
          <w:lang w:val="en-GB"/>
        </w:rPr>
        <w:t xml:space="preserve">the assessee is in a situation of </w:t>
      </w:r>
      <w:r w:rsidR="0024296B" w:rsidRPr="00FC1474">
        <w:rPr>
          <w:b/>
          <w:bCs/>
          <w:sz w:val="23"/>
          <w:szCs w:val="23"/>
          <w:lang w:val="en-GB"/>
        </w:rPr>
        <w:t xml:space="preserve">having undermined the </w:t>
      </w:r>
      <w:r w:rsidR="00ED7BD1" w:rsidRPr="00FC1474">
        <w:rPr>
          <w:b/>
          <w:bCs/>
          <w:sz w:val="23"/>
          <w:szCs w:val="23"/>
          <w:lang w:val="en-GB"/>
        </w:rPr>
        <w:t>public trust in the justice system</w:t>
      </w:r>
      <w:r w:rsidR="00ED7BD1" w:rsidRPr="00FC1474">
        <w:rPr>
          <w:sz w:val="23"/>
          <w:szCs w:val="23"/>
          <w:lang w:val="en-GB"/>
        </w:rPr>
        <w:t>, as provided for in Article 61, para. 5 of th</w:t>
      </w:r>
      <w:r w:rsidR="0024296B" w:rsidRPr="00FC1474">
        <w:rPr>
          <w:sz w:val="23"/>
          <w:szCs w:val="23"/>
          <w:lang w:val="en-GB"/>
        </w:rPr>
        <w:t>e</w:t>
      </w:r>
      <w:r w:rsidR="00ED7BD1" w:rsidRPr="00FC1474">
        <w:rPr>
          <w:sz w:val="23"/>
          <w:szCs w:val="23"/>
          <w:lang w:val="en-GB"/>
        </w:rPr>
        <w:t xml:space="preserve"> law.</w:t>
      </w:r>
    </w:p>
    <w:p w14:paraId="78AD3782" w14:textId="77777777" w:rsidR="00A37FBC" w:rsidRPr="00FC1474" w:rsidRDefault="00A37FBC" w:rsidP="0018474A">
      <w:pPr>
        <w:jc w:val="both"/>
        <w:rPr>
          <w:i/>
          <w:sz w:val="23"/>
          <w:szCs w:val="23"/>
          <w:lang w:val="en-GB"/>
        </w:rPr>
      </w:pPr>
    </w:p>
    <w:p w14:paraId="4F8A1769" w14:textId="0B5C493F" w:rsidR="00497370" w:rsidRPr="00FC1474" w:rsidRDefault="0024296B" w:rsidP="008C798C">
      <w:pPr>
        <w:pStyle w:val="ListParagraph"/>
        <w:numPr>
          <w:ilvl w:val="0"/>
          <w:numId w:val="1"/>
        </w:numPr>
        <w:ind w:left="720" w:hanging="360"/>
        <w:rPr>
          <w:b/>
          <w:i/>
          <w:sz w:val="23"/>
          <w:szCs w:val="23"/>
          <w:lang w:val="en-GB"/>
        </w:rPr>
      </w:pPr>
      <w:r w:rsidRPr="00FC1474">
        <w:rPr>
          <w:b/>
          <w:sz w:val="23"/>
          <w:szCs w:val="23"/>
          <w:lang w:val="en-GB"/>
        </w:rPr>
        <w:t xml:space="preserve">Grounds of the appeal </w:t>
      </w:r>
    </w:p>
    <w:p w14:paraId="7FB0F2DA" w14:textId="77777777" w:rsidR="00497370" w:rsidRPr="00FC1474" w:rsidRDefault="00497370" w:rsidP="00497370">
      <w:pPr>
        <w:pStyle w:val="ListParagraph"/>
        <w:rPr>
          <w:b/>
          <w:sz w:val="23"/>
          <w:szCs w:val="23"/>
          <w:lang w:val="en-GB"/>
        </w:rPr>
      </w:pPr>
    </w:p>
    <w:p w14:paraId="402F41D3" w14:textId="60F1F321" w:rsidR="006B47FF" w:rsidRPr="00FC1474" w:rsidRDefault="0024296B" w:rsidP="0016537A">
      <w:pPr>
        <w:numPr>
          <w:ilvl w:val="0"/>
          <w:numId w:val="3"/>
        </w:numPr>
        <w:ind w:left="0"/>
        <w:jc w:val="both"/>
        <w:rPr>
          <w:sz w:val="23"/>
          <w:szCs w:val="23"/>
          <w:lang w:val="en-GB"/>
        </w:rPr>
      </w:pPr>
      <w:r w:rsidRPr="00FC1474">
        <w:rPr>
          <w:sz w:val="23"/>
          <w:szCs w:val="23"/>
          <w:lang w:val="en-GB"/>
        </w:rPr>
        <w:t>B</w:t>
      </w:r>
      <w:r w:rsidR="00947F9B" w:rsidRPr="00FC1474">
        <w:rPr>
          <w:sz w:val="23"/>
          <w:szCs w:val="23"/>
          <w:lang w:val="en-GB"/>
        </w:rPr>
        <w:t xml:space="preserve">ased on </w:t>
      </w:r>
      <w:r w:rsidRPr="00FC1474">
        <w:rPr>
          <w:sz w:val="23"/>
          <w:szCs w:val="23"/>
          <w:lang w:val="en-GB"/>
        </w:rPr>
        <w:t>Article 66, para. 1/b, of Law no. 84/2016</w:t>
      </w:r>
      <w:r w:rsidR="00947F9B" w:rsidRPr="00FC1474">
        <w:rPr>
          <w:sz w:val="23"/>
          <w:szCs w:val="23"/>
          <w:lang w:val="en-GB"/>
        </w:rPr>
        <w:t>, the assessee filed an appeal with the Special Appeal Chamber</w:t>
      </w:r>
      <w:r w:rsidR="009304F4" w:rsidRPr="00FC1474">
        <w:rPr>
          <w:sz w:val="23"/>
          <w:szCs w:val="23"/>
          <w:lang w:val="en-GB"/>
        </w:rPr>
        <w:t xml:space="preserve"> against the decision of the </w:t>
      </w:r>
      <w:r w:rsidR="001F162E" w:rsidRPr="00FC1474">
        <w:rPr>
          <w:sz w:val="23"/>
          <w:szCs w:val="23"/>
          <w:lang w:val="en-GB"/>
        </w:rPr>
        <w:t>IQC</w:t>
      </w:r>
      <w:r w:rsidR="009304F4" w:rsidRPr="00FC1474">
        <w:rPr>
          <w:sz w:val="23"/>
          <w:szCs w:val="23"/>
          <w:lang w:val="en-GB"/>
        </w:rPr>
        <w:t xml:space="preserve">, requesting; </w:t>
      </w:r>
      <w:r w:rsidR="006B47FF" w:rsidRPr="00FC1474">
        <w:rPr>
          <w:sz w:val="23"/>
          <w:szCs w:val="23"/>
          <w:lang w:val="en-GB"/>
        </w:rPr>
        <w:t xml:space="preserve"> </w:t>
      </w:r>
    </w:p>
    <w:p w14:paraId="078BBE7F" w14:textId="77777777" w:rsidR="006B47FF" w:rsidRPr="00FC1474" w:rsidRDefault="006B47FF" w:rsidP="006B47FF">
      <w:pPr>
        <w:jc w:val="both"/>
        <w:rPr>
          <w:sz w:val="23"/>
          <w:szCs w:val="23"/>
          <w:lang w:val="en-GB"/>
        </w:rPr>
      </w:pPr>
    </w:p>
    <w:p w14:paraId="2B0871D1" w14:textId="56D08C67" w:rsidR="003061BC" w:rsidRPr="00FC1474" w:rsidRDefault="009304F4" w:rsidP="003061BC">
      <w:pPr>
        <w:pStyle w:val="NormalWeb"/>
        <w:shd w:val="clear" w:color="auto" w:fill="FFFFFF"/>
        <w:spacing w:before="0" w:beforeAutospacing="0" w:after="0" w:afterAutospacing="0"/>
        <w:jc w:val="both"/>
        <w:rPr>
          <w:sz w:val="23"/>
          <w:szCs w:val="23"/>
          <w:lang w:val="en-GB"/>
        </w:rPr>
      </w:pPr>
      <w:r w:rsidRPr="00FC1474">
        <w:rPr>
          <w:sz w:val="23"/>
          <w:szCs w:val="23"/>
          <w:lang w:val="en-GB"/>
        </w:rPr>
        <w:t xml:space="preserve">Overturning of this decision and returning the case to the IQC for re-examination by another panel. </w:t>
      </w:r>
    </w:p>
    <w:p w14:paraId="2D244A86" w14:textId="6F15DA54" w:rsidR="003061BC" w:rsidRPr="00FC1474" w:rsidRDefault="003061BC" w:rsidP="003061BC">
      <w:pPr>
        <w:pStyle w:val="NormalWeb"/>
        <w:shd w:val="clear" w:color="auto" w:fill="FFFFFF"/>
        <w:spacing w:before="0" w:beforeAutospacing="0" w:after="0" w:afterAutospacing="0"/>
        <w:jc w:val="both"/>
        <w:rPr>
          <w:b/>
          <w:bCs/>
          <w:sz w:val="23"/>
          <w:szCs w:val="23"/>
          <w:lang w:val="en-GB"/>
        </w:rPr>
      </w:pPr>
      <w:r w:rsidRPr="00FC1474">
        <w:rPr>
          <w:b/>
          <w:bCs/>
          <w:sz w:val="23"/>
          <w:szCs w:val="23"/>
          <w:lang w:val="en-GB"/>
        </w:rPr>
        <w:t>o</w:t>
      </w:r>
      <w:r w:rsidR="009304F4" w:rsidRPr="00FC1474">
        <w:rPr>
          <w:b/>
          <w:bCs/>
          <w:sz w:val="23"/>
          <w:szCs w:val="23"/>
          <w:lang w:val="en-GB"/>
        </w:rPr>
        <w:t>r</w:t>
      </w:r>
    </w:p>
    <w:p w14:paraId="78E886FA" w14:textId="1616FF0F" w:rsidR="004B34CF" w:rsidRPr="00FC1474" w:rsidRDefault="009304F4" w:rsidP="000F67A6">
      <w:pPr>
        <w:pStyle w:val="NormalWeb"/>
        <w:shd w:val="clear" w:color="auto" w:fill="FFFFFF"/>
        <w:spacing w:before="0" w:beforeAutospacing="0" w:after="0" w:afterAutospacing="0"/>
        <w:jc w:val="both"/>
        <w:rPr>
          <w:sz w:val="23"/>
          <w:szCs w:val="23"/>
          <w:lang w:val="en-GB"/>
        </w:rPr>
      </w:pPr>
      <w:r w:rsidRPr="00FC1474">
        <w:rPr>
          <w:sz w:val="23"/>
          <w:szCs w:val="23"/>
          <w:lang w:val="en-GB"/>
        </w:rPr>
        <w:t>taking the case for examination in a public hearing a</w:t>
      </w:r>
      <w:r w:rsidR="00F55007" w:rsidRPr="00FC1474">
        <w:rPr>
          <w:sz w:val="23"/>
          <w:szCs w:val="23"/>
          <w:lang w:val="en-GB"/>
        </w:rPr>
        <w:t xml:space="preserve">nd </w:t>
      </w:r>
      <w:r w:rsidRPr="00FC1474">
        <w:rPr>
          <w:sz w:val="23"/>
          <w:szCs w:val="23"/>
          <w:lang w:val="en-GB"/>
        </w:rPr>
        <w:t xml:space="preserve">after </w:t>
      </w:r>
      <w:r w:rsidR="00014FED" w:rsidRPr="00FC1474">
        <w:rPr>
          <w:sz w:val="23"/>
          <w:szCs w:val="23"/>
          <w:lang w:val="en-GB"/>
        </w:rPr>
        <w:t xml:space="preserve">completing </w:t>
      </w:r>
      <w:r w:rsidRPr="00FC1474">
        <w:rPr>
          <w:sz w:val="23"/>
          <w:szCs w:val="23"/>
          <w:lang w:val="en-GB"/>
        </w:rPr>
        <w:t>the examination</w:t>
      </w:r>
      <w:r w:rsidR="00014FED" w:rsidRPr="00FC1474">
        <w:rPr>
          <w:sz w:val="23"/>
          <w:szCs w:val="23"/>
          <w:lang w:val="en-GB"/>
        </w:rPr>
        <w:t xml:space="preserve">, reversing the </w:t>
      </w:r>
      <w:r w:rsidR="0042190E" w:rsidRPr="00FC1474">
        <w:rPr>
          <w:sz w:val="23"/>
          <w:szCs w:val="23"/>
          <w:lang w:val="en-GB"/>
        </w:rPr>
        <w:t>decision</w:t>
      </w:r>
      <w:r w:rsidR="00F55007" w:rsidRPr="00FC1474">
        <w:rPr>
          <w:sz w:val="23"/>
          <w:szCs w:val="23"/>
          <w:lang w:val="en-GB"/>
        </w:rPr>
        <w:t xml:space="preserve"> and </w:t>
      </w:r>
      <w:r w:rsidR="00014FED" w:rsidRPr="00FC1474">
        <w:rPr>
          <w:sz w:val="23"/>
          <w:szCs w:val="23"/>
          <w:lang w:val="en-GB"/>
        </w:rPr>
        <w:t>confirming him in office as judge at t</w:t>
      </w:r>
      <w:r w:rsidR="004A2251" w:rsidRPr="00FC1474">
        <w:rPr>
          <w:rFonts w:eastAsiaTheme="minorHAnsi"/>
          <w:color w:val="000000"/>
          <w:sz w:val="23"/>
          <w:szCs w:val="23"/>
          <w:lang w:val="en-GB"/>
        </w:rPr>
        <w:t>he Shkodra Judicial District Court</w:t>
      </w:r>
      <w:r w:rsidR="003061BC" w:rsidRPr="00FC1474">
        <w:rPr>
          <w:sz w:val="23"/>
          <w:szCs w:val="23"/>
          <w:lang w:val="en-GB"/>
        </w:rPr>
        <w:t>. […]</w:t>
      </w:r>
    </w:p>
    <w:p w14:paraId="0B41C350" w14:textId="77777777" w:rsidR="004B34CF" w:rsidRPr="00FC1474" w:rsidRDefault="004B34CF" w:rsidP="00F86CAD">
      <w:pPr>
        <w:jc w:val="both"/>
        <w:rPr>
          <w:sz w:val="23"/>
          <w:szCs w:val="23"/>
          <w:lang w:val="en-GB"/>
        </w:rPr>
      </w:pPr>
    </w:p>
    <w:p w14:paraId="60A82191" w14:textId="170A17DC" w:rsidR="00075DF5" w:rsidRPr="00FC1474" w:rsidRDefault="00014FED" w:rsidP="00970B95">
      <w:pPr>
        <w:pStyle w:val="ListParagraph"/>
        <w:numPr>
          <w:ilvl w:val="0"/>
          <w:numId w:val="1"/>
        </w:numPr>
        <w:ind w:left="360" w:hanging="360"/>
        <w:jc w:val="both"/>
        <w:rPr>
          <w:sz w:val="23"/>
          <w:szCs w:val="23"/>
          <w:lang w:val="en-GB"/>
        </w:rPr>
      </w:pPr>
      <w:r w:rsidRPr="00FC1474">
        <w:rPr>
          <w:b/>
          <w:sz w:val="23"/>
          <w:szCs w:val="23"/>
          <w:lang w:val="en-GB"/>
        </w:rPr>
        <w:t xml:space="preserve">THE ASSESSMENT BY THE LEGAL ADVISOR </w:t>
      </w:r>
    </w:p>
    <w:p w14:paraId="794208DE" w14:textId="77777777" w:rsidR="00014FED" w:rsidRPr="00FC1474" w:rsidRDefault="00014FED" w:rsidP="00014FED">
      <w:pPr>
        <w:pStyle w:val="ListParagraph"/>
        <w:ind w:left="360"/>
        <w:jc w:val="both"/>
        <w:rPr>
          <w:sz w:val="23"/>
          <w:szCs w:val="23"/>
          <w:lang w:val="en-GB"/>
        </w:rPr>
      </w:pPr>
    </w:p>
    <w:p w14:paraId="3126FD3F" w14:textId="3655453E" w:rsidR="004D6285" w:rsidRPr="00FC1474" w:rsidRDefault="001461D0" w:rsidP="00AB2A6A">
      <w:pPr>
        <w:numPr>
          <w:ilvl w:val="0"/>
          <w:numId w:val="3"/>
        </w:numPr>
        <w:ind w:left="0"/>
        <w:jc w:val="both"/>
        <w:rPr>
          <w:b/>
          <w:bCs/>
          <w:sz w:val="23"/>
          <w:szCs w:val="23"/>
          <w:lang w:val="en-GB"/>
        </w:rPr>
      </w:pPr>
      <w:r w:rsidRPr="00FC1474">
        <w:rPr>
          <w:b/>
          <w:bCs/>
          <w:sz w:val="23"/>
          <w:szCs w:val="23"/>
          <w:lang w:val="en-GB"/>
        </w:rPr>
        <w:t>The assessee</w:t>
      </w:r>
      <w:r w:rsidR="00075DF5" w:rsidRPr="00FC1474">
        <w:rPr>
          <w:b/>
          <w:bCs/>
          <w:sz w:val="23"/>
          <w:szCs w:val="23"/>
          <w:lang w:val="en-GB"/>
        </w:rPr>
        <w:t xml:space="preserve"> </w:t>
      </w:r>
      <w:r w:rsidR="00014FED" w:rsidRPr="00FC1474">
        <w:rPr>
          <w:b/>
          <w:bCs/>
          <w:sz w:val="23"/>
          <w:szCs w:val="23"/>
          <w:lang w:val="en-GB"/>
        </w:rPr>
        <w:t xml:space="preserve">lodged with the Chamber written submissions, registered by </w:t>
      </w:r>
      <w:r w:rsidR="008A6CFC" w:rsidRPr="00FC1474">
        <w:rPr>
          <w:b/>
          <w:bCs/>
          <w:sz w:val="23"/>
          <w:szCs w:val="23"/>
          <w:lang w:val="en-GB"/>
        </w:rPr>
        <w:t>no</w:t>
      </w:r>
      <w:r w:rsidR="00075DF5" w:rsidRPr="00FC1474">
        <w:rPr>
          <w:b/>
          <w:bCs/>
          <w:sz w:val="23"/>
          <w:szCs w:val="23"/>
          <w:lang w:val="en-GB"/>
        </w:rPr>
        <w:t xml:space="preserve">. </w:t>
      </w:r>
      <w:r w:rsidR="00241911" w:rsidRPr="00FC1474">
        <w:rPr>
          <w:b/>
          <w:bCs/>
          <w:sz w:val="23"/>
          <w:szCs w:val="23"/>
          <w:lang w:val="en-GB"/>
        </w:rPr>
        <w:t>185</w:t>
      </w:r>
      <w:r w:rsidR="00075DF5" w:rsidRPr="00FC1474">
        <w:rPr>
          <w:b/>
          <w:bCs/>
          <w:sz w:val="23"/>
          <w:szCs w:val="23"/>
          <w:lang w:val="en-GB"/>
        </w:rPr>
        <w:t xml:space="preserve"> prot., </w:t>
      </w:r>
      <w:r w:rsidR="00151B1F" w:rsidRPr="00FC1474">
        <w:rPr>
          <w:b/>
          <w:bCs/>
          <w:sz w:val="23"/>
          <w:szCs w:val="23"/>
          <w:lang w:val="en-GB"/>
        </w:rPr>
        <w:t>dated</w:t>
      </w:r>
      <w:r w:rsidR="00075DF5" w:rsidRPr="00FC1474">
        <w:rPr>
          <w:b/>
          <w:bCs/>
          <w:sz w:val="23"/>
          <w:szCs w:val="23"/>
          <w:lang w:val="en-GB"/>
        </w:rPr>
        <w:t xml:space="preserve"> </w:t>
      </w:r>
      <w:r w:rsidR="00241911" w:rsidRPr="00FC1474">
        <w:rPr>
          <w:b/>
          <w:bCs/>
          <w:sz w:val="23"/>
          <w:szCs w:val="23"/>
          <w:lang w:val="en-GB"/>
        </w:rPr>
        <w:t>3</w:t>
      </w:r>
      <w:r w:rsidR="00075DF5" w:rsidRPr="00FC1474">
        <w:rPr>
          <w:b/>
          <w:bCs/>
          <w:sz w:val="23"/>
          <w:szCs w:val="23"/>
          <w:lang w:val="en-GB"/>
        </w:rPr>
        <w:t>0.01.202</w:t>
      </w:r>
      <w:r w:rsidR="00241911" w:rsidRPr="00FC1474">
        <w:rPr>
          <w:b/>
          <w:bCs/>
          <w:sz w:val="23"/>
          <w:szCs w:val="23"/>
          <w:lang w:val="en-GB"/>
        </w:rPr>
        <w:t>5</w:t>
      </w:r>
      <w:r w:rsidR="00F55007" w:rsidRPr="00FC1474">
        <w:rPr>
          <w:b/>
          <w:bCs/>
          <w:sz w:val="23"/>
          <w:szCs w:val="23"/>
          <w:lang w:val="en-GB"/>
        </w:rPr>
        <w:t xml:space="preserve"> and </w:t>
      </w:r>
      <w:r w:rsidR="00014FED" w:rsidRPr="00FC1474">
        <w:rPr>
          <w:b/>
          <w:bCs/>
          <w:sz w:val="23"/>
          <w:szCs w:val="23"/>
          <w:lang w:val="en-GB"/>
        </w:rPr>
        <w:t xml:space="preserve">the following acts/documents: </w:t>
      </w:r>
    </w:p>
    <w:p w14:paraId="0C3DC418" w14:textId="77777777" w:rsidR="00885A3D" w:rsidRPr="00FC1474" w:rsidRDefault="00885A3D" w:rsidP="004D6285">
      <w:pPr>
        <w:jc w:val="both"/>
        <w:rPr>
          <w:b/>
          <w:bCs/>
          <w:sz w:val="23"/>
          <w:szCs w:val="23"/>
          <w:lang w:val="en-GB"/>
        </w:rPr>
      </w:pPr>
    </w:p>
    <w:p w14:paraId="11018F23" w14:textId="4D2205F2" w:rsidR="00503908" w:rsidRPr="00FC1474" w:rsidRDefault="00503908" w:rsidP="00503908">
      <w:pPr>
        <w:ind w:left="35" w:right="7"/>
        <w:rPr>
          <w:sz w:val="23"/>
          <w:szCs w:val="23"/>
          <w:lang w:val="en-GB"/>
        </w:rPr>
      </w:pPr>
      <w:proofErr w:type="gramStart"/>
      <w:r w:rsidRPr="00FC1474">
        <w:rPr>
          <w:sz w:val="23"/>
          <w:szCs w:val="23"/>
          <w:lang w:val="en-GB"/>
        </w:rPr>
        <w:t>l .</w:t>
      </w:r>
      <w:proofErr w:type="gramEnd"/>
      <w:r w:rsidRPr="00FC1474">
        <w:rPr>
          <w:sz w:val="23"/>
          <w:szCs w:val="23"/>
          <w:lang w:val="en-GB"/>
        </w:rPr>
        <w:t xml:space="preserve">   </w:t>
      </w:r>
      <w:r w:rsidR="009B1334" w:rsidRPr="00FC1474">
        <w:rPr>
          <w:sz w:val="23"/>
          <w:szCs w:val="23"/>
          <w:lang w:val="en-GB"/>
        </w:rPr>
        <w:t xml:space="preserve">Letter </w:t>
      </w:r>
      <w:r w:rsidR="008A6CFC" w:rsidRPr="00FC1474">
        <w:rPr>
          <w:sz w:val="23"/>
          <w:szCs w:val="23"/>
          <w:lang w:val="en-GB"/>
        </w:rPr>
        <w:t>no</w:t>
      </w:r>
      <w:r w:rsidR="005F52C3" w:rsidRPr="00FC1474">
        <w:rPr>
          <w:sz w:val="23"/>
          <w:szCs w:val="23"/>
          <w:lang w:val="en-GB"/>
        </w:rPr>
        <w:t>.</w:t>
      </w:r>
      <w:r w:rsidRPr="00FC1474">
        <w:rPr>
          <w:sz w:val="23"/>
          <w:szCs w:val="23"/>
          <w:lang w:val="en-GB"/>
        </w:rPr>
        <w:t xml:space="preserve"> 16201/3 </w:t>
      </w:r>
      <w:r w:rsidR="00014FED" w:rsidRPr="00FC1474">
        <w:rPr>
          <w:sz w:val="23"/>
          <w:szCs w:val="23"/>
          <w:lang w:val="en-GB"/>
        </w:rPr>
        <w:t>prot.</w:t>
      </w:r>
      <w:r w:rsidRPr="00FC1474">
        <w:rPr>
          <w:sz w:val="23"/>
          <w:szCs w:val="23"/>
          <w:lang w:val="en-GB"/>
        </w:rPr>
        <w:t xml:space="preserve">, </w:t>
      </w:r>
      <w:r w:rsidR="00151B1F" w:rsidRPr="00FC1474">
        <w:rPr>
          <w:sz w:val="23"/>
          <w:szCs w:val="23"/>
          <w:lang w:val="en-GB"/>
        </w:rPr>
        <w:t>dated</w:t>
      </w:r>
      <w:r w:rsidRPr="00FC1474">
        <w:rPr>
          <w:sz w:val="23"/>
          <w:szCs w:val="23"/>
          <w:lang w:val="en-GB"/>
        </w:rPr>
        <w:t xml:space="preserve"> 20.08.2024 </w:t>
      </w:r>
      <w:r w:rsidR="00014FED" w:rsidRPr="00FC1474">
        <w:rPr>
          <w:sz w:val="23"/>
          <w:szCs w:val="23"/>
          <w:lang w:val="en-GB"/>
        </w:rPr>
        <w:t xml:space="preserve">of the Municipality of Shkodra. </w:t>
      </w:r>
    </w:p>
    <w:p w14:paraId="03DCF89A" w14:textId="2DF336BB" w:rsidR="00503908" w:rsidRPr="00FC1474" w:rsidRDefault="009B1334" w:rsidP="00FF4F60">
      <w:pPr>
        <w:numPr>
          <w:ilvl w:val="0"/>
          <w:numId w:val="5"/>
        </w:numPr>
        <w:spacing w:after="4" w:line="247" w:lineRule="auto"/>
        <w:ind w:left="409" w:right="7" w:hanging="374"/>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w:t>
      </w:r>
      <w:r w:rsidR="00503908" w:rsidRPr="00FC1474">
        <w:rPr>
          <w:sz w:val="23"/>
          <w:szCs w:val="23"/>
          <w:lang w:val="en-GB"/>
        </w:rPr>
        <w:t xml:space="preserve"> 16201/6 prot, </w:t>
      </w:r>
      <w:r w:rsidR="00151B1F" w:rsidRPr="00FC1474">
        <w:rPr>
          <w:sz w:val="23"/>
          <w:szCs w:val="23"/>
          <w:lang w:val="en-GB"/>
        </w:rPr>
        <w:t>dated</w:t>
      </w:r>
      <w:r w:rsidR="00503908" w:rsidRPr="00FC1474">
        <w:rPr>
          <w:sz w:val="23"/>
          <w:szCs w:val="23"/>
          <w:lang w:val="en-GB"/>
        </w:rPr>
        <w:t xml:space="preserve"> 29.08.2024 </w:t>
      </w:r>
      <w:r w:rsidR="00AD7DF0" w:rsidRPr="00FC1474">
        <w:rPr>
          <w:sz w:val="23"/>
          <w:szCs w:val="23"/>
          <w:lang w:val="en-GB"/>
        </w:rPr>
        <w:t>of the Municipality of Shkodra.</w:t>
      </w:r>
    </w:p>
    <w:p w14:paraId="4F39D8FA" w14:textId="15DB1769" w:rsidR="00503908" w:rsidRPr="00FC1474" w:rsidRDefault="009B1334" w:rsidP="00FF4F60">
      <w:pPr>
        <w:numPr>
          <w:ilvl w:val="0"/>
          <w:numId w:val="5"/>
        </w:numPr>
        <w:spacing w:after="26" w:line="247" w:lineRule="auto"/>
        <w:ind w:left="409" w:right="7" w:hanging="374"/>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 xml:space="preserve">. </w:t>
      </w:r>
      <w:r w:rsidR="00503908" w:rsidRPr="00FC1474">
        <w:rPr>
          <w:sz w:val="23"/>
          <w:szCs w:val="23"/>
          <w:lang w:val="en-GB"/>
        </w:rPr>
        <w:t xml:space="preserve">3528 prot, </w:t>
      </w:r>
      <w:r w:rsidR="00151B1F" w:rsidRPr="00FC1474">
        <w:rPr>
          <w:sz w:val="23"/>
          <w:szCs w:val="23"/>
          <w:lang w:val="en-GB"/>
        </w:rPr>
        <w:t>dated</w:t>
      </w:r>
      <w:r w:rsidR="00503908" w:rsidRPr="00FC1474">
        <w:rPr>
          <w:sz w:val="23"/>
          <w:szCs w:val="23"/>
          <w:lang w:val="en-GB"/>
        </w:rPr>
        <w:t xml:space="preserve"> 04.09.2024 </w:t>
      </w:r>
      <w:r w:rsidR="00AD7DF0" w:rsidRPr="00FC1474">
        <w:rPr>
          <w:sz w:val="23"/>
          <w:szCs w:val="23"/>
          <w:lang w:val="en-GB"/>
        </w:rPr>
        <w:t>of the Bailiff Office of Shkodra</w:t>
      </w:r>
      <w:r w:rsidR="00503908" w:rsidRPr="00FC1474">
        <w:rPr>
          <w:sz w:val="23"/>
          <w:szCs w:val="23"/>
          <w:lang w:val="en-GB"/>
        </w:rPr>
        <w:t>.</w:t>
      </w:r>
    </w:p>
    <w:p w14:paraId="32D5BB64" w14:textId="77777777" w:rsidR="00C911A8" w:rsidRPr="00FC1474" w:rsidRDefault="00AD7DF0" w:rsidP="00C911A8">
      <w:pPr>
        <w:numPr>
          <w:ilvl w:val="0"/>
          <w:numId w:val="5"/>
        </w:numPr>
        <w:spacing w:line="247" w:lineRule="auto"/>
        <w:ind w:left="409" w:right="7" w:hanging="374"/>
        <w:jc w:val="both"/>
        <w:rPr>
          <w:sz w:val="23"/>
          <w:szCs w:val="23"/>
          <w:lang w:val="en-GB"/>
        </w:rPr>
      </w:pPr>
      <w:r w:rsidRPr="00FC1474">
        <w:rPr>
          <w:sz w:val="23"/>
          <w:szCs w:val="23"/>
          <w:lang w:val="en-GB"/>
        </w:rPr>
        <w:t>Bank Statement</w:t>
      </w:r>
      <w:r w:rsidR="00503908" w:rsidRPr="00FC1474">
        <w:rPr>
          <w:sz w:val="23"/>
          <w:szCs w:val="23"/>
          <w:lang w:val="en-GB"/>
        </w:rPr>
        <w:t xml:space="preserve"> </w:t>
      </w:r>
      <w:r w:rsidR="00ED2889" w:rsidRPr="00FC1474">
        <w:rPr>
          <w:sz w:val="23"/>
          <w:szCs w:val="23"/>
          <w:lang w:val="en-GB"/>
        </w:rPr>
        <w:t xml:space="preserve">from Raiffeisen </w:t>
      </w:r>
      <w:r w:rsidR="00503908" w:rsidRPr="00FC1474">
        <w:rPr>
          <w:sz w:val="23"/>
          <w:szCs w:val="23"/>
          <w:lang w:val="en-GB"/>
        </w:rPr>
        <w:t xml:space="preserve">Bank </w:t>
      </w:r>
      <w:r w:rsidR="00ED2889" w:rsidRPr="00FC1474">
        <w:rPr>
          <w:sz w:val="23"/>
          <w:szCs w:val="23"/>
          <w:lang w:val="en-GB"/>
        </w:rPr>
        <w:t xml:space="preserve">for </w:t>
      </w:r>
      <w:r w:rsidRPr="00FC1474">
        <w:rPr>
          <w:sz w:val="23"/>
          <w:szCs w:val="23"/>
          <w:lang w:val="en-GB"/>
        </w:rPr>
        <w:t>Mr.</w:t>
      </w:r>
      <w:r w:rsidR="00503908" w:rsidRPr="00FC1474">
        <w:rPr>
          <w:sz w:val="23"/>
          <w:szCs w:val="23"/>
          <w:lang w:val="en-GB"/>
        </w:rPr>
        <w:t xml:space="preserve"> Ardit Hallunovi.</w:t>
      </w:r>
      <w:r w:rsidR="00503908" w:rsidRPr="00FC1474">
        <w:rPr>
          <w:noProof/>
          <w:sz w:val="23"/>
          <w:szCs w:val="23"/>
          <w:lang w:val="en-GB"/>
        </w:rPr>
        <w:drawing>
          <wp:inline distT="0" distB="0" distL="0" distR="0" wp14:anchorId="1F4C1707" wp14:editId="451C328C">
            <wp:extent cx="4569" cy="4568"/>
            <wp:effectExtent l="0" t="0" r="0" b="0"/>
            <wp:docPr id="2614" name="Picture 261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a:blip r:embed="rId9"/>
                    <a:stretch>
                      <a:fillRect/>
                    </a:stretch>
                  </pic:blipFill>
                  <pic:spPr>
                    <a:xfrm>
                      <a:off x="0" y="0"/>
                      <a:ext cx="4569" cy="4568"/>
                    </a:xfrm>
                    <a:prstGeom prst="rect">
                      <a:avLst/>
                    </a:prstGeom>
                  </pic:spPr>
                </pic:pic>
              </a:graphicData>
            </a:graphic>
          </wp:inline>
        </w:drawing>
      </w:r>
    </w:p>
    <w:p w14:paraId="06242214" w14:textId="55DDA37C" w:rsidR="00503908" w:rsidRPr="00FC1474" w:rsidRDefault="009B1334" w:rsidP="00735CE9">
      <w:pPr>
        <w:numPr>
          <w:ilvl w:val="0"/>
          <w:numId w:val="5"/>
        </w:numPr>
        <w:spacing w:after="42" w:line="247" w:lineRule="auto"/>
        <w:ind w:left="409" w:right="7" w:hanging="374"/>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 xml:space="preserve">. </w:t>
      </w:r>
      <w:r w:rsidR="00503908" w:rsidRPr="00FC1474">
        <w:rPr>
          <w:sz w:val="23"/>
          <w:szCs w:val="23"/>
          <w:lang w:val="en-GB"/>
        </w:rPr>
        <w:t>6423/1 prot, date</w:t>
      </w:r>
      <w:r w:rsidR="00ED2889" w:rsidRPr="00FC1474">
        <w:rPr>
          <w:sz w:val="23"/>
          <w:szCs w:val="23"/>
          <w:lang w:val="en-GB"/>
        </w:rPr>
        <w:t>d</w:t>
      </w:r>
      <w:r w:rsidR="00503908" w:rsidRPr="00FC1474">
        <w:rPr>
          <w:sz w:val="23"/>
          <w:szCs w:val="23"/>
          <w:lang w:val="en-GB"/>
        </w:rPr>
        <w:t xml:space="preserve"> 10.06.2024 </w:t>
      </w:r>
      <w:r w:rsidR="00ED2889" w:rsidRPr="00FC1474">
        <w:rPr>
          <w:sz w:val="23"/>
          <w:szCs w:val="23"/>
          <w:lang w:val="en-GB"/>
        </w:rPr>
        <w:t>of the Social Insurance Institute</w:t>
      </w:r>
      <w:r w:rsidR="00503908" w:rsidRPr="00FC1474">
        <w:rPr>
          <w:sz w:val="23"/>
          <w:szCs w:val="23"/>
          <w:lang w:val="en-GB"/>
        </w:rPr>
        <w:t xml:space="preserve">, </w:t>
      </w:r>
      <w:r w:rsidR="00ED2889" w:rsidRPr="00FC1474">
        <w:rPr>
          <w:sz w:val="23"/>
          <w:szCs w:val="23"/>
          <w:lang w:val="en-GB"/>
        </w:rPr>
        <w:t xml:space="preserve">Shkodra Regional Directorate, for </w:t>
      </w:r>
      <w:r w:rsidR="00AD7DF0" w:rsidRPr="00FC1474">
        <w:rPr>
          <w:sz w:val="23"/>
          <w:szCs w:val="23"/>
          <w:lang w:val="en-GB"/>
        </w:rPr>
        <w:t>Mr.</w:t>
      </w:r>
      <w:r w:rsidR="00503908" w:rsidRPr="00FC1474">
        <w:rPr>
          <w:sz w:val="23"/>
          <w:szCs w:val="23"/>
          <w:lang w:val="en-GB"/>
        </w:rPr>
        <w:t xml:space="preserve"> Faik Ymeri.</w:t>
      </w:r>
      <w:r w:rsidR="00AD7DF0" w:rsidRPr="00FC1474">
        <w:rPr>
          <w:sz w:val="23"/>
          <w:szCs w:val="23"/>
          <w:lang w:val="en-GB"/>
        </w:rPr>
        <w:t xml:space="preserve"> </w:t>
      </w:r>
    </w:p>
    <w:p w14:paraId="333C0759" w14:textId="580ED330" w:rsidR="00503908" w:rsidRPr="00FC1474" w:rsidRDefault="009B1334" w:rsidP="00FF4F60">
      <w:pPr>
        <w:numPr>
          <w:ilvl w:val="0"/>
          <w:numId w:val="5"/>
        </w:numPr>
        <w:spacing w:after="42" w:line="247" w:lineRule="auto"/>
        <w:ind w:left="409" w:right="7" w:hanging="374"/>
        <w:jc w:val="both"/>
        <w:rPr>
          <w:sz w:val="23"/>
          <w:szCs w:val="23"/>
          <w:lang w:val="en-GB"/>
        </w:rPr>
      </w:pPr>
      <w:r w:rsidRPr="00FC1474">
        <w:rPr>
          <w:sz w:val="23"/>
          <w:szCs w:val="23"/>
          <w:lang w:val="en-GB"/>
        </w:rPr>
        <w:lastRenderedPageBreak/>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 xml:space="preserve">. </w:t>
      </w:r>
      <w:r w:rsidR="00503908" w:rsidRPr="00FC1474">
        <w:rPr>
          <w:sz w:val="23"/>
          <w:szCs w:val="23"/>
          <w:lang w:val="en-GB"/>
        </w:rPr>
        <w:t xml:space="preserve">2526/1 prot, </w:t>
      </w:r>
      <w:r w:rsidR="00151B1F" w:rsidRPr="00FC1474">
        <w:rPr>
          <w:sz w:val="23"/>
          <w:szCs w:val="23"/>
          <w:lang w:val="en-GB"/>
        </w:rPr>
        <w:t>dated</w:t>
      </w:r>
      <w:r w:rsidR="00503908" w:rsidRPr="00FC1474">
        <w:rPr>
          <w:sz w:val="23"/>
          <w:szCs w:val="23"/>
          <w:lang w:val="en-GB"/>
        </w:rPr>
        <w:t xml:space="preserve"> 18.07.2024 </w:t>
      </w:r>
      <w:r w:rsidR="00E11073" w:rsidRPr="00FC1474">
        <w:rPr>
          <w:sz w:val="23"/>
          <w:szCs w:val="23"/>
          <w:lang w:val="en-GB"/>
        </w:rPr>
        <w:t xml:space="preserve">of the Social Insurance Institute, Shkodra Regional Directorate, for </w:t>
      </w:r>
      <w:r w:rsidR="00AD7DF0" w:rsidRPr="00FC1474">
        <w:rPr>
          <w:sz w:val="23"/>
          <w:szCs w:val="23"/>
          <w:lang w:val="en-GB"/>
        </w:rPr>
        <w:t>Mr.</w:t>
      </w:r>
      <w:r w:rsidR="00503908" w:rsidRPr="00FC1474">
        <w:rPr>
          <w:sz w:val="23"/>
          <w:szCs w:val="23"/>
          <w:lang w:val="en-GB"/>
        </w:rPr>
        <w:t xml:space="preserve"> Faik Ymeri.</w:t>
      </w:r>
      <w:r w:rsidR="00E11073" w:rsidRPr="00FC1474">
        <w:rPr>
          <w:sz w:val="23"/>
          <w:szCs w:val="23"/>
          <w:lang w:val="en-GB"/>
        </w:rPr>
        <w:t xml:space="preserve"> </w:t>
      </w:r>
    </w:p>
    <w:p w14:paraId="20F2B002" w14:textId="69D63D74" w:rsidR="00503908" w:rsidRPr="00FC1474" w:rsidRDefault="009B1334" w:rsidP="00FF4F60">
      <w:pPr>
        <w:numPr>
          <w:ilvl w:val="0"/>
          <w:numId w:val="5"/>
        </w:numPr>
        <w:spacing w:after="59" w:line="247" w:lineRule="auto"/>
        <w:ind w:left="409" w:right="7" w:hanging="374"/>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w:t>
      </w:r>
      <w:r w:rsidR="00503908" w:rsidRPr="00FC1474">
        <w:rPr>
          <w:sz w:val="23"/>
          <w:szCs w:val="23"/>
          <w:lang w:val="en-GB"/>
        </w:rPr>
        <w:t xml:space="preserve"> 298/1 prot, </w:t>
      </w:r>
      <w:r w:rsidR="00151B1F" w:rsidRPr="00FC1474">
        <w:rPr>
          <w:sz w:val="23"/>
          <w:szCs w:val="23"/>
          <w:lang w:val="en-GB"/>
        </w:rPr>
        <w:t>dated</w:t>
      </w:r>
      <w:r w:rsidR="00503908" w:rsidRPr="00FC1474">
        <w:rPr>
          <w:sz w:val="23"/>
          <w:szCs w:val="23"/>
          <w:lang w:val="en-GB"/>
        </w:rPr>
        <w:t xml:space="preserve"> 23.07.2024 </w:t>
      </w:r>
      <w:r w:rsidR="00E11073" w:rsidRPr="00FC1474">
        <w:rPr>
          <w:sz w:val="23"/>
          <w:szCs w:val="23"/>
          <w:lang w:val="en-GB"/>
        </w:rPr>
        <w:t>of</w:t>
      </w:r>
      <w:r w:rsidR="00503908" w:rsidRPr="00FC1474">
        <w:rPr>
          <w:sz w:val="23"/>
          <w:szCs w:val="23"/>
          <w:lang w:val="en-GB"/>
        </w:rPr>
        <w:t xml:space="preserve"> </w:t>
      </w:r>
      <w:r w:rsidR="00ED2889" w:rsidRPr="00FC1474">
        <w:rPr>
          <w:sz w:val="23"/>
          <w:szCs w:val="23"/>
          <w:lang w:val="en-GB"/>
        </w:rPr>
        <w:t xml:space="preserve">Raiffeisen </w:t>
      </w:r>
      <w:r w:rsidR="00503908" w:rsidRPr="00FC1474">
        <w:rPr>
          <w:sz w:val="23"/>
          <w:szCs w:val="23"/>
          <w:lang w:val="en-GB"/>
        </w:rPr>
        <w:t>Bank</w:t>
      </w:r>
      <w:r w:rsidR="003522D2" w:rsidRPr="00FC1474">
        <w:rPr>
          <w:sz w:val="23"/>
          <w:szCs w:val="23"/>
          <w:lang w:val="en-GB"/>
        </w:rPr>
        <w:t xml:space="preserve">, re. Ms. </w:t>
      </w:r>
      <w:r w:rsidR="00503908" w:rsidRPr="00FC1474">
        <w:rPr>
          <w:sz w:val="23"/>
          <w:szCs w:val="23"/>
          <w:lang w:val="en-GB"/>
        </w:rPr>
        <w:t>Elvira Ymeri.</w:t>
      </w:r>
    </w:p>
    <w:p w14:paraId="19570BEE" w14:textId="53352596" w:rsidR="00503908" w:rsidRPr="00FC1474" w:rsidRDefault="009B1334" w:rsidP="00FF4F60">
      <w:pPr>
        <w:numPr>
          <w:ilvl w:val="0"/>
          <w:numId w:val="5"/>
        </w:numPr>
        <w:spacing w:after="57" w:line="247" w:lineRule="auto"/>
        <w:ind w:left="409" w:right="7" w:hanging="374"/>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 xml:space="preserve">. </w:t>
      </w:r>
      <w:r w:rsidR="00503908" w:rsidRPr="00FC1474">
        <w:rPr>
          <w:sz w:val="23"/>
          <w:szCs w:val="23"/>
          <w:lang w:val="en-GB"/>
        </w:rPr>
        <w:t xml:space="preserve">297/1 prot, date 23.07.2024 </w:t>
      </w:r>
      <w:r w:rsidR="00E11073" w:rsidRPr="00FC1474">
        <w:rPr>
          <w:sz w:val="23"/>
          <w:szCs w:val="23"/>
          <w:lang w:val="en-GB"/>
        </w:rPr>
        <w:t xml:space="preserve">of </w:t>
      </w:r>
      <w:r w:rsidR="00ED2889" w:rsidRPr="00FC1474">
        <w:rPr>
          <w:sz w:val="23"/>
          <w:szCs w:val="23"/>
          <w:lang w:val="en-GB"/>
        </w:rPr>
        <w:t xml:space="preserve">Raiffeisen </w:t>
      </w:r>
      <w:r w:rsidR="00503908" w:rsidRPr="00FC1474">
        <w:rPr>
          <w:sz w:val="23"/>
          <w:szCs w:val="23"/>
          <w:lang w:val="en-GB"/>
        </w:rPr>
        <w:t xml:space="preserve">Bank </w:t>
      </w:r>
      <w:r w:rsidR="00C911A8" w:rsidRPr="00FC1474">
        <w:rPr>
          <w:sz w:val="23"/>
          <w:szCs w:val="23"/>
          <w:lang w:val="en-GB"/>
        </w:rPr>
        <w:t xml:space="preserve">re. </w:t>
      </w:r>
      <w:r w:rsidR="00AD7DF0" w:rsidRPr="00FC1474">
        <w:rPr>
          <w:sz w:val="23"/>
          <w:szCs w:val="23"/>
          <w:lang w:val="en-GB"/>
        </w:rPr>
        <w:t>Mr.</w:t>
      </w:r>
      <w:r w:rsidR="00503908" w:rsidRPr="00FC1474">
        <w:rPr>
          <w:sz w:val="23"/>
          <w:szCs w:val="23"/>
          <w:lang w:val="en-GB"/>
        </w:rPr>
        <w:t xml:space="preserve"> Faik Ymeri.</w:t>
      </w:r>
    </w:p>
    <w:p w14:paraId="61F3AF87" w14:textId="20E4C39B" w:rsidR="00E27C63" w:rsidRPr="00FC1474" w:rsidRDefault="0042190E" w:rsidP="00E27C63">
      <w:pPr>
        <w:numPr>
          <w:ilvl w:val="0"/>
          <w:numId w:val="5"/>
        </w:numPr>
        <w:spacing w:after="57" w:line="247" w:lineRule="auto"/>
        <w:ind w:left="409" w:right="7" w:hanging="374"/>
        <w:jc w:val="both"/>
        <w:rPr>
          <w:sz w:val="23"/>
          <w:szCs w:val="23"/>
          <w:lang w:val="en-GB"/>
        </w:rPr>
      </w:pPr>
      <w:r w:rsidRPr="00FC1474">
        <w:rPr>
          <w:sz w:val="23"/>
          <w:szCs w:val="23"/>
          <w:lang w:val="en-GB"/>
        </w:rPr>
        <w:t>Decision</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w:t>
      </w:r>
      <w:r w:rsidR="00503908" w:rsidRPr="00FC1474">
        <w:rPr>
          <w:sz w:val="23"/>
          <w:szCs w:val="23"/>
          <w:lang w:val="en-GB"/>
        </w:rPr>
        <w:t xml:space="preserve">1082 (3990) </w:t>
      </w:r>
      <w:r w:rsidR="00151B1F" w:rsidRPr="00FC1474">
        <w:rPr>
          <w:sz w:val="23"/>
          <w:szCs w:val="23"/>
          <w:lang w:val="en-GB"/>
        </w:rPr>
        <w:t>dated</w:t>
      </w:r>
      <w:r w:rsidR="00503908" w:rsidRPr="00FC1474">
        <w:rPr>
          <w:sz w:val="23"/>
          <w:szCs w:val="23"/>
          <w:lang w:val="en-GB"/>
        </w:rPr>
        <w:t xml:space="preserve"> 21.09.2016 </w:t>
      </w:r>
      <w:r w:rsidR="00E11073" w:rsidRPr="00FC1474">
        <w:rPr>
          <w:sz w:val="23"/>
          <w:szCs w:val="23"/>
          <w:lang w:val="en-GB"/>
        </w:rPr>
        <w:t>of</w:t>
      </w:r>
      <w:r w:rsidR="00503908" w:rsidRPr="00FC1474">
        <w:rPr>
          <w:sz w:val="23"/>
          <w:szCs w:val="23"/>
          <w:lang w:val="en-GB"/>
        </w:rPr>
        <w:t xml:space="preserve"> </w:t>
      </w:r>
      <w:r w:rsidR="004A2251" w:rsidRPr="00FC1474">
        <w:rPr>
          <w:rFonts w:eastAsiaTheme="minorHAnsi"/>
          <w:color w:val="000000"/>
          <w:sz w:val="23"/>
          <w:szCs w:val="23"/>
          <w:lang w:val="en-GB"/>
        </w:rPr>
        <w:t>the Shkodra Judicial District Court</w:t>
      </w:r>
      <w:r w:rsidR="00503908" w:rsidRPr="00FC1474">
        <w:rPr>
          <w:sz w:val="23"/>
          <w:szCs w:val="23"/>
          <w:lang w:val="en-GB"/>
        </w:rPr>
        <w:t xml:space="preserve">, </w:t>
      </w:r>
      <w:r w:rsidR="003522D2" w:rsidRPr="00FC1474">
        <w:rPr>
          <w:sz w:val="23"/>
          <w:szCs w:val="23"/>
          <w:lang w:val="en-GB"/>
        </w:rPr>
        <w:t xml:space="preserve">re. Ms. </w:t>
      </w:r>
      <w:r w:rsidR="00503908" w:rsidRPr="00FC1474">
        <w:rPr>
          <w:sz w:val="23"/>
          <w:szCs w:val="23"/>
          <w:lang w:val="en-GB"/>
        </w:rPr>
        <w:t>Flutur Hallunovi</w:t>
      </w:r>
      <w:r w:rsidR="000A690B" w:rsidRPr="00FC1474">
        <w:rPr>
          <w:sz w:val="23"/>
          <w:szCs w:val="23"/>
          <w:lang w:val="en-GB"/>
        </w:rPr>
        <w:t>.</w:t>
      </w:r>
      <w:r w:rsidR="00503908" w:rsidRPr="00FC1474">
        <w:rPr>
          <w:sz w:val="23"/>
          <w:szCs w:val="23"/>
          <w:lang w:val="en-GB"/>
        </w:rPr>
        <w:t xml:space="preserve"> </w:t>
      </w:r>
      <w:r w:rsidR="00C911A8" w:rsidRPr="00FC1474">
        <w:rPr>
          <w:sz w:val="23"/>
          <w:szCs w:val="23"/>
          <w:lang w:val="en-GB"/>
        </w:rPr>
        <w:t xml:space="preserve"> </w:t>
      </w:r>
    </w:p>
    <w:p w14:paraId="06FE9540" w14:textId="0C947E80" w:rsidR="00503908" w:rsidRPr="00FC1474" w:rsidRDefault="009B1334" w:rsidP="000A690B">
      <w:pPr>
        <w:numPr>
          <w:ilvl w:val="0"/>
          <w:numId w:val="5"/>
        </w:numPr>
        <w:spacing w:after="42" w:line="247" w:lineRule="auto"/>
        <w:ind w:left="409" w:right="7" w:hanging="374"/>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w:t>
      </w:r>
      <w:r w:rsidR="00503908" w:rsidRPr="00FC1474">
        <w:rPr>
          <w:sz w:val="23"/>
          <w:szCs w:val="23"/>
          <w:lang w:val="en-GB"/>
        </w:rPr>
        <w:t xml:space="preserve"> 379/1 prot, </w:t>
      </w:r>
      <w:r w:rsidR="00151B1F" w:rsidRPr="00FC1474">
        <w:rPr>
          <w:sz w:val="23"/>
          <w:szCs w:val="23"/>
          <w:lang w:val="en-GB"/>
        </w:rPr>
        <w:t>dated</w:t>
      </w:r>
      <w:r w:rsidR="00503908" w:rsidRPr="00FC1474">
        <w:rPr>
          <w:sz w:val="23"/>
          <w:szCs w:val="23"/>
          <w:lang w:val="en-GB"/>
        </w:rPr>
        <w:t xml:space="preserve"> 26.01.2022 </w:t>
      </w:r>
      <w:r w:rsidR="00E11073" w:rsidRPr="00FC1474">
        <w:rPr>
          <w:sz w:val="23"/>
          <w:szCs w:val="23"/>
          <w:lang w:val="en-GB"/>
        </w:rPr>
        <w:t>of</w:t>
      </w:r>
      <w:r w:rsidR="00503908" w:rsidRPr="00FC1474">
        <w:rPr>
          <w:sz w:val="23"/>
          <w:szCs w:val="23"/>
          <w:lang w:val="en-GB"/>
        </w:rPr>
        <w:t xml:space="preserve"> </w:t>
      </w:r>
      <w:r w:rsidR="00D56D5E" w:rsidRPr="00FC1474">
        <w:rPr>
          <w:sz w:val="23"/>
          <w:szCs w:val="23"/>
          <w:lang w:val="en-GB"/>
        </w:rPr>
        <w:t xml:space="preserve">the Regional Tax Directorate of </w:t>
      </w:r>
      <w:r w:rsidR="00503908" w:rsidRPr="00FC1474">
        <w:rPr>
          <w:sz w:val="23"/>
          <w:szCs w:val="23"/>
          <w:lang w:val="en-GB"/>
        </w:rPr>
        <w:t xml:space="preserve">Shkodër </w:t>
      </w:r>
      <w:r w:rsidR="0042190E" w:rsidRPr="00FC1474">
        <w:rPr>
          <w:sz w:val="23"/>
          <w:szCs w:val="23"/>
          <w:lang w:val="en-GB"/>
        </w:rPr>
        <w:t xml:space="preserve">re. </w:t>
      </w:r>
      <w:r w:rsidR="00D56D5E" w:rsidRPr="00FC1474">
        <w:rPr>
          <w:sz w:val="23"/>
          <w:szCs w:val="23"/>
          <w:lang w:val="en-GB"/>
        </w:rPr>
        <w:t xml:space="preserve">the late </w:t>
      </w:r>
      <w:r w:rsidR="00503908" w:rsidRPr="00FC1474">
        <w:rPr>
          <w:sz w:val="23"/>
          <w:szCs w:val="23"/>
          <w:lang w:val="en-GB"/>
        </w:rPr>
        <w:t>Fahri Ymeri.</w:t>
      </w:r>
    </w:p>
    <w:p w14:paraId="6FB077A3" w14:textId="45E61A69"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 xml:space="preserve">. </w:t>
      </w:r>
      <w:r w:rsidR="00503908" w:rsidRPr="00FC1474">
        <w:rPr>
          <w:sz w:val="23"/>
          <w:szCs w:val="23"/>
          <w:lang w:val="en-GB"/>
        </w:rPr>
        <w:t xml:space="preserve">235 prot, </w:t>
      </w:r>
      <w:r w:rsidR="00151B1F" w:rsidRPr="00FC1474">
        <w:rPr>
          <w:sz w:val="23"/>
          <w:szCs w:val="23"/>
          <w:lang w:val="en-GB"/>
        </w:rPr>
        <w:t>dated</w:t>
      </w:r>
      <w:r w:rsidR="00503908" w:rsidRPr="00FC1474">
        <w:rPr>
          <w:sz w:val="23"/>
          <w:szCs w:val="23"/>
          <w:lang w:val="en-GB"/>
        </w:rPr>
        <w:t xml:space="preserve"> 27.03.2013 </w:t>
      </w:r>
      <w:r w:rsidR="00E11073" w:rsidRPr="00FC1474">
        <w:rPr>
          <w:sz w:val="23"/>
          <w:szCs w:val="23"/>
          <w:lang w:val="en-GB"/>
        </w:rPr>
        <w:t>of</w:t>
      </w:r>
      <w:r w:rsidR="00503908" w:rsidRPr="00FC1474">
        <w:rPr>
          <w:sz w:val="23"/>
          <w:szCs w:val="23"/>
          <w:lang w:val="en-GB"/>
        </w:rPr>
        <w:t xml:space="preserve"> </w:t>
      </w:r>
      <w:r w:rsidR="00D56D5E" w:rsidRPr="00FC1474">
        <w:rPr>
          <w:sz w:val="23"/>
          <w:szCs w:val="23"/>
          <w:lang w:val="en-GB"/>
        </w:rPr>
        <w:t xml:space="preserve">the </w:t>
      </w:r>
      <w:r w:rsidR="00503908" w:rsidRPr="00FC1474">
        <w:rPr>
          <w:sz w:val="23"/>
          <w:szCs w:val="23"/>
          <w:lang w:val="en-GB"/>
        </w:rPr>
        <w:t xml:space="preserve">"Argenti" </w:t>
      </w:r>
      <w:r w:rsidR="00D56D5E" w:rsidRPr="00FC1474">
        <w:rPr>
          <w:sz w:val="23"/>
          <w:szCs w:val="23"/>
          <w:lang w:val="en-GB"/>
        </w:rPr>
        <w:t xml:space="preserve">Vocational University </w:t>
      </w:r>
      <w:r w:rsidR="00503908" w:rsidRPr="00FC1474">
        <w:rPr>
          <w:sz w:val="23"/>
          <w:szCs w:val="23"/>
          <w:lang w:val="en-GB"/>
        </w:rPr>
        <w:t>Shkod</w:t>
      </w:r>
      <w:r w:rsidR="005F52C3" w:rsidRPr="00FC1474">
        <w:rPr>
          <w:sz w:val="23"/>
          <w:szCs w:val="23"/>
          <w:lang w:val="en-GB"/>
        </w:rPr>
        <w:t>ë</w:t>
      </w:r>
      <w:r w:rsidR="00503908" w:rsidRPr="00FC1474">
        <w:rPr>
          <w:sz w:val="23"/>
          <w:szCs w:val="23"/>
          <w:lang w:val="en-GB"/>
        </w:rPr>
        <w:t>r (</w:t>
      </w:r>
      <w:r w:rsidR="00F55007" w:rsidRPr="00FC1474">
        <w:rPr>
          <w:sz w:val="23"/>
          <w:szCs w:val="23"/>
          <w:lang w:val="en-GB"/>
        </w:rPr>
        <w:t xml:space="preserve">and </w:t>
      </w:r>
      <w:r w:rsidR="00D56D5E" w:rsidRPr="00FC1474">
        <w:rPr>
          <w:sz w:val="23"/>
          <w:szCs w:val="23"/>
          <w:lang w:val="en-GB"/>
        </w:rPr>
        <w:t>the complete file on permi</w:t>
      </w:r>
      <w:r w:rsidR="00C911A8" w:rsidRPr="00FC1474">
        <w:rPr>
          <w:sz w:val="23"/>
          <w:szCs w:val="23"/>
          <w:lang w:val="en-GB"/>
        </w:rPr>
        <w:t xml:space="preserve">ssion for </w:t>
      </w:r>
      <w:r w:rsidR="00D56D5E" w:rsidRPr="00FC1474">
        <w:rPr>
          <w:sz w:val="23"/>
          <w:szCs w:val="23"/>
          <w:lang w:val="en-GB"/>
        </w:rPr>
        <w:t>this activity</w:t>
      </w:r>
      <w:r w:rsidR="00503908" w:rsidRPr="00FC1474">
        <w:rPr>
          <w:sz w:val="23"/>
          <w:szCs w:val="23"/>
          <w:lang w:val="en-GB"/>
        </w:rPr>
        <w:t>).</w:t>
      </w:r>
    </w:p>
    <w:p w14:paraId="5FEA9BAD" w14:textId="6AEC66D8"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 xml:space="preserve">. </w:t>
      </w:r>
      <w:r w:rsidR="00503908" w:rsidRPr="00FC1474">
        <w:rPr>
          <w:sz w:val="23"/>
          <w:szCs w:val="23"/>
          <w:lang w:val="en-GB"/>
        </w:rPr>
        <w:t xml:space="preserve">2192/1, date 22.07.2024 </w:t>
      </w:r>
      <w:r w:rsidR="00D56D5E" w:rsidRPr="00FC1474">
        <w:rPr>
          <w:sz w:val="23"/>
          <w:szCs w:val="23"/>
          <w:lang w:val="en-GB"/>
        </w:rPr>
        <w:t xml:space="preserve">of the "Luigj Gurakuqi" University, Shkodër, re.  </w:t>
      </w:r>
      <w:r w:rsidR="00503908" w:rsidRPr="00FC1474">
        <w:rPr>
          <w:sz w:val="23"/>
          <w:szCs w:val="23"/>
          <w:lang w:val="en-GB"/>
        </w:rPr>
        <w:t>Andri Ymeri.</w:t>
      </w:r>
    </w:p>
    <w:p w14:paraId="4663389A" w14:textId="73CC2C36" w:rsidR="00503908" w:rsidRPr="00FC1474" w:rsidRDefault="00503908" w:rsidP="00FF4F60">
      <w:pPr>
        <w:numPr>
          <w:ilvl w:val="0"/>
          <w:numId w:val="6"/>
        </w:numPr>
        <w:spacing w:after="4" w:line="247" w:lineRule="auto"/>
        <w:ind w:right="7" w:hanging="367"/>
        <w:jc w:val="both"/>
        <w:rPr>
          <w:sz w:val="23"/>
          <w:szCs w:val="23"/>
          <w:lang w:val="en-GB"/>
        </w:rPr>
      </w:pPr>
      <w:r w:rsidRPr="00FC1474">
        <w:rPr>
          <w:noProof/>
          <w:sz w:val="23"/>
          <w:szCs w:val="23"/>
          <w:lang w:val="en-GB"/>
        </w:rPr>
        <w:drawing>
          <wp:anchor distT="0" distB="0" distL="114300" distR="114300" simplePos="0" relativeHeight="251659264" behindDoc="0" locked="0" layoutInCell="1" allowOverlap="0" wp14:anchorId="65CBF7E1" wp14:editId="5CF15677">
            <wp:simplePos x="0" y="0"/>
            <wp:positionH relativeFrom="page">
              <wp:posOffset>1466725</wp:posOffset>
            </wp:positionH>
            <wp:positionV relativeFrom="page">
              <wp:posOffset>9218413</wp:posOffset>
            </wp:positionV>
            <wp:extent cx="4569" cy="4569"/>
            <wp:effectExtent l="0" t="0" r="0" b="0"/>
            <wp:wrapTopAndBottom/>
            <wp:docPr id="2615" name="Picture 2615"/>
            <wp:cNvGraphicFramePr/>
            <a:graphic xmlns:a="http://schemas.openxmlformats.org/drawingml/2006/main">
              <a:graphicData uri="http://schemas.openxmlformats.org/drawingml/2006/picture">
                <pic:pic xmlns:pic="http://schemas.openxmlformats.org/drawingml/2006/picture">
                  <pic:nvPicPr>
                    <pic:cNvPr id="2615" name="Picture 2615"/>
                    <pic:cNvPicPr/>
                  </pic:nvPicPr>
                  <pic:blipFill>
                    <a:blip r:embed="rId10"/>
                    <a:stretch>
                      <a:fillRect/>
                    </a:stretch>
                  </pic:blipFill>
                  <pic:spPr>
                    <a:xfrm>
                      <a:off x="0" y="0"/>
                      <a:ext cx="4569" cy="4569"/>
                    </a:xfrm>
                    <a:prstGeom prst="rect">
                      <a:avLst/>
                    </a:prstGeom>
                  </pic:spPr>
                </pic:pic>
              </a:graphicData>
            </a:graphic>
          </wp:anchor>
        </w:drawing>
      </w:r>
      <w:r w:rsidR="009B1334" w:rsidRPr="00FC1474">
        <w:rPr>
          <w:sz w:val="23"/>
          <w:szCs w:val="23"/>
          <w:lang w:val="en-GB"/>
        </w:rPr>
        <w:t>Letter</w:t>
      </w:r>
      <w:r w:rsidRPr="00FC1474">
        <w:rPr>
          <w:sz w:val="23"/>
          <w:szCs w:val="23"/>
          <w:lang w:val="en-GB"/>
        </w:rPr>
        <w:t xml:space="preserve"> </w:t>
      </w:r>
      <w:r w:rsidR="008A6CFC" w:rsidRPr="00FC1474">
        <w:rPr>
          <w:sz w:val="23"/>
          <w:szCs w:val="23"/>
          <w:lang w:val="en-GB"/>
        </w:rPr>
        <w:t>no</w:t>
      </w:r>
      <w:r w:rsidR="005F52C3" w:rsidRPr="00FC1474">
        <w:rPr>
          <w:sz w:val="23"/>
          <w:szCs w:val="23"/>
          <w:lang w:val="en-GB"/>
        </w:rPr>
        <w:t>.</w:t>
      </w:r>
      <w:r w:rsidRPr="00FC1474">
        <w:rPr>
          <w:sz w:val="23"/>
          <w:szCs w:val="23"/>
          <w:lang w:val="en-GB"/>
        </w:rPr>
        <w:t xml:space="preserve"> 2365/1 prot, date 30.07.2024 </w:t>
      </w:r>
      <w:r w:rsidR="003522D2" w:rsidRPr="00FC1474">
        <w:rPr>
          <w:sz w:val="23"/>
          <w:szCs w:val="23"/>
          <w:lang w:val="en-GB"/>
        </w:rPr>
        <w:t xml:space="preserve">of the "Luigj Gurakuqi" University, Shkodër, re. </w:t>
      </w:r>
      <w:r w:rsidRPr="00FC1474">
        <w:rPr>
          <w:sz w:val="23"/>
          <w:szCs w:val="23"/>
          <w:lang w:val="en-GB"/>
        </w:rPr>
        <w:t>Ajola Ymeri.</w:t>
      </w:r>
    </w:p>
    <w:p w14:paraId="677F5657" w14:textId="16A924E8"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w:t>
      </w:r>
      <w:r w:rsidR="00503908" w:rsidRPr="00FC1474">
        <w:rPr>
          <w:sz w:val="23"/>
          <w:szCs w:val="23"/>
          <w:lang w:val="en-GB"/>
        </w:rPr>
        <w:t xml:space="preserve"> 2364/1 prot, </w:t>
      </w:r>
      <w:r w:rsidR="00151B1F" w:rsidRPr="00FC1474">
        <w:rPr>
          <w:sz w:val="23"/>
          <w:szCs w:val="23"/>
          <w:lang w:val="en-GB"/>
        </w:rPr>
        <w:t>dated</w:t>
      </w:r>
      <w:r w:rsidR="00503908" w:rsidRPr="00FC1474">
        <w:rPr>
          <w:sz w:val="23"/>
          <w:szCs w:val="23"/>
          <w:lang w:val="en-GB"/>
        </w:rPr>
        <w:t xml:space="preserve"> 30.07.2024 </w:t>
      </w:r>
      <w:r w:rsidR="0042190E" w:rsidRPr="00FC1474">
        <w:rPr>
          <w:sz w:val="23"/>
          <w:szCs w:val="23"/>
          <w:lang w:val="en-GB"/>
        </w:rPr>
        <w:t xml:space="preserve">of the </w:t>
      </w:r>
      <w:r w:rsidR="00503908" w:rsidRPr="00FC1474">
        <w:rPr>
          <w:sz w:val="23"/>
          <w:szCs w:val="23"/>
          <w:lang w:val="en-GB"/>
        </w:rPr>
        <w:t>"Luigj Gurakuqi"</w:t>
      </w:r>
      <w:r w:rsidR="0042190E" w:rsidRPr="00FC1474">
        <w:rPr>
          <w:sz w:val="23"/>
          <w:szCs w:val="23"/>
          <w:lang w:val="en-GB"/>
        </w:rPr>
        <w:t xml:space="preserve"> University, </w:t>
      </w:r>
      <w:r w:rsidR="00503908" w:rsidRPr="00FC1474">
        <w:rPr>
          <w:sz w:val="23"/>
          <w:szCs w:val="23"/>
          <w:lang w:val="en-GB"/>
        </w:rPr>
        <w:t>Shkodër</w:t>
      </w:r>
      <w:r w:rsidR="0042190E" w:rsidRPr="00FC1474">
        <w:rPr>
          <w:sz w:val="23"/>
          <w:szCs w:val="23"/>
          <w:lang w:val="en-GB"/>
        </w:rPr>
        <w:t xml:space="preserve">, re. </w:t>
      </w:r>
      <w:r w:rsidR="00503908" w:rsidRPr="00FC1474">
        <w:rPr>
          <w:sz w:val="23"/>
          <w:szCs w:val="23"/>
          <w:lang w:val="en-GB"/>
        </w:rPr>
        <w:t>Arlinda Ymeri.</w:t>
      </w:r>
    </w:p>
    <w:p w14:paraId="1B20451D" w14:textId="34C84A0C"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 xml:space="preserve">. </w:t>
      </w:r>
      <w:r w:rsidR="00503908" w:rsidRPr="00FC1474">
        <w:rPr>
          <w:sz w:val="23"/>
          <w:szCs w:val="23"/>
          <w:lang w:val="en-GB"/>
        </w:rPr>
        <w:t xml:space="preserve">2582 prot, date 30.08.2024 </w:t>
      </w:r>
      <w:r w:rsidR="00E11073" w:rsidRPr="00FC1474">
        <w:rPr>
          <w:sz w:val="23"/>
          <w:szCs w:val="23"/>
          <w:lang w:val="en-GB"/>
        </w:rPr>
        <w:t xml:space="preserve">of the "Luigj Gurakuqi" University, Shkodër, re. </w:t>
      </w:r>
      <w:r w:rsidR="0042190E" w:rsidRPr="00FC1474">
        <w:rPr>
          <w:sz w:val="23"/>
          <w:szCs w:val="23"/>
          <w:lang w:val="en-GB"/>
        </w:rPr>
        <w:t xml:space="preserve"> </w:t>
      </w:r>
      <w:r w:rsidR="00503908" w:rsidRPr="00FC1474">
        <w:rPr>
          <w:sz w:val="23"/>
          <w:szCs w:val="23"/>
          <w:lang w:val="en-GB"/>
        </w:rPr>
        <w:t>Andri Ymeri.</w:t>
      </w:r>
    </w:p>
    <w:p w14:paraId="40082687" w14:textId="2DEAD530"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w:t>
      </w:r>
      <w:r w:rsidR="00503908" w:rsidRPr="00FC1474">
        <w:rPr>
          <w:sz w:val="23"/>
          <w:szCs w:val="23"/>
          <w:lang w:val="en-GB"/>
        </w:rPr>
        <w:t xml:space="preserve"> 2583 prot, </w:t>
      </w:r>
      <w:r w:rsidR="00151B1F" w:rsidRPr="00FC1474">
        <w:rPr>
          <w:sz w:val="23"/>
          <w:szCs w:val="23"/>
          <w:lang w:val="en-GB"/>
        </w:rPr>
        <w:t>dated</w:t>
      </w:r>
      <w:r w:rsidR="00503908" w:rsidRPr="00FC1474">
        <w:rPr>
          <w:sz w:val="23"/>
          <w:szCs w:val="23"/>
          <w:lang w:val="en-GB"/>
        </w:rPr>
        <w:t xml:space="preserve"> 30.08.2024 </w:t>
      </w:r>
      <w:r w:rsidR="00E11073" w:rsidRPr="00FC1474">
        <w:rPr>
          <w:sz w:val="23"/>
          <w:szCs w:val="23"/>
          <w:lang w:val="en-GB"/>
        </w:rPr>
        <w:t xml:space="preserve">of the "Luigj Gurakuqi" University, Shkodër, re. </w:t>
      </w:r>
      <w:r w:rsidR="00503908" w:rsidRPr="00FC1474">
        <w:rPr>
          <w:sz w:val="23"/>
          <w:szCs w:val="23"/>
          <w:lang w:val="en-GB"/>
        </w:rPr>
        <w:t>Ajola Ymeri.</w:t>
      </w:r>
    </w:p>
    <w:p w14:paraId="13BADD57" w14:textId="3DD848B0"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5F52C3" w:rsidRPr="00FC1474">
        <w:rPr>
          <w:sz w:val="23"/>
          <w:szCs w:val="23"/>
          <w:lang w:val="en-GB"/>
        </w:rPr>
        <w:t xml:space="preserve">. </w:t>
      </w:r>
      <w:r w:rsidR="00503908" w:rsidRPr="00FC1474">
        <w:rPr>
          <w:sz w:val="23"/>
          <w:szCs w:val="23"/>
          <w:lang w:val="en-GB"/>
        </w:rPr>
        <w:t xml:space="preserve">2581 prot, </w:t>
      </w:r>
      <w:r w:rsidR="00151B1F" w:rsidRPr="00FC1474">
        <w:rPr>
          <w:sz w:val="23"/>
          <w:szCs w:val="23"/>
          <w:lang w:val="en-GB"/>
        </w:rPr>
        <w:t>dated</w:t>
      </w:r>
      <w:r w:rsidR="00503908" w:rsidRPr="00FC1474">
        <w:rPr>
          <w:sz w:val="23"/>
          <w:szCs w:val="23"/>
          <w:lang w:val="en-GB"/>
        </w:rPr>
        <w:t xml:space="preserve"> 30.08.2024 </w:t>
      </w:r>
      <w:r w:rsidR="00E11073" w:rsidRPr="00FC1474">
        <w:rPr>
          <w:sz w:val="23"/>
          <w:szCs w:val="23"/>
          <w:lang w:val="en-GB"/>
        </w:rPr>
        <w:t xml:space="preserve">of the "Luigj Gurakuqi" University, Shkodër, re. </w:t>
      </w:r>
      <w:r w:rsidR="00503908" w:rsidRPr="00FC1474">
        <w:rPr>
          <w:sz w:val="23"/>
          <w:szCs w:val="23"/>
          <w:lang w:val="en-GB"/>
        </w:rPr>
        <w:t>ArlindaYmeri.</w:t>
      </w:r>
    </w:p>
    <w:p w14:paraId="02CA1359" w14:textId="5428581E" w:rsidR="00503908" w:rsidRPr="00FC1474" w:rsidRDefault="004225E5" w:rsidP="00FF4F60">
      <w:pPr>
        <w:numPr>
          <w:ilvl w:val="0"/>
          <w:numId w:val="6"/>
        </w:numPr>
        <w:spacing w:after="5" w:line="233" w:lineRule="auto"/>
        <w:ind w:right="7" w:hanging="367"/>
        <w:jc w:val="both"/>
        <w:rPr>
          <w:sz w:val="23"/>
          <w:szCs w:val="23"/>
          <w:lang w:val="en-GB"/>
        </w:rPr>
      </w:pPr>
      <w:r w:rsidRPr="00FC1474">
        <w:rPr>
          <w:sz w:val="23"/>
          <w:szCs w:val="23"/>
          <w:lang w:val="en-GB"/>
        </w:rPr>
        <w:t xml:space="preserve">Notarial Statement </w:t>
      </w:r>
      <w:r w:rsidR="008A6CFC" w:rsidRPr="00FC1474">
        <w:rPr>
          <w:sz w:val="23"/>
          <w:szCs w:val="23"/>
          <w:lang w:val="en-GB"/>
        </w:rPr>
        <w:t>no</w:t>
      </w:r>
      <w:r w:rsidR="005F52C3" w:rsidRPr="00FC1474">
        <w:rPr>
          <w:sz w:val="23"/>
          <w:szCs w:val="23"/>
          <w:lang w:val="en-GB"/>
        </w:rPr>
        <w:t>.</w:t>
      </w:r>
      <w:r w:rsidR="00503908" w:rsidRPr="00FC1474">
        <w:rPr>
          <w:sz w:val="23"/>
          <w:szCs w:val="23"/>
          <w:lang w:val="en-GB"/>
        </w:rPr>
        <w:t xml:space="preserve">164 rep, </w:t>
      </w:r>
      <w:r w:rsidRPr="00FC1474">
        <w:rPr>
          <w:sz w:val="23"/>
          <w:szCs w:val="23"/>
          <w:lang w:val="en-GB"/>
        </w:rPr>
        <w:t>dated</w:t>
      </w:r>
      <w:r w:rsidR="00503908" w:rsidRPr="00FC1474">
        <w:rPr>
          <w:sz w:val="23"/>
          <w:szCs w:val="23"/>
          <w:lang w:val="en-GB"/>
        </w:rPr>
        <w:t xml:space="preserve"> 29.01.2022</w:t>
      </w:r>
      <w:r w:rsidR="00E11073" w:rsidRPr="00FC1474">
        <w:rPr>
          <w:sz w:val="23"/>
          <w:szCs w:val="23"/>
          <w:lang w:val="en-GB"/>
        </w:rPr>
        <w:t xml:space="preserve"> of </w:t>
      </w:r>
      <w:r w:rsidRPr="00FC1474">
        <w:rPr>
          <w:sz w:val="23"/>
          <w:szCs w:val="23"/>
          <w:lang w:val="en-GB"/>
        </w:rPr>
        <w:t xml:space="preserve">citizens </w:t>
      </w:r>
      <w:r w:rsidR="00503908" w:rsidRPr="00FC1474">
        <w:rPr>
          <w:sz w:val="23"/>
          <w:szCs w:val="23"/>
          <w:lang w:val="en-GB"/>
        </w:rPr>
        <w:t>Faik Ymeri</w:t>
      </w:r>
      <w:r w:rsidR="00F55007" w:rsidRPr="00FC1474">
        <w:rPr>
          <w:sz w:val="23"/>
          <w:szCs w:val="23"/>
          <w:lang w:val="en-GB"/>
        </w:rPr>
        <w:t xml:space="preserve"> and </w:t>
      </w:r>
      <w:r w:rsidR="00503908" w:rsidRPr="00FC1474">
        <w:rPr>
          <w:sz w:val="23"/>
          <w:szCs w:val="23"/>
          <w:lang w:val="en-GB"/>
        </w:rPr>
        <w:t xml:space="preserve">Elvira Ymeri </w:t>
      </w:r>
    </w:p>
    <w:p w14:paraId="1D54EE6A" w14:textId="46FEE23C" w:rsidR="00503908" w:rsidRPr="00FC1474" w:rsidRDefault="004225E5" w:rsidP="00FF4F60">
      <w:pPr>
        <w:numPr>
          <w:ilvl w:val="0"/>
          <w:numId w:val="6"/>
        </w:numPr>
        <w:spacing w:after="4" w:line="247" w:lineRule="auto"/>
        <w:ind w:right="7" w:hanging="367"/>
        <w:jc w:val="both"/>
        <w:rPr>
          <w:sz w:val="23"/>
          <w:szCs w:val="23"/>
          <w:lang w:val="en-GB"/>
        </w:rPr>
      </w:pPr>
      <w:r w:rsidRPr="00FC1474">
        <w:rPr>
          <w:sz w:val="23"/>
          <w:szCs w:val="23"/>
          <w:lang w:val="en-GB"/>
        </w:rPr>
        <w:t>Notarial Statement no.</w:t>
      </w:r>
      <w:r w:rsidR="00503908" w:rsidRPr="00FC1474">
        <w:rPr>
          <w:sz w:val="23"/>
          <w:szCs w:val="23"/>
          <w:lang w:val="en-GB"/>
        </w:rPr>
        <w:t xml:space="preserve">165 rep, </w:t>
      </w:r>
      <w:r w:rsidRPr="00FC1474">
        <w:rPr>
          <w:sz w:val="23"/>
          <w:szCs w:val="23"/>
          <w:lang w:val="en-GB"/>
        </w:rPr>
        <w:t>dated</w:t>
      </w:r>
      <w:r w:rsidR="00503908" w:rsidRPr="00FC1474">
        <w:rPr>
          <w:sz w:val="23"/>
          <w:szCs w:val="23"/>
          <w:lang w:val="en-GB"/>
        </w:rPr>
        <w:t xml:space="preserve"> 29.01.2022 </w:t>
      </w:r>
      <w:r w:rsidR="00E11073" w:rsidRPr="00FC1474">
        <w:rPr>
          <w:sz w:val="23"/>
          <w:szCs w:val="23"/>
          <w:lang w:val="en-GB"/>
        </w:rPr>
        <w:t>of</w:t>
      </w:r>
      <w:r w:rsidR="00503908" w:rsidRPr="00FC1474">
        <w:rPr>
          <w:sz w:val="23"/>
          <w:szCs w:val="23"/>
          <w:lang w:val="en-GB"/>
        </w:rPr>
        <w:t xml:space="preserve"> </w:t>
      </w:r>
      <w:r w:rsidRPr="00FC1474">
        <w:rPr>
          <w:sz w:val="23"/>
          <w:szCs w:val="23"/>
          <w:lang w:val="en-GB"/>
        </w:rPr>
        <w:t xml:space="preserve">citizens </w:t>
      </w:r>
      <w:r w:rsidR="00503908" w:rsidRPr="00FC1474">
        <w:rPr>
          <w:sz w:val="23"/>
          <w:szCs w:val="23"/>
          <w:lang w:val="en-GB"/>
        </w:rPr>
        <w:t>Faik Ymeri, Elvira Ymeri, Fahri Ymeri, Sabahete Ymeri, Sadedin Ymeri, Xheladin Thana</w:t>
      </w:r>
      <w:r w:rsidR="00F55007" w:rsidRPr="00FC1474">
        <w:rPr>
          <w:sz w:val="23"/>
          <w:szCs w:val="23"/>
          <w:lang w:val="en-GB"/>
        </w:rPr>
        <w:t xml:space="preserve"> and </w:t>
      </w:r>
      <w:r w:rsidR="00503908" w:rsidRPr="00FC1474">
        <w:rPr>
          <w:sz w:val="23"/>
          <w:szCs w:val="23"/>
          <w:lang w:val="en-GB"/>
        </w:rPr>
        <w:t>Lirije Thana</w:t>
      </w:r>
      <w:r w:rsidR="00163CA3" w:rsidRPr="00FC1474">
        <w:rPr>
          <w:sz w:val="23"/>
          <w:szCs w:val="23"/>
          <w:lang w:val="en-GB"/>
        </w:rPr>
        <w:t>.</w:t>
      </w:r>
    </w:p>
    <w:p w14:paraId="5E4B0B03" w14:textId="392B898F" w:rsidR="00503908" w:rsidRPr="00FC1474" w:rsidRDefault="004225E5" w:rsidP="00FF4F60">
      <w:pPr>
        <w:numPr>
          <w:ilvl w:val="0"/>
          <w:numId w:val="6"/>
        </w:numPr>
        <w:spacing w:after="4" w:line="247" w:lineRule="auto"/>
        <w:ind w:right="7" w:hanging="367"/>
        <w:jc w:val="both"/>
        <w:rPr>
          <w:sz w:val="23"/>
          <w:szCs w:val="23"/>
          <w:lang w:val="en-GB"/>
        </w:rPr>
      </w:pPr>
      <w:r w:rsidRPr="00FC1474">
        <w:rPr>
          <w:sz w:val="23"/>
          <w:szCs w:val="23"/>
          <w:lang w:val="en-GB"/>
        </w:rPr>
        <w:t>Notarial Statement no.</w:t>
      </w:r>
      <w:r w:rsidR="00503908" w:rsidRPr="00FC1474">
        <w:rPr>
          <w:sz w:val="23"/>
          <w:szCs w:val="23"/>
          <w:lang w:val="en-GB"/>
        </w:rPr>
        <w:t xml:space="preserve">159 rep, </w:t>
      </w:r>
      <w:r w:rsidRPr="00FC1474">
        <w:rPr>
          <w:sz w:val="23"/>
          <w:szCs w:val="23"/>
          <w:lang w:val="en-GB"/>
        </w:rPr>
        <w:t>dated</w:t>
      </w:r>
      <w:r w:rsidR="00503908" w:rsidRPr="00FC1474">
        <w:rPr>
          <w:sz w:val="23"/>
          <w:szCs w:val="23"/>
          <w:lang w:val="en-GB"/>
        </w:rPr>
        <w:t xml:space="preserve"> 29.01.2022 </w:t>
      </w:r>
      <w:r w:rsidR="00E11073" w:rsidRPr="00FC1474">
        <w:rPr>
          <w:sz w:val="23"/>
          <w:szCs w:val="23"/>
          <w:lang w:val="en-GB"/>
        </w:rPr>
        <w:t xml:space="preserve">of </w:t>
      </w:r>
      <w:r w:rsidRPr="00FC1474">
        <w:rPr>
          <w:sz w:val="23"/>
          <w:szCs w:val="23"/>
          <w:lang w:val="en-GB"/>
        </w:rPr>
        <w:t xml:space="preserve">citizens </w:t>
      </w:r>
      <w:r w:rsidR="00503908" w:rsidRPr="00FC1474">
        <w:rPr>
          <w:sz w:val="23"/>
          <w:szCs w:val="23"/>
          <w:lang w:val="en-GB"/>
        </w:rPr>
        <w:t>Fahri Ymeri</w:t>
      </w:r>
      <w:r w:rsidR="00F55007" w:rsidRPr="00FC1474">
        <w:rPr>
          <w:sz w:val="23"/>
          <w:szCs w:val="23"/>
          <w:lang w:val="en-GB"/>
        </w:rPr>
        <w:t xml:space="preserve"> and </w:t>
      </w:r>
      <w:r w:rsidR="00503908" w:rsidRPr="00FC1474">
        <w:rPr>
          <w:sz w:val="23"/>
          <w:szCs w:val="23"/>
          <w:lang w:val="en-GB"/>
        </w:rPr>
        <w:t>Sabahete Ymeri</w:t>
      </w:r>
      <w:r w:rsidR="002B0BBC" w:rsidRPr="00FC1474">
        <w:rPr>
          <w:sz w:val="23"/>
          <w:szCs w:val="23"/>
          <w:lang w:val="en-GB"/>
        </w:rPr>
        <w:t>.</w:t>
      </w:r>
    </w:p>
    <w:p w14:paraId="7FF24CE6" w14:textId="3746E1BB" w:rsidR="00503908" w:rsidRPr="00FC1474" w:rsidRDefault="0042190E" w:rsidP="00FF4F60">
      <w:pPr>
        <w:numPr>
          <w:ilvl w:val="0"/>
          <w:numId w:val="6"/>
        </w:numPr>
        <w:spacing w:after="4" w:line="247" w:lineRule="auto"/>
        <w:ind w:right="7" w:hanging="367"/>
        <w:jc w:val="both"/>
        <w:rPr>
          <w:sz w:val="23"/>
          <w:szCs w:val="23"/>
          <w:lang w:val="en-GB"/>
        </w:rPr>
      </w:pPr>
      <w:r w:rsidRPr="00FC1474">
        <w:rPr>
          <w:sz w:val="23"/>
          <w:szCs w:val="23"/>
          <w:lang w:val="en-GB"/>
        </w:rPr>
        <w:t>Decision</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 xml:space="preserve">1043 </w:t>
      </w:r>
      <w:r w:rsidR="00F46824" w:rsidRPr="00FC1474">
        <w:rPr>
          <w:sz w:val="23"/>
          <w:szCs w:val="23"/>
          <w:lang w:val="en-GB"/>
        </w:rPr>
        <w:t>act</w:t>
      </w:r>
      <w:r w:rsidR="00503908" w:rsidRPr="00FC1474">
        <w:rPr>
          <w:sz w:val="23"/>
          <w:szCs w:val="23"/>
          <w:lang w:val="en-GB"/>
        </w:rPr>
        <w:t xml:space="preserve">, </w:t>
      </w:r>
      <w:r w:rsidR="00151B1F" w:rsidRPr="00FC1474">
        <w:rPr>
          <w:sz w:val="23"/>
          <w:szCs w:val="23"/>
          <w:lang w:val="en-GB"/>
        </w:rPr>
        <w:t>dated</w:t>
      </w:r>
      <w:r w:rsidR="00503908" w:rsidRPr="00FC1474">
        <w:rPr>
          <w:sz w:val="23"/>
          <w:szCs w:val="23"/>
          <w:lang w:val="en-GB"/>
        </w:rPr>
        <w:t xml:space="preserve"> 19.04.2010 </w:t>
      </w:r>
      <w:r w:rsidR="00E11073" w:rsidRPr="00FC1474">
        <w:rPr>
          <w:sz w:val="23"/>
          <w:szCs w:val="23"/>
          <w:lang w:val="en-GB"/>
        </w:rPr>
        <w:t>of</w:t>
      </w:r>
      <w:r w:rsidR="00503908" w:rsidRPr="00FC1474">
        <w:rPr>
          <w:sz w:val="23"/>
          <w:szCs w:val="23"/>
          <w:lang w:val="en-GB"/>
        </w:rPr>
        <w:t xml:space="preserve"> </w:t>
      </w:r>
      <w:r w:rsidR="004A2251" w:rsidRPr="00FC1474">
        <w:rPr>
          <w:rFonts w:eastAsiaTheme="minorHAnsi"/>
          <w:color w:val="000000"/>
          <w:sz w:val="23"/>
          <w:szCs w:val="23"/>
          <w:lang w:val="en-GB"/>
        </w:rPr>
        <w:t>the Shkodra Judicial District Court</w:t>
      </w:r>
      <w:r w:rsidR="00503908" w:rsidRPr="00FC1474">
        <w:rPr>
          <w:sz w:val="23"/>
          <w:szCs w:val="23"/>
          <w:lang w:val="en-GB"/>
        </w:rPr>
        <w:t>.</w:t>
      </w:r>
    </w:p>
    <w:p w14:paraId="0D7D1974" w14:textId="061DBE5E" w:rsidR="00503908" w:rsidRPr="00FC1474" w:rsidRDefault="00677AC9" w:rsidP="00B50CB9">
      <w:pPr>
        <w:numPr>
          <w:ilvl w:val="0"/>
          <w:numId w:val="6"/>
        </w:numPr>
        <w:spacing w:after="4"/>
        <w:ind w:right="7" w:hanging="367"/>
        <w:jc w:val="both"/>
        <w:rPr>
          <w:sz w:val="23"/>
          <w:szCs w:val="23"/>
          <w:lang w:val="en-GB"/>
        </w:rPr>
      </w:pPr>
      <w:r w:rsidRPr="00FC1474">
        <w:rPr>
          <w:sz w:val="23"/>
          <w:szCs w:val="23"/>
          <w:lang w:val="en-GB"/>
        </w:rPr>
        <w:t xml:space="preserve">Immovable property / house sale contract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 xml:space="preserve">9449 rep, 3182 </w:t>
      </w:r>
      <w:proofErr w:type="gramStart"/>
      <w:r w:rsidR="004225E5" w:rsidRPr="00FC1474">
        <w:rPr>
          <w:sz w:val="23"/>
          <w:szCs w:val="23"/>
          <w:lang w:val="en-GB"/>
        </w:rPr>
        <w:t>c</w:t>
      </w:r>
      <w:r w:rsidR="00503908" w:rsidRPr="00FC1474">
        <w:rPr>
          <w:sz w:val="23"/>
          <w:szCs w:val="23"/>
          <w:lang w:val="en-GB"/>
        </w:rPr>
        <w:t>ol</w:t>
      </w:r>
      <w:proofErr w:type="gramEnd"/>
      <w:r w:rsidR="00503908" w:rsidRPr="00FC1474">
        <w:rPr>
          <w:sz w:val="23"/>
          <w:szCs w:val="23"/>
          <w:lang w:val="en-GB"/>
        </w:rPr>
        <w:t xml:space="preserve">, </w:t>
      </w:r>
      <w:r w:rsidR="00151B1F" w:rsidRPr="00FC1474">
        <w:rPr>
          <w:sz w:val="23"/>
          <w:szCs w:val="23"/>
          <w:lang w:val="en-GB"/>
        </w:rPr>
        <w:t>dated</w:t>
      </w:r>
      <w:r w:rsidR="00503908" w:rsidRPr="00FC1474">
        <w:rPr>
          <w:sz w:val="23"/>
          <w:szCs w:val="23"/>
          <w:lang w:val="en-GB"/>
        </w:rPr>
        <w:t xml:space="preserve"> 15.03.1996 </w:t>
      </w:r>
      <w:r w:rsidRPr="00FC1474">
        <w:rPr>
          <w:sz w:val="23"/>
          <w:szCs w:val="23"/>
          <w:lang w:val="en-GB"/>
        </w:rPr>
        <w:t>re. the sale of the house by the late F</w:t>
      </w:r>
      <w:r w:rsidR="00503908" w:rsidRPr="00FC1474">
        <w:rPr>
          <w:sz w:val="23"/>
          <w:szCs w:val="23"/>
          <w:lang w:val="en-GB"/>
        </w:rPr>
        <w:t>etah Ymeri.</w:t>
      </w:r>
    </w:p>
    <w:p w14:paraId="13464166" w14:textId="11B134A8" w:rsidR="00503908" w:rsidRPr="00FC1474" w:rsidRDefault="00503908" w:rsidP="00FF4F60">
      <w:pPr>
        <w:numPr>
          <w:ilvl w:val="0"/>
          <w:numId w:val="6"/>
        </w:numPr>
        <w:spacing w:after="4" w:line="247" w:lineRule="auto"/>
        <w:ind w:right="7" w:hanging="367"/>
        <w:jc w:val="both"/>
        <w:rPr>
          <w:sz w:val="23"/>
          <w:szCs w:val="23"/>
          <w:lang w:val="en-GB"/>
        </w:rPr>
      </w:pPr>
      <w:r w:rsidRPr="00FC1474">
        <w:rPr>
          <w:noProof/>
          <w:sz w:val="23"/>
          <w:szCs w:val="23"/>
          <w:lang w:val="en-GB"/>
        </w:rPr>
        <w:drawing>
          <wp:anchor distT="0" distB="0" distL="114300" distR="114300" simplePos="0" relativeHeight="251660288" behindDoc="0" locked="0" layoutInCell="1" allowOverlap="0" wp14:anchorId="318F0A5E" wp14:editId="578D8AA5">
            <wp:simplePos x="0" y="0"/>
            <wp:positionH relativeFrom="column">
              <wp:posOffset>5158670</wp:posOffset>
            </wp:positionH>
            <wp:positionV relativeFrom="paragraph">
              <wp:posOffset>133183</wp:posOffset>
            </wp:positionV>
            <wp:extent cx="4569" cy="4568"/>
            <wp:effectExtent l="0" t="0" r="0" b="0"/>
            <wp:wrapSquare wrapText="bothSides"/>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11"/>
                    <a:stretch>
                      <a:fillRect/>
                    </a:stretch>
                  </pic:blipFill>
                  <pic:spPr>
                    <a:xfrm>
                      <a:off x="0" y="0"/>
                      <a:ext cx="4569" cy="4568"/>
                    </a:xfrm>
                    <a:prstGeom prst="rect">
                      <a:avLst/>
                    </a:prstGeom>
                  </pic:spPr>
                </pic:pic>
              </a:graphicData>
            </a:graphic>
          </wp:anchor>
        </w:drawing>
      </w:r>
      <w:r w:rsidR="00677AC9" w:rsidRPr="00FC1474">
        <w:rPr>
          <w:sz w:val="23"/>
          <w:szCs w:val="23"/>
          <w:lang w:val="en-GB"/>
        </w:rPr>
        <w:t xml:space="preserve"> Immovable property / house sale contract </w:t>
      </w:r>
      <w:r w:rsidR="008A6CFC" w:rsidRPr="00FC1474">
        <w:rPr>
          <w:sz w:val="23"/>
          <w:szCs w:val="23"/>
          <w:lang w:val="en-GB"/>
        </w:rPr>
        <w:t>no</w:t>
      </w:r>
      <w:r w:rsidR="002C108F" w:rsidRPr="00FC1474">
        <w:rPr>
          <w:sz w:val="23"/>
          <w:szCs w:val="23"/>
          <w:lang w:val="en-GB"/>
        </w:rPr>
        <w:t>.</w:t>
      </w:r>
      <w:r w:rsidRPr="00FC1474">
        <w:rPr>
          <w:sz w:val="23"/>
          <w:szCs w:val="23"/>
          <w:lang w:val="en-GB"/>
        </w:rPr>
        <w:t xml:space="preserve"> 1215 rep, 463 </w:t>
      </w:r>
      <w:proofErr w:type="gramStart"/>
      <w:r w:rsidR="004225E5" w:rsidRPr="00FC1474">
        <w:rPr>
          <w:sz w:val="23"/>
          <w:szCs w:val="23"/>
          <w:lang w:val="en-GB"/>
        </w:rPr>
        <w:t>col</w:t>
      </w:r>
      <w:proofErr w:type="gramEnd"/>
      <w:r w:rsidRPr="00FC1474">
        <w:rPr>
          <w:sz w:val="23"/>
          <w:szCs w:val="23"/>
          <w:lang w:val="en-GB"/>
        </w:rPr>
        <w:t xml:space="preserve">, </w:t>
      </w:r>
      <w:r w:rsidR="00151B1F" w:rsidRPr="00FC1474">
        <w:rPr>
          <w:sz w:val="23"/>
          <w:szCs w:val="23"/>
          <w:lang w:val="en-GB"/>
        </w:rPr>
        <w:t>dated</w:t>
      </w:r>
      <w:r w:rsidR="002B0BBC" w:rsidRPr="00FC1474">
        <w:rPr>
          <w:sz w:val="23"/>
          <w:szCs w:val="23"/>
          <w:lang w:val="en-GB"/>
        </w:rPr>
        <w:t xml:space="preserve"> </w:t>
      </w:r>
      <w:r w:rsidRPr="00FC1474">
        <w:rPr>
          <w:sz w:val="23"/>
          <w:szCs w:val="23"/>
          <w:lang w:val="en-GB"/>
        </w:rPr>
        <w:t>06.11.2001</w:t>
      </w:r>
      <w:r w:rsidR="00677AC9" w:rsidRPr="00FC1474">
        <w:rPr>
          <w:sz w:val="23"/>
          <w:szCs w:val="23"/>
          <w:lang w:val="en-GB"/>
        </w:rPr>
        <w:t xml:space="preserve">, re. the purchase of the house by the late </w:t>
      </w:r>
      <w:r w:rsidRPr="00FC1474">
        <w:rPr>
          <w:sz w:val="23"/>
          <w:szCs w:val="23"/>
          <w:lang w:val="en-GB"/>
        </w:rPr>
        <w:t>Fahri Ymeri.</w:t>
      </w:r>
      <w:r w:rsidRPr="00FC1474">
        <w:rPr>
          <w:noProof/>
          <w:sz w:val="23"/>
          <w:szCs w:val="23"/>
          <w:lang w:val="en-GB"/>
        </w:rPr>
        <w:drawing>
          <wp:inline distT="0" distB="0" distL="0" distR="0" wp14:anchorId="6C0CB541" wp14:editId="3E926C3C">
            <wp:extent cx="4569" cy="4568"/>
            <wp:effectExtent l="0" t="0" r="0" b="0"/>
            <wp:docPr id="6020" name="Picture 6020"/>
            <wp:cNvGraphicFramePr/>
            <a:graphic xmlns:a="http://schemas.openxmlformats.org/drawingml/2006/main">
              <a:graphicData uri="http://schemas.openxmlformats.org/drawingml/2006/picture">
                <pic:pic xmlns:pic="http://schemas.openxmlformats.org/drawingml/2006/picture">
                  <pic:nvPicPr>
                    <pic:cNvPr id="6020" name="Picture 6020"/>
                    <pic:cNvPicPr/>
                  </pic:nvPicPr>
                  <pic:blipFill>
                    <a:blip r:embed="rId11"/>
                    <a:stretch>
                      <a:fillRect/>
                    </a:stretch>
                  </pic:blipFill>
                  <pic:spPr>
                    <a:xfrm>
                      <a:off x="0" y="0"/>
                      <a:ext cx="4569" cy="4568"/>
                    </a:xfrm>
                    <a:prstGeom prst="rect">
                      <a:avLst/>
                    </a:prstGeom>
                  </pic:spPr>
                </pic:pic>
              </a:graphicData>
            </a:graphic>
          </wp:inline>
        </w:drawing>
      </w:r>
    </w:p>
    <w:p w14:paraId="094799C2" w14:textId="7E4DFA3B"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2C108F"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 xml:space="preserve">1621/1 prot, </w:t>
      </w:r>
      <w:r w:rsidR="00151B1F" w:rsidRPr="00FC1474">
        <w:rPr>
          <w:sz w:val="23"/>
          <w:szCs w:val="23"/>
          <w:lang w:val="en-GB"/>
        </w:rPr>
        <w:t>dated</w:t>
      </w:r>
      <w:r w:rsidR="00503908" w:rsidRPr="00FC1474">
        <w:rPr>
          <w:sz w:val="23"/>
          <w:szCs w:val="23"/>
          <w:lang w:val="en-GB"/>
        </w:rPr>
        <w:t xml:space="preserve"> 24.09.2024 </w:t>
      </w:r>
      <w:r w:rsidR="00E11073" w:rsidRPr="00FC1474">
        <w:rPr>
          <w:sz w:val="23"/>
          <w:szCs w:val="23"/>
          <w:lang w:val="en-GB"/>
        </w:rPr>
        <w:t>of</w:t>
      </w:r>
      <w:r w:rsidR="00503908" w:rsidRPr="00FC1474">
        <w:rPr>
          <w:sz w:val="23"/>
          <w:szCs w:val="23"/>
          <w:lang w:val="en-GB"/>
        </w:rPr>
        <w:t xml:space="preserve"> </w:t>
      </w:r>
      <w:r w:rsidR="00151B1F" w:rsidRPr="00FC1474">
        <w:rPr>
          <w:sz w:val="23"/>
          <w:szCs w:val="23"/>
          <w:lang w:val="en-GB"/>
        </w:rPr>
        <w:t xml:space="preserve">the </w:t>
      </w:r>
      <w:r w:rsidR="00F327C4" w:rsidRPr="00FC1474">
        <w:rPr>
          <w:rFonts w:eastAsiaTheme="minorHAnsi"/>
          <w:color w:val="000000"/>
          <w:sz w:val="23"/>
          <w:szCs w:val="23"/>
          <w:lang w:val="en-GB"/>
        </w:rPr>
        <w:t xml:space="preserve">Shkodra </w:t>
      </w:r>
      <w:r w:rsidR="00151B1F" w:rsidRPr="00FC1474">
        <w:rPr>
          <w:sz w:val="23"/>
          <w:szCs w:val="23"/>
          <w:lang w:val="en-GB"/>
        </w:rPr>
        <w:t xml:space="preserve">General Jurisdiction Court of First Instance </w:t>
      </w:r>
      <w:r w:rsidR="00503908" w:rsidRPr="00FC1474">
        <w:rPr>
          <w:sz w:val="23"/>
          <w:szCs w:val="23"/>
          <w:lang w:val="en-GB"/>
        </w:rPr>
        <w:t>(</w:t>
      </w:r>
      <w:r w:rsidR="004225E5" w:rsidRPr="00FC1474">
        <w:rPr>
          <w:sz w:val="23"/>
          <w:szCs w:val="23"/>
          <w:lang w:val="en-GB"/>
        </w:rPr>
        <w:t>on the draw</w:t>
      </w:r>
      <w:r w:rsidR="00503908" w:rsidRPr="00FC1474">
        <w:rPr>
          <w:sz w:val="23"/>
          <w:szCs w:val="23"/>
          <w:lang w:val="en-GB"/>
        </w:rPr>
        <w:t>).</w:t>
      </w:r>
    </w:p>
    <w:p w14:paraId="1AE267B1" w14:textId="1E1E0815"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1234/1 prot, date</w:t>
      </w:r>
      <w:r w:rsidR="00C911A8" w:rsidRPr="00FC1474">
        <w:rPr>
          <w:sz w:val="23"/>
          <w:szCs w:val="23"/>
          <w:lang w:val="en-GB"/>
        </w:rPr>
        <w:t>d</w:t>
      </w:r>
      <w:r w:rsidR="00503908" w:rsidRPr="00FC1474">
        <w:rPr>
          <w:sz w:val="23"/>
          <w:szCs w:val="23"/>
          <w:lang w:val="en-GB"/>
        </w:rPr>
        <w:t xml:space="preserve"> 03.07.2024 </w:t>
      </w:r>
      <w:r w:rsidR="00E11073" w:rsidRPr="00FC1474">
        <w:rPr>
          <w:sz w:val="23"/>
          <w:szCs w:val="23"/>
          <w:lang w:val="en-GB"/>
        </w:rPr>
        <w:t>of</w:t>
      </w:r>
      <w:r w:rsidR="00503908" w:rsidRPr="00FC1474">
        <w:rPr>
          <w:sz w:val="23"/>
          <w:szCs w:val="23"/>
          <w:lang w:val="en-GB"/>
        </w:rPr>
        <w:t xml:space="preserve"> </w:t>
      </w:r>
      <w:r w:rsidR="00F327C4" w:rsidRPr="00FC1474">
        <w:rPr>
          <w:sz w:val="23"/>
          <w:szCs w:val="23"/>
          <w:lang w:val="en-GB"/>
        </w:rPr>
        <w:t xml:space="preserve">the </w:t>
      </w:r>
      <w:r w:rsidR="00F327C4" w:rsidRPr="00FC1474">
        <w:rPr>
          <w:rFonts w:eastAsiaTheme="minorHAnsi"/>
          <w:color w:val="000000"/>
          <w:sz w:val="23"/>
          <w:szCs w:val="23"/>
          <w:lang w:val="en-GB"/>
        </w:rPr>
        <w:t xml:space="preserve">Shkodra </w:t>
      </w:r>
      <w:r w:rsidR="00F327C4" w:rsidRPr="00FC1474">
        <w:rPr>
          <w:sz w:val="23"/>
          <w:szCs w:val="23"/>
          <w:lang w:val="en-GB"/>
        </w:rPr>
        <w:t>General Jurisdiction Court of First Instance</w:t>
      </w:r>
      <w:r w:rsidR="00503908" w:rsidRPr="00FC1474">
        <w:rPr>
          <w:sz w:val="23"/>
          <w:szCs w:val="23"/>
          <w:lang w:val="en-GB"/>
        </w:rPr>
        <w:t xml:space="preserve"> (</w:t>
      </w:r>
      <w:r w:rsidR="0058272F" w:rsidRPr="00FC1474">
        <w:rPr>
          <w:sz w:val="23"/>
          <w:szCs w:val="23"/>
          <w:lang w:val="en-GB"/>
        </w:rPr>
        <w:t xml:space="preserve">attached are copies of criminal case decisions involving as victims or defendants the citizens </w:t>
      </w:r>
      <w:r w:rsidR="00503908" w:rsidRPr="00FC1474">
        <w:rPr>
          <w:sz w:val="23"/>
          <w:szCs w:val="23"/>
          <w:lang w:val="en-GB"/>
        </w:rPr>
        <w:t xml:space="preserve">Mark Kulla, Pllumb Kulla, Nadire Kullolli, Dyl Hysa, Bakir Hysa, Gëzim Ahmetaj, Stiven Kiri, Gjystina Dareli, </w:t>
      </w:r>
      <w:r w:rsidR="00CA1E28" w:rsidRPr="00FC1474">
        <w:rPr>
          <w:sz w:val="23"/>
          <w:szCs w:val="23"/>
          <w:lang w:val="en-GB"/>
        </w:rPr>
        <w:t xml:space="preserve">company </w:t>
      </w:r>
      <w:r w:rsidR="00503908" w:rsidRPr="00FC1474">
        <w:rPr>
          <w:sz w:val="23"/>
          <w:szCs w:val="23"/>
          <w:lang w:val="en-GB"/>
        </w:rPr>
        <w:t>"Alan"</w:t>
      </w:r>
      <w:r w:rsidR="00F55007" w:rsidRPr="00FC1474">
        <w:rPr>
          <w:sz w:val="23"/>
          <w:szCs w:val="23"/>
          <w:lang w:val="en-GB"/>
        </w:rPr>
        <w:t xml:space="preserve"> and </w:t>
      </w:r>
      <w:r w:rsidR="00503908" w:rsidRPr="00FC1474">
        <w:rPr>
          <w:sz w:val="23"/>
          <w:szCs w:val="23"/>
          <w:lang w:val="en-GB"/>
        </w:rPr>
        <w:t>Daria Dammidova).</w:t>
      </w:r>
    </w:p>
    <w:p w14:paraId="7AB0BE53" w14:textId="0128CB39"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1626/3 prot, date</w:t>
      </w:r>
      <w:r w:rsidR="00C911A8" w:rsidRPr="00FC1474">
        <w:rPr>
          <w:sz w:val="23"/>
          <w:szCs w:val="23"/>
          <w:lang w:val="en-GB"/>
        </w:rPr>
        <w:t>d</w:t>
      </w:r>
      <w:r w:rsidR="00503908" w:rsidRPr="00FC1474">
        <w:rPr>
          <w:sz w:val="23"/>
          <w:szCs w:val="23"/>
          <w:lang w:val="en-GB"/>
        </w:rPr>
        <w:t xml:space="preserve"> 15.04.2024 </w:t>
      </w:r>
      <w:r w:rsidR="00E11073" w:rsidRPr="00FC1474">
        <w:rPr>
          <w:sz w:val="23"/>
          <w:szCs w:val="23"/>
          <w:lang w:val="en-GB"/>
        </w:rPr>
        <w:t>of</w:t>
      </w:r>
      <w:r w:rsidR="00503908" w:rsidRPr="00FC1474">
        <w:rPr>
          <w:sz w:val="23"/>
          <w:szCs w:val="23"/>
          <w:lang w:val="en-GB"/>
        </w:rPr>
        <w:t xml:space="preserve"> </w:t>
      </w:r>
      <w:r w:rsidR="00677AC9" w:rsidRPr="00FC1474">
        <w:rPr>
          <w:sz w:val="23"/>
          <w:szCs w:val="23"/>
          <w:lang w:val="en-GB"/>
        </w:rPr>
        <w:t xml:space="preserve">the High Judicial Council. </w:t>
      </w:r>
    </w:p>
    <w:p w14:paraId="69826BDD" w14:textId="15090906"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686/1 prot, date</w:t>
      </w:r>
      <w:r w:rsidR="00C911A8" w:rsidRPr="00FC1474">
        <w:rPr>
          <w:sz w:val="23"/>
          <w:szCs w:val="23"/>
          <w:lang w:val="en-GB"/>
        </w:rPr>
        <w:t>d</w:t>
      </w:r>
      <w:r w:rsidR="00503908" w:rsidRPr="00FC1474">
        <w:rPr>
          <w:sz w:val="23"/>
          <w:szCs w:val="23"/>
          <w:lang w:val="en-GB"/>
        </w:rPr>
        <w:t xml:space="preserve"> 28.03.2013 </w:t>
      </w:r>
      <w:r w:rsidR="00677AC9" w:rsidRPr="00FC1474">
        <w:rPr>
          <w:sz w:val="23"/>
          <w:szCs w:val="23"/>
          <w:lang w:val="en-GB"/>
        </w:rPr>
        <w:t>of the High Judicial Council.</w:t>
      </w:r>
    </w:p>
    <w:p w14:paraId="4B70E4E9" w14:textId="16ABF151" w:rsidR="00503908" w:rsidRPr="00FC1474" w:rsidRDefault="009B1334" w:rsidP="00744828">
      <w:pPr>
        <w:numPr>
          <w:ilvl w:val="0"/>
          <w:numId w:val="6"/>
        </w:numPr>
        <w:spacing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5130/1 prot, date</w:t>
      </w:r>
      <w:r w:rsidR="00C911A8" w:rsidRPr="00FC1474">
        <w:rPr>
          <w:sz w:val="23"/>
          <w:szCs w:val="23"/>
          <w:lang w:val="en-GB"/>
        </w:rPr>
        <w:t>d</w:t>
      </w:r>
      <w:r w:rsidR="00503908" w:rsidRPr="00FC1474">
        <w:rPr>
          <w:sz w:val="23"/>
          <w:szCs w:val="23"/>
          <w:lang w:val="en-GB"/>
        </w:rPr>
        <w:t xml:space="preserve"> 20.03.2024 </w:t>
      </w:r>
      <w:r w:rsidR="00E11073" w:rsidRPr="00FC1474">
        <w:rPr>
          <w:sz w:val="23"/>
          <w:szCs w:val="23"/>
          <w:lang w:val="en-GB"/>
        </w:rPr>
        <w:t>of</w:t>
      </w:r>
      <w:r w:rsidR="00503908" w:rsidRPr="00FC1474">
        <w:rPr>
          <w:sz w:val="23"/>
          <w:szCs w:val="23"/>
          <w:lang w:val="en-GB"/>
        </w:rPr>
        <w:t xml:space="preserve"> </w:t>
      </w:r>
      <w:r w:rsidR="00961D85" w:rsidRPr="00FC1474">
        <w:rPr>
          <w:sz w:val="23"/>
          <w:szCs w:val="23"/>
          <w:lang w:val="en-GB"/>
        </w:rPr>
        <w:t xml:space="preserve">General Jurisdiction Court of Appeal in </w:t>
      </w:r>
      <w:r w:rsidR="00B67ADB" w:rsidRPr="00FC1474">
        <w:rPr>
          <w:sz w:val="23"/>
          <w:szCs w:val="23"/>
          <w:lang w:val="en-GB"/>
        </w:rPr>
        <w:t>Tirana</w:t>
      </w:r>
      <w:r w:rsidR="00503908" w:rsidRPr="00FC1474">
        <w:rPr>
          <w:sz w:val="23"/>
          <w:szCs w:val="23"/>
          <w:lang w:val="en-GB"/>
        </w:rPr>
        <w:t>.</w:t>
      </w:r>
    </w:p>
    <w:p w14:paraId="450AA080" w14:textId="5A841F31" w:rsidR="00503908" w:rsidRPr="00FC1474" w:rsidRDefault="009B1334" w:rsidP="00744828">
      <w:pPr>
        <w:numPr>
          <w:ilvl w:val="0"/>
          <w:numId w:val="6"/>
        </w:numPr>
        <w:spacing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 xml:space="preserve">3028/2 prot 23.11.2023 </w:t>
      </w:r>
      <w:r w:rsidR="00E11073" w:rsidRPr="00FC1474">
        <w:rPr>
          <w:sz w:val="23"/>
          <w:szCs w:val="23"/>
          <w:lang w:val="en-GB"/>
        </w:rPr>
        <w:t>of</w:t>
      </w:r>
      <w:r w:rsidR="00503908" w:rsidRPr="00FC1474">
        <w:rPr>
          <w:sz w:val="23"/>
          <w:szCs w:val="23"/>
          <w:lang w:val="en-GB"/>
        </w:rPr>
        <w:t xml:space="preserve"> </w:t>
      </w:r>
      <w:r w:rsidR="00F46824" w:rsidRPr="00FC1474">
        <w:rPr>
          <w:sz w:val="23"/>
          <w:szCs w:val="23"/>
          <w:lang w:val="en-GB"/>
        </w:rPr>
        <w:t xml:space="preserve">the </w:t>
      </w:r>
      <w:r w:rsidR="004642C5" w:rsidRPr="00FC1474">
        <w:rPr>
          <w:sz w:val="23"/>
          <w:szCs w:val="23"/>
          <w:lang w:val="en-GB"/>
        </w:rPr>
        <w:t xml:space="preserve">High Inspectorate of Justice </w:t>
      </w:r>
      <w:r w:rsidR="00503908" w:rsidRPr="00FC1474">
        <w:rPr>
          <w:noProof/>
          <w:sz w:val="23"/>
          <w:szCs w:val="23"/>
          <w:lang w:val="en-GB"/>
        </w:rPr>
        <w:drawing>
          <wp:inline distT="0" distB="0" distL="0" distR="0" wp14:anchorId="06BDBEF0" wp14:editId="3852C126">
            <wp:extent cx="4569" cy="4568"/>
            <wp:effectExtent l="0" t="0" r="0" b="0"/>
            <wp:docPr id="6024" name="Picture 6024"/>
            <wp:cNvGraphicFramePr/>
            <a:graphic xmlns:a="http://schemas.openxmlformats.org/drawingml/2006/main">
              <a:graphicData uri="http://schemas.openxmlformats.org/drawingml/2006/picture">
                <pic:pic xmlns:pic="http://schemas.openxmlformats.org/drawingml/2006/picture">
                  <pic:nvPicPr>
                    <pic:cNvPr id="6024" name="Picture 6024"/>
                    <pic:cNvPicPr/>
                  </pic:nvPicPr>
                  <pic:blipFill>
                    <a:blip r:embed="rId12"/>
                    <a:stretch>
                      <a:fillRect/>
                    </a:stretch>
                  </pic:blipFill>
                  <pic:spPr>
                    <a:xfrm>
                      <a:off x="0" y="0"/>
                      <a:ext cx="4569" cy="4568"/>
                    </a:xfrm>
                    <a:prstGeom prst="rect">
                      <a:avLst/>
                    </a:prstGeom>
                  </pic:spPr>
                </pic:pic>
              </a:graphicData>
            </a:graphic>
          </wp:inline>
        </w:drawing>
      </w:r>
      <w:r w:rsidR="00503908" w:rsidRPr="00FC1474">
        <w:rPr>
          <w:sz w:val="23"/>
          <w:szCs w:val="23"/>
          <w:lang w:val="en-GB"/>
        </w:rPr>
        <w:t>(</w:t>
      </w:r>
      <w:r w:rsidR="00CA1E28" w:rsidRPr="00FC1474">
        <w:rPr>
          <w:sz w:val="23"/>
          <w:szCs w:val="23"/>
          <w:lang w:val="en-GB"/>
        </w:rPr>
        <w:t xml:space="preserve">re. the complaint filed by Ms. </w:t>
      </w:r>
      <w:r w:rsidR="00503908" w:rsidRPr="00FC1474">
        <w:rPr>
          <w:sz w:val="23"/>
          <w:szCs w:val="23"/>
          <w:lang w:val="en-GB"/>
        </w:rPr>
        <w:t>Nadire Kullolli).</w:t>
      </w:r>
    </w:p>
    <w:p w14:paraId="43BC30E2" w14:textId="35A45847"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2346/8 prot 23.11.2023 </w:t>
      </w:r>
      <w:r w:rsidR="00E11073" w:rsidRPr="00FC1474">
        <w:rPr>
          <w:sz w:val="23"/>
          <w:szCs w:val="23"/>
          <w:lang w:val="en-GB"/>
        </w:rPr>
        <w:t>of</w:t>
      </w:r>
      <w:r w:rsidR="00503908" w:rsidRPr="00FC1474">
        <w:rPr>
          <w:sz w:val="23"/>
          <w:szCs w:val="23"/>
          <w:lang w:val="en-GB"/>
        </w:rPr>
        <w:t xml:space="preserve"> </w:t>
      </w:r>
      <w:r w:rsidR="00677AC9" w:rsidRPr="00FC1474">
        <w:rPr>
          <w:sz w:val="23"/>
          <w:szCs w:val="23"/>
          <w:lang w:val="en-GB"/>
        </w:rPr>
        <w:t xml:space="preserve">the </w:t>
      </w:r>
      <w:r w:rsidR="004642C5" w:rsidRPr="00FC1474">
        <w:rPr>
          <w:sz w:val="23"/>
          <w:szCs w:val="23"/>
          <w:lang w:val="en-GB"/>
        </w:rPr>
        <w:t xml:space="preserve">High Inspectorate of Justice </w:t>
      </w:r>
      <w:r w:rsidR="00503908" w:rsidRPr="00FC1474">
        <w:rPr>
          <w:noProof/>
          <w:sz w:val="23"/>
          <w:szCs w:val="23"/>
          <w:lang w:val="en-GB"/>
        </w:rPr>
        <w:drawing>
          <wp:inline distT="0" distB="0" distL="0" distR="0" wp14:anchorId="59C89EFA" wp14:editId="0087C44D">
            <wp:extent cx="4569" cy="4568"/>
            <wp:effectExtent l="0" t="0" r="0" b="0"/>
            <wp:docPr id="6025" name="Picture 6025"/>
            <wp:cNvGraphicFramePr/>
            <a:graphic xmlns:a="http://schemas.openxmlformats.org/drawingml/2006/main">
              <a:graphicData uri="http://schemas.openxmlformats.org/drawingml/2006/picture">
                <pic:pic xmlns:pic="http://schemas.openxmlformats.org/drawingml/2006/picture">
                  <pic:nvPicPr>
                    <pic:cNvPr id="6025" name="Picture 6025"/>
                    <pic:cNvPicPr/>
                  </pic:nvPicPr>
                  <pic:blipFill>
                    <a:blip r:embed="rId13"/>
                    <a:stretch>
                      <a:fillRect/>
                    </a:stretch>
                  </pic:blipFill>
                  <pic:spPr>
                    <a:xfrm>
                      <a:off x="0" y="0"/>
                      <a:ext cx="4569" cy="4568"/>
                    </a:xfrm>
                    <a:prstGeom prst="rect">
                      <a:avLst/>
                    </a:prstGeom>
                  </pic:spPr>
                </pic:pic>
              </a:graphicData>
            </a:graphic>
          </wp:inline>
        </w:drawing>
      </w:r>
      <w:r w:rsidR="00503908" w:rsidRPr="00FC1474">
        <w:rPr>
          <w:sz w:val="23"/>
          <w:szCs w:val="23"/>
          <w:lang w:val="en-GB"/>
        </w:rPr>
        <w:t>(</w:t>
      </w:r>
      <w:r w:rsidR="00CA1E28" w:rsidRPr="00FC1474">
        <w:rPr>
          <w:sz w:val="23"/>
          <w:szCs w:val="23"/>
          <w:lang w:val="en-GB"/>
        </w:rPr>
        <w:t xml:space="preserve"> re. the complaint filed by </w:t>
      </w:r>
      <w:r w:rsidR="00503908" w:rsidRPr="00FC1474">
        <w:rPr>
          <w:sz w:val="23"/>
          <w:szCs w:val="23"/>
          <w:lang w:val="en-GB"/>
        </w:rPr>
        <w:t>Sigal Uniqa Group Austria).</w:t>
      </w:r>
    </w:p>
    <w:p w14:paraId="25AC1489" w14:textId="645B2E0F"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3682/1 prot, date 17.07.2024 </w:t>
      </w:r>
      <w:r w:rsidR="00677AC9" w:rsidRPr="00FC1474">
        <w:rPr>
          <w:sz w:val="23"/>
          <w:szCs w:val="23"/>
          <w:lang w:val="en-GB"/>
        </w:rPr>
        <w:t xml:space="preserve">of the High Judicial Council. </w:t>
      </w:r>
      <w:r w:rsidR="00503908" w:rsidRPr="00FC1474">
        <w:rPr>
          <w:sz w:val="23"/>
          <w:szCs w:val="23"/>
          <w:lang w:val="en-GB"/>
        </w:rPr>
        <w:t>(</w:t>
      </w:r>
      <w:proofErr w:type="gramStart"/>
      <w:r w:rsidR="00CA1E28" w:rsidRPr="00FC1474">
        <w:rPr>
          <w:sz w:val="23"/>
          <w:szCs w:val="23"/>
          <w:lang w:val="en-GB"/>
        </w:rPr>
        <w:t>re</w:t>
      </w:r>
      <w:proofErr w:type="gramEnd"/>
      <w:r w:rsidR="00CA1E28" w:rsidRPr="00FC1474">
        <w:rPr>
          <w:sz w:val="23"/>
          <w:szCs w:val="23"/>
          <w:lang w:val="en-GB"/>
        </w:rPr>
        <w:t xml:space="preserve">. the complaint filed by </w:t>
      </w:r>
      <w:r w:rsidR="00503908" w:rsidRPr="00FC1474">
        <w:rPr>
          <w:sz w:val="23"/>
          <w:szCs w:val="23"/>
          <w:lang w:val="en-GB"/>
        </w:rPr>
        <w:t>Ariana Muja).</w:t>
      </w:r>
    </w:p>
    <w:p w14:paraId="559C9BB8" w14:textId="4ECB1415"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 xml:space="preserve">2823/2 prot 06.10.2023 </w:t>
      </w:r>
      <w:r w:rsidR="00E11073" w:rsidRPr="00FC1474">
        <w:rPr>
          <w:sz w:val="23"/>
          <w:szCs w:val="23"/>
          <w:lang w:val="en-GB"/>
        </w:rPr>
        <w:t>of</w:t>
      </w:r>
      <w:r w:rsidR="00503908" w:rsidRPr="00FC1474">
        <w:rPr>
          <w:sz w:val="23"/>
          <w:szCs w:val="23"/>
          <w:lang w:val="en-GB"/>
        </w:rPr>
        <w:t xml:space="preserve"> </w:t>
      </w:r>
      <w:r w:rsidR="004642C5" w:rsidRPr="00FC1474">
        <w:rPr>
          <w:sz w:val="23"/>
          <w:szCs w:val="23"/>
          <w:lang w:val="en-GB"/>
        </w:rPr>
        <w:t xml:space="preserve">High Inspectorate of Justice </w:t>
      </w:r>
      <w:r w:rsidR="00503908" w:rsidRPr="00FC1474">
        <w:rPr>
          <w:noProof/>
          <w:sz w:val="23"/>
          <w:szCs w:val="23"/>
          <w:lang w:val="en-GB"/>
        </w:rPr>
        <w:drawing>
          <wp:inline distT="0" distB="0" distL="0" distR="0" wp14:anchorId="73826B87" wp14:editId="6D6404AA">
            <wp:extent cx="4569" cy="4568"/>
            <wp:effectExtent l="0" t="0" r="0" b="0"/>
            <wp:docPr id="6026" name="Picture 6026"/>
            <wp:cNvGraphicFramePr/>
            <a:graphic xmlns:a="http://schemas.openxmlformats.org/drawingml/2006/main">
              <a:graphicData uri="http://schemas.openxmlformats.org/drawingml/2006/picture">
                <pic:pic xmlns:pic="http://schemas.openxmlformats.org/drawingml/2006/picture">
                  <pic:nvPicPr>
                    <pic:cNvPr id="6026" name="Picture 6026"/>
                    <pic:cNvPicPr/>
                  </pic:nvPicPr>
                  <pic:blipFill>
                    <a:blip r:embed="rId14"/>
                    <a:stretch>
                      <a:fillRect/>
                    </a:stretch>
                  </pic:blipFill>
                  <pic:spPr>
                    <a:xfrm>
                      <a:off x="0" y="0"/>
                      <a:ext cx="4569" cy="4568"/>
                    </a:xfrm>
                    <a:prstGeom prst="rect">
                      <a:avLst/>
                    </a:prstGeom>
                  </pic:spPr>
                </pic:pic>
              </a:graphicData>
            </a:graphic>
          </wp:inline>
        </w:drawing>
      </w:r>
      <w:r w:rsidR="00503908" w:rsidRPr="00FC1474">
        <w:rPr>
          <w:sz w:val="23"/>
          <w:szCs w:val="23"/>
          <w:lang w:val="en-GB"/>
        </w:rPr>
        <w:t>(</w:t>
      </w:r>
      <w:r w:rsidR="00CA1E28" w:rsidRPr="00FC1474">
        <w:rPr>
          <w:sz w:val="23"/>
          <w:szCs w:val="23"/>
          <w:lang w:val="en-GB"/>
        </w:rPr>
        <w:t xml:space="preserve"> re. the complaint filed by </w:t>
      </w:r>
      <w:r w:rsidR="00503908" w:rsidRPr="00FC1474">
        <w:rPr>
          <w:sz w:val="23"/>
          <w:szCs w:val="23"/>
          <w:lang w:val="en-GB"/>
        </w:rPr>
        <w:t>Elsa Kamata).</w:t>
      </w:r>
    </w:p>
    <w:p w14:paraId="740EB469" w14:textId="2F4770D0"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2851/1 prot 06.10.2023 </w:t>
      </w:r>
      <w:r w:rsidR="00E11073" w:rsidRPr="00FC1474">
        <w:rPr>
          <w:sz w:val="23"/>
          <w:szCs w:val="23"/>
          <w:lang w:val="en-GB"/>
        </w:rPr>
        <w:t>of</w:t>
      </w:r>
      <w:r w:rsidR="00503908" w:rsidRPr="00FC1474">
        <w:rPr>
          <w:sz w:val="23"/>
          <w:szCs w:val="23"/>
          <w:lang w:val="en-GB"/>
        </w:rPr>
        <w:t xml:space="preserve"> </w:t>
      </w:r>
      <w:r w:rsidR="004642C5" w:rsidRPr="00FC1474">
        <w:rPr>
          <w:sz w:val="23"/>
          <w:szCs w:val="23"/>
          <w:lang w:val="en-GB"/>
        </w:rPr>
        <w:t xml:space="preserve">High Inspectorate of Justice </w:t>
      </w:r>
      <w:r w:rsidR="00503908" w:rsidRPr="00FC1474">
        <w:rPr>
          <w:sz w:val="23"/>
          <w:szCs w:val="23"/>
          <w:lang w:val="en-GB"/>
        </w:rPr>
        <w:t>(</w:t>
      </w:r>
      <w:r w:rsidR="00CA1E28" w:rsidRPr="00FC1474">
        <w:rPr>
          <w:sz w:val="23"/>
          <w:szCs w:val="23"/>
          <w:lang w:val="en-GB"/>
        </w:rPr>
        <w:t xml:space="preserve">re. the complaint filed by </w:t>
      </w:r>
      <w:r w:rsidR="00503908" w:rsidRPr="00FC1474">
        <w:rPr>
          <w:sz w:val="23"/>
          <w:szCs w:val="23"/>
          <w:lang w:val="en-GB"/>
        </w:rPr>
        <w:t>OSH</w:t>
      </w:r>
      <w:r w:rsidR="00CA1E28" w:rsidRPr="00FC1474">
        <w:rPr>
          <w:sz w:val="23"/>
          <w:szCs w:val="23"/>
          <w:lang w:val="en-GB"/>
        </w:rPr>
        <w:t>E</w:t>
      </w:r>
      <w:r w:rsidR="00503908" w:rsidRPr="00FC1474">
        <w:rPr>
          <w:sz w:val="23"/>
          <w:szCs w:val="23"/>
          <w:lang w:val="en-GB"/>
        </w:rPr>
        <w:t>E SHA).</w:t>
      </w:r>
    </w:p>
    <w:p w14:paraId="732C26CA" w14:textId="4666558D"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lastRenderedPageBreak/>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121/2 prot </w:t>
      </w:r>
      <w:r w:rsidR="00E11073" w:rsidRPr="00FC1474">
        <w:rPr>
          <w:sz w:val="23"/>
          <w:szCs w:val="23"/>
          <w:lang w:val="en-GB"/>
        </w:rPr>
        <w:t>of</w:t>
      </w:r>
      <w:r w:rsidR="00503908" w:rsidRPr="00FC1474">
        <w:rPr>
          <w:sz w:val="23"/>
          <w:szCs w:val="23"/>
          <w:lang w:val="en-GB"/>
        </w:rPr>
        <w:t xml:space="preserve"> </w:t>
      </w:r>
      <w:r w:rsidR="00CA1E28" w:rsidRPr="00FC1474">
        <w:rPr>
          <w:sz w:val="23"/>
          <w:szCs w:val="23"/>
          <w:lang w:val="en-GB"/>
        </w:rPr>
        <w:t xml:space="preserve">High Justice Inspectorate </w:t>
      </w:r>
      <w:r w:rsidR="00503908" w:rsidRPr="00FC1474">
        <w:rPr>
          <w:sz w:val="23"/>
          <w:szCs w:val="23"/>
          <w:lang w:val="en-GB"/>
        </w:rPr>
        <w:t>(</w:t>
      </w:r>
      <w:r w:rsidR="00CA1E28" w:rsidRPr="00FC1474">
        <w:rPr>
          <w:sz w:val="23"/>
          <w:szCs w:val="23"/>
          <w:lang w:val="en-GB"/>
        </w:rPr>
        <w:t xml:space="preserve">re. the complaint </w:t>
      </w:r>
      <w:r w:rsidR="00C911A8" w:rsidRPr="00FC1474">
        <w:rPr>
          <w:sz w:val="23"/>
          <w:szCs w:val="23"/>
          <w:lang w:val="en-GB"/>
        </w:rPr>
        <w:t xml:space="preserve">filed by </w:t>
      </w:r>
      <w:r w:rsidR="00503908" w:rsidRPr="00FC1474">
        <w:rPr>
          <w:sz w:val="23"/>
          <w:szCs w:val="23"/>
          <w:lang w:val="en-GB"/>
        </w:rPr>
        <w:t>Intersig Viena Insurance Group).</w:t>
      </w:r>
    </w:p>
    <w:p w14:paraId="7FD8FCF4" w14:textId="670F5548" w:rsidR="00503908" w:rsidRPr="00FC1474" w:rsidRDefault="0042190E" w:rsidP="00FF4F60">
      <w:pPr>
        <w:numPr>
          <w:ilvl w:val="0"/>
          <w:numId w:val="6"/>
        </w:numPr>
        <w:spacing w:after="4" w:line="247" w:lineRule="auto"/>
        <w:ind w:right="7" w:hanging="367"/>
        <w:jc w:val="both"/>
        <w:rPr>
          <w:sz w:val="23"/>
          <w:szCs w:val="23"/>
          <w:lang w:val="en-GB"/>
        </w:rPr>
      </w:pPr>
      <w:r w:rsidRPr="00FC1474">
        <w:rPr>
          <w:sz w:val="23"/>
          <w:szCs w:val="23"/>
          <w:lang w:val="en-GB"/>
        </w:rPr>
        <w:t>Decision</w:t>
      </w:r>
      <w:r w:rsidR="00503908" w:rsidRPr="00FC1474">
        <w:rPr>
          <w:sz w:val="23"/>
          <w:szCs w:val="23"/>
          <w:lang w:val="en-GB"/>
        </w:rPr>
        <w:t xml:space="preserve"> </w:t>
      </w:r>
      <w:r w:rsidR="0058272F" w:rsidRPr="00FC1474">
        <w:rPr>
          <w:sz w:val="23"/>
          <w:szCs w:val="23"/>
          <w:lang w:val="en-GB"/>
        </w:rPr>
        <w:t xml:space="preserve">no. </w:t>
      </w:r>
      <w:r w:rsidR="00503908" w:rsidRPr="00FC1474">
        <w:rPr>
          <w:sz w:val="23"/>
          <w:szCs w:val="23"/>
          <w:lang w:val="en-GB"/>
        </w:rPr>
        <w:t>00-2023-3496, date</w:t>
      </w:r>
      <w:r w:rsidR="00FB6D78" w:rsidRPr="00FC1474">
        <w:rPr>
          <w:sz w:val="23"/>
          <w:szCs w:val="23"/>
          <w:lang w:val="en-GB"/>
        </w:rPr>
        <w:t>d</w:t>
      </w:r>
      <w:r w:rsidR="00503908" w:rsidRPr="00FC1474">
        <w:rPr>
          <w:sz w:val="23"/>
          <w:szCs w:val="23"/>
          <w:lang w:val="en-GB"/>
        </w:rPr>
        <w:t xml:space="preserve"> 20.09.2023</w:t>
      </w:r>
      <w:r w:rsidR="0058272F" w:rsidRPr="00FC1474">
        <w:rPr>
          <w:sz w:val="23"/>
          <w:szCs w:val="23"/>
          <w:lang w:val="en-GB"/>
        </w:rPr>
        <w:t xml:space="preserve"> re. the case concerning as claimant Ms. </w:t>
      </w:r>
      <w:r w:rsidR="00503908" w:rsidRPr="00FC1474">
        <w:rPr>
          <w:sz w:val="23"/>
          <w:szCs w:val="23"/>
          <w:lang w:val="en-GB"/>
        </w:rPr>
        <w:t>Gjystina Dardeli.</w:t>
      </w:r>
    </w:p>
    <w:p w14:paraId="426D1A4C" w14:textId="244C6791" w:rsidR="00503908" w:rsidRPr="00FC1474" w:rsidRDefault="009B1334" w:rsidP="00FF4F60">
      <w:pPr>
        <w:numPr>
          <w:ilvl w:val="0"/>
          <w:numId w:val="6"/>
        </w:numPr>
        <w:spacing w:after="4" w:line="247" w:lineRule="auto"/>
        <w:ind w:right="7" w:hanging="367"/>
        <w:jc w:val="both"/>
        <w:rPr>
          <w:sz w:val="23"/>
          <w:szCs w:val="23"/>
          <w:lang w:val="en-GB"/>
        </w:rPr>
      </w:pPr>
      <w:r w:rsidRPr="00FC1474">
        <w:rPr>
          <w:sz w:val="23"/>
          <w:szCs w:val="23"/>
          <w:lang w:val="en-GB"/>
        </w:rPr>
        <w:t>Letter</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 xml:space="preserve">4558/1 prot, date 16.07.2020 </w:t>
      </w:r>
      <w:r w:rsidR="00E11073" w:rsidRPr="00FC1474">
        <w:rPr>
          <w:sz w:val="23"/>
          <w:szCs w:val="23"/>
          <w:lang w:val="en-GB"/>
        </w:rPr>
        <w:t>of</w:t>
      </w:r>
      <w:r w:rsidR="00503908" w:rsidRPr="00FC1474">
        <w:rPr>
          <w:sz w:val="23"/>
          <w:szCs w:val="23"/>
          <w:lang w:val="en-GB"/>
        </w:rPr>
        <w:t xml:space="preserve"> </w:t>
      </w:r>
      <w:r w:rsidR="0058272F" w:rsidRPr="00FC1474">
        <w:rPr>
          <w:sz w:val="23"/>
          <w:szCs w:val="23"/>
          <w:lang w:val="en-GB"/>
        </w:rPr>
        <w:t xml:space="preserve">the Prosecution Office attached to the Lezha </w:t>
      </w:r>
      <w:r w:rsidR="00FB6D78" w:rsidRPr="00FC1474">
        <w:rPr>
          <w:sz w:val="23"/>
          <w:szCs w:val="23"/>
          <w:lang w:val="en-GB"/>
        </w:rPr>
        <w:t xml:space="preserve">Court of First Instance </w:t>
      </w:r>
      <w:r w:rsidR="00F55007" w:rsidRPr="00FC1474">
        <w:rPr>
          <w:sz w:val="23"/>
          <w:szCs w:val="23"/>
          <w:lang w:val="en-GB"/>
        </w:rPr>
        <w:t xml:space="preserve">and </w:t>
      </w:r>
      <w:r w:rsidR="0042190E" w:rsidRPr="00FC1474">
        <w:rPr>
          <w:sz w:val="23"/>
          <w:szCs w:val="23"/>
          <w:lang w:val="en-GB"/>
        </w:rPr>
        <w:t>decision</w:t>
      </w:r>
      <w:r w:rsidR="0058272F" w:rsidRPr="00FC1474">
        <w:rPr>
          <w:sz w:val="23"/>
          <w:szCs w:val="23"/>
          <w:lang w:val="en-GB"/>
        </w:rPr>
        <w:t xml:space="preserve"> not to initiate criminal proceedings on the criminal report no. </w:t>
      </w:r>
      <w:r w:rsidR="00503908" w:rsidRPr="00FC1474">
        <w:rPr>
          <w:sz w:val="23"/>
          <w:szCs w:val="23"/>
          <w:lang w:val="en-GB"/>
        </w:rPr>
        <w:t xml:space="preserve">565, </w:t>
      </w:r>
      <w:r w:rsidR="00E43B68" w:rsidRPr="00FC1474">
        <w:rPr>
          <w:sz w:val="23"/>
          <w:szCs w:val="23"/>
          <w:lang w:val="en-GB"/>
        </w:rPr>
        <w:t xml:space="preserve">of </w:t>
      </w:r>
      <w:r w:rsidR="00503908" w:rsidRPr="00FC1474">
        <w:rPr>
          <w:sz w:val="23"/>
          <w:szCs w:val="23"/>
          <w:lang w:val="en-GB"/>
        </w:rPr>
        <w:t>2020.</w:t>
      </w:r>
    </w:p>
    <w:p w14:paraId="6E96A09C" w14:textId="42E2AA87" w:rsidR="00503908" w:rsidRPr="00FC1474" w:rsidRDefault="0042190E" w:rsidP="00FF4F60">
      <w:pPr>
        <w:numPr>
          <w:ilvl w:val="0"/>
          <w:numId w:val="6"/>
        </w:numPr>
        <w:spacing w:after="4" w:line="247" w:lineRule="auto"/>
        <w:ind w:right="7" w:hanging="367"/>
        <w:jc w:val="both"/>
        <w:rPr>
          <w:sz w:val="23"/>
          <w:szCs w:val="23"/>
          <w:lang w:val="en-GB"/>
        </w:rPr>
      </w:pPr>
      <w:r w:rsidRPr="00FC1474">
        <w:rPr>
          <w:sz w:val="23"/>
          <w:szCs w:val="23"/>
          <w:lang w:val="en-GB"/>
        </w:rPr>
        <w:t>Decision</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6, </w:t>
      </w:r>
      <w:r w:rsidR="00151B1F" w:rsidRPr="00FC1474">
        <w:rPr>
          <w:sz w:val="23"/>
          <w:szCs w:val="23"/>
          <w:lang w:val="en-GB"/>
        </w:rPr>
        <w:t>dated</w:t>
      </w:r>
      <w:r w:rsidR="00503908" w:rsidRPr="00FC1474">
        <w:rPr>
          <w:sz w:val="23"/>
          <w:szCs w:val="23"/>
          <w:lang w:val="en-GB"/>
        </w:rPr>
        <w:t xml:space="preserve"> 21.1.2019 </w:t>
      </w:r>
      <w:r w:rsidR="00E43B68" w:rsidRPr="00FC1474">
        <w:rPr>
          <w:sz w:val="23"/>
          <w:szCs w:val="23"/>
          <w:lang w:val="en-GB"/>
        </w:rPr>
        <w:t xml:space="preserve">of the </w:t>
      </w:r>
      <w:r w:rsidR="001F162E" w:rsidRPr="00FC1474">
        <w:rPr>
          <w:sz w:val="23"/>
          <w:szCs w:val="23"/>
          <w:lang w:val="en-GB"/>
        </w:rPr>
        <w:t>IQC</w:t>
      </w:r>
      <w:r w:rsidR="00E43B68" w:rsidRPr="00FC1474">
        <w:rPr>
          <w:sz w:val="23"/>
          <w:szCs w:val="23"/>
          <w:lang w:val="en-GB"/>
        </w:rPr>
        <w:t xml:space="preserve">. </w:t>
      </w:r>
      <w:r w:rsidR="00503908" w:rsidRPr="00FC1474">
        <w:rPr>
          <w:sz w:val="23"/>
          <w:szCs w:val="23"/>
          <w:lang w:val="en-GB"/>
        </w:rPr>
        <w:t xml:space="preserve"> </w:t>
      </w:r>
    </w:p>
    <w:p w14:paraId="239C7A0F" w14:textId="31A72FB5" w:rsidR="00503908" w:rsidRPr="00FC1474" w:rsidRDefault="00503908" w:rsidP="00503908">
      <w:pPr>
        <w:spacing w:line="237" w:lineRule="auto"/>
        <w:ind w:left="419" w:right="-1" w:hanging="384"/>
        <w:rPr>
          <w:sz w:val="23"/>
          <w:szCs w:val="23"/>
          <w:lang w:val="en-GB"/>
        </w:rPr>
      </w:pPr>
      <w:r w:rsidRPr="00FC1474">
        <w:rPr>
          <w:noProof/>
          <w:sz w:val="23"/>
          <w:szCs w:val="23"/>
          <w:lang w:val="en-GB"/>
        </w:rPr>
        <w:drawing>
          <wp:inline distT="0" distB="0" distL="0" distR="0" wp14:anchorId="525AB95B" wp14:editId="7D85C42D">
            <wp:extent cx="4569" cy="4569"/>
            <wp:effectExtent l="0" t="0" r="0" b="0"/>
            <wp:docPr id="6028" name="Picture 6028"/>
            <wp:cNvGraphicFramePr/>
            <a:graphic xmlns:a="http://schemas.openxmlformats.org/drawingml/2006/main">
              <a:graphicData uri="http://schemas.openxmlformats.org/drawingml/2006/picture">
                <pic:pic xmlns:pic="http://schemas.openxmlformats.org/drawingml/2006/picture">
                  <pic:nvPicPr>
                    <pic:cNvPr id="6028" name="Picture 6028"/>
                    <pic:cNvPicPr/>
                  </pic:nvPicPr>
                  <pic:blipFill>
                    <a:blip r:embed="rId15"/>
                    <a:stretch>
                      <a:fillRect/>
                    </a:stretch>
                  </pic:blipFill>
                  <pic:spPr>
                    <a:xfrm>
                      <a:off x="0" y="0"/>
                      <a:ext cx="4569" cy="4569"/>
                    </a:xfrm>
                    <a:prstGeom prst="rect">
                      <a:avLst/>
                    </a:prstGeom>
                  </pic:spPr>
                </pic:pic>
              </a:graphicData>
            </a:graphic>
          </wp:inline>
        </w:drawing>
      </w:r>
      <w:r w:rsidRPr="00FC1474">
        <w:rPr>
          <w:sz w:val="23"/>
          <w:szCs w:val="23"/>
          <w:lang w:val="en-GB"/>
        </w:rPr>
        <w:t xml:space="preserve">38. </w:t>
      </w:r>
      <w:r w:rsidRPr="00FC1474">
        <w:rPr>
          <w:sz w:val="23"/>
          <w:szCs w:val="23"/>
          <w:u w:val="single" w:color="000000"/>
          <w:lang w:val="en-GB"/>
        </w:rPr>
        <w:t>Print</w:t>
      </w:r>
      <w:r w:rsidR="003C7B50" w:rsidRPr="00FC1474">
        <w:rPr>
          <w:sz w:val="23"/>
          <w:szCs w:val="23"/>
          <w:u w:val="single" w:color="000000"/>
          <w:lang w:val="en-GB"/>
        </w:rPr>
        <w:t xml:space="preserve">out of the Survey </w:t>
      </w:r>
      <w:r w:rsidRPr="00FC1474">
        <w:rPr>
          <w:sz w:val="23"/>
          <w:szCs w:val="23"/>
          <w:u w:val="single" w:color="000000"/>
          <w:lang w:val="en-GB"/>
        </w:rPr>
        <w:t xml:space="preserve">"Household Economies of Scale in </w:t>
      </w:r>
      <w:r w:rsidR="003C7B50" w:rsidRPr="00FC1474">
        <w:rPr>
          <w:sz w:val="23"/>
          <w:szCs w:val="23"/>
          <w:u w:val="single" w:color="000000"/>
          <w:lang w:val="en-GB"/>
        </w:rPr>
        <w:t>Consumption</w:t>
      </w:r>
      <w:r w:rsidRPr="00FC1474">
        <w:rPr>
          <w:sz w:val="23"/>
          <w:szCs w:val="23"/>
          <w:u w:val="single" w:color="000000"/>
          <w:lang w:val="en-GB"/>
        </w:rPr>
        <w:t xml:space="preserve">: Theory and </w:t>
      </w:r>
      <w:r w:rsidRPr="00FC1474">
        <w:rPr>
          <w:noProof/>
          <w:sz w:val="23"/>
          <w:szCs w:val="23"/>
          <w:lang w:val="en-GB"/>
        </w:rPr>
        <w:drawing>
          <wp:inline distT="0" distB="0" distL="0" distR="0" wp14:anchorId="0FC3F6AD" wp14:editId="6BDAF5EE">
            <wp:extent cx="4569" cy="4568"/>
            <wp:effectExtent l="0" t="0" r="0" b="0"/>
            <wp:docPr id="6029" name="Picture 6029"/>
            <wp:cNvGraphicFramePr/>
            <a:graphic xmlns:a="http://schemas.openxmlformats.org/drawingml/2006/main">
              <a:graphicData uri="http://schemas.openxmlformats.org/drawingml/2006/picture">
                <pic:pic xmlns:pic="http://schemas.openxmlformats.org/drawingml/2006/picture">
                  <pic:nvPicPr>
                    <pic:cNvPr id="6029" name="Picture 6029"/>
                    <pic:cNvPicPr/>
                  </pic:nvPicPr>
                  <pic:blipFill>
                    <a:blip r:embed="rId16"/>
                    <a:stretch>
                      <a:fillRect/>
                    </a:stretch>
                  </pic:blipFill>
                  <pic:spPr>
                    <a:xfrm>
                      <a:off x="0" y="0"/>
                      <a:ext cx="4569" cy="4568"/>
                    </a:xfrm>
                    <a:prstGeom prst="rect">
                      <a:avLst/>
                    </a:prstGeom>
                  </pic:spPr>
                </pic:pic>
              </a:graphicData>
            </a:graphic>
          </wp:inline>
        </w:drawing>
      </w:r>
      <w:r w:rsidRPr="00FC1474">
        <w:rPr>
          <w:sz w:val="23"/>
          <w:szCs w:val="23"/>
          <w:u w:val="single" w:color="000000"/>
          <w:lang w:val="en-GB"/>
        </w:rPr>
        <w:t xml:space="preserve">Evidence" </w:t>
      </w:r>
      <w:r w:rsidR="003C7B50" w:rsidRPr="00FC1474">
        <w:rPr>
          <w:sz w:val="23"/>
          <w:szCs w:val="23"/>
          <w:u w:val="single" w:color="000000"/>
          <w:lang w:val="en-GB"/>
        </w:rPr>
        <w:t xml:space="preserve">of </w:t>
      </w:r>
      <w:r w:rsidRPr="00FC1474">
        <w:rPr>
          <w:sz w:val="23"/>
          <w:szCs w:val="23"/>
          <w:u w:val="single" w:color="000000"/>
          <w:lang w:val="en-GB"/>
        </w:rPr>
        <w:t>Julie A. Nelson (https://ëëë.jstor.org/stable/1913099).</w:t>
      </w:r>
    </w:p>
    <w:p w14:paraId="45034ED1" w14:textId="17141048" w:rsidR="00503908" w:rsidRPr="00FC1474" w:rsidRDefault="00503908" w:rsidP="00FF4F60">
      <w:pPr>
        <w:numPr>
          <w:ilvl w:val="0"/>
          <w:numId w:val="7"/>
        </w:numPr>
        <w:spacing w:after="4" w:line="247" w:lineRule="auto"/>
        <w:ind w:left="383" w:right="7" w:hanging="348"/>
        <w:jc w:val="both"/>
        <w:rPr>
          <w:sz w:val="23"/>
          <w:szCs w:val="23"/>
          <w:lang w:val="en-GB"/>
        </w:rPr>
      </w:pPr>
      <w:r w:rsidRPr="00FC1474">
        <w:rPr>
          <w:sz w:val="23"/>
          <w:szCs w:val="23"/>
          <w:lang w:val="en-GB"/>
        </w:rPr>
        <w:t>Print</w:t>
      </w:r>
      <w:r w:rsidR="007A7714" w:rsidRPr="00FC1474">
        <w:rPr>
          <w:sz w:val="23"/>
          <w:szCs w:val="23"/>
          <w:lang w:val="en-GB"/>
        </w:rPr>
        <w:t xml:space="preserve">out of the Survey </w:t>
      </w:r>
      <w:r w:rsidRPr="00FC1474">
        <w:rPr>
          <w:sz w:val="23"/>
          <w:szCs w:val="23"/>
          <w:lang w:val="en-GB"/>
        </w:rPr>
        <w:t>"Urbaniz</w:t>
      </w:r>
      <w:r w:rsidR="007A7714" w:rsidRPr="00FC1474">
        <w:rPr>
          <w:sz w:val="23"/>
          <w:szCs w:val="23"/>
          <w:lang w:val="en-GB"/>
        </w:rPr>
        <w:t>ation and economy</w:t>
      </w:r>
      <w:r w:rsidRPr="00FC1474">
        <w:rPr>
          <w:sz w:val="23"/>
          <w:szCs w:val="23"/>
          <w:lang w:val="en-GB"/>
        </w:rPr>
        <w:t xml:space="preserve">, </w:t>
      </w:r>
      <w:r w:rsidR="007A7714" w:rsidRPr="00FC1474">
        <w:rPr>
          <w:sz w:val="23"/>
          <w:szCs w:val="23"/>
          <w:lang w:val="en-GB"/>
        </w:rPr>
        <w:t>case study</w:t>
      </w:r>
      <w:r w:rsidRPr="00FC1474">
        <w:rPr>
          <w:sz w:val="23"/>
          <w:szCs w:val="23"/>
          <w:lang w:val="en-GB"/>
        </w:rPr>
        <w:t xml:space="preserve">: </w:t>
      </w:r>
      <w:r w:rsidR="007A7714" w:rsidRPr="00FC1474">
        <w:rPr>
          <w:sz w:val="23"/>
          <w:szCs w:val="23"/>
          <w:lang w:val="en-GB"/>
        </w:rPr>
        <w:t>Albania</w:t>
      </w:r>
      <w:r w:rsidRPr="00FC1474">
        <w:rPr>
          <w:sz w:val="23"/>
          <w:szCs w:val="23"/>
          <w:lang w:val="en-GB"/>
        </w:rPr>
        <w:t xml:space="preserve">" </w:t>
      </w:r>
      <w:r w:rsidR="007A7714" w:rsidRPr="00FC1474">
        <w:rPr>
          <w:sz w:val="23"/>
          <w:szCs w:val="23"/>
          <w:lang w:val="en-GB"/>
        </w:rPr>
        <w:t>published in the ‘</w:t>
      </w:r>
      <w:r w:rsidRPr="00FC1474">
        <w:rPr>
          <w:sz w:val="23"/>
          <w:szCs w:val="23"/>
          <w:lang w:val="en-GB"/>
        </w:rPr>
        <w:t>Mapo</w:t>
      </w:r>
      <w:r w:rsidR="007A7714" w:rsidRPr="00FC1474">
        <w:rPr>
          <w:sz w:val="23"/>
          <w:szCs w:val="23"/>
          <w:lang w:val="en-GB"/>
        </w:rPr>
        <w:t>’</w:t>
      </w:r>
      <w:r w:rsidR="0008264D" w:rsidRPr="00FC1474">
        <w:rPr>
          <w:sz w:val="23"/>
          <w:szCs w:val="23"/>
          <w:lang w:val="en-GB"/>
        </w:rPr>
        <w:t xml:space="preserve"> </w:t>
      </w:r>
      <w:r w:rsidR="007A7714" w:rsidRPr="00FC1474">
        <w:rPr>
          <w:sz w:val="23"/>
          <w:szCs w:val="23"/>
          <w:lang w:val="en-GB"/>
        </w:rPr>
        <w:t xml:space="preserve">newspaper on </w:t>
      </w:r>
      <w:r w:rsidRPr="00FC1474">
        <w:rPr>
          <w:sz w:val="23"/>
          <w:szCs w:val="23"/>
          <w:lang w:val="en-GB"/>
        </w:rPr>
        <w:t>22.11.2017 (</w:t>
      </w:r>
      <w:r w:rsidR="007A7714" w:rsidRPr="00FC1474">
        <w:rPr>
          <w:sz w:val="23"/>
          <w:szCs w:val="23"/>
          <w:lang w:val="en-GB"/>
        </w:rPr>
        <w:t>Presentation held during the International Scientific Conference - Albanian Studies Days - organized by UET</w:t>
      </w:r>
      <w:r w:rsidRPr="00FC1474">
        <w:rPr>
          <w:sz w:val="23"/>
          <w:szCs w:val="23"/>
          <w:lang w:val="en-GB"/>
        </w:rPr>
        <w:t>).</w:t>
      </w:r>
    </w:p>
    <w:p w14:paraId="3041F2E0" w14:textId="23E6D7D2" w:rsidR="00F43048" w:rsidRPr="00FC1474" w:rsidRDefault="007A7714" w:rsidP="00FF4F60">
      <w:pPr>
        <w:numPr>
          <w:ilvl w:val="0"/>
          <w:numId w:val="7"/>
        </w:numPr>
        <w:spacing w:line="237" w:lineRule="auto"/>
        <w:ind w:left="383" w:right="7" w:hanging="348"/>
        <w:jc w:val="both"/>
        <w:rPr>
          <w:sz w:val="23"/>
          <w:szCs w:val="23"/>
          <w:lang w:val="en-GB"/>
        </w:rPr>
      </w:pPr>
      <w:r w:rsidRPr="00FC1474">
        <w:rPr>
          <w:sz w:val="23"/>
          <w:szCs w:val="23"/>
          <w:lang w:val="en-GB"/>
        </w:rPr>
        <w:t>Printout of the Publication dated July 17, 2023 at the address</w:t>
      </w:r>
      <w:r w:rsidR="00503908" w:rsidRPr="00FC1474">
        <w:rPr>
          <w:sz w:val="23"/>
          <w:szCs w:val="23"/>
          <w:lang w:val="en-GB"/>
        </w:rPr>
        <w:t xml:space="preserve">: </w:t>
      </w:r>
      <w:hyperlink r:id="rId17" w:history="1">
        <w:r w:rsidRPr="00FC1474">
          <w:rPr>
            <w:rStyle w:val="Hyperlink"/>
            <w:sz w:val="23"/>
            <w:szCs w:val="23"/>
            <w:lang w:val="en-GB"/>
          </w:rPr>
          <w:t>https://www.monitor.al/EURstat-shqiperia-me-varferine-dhe-pabarazine-me-te-lafteqytet-fshat-ne-EURpe/dhe</w:t>
        </w:r>
      </w:hyperlink>
      <w:r w:rsidR="00F43048" w:rsidRPr="00FC1474">
        <w:rPr>
          <w:sz w:val="23"/>
          <w:szCs w:val="23"/>
          <w:lang w:val="en-GB"/>
        </w:rPr>
        <w:t xml:space="preserve">  </w:t>
      </w:r>
      <w:hyperlink r:id="rId18" w:history="1">
        <w:r w:rsidR="00A90358" w:rsidRPr="00FC1474">
          <w:rPr>
            <w:rStyle w:val="Hyperlink"/>
            <w:sz w:val="23"/>
            <w:szCs w:val="23"/>
            <w:lang w:val="en-GB"/>
          </w:rPr>
          <w:t xml:space="preserve">http://www.panorama.com.al/EURstat-publikon-tedhenat-shieria-me-varferine-dhe- </w:t>
        </w:r>
        <w:proofErr w:type="spellStart"/>
        <w:r w:rsidR="00A90358" w:rsidRPr="00FC1474">
          <w:rPr>
            <w:rStyle w:val="Hyperlink"/>
            <w:sz w:val="23"/>
            <w:szCs w:val="23"/>
            <w:lang w:val="en-GB"/>
          </w:rPr>
          <w:t>abarazine</w:t>
        </w:r>
        <w:proofErr w:type="spellEnd"/>
        <w:r w:rsidR="00A90358" w:rsidRPr="00FC1474">
          <w:rPr>
            <w:rStyle w:val="Hyperlink"/>
            <w:sz w:val="23"/>
            <w:szCs w:val="23"/>
            <w:lang w:val="en-GB"/>
          </w:rPr>
          <w:t>-me-</w:t>
        </w:r>
        <w:proofErr w:type="spellStart"/>
        <w:r w:rsidR="00A90358" w:rsidRPr="00FC1474">
          <w:rPr>
            <w:rStyle w:val="Hyperlink"/>
            <w:sz w:val="23"/>
            <w:szCs w:val="23"/>
            <w:lang w:val="en-GB"/>
          </w:rPr>
          <w:t>te</w:t>
        </w:r>
        <w:proofErr w:type="spellEnd"/>
        <w:r w:rsidR="00A90358" w:rsidRPr="00FC1474">
          <w:rPr>
            <w:rStyle w:val="Hyperlink"/>
            <w:sz w:val="23"/>
            <w:szCs w:val="23"/>
            <w:lang w:val="en-GB"/>
          </w:rPr>
          <w:t>-</w:t>
        </w:r>
        <w:proofErr w:type="spellStart"/>
        <w:r w:rsidR="00A90358" w:rsidRPr="00FC1474">
          <w:rPr>
            <w:rStyle w:val="Hyperlink"/>
            <w:sz w:val="23"/>
            <w:szCs w:val="23"/>
            <w:lang w:val="en-GB"/>
          </w:rPr>
          <w:t>larte</w:t>
        </w:r>
        <w:proofErr w:type="spellEnd"/>
        <w:r w:rsidR="00A90358" w:rsidRPr="00FC1474">
          <w:rPr>
            <w:rStyle w:val="Hyperlink"/>
            <w:sz w:val="23"/>
            <w:szCs w:val="23"/>
            <w:lang w:val="en-GB"/>
          </w:rPr>
          <w:t>- et-</w:t>
        </w:r>
        <w:proofErr w:type="spellStart"/>
        <w:r w:rsidR="00A90358" w:rsidRPr="00FC1474">
          <w:rPr>
            <w:rStyle w:val="Hyperlink"/>
            <w:sz w:val="23"/>
            <w:szCs w:val="23"/>
            <w:lang w:val="en-GB"/>
          </w:rPr>
          <w:t>fshat</w:t>
        </w:r>
        <w:proofErr w:type="spellEnd"/>
        <w:r w:rsidR="00A90358" w:rsidRPr="00FC1474">
          <w:rPr>
            <w:rStyle w:val="Hyperlink"/>
            <w:sz w:val="23"/>
            <w:szCs w:val="23"/>
            <w:lang w:val="en-GB"/>
          </w:rPr>
          <w:t>-ne-EUR e/</w:t>
        </w:r>
      </w:hyperlink>
      <w:r w:rsidR="00503908" w:rsidRPr="00FC1474">
        <w:rPr>
          <w:sz w:val="23"/>
          <w:szCs w:val="23"/>
          <w:lang w:val="en-GB"/>
        </w:rPr>
        <w:t>.</w:t>
      </w:r>
      <w:r w:rsidR="00A90358" w:rsidRPr="00FC1474">
        <w:rPr>
          <w:sz w:val="23"/>
          <w:szCs w:val="23"/>
          <w:lang w:val="en-GB"/>
        </w:rPr>
        <w:t xml:space="preserve"> </w:t>
      </w:r>
      <w:r w:rsidR="00F43048" w:rsidRPr="00FC1474">
        <w:rPr>
          <w:sz w:val="23"/>
          <w:szCs w:val="23"/>
          <w:lang w:val="en-GB"/>
        </w:rPr>
        <w:t xml:space="preserve">    </w:t>
      </w:r>
    </w:p>
    <w:p w14:paraId="596A3D86" w14:textId="160FD577" w:rsidR="00503908" w:rsidRPr="00FC1474" w:rsidRDefault="00503908" w:rsidP="00FF4F60">
      <w:pPr>
        <w:numPr>
          <w:ilvl w:val="0"/>
          <w:numId w:val="7"/>
        </w:numPr>
        <w:spacing w:after="4" w:line="247" w:lineRule="auto"/>
        <w:ind w:left="383" w:right="7" w:hanging="348"/>
        <w:jc w:val="both"/>
        <w:rPr>
          <w:sz w:val="23"/>
          <w:szCs w:val="23"/>
          <w:lang w:val="en-GB"/>
        </w:rPr>
      </w:pPr>
      <w:r w:rsidRPr="00FC1474">
        <w:rPr>
          <w:sz w:val="23"/>
          <w:szCs w:val="23"/>
          <w:lang w:val="en-GB"/>
        </w:rPr>
        <w:t>Re</w:t>
      </w:r>
      <w:r w:rsidR="00A90358" w:rsidRPr="00FC1474">
        <w:rPr>
          <w:sz w:val="23"/>
          <w:szCs w:val="23"/>
          <w:lang w:val="en-GB"/>
        </w:rPr>
        <w:t>port on the results of the a</w:t>
      </w:r>
      <w:r w:rsidRPr="00FC1474">
        <w:rPr>
          <w:sz w:val="23"/>
          <w:szCs w:val="23"/>
          <w:lang w:val="en-GB"/>
        </w:rPr>
        <w:t>dministrativ</w:t>
      </w:r>
      <w:r w:rsidR="00A90358" w:rsidRPr="00FC1474">
        <w:rPr>
          <w:sz w:val="23"/>
          <w:szCs w:val="23"/>
          <w:lang w:val="en-GB"/>
        </w:rPr>
        <w:t xml:space="preserve">e investigation on </w:t>
      </w:r>
      <w:r w:rsidR="001461D0" w:rsidRPr="00FC1474">
        <w:rPr>
          <w:sz w:val="23"/>
          <w:szCs w:val="23"/>
          <w:lang w:val="en-GB"/>
        </w:rPr>
        <w:t>the assessee</w:t>
      </w:r>
      <w:r w:rsidRPr="00FC1474">
        <w:rPr>
          <w:sz w:val="23"/>
          <w:szCs w:val="23"/>
          <w:lang w:val="en-GB"/>
        </w:rPr>
        <w:t xml:space="preserve"> Ajola Prenci.</w:t>
      </w:r>
    </w:p>
    <w:p w14:paraId="5BC716FE" w14:textId="61C3A0FF" w:rsidR="00503908" w:rsidRPr="00FC1474" w:rsidRDefault="0042190E" w:rsidP="00FF4F60">
      <w:pPr>
        <w:numPr>
          <w:ilvl w:val="0"/>
          <w:numId w:val="7"/>
        </w:numPr>
        <w:spacing w:after="4" w:line="247" w:lineRule="auto"/>
        <w:ind w:left="383" w:right="7" w:hanging="348"/>
        <w:jc w:val="both"/>
        <w:rPr>
          <w:sz w:val="23"/>
          <w:szCs w:val="23"/>
          <w:lang w:val="en-GB"/>
        </w:rPr>
      </w:pPr>
      <w:r w:rsidRPr="00FC1474">
        <w:rPr>
          <w:sz w:val="23"/>
          <w:szCs w:val="23"/>
          <w:lang w:val="en-GB"/>
        </w:rPr>
        <w:t>Decision</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470, </w:t>
      </w:r>
      <w:r w:rsidR="00151B1F" w:rsidRPr="00FC1474">
        <w:rPr>
          <w:sz w:val="23"/>
          <w:szCs w:val="23"/>
          <w:lang w:val="en-GB"/>
        </w:rPr>
        <w:t>dated</w:t>
      </w:r>
      <w:r w:rsidR="00503908" w:rsidRPr="00FC1474">
        <w:rPr>
          <w:sz w:val="23"/>
          <w:szCs w:val="23"/>
          <w:lang w:val="en-GB"/>
        </w:rPr>
        <w:t xml:space="preserve"> 01.11.2021 </w:t>
      </w:r>
      <w:r w:rsidR="00E11073" w:rsidRPr="00FC1474">
        <w:rPr>
          <w:sz w:val="23"/>
          <w:szCs w:val="23"/>
          <w:lang w:val="en-GB"/>
        </w:rPr>
        <w:t>of</w:t>
      </w:r>
      <w:r w:rsidR="00503908" w:rsidRPr="00FC1474">
        <w:rPr>
          <w:sz w:val="23"/>
          <w:szCs w:val="23"/>
          <w:lang w:val="en-GB"/>
        </w:rPr>
        <w:t xml:space="preserve"> </w:t>
      </w:r>
      <w:r w:rsidR="00A90358" w:rsidRPr="00FC1474">
        <w:rPr>
          <w:sz w:val="23"/>
          <w:szCs w:val="23"/>
          <w:lang w:val="en-GB"/>
        </w:rPr>
        <w:t>t</w:t>
      </w:r>
      <w:r w:rsidR="001F162E" w:rsidRPr="00FC1474">
        <w:rPr>
          <w:sz w:val="23"/>
          <w:szCs w:val="23"/>
          <w:lang w:val="en-GB"/>
        </w:rPr>
        <w:t>he IQC</w:t>
      </w:r>
      <w:r w:rsidR="00503908" w:rsidRPr="00FC1474">
        <w:rPr>
          <w:sz w:val="23"/>
          <w:szCs w:val="23"/>
          <w:lang w:val="en-GB"/>
        </w:rPr>
        <w:t xml:space="preserve"> </w:t>
      </w:r>
      <w:r w:rsidR="00A90358" w:rsidRPr="00FC1474">
        <w:rPr>
          <w:sz w:val="23"/>
          <w:szCs w:val="23"/>
          <w:lang w:val="en-GB"/>
        </w:rPr>
        <w:t xml:space="preserve">on </w:t>
      </w:r>
      <w:r w:rsidR="001461D0" w:rsidRPr="00FC1474">
        <w:rPr>
          <w:sz w:val="23"/>
          <w:szCs w:val="23"/>
          <w:lang w:val="en-GB"/>
        </w:rPr>
        <w:t>assessee</w:t>
      </w:r>
      <w:r w:rsidR="00503908" w:rsidRPr="00FC1474">
        <w:rPr>
          <w:sz w:val="23"/>
          <w:szCs w:val="23"/>
          <w:lang w:val="en-GB"/>
        </w:rPr>
        <w:t xml:space="preserve"> Ajola Prenci.</w:t>
      </w:r>
    </w:p>
    <w:p w14:paraId="7FC9FBE4" w14:textId="46256398" w:rsidR="00503908" w:rsidRPr="00FC1474" w:rsidRDefault="00503908" w:rsidP="00503908">
      <w:pPr>
        <w:ind w:left="35" w:right="7"/>
        <w:rPr>
          <w:sz w:val="23"/>
          <w:szCs w:val="23"/>
          <w:lang w:val="en-GB"/>
        </w:rPr>
      </w:pPr>
      <w:r w:rsidRPr="00FC1474">
        <w:rPr>
          <w:noProof/>
          <w:sz w:val="23"/>
          <w:szCs w:val="23"/>
          <w:lang w:val="en-GB"/>
        </w:rPr>
        <w:drawing>
          <wp:inline distT="0" distB="0" distL="0" distR="0" wp14:anchorId="4A19964F" wp14:editId="52A82F70">
            <wp:extent cx="4569" cy="4569"/>
            <wp:effectExtent l="0" t="0" r="0" b="0"/>
            <wp:docPr id="6030" name="Picture 6030"/>
            <wp:cNvGraphicFramePr/>
            <a:graphic xmlns:a="http://schemas.openxmlformats.org/drawingml/2006/main">
              <a:graphicData uri="http://schemas.openxmlformats.org/drawingml/2006/picture">
                <pic:pic xmlns:pic="http://schemas.openxmlformats.org/drawingml/2006/picture">
                  <pic:nvPicPr>
                    <pic:cNvPr id="6030" name="Picture 6030"/>
                    <pic:cNvPicPr/>
                  </pic:nvPicPr>
                  <pic:blipFill>
                    <a:blip r:embed="rId19"/>
                    <a:stretch>
                      <a:fillRect/>
                    </a:stretch>
                  </pic:blipFill>
                  <pic:spPr>
                    <a:xfrm>
                      <a:off x="0" y="0"/>
                      <a:ext cx="4569" cy="4569"/>
                    </a:xfrm>
                    <a:prstGeom prst="rect">
                      <a:avLst/>
                    </a:prstGeom>
                  </pic:spPr>
                </pic:pic>
              </a:graphicData>
            </a:graphic>
          </wp:inline>
        </w:drawing>
      </w:r>
      <w:r w:rsidRPr="00FC1474">
        <w:rPr>
          <w:sz w:val="23"/>
          <w:szCs w:val="23"/>
          <w:lang w:val="en-GB"/>
        </w:rPr>
        <w:t xml:space="preserve">43. </w:t>
      </w:r>
      <w:r w:rsidR="0042190E" w:rsidRPr="00FC1474">
        <w:rPr>
          <w:sz w:val="23"/>
          <w:szCs w:val="23"/>
          <w:lang w:val="en-GB"/>
        </w:rPr>
        <w:t>Decision</w:t>
      </w:r>
      <w:r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Pr="00FC1474">
        <w:rPr>
          <w:sz w:val="23"/>
          <w:szCs w:val="23"/>
          <w:lang w:val="en-GB"/>
        </w:rPr>
        <w:t xml:space="preserve">57, </w:t>
      </w:r>
      <w:r w:rsidR="00151B1F" w:rsidRPr="00FC1474">
        <w:rPr>
          <w:sz w:val="23"/>
          <w:szCs w:val="23"/>
          <w:lang w:val="en-GB"/>
        </w:rPr>
        <w:t>dated</w:t>
      </w:r>
      <w:r w:rsidRPr="00FC1474">
        <w:rPr>
          <w:sz w:val="23"/>
          <w:szCs w:val="23"/>
          <w:lang w:val="en-GB"/>
        </w:rPr>
        <w:t xml:space="preserve"> 13.11.2024 </w:t>
      </w:r>
      <w:r w:rsidR="00FB6D78" w:rsidRPr="00FC1474">
        <w:rPr>
          <w:sz w:val="23"/>
          <w:szCs w:val="23"/>
          <w:lang w:val="en-GB"/>
        </w:rPr>
        <w:t xml:space="preserve">on assessee </w:t>
      </w:r>
      <w:r w:rsidRPr="00FC1474">
        <w:rPr>
          <w:sz w:val="23"/>
          <w:szCs w:val="23"/>
          <w:lang w:val="en-GB"/>
        </w:rPr>
        <w:t>Ajola Prenci.</w:t>
      </w:r>
    </w:p>
    <w:p w14:paraId="02D15012" w14:textId="642A71B9" w:rsidR="00503908" w:rsidRPr="00FC1474" w:rsidRDefault="0042190E" w:rsidP="00FF4F60">
      <w:pPr>
        <w:numPr>
          <w:ilvl w:val="0"/>
          <w:numId w:val="8"/>
        </w:numPr>
        <w:spacing w:after="4" w:line="247" w:lineRule="auto"/>
        <w:ind w:left="383" w:right="7" w:hanging="348"/>
        <w:jc w:val="both"/>
        <w:rPr>
          <w:sz w:val="23"/>
          <w:szCs w:val="23"/>
          <w:lang w:val="en-GB"/>
        </w:rPr>
      </w:pPr>
      <w:r w:rsidRPr="00FC1474">
        <w:rPr>
          <w:sz w:val="23"/>
          <w:szCs w:val="23"/>
          <w:lang w:val="en-GB"/>
        </w:rPr>
        <w:t>Decision</w:t>
      </w:r>
      <w:r w:rsidR="002C108F" w:rsidRPr="00FC1474">
        <w:rPr>
          <w:sz w:val="23"/>
          <w:szCs w:val="23"/>
          <w:lang w:val="en-GB"/>
        </w:rPr>
        <w:t xml:space="preserve"> </w:t>
      </w:r>
      <w:r w:rsidR="008A6CFC" w:rsidRPr="00FC1474">
        <w:rPr>
          <w:sz w:val="23"/>
          <w:szCs w:val="23"/>
          <w:lang w:val="en-GB"/>
        </w:rPr>
        <w:t>no</w:t>
      </w:r>
      <w:r w:rsidR="002C108F" w:rsidRPr="00FC1474">
        <w:rPr>
          <w:sz w:val="23"/>
          <w:szCs w:val="23"/>
          <w:lang w:val="en-GB"/>
        </w:rPr>
        <w:t xml:space="preserve">. </w:t>
      </w:r>
      <w:r w:rsidR="00503908" w:rsidRPr="00FC1474">
        <w:rPr>
          <w:sz w:val="23"/>
          <w:szCs w:val="23"/>
          <w:lang w:val="en-GB"/>
        </w:rPr>
        <w:t>6915, date</w:t>
      </w:r>
      <w:r w:rsidR="00FB6D78" w:rsidRPr="00FC1474">
        <w:rPr>
          <w:sz w:val="23"/>
          <w:szCs w:val="23"/>
          <w:lang w:val="en-GB"/>
        </w:rPr>
        <w:t>d</w:t>
      </w:r>
      <w:r w:rsidR="00503908" w:rsidRPr="00FC1474">
        <w:rPr>
          <w:sz w:val="23"/>
          <w:szCs w:val="23"/>
          <w:lang w:val="en-GB"/>
        </w:rPr>
        <w:t xml:space="preserve"> 18.10.2019 </w:t>
      </w:r>
      <w:r w:rsidR="00E11073" w:rsidRPr="00FC1474">
        <w:rPr>
          <w:sz w:val="23"/>
          <w:szCs w:val="23"/>
          <w:lang w:val="en-GB"/>
        </w:rPr>
        <w:t xml:space="preserve">of </w:t>
      </w:r>
      <w:r w:rsidR="00F327C4" w:rsidRPr="00FC1474">
        <w:rPr>
          <w:sz w:val="23"/>
          <w:szCs w:val="23"/>
          <w:lang w:val="en-GB"/>
        </w:rPr>
        <w:t>the Tirana General Jurisdiction Court of First Instance</w:t>
      </w:r>
      <w:r w:rsidR="00503908" w:rsidRPr="00FC1474">
        <w:rPr>
          <w:sz w:val="23"/>
          <w:szCs w:val="23"/>
          <w:lang w:val="en-GB"/>
        </w:rPr>
        <w:t xml:space="preserve">, </w:t>
      </w:r>
      <w:r w:rsidR="00FB6D78" w:rsidRPr="00FC1474">
        <w:rPr>
          <w:sz w:val="23"/>
          <w:szCs w:val="23"/>
          <w:lang w:val="en-GB"/>
        </w:rPr>
        <w:t xml:space="preserve">upheld by </w:t>
      </w:r>
      <w:r w:rsidRPr="00FC1474">
        <w:rPr>
          <w:sz w:val="23"/>
          <w:szCs w:val="23"/>
          <w:lang w:val="en-GB"/>
        </w:rPr>
        <w:t>decision</w:t>
      </w:r>
      <w:r w:rsidR="00503908" w:rsidRPr="00FC1474">
        <w:rPr>
          <w:sz w:val="23"/>
          <w:szCs w:val="23"/>
          <w:lang w:val="en-GB"/>
        </w:rPr>
        <w:t xml:space="preserve"> </w:t>
      </w:r>
      <w:r w:rsidR="00FB6D78" w:rsidRPr="00FC1474">
        <w:rPr>
          <w:sz w:val="23"/>
          <w:szCs w:val="23"/>
          <w:lang w:val="en-GB"/>
        </w:rPr>
        <w:t>no.</w:t>
      </w:r>
      <w:r w:rsidR="00503908" w:rsidRPr="00FC1474">
        <w:rPr>
          <w:sz w:val="23"/>
          <w:szCs w:val="23"/>
          <w:lang w:val="en-GB"/>
        </w:rPr>
        <w:t xml:space="preserve"> 302023-6337 (1068) </w:t>
      </w:r>
      <w:r w:rsidR="00151B1F" w:rsidRPr="00FC1474">
        <w:rPr>
          <w:sz w:val="23"/>
          <w:szCs w:val="23"/>
          <w:lang w:val="en-GB"/>
        </w:rPr>
        <w:t>dated</w:t>
      </w:r>
      <w:r w:rsidR="00503908" w:rsidRPr="00FC1474">
        <w:rPr>
          <w:sz w:val="23"/>
          <w:szCs w:val="23"/>
          <w:lang w:val="en-GB"/>
        </w:rPr>
        <w:t xml:space="preserve"> 20.11.2023 </w:t>
      </w:r>
      <w:r w:rsidR="00266334" w:rsidRPr="00FC1474">
        <w:rPr>
          <w:sz w:val="23"/>
          <w:szCs w:val="23"/>
          <w:lang w:val="en-GB"/>
        </w:rPr>
        <w:t>of the</w:t>
      </w:r>
      <w:r w:rsidR="00B67ADB" w:rsidRPr="00FC1474">
        <w:rPr>
          <w:sz w:val="23"/>
          <w:szCs w:val="23"/>
          <w:lang w:val="en-GB"/>
        </w:rPr>
        <w:t xml:space="preserve"> General Jurisdiction Court of </w:t>
      </w:r>
      <w:r w:rsidR="00503908" w:rsidRPr="00FC1474">
        <w:rPr>
          <w:sz w:val="23"/>
          <w:szCs w:val="23"/>
          <w:lang w:val="en-GB"/>
        </w:rPr>
        <w:t>Ap</w:t>
      </w:r>
      <w:r w:rsidR="00B67ADB" w:rsidRPr="00FC1474">
        <w:rPr>
          <w:sz w:val="23"/>
          <w:szCs w:val="23"/>
          <w:lang w:val="en-GB"/>
        </w:rPr>
        <w:t>peal in Tirana</w:t>
      </w:r>
      <w:r w:rsidR="00503908" w:rsidRPr="00FC1474">
        <w:rPr>
          <w:sz w:val="23"/>
          <w:szCs w:val="23"/>
          <w:lang w:val="en-GB"/>
        </w:rPr>
        <w:t>.</w:t>
      </w:r>
      <w:r w:rsidR="00FB6D78" w:rsidRPr="00FC1474">
        <w:rPr>
          <w:sz w:val="23"/>
          <w:szCs w:val="23"/>
          <w:lang w:val="en-GB"/>
        </w:rPr>
        <w:t xml:space="preserve"> </w:t>
      </w:r>
    </w:p>
    <w:p w14:paraId="32F967EE" w14:textId="7052211D" w:rsidR="00503908" w:rsidRPr="00FC1474" w:rsidRDefault="0042190E" w:rsidP="00FF4F60">
      <w:pPr>
        <w:numPr>
          <w:ilvl w:val="0"/>
          <w:numId w:val="8"/>
        </w:numPr>
        <w:spacing w:after="40" w:line="247" w:lineRule="auto"/>
        <w:ind w:left="383" w:right="7" w:hanging="348"/>
        <w:jc w:val="both"/>
        <w:rPr>
          <w:sz w:val="23"/>
          <w:szCs w:val="23"/>
          <w:lang w:val="en-GB"/>
        </w:rPr>
      </w:pPr>
      <w:r w:rsidRPr="00FC1474">
        <w:rPr>
          <w:sz w:val="23"/>
          <w:szCs w:val="23"/>
          <w:lang w:val="en-GB"/>
        </w:rPr>
        <w:t>Decision</w:t>
      </w:r>
      <w:r w:rsidR="00503908" w:rsidRPr="00FC1474">
        <w:rPr>
          <w:sz w:val="23"/>
          <w:szCs w:val="23"/>
          <w:lang w:val="en-GB"/>
        </w:rPr>
        <w:t xml:space="preserve"> </w:t>
      </w:r>
      <w:r w:rsidR="008A6CFC" w:rsidRPr="00FC1474">
        <w:rPr>
          <w:sz w:val="23"/>
          <w:szCs w:val="23"/>
          <w:lang w:val="en-GB"/>
        </w:rPr>
        <w:t>no</w:t>
      </w:r>
      <w:r w:rsidR="002C108F" w:rsidRPr="00FC1474">
        <w:rPr>
          <w:sz w:val="23"/>
          <w:szCs w:val="23"/>
          <w:lang w:val="en-GB"/>
        </w:rPr>
        <w:t>.</w:t>
      </w:r>
      <w:r w:rsidR="00503908" w:rsidRPr="00FC1474">
        <w:rPr>
          <w:sz w:val="23"/>
          <w:szCs w:val="23"/>
          <w:lang w:val="en-GB"/>
        </w:rPr>
        <w:t xml:space="preserve"> 660, </w:t>
      </w:r>
      <w:r w:rsidR="00151B1F" w:rsidRPr="00FC1474">
        <w:rPr>
          <w:sz w:val="23"/>
          <w:szCs w:val="23"/>
          <w:lang w:val="en-GB"/>
        </w:rPr>
        <w:t>dated</w:t>
      </w:r>
      <w:r w:rsidR="00503908" w:rsidRPr="00FC1474">
        <w:rPr>
          <w:sz w:val="23"/>
          <w:szCs w:val="23"/>
          <w:lang w:val="en-GB"/>
        </w:rPr>
        <w:t xml:space="preserve"> 31.10.2024 </w:t>
      </w:r>
      <w:r w:rsidR="00E11073" w:rsidRPr="00FC1474">
        <w:rPr>
          <w:sz w:val="23"/>
          <w:szCs w:val="23"/>
          <w:lang w:val="en-GB"/>
        </w:rPr>
        <w:t>of</w:t>
      </w:r>
      <w:r w:rsidR="00503908" w:rsidRPr="00FC1474">
        <w:rPr>
          <w:sz w:val="23"/>
          <w:szCs w:val="23"/>
          <w:lang w:val="en-GB"/>
        </w:rPr>
        <w:t xml:space="preserve"> KLGJ </w:t>
      </w:r>
      <w:r w:rsidR="00FB6D78" w:rsidRPr="00FC1474">
        <w:rPr>
          <w:sz w:val="23"/>
          <w:szCs w:val="23"/>
          <w:lang w:val="en-GB"/>
        </w:rPr>
        <w:t xml:space="preserve">on </w:t>
      </w:r>
      <w:r w:rsidR="00AD7DF0" w:rsidRPr="00FC1474">
        <w:rPr>
          <w:sz w:val="23"/>
          <w:szCs w:val="23"/>
          <w:lang w:val="en-GB"/>
        </w:rPr>
        <w:t>Mr.</w:t>
      </w:r>
      <w:r w:rsidR="00503908" w:rsidRPr="00FC1474">
        <w:rPr>
          <w:sz w:val="23"/>
          <w:szCs w:val="23"/>
          <w:lang w:val="en-GB"/>
        </w:rPr>
        <w:t xml:space="preserve"> Lulzim Karini </w:t>
      </w:r>
    </w:p>
    <w:p w14:paraId="7EF928A2" w14:textId="27C9C75C" w:rsidR="00804BF1" w:rsidRPr="00FC1474" w:rsidRDefault="0042190E" w:rsidP="00FF4F60">
      <w:pPr>
        <w:numPr>
          <w:ilvl w:val="0"/>
          <w:numId w:val="8"/>
        </w:numPr>
        <w:spacing w:after="4" w:line="247" w:lineRule="auto"/>
        <w:ind w:left="383" w:right="7" w:hanging="348"/>
        <w:jc w:val="both"/>
        <w:rPr>
          <w:sz w:val="23"/>
          <w:szCs w:val="23"/>
          <w:lang w:val="en-GB"/>
        </w:rPr>
      </w:pPr>
      <w:r w:rsidRPr="00FC1474">
        <w:rPr>
          <w:sz w:val="23"/>
          <w:szCs w:val="23"/>
          <w:lang w:val="en-GB"/>
        </w:rPr>
        <w:t>Decision</w:t>
      </w:r>
      <w:r w:rsidR="00503908" w:rsidRPr="00FC1474">
        <w:rPr>
          <w:sz w:val="23"/>
          <w:szCs w:val="23"/>
          <w:lang w:val="en-GB"/>
        </w:rPr>
        <w:t xml:space="preserve"> </w:t>
      </w:r>
      <w:r w:rsidR="008A6CFC" w:rsidRPr="00FC1474">
        <w:rPr>
          <w:sz w:val="23"/>
          <w:szCs w:val="23"/>
          <w:lang w:val="en-GB"/>
        </w:rPr>
        <w:t>no</w:t>
      </w:r>
      <w:r w:rsidR="00503908" w:rsidRPr="00FC1474">
        <w:rPr>
          <w:sz w:val="23"/>
          <w:szCs w:val="23"/>
          <w:lang w:val="en-GB"/>
        </w:rPr>
        <w:t xml:space="preserve">. 30, </w:t>
      </w:r>
      <w:r w:rsidR="00151B1F" w:rsidRPr="00FC1474">
        <w:rPr>
          <w:sz w:val="23"/>
          <w:szCs w:val="23"/>
          <w:lang w:val="en-GB"/>
        </w:rPr>
        <w:t>dated</w:t>
      </w:r>
      <w:r w:rsidR="00503908" w:rsidRPr="00FC1474">
        <w:rPr>
          <w:sz w:val="23"/>
          <w:szCs w:val="23"/>
          <w:lang w:val="en-GB"/>
        </w:rPr>
        <w:t xml:space="preserve"> 13.02.2023 </w:t>
      </w:r>
      <w:r w:rsidR="00E11073" w:rsidRPr="00FC1474">
        <w:rPr>
          <w:sz w:val="23"/>
          <w:szCs w:val="23"/>
          <w:lang w:val="en-GB"/>
        </w:rPr>
        <w:t>of</w:t>
      </w:r>
      <w:r w:rsidR="00503908" w:rsidRPr="00FC1474">
        <w:rPr>
          <w:sz w:val="23"/>
          <w:szCs w:val="23"/>
          <w:lang w:val="en-GB"/>
        </w:rPr>
        <w:t xml:space="preserve"> </w:t>
      </w:r>
      <w:r w:rsidR="00051661" w:rsidRPr="00FC1474">
        <w:rPr>
          <w:sz w:val="23"/>
          <w:szCs w:val="23"/>
          <w:lang w:val="en-GB"/>
        </w:rPr>
        <w:t>the Constitutional Court</w:t>
      </w:r>
      <w:r w:rsidR="00871926" w:rsidRPr="00FC1474">
        <w:rPr>
          <w:sz w:val="23"/>
          <w:szCs w:val="23"/>
          <w:lang w:val="en-GB"/>
        </w:rPr>
        <w:t>.</w:t>
      </w:r>
      <w:r w:rsidR="00FB6D78" w:rsidRPr="00FC1474">
        <w:rPr>
          <w:sz w:val="23"/>
          <w:szCs w:val="23"/>
          <w:lang w:val="en-GB"/>
        </w:rPr>
        <w:t xml:space="preserve"> </w:t>
      </w:r>
    </w:p>
    <w:p w14:paraId="25944E8B" w14:textId="77777777" w:rsidR="00871926" w:rsidRPr="00FC1474" w:rsidRDefault="00871926" w:rsidP="00871926">
      <w:pPr>
        <w:spacing w:after="4" w:line="247" w:lineRule="auto"/>
        <w:ind w:left="383" w:right="7"/>
        <w:jc w:val="both"/>
        <w:rPr>
          <w:sz w:val="16"/>
          <w:szCs w:val="16"/>
          <w:lang w:val="en-GB"/>
        </w:rPr>
      </w:pPr>
    </w:p>
    <w:p w14:paraId="6A9DF326" w14:textId="03CCE200" w:rsidR="00285B38" w:rsidRPr="00FC1474" w:rsidRDefault="00A40B54" w:rsidP="00285B38">
      <w:pPr>
        <w:jc w:val="both"/>
        <w:rPr>
          <w:sz w:val="23"/>
          <w:szCs w:val="23"/>
          <w:lang w:val="en-GB"/>
        </w:rPr>
      </w:pPr>
      <w:r w:rsidRPr="00FC1474">
        <w:rPr>
          <w:sz w:val="23"/>
          <w:szCs w:val="23"/>
          <w:lang w:val="en-GB"/>
        </w:rPr>
        <w:t xml:space="preserve">Regarding the admissibility of these acts at this stage of the trial in the Appeal Chamber, in application of the provisions of Article 65, para. 1 of Law no. 84/2016, the judicial process in the Appeal Chamber is conducted according to a set of provisions of Law no. 49/2012, including Articles 47, 49 and 51 </w:t>
      </w:r>
      <w:r w:rsidR="00D53430" w:rsidRPr="00FC1474">
        <w:rPr>
          <w:sz w:val="23"/>
          <w:szCs w:val="23"/>
          <w:lang w:val="en-GB"/>
        </w:rPr>
        <w:t xml:space="preserve">thereof. </w:t>
      </w:r>
      <w:r w:rsidRPr="00FC1474">
        <w:rPr>
          <w:sz w:val="23"/>
          <w:szCs w:val="23"/>
          <w:lang w:val="en-GB"/>
        </w:rPr>
        <w:t>According to the provisions of Article 47 of Law no. 49/2012 and Article 49 of Law no. 84/2016, as regards the</w:t>
      </w:r>
      <w:r w:rsidR="00D53430" w:rsidRPr="00FC1474">
        <w:rPr>
          <w:sz w:val="23"/>
          <w:szCs w:val="23"/>
          <w:lang w:val="en-GB"/>
        </w:rPr>
        <w:t xml:space="preserve"> assessment</w:t>
      </w:r>
      <w:r w:rsidRPr="00FC1474">
        <w:rPr>
          <w:sz w:val="23"/>
          <w:szCs w:val="23"/>
          <w:lang w:val="en-GB"/>
        </w:rPr>
        <w:t xml:space="preserve"> </w:t>
      </w:r>
      <w:r w:rsidR="00D53430" w:rsidRPr="00FC1474">
        <w:rPr>
          <w:sz w:val="23"/>
          <w:szCs w:val="23"/>
          <w:lang w:val="en-GB"/>
        </w:rPr>
        <w:t xml:space="preserve">of the </w:t>
      </w:r>
      <w:r w:rsidRPr="00FC1474">
        <w:rPr>
          <w:sz w:val="23"/>
          <w:szCs w:val="23"/>
          <w:lang w:val="en-GB"/>
        </w:rPr>
        <w:t>evidence</w:t>
      </w:r>
      <w:r w:rsidR="00D53430" w:rsidRPr="00FC1474">
        <w:rPr>
          <w:sz w:val="23"/>
          <w:szCs w:val="23"/>
          <w:lang w:val="en-GB"/>
        </w:rPr>
        <w:t xml:space="preserve"> </w:t>
      </w:r>
      <w:r w:rsidRPr="00FC1474">
        <w:rPr>
          <w:sz w:val="23"/>
          <w:szCs w:val="23"/>
          <w:lang w:val="en-GB"/>
        </w:rPr>
        <w:t xml:space="preserve">and </w:t>
      </w:r>
      <w:r w:rsidR="00D53430" w:rsidRPr="00FC1474">
        <w:rPr>
          <w:sz w:val="23"/>
          <w:szCs w:val="23"/>
          <w:lang w:val="en-GB"/>
        </w:rPr>
        <w:t xml:space="preserve">of </w:t>
      </w:r>
      <w:r w:rsidRPr="00FC1474">
        <w:rPr>
          <w:sz w:val="23"/>
          <w:szCs w:val="23"/>
          <w:lang w:val="en-GB"/>
        </w:rPr>
        <w:t>the acts administered during the process conducted in the IQC, is an essential part of the proce</w:t>
      </w:r>
      <w:r w:rsidR="00D53430" w:rsidRPr="00FC1474">
        <w:rPr>
          <w:sz w:val="23"/>
          <w:szCs w:val="23"/>
          <w:lang w:val="en-GB"/>
        </w:rPr>
        <w:t xml:space="preserve">edings conducted by the Appeal Chamber </w:t>
      </w:r>
      <w:r w:rsidRPr="00FC1474">
        <w:rPr>
          <w:sz w:val="23"/>
          <w:szCs w:val="23"/>
          <w:lang w:val="en-GB"/>
        </w:rPr>
        <w:t xml:space="preserve">for analyzing the grounds of </w:t>
      </w:r>
      <w:r w:rsidR="00D53430" w:rsidRPr="00FC1474">
        <w:rPr>
          <w:sz w:val="23"/>
          <w:szCs w:val="23"/>
          <w:lang w:val="en-GB"/>
        </w:rPr>
        <w:t xml:space="preserve">the </w:t>
      </w:r>
      <w:r w:rsidRPr="00FC1474">
        <w:rPr>
          <w:sz w:val="23"/>
          <w:szCs w:val="23"/>
          <w:lang w:val="en-GB"/>
        </w:rPr>
        <w:t>appeal</w:t>
      </w:r>
      <w:r w:rsidR="00D53430" w:rsidRPr="00FC1474">
        <w:rPr>
          <w:sz w:val="23"/>
          <w:szCs w:val="23"/>
          <w:lang w:val="en-GB"/>
        </w:rPr>
        <w:t xml:space="preserve">. </w:t>
      </w:r>
      <w:r w:rsidR="00F17528" w:rsidRPr="00FC1474">
        <w:rPr>
          <w:sz w:val="23"/>
          <w:szCs w:val="23"/>
          <w:lang w:val="en-GB"/>
        </w:rPr>
        <w:t xml:space="preserve"> </w:t>
      </w:r>
    </w:p>
    <w:p w14:paraId="0F346B46" w14:textId="77777777" w:rsidR="00E733F9" w:rsidRPr="00FC1474" w:rsidRDefault="00E733F9" w:rsidP="00285B38">
      <w:pPr>
        <w:jc w:val="both"/>
        <w:rPr>
          <w:sz w:val="16"/>
          <w:szCs w:val="16"/>
          <w:lang w:val="en-GB"/>
        </w:rPr>
      </w:pPr>
    </w:p>
    <w:p w14:paraId="4351B770" w14:textId="641CC1E4" w:rsidR="001119AE" w:rsidRPr="00FC1474" w:rsidRDefault="00A40B54" w:rsidP="00285B38">
      <w:pPr>
        <w:jc w:val="both"/>
        <w:rPr>
          <w:sz w:val="23"/>
          <w:szCs w:val="23"/>
          <w:lang w:val="en-GB"/>
        </w:rPr>
      </w:pPr>
      <w:r w:rsidRPr="00FC1474">
        <w:rPr>
          <w:sz w:val="23"/>
          <w:szCs w:val="23"/>
          <w:lang w:val="en-GB"/>
        </w:rPr>
        <w:t xml:space="preserve">From the analysis of the acts attached to the submissions, we find that some of them do not reflect data produced for the first time after the issuance of the decision of </w:t>
      </w:r>
      <w:r w:rsidR="00D53430" w:rsidRPr="00FC1474">
        <w:rPr>
          <w:sz w:val="23"/>
          <w:szCs w:val="23"/>
          <w:lang w:val="en-GB"/>
        </w:rPr>
        <w:t>t</w:t>
      </w:r>
      <w:r w:rsidRPr="00FC1474">
        <w:rPr>
          <w:sz w:val="23"/>
          <w:szCs w:val="23"/>
          <w:lang w:val="en-GB"/>
        </w:rPr>
        <w:t>he IQC. Consequently, it cannot be argued that the submission</w:t>
      </w:r>
      <w:r w:rsidR="00D53430" w:rsidRPr="00FC1474">
        <w:rPr>
          <w:sz w:val="23"/>
          <w:szCs w:val="23"/>
          <w:lang w:val="en-GB"/>
        </w:rPr>
        <w:t xml:space="preserve"> thereof</w:t>
      </w:r>
      <w:r w:rsidRPr="00FC1474">
        <w:rPr>
          <w:sz w:val="23"/>
          <w:szCs w:val="23"/>
          <w:lang w:val="en-GB"/>
        </w:rPr>
        <w:t xml:space="preserve"> to the IQC was impossible. This finding also applies to acts that bear dates after the issuance of the decision, as </w:t>
      </w:r>
      <w:r w:rsidR="00D53430" w:rsidRPr="00FC1474">
        <w:rPr>
          <w:sz w:val="23"/>
          <w:szCs w:val="23"/>
          <w:lang w:val="en-GB"/>
        </w:rPr>
        <w:t>is the case with the</w:t>
      </w:r>
      <w:r w:rsidRPr="00FC1474">
        <w:rPr>
          <w:sz w:val="23"/>
          <w:szCs w:val="23"/>
          <w:lang w:val="en-GB"/>
        </w:rPr>
        <w:t xml:space="preserve"> request of the assessee addressed to the institutions </w:t>
      </w:r>
      <w:r w:rsidR="00D53430" w:rsidRPr="00FC1474">
        <w:rPr>
          <w:sz w:val="23"/>
          <w:szCs w:val="23"/>
          <w:lang w:val="en-GB"/>
        </w:rPr>
        <w:t xml:space="preserve">pertaining to </w:t>
      </w:r>
      <w:r w:rsidRPr="00FC1474">
        <w:rPr>
          <w:sz w:val="23"/>
          <w:szCs w:val="23"/>
          <w:lang w:val="en-GB"/>
        </w:rPr>
        <w:t xml:space="preserve">the period May-June of 2024, </w:t>
      </w:r>
      <w:r w:rsidR="00D53430" w:rsidRPr="00FC1474">
        <w:rPr>
          <w:sz w:val="23"/>
          <w:szCs w:val="23"/>
          <w:lang w:val="en-GB"/>
        </w:rPr>
        <w:t xml:space="preserve">while </w:t>
      </w:r>
      <w:r w:rsidRPr="00FC1474">
        <w:rPr>
          <w:sz w:val="23"/>
          <w:szCs w:val="23"/>
          <w:lang w:val="en-GB"/>
        </w:rPr>
        <w:t xml:space="preserve">the decision of </w:t>
      </w:r>
      <w:r w:rsidR="00D53430" w:rsidRPr="00FC1474">
        <w:rPr>
          <w:sz w:val="23"/>
          <w:szCs w:val="23"/>
          <w:lang w:val="en-GB"/>
        </w:rPr>
        <w:t>t</w:t>
      </w:r>
      <w:r w:rsidRPr="00FC1474">
        <w:rPr>
          <w:sz w:val="23"/>
          <w:szCs w:val="23"/>
          <w:lang w:val="en-GB"/>
        </w:rPr>
        <w:t xml:space="preserve">he IQC is dated 21.12.2022. The assessee had sufficient time to </w:t>
      </w:r>
      <w:r w:rsidR="00D53430" w:rsidRPr="00FC1474">
        <w:rPr>
          <w:sz w:val="23"/>
          <w:szCs w:val="23"/>
          <w:lang w:val="en-GB"/>
        </w:rPr>
        <w:t xml:space="preserve">obtain such </w:t>
      </w:r>
      <w:r w:rsidRPr="00FC1474">
        <w:rPr>
          <w:sz w:val="23"/>
          <w:szCs w:val="23"/>
          <w:lang w:val="en-GB"/>
        </w:rPr>
        <w:t xml:space="preserve">acts </w:t>
      </w:r>
      <w:r w:rsidR="00D53430" w:rsidRPr="00FC1474">
        <w:rPr>
          <w:sz w:val="23"/>
          <w:szCs w:val="23"/>
          <w:lang w:val="en-GB"/>
        </w:rPr>
        <w:t xml:space="preserve">in the course </w:t>
      </w:r>
      <w:r w:rsidRPr="00FC1474">
        <w:rPr>
          <w:sz w:val="23"/>
          <w:szCs w:val="23"/>
          <w:lang w:val="en-GB"/>
        </w:rPr>
        <w:t xml:space="preserve">of the administrative investigation procedure at the IQC, </w:t>
      </w:r>
      <w:r w:rsidR="00D53430" w:rsidRPr="00FC1474">
        <w:rPr>
          <w:sz w:val="23"/>
          <w:szCs w:val="23"/>
          <w:lang w:val="en-GB"/>
        </w:rPr>
        <w:t xml:space="preserve">and even more </w:t>
      </w:r>
      <w:r w:rsidR="00FC1474" w:rsidRPr="00FC1474">
        <w:rPr>
          <w:sz w:val="23"/>
          <w:szCs w:val="23"/>
          <w:lang w:val="en-GB"/>
        </w:rPr>
        <w:t>so when</w:t>
      </w:r>
      <w:r w:rsidRPr="00FC1474">
        <w:rPr>
          <w:sz w:val="23"/>
          <w:szCs w:val="23"/>
          <w:lang w:val="en-GB"/>
        </w:rPr>
        <w:t xml:space="preserve"> the investigation was reopened on 21.06.2022.</w:t>
      </w:r>
    </w:p>
    <w:p w14:paraId="4DD70132" w14:textId="77777777" w:rsidR="00A40B54" w:rsidRPr="00FC1474" w:rsidRDefault="00A40B54" w:rsidP="00285B38">
      <w:pPr>
        <w:jc w:val="both"/>
        <w:rPr>
          <w:sz w:val="16"/>
          <w:szCs w:val="16"/>
          <w:lang w:val="en-GB"/>
        </w:rPr>
      </w:pPr>
    </w:p>
    <w:p w14:paraId="74657AF2" w14:textId="26E47089" w:rsidR="00D90759" w:rsidRPr="00FC1474" w:rsidRDefault="00A40B54" w:rsidP="00D90B22">
      <w:pPr>
        <w:spacing w:after="5" w:line="233" w:lineRule="auto"/>
        <w:ind w:right="7"/>
        <w:jc w:val="both"/>
        <w:rPr>
          <w:sz w:val="23"/>
          <w:szCs w:val="23"/>
          <w:lang w:val="en-GB"/>
        </w:rPr>
      </w:pPr>
      <w:r w:rsidRPr="00FC1474">
        <w:rPr>
          <w:sz w:val="23"/>
          <w:szCs w:val="23"/>
          <w:lang w:val="en-GB"/>
        </w:rPr>
        <w:t>Some of the above acts were also presented during the investigation process at the IQC, such as Notarial Declaration no.164 rep, dated 29.01.2022 of citizens Faik Ymeri and Elvira Ymeri: Notarial Declaration no. 165 rep, dated 29.01.2022 of citizens Faik Ymeri, Elvira Ymeri, Fahri Ymeri, Sabahete Ymeri, Sadedin Ymeri, Xheladin Thana and Lirije Thana; Notarial Declaration no. 159 rep, dated 29.01.2022 of citizens Fahri Ymeri and Sabahete Ymeri.</w:t>
      </w:r>
    </w:p>
    <w:p w14:paraId="28D38375" w14:textId="77777777" w:rsidR="00A40B54" w:rsidRPr="00FC1474" w:rsidRDefault="00A40B54" w:rsidP="00D90B22">
      <w:pPr>
        <w:spacing w:after="5" w:line="233" w:lineRule="auto"/>
        <w:ind w:right="7"/>
        <w:jc w:val="both"/>
        <w:rPr>
          <w:sz w:val="23"/>
          <w:szCs w:val="23"/>
          <w:lang w:val="en-GB"/>
        </w:rPr>
      </w:pPr>
    </w:p>
    <w:p w14:paraId="711B1DF1" w14:textId="0B67F271" w:rsidR="00285B38" w:rsidRPr="00FC1474" w:rsidRDefault="00A40B54" w:rsidP="00285B38">
      <w:pPr>
        <w:jc w:val="both"/>
        <w:rPr>
          <w:sz w:val="23"/>
          <w:szCs w:val="23"/>
          <w:lang w:val="en-GB"/>
        </w:rPr>
      </w:pPr>
      <w:r w:rsidRPr="00FC1474">
        <w:rPr>
          <w:sz w:val="23"/>
          <w:szCs w:val="23"/>
          <w:lang w:val="en-GB"/>
        </w:rPr>
        <w:t>While regarding the decisions of the High Inspectorate of Justice</w:t>
      </w:r>
      <w:r w:rsidR="004642C5" w:rsidRPr="00FC1474">
        <w:rPr>
          <w:sz w:val="23"/>
          <w:szCs w:val="23"/>
          <w:lang w:val="en-GB"/>
        </w:rPr>
        <w:t xml:space="preserve">, concerning </w:t>
      </w:r>
      <w:r w:rsidRPr="00FC1474">
        <w:rPr>
          <w:sz w:val="23"/>
          <w:szCs w:val="23"/>
          <w:lang w:val="en-GB"/>
        </w:rPr>
        <w:t>complaints of s</w:t>
      </w:r>
      <w:r w:rsidR="004642C5" w:rsidRPr="00FC1474">
        <w:rPr>
          <w:sz w:val="23"/>
          <w:szCs w:val="23"/>
          <w:lang w:val="en-GB"/>
        </w:rPr>
        <w:t>everal c</w:t>
      </w:r>
      <w:r w:rsidRPr="00FC1474">
        <w:rPr>
          <w:sz w:val="23"/>
          <w:szCs w:val="23"/>
          <w:lang w:val="en-GB"/>
        </w:rPr>
        <w:t xml:space="preserve">itizens and institutions, we conclude that they are decisions made by this institution after the decision of </w:t>
      </w:r>
      <w:r w:rsidR="004642C5" w:rsidRPr="00FC1474">
        <w:rPr>
          <w:sz w:val="23"/>
          <w:szCs w:val="23"/>
          <w:lang w:val="en-GB"/>
        </w:rPr>
        <w:t>t</w:t>
      </w:r>
      <w:r w:rsidRPr="00FC1474">
        <w:rPr>
          <w:sz w:val="23"/>
          <w:szCs w:val="23"/>
          <w:lang w:val="en-GB"/>
        </w:rPr>
        <w:t xml:space="preserve">he IQC was issued, therefore it remains </w:t>
      </w:r>
      <w:r w:rsidR="004642C5" w:rsidRPr="00FC1474">
        <w:rPr>
          <w:sz w:val="23"/>
          <w:szCs w:val="23"/>
          <w:lang w:val="en-GB"/>
        </w:rPr>
        <w:t xml:space="preserve">at the </w:t>
      </w:r>
      <w:r w:rsidR="0008264D" w:rsidRPr="00FC1474">
        <w:rPr>
          <w:sz w:val="23"/>
          <w:szCs w:val="23"/>
          <w:lang w:val="en-GB"/>
        </w:rPr>
        <w:t>discretion</w:t>
      </w:r>
      <w:r w:rsidR="004642C5" w:rsidRPr="00FC1474">
        <w:rPr>
          <w:sz w:val="23"/>
          <w:szCs w:val="23"/>
          <w:lang w:val="en-GB"/>
        </w:rPr>
        <w:t xml:space="preserve"> </w:t>
      </w:r>
      <w:r w:rsidRPr="00FC1474">
        <w:rPr>
          <w:sz w:val="23"/>
          <w:szCs w:val="23"/>
          <w:lang w:val="en-GB"/>
        </w:rPr>
        <w:t xml:space="preserve">of the trial panel whether they </w:t>
      </w:r>
      <w:r w:rsidRPr="00FC1474">
        <w:rPr>
          <w:sz w:val="23"/>
          <w:szCs w:val="23"/>
          <w:lang w:val="en-GB"/>
        </w:rPr>
        <w:lastRenderedPageBreak/>
        <w:t xml:space="preserve">will be considered valid when analyzing the </w:t>
      </w:r>
      <w:r w:rsidR="004642C5" w:rsidRPr="00FC1474">
        <w:rPr>
          <w:sz w:val="23"/>
          <w:szCs w:val="23"/>
          <w:lang w:val="en-GB"/>
        </w:rPr>
        <w:t xml:space="preserve">components of integrity background and professional competence of the assessee. </w:t>
      </w:r>
    </w:p>
    <w:p w14:paraId="3A793A9B" w14:textId="77777777" w:rsidR="00A40B54" w:rsidRPr="00FC1474" w:rsidRDefault="00A40B54" w:rsidP="00285B38">
      <w:pPr>
        <w:jc w:val="both"/>
        <w:rPr>
          <w:sz w:val="16"/>
          <w:szCs w:val="16"/>
          <w:lang w:val="en-GB"/>
        </w:rPr>
      </w:pPr>
    </w:p>
    <w:p w14:paraId="04453BBC" w14:textId="0FC7E524" w:rsidR="00F87775" w:rsidRPr="00FC1474" w:rsidRDefault="004642C5" w:rsidP="00285B38">
      <w:pPr>
        <w:jc w:val="both"/>
        <w:rPr>
          <w:b/>
          <w:bCs/>
          <w:lang w:val="en-GB"/>
        </w:rPr>
      </w:pPr>
      <w:r w:rsidRPr="00FC1474">
        <w:rPr>
          <w:b/>
          <w:bCs/>
          <w:lang w:val="en-GB"/>
        </w:rPr>
        <w:t xml:space="preserve">The </w:t>
      </w:r>
      <w:r w:rsidR="0008264D" w:rsidRPr="00FC1474">
        <w:rPr>
          <w:b/>
          <w:bCs/>
          <w:lang w:val="en-GB"/>
        </w:rPr>
        <w:t>request</w:t>
      </w:r>
      <w:r w:rsidRPr="00FC1474">
        <w:rPr>
          <w:b/>
          <w:bCs/>
          <w:lang w:val="en-GB"/>
        </w:rPr>
        <w:t xml:space="preserve"> to the </w:t>
      </w:r>
      <w:r w:rsidR="00051661" w:rsidRPr="00FC1474">
        <w:rPr>
          <w:b/>
          <w:bCs/>
          <w:sz w:val="23"/>
          <w:szCs w:val="23"/>
          <w:lang w:val="en-GB"/>
        </w:rPr>
        <w:t>Appeal Chamber</w:t>
      </w:r>
    </w:p>
    <w:p w14:paraId="2B929039" w14:textId="77777777" w:rsidR="00344D07" w:rsidRPr="00FC1474" w:rsidRDefault="00344D07" w:rsidP="00285B38">
      <w:pPr>
        <w:jc w:val="both"/>
        <w:rPr>
          <w:b/>
          <w:bCs/>
          <w:lang w:val="en-GB"/>
        </w:rPr>
      </w:pPr>
    </w:p>
    <w:p w14:paraId="5BBF6520" w14:textId="23B0978F" w:rsidR="00503908" w:rsidRPr="00FC1474" w:rsidRDefault="001461D0" w:rsidP="00285B38">
      <w:pPr>
        <w:jc w:val="both"/>
        <w:rPr>
          <w:sz w:val="23"/>
          <w:szCs w:val="23"/>
          <w:lang w:val="en-GB"/>
        </w:rPr>
      </w:pPr>
      <w:r w:rsidRPr="00FC1474">
        <w:rPr>
          <w:sz w:val="23"/>
          <w:szCs w:val="23"/>
          <w:lang w:val="en-GB"/>
        </w:rPr>
        <w:t>The assessee</w:t>
      </w:r>
      <w:r w:rsidR="00787B15" w:rsidRPr="00FC1474">
        <w:rPr>
          <w:sz w:val="23"/>
          <w:szCs w:val="23"/>
          <w:lang w:val="en-GB"/>
        </w:rPr>
        <w:t xml:space="preserve"> </w:t>
      </w:r>
      <w:r w:rsidR="004642C5" w:rsidRPr="00FC1474">
        <w:rPr>
          <w:sz w:val="23"/>
          <w:szCs w:val="23"/>
          <w:lang w:val="en-GB"/>
        </w:rPr>
        <w:t xml:space="preserve">has sent to the </w:t>
      </w:r>
      <w:r w:rsidR="00051661" w:rsidRPr="00FC1474">
        <w:rPr>
          <w:sz w:val="23"/>
          <w:szCs w:val="23"/>
          <w:lang w:val="en-GB"/>
        </w:rPr>
        <w:t xml:space="preserve">Appeal Chamber </w:t>
      </w:r>
      <w:r w:rsidR="004642C5" w:rsidRPr="00FC1474">
        <w:rPr>
          <w:sz w:val="23"/>
          <w:szCs w:val="23"/>
          <w:lang w:val="en-GB"/>
        </w:rPr>
        <w:t xml:space="preserve">by email, from the email address </w:t>
      </w:r>
      <w:hyperlink r:id="rId20" w:history="1">
        <w:r w:rsidR="006D0B37" w:rsidRPr="00FC1474">
          <w:rPr>
            <w:rStyle w:val="Hyperlink"/>
            <w:sz w:val="23"/>
            <w:szCs w:val="23"/>
            <w:lang w:val="en-GB"/>
          </w:rPr>
          <w:t>andriymeri1@gmail.com</w:t>
        </w:r>
      </w:hyperlink>
      <w:r w:rsidR="006D0B37" w:rsidRPr="00FC1474">
        <w:rPr>
          <w:sz w:val="23"/>
          <w:szCs w:val="23"/>
          <w:lang w:val="en-GB"/>
        </w:rPr>
        <w:t>,</w:t>
      </w:r>
      <w:r w:rsidR="00F55007" w:rsidRPr="00FC1474">
        <w:rPr>
          <w:sz w:val="23"/>
          <w:szCs w:val="23"/>
          <w:lang w:val="en-GB"/>
        </w:rPr>
        <w:t xml:space="preserve"> and </w:t>
      </w:r>
      <w:r w:rsidR="004642C5" w:rsidRPr="00FC1474">
        <w:rPr>
          <w:sz w:val="23"/>
          <w:szCs w:val="23"/>
          <w:lang w:val="en-GB"/>
        </w:rPr>
        <w:t xml:space="preserve">by postal services, as well as lodged with the protocol office at </w:t>
      </w:r>
      <w:r w:rsidR="00051661" w:rsidRPr="00FC1474">
        <w:rPr>
          <w:sz w:val="23"/>
          <w:szCs w:val="23"/>
          <w:lang w:val="en-GB"/>
        </w:rPr>
        <w:t>the Appeal Chamber</w:t>
      </w:r>
      <w:r w:rsidR="0049249D" w:rsidRPr="00FC1474">
        <w:rPr>
          <w:sz w:val="23"/>
          <w:szCs w:val="23"/>
          <w:lang w:val="en-GB"/>
        </w:rPr>
        <w:t>,</w:t>
      </w:r>
      <w:r w:rsidR="00787B15" w:rsidRPr="00FC1474">
        <w:rPr>
          <w:sz w:val="23"/>
          <w:szCs w:val="23"/>
          <w:lang w:val="en-GB"/>
        </w:rPr>
        <w:t xml:space="preserve"> </w:t>
      </w:r>
      <w:r w:rsidR="004642C5" w:rsidRPr="00FC1474">
        <w:rPr>
          <w:sz w:val="23"/>
          <w:szCs w:val="23"/>
          <w:lang w:val="en-GB"/>
        </w:rPr>
        <w:t>the following requests</w:t>
      </w:r>
      <w:r w:rsidR="00A15C42" w:rsidRPr="00FC1474">
        <w:rPr>
          <w:sz w:val="23"/>
          <w:szCs w:val="23"/>
          <w:lang w:val="en-GB"/>
        </w:rPr>
        <w:t>:</w:t>
      </w:r>
    </w:p>
    <w:p w14:paraId="20E97651" w14:textId="77777777" w:rsidR="00FF0BD4" w:rsidRPr="00FC1474" w:rsidRDefault="00FF0BD4" w:rsidP="00285B38">
      <w:pPr>
        <w:jc w:val="both"/>
        <w:rPr>
          <w:sz w:val="16"/>
          <w:szCs w:val="16"/>
          <w:lang w:val="en-GB"/>
        </w:rPr>
      </w:pPr>
    </w:p>
    <w:p w14:paraId="5338CB7D" w14:textId="6102A810" w:rsidR="009D2B35" w:rsidRPr="00FC1474" w:rsidRDefault="003F79B7" w:rsidP="00FF0BD4">
      <w:pPr>
        <w:jc w:val="both"/>
        <w:rPr>
          <w:sz w:val="23"/>
          <w:szCs w:val="23"/>
          <w:lang w:val="en-GB"/>
        </w:rPr>
      </w:pPr>
      <w:r w:rsidRPr="00FC1474">
        <w:rPr>
          <w:sz w:val="23"/>
          <w:szCs w:val="23"/>
          <w:lang w:val="en-GB"/>
        </w:rPr>
        <w:t>1.</w:t>
      </w:r>
      <w:r w:rsidR="00A40B54" w:rsidRPr="00FC1474">
        <w:rPr>
          <w:lang w:val="en-GB"/>
        </w:rPr>
        <w:t xml:space="preserve"> </w:t>
      </w:r>
      <w:r w:rsidR="00A40B54" w:rsidRPr="00FC1474">
        <w:rPr>
          <w:sz w:val="23"/>
          <w:szCs w:val="23"/>
          <w:lang w:val="en-GB"/>
        </w:rPr>
        <w:t xml:space="preserve">Request </w:t>
      </w:r>
      <w:r w:rsidR="00C041E1" w:rsidRPr="00FC1474">
        <w:rPr>
          <w:sz w:val="23"/>
          <w:szCs w:val="23"/>
          <w:lang w:val="en-GB"/>
        </w:rPr>
        <w:t xml:space="preserve">filed with </w:t>
      </w:r>
      <w:r w:rsidR="00A40B54" w:rsidRPr="00FC1474">
        <w:rPr>
          <w:sz w:val="23"/>
          <w:szCs w:val="23"/>
          <w:lang w:val="en-GB"/>
        </w:rPr>
        <w:t xml:space="preserve">the Appeal Chamber with no.1662 prot, dated 20.12.2022, </w:t>
      </w:r>
      <w:r w:rsidR="00A15C42" w:rsidRPr="00FC1474">
        <w:rPr>
          <w:sz w:val="23"/>
          <w:szCs w:val="23"/>
          <w:lang w:val="en-GB"/>
        </w:rPr>
        <w:t xml:space="preserve">whereby he </w:t>
      </w:r>
      <w:r w:rsidR="00A40B54" w:rsidRPr="00FC1474">
        <w:rPr>
          <w:sz w:val="23"/>
          <w:szCs w:val="23"/>
          <w:lang w:val="en-GB"/>
        </w:rPr>
        <w:t xml:space="preserve">requests </w:t>
      </w:r>
      <w:r w:rsidR="00A15C42" w:rsidRPr="00FC1474">
        <w:rPr>
          <w:sz w:val="23"/>
          <w:szCs w:val="23"/>
          <w:lang w:val="en-GB"/>
        </w:rPr>
        <w:t xml:space="preserve">that </w:t>
      </w:r>
      <w:r w:rsidR="00A40B54" w:rsidRPr="00FC1474">
        <w:rPr>
          <w:sz w:val="23"/>
          <w:szCs w:val="23"/>
          <w:lang w:val="en-GB"/>
        </w:rPr>
        <w:t xml:space="preserve">the Appeal Chamber </w:t>
      </w:r>
      <w:r w:rsidR="00A15C42" w:rsidRPr="00FC1474">
        <w:rPr>
          <w:sz w:val="23"/>
          <w:szCs w:val="23"/>
          <w:lang w:val="en-GB"/>
        </w:rPr>
        <w:t xml:space="preserve">find </w:t>
      </w:r>
      <w:r w:rsidR="00A40B54" w:rsidRPr="00FC1474">
        <w:rPr>
          <w:sz w:val="23"/>
          <w:szCs w:val="23"/>
          <w:lang w:val="en-GB"/>
        </w:rPr>
        <w:t xml:space="preserve">a violation of the right to </w:t>
      </w:r>
      <w:r w:rsidR="00A15C42" w:rsidRPr="00FC1474">
        <w:rPr>
          <w:sz w:val="23"/>
          <w:szCs w:val="23"/>
          <w:lang w:val="en-GB"/>
        </w:rPr>
        <w:t>due process</w:t>
      </w:r>
      <w:r w:rsidR="00471C15" w:rsidRPr="00FC1474">
        <w:rPr>
          <w:sz w:val="23"/>
          <w:szCs w:val="23"/>
          <w:lang w:val="en-GB"/>
        </w:rPr>
        <w:t xml:space="preserve"> of law</w:t>
      </w:r>
      <w:r w:rsidR="00A15C42" w:rsidRPr="00FC1474">
        <w:rPr>
          <w:sz w:val="23"/>
          <w:szCs w:val="23"/>
          <w:lang w:val="en-GB"/>
        </w:rPr>
        <w:t xml:space="preserve">, </w:t>
      </w:r>
      <w:r w:rsidR="00A40B54" w:rsidRPr="00FC1474">
        <w:rPr>
          <w:sz w:val="23"/>
          <w:szCs w:val="23"/>
          <w:lang w:val="en-GB"/>
        </w:rPr>
        <w:t>in the constitutional standard of the "</w:t>
      </w:r>
      <w:r w:rsidR="00A15C42" w:rsidRPr="00FC1474">
        <w:rPr>
          <w:sz w:val="23"/>
          <w:szCs w:val="23"/>
          <w:lang w:val="en-GB"/>
        </w:rPr>
        <w:t>tribunal e</w:t>
      </w:r>
      <w:r w:rsidR="00A40B54" w:rsidRPr="00FC1474">
        <w:rPr>
          <w:sz w:val="23"/>
          <w:szCs w:val="23"/>
          <w:lang w:val="en-GB"/>
        </w:rPr>
        <w:t xml:space="preserve">stablished by law" due to the incompatibility of the citizens Genta Bungo, Firdes Shuli, Pamela Qirko, Brunilda Bekteshi, Suela Zhegu and Alma Faskaj </w:t>
      </w:r>
      <w:r w:rsidR="00A15C42" w:rsidRPr="00FC1474">
        <w:rPr>
          <w:sz w:val="23"/>
          <w:szCs w:val="23"/>
          <w:lang w:val="en-GB"/>
        </w:rPr>
        <w:t xml:space="preserve">to </w:t>
      </w:r>
      <w:r w:rsidR="00A40B54" w:rsidRPr="00FC1474">
        <w:rPr>
          <w:sz w:val="23"/>
          <w:szCs w:val="23"/>
          <w:lang w:val="en-GB"/>
        </w:rPr>
        <w:t xml:space="preserve">exercise their function in </w:t>
      </w:r>
      <w:r w:rsidR="00A15C42" w:rsidRPr="00FC1474">
        <w:rPr>
          <w:sz w:val="23"/>
          <w:szCs w:val="23"/>
          <w:lang w:val="en-GB"/>
        </w:rPr>
        <w:t>t</w:t>
      </w:r>
      <w:r w:rsidR="00A40B54" w:rsidRPr="00FC1474">
        <w:rPr>
          <w:sz w:val="23"/>
          <w:szCs w:val="23"/>
          <w:lang w:val="en-GB"/>
        </w:rPr>
        <w:t>he Independent Qualification</w:t>
      </w:r>
      <w:r w:rsidR="00A15C42" w:rsidRPr="00FC1474">
        <w:rPr>
          <w:sz w:val="23"/>
          <w:szCs w:val="23"/>
          <w:lang w:val="en-GB"/>
        </w:rPr>
        <w:t xml:space="preserve"> Commission</w:t>
      </w:r>
      <w:r w:rsidR="00A40B54" w:rsidRPr="00FC1474">
        <w:rPr>
          <w:sz w:val="23"/>
          <w:szCs w:val="23"/>
          <w:lang w:val="en-GB"/>
        </w:rPr>
        <w:t>. Partial annulment of Decision of the Assembly of the Republic of Albania no.</w:t>
      </w:r>
      <w:r w:rsidR="00A15C42" w:rsidRPr="00FC1474">
        <w:rPr>
          <w:sz w:val="23"/>
          <w:szCs w:val="23"/>
          <w:lang w:val="en-GB"/>
        </w:rPr>
        <w:t xml:space="preserve"> </w:t>
      </w:r>
      <w:r w:rsidR="00A40B54" w:rsidRPr="00FC1474">
        <w:rPr>
          <w:sz w:val="23"/>
          <w:szCs w:val="23"/>
          <w:lang w:val="en-GB"/>
        </w:rPr>
        <w:t xml:space="preserve">82/2017; taking the interim measure of continuing the review by </w:t>
      </w:r>
      <w:r w:rsidR="00A15C42" w:rsidRPr="00FC1474">
        <w:rPr>
          <w:sz w:val="23"/>
          <w:szCs w:val="23"/>
          <w:lang w:val="en-GB"/>
        </w:rPr>
        <w:t>t</w:t>
      </w:r>
      <w:r w:rsidR="00A40B54" w:rsidRPr="00FC1474">
        <w:rPr>
          <w:sz w:val="23"/>
          <w:szCs w:val="23"/>
          <w:lang w:val="en-GB"/>
        </w:rPr>
        <w:t xml:space="preserve">he IQC of the </w:t>
      </w:r>
      <w:r w:rsidR="00A15C42" w:rsidRPr="00FC1474">
        <w:rPr>
          <w:sz w:val="23"/>
          <w:szCs w:val="23"/>
          <w:lang w:val="en-GB"/>
        </w:rPr>
        <w:t>re-evaluation</w:t>
      </w:r>
      <w:r w:rsidR="00A40B54" w:rsidRPr="00FC1474">
        <w:rPr>
          <w:sz w:val="23"/>
          <w:szCs w:val="23"/>
          <w:lang w:val="en-GB"/>
        </w:rPr>
        <w:t xml:space="preserve"> process concerning the assessee Andri Ymeri, until the resolution of the judicial conflict with a final and binding decision; determination by the Constitutional Court of the fact </w:t>
      </w:r>
      <w:r w:rsidR="00A15C42" w:rsidRPr="00FC1474">
        <w:rPr>
          <w:sz w:val="23"/>
          <w:szCs w:val="23"/>
          <w:lang w:val="en-GB"/>
        </w:rPr>
        <w:t xml:space="preserve">as to </w:t>
      </w:r>
      <w:r w:rsidR="00A40B54" w:rsidRPr="00FC1474">
        <w:rPr>
          <w:sz w:val="23"/>
          <w:szCs w:val="23"/>
          <w:lang w:val="en-GB"/>
        </w:rPr>
        <w:t>which state body has jurisdiction and/or competence to review the case on its merits.</w:t>
      </w:r>
    </w:p>
    <w:p w14:paraId="63E401BA" w14:textId="77777777" w:rsidR="009D2B35" w:rsidRPr="00FC1474" w:rsidRDefault="009D2B35" w:rsidP="00FF0BD4">
      <w:pPr>
        <w:jc w:val="both"/>
        <w:rPr>
          <w:sz w:val="8"/>
          <w:szCs w:val="8"/>
          <w:lang w:val="en-GB"/>
        </w:rPr>
      </w:pPr>
    </w:p>
    <w:p w14:paraId="38471949" w14:textId="25A33400" w:rsidR="00A40B54" w:rsidRPr="00FC1474" w:rsidRDefault="009D2B35" w:rsidP="00A40B54">
      <w:pPr>
        <w:jc w:val="both"/>
        <w:rPr>
          <w:sz w:val="23"/>
          <w:szCs w:val="23"/>
          <w:lang w:val="en-GB"/>
        </w:rPr>
      </w:pPr>
      <w:r w:rsidRPr="00FC1474">
        <w:rPr>
          <w:sz w:val="23"/>
          <w:szCs w:val="23"/>
          <w:lang w:val="en-GB"/>
        </w:rPr>
        <w:t>2.</w:t>
      </w:r>
      <w:r w:rsidR="00A40B54" w:rsidRPr="00FC1474">
        <w:rPr>
          <w:lang w:val="en-GB"/>
        </w:rPr>
        <w:t xml:space="preserve"> </w:t>
      </w:r>
      <w:r w:rsidR="00A40B54" w:rsidRPr="00FC1474">
        <w:rPr>
          <w:sz w:val="23"/>
          <w:szCs w:val="23"/>
          <w:lang w:val="en-GB"/>
        </w:rPr>
        <w:t xml:space="preserve">Request </w:t>
      </w:r>
      <w:r w:rsidR="00C041E1" w:rsidRPr="00FC1474">
        <w:rPr>
          <w:sz w:val="23"/>
          <w:szCs w:val="23"/>
          <w:lang w:val="en-GB"/>
        </w:rPr>
        <w:t>filed with t</w:t>
      </w:r>
      <w:r w:rsidR="00A40B54" w:rsidRPr="00FC1474">
        <w:rPr>
          <w:sz w:val="23"/>
          <w:szCs w:val="23"/>
          <w:lang w:val="en-GB"/>
        </w:rPr>
        <w:t xml:space="preserve">he Appeal Chamber with no.285/8 prot, dated 24.04.2023, </w:t>
      </w:r>
      <w:r w:rsidR="00A15C42" w:rsidRPr="00FC1474">
        <w:rPr>
          <w:sz w:val="23"/>
          <w:szCs w:val="23"/>
          <w:lang w:val="en-GB"/>
        </w:rPr>
        <w:t xml:space="preserve">whereby he </w:t>
      </w:r>
      <w:r w:rsidR="00A40B54" w:rsidRPr="00FC1474">
        <w:rPr>
          <w:sz w:val="23"/>
          <w:szCs w:val="23"/>
          <w:lang w:val="en-GB"/>
        </w:rPr>
        <w:t>requests from the Appeal Chamber a response regarding the above-mentioned request as well as two procedural requests made by the assessee at the end of the “</w:t>
      </w:r>
      <w:r w:rsidR="00013373" w:rsidRPr="00FC1474">
        <w:rPr>
          <w:sz w:val="23"/>
          <w:szCs w:val="23"/>
          <w:lang w:val="en-GB"/>
        </w:rPr>
        <w:t>subject matter</w:t>
      </w:r>
      <w:r w:rsidR="00A40B54" w:rsidRPr="00FC1474">
        <w:rPr>
          <w:sz w:val="23"/>
          <w:szCs w:val="23"/>
          <w:lang w:val="en-GB"/>
        </w:rPr>
        <w:t>” section of the introductory part of the appeal.</w:t>
      </w:r>
    </w:p>
    <w:p w14:paraId="33F79FBB" w14:textId="55D816AA" w:rsidR="00131541" w:rsidRPr="00FC1474" w:rsidRDefault="00A40B54" w:rsidP="00A40B54">
      <w:pPr>
        <w:jc w:val="both"/>
        <w:rPr>
          <w:sz w:val="23"/>
          <w:szCs w:val="23"/>
          <w:lang w:val="en-GB"/>
        </w:rPr>
      </w:pPr>
      <w:r w:rsidRPr="00FC1474">
        <w:rPr>
          <w:sz w:val="23"/>
          <w:szCs w:val="23"/>
          <w:lang w:val="en-GB"/>
        </w:rPr>
        <w:t xml:space="preserve">Regarding these requests of the assessee, we conclude that they are related to principles </w:t>
      </w:r>
      <w:r w:rsidR="007C0FC2" w:rsidRPr="00FC1474">
        <w:rPr>
          <w:sz w:val="23"/>
          <w:szCs w:val="23"/>
          <w:lang w:val="en-GB"/>
        </w:rPr>
        <w:t xml:space="preserve">on </w:t>
      </w:r>
      <w:r w:rsidRPr="00FC1474">
        <w:rPr>
          <w:sz w:val="23"/>
          <w:szCs w:val="23"/>
          <w:lang w:val="en-GB"/>
        </w:rPr>
        <w:t xml:space="preserve">which there is already a consolidated position of the Appeal Chamber on the eligibility of members of </w:t>
      </w:r>
      <w:r w:rsidR="007C0FC2" w:rsidRPr="00FC1474">
        <w:rPr>
          <w:sz w:val="23"/>
          <w:szCs w:val="23"/>
          <w:lang w:val="en-GB"/>
        </w:rPr>
        <w:t>t</w:t>
      </w:r>
      <w:r w:rsidRPr="00FC1474">
        <w:rPr>
          <w:sz w:val="23"/>
          <w:szCs w:val="23"/>
          <w:lang w:val="en-GB"/>
        </w:rPr>
        <w:t xml:space="preserve">he IQC, their activity, the competencies of </w:t>
      </w:r>
      <w:r w:rsidR="007C0FC2" w:rsidRPr="00FC1474">
        <w:rPr>
          <w:sz w:val="23"/>
          <w:szCs w:val="23"/>
          <w:lang w:val="en-GB"/>
        </w:rPr>
        <w:t>t</w:t>
      </w:r>
      <w:r w:rsidRPr="00FC1474">
        <w:rPr>
          <w:sz w:val="23"/>
          <w:szCs w:val="23"/>
          <w:lang w:val="en-GB"/>
        </w:rPr>
        <w:t xml:space="preserve">he IQC in carrying out the </w:t>
      </w:r>
      <w:r w:rsidR="00A15C42" w:rsidRPr="00FC1474">
        <w:rPr>
          <w:sz w:val="23"/>
          <w:szCs w:val="23"/>
          <w:lang w:val="en-GB"/>
        </w:rPr>
        <w:t>re-evaluation</w:t>
      </w:r>
      <w:r w:rsidRPr="00FC1474">
        <w:rPr>
          <w:sz w:val="23"/>
          <w:szCs w:val="23"/>
          <w:lang w:val="en-GB"/>
        </w:rPr>
        <w:t xml:space="preserve"> process and the manner of exercising them, </w:t>
      </w:r>
      <w:r w:rsidRPr="00FC1474">
        <w:rPr>
          <w:b/>
          <w:bCs/>
          <w:sz w:val="23"/>
          <w:szCs w:val="23"/>
          <w:lang w:val="en-GB"/>
        </w:rPr>
        <w:t>consequently the requests of the assessee are unfounded in law and evidence.</w:t>
      </w:r>
      <w:r w:rsidRPr="00FC1474">
        <w:rPr>
          <w:sz w:val="23"/>
          <w:szCs w:val="23"/>
          <w:lang w:val="en-GB"/>
        </w:rPr>
        <w:t xml:space="preserve"> We also clarify that the Appeal Chamber </w:t>
      </w:r>
      <w:r w:rsidR="007C0FC2" w:rsidRPr="00FC1474">
        <w:rPr>
          <w:sz w:val="23"/>
          <w:szCs w:val="23"/>
          <w:lang w:val="en-GB"/>
        </w:rPr>
        <w:t xml:space="preserve">responded to the assessee </w:t>
      </w:r>
      <w:r w:rsidRPr="00FC1474">
        <w:rPr>
          <w:sz w:val="23"/>
          <w:szCs w:val="23"/>
          <w:lang w:val="en-GB"/>
        </w:rPr>
        <w:t>by letter no.1662/3 prot, dated 21.12.2022.</w:t>
      </w:r>
    </w:p>
    <w:p w14:paraId="2574EEB4" w14:textId="77777777" w:rsidR="00A40B54" w:rsidRPr="00FC1474" w:rsidRDefault="00A40B54" w:rsidP="00A40B54">
      <w:pPr>
        <w:jc w:val="both"/>
        <w:rPr>
          <w:sz w:val="8"/>
          <w:szCs w:val="8"/>
          <w:lang w:val="en-GB"/>
        </w:rPr>
      </w:pPr>
    </w:p>
    <w:p w14:paraId="498D505C" w14:textId="6A00203B" w:rsidR="00131541" w:rsidRPr="00FC1474" w:rsidRDefault="00131541" w:rsidP="00FF0BD4">
      <w:pPr>
        <w:jc w:val="both"/>
        <w:rPr>
          <w:i/>
          <w:iCs/>
          <w:sz w:val="23"/>
          <w:szCs w:val="23"/>
          <w:lang w:val="en-GB"/>
        </w:rPr>
      </w:pPr>
      <w:r w:rsidRPr="00FC1474">
        <w:rPr>
          <w:sz w:val="23"/>
          <w:szCs w:val="23"/>
          <w:lang w:val="en-GB"/>
        </w:rPr>
        <w:t xml:space="preserve">3. </w:t>
      </w:r>
      <w:r w:rsidR="00A40B54" w:rsidRPr="00FC1474">
        <w:rPr>
          <w:sz w:val="23"/>
          <w:szCs w:val="23"/>
          <w:lang w:val="en-GB"/>
        </w:rPr>
        <w:t xml:space="preserve">Through the email recorded in the Appeal Chamber with no.322 prot, dated 18.03.2024, the assessee forwarded the two requests </w:t>
      </w:r>
      <w:r w:rsidR="007C0FC2" w:rsidRPr="00FC1474">
        <w:rPr>
          <w:sz w:val="23"/>
          <w:szCs w:val="23"/>
          <w:lang w:val="en-GB"/>
        </w:rPr>
        <w:t>he</w:t>
      </w:r>
      <w:r w:rsidR="00A40B54" w:rsidRPr="00FC1474">
        <w:rPr>
          <w:sz w:val="23"/>
          <w:szCs w:val="23"/>
          <w:lang w:val="en-GB"/>
        </w:rPr>
        <w:t xml:space="preserve"> </w:t>
      </w:r>
      <w:r w:rsidR="00C041E1" w:rsidRPr="00FC1474">
        <w:rPr>
          <w:sz w:val="23"/>
          <w:szCs w:val="23"/>
          <w:lang w:val="en-GB"/>
        </w:rPr>
        <w:t xml:space="preserve">submitted </w:t>
      </w:r>
      <w:r w:rsidR="00A40B54" w:rsidRPr="00FC1474">
        <w:rPr>
          <w:sz w:val="23"/>
          <w:szCs w:val="23"/>
          <w:lang w:val="en-GB"/>
        </w:rPr>
        <w:t xml:space="preserve">to the High Judicial Council and the General Jurisdiction Court of Appeal regarding the </w:t>
      </w:r>
      <w:r w:rsidR="00C041E1" w:rsidRPr="00FC1474">
        <w:rPr>
          <w:sz w:val="23"/>
          <w:szCs w:val="23"/>
          <w:lang w:val="en-GB"/>
        </w:rPr>
        <w:t xml:space="preserve">admission </w:t>
      </w:r>
      <w:r w:rsidR="00A40B54" w:rsidRPr="00FC1474">
        <w:rPr>
          <w:sz w:val="23"/>
          <w:szCs w:val="23"/>
          <w:lang w:val="en-GB"/>
        </w:rPr>
        <w:t xml:space="preserve">of evidentiary documentation related to the civil case with plaintiff Izet Karini and </w:t>
      </w:r>
      <w:r w:rsidR="00C041E1" w:rsidRPr="00FC1474">
        <w:rPr>
          <w:sz w:val="23"/>
          <w:szCs w:val="23"/>
          <w:lang w:val="en-GB"/>
        </w:rPr>
        <w:t xml:space="preserve">respondent </w:t>
      </w:r>
      <w:r w:rsidR="00A40B54" w:rsidRPr="00FC1474">
        <w:rPr>
          <w:sz w:val="23"/>
          <w:szCs w:val="23"/>
          <w:lang w:val="en-GB"/>
        </w:rPr>
        <w:t xml:space="preserve">Shkodra Municipality with the subject matter </w:t>
      </w:r>
      <w:r w:rsidR="00A40B54" w:rsidRPr="00FC1474">
        <w:rPr>
          <w:i/>
          <w:iCs/>
          <w:sz w:val="23"/>
          <w:szCs w:val="23"/>
          <w:lang w:val="en-GB"/>
        </w:rPr>
        <w:t xml:space="preserve">"The obligation of the </w:t>
      </w:r>
      <w:r w:rsidR="00C041E1" w:rsidRPr="00FC1474">
        <w:rPr>
          <w:i/>
          <w:iCs/>
          <w:sz w:val="23"/>
          <w:szCs w:val="23"/>
          <w:lang w:val="en-GB"/>
        </w:rPr>
        <w:t>respondent</w:t>
      </w:r>
      <w:r w:rsidR="00C041E1" w:rsidRPr="00FC1474">
        <w:rPr>
          <w:sz w:val="23"/>
          <w:szCs w:val="23"/>
          <w:lang w:val="en-GB"/>
        </w:rPr>
        <w:t xml:space="preserve"> </w:t>
      </w:r>
      <w:r w:rsidR="00A40B54" w:rsidRPr="00FC1474">
        <w:rPr>
          <w:i/>
          <w:iCs/>
          <w:sz w:val="23"/>
          <w:szCs w:val="23"/>
          <w:lang w:val="en-GB"/>
        </w:rPr>
        <w:t xml:space="preserve">to recognize the plaintiff as the owner of the immovable property that he acquired by </w:t>
      </w:r>
      <w:r w:rsidR="00C041E1" w:rsidRPr="00FC1474">
        <w:rPr>
          <w:i/>
          <w:iCs/>
          <w:sz w:val="23"/>
          <w:szCs w:val="23"/>
          <w:lang w:val="en-GB"/>
        </w:rPr>
        <w:t>adverse possession</w:t>
      </w:r>
      <w:r w:rsidR="00A40B54" w:rsidRPr="00FC1474">
        <w:rPr>
          <w:i/>
          <w:iCs/>
          <w:sz w:val="23"/>
          <w:szCs w:val="23"/>
          <w:lang w:val="en-GB"/>
        </w:rPr>
        <w:t>".</w:t>
      </w:r>
      <w:r w:rsidR="007C0FC2" w:rsidRPr="00FC1474">
        <w:rPr>
          <w:i/>
          <w:iCs/>
          <w:sz w:val="23"/>
          <w:szCs w:val="23"/>
          <w:lang w:val="en-GB"/>
        </w:rPr>
        <w:t xml:space="preserve"> </w:t>
      </w:r>
    </w:p>
    <w:p w14:paraId="742BF7AF" w14:textId="77777777" w:rsidR="005559C4" w:rsidRPr="00FC1474" w:rsidRDefault="005559C4" w:rsidP="00FF0BD4">
      <w:pPr>
        <w:jc w:val="both"/>
        <w:rPr>
          <w:sz w:val="8"/>
          <w:szCs w:val="8"/>
          <w:lang w:val="en-GB"/>
        </w:rPr>
      </w:pPr>
    </w:p>
    <w:p w14:paraId="5FB5206A" w14:textId="375CF6F7" w:rsidR="00C727F2" w:rsidRPr="00FC1474" w:rsidRDefault="005559C4" w:rsidP="00A40B54">
      <w:pPr>
        <w:jc w:val="both"/>
        <w:rPr>
          <w:sz w:val="23"/>
          <w:szCs w:val="23"/>
          <w:lang w:val="en-GB"/>
        </w:rPr>
      </w:pPr>
      <w:r w:rsidRPr="00FC1474">
        <w:rPr>
          <w:sz w:val="23"/>
          <w:szCs w:val="23"/>
          <w:lang w:val="en-GB"/>
        </w:rPr>
        <w:t>4.</w:t>
      </w:r>
      <w:r w:rsidR="00E55E1F" w:rsidRPr="00FC1474">
        <w:rPr>
          <w:sz w:val="23"/>
          <w:szCs w:val="23"/>
          <w:lang w:val="en-GB"/>
        </w:rPr>
        <w:t xml:space="preserve"> </w:t>
      </w:r>
      <w:r w:rsidR="00A40B54" w:rsidRPr="00FC1474">
        <w:rPr>
          <w:sz w:val="23"/>
          <w:szCs w:val="23"/>
          <w:lang w:val="en-GB"/>
        </w:rPr>
        <w:t xml:space="preserve">Request </w:t>
      </w:r>
      <w:r w:rsidR="00C041E1" w:rsidRPr="00FC1474">
        <w:rPr>
          <w:sz w:val="23"/>
          <w:szCs w:val="23"/>
          <w:lang w:val="en-GB"/>
        </w:rPr>
        <w:t xml:space="preserve">filed with </w:t>
      </w:r>
      <w:r w:rsidR="00A40B54" w:rsidRPr="00FC1474">
        <w:rPr>
          <w:sz w:val="23"/>
          <w:szCs w:val="23"/>
          <w:lang w:val="en-GB"/>
        </w:rPr>
        <w:t xml:space="preserve">the Appeal Chamber with no.322/1 prot, dated 19.03.2024, </w:t>
      </w:r>
      <w:r w:rsidR="00A15C42" w:rsidRPr="00FC1474">
        <w:rPr>
          <w:sz w:val="23"/>
          <w:szCs w:val="23"/>
          <w:lang w:val="en-GB"/>
        </w:rPr>
        <w:t xml:space="preserve">whereby he </w:t>
      </w:r>
      <w:r w:rsidR="00A40B54" w:rsidRPr="00FC1474">
        <w:rPr>
          <w:sz w:val="23"/>
          <w:szCs w:val="23"/>
          <w:lang w:val="en-GB"/>
        </w:rPr>
        <w:t xml:space="preserve">requests the Appeal Chamber to administer as evidence the electronic documentation </w:t>
      </w:r>
      <w:r w:rsidR="00C041E1" w:rsidRPr="00FC1474">
        <w:rPr>
          <w:sz w:val="23"/>
          <w:szCs w:val="23"/>
          <w:lang w:val="en-GB"/>
        </w:rPr>
        <w:t xml:space="preserve">sent </w:t>
      </w:r>
      <w:r w:rsidR="00A40B54" w:rsidRPr="00FC1474">
        <w:rPr>
          <w:sz w:val="23"/>
          <w:szCs w:val="23"/>
          <w:lang w:val="en-GB"/>
        </w:rPr>
        <w:t xml:space="preserve">to </w:t>
      </w:r>
      <w:r w:rsidR="00C041E1" w:rsidRPr="00FC1474">
        <w:rPr>
          <w:sz w:val="23"/>
          <w:szCs w:val="23"/>
          <w:lang w:val="en-GB"/>
        </w:rPr>
        <w:t xml:space="preserve">him </w:t>
      </w:r>
      <w:r w:rsidR="00A40B54" w:rsidRPr="00FC1474">
        <w:rPr>
          <w:sz w:val="23"/>
          <w:szCs w:val="23"/>
          <w:lang w:val="en-GB"/>
        </w:rPr>
        <w:t xml:space="preserve">by the General Jurisdiction Court of Appeal </w:t>
      </w:r>
      <w:r w:rsidR="00C041E1" w:rsidRPr="00FC1474">
        <w:rPr>
          <w:sz w:val="23"/>
          <w:szCs w:val="23"/>
          <w:lang w:val="en-GB"/>
        </w:rPr>
        <w:t xml:space="preserve">of </w:t>
      </w:r>
      <w:r w:rsidR="00A40B54" w:rsidRPr="00FC1474">
        <w:rPr>
          <w:sz w:val="23"/>
          <w:szCs w:val="23"/>
          <w:lang w:val="en-GB"/>
        </w:rPr>
        <w:t xml:space="preserve">Tirana in order to prove the fact that </w:t>
      </w:r>
      <w:r w:rsidR="00C041E1" w:rsidRPr="00FC1474">
        <w:rPr>
          <w:sz w:val="23"/>
          <w:szCs w:val="23"/>
          <w:lang w:val="en-GB"/>
        </w:rPr>
        <w:t xml:space="preserve">he </w:t>
      </w:r>
      <w:r w:rsidR="00A40B54" w:rsidRPr="00FC1474">
        <w:rPr>
          <w:sz w:val="23"/>
          <w:szCs w:val="23"/>
          <w:lang w:val="en-GB"/>
        </w:rPr>
        <w:t>did not favo</w:t>
      </w:r>
      <w:r w:rsidR="00C041E1" w:rsidRPr="00FC1474">
        <w:rPr>
          <w:sz w:val="23"/>
          <w:szCs w:val="23"/>
          <w:lang w:val="en-GB"/>
        </w:rPr>
        <w:t>u</w:t>
      </w:r>
      <w:r w:rsidR="00A40B54" w:rsidRPr="00FC1474">
        <w:rPr>
          <w:sz w:val="23"/>
          <w:szCs w:val="23"/>
          <w:lang w:val="en-GB"/>
        </w:rPr>
        <w:t xml:space="preserve">r Mr. Izet Karini in the capacity of plaintiff against the </w:t>
      </w:r>
      <w:r w:rsidR="00C041E1" w:rsidRPr="00FC1474">
        <w:rPr>
          <w:sz w:val="23"/>
          <w:szCs w:val="23"/>
          <w:lang w:val="en-GB"/>
        </w:rPr>
        <w:t xml:space="preserve">respondent </w:t>
      </w:r>
      <w:r w:rsidR="00A40B54" w:rsidRPr="00FC1474">
        <w:rPr>
          <w:sz w:val="23"/>
          <w:szCs w:val="23"/>
          <w:lang w:val="en-GB"/>
        </w:rPr>
        <w:t xml:space="preserve">Shkodra Municipality, </w:t>
      </w:r>
      <w:r w:rsidR="00C041E1" w:rsidRPr="00FC1474">
        <w:rPr>
          <w:sz w:val="23"/>
          <w:szCs w:val="23"/>
          <w:lang w:val="en-GB"/>
        </w:rPr>
        <w:t>since r</w:t>
      </w:r>
      <w:r w:rsidR="00A40B54" w:rsidRPr="00FC1474">
        <w:rPr>
          <w:sz w:val="23"/>
          <w:szCs w:val="23"/>
          <w:lang w:val="en-GB"/>
        </w:rPr>
        <w:t>eferring to the documentation</w:t>
      </w:r>
      <w:r w:rsidR="00C041E1" w:rsidRPr="00FC1474">
        <w:rPr>
          <w:sz w:val="23"/>
          <w:szCs w:val="23"/>
          <w:lang w:val="en-GB"/>
        </w:rPr>
        <w:t>,</w:t>
      </w:r>
      <w:r w:rsidR="00A40B54" w:rsidRPr="00FC1474">
        <w:rPr>
          <w:sz w:val="23"/>
          <w:szCs w:val="23"/>
          <w:lang w:val="en-GB"/>
        </w:rPr>
        <w:t xml:space="preserve"> he </w:t>
      </w:r>
      <w:r w:rsidR="00C041E1" w:rsidRPr="00FC1474">
        <w:rPr>
          <w:sz w:val="23"/>
          <w:szCs w:val="23"/>
          <w:lang w:val="en-GB"/>
        </w:rPr>
        <w:t xml:space="preserve">dissented </w:t>
      </w:r>
      <w:r w:rsidR="00A40B54" w:rsidRPr="00FC1474">
        <w:rPr>
          <w:sz w:val="23"/>
          <w:szCs w:val="23"/>
          <w:lang w:val="en-GB"/>
        </w:rPr>
        <w:t>in th</w:t>
      </w:r>
      <w:r w:rsidR="00C041E1" w:rsidRPr="00FC1474">
        <w:rPr>
          <w:sz w:val="23"/>
          <w:szCs w:val="23"/>
          <w:lang w:val="en-GB"/>
        </w:rPr>
        <w:t xml:space="preserve">at case. </w:t>
      </w:r>
      <w:r w:rsidR="00A40B54" w:rsidRPr="00FC1474">
        <w:rPr>
          <w:sz w:val="23"/>
          <w:szCs w:val="23"/>
          <w:lang w:val="en-GB"/>
        </w:rPr>
        <w:t xml:space="preserve">The assessee claims that he was unable to present this evidence to the IQC since he had limited time and moreover the </w:t>
      </w:r>
      <w:r w:rsidR="00C041E1" w:rsidRPr="00FC1474">
        <w:rPr>
          <w:sz w:val="23"/>
          <w:szCs w:val="23"/>
          <w:lang w:val="en-GB"/>
        </w:rPr>
        <w:t xml:space="preserve">case </w:t>
      </w:r>
      <w:r w:rsidR="00A40B54" w:rsidRPr="00FC1474">
        <w:rPr>
          <w:sz w:val="23"/>
          <w:szCs w:val="23"/>
          <w:lang w:val="en-GB"/>
        </w:rPr>
        <w:t>file was not located in the Shkodra Judicial District Court.</w:t>
      </w:r>
      <w:r w:rsidR="00C041E1" w:rsidRPr="00FC1474">
        <w:rPr>
          <w:sz w:val="23"/>
          <w:szCs w:val="23"/>
          <w:lang w:val="en-GB"/>
        </w:rPr>
        <w:t xml:space="preserve"> </w:t>
      </w:r>
    </w:p>
    <w:p w14:paraId="7C0CDC6F" w14:textId="77777777" w:rsidR="00A40B54" w:rsidRPr="00FC1474" w:rsidRDefault="00A40B54" w:rsidP="00A40B54">
      <w:pPr>
        <w:jc w:val="both"/>
        <w:rPr>
          <w:sz w:val="16"/>
          <w:szCs w:val="16"/>
          <w:lang w:val="en-GB"/>
        </w:rPr>
      </w:pPr>
    </w:p>
    <w:p w14:paraId="007A7079" w14:textId="4921ADD3" w:rsidR="00787B15" w:rsidRPr="00FC1474" w:rsidRDefault="00642510" w:rsidP="00285B38">
      <w:pPr>
        <w:jc w:val="both"/>
        <w:rPr>
          <w:sz w:val="23"/>
          <w:szCs w:val="23"/>
          <w:lang w:val="en-GB"/>
        </w:rPr>
      </w:pPr>
      <w:r w:rsidRPr="00FC1474">
        <w:rPr>
          <w:sz w:val="23"/>
          <w:szCs w:val="23"/>
          <w:lang w:val="en-GB"/>
        </w:rPr>
        <w:t>5</w:t>
      </w:r>
      <w:r w:rsidR="00376546" w:rsidRPr="00FC1474">
        <w:rPr>
          <w:sz w:val="23"/>
          <w:szCs w:val="23"/>
          <w:lang w:val="en-GB"/>
        </w:rPr>
        <w:t>.</w:t>
      </w:r>
      <w:r w:rsidR="00A40B54" w:rsidRPr="00FC1474">
        <w:rPr>
          <w:lang w:val="en-GB"/>
        </w:rPr>
        <w:t xml:space="preserve"> </w:t>
      </w:r>
      <w:r w:rsidR="00A40B54" w:rsidRPr="00FC1474">
        <w:rPr>
          <w:sz w:val="23"/>
          <w:szCs w:val="23"/>
          <w:lang w:val="en-GB"/>
        </w:rPr>
        <w:t xml:space="preserve">Request </w:t>
      </w:r>
      <w:r w:rsidR="00C041E1" w:rsidRPr="00FC1474">
        <w:rPr>
          <w:sz w:val="23"/>
          <w:szCs w:val="23"/>
          <w:lang w:val="en-GB"/>
        </w:rPr>
        <w:t xml:space="preserve">filed with </w:t>
      </w:r>
      <w:r w:rsidR="00A40B54" w:rsidRPr="00FC1474">
        <w:rPr>
          <w:sz w:val="23"/>
          <w:szCs w:val="23"/>
          <w:lang w:val="en-GB"/>
        </w:rPr>
        <w:t xml:space="preserve">the Appeal Chamber with no.185/3 prot, dated 07.04.2025, </w:t>
      </w:r>
      <w:r w:rsidR="00A15C42" w:rsidRPr="00FC1474">
        <w:rPr>
          <w:sz w:val="23"/>
          <w:szCs w:val="23"/>
          <w:lang w:val="en-GB"/>
        </w:rPr>
        <w:t xml:space="preserve">whereby he </w:t>
      </w:r>
      <w:r w:rsidR="00A40B54" w:rsidRPr="00FC1474">
        <w:rPr>
          <w:sz w:val="23"/>
          <w:szCs w:val="23"/>
          <w:lang w:val="en-GB"/>
        </w:rPr>
        <w:t>requests the Appeal Chamber to obtain information and documentation from several state institutions</w:t>
      </w:r>
      <w:r w:rsidR="00C12382" w:rsidRPr="00FC1474">
        <w:rPr>
          <w:rStyle w:val="FootnoteReference"/>
          <w:sz w:val="23"/>
          <w:szCs w:val="23"/>
          <w:lang w:val="en-GB"/>
        </w:rPr>
        <w:footnoteReference w:id="4"/>
      </w:r>
      <w:r w:rsidR="00C12382" w:rsidRPr="00FC1474">
        <w:rPr>
          <w:sz w:val="23"/>
          <w:szCs w:val="23"/>
          <w:lang w:val="en-GB"/>
        </w:rPr>
        <w:t>,</w:t>
      </w:r>
      <w:r w:rsidR="00A40B54" w:rsidRPr="00FC1474">
        <w:rPr>
          <w:sz w:val="23"/>
          <w:szCs w:val="23"/>
          <w:lang w:val="en-GB"/>
        </w:rPr>
        <w:t xml:space="preserve">, in order to refute the position of </w:t>
      </w:r>
      <w:r w:rsidR="00C041E1" w:rsidRPr="00FC1474">
        <w:rPr>
          <w:sz w:val="23"/>
          <w:szCs w:val="23"/>
          <w:lang w:val="en-GB"/>
        </w:rPr>
        <w:t>t</w:t>
      </w:r>
      <w:r w:rsidR="00A40B54" w:rsidRPr="00FC1474">
        <w:rPr>
          <w:sz w:val="23"/>
          <w:szCs w:val="23"/>
          <w:lang w:val="en-GB"/>
        </w:rPr>
        <w:t xml:space="preserve">he IQC that his father </w:t>
      </w:r>
      <w:r w:rsidR="00C041E1" w:rsidRPr="00FC1474">
        <w:rPr>
          <w:sz w:val="23"/>
          <w:szCs w:val="23"/>
          <w:lang w:val="en-GB"/>
        </w:rPr>
        <w:t xml:space="preserve">lacked the lawful </w:t>
      </w:r>
      <w:r w:rsidR="00A40B54" w:rsidRPr="00FC1474">
        <w:rPr>
          <w:sz w:val="23"/>
          <w:szCs w:val="23"/>
          <w:lang w:val="en-GB"/>
        </w:rPr>
        <w:t xml:space="preserve">resources to </w:t>
      </w:r>
      <w:r w:rsidR="00C12382" w:rsidRPr="00FC1474">
        <w:rPr>
          <w:sz w:val="23"/>
          <w:szCs w:val="23"/>
          <w:lang w:val="en-GB"/>
        </w:rPr>
        <w:t xml:space="preserve">accrue </w:t>
      </w:r>
      <w:r w:rsidR="00A40B54" w:rsidRPr="00FC1474">
        <w:rPr>
          <w:sz w:val="23"/>
          <w:szCs w:val="23"/>
          <w:lang w:val="en-GB"/>
        </w:rPr>
        <w:t xml:space="preserve">the deposit in the amount of </w:t>
      </w:r>
      <w:r w:rsidR="00C12382" w:rsidRPr="00FC1474">
        <w:rPr>
          <w:sz w:val="23"/>
          <w:szCs w:val="23"/>
          <w:lang w:val="en-GB"/>
        </w:rPr>
        <w:t xml:space="preserve">ALL </w:t>
      </w:r>
      <w:r w:rsidR="00A40B54" w:rsidRPr="00FC1474">
        <w:rPr>
          <w:sz w:val="23"/>
          <w:szCs w:val="23"/>
          <w:lang w:val="en-GB"/>
        </w:rPr>
        <w:t>1,850,000 in July 2008 and the suspicion that this deposit is a hidden asset of the assessee.</w:t>
      </w:r>
      <w:r w:rsidR="00C12382" w:rsidRPr="00FC1474">
        <w:rPr>
          <w:sz w:val="23"/>
          <w:szCs w:val="23"/>
          <w:lang w:val="en-GB"/>
        </w:rPr>
        <w:t xml:space="preserve"> </w:t>
      </w:r>
    </w:p>
    <w:p w14:paraId="18CD9060" w14:textId="4AFF3617" w:rsidR="00C727F2" w:rsidRPr="00FC1474" w:rsidRDefault="00A40B54" w:rsidP="00285B38">
      <w:pPr>
        <w:jc w:val="both"/>
        <w:rPr>
          <w:sz w:val="23"/>
          <w:szCs w:val="23"/>
          <w:lang w:val="en-GB"/>
        </w:rPr>
      </w:pPr>
      <w:r w:rsidRPr="00FC1474">
        <w:rPr>
          <w:sz w:val="23"/>
          <w:szCs w:val="23"/>
          <w:lang w:val="en-GB"/>
        </w:rPr>
        <w:lastRenderedPageBreak/>
        <w:t xml:space="preserve">Regarding this request of the assessee, I </w:t>
      </w:r>
      <w:r w:rsidR="00BD33DF" w:rsidRPr="00FC1474">
        <w:rPr>
          <w:sz w:val="23"/>
          <w:szCs w:val="23"/>
          <w:lang w:val="en-GB"/>
        </w:rPr>
        <w:t xml:space="preserve">deem </w:t>
      </w:r>
      <w:r w:rsidRPr="00FC1474">
        <w:rPr>
          <w:sz w:val="23"/>
          <w:szCs w:val="23"/>
          <w:lang w:val="en-GB"/>
        </w:rPr>
        <w:t xml:space="preserve">that the acts administered during the administrative investigation at the IQC and reviewed in the Appeal Chamber are sufficient to conclude that the assessee's father </w:t>
      </w:r>
      <w:r w:rsidR="00BD33DF" w:rsidRPr="00FC1474">
        <w:rPr>
          <w:sz w:val="23"/>
          <w:szCs w:val="23"/>
          <w:lang w:val="en-GB"/>
        </w:rPr>
        <w:t xml:space="preserve">lacked the lawful </w:t>
      </w:r>
      <w:r w:rsidRPr="00FC1474">
        <w:rPr>
          <w:sz w:val="23"/>
          <w:szCs w:val="23"/>
          <w:lang w:val="en-GB"/>
        </w:rPr>
        <w:t>resources to justify the creation of the deposit in the amount of ALL 1,850,000 in July 2008</w:t>
      </w:r>
      <w:r w:rsidR="00BD33DF" w:rsidRPr="00FC1474">
        <w:rPr>
          <w:sz w:val="23"/>
          <w:szCs w:val="23"/>
          <w:lang w:val="en-GB"/>
        </w:rPr>
        <w:t xml:space="preserve">; </w:t>
      </w:r>
      <w:r w:rsidRPr="00FC1474">
        <w:rPr>
          <w:sz w:val="23"/>
          <w:szCs w:val="23"/>
          <w:lang w:val="en-GB"/>
        </w:rPr>
        <w:t xml:space="preserve">this request appears to be an attempt by the assessee to improve the financial situation, the fact that </w:t>
      </w:r>
      <w:r w:rsidR="00BD33DF" w:rsidRPr="00FC1474">
        <w:rPr>
          <w:sz w:val="23"/>
          <w:szCs w:val="23"/>
          <w:lang w:val="en-GB"/>
        </w:rPr>
        <w:t xml:space="preserve">he wants to prove, was </w:t>
      </w:r>
      <w:r w:rsidRPr="00FC1474">
        <w:rPr>
          <w:sz w:val="23"/>
          <w:szCs w:val="23"/>
          <w:lang w:val="en-GB"/>
        </w:rPr>
        <w:t xml:space="preserve">proven during the </w:t>
      </w:r>
      <w:r w:rsidR="00BD33DF" w:rsidRPr="00FC1474">
        <w:rPr>
          <w:sz w:val="23"/>
          <w:szCs w:val="23"/>
          <w:lang w:val="en-GB"/>
        </w:rPr>
        <w:t xml:space="preserve">proceedings, </w:t>
      </w:r>
      <w:r w:rsidRPr="00FC1474">
        <w:rPr>
          <w:sz w:val="23"/>
          <w:szCs w:val="23"/>
          <w:lang w:val="en-GB"/>
        </w:rPr>
        <w:t xml:space="preserve">therefore the trial panel may </w:t>
      </w:r>
      <w:r w:rsidR="00BD33DF" w:rsidRPr="00FC1474">
        <w:rPr>
          <w:sz w:val="23"/>
          <w:szCs w:val="23"/>
          <w:lang w:val="en-GB"/>
        </w:rPr>
        <w:t xml:space="preserve">reject it. </w:t>
      </w:r>
    </w:p>
    <w:p w14:paraId="413F0710" w14:textId="77777777" w:rsidR="00A40B54" w:rsidRPr="00FC1474" w:rsidRDefault="00A40B54" w:rsidP="00285B38">
      <w:pPr>
        <w:jc w:val="both"/>
        <w:rPr>
          <w:sz w:val="16"/>
          <w:szCs w:val="16"/>
          <w:lang w:val="en-GB"/>
        </w:rPr>
      </w:pPr>
    </w:p>
    <w:p w14:paraId="2AC45731" w14:textId="5D1BD743" w:rsidR="00376546" w:rsidRPr="00FC1474" w:rsidRDefault="00642510" w:rsidP="00285B38">
      <w:pPr>
        <w:jc w:val="both"/>
        <w:rPr>
          <w:sz w:val="23"/>
          <w:szCs w:val="23"/>
          <w:lang w:val="en-GB"/>
        </w:rPr>
      </w:pPr>
      <w:r w:rsidRPr="00FC1474">
        <w:rPr>
          <w:sz w:val="23"/>
          <w:szCs w:val="23"/>
          <w:lang w:val="en-GB"/>
        </w:rPr>
        <w:t>6</w:t>
      </w:r>
      <w:r w:rsidR="00376546" w:rsidRPr="00FC1474">
        <w:rPr>
          <w:sz w:val="23"/>
          <w:szCs w:val="23"/>
          <w:lang w:val="en-GB"/>
        </w:rPr>
        <w:t>.</w:t>
      </w:r>
      <w:r w:rsidR="009C1D4B" w:rsidRPr="00FC1474">
        <w:rPr>
          <w:sz w:val="23"/>
          <w:szCs w:val="23"/>
          <w:lang w:val="en-GB"/>
        </w:rPr>
        <w:t xml:space="preserve"> </w:t>
      </w:r>
      <w:r w:rsidR="00A40B54" w:rsidRPr="00FC1474">
        <w:rPr>
          <w:sz w:val="23"/>
          <w:szCs w:val="23"/>
          <w:lang w:val="en-GB"/>
        </w:rPr>
        <w:t xml:space="preserve">Request filed </w:t>
      </w:r>
      <w:r w:rsidR="00BD33DF" w:rsidRPr="00FC1474">
        <w:rPr>
          <w:sz w:val="23"/>
          <w:szCs w:val="23"/>
          <w:lang w:val="en-GB"/>
        </w:rPr>
        <w:t xml:space="preserve">with </w:t>
      </w:r>
      <w:r w:rsidR="00A40B54" w:rsidRPr="00FC1474">
        <w:rPr>
          <w:sz w:val="23"/>
          <w:szCs w:val="23"/>
          <w:lang w:val="en-GB"/>
        </w:rPr>
        <w:t xml:space="preserve">the Appeal Chamber with no.185/4 prot, dated 07.04.2025, </w:t>
      </w:r>
      <w:r w:rsidR="00A15C42" w:rsidRPr="00FC1474">
        <w:rPr>
          <w:sz w:val="23"/>
          <w:szCs w:val="23"/>
          <w:lang w:val="en-GB"/>
        </w:rPr>
        <w:t xml:space="preserve">whereby he </w:t>
      </w:r>
      <w:r w:rsidR="00A40B54" w:rsidRPr="00FC1474">
        <w:rPr>
          <w:sz w:val="23"/>
          <w:szCs w:val="23"/>
          <w:lang w:val="en-GB"/>
        </w:rPr>
        <w:t xml:space="preserve">requests </w:t>
      </w:r>
      <w:r w:rsidR="00BD33DF" w:rsidRPr="00FC1474">
        <w:rPr>
          <w:sz w:val="23"/>
          <w:szCs w:val="23"/>
          <w:lang w:val="en-GB"/>
        </w:rPr>
        <w:t xml:space="preserve">that </w:t>
      </w:r>
      <w:r w:rsidR="00A40B54" w:rsidRPr="00FC1474">
        <w:rPr>
          <w:sz w:val="23"/>
          <w:szCs w:val="23"/>
          <w:lang w:val="en-GB"/>
        </w:rPr>
        <w:t xml:space="preserve">the Appeal Chamber seize original documents and conduct a forensic examination of the handwriting. The assessee submits this request in order to refute the assumption of The IQC in the decision that in the evidence he has presented to refute </w:t>
      </w:r>
      <w:r w:rsidR="00BD33DF" w:rsidRPr="00FC1474">
        <w:rPr>
          <w:sz w:val="23"/>
          <w:szCs w:val="23"/>
          <w:lang w:val="en-GB"/>
        </w:rPr>
        <w:t xml:space="preserve">his </w:t>
      </w:r>
      <w:r w:rsidR="00A40B54" w:rsidRPr="00FC1474">
        <w:rPr>
          <w:sz w:val="23"/>
          <w:szCs w:val="23"/>
          <w:lang w:val="en-GB"/>
        </w:rPr>
        <w:t xml:space="preserve">friendship with Mr. Lulëzim Karini, </w:t>
      </w:r>
      <w:r w:rsidR="000B4FD3" w:rsidRPr="00FC1474">
        <w:rPr>
          <w:sz w:val="23"/>
          <w:szCs w:val="23"/>
          <w:lang w:val="en-GB"/>
        </w:rPr>
        <w:t xml:space="preserve">it is suspected that the </w:t>
      </w:r>
      <w:r w:rsidR="00A40B54" w:rsidRPr="00FC1474">
        <w:rPr>
          <w:sz w:val="23"/>
          <w:szCs w:val="23"/>
          <w:lang w:val="en-GB"/>
        </w:rPr>
        <w:t xml:space="preserve">minutes of his </w:t>
      </w:r>
      <w:r w:rsidR="000B4FD3" w:rsidRPr="00FC1474">
        <w:rPr>
          <w:sz w:val="23"/>
          <w:szCs w:val="23"/>
          <w:lang w:val="en-GB"/>
        </w:rPr>
        <w:t>dissenting o</w:t>
      </w:r>
      <w:r w:rsidR="00A40B54" w:rsidRPr="00FC1474">
        <w:rPr>
          <w:sz w:val="23"/>
          <w:szCs w:val="23"/>
          <w:lang w:val="en-GB"/>
        </w:rPr>
        <w:t xml:space="preserve">pinion in the case with the plaintiff Izet Karini and the </w:t>
      </w:r>
      <w:r w:rsidR="000B4FD3" w:rsidRPr="00FC1474">
        <w:rPr>
          <w:sz w:val="23"/>
          <w:szCs w:val="23"/>
          <w:lang w:val="en-GB"/>
        </w:rPr>
        <w:t xml:space="preserve">respondent </w:t>
      </w:r>
      <w:r w:rsidR="00A40B54" w:rsidRPr="00FC1474">
        <w:rPr>
          <w:sz w:val="23"/>
          <w:szCs w:val="23"/>
          <w:lang w:val="en-GB"/>
        </w:rPr>
        <w:t>Shkodër Municipality with subject matter “recognition</w:t>
      </w:r>
      <w:r w:rsidR="000B4FD3" w:rsidRPr="00FC1474">
        <w:rPr>
          <w:sz w:val="23"/>
          <w:szCs w:val="23"/>
          <w:lang w:val="en-GB"/>
        </w:rPr>
        <w:t xml:space="preserve"> as owner</w:t>
      </w:r>
      <w:r w:rsidR="00A40B54" w:rsidRPr="00FC1474">
        <w:rPr>
          <w:sz w:val="23"/>
          <w:szCs w:val="23"/>
          <w:lang w:val="en-GB"/>
        </w:rPr>
        <w:t>”</w:t>
      </w:r>
      <w:r w:rsidR="000B4FD3" w:rsidRPr="00FC1474">
        <w:rPr>
          <w:sz w:val="23"/>
          <w:szCs w:val="23"/>
          <w:lang w:val="en-GB"/>
        </w:rPr>
        <w:t>,</w:t>
      </w:r>
      <w:r w:rsidR="00A40B54" w:rsidRPr="00FC1474">
        <w:rPr>
          <w:sz w:val="23"/>
          <w:szCs w:val="23"/>
          <w:lang w:val="en-GB"/>
        </w:rPr>
        <w:t xml:space="preserve"> </w:t>
      </w:r>
      <w:r w:rsidR="000B4FD3" w:rsidRPr="00FC1474">
        <w:rPr>
          <w:sz w:val="23"/>
          <w:szCs w:val="23"/>
          <w:lang w:val="en-GB"/>
        </w:rPr>
        <w:t xml:space="preserve">is a forged document. </w:t>
      </w:r>
    </w:p>
    <w:p w14:paraId="47234443" w14:textId="77777777" w:rsidR="00AB45DD" w:rsidRPr="00FC1474" w:rsidRDefault="00AB45DD" w:rsidP="00285B38">
      <w:pPr>
        <w:jc w:val="both"/>
        <w:rPr>
          <w:i/>
          <w:iCs/>
          <w:sz w:val="8"/>
          <w:szCs w:val="8"/>
          <w:lang w:val="en-GB"/>
        </w:rPr>
      </w:pPr>
    </w:p>
    <w:p w14:paraId="5E0B81A2" w14:textId="72244C4A" w:rsidR="00787B15" w:rsidRPr="00FC1474" w:rsidRDefault="00642510" w:rsidP="00285B38">
      <w:pPr>
        <w:jc w:val="both"/>
        <w:rPr>
          <w:sz w:val="23"/>
          <w:szCs w:val="23"/>
          <w:lang w:val="en-GB"/>
        </w:rPr>
      </w:pPr>
      <w:r w:rsidRPr="00FC1474">
        <w:rPr>
          <w:sz w:val="23"/>
          <w:szCs w:val="23"/>
          <w:lang w:val="en-GB"/>
        </w:rPr>
        <w:t>7</w:t>
      </w:r>
      <w:r w:rsidR="0093023C" w:rsidRPr="00FC1474">
        <w:rPr>
          <w:sz w:val="23"/>
          <w:szCs w:val="23"/>
          <w:lang w:val="en-GB"/>
        </w:rPr>
        <w:t>.</w:t>
      </w:r>
      <w:r w:rsidR="00A40B54" w:rsidRPr="00FC1474">
        <w:rPr>
          <w:lang w:val="en-GB"/>
        </w:rPr>
        <w:t xml:space="preserve"> </w:t>
      </w:r>
      <w:r w:rsidR="00A40B54" w:rsidRPr="00FC1474">
        <w:rPr>
          <w:sz w:val="23"/>
          <w:szCs w:val="23"/>
          <w:lang w:val="en-GB"/>
        </w:rPr>
        <w:t xml:space="preserve">Request </w:t>
      </w:r>
      <w:r w:rsidR="000B4FD3" w:rsidRPr="00FC1474">
        <w:rPr>
          <w:sz w:val="23"/>
          <w:szCs w:val="23"/>
          <w:lang w:val="en-GB"/>
        </w:rPr>
        <w:t xml:space="preserve">filed with </w:t>
      </w:r>
      <w:r w:rsidR="00A40B54" w:rsidRPr="00FC1474">
        <w:rPr>
          <w:sz w:val="23"/>
          <w:szCs w:val="23"/>
          <w:lang w:val="en-GB"/>
        </w:rPr>
        <w:t xml:space="preserve">the Appeal Chamber with no.185/5 prot, dated 07.04.2025, </w:t>
      </w:r>
      <w:r w:rsidR="00A15C42" w:rsidRPr="00FC1474">
        <w:rPr>
          <w:sz w:val="23"/>
          <w:szCs w:val="23"/>
          <w:lang w:val="en-GB"/>
        </w:rPr>
        <w:t xml:space="preserve">whereby he </w:t>
      </w:r>
      <w:r w:rsidR="00A40B54" w:rsidRPr="00FC1474">
        <w:rPr>
          <w:sz w:val="23"/>
          <w:szCs w:val="23"/>
          <w:lang w:val="en-GB"/>
        </w:rPr>
        <w:t xml:space="preserve">requests the Appeal Chamber to seize original documents and to conduct a forensic, </w:t>
      </w:r>
      <w:r w:rsidR="0008264D" w:rsidRPr="00FC1474">
        <w:rPr>
          <w:sz w:val="23"/>
          <w:szCs w:val="23"/>
          <w:lang w:val="en-GB"/>
        </w:rPr>
        <w:t>dactyloscopy</w:t>
      </w:r>
      <w:r w:rsidR="00A40B54" w:rsidRPr="00FC1474">
        <w:rPr>
          <w:sz w:val="23"/>
          <w:szCs w:val="23"/>
          <w:lang w:val="en-GB"/>
        </w:rPr>
        <w:t xml:space="preserve"> papillary examination on the possible existence of his fingerprints on the envelopes containing the </w:t>
      </w:r>
      <w:r w:rsidR="000B4FD3" w:rsidRPr="00FC1474">
        <w:rPr>
          <w:sz w:val="23"/>
          <w:szCs w:val="23"/>
          <w:lang w:val="en-GB"/>
        </w:rPr>
        <w:t xml:space="preserve">dissenting </w:t>
      </w:r>
      <w:r w:rsidR="00A40B54" w:rsidRPr="00FC1474">
        <w:rPr>
          <w:sz w:val="23"/>
          <w:szCs w:val="23"/>
          <w:lang w:val="en-GB"/>
        </w:rPr>
        <w:t xml:space="preserve">opinion, a file which is located </w:t>
      </w:r>
      <w:r w:rsidR="000B4FD3" w:rsidRPr="00FC1474">
        <w:rPr>
          <w:sz w:val="23"/>
          <w:szCs w:val="23"/>
          <w:lang w:val="en-GB"/>
        </w:rPr>
        <w:t>at t</w:t>
      </w:r>
      <w:r w:rsidR="00A40B54" w:rsidRPr="00FC1474">
        <w:rPr>
          <w:sz w:val="23"/>
          <w:szCs w:val="23"/>
          <w:lang w:val="en-GB"/>
        </w:rPr>
        <w:t>he General Jurisdiction Court of Appeal.</w:t>
      </w:r>
    </w:p>
    <w:p w14:paraId="526501DE" w14:textId="77777777" w:rsidR="00E3444F" w:rsidRPr="00FC1474" w:rsidRDefault="00E3444F" w:rsidP="00285B38">
      <w:pPr>
        <w:jc w:val="both"/>
        <w:rPr>
          <w:sz w:val="8"/>
          <w:szCs w:val="8"/>
          <w:lang w:val="en-GB"/>
        </w:rPr>
      </w:pPr>
    </w:p>
    <w:p w14:paraId="6C0C4A61" w14:textId="4DFABC17" w:rsidR="000D31BF" w:rsidRPr="00FC1474" w:rsidRDefault="00A40B54" w:rsidP="00285B38">
      <w:pPr>
        <w:jc w:val="both"/>
        <w:rPr>
          <w:sz w:val="23"/>
          <w:szCs w:val="23"/>
          <w:lang w:val="en-GB"/>
        </w:rPr>
      </w:pPr>
      <w:r w:rsidRPr="00FC1474">
        <w:rPr>
          <w:sz w:val="23"/>
          <w:szCs w:val="23"/>
          <w:lang w:val="en-GB"/>
        </w:rPr>
        <w:t xml:space="preserve">Regarding the two requests of the assessee for the seizure of the original document and the conduct of a forensic examination, as we have analyzed below in this report in the section on the </w:t>
      </w:r>
      <w:r w:rsidR="000B4FD3" w:rsidRPr="00FC1474">
        <w:rPr>
          <w:sz w:val="23"/>
          <w:szCs w:val="23"/>
          <w:lang w:val="en-GB"/>
        </w:rPr>
        <w:t xml:space="preserve">background assessment </w:t>
      </w:r>
      <w:r w:rsidRPr="00FC1474">
        <w:rPr>
          <w:sz w:val="23"/>
          <w:szCs w:val="23"/>
          <w:lang w:val="en-GB"/>
        </w:rPr>
        <w:t>c</w:t>
      </w:r>
      <w:r w:rsidR="000B4FD3" w:rsidRPr="00FC1474">
        <w:rPr>
          <w:sz w:val="23"/>
          <w:szCs w:val="23"/>
          <w:lang w:val="en-GB"/>
        </w:rPr>
        <w:t xml:space="preserve">omponent, after receiving the </w:t>
      </w:r>
      <w:r w:rsidRPr="00FC1474">
        <w:rPr>
          <w:sz w:val="23"/>
          <w:szCs w:val="23"/>
          <w:lang w:val="en-GB"/>
        </w:rPr>
        <w:t>documentation with submissions from the assessee</w:t>
      </w:r>
      <w:r w:rsidR="000B4FD3" w:rsidRPr="00FC1474">
        <w:rPr>
          <w:sz w:val="23"/>
          <w:szCs w:val="23"/>
          <w:lang w:val="en-GB"/>
        </w:rPr>
        <w:t xml:space="preserve">, as well as </w:t>
      </w:r>
      <w:r w:rsidRPr="00FC1474">
        <w:rPr>
          <w:sz w:val="23"/>
          <w:szCs w:val="23"/>
          <w:lang w:val="en-GB"/>
        </w:rPr>
        <w:t xml:space="preserve">the letter </w:t>
      </w:r>
      <w:r w:rsidR="000B4FD3" w:rsidRPr="00FC1474">
        <w:rPr>
          <w:sz w:val="23"/>
          <w:szCs w:val="23"/>
          <w:lang w:val="en-GB"/>
        </w:rPr>
        <w:t>from the</w:t>
      </w:r>
      <w:r w:rsidRPr="00FC1474">
        <w:rPr>
          <w:sz w:val="23"/>
          <w:szCs w:val="23"/>
          <w:lang w:val="en-GB"/>
        </w:rPr>
        <w:t xml:space="preserve"> General Jurisdiction Court of Appeal, the suspicion of </w:t>
      </w:r>
      <w:r w:rsidR="000B4FD3" w:rsidRPr="00FC1474">
        <w:rPr>
          <w:sz w:val="23"/>
          <w:szCs w:val="23"/>
          <w:lang w:val="en-GB"/>
        </w:rPr>
        <w:t>t</w:t>
      </w:r>
      <w:r w:rsidRPr="00FC1474">
        <w:rPr>
          <w:sz w:val="23"/>
          <w:szCs w:val="23"/>
          <w:lang w:val="en-GB"/>
        </w:rPr>
        <w:t xml:space="preserve">he IQC for falsification of the minutes of the </w:t>
      </w:r>
      <w:r w:rsidR="000B4FD3" w:rsidRPr="00FC1474">
        <w:rPr>
          <w:sz w:val="23"/>
          <w:szCs w:val="23"/>
          <w:lang w:val="en-GB"/>
        </w:rPr>
        <w:t xml:space="preserve">dissenting </w:t>
      </w:r>
      <w:r w:rsidRPr="00FC1474">
        <w:rPr>
          <w:sz w:val="23"/>
          <w:szCs w:val="23"/>
          <w:lang w:val="en-GB"/>
        </w:rPr>
        <w:t>opinion is unfounded, therefore the a</w:t>
      </w:r>
      <w:r w:rsidR="000B4FD3" w:rsidRPr="00FC1474">
        <w:rPr>
          <w:sz w:val="23"/>
          <w:szCs w:val="23"/>
          <w:lang w:val="en-GB"/>
        </w:rPr>
        <w:t>dmission o</w:t>
      </w:r>
      <w:r w:rsidRPr="00FC1474">
        <w:rPr>
          <w:sz w:val="23"/>
          <w:szCs w:val="23"/>
          <w:lang w:val="en-GB"/>
        </w:rPr>
        <w:t xml:space="preserve">f the above requests of the assessee seems to be </w:t>
      </w:r>
      <w:r w:rsidR="000B4FD3" w:rsidRPr="00FC1474">
        <w:rPr>
          <w:sz w:val="23"/>
          <w:szCs w:val="23"/>
          <w:lang w:val="en-GB"/>
        </w:rPr>
        <w:t>superfluous</w:t>
      </w:r>
      <w:r w:rsidRPr="00FC1474">
        <w:rPr>
          <w:sz w:val="23"/>
          <w:szCs w:val="23"/>
          <w:lang w:val="en-GB"/>
        </w:rPr>
        <w:t>.</w:t>
      </w:r>
      <w:r w:rsidR="000B4FD3" w:rsidRPr="00FC1474">
        <w:rPr>
          <w:sz w:val="23"/>
          <w:szCs w:val="23"/>
          <w:lang w:val="en-GB"/>
        </w:rPr>
        <w:t xml:space="preserve">  </w:t>
      </w:r>
    </w:p>
    <w:p w14:paraId="165A462D" w14:textId="77777777" w:rsidR="000B4FD3" w:rsidRPr="00FC1474" w:rsidRDefault="000B4FD3" w:rsidP="00285B38">
      <w:pPr>
        <w:jc w:val="both"/>
        <w:rPr>
          <w:sz w:val="8"/>
          <w:szCs w:val="8"/>
          <w:lang w:val="en-GB"/>
        </w:rPr>
      </w:pPr>
    </w:p>
    <w:p w14:paraId="795665D6" w14:textId="4AB38E9A" w:rsidR="005F3773" w:rsidRPr="00FC1474" w:rsidRDefault="00642510" w:rsidP="005F3773">
      <w:pPr>
        <w:jc w:val="both"/>
        <w:rPr>
          <w:bCs/>
          <w:sz w:val="23"/>
          <w:szCs w:val="23"/>
          <w:lang w:val="en-GB"/>
        </w:rPr>
      </w:pPr>
      <w:r w:rsidRPr="00FC1474">
        <w:rPr>
          <w:sz w:val="23"/>
          <w:szCs w:val="23"/>
          <w:lang w:val="en-GB"/>
        </w:rPr>
        <w:t>8</w:t>
      </w:r>
      <w:r w:rsidR="000D31BF" w:rsidRPr="00FC1474">
        <w:rPr>
          <w:sz w:val="23"/>
          <w:szCs w:val="23"/>
          <w:lang w:val="en-GB"/>
        </w:rPr>
        <w:t xml:space="preserve">. </w:t>
      </w:r>
      <w:r w:rsidR="00A40B54" w:rsidRPr="00FC1474">
        <w:rPr>
          <w:sz w:val="23"/>
          <w:szCs w:val="23"/>
          <w:lang w:val="en-GB"/>
        </w:rPr>
        <w:t xml:space="preserve">Request </w:t>
      </w:r>
      <w:r w:rsidR="000B4FD3" w:rsidRPr="00FC1474">
        <w:rPr>
          <w:sz w:val="23"/>
          <w:szCs w:val="23"/>
          <w:lang w:val="en-GB"/>
        </w:rPr>
        <w:t xml:space="preserve">filed with </w:t>
      </w:r>
      <w:r w:rsidR="00A40B54" w:rsidRPr="00FC1474">
        <w:rPr>
          <w:sz w:val="23"/>
          <w:szCs w:val="23"/>
          <w:lang w:val="en-GB"/>
        </w:rPr>
        <w:t xml:space="preserve">the Appeal Chamber with no.185/6 prot, dated 08.04.2025, </w:t>
      </w:r>
      <w:r w:rsidR="00A15C42" w:rsidRPr="00FC1474">
        <w:rPr>
          <w:sz w:val="23"/>
          <w:szCs w:val="23"/>
          <w:lang w:val="en-GB"/>
        </w:rPr>
        <w:t>whereby he</w:t>
      </w:r>
      <w:r w:rsidR="00A40B54" w:rsidRPr="00FC1474">
        <w:rPr>
          <w:sz w:val="23"/>
          <w:szCs w:val="23"/>
          <w:lang w:val="en-GB"/>
        </w:rPr>
        <w:t xml:space="preserve"> requests the Appeal Chamber to obtain from the High Judicial Council the documentation related to the </w:t>
      </w:r>
      <w:r w:rsidR="000B4FD3" w:rsidRPr="00FC1474">
        <w:rPr>
          <w:sz w:val="23"/>
          <w:szCs w:val="23"/>
          <w:lang w:val="en-GB"/>
        </w:rPr>
        <w:t xml:space="preserve">integrity evaluation </w:t>
      </w:r>
      <w:r w:rsidR="00A40B54" w:rsidRPr="00FC1474">
        <w:rPr>
          <w:sz w:val="23"/>
          <w:szCs w:val="23"/>
          <w:lang w:val="en-GB"/>
        </w:rPr>
        <w:t xml:space="preserve">that this institution has carried out </w:t>
      </w:r>
      <w:r w:rsidR="000B4FD3" w:rsidRPr="00FC1474">
        <w:rPr>
          <w:sz w:val="23"/>
          <w:szCs w:val="23"/>
          <w:lang w:val="en-GB"/>
        </w:rPr>
        <w:t xml:space="preserve">on Mr. </w:t>
      </w:r>
      <w:r w:rsidR="00A40B54" w:rsidRPr="00FC1474">
        <w:rPr>
          <w:sz w:val="23"/>
          <w:szCs w:val="23"/>
          <w:lang w:val="en-GB"/>
        </w:rPr>
        <w:t xml:space="preserve">Lulëzim Karini (currently assistant magistrate </w:t>
      </w:r>
      <w:r w:rsidR="000B4FD3" w:rsidRPr="00FC1474">
        <w:rPr>
          <w:sz w:val="23"/>
          <w:szCs w:val="23"/>
          <w:lang w:val="en-GB"/>
        </w:rPr>
        <w:t xml:space="preserve">at </w:t>
      </w:r>
      <w:r w:rsidR="00A40B54" w:rsidRPr="00FC1474">
        <w:rPr>
          <w:sz w:val="23"/>
          <w:szCs w:val="23"/>
          <w:lang w:val="en-GB"/>
        </w:rPr>
        <w:t>the Administrative Court of Appeal). The assessee</w:t>
      </w:r>
      <w:r w:rsidR="00B92732" w:rsidRPr="00FC1474">
        <w:rPr>
          <w:sz w:val="23"/>
          <w:szCs w:val="23"/>
          <w:lang w:val="en-GB"/>
        </w:rPr>
        <w:t xml:space="preserve">, </w:t>
      </w:r>
      <w:r w:rsidR="00A40B54" w:rsidRPr="00FC1474">
        <w:rPr>
          <w:sz w:val="23"/>
          <w:szCs w:val="23"/>
          <w:lang w:val="en-GB"/>
        </w:rPr>
        <w:t>on 02.05.2025</w:t>
      </w:r>
      <w:r w:rsidR="00B92732" w:rsidRPr="00FC1474">
        <w:rPr>
          <w:sz w:val="23"/>
          <w:szCs w:val="23"/>
          <w:lang w:val="en-GB"/>
        </w:rPr>
        <w:t>,</w:t>
      </w:r>
      <w:r w:rsidR="00A40B54" w:rsidRPr="00FC1474">
        <w:rPr>
          <w:sz w:val="23"/>
          <w:szCs w:val="23"/>
          <w:lang w:val="en-GB"/>
        </w:rPr>
        <w:t xml:space="preserve"> forwarded to the Appeal Chamber via email the response of the High Judicial Council, on the reasons for not making available the documentation used in the context of the verification of the </w:t>
      </w:r>
      <w:r w:rsidR="00B92732" w:rsidRPr="00FC1474">
        <w:rPr>
          <w:sz w:val="23"/>
          <w:szCs w:val="23"/>
          <w:lang w:val="en-GB"/>
        </w:rPr>
        <w:t xml:space="preserve">integrity </w:t>
      </w:r>
      <w:r w:rsidR="00A40B54" w:rsidRPr="00FC1474">
        <w:rPr>
          <w:sz w:val="23"/>
          <w:szCs w:val="23"/>
          <w:lang w:val="en-GB"/>
        </w:rPr>
        <w:t xml:space="preserve">for the appointment </w:t>
      </w:r>
      <w:r w:rsidR="00B92732" w:rsidRPr="00FC1474">
        <w:rPr>
          <w:sz w:val="23"/>
          <w:szCs w:val="23"/>
          <w:lang w:val="en-GB"/>
        </w:rPr>
        <w:t xml:space="preserve">in office </w:t>
      </w:r>
      <w:r w:rsidR="00A40B54" w:rsidRPr="00FC1474">
        <w:rPr>
          <w:sz w:val="23"/>
          <w:szCs w:val="23"/>
          <w:lang w:val="en-GB"/>
        </w:rPr>
        <w:t xml:space="preserve">of the legal assistant Lulëzim Karini. On 05.05.2025 the assessee, </w:t>
      </w:r>
      <w:r w:rsidR="00B92732" w:rsidRPr="00FC1474">
        <w:rPr>
          <w:sz w:val="23"/>
          <w:szCs w:val="23"/>
          <w:lang w:val="en-GB"/>
        </w:rPr>
        <w:t>by e</w:t>
      </w:r>
      <w:r w:rsidR="00A40B54" w:rsidRPr="00FC1474">
        <w:rPr>
          <w:sz w:val="23"/>
          <w:szCs w:val="23"/>
          <w:lang w:val="en-GB"/>
        </w:rPr>
        <w:t xml:space="preserve">-mail, forwarded to the Appeal Chamber, the anonymized decision of the </w:t>
      </w:r>
      <w:r w:rsidR="00B92732" w:rsidRPr="00FC1474">
        <w:rPr>
          <w:sz w:val="23"/>
          <w:szCs w:val="23"/>
          <w:lang w:val="en-GB"/>
        </w:rPr>
        <w:t xml:space="preserve">High Judicial Council </w:t>
      </w:r>
      <w:r w:rsidR="00A40B54" w:rsidRPr="00FC1474">
        <w:rPr>
          <w:sz w:val="23"/>
          <w:szCs w:val="23"/>
          <w:lang w:val="en-GB"/>
        </w:rPr>
        <w:t xml:space="preserve">no. 469, dated 31.07.2024 (taken from the official website of the </w:t>
      </w:r>
      <w:r w:rsidR="00B92732" w:rsidRPr="00FC1474">
        <w:rPr>
          <w:sz w:val="23"/>
          <w:szCs w:val="23"/>
          <w:lang w:val="en-GB"/>
        </w:rPr>
        <w:t xml:space="preserve">High Judicial Council </w:t>
      </w:r>
      <w:r w:rsidR="00A40B54" w:rsidRPr="00FC1474">
        <w:rPr>
          <w:sz w:val="23"/>
          <w:szCs w:val="23"/>
          <w:lang w:val="en-GB"/>
        </w:rPr>
        <w:t xml:space="preserve">on the qualification of the winning candidate for the initial training program of the </w:t>
      </w:r>
      <w:r w:rsidR="00B92732" w:rsidRPr="00FC1474">
        <w:rPr>
          <w:sz w:val="23"/>
          <w:szCs w:val="23"/>
          <w:lang w:val="en-GB"/>
        </w:rPr>
        <w:t xml:space="preserve">School of Magistrates, </w:t>
      </w:r>
      <w:r w:rsidR="00A40B54" w:rsidRPr="00FC1474">
        <w:rPr>
          <w:sz w:val="23"/>
          <w:szCs w:val="23"/>
          <w:lang w:val="en-GB"/>
        </w:rPr>
        <w:t xml:space="preserve">academic year 2023-2024, </w:t>
      </w:r>
      <w:r w:rsidR="00B92732" w:rsidRPr="00FC1474">
        <w:rPr>
          <w:sz w:val="23"/>
          <w:szCs w:val="23"/>
          <w:lang w:val="en-GB"/>
        </w:rPr>
        <w:t xml:space="preserve">profile - </w:t>
      </w:r>
      <w:r w:rsidR="00A40B54" w:rsidRPr="00FC1474">
        <w:rPr>
          <w:sz w:val="23"/>
          <w:szCs w:val="23"/>
          <w:lang w:val="en-GB"/>
        </w:rPr>
        <w:t>legal assistant), implying that this decision pertains to Lu</w:t>
      </w:r>
      <w:r w:rsidR="00F06336" w:rsidRPr="00FC1474">
        <w:rPr>
          <w:sz w:val="23"/>
          <w:szCs w:val="23"/>
          <w:lang w:val="en-GB"/>
        </w:rPr>
        <w:t>l</w:t>
      </w:r>
      <w:r w:rsidR="00A40B54" w:rsidRPr="00FC1474">
        <w:rPr>
          <w:sz w:val="23"/>
          <w:szCs w:val="23"/>
          <w:lang w:val="en-GB"/>
        </w:rPr>
        <w:t>ëzim Karini.</w:t>
      </w:r>
    </w:p>
    <w:p w14:paraId="291E5B67" w14:textId="028DB8C2" w:rsidR="000D31BF" w:rsidRPr="00FC1474" w:rsidRDefault="000D31BF" w:rsidP="00285B38">
      <w:pPr>
        <w:jc w:val="both"/>
        <w:rPr>
          <w:sz w:val="16"/>
          <w:szCs w:val="16"/>
          <w:lang w:val="en-GB"/>
        </w:rPr>
      </w:pPr>
    </w:p>
    <w:p w14:paraId="2BD0103A" w14:textId="3D819F3B" w:rsidR="00E3444F" w:rsidRPr="00FC1474" w:rsidRDefault="00A40B54" w:rsidP="00596BF1">
      <w:pPr>
        <w:jc w:val="both"/>
        <w:rPr>
          <w:sz w:val="23"/>
          <w:szCs w:val="23"/>
          <w:lang w:val="en-GB"/>
        </w:rPr>
      </w:pPr>
      <w:r w:rsidRPr="00FC1474">
        <w:rPr>
          <w:sz w:val="23"/>
          <w:szCs w:val="23"/>
          <w:lang w:val="en-GB"/>
        </w:rPr>
        <w:t xml:space="preserve">Regarding the request of the assessee to </w:t>
      </w:r>
      <w:r w:rsidR="00B92732" w:rsidRPr="00FC1474">
        <w:rPr>
          <w:sz w:val="23"/>
          <w:szCs w:val="23"/>
          <w:lang w:val="en-GB"/>
        </w:rPr>
        <w:t xml:space="preserve">obtain </w:t>
      </w:r>
      <w:r w:rsidRPr="00FC1474">
        <w:rPr>
          <w:sz w:val="23"/>
          <w:szCs w:val="23"/>
          <w:lang w:val="en-GB"/>
        </w:rPr>
        <w:t xml:space="preserve">the documentation from the </w:t>
      </w:r>
      <w:r w:rsidR="00B92732" w:rsidRPr="00FC1474">
        <w:rPr>
          <w:sz w:val="23"/>
          <w:szCs w:val="23"/>
          <w:lang w:val="en-GB"/>
        </w:rPr>
        <w:t>High Judicial Council</w:t>
      </w:r>
      <w:r w:rsidRPr="00FC1474">
        <w:rPr>
          <w:sz w:val="23"/>
          <w:szCs w:val="23"/>
          <w:lang w:val="en-GB"/>
        </w:rPr>
        <w:t xml:space="preserve"> </w:t>
      </w:r>
      <w:r w:rsidR="00B92732" w:rsidRPr="00FC1474">
        <w:rPr>
          <w:sz w:val="23"/>
          <w:szCs w:val="23"/>
          <w:lang w:val="en-GB"/>
        </w:rPr>
        <w:t xml:space="preserve">on </w:t>
      </w:r>
      <w:r w:rsidRPr="00FC1474">
        <w:rPr>
          <w:sz w:val="23"/>
          <w:szCs w:val="23"/>
          <w:lang w:val="en-GB"/>
        </w:rPr>
        <w:t xml:space="preserve">the former lawyer Lulëzim Karini, we clarify to the panel that The IQC </w:t>
      </w:r>
      <w:r w:rsidR="00B92732" w:rsidRPr="00FC1474">
        <w:rPr>
          <w:sz w:val="23"/>
          <w:szCs w:val="23"/>
          <w:lang w:val="en-GB"/>
        </w:rPr>
        <w:t xml:space="preserve">noted </w:t>
      </w:r>
      <w:r w:rsidRPr="00FC1474">
        <w:rPr>
          <w:sz w:val="23"/>
          <w:szCs w:val="23"/>
          <w:lang w:val="en-GB"/>
        </w:rPr>
        <w:t xml:space="preserve">that the assessee has </w:t>
      </w:r>
      <w:r w:rsidR="00B92732" w:rsidRPr="00FC1474">
        <w:rPr>
          <w:sz w:val="23"/>
          <w:szCs w:val="23"/>
          <w:lang w:val="en-GB"/>
        </w:rPr>
        <w:t xml:space="preserve">adjudicated </w:t>
      </w:r>
      <w:r w:rsidRPr="00FC1474">
        <w:rPr>
          <w:sz w:val="23"/>
          <w:szCs w:val="23"/>
          <w:lang w:val="en-GB"/>
        </w:rPr>
        <w:t xml:space="preserve">under conditions of conflict of interest due to social ties with this citizen (Lulëzim Karini). The </w:t>
      </w:r>
      <w:r w:rsidR="00B92732" w:rsidRPr="00FC1474">
        <w:rPr>
          <w:sz w:val="23"/>
          <w:szCs w:val="23"/>
          <w:lang w:val="en-GB"/>
        </w:rPr>
        <w:t xml:space="preserve">administered </w:t>
      </w:r>
      <w:r w:rsidRPr="00FC1474">
        <w:rPr>
          <w:sz w:val="23"/>
          <w:szCs w:val="23"/>
          <w:lang w:val="en-GB"/>
        </w:rPr>
        <w:t xml:space="preserve">documentation </w:t>
      </w:r>
      <w:r w:rsidR="00B92732" w:rsidRPr="00FC1474">
        <w:rPr>
          <w:sz w:val="23"/>
          <w:szCs w:val="23"/>
          <w:lang w:val="en-GB"/>
        </w:rPr>
        <w:t xml:space="preserve">related to the </w:t>
      </w:r>
      <w:r w:rsidRPr="00FC1474">
        <w:rPr>
          <w:sz w:val="23"/>
          <w:szCs w:val="23"/>
          <w:lang w:val="en-GB"/>
        </w:rPr>
        <w:t>judicial proce</w:t>
      </w:r>
      <w:r w:rsidR="00B92732" w:rsidRPr="00FC1474">
        <w:rPr>
          <w:sz w:val="23"/>
          <w:szCs w:val="23"/>
          <w:lang w:val="en-GB"/>
        </w:rPr>
        <w:t xml:space="preserve">edings </w:t>
      </w:r>
      <w:r w:rsidRPr="00FC1474">
        <w:rPr>
          <w:sz w:val="23"/>
          <w:szCs w:val="23"/>
          <w:lang w:val="en-GB"/>
        </w:rPr>
        <w:t>conducted by the assessee where lawyer Lulëzim Karini was a party</w:t>
      </w:r>
      <w:r w:rsidR="00B92732" w:rsidRPr="00FC1474">
        <w:rPr>
          <w:sz w:val="23"/>
          <w:szCs w:val="23"/>
          <w:lang w:val="en-GB"/>
        </w:rPr>
        <w:t>,</w:t>
      </w:r>
      <w:r w:rsidRPr="00FC1474">
        <w:rPr>
          <w:sz w:val="23"/>
          <w:szCs w:val="23"/>
          <w:lang w:val="en-GB"/>
        </w:rPr>
        <w:t xml:space="preserve"> is more than sufficient to conclude whether or not the assessee was in conditions of conflict of interest in these trials, also the assessee has had all the necessary time to request this information from the </w:t>
      </w:r>
      <w:r w:rsidR="00B92732" w:rsidRPr="00FC1474">
        <w:rPr>
          <w:sz w:val="23"/>
          <w:szCs w:val="23"/>
          <w:lang w:val="en-GB"/>
        </w:rPr>
        <w:t xml:space="preserve">High Judicial Council </w:t>
      </w:r>
      <w:r w:rsidRPr="00FC1474">
        <w:rPr>
          <w:sz w:val="23"/>
          <w:szCs w:val="23"/>
          <w:lang w:val="en-GB"/>
        </w:rPr>
        <w:t xml:space="preserve">and to present it to the IQC. Consequently, we assess that it is </w:t>
      </w:r>
      <w:r w:rsidR="00B92732" w:rsidRPr="00FC1474">
        <w:rPr>
          <w:sz w:val="23"/>
          <w:szCs w:val="23"/>
          <w:lang w:val="en-GB"/>
        </w:rPr>
        <w:t xml:space="preserve">superfluous, </w:t>
      </w:r>
      <w:r w:rsidRPr="00FC1474">
        <w:rPr>
          <w:sz w:val="23"/>
          <w:szCs w:val="23"/>
          <w:lang w:val="en-GB"/>
        </w:rPr>
        <w:t>within the meaning of Article 49, para. 6 of Law no. 84/2016, to obtain the documentation</w:t>
      </w:r>
      <w:r w:rsidR="00B92732" w:rsidRPr="00FC1474">
        <w:rPr>
          <w:sz w:val="23"/>
          <w:szCs w:val="23"/>
          <w:lang w:val="en-GB"/>
        </w:rPr>
        <w:t xml:space="preserve"> requested by t</w:t>
      </w:r>
      <w:r w:rsidRPr="00FC1474">
        <w:rPr>
          <w:sz w:val="23"/>
          <w:szCs w:val="23"/>
          <w:lang w:val="en-GB"/>
        </w:rPr>
        <w:t>he assessee.</w:t>
      </w:r>
      <w:r w:rsidR="00FB5517" w:rsidRPr="00FC1474">
        <w:rPr>
          <w:sz w:val="23"/>
          <w:szCs w:val="23"/>
          <w:lang w:val="en-GB"/>
        </w:rPr>
        <w:t xml:space="preserve"> </w:t>
      </w:r>
    </w:p>
    <w:p w14:paraId="7EBE4931" w14:textId="77777777" w:rsidR="00A40B54" w:rsidRPr="00FC1474" w:rsidRDefault="00A40B54" w:rsidP="00596BF1">
      <w:pPr>
        <w:jc w:val="both"/>
        <w:rPr>
          <w:sz w:val="8"/>
          <w:szCs w:val="8"/>
          <w:lang w:val="en-GB"/>
        </w:rPr>
      </w:pPr>
    </w:p>
    <w:p w14:paraId="1574FC49" w14:textId="30C679BE" w:rsidR="00E3444F" w:rsidRPr="00FC1474" w:rsidRDefault="00642510" w:rsidP="00596BF1">
      <w:pPr>
        <w:jc w:val="both"/>
        <w:rPr>
          <w:sz w:val="23"/>
          <w:szCs w:val="23"/>
          <w:lang w:val="en-GB"/>
        </w:rPr>
      </w:pPr>
      <w:r w:rsidRPr="00FC1474">
        <w:rPr>
          <w:sz w:val="23"/>
          <w:szCs w:val="23"/>
          <w:lang w:val="en-GB"/>
        </w:rPr>
        <w:t>9</w:t>
      </w:r>
      <w:r w:rsidR="00E3444F" w:rsidRPr="00FC1474">
        <w:rPr>
          <w:sz w:val="23"/>
          <w:szCs w:val="23"/>
          <w:lang w:val="en-GB"/>
        </w:rPr>
        <w:t xml:space="preserve">. </w:t>
      </w:r>
      <w:r w:rsidR="00A40B54" w:rsidRPr="00FC1474">
        <w:rPr>
          <w:sz w:val="23"/>
          <w:szCs w:val="23"/>
          <w:lang w:val="en-GB"/>
        </w:rPr>
        <w:t xml:space="preserve">Request </w:t>
      </w:r>
      <w:r w:rsidR="00B92732" w:rsidRPr="00FC1474">
        <w:rPr>
          <w:sz w:val="23"/>
          <w:szCs w:val="23"/>
          <w:lang w:val="en-GB"/>
        </w:rPr>
        <w:t xml:space="preserve">filed with the </w:t>
      </w:r>
      <w:r w:rsidR="00A40B54" w:rsidRPr="00FC1474">
        <w:rPr>
          <w:sz w:val="23"/>
          <w:szCs w:val="23"/>
          <w:lang w:val="en-GB"/>
        </w:rPr>
        <w:t xml:space="preserve">Appeal Chamber with no.185/6 prot, dated 08.04.2025, </w:t>
      </w:r>
      <w:r w:rsidR="00A15C42" w:rsidRPr="00FC1474">
        <w:rPr>
          <w:sz w:val="23"/>
          <w:szCs w:val="23"/>
          <w:lang w:val="en-GB"/>
        </w:rPr>
        <w:t xml:space="preserve">whereby he </w:t>
      </w:r>
      <w:r w:rsidR="00A40B54" w:rsidRPr="00FC1474">
        <w:rPr>
          <w:sz w:val="23"/>
          <w:szCs w:val="23"/>
          <w:lang w:val="en-GB"/>
        </w:rPr>
        <w:t xml:space="preserve">requests the Appeal Chamber to </w:t>
      </w:r>
      <w:r w:rsidR="00FB5517" w:rsidRPr="00FC1474">
        <w:rPr>
          <w:sz w:val="23"/>
          <w:szCs w:val="23"/>
          <w:lang w:val="en-GB"/>
        </w:rPr>
        <w:t xml:space="preserve">obtain </w:t>
      </w:r>
      <w:r w:rsidR="00A40B54" w:rsidRPr="00FC1474">
        <w:rPr>
          <w:sz w:val="23"/>
          <w:szCs w:val="23"/>
          <w:lang w:val="en-GB"/>
        </w:rPr>
        <w:t>the documentation and administer as evidence specifically: acts from the c</w:t>
      </w:r>
      <w:r w:rsidR="00FB5517" w:rsidRPr="00FC1474">
        <w:rPr>
          <w:sz w:val="23"/>
          <w:szCs w:val="23"/>
          <w:lang w:val="en-GB"/>
        </w:rPr>
        <w:t xml:space="preserve">ase files of assessees </w:t>
      </w:r>
      <w:r w:rsidR="00A40B54" w:rsidRPr="00FC1474">
        <w:rPr>
          <w:sz w:val="23"/>
          <w:szCs w:val="23"/>
          <w:lang w:val="en-GB"/>
        </w:rPr>
        <w:t xml:space="preserve">Izabela Radovani, Ajola Prenci and Ermira Dedja regarding the complaint that the company "OST" has filed against these </w:t>
      </w:r>
      <w:r w:rsidR="00FB5517" w:rsidRPr="00FC1474">
        <w:rPr>
          <w:sz w:val="23"/>
          <w:szCs w:val="23"/>
          <w:lang w:val="en-GB"/>
        </w:rPr>
        <w:t>assessees</w:t>
      </w:r>
      <w:r w:rsidR="00A40B54" w:rsidRPr="00FC1474">
        <w:rPr>
          <w:sz w:val="23"/>
          <w:szCs w:val="23"/>
          <w:lang w:val="en-GB"/>
        </w:rPr>
        <w:t xml:space="preserve">, in order to prove the fact that Commissioner Pamela Qirko has not been impartial in </w:t>
      </w:r>
      <w:r w:rsidR="00FB5517" w:rsidRPr="00FC1474">
        <w:rPr>
          <w:sz w:val="23"/>
          <w:szCs w:val="23"/>
          <w:lang w:val="en-GB"/>
        </w:rPr>
        <w:t xml:space="preserve">his </w:t>
      </w:r>
      <w:r w:rsidR="00A15C42" w:rsidRPr="00FC1474">
        <w:rPr>
          <w:sz w:val="23"/>
          <w:szCs w:val="23"/>
          <w:lang w:val="en-GB"/>
        </w:rPr>
        <w:t>re-evaluation</w:t>
      </w:r>
      <w:r w:rsidR="00A40B54" w:rsidRPr="00FC1474">
        <w:rPr>
          <w:sz w:val="23"/>
          <w:szCs w:val="23"/>
          <w:lang w:val="en-GB"/>
        </w:rPr>
        <w:t xml:space="preserve"> process. While in order to prove the bias in the process of Commissioner Firdes Shuli the assessee requests that </w:t>
      </w:r>
      <w:r w:rsidR="00FB5517" w:rsidRPr="00FC1474">
        <w:rPr>
          <w:sz w:val="23"/>
          <w:szCs w:val="23"/>
          <w:lang w:val="en-GB"/>
        </w:rPr>
        <w:t xml:space="preserve">the AC serve him, </w:t>
      </w:r>
      <w:r w:rsidR="00A40B54" w:rsidRPr="00FC1474">
        <w:rPr>
          <w:sz w:val="23"/>
          <w:szCs w:val="23"/>
          <w:lang w:val="en-GB"/>
        </w:rPr>
        <w:t>but also take as evidence</w:t>
      </w:r>
      <w:r w:rsidR="00FB5517" w:rsidRPr="00FC1474">
        <w:rPr>
          <w:sz w:val="23"/>
          <w:szCs w:val="23"/>
          <w:lang w:val="en-GB"/>
        </w:rPr>
        <w:t xml:space="preserve">, </w:t>
      </w:r>
      <w:r w:rsidR="00A40B54" w:rsidRPr="00FC1474">
        <w:rPr>
          <w:sz w:val="23"/>
          <w:szCs w:val="23"/>
          <w:lang w:val="en-GB"/>
        </w:rPr>
        <w:t xml:space="preserve">the </w:t>
      </w:r>
      <w:r w:rsidR="00047E49" w:rsidRPr="00FC1474">
        <w:rPr>
          <w:sz w:val="23"/>
          <w:szCs w:val="23"/>
          <w:lang w:val="en-GB"/>
        </w:rPr>
        <w:t>non-</w:t>
      </w:r>
      <w:r w:rsidR="006A0379" w:rsidRPr="00FC1474">
        <w:rPr>
          <w:sz w:val="23"/>
          <w:szCs w:val="23"/>
          <w:lang w:val="en-GB"/>
        </w:rPr>
        <w:t xml:space="preserve">anonymized </w:t>
      </w:r>
      <w:r w:rsidR="00A40B54" w:rsidRPr="00FC1474">
        <w:rPr>
          <w:sz w:val="23"/>
          <w:szCs w:val="23"/>
          <w:lang w:val="en-GB"/>
        </w:rPr>
        <w:t>decision o</w:t>
      </w:r>
      <w:r w:rsidR="006A0379" w:rsidRPr="00FC1474">
        <w:rPr>
          <w:sz w:val="23"/>
          <w:szCs w:val="23"/>
          <w:lang w:val="en-GB"/>
        </w:rPr>
        <w:t>n</w:t>
      </w:r>
      <w:r w:rsidR="00A40B54" w:rsidRPr="00FC1474">
        <w:rPr>
          <w:sz w:val="23"/>
          <w:szCs w:val="23"/>
          <w:lang w:val="en-GB"/>
        </w:rPr>
        <w:t xml:space="preserve"> assessee Julian Çafka</w:t>
      </w:r>
      <w:r w:rsidR="006A0379" w:rsidRPr="00FC1474">
        <w:rPr>
          <w:sz w:val="23"/>
          <w:szCs w:val="23"/>
          <w:lang w:val="en-GB"/>
        </w:rPr>
        <w:t xml:space="preserve">, along with </w:t>
      </w:r>
      <w:r w:rsidR="006A0379" w:rsidRPr="00FC1474">
        <w:rPr>
          <w:sz w:val="23"/>
          <w:szCs w:val="23"/>
          <w:lang w:val="en-GB"/>
        </w:rPr>
        <w:lastRenderedPageBreak/>
        <w:t>the dissenting</w:t>
      </w:r>
      <w:r w:rsidR="00A40B54" w:rsidRPr="00FC1474">
        <w:rPr>
          <w:sz w:val="23"/>
          <w:szCs w:val="23"/>
          <w:lang w:val="en-GB"/>
        </w:rPr>
        <w:t xml:space="preserve"> opinion, as well as all the complaints </w:t>
      </w:r>
      <w:r w:rsidR="006A0379" w:rsidRPr="00FC1474">
        <w:rPr>
          <w:sz w:val="23"/>
          <w:szCs w:val="23"/>
          <w:lang w:val="en-GB"/>
        </w:rPr>
        <w:t xml:space="preserve">filed with the </w:t>
      </w:r>
      <w:r w:rsidR="00A40B54" w:rsidRPr="00FC1474">
        <w:rPr>
          <w:sz w:val="23"/>
          <w:szCs w:val="23"/>
          <w:lang w:val="en-GB"/>
        </w:rPr>
        <w:t>IQC, the Institution of Public Commissioners and the Appeal Chamber, by his lawyer Arben Llangozi, on the conflict he had with this Commissioner.</w:t>
      </w:r>
      <w:r w:rsidR="00FB5517" w:rsidRPr="00FC1474">
        <w:rPr>
          <w:sz w:val="23"/>
          <w:szCs w:val="23"/>
          <w:lang w:val="en-GB"/>
        </w:rPr>
        <w:t xml:space="preserve"> </w:t>
      </w:r>
    </w:p>
    <w:p w14:paraId="0AC259F2" w14:textId="77777777" w:rsidR="00C06027" w:rsidRPr="00FC1474" w:rsidRDefault="00C06027" w:rsidP="00596BF1">
      <w:pPr>
        <w:jc w:val="both"/>
        <w:rPr>
          <w:sz w:val="8"/>
          <w:szCs w:val="8"/>
          <w:lang w:val="en-GB"/>
        </w:rPr>
      </w:pPr>
    </w:p>
    <w:p w14:paraId="56C1A57A" w14:textId="7E755435" w:rsidR="00D044E4" w:rsidRPr="00FC1474" w:rsidRDefault="00A40B54" w:rsidP="00596BF1">
      <w:pPr>
        <w:jc w:val="both"/>
        <w:rPr>
          <w:sz w:val="23"/>
          <w:szCs w:val="23"/>
          <w:lang w:val="en-GB"/>
        </w:rPr>
      </w:pPr>
      <w:r w:rsidRPr="00FC1474">
        <w:rPr>
          <w:sz w:val="23"/>
          <w:szCs w:val="23"/>
          <w:lang w:val="en-GB"/>
        </w:rPr>
        <w:t xml:space="preserve">We consider the above </w:t>
      </w:r>
      <w:r w:rsidR="006A0379" w:rsidRPr="00FC1474">
        <w:rPr>
          <w:sz w:val="23"/>
          <w:szCs w:val="23"/>
          <w:lang w:val="en-GB"/>
        </w:rPr>
        <w:t xml:space="preserve">requests </w:t>
      </w:r>
      <w:r w:rsidRPr="00FC1474">
        <w:rPr>
          <w:sz w:val="23"/>
          <w:szCs w:val="23"/>
          <w:lang w:val="en-GB"/>
        </w:rPr>
        <w:t>of the assessee to be unfounded since</w:t>
      </w:r>
      <w:r w:rsidR="006A0379" w:rsidRPr="00FC1474">
        <w:rPr>
          <w:sz w:val="23"/>
          <w:szCs w:val="23"/>
          <w:lang w:val="en-GB"/>
        </w:rPr>
        <w:t xml:space="preserve"> comparing other decisions in terms of the manner i</w:t>
      </w:r>
      <w:r w:rsidRPr="00FC1474">
        <w:rPr>
          <w:sz w:val="23"/>
          <w:szCs w:val="23"/>
          <w:lang w:val="en-GB"/>
        </w:rPr>
        <w:t xml:space="preserve">n which </w:t>
      </w:r>
      <w:r w:rsidR="006A0379" w:rsidRPr="00FC1474">
        <w:rPr>
          <w:sz w:val="23"/>
          <w:szCs w:val="23"/>
          <w:lang w:val="en-GB"/>
        </w:rPr>
        <w:t>t</w:t>
      </w:r>
      <w:r w:rsidRPr="00FC1474">
        <w:rPr>
          <w:sz w:val="23"/>
          <w:szCs w:val="23"/>
          <w:lang w:val="en-GB"/>
        </w:rPr>
        <w:t xml:space="preserve">he IQC has analyzed and treated other </w:t>
      </w:r>
      <w:r w:rsidR="006A0379" w:rsidRPr="00FC1474">
        <w:rPr>
          <w:sz w:val="23"/>
          <w:szCs w:val="23"/>
          <w:lang w:val="en-GB"/>
        </w:rPr>
        <w:t xml:space="preserve">assessees, </w:t>
      </w:r>
      <w:r w:rsidRPr="00FC1474">
        <w:rPr>
          <w:sz w:val="23"/>
          <w:szCs w:val="23"/>
          <w:lang w:val="en-GB"/>
        </w:rPr>
        <w:t xml:space="preserve">does not </w:t>
      </w:r>
      <w:r w:rsidR="006A0379" w:rsidRPr="00FC1474">
        <w:rPr>
          <w:sz w:val="23"/>
          <w:szCs w:val="23"/>
          <w:lang w:val="en-GB"/>
        </w:rPr>
        <w:t xml:space="preserve">contribute to </w:t>
      </w:r>
      <w:r w:rsidRPr="00FC1474">
        <w:rPr>
          <w:sz w:val="23"/>
          <w:szCs w:val="23"/>
          <w:lang w:val="en-GB"/>
        </w:rPr>
        <w:t>identify</w:t>
      </w:r>
      <w:r w:rsidR="006A0379" w:rsidRPr="00FC1474">
        <w:rPr>
          <w:sz w:val="23"/>
          <w:szCs w:val="23"/>
          <w:lang w:val="en-GB"/>
        </w:rPr>
        <w:t>ing</w:t>
      </w:r>
      <w:r w:rsidRPr="00FC1474">
        <w:rPr>
          <w:sz w:val="23"/>
          <w:szCs w:val="23"/>
          <w:lang w:val="en-GB"/>
        </w:rPr>
        <w:t xml:space="preserve"> the bias of </w:t>
      </w:r>
      <w:r w:rsidR="006A0379" w:rsidRPr="00FC1474">
        <w:rPr>
          <w:sz w:val="23"/>
          <w:szCs w:val="23"/>
          <w:lang w:val="en-GB"/>
        </w:rPr>
        <w:t>t</w:t>
      </w:r>
      <w:r w:rsidRPr="00FC1474">
        <w:rPr>
          <w:sz w:val="23"/>
          <w:szCs w:val="23"/>
          <w:lang w:val="en-GB"/>
        </w:rPr>
        <w:t xml:space="preserve">he IQC </w:t>
      </w:r>
      <w:r w:rsidR="006A0379" w:rsidRPr="00FC1474">
        <w:rPr>
          <w:sz w:val="23"/>
          <w:szCs w:val="23"/>
          <w:lang w:val="en-GB"/>
        </w:rPr>
        <w:t>C</w:t>
      </w:r>
      <w:r w:rsidRPr="00FC1474">
        <w:rPr>
          <w:sz w:val="23"/>
          <w:szCs w:val="23"/>
          <w:lang w:val="en-GB"/>
        </w:rPr>
        <w:t xml:space="preserve">ommissioners in different situations and circumstances, </w:t>
      </w:r>
      <w:r w:rsidR="006A0379" w:rsidRPr="00FC1474">
        <w:rPr>
          <w:sz w:val="23"/>
          <w:szCs w:val="23"/>
          <w:lang w:val="en-GB"/>
        </w:rPr>
        <w:t xml:space="preserve">moreover </w:t>
      </w:r>
      <w:r w:rsidRPr="00FC1474">
        <w:rPr>
          <w:sz w:val="23"/>
          <w:szCs w:val="23"/>
          <w:lang w:val="en-GB"/>
        </w:rPr>
        <w:t xml:space="preserve">since </w:t>
      </w:r>
      <w:r w:rsidR="006A0379" w:rsidRPr="00FC1474">
        <w:rPr>
          <w:sz w:val="23"/>
          <w:szCs w:val="23"/>
          <w:lang w:val="en-GB"/>
        </w:rPr>
        <w:t>t</w:t>
      </w:r>
      <w:r w:rsidRPr="00FC1474">
        <w:rPr>
          <w:sz w:val="23"/>
          <w:szCs w:val="23"/>
          <w:lang w:val="en-GB"/>
        </w:rPr>
        <w:t>he IQC's decision</w:t>
      </w:r>
      <w:r w:rsidR="006A0379" w:rsidRPr="00FC1474">
        <w:rPr>
          <w:sz w:val="23"/>
          <w:szCs w:val="23"/>
          <w:lang w:val="en-GB"/>
        </w:rPr>
        <w:t xml:space="preserve">s </w:t>
      </w:r>
      <w:r w:rsidRPr="00FC1474">
        <w:rPr>
          <w:sz w:val="23"/>
          <w:szCs w:val="23"/>
          <w:lang w:val="en-GB"/>
        </w:rPr>
        <w:t xml:space="preserve">and positions have been analyzed </w:t>
      </w:r>
      <w:r w:rsidR="006A0379" w:rsidRPr="00FC1474">
        <w:rPr>
          <w:sz w:val="23"/>
          <w:szCs w:val="23"/>
          <w:lang w:val="en-GB"/>
        </w:rPr>
        <w:t xml:space="preserve">in </w:t>
      </w:r>
      <w:r w:rsidRPr="00FC1474">
        <w:rPr>
          <w:sz w:val="23"/>
          <w:szCs w:val="23"/>
          <w:lang w:val="en-GB"/>
        </w:rPr>
        <w:t>this report.</w:t>
      </w:r>
    </w:p>
    <w:p w14:paraId="1383DF53" w14:textId="77777777" w:rsidR="00A40B54" w:rsidRPr="00FC1474" w:rsidRDefault="00A40B54" w:rsidP="00596BF1">
      <w:pPr>
        <w:jc w:val="both"/>
        <w:rPr>
          <w:sz w:val="8"/>
          <w:szCs w:val="8"/>
          <w:lang w:val="en-GB"/>
        </w:rPr>
      </w:pPr>
    </w:p>
    <w:p w14:paraId="46916350" w14:textId="65728295" w:rsidR="00D044E4" w:rsidRPr="00FC1474" w:rsidRDefault="00642510" w:rsidP="00596BF1">
      <w:pPr>
        <w:jc w:val="both"/>
        <w:rPr>
          <w:sz w:val="23"/>
          <w:szCs w:val="23"/>
          <w:lang w:val="en-GB"/>
        </w:rPr>
      </w:pPr>
      <w:r w:rsidRPr="00FC1474">
        <w:rPr>
          <w:sz w:val="23"/>
          <w:szCs w:val="23"/>
          <w:lang w:val="en-GB"/>
        </w:rPr>
        <w:t>10</w:t>
      </w:r>
      <w:r w:rsidR="00D044E4" w:rsidRPr="00FC1474">
        <w:rPr>
          <w:sz w:val="23"/>
          <w:szCs w:val="23"/>
          <w:lang w:val="en-GB"/>
        </w:rPr>
        <w:t xml:space="preserve">. </w:t>
      </w:r>
      <w:r w:rsidR="00A40B54" w:rsidRPr="00FC1474">
        <w:rPr>
          <w:sz w:val="23"/>
          <w:szCs w:val="23"/>
          <w:lang w:val="en-GB"/>
        </w:rPr>
        <w:t xml:space="preserve">Request </w:t>
      </w:r>
      <w:r w:rsidR="006A0379" w:rsidRPr="00FC1474">
        <w:rPr>
          <w:sz w:val="23"/>
          <w:szCs w:val="23"/>
          <w:lang w:val="en-GB"/>
        </w:rPr>
        <w:t xml:space="preserve">filed with the </w:t>
      </w:r>
      <w:r w:rsidR="00A40B54" w:rsidRPr="00FC1474">
        <w:rPr>
          <w:sz w:val="23"/>
          <w:szCs w:val="23"/>
          <w:lang w:val="en-GB"/>
        </w:rPr>
        <w:t xml:space="preserve">Appeal Chamber with no.185/9 prot, dated 17.04.2025, </w:t>
      </w:r>
      <w:r w:rsidR="00A15C42" w:rsidRPr="00FC1474">
        <w:rPr>
          <w:sz w:val="23"/>
          <w:szCs w:val="23"/>
          <w:lang w:val="en-GB"/>
        </w:rPr>
        <w:t>whereby he</w:t>
      </w:r>
      <w:r w:rsidR="00A40B54" w:rsidRPr="00FC1474">
        <w:rPr>
          <w:sz w:val="23"/>
          <w:szCs w:val="23"/>
          <w:lang w:val="en-GB"/>
        </w:rPr>
        <w:t xml:space="preserve"> requests the Appeal Chamber to order the Shkodra Regional Tax Directorate and the General Tax Directorate to obtain information on the tax that his father had to pay</w:t>
      </w:r>
      <w:r w:rsidR="006A0379" w:rsidRPr="00FC1474">
        <w:rPr>
          <w:sz w:val="23"/>
          <w:szCs w:val="23"/>
          <w:lang w:val="en-GB"/>
        </w:rPr>
        <w:t xml:space="preserve">, having </w:t>
      </w:r>
      <w:r w:rsidR="00A40B54" w:rsidRPr="00FC1474">
        <w:rPr>
          <w:sz w:val="23"/>
          <w:szCs w:val="23"/>
          <w:lang w:val="en-GB"/>
        </w:rPr>
        <w:t>exercised the activity as a</w:t>
      </w:r>
      <w:r w:rsidR="006A0379" w:rsidRPr="00FC1474">
        <w:rPr>
          <w:sz w:val="23"/>
          <w:szCs w:val="23"/>
          <w:lang w:val="en-GB"/>
        </w:rPr>
        <w:t xml:space="preserve"> street vendor of greengrocery, and </w:t>
      </w:r>
      <w:r w:rsidR="00A40B54" w:rsidRPr="00FC1474">
        <w:rPr>
          <w:sz w:val="23"/>
          <w:szCs w:val="23"/>
          <w:lang w:val="en-GB"/>
        </w:rPr>
        <w:t xml:space="preserve">document legalization agent. </w:t>
      </w:r>
      <w:r w:rsidR="006A0379" w:rsidRPr="00FC1474">
        <w:rPr>
          <w:sz w:val="23"/>
          <w:szCs w:val="23"/>
          <w:lang w:val="en-GB"/>
        </w:rPr>
        <w:t xml:space="preserve">Furthermore, by </w:t>
      </w:r>
      <w:r w:rsidR="00A40B54" w:rsidRPr="00FC1474">
        <w:rPr>
          <w:sz w:val="23"/>
          <w:szCs w:val="23"/>
          <w:lang w:val="en-GB"/>
        </w:rPr>
        <w:t>email dated 23.04.2025</w:t>
      </w:r>
      <w:r w:rsidR="006A0379" w:rsidRPr="00FC1474">
        <w:rPr>
          <w:sz w:val="23"/>
          <w:szCs w:val="23"/>
          <w:lang w:val="en-GB"/>
        </w:rPr>
        <w:t xml:space="preserve">, recorded </w:t>
      </w:r>
      <w:r w:rsidR="00A40B54" w:rsidRPr="00FC1474">
        <w:rPr>
          <w:sz w:val="23"/>
          <w:szCs w:val="23"/>
          <w:lang w:val="en-GB"/>
        </w:rPr>
        <w:t xml:space="preserve">in the Appeal Chamber </w:t>
      </w:r>
      <w:r w:rsidR="006A0379" w:rsidRPr="00FC1474">
        <w:rPr>
          <w:sz w:val="23"/>
          <w:szCs w:val="23"/>
          <w:lang w:val="en-GB"/>
        </w:rPr>
        <w:t xml:space="preserve">with </w:t>
      </w:r>
      <w:r w:rsidR="00A40B54" w:rsidRPr="00FC1474">
        <w:rPr>
          <w:sz w:val="23"/>
          <w:szCs w:val="23"/>
          <w:lang w:val="en-GB"/>
        </w:rPr>
        <w:t>no.185/11 (addressed to the Ministry for Europe and Foreign Affairs) no.185/12 (addressed to the Ministry of Justice), no.185/13 (addressed to the Ministry of Education and Sports) and no. 185/14 (addressed to the General Tax Directorate), no.185/15 (addressed to the High Judicial Council) the assessee has repeated the request addressed to several state institutions</w:t>
      </w:r>
      <w:r w:rsidR="00944B31" w:rsidRPr="00FC1474">
        <w:rPr>
          <w:sz w:val="23"/>
          <w:szCs w:val="23"/>
          <w:lang w:val="en-GB"/>
        </w:rPr>
        <w:t xml:space="preserve">, copying in the email </w:t>
      </w:r>
      <w:r w:rsidR="00A40B54" w:rsidRPr="00FC1474">
        <w:rPr>
          <w:sz w:val="23"/>
          <w:szCs w:val="23"/>
          <w:lang w:val="en-GB"/>
        </w:rPr>
        <w:t>the Appeal Chamber. On 06.05.2025</w:t>
      </w:r>
      <w:r w:rsidR="00944B31" w:rsidRPr="00FC1474">
        <w:rPr>
          <w:sz w:val="23"/>
          <w:szCs w:val="23"/>
          <w:lang w:val="en-GB"/>
        </w:rPr>
        <w:t>,</w:t>
      </w:r>
      <w:r w:rsidR="00A40B54" w:rsidRPr="00FC1474">
        <w:rPr>
          <w:sz w:val="23"/>
          <w:szCs w:val="23"/>
          <w:lang w:val="en-GB"/>
        </w:rPr>
        <w:t xml:space="preserve"> the assessee forwarded </w:t>
      </w:r>
      <w:r w:rsidR="00944B31" w:rsidRPr="00FC1474">
        <w:rPr>
          <w:sz w:val="23"/>
          <w:szCs w:val="23"/>
          <w:lang w:val="en-GB"/>
        </w:rPr>
        <w:t>by e</w:t>
      </w:r>
      <w:r w:rsidR="00A40B54" w:rsidRPr="00FC1474">
        <w:rPr>
          <w:sz w:val="23"/>
          <w:szCs w:val="23"/>
          <w:lang w:val="en-GB"/>
        </w:rPr>
        <w:t>mail the re</w:t>
      </w:r>
      <w:r w:rsidR="00944B31" w:rsidRPr="00FC1474">
        <w:rPr>
          <w:sz w:val="23"/>
          <w:szCs w:val="23"/>
          <w:lang w:val="en-GB"/>
        </w:rPr>
        <w:t xml:space="preserve">ply </w:t>
      </w:r>
      <w:r w:rsidR="00A40B54" w:rsidRPr="00FC1474">
        <w:rPr>
          <w:sz w:val="23"/>
          <w:szCs w:val="23"/>
          <w:lang w:val="en-GB"/>
        </w:rPr>
        <w:t>from the Ministry for Europe and Foreign Affairs</w:t>
      </w:r>
      <w:r w:rsidR="00944B31" w:rsidRPr="00FC1474">
        <w:rPr>
          <w:sz w:val="23"/>
          <w:szCs w:val="23"/>
          <w:lang w:val="en-GB"/>
        </w:rPr>
        <w:t>, which confirms t</w:t>
      </w:r>
      <w:r w:rsidR="00A40B54" w:rsidRPr="00FC1474">
        <w:rPr>
          <w:sz w:val="23"/>
          <w:szCs w:val="23"/>
          <w:lang w:val="en-GB"/>
        </w:rPr>
        <w:t>hat for the period 2001-2007</w:t>
      </w:r>
      <w:r w:rsidR="00944B31" w:rsidRPr="00FC1474">
        <w:rPr>
          <w:sz w:val="23"/>
          <w:szCs w:val="23"/>
          <w:lang w:val="en-GB"/>
        </w:rPr>
        <w:t>,</w:t>
      </w:r>
      <w:r w:rsidR="00A40B54" w:rsidRPr="00FC1474">
        <w:rPr>
          <w:sz w:val="23"/>
          <w:szCs w:val="23"/>
          <w:lang w:val="en-GB"/>
        </w:rPr>
        <w:t xml:space="preserve"> this institution </w:t>
      </w:r>
      <w:r w:rsidR="00944B31" w:rsidRPr="00FC1474">
        <w:rPr>
          <w:sz w:val="23"/>
          <w:szCs w:val="23"/>
          <w:lang w:val="en-GB"/>
        </w:rPr>
        <w:t xml:space="preserve">did not have any </w:t>
      </w:r>
      <w:r w:rsidR="00A40B54" w:rsidRPr="00FC1474">
        <w:rPr>
          <w:sz w:val="23"/>
          <w:szCs w:val="23"/>
          <w:lang w:val="en-GB"/>
        </w:rPr>
        <w:t>contractual/employment/service relationship with Mr.</w:t>
      </w:r>
      <w:r w:rsidR="00F06336" w:rsidRPr="00FC1474">
        <w:rPr>
          <w:sz w:val="23"/>
          <w:szCs w:val="23"/>
          <w:lang w:val="en-GB"/>
        </w:rPr>
        <w:t xml:space="preserve"> </w:t>
      </w:r>
      <w:r w:rsidR="00A40B54" w:rsidRPr="00FC1474">
        <w:rPr>
          <w:sz w:val="23"/>
          <w:szCs w:val="23"/>
          <w:lang w:val="en-GB"/>
        </w:rPr>
        <w:t xml:space="preserve">Faik Ymeri. The assessee claims that this indirect evidence places it </w:t>
      </w:r>
      <w:r w:rsidR="00944B31" w:rsidRPr="00FC1474">
        <w:rPr>
          <w:sz w:val="23"/>
          <w:szCs w:val="23"/>
          <w:lang w:val="en-GB"/>
        </w:rPr>
        <w:t>under t</w:t>
      </w:r>
      <w:r w:rsidR="00A40B54" w:rsidRPr="00FC1474">
        <w:rPr>
          <w:sz w:val="23"/>
          <w:szCs w:val="23"/>
          <w:lang w:val="en-GB"/>
        </w:rPr>
        <w:t xml:space="preserve">he conditions of </w:t>
      </w:r>
      <w:r w:rsidR="00944B31" w:rsidRPr="00FC1474">
        <w:rPr>
          <w:sz w:val="23"/>
          <w:szCs w:val="23"/>
          <w:lang w:val="en-GB"/>
        </w:rPr>
        <w:t xml:space="preserve">being </w:t>
      </w:r>
      <w:r w:rsidR="00A40B54" w:rsidRPr="00FC1474">
        <w:rPr>
          <w:sz w:val="23"/>
          <w:szCs w:val="23"/>
          <w:lang w:val="en-GB"/>
        </w:rPr>
        <w:t xml:space="preserve">objective </w:t>
      </w:r>
      <w:r w:rsidR="00944B31" w:rsidRPr="00FC1474">
        <w:rPr>
          <w:sz w:val="23"/>
          <w:szCs w:val="23"/>
          <w:lang w:val="en-GB"/>
        </w:rPr>
        <w:t xml:space="preserve">unable, </w:t>
      </w:r>
      <w:r w:rsidR="00A40B54" w:rsidRPr="00FC1474">
        <w:rPr>
          <w:sz w:val="23"/>
          <w:szCs w:val="23"/>
          <w:lang w:val="en-GB"/>
        </w:rPr>
        <w:t>according to Article 32 of Law no.84/2016.</w:t>
      </w:r>
      <w:r w:rsidR="006A0379" w:rsidRPr="00FC1474">
        <w:rPr>
          <w:sz w:val="23"/>
          <w:szCs w:val="23"/>
          <w:lang w:val="en-GB"/>
        </w:rPr>
        <w:t xml:space="preserve"> </w:t>
      </w:r>
    </w:p>
    <w:p w14:paraId="7876AAD8" w14:textId="648C50EF" w:rsidR="00F8565C" w:rsidRPr="00FC1474" w:rsidRDefault="00A40B54" w:rsidP="00596BF1">
      <w:pPr>
        <w:jc w:val="both"/>
        <w:rPr>
          <w:i/>
          <w:iCs/>
          <w:sz w:val="16"/>
          <w:szCs w:val="16"/>
          <w:lang w:val="en-GB"/>
        </w:rPr>
      </w:pPr>
      <w:r w:rsidRPr="00FC1474">
        <w:rPr>
          <w:sz w:val="23"/>
          <w:szCs w:val="23"/>
          <w:lang w:val="en-GB"/>
        </w:rPr>
        <w:t>On 05.05.2025</w:t>
      </w:r>
      <w:r w:rsidR="00944B31" w:rsidRPr="00FC1474">
        <w:rPr>
          <w:sz w:val="23"/>
          <w:szCs w:val="23"/>
          <w:lang w:val="en-GB"/>
        </w:rPr>
        <w:t>,</w:t>
      </w:r>
      <w:r w:rsidRPr="00FC1474">
        <w:rPr>
          <w:sz w:val="23"/>
          <w:szCs w:val="23"/>
          <w:lang w:val="en-GB"/>
        </w:rPr>
        <w:t xml:space="preserve"> the assessee forwarded via e-mail the case file of the </w:t>
      </w:r>
      <w:r w:rsidR="00D1654E" w:rsidRPr="00FC1474">
        <w:rPr>
          <w:sz w:val="23"/>
          <w:szCs w:val="23"/>
          <w:lang w:val="en-GB"/>
        </w:rPr>
        <w:t xml:space="preserve">Tirana </w:t>
      </w:r>
      <w:r w:rsidRPr="00FC1474">
        <w:rPr>
          <w:sz w:val="23"/>
          <w:szCs w:val="23"/>
          <w:lang w:val="en-GB"/>
        </w:rPr>
        <w:t xml:space="preserve">Administrative Court of First Instance, with parties: plaintiff Faik Ymeri (father of the assessee), </w:t>
      </w:r>
      <w:r w:rsidR="00D1654E" w:rsidRPr="00FC1474">
        <w:rPr>
          <w:sz w:val="23"/>
          <w:szCs w:val="23"/>
          <w:lang w:val="en-GB"/>
        </w:rPr>
        <w:t xml:space="preserve">respondent the </w:t>
      </w:r>
      <w:r w:rsidRPr="00FC1474">
        <w:rPr>
          <w:sz w:val="23"/>
          <w:szCs w:val="23"/>
          <w:lang w:val="en-GB"/>
        </w:rPr>
        <w:t xml:space="preserve">Shkodra Regional Tax Directorate, with subject matter </w:t>
      </w:r>
      <w:r w:rsidRPr="00FC1474">
        <w:rPr>
          <w:i/>
          <w:iCs/>
          <w:sz w:val="23"/>
          <w:szCs w:val="23"/>
          <w:lang w:val="en-GB"/>
        </w:rPr>
        <w:t>"Determin</w:t>
      </w:r>
      <w:r w:rsidR="00D1654E" w:rsidRPr="00FC1474">
        <w:rPr>
          <w:i/>
          <w:iCs/>
          <w:sz w:val="23"/>
          <w:szCs w:val="23"/>
          <w:lang w:val="en-GB"/>
        </w:rPr>
        <w:t xml:space="preserve">e </w:t>
      </w:r>
      <w:r w:rsidRPr="00FC1474">
        <w:rPr>
          <w:i/>
          <w:iCs/>
          <w:sz w:val="23"/>
          <w:szCs w:val="23"/>
          <w:lang w:val="en-GB"/>
        </w:rPr>
        <w:t xml:space="preserve">the value of the tax liability </w:t>
      </w:r>
      <w:r w:rsidR="00D1654E" w:rsidRPr="00FC1474">
        <w:rPr>
          <w:i/>
          <w:iCs/>
          <w:sz w:val="23"/>
          <w:szCs w:val="23"/>
          <w:lang w:val="en-GB"/>
        </w:rPr>
        <w:t xml:space="preserve">on </w:t>
      </w:r>
      <w:r w:rsidRPr="00FC1474">
        <w:rPr>
          <w:i/>
          <w:iCs/>
          <w:sz w:val="23"/>
          <w:szCs w:val="23"/>
          <w:lang w:val="en-GB"/>
        </w:rPr>
        <w:t>the income realized by the plaintiff Faik Ymeri during the period 01.01.2005-31.12.2007. Oblig</w:t>
      </w:r>
      <w:r w:rsidR="00D1654E" w:rsidRPr="00FC1474">
        <w:rPr>
          <w:i/>
          <w:iCs/>
          <w:sz w:val="23"/>
          <w:szCs w:val="23"/>
          <w:lang w:val="en-GB"/>
        </w:rPr>
        <w:t xml:space="preserve">e </w:t>
      </w:r>
      <w:r w:rsidRPr="00FC1474">
        <w:rPr>
          <w:i/>
          <w:iCs/>
          <w:sz w:val="23"/>
          <w:szCs w:val="23"/>
          <w:lang w:val="en-GB"/>
        </w:rPr>
        <w:t xml:space="preserve">the </w:t>
      </w:r>
      <w:r w:rsidR="00D1654E" w:rsidRPr="00FC1474">
        <w:rPr>
          <w:i/>
          <w:iCs/>
          <w:sz w:val="23"/>
          <w:szCs w:val="23"/>
          <w:lang w:val="en-GB"/>
        </w:rPr>
        <w:t>respondent</w:t>
      </w:r>
      <w:r w:rsidR="00D1654E" w:rsidRPr="00FC1474">
        <w:rPr>
          <w:sz w:val="23"/>
          <w:szCs w:val="23"/>
          <w:lang w:val="en-GB"/>
        </w:rPr>
        <w:t xml:space="preserve"> </w:t>
      </w:r>
      <w:r w:rsidRPr="00FC1474">
        <w:rPr>
          <w:i/>
          <w:iCs/>
          <w:sz w:val="23"/>
          <w:szCs w:val="23"/>
          <w:lang w:val="en-GB"/>
        </w:rPr>
        <w:t xml:space="preserve">to return to the plaintiff the difference between the value of the real tax liability </w:t>
      </w:r>
      <w:r w:rsidR="00D1654E" w:rsidRPr="00FC1474">
        <w:rPr>
          <w:i/>
          <w:iCs/>
          <w:sz w:val="23"/>
          <w:szCs w:val="23"/>
          <w:lang w:val="en-GB"/>
        </w:rPr>
        <w:t xml:space="preserve">on </w:t>
      </w:r>
      <w:r w:rsidRPr="00FC1474">
        <w:rPr>
          <w:i/>
          <w:iCs/>
          <w:sz w:val="23"/>
          <w:szCs w:val="23"/>
          <w:lang w:val="en-GB"/>
        </w:rPr>
        <w:t>the income realized by the plaintiff during the period 2005-2007, and the value paid by him for this liability".</w:t>
      </w:r>
    </w:p>
    <w:p w14:paraId="71951789" w14:textId="77777777" w:rsidR="00D1654E" w:rsidRPr="00FC1474" w:rsidRDefault="00D1654E" w:rsidP="00596BF1">
      <w:pPr>
        <w:jc w:val="both"/>
        <w:rPr>
          <w:sz w:val="23"/>
          <w:szCs w:val="23"/>
          <w:lang w:val="en-GB"/>
        </w:rPr>
      </w:pPr>
    </w:p>
    <w:p w14:paraId="0917C172" w14:textId="2CCF7B7C" w:rsidR="000E749E" w:rsidRPr="00FC1474" w:rsidRDefault="00A40B54" w:rsidP="00D1654E">
      <w:pPr>
        <w:jc w:val="both"/>
        <w:rPr>
          <w:sz w:val="23"/>
          <w:szCs w:val="23"/>
          <w:lang w:val="en-GB"/>
        </w:rPr>
      </w:pPr>
      <w:r w:rsidRPr="00FC1474">
        <w:rPr>
          <w:sz w:val="23"/>
          <w:szCs w:val="23"/>
          <w:lang w:val="en-GB"/>
        </w:rPr>
        <w:t xml:space="preserve">We consider this request of the assessee to be unfounded, since during the administrative investigation at the IQC regarding the probability of income and payment of tax obligations from his father's work as a street vendor, the IQC administered </w:t>
      </w:r>
      <w:r w:rsidR="00D1654E" w:rsidRPr="00FC1474">
        <w:rPr>
          <w:sz w:val="23"/>
          <w:szCs w:val="23"/>
          <w:lang w:val="en-GB"/>
        </w:rPr>
        <w:t xml:space="preserve">the </w:t>
      </w:r>
      <w:r w:rsidRPr="00FC1474">
        <w:rPr>
          <w:sz w:val="23"/>
          <w:szCs w:val="23"/>
          <w:lang w:val="en-GB"/>
        </w:rPr>
        <w:t>letter no.</w:t>
      </w:r>
      <w:r w:rsidR="00D1654E" w:rsidRPr="00FC1474">
        <w:rPr>
          <w:sz w:val="23"/>
          <w:szCs w:val="23"/>
          <w:lang w:val="en-GB"/>
        </w:rPr>
        <w:t xml:space="preserve"> </w:t>
      </w:r>
      <w:r w:rsidRPr="00FC1474">
        <w:rPr>
          <w:sz w:val="23"/>
          <w:szCs w:val="23"/>
          <w:lang w:val="en-GB"/>
        </w:rPr>
        <w:t xml:space="preserve">2411/1 dated 23.02.2022 of the General Directorate of Taxes which </w:t>
      </w:r>
      <w:r w:rsidRPr="00FC1474">
        <w:rPr>
          <w:b/>
          <w:bCs/>
          <w:sz w:val="23"/>
          <w:szCs w:val="23"/>
          <w:lang w:val="en-GB"/>
        </w:rPr>
        <w:t xml:space="preserve">informed that Faik Ymeri (the assessee's father) does not appear to have or </w:t>
      </w:r>
      <w:r w:rsidR="00D1654E" w:rsidRPr="00FC1474">
        <w:rPr>
          <w:b/>
          <w:bCs/>
          <w:sz w:val="23"/>
          <w:szCs w:val="23"/>
          <w:lang w:val="en-GB"/>
        </w:rPr>
        <w:t xml:space="preserve">to </w:t>
      </w:r>
      <w:r w:rsidRPr="00FC1474">
        <w:rPr>
          <w:b/>
          <w:bCs/>
          <w:sz w:val="23"/>
          <w:szCs w:val="23"/>
          <w:lang w:val="en-GB"/>
        </w:rPr>
        <w:t>have had a registered commercial activity in his name</w:t>
      </w:r>
      <w:r w:rsidRPr="00FC1474">
        <w:rPr>
          <w:sz w:val="23"/>
          <w:szCs w:val="23"/>
          <w:lang w:val="en-GB"/>
        </w:rPr>
        <w:t xml:space="preserve"> and </w:t>
      </w:r>
      <w:r w:rsidR="00D1654E" w:rsidRPr="00FC1474">
        <w:rPr>
          <w:sz w:val="23"/>
          <w:szCs w:val="23"/>
          <w:lang w:val="en-GB"/>
        </w:rPr>
        <w:t xml:space="preserve">does not appear as </w:t>
      </w:r>
      <w:r w:rsidRPr="00FC1474">
        <w:rPr>
          <w:sz w:val="23"/>
          <w:szCs w:val="23"/>
          <w:lang w:val="en-GB"/>
        </w:rPr>
        <w:t xml:space="preserve">employed. </w:t>
      </w:r>
      <w:r w:rsidR="00D1654E" w:rsidRPr="00FC1474">
        <w:rPr>
          <w:sz w:val="23"/>
          <w:szCs w:val="23"/>
          <w:lang w:val="en-GB"/>
        </w:rPr>
        <w:t>Likewise, the a</w:t>
      </w:r>
      <w:r w:rsidRPr="00FC1474">
        <w:rPr>
          <w:sz w:val="23"/>
          <w:szCs w:val="23"/>
          <w:lang w:val="en-GB"/>
        </w:rPr>
        <w:t xml:space="preserve">ssessee's claim for </w:t>
      </w:r>
      <w:r w:rsidR="00D1654E" w:rsidRPr="00FC1474">
        <w:rPr>
          <w:sz w:val="23"/>
          <w:szCs w:val="23"/>
          <w:lang w:val="en-GB"/>
        </w:rPr>
        <w:t xml:space="preserve">being </w:t>
      </w:r>
      <w:r w:rsidRPr="00FC1474">
        <w:rPr>
          <w:sz w:val="23"/>
          <w:szCs w:val="23"/>
          <w:lang w:val="en-GB"/>
        </w:rPr>
        <w:t xml:space="preserve">objective </w:t>
      </w:r>
      <w:r w:rsidR="00D1654E" w:rsidRPr="00FC1474">
        <w:rPr>
          <w:sz w:val="23"/>
          <w:szCs w:val="23"/>
          <w:lang w:val="en-GB"/>
        </w:rPr>
        <w:t xml:space="preserve">unable to submit </w:t>
      </w:r>
      <w:r w:rsidRPr="00FC1474">
        <w:rPr>
          <w:sz w:val="23"/>
          <w:szCs w:val="23"/>
          <w:lang w:val="en-GB"/>
        </w:rPr>
        <w:t xml:space="preserve">legal justification documentation, according to the provisions of Article 32, </w:t>
      </w:r>
      <w:r w:rsidR="00D1654E" w:rsidRPr="00FC1474">
        <w:rPr>
          <w:sz w:val="23"/>
          <w:szCs w:val="23"/>
          <w:lang w:val="en-GB"/>
        </w:rPr>
        <w:t xml:space="preserve">para 2 </w:t>
      </w:r>
      <w:r w:rsidRPr="00FC1474">
        <w:rPr>
          <w:sz w:val="23"/>
          <w:szCs w:val="23"/>
          <w:lang w:val="en-GB"/>
        </w:rPr>
        <w:t>of Law no. 84/2016, is also unfounded, since the letter of the General Directorate of Taxes does not prove that the document has</w:t>
      </w:r>
      <w:r w:rsidR="00D1654E" w:rsidRPr="00FC1474">
        <w:rPr>
          <w:sz w:val="23"/>
          <w:szCs w:val="23"/>
          <w:lang w:val="en-GB"/>
        </w:rPr>
        <w:t xml:space="preserve"> disappeared, has been lost and cannot be remade or cannot be obtained in any other way</w:t>
      </w:r>
      <w:r w:rsidRPr="00FC1474">
        <w:rPr>
          <w:sz w:val="23"/>
          <w:szCs w:val="23"/>
          <w:lang w:val="en-GB"/>
        </w:rPr>
        <w:t>, therefore this claim of the assessee is unfounded in law.</w:t>
      </w:r>
    </w:p>
    <w:p w14:paraId="62D23B33" w14:textId="77777777" w:rsidR="00BD3FB5" w:rsidRPr="00FC1474" w:rsidRDefault="00BD3FB5" w:rsidP="00596BF1">
      <w:pPr>
        <w:jc w:val="both"/>
        <w:rPr>
          <w:sz w:val="23"/>
          <w:szCs w:val="23"/>
          <w:lang w:val="en-GB"/>
        </w:rPr>
      </w:pPr>
    </w:p>
    <w:p w14:paraId="0F639B85" w14:textId="42200E52" w:rsidR="000E749E" w:rsidRPr="00FC1474" w:rsidRDefault="00477C2D" w:rsidP="00596BF1">
      <w:pPr>
        <w:jc w:val="both"/>
        <w:rPr>
          <w:sz w:val="23"/>
          <w:szCs w:val="23"/>
          <w:lang w:val="en-GB"/>
        </w:rPr>
      </w:pPr>
      <w:r w:rsidRPr="00FC1474">
        <w:rPr>
          <w:sz w:val="23"/>
          <w:szCs w:val="23"/>
          <w:lang w:val="en-GB"/>
        </w:rPr>
        <w:t>11</w:t>
      </w:r>
      <w:r w:rsidR="000E749E" w:rsidRPr="00FC1474">
        <w:rPr>
          <w:sz w:val="23"/>
          <w:szCs w:val="23"/>
          <w:lang w:val="en-GB"/>
        </w:rPr>
        <w:t>.</w:t>
      </w:r>
      <w:r w:rsidR="00017824" w:rsidRPr="00FC1474">
        <w:rPr>
          <w:sz w:val="23"/>
          <w:szCs w:val="23"/>
          <w:lang w:val="en-GB"/>
        </w:rPr>
        <w:t xml:space="preserve"> The assessee on 06.03.2025 has filed with the Appeal Chamber </w:t>
      </w:r>
      <w:r w:rsidR="0008264D" w:rsidRPr="00FC1474">
        <w:rPr>
          <w:sz w:val="23"/>
          <w:szCs w:val="23"/>
          <w:lang w:val="en-GB"/>
        </w:rPr>
        <w:t xml:space="preserve">his </w:t>
      </w:r>
      <w:r w:rsidR="00017824" w:rsidRPr="00FC1474">
        <w:rPr>
          <w:sz w:val="23"/>
          <w:szCs w:val="23"/>
          <w:lang w:val="en-GB"/>
        </w:rPr>
        <w:t xml:space="preserve">correspondence via email (35 emails) with </w:t>
      </w:r>
      <w:r w:rsidR="0008264D" w:rsidRPr="00FC1474">
        <w:rPr>
          <w:sz w:val="23"/>
          <w:szCs w:val="23"/>
          <w:lang w:val="en-GB"/>
        </w:rPr>
        <w:t>t</w:t>
      </w:r>
      <w:r w:rsidR="00017824" w:rsidRPr="00FC1474">
        <w:rPr>
          <w:sz w:val="23"/>
          <w:szCs w:val="23"/>
          <w:lang w:val="en-GB"/>
        </w:rPr>
        <w:t xml:space="preserve">he IQC, which contains communications of the assessee with </w:t>
      </w:r>
      <w:r w:rsidR="0008264D" w:rsidRPr="00FC1474">
        <w:rPr>
          <w:sz w:val="23"/>
          <w:szCs w:val="23"/>
          <w:lang w:val="en-GB"/>
        </w:rPr>
        <w:t>t</w:t>
      </w:r>
      <w:r w:rsidR="00017824" w:rsidRPr="00FC1474">
        <w:rPr>
          <w:sz w:val="23"/>
          <w:szCs w:val="23"/>
          <w:lang w:val="en-GB"/>
        </w:rPr>
        <w:t xml:space="preserve">he IQC on matters pertaining to all three </w:t>
      </w:r>
      <w:r w:rsidR="00A15C42" w:rsidRPr="00FC1474">
        <w:rPr>
          <w:sz w:val="23"/>
          <w:szCs w:val="23"/>
          <w:lang w:val="en-GB"/>
        </w:rPr>
        <w:t>re-evaluation</w:t>
      </w:r>
      <w:r w:rsidR="00017824" w:rsidRPr="00FC1474">
        <w:rPr>
          <w:sz w:val="23"/>
          <w:szCs w:val="23"/>
          <w:lang w:val="en-GB"/>
        </w:rPr>
        <w:t xml:space="preserve"> criteria as well as the relevant accompanying documentation. We consider these acts </w:t>
      </w:r>
      <w:r w:rsidR="0008264D" w:rsidRPr="00FC1474">
        <w:rPr>
          <w:sz w:val="23"/>
          <w:szCs w:val="23"/>
          <w:lang w:val="en-GB"/>
        </w:rPr>
        <w:t xml:space="preserve">superfluous </w:t>
      </w:r>
      <w:r w:rsidR="00017824" w:rsidRPr="00FC1474">
        <w:rPr>
          <w:sz w:val="23"/>
          <w:szCs w:val="23"/>
          <w:lang w:val="en-GB"/>
        </w:rPr>
        <w:t xml:space="preserve">to be taken as evidence, </w:t>
      </w:r>
      <w:r w:rsidR="0008264D" w:rsidRPr="00FC1474">
        <w:rPr>
          <w:sz w:val="23"/>
          <w:szCs w:val="23"/>
          <w:lang w:val="en-GB"/>
        </w:rPr>
        <w:t xml:space="preserve">since they were </w:t>
      </w:r>
      <w:r w:rsidR="00017824" w:rsidRPr="00FC1474">
        <w:rPr>
          <w:sz w:val="23"/>
          <w:szCs w:val="23"/>
          <w:lang w:val="en-GB"/>
        </w:rPr>
        <w:t>part of the assessment at the IQC.</w:t>
      </w:r>
    </w:p>
    <w:p w14:paraId="4EB6E9DF" w14:textId="77777777" w:rsidR="00AE1139" w:rsidRPr="00FC1474" w:rsidRDefault="00AE1139" w:rsidP="00596BF1">
      <w:pPr>
        <w:jc w:val="both"/>
        <w:rPr>
          <w:sz w:val="8"/>
          <w:szCs w:val="8"/>
          <w:lang w:val="en-GB"/>
        </w:rPr>
      </w:pPr>
    </w:p>
    <w:p w14:paraId="087C78F3" w14:textId="71E5401A" w:rsidR="00AE1139" w:rsidRPr="00FC1474" w:rsidRDefault="00477C2D" w:rsidP="00596BF1">
      <w:pPr>
        <w:jc w:val="both"/>
        <w:rPr>
          <w:sz w:val="23"/>
          <w:szCs w:val="23"/>
          <w:lang w:val="en-GB"/>
        </w:rPr>
      </w:pPr>
      <w:r w:rsidRPr="00FC1474">
        <w:rPr>
          <w:sz w:val="23"/>
          <w:szCs w:val="23"/>
          <w:lang w:val="en-GB"/>
        </w:rPr>
        <w:t>12</w:t>
      </w:r>
      <w:r w:rsidR="00AE1139" w:rsidRPr="00FC1474">
        <w:rPr>
          <w:sz w:val="23"/>
          <w:szCs w:val="23"/>
          <w:lang w:val="en-GB"/>
        </w:rPr>
        <w:t>.</w:t>
      </w:r>
      <w:r w:rsidR="00017824" w:rsidRPr="00FC1474">
        <w:rPr>
          <w:lang w:val="en-GB"/>
        </w:rPr>
        <w:t xml:space="preserve"> </w:t>
      </w:r>
      <w:r w:rsidR="00017824" w:rsidRPr="00FC1474">
        <w:rPr>
          <w:sz w:val="23"/>
          <w:szCs w:val="23"/>
          <w:lang w:val="en-GB"/>
        </w:rPr>
        <w:t xml:space="preserve">The assessee on 22.04.2025 submitted to the Appeal Chamber the following evidence; a letter of complaint of 2006 (original) which his father Faik Ymeri addressed to the Minister of Foreign Affairs Mr. Besnik Mustafaj; a letter </w:t>
      </w:r>
      <w:r w:rsidR="0008264D" w:rsidRPr="00FC1474">
        <w:rPr>
          <w:sz w:val="23"/>
          <w:szCs w:val="23"/>
          <w:lang w:val="en-GB"/>
        </w:rPr>
        <w:t xml:space="preserve">of 2025 </w:t>
      </w:r>
      <w:r w:rsidR="00017824" w:rsidRPr="00FC1474">
        <w:rPr>
          <w:sz w:val="23"/>
          <w:szCs w:val="23"/>
          <w:lang w:val="en-GB"/>
        </w:rPr>
        <w:t>that his father addressed to the Appeal Chamber; Graphic</w:t>
      </w:r>
      <w:r w:rsidR="0008264D" w:rsidRPr="00FC1474">
        <w:rPr>
          <w:sz w:val="23"/>
          <w:szCs w:val="23"/>
          <w:lang w:val="en-GB"/>
        </w:rPr>
        <w:t xml:space="preserve">al </w:t>
      </w:r>
      <w:r w:rsidR="00F06336" w:rsidRPr="00FC1474">
        <w:rPr>
          <w:sz w:val="23"/>
          <w:szCs w:val="23"/>
          <w:lang w:val="en-GB"/>
        </w:rPr>
        <w:t>handwriting</w:t>
      </w:r>
      <w:r w:rsidR="0008264D" w:rsidRPr="00FC1474">
        <w:rPr>
          <w:sz w:val="23"/>
          <w:szCs w:val="23"/>
          <w:lang w:val="en-GB"/>
        </w:rPr>
        <w:t xml:space="preserve"> examination report; </w:t>
      </w:r>
      <w:r w:rsidR="00017824" w:rsidRPr="00FC1474">
        <w:rPr>
          <w:sz w:val="23"/>
          <w:szCs w:val="23"/>
          <w:lang w:val="en-GB"/>
        </w:rPr>
        <w:t>21 print</w:t>
      </w:r>
      <w:r w:rsidR="0008264D" w:rsidRPr="00FC1474">
        <w:rPr>
          <w:sz w:val="23"/>
          <w:szCs w:val="23"/>
          <w:lang w:val="en-GB"/>
        </w:rPr>
        <w:t xml:space="preserve">outs of </w:t>
      </w:r>
      <w:r w:rsidR="00017824" w:rsidRPr="00FC1474">
        <w:rPr>
          <w:sz w:val="23"/>
          <w:szCs w:val="23"/>
          <w:lang w:val="en-GB"/>
        </w:rPr>
        <w:t xml:space="preserve">emails reflecting the correspondence of Mr. Andri Ymeri both with the Appeal Chamber and with other state institutions; </w:t>
      </w:r>
      <w:r w:rsidR="0008264D" w:rsidRPr="00FC1474">
        <w:rPr>
          <w:sz w:val="23"/>
          <w:szCs w:val="23"/>
          <w:lang w:val="en-GB"/>
        </w:rPr>
        <w:t xml:space="preserve">payroll sheets </w:t>
      </w:r>
      <w:r w:rsidR="00017824" w:rsidRPr="00FC1474">
        <w:rPr>
          <w:sz w:val="23"/>
          <w:szCs w:val="23"/>
          <w:lang w:val="en-GB"/>
        </w:rPr>
        <w:t>of 2006 (</w:t>
      </w:r>
      <w:r w:rsidR="0008264D" w:rsidRPr="00FC1474">
        <w:rPr>
          <w:sz w:val="23"/>
          <w:szCs w:val="23"/>
          <w:lang w:val="en-GB"/>
        </w:rPr>
        <w:t xml:space="preserve">salaries of </w:t>
      </w:r>
      <w:r w:rsidR="00017824" w:rsidRPr="00FC1474">
        <w:rPr>
          <w:sz w:val="23"/>
          <w:szCs w:val="23"/>
          <w:lang w:val="en-GB"/>
        </w:rPr>
        <w:t>several months) and of August 2008 reflecting the salaries he received as a judge at the Shkodra Judicial District Court.</w:t>
      </w:r>
    </w:p>
    <w:p w14:paraId="65072438" w14:textId="2D80E954" w:rsidR="00337DFB" w:rsidRPr="00FC1474" w:rsidRDefault="0008264D" w:rsidP="00596BF1">
      <w:pPr>
        <w:jc w:val="both"/>
        <w:rPr>
          <w:b/>
          <w:bCs/>
          <w:sz w:val="23"/>
          <w:szCs w:val="23"/>
          <w:lang w:val="en-GB"/>
        </w:rPr>
      </w:pPr>
      <w:r w:rsidRPr="00FC1474">
        <w:rPr>
          <w:b/>
          <w:bCs/>
          <w:sz w:val="23"/>
          <w:szCs w:val="23"/>
          <w:lang w:val="en-GB"/>
        </w:rPr>
        <w:lastRenderedPageBreak/>
        <w:t xml:space="preserve">Regarding the aforementioned acts, we note that the </w:t>
      </w:r>
      <w:r w:rsidR="001461D0" w:rsidRPr="00FC1474">
        <w:rPr>
          <w:b/>
          <w:bCs/>
          <w:sz w:val="23"/>
          <w:szCs w:val="23"/>
          <w:lang w:val="en-GB"/>
        </w:rPr>
        <w:t>assessee</w:t>
      </w:r>
      <w:r w:rsidR="005D0AD0" w:rsidRPr="00FC1474">
        <w:rPr>
          <w:b/>
          <w:bCs/>
          <w:sz w:val="23"/>
          <w:szCs w:val="23"/>
          <w:lang w:val="en-GB"/>
        </w:rPr>
        <w:t xml:space="preserve"> </w:t>
      </w:r>
      <w:r w:rsidRPr="00FC1474">
        <w:rPr>
          <w:b/>
          <w:bCs/>
          <w:sz w:val="23"/>
          <w:szCs w:val="23"/>
          <w:lang w:val="en-GB"/>
        </w:rPr>
        <w:t xml:space="preserve">only presents a checklist </w:t>
      </w:r>
      <w:r w:rsidR="00F06336" w:rsidRPr="00FC1474">
        <w:rPr>
          <w:b/>
          <w:bCs/>
          <w:sz w:val="23"/>
          <w:szCs w:val="23"/>
          <w:lang w:val="en-GB"/>
        </w:rPr>
        <w:t>thereof but</w:t>
      </w:r>
      <w:r w:rsidRPr="00FC1474">
        <w:rPr>
          <w:b/>
          <w:bCs/>
          <w:sz w:val="23"/>
          <w:szCs w:val="23"/>
          <w:lang w:val="en-GB"/>
        </w:rPr>
        <w:t xml:space="preserve"> does not explain which assessment component they relate to, or the grounds on which he requests they be </w:t>
      </w:r>
      <w:r w:rsidR="00F06336" w:rsidRPr="00FC1474">
        <w:rPr>
          <w:b/>
          <w:bCs/>
          <w:sz w:val="23"/>
          <w:szCs w:val="23"/>
          <w:lang w:val="en-GB"/>
        </w:rPr>
        <w:t>admitted</w:t>
      </w:r>
      <w:r w:rsidRPr="00FC1474">
        <w:rPr>
          <w:b/>
          <w:bCs/>
          <w:sz w:val="23"/>
          <w:szCs w:val="23"/>
          <w:lang w:val="en-GB"/>
        </w:rPr>
        <w:t xml:space="preserve"> as evidence. </w:t>
      </w:r>
      <w:r w:rsidR="004F3A87" w:rsidRPr="00FC1474">
        <w:rPr>
          <w:b/>
          <w:bCs/>
          <w:sz w:val="23"/>
          <w:szCs w:val="23"/>
          <w:lang w:val="en-GB"/>
        </w:rPr>
        <w:t xml:space="preserve"> </w:t>
      </w:r>
    </w:p>
    <w:p w14:paraId="224B1C5B" w14:textId="35707359" w:rsidR="00AC3200" w:rsidRPr="00FC1474" w:rsidRDefault="00337DFB" w:rsidP="00596BF1">
      <w:pPr>
        <w:jc w:val="both"/>
        <w:rPr>
          <w:bCs/>
          <w:sz w:val="23"/>
          <w:szCs w:val="23"/>
          <w:lang w:val="en-GB"/>
        </w:rPr>
      </w:pPr>
      <w:r w:rsidRPr="00FC1474">
        <w:rPr>
          <w:sz w:val="23"/>
          <w:szCs w:val="23"/>
          <w:lang w:val="en-GB"/>
        </w:rPr>
        <w:t>(</w:t>
      </w:r>
      <w:proofErr w:type="spellStart"/>
      <w:r w:rsidRPr="00FC1474">
        <w:rPr>
          <w:sz w:val="23"/>
          <w:szCs w:val="23"/>
          <w:lang w:val="en-GB"/>
        </w:rPr>
        <w:t>i</w:t>
      </w:r>
      <w:proofErr w:type="spellEnd"/>
      <w:r w:rsidRPr="00FC1474">
        <w:rPr>
          <w:sz w:val="23"/>
          <w:szCs w:val="23"/>
          <w:lang w:val="en-GB"/>
        </w:rPr>
        <w:t>)</w:t>
      </w:r>
      <w:r w:rsidR="00017824" w:rsidRPr="00FC1474">
        <w:rPr>
          <w:lang w:val="en-GB"/>
        </w:rPr>
        <w:t xml:space="preserve"> </w:t>
      </w:r>
      <w:r w:rsidR="00F06336" w:rsidRPr="00FC1474">
        <w:rPr>
          <w:sz w:val="23"/>
          <w:szCs w:val="23"/>
          <w:lang w:val="en-GB"/>
        </w:rPr>
        <w:t xml:space="preserve">Graphical handwriting examination report </w:t>
      </w:r>
      <w:r w:rsidR="00017824" w:rsidRPr="00FC1474">
        <w:rPr>
          <w:sz w:val="23"/>
          <w:szCs w:val="23"/>
          <w:lang w:val="en-GB"/>
        </w:rPr>
        <w:t xml:space="preserve">dated 17.04.2025 conducted by forensic experts </w:t>
      </w:r>
      <w:proofErr w:type="spellStart"/>
      <w:r w:rsidR="00017824" w:rsidRPr="00FC1474">
        <w:rPr>
          <w:sz w:val="23"/>
          <w:szCs w:val="23"/>
          <w:lang w:val="en-GB"/>
        </w:rPr>
        <w:t>Xhevair</w:t>
      </w:r>
      <w:proofErr w:type="spellEnd"/>
      <w:r w:rsidR="00017824" w:rsidRPr="00FC1474">
        <w:rPr>
          <w:sz w:val="23"/>
          <w:szCs w:val="23"/>
          <w:lang w:val="en-GB"/>
        </w:rPr>
        <w:t xml:space="preserve"> </w:t>
      </w:r>
      <w:proofErr w:type="spellStart"/>
      <w:r w:rsidR="00017824" w:rsidRPr="00FC1474">
        <w:rPr>
          <w:sz w:val="23"/>
          <w:szCs w:val="23"/>
          <w:lang w:val="en-GB"/>
        </w:rPr>
        <w:t>Çeloaliaj</w:t>
      </w:r>
      <w:proofErr w:type="spellEnd"/>
      <w:r w:rsidR="00017824" w:rsidRPr="00FC1474">
        <w:rPr>
          <w:sz w:val="23"/>
          <w:szCs w:val="23"/>
          <w:lang w:val="en-GB"/>
        </w:rPr>
        <w:t xml:space="preserve"> and Vladimir Ikonomi, contains graphic</w:t>
      </w:r>
      <w:r w:rsidR="00F06336" w:rsidRPr="00FC1474">
        <w:rPr>
          <w:sz w:val="23"/>
          <w:szCs w:val="23"/>
          <w:lang w:val="en-GB"/>
        </w:rPr>
        <w:t>al</w:t>
      </w:r>
      <w:r w:rsidR="00017824" w:rsidRPr="00FC1474">
        <w:rPr>
          <w:sz w:val="23"/>
          <w:szCs w:val="23"/>
          <w:lang w:val="en-GB"/>
        </w:rPr>
        <w:t xml:space="preserve"> and technical examinations of the </w:t>
      </w:r>
      <w:r w:rsidR="00F06336" w:rsidRPr="00FC1474">
        <w:rPr>
          <w:sz w:val="23"/>
          <w:szCs w:val="23"/>
          <w:lang w:val="en-GB"/>
        </w:rPr>
        <w:t xml:space="preserve">handwritings </w:t>
      </w:r>
      <w:r w:rsidR="00017824" w:rsidRPr="00FC1474">
        <w:rPr>
          <w:sz w:val="23"/>
          <w:szCs w:val="23"/>
          <w:lang w:val="en-GB"/>
        </w:rPr>
        <w:t>of documents such as: Individual Declaration of Assets for the years 2004-2009 of Andri Ymeri based on a model of comparison with other documents (the aforementioned letters) for Mr. Faik Ymeri and Andri Ymeri. We note that in the submissions (not in the appeal) the assessee</w:t>
      </w:r>
      <w:r w:rsidR="00F06336" w:rsidRPr="00FC1474">
        <w:rPr>
          <w:sz w:val="23"/>
          <w:szCs w:val="23"/>
          <w:lang w:val="en-GB"/>
        </w:rPr>
        <w:t xml:space="preserve">, </w:t>
      </w:r>
      <w:r w:rsidR="00017824" w:rsidRPr="00FC1474">
        <w:rPr>
          <w:sz w:val="23"/>
          <w:szCs w:val="23"/>
          <w:lang w:val="en-GB"/>
        </w:rPr>
        <w:t xml:space="preserve">opposing the conclusion of </w:t>
      </w:r>
      <w:r w:rsidR="00F06336" w:rsidRPr="00FC1474">
        <w:rPr>
          <w:sz w:val="23"/>
          <w:szCs w:val="23"/>
          <w:lang w:val="en-GB"/>
        </w:rPr>
        <w:t>t</w:t>
      </w:r>
      <w:r w:rsidR="00017824" w:rsidRPr="00FC1474">
        <w:rPr>
          <w:sz w:val="23"/>
          <w:szCs w:val="23"/>
          <w:lang w:val="en-GB"/>
        </w:rPr>
        <w:t>he IQC that the property</w:t>
      </w:r>
      <w:r w:rsidR="00F06336" w:rsidRPr="00FC1474">
        <w:rPr>
          <w:sz w:val="23"/>
          <w:szCs w:val="23"/>
          <w:lang w:val="en-GB"/>
        </w:rPr>
        <w:t>/</w:t>
      </w:r>
      <w:r w:rsidR="00017824" w:rsidRPr="00FC1474">
        <w:rPr>
          <w:sz w:val="23"/>
          <w:szCs w:val="23"/>
          <w:lang w:val="en-GB"/>
        </w:rPr>
        <w:t xml:space="preserve">apartment in use </w:t>
      </w:r>
      <w:r w:rsidR="00F06336" w:rsidRPr="00FC1474">
        <w:rPr>
          <w:sz w:val="23"/>
          <w:szCs w:val="23"/>
          <w:lang w:val="en-GB"/>
        </w:rPr>
        <w:t xml:space="preserve">by </w:t>
      </w:r>
      <w:r w:rsidR="00017824" w:rsidRPr="00FC1474">
        <w:rPr>
          <w:sz w:val="23"/>
          <w:szCs w:val="23"/>
          <w:lang w:val="en-GB"/>
        </w:rPr>
        <w:t>the assessee</w:t>
      </w:r>
      <w:r w:rsidR="00F06336" w:rsidRPr="00FC1474">
        <w:rPr>
          <w:sz w:val="23"/>
          <w:szCs w:val="23"/>
          <w:lang w:val="en-GB"/>
        </w:rPr>
        <w:t xml:space="preserve">, measuring </w:t>
      </w:r>
      <w:r w:rsidR="00017824" w:rsidRPr="00FC1474">
        <w:rPr>
          <w:sz w:val="23"/>
          <w:szCs w:val="23"/>
          <w:lang w:val="en-GB"/>
        </w:rPr>
        <w:t>111 m</w:t>
      </w:r>
      <w:r w:rsidR="00017824" w:rsidRPr="00FC1474">
        <w:rPr>
          <w:sz w:val="23"/>
          <w:szCs w:val="23"/>
          <w:vertAlign w:val="superscript"/>
          <w:lang w:val="en-GB"/>
        </w:rPr>
        <w:t>2</w:t>
      </w:r>
      <w:r w:rsidR="00017824" w:rsidRPr="00FC1474">
        <w:rPr>
          <w:sz w:val="23"/>
          <w:szCs w:val="23"/>
          <w:lang w:val="en-GB"/>
        </w:rPr>
        <w:t xml:space="preserve">, </w:t>
      </w:r>
      <w:r w:rsidR="00F06336" w:rsidRPr="00FC1474">
        <w:rPr>
          <w:sz w:val="23"/>
          <w:szCs w:val="23"/>
          <w:lang w:val="en-GB"/>
        </w:rPr>
        <w:t xml:space="preserve">located in </w:t>
      </w:r>
      <w:r w:rsidR="00017824" w:rsidRPr="00FC1474">
        <w:rPr>
          <w:sz w:val="23"/>
          <w:szCs w:val="23"/>
          <w:lang w:val="en-GB"/>
        </w:rPr>
        <w:t xml:space="preserve">Vasil Shanto </w:t>
      </w:r>
      <w:r w:rsidR="00F06336" w:rsidRPr="00FC1474">
        <w:rPr>
          <w:sz w:val="23"/>
          <w:szCs w:val="23"/>
          <w:lang w:val="en-GB"/>
        </w:rPr>
        <w:t>Neighbourhood</w:t>
      </w:r>
      <w:r w:rsidR="00017824" w:rsidRPr="00FC1474">
        <w:rPr>
          <w:sz w:val="23"/>
          <w:szCs w:val="23"/>
          <w:lang w:val="en-GB"/>
        </w:rPr>
        <w:t xml:space="preserve">, Rr. "At Gjergj </w:t>
      </w:r>
      <w:proofErr w:type="spellStart"/>
      <w:r w:rsidR="00017824" w:rsidRPr="00FC1474">
        <w:rPr>
          <w:sz w:val="23"/>
          <w:szCs w:val="23"/>
          <w:lang w:val="en-GB"/>
        </w:rPr>
        <w:t>Fishta</w:t>
      </w:r>
      <w:proofErr w:type="spellEnd"/>
      <w:r w:rsidR="00017824" w:rsidRPr="00FC1474">
        <w:rPr>
          <w:sz w:val="23"/>
          <w:szCs w:val="23"/>
          <w:lang w:val="en-GB"/>
        </w:rPr>
        <w:t xml:space="preserve">" Shkodër, is his hidden property, presents, among other things, as arguments the fact that the periodic annual declarations of assets completed in handwriting by his father, although </w:t>
      </w:r>
      <w:r w:rsidR="00F06336" w:rsidRPr="00FC1474">
        <w:rPr>
          <w:sz w:val="23"/>
          <w:szCs w:val="23"/>
          <w:lang w:val="en-GB"/>
        </w:rPr>
        <w:t xml:space="preserve">he had </w:t>
      </w:r>
      <w:r w:rsidR="00017824" w:rsidRPr="00FC1474">
        <w:rPr>
          <w:sz w:val="23"/>
          <w:szCs w:val="23"/>
          <w:lang w:val="en-GB"/>
        </w:rPr>
        <w:t xml:space="preserve">no obligation to declare according to the law, confirm the fact of their reliability, since the declarations made in the </w:t>
      </w:r>
      <w:r w:rsidR="00F06336" w:rsidRPr="00FC1474">
        <w:rPr>
          <w:sz w:val="23"/>
          <w:szCs w:val="23"/>
          <w:lang w:val="en-GB"/>
        </w:rPr>
        <w:t>PAD</w:t>
      </w:r>
      <w:r w:rsidR="00017824" w:rsidRPr="00FC1474">
        <w:rPr>
          <w:sz w:val="23"/>
          <w:szCs w:val="23"/>
          <w:lang w:val="en-GB"/>
        </w:rPr>
        <w:t xml:space="preserve">, </w:t>
      </w:r>
      <w:r w:rsidR="00F06336" w:rsidRPr="00FC1474">
        <w:rPr>
          <w:sz w:val="23"/>
          <w:szCs w:val="23"/>
          <w:lang w:val="en-GB"/>
        </w:rPr>
        <w:t xml:space="preserve">while not being mandatory or </w:t>
      </w:r>
      <w:r w:rsidR="00017824" w:rsidRPr="00FC1474">
        <w:rPr>
          <w:sz w:val="23"/>
          <w:szCs w:val="23"/>
          <w:lang w:val="en-GB"/>
        </w:rPr>
        <w:t xml:space="preserve">required by the law, constitute an indication of good faith in the declaration, therefore, which goes in </w:t>
      </w:r>
      <w:r w:rsidR="00F06336" w:rsidRPr="00FC1474">
        <w:rPr>
          <w:sz w:val="23"/>
          <w:szCs w:val="23"/>
          <w:lang w:val="en-GB"/>
        </w:rPr>
        <w:t>favour</w:t>
      </w:r>
      <w:r w:rsidR="00017824" w:rsidRPr="00FC1474">
        <w:rPr>
          <w:sz w:val="23"/>
          <w:szCs w:val="23"/>
          <w:lang w:val="en-GB"/>
        </w:rPr>
        <w:t xml:space="preserve"> of the reliability of the declaration, thus proving that this is not a hidden asset of the assessee.</w:t>
      </w:r>
      <w:r w:rsidR="00F06336" w:rsidRPr="00FC1474">
        <w:rPr>
          <w:sz w:val="23"/>
          <w:szCs w:val="23"/>
          <w:lang w:val="en-GB"/>
        </w:rPr>
        <w:t xml:space="preserve"> </w:t>
      </w:r>
    </w:p>
    <w:p w14:paraId="6BDAD614" w14:textId="1B269A99" w:rsidR="00017824" w:rsidRPr="00FC1474" w:rsidRDefault="00EE425A" w:rsidP="00017824">
      <w:pPr>
        <w:jc w:val="both"/>
        <w:rPr>
          <w:bCs/>
          <w:sz w:val="23"/>
          <w:szCs w:val="23"/>
          <w:lang w:val="en-GB"/>
        </w:rPr>
      </w:pPr>
      <w:r w:rsidRPr="00FC1474">
        <w:rPr>
          <w:bCs/>
          <w:sz w:val="23"/>
          <w:szCs w:val="23"/>
          <w:lang w:val="en-GB"/>
        </w:rPr>
        <w:t xml:space="preserve">(ii) </w:t>
      </w:r>
      <w:r w:rsidR="00017824" w:rsidRPr="00FC1474">
        <w:rPr>
          <w:bCs/>
          <w:sz w:val="23"/>
          <w:szCs w:val="23"/>
          <w:lang w:val="en-GB"/>
        </w:rPr>
        <w:t xml:space="preserve">Regarding the </w:t>
      </w:r>
      <w:r w:rsidR="00A94F40" w:rsidRPr="00FC1474">
        <w:rPr>
          <w:bCs/>
          <w:sz w:val="23"/>
          <w:szCs w:val="23"/>
          <w:lang w:val="en-GB"/>
        </w:rPr>
        <w:t xml:space="preserve">deposited </w:t>
      </w:r>
      <w:r w:rsidR="00017824" w:rsidRPr="00FC1474">
        <w:rPr>
          <w:bCs/>
          <w:sz w:val="23"/>
          <w:szCs w:val="23"/>
          <w:lang w:val="en-GB"/>
        </w:rPr>
        <w:t xml:space="preserve">emails, we find that they contain requests for information from the assessee addressed to various state institutions, regarding the provision of documentation pertaining to the three </w:t>
      </w:r>
      <w:r w:rsidR="00A15C42" w:rsidRPr="00FC1474">
        <w:rPr>
          <w:bCs/>
          <w:sz w:val="23"/>
          <w:szCs w:val="23"/>
          <w:lang w:val="en-GB"/>
        </w:rPr>
        <w:t>re-evaluation</w:t>
      </w:r>
      <w:r w:rsidR="00017824" w:rsidRPr="00FC1474">
        <w:rPr>
          <w:bCs/>
          <w:sz w:val="23"/>
          <w:szCs w:val="23"/>
          <w:lang w:val="en-GB"/>
        </w:rPr>
        <w:t xml:space="preserve"> criteria as well as correspondence with the Appeal Chamber.</w:t>
      </w:r>
    </w:p>
    <w:p w14:paraId="0EF75B4C" w14:textId="699F7078" w:rsidR="00017824" w:rsidRPr="00FC1474" w:rsidRDefault="00017824" w:rsidP="00017824">
      <w:pPr>
        <w:jc w:val="both"/>
        <w:rPr>
          <w:bCs/>
          <w:sz w:val="23"/>
          <w:szCs w:val="23"/>
          <w:lang w:val="en-GB"/>
        </w:rPr>
      </w:pPr>
      <w:r w:rsidRPr="00FC1474">
        <w:rPr>
          <w:bCs/>
          <w:sz w:val="23"/>
          <w:szCs w:val="23"/>
          <w:lang w:val="en-GB"/>
        </w:rPr>
        <w:t xml:space="preserve">(iii) Regarding the </w:t>
      </w:r>
      <w:r w:rsidR="00A94F40" w:rsidRPr="00FC1474">
        <w:rPr>
          <w:bCs/>
          <w:sz w:val="23"/>
          <w:szCs w:val="23"/>
          <w:lang w:val="en-GB"/>
        </w:rPr>
        <w:t xml:space="preserve">payroll sheets </w:t>
      </w:r>
      <w:r w:rsidRPr="00FC1474">
        <w:rPr>
          <w:bCs/>
          <w:sz w:val="23"/>
          <w:szCs w:val="23"/>
          <w:lang w:val="en-GB"/>
        </w:rPr>
        <w:t xml:space="preserve">of 2006 (several months) and August 2008 reflecting the salaries received by the assessee as a judge at the Shkodra Judicial District Court, we find that the IQC has administered the documentation during the administrative investigation regarding the salaries of the assessee. The analysis in the Appeal Chamber was carried out based on the data of the Bank Statement </w:t>
      </w:r>
      <w:r w:rsidR="00A94F40" w:rsidRPr="00FC1474">
        <w:rPr>
          <w:bCs/>
          <w:sz w:val="23"/>
          <w:szCs w:val="23"/>
          <w:lang w:val="en-GB"/>
        </w:rPr>
        <w:t xml:space="preserve">on </w:t>
      </w:r>
      <w:r w:rsidRPr="00FC1474">
        <w:rPr>
          <w:bCs/>
          <w:sz w:val="23"/>
          <w:szCs w:val="23"/>
          <w:lang w:val="en-GB"/>
        </w:rPr>
        <w:t>the transfer of the assessee's salary, therefore it is unnecessary for the purposes of examining the case in the Appeal Chamber to receive</w:t>
      </w:r>
      <w:r w:rsidR="00A94F40" w:rsidRPr="00FC1474">
        <w:rPr>
          <w:bCs/>
          <w:sz w:val="23"/>
          <w:szCs w:val="23"/>
          <w:lang w:val="en-GB"/>
        </w:rPr>
        <w:t xml:space="preserve"> such documentation</w:t>
      </w:r>
      <w:r w:rsidRPr="00FC1474">
        <w:rPr>
          <w:bCs/>
          <w:sz w:val="23"/>
          <w:szCs w:val="23"/>
          <w:lang w:val="en-GB"/>
        </w:rPr>
        <w:t>.</w:t>
      </w:r>
    </w:p>
    <w:p w14:paraId="4D04049B" w14:textId="77777777" w:rsidR="00017824" w:rsidRPr="00FC1474" w:rsidRDefault="00017824" w:rsidP="00017824">
      <w:pPr>
        <w:jc w:val="both"/>
        <w:rPr>
          <w:bCs/>
          <w:sz w:val="23"/>
          <w:szCs w:val="23"/>
          <w:lang w:val="en-GB"/>
        </w:rPr>
      </w:pPr>
    </w:p>
    <w:p w14:paraId="2831D073" w14:textId="1AAD33D5" w:rsidR="00596BF1" w:rsidRPr="00FC1474" w:rsidRDefault="00017824" w:rsidP="00C50E22">
      <w:pPr>
        <w:jc w:val="both"/>
        <w:rPr>
          <w:b/>
          <w:bCs/>
          <w:sz w:val="23"/>
          <w:szCs w:val="23"/>
          <w:lang w:val="en-GB"/>
        </w:rPr>
      </w:pPr>
      <w:r w:rsidRPr="00FC1474">
        <w:rPr>
          <w:sz w:val="23"/>
          <w:szCs w:val="23"/>
          <w:lang w:val="en-GB"/>
        </w:rPr>
        <w:t xml:space="preserve">From what has been established above, based on the legal provisions that regulate the treatment of new evidence in the administrative </w:t>
      </w:r>
      <w:r w:rsidR="00A94F40" w:rsidRPr="00FC1474">
        <w:rPr>
          <w:sz w:val="23"/>
          <w:szCs w:val="23"/>
          <w:lang w:val="en-GB"/>
        </w:rPr>
        <w:t xml:space="preserve">proceedings at in courts of appeals, </w:t>
      </w:r>
      <w:r w:rsidRPr="00FC1474">
        <w:rPr>
          <w:sz w:val="23"/>
          <w:szCs w:val="23"/>
          <w:lang w:val="en-GB"/>
        </w:rPr>
        <w:t>referr</w:t>
      </w:r>
      <w:r w:rsidR="00A94F40" w:rsidRPr="00FC1474">
        <w:rPr>
          <w:sz w:val="23"/>
          <w:szCs w:val="23"/>
          <w:lang w:val="en-GB"/>
        </w:rPr>
        <w:t>ing to A</w:t>
      </w:r>
      <w:r w:rsidRPr="00FC1474">
        <w:rPr>
          <w:sz w:val="23"/>
          <w:szCs w:val="23"/>
          <w:lang w:val="en-GB"/>
        </w:rPr>
        <w:t xml:space="preserve">rticle 47 of Law no. 49/2012 “On administrative courts and the trial of administrative disputes” as amended, it is provided that: </w:t>
      </w:r>
      <w:r w:rsidRPr="00FC1474">
        <w:rPr>
          <w:i/>
          <w:iCs/>
          <w:sz w:val="23"/>
          <w:szCs w:val="23"/>
          <w:lang w:val="en-GB"/>
        </w:rPr>
        <w:t xml:space="preserve">In </w:t>
      </w:r>
      <w:r w:rsidR="00C50E22" w:rsidRPr="00FC1474">
        <w:rPr>
          <w:i/>
          <w:iCs/>
          <w:sz w:val="23"/>
          <w:szCs w:val="23"/>
          <w:lang w:val="en-GB"/>
        </w:rPr>
        <w:t>New facts cannot be submitted in an appeal nor can new evidence be requested, except when the appellant proves that without his fault, it was not possible to submit those facts or ask for that evidence in the examination of the case in the administrative court of first instance, in the time periods provided in this law</w:t>
      </w:r>
      <w:r w:rsidRPr="00FC1474">
        <w:rPr>
          <w:i/>
          <w:iCs/>
          <w:sz w:val="23"/>
          <w:szCs w:val="23"/>
          <w:lang w:val="en-GB"/>
        </w:rPr>
        <w:t xml:space="preserve">. </w:t>
      </w:r>
      <w:r w:rsidRPr="00FC1474">
        <w:rPr>
          <w:sz w:val="23"/>
          <w:szCs w:val="23"/>
          <w:lang w:val="en-GB"/>
        </w:rPr>
        <w:t xml:space="preserve">Also, according to Article 49, para. 6 of Law no. 84/2016, it is provided: </w:t>
      </w:r>
      <w:r w:rsidR="007D089A" w:rsidRPr="00FC1474">
        <w:rPr>
          <w:i/>
          <w:iCs/>
          <w:sz w:val="23"/>
          <w:szCs w:val="23"/>
          <w:lang w:val="en-GB"/>
        </w:rPr>
        <w:t>t</w:t>
      </w:r>
      <w:r w:rsidR="00C50E22" w:rsidRPr="00FC1474">
        <w:rPr>
          <w:i/>
          <w:iCs/>
          <w:sz w:val="23"/>
          <w:szCs w:val="23"/>
          <w:lang w:val="en-GB"/>
        </w:rPr>
        <w:t xml:space="preserve">he request to take evidence shall be rejected by the Commission or the Appeal Chamber if taking such evidence is not allowed by the law or: </w:t>
      </w:r>
      <w:r w:rsidRPr="00FC1474">
        <w:rPr>
          <w:i/>
          <w:iCs/>
          <w:sz w:val="23"/>
          <w:szCs w:val="23"/>
          <w:lang w:val="en-GB"/>
        </w:rPr>
        <w:t xml:space="preserve">[...] d) </w:t>
      </w:r>
      <w:r w:rsidR="00C50E22" w:rsidRPr="00FC1474">
        <w:rPr>
          <w:i/>
          <w:iCs/>
          <w:sz w:val="23"/>
          <w:szCs w:val="23"/>
          <w:lang w:val="en-GB"/>
        </w:rPr>
        <w:t>A fact in favour of the assessee is alleged to be established, which even if considered true, does not impact the decision-making</w:t>
      </w:r>
      <w:r w:rsidR="004E107A" w:rsidRPr="00FC1474">
        <w:rPr>
          <w:i/>
          <w:iCs/>
          <w:sz w:val="23"/>
          <w:szCs w:val="23"/>
          <w:lang w:val="en-GB"/>
        </w:rPr>
        <w:t xml:space="preserve">. </w:t>
      </w:r>
      <w:r w:rsidR="004E107A" w:rsidRPr="00FC1474">
        <w:rPr>
          <w:sz w:val="23"/>
          <w:szCs w:val="23"/>
          <w:lang w:val="en-GB"/>
        </w:rPr>
        <w:t>A</w:t>
      </w:r>
      <w:r w:rsidRPr="00FC1474">
        <w:rPr>
          <w:sz w:val="23"/>
          <w:szCs w:val="23"/>
          <w:lang w:val="en-GB"/>
        </w:rPr>
        <w:t xml:space="preserve">fter analyzing the assessee's request </w:t>
      </w:r>
      <w:r w:rsidR="00C50E22" w:rsidRPr="00FC1474">
        <w:rPr>
          <w:sz w:val="23"/>
          <w:szCs w:val="23"/>
          <w:lang w:val="en-GB"/>
        </w:rPr>
        <w:t xml:space="preserve">for admission of </w:t>
      </w:r>
      <w:r w:rsidRPr="00FC1474">
        <w:rPr>
          <w:sz w:val="23"/>
          <w:szCs w:val="23"/>
          <w:lang w:val="en-GB"/>
        </w:rPr>
        <w:t xml:space="preserve">the documents as new </w:t>
      </w:r>
      <w:r w:rsidR="00C50E22" w:rsidRPr="00FC1474">
        <w:rPr>
          <w:sz w:val="23"/>
          <w:szCs w:val="23"/>
          <w:lang w:val="en-GB"/>
        </w:rPr>
        <w:t xml:space="preserve">pieces of </w:t>
      </w:r>
      <w:r w:rsidRPr="00FC1474">
        <w:rPr>
          <w:sz w:val="23"/>
          <w:szCs w:val="23"/>
          <w:lang w:val="en-GB"/>
        </w:rPr>
        <w:t>evidence</w:t>
      </w:r>
      <w:r w:rsidR="00596BF1" w:rsidRPr="00FC1474">
        <w:rPr>
          <w:sz w:val="23"/>
          <w:szCs w:val="23"/>
          <w:lang w:val="en-GB"/>
        </w:rPr>
        <w:t xml:space="preserve">, </w:t>
      </w:r>
      <w:r w:rsidR="00C50E22" w:rsidRPr="00FC1474">
        <w:rPr>
          <w:b/>
          <w:bCs/>
          <w:sz w:val="23"/>
          <w:szCs w:val="23"/>
          <w:lang w:val="en-GB"/>
        </w:rPr>
        <w:t xml:space="preserve">I deem that such acts/documents do not mee the requirements of </w:t>
      </w:r>
      <w:r w:rsidR="00F55007" w:rsidRPr="00FC1474">
        <w:rPr>
          <w:b/>
          <w:bCs/>
          <w:sz w:val="23"/>
          <w:szCs w:val="23"/>
          <w:lang w:val="en-GB"/>
        </w:rPr>
        <w:t>Article</w:t>
      </w:r>
      <w:r w:rsidR="00596BF1" w:rsidRPr="00FC1474">
        <w:rPr>
          <w:b/>
          <w:bCs/>
          <w:sz w:val="23"/>
          <w:szCs w:val="23"/>
          <w:lang w:val="en-GB"/>
        </w:rPr>
        <w:t xml:space="preserve"> 49, </w:t>
      </w:r>
      <w:r w:rsidR="009D29F1" w:rsidRPr="00FC1474">
        <w:rPr>
          <w:b/>
          <w:bCs/>
          <w:sz w:val="23"/>
          <w:szCs w:val="23"/>
          <w:lang w:val="en-GB"/>
        </w:rPr>
        <w:t>para.</w:t>
      </w:r>
      <w:r w:rsidR="00596BF1" w:rsidRPr="00FC1474">
        <w:rPr>
          <w:b/>
          <w:bCs/>
          <w:sz w:val="23"/>
          <w:szCs w:val="23"/>
          <w:lang w:val="en-GB"/>
        </w:rPr>
        <w:t xml:space="preserve"> 2 </w:t>
      </w:r>
      <w:r w:rsidR="00F55007" w:rsidRPr="00FC1474">
        <w:rPr>
          <w:b/>
          <w:bCs/>
          <w:sz w:val="23"/>
          <w:szCs w:val="23"/>
          <w:lang w:val="en-GB"/>
        </w:rPr>
        <w:t>of Law no</w:t>
      </w:r>
      <w:r w:rsidR="00596BF1" w:rsidRPr="00FC1474">
        <w:rPr>
          <w:b/>
          <w:bCs/>
          <w:sz w:val="23"/>
          <w:szCs w:val="23"/>
          <w:lang w:val="en-GB"/>
        </w:rPr>
        <w:t>. 49/2012</w:t>
      </w:r>
      <w:r w:rsidR="00F55007" w:rsidRPr="00FC1474">
        <w:rPr>
          <w:b/>
          <w:bCs/>
          <w:sz w:val="23"/>
          <w:szCs w:val="23"/>
          <w:lang w:val="en-GB"/>
        </w:rPr>
        <w:t xml:space="preserve"> and Article</w:t>
      </w:r>
      <w:r w:rsidR="00596BF1" w:rsidRPr="00FC1474">
        <w:rPr>
          <w:b/>
          <w:bCs/>
          <w:sz w:val="23"/>
          <w:szCs w:val="23"/>
          <w:lang w:val="en-GB"/>
        </w:rPr>
        <w:t xml:space="preserve"> 49, </w:t>
      </w:r>
      <w:r w:rsidR="009D29F1" w:rsidRPr="00FC1474">
        <w:rPr>
          <w:b/>
          <w:bCs/>
          <w:sz w:val="23"/>
          <w:szCs w:val="23"/>
          <w:lang w:val="en-GB"/>
        </w:rPr>
        <w:t>para.</w:t>
      </w:r>
      <w:r w:rsidR="00596BF1" w:rsidRPr="00FC1474">
        <w:rPr>
          <w:b/>
          <w:bCs/>
          <w:sz w:val="23"/>
          <w:szCs w:val="23"/>
          <w:lang w:val="en-GB"/>
        </w:rPr>
        <w:t xml:space="preserve"> 6, </w:t>
      </w:r>
      <w:r w:rsidR="00C50E22" w:rsidRPr="00FC1474">
        <w:rPr>
          <w:b/>
          <w:bCs/>
          <w:sz w:val="23"/>
          <w:szCs w:val="23"/>
          <w:lang w:val="en-GB"/>
        </w:rPr>
        <w:t xml:space="preserve">first sentence, of </w:t>
      </w:r>
      <w:r w:rsidR="00F55007" w:rsidRPr="00FC1474">
        <w:rPr>
          <w:b/>
          <w:bCs/>
          <w:sz w:val="23"/>
          <w:szCs w:val="23"/>
          <w:lang w:val="en-GB"/>
        </w:rPr>
        <w:t>Law no</w:t>
      </w:r>
      <w:r w:rsidR="00596BF1" w:rsidRPr="00FC1474">
        <w:rPr>
          <w:b/>
          <w:bCs/>
          <w:sz w:val="23"/>
          <w:szCs w:val="23"/>
          <w:lang w:val="en-GB"/>
        </w:rPr>
        <w:t xml:space="preserve">. 84/2016, </w:t>
      </w:r>
      <w:r w:rsidR="00C50E22" w:rsidRPr="00FC1474">
        <w:rPr>
          <w:b/>
          <w:bCs/>
          <w:sz w:val="23"/>
          <w:szCs w:val="23"/>
          <w:lang w:val="en-GB"/>
        </w:rPr>
        <w:t>according to which up to five days before the hearing of the case, the parties have the right to submit written submissions only regarding the reasons raised in the appeal, but not new pieces of evidence.</w:t>
      </w:r>
    </w:p>
    <w:p w14:paraId="1A168181" w14:textId="77777777" w:rsidR="00596BF1" w:rsidRPr="00FC1474" w:rsidRDefault="00596BF1" w:rsidP="00596BF1">
      <w:pPr>
        <w:jc w:val="both"/>
        <w:rPr>
          <w:b/>
          <w:bCs/>
          <w:sz w:val="8"/>
          <w:szCs w:val="8"/>
          <w:lang w:val="en-GB"/>
        </w:rPr>
      </w:pPr>
    </w:p>
    <w:p w14:paraId="547F19DE" w14:textId="3D21EDEA" w:rsidR="00503908" w:rsidRPr="00FC1474" w:rsidRDefault="00017824" w:rsidP="00285B38">
      <w:pPr>
        <w:jc w:val="both"/>
        <w:rPr>
          <w:sz w:val="23"/>
          <w:szCs w:val="23"/>
          <w:lang w:val="en-GB"/>
        </w:rPr>
      </w:pPr>
      <w:r w:rsidRPr="00FC1474">
        <w:rPr>
          <w:sz w:val="23"/>
          <w:szCs w:val="23"/>
          <w:lang w:val="en-GB"/>
        </w:rPr>
        <w:t xml:space="preserve">Regarding the request </w:t>
      </w:r>
      <w:r w:rsidR="00C50E22" w:rsidRPr="00FC1474">
        <w:rPr>
          <w:sz w:val="23"/>
          <w:szCs w:val="23"/>
          <w:lang w:val="en-GB"/>
        </w:rPr>
        <w:t xml:space="preserve">to take </w:t>
      </w:r>
      <w:r w:rsidRPr="00FC1474">
        <w:rPr>
          <w:sz w:val="23"/>
          <w:szCs w:val="23"/>
          <w:lang w:val="en-GB"/>
        </w:rPr>
        <w:t xml:space="preserve">the case to a </w:t>
      </w:r>
      <w:r w:rsidR="00C50E22" w:rsidRPr="00FC1474">
        <w:rPr>
          <w:sz w:val="23"/>
          <w:szCs w:val="23"/>
          <w:lang w:val="en-GB"/>
        </w:rPr>
        <w:t xml:space="preserve">court </w:t>
      </w:r>
      <w:r w:rsidRPr="00FC1474">
        <w:rPr>
          <w:sz w:val="23"/>
          <w:szCs w:val="23"/>
          <w:lang w:val="en-GB"/>
        </w:rPr>
        <w:t xml:space="preserve">hearing, based on Article 51/1, para. “a” and “c” of Law no. 49/2012, </w:t>
      </w:r>
      <w:r w:rsidR="00C50E22" w:rsidRPr="00FC1474">
        <w:rPr>
          <w:sz w:val="23"/>
          <w:szCs w:val="23"/>
          <w:lang w:val="en-GB"/>
        </w:rPr>
        <w:t xml:space="preserve">to admit </w:t>
      </w:r>
      <w:r w:rsidRPr="00FC1474">
        <w:rPr>
          <w:sz w:val="23"/>
          <w:szCs w:val="23"/>
          <w:lang w:val="en-GB"/>
        </w:rPr>
        <w:t xml:space="preserve">new evidence and the reopen the judicial investigation. we </w:t>
      </w:r>
      <w:r w:rsidR="00E92783" w:rsidRPr="00FC1474">
        <w:rPr>
          <w:sz w:val="23"/>
          <w:szCs w:val="23"/>
          <w:lang w:val="en-GB"/>
        </w:rPr>
        <w:t xml:space="preserve">deem </w:t>
      </w:r>
      <w:r w:rsidRPr="00FC1474">
        <w:rPr>
          <w:sz w:val="23"/>
          <w:szCs w:val="23"/>
          <w:lang w:val="en-GB"/>
        </w:rPr>
        <w:t xml:space="preserve">that the provision mentioned by the assessee, Article 49, para. 2 of Law no. 49/2012, does not legitimize the assessee, at this stage of the examination of the case, </w:t>
      </w:r>
      <w:r w:rsidR="00E92783" w:rsidRPr="00FC1474">
        <w:rPr>
          <w:sz w:val="23"/>
          <w:szCs w:val="23"/>
          <w:lang w:val="en-GB"/>
        </w:rPr>
        <w:t xml:space="preserve">to submit </w:t>
      </w:r>
      <w:r w:rsidRPr="00FC1474">
        <w:rPr>
          <w:sz w:val="23"/>
          <w:szCs w:val="23"/>
          <w:lang w:val="en-GB"/>
        </w:rPr>
        <w:t xml:space="preserve">new evidence. In view of Article 47 of Law no. 49/2012, the assessee </w:t>
      </w:r>
      <w:r w:rsidR="00E92783" w:rsidRPr="00FC1474">
        <w:rPr>
          <w:sz w:val="23"/>
          <w:szCs w:val="23"/>
          <w:lang w:val="en-GB"/>
        </w:rPr>
        <w:t xml:space="preserve">fails to </w:t>
      </w:r>
      <w:r w:rsidRPr="00FC1474">
        <w:rPr>
          <w:sz w:val="23"/>
          <w:szCs w:val="23"/>
          <w:lang w:val="en-GB"/>
        </w:rPr>
        <w:t xml:space="preserve">prove that, through no fault of his own, he was unable to present these acts </w:t>
      </w:r>
      <w:r w:rsidR="00E92783" w:rsidRPr="00FC1474">
        <w:rPr>
          <w:sz w:val="23"/>
          <w:szCs w:val="23"/>
          <w:lang w:val="en-GB"/>
        </w:rPr>
        <w:t xml:space="preserve">before </w:t>
      </w:r>
      <w:r w:rsidRPr="00FC1474">
        <w:rPr>
          <w:sz w:val="23"/>
          <w:szCs w:val="23"/>
          <w:lang w:val="en-GB"/>
        </w:rPr>
        <w:t xml:space="preserve">the IQC. Also, in the light of the provisions of Article 49, para. 6 of Law no. 84/2016, these written acts are considered </w:t>
      </w:r>
      <w:r w:rsidR="00E92783" w:rsidRPr="00FC1474">
        <w:rPr>
          <w:sz w:val="23"/>
          <w:szCs w:val="23"/>
          <w:lang w:val="en-GB"/>
        </w:rPr>
        <w:t xml:space="preserve">superfluous, </w:t>
      </w:r>
      <w:r w:rsidRPr="00FC1474">
        <w:rPr>
          <w:sz w:val="23"/>
          <w:szCs w:val="23"/>
          <w:lang w:val="en-GB"/>
        </w:rPr>
        <w:t xml:space="preserve">since the fact sought to be proven is irrelevant for the decision-making or may </w:t>
      </w:r>
      <w:r w:rsidR="00E92783" w:rsidRPr="00FC1474">
        <w:rPr>
          <w:sz w:val="23"/>
          <w:szCs w:val="23"/>
          <w:lang w:val="en-GB"/>
        </w:rPr>
        <w:t xml:space="preserve">have been </w:t>
      </w:r>
      <w:r w:rsidRPr="00FC1474">
        <w:rPr>
          <w:sz w:val="23"/>
          <w:szCs w:val="23"/>
          <w:lang w:val="en-GB"/>
        </w:rPr>
        <w:t xml:space="preserve">proven during the trial. For the above reasons, in the analysis of the assessee's claims, we find the request </w:t>
      </w:r>
      <w:r w:rsidR="00E92783" w:rsidRPr="00FC1474">
        <w:rPr>
          <w:sz w:val="23"/>
          <w:szCs w:val="23"/>
          <w:lang w:val="en-GB"/>
        </w:rPr>
        <w:t xml:space="preserve">to take </w:t>
      </w:r>
      <w:r w:rsidRPr="00FC1474">
        <w:rPr>
          <w:sz w:val="23"/>
          <w:szCs w:val="23"/>
          <w:lang w:val="en-GB"/>
        </w:rPr>
        <w:t xml:space="preserve">the case </w:t>
      </w:r>
      <w:r w:rsidR="00E92783" w:rsidRPr="00FC1474">
        <w:rPr>
          <w:sz w:val="23"/>
          <w:szCs w:val="23"/>
          <w:lang w:val="en-GB"/>
        </w:rPr>
        <w:t xml:space="preserve">to a public hearing </w:t>
      </w:r>
      <w:r w:rsidRPr="00FC1474">
        <w:rPr>
          <w:sz w:val="23"/>
          <w:szCs w:val="23"/>
          <w:lang w:val="en-GB"/>
        </w:rPr>
        <w:t xml:space="preserve">and </w:t>
      </w:r>
      <w:r w:rsidR="00E92783" w:rsidRPr="00FC1474">
        <w:rPr>
          <w:sz w:val="23"/>
          <w:szCs w:val="23"/>
          <w:lang w:val="en-GB"/>
        </w:rPr>
        <w:t xml:space="preserve">to admit </w:t>
      </w:r>
      <w:r w:rsidRPr="00FC1474">
        <w:rPr>
          <w:sz w:val="23"/>
          <w:szCs w:val="23"/>
          <w:lang w:val="en-GB"/>
        </w:rPr>
        <w:t>new evidence</w:t>
      </w:r>
      <w:r w:rsidR="00E92783" w:rsidRPr="00FC1474">
        <w:rPr>
          <w:sz w:val="23"/>
          <w:szCs w:val="23"/>
          <w:lang w:val="en-GB"/>
        </w:rPr>
        <w:t xml:space="preserve">, to be </w:t>
      </w:r>
      <w:r w:rsidRPr="00FC1474">
        <w:rPr>
          <w:sz w:val="23"/>
          <w:szCs w:val="23"/>
          <w:lang w:val="en-GB"/>
        </w:rPr>
        <w:t xml:space="preserve">unfounded in the facts and in the provisions of Article 51, para. 1 of Law no. 49/2012. In the case under review, we are not </w:t>
      </w:r>
      <w:r w:rsidR="00E92783" w:rsidRPr="00FC1474">
        <w:rPr>
          <w:sz w:val="23"/>
          <w:szCs w:val="23"/>
          <w:lang w:val="en-GB"/>
        </w:rPr>
        <w:t xml:space="preserve">in a </w:t>
      </w:r>
      <w:r w:rsidRPr="00FC1474">
        <w:rPr>
          <w:sz w:val="23"/>
          <w:szCs w:val="23"/>
          <w:lang w:val="en-GB"/>
        </w:rPr>
        <w:t xml:space="preserve">situation provided for by Article F, para. 3 of the Annex to the Constitution, which would legitimize the Appeal Chamber to request the </w:t>
      </w:r>
      <w:r w:rsidRPr="00FC1474">
        <w:rPr>
          <w:sz w:val="23"/>
          <w:szCs w:val="23"/>
          <w:lang w:val="en-GB"/>
        </w:rPr>
        <w:lastRenderedPageBreak/>
        <w:t xml:space="preserve">collection of facts or evidence, as well as </w:t>
      </w:r>
      <w:r w:rsidR="00E92783" w:rsidRPr="00FC1474">
        <w:rPr>
          <w:sz w:val="23"/>
          <w:szCs w:val="23"/>
          <w:lang w:val="en-GB"/>
        </w:rPr>
        <w:t xml:space="preserve">rectify </w:t>
      </w:r>
      <w:r w:rsidRPr="00FC1474">
        <w:rPr>
          <w:sz w:val="23"/>
          <w:szCs w:val="23"/>
          <w:lang w:val="en-GB"/>
        </w:rPr>
        <w:t xml:space="preserve">any procedural error </w:t>
      </w:r>
      <w:r w:rsidR="00E92783" w:rsidRPr="00FC1474">
        <w:rPr>
          <w:sz w:val="23"/>
          <w:szCs w:val="23"/>
          <w:lang w:val="en-GB"/>
        </w:rPr>
        <w:t xml:space="preserve">made </w:t>
      </w:r>
      <w:r w:rsidRPr="00FC1474">
        <w:rPr>
          <w:sz w:val="23"/>
          <w:szCs w:val="23"/>
          <w:lang w:val="en-GB"/>
        </w:rPr>
        <w:t xml:space="preserve">by </w:t>
      </w:r>
      <w:r w:rsidR="00266334" w:rsidRPr="00FC1474">
        <w:rPr>
          <w:sz w:val="23"/>
          <w:szCs w:val="23"/>
          <w:lang w:val="en-GB"/>
        </w:rPr>
        <w:t>t</w:t>
      </w:r>
      <w:r w:rsidRPr="00FC1474">
        <w:rPr>
          <w:sz w:val="23"/>
          <w:szCs w:val="23"/>
          <w:lang w:val="en-GB"/>
        </w:rPr>
        <w:t>he IQC.</w:t>
      </w:r>
      <w:r w:rsidR="00F06336" w:rsidRPr="00FC1474">
        <w:rPr>
          <w:sz w:val="23"/>
          <w:szCs w:val="23"/>
          <w:lang w:val="en-GB"/>
        </w:rPr>
        <w:t xml:space="preserve">  </w:t>
      </w:r>
      <w:r w:rsidR="00E92783" w:rsidRPr="00FC1474">
        <w:rPr>
          <w:b/>
          <w:bCs/>
          <w:sz w:val="23"/>
          <w:szCs w:val="23"/>
          <w:lang w:val="en-GB"/>
        </w:rPr>
        <w:t>In conclusion of this reasoning, the trial panel my examine the case in chambers</w:t>
      </w:r>
      <w:r w:rsidR="003E3013" w:rsidRPr="00FC1474">
        <w:rPr>
          <w:b/>
          <w:bCs/>
          <w:sz w:val="23"/>
          <w:szCs w:val="23"/>
          <w:lang w:val="en-GB"/>
        </w:rPr>
        <w:t xml:space="preserve">, </w:t>
      </w:r>
      <w:r w:rsidR="00E92783" w:rsidRPr="00FC1474">
        <w:rPr>
          <w:b/>
          <w:bCs/>
          <w:sz w:val="23"/>
          <w:szCs w:val="23"/>
          <w:lang w:val="en-GB"/>
        </w:rPr>
        <w:t>as provided for by Article</w:t>
      </w:r>
      <w:r w:rsidR="003E3013" w:rsidRPr="00FC1474">
        <w:rPr>
          <w:b/>
          <w:bCs/>
          <w:sz w:val="23"/>
          <w:szCs w:val="23"/>
          <w:lang w:val="en-GB"/>
        </w:rPr>
        <w:t xml:space="preserve"> 49 </w:t>
      </w:r>
      <w:r w:rsidR="00AA7CB4" w:rsidRPr="00FC1474">
        <w:rPr>
          <w:b/>
          <w:bCs/>
          <w:sz w:val="23"/>
          <w:szCs w:val="23"/>
          <w:lang w:val="en-GB"/>
        </w:rPr>
        <w:t>of Law no</w:t>
      </w:r>
      <w:r w:rsidR="003E3013" w:rsidRPr="00FC1474">
        <w:rPr>
          <w:b/>
          <w:bCs/>
          <w:sz w:val="23"/>
          <w:szCs w:val="23"/>
          <w:lang w:val="en-GB"/>
        </w:rPr>
        <w:t>. 49/2012</w:t>
      </w:r>
      <w:r w:rsidR="003E3013" w:rsidRPr="00FC1474">
        <w:rPr>
          <w:sz w:val="23"/>
          <w:szCs w:val="23"/>
          <w:lang w:val="en-GB"/>
        </w:rPr>
        <w:t>.</w:t>
      </w:r>
    </w:p>
    <w:p w14:paraId="6403DB29" w14:textId="77777777" w:rsidR="00503908" w:rsidRPr="00FC1474" w:rsidRDefault="00503908" w:rsidP="00285B38">
      <w:pPr>
        <w:jc w:val="both"/>
        <w:rPr>
          <w:b/>
          <w:bCs/>
          <w:sz w:val="16"/>
          <w:szCs w:val="16"/>
          <w:lang w:val="en-GB"/>
        </w:rPr>
      </w:pPr>
    </w:p>
    <w:p w14:paraId="50FDEE28" w14:textId="7A782AD4" w:rsidR="00BA7D0C" w:rsidRPr="00FC1474" w:rsidRDefault="00471C15" w:rsidP="007217D8">
      <w:pPr>
        <w:pStyle w:val="ListParagraph"/>
        <w:numPr>
          <w:ilvl w:val="0"/>
          <w:numId w:val="4"/>
        </w:numPr>
        <w:ind w:left="90"/>
        <w:jc w:val="both"/>
        <w:rPr>
          <w:b/>
          <w:sz w:val="23"/>
          <w:szCs w:val="23"/>
          <w:lang w:val="en-GB"/>
        </w:rPr>
      </w:pPr>
      <w:r w:rsidRPr="00FC1474">
        <w:rPr>
          <w:b/>
          <w:sz w:val="23"/>
          <w:szCs w:val="23"/>
          <w:lang w:val="en-GB"/>
        </w:rPr>
        <w:t xml:space="preserve">The assessment concerning the grounds of appeal </w:t>
      </w:r>
      <w:r w:rsidR="00AA4222" w:rsidRPr="00FC1474">
        <w:rPr>
          <w:b/>
          <w:sz w:val="23"/>
          <w:szCs w:val="23"/>
          <w:lang w:val="en-GB"/>
        </w:rPr>
        <w:t xml:space="preserve">over </w:t>
      </w:r>
      <w:r w:rsidRPr="00FC1474">
        <w:rPr>
          <w:b/>
          <w:bCs/>
          <w:sz w:val="23"/>
          <w:szCs w:val="23"/>
          <w:lang w:val="en-GB"/>
        </w:rPr>
        <w:t>the right to due process of law</w:t>
      </w:r>
      <w:r w:rsidRPr="00FC1474">
        <w:rPr>
          <w:b/>
          <w:sz w:val="23"/>
          <w:szCs w:val="23"/>
          <w:lang w:val="en-GB"/>
        </w:rPr>
        <w:t xml:space="preserve"> </w:t>
      </w:r>
      <w:r w:rsidR="00F55007" w:rsidRPr="00FC1474">
        <w:rPr>
          <w:b/>
          <w:sz w:val="23"/>
          <w:szCs w:val="23"/>
          <w:lang w:val="en-GB"/>
        </w:rPr>
        <w:t xml:space="preserve">and </w:t>
      </w:r>
      <w:r w:rsidR="00BA7D0C" w:rsidRPr="00FC1474">
        <w:rPr>
          <w:b/>
          <w:sz w:val="23"/>
          <w:szCs w:val="23"/>
          <w:lang w:val="en-GB"/>
        </w:rPr>
        <w:t>procedural</w:t>
      </w:r>
      <w:r w:rsidR="00AA4222" w:rsidRPr="00FC1474">
        <w:rPr>
          <w:b/>
          <w:sz w:val="23"/>
          <w:szCs w:val="23"/>
          <w:lang w:val="en-GB"/>
        </w:rPr>
        <w:t xml:space="preserve"> aspects of the vetting process. </w:t>
      </w:r>
    </w:p>
    <w:p w14:paraId="7A107991" w14:textId="51957C28" w:rsidR="00ED30F3" w:rsidRPr="00FC1474" w:rsidRDefault="00ED30F3" w:rsidP="00ED30F3">
      <w:pPr>
        <w:jc w:val="both"/>
        <w:rPr>
          <w:sz w:val="16"/>
          <w:szCs w:val="16"/>
          <w:lang w:val="en-GB"/>
        </w:rPr>
      </w:pPr>
      <w:r w:rsidRPr="00FC1474">
        <w:rPr>
          <w:sz w:val="23"/>
          <w:szCs w:val="23"/>
          <w:lang w:val="en-GB"/>
        </w:rPr>
        <w:t xml:space="preserve"> </w:t>
      </w:r>
    </w:p>
    <w:p w14:paraId="6987C4A6" w14:textId="4ACAFC18" w:rsidR="00AA4222" w:rsidRPr="00FC1474" w:rsidRDefault="001461D0" w:rsidP="000D1849">
      <w:pPr>
        <w:pStyle w:val="NormalWeb"/>
        <w:spacing w:before="0" w:beforeAutospacing="0" w:after="0" w:afterAutospacing="0"/>
        <w:jc w:val="both"/>
        <w:rPr>
          <w:sz w:val="23"/>
          <w:szCs w:val="23"/>
          <w:lang w:val="en-GB"/>
        </w:rPr>
      </w:pPr>
      <w:r w:rsidRPr="00FC1474">
        <w:rPr>
          <w:sz w:val="23"/>
          <w:szCs w:val="23"/>
          <w:lang w:val="en-GB"/>
        </w:rPr>
        <w:t>The assessee</w:t>
      </w:r>
      <w:r w:rsidR="000D1849" w:rsidRPr="00FC1474">
        <w:rPr>
          <w:sz w:val="23"/>
          <w:szCs w:val="23"/>
          <w:lang w:val="en-GB"/>
        </w:rPr>
        <w:t xml:space="preserve"> </w:t>
      </w:r>
      <w:r w:rsidR="007D089A" w:rsidRPr="00FC1474">
        <w:rPr>
          <w:sz w:val="23"/>
          <w:szCs w:val="23"/>
          <w:lang w:val="en-GB"/>
        </w:rPr>
        <w:t>alleges</w:t>
      </w:r>
      <w:r w:rsidR="00AA4222" w:rsidRPr="00FC1474">
        <w:rPr>
          <w:sz w:val="23"/>
          <w:szCs w:val="23"/>
          <w:lang w:val="en-GB"/>
        </w:rPr>
        <w:t xml:space="preserve"> for violation of the constitutional standards of "Impartial Tribunal ", "Tribunal established by law" and "Fair Court" by the panels of the IQC that have reviewed his requests for </w:t>
      </w:r>
      <w:r w:rsidR="003A5E45" w:rsidRPr="00FC1474">
        <w:rPr>
          <w:sz w:val="23"/>
          <w:szCs w:val="23"/>
          <w:lang w:val="en-GB"/>
        </w:rPr>
        <w:t xml:space="preserve">disqualification </w:t>
      </w:r>
      <w:r w:rsidR="00AA4222" w:rsidRPr="00FC1474">
        <w:rPr>
          <w:sz w:val="23"/>
          <w:szCs w:val="23"/>
          <w:lang w:val="en-GB"/>
        </w:rPr>
        <w:t xml:space="preserve">of the members of the panel </w:t>
      </w:r>
      <w:r w:rsidR="003A5E45" w:rsidRPr="00FC1474">
        <w:rPr>
          <w:sz w:val="23"/>
          <w:szCs w:val="23"/>
          <w:lang w:val="en-GB"/>
        </w:rPr>
        <w:t xml:space="preserve">who examined </w:t>
      </w:r>
      <w:r w:rsidR="00AA4222" w:rsidRPr="00FC1474">
        <w:rPr>
          <w:sz w:val="23"/>
          <w:szCs w:val="23"/>
          <w:lang w:val="en-GB"/>
        </w:rPr>
        <w:t xml:space="preserve">his re-evaluation process on the merits, citing the decisions of the European Court of Human Rights, such as those in the cases "Besnik Cani v. Albania" and "Antoneta Sevdari v. Albania". </w:t>
      </w:r>
    </w:p>
    <w:p w14:paraId="45B06F1B" w14:textId="64F4BE5C" w:rsidR="000D1849" w:rsidRPr="00FC1474" w:rsidRDefault="000D1849" w:rsidP="000D1849">
      <w:pPr>
        <w:pStyle w:val="NormalWeb"/>
        <w:spacing w:before="0" w:beforeAutospacing="0" w:after="0" w:afterAutospacing="0"/>
        <w:jc w:val="both"/>
        <w:rPr>
          <w:sz w:val="16"/>
          <w:szCs w:val="16"/>
          <w:lang w:val="en-GB"/>
        </w:rPr>
      </w:pPr>
    </w:p>
    <w:p w14:paraId="4BBE8309" w14:textId="7B0140A4" w:rsidR="000D341D" w:rsidRPr="00FC1474" w:rsidRDefault="003A5E45" w:rsidP="000D1849">
      <w:pPr>
        <w:pStyle w:val="NormalWeb"/>
        <w:spacing w:before="0" w:beforeAutospacing="0" w:after="0" w:afterAutospacing="0"/>
        <w:jc w:val="both"/>
        <w:rPr>
          <w:sz w:val="23"/>
          <w:szCs w:val="23"/>
          <w:lang w:val="en-GB"/>
        </w:rPr>
      </w:pPr>
      <w:r w:rsidRPr="00FC1474">
        <w:rPr>
          <w:sz w:val="23"/>
          <w:szCs w:val="23"/>
          <w:lang w:val="en-GB"/>
        </w:rPr>
        <w:t>According to the assessee, the decision no. 604, dated 21.12.2022 of the IQC, whereby he was dismissed from the office of judge, is absolutely invalid because: (</w:t>
      </w:r>
      <w:proofErr w:type="spellStart"/>
      <w:r w:rsidRPr="00FC1474">
        <w:rPr>
          <w:sz w:val="23"/>
          <w:szCs w:val="23"/>
          <w:lang w:val="en-GB"/>
        </w:rPr>
        <w:t>i</w:t>
      </w:r>
      <w:proofErr w:type="spellEnd"/>
      <w:r w:rsidRPr="00FC1474">
        <w:rPr>
          <w:sz w:val="23"/>
          <w:szCs w:val="23"/>
          <w:lang w:val="en-GB"/>
        </w:rPr>
        <w:t>) it is based on inadmissible evidence; (ii) it is not justified in a fair and legal manner; (iii) it contains elements of prejudice and unequal treatment. the Appeal Chamber should order the repetition of the entire investigative process to guarantee a fair decision-making based on legal evidence.</w:t>
      </w:r>
    </w:p>
    <w:p w14:paraId="0B83669D" w14:textId="77777777" w:rsidR="003A5E45" w:rsidRPr="00FC1474" w:rsidRDefault="003A5E45" w:rsidP="000D1849">
      <w:pPr>
        <w:pStyle w:val="NormalWeb"/>
        <w:spacing w:before="0" w:beforeAutospacing="0" w:after="0" w:afterAutospacing="0"/>
        <w:jc w:val="both"/>
        <w:rPr>
          <w:sz w:val="16"/>
          <w:szCs w:val="16"/>
          <w:lang w:val="en-GB"/>
        </w:rPr>
      </w:pPr>
    </w:p>
    <w:p w14:paraId="2672BA6E" w14:textId="54CCA7EC" w:rsidR="000D1849" w:rsidRPr="00FC1474" w:rsidRDefault="003A5E45" w:rsidP="007217D8">
      <w:pPr>
        <w:numPr>
          <w:ilvl w:val="0"/>
          <w:numId w:val="3"/>
        </w:numPr>
        <w:ind w:left="0"/>
        <w:jc w:val="both"/>
        <w:rPr>
          <w:b/>
          <w:bCs/>
          <w:sz w:val="23"/>
          <w:szCs w:val="23"/>
          <w:lang w:val="en-GB"/>
        </w:rPr>
      </w:pPr>
      <w:r w:rsidRPr="00FC1474">
        <w:rPr>
          <w:b/>
          <w:bCs/>
          <w:sz w:val="23"/>
          <w:szCs w:val="23"/>
          <w:lang w:val="en-GB"/>
        </w:rPr>
        <w:t>Regarding the invalidity of the administrative act and the evidence collected under conditions of conflict of interest, the assessee claims that:</w:t>
      </w:r>
    </w:p>
    <w:p w14:paraId="5486BD4A" w14:textId="77777777" w:rsidR="00AB2A6A" w:rsidRPr="00FC1474" w:rsidRDefault="00AB2A6A" w:rsidP="00AB2A6A">
      <w:pPr>
        <w:pStyle w:val="NormalWeb"/>
        <w:spacing w:before="0" w:beforeAutospacing="0" w:after="0" w:afterAutospacing="0"/>
        <w:ind w:left="720"/>
        <w:jc w:val="both"/>
        <w:rPr>
          <w:b/>
          <w:bCs/>
          <w:sz w:val="8"/>
          <w:szCs w:val="8"/>
          <w:lang w:val="en-GB"/>
        </w:rPr>
      </w:pPr>
    </w:p>
    <w:p w14:paraId="1A66C868" w14:textId="682F9B7E" w:rsidR="000D1849" w:rsidRPr="00FC1474" w:rsidRDefault="007217D8" w:rsidP="000D1849">
      <w:pPr>
        <w:jc w:val="both"/>
        <w:rPr>
          <w:sz w:val="23"/>
          <w:szCs w:val="23"/>
          <w:lang w:val="en-GB"/>
        </w:rPr>
      </w:pPr>
      <w:r w:rsidRPr="00FC1474">
        <w:rPr>
          <w:b/>
          <w:bCs/>
          <w:sz w:val="23"/>
          <w:szCs w:val="23"/>
          <w:lang w:val="en-GB"/>
        </w:rPr>
        <w:t>6.1.</w:t>
      </w:r>
      <w:r w:rsidR="003A5E45" w:rsidRPr="00FC1474">
        <w:rPr>
          <w:lang w:val="en-GB"/>
        </w:rPr>
        <w:t xml:space="preserve"> </w:t>
      </w:r>
      <w:r w:rsidR="003A5E45" w:rsidRPr="00FC1474">
        <w:rPr>
          <w:sz w:val="23"/>
          <w:szCs w:val="23"/>
          <w:lang w:val="en-GB"/>
        </w:rPr>
        <w:t>Any decision or action taken by Commissioners Roland Ilia and Etleda Çiftja is absolutely invalid due to conflict of interest. According to him, they were biased in the exercise of their administrative functions. All evidence and results obtained through electronic correspondence with the IQC panel during the time that Roland Ilia and Etleda Çiftja were part of it, are considered inadmissible, consequently their decisions are unfounded and unlawful. According to the assessee, evidence collected unlawfully cannot serve as a basis for an administrative decision under Article 47 of the Law on Administrative Courts</w:t>
      </w:r>
      <w:r w:rsidR="000D1849" w:rsidRPr="00FC1474">
        <w:rPr>
          <w:sz w:val="23"/>
          <w:szCs w:val="23"/>
          <w:lang w:val="en-GB"/>
        </w:rPr>
        <w:t>.</w:t>
      </w:r>
    </w:p>
    <w:p w14:paraId="74230B54" w14:textId="77777777" w:rsidR="000D1849" w:rsidRPr="00FC1474" w:rsidRDefault="000D1849" w:rsidP="000D1849">
      <w:pPr>
        <w:jc w:val="both"/>
        <w:rPr>
          <w:sz w:val="8"/>
          <w:szCs w:val="8"/>
          <w:lang w:val="en-GB"/>
        </w:rPr>
      </w:pPr>
    </w:p>
    <w:p w14:paraId="3F6F7A79" w14:textId="52ACBD62" w:rsidR="00276A78" w:rsidRPr="00FC1474" w:rsidRDefault="003A5E45" w:rsidP="000D1849">
      <w:pPr>
        <w:jc w:val="both"/>
        <w:rPr>
          <w:sz w:val="23"/>
          <w:szCs w:val="23"/>
          <w:lang w:val="en-GB"/>
        </w:rPr>
      </w:pPr>
      <w:r w:rsidRPr="00FC1474">
        <w:rPr>
          <w:sz w:val="23"/>
          <w:szCs w:val="23"/>
          <w:lang w:val="en-GB"/>
        </w:rPr>
        <w:t>The assessee claims that the interim decision, for recusal of Commissioner Roland Ilia from his re-evaluation process, is deficient because: (</w:t>
      </w:r>
      <w:proofErr w:type="spellStart"/>
      <w:r w:rsidRPr="00FC1474">
        <w:rPr>
          <w:sz w:val="23"/>
          <w:szCs w:val="23"/>
          <w:lang w:val="en-GB"/>
        </w:rPr>
        <w:t>i</w:t>
      </w:r>
      <w:proofErr w:type="spellEnd"/>
      <w:r w:rsidRPr="00FC1474">
        <w:rPr>
          <w:sz w:val="23"/>
          <w:szCs w:val="23"/>
          <w:lang w:val="en-GB"/>
        </w:rPr>
        <w:t xml:space="preserve">) It did not examine all the grounds of the conflict of interest. (ii) It did not draw out the legal consequences of his involvement in previous decisions. (iii) It did not declare the invalidity of all decisions taken by him as a commissioner. The assessee requests the Chamber to ascertain the existence of the grounds for initiating disciplinary proceedings against Commissioner Roland Ilia, for exercising his official duty in conditions of flagrant existence of a conflict of interest in relation to him.  </w:t>
      </w:r>
    </w:p>
    <w:p w14:paraId="6F69B407" w14:textId="77777777" w:rsidR="009D680A" w:rsidRPr="00FC1474" w:rsidRDefault="009D680A" w:rsidP="000D1849">
      <w:pPr>
        <w:jc w:val="both"/>
        <w:rPr>
          <w:sz w:val="16"/>
          <w:szCs w:val="16"/>
          <w:lang w:val="en-GB"/>
        </w:rPr>
      </w:pPr>
    </w:p>
    <w:p w14:paraId="54804844" w14:textId="2919EF2F" w:rsidR="000D1849" w:rsidRPr="00FC1474" w:rsidRDefault="002D6C5D" w:rsidP="000D1849">
      <w:pPr>
        <w:jc w:val="both"/>
        <w:rPr>
          <w:sz w:val="23"/>
          <w:szCs w:val="23"/>
          <w:lang w:val="en-GB"/>
        </w:rPr>
      </w:pPr>
      <w:r w:rsidRPr="00FC1474">
        <w:rPr>
          <w:b/>
          <w:bCs/>
          <w:sz w:val="23"/>
          <w:szCs w:val="23"/>
          <w:lang w:val="en-GB"/>
        </w:rPr>
        <w:t xml:space="preserve">6.2. </w:t>
      </w:r>
      <w:r w:rsidR="005C3FD9" w:rsidRPr="00FC1474">
        <w:rPr>
          <w:b/>
          <w:bCs/>
          <w:sz w:val="23"/>
          <w:szCs w:val="23"/>
          <w:lang w:val="en-GB"/>
        </w:rPr>
        <w:t>The Legal Assessment</w:t>
      </w:r>
      <w:r w:rsidR="00724A8A" w:rsidRPr="00FC1474">
        <w:rPr>
          <w:b/>
          <w:bCs/>
          <w:sz w:val="23"/>
          <w:szCs w:val="23"/>
          <w:lang w:val="en-GB"/>
        </w:rPr>
        <w:t>:</w:t>
      </w:r>
      <w:r w:rsidR="00724A8A" w:rsidRPr="00FC1474">
        <w:rPr>
          <w:sz w:val="23"/>
          <w:szCs w:val="23"/>
          <w:lang w:val="en-GB"/>
        </w:rPr>
        <w:t xml:space="preserve"> </w:t>
      </w:r>
      <w:r w:rsidR="00BC6174" w:rsidRPr="00FC1474">
        <w:rPr>
          <w:sz w:val="23"/>
          <w:szCs w:val="23"/>
          <w:lang w:val="en-GB"/>
        </w:rPr>
        <w:t xml:space="preserve">From the analysis of the interim decision no. 2346/8 prot, dated 15.06.2022, whereby the assessee's request for the recusal of Commissioner Roland Ilia was accepted - we conclude that the IQC panel analyzed the facts and circumstances, the assessee's claims, conducted the legal analysis and even accepted the assessee's request for the recusal of Commissioner Roland Ilia, ruling that this Commissioner is in a </w:t>
      </w:r>
      <w:r w:rsidR="00BC6174" w:rsidRPr="00FC1474">
        <w:rPr>
          <w:b/>
          <w:bCs/>
          <w:sz w:val="23"/>
          <w:szCs w:val="23"/>
          <w:lang w:val="en-GB"/>
        </w:rPr>
        <w:t xml:space="preserve">situation of </w:t>
      </w:r>
      <w:r w:rsidR="005C3FD9" w:rsidRPr="00FC1474">
        <w:rPr>
          <w:b/>
          <w:bCs/>
          <w:sz w:val="23"/>
          <w:szCs w:val="23"/>
          <w:lang w:val="en-GB"/>
        </w:rPr>
        <w:t xml:space="preserve">potential </w:t>
      </w:r>
      <w:r w:rsidR="00BC6174" w:rsidRPr="00FC1474">
        <w:rPr>
          <w:b/>
          <w:bCs/>
          <w:sz w:val="23"/>
          <w:szCs w:val="23"/>
          <w:lang w:val="en-GB"/>
        </w:rPr>
        <w:t>conflict of interest</w:t>
      </w:r>
      <w:r w:rsidR="00BC6174" w:rsidRPr="00FC1474">
        <w:rPr>
          <w:sz w:val="23"/>
          <w:szCs w:val="23"/>
          <w:lang w:val="en-GB"/>
        </w:rPr>
        <w:t xml:space="preserve">, since decision no.1140(4145) dated 30.09.2016 of the Shkodra Judicial District Court in which Commissioner Ilia was the legal representative of two of the defendants, is one of the documents that the assessee has selected to submit to the competent body for the purpose of assessing his professional skills. It is also a fact that until the day the assessee made the request for the recusal of Commissioner Ilia from his re-evaluation process, the results of the administrative investigation were based only on the asset assessment criterion. The IQC assessed that if the panel reopened the administrative investigation for the other two criteria, it would have to examine a civil case in which Commissioner Ilia was the lawyer of the litigant, and this situation could place him in a factual conflict of interest with the assessee, under the conditions of the legal prohibition provided for by Article 30/ç of the Administrative Procedure Code. The IQC also assessed that Commissioner Ilia is in conditions of apparent conflict of interest since </w:t>
      </w:r>
      <w:r w:rsidR="005C3FD9" w:rsidRPr="00FC1474">
        <w:rPr>
          <w:sz w:val="23"/>
          <w:szCs w:val="23"/>
          <w:lang w:val="en-GB"/>
        </w:rPr>
        <w:t>a p</w:t>
      </w:r>
      <w:r w:rsidR="00BC6174" w:rsidRPr="00FC1474">
        <w:rPr>
          <w:sz w:val="23"/>
          <w:szCs w:val="23"/>
          <w:lang w:val="en-GB"/>
        </w:rPr>
        <w:t>erception may be created that the aggravated situation between him and the assessee as in appearance or in form</w:t>
      </w:r>
      <w:r w:rsidR="005C3FD9" w:rsidRPr="00FC1474">
        <w:rPr>
          <w:sz w:val="23"/>
          <w:szCs w:val="23"/>
          <w:lang w:val="en-GB"/>
        </w:rPr>
        <w:t>,</w:t>
      </w:r>
      <w:r w:rsidR="00BC6174" w:rsidRPr="00FC1474">
        <w:rPr>
          <w:sz w:val="23"/>
          <w:szCs w:val="23"/>
          <w:lang w:val="en-GB"/>
        </w:rPr>
        <w:t xml:space="preserve"> seems to</w:t>
      </w:r>
      <w:r w:rsidR="005C3FD9" w:rsidRPr="00FC1474">
        <w:rPr>
          <w:sz w:val="23"/>
          <w:szCs w:val="23"/>
          <w:lang w:val="en-GB"/>
        </w:rPr>
        <w:t xml:space="preserve"> </w:t>
      </w:r>
      <w:r w:rsidR="005C3FD9" w:rsidRPr="00FC1474">
        <w:rPr>
          <w:sz w:val="23"/>
          <w:szCs w:val="23"/>
          <w:lang w:val="en-GB"/>
        </w:rPr>
        <w:lastRenderedPageBreak/>
        <w:t xml:space="preserve">possibly </w:t>
      </w:r>
      <w:r w:rsidR="00BC6174" w:rsidRPr="00FC1474">
        <w:rPr>
          <w:sz w:val="23"/>
          <w:szCs w:val="23"/>
          <w:lang w:val="en-GB"/>
        </w:rPr>
        <w:t xml:space="preserve">influence the final assessment of this assessee. As noted, the acceptance of the request for the </w:t>
      </w:r>
      <w:r w:rsidR="005C3FD9" w:rsidRPr="00FC1474">
        <w:rPr>
          <w:sz w:val="23"/>
          <w:szCs w:val="23"/>
          <w:lang w:val="en-GB"/>
        </w:rPr>
        <w:t xml:space="preserve">recusal </w:t>
      </w:r>
      <w:r w:rsidR="00BC6174" w:rsidRPr="00FC1474">
        <w:rPr>
          <w:sz w:val="23"/>
          <w:szCs w:val="23"/>
          <w:lang w:val="en-GB"/>
        </w:rPr>
        <w:t>of Commissioner Roland Ilia was made referring to a "</w:t>
      </w:r>
      <w:r w:rsidR="00BC6174" w:rsidRPr="00FC1474">
        <w:rPr>
          <w:b/>
          <w:bCs/>
          <w:sz w:val="23"/>
          <w:szCs w:val="23"/>
          <w:lang w:val="en-GB"/>
        </w:rPr>
        <w:t>potential conflict of interest</w:t>
      </w:r>
      <w:r w:rsidR="00BC6174" w:rsidRPr="00FC1474">
        <w:rPr>
          <w:sz w:val="23"/>
          <w:szCs w:val="23"/>
          <w:lang w:val="en-GB"/>
        </w:rPr>
        <w:t xml:space="preserve">".   </w:t>
      </w:r>
      <w:r w:rsidR="005C3FD9" w:rsidRPr="00FC1474">
        <w:rPr>
          <w:sz w:val="23"/>
          <w:szCs w:val="23"/>
          <w:lang w:val="en-GB"/>
        </w:rPr>
        <w:t xml:space="preserve"> </w:t>
      </w:r>
    </w:p>
    <w:p w14:paraId="431F0400" w14:textId="3184ACD4" w:rsidR="008261D0" w:rsidRPr="00FC1474" w:rsidRDefault="005C3FD9" w:rsidP="009D680A">
      <w:pPr>
        <w:jc w:val="both"/>
        <w:rPr>
          <w:rFonts w:eastAsiaTheme="minorHAnsi"/>
          <w:color w:val="000000"/>
          <w:sz w:val="23"/>
          <w:szCs w:val="23"/>
          <w:lang w:val="en-GB"/>
        </w:rPr>
      </w:pPr>
      <w:r w:rsidRPr="00FC1474">
        <w:rPr>
          <w:b/>
          <w:bCs/>
          <w:sz w:val="23"/>
          <w:szCs w:val="23"/>
          <w:lang w:val="en-GB"/>
        </w:rPr>
        <w:t xml:space="preserve">According to Law No. </w:t>
      </w:r>
      <w:r w:rsidR="000D1849" w:rsidRPr="00FC1474">
        <w:rPr>
          <w:b/>
          <w:bCs/>
          <w:sz w:val="23"/>
          <w:szCs w:val="23"/>
          <w:lang w:val="en-GB"/>
        </w:rPr>
        <w:t xml:space="preserve">9367, </w:t>
      </w:r>
      <w:r w:rsidR="00151B1F" w:rsidRPr="00FC1474">
        <w:rPr>
          <w:sz w:val="23"/>
          <w:szCs w:val="23"/>
          <w:lang w:val="en-GB"/>
        </w:rPr>
        <w:t>dated</w:t>
      </w:r>
      <w:r w:rsidR="000D1849" w:rsidRPr="00FC1474">
        <w:rPr>
          <w:sz w:val="23"/>
          <w:szCs w:val="23"/>
          <w:lang w:val="en-GB"/>
        </w:rPr>
        <w:t xml:space="preserve"> </w:t>
      </w:r>
      <w:r w:rsidRPr="00FC1474">
        <w:rPr>
          <w:sz w:val="23"/>
          <w:szCs w:val="23"/>
          <w:lang w:val="en-GB"/>
        </w:rPr>
        <w:t>0</w:t>
      </w:r>
      <w:r w:rsidR="000D1849" w:rsidRPr="00FC1474">
        <w:rPr>
          <w:sz w:val="23"/>
          <w:szCs w:val="23"/>
          <w:lang w:val="en-GB"/>
        </w:rPr>
        <w:t>7.</w:t>
      </w:r>
      <w:r w:rsidRPr="00FC1474">
        <w:rPr>
          <w:sz w:val="23"/>
          <w:szCs w:val="23"/>
          <w:lang w:val="en-GB"/>
        </w:rPr>
        <w:t>0</w:t>
      </w:r>
      <w:r w:rsidR="000D1849" w:rsidRPr="00FC1474">
        <w:rPr>
          <w:sz w:val="23"/>
          <w:szCs w:val="23"/>
          <w:lang w:val="en-GB"/>
        </w:rPr>
        <w:t>4.</w:t>
      </w:r>
      <w:r w:rsidR="000D1849" w:rsidRPr="00FC1474">
        <w:rPr>
          <w:rFonts w:eastAsiaTheme="minorHAnsi"/>
          <w:color w:val="000000"/>
          <w:sz w:val="23"/>
          <w:szCs w:val="23"/>
          <w:lang w:val="en-GB"/>
        </w:rPr>
        <w:t>2005 “</w:t>
      </w:r>
      <w:r w:rsidR="009D680A" w:rsidRPr="00FC1474">
        <w:rPr>
          <w:rFonts w:eastAsiaTheme="minorHAnsi"/>
          <w:color w:val="000000"/>
          <w:sz w:val="23"/>
          <w:szCs w:val="23"/>
          <w:lang w:val="en-GB"/>
        </w:rPr>
        <w:t>On the prevention of conflicts of interest in the exercise of public functions</w:t>
      </w:r>
      <w:r w:rsidR="000D1849" w:rsidRPr="00FC1474">
        <w:rPr>
          <w:rFonts w:eastAsiaTheme="minorHAnsi"/>
          <w:color w:val="000000"/>
          <w:sz w:val="23"/>
          <w:szCs w:val="23"/>
          <w:lang w:val="en-GB"/>
        </w:rPr>
        <w:t xml:space="preserve">” </w:t>
      </w:r>
      <w:r w:rsidR="008C0494" w:rsidRPr="00FC1474">
        <w:rPr>
          <w:rFonts w:eastAsiaTheme="minorHAnsi"/>
          <w:color w:val="000000"/>
          <w:sz w:val="23"/>
          <w:szCs w:val="23"/>
          <w:lang w:val="en-GB"/>
        </w:rPr>
        <w:t>as amended</w:t>
      </w:r>
      <w:r w:rsidR="009D680A" w:rsidRPr="00FC1474">
        <w:rPr>
          <w:rFonts w:eastAsiaTheme="minorHAnsi"/>
          <w:color w:val="000000"/>
          <w:sz w:val="23"/>
          <w:szCs w:val="23"/>
          <w:lang w:val="en-GB"/>
        </w:rPr>
        <w:t xml:space="preserve">, in </w:t>
      </w:r>
      <w:r w:rsidR="00F55007" w:rsidRPr="00FC1474">
        <w:rPr>
          <w:rFonts w:eastAsiaTheme="minorHAnsi"/>
          <w:color w:val="000000"/>
          <w:sz w:val="23"/>
          <w:szCs w:val="23"/>
          <w:lang w:val="en-GB"/>
        </w:rPr>
        <w:t>Article</w:t>
      </w:r>
      <w:r w:rsidR="000D1849" w:rsidRPr="00FC1474">
        <w:rPr>
          <w:rFonts w:eastAsiaTheme="minorHAnsi"/>
          <w:color w:val="000000"/>
          <w:sz w:val="23"/>
          <w:szCs w:val="23"/>
          <w:lang w:val="en-GB"/>
        </w:rPr>
        <w:t xml:space="preserve"> 3, </w:t>
      </w:r>
      <w:r w:rsidR="009D29F1" w:rsidRPr="00FC1474">
        <w:rPr>
          <w:rFonts w:eastAsiaTheme="minorHAnsi"/>
          <w:color w:val="000000"/>
          <w:sz w:val="23"/>
          <w:szCs w:val="23"/>
          <w:lang w:val="en-GB"/>
        </w:rPr>
        <w:t>para.</w:t>
      </w:r>
      <w:r w:rsidR="000D1849" w:rsidRPr="00FC1474">
        <w:rPr>
          <w:rFonts w:eastAsiaTheme="minorHAnsi"/>
          <w:color w:val="000000"/>
          <w:sz w:val="23"/>
          <w:szCs w:val="23"/>
          <w:lang w:val="en-GB"/>
        </w:rPr>
        <w:t xml:space="preserve"> 4</w:t>
      </w:r>
      <w:r w:rsidR="00C76908" w:rsidRPr="00FC1474">
        <w:rPr>
          <w:rFonts w:eastAsiaTheme="minorHAnsi"/>
          <w:color w:val="000000"/>
          <w:sz w:val="23"/>
          <w:szCs w:val="23"/>
          <w:lang w:val="en-GB"/>
        </w:rPr>
        <w:t>/</w:t>
      </w:r>
      <w:r w:rsidR="000D1849" w:rsidRPr="00FC1474">
        <w:rPr>
          <w:rFonts w:eastAsiaTheme="minorHAnsi"/>
          <w:color w:val="000000"/>
          <w:sz w:val="23"/>
          <w:szCs w:val="23"/>
          <w:lang w:val="en-GB"/>
        </w:rPr>
        <w:t xml:space="preserve">c”, </w:t>
      </w:r>
      <w:r w:rsidR="009D680A" w:rsidRPr="00FC1474">
        <w:rPr>
          <w:rFonts w:eastAsiaTheme="minorHAnsi"/>
          <w:color w:val="000000"/>
          <w:sz w:val="23"/>
          <w:szCs w:val="23"/>
          <w:lang w:val="en-GB"/>
        </w:rPr>
        <w:t>“</w:t>
      </w:r>
      <w:r w:rsidR="009D680A" w:rsidRPr="00FC1474">
        <w:rPr>
          <w:rFonts w:eastAsiaTheme="minorHAnsi"/>
          <w:i/>
          <w:iCs/>
          <w:color w:val="000000"/>
          <w:sz w:val="23"/>
          <w:szCs w:val="23"/>
          <w:lang w:val="en-GB"/>
        </w:rPr>
        <w:t>potential conflict of interest</w:t>
      </w:r>
      <w:r w:rsidR="009D680A" w:rsidRPr="00FC1474">
        <w:rPr>
          <w:rFonts w:eastAsiaTheme="minorHAnsi"/>
          <w:color w:val="000000"/>
          <w:sz w:val="23"/>
          <w:szCs w:val="23"/>
          <w:lang w:val="en-GB"/>
        </w:rPr>
        <w:t xml:space="preserve">” is </w:t>
      </w:r>
      <w:r w:rsidRPr="00FC1474">
        <w:rPr>
          <w:rFonts w:eastAsiaTheme="minorHAnsi"/>
          <w:color w:val="000000"/>
          <w:sz w:val="23"/>
          <w:szCs w:val="23"/>
          <w:lang w:val="en-GB"/>
        </w:rPr>
        <w:t xml:space="preserve">defined as </w:t>
      </w:r>
      <w:r w:rsidR="009D680A" w:rsidRPr="00FC1474">
        <w:rPr>
          <w:rFonts w:eastAsiaTheme="minorHAnsi"/>
          <w:color w:val="000000"/>
          <w:sz w:val="23"/>
          <w:szCs w:val="23"/>
          <w:lang w:val="en-GB"/>
        </w:rPr>
        <w:t xml:space="preserve">a situation in which the private interests of the official might in the future cause an actual or apparent conflict of interest to appear, if the official were to be included in certain duties or responsibilities; </w:t>
      </w:r>
    </w:p>
    <w:p w14:paraId="0170D145" w14:textId="77777777" w:rsidR="00EC18A8" w:rsidRPr="00FC1474" w:rsidRDefault="00EC18A8" w:rsidP="00EC18A8">
      <w:pPr>
        <w:jc w:val="both"/>
        <w:rPr>
          <w:rFonts w:eastAsiaTheme="minorHAnsi"/>
          <w:color w:val="000000"/>
          <w:sz w:val="16"/>
          <w:szCs w:val="16"/>
          <w:lang w:val="en-GB"/>
        </w:rPr>
      </w:pPr>
    </w:p>
    <w:p w14:paraId="58614BA4" w14:textId="0E8AA923" w:rsidR="000D1849" w:rsidRPr="00FC1474" w:rsidRDefault="00B41BE2" w:rsidP="00EC18A8">
      <w:pPr>
        <w:jc w:val="both"/>
        <w:rPr>
          <w:rFonts w:eastAsiaTheme="minorHAnsi"/>
          <w:color w:val="000000"/>
          <w:sz w:val="23"/>
          <w:szCs w:val="23"/>
          <w:lang w:val="en-GB"/>
        </w:rPr>
      </w:pPr>
      <w:r w:rsidRPr="00FC1474">
        <w:rPr>
          <w:rFonts w:eastAsiaTheme="minorHAnsi"/>
          <w:b/>
          <w:bCs/>
          <w:color w:val="000000"/>
          <w:sz w:val="23"/>
          <w:szCs w:val="23"/>
          <w:lang w:val="en-GB"/>
        </w:rPr>
        <w:t>6.3.</w:t>
      </w:r>
      <w:r w:rsidR="005C3FD9" w:rsidRPr="00FC1474">
        <w:rPr>
          <w:lang w:val="en-GB"/>
        </w:rPr>
        <w:t xml:space="preserve"> </w:t>
      </w:r>
      <w:r w:rsidR="005C3FD9" w:rsidRPr="00FC1474">
        <w:rPr>
          <w:rFonts w:eastAsiaTheme="minorHAnsi"/>
          <w:color w:val="000000"/>
          <w:sz w:val="23"/>
          <w:szCs w:val="23"/>
          <w:lang w:val="en-GB"/>
        </w:rPr>
        <w:t xml:space="preserve">The initial administrative investigation, in which Commissioner Ilia was the rapporteur, was conducted only on the asset evaluation criterion; the evidence collected in that phase of the administrative investigation were mainly acts received from banks, real estate registration offices or other state bodies, </w:t>
      </w:r>
      <w:r w:rsidR="00426EBE" w:rsidRPr="00FC1474">
        <w:rPr>
          <w:rFonts w:eastAsiaTheme="minorHAnsi"/>
          <w:color w:val="000000"/>
          <w:sz w:val="23"/>
          <w:szCs w:val="23"/>
          <w:lang w:val="en-GB"/>
        </w:rPr>
        <w:t xml:space="preserve">and were moreover, </w:t>
      </w:r>
      <w:r w:rsidR="005C3FD9" w:rsidRPr="00FC1474">
        <w:rPr>
          <w:rFonts w:eastAsiaTheme="minorHAnsi"/>
          <w:color w:val="000000"/>
          <w:sz w:val="23"/>
          <w:szCs w:val="23"/>
          <w:lang w:val="en-GB"/>
        </w:rPr>
        <w:t xml:space="preserve">evidence and acts </w:t>
      </w:r>
      <w:r w:rsidR="00426EBE" w:rsidRPr="00FC1474">
        <w:rPr>
          <w:rFonts w:eastAsiaTheme="minorHAnsi"/>
          <w:color w:val="000000"/>
          <w:sz w:val="23"/>
          <w:szCs w:val="23"/>
          <w:lang w:val="en-GB"/>
        </w:rPr>
        <w:t xml:space="preserve">provided </w:t>
      </w:r>
      <w:r w:rsidR="005C3FD9" w:rsidRPr="00FC1474">
        <w:rPr>
          <w:rFonts w:eastAsiaTheme="minorHAnsi"/>
          <w:color w:val="000000"/>
          <w:sz w:val="23"/>
          <w:szCs w:val="23"/>
          <w:lang w:val="en-GB"/>
        </w:rPr>
        <w:t xml:space="preserve">by the assessee. The assessee would find </w:t>
      </w:r>
      <w:r w:rsidR="00426EBE" w:rsidRPr="00FC1474">
        <w:rPr>
          <w:rFonts w:eastAsiaTheme="minorHAnsi"/>
          <w:color w:val="000000"/>
          <w:sz w:val="23"/>
          <w:szCs w:val="23"/>
          <w:lang w:val="en-GB"/>
        </w:rPr>
        <w:t xml:space="preserve">himself </w:t>
      </w:r>
      <w:r w:rsidR="005C3FD9" w:rsidRPr="00FC1474">
        <w:rPr>
          <w:rFonts w:eastAsiaTheme="minorHAnsi"/>
          <w:color w:val="000000"/>
          <w:sz w:val="23"/>
          <w:szCs w:val="23"/>
          <w:lang w:val="en-GB"/>
        </w:rPr>
        <w:t xml:space="preserve">in a factual situation of conflict of interest if the investigation were to be reopened </w:t>
      </w:r>
      <w:r w:rsidR="00426EBE" w:rsidRPr="00FC1474">
        <w:rPr>
          <w:rFonts w:eastAsiaTheme="minorHAnsi"/>
          <w:color w:val="000000"/>
          <w:sz w:val="23"/>
          <w:szCs w:val="23"/>
          <w:lang w:val="en-GB"/>
        </w:rPr>
        <w:t xml:space="preserve">on </w:t>
      </w:r>
      <w:r w:rsidR="005C3FD9" w:rsidRPr="00FC1474">
        <w:rPr>
          <w:rFonts w:eastAsiaTheme="minorHAnsi"/>
          <w:color w:val="000000"/>
          <w:sz w:val="23"/>
          <w:szCs w:val="23"/>
          <w:lang w:val="en-GB"/>
        </w:rPr>
        <w:t xml:space="preserve">the professional </w:t>
      </w:r>
      <w:r w:rsidR="00426EBE" w:rsidRPr="00FC1474">
        <w:rPr>
          <w:rFonts w:eastAsiaTheme="minorHAnsi"/>
          <w:color w:val="000000"/>
          <w:sz w:val="23"/>
          <w:szCs w:val="23"/>
          <w:lang w:val="en-GB"/>
        </w:rPr>
        <w:t>e</w:t>
      </w:r>
      <w:r w:rsidR="005C3FD9" w:rsidRPr="00FC1474">
        <w:rPr>
          <w:rFonts w:eastAsiaTheme="minorHAnsi"/>
          <w:color w:val="000000"/>
          <w:sz w:val="23"/>
          <w:szCs w:val="23"/>
          <w:lang w:val="en-GB"/>
        </w:rPr>
        <w:t xml:space="preserve">valuation criterion, as it </w:t>
      </w:r>
      <w:r w:rsidR="00426EBE" w:rsidRPr="00FC1474">
        <w:rPr>
          <w:rFonts w:eastAsiaTheme="minorHAnsi"/>
          <w:color w:val="000000"/>
          <w:sz w:val="23"/>
          <w:szCs w:val="23"/>
          <w:lang w:val="en-GB"/>
        </w:rPr>
        <w:t>happened a</w:t>
      </w:r>
      <w:r w:rsidR="005C3FD9" w:rsidRPr="00FC1474">
        <w:rPr>
          <w:rFonts w:eastAsiaTheme="minorHAnsi"/>
          <w:color w:val="000000"/>
          <w:sz w:val="23"/>
          <w:szCs w:val="23"/>
          <w:lang w:val="en-GB"/>
        </w:rPr>
        <w:t xml:space="preserve">fter the </w:t>
      </w:r>
      <w:r w:rsidR="00F87BF8" w:rsidRPr="00FC1474">
        <w:rPr>
          <w:rFonts w:eastAsiaTheme="minorHAnsi"/>
          <w:color w:val="000000"/>
          <w:sz w:val="23"/>
          <w:szCs w:val="23"/>
          <w:lang w:val="en-GB"/>
        </w:rPr>
        <w:t xml:space="preserve">substitution </w:t>
      </w:r>
      <w:r w:rsidR="005C3FD9" w:rsidRPr="00FC1474">
        <w:rPr>
          <w:rFonts w:eastAsiaTheme="minorHAnsi"/>
          <w:color w:val="000000"/>
          <w:sz w:val="23"/>
          <w:szCs w:val="23"/>
          <w:lang w:val="en-GB"/>
        </w:rPr>
        <w:t xml:space="preserve">of two members of its panel. Moreover, the interim decision which accepted the assessee's request for the </w:t>
      </w:r>
      <w:r w:rsidR="00F87BF8" w:rsidRPr="00FC1474">
        <w:rPr>
          <w:rFonts w:eastAsiaTheme="minorHAnsi"/>
          <w:color w:val="000000"/>
          <w:sz w:val="23"/>
          <w:szCs w:val="23"/>
          <w:lang w:val="en-GB"/>
        </w:rPr>
        <w:t>recusal o</w:t>
      </w:r>
      <w:r w:rsidR="005C3FD9" w:rsidRPr="00FC1474">
        <w:rPr>
          <w:rFonts w:eastAsiaTheme="minorHAnsi"/>
          <w:color w:val="000000"/>
          <w:sz w:val="23"/>
          <w:szCs w:val="23"/>
          <w:lang w:val="en-GB"/>
        </w:rPr>
        <w:t xml:space="preserve">f Roland Ilia from the panel, according to the definition of the </w:t>
      </w:r>
      <w:r w:rsidR="00F87BF8" w:rsidRPr="00FC1474">
        <w:rPr>
          <w:rFonts w:eastAsiaTheme="minorHAnsi"/>
          <w:color w:val="000000"/>
          <w:sz w:val="23"/>
          <w:szCs w:val="23"/>
          <w:lang w:val="en-GB"/>
        </w:rPr>
        <w:t xml:space="preserve">potential </w:t>
      </w:r>
      <w:r w:rsidR="005C3FD9" w:rsidRPr="00FC1474">
        <w:rPr>
          <w:rFonts w:eastAsiaTheme="minorHAnsi"/>
          <w:color w:val="000000"/>
          <w:sz w:val="23"/>
          <w:szCs w:val="23"/>
          <w:lang w:val="en-GB"/>
        </w:rPr>
        <w:t>situation of conflict of interest contains all the elements of its validity, therefore the assessee's claim is unfounded.</w:t>
      </w:r>
    </w:p>
    <w:p w14:paraId="502A0610" w14:textId="77777777" w:rsidR="002D6C5D" w:rsidRPr="00FC1474" w:rsidRDefault="002D6C5D" w:rsidP="00EC18A8">
      <w:pPr>
        <w:jc w:val="both"/>
        <w:rPr>
          <w:rFonts w:eastAsiaTheme="minorHAnsi"/>
          <w:color w:val="000000"/>
          <w:sz w:val="16"/>
          <w:szCs w:val="16"/>
          <w:lang w:val="en-GB"/>
        </w:rPr>
      </w:pPr>
    </w:p>
    <w:p w14:paraId="374F6C62" w14:textId="6EBE641F" w:rsidR="000D1849" w:rsidRPr="00FC1474" w:rsidRDefault="00B41BE2" w:rsidP="00F87BF8">
      <w:pPr>
        <w:pStyle w:val="Default"/>
        <w:jc w:val="both"/>
        <w:rPr>
          <w:sz w:val="16"/>
          <w:szCs w:val="16"/>
          <w:lang w:val="en-GB"/>
        </w:rPr>
      </w:pPr>
      <w:r w:rsidRPr="00FC1474">
        <w:rPr>
          <w:b/>
          <w:bCs/>
          <w:sz w:val="23"/>
          <w:szCs w:val="23"/>
          <w:lang w:val="en-GB"/>
        </w:rPr>
        <w:t>6.4.</w:t>
      </w:r>
      <w:r w:rsidR="009512A7" w:rsidRPr="00FC1474">
        <w:rPr>
          <w:sz w:val="23"/>
          <w:szCs w:val="23"/>
          <w:lang w:val="en-GB"/>
        </w:rPr>
        <w:t xml:space="preserve"> </w:t>
      </w:r>
      <w:r w:rsidR="00F87BF8" w:rsidRPr="00FC1474">
        <w:rPr>
          <w:sz w:val="23"/>
          <w:szCs w:val="23"/>
          <w:lang w:val="en-GB"/>
        </w:rPr>
        <w:t>The IQC panel selected by lot</w:t>
      </w:r>
      <w:r w:rsidR="00F87BF8" w:rsidRPr="00FC1474">
        <w:rPr>
          <w:rStyle w:val="FootnoteReference"/>
          <w:sz w:val="23"/>
          <w:szCs w:val="23"/>
          <w:lang w:val="en-GB"/>
        </w:rPr>
        <w:footnoteReference w:id="5"/>
      </w:r>
      <w:r w:rsidR="00F87BF8" w:rsidRPr="00FC1474">
        <w:rPr>
          <w:sz w:val="23"/>
          <w:szCs w:val="23"/>
          <w:lang w:val="en-GB"/>
        </w:rPr>
        <w:t xml:space="preserve">  by decision dated 15.06.2022 decided </w:t>
      </w:r>
      <w:r w:rsidR="00F87BF8" w:rsidRPr="00FC1474">
        <w:rPr>
          <w:b/>
          <w:bCs/>
          <w:sz w:val="23"/>
          <w:szCs w:val="23"/>
          <w:lang w:val="en-GB"/>
        </w:rPr>
        <w:t>to accept the request for disqualification of Commissioner Roland Ilia</w:t>
      </w:r>
      <w:r w:rsidR="00F87BF8" w:rsidRPr="00FC1474">
        <w:rPr>
          <w:sz w:val="23"/>
          <w:szCs w:val="23"/>
          <w:lang w:val="en-GB"/>
        </w:rPr>
        <w:t>. By decision dated 17.06.2022, the panel selected by lot short</w:t>
      </w:r>
      <w:r w:rsidR="00F87BF8" w:rsidRPr="00FC1474">
        <w:rPr>
          <w:rStyle w:val="FootnoteReference"/>
          <w:sz w:val="23"/>
          <w:szCs w:val="23"/>
          <w:lang w:val="en-GB"/>
        </w:rPr>
        <w:footnoteReference w:id="6"/>
      </w:r>
      <w:r w:rsidR="00F87BF8" w:rsidRPr="00FC1474">
        <w:rPr>
          <w:sz w:val="23"/>
          <w:szCs w:val="23"/>
          <w:lang w:val="en-GB"/>
        </w:rPr>
        <w:t xml:space="preserve"> decided </w:t>
      </w:r>
      <w:r w:rsidR="00F87BF8" w:rsidRPr="00FC1474">
        <w:rPr>
          <w:b/>
          <w:bCs/>
          <w:sz w:val="23"/>
          <w:szCs w:val="23"/>
          <w:lang w:val="en-GB"/>
        </w:rPr>
        <w:t>to accept the request for disqualification of Commissioner Etleda Çiftja</w:t>
      </w:r>
      <w:r w:rsidR="00F87BF8" w:rsidRPr="00FC1474">
        <w:rPr>
          <w:sz w:val="23"/>
          <w:szCs w:val="23"/>
          <w:lang w:val="en-GB"/>
        </w:rPr>
        <w:t xml:space="preserve">. By decision no. 22, dated 17.06.2022, of the IQC, the new rapporteur, Commissioner Genta Tafa (Bungo), was assigned by lot to the case of assessee Andri Ymeri. By decision no. 23, dated 17.06.2022, the new member of the panel, Commissioner Firdes Shuli, was assigned by lot. The two new members of the panel immediately declared having no conflict of interest. The assessee was informed of this change in the panel by email of 21.06.2022, asking it to express himself on the </w:t>
      </w:r>
      <w:r w:rsidR="006A34BA" w:rsidRPr="00FC1474">
        <w:rPr>
          <w:sz w:val="23"/>
          <w:szCs w:val="23"/>
          <w:lang w:val="en-GB"/>
        </w:rPr>
        <w:t xml:space="preserve">situation of </w:t>
      </w:r>
      <w:r w:rsidR="00F87BF8" w:rsidRPr="00FC1474">
        <w:rPr>
          <w:sz w:val="23"/>
          <w:szCs w:val="23"/>
          <w:lang w:val="en-GB"/>
        </w:rPr>
        <w:t>conflict</w:t>
      </w:r>
      <w:r w:rsidR="006A34BA" w:rsidRPr="00FC1474">
        <w:rPr>
          <w:sz w:val="23"/>
          <w:szCs w:val="23"/>
          <w:lang w:val="en-GB"/>
        </w:rPr>
        <w:t xml:space="preserve"> </w:t>
      </w:r>
      <w:r w:rsidR="00F87BF8" w:rsidRPr="00FC1474">
        <w:rPr>
          <w:sz w:val="23"/>
          <w:szCs w:val="23"/>
          <w:lang w:val="en-GB"/>
        </w:rPr>
        <w:t xml:space="preserve">of interest with the new members. In response to the email </w:t>
      </w:r>
      <w:r w:rsidR="006A34BA" w:rsidRPr="00FC1474">
        <w:rPr>
          <w:sz w:val="23"/>
          <w:szCs w:val="23"/>
          <w:lang w:val="en-GB"/>
        </w:rPr>
        <w:t xml:space="preserve">of </w:t>
      </w:r>
      <w:r w:rsidR="00F87BF8" w:rsidRPr="00FC1474">
        <w:rPr>
          <w:sz w:val="23"/>
          <w:szCs w:val="23"/>
          <w:lang w:val="en-GB"/>
        </w:rPr>
        <w:t xml:space="preserve">21.06.2022, the assessee did not </w:t>
      </w:r>
      <w:r w:rsidR="006A34BA" w:rsidRPr="00FC1474">
        <w:rPr>
          <w:sz w:val="23"/>
          <w:szCs w:val="23"/>
          <w:lang w:val="en-GB"/>
        </w:rPr>
        <w:t xml:space="preserve">express </w:t>
      </w:r>
      <w:r w:rsidR="00F87BF8" w:rsidRPr="00FC1474">
        <w:rPr>
          <w:sz w:val="23"/>
          <w:szCs w:val="23"/>
          <w:lang w:val="en-GB"/>
        </w:rPr>
        <w:t xml:space="preserve">any conflict of interest with the new members of the panel.  </w:t>
      </w:r>
    </w:p>
    <w:p w14:paraId="09E89B98" w14:textId="77777777" w:rsidR="00E767E7" w:rsidRDefault="00E767E7" w:rsidP="000D1849">
      <w:pPr>
        <w:pStyle w:val="Default"/>
        <w:jc w:val="both"/>
        <w:rPr>
          <w:sz w:val="23"/>
          <w:szCs w:val="23"/>
          <w:lang w:val="en-GB"/>
        </w:rPr>
      </w:pPr>
    </w:p>
    <w:p w14:paraId="7CFDC43D" w14:textId="583BD1B3" w:rsidR="000D1849" w:rsidRPr="00FC1474" w:rsidRDefault="000D1849" w:rsidP="000D1849">
      <w:pPr>
        <w:pStyle w:val="Default"/>
        <w:jc w:val="both"/>
        <w:rPr>
          <w:sz w:val="23"/>
          <w:szCs w:val="23"/>
          <w:lang w:val="en-GB"/>
        </w:rPr>
      </w:pPr>
      <w:r w:rsidRPr="00FC1474">
        <w:rPr>
          <w:sz w:val="23"/>
          <w:szCs w:val="23"/>
          <w:lang w:val="en-GB"/>
        </w:rPr>
        <w:t>T</w:t>
      </w:r>
      <w:r w:rsidR="006A34BA" w:rsidRPr="00FC1474">
        <w:rPr>
          <w:sz w:val="23"/>
          <w:szCs w:val="23"/>
          <w:lang w:val="en-GB"/>
        </w:rPr>
        <w:t xml:space="preserve">he panel, composed of members </w:t>
      </w:r>
      <w:r w:rsidRPr="00FC1474">
        <w:rPr>
          <w:sz w:val="23"/>
          <w:szCs w:val="23"/>
          <w:lang w:val="en-GB"/>
        </w:rPr>
        <w:t>Pamela Qirko, Genta Tafa (Bungo)</w:t>
      </w:r>
      <w:r w:rsidR="00F55007" w:rsidRPr="00FC1474">
        <w:rPr>
          <w:sz w:val="23"/>
          <w:szCs w:val="23"/>
          <w:lang w:val="en-GB"/>
        </w:rPr>
        <w:t xml:space="preserve"> and </w:t>
      </w:r>
      <w:r w:rsidRPr="00FC1474">
        <w:rPr>
          <w:sz w:val="23"/>
          <w:szCs w:val="23"/>
          <w:lang w:val="en-GB"/>
        </w:rPr>
        <w:t xml:space="preserve">Firdes Shuli </w:t>
      </w:r>
      <w:r w:rsidR="0042190E" w:rsidRPr="00FC1474">
        <w:rPr>
          <w:sz w:val="23"/>
          <w:szCs w:val="23"/>
          <w:lang w:val="en-GB"/>
        </w:rPr>
        <w:t>by decision no</w:t>
      </w:r>
      <w:r w:rsidRPr="00FC1474">
        <w:rPr>
          <w:sz w:val="23"/>
          <w:szCs w:val="23"/>
          <w:lang w:val="en-GB"/>
        </w:rPr>
        <w:t xml:space="preserve">. 5, </w:t>
      </w:r>
      <w:r w:rsidR="00151B1F" w:rsidRPr="00FC1474">
        <w:rPr>
          <w:sz w:val="23"/>
          <w:szCs w:val="23"/>
          <w:lang w:val="en-GB"/>
        </w:rPr>
        <w:t>dated</w:t>
      </w:r>
      <w:r w:rsidRPr="00FC1474">
        <w:rPr>
          <w:sz w:val="23"/>
          <w:szCs w:val="23"/>
          <w:lang w:val="en-GB"/>
        </w:rPr>
        <w:t xml:space="preserve"> 21.6.2022, </w:t>
      </w:r>
      <w:r w:rsidR="006A34BA" w:rsidRPr="00FC1474">
        <w:rPr>
          <w:b/>
          <w:bCs/>
          <w:sz w:val="23"/>
          <w:szCs w:val="23"/>
          <w:lang w:val="en-GB"/>
        </w:rPr>
        <w:t>decided to reopen the a</w:t>
      </w:r>
      <w:r w:rsidRPr="00FC1474">
        <w:rPr>
          <w:b/>
          <w:bCs/>
          <w:sz w:val="23"/>
          <w:szCs w:val="23"/>
          <w:lang w:val="en-GB"/>
        </w:rPr>
        <w:t>dministrativ</w:t>
      </w:r>
      <w:r w:rsidR="006A34BA" w:rsidRPr="00FC1474">
        <w:rPr>
          <w:b/>
          <w:bCs/>
          <w:sz w:val="23"/>
          <w:szCs w:val="23"/>
          <w:lang w:val="en-GB"/>
        </w:rPr>
        <w:t xml:space="preserve">e investigation on </w:t>
      </w:r>
      <w:r w:rsidR="001461D0" w:rsidRPr="00FC1474">
        <w:rPr>
          <w:b/>
          <w:bCs/>
          <w:sz w:val="23"/>
          <w:szCs w:val="23"/>
          <w:lang w:val="en-GB"/>
        </w:rPr>
        <w:t>the assessee</w:t>
      </w:r>
      <w:r w:rsidRPr="00FC1474">
        <w:rPr>
          <w:b/>
          <w:bCs/>
          <w:sz w:val="23"/>
          <w:szCs w:val="23"/>
          <w:lang w:val="en-GB"/>
        </w:rPr>
        <w:t xml:space="preserve"> Andri Ymeri</w:t>
      </w:r>
      <w:r w:rsidR="00F55007" w:rsidRPr="00FC1474">
        <w:rPr>
          <w:b/>
          <w:bCs/>
          <w:sz w:val="23"/>
          <w:szCs w:val="23"/>
          <w:lang w:val="en-GB"/>
        </w:rPr>
        <w:t xml:space="preserve"> and </w:t>
      </w:r>
      <w:r w:rsidR="006A34BA" w:rsidRPr="00FC1474">
        <w:rPr>
          <w:b/>
          <w:bCs/>
          <w:sz w:val="23"/>
          <w:szCs w:val="23"/>
          <w:lang w:val="en-GB"/>
        </w:rPr>
        <w:t xml:space="preserve">to continue investigation on the three evaluation criteria.  </w:t>
      </w:r>
    </w:p>
    <w:p w14:paraId="2E5E53CB" w14:textId="77777777" w:rsidR="000D1849" w:rsidRPr="00FC1474" w:rsidRDefault="000D1849" w:rsidP="000D1849">
      <w:pPr>
        <w:pStyle w:val="Default"/>
        <w:jc w:val="both"/>
        <w:rPr>
          <w:sz w:val="16"/>
          <w:szCs w:val="16"/>
          <w:lang w:val="en-GB"/>
        </w:rPr>
      </w:pPr>
    </w:p>
    <w:p w14:paraId="73C1617E" w14:textId="175E931F" w:rsidR="000D1849" w:rsidRPr="00FC1474" w:rsidRDefault="00B41BE2" w:rsidP="000D1849">
      <w:pPr>
        <w:jc w:val="both"/>
        <w:rPr>
          <w:rFonts w:eastAsiaTheme="minorHAnsi"/>
          <w:color w:val="000000"/>
          <w:sz w:val="23"/>
          <w:szCs w:val="23"/>
          <w:lang w:val="en-GB"/>
        </w:rPr>
      </w:pPr>
      <w:r w:rsidRPr="00FC1474">
        <w:rPr>
          <w:rFonts w:eastAsiaTheme="minorHAnsi"/>
          <w:b/>
          <w:bCs/>
          <w:color w:val="000000"/>
          <w:sz w:val="23"/>
          <w:szCs w:val="23"/>
          <w:lang w:val="en-GB"/>
        </w:rPr>
        <w:t>6.5.</w:t>
      </w:r>
      <w:r w:rsidR="006A34BA" w:rsidRPr="00FC1474">
        <w:rPr>
          <w:lang w:val="en-GB"/>
        </w:rPr>
        <w:t xml:space="preserve"> </w:t>
      </w:r>
      <w:r w:rsidR="006A34BA" w:rsidRPr="00FC1474">
        <w:rPr>
          <w:rFonts w:eastAsiaTheme="minorHAnsi"/>
          <w:color w:val="000000"/>
          <w:sz w:val="23"/>
          <w:szCs w:val="23"/>
          <w:lang w:val="en-GB"/>
        </w:rPr>
        <w:t xml:space="preserve">The rapporteur of the case, in accordance with the legal procedures set out in Article 14, para. 5 of Law no. 84/2016, </w:t>
      </w:r>
      <w:r w:rsidR="006A34BA" w:rsidRPr="00FC1474">
        <w:rPr>
          <w:rFonts w:eastAsiaTheme="minorHAnsi"/>
          <w:b/>
          <w:bCs/>
          <w:color w:val="000000"/>
          <w:sz w:val="23"/>
          <w:szCs w:val="23"/>
          <w:lang w:val="en-GB"/>
        </w:rPr>
        <w:t>has conducted a full and comprehensive investigation on the three criteria: asset assessment; integrity background check; and professional competence evaluation</w:t>
      </w:r>
      <w:r w:rsidR="006A34BA" w:rsidRPr="00FC1474">
        <w:rPr>
          <w:rFonts w:eastAsiaTheme="minorHAnsi"/>
          <w:color w:val="000000"/>
          <w:sz w:val="23"/>
          <w:szCs w:val="23"/>
          <w:lang w:val="en-GB"/>
        </w:rPr>
        <w:t xml:space="preserve">. After becoming acquainted with the results of the investigation and the evidence collected </w:t>
      </w:r>
      <w:r w:rsidR="00A17178" w:rsidRPr="00FC1474">
        <w:rPr>
          <w:rFonts w:eastAsiaTheme="minorHAnsi"/>
          <w:color w:val="000000"/>
          <w:sz w:val="23"/>
          <w:szCs w:val="23"/>
          <w:lang w:val="en-GB"/>
        </w:rPr>
        <w:t>on three criteria of asset assessment; integrity background check, and professional competence evaluation</w:t>
      </w:r>
      <w:r w:rsidR="006A34BA" w:rsidRPr="00FC1474">
        <w:rPr>
          <w:rFonts w:eastAsiaTheme="minorHAnsi"/>
          <w:color w:val="000000"/>
          <w:sz w:val="23"/>
          <w:szCs w:val="23"/>
          <w:lang w:val="en-GB"/>
        </w:rPr>
        <w:t>, on 28.10.2022</w:t>
      </w:r>
      <w:r w:rsidR="00A17178" w:rsidRPr="00FC1474">
        <w:rPr>
          <w:rFonts w:eastAsiaTheme="minorHAnsi"/>
          <w:color w:val="000000"/>
          <w:sz w:val="23"/>
          <w:szCs w:val="23"/>
          <w:lang w:val="en-GB"/>
        </w:rPr>
        <w:t xml:space="preserve">, </w:t>
      </w:r>
      <w:r w:rsidR="006A34BA" w:rsidRPr="00FC1474">
        <w:rPr>
          <w:rFonts w:eastAsiaTheme="minorHAnsi"/>
          <w:color w:val="000000"/>
          <w:sz w:val="23"/>
          <w:szCs w:val="23"/>
          <w:lang w:val="en-GB"/>
        </w:rPr>
        <w:t xml:space="preserve">she </w:t>
      </w:r>
      <w:r w:rsidR="00A17178" w:rsidRPr="00FC1474">
        <w:rPr>
          <w:rFonts w:eastAsiaTheme="minorHAnsi"/>
          <w:color w:val="000000"/>
          <w:sz w:val="23"/>
          <w:szCs w:val="23"/>
          <w:lang w:val="en-GB"/>
        </w:rPr>
        <w:t xml:space="preserve">[the rapporteur] </w:t>
      </w:r>
      <w:r w:rsidR="006A34BA" w:rsidRPr="00FC1474">
        <w:rPr>
          <w:rFonts w:eastAsiaTheme="minorHAnsi"/>
          <w:color w:val="000000"/>
          <w:sz w:val="23"/>
          <w:szCs w:val="23"/>
          <w:lang w:val="en-GB"/>
        </w:rPr>
        <w:t>decided to c</w:t>
      </w:r>
      <w:r w:rsidR="00A17178" w:rsidRPr="00FC1474">
        <w:rPr>
          <w:rFonts w:eastAsiaTheme="minorHAnsi"/>
          <w:color w:val="000000"/>
          <w:sz w:val="23"/>
          <w:szCs w:val="23"/>
          <w:lang w:val="en-GB"/>
        </w:rPr>
        <w:t xml:space="preserve">lose </w:t>
      </w:r>
      <w:r w:rsidR="006A34BA" w:rsidRPr="00FC1474">
        <w:rPr>
          <w:rFonts w:eastAsiaTheme="minorHAnsi"/>
          <w:color w:val="000000"/>
          <w:sz w:val="23"/>
          <w:szCs w:val="23"/>
          <w:lang w:val="en-GB"/>
        </w:rPr>
        <w:t xml:space="preserve">the </w:t>
      </w:r>
      <w:r w:rsidR="00A17178" w:rsidRPr="00FC1474">
        <w:rPr>
          <w:rFonts w:eastAsiaTheme="minorHAnsi"/>
          <w:color w:val="000000"/>
          <w:sz w:val="23"/>
          <w:szCs w:val="23"/>
          <w:lang w:val="en-GB"/>
        </w:rPr>
        <w:t xml:space="preserve">ex officio </w:t>
      </w:r>
      <w:r w:rsidR="006A34BA" w:rsidRPr="00FC1474">
        <w:rPr>
          <w:rFonts w:eastAsiaTheme="minorHAnsi"/>
          <w:color w:val="000000"/>
          <w:sz w:val="23"/>
          <w:szCs w:val="23"/>
          <w:lang w:val="en-GB"/>
        </w:rPr>
        <w:t xml:space="preserve">investigation </w:t>
      </w:r>
      <w:r w:rsidR="00A17178" w:rsidRPr="00FC1474">
        <w:rPr>
          <w:rFonts w:eastAsiaTheme="minorHAnsi"/>
          <w:color w:val="000000"/>
          <w:sz w:val="23"/>
          <w:szCs w:val="23"/>
          <w:lang w:val="en-GB"/>
        </w:rPr>
        <w:t xml:space="preserve">on </w:t>
      </w:r>
      <w:r w:rsidR="006A34BA" w:rsidRPr="00FC1474">
        <w:rPr>
          <w:rFonts w:eastAsiaTheme="minorHAnsi"/>
          <w:color w:val="000000"/>
          <w:sz w:val="23"/>
          <w:szCs w:val="23"/>
          <w:lang w:val="en-GB"/>
        </w:rPr>
        <w:t>the three criteria for the assessee Andri Ymeri, a</w:t>
      </w:r>
      <w:r w:rsidR="00A17178" w:rsidRPr="00FC1474">
        <w:rPr>
          <w:rFonts w:eastAsiaTheme="minorHAnsi"/>
          <w:color w:val="000000"/>
          <w:sz w:val="23"/>
          <w:szCs w:val="23"/>
          <w:lang w:val="en-GB"/>
        </w:rPr>
        <w:t xml:space="preserve">nd to notify </w:t>
      </w:r>
      <w:r w:rsidR="00CC57BB" w:rsidRPr="00FC1474">
        <w:rPr>
          <w:rFonts w:eastAsiaTheme="minorHAnsi"/>
          <w:color w:val="000000"/>
          <w:sz w:val="23"/>
          <w:szCs w:val="23"/>
          <w:lang w:val="en-GB"/>
        </w:rPr>
        <w:t>assessee</w:t>
      </w:r>
      <w:r w:rsidR="00A17178" w:rsidRPr="00FC1474">
        <w:rPr>
          <w:rFonts w:eastAsiaTheme="minorHAnsi"/>
          <w:color w:val="000000"/>
          <w:sz w:val="23"/>
          <w:szCs w:val="23"/>
          <w:lang w:val="en-GB"/>
        </w:rPr>
        <w:t xml:space="preserve"> of his right to access </w:t>
      </w:r>
      <w:r w:rsidR="006A34BA" w:rsidRPr="00FC1474">
        <w:rPr>
          <w:rFonts w:eastAsiaTheme="minorHAnsi"/>
          <w:color w:val="000000"/>
          <w:sz w:val="23"/>
          <w:szCs w:val="23"/>
          <w:lang w:val="en-GB"/>
        </w:rPr>
        <w:t>the materials of the file and the results of the investigation, in accordance with Articles 35 - 40 and 45 - 47 of the Administrative Procedure</w:t>
      </w:r>
      <w:r w:rsidR="00A17178" w:rsidRPr="00FC1474">
        <w:rPr>
          <w:rFonts w:eastAsiaTheme="minorHAnsi"/>
          <w:color w:val="000000"/>
          <w:sz w:val="23"/>
          <w:szCs w:val="23"/>
          <w:lang w:val="en-GB"/>
        </w:rPr>
        <w:t xml:space="preserve"> Code</w:t>
      </w:r>
      <w:r w:rsidR="006A34BA" w:rsidRPr="00FC1474">
        <w:rPr>
          <w:rFonts w:eastAsiaTheme="minorHAnsi"/>
          <w:color w:val="000000"/>
          <w:sz w:val="23"/>
          <w:szCs w:val="23"/>
          <w:lang w:val="en-GB"/>
        </w:rPr>
        <w:t xml:space="preserve">. The assessee was notified by email </w:t>
      </w:r>
      <w:r w:rsidR="00A17178" w:rsidRPr="00FC1474">
        <w:rPr>
          <w:rFonts w:eastAsiaTheme="minorHAnsi"/>
          <w:color w:val="000000"/>
          <w:sz w:val="23"/>
          <w:szCs w:val="23"/>
          <w:lang w:val="en-GB"/>
        </w:rPr>
        <w:t xml:space="preserve">of </w:t>
      </w:r>
      <w:r w:rsidR="006A34BA" w:rsidRPr="00FC1474">
        <w:rPr>
          <w:rFonts w:eastAsiaTheme="minorHAnsi"/>
          <w:color w:val="000000"/>
          <w:sz w:val="23"/>
          <w:szCs w:val="23"/>
          <w:lang w:val="en-GB"/>
        </w:rPr>
        <w:t xml:space="preserve">31.10.2022 of his right to submit additional claims/explanations or to request the </w:t>
      </w:r>
      <w:r w:rsidR="00A17178" w:rsidRPr="00FC1474">
        <w:rPr>
          <w:rFonts w:eastAsiaTheme="minorHAnsi"/>
          <w:color w:val="000000"/>
          <w:sz w:val="23"/>
          <w:szCs w:val="23"/>
          <w:lang w:val="en-GB"/>
        </w:rPr>
        <w:t xml:space="preserve">admission </w:t>
      </w:r>
      <w:r w:rsidR="006A34BA" w:rsidRPr="00FC1474">
        <w:rPr>
          <w:rFonts w:eastAsiaTheme="minorHAnsi"/>
          <w:color w:val="000000"/>
          <w:sz w:val="23"/>
          <w:szCs w:val="23"/>
          <w:lang w:val="en-GB"/>
        </w:rPr>
        <w:t xml:space="preserve">of new evidence or the </w:t>
      </w:r>
      <w:r w:rsidR="00A17178" w:rsidRPr="00FC1474">
        <w:rPr>
          <w:rFonts w:eastAsiaTheme="minorHAnsi"/>
          <w:color w:val="000000"/>
          <w:sz w:val="23"/>
          <w:szCs w:val="23"/>
          <w:lang w:val="en-GB"/>
        </w:rPr>
        <w:t xml:space="preserve">summoning </w:t>
      </w:r>
      <w:r w:rsidR="006A34BA" w:rsidRPr="00FC1474">
        <w:rPr>
          <w:rFonts w:eastAsiaTheme="minorHAnsi"/>
          <w:color w:val="000000"/>
          <w:sz w:val="23"/>
          <w:szCs w:val="23"/>
          <w:lang w:val="en-GB"/>
        </w:rPr>
        <w:t xml:space="preserve">of witnesses regarding the results of the </w:t>
      </w:r>
      <w:r w:rsidR="00A17178" w:rsidRPr="00FC1474">
        <w:rPr>
          <w:rFonts w:eastAsiaTheme="minorHAnsi"/>
          <w:color w:val="000000"/>
          <w:sz w:val="23"/>
          <w:szCs w:val="23"/>
          <w:lang w:val="en-GB"/>
        </w:rPr>
        <w:t xml:space="preserve">ex officio </w:t>
      </w:r>
      <w:r w:rsidR="006A34BA" w:rsidRPr="00FC1474">
        <w:rPr>
          <w:rFonts w:eastAsiaTheme="minorHAnsi"/>
          <w:color w:val="000000"/>
          <w:sz w:val="23"/>
          <w:szCs w:val="23"/>
          <w:lang w:val="en-GB"/>
        </w:rPr>
        <w:t xml:space="preserve">investigation conducted by </w:t>
      </w:r>
      <w:r w:rsidR="00A17178" w:rsidRPr="00FC1474">
        <w:rPr>
          <w:rFonts w:eastAsiaTheme="minorHAnsi"/>
          <w:color w:val="000000"/>
          <w:sz w:val="23"/>
          <w:szCs w:val="23"/>
          <w:lang w:val="en-GB"/>
        </w:rPr>
        <w:t>t</w:t>
      </w:r>
      <w:r w:rsidR="006A34BA" w:rsidRPr="00FC1474">
        <w:rPr>
          <w:rFonts w:eastAsiaTheme="minorHAnsi"/>
          <w:color w:val="000000"/>
          <w:sz w:val="23"/>
          <w:szCs w:val="23"/>
          <w:lang w:val="en-GB"/>
        </w:rPr>
        <w:t xml:space="preserve">he IQC, setting </w:t>
      </w:r>
      <w:r w:rsidR="00A17178" w:rsidRPr="00FC1474">
        <w:rPr>
          <w:rFonts w:eastAsiaTheme="minorHAnsi"/>
          <w:color w:val="000000"/>
          <w:sz w:val="23"/>
          <w:szCs w:val="23"/>
          <w:lang w:val="en-GB"/>
        </w:rPr>
        <w:t>as the</w:t>
      </w:r>
      <w:r w:rsidR="006A34BA" w:rsidRPr="00FC1474">
        <w:rPr>
          <w:rFonts w:eastAsiaTheme="minorHAnsi"/>
          <w:color w:val="000000"/>
          <w:sz w:val="23"/>
          <w:szCs w:val="23"/>
          <w:lang w:val="en-GB"/>
        </w:rPr>
        <w:t xml:space="preserve"> deadline </w:t>
      </w:r>
      <w:r w:rsidR="00A17178" w:rsidRPr="00FC1474">
        <w:rPr>
          <w:rFonts w:eastAsiaTheme="minorHAnsi"/>
          <w:color w:val="000000"/>
          <w:sz w:val="23"/>
          <w:szCs w:val="23"/>
          <w:lang w:val="en-GB"/>
        </w:rPr>
        <w:t xml:space="preserve">the date </w:t>
      </w:r>
      <w:r w:rsidR="006A34BA" w:rsidRPr="00FC1474">
        <w:rPr>
          <w:rFonts w:eastAsiaTheme="minorHAnsi"/>
          <w:color w:val="000000"/>
          <w:sz w:val="23"/>
          <w:szCs w:val="23"/>
          <w:lang w:val="en-GB"/>
        </w:rPr>
        <w:t>14.11.2022, 12:00</w:t>
      </w:r>
      <w:r w:rsidR="00A17178" w:rsidRPr="00FC1474">
        <w:rPr>
          <w:rFonts w:eastAsiaTheme="minorHAnsi"/>
          <w:color w:val="000000"/>
          <w:sz w:val="23"/>
          <w:szCs w:val="23"/>
          <w:lang w:val="en-GB"/>
        </w:rPr>
        <w:t xml:space="preserve"> hrs</w:t>
      </w:r>
      <w:r w:rsidR="006A34BA" w:rsidRPr="00FC1474">
        <w:rPr>
          <w:rFonts w:eastAsiaTheme="minorHAnsi"/>
          <w:color w:val="000000"/>
          <w:sz w:val="23"/>
          <w:szCs w:val="23"/>
          <w:lang w:val="en-GB"/>
        </w:rPr>
        <w:t>.</w:t>
      </w:r>
    </w:p>
    <w:p w14:paraId="5CC61B4E" w14:textId="27A696B5" w:rsidR="000D1849" w:rsidRPr="00FC1474" w:rsidRDefault="00A17178" w:rsidP="000D1849">
      <w:pPr>
        <w:jc w:val="both"/>
        <w:rPr>
          <w:rFonts w:eastAsiaTheme="minorHAnsi"/>
          <w:b/>
          <w:bCs/>
          <w:color w:val="000000"/>
          <w:sz w:val="23"/>
          <w:szCs w:val="23"/>
          <w:lang w:val="en-GB"/>
        </w:rPr>
      </w:pPr>
      <w:r w:rsidRPr="00FC1474">
        <w:rPr>
          <w:rFonts w:eastAsiaTheme="minorHAnsi"/>
          <w:color w:val="000000"/>
          <w:sz w:val="23"/>
          <w:szCs w:val="23"/>
          <w:lang w:val="en-GB"/>
        </w:rPr>
        <w:t xml:space="preserve">Given that the </w:t>
      </w:r>
      <w:r w:rsidR="001F162E" w:rsidRPr="00FC1474">
        <w:rPr>
          <w:rFonts w:eastAsiaTheme="minorHAnsi"/>
          <w:color w:val="000000"/>
          <w:sz w:val="23"/>
          <w:szCs w:val="23"/>
          <w:lang w:val="en-GB"/>
        </w:rPr>
        <w:t>IQC</w:t>
      </w:r>
      <w:r w:rsidR="000D1849" w:rsidRPr="00FC1474">
        <w:rPr>
          <w:rFonts w:eastAsiaTheme="minorHAnsi"/>
          <w:color w:val="000000"/>
          <w:sz w:val="23"/>
          <w:szCs w:val="23"/>
          <w:lang w:val="en-GB"/>
        </w:rPr>
        <w:t xml:space="preserve"> </w:t>
      </w:r>
      <w:r w:rsidRPr="00FC1474">
        <w:rPr>
          <w:rFonts w:eastAsiaTheme="minorHAnsi"/>
          <w:b/>
          <w:bCs/>
          <w:color w:val="000000"/>
          <w:sz w:val="23"/>
          <w:szCs w:val="23"/>
          <w:lang w:val="en-GB"/>
        </w:rPr>
        <w:t xml:space="preserve">accepted the request of the </w:t>
      </w:r>
      <w:r w:rsidR="001461D0" w:rsidRPr="00FC1474">
        <w:rPr>
          <w:rFonts w:eastAsiaTheme="minorHAnsi"/>
          <w:b/>
          <w:bCs/>
          <w:color w:val="000000"/>
          <w:sz w:val="23"/>
          <w:szCs w:val="23"/>
          <w:lang w:val="en-GB"/>
        </w:rPr>
        <w:t>assessee</w:t>
      </w:r>
      <w:r w:rsidR="000D1849" w:rsidRPr="00FC1474">
        <w:rPr>
          <w:rFonts w:eastAsiaTheme="minorHAnsi"/>
          <w:b/>
          <w:bCs/>
          <w:color w:val="000000"/>
          <w:sz w:val="23"/>
          <w:szCs w:val="23"/>
          <w:lang w:val="en-GB"/>
        </w:rPr>
        <w:t xml:space="preserve"> </w:t>
      </w:r>
      <w:r w:rsidRPr="00FC1474">
        <w:rPr>
          <w:rFonts w:eastAsiaTheme="minorHAnsi"/>
          <w:b/>
          <w:bCs/>
          <w:color w:val="000000"/>
          <w:sz w:val="23"/>
          <w:szCs w:val="23"/>
          <w:lang w:val="en-GB"/>
        </w:rPr>
        <w:t>for recusal/</w:t>
      </w:r>
      <w:r w:rsidR="00F77C9C" w:rsidRPr="00FC1474">
        <w:rPr>
          <w:rFonts w:eastAsiaTheme="minorHAnsi"/>
          <w:b/>
          <w:bCs/>
          <w:color w:val="000000"/>
          <w:sz w:val="23"/>
          <w:szCs w:val="23"/>
          <w:lang w:val="en-GB"/>
        </w:rPr>
        <w:t xml:space="preserve">disqualification </w:t>
      </w:r>
      <w:r w:rsidRPr="00FC1474">
        <w:rPr>
          <w:rFonts w:eastAsiaTheme="minorHAnsi"/>
          <w:b/>
          <w:bCs/>
          <w:color w:val="000000"/>
          <w:sz w:val="23"/>
          <w:szCs w:val="23"/>
          <w:lang w:val="en-GB"/>
        </w:rPr>
        <w:t>of two m</w:t>
      </w:r>
      <w:r w:rsidR="00F77C9C" w:rsidRPr="00FC1474">
        <w:rPr>
          <w:rFonts w:eastAsiaTheme="minorHAnsi"/>
          <w:b/>
          <w:bCs/>
          <w:color w:val="000000"/>
          <w:sz w:val="23"/>
          <w:szCs w:val="23"/>
          <w:lang w:val="en-GB"/>
        </w:rPr>
        <w:t>e</w:t>
      </w:r>
      <w:r w:rsidRPr="00FC1474">
        <w:rPr>
          <w:rFonts w:eastAsiaTheme="minorHAnsi"/>
          <w:b/>
          <w:bCs/>
          <w:color w:val="000000"/>
          <w:sz w:val="23"/>
          <w:szCs w:val="23"/>
          <w:lang w:val="en-GB"/>
        </w:rPr>
        <w:t xml:space="preserve">mbers of the panel, substituting two of them, </w:t>
      </w:r>
      <w:r w:rsidR="001E3B15" w:rsidRPr="00FC1474">
        <w:rPr>
          <w:rFonts w:eastAsiaTheme="minorHAnsi"/>
          <w:b/>
          <w:bCs/>
          <w:color w:val="000000"/>
          <w:sz w:val="23"/>
          <w:szCs w:val="23"/>
          <w:lang w:val="en-GB"/>
        </w:rPr>
        <w:t>examined each request and claim of</w:t>
      </w:r>
      <w:r w:rsidR="00266334" w:rsidRPr="00FC1474">
        <w:rPr>
          <w:rFonts w:eastAsiaTheme="minorHAnsi"/>
          <w:b/>
          <w:bCs/>
          <w:color w:val="000000"/>
          <w:sz w:val="23"/>
          <w:szCs w:val="23"/>
          <w:lang w:val="en-GB"/>
        </w:rPr>
        <w:t xml:space="preserve"> the</w:t>
      </w:r>
      <w:r w:rsidR="001461D0" w:rsidRPr="00FC1474">
        <w:rPr>
          <w:rFonts w:eastAsiaTheme="minorHAnsi"/>
          <w:b/>
          <w:bCs/>
          <w:color w:val="000000"/>
          <w:sz w:val="23"/>
          <w:szCs w:val="23"/>
          <w:lang w:val="en-GB"/>
        </w:rPr>
        <w:t xml:space="preserve"> assessee</w:t>
      </w:r>
      <w:r w:rsidR="00F77C9C" w:rsidRPr="00FC1474">
        <w:rPr>
          <w:rFonts w:eastAsiaTheme="minorHAnsi"/>
          <w:b/>
          <w:bCs/>
          <w:color w:val="000000"/>
          <w:sz w:val="23"/>
          <w:szCs w:val="23"/>
          <w:lang w:val="en-GB"/>
        </w:rPr>
        <w:t xml:space="preserve"> </w:t>
      </w:r>
      <w:r w:rsidR="001E3B15" w:rsidRPr="00FC1474">
        <w:rPr>
          <w:rFonts w:eastAsiaTheme="minorHAnsi"/>
          <w:b/>
          <w:bCs/>
          <w:color w:val="000000"/>
          <w:sz w:val="23"/>
          <w:szCs w:val="23"/>
          <w:lang w:val="en-GB"/>
        </w:rPr>
        <w:t xml:space="preserve">both in the phase of investigation </w:t>
      </w:r>
      <w:r w:rsidR="001E3B15" w:rsidRPr="00FC1474">
        <w:rPr>
          <w:rFonts w:eastAsiaTheme="minorHAnsi"/>
          <w:color w:val="000000"/>
          <w:sz w:val="23"/>
          <w:szCs w:val="23"/>
          <w:lang w:val="en-GB"/>
        </w:rPr>
        <w:t>and in the course of the hearing</w:t>
      </w:r>
      <w:r w:rsidR="005A3D53" w:rsidRPr="00FC1474">
        <w:rPr>
          <w:rFonts w:eastAsiaTheme="minorHAnsi"/>
          <w:color w:val="000000"/>
          <w:sz w:val="23"/>
          <w:szCs w:val="23"/>
          <w:lang w:val="en-GB"/>
        </w:rPr>
        <w:t>s</w:t>
      </w:r>
      <w:r w:rsidR="001E3B15" w:rsidRPr="00FC1474">
        <w:rPr>
          <w:rFonts w:eastAsiaTheme="minorHAnsi"/>
          <w:color w:val="000000"/>
          <w:sz w:val="23"/>
          <w:szCs w:val="23"/>
          <w:lang w:val="en-GB"/>
        </w:rPr>
        <w:t xml:space="preserve">, giving him the opportunity to express himself on the findings of the </w:t>
      </w:r>
      <w:r w:rsidR="001F162E" w:rsidRPr="00FC1474">
        <w:rPr>
          <w:rFonts w:eastAsiaTheme="minorHAnsi"/>
          <w:color w:val="000000"/>
          <w:sz w:val="23"/>
          <w:szCs w:val="23"/>
          <w:lang w:val="en-GB"/>
        </w:rPr>
        <w:t>IQC</w:t>
      </w:r>
      <w:r w:rsidR="00F77C9C" w:rsidRPr="00FC1474">
        <w:rPr>
          <w:rFonts w:eastAsiaTheme="minorHAnsi"/>
          <w:color w:val="000000"/>
          <w:sz w:val="23"/>
          <w:szCs w:val="23"/>
          <w:lang w:val="en-GB"/>
        </w:rPr>
        <w:t xml:space="preserve"> - </w:t>
      </w:r>
      <w:r w:rsidR="001E3B15" w:rsidRPr="00FC1474">
        <w:rPr>
          <w:rFonts w:eastAsiaTheme="minorHAnsi"/>
          <w:color w:val="000000"/>
          <w:sz w:val="23"/>
          <w:szCs w:val="23"/>
          <w:lang w:val="en-GB"/>
        </w:rPr>
        <w:t xml:space="preserve">the claims of </w:t>
      </w:r>
      <w:r w:rsidR="001461D0" w:rsidRPr="00FC1474">
        <w:rPr>
          <w:rFonts w:eastAsiaTheme="minorHAnsi"/>
          <w:color w:val="000000"/>
          <w:sz w:val="23"/>
          <w:szCs w:val="23"/>
          <w:lang w:val="en-GB"/>
        </w:rPr>
        <w:t>assessee</w:t>
      </w:r>
      <w:r w:rsidR="000D1849" w:rsidRPr="00FC1474">
        <w:rPr>
          <w:rFonts w:eastAsiaTheme="minorHAnsi"/>
          <w:color w:val="000000"/>
          <w:sz w:val="23"/>
          <w:szCs w:val="23"/>
          <w:lang w:val="en-GB"/>
        </w:rPr>
        <w:t xml:space="preserve"> </w:t>
      </w:r>
      <w:r w:rsidR="001E3B15" w:rsidRPr="00FC1474">
        <w:rPr>
          <w:rFonts w:eastAsiaTheme="minorHAnsi"/>
          <w:color w:val="000000"/>
          <w:sz w:val="23"/>
          <w:szCs w:val="23"/>
          <w:lang w:val="en-GB"/>
        </w:rPr>
        <w:t xml:space="preserve">for invalidity of </w:t>
      </w:r>
      <w:r w:rsidR="001E3B15" w:rsidRPr="00E767E7">
        <w:rPr>
          <w:rFonts w:eastAsiaTheme="minorHAnsi"/>
          <w:color w:val="000000"/>
          <w:sz w:val="23"/>
          <w:szCs w:val="23"/>
          <w:lang w:val="en-GB"/>
        </w:rPr>
        <w:t>the evidence collected during the results of investigation phase,</w:t>
      </w:r>
      <w:r w:rsidR="00F77C9C" w:rsidRPr="00E767E7">
        <w:rPr>
          <w:rFonts w:eastAsiaTheme="minorHAnsi"/>
          <w:color w:val="000000"/>
          <w:sz w:val="23"/>
          <w:szCs w:val="23"/>
          <w:lang w:val="en-GB"/>
        </w:rPr>
        <w:t xml:space="preserve"> remain baseless, a</w:t>
      </w:r>
      <w:r w:rsidR="00F55007" w:rsidRPr="00E767E7">
        <w:rPr>
          <w:rFonts w:eastAsiaTheme="minorHAnsi"/>
          <w:color w:val="000000"/>
          <w:sz w:val="23"/>
          <w:szCs w:val="23"/>
          <w:lang w:val="en-GB"/>
        </w:rPr>
        <w:t xml:space="preserve">nd </w:t>
      </w:r>
      <w:r w:rsidR="001E3B15" w:rsidRPr="00E767E7">
        <w:rPr>
          <w:rFonts w:eastAsiaTheme="minorHAnsi"/>
          <w:b/>
          <w:bCs/>
          <w:color w:val="000000"/>
          <w:sz w:val="23"/>
          <w:szCs w:val="23"/>
          <w:lang w:val="en-GB"/>
        </w:rPr>
        <w:t>they may not</w:t>
      </w:r>
      <w:r w:rsidR="001E3B15" w:rsidRPr="00FC1474">
        <w:rPr>
          <w:rFonts w:eastAsiaTheme="minorHAnsi"/>
          <w:b/>
          <w:bCs/>
          <w:color w:val="000000"/>
          <w:sz w:val="23"/>
          <w:szCs w:val="23"/>
          <w:lang w:val="en-GB"/>
        </w:rPr>
        <w:t xml:space="preserve"> </w:t>
      </w:r>
      <w:r w:rsidR="001E3B15" w:rsidRPr="00FC1474">
        <w:rPr>
          <w:rFonts w:eastAsiaTheme="minorHAnsi"/>
          <w:b/>
          <w:bCs/>
          <w:color w:val="000000"/>
          <w:sz w:val="23"/>
          <w:szCs w:val="23"/>
          <w:lang w:val="en-GB"/>
        </w:rPr>
        <w:lastRenderedPageBreak/>
        <w:t xml:space="preserve">constitute grounds for questioning the validity of IQC’s decision making </w:t>
      </w:r>
      <w:r w:rsidR="00F77C9C" w:rsidRPr="00FC1474">
        <w:rPr>
          <w:rFonts w:eastAsiaTheme="minorHAnsi"/>
          <w:b/>
          <w:bCs/>
          <w:color w:val="000000"/>
          <w:sz w:val="23"/>
          <w:szCs w:val="23"/>
          <w:lang w:val="en-GB"/>
        </w:rPr>
        <w:t xml:space="preserve">in relation to the above. </w:t>
      </w:r>
    </w:p>
    <w:p w14:paraId="181ED0C8" w14:textId="77777777" w:rsidR="00C67C95" w:rsidRPr="00FC1474" w:rsidRDefault="00C67C95" w:rsidP="000D1849">
      <w:pPr>
        <w:jc w:val="both"/>
        <w:rPr>
          <w:rFonts w:eastAsiaTheme="minorHAnsi"/>
          <w:color w:val="000000"/>
          <w:sz w:val="16"/>
          <w:szCs w:val="16"/>
          <w:lang w:val="en-GB"/>
        </w:rPr>
      </w:pPr>
    </w:p>
    <w:p w14:paraId="371254FB" w14:textId="0DD39A0E" w:rsidR="000D1849" w:rsidRPr="00FC1474" w:rsidRDefault="00C67C95" w:rsidP="000D1849">
      <w:pPr>
        <w:jc w:val="both"/>
        <w:rPr>
          <w:rFonts w:eastAsiaTheme="minorHAnsi"/>
          <w:color w:val="000000"/>
          <w:sz w:val="23"/>
          <w:szCs w:val="23"/>
          <w:lang w:val="en-GB"/>
        </w:rPr>
      </w:pPr>
      <w:r w:rsidRPr="00FC1474">
        <w:rPr>
          <w:rFonts w:eastAsiaTheme="minorHAnsi"/>
          <w:b/>
          <w:bCs/>
          <w:color w:val="000000"/>
          <w:sz w:val="23"/>
          <w:szCs w:val="23"/>
          <w:lang w:val="en-GB"/>
        </w:rPr>
        <w:t>6.6.</w:t>
      </w:r>
      <w:r w:rsidR="009A3FE7" w:rsidRPr="00FC1474">
        <w:rPr>
          <w:rFonts w:eastAsiaTheme="minorHAnsi"/>
          <w:b/>
          <w:bCs/>
          <w:color w:val="000000"/>
          <w:sz w:val="23"/>
          <w:szCs w:val="23"/>
          <w:lang w:val="en-GB"/>
        </w:rPr>
        <w:t xml:space="preserve"> </w:t>
      </w:r>
      <w:r w:rsidR="00C34A83" w:rsidRPr="00FC1474">
        <w:rPr>
          <w:rFonts w:eastAsiaTheme="minorHAnsi"/>
          <w:color w:val="000000"/>
          <w:sz w:val="23"/>
          <w:szCs w:val="23"/>
          <w:lang w:val="en-GB"/>
        </w:rPr>
        <w:t>With reference to the above,</w:t>
      </w:r>
      <w:r w:rsidR="00C34A83" w:rsidRPr="00FC1474">
        <w:rPr>
          <w:rFonts w:eastAsiaTheme="minorHAnsi"/>
          <w:b/>
          <w:bCs/>
          <w:color w:val="000000"/>
          <w:sz w:val="23"/>
          <w:szCs w:val="23"/>
          <w:lang w:val="en-GB"/>
        </w:rPr>
        <w:t xml:space="preserve"> </w:t>
      </w:r>
      <w:r w:rsidR="00C34A83" w:rsidRPr="00FC1474">
        <w:rPr>
          <w:rFonts w:eastAsiaTheme="minorHAnsi"/>
          <w:color w:val="000000"/>
          <w:sz w:val="23"/>
          <w:szCs w:val="23"/>
          <w:lang w:val="en-GB"/>
        </w:rPr>
        <w:t xml:space="preserve">we find no proof of the circumstances depicted in </w:t>
      </w:r>
      <w:r w:rsidR="00F55007" w:rsidRPr="00FC1474">
        <w:rPr>
          <w:rFonts w:eastAsiaTheme="minorHAnsi"/>
          <w:color w:val="000000"/>
          <w:sz w:val="23"/>
          <w:szCs w:val="23"/>
          <w:lang w:val="en-GB"/>
        </w:rPr>
        <w:t>Article</w:t>
      </w:r>
      <w:r w:rsidR="000D1849" w:rsidRPr="00FC1474">
        <w:rPr>
          <w:rFonts w:eastAsiaTheme="minorHAnsi"/>
          <w:color w:val="000000"/>
          <w:sz w:val="23"/>
          <w:szCs w:val="23"/>
          <w:lang w:val="en-GB"/>
        </w:rPr>
        <w:t xml:space="preserve"> 108</w:t>
      </w:r>
      <w:r w:rsidR="00C34A83" w:rsidRPr="00FC1474">
        <w:rPr>
          <w:rFonts w:eastAsiaTheme="minorHAnsi"/>
          <w:color w:val="000000"/>
          <w:sz w:val="23"/>
          <w:szCs w:val="23"/>
          <w:lang w:val="en-GB"/>
        </w:rPr>
        <w:t>/b</w:t>
      </w:r>
      <w:r w:rsidR="000D1849" w:rsidRPr="00FC1474">
        <w:rPr>
          <w:rStyle w:val="FootnoteReference"/>
          <w:rFonts w:eastAsiaTheme="minorHAnsi"/>
          <w:color w:val="000000"/>
          <w:sz w:val="23"/>
          <w:szCs w:val="23"/>
          <w:lang w:val="en-GB"/>
        </w:rPr>
        <w:footnoteReference w:id="7"/>
      </w:r>
      <w:r w:rsidR="000D1849" w:rsidRPr="00FC1474">
        <w:rPr>
          <w:rFonts w:eastAsiaTheme="minorHAnsi"/>
          <w:color w:val="000000"/>
          <w:sz w:val="23"/>
          <w:szCs w:val="23"/>
          <w:lang w:val="en-GB"/>
        </w:rPr>
        <w:t xml:space="preserve">, </w:t>
      </w:r>
      <w:r w:rsidR="00C34A83" w:rsidRPr="00FC1474">
        <w:rPr>
          <w:rFonts w:eastAsiaTheme="minorHAnsi"/>
          <w:color w:val="000000"/>
          <w:sz w:val="23"/>
          <w:szCs w:val="23"/>
          <w:lang w:val="en-GB"/>
        </w:rPr>
        <w:t>of the Administrative Procedure Code, concerning the invalidity of an administrative act. Consequently, we find the claims of the assessee - for the invalidity of decision no. 604, dated 21.12.2022 of the IQC, due to the conflict of interest of the initial rapporteur, and of another member of the IQC panel - to be unfounded. This assessment is also based on the stance of the Appeal Chamber concerning the assessee Ervin Beqiri (decision no.6/2023</w:t>
      </w:r>
      <w:r w:rsidR="003B5583" w:rsidRPr="00FC1474">
        <w:rPr>
          <w:rFonts w:eastAsiaTheme="minorHAnsi"/>
          <w:color w:val="000000"/>
          <w:sz w:val="23"/>
          <w:szCs w:val="23"/>
          <w:lang w:val="en-GB"/>
        </w:rPr>
        <w:t>, paragraph 24</w:t>
      </w:r>
      <w:r w:rsidR="00C34A83" w:rsidRPr="00FC1474">
        <w:rPr>
          <w:rFonts w:eastAsiaTheme="minorHAnsi"/>
          <w:color w:val="000000"/>
          <w:sz w:val="23"/>
          <w:szCs w:val="23"/>
          <w:lang w:val="en-GB"/>
        </w:rPr>
        <w:t xml:space="preserve">). </w:t>
      </w:r>
    </w:p>
    <w:p w14:paraId="22999620" w14:textId="77777777" w:rsidR="000D1849" w:rsidRPr="00FC1474" w:rsidRDefault="000D1849" w:rsidP="000D1849">
      <w:pPr>
        <w:pStyle w:val="NormalWeb"/>
        <w:spacing w:before="0" w:beforeAutospacing="0" w:after="0" w:afterAutospacing="0"/>
        <w:jc w:val="both"/>
        <w:rPr>
          <w:sz w:val="16"/>
          <w:szCs w:val="16"/>
          <w:lang w:val="en-GB"/>
        </w:rPr>
      </w:pPr>
    </w:p>
    <w:p w14:paraId="79211AC5" w14:textId="2856F426" w:rsidR="000D1849" w:rsidRPr="00FC1474" w:rsidRDefault="001461D0" w:rsidP="001053C5">
      <w:pPr>
        <w:numPr>
          <w:ilvl w:val="0"/>
          <w:numId w:val="3"/>
        </w:numPr>
        <w:ind w:left="0"/>
        <w:jc w:val="both"/>
        <w:rPr>
          <w:sz w:val="23"/>
          <w:szCs w:val="23"/>
          <w:lang w:val="en-GB"/>
        </w:rPr>
      </w:pPr>
      <w:r w:rsidRPr="00FC1474">
        <w:rPr>
          <w:b/>
          <w:bCs/>
          <w:sz w:val="23"/>
          <w:szCs w:val="23"/>
          <w:lang w:val="en-GB"/>
        </w:rPr>
        <w:t>The assessee</w:t>
      </w:r>
      <w:r w:rsidR="001053C5" w:rsidRPr="00FC1474">
        <w:rPr>
          <w:sz w:val="23"/>
          <w:szCs w:val="23"/>
          <w:lang w:val="en-GB"/>
        </w:rPr>
        <w:t xml:space="preserve"> </w:t>
      </w:r>
      <w:r w:rsidR="003B5583" w:rsidRPr="00FC1474">
        <w:rPr>
          <w:sz w:val="23"/>
          <w:szCs w:val="23"/>
          <w:lang w:val="en-GB"/>
        </w:rPr>
        <w:t xml:space="preserve">has filed complaints and objections to several interim </w:t>
      </w:r>
      <w:r w:rsidR="0042190E" w:rsidRPr="00FC1474">
        <w:rPr>
          <w:sz w:val="23"/>
          <w:szCs w:val="23"/>
          <w:lang w:val="en-GB"/>
        </w:rPr>
        <w:t>decision</w:t>
      </w:r>
      <w:r w:rsidR="003B5583" w:rsidRPr="00FC1474">
        <w:rPr>
          <w:sz w:val="23"/>
          <w:szCs w:val="23"/>
          <w:lang w:val="en-GB"/>
        </w:rPr>
        <w:t>s o</w:t>
      </w:r>
      <w:r w:rsidR="00266334" w:rsidRPr="00FC1474">
        <w:rPr>
          <w:sz w:val="23"/>
          <w:szCs w:val="23"/>
          <w:lang w:val="en-GB"/>
        </w:rPr>
        <w:t>f the</w:t>
      </w:r>
      <w:r w:rsidR="001F162E" w:rsidRPr="00FC1474">
        <w:rPr>
          <w:sz w:val="23"/>
          <w:szCs w:val="23"/>
          <w:lang w:val="en-GB"/>
        </w:rPr>
        <w:t xml:space="preserve"> IQC</w:t>
      </w:r>
      <w:r w:rsidR="003B5583" w:rsidRPr="00FC1474">
        <w:rPr>
          <w:sz w:val="23"/>
          <w:szCs w:val="23"/>
          <w:lang w:val="en-GB"/>
        </w:rPr>
        <w:t xml:space="preserve"> </w:t>
      </w:r>
      <w:r w:rsidR="00CC57BB" w:rsidRPr="00FC1474">
        <w:rPr>
          <w:sz w:val="23"/>
          <w:szCs w:val="23"/>
          <w:lang w:val="en-GB"/>
        </w:rPr>
        <w:t>dating</w:t>
      </w:r>
      <w:r w:rsidR="003B5583" w:rsidRPr="00FC1474">
        <w:rPr>
          <w:sz w:val="23"/>
          <w:szCs w:val="23"/>
          <w:lang w:val="en-GB"/>
        </w:rPr>
        <w:t xml:space="preserve"> between 9</w:t>
      </w:r>
      <w:r w:rsidR="003B5583" w:rsidRPr="00FC1474">
        <w:rPr>
          <w:sz w:val="23"/>
          <w:szCs w:val="23"/>
          <w:vertAlign w:val="superscript"/>
          <w:lang w:val="en-GB"/>
        </w:rPr>
        <w:t>th</w:t>
      </w:r>
      <w:r w:rsidR="003B5583" w:rsidRPr="00FC1474">
        <w:rPr>
          <w:sz w:val="23"/>
          <w:szCs w:val="23"/>
          <w:lang w:val="en-GB"/>
        </w:rPr>
        <w:t xml:space="preserve"> and </w:t>
      </w:r>
      <w:r w:rsidR="000D1849" w:rsidRPr="00FC1474">
        <w:rPr>
          <w:sz w:val="23"/>
          <w:szCs w:val="23"/>
          <w:lang w:val="en-GB"/>
        </w:rPr>
        <w:t>16</w:t>
      </w:r>
      <w:r w:rsidR="003B5583" w:rsidRPr="00FC1474">
        <w:rPr>
          <w:sz w:val="23"/>
          <w:szCs w:val="23"/>
          <w:vertAlign w:val="superscript"/>
          <w:lang w:val="en-GB"/>
        </w:rPr>
        <w:t>th</w:t>
      </w:r>
      <w:r w:rsidR="003B5583" w:rsidRPr="00FC1474">
        <w:rPr>
          <w:sz w:val="23"/>
          <w:szCs w:val="23"/>
          <w:lang w:val="en-GB"/>
        </w:rPr>
        <w:t xml:space="preserve"> December </w:t>
      </w:r>
      <w:r w:rsidR="000D1849" w:rsidRPr="00FC1474">
        <w:rPr>
          <w:sz w:val="23"/>
          <w:szCs w:val="23"/>
          <w:lang w:val="en-GB"/>
        </w:rPr>
        <w:t xml:space="preserve">2022, </w:t>
      </w:r>
      <w:r w:rsidR="003B5583" w:rsidRPr="00FC1474">
        <w:rPr>
          <w:sz w:val="23"/>
          <w:szCs w:val="23"/>
          <w:lang w:val="en-GB"/>
        </w:rPr>
        <w:t xml:space="preserve">concerning the assessment of the impartiality and legitimacy of the IQC panels, namely: </w:t>
      </w:r>
      <w:r w:rsidR="006F0A8D" w:rsidRPr="00FC1474">
        <w:rPr>
          <w:sz w:val="23"/>
          <w:szCs w:val="23"/>
          <w:lang w:val="en-GB"/>
        </w:rPr>
        <w:t xml:space="preserve"> </w:t>
      </w:r>
    </w:p>
    <w:p w14:paraId="060CECE8" w14:textId="77777777" w:rsidR="000D1849" w:rsidRPr="00FC1474" w:rsidRDefault="000D1849" w:rsidP="000D1849">
      <w:pPr>
        <w:pStyle w:val="NormalWeb"/>
        <w:spacing w:before="0" w:beforeAutospacing="0" w:after="0" w:afterAutospacing="0"/>
        <w:jc w:val="both"/>
        <w:rPr>
          <w:sz w:val="16"/>
          <w:szCs w:val="16"/>
          <w:lang w:val="en-GB"/>
        </w:rPr>
      </w:pPr>
    </w:p>
    <w:p w14:paraId="680E4D25" w14:textId="3F469CAB" w:rsidR="000D1849" w:rsidRPr="00FC1474" w:rsidRDefault="0024238B" w:rsidP="000D1849">
      <w:pPr>
        <w:pStyle w:val="NormalWeb"/>
        <w:spacing w:before="0" w:beforeAutospacing="0" w:after="0" w:afterAutospacing="0"/>
        <w:jc w:val="both"/>
        <w:rPr>
          <w:b/>
          <w:bCs/>
          <w:sz w:val="23"/>
          <w:szCs w:val="23"/>
          <w:lang w:val="en-GB"/>
        </w:rPr>
      </w:pPr>
      <w:r w:rsidRPr="00FC1474">
        <w:rPr>
          <w:sz w:val="23"/>
          <w:szCs w:val="23"/>
          <w:lang w:val="en-GB"/>
        </w:rPr>
        <w:t xml:space="preserve">Complaint against the Decision of the </w:t>
      </w:r>
      <w:r w:rsidR="001F162E" w:rsidRPr="00FC1474">
        <w:rPr>
          <w:sz w:val="23"/>
          <w:szCs w:val="23"/>
          <w:lang w:val="en-GB"/>
        </w:rPr>
        <w:t>IQC</w:t>
      </w:r>
      <w:r w:rsidR="000D1849" w:rsidRPr="00FC1474">
        <w:rPr>
          <w:sz w:val="23"/>
          <w:szCs w:val="23"/>
          <w:lang w:val="en-GB"/>
        </w:rPr>
        <w:t xml:space="preserve"> </w:t>
      </w:r>
      <w:r w:rsidR="008A6CFC" w:rsidRPr="00FC1474">
        <w:rPr>
          <w:sz w:val="23"/>
          <w:szCs w:val="23"/>
          <w:lang w:val="en-GB"/>
        </w:rPr>
        <w:t>no</w:t>
      </w:r>
      <w:r w:rsidR="000D1849" w:rsidRPr="00FC1474">
        <w:rPr>
          <w:sz w:val="23"/>
          <w:szCs w:val="23"/>
          <w:lang w:val="en-GB"/>
        </w:rPr>
        <w:t xml:space="preserve">. 4915/5 prot, </w:t>
      </w:r>
      <w:r w:rsidR="00151B1F" w:rsidRPr="00FC1474">
        <w:rPr>
          <w:sz w:val="23"/>
          <w:szCs w:val="23"/>
          <w:lang w:val="en-GB"/>
        </w:rPr>
        <w:t>dated</w:t>
      </w:r>
      <w:r w:rsidR="000D1849" w:rsidRPr="00FC1474">
        <w:rPr>
          <w:sz w:val="23"/>
          <w:szCs w:val="23"/>
          <w:lang w:val="en-GB"/>
        </w:rPr>
        <w:t xml:space="preserve"> 12.12.2022</w:t>
      </w:r>
      <w:r w:rsidR="000D1849" w:rsidRPr="00FC1474">
        <w:rPr>
          <w:b/>
          <w:bCs/>
          <w:sz w:val="23"/>
          <w:szCs w:val="23"/>
          <w:lang w:val="en-GB"/>
        </w:rPr>
        <w:t xml:space="preserve">, </w:t>
      </w:r>
      <w:r w:rsidRPr="00FC1474">
        <w:rPr>
          <w:b/>
          <w:bCs/>
          <w:sz w:val="23"/>
          <w:szCs w:val="23"/>
          <w:lang w:val="en-GB"/>
        </w:rPr>
        <w:t xml:space="preserve">whereby the latter decided to reject the request for recusal of </w:t>
      </w:r>
      <w:r w:rsidR="00DE3FAE" w:rsidRPr="00FC1474">
        <w:rPr>
          <w:b/>
          <w:bCs/>
          <w:sz w:val="23"/>
          <w:szCs w:val="23"/>
          <w:lang w:val="en-GB"/>
        </w:rPr>
        <w:t>Commissioner</w:t>
      </w:r>
      <w:r w:rsidR="00DE3FAE" w:rsidRPr="00FC1474">
        <w:rPr>
          <w:sz w:val="23"/>
          <w:szCs w:val="23"/>
          <w:lang w:val="en-GB"/>
        </w:rPr>
        <w:t xml:space="preserve"> </w:t>
      </w:r>
      <w:r w:rsidR="000D1849" w:rsidRPr="00FC1474">
        <w:rPr>
          <w:b/>
          <w:bCs/>
          <w:sz w:val="23"/>
          <w:szCs w:val="23"/>
          <w:lang w:val="en-GB"/>
        </w:rPr>
        <w:t xml:space="preserve">Genta Bungo </w:t>
      </w:r>
      <w:r w:rsidRPr="00FC1474">
        <w:rPr>
          <w:b/>
          <w:bCs/>
          <w:sz w:val="23"/>
          <w:szCs w:val="23"/>
          <w:lang w:val="en-GB"/>
        </w:rPr>
        <w:t xml:space="preserve">from the process of his re-evaluation. </w:t>
      </w:r>
    </w:p>
    <w:p w14:paraId="07B260D5" w14:textId="7777B68A" w:rsidR="000D1849" w:rsidRPr="00FC1474" w:rsidRDefault="0024238B" w:rsidP="000D1849">
      <w:pPr>
        <w:jc w:val="both"/>
        <w:rPr>
          <w:b/>
          <w:bCs/>
          <w:sz w:val="23"/>
          <w:szCs w:val="23"/>
          <w:lang w:val="en-GB"/>
        </w:rPr>
      </w:pPr>
      <w:r w:rsidRPr="00FC1474">
        <w:rPr>
          <w:b/>
          <w:bCs/>
          <w:sz w:val="23"/>
          <w:szCs w:val="23"/>
          <w:lang w:val="en-GB"/>
        </w:rPr>
        <w:t>Complaint against the Interim Decision of the IQC</w:t>
      </w:r>
      <w:r w:rsidRPr="00FC1474">
        <w:rPr>
          <w:sz w:val="23"/>
          <w:szCs w:val="23"/>
          <w:lang w:val="en-GB"/>
        </w:rPr>
        <w:t xml:space="preserve"> </w:t>
      </w:r>
      <w:r w:rsidR="008A6CFC" w:rsidRPr="00FC1474">
        <w:rPr>
          <w:b/>
          <w:bCs/>
          <w:sz w:val="23"/>
          <w:szCs w:val="23"/>
          <w:lang w:val="en-GB"/>
        </w:rPr>
        <w:t>no</w:t>
      </w:r>
      <w:r w:rsidR="000D1849" w:rsidRPr="00FC1474">
        <w:rPr>
          <w:b/>
          <w:bCs/>
          <w:sz w:val="23"/>
          <w:szCs w:val="23"/>
          <w:lang w:val="en-GB"/>
        </w:rPr>
        <w:t xml:space="preserve">. 4897/3 prot, </w:t>
      </w:r>
      <w:r w:rsidR="00151B1F" w:rsidRPr="00FC1474">
        <w:rPr>
          <w:b/>
          <w:bCs/>
          <w:sz w:val="23"/>
          <w:szCs w:val="23"/>
          <w:lang w:val="en-GB"/>
        </w:rPr>
        <w:t>dated</w:t>
      </w:r>
      <w:r w:rsidR="000D1849" w:rsidRPr="00FC1474">
        <w:rPr>
          <w:b/>
          <w:bCs/>
          <w:sz w:val="23"/>
          <w:szCs w:val="23"/>
          <w:lang w:val="en-GB"/>
        </w:rPr>
        <w:t xml:space="preserve"> 09.12.2022, </w:t>
      </w:r>
      <w:r w:rsidRPr="00FC1474">
        <w:rPr>
          <w:sz w:val="23"/>
          <w:szCs w:val="23"/>
          <w:lang w:val="en-GB"/>
        </w:rPr>
        <w:t>whereby the latter decided</w:t>
      </w:r>
      <w:r w:rsidRPr="00FC1474">
        <w:rPr>
          <w:b/>
          <w:bCs/>
          <w:sz w:val="23"/>
          <w:szCs w:val="23"/>
          <w:lang w:val="en-GB"/>
        </w:rPr>
        <w:t xml:space="preserve"> </w:t>
      </w:r>
      <w:r w:rsidRPr="00FC1474">
        <w:rPr>
          <w:sz w:val="23"/>
          <w:szCs w:val="23"/>
          <w:lang w:val="en-GB"/>
        </w:rPr>
        <w:t>to reject the request</w:t>
      </w:r>
      <w:r w:rsidRPr="00FC1474">
        <w:rPr>
          <w:b/>
          <w:bCs/>
          <w:sz w:val="23"/>
          <w:szCs w:val="23"/>
          <w:lang w:val="en-GB"/>
        </w:rPr>
        <w:t xml:space="preserve"> </w:t>
      </w:r>
      <w:r w:rsidRPr="00FC1474">
        <w:rPr>
          <w:sz w:val="23"/>
          <w:szCs w:val="23"/>
          <w:lang w:val="en-GB"/>
        </w:rPr>
        <w:t>of</w:t>
      </w:r>
      <w:r w:rsidRPr="00FC1474">
        <w:rPr>
          <w:b/>
          <w:bCs/>
          <w:sz w:val="23"/>
          <w:szCs w:val="23"/>
          <w:lang w:val="en-GB"/>
        </w:rPr>
        <w:t xml:space="preserve"> </w:t>
      </w:r>
      <w:r w:rsidR="001461D0" w:rsidRPr="00FC1474">
        <w:rPr>
          <w:sz w:val="23"/>
          <w:szCs w:val="23"/>
          <w:lang w:val="en-GB"/>
        </w:rPr>
        <w:t>the assessee</w:t>
      </w:r>
      <w:r w:rsidR="000D1849" w:rsidRPr="00FC1474">
        <w:rPr>
          <w:sz w:val="23"/>
          <w:szCs w:val="23"/>
          <w:lang w:val="en-GB"/>
        </w:rPr>
        <w:t xml:space="preserve"> Andri Ymeri, </w:t>
      </w:r>
      <w:r w:rsidRPr="00FC1474">
        <w:rPr>
          <w:sz w:val="23"/>
          <w:szCs w:val="23"/>
          <w:lang w:val="en-GB"/>
        </w:rPr>
        <w:t xml:space="preserve">for recusal of Commissioner </w:t>
      </w:r>
      <w:r w:rsidR="000D1849" w:rsidRPr="00FC1474">
        <w:rPr>
          <w:sz w:val="23"/>
          <w:szCs w:val="23"/>
          <w:lang w:val="en-GB"/>
        </w:rPr>
        <w:t>Pamela Qirko”.</w:t>
      </w:r>
      <w:r w:rsidR="000D1849" w:rsidRPr="00FC1474">
        <w:rPr>
          <w:b/>
          <w:bCs/>
          <w:sz w:val="23"/>
          <w:szCs w:val="23"/>
          <w:lang w:val="en-GB"/>
        </w:rPr>
        <w:t xml:space="preserve"> </w:t>
      </w:r>
    </w:p>
    <w:p w14:paraId="61397D6E" w14:textId="7F06F576" w:rsidR="000D1849" w:rsidRPr="00FC1474" w:rsidRDefault="0024238B" w:rsidP="000D1849">
      <w:pPr>
        <w:jc w:val="both"/>
        <w:rPr>
          <w:sz w:val="23"/>
          <w:szCs w:val="23"/>
          <w:lang w:val="en-GB"/>
        </w:rPr>
      </w:pPr>
      <w:r w:rsidRPr="00FC1474">
        <w:rPr>
          <w:b/>
          <w:bCs/>
          <w:sz w:val="23"/>
          <w:szCs w:val="23"/>
          <w:lang w:val="en-GB"/>
        </w:rPr>
        <w:t>Complaint against the Interim Decision of the IQC</w:t>
      </w:r>
      <w:r w:rsidRPr="00FC1474">
        <w:rPr>
          <w:sz w:val="23"/>
          <w:szCs w:val="23"/>
          <w:lang w:val="en-GB"/>
        </w:rPr>
        <w:t xml:space="preserve"> </w:t>
      </w:r>
      <w:r w:rsidR="008A6CFC" w:rsidRPr="00FC1474">
        <w:rPr>
          <w:b/>
          <w:bCs/>
          <w:sz w:val="23"/>
          <w:szCs w:val="23"/>
          <w:lang w:val="en-GB"/>
        </w:rPr>
        <w:t>no</w:t>
      </w:r>
      <w:r w:rsidR="000D1849" w:rsidRPr="00FC1474">
        <w:rPr>
          <w:b/>
          <w:bCs/>
          <w:sz w:val="23"/>
          <w:szCs w:val="23"/>
          <w:lang w:val="en-GB"/>
        </w:rPr>
        <w:t xml:space="preserve">. 4915/3 prot, </w:t>
      </w:r>
      <w:r w:rsidR="00151B1F" w:rsidRPr="00FC1474">
        <w:rPr>
          <w:b/>
          <w:bCs/>
          <w:sz w:val="23"/>
          <w:szCs w:val="23"/>
          <w:lang w:val="en-GB"/>
        </w:rPr>
        <w:t>dated</w:t>
      </w:r>
      <w:r w:rsidR="000D1849" w:rsidRPr="00FC1474">
        <w:rPr>
          <w:b/>
          <w:bCs/>
          <w:sz w:val="23"/>
          <w:szCs w:val="23"/>
          <w:lang w:val="en-GB"/>
        </w:rPr>
        <w:t xml:space="preserve"> 12.12.2022</w:t>
      </w:r>
      <w:r w:rsidR="000D1849" w:rsidRPr="00FC1474">
        <w:rPr>
          <w:sz w:val="23"/>
          <w:szCs w:val="23"/>
          <w:lang w:val="en-GB"/>
        </w:rPr>
        <w:t xml:space="preserve"> </w:t>
      </w:r>
      <w:r w:rsidRPr="00FC1474">
        <w:rPr>
          <w:sz w:val="23"/>
          <w:szCs w:val="23"/>
          <w:lang w:val="en-GB"/>
        </w:rPr>
        <w:t>whereby the latter decided</w:t>
      </w:r>
      <w:r w:rsidRPr="00FC1474">
        <w:rPr>
          <w:b/>
          <w:bCs/>
          <w:sz w:val="23"/>
          <w:szCs w:val="23"/>
          <w:lang w:val="en-GB"/>
        </w:rPr>
        <w:t xml:space="preserve"> </w:t>
      </w:r>
      <w:r w:rsidRPr="00FC1474">
        <w:rPr>
          <w:sz w:val="23"/>
          <w:szCs w:val="23"/>
          <w:lang w:val="en-GB"/>
        </w:rPr>
        <w:t>to reject the request</w:t>
      </w:r>
      <w:r w:rsidR="000D1849" w:rsidRPr="00FC1474">
        <w:rPr>
          <w:sz w:val="23"/>
          <w:szCs w:val="23"/>
          <w:lang w:val="en-GB"/>
        </w:rPr>
        <w:t xml:space="preserve"> </w:t>
      </w:r>
      <w:r w:rsidRPr="00FC1474">
        <w:rPr>
          <w:sz w:val="23"/>
          <w:szCs w:val="23"/>
          <w:lang w:val="en-GB"/>
        </w:rPr>
        <w:t xml:space="preserve">for recusal of Commissioner </w:t>
      </w:r>
      <w:r w:rsidR="000D1849" w:rsidRPr="00FC1474">
        <w:rPr>
          <w:sz w:val="23"/>
          <w:szCs w:val="23"/>
          <w:lang w:val="en-GB"/>
        </w:rPr>
        <w:t>Firdes Shuli</w:t>
      </w:r>
      <w:r w:rsidR="00DD4ECC" w:rsidRPr="00FC1474">
        <w:rPr>
          <w:sz w:val="23"/>
          <w:szCs w:val="23"/>
          <w:lang w:val="en-GB"/>
        </w:rPr>
        <w:t>.</w:t>
      </w:r>
    </w:p>
    <w:p w14:paraId="758DCBAF" w14:textId="1BA8B919" w:rsidR="000D1849" w:rsidRPr="00FC1474" w:rsidRDefault="0024238B" w:rsidP="000D1849">
      <w:pPr>
        <w:jc w:val="both"/>
        <w:rPr>
          <w:sz w:val="23"/>
          <w:szCs w:val="23"/>
          <w:lang w:val="en-GB"/>
        </w:rPr>
      </w:pPr>
      <w:r w:rsidRPr="00FC1474">
        <w:rPr>
          <w:b/>
          <w:bCs/>
          <w:sz w:val="23"/>
          <w:szCs w:val="23"/>
          <w:lang w:val="en-GB"/>
        </w:rPr>
        <w:t>Complaint against the Interim Decision of the IQC</w:t>
      </w:r>
      <w:r w:rsidRPr="00FC1474">
        <w:rPr>
          <w:sz w:val="23"/>
          <w:szCs w:val="23"/>
          <w:lang w:val="en-GB"/>
        </w:rPr>
        <w:t xml:space="preserve"> </w:t>
      </w:r>
      <w:r w:rsidR="008A6CFC" w:rsidRPr="00FC1474">
        <w:rPr>
          <w:b/>
          <w:bCs/>
          <w:sz w:val="23"/>
          <w:szCs w:val="23"/>
          <w:lang w:val="en-GB"/>
        </w:rPr>
        <w:t>no</w:t>
      </w:r>
      <w:r w:rsidR="000D1849" w:rsidRPr="00FC1474">
        <w:rPr>
          <w:b/>
          <w:bCs/>
          <w:sz w:val="23"/>
          <w:szCs w:val="23"/>
          <w:lang w:val="en-GB"/>
        </w:rPr>
        <w:t xml:space="preserve">. 4966/7 prot, </w:t>
      </w:r>
      <w:r w:rsidR="00151B1F" w:rsidRPr="00FC1474">
        <w:rPr>
          <w:b/>
          <w:bCs/>
          <w:sz w:val="23"/>
          <w:szCs w:val="23"/>
          <w:lang w:val="en-GB"/>
        </w:rPr>
        <w:t>dated</w:t>
      </w:r>
      <w:r w:rsidR="000D1849" w:rsidRPr="00FC1474">
        <w:rPr>
          <w:b/>
          <w:bCs/>
          <w:sz w:val="23"/>
          <w:szCs w:val="23"/>
          <w:lang w:val="en-GB"/>
        </w:rPr>
        <w:t xml:space="preserve"> 15.12.2022</w:t>
      </w:r>
      <w:r w:rsidR="000D1849" w:rsidRPr="00FC1474">
        <w:rPr>
          <w:sz w:val="23"/>
          <w:szCs w:val="23"/>
          <w:lang w:val="en-GB"/>
        </w:rPr>
        <w:t xml:space="preserve"> </w:t>
      </w:r>
      <w:r w:rsidRPr="00FC1474">
        <w:rPr>
          <w:sz w:val="23"/>
          <w:szCs w:val="23"/>
          <w:lang w:val="en-GB"/>
        </w:rPr>
        <w:t>whereby the latter decided</w:t>
      </w:r>
      <w:r w:rsidRPr="00FC1474">
        <w:rPr>
          <w:b/>
          <w:bCs/>
          <w:sz w:val="23"/>
          <w:szCs w:val="23"/>
          <w:lang w:val="en-GB"/>
        </w:rPr>
        <w:t xml:space="preserve"> </w:t>
      </w:r>
      <w:r w:rsidRPr="00FC1474">
        <w:rPr>
          <w:sz w:val="23"/>
          <w:szCs w:val="23"/>
          <w:lang w:val="en-GB"/>
        </w:rPr>
        <w:t>to reject the request for recusal of Commissioner</w:t>
      </w:r>
      <w:r w:rsidR="000D1849" w:rsidRPr="00FC1474">
        <w:rPr>
          <w:sz w:val="23"/>
          <w:szCs w:val="23"/>
          <w:lang w:val="en-GB"/>
        </w:rPr>
        <w:t xml:space="preserve"> </w:t>
      </w:r>
      <w:bookmarkStart w:id="0" w:name="_Hlk192240665"/>
      <w:r w:rsidR="000D1849" w:rsidRPr="00FC1474">
        <w:rPr>
          <w:sz w:val="23"/>
          <w:szCs w:val="23"/>
          <w:lang w:val="en-GB"/>
        </w:rPr>
        <w:t>Genta Bungo</w:t>
      </w:r>
      <w:bookmarkEnd w:id="0"/>
      <w:r w:rsidR="00DD4ECC" w:rsidRPr="00FC1474">
        <w:rPr>
          <w:sz w:val="23"/>
          <w:szCs w:val="23"/>
          <w:lang w:val="en-GB"/>
        </w:rPr>
        <w:t>.</w:t>
      </w:r>
      <w:r w:rsidRPr="00FC1474">
        <w:rPr>
          <w:sz w:val="23"/>
          <w:szCs w:val="23"/>
          <w:lang w:val="en-GB"/>
        </w:rPr>
        <w:t xml:space="preserve"> </w:t>
      </w:r>
    </w:p>
    <w:p w14:paraId="5BCBF9E6" w14:textId="20784227" w:rsidR="000D1849" w:rsidRPr="00FC1474" w:rsidRDefault="0024238B" w:rsidP="000D1849">
      <w:pPr>
        <w:jc w:val="both"/>
        <w:rPr>
          <w:sz w:val="23"/>
          <w:szCs w:val="23"/>
          <w:lang w:val="en-GB"/>
        </w:rPr>
      </w:pPr>
      <w:r w:rsidRPr="00FC1474">
        <w:rPr>
          <w:b/>
          <w:bCs/>
          <w:sz w:val="23"/>
          <w:szCs w:val="23"/>
          <w:lang w:val="en-GB"/>
        </w:rPr>
        <w:t>Complaint against the Interim Decision of the IQC</w:t>
      </w:r>
      <w:r w:rsidRPr="00FC1474">
        <w:rPr>
          <w:sz w:val="23"/>
          <w:szCs w:val="23"/>
          <w:lang w:val="en-GB"/>
        </w:rPr>
        <w:t xml:space="preserve"> </w:t>
      </w:r>
      <w:r w:rsidR="008A6CFC" w:rsidRPr="00FC1474">
        <w:rPr>
          <w:b/>
          <w:bCs/>
          <w:sz w:val="23"/>
          <w:szCs w:val="23"/>
          <w:lang w:val="en-GB"/>
        </w:rPr>
        <w:t>no</w:t>
      </w:r>
      <w:r w:rsidR="000D1849" w:rsidRPr="00FC1474">
        <w:rPr>
          <w:b/>
          <w:bCs/>
          <w:sz w:val="23"/>
          <w:szCs w:val="23"/>
          <w:lang w:val="en-GB"/>
        </w:rPr>
        <w:t xml:space="preserve">. 4966/3 prot, </w:t>
      </w:r>
      <w:r w:rsidR="00151B1F" w:rsidRPr="00FC1474">
        <w:rPr>
          <w:b/>
          <w:bCs/>
          <w:sz w:val="23"/>
          <w:szCs w:val="23"/>
          <w:lang w:val="en-GB"/>
        </w:rPr>
        <w:t>dated</w:t>
      </w:r>
      <w:r w:rsidR="000D1849" w:rsidRPr="00FC1474">
        <w:rPr>
          <w:b/>
          <w:bCs/>
          <w:sz w:val="23"/>
          <w:szCs w:val="23"/>
          <w:lang w:val="en-GB"/>
        </w:rPr>
        <w:t xml:space="preserve"> 15.12.2022</w:t>
      </w:r>
      <w:r w:rsidR="000D1849" w:rsidRPr="00FC1474">
        <w:rPr>
          <w:sz w:val="23"/>
          <w:szCs w:val="23"/>
          <w:lang w:val="en-GB"/>
        </w:rPr>
        <w:t xml:space="preserve"> </w:t>
      </w:r>
      <w:r w:rsidRPr="00FC1474">
        <w:rPr>
          <w:sz w:val="23"/>
          <w:szCs w:val="23"/>
          <w:lang w:val="en-GB"/>
        </w:rPr>
        <w:t>whereby the latter decided</w:t>
      </w:r>
      <w:r w:rsidRPr="00FC1474">
        <w:rPr>
          <w:b/>
          <w:bCs/>
          <w:sz w:val="23"/>
          <w:szCs w:val="23"/>
          <w:lang w:val="en-GB"/>
        </w:rPr>
        <w:t xml:space="preserve"> </w:t>
      </w:r>
      <w:r w:rsidRPr="00FC1474">
        <w:rPr>
          <w:sz w:val="23"/>
          <w:szCs w:val="23"/>
          <w:lang w:val="en-GB"/>
        </w:rPr>
        <w:t xml:space="preserve">to reject the request for recusal of Commissioner </w:t>
      </w:r>
      <w:r w:rsidR="000D1849" w:rsidRPr="00FC1474">
        <w:rPr>
          <w:sz w:val="23"/>
          <w:szCs w:val="23"/>
          <w:lang w:val="en-GB"/>
        </w:rPr>
        <w:t>Pamela Qirko</w:t>
      </w:r>
      <w:r w:rsidR="00DD4ECC" w:rsidRPr="00FC1474">
        <w:rPr>
          <w:sz w:val="23"/>
          <w:szCs w:val="23"/>
          <w:lang w:val="en-GB"/>
        </w:rPr>
        <w:t>.</w:t>
      </w:r>
    </w:p>
    <w:p w14:paraId="3B3EDA2D" w14:textId="290D4C37" w:rsidR="000D1849" w:rsidRPr="00FC1474" w:rsidRDefault="0024238B" w:rsidP="000D1849">
      <w:pPr>
        <w:jc w:val="both"/>
        <w:rPr>
          <w:sz w:val="23"/>
          <w:szCs w:val="23"/>
          <w:lang w:val="en-GB"/>
        </w:rPr>
      </w:pPr>
      <w:r w:rsidRPr="00FC1474">
        <w:rPr>
          <w:b/>
          <w:bCs/>
          <w:sz w:val="23"/>
          <w:szCs w:val="23"/>
          <w:lang w:val="en-GB"/>
        </w:rPr>
        <w:t>Complaint against the Interim Decision of the IQC</w:t>
      </w:r>
      <w:r w:rsidRPr="00FC1474">
        <w:rPr>
          <w:sz w:val="23"/>
          <w:szCs w:val="23"/>
          <w:lang w:val="en-GB"/>
        </w:rPr>
        <w:t xml:space="preserve"> </w:t>
      </w:r>
      <w:r w:rsidR="008A6CFC" w:rsidRPr="00FC1474">
        <w:rPr>
          <w:b/>
          <w:bCs/>
          <w:sz w:val="23"/>
          <w:szCs w:val="23"/>
          <w:lang w:val="en-GB"/>
        </w:rPr>
        <w:t>no</w:t>
      </w:r>
      <w:r w:rsidR="000D1849" w:rsidRPr="00FC1474">
        <w:rPr>
          <w:b/>
          <w:bCs/>
          <w:sz w:val="23"/>
          <w:szCs w:val="23"/>
          <w:lang w:val="en-GB"/>
        </w:rPr>
        <w:t xml:space="preserve">. 4966/9 prot, </w:t>
      </w:r>
      <w:r w:rsidR="00151B1F" w:rsidRPr="00FC1474">
        <w:rPr>
          <w:b/>
          <w:bCs/>
          <w:sz w:val="23"/>
          <w:szCs w:val="23"/>
          <w:lang w:val="en-GB"/>
        </w:rPr>
        <w:t>dated</w:t>
      </w:r>
      <w:r w:rsidR="000D1849" w:rsidRPr="00FC1474">
        <w:rPr>
          <w:b/>
          <w:bCs/>
          <w:sz w:val="23"/>
          <w:szCs w:val="23"/>
          <w:lang w:val="en-GB"/>
        </w:rPr>
        <w:t xml:space="preserve"> 16.12.2022</w:t>
      </w:r>
      <w:r w:rsidR="000D1849" w:rsidRPr="00FC1474">
        <w:rPr>
          <w:sz w:val="23"/>
          <w:szCs w:val="23"/>
          <w:lang w:val="en-GB"/>
        </w:rPr>
        <w:t xml:space="preserve"> </w:t>
      </w:r>
      <w:r w:rsidRPr="00FC1474">
        <w:rPr>
          <w:sz w:val="23"/>
          <w:szCs w:val="23"/>
          <w:lang w:val="en-GB"/>
        </w:rPr>
        <w:t>whereby the latter decided</w:t>
      </w:r>
      <w:r w:rsidRPr="00FC1474">
        <w:rPr>
          <w:b/>
          <w:bCs/>
          <w:sz w:val="23"/>
          <w:szCs w:val="23"/>
          <w:lang w:val="en-GB"/>
        </w:rPr>
        <w:t xml:space="preserve"> </w:t>
      </w:r>
      <w:r w:rsidRPr="00FC1474">
        <w:rPr>
          <w:sz w:val="23"/>
          <w:szCs w:val="23"/>
          <w:lang w:val="en-GB"/>
        </w:rPr>
        <w:t xml:space="preserve">to reject the request for recusal of Commissioners </w:t>
      </w:r>
      <w:r w:rsidR="000D1849" w:rsidRPr="00FC1474">
        <w:rPr>
          <w:sz w:val="23"/>
          <w:szCs w:val="23"/>
          <w:lang w:val="en-GB"/>
        </w:rPr>
        <w:t>Pamela Qirko, Genta Bungo</w:t>
      </w:r>
      <w:r w:rsidR="00F55007" w:rsidRPr="00FC1474">
        <w:rPr>
          <w:sz w:val="23"/>
          <w:szCs w:val="23"/>
          <w:lang w:val="en-GB"/>
        </w:rPr>
        <w:t xml:space="preserve"> and </w:t>
      </w:r>
      <w:r w:rsidR="000D1849" w:rsidRPr="00FC1474">
        <w:rPr>
          <w:sz w:val="23"/>
          <w:szCs w:val="23"/>
          <w:lang w:val="en-GB"/>
        </w:rPr>
        <w:t>Firdes Shuli</w:t>
      </w:r>
      <w:r w:rsidR="00DD4ECC" w:rsidRPr="00FC1474">
        <w:rPr>
          <w:sz w:val="23"/>
          <w:szCs w:val="23"/>
          <w:lang w:val="en-GB"/>
        </w:rPr>
        <w:t>.</w:t>
      </w:r>
      <w:r w:rsidR="000D1849" w:rsidRPr="00FC1474">
        <w:rPr>
          <w:sz w:val="23"/>
          <w:szCs w:val="23"/>
          <w:lang w:val="en-GB"/>
        </w:rPr>
        <w:t xml:space="preserve"> </w:t>
      </w:r>
    </w:p>
    <w:p w14:paraId="7544C038" w14:textId="52877F93" w:rsidR="000D1849" w:rsidRPr="00FC1474" w:rsidRDefault="0024238B" w:rsidP="000D1849">
      <w:pPr>
        <w:jc w:val="both"/>
        <w:rPr>
          <w:sz w:val="23"/>
          <w:szCs w:val="23"/>
          <w:lang w:val="en-GB"/>
        </w:rPr>
      </w:pPr>
      <w:r w:rsidRPr="00FC1474">
        <w:rPr>
          <w:b/>
          <w:bCs/>
          <w:sz w:val="23"/>
          <w:szCs w:val="23"/>
          <w:lang w:val="en-GB"/>
        </w:rPr>
        <w:t>Complaint against the Interim Decision of the IQC</w:t>
      </w:r>
      <w:r w:rsidRPr="00FC1474">
        <w:rPr>
          <w:sz w:val="23"/>
          <w:szCs w:val="23"/>
          <w:lang w:val="en-GB"/>
        </w:rPr>
        <w:t xml:space="preserve"> </w:t>
      </w:r>
      <w:r w:rsidR="008A6CFC" w:rsidRPr="00FC1474">
        <w:rPr>
          <w:b/>
          <w:bCs/>
          <w:sz w:val="23"/>
          <w:szCs w:val="23"/>
          <w:lang w:val="en-GB"/>
        </w:rPr>
        <w:t>no</w:t>
      </w:r>
      <w:r w:rsidR="000D1849" w:rsidRPr="00FC1474">
        <w:rPr>
          <w:b/>
          <w:bCs/>
          <w:sz w:val="23"/>
          <w:szCs w:val="23"/>
          <w:lang w:val="en-GB"/>
        </w:rPr>
        <w:t xml:space="preserve">. 4966/11 prot, </w:t>
      </w:r>
      <w:r w:rsidR="00151B1F" w:rsidRPr="00FC1474">
        <w:rPr>
          <w:b/>
          <w:bCs/>
          <w:sz w:val="23"/>
          <w:szCs w:val="23"/>
          <w:lang w:val="en-GB"/>
        </w:rPr>
        <w:t>dated</w:t>
      </w:r>
      <w:r w:rsidR="000D1849" w:rsidRPr="00FC1474">
        <w:rPr>
          <w:b/>
          <w:bCs/>
          <w:sz w:val="23"/>
          <w:szCs w:val="23"/>
          <w:lang w:val="en-GB"/>
        </w:rPr>
        <w:t xml:space="preserve"> 16.12.2022</w:t>
      </w:r>
      <w:r w:rsidR="000D1849" w:rsidRPr="00FC1474">
        <w:rPr>
          <w:sz w:val="23"/>
          <w:szCs w:val="23"/>
          <w:lang w:val="en-GB"/>
        </w:rPr>
        <w:t xml:space="preserve"> </w:t>
      </w:r>
      <w:r w:rsidRPr="00FC1474">
        <w:rPr>
          <w:sz w:val="23"/>
          <w:szCs w:val="23"/>
          <w:lang w:val="en-GB"/>
        </w:rPr>
        <w:t>whereby the latter decided</w:t>
      </w:r>
      <w:r w:rsidRPr="00FC1474">
        <w:rPr>
          <w:b/>
          <w:bCs/>
          <w:sz w:val="23"/>
          <w:szCs w:val="23"/>
          <w:lang w:val="en-GB"/>
        </w:rPr>
        <w:t xml:space="preserve"> </w:t>
      </w:r>
      <w:r w:rsidRPr="00FC1474">
        <w:rPr>
          <w:sz w:val="23"/>
          <w:szCs w:val="23"/>
          <w:lang w:val="en-GB"/>
        </w:rPr>
        <w:t xml:space="preserve">to reject the request for recusal of Commissioner </w:t>
      </w:r>
      <w:r w:rsidR="000D1849" w:rsidRPr="00FC1474">
        <w:rPr>
          <w:sz w:val="23"/>
          <w:szCs w:val="23"/>
          <w:lang w:val="en-GB"/>
        </w:rPr>
        <w:t>Firdes Shuli</w:t>
      </w:r>
      <w:r w:rsidR="00DD4ECC" w:rsidRPr="00FC1474">
        <w:rPr>
          <w:sz w:val="23"/>
          <w:szCs w:val="23"/>
          <w:lang w:val="en-GB"/>
        </w:rPr>
        <w:t>.</w:t>
      </w:r>
    </w:p>
    <w:p w14:paraId="698F164F" w14:textId="2532CAC1" w:rsidR="000D1849" w:rsidRPr="00FC1474" w:rsidRDefault="0024238B" w:rsidP="000D1849">
      <w:pPr>
        <w:jc w:val="both"/>
        <w:rPr>
          <w:sz w:val="23"/>
          <w:szCs w:val="23"/>
          <w:lang w:val="en-GB"/>
        </w:rPr>
      </w:pPr>
      <w:r w:rsidRPr="00FC1474">
        <w:rPr>
          <w:b/>
          <w:bCs/>
          <w:sz w:val="23"/>
          <w:szCs w:val="23"/>
          <w:lang w:val="en-GB"/>
        </w:rPr>
        <w:t>Complaint against the Interim Decision of the IQC</w:t>
      </w:r>
      <w:r w:rsidRPr="00FC1474">
        <w:rPr>
          <w:sz w:val="23"/>
          <w:szCs w:val="23"/>
          <w:lang w:val="en-GB"/>
        </w:rPr>
        <w:t xml:space="preserve"> </w:t>
      </w:r>
      <w:r w:rsidR="008A6CFC" w:rsidRPr="00FC1474">
        <w:rPr>
          <w:b/>
          <w:bCs/>
          <w:sz w:val="23"/>
          <w:szCs w:val="23"/>
          <w:lang w:val="en-GB"/>
        </w:rPr>
        <w:t>no</w:t>
      </w:r>
      <w:r w:rsidR="000D1849" w:rsidRPr="00FC1474">
        <w:rPr>
          <w:b/>
          <w:bCs/>
          <w:sz w:val="23"/>
          <w:szCs w:val="23"/>
          <w:lang w:val="en-GB"/>
        </w:rPr>
        <w:t xml:space="preserve">. 4897/5 prot, </w:t>
      </w:r>
      <w:r w:rsidR="00151B1F" w:rsidRPr="00FC1474">
        <w:rPr>
          <w:b/>
          <w:bCs/>
          <w:sz w:val="23"/>
          <w:szCs w:val="23"/>
          <w:lang w:val="en-GB"/>
        </w:rPr>
        <w:t>dated</w:t>
      </w:r>
      <w:r w:rsidR="000D1849" w:rsidRPr="00FC1474">
        <w:rPr>
          <w:b/>
          <w:bCs/>
          <w:sz w:val="23"/>
          <w:szCs w:val="23"/>
          <w:lang w:val="en-GB"/>
        </w:rPr>
        <w:t xml:space="preserve"> 09.12.2022</w:t>
      </w:r>
      <w:r w:rsidR="000D1849" w:rsidRPr="00FC1474">
        <w:rPr>
          <w:sz w:val="23"/>
          <w:szCs w:val="23"/>
          <w:lang w:val="en-GB"/>
        </w:rPr>
        <w:t xml:space="preserve"> </w:t>
      </w:r>
      <w:r w:rsidRPr="00FC1474">
        <w:rPr>
          <w:sz w:val="23"/>
          <w:szCs w:val="23"/>
          <w:lang w:val="en-GB"/>
        </w:rPr>
        <w:t>whereby the latter decided</w:t>
      </w:r>
      <w:r w:rsidRPr="00FC1474">
        <w:rPr>
          <w:b/>
          <w:bCs/>
          <w:sz w:val="23"/>
          <w:szCs w:val="23"/>
          <w:lang w:val="en-GB"/>
        </w:rPr>
        <w:t xml:space="preserve"> </w:t>
      </w:r>
      <w:r w:rsidRPr="00FC1474">
        <w:rPr>
          <w:sz w:val="23"/>
          <w:szCs w:val="23"/>
          <w:lang w:val="en-GB"/>
        </w:rPr>
        <w:t xml:space="preserve">to reject the request for recusal of Commissioner </w:t>
      </w:r>
      <w:r w:rsidR="000D1849" w:rsidRPr="00FC1474">
        <w:rPr>
          <w:sz w:val="23"/>
          <w:szCs w:val="23"/>
          <w:lang w:val="en-GB"/>
        </w:rPr>
        <w:t>Firdes Shuli</w:t>
      </w:r>
      <w:r w:rsidR="00DD4ECC" w:rsidRPr="00FC1474">
        <w:rPr>
          <w:sz w:val="23"/>
          <w:szCs w:val="23"/>
          <w:lang w:val="en-GB"/>
        </w:rPr>
        <w:t>.</w:t>
      </w:r>
    </w:p>
    <w:p w14:paraId="3157B92E" w14:textId="7E29B667" w:rsidR="000D1849" w:rsidRPr="00FC1474" w:rsidRDefault="0024238B" w:rsidP="000D1849">
      <w:pPr>
        <w:jc w:val="both"/>
        <w:rPr>
          <w:sz w:val="23"/>
          <w:szCs w:val="23"/>
          <w:lang w:val="en-GB"/>
        </w:rPr>
      </w:pPr>
      <w:r w:rsidRPr="00FC1474">
        <w:rPr>
          <w:b/>
          <w:bCs/>
          <w:sz w:val="23"/>
          <w:szCs w:val="23"/>
          <w:lang w:val="en-GB"/>
        </w:rPr>
        <w:t>Complaint against the Interim Decision of the IQC</w:t>
      </w:r>
      <w:r w:rsidRPr="00FC1474">
        <w:rPr>
          <w:sz w:val="23"/>
          <w:szCs w:val="23"/>
          <w:lang w:val="en-GB"/>
        </w:rPr>
        <w:t xml:space="preserve"> </w:t>
      </w:r>
      <w:r w:rsidR="008A6CFC" w:rsidRPr="00FC1474">
        <w:rPr>
          <w:b/>
          <w:bCs/>
          <w:sz w:val="23"/>
          <w:szCs w:val="23"/>
          <w:lang w:val="en-GB"/>
        </w:rPr>
        <w:t>no</w:t>
      </w:r>
      <w:r w:rsidR="000D1849" w:rsidRPr="00FC1474">
        <w:rPr>
          <w:b/>
          <w:bCs/>
          <w:sz w:val="23"/>
          <w:szCs w:val="23"/>
          <w:lang w:val="en-GB"/>
        </w:rPr>
        <w:t xml:space="preserve">. 4966/13 prot, </w:t>
      </w:r>
      <w:r w:rsidR="00151B1F" w:rsidRPr="00FC1474">
        <w:rPr>
          <w:b/>
          <w:bCs/>
          <w:sz w:val="23"/>
          <w:szCs w:val="23"/>
          <w:lang w:val="en-GB"/>
        </w:rPr>
        <w:t>dated</w:t>
      </w:r>
      <w:r w:rsidR="000D1849" w:rsidRPr="00FC1474">
        <w:rPr>
          <w:b/>
          <w:bCs/>
          <w:sz w:val="23"/>
          <w:szCs w:val="23"/>
          <w:lang w:val="en-GB"/>
        </w:rPr>
        <w:t xml:space="preserve"> 16.12.2022</w:t>
      </w:r>
      <w:r w:rsidR="000D1849" w:rsidRPr="00FC1474">
        <w:rPr>
          <w:sz w:val="23"/>
          <w:szCs w:val="23"/>
          <w:lang w:val="en-GB"/>
        </w:rPr>
        <w:t xml:space="preserve"> </w:t>
      </w:r>
      <w:r w:rsidRPr="00FC1474">
        <w:rPr>
          <w:sz w:val="23"/>
          <w:szCs w:val="23"/>
          <w:lang w:val="en-GB"/>
        </w:rPr>
        <w:t>whereby the latter decided</w:t>
      </w:r>
      <w:r w:rsidRPr="00FC1474">
        <w:rPr>
          <w:b/>
          <w:bCs/>
          <w:sz w:val="23"/>
          <w:szCs w:val="23"/>
          <w:lang w:val="en-GB"/>
        </w:rPr>
        <w:t xml:space="preserve"> </w:t>
      </w:r>
      <w:r w:rsidRPr="00FC1474">
        <w:rPr>
          <w:sz w:val="23"/>
          <w:szCs w:val="23"/>
          <w:lang w:val="en-GB"/>
        </w:rPr>
        <w:t>to reject the request for recusal of Commissioners</w:t>
      </w:r>
      <w:r w:rsidR="000D1849" w:rsidRPr="00FC1474">
        <w:rPr>
          <w:sz w:val="23"/>
          <w:szCs w:val="23"/>
          <w:lang w:val="en-GB"/>
        </w:rPr>
        <w:t xml:space="preserve"> Pamela Qirko, Genta Bungo</w:t>
      </w:r>
      <w:r w:rsidR="00F55007" w:rsidRPr="00FC1474">
        <w:rPr>
          <w:sz w:val="23"/>
          <w:szCs w:val="23"/>
          <w:lang w:val="en-GB"/>
        </w:rPr>
        <w:t xml:space="preserve"> and </w:t>
      </w:r>
      <w:r w:rsidR="000D1849" w:rsidRPr="00FC1474">
        <w:rPr>
          <w:sz w:val="23"/>
          <w:szCs w:val="23"/>
          <w:lang w:val="en-GB"/>
        </w:rPr>
        <w:t>Firdes Shuli</w:t>
      </w:r>
      <w:r w:rsidR="00DD4ECC" w:rsidRPr="00FC1474">
        <w:rPr>
          <w:sz w:val="23"/>
          <w:szCs w:val="23"/>
          <w:lang w:val="en-GB"/>
        </w:rPr>
        <w:t>.</w:t>
      </w:r>
    </w:p>
    <w:p w14:paraId="0D67E372" w14:textId="67002E51" w:rsidR="000D1849" w:rsidRPr="00FC1474" w:rsidRDefault="003B5583" w:rsidP="000D1849">
      <w:pPr>
        <w:jc w:val="both"/>
        <w:rPr>
          <w:sz w:val="23"/>
          <w:szCs w:val="23"/>
          <w:lang w:val="en-GB"/>
        </w:rPr>
      </w:pPr>
      <w:r w:rsidRPr="00FC1474">
        <w:rPr>
          <w:b/>
          <w:bCs/>
          <w:sz w:val="23"/>
          <w:szCs w:val="23"/>
          <w:lang w:val="en-GB"/>
        </w:rPr>
        <w:t xml:space="preserve">Complaint against the </w:t>
      </w:r>
      <w:r w:rsidR="00C2770A" w:rsidRPr="00FC1474">
        <w:rPr>
          <w:b/>
          <w:bCs/>
          <w:sz w:val="23"/>
          <w:szCs w:val="23"/>
          <w:lang w:val="en-GB"/>
        </w:rPr>
        <w:t xml:space="preserve">fact that the IQC issued no decision </w:t>
      </w:r>
      <w:r w:rsidR="00C2770A" w:rsidRPr="00FC1474">
        <w:rPr>
          <w:sz w:val="23"/>
          <w:szCs w:val="23"/>
          <w:lang w:val="en-GB"/>
        </w:rPr>
        <w:t xml:space="preserve">concerning the </w:t>
      </w:r>
      <w:r w:rsidR="0024238B" w:rsidRPr="00FC1474">
        <w:rPr>
          <w:sz w:val="23"/>
          <w:szCs w:val="23"/>
          <w:lang w:val="en-GB"/>
        </w:rPr>
        <w:t xml:space="preserve">request for recusal of Commissioners </w:t>
      </w:r>
      <w:r w:rsidR="000D1849" w:rsidRPr="00FC1474">
        <w:rPr>
          <w:sz w:val="23"/>
          <w:szCs w:val="23"/>
          <w:lang w:val="en-GB"/>
        </w:rPr>
        <w:t>Pamela Qirko, Genta Bungo</w:t>
      </w:r>
      <w:r w:rsidR="00F55007" w:rsidRPr="00FC1474">
        <w:rPr>
          <w:sz w:val="23"/>
          <w:szCs w:val="23"/>
          <w:lang w:val="en-GB"/>
        </w:rPr>
        <w:t xml:space="preserve"> and </w:t>
      </w:r>
      <w:r w:rsidR="000D1849" w:rsidRPr="00FC1474">
        <w:rPr>
          <w:sz w:val="23"/>
          <w:szCs w:val="23"/>
          <w:lang w:val="en-GB"/>
        </w:rPr>
        <w:t>Firdes Shuli</w:t>
      </w:r>
      <w:r w:rsidR="00DD4ECC" w:rsidRPr="00FC1474">
        <w:rPr>
          <w:sz w:val="23"/>
          <w:szCs w:val="23"/>
          <w:lang w:val="en-GB"/>
        </w:rPr>
        <w:t>.</w:t>
      </w:r>
    </w:p>
    <w:p w14:paraId="658D35B3" w14:textId="77777777" w:rsidR="000D1849" w:rsidRPr="00FC1474" w:rsidRDefault="000D1849" w:rsidP="000D1849">
      <w:pPr>
        <w:jc w:val="both"/>
        <w:rPr>
          <w:sz w:val="16"/>
          <w:szCs w:val="16"/>
          <w:lang w:val="en-GB"/>
        </w:rPr>
      </w:pPr>
    </w:p>
    <w:p w14:paraId="0E3F6411" w14:textId="158B89C0" w:rsidR="009C2F94" w:rsidRPr="00FC1474" w:rsidRDefault="00C2770A" w:rsidP="00C25146">
      <w:pPr>
        <w:jc w:val="both"/>
        <w:rPr>
          <w:sz w:val="23"/>
          <w:szCs w:val="23"/>
          <w:lang w:val="en-GB"/>
        </w:rPr>
      </w:pPr>
      <w:r w:rsidRPr="00FC1474">
        <w:rPr>
          <w:sz w:val="23"/>
          <w:szCs w:val="23"/>
          <w:lang w:val="en-GB"/>
        </w:rPr>
        <w:t>The assessee requests that the Appeal Chamber examine the merits of his requests and, if found to be well-founded, to declare the invalidity of all administrative actions taken by these officials (in their capacity as commissioners of the IQC panel), and to declare the inadmissibility of all results and evidence resulting from these actions, to declare the invalidity of the decisions of the IQC, to repeat the entire re</w:t>
      </w:r>
      <w:r w:rsidR="00CC57BB" w:rsidRPr="00FC1474">
        <w:rPr>
          <w:sz w:val="23"/>
          <w:szCs w:val="23"/>
          <w:lang w:val="en-GB"/>
        </w:rPr>
        <w:t xml:space="preserve">-evaluation </w:t>
      </w:r>
      <w:r w:rsidRPr="00FC1474">
        <w:rPr>
          <w:sz w:val="23"/>
          <w:szCs w:val="23"/>
          <w:lang w:val="en-GB"/>
        </w:rPr>
        <w:t xml:space="preserve">process </w:t>
      </w:r>
      <w:r w:rsidR="00CC57BB" w:rsidRPr="00FC1474">
        <w:rPr>
          <w:sz w:val="23"/>
          <w:szCs w:val="23"/>
          <w:lang w:val="en-GB"/>
        </w:rPr>
        <w:t xml:space="preserve">with </w:t>
      </w:r>
      <w:r w:rsidRPr="00FC1474">
        <w:rPr>
          <w:sz w:val="23"/>
          <w:szCs w:val="23"/>
          <w:lang w:val="en-GB"/>
        </w:rPr>
        <w:t>impartial</w:t>
      </w:r>
      <w:r w:rsidR="00CC57BB" w:rsidRPr="00FC1474">
        <w:rPr>
          <w:sz w:val="23"/>
          <w:szCs w:val="23"/>
          <w:lang w:val="en-GB"/>
        </w:rPr>
        <w:t>ity</w:t>
      </w:r>
      <w:r w:rsidRPr="00FC1474">
        <w:rPr>
          <w:sz w:val="23"/>
          <w:szCs w:val="23"/>
          <w:lang w:val="en-GB"/>
        </w:rPr>
        <w:t>, and to take disciplinary measures against the commissioners involved in conflict of interest. The assessee claims that commissioners Pamela Qirko, Genta Bungo, Firdes Shuli, Alma Faskaj, Brunilda Bekteshi, Suela Zhegu, Valbona Sanxhaktari were not impartial and made decisions under conditions of prejudice, due to conflicts of interest.</w:t>
      </w:r>
    </w:p>
    <w:p w14:paraId="14E6E0CD" w14:textId="77777777" w:rsidR="00C2770A" w:rsidRPr="00FC1474" w:rsidRDefault="00C2770A" w:rsidP="00C25146">
      <w:pPr>
        <w:jc w:val="both"/>
        <w:rPr>
          <w:sz w:val="23"/>
          <w:szCs w:val="23"/>
          <w:lang w:val="en-GB"/>
        </w:rPr>
      </w:pPr>
    </w:p>
    <w:p w14:paraId="116DA96E" w14:textId="7B10B74F" w:rsidR="009C2F94" w:rsidRPr="00FC1474" w:rsidRDefault="003C79D8" w:rsidP="00B41058">
      <w:pPr>
        <w:rPr>
          <w:b/>
          <w:bCs/>
          <w:sz w:val="16"/>
          <w:szCs w:val="16"/>
          <w:lang w:val="en-GB"/>
        </w:rPr>
      </w:pPr>
      <w:r w:rsidRPr="00FC1474">
        <w:rPr>
          <w:b/>
          <w:bCs/>
          <w:sz w:val="23"/>
          <w:szCs w:val="23"/>
          <w:lang w:val="en-GB"/>
        </w:rPr>
        <w:t>Anal</w:t>
      </w:r>
      <w:r w:rsidR="00C2770A" w:rsidRPr="00FC1474">
        <w:rPr>
          <w:b/>
          <w:bCs/>
          <w:sz w:val="23"/>
          <w:szCs w:val="23"/>
          <w:lang w:val="en-GB"/>
        </w:rPr>
        <w:t xml:space="preserve">ysis of Facts </w:t>
      </w:r>
      <w:r w:rsidR="00C25146" w:rsidRPr="00FC1474">
        <w:rPr>
          <w:b/>
          <w:bCs/>
          <w:sz w:val="23"/>
          <w:szCs w:val="23"/>
          <w:lang w:val="en-GB"/>
        </w:rPr>
        <w:t xml:space="preserve">   </w:t>
      </w:r>
      <w:r w:rsidR="000D1849" w:rsidRPr="00FC1474">
        <w:rPr>
          <w:b/>
          <w:bCs/>
          <w:sz w:val="23"/>
          <w:szCs w:val="23"/>
          <w:lang w:val="en-GB"/>
        </w:rPr>
        <w:br/>
      </w:r>
    </w:p>
    <w:p w14:paraId="443AFF8D" w14:textId="6EE573A9" w:rsidR="000D1849" w:rsidRPr="00FC1474" w:rsidRDefault="0082718B" w:rsidP="00B41058">
      <w:pPr>
        <w:jc w:val="both"/>
        <w:rPr>
          <w:b/>
          <w:bCs/>
          <w:sz w:val="23"/>
          <w:szCs w:val="23"/>
          <w:lang w:val="en-GB"/>
        </w:rPr>
      </w:pPr>
      <w:r w:rsidRPr="00FC1474">
        <w:rPr>
          <w:b/>
          <w:bCs/>
          <w:sz w:val="23"/>
          <w:szCs w:val="23"/>
          <w:lang w:val="en-GB"/>
        </w:rPr>
        <w:t>7.1.</w:t>
      </w:r>
      <w:r w:rsidR="004856B1" w:rsidRPr="00FC1474">
        <w:rPr>
          <w:b/>
          <w:bCs/>
          <w:sz w:val="23"/>
          <w:szCs w:val="23"/>
          <w:lang w:val="en-GB"/>
        </w:rPr>
        <w:t xml:space="preserve"> </w:t>
      </w:r>
      <w:r w:rsidR="004856B1" w:rsidRPr="00FC1474">
        <w:rPr>
          <w:sz w:val="23"/>
          <w:szCs w:val="23"/>
          <w:lang w:val="en-GB"/>
        </w:rPr>
        <w:t xml:space="preserve">In consideration of this ground of appeal, we reviewed the documentation processed at the </w:t>
      </w:r>
      <w:r w:rsidR="00DE3FAE" w:rsidRPr="00FC1474">
        <w:rPr>
          <w:sz w:val="23"/>
          <w:szCs w:val="23"/>
          <w:lang w:val="en-GB"/>
        </w:rPr>
        <w:t xml:space="preserve">IQC </w:t>
      </w:r>
      <w:r w:rsidR="004856B1" w:rsidRPr="00FC1474">
        <w:rPr>
          <w:sz w:val="23"/>
          <w:szCs w:val="23"/>
          <w:lang w:val="en-GB"/>
        </w:rPr>
        <w:t xml:space="preserve">where </w:t>
      </w:r>
      <w:r w:rsidR="004856B1" w:rsidRPr="00FC1474">
        <w:rPr>
          <w:b/>
          <w:bCs/>
          <w:sz w:val="23"/>
          <w:szCs w:val="23"/>
          <w:lang w:val="en-GB"/>
        </w:rPr>
        <w:t>we found that</w:t>
      </w:r>
      <w:r w:rsidR="004856B1" w:rsidRPr="00FC1474">
        <w:rPr>
          <w:sz w:val="23"/>
          <w:szCs w:val="23"/>
          <w:lang w:val="en-GB"/>
        </w:rPr>
        <w:t xml:space="preserve"> </w:t>
      </w:r>
      <w:r w:rsidR="001461D0" w:rsidRPr="00FC1474">
        <w:rPr>
          <w:b/>
          <w:bCs/>
          <w:sz w:val="23"/>
          <w:szCs w:val="23"/>
          <w:lang w:val="en-GB"/>
        </w:rPr>
        <w:t>the assessee</w:t>
      </w:r>
      <w:r w:rsidR="000D1849" w:rsidRPr="00FC1474">
        <w:rPr>
          <w:b/>
          <w:bCs/>
          <w:sz w:val="23"/>
          <w:szCs w:val="23"/>
          <w:lang w:val="en-GB"/>
        </w:rPr>
        <w:t xml:space="preserve"> </w:t>
      </w:r>
      <w:r w:rsidR="004856B1" w:rsidRPr="00FC1474">
        <w:rPr>
          <w:b/>
          <w:bCs/>
          <w:sz w:val="23"/>
          <w:szCs w:val="23"/>
          <w:lang w:val="en-GB"/>
        </w:rPr>
        <w:t xml:space="preserve">presented a total of </w:t>
      </w:r>
      <w:r w:rsidR="000D1849" w:rsidRPr="00FC1474">
        <w:rPr>
          <w:b/>
          <w:bCs/>
          <w:sz w:val="23"/>
          <w:szCs w:val="23"/>
          <w:lang w:val="en-GB"/>
        </w:rPr>
        <w:t xml:space="preserve">11 </w:t>
      </w:r>
      <w:r w:rsidR="004856B1" w:rsidRPr="00FC1474">
        <w:rPr>
          <w:b/>
          <w:bCs/>
          <w:sz w:val="23"/>
          <w:szCs w:val="23"/>
          <w:lang w:val="en-GB"/>
        </w:rPr>
        <w:t>requests for recusal of IQC panel members.</w:t>
      </w:r>
    </w:p>
    <w:p w14:paraId="04514CB8" w14:textId="77777777" w:rsidR="009C2F94" w:rsidRPr="00FC1474" w:rsidRDefault="009C2F94" w:rsidP="00C25146">
      <w:pPr>
        <w:jc w:val="both"/>
        <w:rPr>
          <w:sz w:val="8"/>
          <w:szCs w:val="8"/>
          <w:lang w:val="en-GB"/>
        </w:rPr>
      </w:pPr>
    </w:p>
    <w:p w14:paraId="266AA987" w14:textId="4622A607" w:rsidR="000D1849" w:rsidRPr="00FC1474" w:rsidRDefault="000D1849" w:rsidP="000D1849">
      <w:pPr>
        <w:pStyle w:val="Default"/>
        <w:jc w:val="both"/>
        <w:rPr>
          <w:rFonts w:eastAsia="Times New Roman"/>
          <w:color w:val="auto"/>
          <w:sz w:val="23"/>
          <w:szCs w:val="23"/>
          <w:lang w:val="en-GB"/>
        </w:rPr>
      </w:pPr>
      <w:proofErr w:type="spellStart"/>
      <w:r w:rsidRPr="00FC1474">
        <w:rPr>
          <w:rFonts w:eastAsia="Times New Roman"/>
          <w:b/>
          <w:bCs/>
          <w:color w:val="auto"/>
          <w:sz w:val="23"/>
          <w:szCs w:val="23"/>
          <w:lang w:val="en-GB"/>
        </w:rPr>
        <w:t>i</w:t>
      </w:r>
      <w:proofErr w:type="spellEnd"/>
      <w:r w:rsidRPr="00FC1474">
        <w:rPr>
          <w:rFonts w:eastAsia="Times New Roman"/>
          <w:b/>
          <w:bCs/>
          <w:color w:val="auto"/>
          <w:sz w:val="23"/>
          <w:szCs w:val="23"/>
          <w:lang w:val="en-GB"/>
        </w:rPr>
        <w:t>)</w:t>
      </w:r>
      <w:r w:rsidR="00CC57BB" w:rsidRPr="00FC1474">
        <w:rPr>
          <w:rFonts w:eastAsia="Times New Roman"/>
          <w:b/>
          <w:bCs/>
          <w:color w:val="auto"/>
          <w:sz w:val="23"/>
          <w:szCs w:val="23"/>
          <w:lang w:val="en-GB"/>
        </w:rPr>
        <w:t xml:space="preserve"> </w:t>
      </w:r>
      <w:r w:rsidR="004856B1" w:rsidRPr="00FC1474">
        <w:rPr>
          <w:rFonts w:eastAsia="Times New Roman"/>
          <w:b/>
          <w:bCs/>
          <w:color w:val="auto"/>
          <w:sz w:val="23"/>
          <w:szCs w:val="23"/>
          <w:lang w:val="en-GB"/>
        </w:rPr>
        <w:t xml:space="preserve">At the hearing of </w:t>
      </w:r>
      <w:r w:rsidRPr="00FC1474">
        <w:rPr>
          <w:rFonts w:eastAsia="Times New Roman"/>
          <w:b/>
          <w:bCs/>
          <w:color w:val="auto"/>
          <w:sz w:val="23"/>
          <w:szCs w:val="23"/>
          <w:lang w:val="en-GB"/>
        </w:rPr>
        <w:t>13.</w:t>
      </w:r>
      <w:r w:rsidR="004856B1" w:rsidRPr="00FC1474">
        <w:rPr>
          <w:rFonts w:eastAsia="Times New Roman"/>
          <w:b/>
          <w:bCs/>
          <w:color w:val="auto"/>
          <w:sz w:val="23"/>
          <w:szCs w:val="23"/>
          <w:lang w:val="en-GB"/>
        </w:rPr>
        <w:t>0</w:t>
      </w:r>
      <w:r w:rsidRPr="00FC1474">
        <w:rPr>
          <w:rFonts w:eastAsia="Times New Roman"/>
          <w:b/>
          <w:bCs/>
          <w:color w:val="auto"/>
          <w:sz w:val="23"/>
          <w:szCs w:val="23"/>
          <w:lang w:val="en-GB"/>
        </w:rPr>
        <w:t>6.2022,</w:t>
      </w:r>
      <w:r w:rsidRPr="00FC1474">
        <w:rPr>
          <w:rFonts w:eastAsia="Times New Roman"/>
          <w:color w:val="auto"/>
          <w:sz w:val="23"/>
          <w:szCs w:val="23"/>
          <w:lang w:val="en-GB"/>
        </w:rPr>
        <w:t xml:space="preserve"> </w:t>
      </w:r>
      <w:r w:rsidR="001461D0" w:rsidRPr="00FC1474">
        <w:rPr>
          <w:rFonts w:eastAsia="Times New Roman"/>
          <w:color w:val="auto"/>
          <w:sz w:val="23"/>
          <w:szCs w:val="23"/>
          <w:lang w:val="en-GB"/>
        </w:rPr>
        <w:t>the assessee</w:t>
      </w:r>
      <w:r w:rsidRPr="00FC1474">
        <w:rPr>
          <w:rFonts w:eastAsia="Times New Roman"/>
          <w:color w:val="auto"/>
          <w:sz w:val="23"/>
          <w:szCs w:val="23"/>
          <w:lang w:val="en-GB"/>
        </w:rPr>
        <w:t xml:space="preserve"> </w:t>
      </w:r>
      <w:r w:rsidR="004856B1" w:rsidRPr="00FC1474">
        <w:rPr>
          <w:rFonts w:eastAsia="Times New Roman"/>
          <w:color w:val="auto"/>
          <w:sz w:val="23"/>
          <w:szCs w:val="23"/>
          <w:lang w:val="en-GB"/>
        </w:rPr>
        <w:t xml:space="preserve">presented two recusal requests, respectively </w:t>
      </w:r>
      <w:r w:rsidR="00394F0F" w:rsidRPr="00FC1474">
        <w:rPr>
          <w:rFonts w:eastAsia="Times New Roman"/>
          <w:color w:val="auto"/>
          <w:sz w:val="23"/>
          <w:szCs w:val="23"/>
          <w:lang w:val="en-GB"/>
        </w:rPr>
        <w:t xml:space="preserve">for disqualification of the case </w:t>
      </w:r>
      <w:r w:rsidR="00DF6153" w:rsidRPr="00FC1474">
        <w:rPr>
          <w:rFonts w:eastAsia="Times New Roman"/>
          <w:color w:val="auto"/>
          <w:sz w:val="23"/>
          <w:szCs w:val="23"/>
          <w:lang w:val="en-GB"/>
        </w:rPr>
        <w:t>rapporteur</w:t>
      </w:r>
      <w:r w:rsidR="00394F0F" w:rsidRPr="00FC1474">
        <w:rPr>
          <w:rFonts w:eastAsia="Times New Roman"/>
          <w:color w:val="auto"/>
          <w:sz w:val="23"/>
          <w:szCs w:val="23"/>
          <w:lang w:val="en-GB"/>
        </w:rPr>
        <w:t xml:space="preserve"> R</w:t>
      </w:r>
      <w:r w:rsidRPr="00FC1474">
        <w:rPr>
          <w:rFonts w:eastAsia="Times New Roman"/>
          <w:color w:val="auto"/>
          <w:sz w:val="23"/>
          <w:szCs w:val="23"/>
          <w:lang w:val="en-GB"/>
        </w:rPr>
        <w:t>oland Ilia</w:t>
      </w:r>
      <w:r w:rsidR="00F55007" w:rsidRPr="00FC1474">
        <w:rPr>
          <w:rFonts w:eastAsia="Times New Roman"/>
          <w:color w:val="auto"/>
          <w:sz w:val="23"/>
          <w:szCs w:val="23"/>
          <w:lang w:val="en-GB"/>
        </w:rPr>
        <w:t xml:space="preserve"> and </w:t>
      </w:r>
      <w:r w:rsidR="00394F0F" w:rsidRPr="00FC1474">
        <w:rPr>
          <w:rFonts w:eastAsia="Times New Roman"/>
          <w:color w:val="auto"/>
          <w:sz w:val="23"/>
          <w:szCs w:val="23"/>
          <w:lang w:val="en-GB"/>
        </w:rPr>
        <w:t xml:space="preserve">of the panel member </w:t>
      </w:r>
      <w:r w:rsidRPr="00FC1474">
        <w:rPr>
          <w:rFonts w:eastAsia="Times New Roman"/>
          <w:color w:val="auto"/>
          <w:sz w:val="23"/>
          <w:szCs w:val="23"/>
          <w:lang w:val="en-GB"/>
        </w:rPr>
        <w:t xml:space="preserve">Etleda Çiftja. </w:t>
      </w:r>
      <w:r w:rsidR="00394F0F" w:rsidRPr="00FC1474">
        <w:rPr>
          <w:rFonts w:eastAsia="Times New Roman"/>
          <w:color w:val="auto"/>
          <w:sz w:val="23"/>
          <w:szCs w:val="23"/>
          <w:lang w:val="en-GB"/>
        </w:rPr>
        <w:t xml:space="preserve">By decision of </w:t>
      </w:r>
      <w:r w:rsidRPr="00FC1474">
        <w:rPr>
          <w:rFonts w:eastAsia="Times New Roman"/>
          <w:color w:val="auto"/>
          <w:sz w:val="23"/>
          <w:szCs w:val="23"/>
          <w:lang w:val="en-GB"/>
        </w:rPr>
        <w:t>15.</w:t>
      </w:r>
      <w:r w:rsidR="00394F0F" w:rsidRPr="00FC1474">
        <w:rPr>
          <w:rFonts w:eastAsia="Times New Roman"/>
          <w:color w:val="auto"/>
          <w:sz w:val="23"/>
          <w:szCs w:val="23"/>
          <w:lang w:val="en-GB"/>
        </w:rPr>
        <w:t>0</w:t>
      </w:r>
      <w:r w:rsidRPr="00FC1474">
        <w:rPr>
          <w:rFonts w:eastAsia="Times New Roman"/>
          <w:color w:val="auto"/>
          <w:sz w:val="23"/>
          <w:szCs w:val="23"/>
          <w:lang w:val="en-GB"/>
        </w:rPr>
        <w:t>6.2022, t</w:t>
      </w:r>
      <w:r w:rsidR="00394F0F" w:rsidRPr="00FC1474">
        <w:rPr>
          <w:rFonts w:eastAsia="Times New Roman"/>
          <w:color w:val="auto"/>
          <w:sz w:val="23"/>
          <w:szCs w:val="23"/>
          <w:lang w:val="en-GB"/>
        </w:rPr>
        <w:t>he panel selected by lot</w:t>
      </w:r>
      <w:r w:rsidRPr="00FC1474">
        <w:rPr>
          <w:rStyle w:val="FootnoteReference"/>
          <w:rFonts w:eastAsia="Times New Roman"/>
          <w:color w:val="auto"/>
          <w:sz w:val="23"/>
          <w:szCs w:val="23"/>
          <w:lang w:val="en-GB"/>
        </w:rPr>
        <w:footnoteReference w:id="8"/>
      </w:r>
      <w:r w:rsidRPr="00FC1474">
        <w:rPr>
          <w:rFonts w:eastAsia="Times New Roman"/>
          <w:color w:val="auto"/>
          <w:sz w:val="23"/>
          <w:szCs w:val="23"/>
          <w:lang w:val="en-GB"/>
        </w:rPr>
        <w:t xml:space="preserve"> </w:t>
      </w:r>
      <w:r w:rsidR="00394F0F" w:rsidRPr="00FC1474">
        <w:rPr>
          <w:rFonts w:eastAsia="Times New Roman"/>
          <w:color w:val="auto"/>
          <w:sz w:val="23"/>
          <w:szCs w:val="23"/>
          <w:lang w:val="en-GB"/>
        </w:rPr>
        <w:t xml:space="preserve">decided to accept the request for disqualification of Commissioner </w:t>
      </w:r>
      <w:r w:rsidRPr="00FC1474">
        <w:rPr>
          <w:rFonts w:eastAsia="Times New Roman"/>
          <w:color w:val="auto"/>
          <w:sz w:val="23"/>
          <w:szCs w:val="23"/>
          <w:lang w:val="en-GB"/>
        </w:rPr>
        <w:t xml:space="preserve">Roland Ilia. </w:t>
      </w:r>
      <w:r w:rsidR="00394F0F" w:rsidRPr="00FC1474">
        <w:rPr>
          <w:rFonts w:eastAsia="Times New Roman"/>
          <w:color w:val="auto"/>
          <w:sz w:val="23"/>
          <w:szCs w:val="23"/>
          <w:lang w:val="en-GB"/>
        </w:rPr>
        <w:t>By d</w:t>
      </w:r>
      <w:r w:rsidR="0042190E" w:rsidRPr="00FC1474">
        <w:rPr>
          <w:rFonts w:eastAsia="Times New Roman"/>
          <w:color w:val="auto"/>
          <w:sz w:val="23"/>
          <w:szCs w:val="23"/>
          <w:lang w:val="en-GB"/>
        </w:rPr>
        <w:t>ecision</w:t>
      </w:r>
      <w:r w:rsidRPr="00FC1474">
        <w:rPr>
          <w:rFonts w:eastAsia="Times New Roman"/>
          <w:color w:val="auto"/>
          <w:sz w:val="23"/>
          <w:szCs w:val="23"/>
          <w:lang w:val="en-GB"/>
        </w:rPr>
        <w:t xml:space="preserve"> </w:t>
      </w:r>
      <w:r w:rsidR="004225E5" w:rsidRPr="00FC1474">
        <w:rPr>
          <w:rFonts w:eastAsia="Times New Roman"/>
          <w:color w:val="auto"/>
          <w:sz w:val="23"/>
          <w:szCs w:val="23"/>
          <w:lang w:val="en-GB"/>
        </w:rPr>
        <w:t>dated</w:t>
      </w:r>
      <w:r w:rsidRPr="00FC1474">
        <w:rPr>
          <w:rFonts w:eastAsia="Times New Roman"/>
          <w:color w:val="auto"/>
          <w:sz w:val="23"/>
          <w:szCs w:val="23"/>
          <w:lang w:val="en-GB"/>
        </w:rPr>
        <w:t xml:space="preserve"> 17.</w:t>
      </w:r>
      <w:r w:rsidR="00394F0F" w:rsidRPr="00FC1474">
        <w:rPr>
          <w:rFonts w:eastAsia="Times New Roman"/>
          <w:color w:val="auto"/>
          <w:sz w:val="23"/>
          <w:szCs w:val="23"/>
          <w:lang w:val="en-GB"/>
        </w:rPr>
        <w:t>0</w:t>
      </w:r>
      <w:r w:rsidRPr="00FC1474">
        <w:rPr>
          <w:rFonts w:eastAsia="Times New Roman"/>
          <w:color w:val="auto"/>
          <w:sz w:val="23"/>
          <w:szCs w:val="23"/>
          <w:lang w:val="en-GB"/>
        </w:rPr>
        <w:t>6.2022, t</w:t>
      </w:r>
      <w:r w:rsidR="00394F0F" w:rsidRPr="00FC1474">
        <w:rPr>
          <w:rFonts w:eastAsia="Times New Roman"/>
          <w:color w:val="auto"/>
          <w:sz w:val="23"/>
          <w:szCs w:val="23"/>
          <w:lang w:val="en-GB"/>
        </w:rPr>
        <w:t>he panel selected by lot</w:t>
      </w:r>
      <w:r w:rsidRPr="00FC1474">
        <w:rPr>
          <w:rStyle w:val="FootnoteReference"/>
          <w:rFonts w:eastAsia="Times New Roman"/>
          <w:color w:val="auto"/>
          <w:sz w:val="23"/>
          <w:szCs w:val="23"/>
          <w:lang w:val="en-GB"/>
        </w:rPr>
        <w:footnoteReference w:id="9"/>
      </w:r>
      <w:r w:rsidRPr="00FC1474">
        <w:rPr>
          <w:rFonts w:eastAsia="Times New Roman"/>
          <w:color w:val="auto"/>
          <w:sz w:val="23"/>
          <w:szCs w:val="23"/>
          <w:lang w:val="en-GB"/>
        </w:rPr>
        <w:t xml:space="preserve"> </w:t>
      </w:r>
      <w:r w:rsidR="00394F0F" w:rsidRPr="00FC1474">
        <w:rPr>
          <w:rFonts w:eastAsia="Times New Roman"/>
          <w:color w:val="auto"/>
          <w:sz w:val="23"/>
          <w:szCs w:val="23"/>
          <w:lang w:val="en-GB"/>
        </w:rPr>
        <w:t xml:space="preserve">decided to accept the request for disqualification of Commissioner </w:t>
      </w:r>
      <w:r w:rsidRPr="00FC1474">
        <w:rPr>
          <w:rFonts w:eastAsia="Times New Roman"/>
          <w:color w:val="auto"/>
          <w:sz w:val="23"/>
          <w:szCs w:val="23"/>
          <w:lang w:val="en-GB"/>
        </w:rPr>
        <w:t xml:space="preserve">Etleda Çiftja. </w:t>
      </w:r>
    </w:p>
    <w:p w14:paraId="64F669B2" w14:textId="77777777" w:rsidR="000D1849" w:rsidRPr="00FC1474" w:rsidRDefault="000D1849" w:rsidP="000D1849">
      <w:pPr>
        <w:pStyle w:val="Default"/>
        <w:jc w:val="both"/>
        <w:rPr>
          <w:rFonts w:eastAsia="Times New Roman"/>
          <w:color w:val="auto"/>
          <w:sz w:val="8"/>
          <w:szCs w:val="8"/>
          <w:lang w:val="en-GB"/>
        </w:rPr>
      </w:pPr>
    </w:p>
    <w:p w14:paraId="5C41C0B5" w14:textId="0E486CD3" w:rsidR="000D1849" w:rsidRPr="00FC1474" w:rsidRDefault="000D1849" w:rsidP="000D1849">
      <w:pPr>
        <w:pStyle w:val="Default"/>
        <w:jc w:val="both"/>
        <w:rPr>
          <w:rFonts w:eastAsia="Times New Roman"/>
          <w:color w:val="auto"/>
          <w:sz w:val="23"/>
          <w:szCs w:val="23"/>
          <w:lang w:val="en-GB"/>
        </w:rPr>
      </w:pPr>
      <w:r w:rsidRPr="00FC1474">
        <w:rPr>
          <w:rFonts w:eastAsia="Times New Roman"/>
          <w:color w:val="auto"/>
          <w:sz w:val="23"/>
          <w:szCs w:val="23"/>
          <w:lang w:val="en-GB"/>
        </w:rPr>
        <w:t xml:space="preserve">ii) </w:t>
      </w:r>
      <w:r w:rsidR="004856B1" w:rsidRPr="00FC1474">
        <w:rPr>
          <w:rFonts w:eastAsia="Times New Roman"/>
          <w:b/>
          <w:bCs/>
          <w:color w:val="auto"/>
          <w:sz w:val="23"/>
          <w:szCs w:val="23"/>
          <w:lang w:val="en-GB"/>
        </w:rPr>
        <w:t xml:space="preserve">At the hearing of </w:t>
      </w:r>
      <w:r w:rsidRPr="00FC1474">
        <w:rPr>
          <w:rFonts w:eastAsia="Times New Roman"/>
          <w:b/>
          <w:bCs/>
          <w:color w:val="auto"/>
          <w:sz w:val="23"/>
          <w:szCs w:val="23"/>
          <w:lang w:val="en-GB"/>
        </w:rPr>
        <w:t xml:space="preserve">9.12.2022 </w:t>
      </w:r>
      <w:r w:rsidR="00394F0F" w:rsidRPr="00FC1474">
        <w:rPr>
          <w:rFonts w:eastAsia="Times New Roman"/>
          <w:color w:val="auto"/>
          <w:sz w:val="23"/>
          <w:szCs w:val="23"/>
          <w:lang w:val="en-GB"/>
        </w:rPr>
        <w:t xml:space="preserve">the assessee presented a request for disqualification of one of the panel members, Commissioner </w:t>
      </w:r>
      <w:r w:rsidRPr="00FC1474">
        <w:rPr>
          <w:rFonts w:eastAsia="Times New Roman"/>
          <w:color w:val="auto"/>
          <w:sz w:val="23"/>
          <w:szCs w:val="23"/>
          <w:lang w:val="en-GB"/>
        </w:rPr>
        <w:t>Firdes Shuli. T</w:t>
      </w:r>
      <w:r w:rsidR="00394F0F" w:rsidRPr="00FC1474">
        <w:rPr>
          <w:rFonts w:eastAsia="Times New Roman"/>
          <w:color w:val="auto"/>
          <w:sz w:val="23"/>
          <w:szCs w:val="23"/>
          <w:lang w:val="en-GB"/>
        </w:rPr>
        <w:t>he panel selected by lot</w:t>
      </w:r>
      <w:r w:rsidRPr="00FC1474">
        <w:rPr>
          <w:rStyle w:val="FootnoteReference"/>
          <w:rFonts w:eastAsia="Times New Roman"/>
          <w:color w:val="auto"/>
          <w:sz w:val="23"/>
          <w:szCs w:val="23"/>
          <w:lang w:val="en-GB"/>
        </w:rPr>
        <w:footnoteReference w:id="10"/>
      </w:r>
      <w:r w:rsidRPr="00FC1474">
        <w:rPr>
          <w:sz w:val="23"/>
          <w:szCs w:val="23"/>
          <w:lang w:val="en-GB"/>
        </w:rPr>
        <w:t xml:space="preserve"> </w:t>
      </w:r>
      <w:r w:rsidR="00394F0F" w:rsidRPr="00FC1474">
        <w:rPr>
          <w:rFonts w:eastAsia="Times New Roman"/>
          <w:color w:val="auto"/>
          <w:sz w:val="23"/>
          <w:szCs w:val="23"/>
          <w:lang w:val="en-GB"/>
        </w:rPr>
        <w:t xml:space="preserve">decided </w:t>
      </w:r>
      <w:r w:rsidR="005D6817" w:rsidRPr="00FC1474">
        <w:rPr>
          <w:rFonts w:eastAsia="Times New Roman"/>
          <w:color w:val="auto"/>
          <w:sz w:val="23"/>
          <w:szCs w:val="23"/>
          <w:lang w:val="en-GB"/>
        </w:rPr>
        <w:t xml:space="preserve">on </w:t>
      </w:r>
      <w:r w:rsidR="00394F0F" w:rsidRPr="00FC1474">
        <w:rPr>
          <w:rFonts w:eastAsia="Times New Roman"/>
          <w:color w:val="auto"/>
          <w:sz w:val="23"/>
          <w:szCs w:val="23"/>
          <w:lang w:val="en-GB"/>
        </w:rPr>
        <w:t>0</w:t>
      </w:r>
      <w:r w:rsidRPr="00FC1474">
        <w:rPr>
          <w:rFonts w:eastAsia="Times New Roman"/>
          <w:color w:val="auto"/>
          <w:sz w:val="23"/>
          <w:szCs w:val="23"/>
          <w:lang w:val="en-GB"/>
        </w:rPr>
        <w:t xml:space="preserve">9.12.2022 </w:t>
      </w:r>
      <w:r w:rsidR="00394F0F" w:rsidRPr="00FC1474">
        <w:rPr>
          <w:rFonts w:eastAsia="Times New Roman"/>
          <w:color w:val="auto"/>
          <w:sz w:val="23"/>
          <w:szCs w:val="23"/>
          <w:lang w:val="en-GB"/>
        </w:rPr>
        <w:t xml:space="preserve">to reject the request of the </w:t>
      </w:r>
      <w:r w:rsidR="001461D0" w:rsidRPr="00FC1474">
        <w:rPr>
          <w:rFonts w:eastAsia="Times New Roman"/>
          <w:color w:val="auto"/>
          <w:sz w:val="23"/>
          <w:szCs w:val="23"/>
          <w:lang w:val="en-GB"/>
        </w:rPr>
        <w:t>assessee</w:t>
      </w:r>
      <w:r w:rsidRPr="00FC1474">
        <w:rPr>
          <w:rFonts w:eastAsia="Times New Roman"/>
          <w:color w:val="auto"/>
          <w:sz w:val="23"/>
          <w:szCs w:val="23"/>
          <w:lang w:val="en-GB"/>
        </w:rPr>
        <w:t xml:space="preserve"> </w:t>
      </w:r>
      <w:r w:rsidR="00394F0F" w:rsidRPr="00FC1474">
        <w:rPr>
          <w:rFonts w:eastAsia="Times New Roman"/>
          <w:color w:val="auto"/>
          <w:sz w:val="23"/>
          <w:szCs w:val="23"/>
          <w:lang w:val="en-GB"/>
        </w:rPr>
        <w:t xml:space="preserve">as unfounded in evidence and </w:t>
      </w:r>
      <w:r w:rsidR="005D6817" w:rsidRPr="00FC1474">
        <w:rPr>
          <w:rFonts w:eastAsia="Times New Roman"/>
          <w:color w:val="auto"/>
          <w:sz w:val="23"/>
          <w:szCs w:val="23"/>
          <w:lang w:val="en-GB"/>
        </w:rPr>
        <w:t xml:space="preserve">in </w:t>
      </w:r>
      <w:r w:rsidR="00394F0F" w:rsidRPr="00FC1474">
        <w:rPr>
          <w:rFonts w:eastAsia="Times New Roman"/>
          <w:color w:val="auto"/>
          <w:sz w:val="23"/>
          <w:szCs w:val="23"/>
          <w:lang w:val="en-GB"/>
        </w:rPr>
        <w:t xml:space="preserve">law. This </w:t>
      </w:r>
      <w:r w:rsidR="0042190E" w:rsidRPr="00FC1474">
        <w:rPr>
          <w:rFonts w:eastAsia="Times New Roman"/>
          <w:color w:val="auto"/>
          <w:sz w:val="23"/>
          <w:szCs w:val="23"/>
          <w:lang w:val="en-GB"/>
        </w:rPr>
        <w:t>decision</w:t>
      </w:r>
      <w:r w:rsidRPr="00FC1474">
        <w:rPr>
          <w:rFonts w:eastAsia="Times New Roman"/>
          <w:color w:val="auto"/>
          <w:sz w:val="23"/>
          <w:szCs w:val="23"/>
          <w:lang w:val="en-GB"/>
        </w:rPr>
        <w:t xml:space="preserve"> </w:t>
      </w:r>
      <w:r w:rsidR="00394F0F" w:rsidRPr="00FC1474">
        <w:rPr>
          <w:rFonts w:eastAsia="Times New Roman"/>
          <w:color w:val="auto"/>
          <w:sz w:val="23"/>
          <w:szCs w:val="23"/>
          <w:lang w:val="en-GB"/>
        </w:rPr>
        <w:t xml:space="preserve">was </w:t>
      </w:r>
      <w:r w:rsidR="005D6817" w:rsidRPr="00FC1474">
        <w:rPr>
          <w:rFonts w:eastAsia="Times New Roman"/>
          <w:color w:val="auto"/>
          <w:sz w:val="23"/>
          <w:szCs w:val="23"/>
          <w:lang w:val="en-GB"/>
        </w:rPr>
        <w:t xml:space="preserve">notified </w:t>
      </w:r>
      <w:r w:rsidR="00394F0F" w:rsidRPr="00FC1474">
        <w:rPr>
          <w:rFonts w:eastAsia="Times New Roman"/>
          <w:color w:val="auto"/>
          <w:sz w:val="23"/>
          <w:szCs w:val="23"/>
          <w:lang w:val="en-GB"/>
        </w:rPr>
        <w:t xml:space="preserve">to the </w:t>
      </w:r>
      <w:r w:rsidR="001461D0" w:rsidRPr="00FC1474">
        <w:rPr>
          <w:rFonts w:eastAsia="Times New Roman"/>
          <w:color w:val="auto"/>
          <w:sz w:val="23"/>
          <w:szCs w:val="23"/>
          <w:lang w:val="en-GB"/>
        </w:rPr>
        <w:t>assessee</w:t>
      </w:r>
      <w:r w:rsidRPr="00FC1474">
        <w:rPr>
          <w:rFonts w:eastAsia="Times New Roman"/>
          <w:color w:val="auto"/>
          <w:sz w:val="23"/>
          <w:szCs w:val="23"/>
          <w:lang w:val="en-GB"/>
        </w:rPr>
        <w:t xml:space="preserve"> </w:t>
      </w:r>
      <w:r w:rsidR="00394F0F" w:rsidRPr="00FC1474">
        <w:rPr>
          <w:rFonts w:eastAsia="Times New Roman"/>
          <w:color w:val="auto"/>
          <w:sz w:val="23"/>
          <w:szCs w:val="23"/>
          <w:lang w:val="en-GB"/>
        </w:rPr>
        <w:t xml:space="preserve">by email </w:t>
      </w:r>
      <w:r w:rsidR="00151B1F" w:rsidRPr="00FC1474">
        <w:rPr>
          <w:rFonts w:eastAsia="Times New Roman"/>
          <w:color w:val="auto"/>
          <w:sz w:val="23"/>
          <w:szCs w:val="23"/>
          <w:lang w:val="en-GB"/>
        </w:rPr>
        <w:t>on</w:t>
      </w:r>
      <w:r w:rsidRPr="00FC1474">
        <w:rPr>
          <w:rFonts w:eastAsia="Times New Roman"/>
          <w:color w:val="auto"/>
          <w:sz w:val="23"/>
          <w:szCs w:val="23"/>
          <w:lang w:val="en-GB"/>
        </w:rPr>
        <w:t xml:space="preserve"> 12.12.2022</w:t>
      </w:r>
      <w:r w:rsidR="00F55007" w:rsidRPr="00FC1474">
        <w:rPr>
          <w:rFonts w:eastAsia="Times New Roman"/>
          <w:color w:val="auto"/>
          <w:sz w:val="23"/>
          <w:szCs w:val="23"/>
          <w:lang w:val="en-GB"/>
        </w:rPr>
        <w:t xml:space="preserve"> and </w:t>
      </w:r>
      <w:r w:rsidR="005D6817" w:rsidRPr="00FC1474">
        <w:rPr>
          <w:rFonts w:eastAsia="Times New Roman"/>
          <w:color w:val="auto"/>
          <w:sz w:val="23"/>
          <w:szCs w:val="23"/>
          <w:lang w:val="en-GB"/>
        </w:rPr>
        <w:t xml:space="preserve">the reasoned version was served to him </w:t>
      </w:r>
      <w:r w:rsidR="00151B1F" w:rsidRPr="00FC1474">
        <w:rPr>
          <w:rFonts w:eastAsia="Times New Roman"/>
          <w:color w:val="auto"/>
          <w:sz w:val="23"/>
          <w:szCs w:val="23"/>
          <w:lang w:val="en-GB"/>
        </w:rPr>
        <w:t>on</w:t>
      </w:r>
      <w:r w:rsidRPr="00FC1474">
        <w:rPr>
          <w:rFonts w:eastAsia="Times New Roman"/>
          <w:color w:val="auto"/>
          <w:sz w:val="23"/>
          <w:szCs w:val="23"/>
          <w:lang w:val="en-GB"/>
        </w:rPr>
        <w:t xml:space="preserve"> 16.12.2022. </w:t>
      </w:r>
      <w:r w:rsidR="00394F0F" w:rsidRPr="00FC1474">
        <w:rPr>
          <w:rFonts w:eastAsia="Times New Roman"/>
          <w:color w:val="auto"/>
          <w:sz w:val="23"/>
          <w:szCs w:val="23"/>
          <w:lang w:val="en-GB"/>
        </w:rPr>
        <w:t xml:space="preserve"> </w:t>
      </w:r>
    </w:p>
    <w:p w14:paraId="618AC0EF" w14:textId="77777777" w:rsidR="000D1849" w:rsidRPr="00FC1474" w:rsidRDefault="000D1849" w:rsidP="000D1849">
      <w:pPr>
        <w:pStyle w:val="Default"/>
        <w:jc w:val="both"/>
        <w:rPr>
          <w:rFonts w:eastAsia="Times New Roman"/>
          <w:color w:val="auto"/>
          <w:sz w:val="16"/>
          <w:szCs w:val="16"/>
          <w:lang w:val="en-GB"/>
        </w:rPr>
      </w:pPr>
    </w:p>
    <w:p w14:paraId="23188138" w14:textId="13F93EF1" w:rsidR="000D1849" w:rsidRPr="00FC1474" w:rsidRDefault="000D1849" w:rsidP="000D1849">
      <w:pPr>
        <w:pStyle w:val="Default"/>
        <w:jc w:val="both"/>
        <w:rPr>
          <w:rFonts w:eastAsia="Times New Roman"/>
          <w:color w:val="auto"/>
          <w:sz w:val="23"/>
          <w:szCs w:val="23"/>
          <w:lang w:val="en-GB"/>
        </w:rPr>
      </w:pPr>
      <w:r w:rsidRPr="00FC1474">
        <w:rPr>
          <w:rFonts w:eastAsia="Times New Roman"/>
          <w:color w:val="auto"/>
          <w:sz w:val="23"/>
          <w:szCs w:val="23"/>
          <w:lang w:val="en-GB"/>
        </w:rPr>
        <w:t xml:space="preserve">iii) </w:t>
      </w:r>
      <w:r w:rsidR="005D6817" w:rsidRPr="00FC1474">
        <w:rPr>
          <w:rFonts w:eastAsia="Times New Roman"/>
          <w:b/>
          <w:bCs/>
          <w:color w:val="auto"/>
          <w:sz w:val="23"/>
          <w:szCs w:val="23"/>
          <w:lang w:val="en-GB"/>
        </w:rPr>
        <w:t>At the same hearing</w:t>
      </w:r>
      <w:r w:rsidRPr="00FC1474">
        <w:rPr>
          <w:rFonts w:eastAsia="Times New Roman"/>
          <w:color w:val="auto"/>
          <w:sz w:val="23"/>
          <w:szCs w:val="23"/>
          <w:lang w:val="en-GB"/>
        </w:rPr>
        <w:t xml:space="preserve">, </w:t>
      </w:r>
      <w:r w:rsidR="005D6817" w:rsidRPr="00FC1474">
        <w:rPr>
          <w:rFonts w:eastAsia="Times New Roman"/>
          <w:color w:val="auto"/>
          <w:sz w:val="23"/>
          <w:szCs w:val="23"/>
          <w:lang w:val="en-GB"/>
        </w:rPr>
        <w:t xml:space="preserve">the assessee presented a request for disqualification of Commissioner </w:t>
      </w:r>
      <w:r w:rsidRPr="00FC1474">
        <w:rPr>
          <w:rFonts w:eastAsia="Times New Roman"/>
          <w:color w:val="auto"/>
          <w:sz w:val="23"/>
          <w:szCs w:val="23"/>
          <w:lang w:val="en-GB"/>
        </w:rPr>
        <w:t xml:space="preserve">Pamela Qirko. </w:t>
      </w:r>
      <w:r w:rsidR="005D6817" w:rsidRPr="00FC1474">
        <w:rPr>
          <w:rFonts w:eastAsia="Times New Roman"/>
          <w:color w:val="auto"/>
          <w:sz w:val="23"/>
          <w:szCs w:val="23"/>
          <w:lang w:val="en-GB"/>
        </w:rPr>
        <w:t>The panel selected by lot</w:t>
      </w:r>
      <w:r w:rsidR="005D6817" w:rsidRPr="00FC1474">
        <w:rPr>
          <w:rStyle w:val="FootnoteReference"/>
          <w:rFonts w:eastAsia="Times New Roman"/>
          <w:color w:val="auto"/>
          <w:sz w:val="23"/>
          <w:szCs w:val="23"/>
          <w:lang w:val="en-GB"/>
        </w:rPr>
        <w:t xml:space="preserve"> </w:t>
      </w:r>
      <w:r w:rsidRPr="00FC1474">
        <w:rPr>
          <w:rStyle w:val="FootnoteReference"/>
          <w:rFonts w:eastAsia="Times New Roman"/>
          <w:color w:val="auto"/>
          <w:sz w:val="23"/>
          <w:szCs w:val="23"/>
          <w:lang w:val="en-GB"/>
        </w:rPr>
        <w:footnoteReference w:id="11"/>
      </w:r>
      <w:r w:rsidRPr="00FC1474">
        <w:rPr>
          <w:rFonts w:eastAsia="Times New Roman"/>
          <w:color w:val="auto"/>
          <w:sz w:val="23"/>
          <w:szCs w:val="23"/>
          <w:lang w:val="en-GB"/>
        </w:rPr>
        <w:t xml:space="preserve"> </w:t>
      </w:r>
      <w:r w:rsidR="005D6817" w:rsidRPr="00FC1474">
        <w:rPr>
          <w:rFonts w:eastAsia="Times New Roman"/>
          <w:color w:val="auto"/>
          <w:sz w:val="23"/>
          <w:szCs w:val="23"/>
          <w:lang w:val="en-GB"/>
        </w:rPr>
        <w:t>decided on 0</w:t>
      </w:r>
      <w:r w:rsidRPr="00FC1474">
        <w:rPr>
          <w:rFonts w:eastAsia="Times New Roman"/>
          <w:color w:val="auto"/>
          <w:sz w:val="23"/>
          <w:szCs w:val="23"/>
          <w:lang w:val="en-GB"/>
        </w:rPr>
        <w:t xml:space="preserve">9.12.2022 </w:t>
      </w:r>
      <w:r w:rsidR="005D6817" w:rsidRPr="00FC1474">
        <w:rPr>
          <w:rFonts w:eastAsia="Times New Roman"/>
          <w:color w:val="auto"/>
          <w:sz w:val="23"/>
          <w:szCs w:val="23"/>
          <w:lang w:val="en-GB"/>
        </w:rPr>
        <w:t>to reject the request of the assessee as unfounded in evidence and in law</w:t>
      </w:r>
      <w:r w:rsidRPr="00FC1474">
        <w:rPr>
          <w:rFonts w:eastAsia="Times New Roman"/>
          <w:color w:val="auto"/>
          <w:sz w:val="23"/>
          <w:szCs w:val="23"/>
          <w:lang w:val="en-GB"/>
        </w:rPr>
        <w:t xml:space="preserve">. </w:t>
      </w:r>
      <w:r w:rsidR="0063688C" w:rsidRPr="00FC1474">
        <w:rPr>
          <w:rFonts w:eastAsia="Times New Roman"/>
          <w:color w:val="auto"/>
          <w:sz w:val="23"/>
          <w:szCs w:val="23"/>
          <w:lang w:val="en-GB"/>
        </w:rPr>
        <w:t>This decision was notified to the assessee by email on</w:t>
      </w:r>
      <w:r w:rsidRPr="00FC1474">
        <w:rPr>
          <w:rFonts w:eastAsia="Times New Roman"/>
          <w:color w:val="auto"/>
          <w:sz w:val="23"/>
          <w:szCs w:val="23"/>
          <w:lang w:val="en-GB"/>
        </w:rPr>
        <w:t xml:space="preserve"> 12.12.2022</w:t>
      </w:r>
      <w:r w:rsidR="00F55007" w:rsidRPr="00FC1474">
        <w:rPr>
          <w:rFonts w:eastAsia="Times New Roman"/>
          <w:color w:val="auto"/>
          <w:sz w:val="23"/>
          <w:szCs w:val="23"/>
          <w:lang w:val="en-GB"/>
        </w:rPr>
        <w:t xml:space="preserve"> </w:t>
      </w:r>
      <w:r w:rsidR="0063688C" w:rsidRPr="00FC1474">
        <w:rPr>
          <w:rFonts w:eastAsia="Times New Roman"/>
          <w:color w:val="auto"/>
          <w:sz w:val="23"/>
          <w:szCs w:val="23"/>
          <w:lang w:val="en-GB"/>
        </w:rPr>
        <w:t xml:space="preserve">and the reasoned version was served to him on </w:t>
      </w:r>
      <w:r w:rsidRPr="00FC1474">
        <w:rPr>
          <w:rFonts w:eastAsia="Times New Roman"/>
          <w:color w:val="auto"/>
          <w:sz w:val="23"/>
          <w:szCs w:val="23"/>
          <w:lang w:val="en-GB"/>
        </w:rPr>
        <w:t xml:space="preserve">14.12.2022. </w:t>
      </w:r>
    </w:p>
    <w:p w14:paraId="7E220680" w14:textId="77777777" w:rsidR="000D1849" w:rsidRPr="00FC1474" w:rsidRDefault="000D1849" w:rsidP="000D1849">
      <w:pPr>
        <w:pStyle w:val="Default"/>
        <w:jc w:val="both"/>
        <w:rPr>
          <w:rFonts w:eastAsia="Times New Roman"/>
          <w:color w:val="auto"/>
          <w:sz w:val="23"/>
          <w:szCs w:val="23"/>
          <w:lang w:val="en-GB"/>
        </w:rPr>
      </w:pPr>
    </w:p>
    <w:p w14:paraId="7A604F70" w14:textId="1B8B4222" w:rsidR="000D1849" w:rsidRPr="00FC1474" w:rsidRDefault="000D1849" w:rsidP="000D1849">
      <w:pPr>
        <w:jc w:val="both"/>
        <w:rPr>
          <w:sz w:val="23"/>
          <w:szCs w:val="23"/>
          <w:lang w:val="en-GB"/>
        </w:rPr>
      </w:pPr>
      <w:r w:rsidRPr="00FC1474">
        <w:rPr>
          <w:sz w:val="23"/>
          <w:szCs w:val="23"/>
          <w:lang w:val="en-GB"/>
        </w:rPr>
        <w:t xml:space="preserve">iv) </w:t>
      </w:r>
      <w:r w:rsidR="004856B1" w:rsidRPr="00FC1474">
        <w:rPr>
          <w:b/>
          <w:bCs/>
          <w:sz w:val="23"/>
          <w:szCs w:val="23"/>
          <w:lang w:val="en-GB"/>
        </w:rPr>
        <w:t xml:space="preserve">At the hearing of </w:t>
      </w:r>
      <w:r w:rsidRPr="00FC1474">
        <w:rPr>
          <w:b/>
          <w:bCs/>
          <w:sz w:val="23"/>
          <w:szCs w:val="23"/>
          <w:lang w:val="en-GB"/>
        </w:rPr>
        <w:t>12.12.2022,</w:t>
      </w:r>
      <w:r w:rsidRPr="00FC1474">
        <w:rPr>
          <w:sz w:val="23"/>
          <w:szCs w:val="23"/>
          <w:lang w:val="en-GB"/>
        </w:rPr>
        <w:t xml:space="preserve"> </w:t>
      </w:r>
      <w:r w:rsidR="001461D0" w:rsidRPr="00FC1474">
        <w:rPr>
          <w:sz w:val="23"/>
          <w:szCs w:val="23"/>
          <w:lang w:val="en-GB"/>
        </w:rPr>
        <w:t>the assessee</w:t>
      </w:r>
      <w:r w:rsidRPr="00FC1474">
        <w:rPr>
          <w:sz w:val="23"/>
          <w:szCs w:val="23"/>
          <w:lang w:val="en-GB"/>
        </w:rPr>
        <w:t xml:space="preserve">, </w:t>
      </w:r>
      <w:r w:rsidR="00DF6153" w:rsidRPr="00FC1474">
        <w:rPr>
          <w:sz w:val="23"/>
          <w:szCs w:val="23"/>
          <w:lang w:val="en-GB"/>
        </w:rPr>
        <w:t>through his lawyer, presented a request for disqualification of Commissioner</w:t>
      </w:r>
      <w:r w:rsidRPr="00FC1474">
        <w:rPr>
          <w:sz w:val="23"/>
          <w:szCs w:val="23"/>
          <w:lang w:val="en-GB"/>
        </w:rPr>
        <w:t xml:space="preserve"> Firdes Shuli. </w:t>
      </w:r>
      <w:r w:rsidR="005D6817" w:rsidRPr="00FC1474">
        <w:rPr>
          <w:sz w:val="23"/>
          <w:szCs w:val="23"/>
          <w:lang w:val="en-GB"/>
        </w:rPr>
        <w:t>The panel selected by lot</w:t>
      </w:r>
      <w:r w:rsidR="005D6817" w:rsidRPr="00FC1474">
        <w:rPr>
          <w:rStyle w:val="FootnoteReference"/>
          <w:sz w:val="23"/>
          <w:szCs w:val="23"/>
          <w:lang w:val="en-GB"/>
        </w:rPr>
        <w:t xml:space="preserve"> </w:t>
      </w:r>
      <w:r w:rsidRPr="00FC1474">
        <w:rPr>
          <w:rStyle w:val="FootnoteReference"/>
          <w:sz w:val="23"/>
          <w:szCs w:val="23"/>
          <w:lang w:val="en-GB"/>
        </w:rPr>
        <w:footnoteReference w:id="12"/>
      </w:r>
      <w:r w:rsidRPr="00FC1474">
        <w:rPr>
          <w:sz w:val="23"/>
          <w:szCs w:val="23"/>
          <w:lang w:val="en-GB"/>
        </w:rPr>
        <w:t xml:space="preserve"> </w:t>
      </w:r>
      <w:r w:rsidR="00DF6153" w:rsidRPr="00FC1474">
        <w:rPr>
          <w:sz w:val="23"/>
          <w:szCs w:val="23"/>
          <w:lang w:val="en-GB"/>
        </w:rPr>
        <w:t xml:space="preserve">decided </w:t>
      </w:r>
      <w:r w:rsidR="00151B1F" w:rsidRPr="00FC1474">
        <w:rPr>
          <w:sz w:val="23"/>
          <w:szCs w:val="23"/>
          <w:lang w:val="en-GB"/>
        </w:rPr>
        <w:t>on</w:t>
      </w:r>
      <w:r w:rsidRPr="00FC1474">
        <w:rPr>
          <w:sz w:val="23"/>
          <w:szCs w:val="23"/>
          <w:lang w:val="en-GB"/>
        </w:rPr>
        <w:t xml:space="preserve"> 12.12.2022 </w:t>
      </w:r>
      <w:r w:rsidR="0063688C" w:rsidRPr="00FC1474">
        <w:rPr>
          <w:sz w:val="23"/>
          <w:szCs w:val="23"/>
          <w:lang w:val="en-GB"/>
        </w:rPr>
        <w:t>to reject the request of the assessee as unfounded in evidence and in law</w:t>
      </w:r>
      <w:r w:rsidRPr="00FC1474">
        <w:rPr>
          <w:sz w:val="23"/>
          <w:szCs w:val="23"/>
          <w:lang w:val="en-GB"/>
        </w:rPr>
        <w:t xml:space="preserve">. </w:t>
      </w:r>
      <w:r w:rsidR="0063688C" w:rsidRPr="00FC1474">
        <w:rPr>
          <w:sz w:val="23"/>
          <w:szCs w:val="23"/>
          <w:lang w:val="en-GB"/>
        </w:rPr>
        <w:t xml:space="preserve">This decision was notified to the assessee by email on </w:t>
      </w:r>
      <w:r w:rsidRPr="00FC1474">
        <w:rPr>
          <w:sz w:val="23"/>
          <w:szCs w:val="23"/>
          <w:lang w:val="en-GB"/>
        </w:rPr>
        <w:t>12.12.2022</w:t>
      </w:r>
      <w:r w:rsidR="00F55007" w:rsidRPr="00FC1474">
        <w:rPr>
          <w:sz w:val="23"/>
          <w:szCs w:val="23"/>
          <w:lang w:val="en-GB"/>
        </w:rPr>
        <w:t xml:space="preserve"> </w:t>
      </w:r>
      <w:r w:rsidR="0063688C" w:rsidRPr="00FC1474">
        <w:rPr>
          <w:sz w:val="23"/>
          <w:szCs w:val="23"/>
          <w:lang w:val="en-GB"/>
        </w:rPr>
        <w:t xml:space="preserve">and the reasoned version was served to him on </w:t>
      </w:r>
      <w:r w:rsidRPr="00FC1474">
        <w:rPr>
          <w:sz w:val="23"/>
          <w:szCs w:val="23"/>
          <w:lang w:val="en-GB"/>
        </w:rPr>
        <w:t>15.12.2022.</w:t>
      </w:r>
    </w:p>
    <w:p w14:paraId="777F6A68" w14:textId="77777777" w:rsidR="003C79D8" w:rsidRPr="00FC1474" w:rsidRDefault="003C79D8" w:rsidP="000D1849">
      <w:pPr>
        <w:jc w:val="both"/>
        <w:rPr>
          <w:sz w:val="8"/>
          <w:szCs w:val="8"/>
          <w:lang w:val="en-GB"/>
        </w:rPr>
      </w:pPr>
    </w:p>
    <w:p w14:paraId="5BD46E1A" w14:textId="42F8C4F7" w:rsidR="000D1849" w:rsidRPr="00FC1474" w:rsidRDefault="000D1849" w:rsidP="000D1849">
      <w:pPr>
        <w:jc w:val="both"/>
        <w:rPr>
          <w:sz w:val="23"/>
          <w:szCs w:val="23"/>
          <w:lang w:val="en-GB"/>
        </w:rPr>
      </w:pPr>
      <w:r w:rsidRPr="00FC1474">
        <w:rPr>
          <w:sz w:val="23"/>
          <w:szCs w:val="23"/>
          <w:lang w:val="en-GB"/>
        </w:rPr>
        <w:t xml:space="preserve">v) </w:t>
      </w:r>
      <w:r w:rsidR="004856B1" w:rsidRPr="00FC1474">
        <w:rPr>
          <w:b/>
          <w:bCs/>
          <w:sz w:val="23"/>
          <w:szCs w:val="23"/>
          <w:lang w:val="en-GB"/>
        </w:rPr>
        <w:t xml:space="preserve">At the hearing of </w:t>
      </w:r>
      <w:r w:rsidRPr="00FC1474">
        <w:rPr>
          <w:b/>
          <w:bCs/>
          <w:sz w:val="23"/>
          <w:szCs w:val="23"/>
          <w:lang w:val="en-GB"/>
        </w:rPr>
        <w:t>12.12.2022</w:t>
      </w:r>
      <w:r w:rsidRPr="00FC1474">
        <w:rPr>
          <w:sz w:val="23"/>
          <w:szCs w:val="23"/>
          <w:lang w:val="en-GB"/>
        </w:rPr>
        <w:t xml:space="preserve">, </w:t>
      </w:r>
      <w:r w:rsidR="005D6817" w:rsidRPr="00FC1474">
        <w:rPr>
          <w:sz w:val="23"/>
          <w:szCs w:val="23"/>
          <w:lang w:val="en-GB"/>
        </w:rPr>
        <w:t xml:space="preserve">the assessee presented a request for disqualification of Commissioner </w:t>
      </w:r>
      <w:r w:rsidRPr="00FC1474">
        <w:rPr>
          <w:sz w:val="23"/>
          <w:szCs w:val="23"/>
          <w:lang w:val="en-GB"/>
        </w:rPr>
        <w:t xml:space="preserve">Genta Tafa (Bungo). </w:t>
      </w:r>
      <w:r w:rsidR="005D6817" w:rsidRPr="00FC1474">
        <w:rPr>
          <w:sz w:val="23"/>
          <w:szCs w:val="23"/>
          <w:lang w:val="en-GB"/>
        </w:rPr>
        <w:t>The panel selected by lot</w:t>
      </w:r>
      <w:r w:rsidR="005D6817" w:rsidRPr="00FC1474">
        <w:rPr>
          <w:rStyle w:val="FootnoteReference"/>
          <w:sz w:val="23"/>
          <w:szCs w:val="23"/>
          <w:lang w:val="en-GB"/>
        </w:rPr>
        <w:t xml:space="preserve"> </w:t>
      </w:r>
      <w:r w:rsidRPr="00FC1474">
        <w:rPr>
          <w:rStyle w:val="FootnoteReference"/>
          <w:sz w:val="23"/>
          <w:szCs w:val="23"/>
          <w:lang w:val="en-GB"/>
        </w:rPr>
        <w:footnoteReference w:id="13"/>
      </w:r>
      <w:r w:rsidRPr="00FC1474">
        <w:rPr>
          <w:sz w:val="23"/>
          <w:szCs w:val="23"/>
          <w:lang w:val="en-GB"/>
        </w:rPr>
        <w:t xml:space="preserve"> </w:t>
      </w:r>
      <w:r w:rsidR="0063688C" w:rsidRPr="00FC1474">
        <w:rPr>
          <w:sz w:val="23"/>
          <w:szCs w:val="23"/>
          <w:lang w:val="en-GB"/>
        </w:rPr>
        <w:t xml:space="preserve">decided </w:t>
      </w:r>
      <w:r w:rsidR="00151B1F" w:rsidRPr="00FC1474">
        <w:rPr>
          <w:sz w:val="23"/>
          <w:szCs w:val="23"/>
          <w:lang w:val="en-GB"/>
        </w:rPr>
        <w:t>on</w:t>
      </w:r>
      <w:r w:rsidRPr="00FC1474">
        <w:rPr>
          <w:sz w:val="23"/>
          <w:szCs w:val="23"/>
          <w:lang w:val="en-GB"/>
        </w:rPr>
        <w:t xml:space="preserve"> 12.12.2022 </w:t>
      </w:r>
      <w:r w:rsidR="0063688C" w:rsidRPr="00FC1474">
        <w:rPr>
          <w:sz w:val="23"/>
          <w:szCs w:val="23"/>
          <w:lang w:val="en-GB"/>
        </w:rPr>
        <w:t>to reject the request of the assessee as unfounded in evidence and in law</w:t>
      </w:r>
      <w:r w:rsidRPr="00FC1474">
        <w:rPr>
          <w:sz w:val="23"/>
          <w:szCs w:val="23"/>
          <w:lang w:val="en-GB"/>
        </w:rPr>
        <w:t xml:space="preserve">. </w:t>
      </w:r>
      <w:r w:rsidR="0063688C" w:rsidRPr="00FC1474">
        <w:rPr>
          <w:sz w:val="23"/>
          <w:szCs w:val="23"/>
          <w:lang w:val="en-GB"/>
        </w:rPr>
        <w:t xml:space="preserve">This decision was notified to the assessee by email on </w:t>
      </w:r>
      <w:r w:rsidRPr="00FC1474">
        <w:rPr>
          <w:sz w:val="23"/>
          <w:szCs w:val="23"/>
          <w:lang w:val="en-GB"/>
        </w:rPr>
        <w:t>12.12.2022</w:t>
      </w:r>
      <w:r w:rsidR="00F55007" w:rsidRPr="00FC1474">
        <w:rPr>
          <w:sz w:val="23"/>
          <w:szCs w:val="23"/>
          <w:lang w:val="en-GB"/>
        </w:rPr>
        <w:t xml:space="preserve"> </w:t>
      </w:r>
      <w:r w:rsidR="0063688C" w:rsidRPr="00FC1474">
        <w:rPr>
          <w:sz w:val="23"/>
          <w:szCs w:val="23"/>
          <w:lang w:val="en-GB"/>
        </w:rPr>
        <w:t xml:space="preserve">and the reasoned version was served to him on </w:t>
      </w:r>
      <w:r w:rsidRPr="00FC1474">
        <w:rPr>
          <w:sz w:val="23"/>
          <w:szCs w:val="23"/>
          <w:lang w:val="en-GB"/>
        </w:rPr>
        <w:t xml:space="preserve">15.12.2022. </w:t>
      </w:r>
    </w:p>
    <w:p w14:paraId="7F265512" w14:textId="77777777" w:rsidR="003C79D8" w:rsidRPr="00FC1474" w:rsidRDefault="003C79D8" w:rsidP="000D1849">
      <w:pPr>
        <w:jc w:val="both"/>
        <w:rPr>
          <w:sz w:val="8"/>
          <w:szCs w:val="8"/>
          <w:lang w:val="en-GB"/>
        </w:rPr>
      </w:pPr>
    </w:p>
    <w:p w14:paraId="7F90C35E" w14:textId="3AC3C573" w:rsidR="000D1849" w:rsidRPr="00FC1474" w:rsidRDefault="000D1849" w:rsidP="000D1849">
      <w:pPr>
        <w:jc w:val="both"/>
        <w:rPr>
          <w:sz w:val="23"/>
          <w:szCs w:val="23"/>
          <w:lang w:val="en-GB"/>
        </w:rPr>
      </w:pPr>
      <w:r w:rsidRPr="00FC1474">
        <w:rPr>
          <w:sz w:val="23"/>
          <w:szCs w:val="23"/>
          <w:lang w:val="en-GB"/>
        </w:rPr>
        <w:t xml:space="preserve">vi) </w:t>
      </w:r>
      <w:r w:rsidR="004856B1" w:rsidRPr="00FC1474">
        <w:rPr>
          <w:b/>
          <w:bCs/>
          <w:sz w:val="23"/>
          <w:szCs w:val="23"/>
          <w:lang w:val="en-GB"/>
        </w:rPr>
        <w:t xml:space="preserve">At the hearing of </w:t>
      </w:r>
      <w:r w:rsidRPr="00FC1474">
        <w:rPr>
          <w:b/>
          <w:bCs/>
          <w:sz w:val="23"/>
          <w:szCs w:val="23"/>
          <w:lang w:val="en-GB"/>
        </w:rPr>
        <w:t>12.12.2022</w:t>
      </w:r>
      <w:r w:rsidRPr="00FC1474">
        <w:rPr>
          <w:sz w:val="23"/>
          <w:szCs w:val="23"/>
          <w:lang w:val="en-GB"/>
        </w:rPr>
        <w:t xml:space="preserve">, </w:t>
      </w:r>
      <w:r w:rsidR="005D6817" w:rsidRPr="00FC1474">
        <w:rPr>
          <w:sz w:val="23"/>
          <w:szCs w:val="23"/>
          <w:lang w:val="en-GB"/>
        </w:rPr>
        <w:t xml:space="preserve">the assessee presented a request for disqualification of Commissioner </w:t>
      </w:r>
      <w:r w:rsidRPr="00FC1474">
        <w:rPr>
          <w:sz w:val="23"/>
          <w:szCs w:val="23"/>
          <w:lang w:val="en-GB"/>
        </w:rPr>
        <w:t xml:space="preserve">Pamela Qirko. </w:t>
      </w:r>
      <w:r w:rsidR="005D6817" w:rsidRPr="00FC1474">
        <w:rPr>
          <w:sz w:val="23"/>
          <w:szCs w:val="23"/>
          <w:lang w:val="en-GB"/>
        </w:rPr>
        <w:t>The panel selected by lot</w:t>
      </w:r>
      <w:r w:rsidR="005D6817" w:rsidRPr="00FC1474">
        <w:rPr>
          <w:rStyle w:val="FootnoteReference"/>
          <w:sz w:val="23"/>
          <w:szCs w:val="23"/>
          <w:lang w:val="en-GB"/>
        </w:rPr>
        <w:t xml:space="preserve"> </w:t>
      </w:r>
      <w:r w:rsidRPr="00FC1474">
        <w:rPr>
          <w:rStyle w:val="FootnoteReference"/>
          <w:sz w:val="23"/>
          <w:szCs w:val="23"/>
          <w:lang w:val="en-GB"/>
        </w:rPr>
        <w:footnoteReference w:id="14"/>
      </w:r>
      <w:r w:rsidRPr="00FC1474">
        <w:rPr>
          <w:sz w:val="23"/>
          <w:szCs w:val="23"/>
          <w:lang w:val="en-GB"/>
        </w:rPr>
        <w:t xml:space="preserve"> </w:t>
      </w:r>
      <w:r w:rsidR="0063688C" w:rsidRPr="00FC1474">
        <w:rPr>
          <w:sz w:val="23"/>
          <w:szCs w:val="23"/>
          <w:lang w:val="en-GB"/>
        </w:rPr>
        <w:t xml:space="preserve">decided </w:t>
      </w:r>
      <w:r w:rsidR="00151B1F" w:rsidRPr="00FC1474">
        <w:rPr>
          <w:sz w:val="23"/>
          <w:szCs w:val="23"/>
          <w:lang w:val="en-GB"/>
        </w:rPr>
        <w:t>on</w:t>
      </w:r>
      <w:r w:rsidRPr="00FC1474">
        <w:rPr>
          <w:sz w:val="23"/>
          <w:szCs w:val="23"/>
          <w:lang w:val="en-GB"/>
        </w:rPr>
        <w:t xml:space="preserve"> 15.12.2022 </w:t>
      </w:r>
      <w:r w:rsidR="0063688C" w:rsidRPr="00FC1474">
        <w:rPr>
          <w:sz w:val="23"/>
          <w:szCs w:val="23"/>
          <w:lang w:val="en-GB"/>
        </w:rPr>
        <w:t>to reject the request of the assessee as unfounded in evidence and in law</w:t>
      </w:r>
      <w:r w:rsidRPr="00FC1474">
        <w:rPr>
          <w:sz w:val="23"/>
          <w:szCs w:val="23"/>
          <w:lang w:val="en-GB"/>
        </w:rPr>
        <w:t xml:space="preserve">. </w:t>
      </w:r>
      <w:r w:rsidR="0063688C" w:rsidRPr="00FC1474">
        <w:rPr>
          <w:sz w:val="23"/>
          <w:szCs w:val="23"/>
          <w:lang w:val="en-GB"/>
        </w:rPr>
        <w:t>This decision was notified to the assessee by email on</w:t>
      </w:r>
      <w:r w:rsidRPr="00FC1474">
        <w:rPr>
          <w:sz w:val="23"/>
          <w:szCs w:val="23"/>
          <w:lang w:val="en-GB"/>
        </w:rPr>
        <w:t xml:space="preserve"> 15.12.2022</w:t>
      </w:r>
      <w:r w:rsidR="00F55007" w:rsidRPr="00FC1474">
        <w:rPr>
          <w:sz w:val="23"/>
          <w:szCs w:val="23"/>
          <w:lang w:val="en-GB"/>
        </w:rPr>
        <w:t xml:space="preserve"> </w:t>
      </w:r>
      <w:r w:rsidR="0063688C" w:rsidRPr="00FC1474">
        <w:rPr>
          <w:sz w:val="23"/>
          <w:szCs w:val="23"/>
          <w:lang w:val="en-GB"/>
        </w:rPr>
        <w:t xml:space="preserve">and the reasoned version was served to him on </w:t>
      </w:r>
      <w:r w:rsidRPr="00FC1474">
        <w:rPr>
          <w:sz w:val="23"/>
          <w:szCs w:val="23"/>
          <w:lang w:val="en-GB"/>
        </w:rPr>
        <w:t xml:space="preserve">16.12.2022. </w:t>
      </w:r>
    </w:p>
    <w:p w14:paraId="53CAF783" w14:textId="77777777" w:rsidR="003C79D8" w:rsidRPr="00FC1474" w:rsidRDefault="003C79D8" w:rsidP="000D1849">
      <w:pPr>
        <w:jc w:val="both"/>
        <w:rPr>
          <w:sz w:val="8"/>
          <w:szCs w:val="8"/>
          <w:lang w:val="en-GB"/>
        </w:rPr>
      </w:pPr>
    </w:p>
    <w:p w14:paraId="6FA3EAE0" w14:textId="665BD772" w:rsidR="000D1849" w:rsidRPr="00FC1474" w:rsidRDefault="000D1849" w:rsidP="000D1849">
      <w:pPr>
        <w:jc w:val="both"/>
        <w:rPr>
          <w:sz w:val="23"/>
          <w:szCs w:val="23"/>
          <w:lang w:val="en-GB"/>
        </w:rPr>
      </w:pPr>
      <w:r w:rsidRPr="00FC1474">
        <w:rPr>
          <w:b/>
          <w:bCs/>
          <w:sz w:val="23"/>
          <w:szCs w:val="23"/>
          <w:lang w:val="en-GB"/>
        </w:rPr>
        <w:t xml:space="preserve">vii) </w:t>
      </w:r>
      <w:r w:rsidR="004856B1" w:rsidRPr="00FC1474">
        <w:rPr>
          <w:b/>
          <w:bCs/>
          <w:sz w:val="23"/>
          <w:szCs w:val="23"/>
          <w:lang w:val="en-GB"/>
        </w:rPr>
        <w:t xml:space="preserve">At the hearing of </w:t>
      </w:r>
      <w:r w:rsidRPr="00FC1474">
        <w:rPr>
          <w:b/>
          <w:bCs/>
          <w:sz w:val="23"/>
          <w:szCs w:val="23"/>
          <w:lang w:val="en-GB"/>
        </w:rPr>
        <w:t>12.12.2022</w:t>
      </w:r>
      <w:r w:rsidRPr="00FC1474">
        <w:rPr>
          <w:sz w:val="23"/>
          <w:szCs w:val="23"/>
          <w:lang w:val="en-GB"/>
        </w:rPr>
        <w:t xml:space="preserve">, </w:t>
      </w:r>
      <w:r w:rsidR="005D6817" w:rsidRPr="00FC1474">
        <w:rPr>
          <w:sz w:val="23"/>
          <w:szCs w:val="23"/>
          <w:lang w:val="en-GB"/>
        </w:rPr>
        <w:t xml:space="preserve">the assessee presented a second request for disqualification of Commissioner </w:t>
      </w:r>
      <w:r w:rsidRPr="00FC1474">
        <w:rPr>
          <w:sz w:val="23"/>
          <w:szCs w:val="23"/>
          <w:lang w:val="en-GB"/>
        </w:rPr>
        <w:t xml:space="preserve">Genta Tafa (Bungo). </w:t>
      </w:r>
      <w:r w:rsidR="005D6817" w:rsidRPr="00FC1474">
        <w:rPr>
          <w:sz w:val="23"/>
          <w:szCs w:val="23"/>
          <w:lang w:val="en-GB"/>
        </w:rPr>
        <w:t>The panel selected by lot</w:t>
      </w:r>
      <w:r w:rsidR="005D6817" w:rsidRPr="00FC1474">
        <w:rPr>
          <w:rStyle w:val="FootnoteReference"/>
          <w:sz w:val="23"/>
          <w:szCs w:val="23"/>
          <w:lang w:val="en-GB"/>
        </w:rPr>
        <w:t xml:space="preserve"> </w:t>
      </w:r>
      <w:r w:rsidRPr="00FC1474">
        <w:rPr>
          <w:rStyle w:val="FootnoteReference"/>
          <w:sz w:val="23"/>
          <w:szCs w:val="23"/>
          <w:lang w:val="en-GB"/>
        </w:rPr>
        <w:footnoteReference w:id="15"/>
      </w:r>
      <w:r w:rsidRPr="00FC1474">
        <w:rPr>
          <w:sz w:val="23"/>
          <w:szCs w:val="23"/>
          <w:lang w:val="en-GB"/>
        </w:rPr>
        <w:t xml:space="preserve"> </w:t>
      </w:r>
      <w:r w:rsidR="0063688C" w:rsidRPr="00FC1474">
        <w:rPr>
          <w:sz w:val="23"/>
          <w:szCs w:val="23"/>
          <w:lang w:val="en-GB"/>
        </w:rPr>
        <w:t xml:space="preserve">decided </w:t>
      </w:r>
      <w:r w:rsidR="00151B1F" w:rsidRPr="00FC1474">
        <w:rPr>
          <w:sz w:val="23"/>
          <w:szCs w:val="23"/>
          <w:lang w:val="en-GB"/>
        </w:rPr>
        <w:t>on</w:t>
      </w:r>
      <w:r w:rsidRPr="00FC1474">
        <w:rPr>
          <w:sz w:val="23"/>
          <w:szCs w:val="23"/>
          <w:lang w:val="en-GB"/>
        </w:rPr>
        <w:t xml:space="preserve"> 12.12.2022 </w:t>
      </w:r>
      <w:r w:rsidR="0063688C" w:rsidRPr="00FC1474">
        <w:rPr>
          <w:sz w:val="23"/>
          <w:szCs w:val="23"/>
          <w:lang w:val="en-GB"/>
        </w:rPr>
        <w:t>to reject the request of the assessee as unfounded in evidence and in law</w:t>
      </w:r>
      <w:r w:rsidRPr="00FC1474">
        <w:rPr>
          <w:sz w:val="23"/>
          <w:szCs w:val="23"/>
          <w:lang w:val="en-GB"/>
        </w:rPr>
        <w:t xml:space="preserve">. </w:t>
      </w:r>
      <w:r w:rsidR="0063688C" w:rsidRPr="00FC1474">
        <w:rPr>
          <w:sz w:val="23"/>
          <w:szCs w:val="23"/>
          <w:lang w:val="en-GB"/>
        </w:rPr>
        <w:t xml:space="preserve">This decision was notified to the assessee by email on </w:t>
      </w:r>
      <w:r w:rsidRPr="00FC1474">
        <w:rPr>
          <w:sz w:val="23"/>
          <w:szCs w:val="23"/>
          <w:lang w:val="en-GB"/>
        </w:rPr>
        <w:t>15.12.2022</w:t>
      </w:r>
      <w:r w:rsidR="00F55007" w:rsidRPr="00FC1474">
        <w:rPr>
          <w:sz w:val="23"/>
          <w:szCs w:val="23"/>
          <w:lang w:val="en-GB"/>
        </w:rPr>
        <w:t xml:space="preserve"> </w:t>
      </w:r>
      <w:r w:rsidR="0063688C" w:rsidRPr="00FC1474">
        <w:rPr>
          <w:sz w:val="23"/>
          <w:szCs w:val="23"/>
          <w:lang w:val="en-GB"/>
        </w:rPr>
        <w:t xml:space="preserve">and the reasoned version was served to him on </w:t>
      </w:r>
      <w:r w:rsidRPr="00FC1474">
        <w:rPr>
          <w:sz w:val="23"/>
          <w:szCs w:val="23"/>
          <w:lang w:val="en-GB"/>
        </w:rPr>
        <w:t xml:space="preserve">16.12.2022. </w:t>
      </w:r>
    </w:p>
    <w:p w14:paraId="002C3DDB" w14:textId="77777777" w:rsidR="003C79D8" w:rsidRPr="00FC1474" w:rsidRDefault="003C79D8" w:rsidP="000D1849">
      <w:pPr>
        <w:jc w:val="both"/>
        <w:rPr>
          <w:sz w:val="8"/>
          <w:szCs w:val="8"/>
          <w:lang w:val="en-GB"/>
        </w:rPr>
      </w:pPr>
    </w:p>
    <w:p w14:paraId="7E768BC8" w14:textId="20444242" w:rsidR="000D1849" w:rsidRPr="00FC1474" w:rsidRDefault="000D1849" w:rsidP="000D1849">
      <w:pPr>
        <w:jc w:val="both"/>
        <w:rPr>
          <w:sz w:val="23"/>
          <w:szCs w:val="23"/>
          <w:lang w:val="en-GB"/>
        </w:rPr>
      </w:pPr>
      <w:r w:rsidRPr="00FC1474">
        <w:rPr>
          <w:b/>
          <w:bCs/>
          <w:sz w:val="23"/>
          <w:szCs w:val="23"/>
          <w:lang w:val="en-GB"/>
        </w:rPr>
        <w:t xml:space="preserve">viii) </w:t>
      </w:r>
      <w:r w:rsidR="004856B1" w:rsidRPr="00FC1474">
        <w:rPr>
          <w:b/>
          <w:bCs/>
          <w:sz w:val="23"/>
          <w:szCs w:val="23"/>
          <w:lang w:val="en-GB"/>
        </w:rPr>
        <w:t xml:space="preserve">At the hearing of </w:t>
      </w:r>
      <w:r w:rsidRPr="00FC1474">
        <w:rPr>
          <w:b/>
          <w:bCs/>
          <w:sz w:val="23"/>
          <w:szCs w:val="23"/>
          <w:lang w:val="en-GB"/>
        </w:rPr>
        <w:t>13.12.2022</w:t>
      </w:r>
      <w:r w:rsidRPr="00FC1474">
        <w:rPr>
          <w:sz w:val="23"/>
          <w:szCs w:val="23"/>
          <w:lang w:val="en-GB"/>
        </w:rPr>
        <w:t xml:space="preserve">, </w:t>
      </w:r>
      <w:r w:rsidR="005D6817" w:rsidRPr="00FC1474">
        <w:rPr>
          <w:sz w:val="23"/>
          <w:szCs w:val="23"/>
          <w:lang w:val="en-GB"/>
        </w:rPr>
        <w:t xml:space="preserve">the assessee presented a request for disqualification of </w:t>
      </w:r>
      <w:r w:rsidR="00E767E7" w:rsidRPr="00FC1474">
        <w:rPr>
          <w:sz w:val="23"/>
          <w:szCs w:val="23"/>
          <w:lang w:val="en-GB"/>
        </w:rPr>
        <w:t>three members</w:t>
      </w:r>
      <w:r w:rsidR="005D6817" w:rsidRPr="00FC1474">
        <w:rPr>
          <w:sz w:val="23"/>
          <w:szCs w:val="23"/>
          <w:lang w:val="en-GB"/>
        </w:rPr>
        <w:t xml:space="preserve"> of the panel, Commissioners </w:t>
      </w:r>
      <w:r w:rsidRPr="00FC1474">
        <w:rPr>
          <w:sz w:val="23"/>
          <w:szCs w:val="23"/>
          <w:lang w:val="en-GB"/>
        </w:rPr>
        <w:t>Pamela Qirko, Firdes Shuli</w:t>
      </w:r>
      <w:r w:rsidR="00F55007" w:rsidRPr="00FC1474">
        <w:rPr>
          <w:sz w:val="23"/>
          <w:szCs w:val="23"/>
          <w:lang w:val="en-GB"/>
        </w:rPr>
        <w:t xml:space="preserve"> and </w:t>
      </w:r>
      <w:r w:rsidRPr="00FC1474">
        <w:rPr>
          <w:sz w:val="23"/>
          <w:szCs w:val="23"/>
          <w:lang w:val="en-GB"/>
        </w:rPr>
        <w:t xml:space="preserve">Genta Tafa (Bungo). </w:t>
      </w:r>
      <w:r w:rsidR="005D6817" w:rsidRPr="00FC1474">
        <w:rPr>
          <w:sz w:val="23"/>
          <w:szCs w:val="23"/>
          <w:lang w:val="en-GB"/>
        </w:rPr>
        <w:t>The panel selected by lot</w:t>
      </w:r>
      <w:r w:rsidR="005D6817" w:rsidRPr="00FC1474">
        <w:rPr>
          <w:rStyle w:val="FootnoteReference"/>
          <w:sz w:val="23"/>
          <w:szCs w:val="23"/>
          <w:lang w:val="en-GB"/>
        </w:rPr>
        <w:t xml:space="preserve"> </w:t>
      </w:r>
      <w:r w:rsidRPr="00FC1474">
        <w:rPr>
          <w:rStyle w:val="FootnoteReference"/>
          <w:sz w:val="23"/>
          <w:szCs w:val="23"/>
          <w:lang w:val="en-GB"/>
        </w:rPr>
        <w:footnoteReference w:id="16"/>
      </w:r>
      <w:r w:rsidRPr="00FC1474">
        <w:rPr>
          <w:sz w:val="23"/>
          <w:szCs w:val="23"/>
          <w:lang w:val="en-GB"/>
        </w:rPr>
        <w:t xml:space="preserve"> </w:t>
      </w:r>
      <w:r w:rsidR="0063688C" w:rsidRPr="00FC1474">
        <w:rPr>
          <w:sz w:val="23"/>
          <w:szCs w:val="23"/>
          <w:lang w:val="en-GB"/>
        </w:rPr>
        <w:t xml:space="preserve">decided </w:t>
      </w:r>
      <w:r w:rsidR="00151B1F" w:rsidRPr="00FC1474">
        <w:rPr>
          <w:sz w:val="23"/>
          <w:szCs w:val="23"/>
          <w:lang w:val="en-GB"/>
        </w:rPr>
        <w:t>on</w:t>
      </w:r>
      <w:r w:rsidRPr="00FC1474">
        <w:rPr>
          <w:sz w:val="23"/>
          <w:szCs w:val="23"/>
          <w:lang w:val="en-GB"/>
        </w:rPr>
        <w:t xml:space="preserve"> 16.12.2022 </w:t>
      </w:r>
      <w:r w:rsidR="0063688C" w:rsidRPr="00FC1474">
        <w:rPr>
          <w:sz w:val="23"/>
          <w:szCs w:val="23"/>
          <w:lang w:val="en-GB"/>
        </w:rPr>
        <w:t>to reject the request of the assessee as unfounded in evidence and in law</w:t>
      </w:r>
      <w:r w:rsidRPr="00FC1474">
        <w:rPr>
          <w:sz w:val="23"/>
          <w:szCs w:val="23"/>
          <w:lang w:val="en-GB"/>
        </w:rPr>
        <w:t xml:space="preserve">. </w:t>
      </w:r>
      <w:r w:rsidR="0063688C" w:rsidRPr="00FC1474">
        <w:rPr>
          <w:sz w:val="23"/>
          <w:szCs w:val="23"/>
          <w:lang w:val="en-GB"/>
        </w:rPr>
        <w:t xml:space="preserve">This decision was notified to the assessee by email on </w:t>
      </w:r>
      <w:r w:rsidRPr="00FC1474">
        <w:rPr>
          <w:sz w:val="23"/>
          <w:szCs w:val="23"/>
          <w:lang w:val="en-GB"/>
        </w:rPr>
        <w:t>16.12.2022</w:t>
      </w:r>
      <w:r w:rsidR="00F55007" w:rsidRPr="00FC1474">
        <w:rPr>
          <w:sz w:val="23"/>
          <w:szCs w:val="23"/>
          <w:lang w:val="en-GB"/>
        </w:rPr>
        <w:t xml:space="preserve"> </w:t>
      </w:r>
      <w:r w:rsidR="0063688C" w:rsidRPr="00FC1474">
        <w:rPr>
          <w:sz w:val="23"/>
          <w:szCs w:val="23"/>
          <w:lang w:val="en-GB"/>
        </w:rPr>
        <w:t xml:space="preserve">and the reasoned version was served to him on </w:t>
      </w:r>
      <w:r w:rsidRPr="00FC1474">
        <w:rPr>
          <w:sz w:val="23"/>
          <w:szCs w:val="23"/>
          <w:lang w:val="en-GB"/>
        </w:rPr>
        <w:t xml:space="preserve">19.12.2022. </w:t>
      </w:r>
    </w:p>
    <w:p w14:paraId="7D043C77" w14:textId="77777777" w:rsidR="003C79D8" w:rsidRPr="00FC1474" w:rsidRDefault="003C79D8" w:rsidP="000D1849">
      <w:pPr>
        <w:jc w:val="both"/>
        <w:rPr>
          <w:sz w:val="8"/>
          <w:szCs w:val="8"/>
          <w:lang w:val="en-GB"/>
        </w:rPr>
      </w:pPr>
    </w:p>
    <w:p w14:paraId="24DD73F7" w14:textId="34CF24CC" w:rsidR="000D1849" w:rsidRPr="00FC1474" w:rsidRDefault="000D1849" w:rsidP="000D1849">
      <w:pPr>
        <w:jc w:val="both"/>
        <w:rPr>
          <w:sz w:val="23"/>
          <w:szCs w:val="23"/>
          <w:lang w:val="en-GB"/>
        </w:rPr>
      </w:pPr>
      <w:r w:rsidRPr="00FC1474">
        <w:rPr>
          <w:b/>
          <w:bCs/>
          <w:sz w:val="23"/>
          <w:szCs w:val="23"/>
          <w:lang w:val="en-GB"/>
        </w:rPr>
        <w:lastRenderedPageBreak/>
        <w:t xml:space="preserve">ix) </w:t>
      </w:r>
      <w:r w:rsidR="00151B1F" w:rsidRPr="00FC1474">
        <w:rPr>
          <w:b/>
          <w:bCs/>
          <w:sz w:val="23"/>
          <w:szCs w:val="23"/>
          <w:lang w:val="en-GB"/>
        </w:rPr>
        <w:t>On</w:t>
      </w:r>
      <w:r w:rsidRPr="00FC1474">
        <w:rPr>
          <w:b/>
          <w:bCs/>
          <w:sz w:val="23"/>
          <w:szCs w:val="23"/>
          <w:lang w:val="en-GB"/>
        </w:rPr>
        <w:t xml:space="preserve"> 12.12.2022,</w:t>
      </w:r>
      <w:r w:rsidRPr="00FC1474">
        <w:rPr>
          <w:sz w:val="23"/>
          <w:szCs w:val="23"/>
          <w:lang w:val="en-GB"/>
        </w:rPr>
        <w:t xml:space="preserve"> </w:t>
      </w:r>
      <w:r w:rsidR="001461D0" w:rsidRPr="00FC1474">
        <w:rPr>
          <w:sz w:val="23"/>
          <w:szCs w:val="23"/>
          <w:lang w:val="en-GB"/>
        </w:rPr>
        <w:t>the assessee</w:t>
      </w:r>
      <w:r w:rsidRPr="00FC1474">
        <w:rPr>
          <w:sz w:val="23"/>
          <w:szCs w:val="23"/>
          <w:lang w:val="en-GB"/>
        </w:rPr>
        <w:t xml:space="preserve">, </w:t>
      </w:r>
      <w:r w:rsidR="00DF6153" w:rsidRPr="00FC1474">
        <w:rPr>
          <w:sz w:val="23"/>
          <w:szCs w:val="23"/>
          <w:lang w:val="en-GB"/>
        </w:rPr>
        <w:t xml:space="preserve">through his lawyer, sent by post to the </w:t>
      </w:r>
      <w:r w:rsidR="001F162E" w:rsidRPr="00FC1474">
        <w:rPr>
          <w:sz w:val="23"/>
          <w:szCs w:val="23"/>
          <w:lang w:val="en-GB"/>
        </w:rPr>
        <w:t>IQC</w:t>
      </w:r>
      <w:r w:rsidRPr="00FC1474">
        <w:rPr>
          <w:sz w:val="23"/>
          <w:szCs w:val="23"/>
          <w:lang w:val="en-GB"/>
        </w:rPr>
        <w:t xml:space="preserve"> </w:t>
      </w:r>
      <w:r w:rsidR="00DF6153" w:rsidRPr="00FC1474">
        <w:rPr>
          <w:sz w:val="23"/>
          <w:szCs w:val="23"/>
          <w:lang w:val="en-GB"/>
        </w:rPr>
        <w:t>a request for disqualification of Commissioner</w:t>
      </w:r>
      <w:r w:rsidRPr="00FC1474">
        <w:rPr>
          <w:sz w:val="23"/>
          <w:szCs w:val="23"/>
          <w:lang w:val="en-GB"/>
        </w:rPr>
        <w:t xml:space="preserve"> Firdes Shuli. </w:t>
      </w:r>
      <w:r w:rsidR="005D6817" w:rsidRPr="00FC1474">
        <w:rPr>
          <w:sz w:val="23"/>
          <w:szCs w:val="23"/>
          <w:lang w:val="en-GB"/>
        </w:rPr>
        <w:t>The panel selected by lot</w:t>
      </w:r>
      <w:r w:rsidR="005D6817" w:rsidRPr="00FC1474">
        <w:rPr>
          <w:rStyle w:val="FootnoteReference"/>
          <w:sz w:val="23"/>
          <w:szCs w:val="23"/>
          <w:lang w:val="en-GB"/>
        </w:rPr>
        <w:t xml:space="preserve"> </w:t>
      </w:r>
      <w:r w:rsidRPr="00FC1474">
        <w:rPr>
          <w:rStyle w:val="FootnoteReference"/>
          <w:sz w:val="23"/>
          <w:szCs w:val="23"/>
          <w:lang w:val="en-GB"/>
        </w:rPr>
        <w:footnoteReference w:id="17"/>
      </w:r>
      <w:r w:rsidRPr="00FC1474">
        <w:rPr>
          <w:sz w:val="23"/>
          <w:szCs w:val="23"/>
          <w:lang w:val="en-GB"/>
        </w:rPr>
        <w:t xml:space="preserve"> </w:t>
      </w:r>
      <w:r w:rsidR="0063688C" w:rsidRPr="00FC1474">
        <w:rPr>
          <w:sz w:val="23"/>
          <w:szCs w:val="23"/>
          <w:lang w:val="en-GB"/>
        </w:rPr>
        <w:t xml:space="preserve">decided </w:t>
      </w:r>
      <w:r w:rsidR="00151B1F" w:rsidRPr="00FC1474">
        <w:rPr>
          <w:sz w:val="23"/>
          <w:szCs w:val="23"/>
          <w:lang w:val="en-GB"/>
        </w:rPr>
        <w:t>on</w:t>
      </w:r>
      <w:r w:rsidRPr="00FC1474">
        <w:rPr>
          <w:sz w:val="23"/>
          <w:szCs w:val="23"/>
          <w:lang w:val="en-GB"/>
        </w:rPr>
        <w:t xml:space="preserve"> 15.12.2022 </w:t>
      </w:r>
      <w:r w:rsidR="0063688C" w:rsidRPr="00FC1474">
        <w:rPr>
          <w:sz w:val="23"/>
          <w:szCs w:val="23"/>
          <w:lang w:val="en-GB"/>
        </w:rPr>
        <w:t>to reject the request of the assessee as unfounded in evidence and in law</w:t>
      </w:r>
      <w:r w:rsidRPr="00FC1474">
        <w:rPr>
          <w:sz w:val="23"/>
          <w:szCs w:val="23"/>
          <w:lang w:val="en-GB"/>
        </w:rPr>
        <w:t xml:space="preserve">. </w:t>
      </w:r>
      <w:r w:rsidR="0063688C" w:rsidRPr="00FC1474">
        <w:rPr>
          <w:sz w:val="23"/>
          <w:szCs w:val="23"/>
          <w:lang w:val="en-GB"/>
        </w:rPr>
        <w:t xml:space="preserve">This decision was notified to the assessee by email on </w:t>
      </w:r>
      <w:r w:rsidRPr="00FC1474">
        <w:rPr>
          <w:sz w:val="23"/>
          <w:szCs w:val="23"/>
          <w:lang w:val="en-GB"/>
        </w:rPr>
        <w:t>16.12.2022</w:t>
      </w:r>
      <w:r w:rsidR="00F55007" w:rsidRPr="00FC1474">
        <w:rPr>
          <w:sz w:val="23"/>
          <w:szCs w:val="23"/>
          <w:lang w:val="en-GB"/>
        </w:rPr>
        <w:t xml:space="preserve"> </w:t>
      </w:r>
      <w:r w:rsidR="0063688C" w:rsidRPr="00FC1474">
        <w:rPr>
          <w:sz w:val="23"/>
          <w:szCs w:val="23"/>
          <w:lang w:val="en-GB"/>
        </w:rPr>
        <w:t xml:space="preserve">and the reasoned version was served to him on </w:t>
      </w:r>
      <w:r w:rsidRPr="00FC1474">
        <w:rPr>
          <w:sz w:val="23"/>
          <w:szCs w:val="23"/>
          <w:lang w:val="en-GB"/>
        </w:rPr>
        <w:t xml:space="preserve">20.12.2022. </w:t>
      </w:r>
    </w:p>
    <w:p w14:paraId="64554EF3" w14:textId="77777777" w:rsidR="003C79D8" w:rsidRPr="00FC1474" w:rsidRDefault="003C79D8" w:rsidP="000D1849">
      <w:pPr>
        <w:jc w:val="both"/>
        <w:rPr>
          <w:sz w:val="8"/>
          <w:szCs w:val="8"/>
          <w:lang w:val="en-GB"/>
        </w:rPr>
      </w:pPr>
    </w:p>
    <w:p w14:paraId="5EB68B64" w14:textId="007DF88A" w:rsidR="000D1849" w:rsidRPr="00FC1474" w:rsidRDefault="000D1849" w:rsidP="000D1849">
      <w:pPr>
        <w:jc w:val="both"/>
        <w:rPr>
          <w:sz w:val="23"/>
          <w:szCs w:val="23"/>
          <w:lang w:val="en-GB"/>
        </w:rPr>
      </w:pPr>
      <w:r w:rsidRPr="00FC1474">
        <w:rPr>
          <w:b/>
          <w:bCs/>
          <w:sz w:val="23"/>
          <w:szCs w:val="23"/>
          <w:lang w:val="en-GB"/>
        </w:rPr>
        <w:t xml:space="preserve">x) </w:t>
      </w:r>
      <w:r w:rsidR="00A377A5" w:rsidRPr="00FC1474">
        <w:rPr>
          <w:b/>
          <w:bCs/>
          <w:sz w:val="23"/>
          <w:szCs w:val="23"/>
          <w:lang w:val="en-GB"/>
        </w:rPr>
        <w:t xml:space="preserve">By email of </w:t>
      </w:r>
      <w:r w:rsidRPr="00FC1474">
        <w:rPr>
          <w:b/>
          <w:bCs/>
          <w:sz w:val="23"/>
          <w:szCs w:val="23"/>
          <w:lang w:val="en-GB"/>
        </w:rPr>
        <w:t>15.12.2022</w:t>
      </w:r>
      <w:r w:rsidRPr="00FC1474">
        <w:rPr>
          <w:sz w:val="23"/>
          <w:szCs w:val="23"/>
          <w:lang w:val="en-GB"/>
        </w:rPr>
        <w:t xml:space="preserve">, </w:t>
      </w:r>
      <w:r w:rsidR="001461D0" w:rsidRPr="00FC1474">
        <w:rPr>
          <w:sz w:val="23"/>
          <w:szCs w:val="23"/>
          <w:lang w:val="en-GB"/>
        </w:rPr>
        <w:t>the assessee</w:t>
      </w:r>
      <w:r w:rsidRPr="00FC1474">
        <w:rPr>
          <w:sz w:val="23"/>
          <w:szCs w:val="23"/>
          <w:lang w:val="en-GB"/>
        </w:rPr>
        <w:t xml:space="preserve"> </w:t>
      </w:r>
      <w:r w:rsidR="00DF6153" w:rsidRPr="00FC1474">
        <w:rPr>
          <w:sz w:val="23"/>
          <w:szCs w:val="23"/>
          <w:lang w:val="en-GB"/>
        </w:rPr>
        <w:t>presented a request for disqualification of the three members of the panel</w:t>
      </w:r>
      <w:r w:rsidRPr="00FC1474">
        <w:rPr>
          <w:sz w:val="23"/>
          <w:szCs w:val="23"/>
          <w:lang w:val="en-GB"/>
        </w:rPr>
        <w:t xml:space="preserve">, </w:t>
      </w:r>
      <w:r w:rsidR="00DF6153" w:rsidRPr="00FC1474">
        <w:rPr>
          <w:sz w:val="23"/>
          <w:szCs w:val="23"/>
          <w:lang w:val="en-GB"/>
        </w:rPr>
        <w:t xml:space="preserve">Commissioners </w:t>
      </w:r>
      <w:r w:rsidRPr="00FC1474">
        <w:rPr>
          <w:sz w:val="23"/>
          <w:szCs w:val="23"/>
          <w:lang w:val="en-GB"/>
        </w:rPr>
        <w:t>Pamela Qirko, Firdes Shuli</w:t>
      </w:r>
      <w:r w:rsidR="00F55007" w:rsidRPr="00FC1474">
        <w:rPr>
          <w:sz w:val="23"/>
          <w:szCs w:val="23"/>
          <w:lang w:val="en-GB"/>
        </w:rPr>
        <w:t xml:space="preserve"> and </w:t>
      </w:r>
      <w:r w:rsidRPr="00FC1474">
        <w:rPr>
          <w:sz w:val="23"/>
          <w:szCs w:val="23"/>
          <w:lang w:val="en-GB"/>
        </w:rPr>
        <w:t xml:space="preserve">Genta Tafa (Bungo). </w:t>
      </w:r>
      <w:r w:rsidR="005D6817" w:rsidRPr="00FC1474">
        <w:rPr>
          <w:sz w:val="23"/>
          <w:szCs w:val="23"/>
          <w:lang w:val="en-GB"/>
        </w:rPr>
        <w:t>The panel selected by lot</w:t>
      </w:r>
      <w:r w:rsidR="005D6817" w:rsidRPr="00FC1474">
        <w:rPr>
          <w:rStyle w:val="FootnoteReference"/>
          <w:sz w:val="23"/>
          <w:szCs w:val="23"/>
          <w:lang w:val="en-GB"/>
        </w:rPr>
        <w:t xml:space="preserve"> </w:t>
      </w:r>
      <w:r w:rsidRPr="00FC1474">
        <w:rPr>
          <w:rStyle w:val="FootnoteReference"/>
          <w:sz w:val="23"/>
          <w:szCs w:val="23"/>
          <w:lang w:val="en-GB"/>
        </w:rPr>
        <w:footnoteReference w:id="18"/>
      </w:r>
      <w:r w:rsidRPr="00FC1474">
        <w:rPr>
          <w:sz w:val="23"/>
          <w:szCs w:val="23"/>
          <w:lang w:val="en-GB"/>
        </w:rPr>
        <w:t xml:space="preserve"> </w:t>
      </w:r>
      <w:r w:rsidR="0063688C" w:rsidRPr="00FC1474">
        <w:rPr>
          <w:sz w:val="23"/>
          <w:szCs w:val="23"/>
          <w:lang w:val="en-GB"/>
        </w:rPr>
        <w:t xml:space="preserve">decided </w:t>
      </w:r>
      <w:r w:rsidR="00151B1F" w:rsidRPr="00FC1474">
        <w:rPr>
          <w:sz w:val="23"/>
          <w:szCs w:val="23"/>
          <w:lang w:val="en-GB"/>
        </w:rPr>
        <w:t>on</w:t>
      </w:r>
      <w:r w:rsidRPr="00FC1474">
        <w:rPr>
          <w:sz w:val="23"/>
          <w:szCs w:val="23"/>
          <w:lang w:val="en-GB"/>
        </w:rPr>
        <w:t xml:space="preserve"> 16.12.2022 </w:t>
      </w:r>
      <w:r w:rsidR="0063688C" w:rsidRPr="00FC1474">
        <w:rPr>
          <w:sz w:val="23"/>
          <w:szCs w:val="23"/>
          <w:lang w:val="en-GB"/>
        </w:rPr>
        <w:t>to reject the request of the assessee as unfounded in evidence and in law</w:t>
      </w:r>
      <w:r w:rsidRPr="00FC1474">
        <w:rPr>
          <w:sz w:val="23"/>
          <w:szCs w:val="23"/>
          <w:lang w:val="en-GB"/>
        </w:rPr>
        <w:t xml:space="preserve">. </w:t>
      </w:r>
      <w:r w:rsidR="0063688C" w:rsidRPr="00FC1474">
        <w:rPr>
          <w:sz w:val="23"/>
          <w:szCs w:val="23"/>
          <w:lang w:val="en-GB"/>
        </w:rPr>
        <w:t xml:space="preserve">This decision was notified to the assessee by email on </w:t>
      </w:r>
      <w:r w:rsidRPr="00FC1474">
        <w:rPr>
          <w:sz w:val="23"/>
          <w:szCs w:val="23"/>
          <w:lang w:val="en-GB"/>
        </w:rPr>
        <w:t>16.12.2022</w:t>
      </w:r>
      <w:r w:rsidR="00F55007" w:rsidRPr="00FC1474">
        <w:rPr>
          <w:sz w:val="23"/>
          <w:szCs w:val="23"/>
          <w:lang w:val="en-GB"/>
        </w:rPr>
        <w:t xml:space="preserve"> </w:t>
      </w:r>
      <w:r w:rsidR="0063688C" w:rsidRPr="00FC1474">
        <w:rPr>
          <w:sz w:val="23"/>
          <w:szCs w:val="23"/>
          <w:lang w:val="en-GB"/>
        </w:rPr>
        <w:t>and the reasoned version was served to him on</w:t>
      </w:r>
      <w:r w:rsidRPr="00FC1474">
        <w:rPr>
          <w:sz w:val="23"/>
          <w:szCs w:val="23"/>
          <w:lang w:val="en-GB"/>
        </w:rPr>
        <w:t xml:space="preserve"> 19.12.2022.</w:t>
      </w:r>
      <w:r w:rsidR="0063688C" w:rsidRPr="00FC1474">
        <w:rPr>
          <w:sz w:val="23"/>
          <w:szCs w:val="23"/>
          <w:lang w:val="en-GB"/>
        </w:rPr>
        <w:t xml:space="preserve"> </w:t>
      </w:r>
    </w:p>
    <w:p w14:paraId="611AEF40" w14:textId="77777777" w:rsidR="00D548D9" w:rsidRPr="00FC1474" w:rsidRDefault="00D548D9" w:rsidP="000D1849">
      <w:pPr>
        <w:jc w:val="both"/>
        <w:rPr>
          <w:sz w:val="8"/>
          <w:szCs w:val="8"/>
          <w:lang w:val="en-GB"/>
        </w:rPr>
      </w:pPr>
    </w:p>
    <w:p w14:paraId="5A78C4E4" w14:textId="7D55CF0C" w:rsidR="00D548D9" w:rsidRPr="00FC1474" w:rsidRDefault="00DF6153" w:rsidP="000D1849">
      <w:pPr>
        <w:jc w:val="both"/>
        <w:rPr>
          <w:sz w:val="23"/>
          <w:szCs w:val="23"/>
          <w:lang w:val="en-GB"/>
        </w:rPr>
      </w:pPr>
      <w:r w:rsidRPr="00FC1474">
        <w:rPr>
          <w:sz w:val="23"/>
          <w:szCs w:val="23"/>
          <w:lang w:val="en-GB"/>
        </w:rPr>
        <w:t>At the hearing of 19.12.2022, as soon as the assessee was given the floor to express his final position, his lawyer requested to submit two more recusal requests, namely for Commissioner Genta Tafa (Bungo) and a request for the disqualification of all members of the panel. The IQC panel, after consulting on the spot in the courtroom, decided to reject these requests, considering them abusive.</w:t>
      </w:r>
    </w:p>
    <w:p w14:paraId="4B2832A6" w14:textId="77777777" w:rsidR="00DF6153" w:rsidRPr="00FC1474" w:rsidRDefault="00DF6153" w:rsidP="000D1849">
      <w:pPr>
        <w:jc w:val="both"/>
        <w:rPr>
          <w:sz w:val="16"/>
          <w:szCs w:val="16"/>
          <w:lang w:val="en-GB"/>
        </w:rPr>
      </w:pPr>
    </w:p>
    <w:p w14:paraId="713E923E" w14:textId="6DB3AD2E" w:rsidR="000D1849" w:rsidRPr="00FC1474" w:rsidRDefault="00266400" w:rsidP="000D1849">
      <w:pPr>
        <w:jc w:val="both"/>
        <w:rPr>
          <w:sz w:val="23"/>
          <w:szCs w:val="23"/>
          <w:lang w:val="en-GB"/>
        </w:rPr>
      </w:pPr>
      <w:r w:rsidRPr="00FC1474">
        <w:rPr>
          <w:b/>
          <w:bCs/>
          <w:sz w:val="23"/>
          <w:szCs w:val="23"/>
          <w:lang w:val="en-GB"/>
        </w:rPr>
        <w:t>7.2.</w:t>
      </w:r>
      <w:r w:rsidR="003973F1" w:rsidRPr="00FC1474">
        <w:rPr>
          <w:lang w:val="en-GB"/>
        </w:rPr>
        <w:t xml:space="preserve"> </w:t>
      </w:r>
      <w:r w:rsidR="003973F1" w:rsidRPr="00FC1474">
        <w:rPr>
          <w:b/>
          <w:bCs/>
          <w:sz w:val="23"/>
          <w:szCs w:val="23"/>
          <w:lang w:val="en-GB"/>
        </w:rPr>
        <w:t xml:space="preserve">From the analysis of the interim decisions of the IQC, we conclude that they are based on evidence and law, their content reflects the claims of the assessee, the legal basis on which the request is rejected is determined, arguments are presented on the reasons for the rejection of the requests of the assessee, the interim decisions have been notified to the assessee and </w:t>
      </w:r>
      <w:r w:rsidR="002C7215" w:rsidRPr="00FC1474">
        <w:rPr>
          <w:b/>
          <w:bCs/>
          <w:sz w:val="23"/>
          <w:szCs w:val="23"/>
          <w:lang w:val="en-GB"/>
        </w:rPr>
        <w:t xml:space="preserve">there are </w:t>
      </w:r>
      <w:r w:rsidR="003973F1" w:rsidRPr="00FC1474">
        <w:rPr>
          <w:b/>
          <w:bCs/>
          <w:sz w:val="23"/>
          <w:szCs w:val="23"/>
          <w:lang w:val="en-GB"/>
        </w:rPr>
        <w:t>no element</w:t>
      </w:r>
      <w:r w:rsidR="00F6154F" w:rsidRPr="00FC1474">
        <w:rPr>
          <w:b/>
          <w:bCs/>
          <w:sz w:val="23"/>
          <w:szCs w:val="23"/>
          <w:lang w:val="en-GB"/>
        </w:rPr>
        <w:t>s</w:t>
      </w:r>
      <w:r w:rsidR="003973F1" w:rsidRPr="00FC1474">
        <w:rPr>
          <w:b/>
          <w:bCs/>
          <w:sz w:val="23"/>
          <w:szCs w:val="23"/>
          <w:lang w:val="en-GB"/>
        </w:rPr>
        <w:t xml:space="preserve"> of prejudice or subjectivity by the members of the IQC in the treatment of these requests. </w:t>
      </w:r>
      <w:r w:rsidR="003973F1" w:rsidRPr="00FC1474">
        <w:rPr>
          <w:sz w:val="23"/>
          <w:szCs w:val="23"/>
          <w:lang w:val="en-GB"/>
        </w:rPr>
        <w:t>Their actions and decision-making</w:t>
      </w:r>
      <w:r w:rsidR="003973F1" w:rsidRPr="00FC1474">
        <w:rPr>
          <w:b/>
          <w:bCs/>
          <w:sz w:val="23"/>
          <w:szCs w:val="23"/>
          <w:lang w:val="en-GB"/>
        </w:rPr>
        <w:t xml:space="preserve"> </w:t>
      </w:r>
      <w:r w:rsidR="003973F1" w:rsidRPr="00FC1474">
        <w:rPr>
          <w:sz w:val="23"/>
          <w:szCs w:val="23"/>
          <w:lang w:val="en-GB"/>
        </w:rPr>
        <w:t xml:space="preserve">are in accordance with the provisions provided for in the Administrative Procedure Code, </w:t>
      </w:r>
      <w:r w:rsidR="002C7215" w:rsidRPr="00FC1474">
        <w:rPr>
          <w:sz w:val="23"/>
          <w:szCs w:val="23"/>
          <w:lang w:val="en-GB"/>
        </w:rPr>
        <w:t xml:space="preserve">we find </w:t>
      </w:r>
      <w:r w:rsidR="003973F1" w:rsidRPr="00FC1474">
        <w:rPr>
          <w:sz w:val="23"/>
          <w:szCs w:val="23"/>
          <w:lang w:val="en-GB"/>
        </w:rPr>
        <w:t>no reason to question the validity of their decisions.</w:t>
      </w:r>
    </w:p>
    <w:p w14:paraId="116F7628" w14:textId="77777777" w:rsidR="00BE60EE" w:rsidRPr="00FC1474" w:rsidRDefault="00BE60EE" w:rsidP="000D1849">
      <w:pPr>
        <w:jc w:val="both"/>
        <w:rPr>
          <w:sz w:val="8"/>
          <w:szCs w:val="8"/>
          <w:lang w:val="en-GB"/>
        </w:rPr>
      </w:pPr>
    </w:p>
    <w:p w14:paraId="194AF336" w14:textId="0D9BA0DB" w:rsidR="00D548D9" w:rsidRPr="00FC1474" w:rsidRDefault="00BE60EE" w:rsidP="000D1849">
      <w:pPr>
        <w:jc w:val="both"/>
        <w:rPr>
          <w:sz w:val="23"/>
          <w:szCs w:val="23"/>
          <w:lang w:val="en-GB"/>
        </w:rPr>
      </w:pPr>
      <w:r w:rsidRPr="00FC1474">
        <w:rPr>
          <w:b/>
          <w:bCs/>
          <w:sz w:val="23"/>
          <w:szCs w:val="23"/>
          <w:lang w:val="en-GB"/>
        </w:rPr>
        <w:t>7.3.</w:t>
      </w:r>
      <w:r w:rsidR="002C7215" w:rsidRPr="00FC1474">
        <w:rPr>
          <w:lang w:val="en-GB"/>
        </w:rPr>
        <w:t xml:space="preserve"> </w:t>
      </w:r>
      <w:r w:rsidR="002C7215" w:rsidRPr="00FC1474">
        <w:rPr>
          <w:sz w:val="23"/>
          <w:szCs w:val="23"/>
          <w:lang w:val="en-GB"/>
        </w:rPr>
        <w:t xml:space="preserve">We do not consider the assessee's conduct during the proceedings at the IQC to be correct, as, through the presentation of procedural requests, a right granted to him by law, he seems to have had an intention to procrastinate the re-evaluation process, after being informed of the negative balances </w:t>
      </w:r>
      <w:r w:rsidR="008556B3" w:rsidRPr="00FC1474">
        <w:rPr>
          <w:sz w:val="23"/>
          <w:szCs w:val="23"/>
          <w:lang w:val="en-GB"/>
        </w:rPr>
        <w:t xml:space="preserve">of </w:t>
      </w:r>
      <w:r w:rsidR="002C7215" w:rsidRPr="00FC1474">
        <w:rPr>
          <w:sz w:val="23"/>
          <w:szCs w:val="23"/>
          <w:lang w:val="en-GB"/>
        </w:rPr>
        <w:t>asset</w:t>
      </w:r>
      <w:r w:rsidR="005A3D53" w:rsidRPr="00FC1474">
        <w:rPr>
          <w:sz w:val="23"/>
          <w:szCs w:val="23"/>
          <w:lang w:val="en-GB"/>
        </w:rPr>
        <w:t xml:space="preserve">s, </w:t>
      </w:r>
      <w:r w:rsidR="002C7215" w:rsidRPr="00FC1474">
        <w:rPr>
          <w:sz w:val="23"/>
          <w:szCs w:val="23"/>
          <w:lang w:val="en-GB"/>
        </w:rPr>
        <w:t xml:space="preserve">the </w:t>
      </w:r>
      <w:r w:rsidR="005A3D53" w:rsidRPr="00FC1474">
        <w:rPr>
          <w:sz w:val="23"/>
          <w:szCs w:val="23"/>
          <w:lang w:val="en-GB"/>
        </w:rPr>
        <w:t>conflict-of-interest</w:t>
      </w:r>
      <w:r w:rsidR="002C7215" w:rsidRPr="00FC1474">
        <w:rPr>
          <w:sz w:val="23"/>
          <w:szCs w:val="23"/>
          <w:lang w:val="en-GB"/>
        </w:rPr>
        <w:t xml:space="preserve"> situation in the background check criterion, as well as the violations identified by the IQC in the professional </w:t>
      </w:r>
      <w:r w:rsidR="005A3D53" w:rsidRPr="00FC1474">
        <w:rPr>
          <w:sz w:val="23"/>
          <w:szCs w:val="23"/>
          <w:lang w:val="en-GB"/>
        </w:rPr>
        <w:t xml:space="preserve">competence </w:t>
      </w:r>
      <w:r w:rsidR="002C7215" w:rsidRPr="00FC1474">
        <w:rPr>
          <w:sz w:val="23"/>
          <w:szCs w:val="23"/>
          <w:lang w:val="en-GB"/>
        </w:rPr>
        <w:t>assessment criterion.</w:t>
      </w:r>
    </w:p>
    <w:p w14:paraId="57D76F1E" w14:textId="77777777" w:rsidR="002C7215" w:rsidRPr="00FC1474" w:rsidRDefault="002C7215" w:rsidP="000D1849">
      <w:pPr>
        <w:jc w:val="both"/>
        <w:rPr>
          <w:sz w:val="8"/>
          <w:szCs w:val="8"/>
          <w:lang w:val="en-GB"/>
        </w:rPr>
      </w:pPr>
    </w:p>
    <w:p w14:paraId="097DEC2D" w14:textId="4EE49ECB" w:rsidR="00D548D9" w:rsidRPr="00FC1474" w:rsidRDefault="005A3D53" w:rsidP="000D1849">
      <w:pPr>
        <w:jc w:val="both"/>
        <w:rPr>
          <w:sz w:val="23"/>
          <w:szCs w:val="23"/>
          <w:lang w:val="en-GB"/>
        </w:rPr>
      </w:pPr>
      <w:r w:rsidRPr="00FC1474">
        <w:rPr>
          <w:sz w:val="23"/>
          <w:szCs w:val="23"/>
          <w:lang w:val="en-GB"/>
        </w:rPr>
        <w:t xml:space="preserve">Immediately after opening of the hearing on 19.12.2022, the IQC panel informed the assessee that all </w:t>
      </w:r>
      <w:r w:rsidR="00F74C6B" w:rsidRPr="00FC1474">
        <w:rPr>
          <w:sz w:val="23"/>
          <w:szCs w:val="23"/>
          <w:lang w:val="en-GB"/>
        </w:rPr>
        <w:t xml:space="preserve">the </w:t>
      </w:r>
      <w:r w:rsidRPr="00FC1474">
        <w:rPr>
          <w:sz w:val="23"/>
          <w:szCs w:val="23"/>
          <w:lang w:val="en-GB"/>
        </w:rPr>
        <w:t xml:space="preserve">panels </w:t>
      </w:r>
      <w:r w:rsidR="00F74C6B" w:rsidRPr="00FC1474">
        <w:rPr>
          <w:sz w:val="23"/>
          <w:szCs w:val="23"/>
          <w:lang w:val="en-GB"/>
        </w:rPr>
        <w:t xml:space="preserve">set up </w:t>
      </w:r>
      <w:r w:rsidRPr="00FC1474">
        <w:rPr>
          <w:sz w:val="23"/>
          <w:szCs w:val="23"/>
          <w:lang w:val="en-GB"/>
        </w:rPr>
        <w:t xml:space="preserve">to review his requests for the </w:t>
      </w:r>
      <w:r w:rsidR="00F74C6B" w:rsidRPr="00FC1474">
        <w:rPr>
          <w:sz w:val="23"/>
          <w:szCs w:val="23"/>
          <w:lang w:val="en-GB"/>
        </w:rPr>
        <w:t>recusal/disqualification o</w:t>
      </w:r>
      <w:r w:rsidRPr="00FC1474">
        <w:rPr>
          <w:sz w:val="23"/>
          <w:szCs w:val="23"/>
          <w:lang w:val="en-GB"/>
        </w:rPr>
        <w:t xml:space="preserve">f </w:t>
      </w:r>
      <w:r w:rsidR="00F74C6B" w:rsidRPr="00FC1474">
        <w:rPr>
          <w:sz w:val="23"/>
          <w:szCs w:val="23"/>
          <w:lang w:val="en-GB"/>
        </w:rPr>
        <w:t xml:space="preserve">panel </w:t>
      </w:r>
      <w:r w:rsidRPr="00FC1474">
        <w:rPr>
          <w:sz w:val="23"/>
          <w:szCs w:val="23"/>
          <w:lang w:val="en-GB"/>
        </w:rPr>
        <w:t xml:space="preserve">members have </w:t>
      </w:r>
      <w:r w:rsidR="00F74C6B" w:rsidRPr="00FC1474">
        <w:rPr>
          <w:sz w:val="23"/>
          <w:szCs w:val="23"/>
          <w:lang w:val="en-GB"/>
        </w:rPr>
        <w:t xml:space="preserve">rejected the </w:t>
      </w:r>
      <w:r w:rsidRPr="00FC1474">
        <w:rPr>
          <w:sz w:val="23"/>
          <w:szCs w:val="23"/>
          <w:lang w:val="en-GB"/>
        </w:rPr>
        <w:t xml:space="preserve">requests, and also rejected the request made in the </w:t>
      </w:r>
      <w:r w:rsidR="00F74C6B" w:rsidRPr="00FC1474">
        <w:rPr>
          <w:sz w:val="23"/>
          <w:szCs w:val="23"/>
          <w:lang w:val="en-GB"/>
        </w:rPr>
        <w:t xml:space="preserve">hearing </w:t>
      </w:r>
      <w:r w:rsidRPr="00FC1474">
        <w:rPr>
          <w:sz w:val="23"/>
          <w:szCs w:val="23"/>
          <w:lang w:val="en-GB"/>
        </w:rPr>
        <w:t xml:space="preserve">on 14.12.2022, for suspension of the </w:t>
      </w:r>
      <w:r w:rsidR="00F74C6B" w:rsidRPr="00FC1474">
        <w:rPr>
          <w:sz w:val="23"/>
          <w:szCs w:val="23"/>
          <w:lang w:val="en-GB"/>
        </w:rPr>
        <w:t xml:space="preserve">vetting </w:t>
      </w:r>
      <w:r w:rsidRPr="00FC1474">
        <w:rPr>
          <w:sz w:val="23"/>
          <w:szCs w:val="23"/>
          <w:lang w:val="en-GB"/>
        </w:rPr>
        <w:t>proce</w:t>
      </w:r>
      <w:r w:rsidR="00F74C6B" w:rsidRPr="00FC1474">
        <w:rPr>
          <w:sz w:val="23"/>
          <w:szCs w:val="23"/>
          <w:lang w:val="en-GB"/>
        </w:rPr>
        <w:t xml:space="preserve">edings </w:t>
      </w:r>
      <w:r w:rsidRPr="00FC1474">
        <w:rPr>
          <w:sz w:val="23"/>
          <w:szCs w:val="23"/>
          <w:lang w:val="en-GB"/>
        </w:rPr>
        <w:t>due to the fact that he ha</w:t>
      </w:r>
      <w:r w:rsidR="00F74C6B" w:rsidRPr="00FC1474">
        <w:rPr>
          <w:sz w:val="23"/>
          <w:szCs w:val="23"/>
          <w:lang w:val="en-GB"/>
        </w:rPr>
        <w:t>d</w:t>
      </w:r>
      <w:r w:rsidRPr="00FC1474">
        <w:rPr>
          <w:sz w:val="23"/>
          <w:szCs w:val="23"/>
          <w:lang w:val="en-GB"/>
        </w:rPr>
        <w:t xml:space="preserve"> filed a criminal report with SPAK, against members of the </w:t>
      </w:r>
      <w:r w:rsidR="00F74C6B" w:rsidRPr="00FC1474">
        <w:rPr>
          <w:sz w:val="23"/>
          <w:szCs w:val="23"/>
          <w:lang w:val="en-GB"/>
        </w:rPr>
        <w:t xml:space="preserve">IQC </w:t>
      </w:r>
      <w:r w:rsidRPr="00FC1474">
        <w:rPr>
          <w:sz w:val="23"/>
          <w:szCs w:val="23"/>
          <w:lang w:val="en-GB"/>
        </w:rPr>
        <w:t>panel.</w:t>
      </w:r>
    </w:p>
    <w:p w14:paraId="16834055" w14:textId="77777777" w:rsidR="005A3D53" w:rsidRPr="00FC1474" w:rsidRDefault="005A3D53" w:rsidP="000D1849">
      <w:pPr>
        <w:jc w:val="both"/>
        <w:rPr>
          <w:sz w:val="8"/>
          <w:szCs w:val="8"/>
          <w:lang w:val="en-GB"/>
        </w:rPr>
      </w:pPr>
    </w:p>
    <w:p w14:paraId="1451B79C" w14:textId="400F9018" w:rsidR="000D1849" w:rsidRPr="00FC1474" w:rsidRDefault="00BE60EE" w:rsidP="000D1849">
      <w:pPr>
        <w:jc w:val="both"/>
        <w:rPr>
          <w:sz w:val="23"/>
          <w:szCs w:val="23"/>
          <w:lang w:val="en-GB"/>
        </w:rPr>
      </w:pPr>
      <w:r w:rsidRPr="00FC1474">
        <w:rPr>
          <w:b/>
          <w:bCs/>
          <w:sz w:val="23"/>
          <w:szCs w:val="23"/>
          <w:lang w:val="en-GB"/>
        </w:rPr>
        <w:t>7.4.</w:t>
      </w:r>
      <w:r w:rsidR="00F74C6B" w:rsidRPr="00FC1474">
        <w:rPr>
          <w:lang w:val="en-GB"/>
        </w:rPr>
        <w:t xml:space="preserve"> </w:t>
      </w:r>
      <w:r w:rsidR="00F74C6B" w:rsidRPr="00FC1474">
        <w:rPr>
          <w:sz w:val="23"/>
          <w:szCs w:val="23"/>
          <w:lang w:val="en-GB"/>
        </w:rPr>
        <w:t>We consider the rejection of the assessee's request for disqualification from the IQC panel due to the criminal report filed against three Commissioners, to be fair and based on the law, as long as the vetting process is an administrative process, which is carried out independently of any other process</w:t>
      </w:r>
      <w:r w:rsidR="00FF4E21" w:rsidRPr="00FC1474">
        <w:rPr>
          <w:rStyle w:val="FootnoteReference"/>
          <w:sz w:val="23"/>
          <w:szCs w:val="23"/>
          <w:lang w:val="en-GB"/>
        </w:rPr>
        <w:footnoteReference w:id="19"/>
      </w:r>
      <w:r w:rsidR="000D1849" w:rsidRPr="00FC1474">
        <w:rPr>
          <w:sz w:val="23"/>
          <w:szCs w:val="23"/>
          <w:lang w:val="en-GB"/>
        </w:rPr>
        <w:t xml:space="preserve">. </w:t>
      </w:r>
      <w:r w:rsidR="009B337C" w:rsidRPr="00FC1474">
        <w:rPr>
          <w:b/>
          <w:bCs/>
          <w:sz w:val="23"/>
          <w:szCs w:val="23"/>
          <w:lang w:val="en-GB"/>
        </w:rPr>
        <w:t xml:space="preserve">The criminal report filed by the assessee against the members of the IQC panel cannot be a reasonable and legal reason for suspending the re-evaluation process, </w:t>
      </w:r>
      <w:r w:rsidR="009B337C" w:rsidRPr="00FC1474">
        <w:rPr>
          <w:sz w:val="23"/>
          <w:szCs w:val="23"/>
          <w:lang w:val="en-GB"/>
        </w:rPr>
        <w:t>which based on Article 4</w:t>
      </w:r>
      <w:r w:rsidR="00F77762" w:rsidRPr="00FC1474">
        <w:rPr>
          <w:sz w:val="23"/>
          <w:szCs w:val="23"/>
          <w:lang w:val="en-GB"/>
        </w:rPr>
        <w:t>, para 3, of</w:t>
      </w:r>
      <w:r w:rsidR="009B337C" w:rsidRPr="00FC1474">
        <w:rPr>
          <w:sz w:val="23"/>
          <w:szCs w:val="23"/>
          <w:lang w:val="en-GB"/>
        </w:rPr>
        <w:t xml:space="preserve"> Law no. 84/2016</w:t>
      </w:r>
      <w:r w:rsidR="00F77762" w:rsidRPr="00FC1474">
        <w:rPr>
          <w:sz w:val="23"/>
          <w:szCs w:val="23"/>
          <w:lang w:val="en-GB"/>
        </w:rPr>
        <w:t>,</w:t>
      </w:r>
      <w:r w:rsidR="009B337C" w:rsidRPr="00FC1474">
        <w:rPr>
          <w:sz w:val="23"/>
          <w:szCs w:val="23"/>
          <w:lang w:val="en-GB"/>
        </w:rPr>
        <w:t xml:space="preserve"> must be concluded within a </w:t>
      </w:r>
      <w:r w:rsidR="00F77762" w:rsidRPr="00FC1474">
        <w:rPr>
          <w:sz w:val="23"/>
          <w:szCs w:val="23"/>
          <w:lang w:val="en-GB"/>
        </w:rPr>
        <w:t xml:space="preserve">time frame </w:t>
      </w:r>
      <w:r w:rsidR="009B337C" w:rsidRPr="00FC1474">
        <w:rPr>
          <w:sz w:val="23"/>
          <w:szCs w:val="23"/>
          <w:lang w:val="en-GB"/>
        </w:rPr>
        <w:t xml:space="preserve">as soon as possible. On the other hand, looking at the conduct of the assessee in relation to the numerous requests for </w:t>
      </w:r>
      <w:r w:rsidR="00F77762" w:rsidRPr="00FC1474">
        <w:rPr>
          <w:sz w:val="23"/>
          <w:szCs w:val="23"/>
          <w:lang w:val="en-GB"/>
        </w:rPr>
        <w:t>recusal</w:t>
      </w:r>
      <w:r w:rsidR="009B337C" w:rsidRPr="00FC1474">
        <w:rPr>
          <w:sz w:val="23"/>
          <w:szCs w:val="23"/>
          <w:lang w:val="en-GB"/>
        </w:rPr>
        <w:t xml:space="preserve">, it seems that it was done with the intention of </w:t>
      </w:r>
      <w:r w:rsidR="00F77762" w:rsidRPr="00FC1474">
        <w:rPr>
          <w:sz w:val="23"/>
          <w:szCs w:val="23"/>
          <w:lang w:val="en-GB"/>
        </w:rPr>
        <w:t xml:space="preserve">procrastinating </w:t>
      </w:r>
      <w:r w:rsidR="009B337C" w:rsidRPr="00FC1474">
        <w:rPr>
          <w:sz w:val="23"/>
          <w:szCs w:val="23"/>
          <w:lang w:val="en-GB"/>
        </w:rPr>
        <w:t xml:space="preserve">the re-evaluation process. The assessee seems to have abused his rights regarding the requests for </w:t>
      </w:r>
      <w:r w:rsidR="00F77762" w:rsidRPr="00FC1474">
        <w:rPr>
          <w:sz w:val="23"/>
          <w:szCs w:val="23"/>
          <w:lang w:val="en-GB"/>
        </w:rPr>
        <w:t xml:space="preserve">recusal </w:t>
      </w:r>
      <w:r w:rsidR="009B337C" w:rsidRPr="00FC1474">
        <w:rPr>
          <w:sz w:val="23"/>
          <w:szCs w:val="23"/>
          <w:lang w:val="en-GB"/>
        </w:rPr>
        <w:t xml:space="preserve">of the </w:t>
      </w:r>
      <w:r w:rsidR="00F77762" w:rsidRPr="00FC1474">
        <w:rPr>
          <w:sz w:val="23"/>
          <w:szCs w:val="23"/>
          <w:lang w:val="en-GB"/>
        </w:rPr>
        <w:t xml:space="preserve">panel </w:t>
      </w:r>
      <w:r w:rsidR="009B337C" w:rsidRPr="00FC1474">
        <w:rPr>
          <w:sz w:val="23"/>
          <w:szCs w:val="23"/>
          <w:lang w:val="en-GB"/>
        </w:rPr>
        <w:t>members</w:t>
      </w:r>
      <w:r w:rsidR="00F77762" w:rsidRPr="00FC1474">
        <w:rPr>
          <w:sz w:val="23"/>
          <w:szCs w:val="23"/>
          <w:lang w:val="en-GB"/>
        </w:rPr>
        <w:t xml:space="preserve">. </w:t>
      </w:r>
    </w:p>
    <w:p w14:paraId="4527A91A" w14:textId="77777777" w:rsidR="00783D4D" w:rsidRPr="00FC1474" w:rsidRDefault="00783D4D" w:rsidP="000D1849">
      <w:pPr>
        <w:jc w:val="both"/>
        <w:rPr>
          <w:sz w:val="8"/>
          <w:szCs w:val="8"/>
          <w:lang w:val="en-GB"/>
        </w:rPr>
      </w:pPr>
    </w:p>
    <w:p w14:paraId="0497D82E" w14:textId="295AA7CD" w:rsidR="000D1849" w:rsidRPr="00FC1474" w:rsidRDefault="00BE60EE" w:rsidP="000D1849">
      <w:pPr>
        <w:jc w:val="both"/>
        <w:rPr>
          <w:sz w:val="23"/>
          <w:szCs w:val="23"/>
          <w:lang w:val="en-GB"/>
        </w:rPr>
      </w:pPr>
      <w:r w:rsidRPr="00FC1474">
        <w:rPr>
          <w:b/>
          <w:bCs/>
          <w:sz w:val="23"/>
          <w:szCs w:val="23"/>
          <w:lang w:val="en-GB"/>
        </w:rPr>
        <w:t>7</w:t>
      </w:r>
      <w:r w:rsidR="00257F41" w:rsidRPr="00FC1474">
        <w:rPr>
          <w:b/>
          <w:bCs/>
          <w:sz w:val="23"/>
          <w:szCs w:val="23"/>
          <w:lang w:val="en-GB"/>
        </w:rPr>
        <w:t>.5.</w:t>
      </w:r>
      <w:r w:rsidR="000D1849" w:rsidRPr="00FC1474">
        <w:rPr>
          <w:sz w:val="23"/>
          <w:szCs w:val="23"/>
          <w:lang w:val="en-GB"/>
        </w:rPr>
        <w:t xml:space="preserve"> </w:t>
      </w:r>
      <w:r w:rsidR="007C4390" w:rsidRPr="00FC1474">
        <w:rPr>
          <w:b/>
          <w:bCs/>
          <w:sz w:val="23"/>
          <w:szCs w:val="23"/>
          <w:lang w:val="en-GB"/>
        </w:rPr>
        <w:t>From a review of the procedures followed by the members of the IQC, we have not identified concrete circumstances or subjective conduct/behav</w:t>
      </w:r>
      <w:r w:rsidR="00956D46" w:rsidRPr="00FC1474">
        <w:rPr>
          <w:b/>
          <w:bCs/>
          <w:sz w:val="23"/>
          <w:szCs w:val="23"/>
          <w:lang w:val="en-GB"/>
        </w:rPr>
        <w:t>i</w:t>
      </w:r>
      <w:r w:rsidR="007C4390" w:rsidRPr="00FC1474">
        <w:rPr>
          <w:b/>
          <w:bCs/>
          <w:sz w:val="23"/>
          <w:szCs w:val="23"/>
          <w:lang w:val="en-GB"/>
        </w:rPr>
        <w:t xml:space="preserve">our on their part, during the administrative investigation, </w:t>
      </w:r>
      <w:r w:rsidR="008F02AC" w:rsidRPr="00FC1474">
        <w:rPr>
          <w:b/>
          <w:bCs/>
          <w:sz w:val="23"/>
          <w:szCs w:val="23"/>
          <w:lang w:val="en-GB"/>
        </w:rPr>
        <w:t xml:space="preserve">therefore we find </w:t>
      </w:r>
      <w:r w:rsidR="007C4390" w:rsidRPr="00FC1474">
        <w:rPr>
          <w:b/>
          <w:bCs/>
          <w:sz w:val="23"/>
          <w:szCs w:val="23"/>
          <w:lang w:val="en-GB"/>
        </w:rPr>
        <w:t xml:space="preserve">this ground [of appeal] raised by the assessee, </w:t>
      </w:r>
      <w:r w:rsidR="008F02AC" w:rsidRPr="00FC1474">
        <w:rPr>
          <w:b/>
          <w:bCs/>
          <w:sz w:val="23"/>
          <w:szCs w:val="23"/>
          <w:lang w:val="en-GB"/>
        </w:rPr>
        <w:t xml:space="preserve">to be baseless. </w:t>
      </w:r>
    </w:p>
    <w:p w14:paraId="4B825C00" w14:textId="77777777" w:rsidR="00696140" w:rsidRPr="00FC1474" w:rsidRDefault="00696140" w:rsidP="000D1849">
      <w:pPr>
        <w:jc w:val="both"/>
        <w:rPr>
          <w:sz w:val="8"/>
          <w:szCs w:val="8"/>
          <w:lang w:val="en-GB"/>
        </w:rPr>
      </w:pPr>
    </w:p>
    <w:p w14:paraId="23284F66" w14:textId="7CB348A8" w:rsidR="00275632" w:rsidRPr="00FC1474" w:rsidRDefault="00997FD6" w:rsidP="000D1849">
      <w:pPr>
        <w:jc w:val="both"/>
        <w:rPr>
          <w:sz w:val="23"/>
          <w:szCs w:val="23"/>
          <w:lang w:val="en-GB"/>
        </w:rPr>
      </w:pPr>
      <w:bookmarkStart w:id="1" w:name="_Hlk195264380"/>
      <w:r w:rsidRPr="00FC1474">
        <w:rPr>
          <w:b/>
          <w:bCs/>
          <w:sz w:val="23"/>
          <w:szCs w:val="23"/>
          <w:lang w:val="en-GB"/>
        </w:rPr>
        <w:lastRenderedPageBreak/>
        <w:t>7.</w:t>
      </w:r>
      <w:r w:rsidR="00257F41" w:rsidRPr="00FC1474">
        <w:rPr>
          <w:b/>
          <w:bCs/>
          <w:sz w:val="23"/>
          <w:szCs w:val="23"/>
          <w:lang w:val="en-GB"/>
        </w:rPr>
        <w:t>6</w:t>
      </w:r>
      <w:r w:rsidRPr="00FC1474">
        <w:rPr>
          <w:b/>
          <w:bCs/>
          <w:sz w:val="23"/>
          <w:szCs w:val="23"/>
          <w:lang w:val="en-GB"/>
        </w:rPr>
        <w:t>.</w:t>
      </w:r>
      <w:r w:rsidRPr="00FC1474">
        <w:rPr>
          <w:sz w:val="23"/>
          <w:szCs w:val="23"/>
          <w:lang w:val="en-GB"/>
        </w:rPr>
        <w:t xml:space="preserve"> </w:t>
      </w:r>
      <w:bookmarkEnd w:id="1"/>
      <w:r w:rsidR="00294EA6" w:rsidRPr="00FC1474">
        <w:rPr>
          <w:sz w:val="23"/>
          <w:szCs w:val="23"/>
          <w:lang w:val="en-GB"/>
        </w:rPr>
        <w:t xml:space="preserve">The assessee claims that although </w:t>
      </w:r>
      <w:r w:rsidR="00956D46" w:rsidRPr="00FC1474">
        <w:rPr>
          <w:sz w:val="23"/>
          <w:szCs w:val="23"/>
          <w:lang w:val="en-GB"/>
        </w:rPr>
        <w:t>he</w:t>
      </w:r>
      <w:r w:rsidR="00294EA6" w:rsidRPr="00FC1474">
        <w:rPr>
          <w:sz w:val="23"/>
          <w:szCs w:val="23"/>
          <w:lang w:val="en-GB"/>
        </w:rPr>
        <w:t xml:space="preserve"> requested</w:t>
      </w:r>
      <w:r w:rsidR="000D1849" w:rsidRPr="00FC1474">
        <w:rPr>
          <w:rStyle w:val="FootnoteReference"/>
          <w:sz w:val="23"/>
          <w:szCs w:val="23"/>
          <w:lang w:val="en-GB"/>
        </w:rPr>
        <w:footnoteReference w:id="20"/>
      </w:r>
      <w:r w:rsidR="000D1849" w:rsidRPr="00FC1474">
        <w:rPr>
          <w:sz w:val="23"/>
          <w:szCs w:val="23"/>
          <w:lang w:val="en-GB"/>
        </w:rPr>
        <w:t xml:space="preserve"> </w:t>
      </w:r>
      <w:r w:rsidR="00956D46" w:rsidRPr="00FC1474">
        <w:rPr>
          <w:sz w:val="23"/>
          <w:szCs w:val="23"/>
          <w:lang w:val="en-GB"/>
        </w:rPr>
        <w:t xml:space="preserve">that </w:t>
      </w:r>
      <w:r w:rsidR="00294EA6" w:rsidRPr="00FC1474">
        <w:rPr>
          <w:sz w:val="23"/>
          <w:szCs w:val="23"/>
          <w:lang w:val="en-GB"/>
        </w:rPr>
        <w:t xml:space="preserve">of his re-evaluation process </w:t>
      </w:r>
      <w:r w:rsidR="00956D46" w:rsidRPr="00FC1474">
        <w:rPr>
          <w:sz w:val="23"/>
          <w:szCs w:val="23"/>
          <w:lang w:val="en-GB"/>
        </w:rPr>
        <w:t xml:space="preserve">be suspended pending the review by </w:t>
      </w:r>
      <w:r w:rsidR="00294EA6" w:rsidRPr="00FC1474">
        <w:rPr>
          <w:sz w:val="23"/>
          <w:szCs w:val="23"/>
          <w:lang w:val="en-GB"/>
        </w:rPr>
        <w:t xml:space="preserve">the Constitutional Court </w:t>
      </w:r>
      <w:r w:rsidR="00956D46" w:rsidRPr="00FC1474">
        <w:rPr>
          <w:sz w:val="23"/>
          <w:szCs w:val="23"/>
          <w:lang w:val="en-GB"/>
        </w:rPr>
        <w:t xml:space="preserve">of </w:t>
      </w:r>
      <w:r w:rsidR="00294EA6" w:rsidRPr="00FC1474">
        <w:rPr>
          <w:sz w:val="23"/>
          <w:szCs w:val="23"/>
          <w:lang w:val="en-GB"/>
        </w:rPr>
        <w:t>the issue of the leg</w:t>
      </w:r>
      <w:r w:rsidR="00956D46" w:rsidRPr="00FC1474">
        <w:rPr>
          <w:sz w:val="23"/>
          <w:szCs w:val="23"/>
          <w:lang w:val="en-GB"/>
        </w:rPr>
        <w:t xml:space="preserve">itimacy </w:t>
      </w:r>
      <w:r w:rsidR="00294EA6" w:rsidRPr="00FC1474">
        <w:rPr>
          <w:sz w:val="23"/>
          <w:szCs w:val="23"/>
          <w:lang w:val="en-GB"/>
        </w:rPr>
        <w:t>of the composition of the members of the IQC, the latter</w:t>
      </w:r>
      <w:r w:rsidR="00956D46" w:rsidRPr="00FC1474">
        <w:rPr>
          <w:sz w:val="23"/>
          <w:szCs w:val="23"/>
          <w:lang w:val="en-GB"/>
        </w:rPr>
        <w:t xml:space="preserve"> took no action, </w:t>
      </w:r>
      <w:r w:rsidR="00294EA6" w:rsidRPr="00FC1474">
        <w:rPr>
          <w:sz w:val="23"/>
          <w:szCs w:val="23"/>
          <w:lang w:val="en-GB"/>
        </w:rPr>
        <w:t xml:space="preserve">denying him the right to a fair trial. The assessee also requests that in connection with the request submitted on 19.12.2022 to the Appeal Chamber, if </w:t>
      </w:r>
      <w:r w:rsidR="00956D46" w:rsidRPr="00FC1474">
        <w:rPr>
          <w:sz w:val="23"/>
          <w:szCs w:val="23"/>
          <w:lang w:val="en-GB"/>
        </w:rPr>
        <w:t xml:space="preserve">the latter </w:t>
      </w:r>
      <w:r w:rsidR="00294EA6" w:rsidRPr="00FC1474">
        <w:rPr>
          <w:sz w:val="23"/>
          <w:szCs w:val="23"/>
          <w:lang w:val="en-GB"/>
        </w:rPr>
        <w:t xml:space="preserve">decides to review this request, </w:t>
      </w:r>
      <w:r w:rsidR="00956D46" w:rsidRPr="00FC1474">
        <w:rPr>
          <w:sz w:val="23"/>
          <w:szCs w:val="23"/>
          <w:lang w:val="en-GB"/>
        </w:rPr>
        <w:t xml:space="preserve">it </w:t>
      </w:r>
      <w:r w:rsidR="00294EA6" w:rsidRPr="00FC1474">
        <w:rPr>
          <w:sz w:val="23"/>
          <w:szCs w:val="23"/>
          <w:lang w:val="en-GB"/>
        </w:rPr>
        <w:t>impose an interim measure to suspend the legal force of decision no. 604, dated 21.12.2022 of the Independent Qualification C</w:t>
      </w:r>
      <w:r w:rsidR="004653A7" w:rsidRPr="00FC1474">
        <w:rPr>
          <w:sz w:val="23"/>
          <w:szCs w:val="23"/>
          <w:lang w:val="en-GB"/>
        </w:rPr>
        <w:t>ommission</w:t>
      </w:r>
      <w:r w:rsidR="00294EA6" w:rsidRPr="00FC1474">
        <w:rPr>
          <w:sz w:val="23"/>
          <w:szCs w:val="23"/>
          <w:lang w:val="en-GB"/>
        </w:rPr>
        <w:t>.</w:t>
      </w:r>
    </w:p>
    <w:p w14:paraId="6446EF79" w14:textId="77777777" w:rsidR="00294EA6" w:rsidRPr="00FC1474" w:rsidRDefault="00294EA6" w:rsidP="000D1849">
      <w:pPr>
        <w:jc w:val="both"/>
        <w:rPr>
          <w:sz w:val="8"/>
          <w:szCs w:val="8"/>
          <w:lang w:val="en-GB"/>
        </w:rPr>
      </w:pPr>
    </w:p>
    <w:p w14:paraId="532ADD42" w14:textId="36E01DCB" w:rsidR="00275632" w:rsidRPr="00FC1474" w:rsidRDefault="0008080B" w:rsidP="00275632">
      <w:pPr>
        <w:jc w:val="both"/>
        <w:outlineLvl w:val="1"/>
        <w:rPr>
          <w:b/>
          <w:bCs/>
          <w:sz w:val="23"/>
          <w:szCs w:val="23"/>
          <w:lang w:val="en-GB"/>
        </w:rPr>
      </w:pPr>
      <w:r w:rsidRPr="00FC1474">
        <w:rPr>
          <w:b/>
          <w:bCs/>
          <w:sz w:val="23"/>
          <w:szCs w:val="23"/>
          <w:lang w:val="en-GB"/>
        </w:rPr>
        <w:t>7.7.</w:t>
      </w:r>
      <w:r w:rsidRPr="00FC1474">
        <w:rPr>
          <w:sz w:val="23"/>
          <w:szCs w:val="23"/>
          <w:lang w:val="en-GB"/>
        </w:rPr>
        <w:t xml:space="preserve"> </w:t>
      </w:r>
      <w:r w:rsidR="00294EA6" w:rsidRPr="00FC1474">
        <w:rPr>
          <w:rStyle w:val="Strong"/>
          <w:rFonts w:eastAsiaTheme="majorEastAsia"/>
          <w:sz w:val="23"/>
          <w:szCs w:val="23"/>
          <w:lang w:val="en-GB"/>
        </w:rPr>
        <w:t>The assessee claims that the adjudicati</w:t>
      </w:r>
      <w:r w:rsidR="004653A7" w:rsidRPr="00FC1474">
        <w:rPr>
          <w:rStyle w:val="Strong"/>
          <w:rFonts w:eastAsiaTheme="majorEastAsia"/>
          <w:sz w:val="23"/>
          <w:szCs w:val="23"/>
          <w:lang w:val="en-GB"/>
        </w:rPr>
        <w:t xml:space="preserve">on panels </w:t>
      </w:r>
      <w:r w:rsidR="00294EA6" w:rsidRPr="00FC1474">
        <w:rPr>
          <w:rStyle w:val="Strong"/>
          <w:rFonts w:eastAsiaTheme="majorEastAsia"/>
          <w:sz w:val="23"/>
          <w:szCs w:val="23"/>
          <w:lang w:val="en-GB"/>
        </w:rPr>
        <w:t xml:space="preserve">of the IQC </w:t>
      </w:r>
      <w:r w:rsidR="00294EA6" w:rsidRPr="00FC1474">
        <w:rPr>
          <w:rStyle w:val="Strong"/>
          <w:rFonts w:eastAsiaTheme="majorEastAsia"/>
          <w:b w:val="0"/>
          <w:bCs w:val="0"/>
          <w:sz w:val="23"/>
          <w:szCs w:val="23"/>
          <w:lang w:val="en-GB"/>
        </w:rPr>
        <w:t>wh</w:t>
      </w:r>
      <w:r w:rsidR="004653A7" w:rsidRPr="00FC1474">
        <w:rPr>
          <w:rStyle w:val="Strong"/>
          <w:rFonts w:eastAsiaTheme="majorEastAsia"/>
          <w:b w:val="0"/>
          <w:bCs w:val="0"/>
          <w:sz w:val="23"/>
          <w:szCs w:val="23"/>
          <w:lang w:val="en-GB"/>
        </w:rPr>
        <w:t>o issued</w:t>
      </w:r>
      <w:r w:rsidR="004653A7" w:rsidRPr="00FC1474">
        <w:rPr>
          <w:rStyle w:val="Strong"/>
          <w:rFonts w:eastAsiaTheme="majorEastAsia"/>
          <w:sz w:val="23"/>
          <w:szCs w:val="23"/>
          <w:lang w:val="en-GB"/>
        </w:rPr>
        <w:t xml:space="preserve"> </w:t>
      </w:r>
      <w:r w:rsidR="00294EA6" w:rsidRPr="00FC1474">
        <w:rPr>
          <w:rStyle w:val="Strong"/>
          <w:rFonts w:eastAsiaTheme="majorEastAsia"/>
          <w:b w:val="0"/>
          <w:bCs w:val="0"/>
          <w:sz w:val="23"/>
          <w:szCs w:val="23"/>
          <w:lang w:val="en-GB"/>
        </w:rPr>
        <w:t>the</w:t>
      </w:r>
      <w:r w:rsidR="00294EA6" w:rsidRPr="00FC1474">
        <w:rPr>
          <w:rStyle w:val="Strong"/>
          <w:rFonts w:eastAsiaTheme="majorEastAsia"/>
          <w:sz w:val="23"/>
          <w:szCs w:val="23"/>
          <w:lang w:val="en-GB"/>
        </w:rPr>
        <w:t xml:space="preserve"> interim </w:t>
      </w:r>
      <w:r w:rsidR="00294EA6" w:rsidRPr="00FC1474">
        <w:rPr>
          <w:rStyle w:val="Strong"/>
          <w:rFonts w:eastAsiaTheme="majorEastAsia"/>
          <w:b w:val="0"/>
          <w:bCs w:val="0"/>
          <w:sz w:val="23"/>
          <w:szCs w:val="23"/>
          <w:lang w:val="en-GB"/>
        </w:rPr>
        <w:t>decisions</w:t>
      </w:r>
      <w:r w:rsidR="00275632" w:rsidRPr="00FC1474">
        <w:rPr>
          <w:rStyle w:val="FootnoteReference"/>
          <w:rFonts w:eastAsiaTheme="majorEastAsia"/>
          <w:b/>
          <w:bCs/>
          <w:sz w:val="23"/>
          <w:szCs w:val="23"/>
          <w:lang w:val="en-GB"/>
        </w:rPr>
        <w:footnoteReference w:id="21"/>
      </w:r>
      <w:r w:rsidR="00275632" w:rsidRPr="00FC1474">
        <w:rPr>
          <w:sz w:val="23"/>
          <w:szCs w:val="23"/>
          <w:lang w:val="en-GB"/>
        </w:rPr>
        <w:t>,</w:t>
      </w:r>
      <w:r w:rsidR="004653A7" w:rsidRPr="00FC1474">
        <w:rPr>
          <w:sz w:val="23"/>
          <w:szCs w:val="23"/>
          <w:lang w:val="en-GB"/>
        </w:rPr>
        <w:t xml:space="preserve"> C</w:t>
      </w:r>
      <w:r w:rsidR="00294EA6" w:rsidRPr="00FC1474">
        <w:rPr>
          <w:sz w:val="23"/>
          <w:szCs w:val="23"/>
          <w:lang w:val="en-GB"/>
        </w:rPr>
        <w:t xml:space="preserve">ommissioners (Alma Faskaj, Brunilda Bekteshi, Suela Zhegu and Valbona Sanxhaktari) regarding his requests for </w:t>
      </w:r>
      <w:r w:rsidR="004653A7" w:rsidRPr="00FC1474">
        <w:rPr>
          <w:sz w:val="23"/>
          <w:szCs w:val="23"/>
          <w:lang w:val="en-GB"/>
        </w:rPr>
        <w:t xml:space="preserve">recusal of </w:t>
      </w:r>
      <w:r w:rsidR="00294EA6" w:rsidRPr="00FC1474">
        <w:rPr>
          <w:sz w:val="23"/>
          <w:szCs w:val="23"/>
          <w:lang w:val="en-GB"/>
        </w:rPr>
        <w:t xml:space="preserve">the commissioners who were </w:t>
      </w:r>
      <w:r w:rsidR="004653A7" w:rsidRPr="00FC1474">
        <w:rPr>
          <w:sz w:val="23"/>
          <w:szCs w:val="23"/>
          <w:lang w:val="en-GB"/>
        </w:rPr>
        <w:t xml:space="preserve">part of </w:t>
      </w:r>
      <w:r w:rsidR="00294EA6" w:rsidRPr="00FC1474">
        <w:rPr>
          <w:sz w:val="23"/>
          <w:szCs w:val="23"/>
          <w:lang w:val="en-GB"/>
        </w:rPr>
        <w:t xml:space="preserve">the </w:t>
      </w:r>
      <w:r w:rsidR="004653A7" w:rsidRPr="00FC1474">
        <w:rPr>
          <w:sz w:val="23"/>
          <w:szCs w:val="23"/>
          <w:lang w:val="en-GB"/>
        </w:rPr>
        <w:t xml:space="preserve">IQC </w:t>
      </w:r>
      <w:r w:rsidR="00294EA6" w:rsidRPr="00FC1474">
        <w:rPr>
          <w:sz w:val="23"/>
          <w:szCs w:val="23"/>
          <w:lang w:val="en-GB"/>
        </w:rPr>
        <w:t>panel in his case, do not meet the constitutional standard of "</w:t>
      </w:r>
      <w:r w:rsidR="004653A7" w:rsidRPr="00FC1474">
        <w:rPr>
          <w:sz w:val="23"/>
          <w:szCs w:val="23"/>
          <w:lang w:val="en-GB"/>
        </w:rPr>
        <w:t xml:space="preserve">tribunal </w:t>
      </w:r>
      <w:r w:rsidR="00294EA6" w:rsidRPr="00FC1474">
        <w:rPr>
          <w:sz w:val="23"/>
          <w:szCs w:val="23"/>
          <w:lang w:val="en-GB"/>
        </w:rPr>
        <w:t>established by law".</w:t>
      </w:r>
      <w:r>
        <w:rPr>
          <w:sz w:val="23"/>
          <w:szCs w:val="23"/>
          <w:lang w:val="en-GB"/>
        </w:rPr>
        <w:t xml:space="preserve"> </w:t>
      </w:r>
    </w:p>
    <w:p w14:paraId="2E76FF19" w14:textId="77777777" w:rsidR="00275632" w:rsidRPr="00FC1474" w:rsidRDefault="00275632" w:rsidP="00275632">
      <w:pPr>
        <w:pStyle w:val="NormalWeb"/>
        <w:spacing w:before="0" w:beforeAutospacing="0" w:after="0" w:afterAutospacing="0"/>
        <w:jc w:val="both"/>
        <w:rPr>
          <w:sz w:val="8"/>
          <w:szCs w:val="8"/>
          <w:lang w:val="en-GB"/>
        </w:rPr>
      </w:pPr>
    </w:p>
    <w:p w14:paraId="22B34A01" w14:textId="7FA4002B" w:rsidR="00275632" w:rsidRPr="00FC1474" w:rsidRDefault="00294EA6" w:rsidP="000D1849">
      <w:pPr>
        <w:jc w:val="both"/>
        <w:rPr>
          <w:sz w:val="23"/>
          <w:szCs w:val="23"/>
          <w:lang w:val="en-GB"/>
        </w:rPr>
      </w:pPr>
      <w:r w:rsidRPr="00FC1474">
        <w:rPr>
          <w:sz w:val="23"/>
          <w:szCs w:val="23"/>
          <w:lang w:val="en-GB"/>
        </w:rPr>
        <w:t>The assessee objects to the participation of commissioners Brunilda Bekteshi, Firdes Shuli and Suela Zhegu, in the adjudicat</w:t>
      </w:r>
      <w:r w:rsidR="004653A7" w:rsidRPr="00FC1474">
        <w:rPr>
          <w:sz w:val="23"/>
          <w:szCs w:val="23"/>
          <w:lang w:val="en-GB"/>
        </w:rPr>
        <w:t xml:space="preserve">ion </w:t>
      </w:r>
      <w:r w:rsidRPr="00FC1474">
        <w:rPr>
          <w:sz w:val="23"/>
          <w:szCs w:val="23"/>
          <w:lang w:val="en-GB"/>
        </w:rPr>
        <w:t xml:space="preserve">panels of the IQC, which issued decisions for </w:t>
      </w:r>
      <w:r w:rsidR="004653A7" w:rsidRPr="00FC1474">
        <w:rPr>
          <w:sz w:val="23"/>
          <w:szCs w:val="23"/>
          <w:lang w:val="en-GB"/>
        </w:rPr>
        <w:t xml:space="preserve">recusal </w:t>
      </w:r>
      <w:r w:rsidRPr="00FC1474">
        <w:rPr>
          <w:sz w:val="23"/>
          <w:szCs w:val="23"/>
          <w:lang w:val="en-GB"/>
        </w:rPr>
        <w:t xml:space="preserve">of Commissioners Roland Ilia, Etleda Ciftja, Pamela Qirko, and Genta Tafa, with the argument that they do not meet the constitutional standard of "impartial court", since they issued decisions </w:t>
      </w:r>
      <w:r w:rsidR="004653A7" w:rsidRPr="00FC1474">
        <w:rPr>
          <w:sz w:val="23"/>
          <w:szCs w:val="23"/>
          <w:lang w:val="en-GB"/>
        </w:rPr>
        <w:t xml:space="preserve">on </w:t>
      </w:r>
      <w:r w:rsidRPr="00FC1474">
        <w:rPr>
          <w:sz w:val="23"/>
          <w:szCs w:val="23"/>
          <w:lang w:val="en-GB"/>
        </w:rPr>
        <w:t>the assessee's sister</w:t>
      </w:r>
      <w:r w:rsidR="004653A7" w:rsidRPr="00FC1474">
        <w:rPr>
          <w:sz w:val="23"/>
          <w:szCs w:val="23"/>
          <w:lang w:val="en-GB"/>
        </w:rPr>
        <w:t>,</w:t>
      </w:r>
      <w:r w:rsidRPr="00FC1474">
        <w:rPr>
          <w:sz w:val="23"/>
          <w:szCs w:val="23"/>
          <w:lang w:val="en-GB"/>
        </w:rPr>
        <w:t xml:space="preserve"> Ajola Prenci.</w:t>
      </w:r>
      <w:r w:rsidR="004653A7" w:rsidRPr="00FC1474">
        <w:rPr>
          <w:sz w:val="23"/>
          <w:szCs w:val="23"/>
          <w:lang w:val="en-GB"/>
        </w:rPr>
        <w:t xml:space="preserve"> </w:t>
      </w:r>
    </w:p>
    <w:p w14:paraId="7A0941A6" w14:textId="77777777" w:rsidR="00294EA6" w:rsidRPr="00FC1474" w:rsidRDefault="00294EA6" w:rsidP="000D1849">
      <w:pPr>
        <w:jc w:val="both"/>
        <w:rPr>
          <w:sz w:val="16"/>
          <w:szCs w:val="16"/>
          <w:lang w:val="en-GB"/>
        </w:rPr>
      </w:pPr>
    </w:p>
    <w:p w14:paraId="35098DBC" w14:textId="12935806" w:rsidR="000D1849" w:rsidRPr="00FC1474" w:rsidRDefault="00D60C75" w:rsidP="000D1849">
      <w:pPr>
        <w:jc w:val="both"/>
        <w:rPr>
          <w:b/>
          <w:bCs/>
          <w:sz w:val="23"/>
          <w:szCs w:val="23"/>
          <w:lang w:val="en-GB"/>
        </w:rPr>
      </w:pPr>
      <w:r w:rsidRPr="00FC1474">
        <w:rPr>
          <w:b/>
          <w:bCs/>
          <w:sz w:val="23"/>
          <w:szCs w:val="23"/>
          <w:lang w:val="en-GB"/>
        </w:rPr>
        <w:t>7.</w:t>
      </w:r>
      <w:r w:rsidR="0008080B">
        <w:rPr>
          <w:b/>
          <w:bCs/>
          <w:sz w:val="23"/>
          <w:szCs w:val="23"/>
          <w:lang w:val="en-GB"/>
        </w:rPr>
        <w:t>8</w:t>
      </w:r>
      <w:r w:rsidRPr="00FC1474">
        <w:rPr>
          <w:b/>
          <w:bCs/>
          <w:sz w:val="23"/>
          <w:szCs w:val="23"/>
          <w:lang w:val="en-GB"/>
        </w:rPr>
        <w:t>.</w:t>
      </w:r>
      <w:r w:rsidRPr="00FC1474">
        <w:rPr>
          <w:sz w:val="23"/>
          <w:szCs w:val="23"/>
          <w:lang w:val="en-GB"/>
        </w:rPr>
        <w:t xml:space="preserve"> </w:t>
      </w:r>
      <w:r w:rsidR="00294EA6" w:rsidRPr="00FC1474">
        <w:rPr>
          <w:b/>
          <w:bCs/>
          <w:sz w:val="23"/>
          <w:szCs w:val="23"/>
          <w:lang w:val="en-GB"/>
        </w:rPr>
        <w:t xml:space="preserve">Regarding the assessee's request addressed to the Appeal Chamber on 19.12.2022, we find that the assessee in this request raises claims regarding the eligibility of the members of the IQC or </w:t>
      </w:r>
      <w:r w:rsidR="00294EA6" w:rsidRPr="00FC1474">
        <w:rPr>
          <w:sz w:val="23"/>
          <w:szCs w:val="23"/>
          <w:lang w:val="en-GB"/>
        </w:rPr>
        <w:t xml:space="preserve">principles </w:t>
      </w:r>
      <w:r w:rsidR="00494728" w:rsidRPr="00FC1474">
        <w:rPr>
          <w:sz w:val="23"/>
          <w:szCs w:val="23"/>
          <w:lang w:val="en-GB"/>
        </w:rPr>
        <w:t xml:space="preserve">on </w:t>
      </w:r>
      <w:r w:rsidR="00294EA6" w:rsidRPr="00FC1474">
        <w:rPr>
          <w:sz w:val="23"/>
          <w:szCs w:val="23"/>
          <w:lang w:val="en-GB"/>
        </w:rPr>
        <w:t xml:space="preserve">which there is already a consolidated position of the Appeal Chamber on the activity of the IQC panel, its powers in carrying out the </w:t>
      </w:r>
      <w:r w:rsidR="00494728" w:rsidRPr="00FC1474">
        <w:rPr>
          <w:sz w:val="23"/>
          <w:szCs w:val="23"/>
          <w:lang w:val="en-GB"/>
        </w:rPr>
        <w:t xml:space="preserve">vetting </w:t>
      </w:r>
      <w:r w:rsidR="00294EA6" w:rsidRPr="00FC1474">
        <w:rPr>
          <w:sz w:val="23"/>
          <w:szCs w:val="23"/>
          <w:lang w:val="en-GB"/>
        </w:rPr>
        <w:t>process and the manner of exercising them,</w:t>
      </w:r>
      <w:r w:rsidR="00294EA6" w:rsidRPr="00FC1474">
        <w:rPr>
          <w:b/>
          <w:bCs/>
          <w:sz w:val="23"/>
          <w:szCs w:val="23"/>
          <w:lang w:val="en-GB"/>
        </w:rPr>
        <w:t xml:space="preserve"> therefore the assessee's request is unfounded.</w:t>
      </w:r>
    </w:p>
    <w:p w14:paraId="4A8F3698" w14:textId="77777777" w:rsidR="000D1849" w:rsidRPr="00FC1474" w:rsidRDefault="000D1849" w:rsidP="000D1849">
      <w:pPr>
        <w:pStyle w:val="NormalWeb"/>
        <w:spacing w:before="0" w:beforeAutospacing="0" w:after="0" w:afterAutospacing="0"/>
        <w:jc w:val="both"/>
        <w:rPr>
          <w:rFonts w:eastAsiaTheme="majorEastAsia"/>
          <w:b/>
          <w:bCs/>
          <w:sz w:val="16"/>
          <w:szCs w:val="16"/>
          <w:lang w:val="en-GB"/>
        </w:rPr>
      </w:pPr>
    </w:p>
    <w:p w14:paraId="48F02AA8" w14:textId="4E826107" w:rsidR="000D1849" w:rsidRPr="00FC1474" w:rsidRDefault="00710CFF" w:rsidP="00710CFF">
      <w:pPr>
        <w:jc w:val="both"/>
        <w:outlineLvl w:val="2"/>
        <w:rPr>
          <w:b/>
          <w:bCs/>
          <w:sz w:val="23"/>
          <w:szCs w:val="23"/>
          <w:lang w:val="en-GB"/>
        </w:rPr>
      </w:pPr>
      <w:r w:rsidRPr="0008080B">
        <w:rPr>
          <w:b/>
          <w:bCs/>
          <w:sz w:val="23"/>
          <w:szCs w:val="23"/>
          <w:lang w:val="en-GB"/>
        </w:rPr>
        <w:t>7.9.</w:t>
      </w:r>
      <w:r w:rsidRPr="00FC1474">
        <w:rPr>
          <w:sz w:val="23"/>
          <w:szCs w:val="23"/>
          <w:lang w:val="en-GB"/>
        </w:rPr>
        <w:t xml:space="preserve"> </w:t>
      </w:r>
      <w:r w:rsidR="00294EA6" w:rsidRPr="00FC1474">
        <w:rPr>
          <w:sz w:val="23"/>
          <w:szCs w:val="23"/>
          <w:lang w:val="en-GB"/>
        </w:rPr>
        <w:t xml:space="preserve">The assessee alleges that </w:t>
      </w:r>
      <w:r w:rsidR="00494728" w:rsidRPr="00FC1474">
        <w:rPr>
          <w:sz w:val="23"/>
          <w:szCs w:val="23"/>
          <w:lang w:val="en-GB"/>
        </w:rPr>
        <w:t>t</w:t>
      </w:r>
      <w:r w:rsidR="00294EA6" w:rsidRPr="00FC1474">
        <w:rPr>
          <w:sz w:val="23"/>
          <w:szCs w:val="23"/>
          <w:lang w:val="en-GB"/>
        </w:rPr>
        <w:t xml:space="preserve">he IQC committed significant procedural violations during the </w:t>
      </w:r>
      <w:r w:rsidR="00494728" w:rsidRPr="00FC1474">
        <w:rPr>
          <w:sz w:val="23"/>
          <w:szCs w:val="23"/>
          <w:lang w:val="en-GB"/>
        </w:rPr>
        <w:t xml:space="preserve">vetting </w:t>
      </w:r>
      <w:r w:rsidR="00294EA6" w:rsidRPr="00FC1474">
        <w:rPr>
          <w:sz w:val="23"/>
          <w:szCs w:val="23"/>
          <w:lang w:val="en-GB"/>
        </w:rPr>
        <w:t xml:space="preserve">process, violating </w:t>
      </w:r>
      <w:r w:rsidR="00494728" w:rsidRPr="00FC1474">
        <w:rPr>
          <w:sz w:val="23"/>
          <w:szCs w:val="23"/>
          <w:lang w:val="en-GB"/>
        </w:rPr>
        <w:t xml:space="preserve">his </w:t>
      </w:r>
      <w:r w:rsidR="00294EA6" w:rsidRPr="00FC1474">
        <w:rPr>
          <w:sz w:val="23"/>
          <w:szCs w:val="23"/>
          <w:lang w:val="en-GB"/>
        </w:rPr>
        <w:t xml:space="preserve">right to a fair and transparent process. </w:t>
      </w:r>
      <w:r w:rsidR="00294EA6" w:rsidRPr="00FC1474">
        <w:rPr>
          <w:b/>
          <w:bCs/>
          <w:sz w:val="23"/>
          <w:szCs w:val="23"/>
          <w:lang w:val="en-GB"/>
        </w:rPr>
        <w:t>According to the assessee,</w:t>
      </w:r>
      <w:r w:rsidR="00294EA6" w:rsidRPr="00FC1474">
        <w:rPr>
          <w:sz w:val="23"/>
          <w:szCs w:val="23"/>
          <w:lang w:val="en-GB"/>
        </w:rPr>
        <w:t xml:space="preserve"> The IQC failed to respond to several significant requests submitted by </w:t>
      </w:r>
      <w:r w:rsidR="00494728" w:rsidRPr="00FC1474">
        <w:rPr>
          <w:sz w:val="23"/>
          <w:szCs w:val="23"/>
          <w:lang w:val="en-GB"/>
        </w:rPr>
        <w:t xml:space="preserve">him, concerning </w:t>
      </w:r>
      <w:r w:rsidR="00294EA6" w:rsidRPr="00FC1474">
        <w:rPr>
          <w:sz w:val="23"/>
          <w:szCs w:val="23"/>
          <w:lang w:val="en-GB"/>
        </w:rPr>
        <w:t xml:space="preserve">the status of evidence and the validity of administrative acts adopted by members </w:t>
      </w:r>
      <w:r w:rsidR="00494728" w:rsidRPr="00FC1474">
        <w:rPr>
          <w:sz w:val="23"/>
          <w:szCs w:val="23"/>
          <w:lang w:val="en-GB"/>
        </w:rPr>
        <w:t xml:space="preserve">who were disqualified due to </w:t>
      </w:r>
      <w:r w:rsidR="00294EA6" w:rsidRPr="00FC1474">
        <w:rPr>
          <w:sz w:val="23"/>
          <w:szCs w:val="23"/>
          <w:lang w:val="en-GB"/>
        </w:rPr>
        <w:t xml:space="preserve">conflict of interest. According to Article 12 of </w:t>
      </w:r>
      <w:r w:rsidR="00294EA6" w:rsidRPr="00FC1474">
        <w:rPr>
          <w:b/>
          <w:bCs/>
          <w:sz w:val="23"/>
          <w:szCs w:val="23"/>
          <w:lang w:val="en-GB"/>
        </w:rPr>
        <w:t>the Administrative Procedure Code</w:t>
      </w:r>
      <w:r w:rsidR="00294EA6" w:rsidRPr="00FC1474">
        <w:rPr>
          <w:sz w:val="23"/>
          <w:szCs w:val="23"/>
          <w:lang w:val="en-GB"/>
        </w:rPr>
        <w:t>, an administrative body is obliged to respond to any request within a reasonable time. Failure to provide a response constitutes a violation of this standard.</w:t>
      </w:r>
    </w:p>
    <w:p w14:paraId="40A138D6" w14:textId="77777777" w:rsidR="000D1849" w:rsidRPr="00FC1474" w:rsidRDefault="000D1849" w:rsidP="000D1849">
      <w:pPr>
        <w:pStyle w:val="NormalWeb"/>
        <w:spacing w:before="0" w:beforeAutospacing="0" w:after="0" w:afterAutospacing="0"/>
        <w:jc w:val="both"/>
        <w:rPr>
          <w:sz w:val="16"/>
          <w:szCs w:val="16"/>
          <w:lang w:val="en-GB"/>
        </w:rPr>
      </w:pPr>
    </w:p>
    <w:p w14:paraId="31C7E25D" w14:textId="3EC62FCD" w:rsidR="000D1849" w:rsidRPr="00FC1474" w:rsidRDefault="008405A3" w:rsidP="000D1849">
      <w:pPr>
        <w:jc w:val="both"/>
        <w:outlineLvl w:val="3"/>
        <w:rPr>
          <w:b/>
          <w:bCs/>
          <w:sz w:val="23"/>
          <w:szCs w:val="23"/>
          <w:lang w:val="en-GB"/>
        </w:rPr>
      </w:pPr>
      <w:r w:rsidRPr="00FC1474">
        <w:rPr>
          <w:b/>
          <w:bCs/>
          <w:sz w:val="23"/>
          <w:szCs w:val="23"/>
          <w:lang w:val="en-GB"/>
        </w:rPr>
        <w:t>Anal</w:t>
      </w:r>
      <w:r w:rsidR="00494728" w:rsidRPr="00FC1474">
        <w:rPr>
          <w:b/>
          <w:bCs/>
          <w:sz w:val="23"/>
          <w:szCs w:val="23"/>
          <w:lang w:val="en-GB"/>
        </w:rPr>
        <w:t xml:space="preserve">ysis of facts </w:t>
      </w:r>
    </w:p>
    <w:p w14:paraId="64CD15B5" w14:textId="77777777" w:rsidR="00710CFF" w:rsidRPr="00FC1474" w:rsidRDefault="00710CFF" w:rsidP="000D1849">
      <w:pPr>
        <w:jc w:val="both"/>
        <w:outlineLvl w:val="3"/>
        <w:rPr>
          <w:b/>
          <w:bCs/>
          <w:sz w:val="16"/>
          <w:szCs w:val="16"/>
          <w:lang w:val="en-GB"/>
        </w:rPr>
      </w:pPr>
    </w:p>
    <w:p w14:paraId="0C12421C" w14:textId="704C6BF3" w:rsidR="008405A3" w:rsidRPr="00FC1474" w:rsidRDefault="00710CFF" w:rsidP="008405A3">
      <w:pPr>
        <w:pStyle w:val="NormalWeb"/>
        <w:spacing w:before="0" w:beforeAutospacing="0" w:after="0" w:afterAutospacing="0"/>
        <w:jc w:val="both"/>
        <w:rPr>
          <w:sz w:val="23"/>
          <w:szCs w:val="23"/>
          <w:lang w:val="en-GB"/>
        </w:rPr>
      </w:pPr>
      <w:bookmarkStart w:id="2" w:name="_Hlk195264934"/>
      <w:r w:rsidRPr="00FC1474">
        <w:rPr>
          <w:b/>
          <w:bCs/>
          <w:sz w:val="23"/>
          <w:szCs w:val="23"/>
          <w:lang w:val="en-GB"/>
        </w:rPr>
        <w:t xml:space="preserve">7.10. </w:t>
      </w:r>
      <w:bookmarkEnd w:id="2"/>
      <w:r w:rsidR="00E339C1" w:rsidRPr="00FC1474">
        <w:rPr>
          <w:sz w:val="23"/>
          <w:szCs w:val="23"/>
          <w:lang w:val="en-GB"/>
        </w:rPr>
        <w:t>From the analysis of the documentation, we conclude that the assessee on 20.04.2022 (</w:t>
      </w:r>
      <w:r w:rsidR="008A5DED" w:rsidRPr="00FC1474">
        <w:rPr>
          <w:sz w:val="23"/>
          <w:szCs w:val="23"/>
          <w:lang w:val="en-GB"/>
        </w:rPr>
        <w:t xml:space="preserve">the </w:t>
      </w:r>
      <w:r w:rsidR="00E339C1" w:rsidRPr="00FC1474">
        <w:rPr>
          <w:sz w:val="23"/>
          <w:szCs w:val="23"/>
          <w:lang w:val="en-GB"/>
        </w:rPr>
        <w:t xml:space="preserve">result of the administrative investigation only </w:t>
      </w:r>
      <w:r w:rsidR="008A5DED" w:rsidRPr="00FC1474">
        <w:rPr>
          <w:sz w:val="23"/>
          <w:szCs w:val="23"/>
          <w:lang w:val="en-GB"/>
        </w:rPr>
        <w:t xml:space="preserve">on </w:t>
      </w:r>
      <w:r w:rsidR="00E339C1" w:rsidRPr="00FC1474">
        <w:rPr>
          <w:sz w:val="23"/>
          <w:szCs w:val="23"/>
          <w:lang w:val="en-GB"/>
        </w:rPr>
        <w:t xml:space="preserve">the asset </w:t>
      </w:r>
      <w:r w:rsidR="008A5DED" w:rsidRPr="00FC1474">
        <w:rPr>
          <w:sz w:val="23"/>
          <w:szCs w:val="23"/>
          <w:lang w:val="en-GB"/>
        </w:rPr>
        <w:t>e</w:t>
      </w:r>
      <w:r w:rsidR="00E339C1" w:rsidRPr="00FC1474">
        <w:rPr>
          <w:sz w:val="23"/>
          <w:szCs w:val="23"/>
          <w:lang w:val="en-GB"/>
        </w:rPr>
        <w:t>valuation criterion)</w:t>
      </w:r>
      <w:r w:rsidR="008A5DED" w:rsidRPr="00FC1474">
        <w:rPr>
          <w:sz w:val="23"/>
          <w:szCs w:val="23"/>
          <w:lang w:val="en-GB"/>
        </w:rPr>
        <w:t xml:space="preserve"> as well as on </w:t>
      </w:r>
      <w:r w:rsidR="00E339C1" w:rsidRPr="00FC1474">
        <w:rPr>
          <w:sz w:val="23"/>
          <w:szCs w:val="23"/>
          <w:lang w:val="en-GB"/>
        </w:rPr>
        <w:t xml:space="preserve">03.11.2022 (result of the administrative investigation after the re-opening of the investigation </w:t>
      </w:r>
      <w:r w:rsidR="00D23FD2" w:rsidRPr="00FC1474">
        <w:rPr>
          <w:sz w:val="23"/>
          <w:szCs w:val="23"/>
          <w:lang w:val="en-GB"/>
        </w:rPr>
        <w:t>on the</w:t>
      </w:r>
      <w:r w:rsidR="00E339C1" w:rsidRPr="00FC1474">
        <w:rPr>
          <w:sz w:val="23"/>
          <w:szCs w:val="23"/>
          <w:lang w:val="en-GB"/>
        </w:rPr>
        <w:t xml:space="preserve"> other two criteria) has signed the declaration </w:t>
      </w:r>
      <w:r w:rsidR="008A5DED" w:rsidRPr="00FC1474">
        <w:rPr>
          <w:sz w:val="23"/>
          <w:szCs w:val="23"/>
          <w:lang w:val="en-GB"/>
        </w:rPr>
        <w:t xml:space="preserve">for </w:t>
      </w:r>
      <w:r w:rsidR="00D23FD2" w:rsidRPr="00FC1474">
        <w:rPr>
          <w:sz w:val="23"/>
          <w:szCs w:val="23"/>
          <w:lang w:val="en-GB"/>
        </w:rPr>
        <w:t>receiving</w:t>
      </w:r>
      <w:r w:rsidR="008A5DED" w:rsidRPr="00FC1474">
        <w:rPr>
          <w:sz w:val="23"/>
          <w:szCs w:val="23"/>
          <w:lang w:val="en-GB"/>
        </w:rPr>
        <w:t xml:space="preserve"> access to </w:t>
      </w:r>
      <w:r w:rsidR="00E339C1" w:rsidRPr="00FC1474">
        <w:rPr>
          <w:sz w:val="23"/>
          <w:szCs w:val="23"/>
          <w:lang w:val="en-GB"/>
        </w:rPr>
        <w:t>the physical documentation and receipt in electronic form (CD) of the administrative investigation file conducted at the IQC.</w:t>
      </w:r>
    </w:p>
    <w:p w14:paraId="302568CE" w14:textId="77777777" w:rsidR="00841806" w:rsidRPr="00FC1474" w:rsidRDefault="00841806" w:rsidP="008405A3">
      <w:pPr>
        <w:pStyle w:val="NormalWeb"/>
        <w:spacing w:before="0" w:beforeAutospacing="0" w:after="0" w:afterAutospacing="0"/>
        <w:jc w:val="both"/>
        <w:rPr>
          <w:sz w:val="8"/>
          <w:szCs w:val="8"/>
          <w:lang w:val="en-GB"/>
        </w:rPr>
      </w:pPr>
    </w:p>
    <w:p w14:paraId="313E7CCB" w14:textId="0A76797D" w:rsidR="000D1849" w:rsidRPr="00FC1474" w:rsidRDefault="00613DE1" w:rsidP="000D1849">
      <w:pPr>
        <w:pStyle w:val="NormalWeb"/>
        <w:spacing w:before="0" w:beforeAutospacing="0" w:after="0" w:afterAutospacing="0"/>
        <w:jc w:val="both"/>
        <w:rPr>
          <w:sz w:val="23"/>
          <w:szCs w:val="23"/>
          <w:lang w:val="en-GB"/>
        </w:rPr>
      </w:pPr>
      <w:r w:rsidRPr="00FC1474">
        <w:rPr>
          <w:b/>
          <w:bCs/>
          <w:sz w:val="23"/>
          <w:szCs w:val="23"/>
          <w:lang w:val="en-GB"/>
        </w:rPr>
        <w:t xml:space="preserve">7.11. </w:t>
      </w:r>
      <w:r w:rsidR="00E339C1" w:rsidRPr="00FC1474">
        <w:rPr>
          <w:sz w:val="23"/>
          <w:szCs w:val="23"/>
          <w:lang w:val="en-GB"/>
        </w:rPr>
        <w:t xml:space="preserve">We note that the assessee has been informed of every decision of the IQC </w:t>
      </w:r>
      <w:r w:rsidR="008A5DED" w:rsidRPr="00FC1474">
        <w:rPr>
          <w:sz w:val="23"/>
          <w:szCs w:val="23"/>
          <w:lang w:val="en-GB"/>
        </w:rPr>
        <w:t xml:space="preserve">panels </w:t>
      </w:r>
      <w:r w:rsidR="00E339C1" w:rsidRPr="00FC1474">
        <w:rPr>
          <w:sz w:val="23"/>
          <w:szCs w:val="23"/>
          <w:lang w:val="en-GB"/>
        </w:rPr>
        <w:t xml:space="preserve">regarding the interim decisions, and </w:t>
      </w:r>
      <w:r w:rsidR="00A60DF6" w:rsidRPr="00FC1474">
        <w:rPr>
          <w:sz w:val="23"/>
          <w:szCs w:val="23"/>
          <w:lang w:val="en-GB"/>
        </w:rPr>
        <w:t xml:space="preserve">the latter has responded to </w:t>
      </w:r>
      <w:r w:rsidR="00E339C1" w:rsidRPr="00FC1474">
        <w:rPr>
          <w:sz w:val="23"/>
          <w:szCs w:val="23"/>
          <w:lang w:val="en-GB"/>
        </w:rPr>
        <w:t>the assessee's numerous procedural requests (not all of them as they were numerous). On 30.11.2022</w:t>
      </w:r>
      <w:r w:rsidR="00A60DF6" w:rsidRPr="00FC1474">
        <w:rPr>
          <w:sz w:val="23"/>
          <w:szCs w:val="23"/>
          <w:lang w:val="en-GB"/>
        </w:rPr>
        <w:t xml:space="preserve">, the </w:t>
      </w:r>
      <w:r w:rsidR="00E339C1" w:rsidRPr="00FC1474">
        <w:rPr>
          <w:sz w:val="23"/>
          <w:szCs w:val="23"/>
          <w:lang w:val="en-GB"/>
        </w:rPr>
        <w:t xml:space="preserve">IQC </w:t>
      </w:r>
      <w:r w:rsidR="00A60DF6" w:rsidRPr="00FC1474">
        <w:rPr>
          <w:sz w:val="23"/>
          <w:szCs w:val="23"/>
          <w:lang w:val="en-GB"/>
        </w:rPr>
        <w:t xml:space="preserve">contacted </w:t>
      </w:r>
      <w:r w:rsidR="00E339C1" w:rsidRPr="00FC1474">
        <w:rPr>
          <w:sz w:val="23"/>
          <w:szCs w:val="23"/>
          <w:lang w:val="en-GB"/>
        </w:rPr>
        <w:t xml:space="preserve">the assessee by e-mail, </w:t>
      </w:r>
      <w:r w:rsidR="00E339C1" w:rsidRPr="00FC1474">
        <w:rPr>
          <w:sz w:val="23"/>
          <w:szCs w:val="23"/>
          <w:lang w:val="en-GB"/>
        </w:rPr>
        <w:lastRenderedPageBreak/>
        <w:t>asking him to address his procedural requests in one/several documents separate from his defen</w:t>
      </w:r>
      <w:r w:rsidR="00A60DF6" w:rsidRPr="00FC1474">
        <w:rPr>
          <w:sz w:val="23"/>
          <w:szCs w:val="23"/>
          <w:lang w:val="en-GB"/>
        </w:rPr>
        <w:t>c</w:t>
      </w:r>
      <w:r w:rsidR="00E339C1" w:rsidRPr="00FC1474">
        <w:rPr>
          <w:sz w:val="23"/>
          <w:szCs w:val="23"/>
          <w:lang w:val="en-GB"/>
        </w:rPr>
        <w:t xml:space="preserve">e document, so that </w:t>
      </w:r>
      <w:r w:rsidR="00A60DF6" w:rsidRPr="00FC1474">
        <w:rPr>
          <w:sz w:val="23"/>
          <w:szCs w:val="23"/>
          <w:lang w:val="en-GB"/>
        </w:rPr>
        <w:t>t</w:t>
      </w:r>
      <w:r w:rsidR="00E339C1" w:rsidRPr="00FC1474">
        <w:rPr>
          <w:sz w:val="23"/>
          <w:szCs w:val="23"/>
          <w:lang w:val="en-GB"/>
        </w:rPr>
        <w:t xml:space="preserve">he IQC could be correct and complete in its assessment. While on </w:t>
      </w:r>
      <w:r w:rsidR="00A60DF6" w:rsidRPr="00FC1474">
        <w:rPr>
          <w:sz w:val="23"/>
          <w:szCs w:val="23"/>
          <w:lang w:val="en-GB"/>
        </w:rPr>
        <w:t>0</w:t>
      </w:r>
      <w:r w:rsidR="00E339C1" w:rsidRPr="00FC1474">
        <w:rPr>
          <w:sz w:val="23"/>
          <w:szCs w:val="23"/>
          <w:lang w:val="en-GB"/>
        </w:rPr>
        <w:t xml:space="preserve">5.12.2022, </w:t>
      </w:r>
      <w:r w:rsidR="00A60DF6" w:rsidRPr="00FC1474">
        <w:rPr>
          <w:sz w:val="23"/>
          <w:szCs w:val="23"/>
          <w:lang w:val="en-GB"/>
        </w:rPr>
        <w:t>t</w:t>
      </w:r>
      <w:r w:rsidR="00E339C1" w:rsidRPr="00FC1474">
        <w:rPr>
          <w:sz w:val="23"/>
          <w:szCs w:val="23"/>
          <w:lang w:val="en-GB"/>
        </w:rPr>
        <w:t xml:space="preserve">he IQC, after considering the assessee's requests, again integrated into a voluminous document </w:t>
      </w:r>
      <w:r w:rsidR="00A60DF6" w:rsidRPr="00FC1474">
        <w:rPr>
          <w:sz w:val="23"/>
          <w:szCs w:val="23"/>
          <w:lang w:val="en-GB"/>
        </w:rPr>
        <w:t>along with</w:t>
      </w:r>
      <w:r w:rsidR="00E339C1" w:rsidRPr="00FC1474">
        <w:rPr>
          <w:sz w:val="23"/>
          <w:szCs w:val="23"/>
          <w:lang w:val="en-GB"/>
        </w:rPr>
        <w:t xml:space="preserve"> the </w:t>
      </w:r>
      <w:r w:rsidR="00A60DF6" w:rsidRPr="00FC1474">
        <w:rPr>
          <w:sz w:val="23"/>
          <w:szCs w:val="23"/>
          <w:lang w:val="en-GB"/>
        </w:rPr>
        <w:t xml:space="preserve">submissions, </w:t>
      </w:r>
      <w:r w:rsidR="00E339C1" w:rsidRPr="00C80067">
        <w:rPr>
          <w:sz w:val="23"/>
          <w:szCs w:val="23"/>
          <w:lang w:val="en-GB"/>
        </w:rPr>
        <w:t>informed</w:t>
      </w:r>
      <w:r w:rsidR="00E339C1" w:rsidRPr="00FC1474">
        <w:rPr>
          <w:sz w:val="23"/>
          <w:szCs w:val="23"/>
          <w:lang w:val="en-GB"/>
        </w:rPr>
        <w:t xml:space="preserve"> </w:t>
      </w:r>
      <w:r w:rsidR="00A60DF6" w:rsidRPr="00FC1474">
        <w:rPr>
          <w:sz w:val="23"/>
          <w:szCs w:val="23"/>
          <w:lang w:val="en-GB"/>
        </w:rPr>
        <w:t xml:space="preserve">him </w:t>
      </w:r>
      <w:r w:rsidR="00E339C1" w:rsidRPr="00FC1474">
        <w:rPr>
          <w:sz w:val="23"/>
          <w:szCs w:val="23"/>
          <w:lang w:val="en-GB"/>
        </w:rPr>
        <w:t xml:space="preserve">that in addition to the fact that it found that the assessee refused to file the procedural requests in the form required by law, </w:t>
      </w:r>
      <w:r w:rsidR="00A60DF6" w:rsidRPr="00FC1474">
        <w:rPr>
          <w:sz w:val="23"/>
          <w:szCs w:val="23"/>
          <w:lang w:val="en-GB"/>
        </w:rPr>
        <w:t xml:space="preserve">he </w:t>
      </w:r>
      <w:r w:rsidR="00E339C1" w:rsidRPr="00FC1474">
        <w:rPr>
          <w:sz w:val="23"/>
          <w:szCs w:val="23"/>
          <w:lang w:val="en-GB"/>
        </w:rPr>
        <w:t xml:space="preserve">abused the deadline required </w:t>
      </w:r>
      <w:r w:rsidR="00947FC9" w:rsidRPr="00FC1474">
        <w:rPr>
          <w:sz w:val="23"/>
          <w:szCs w:val="23"/>
          <w:lang w:val="en-GB"/>
        </w:rPr>
        <w:t>for sending t</w:t>
      </w:r>
      <w:r w:rsidR="00E339C1" w:rsidRPr="00FC1474">
        <w:rPr>
          <w:sz w:val="23"/>
          <w:szCs w:val="23"/>
          <w:lang w:val="en-GB"/>
        </w:rPr>
        <w:t>he procedural requests, used offensive language, (alluding t</w:t>
      </w:r>
      <w:r w:rsidR="00BA4E8D" w:rsidRPr="00FC1474">
        <w:rPr>
          <w:sz w:val="23"/>
          <w:szCs w:val="23"/>
          <w:lang w:val="en-GB"/>
        </w:rPr>
        <w:t xml:space="preserve">hat the </w:t>
      </w:r>
      <w:r w:rsidR="00E339C1" w:rsidRPr="00FC1474">
        <w:rPr>
          <w:sz w:val="23"/>
          <w:szCs w:val="23"/>
          <w:lang w:val="en-GB"/>
        </w:rPr>
        <w:t>IQC</w:t>
      </w:r>
      <w:r w:rsidR="00BA4E8D" w:rsidRPr="00FC1474">
        <w:rPr>
          <w:sz w:val="23"/>
          <w:szCs w:val="23"/>
          <w:lang w:val="en-GB"/>
        </w:rPr>
        <w:t xml:space="preserve"> failed</w:t>
      </w:r>
      <w:r w:rsidR="00E339C1" w:rsidRPr="00FC1474">
        <w:rPr>
          <w:sz w:val="23"/>
          <w:szCs w:val="23"/>
          <w:lang w:val="en-GB"/>
        </w:rPr>
        <w:t xml:space="preserve"> to carefully read the defen</w:t>
      </w:r>
      <w:r w:rsidR="00BA4E8D" w:rsidRPr="00FC1474">
        <w:rPr>
          <w:sz w:val="23"/>
          <w:szCs w:val="23"/>
          <w:lang w:val="en-GB"/>
        </w:rPr>
        <w:t>c</w:t>
      </w:r>
      <w:r w:rsidR="00E339C1" w:rsidRPr="00FC1474">
        <w:rPr>
          <w:sz w:val="23"/>
          <w:szCs w:val="23"/>
          <w:lang w:val="en-GB"/>
        </w:rPr>
        <w:t>e material).</w:t>
      </w:r>
      <w:r w:rsidR="00947FC9" w:rsidRPr="00FC1474">
        <w:rPr>
          <w:sz w:val="23"/>
          <w:szCs w:val="23"/>
          <w:lang w:val="en-GB"/>
        </w:rPr>
        <w:t xml:space="preserve"> </w:t>
      </w:r>
    </w:p>
    <w:p w14:paraId="59216F72" w14:textId="77777777" w:rsidR="00E339C1" w:rsidRPr="00FC1474" w:rsidRDefault="00E339C1" w:rsidP="000D1849">
      <w:pPr>
        <w:pStyle w:val="NormalWeb"/>
        <w:spacing w:before="0" w:beforeAutospacing="0" w:after="0" w:afterAutospacing="0"/>
        <w:jc w:val="both"/>
        <w:rPr>
          <w:sz w:val="8"/>
          <w:szCs w:val="8"/>
          <w:lang w:val="en-GB"/>
        </w:rPr>
      </w:pPr>
    </w:p>
    <w:p w14:paraId="73F5331B" w14:textId="1DA96287" w:rsidR="00E339C1" w:rsidRPr="00FC1474" w:rsidRDefault="00613DE1" w:rsidP="00E339C1">
      <w:pPr>
        <w:pStyle w:val="NormalWeb"/>
        <w:spacing w:before="0" w:beforeAutospacing="0" w:after="0" w:afterAutospacing="0"/>
        <w:jc w:val="both"/>
        <w:rPr>
          <w:b/>
          <w:bCs/>
          <w:sz w:val="23"/>
          <w:szCs w:val="23"/>
          <w:lang w:val="en-GB"/>
        </w:rPr>
      </w:pPr>
      <w:r w:rsidRPr="00FC1474">
        <w:rPr>
          <w:b/>
          <w:bCs/>
          <w:sz w:val="23"/>
          <w:szCs w:val="23"/>
          <w:lang w:val="en-GB"/>
        </w:rPr>
        <w:t xml:space="preserve">7.12. </w:t>
      </w:r>
      <w:r w:rsidR="00E339C1" w:rsidRPr="00FC1474">
        <w:rPr>
          <w:sz w:val="23"/>
          <w:szCs w:val="23"/>
          <w:lang w:val="en-GB"/>
        </w:rPr>
        <w:t xml:space="preserve">Also in the same email </w:t>
      </w:r>
      <w:r w:rsidR="00BA4E8D" w:rsidRPr="00FC1474">
        <w:rPr>
          <w:sz w:val="23"/>
          <w:szCs w:val="23"/>
          <w:lang w:val="en-GB"/>
        </w:rPr>
        <w:t xml:space="preserve">of </w:t>
      </w:r>
      <w:r w:rsidR="00E339C1" w:rsidRPr="00FC1474">
        <w:rPr>
          <w:sz w:val="23"/>
          <w:szCs w:val="23"/>
          <w:lang w:val="en-GB"/>
        </w:rPr>
        <w:t xml:space="preserve">05.12.2022, </w:t>
      </w:r>
      <w:r w:rsidR="00BA4E8D" w:rsidRPr="00FC1474">
        <w:rPr>
          <w:sz w:val="23"/>
          <w:szCs w:val="23"/>
          <w:lang w:val="en-GB"/>
        </w:rPr>
        <w:t>t</w:t>
      </w:r>
      <w:r w:rsidR="00E339C1" w:rsidRPr="00FC1474">
        <w:rPr>
          <w:sz w:val="23"/>
          <w:szCs w:val="23"/>
          <w:lang w:val="en-GB"/>
        </w:rPr>
        <w:t>he IQC notified the assessee</w:t>
      </w:r>
      <w:r w:rsidR="00A65A58" w:rsidRPr="00FC1474">
        <w:rPr>
          <w:sz w:val="23"/>
          <w:szCs w:val="23"/>
          <w:lang w:val="en-GB"/>
        </w:rPr>
        <w:t xml:space="preserve"> of the decision </w:t>
      </w:r>
      <w:r w:rsidR="00E339C1" w:rsidRPr="00FC1474">
        <w:rPr>
          <w:sz w:val="23"/>
          <w:szCs w:val="23"/>
          <w:lang w:val="en-GB"/>
        </w:rPr>
        <w:t xml:space="preserve">to reject the request for further investigation, since the alleged documentation </w:t>
      </w:r>
      <w:r w:rsidR="00A65A58" w:rsidRPr="00FC1474">
        <w:rPr>
          <w:sz w:val="23"/>
          <w:szCs w:val="23"/>
          <w:lang w:val="en-GB"/>
        </w:rPr>
        <w:t xml:space="preserve">had been </w:t>
      </w:r>
      <w:r w:rsidR="00E339C1" w:rsidRPr="00FC1474">
        <w:rPr>
          <w:sz w:val="23"/>
          <w:szCs w:val="23"/>
          <w:lang w:val="en-GB"/>
        </w:rPr>
        <w:t xml:space="preserve">administered by </w:t>
      </w:r>
      <w:r w:rsidR="00A65A58" w:rsidRPr="00FC1474">
        <w:rPr>
          <w:sz w:val="23"/>
          <w:szCs w:val="23"/>
          <w:lang w:val="en-GB"/>
        </w:rPr>
        <w:t>t</w:t>
      </w:r>
      <w:r w:rsidR="00E339C1" w:rsidRPr="00FC1474">
        <w:rPr>
          <w:sz w:val="23"/>
          <w:szCs w:val="23"/>
          <w:lang w:val="en-GB"/>
        </w:rPr>
        <w:t xml:space="preserve">he IQC, as well as in some cases considered </w:t>
      </w:r>
      <w:r w:rsidR="00A65A58" w:rsidRPr="00FC1474">
        <w:rPr>
          <w:sz w:val="23"/>
          <w:szCs w:val="23"/>
          <w:lang w:val="en-GB"/>
        </w:rPr>
        <w:t xml:space="preserve">it superfluous </w:t>
      </w:r>
      <w:r w:rsidR="00E339C1" w:rsidRPr="00FC1474">
        <w:rPr>
          <w:sz w:val="23"/>
          <w:szCs w:val="23"/>
          <w:lang w:val="en-GB"/>
        </w:rPr>
        <w:t xml:space="preserve">for the process, while in relation to the requests for recalculation and evaluation/re-evaluation of evidence, </w:t>
      </w:r>
      <w:r w:rsidR="00A65A58" w:rsidRPr="00FC1474">
        <w:rPr>
          <w:sz w:val="23"/>
          <w:szCs w:val="23"/>
          <w:lang w:val="en-GB"/>
        </w:rPr>
        <w:t>t</w:t>
      </w:r>
      <w:r w:rsidR="00E339C1" w:rsidRPr="00FC1474">
        <w:rPr>
          <w:sz w:val="23"/>
          <w:szCs w:val="23"/>
          <w:lang w:val="en-GB"/>
        </w:rPr>
        <w:t xml:space="preserve">he IQC </w:t>
      </w:r>
      <w:r w:rsidR="00A65A58" w:rsidRPr="00FC1474">
        <w:rPr>
          <w:sz w:val="23"/>
          <w:szCs w:val="23"/>
          <w:lang w:val="en-GB"/>
        </w:rPr>
        <w:t xml:space="preserve">held </w:t>
      </w:r>
      <w:r w:rsidR="00E339C1" w:rsidRPr="00FC1474">
        <w:rPr>
          <w:sz w:val="23"/>
          <w:szCs w:val="23"/>
          <w:lang w:val="en-GB"/>
        </w:rPr>
        <w:t xml:space="preserve">that they cannot be carried out at this procedural moment, until the hearing of the assessee is completed at the hearing session. As </w:t>
      </w:r>
      <w:r w:rsidR="00A65A58" w:rsidRPr="00FC1474">
        <w:rPr>
          <w:sz w:val="23"/>
          <w:szCs w:val="23"/>
          <w:lang w:val="en-GB"/>
        </w:rPr>
        <w:t>evidenced</w:t>
      </w:r>
      <w:r w:rsidR="00A65A58" w:rsidRPr="00FC1474">
        <w:rPr>
          <w:b/>
          <w:bCs/>
          <w:sz w:val="23"/>
          <w:szCs w:val="23"/>
          <w:lang w:val="en-GB"/>
        </w:rPr>
        <w:t>, t</w:t>
      </w:r>
      <w:r w:rsidR="00E339C1" w:rsidRPr="00FC1474">
        <w:rPr>
          <w:b/>
          <w:bCs/>
          <w:sz w:val="23"/>
          <w:szCs w:val="23"/>
          <w:lang w:val="en-GB"/>
        </w:rPr>
        <w:t xml:space="preserve">he IQC has notified and </w:t>
      </w:r>
      <w:r w:rsidR="00A65A58" w:rsidRPr="00FC1474">
        <w:rPr>
          <w:b/>
          <w:bCs/>
          <w:sz w:val="23"/>
          <w:szCs w:val="23"/>
          <w:lang w:val="en-GB"/>
        </w:rPr>
        <w:t xml:space="preserve">assessed </w:t>
      </w:r>
      <w:r w:rsidR="00E339C1" w:rsidRPr="00FC1474">
        <w:rPr>
          <w:b/>
          <w:bCs/>
          <w:sz w:val="23"/>
          <w:szCs w:val="23"/>
          <w:lang w:val="en-GB"/>
        </w:rPr>
        <w:t xml:space="preserve">most of the procedural requests of the assessee, the opposite is observed </w:t>
      </w:r>
      <w:r w:rsidR="00BB3EFB" w:rsidRPr="00FC1474">
        <w:rPr>
          <w:b/>
          <w:bCs/>
          <w:sz w:val="23"/>
          <w:szCs w:val="23"/>
          <w:lang w:val="en-GB"/>
        </w:rPr>
        <w:t xml:space="preserve">in </w:t>
      </w:r>
      <w:r w:rsidR="00E339C1" w:rsidRPr="00FC1474">
        <w:rPr>
          <w:b/>
          <w:bCs/>
          <w:sz w:val="23"/>
          <w:szCs w:val="23"/>
          <w:lang w:val="en-GB"/>
        </w:rPr>
        <w:t xml:space="preserve">the position of the assessee, </w:t>
      </w:r>
      <w:r w:rsidR="00A65A58" w:rsidRPr="00FC1474">
        <w:rPr>
          <w:b/>
          <w:bCs/>
          <w:sz w:val="23"/>
          <w:szCs w:val="23"/>
          <w:lang w:val="en-GB"/>
        </w:rPr>
        <w:t xml:space="preserve">failing to </w:t>
      </w:r>
      <w:r w:rsidR="00BB3EFB" w:rsidRPr="00FC1474">
        <w:rPr>
          <w:b/>
          <w:bCs/>
          <w:sz w:val="23"/>
          <w:szCs w:val="23"/>
          <w:lang w:val="en-GB"/>
        </w:rPr>
        <w:t xml:space="preserve">concretely </w:t>
      </w:r>
      <w:r w:rsidR="00E339C1" w:rsidRPr="00FC1474">
        <w:rPr>
          <w:b/>
          <w:bCs/>
          <w:sz w:val="23"/>
          <w:szCs w:val="23"/>
          <w:lang w:val="en-GB"/>
        </w:rPr>
        <w:t>specify</w:t>
      </w:r>
      <w:r w:rsidR="00BB3EFB" w:rsidRPr="00FC1474">
        <w:rPr>
          <w:b/>
          <w:bCs/>
          <w:sz w:val="23"/>
          <w:szCs w:val="23"/>
          <w:lang w:val="en-GB"/>
        </w:rPr>
        <w:t xml:space="preserve"> </w:t>
      </w:r>
      <w:r w:rsidR="00E339C1" w:rsidRPr="00FC1474">
        <w:rPr>
          <w:b/>
          <w:bCs/>
          <w:sz w:val="23"/>
          <w:szCs w:val="23"/>
          <w:lang w:val="en-GB"/>
        </w:rPr>
        <w:t>or identify them.</w:t>
      </w:r>
    </w:p>
    <w:p w14:paraId="16D6AFFA" w14:textId="77777777" w:rsidR="00E339C1" w:rsidRPr="00FC1474" w:rsidRDefault="00E339C1" w:rsidP="00E339C1">
      <w:pPr>
        <w:pStyle w:val="NormalWeb"/>
        <w:spacing w:before="0" w:beforeAutospacing="0" w:after="0" w:afterAutospacing="0"/>
        <w:jc w:val="both"/>
        <w:rPr>
          <w:sz w:val="23"/>
          <w:szCs w:val="23"/>
          <w:lang w:val="en-GB"/>
        </w:rPr>
      </w:pPr>
    </w:p>
    <w:p w14:paraId="2764FB40" w14:textId="296AE0C7" w:rsidR="00E339C1" w:rsidRPr="00FC1474" w:rsidRDefault="00E339C1" w:rsidP="00E339C1">
      <w:pPr>
        <w:pStyle w:val="NormalWeb"/>
        <w:spacing w:before="0" w:beforeAutospacing="0" w:after="0" w:afterAutospacing="0"/>
        <w:jc w:val="both"/>
        <w:rPr>
          <w:sz w:val="23"/>
          <w:szCs w:val="23"/>
          <w:lang w:val="en-GB"/>
        </w:rPr>
      </w:pPr>
      <w:r w:rsidRPr="00FC1474">
        <w:rPr>
          <w:sz w:val="23"/>
          <w:szCs w:val="23"/>
          <w:lang w:val="en-GB"/>
        </w:rPr>
        <w:t>We</w:t>
      </w:r>
      <w:r w:rsidR="00BB3EFB" w:rsidRPr="00FC1474">
        <w:rPr>
          <w:sz w:val="23"/>
          <w:szCs w:val="23"/>
          <w:lang w:val="en-GB"/>
        </w:rPr>
        <w:t xml:space="preserve"> bring to </w:t>
      </w:r>
      <w:r w:rsidR="00AB732E" w:rsidRPr="00FC1474">
        <w:rPr>
          <w:sz w:val="23"/>
          <w:szCs w:val="23"/>
          <w:lang w:val="en-GB"/>
        </w:rPr>
        <w:t xml:space="preserve">attention </w:t>
      </w:r>
      <w:r w:rsidRPr="00FC1474">
        <w:rPr>
          <w:sz w:val="23"/>
          <w:szCs w:val="23"/>
          <w:lang w:val="en-GB"/>
        </w:rPr>
        <w:t xml:space="preserve">the fact that the </w:t>
      </w:r>
      <w:r w:rsidR="00AB732E" w:rsidRPr="00FC1474">
        <w:rPr>
          <w:sz w:val="23"/>
          <w:szCs w:val="23"/>
          <w:lang w:val="en-GB"/>
        </w:rPr>
        <w:t xml:space="preserve">vetting </w:t>
      </w:r>
      <w:r w:rsidRPr="00FC1474">
        <w:rPr>
          <w:sz w:val="23"/>
          <w:szCs w:val="23"/>
          <w:lang w:val="en-GB"/>
        </w:rPr>
        <w:t xml:space="preserve">process is an administrative process initiated </w:t>
      </w:r>
      <w:r w:rsidR="00AB732E" w:rsidRPr="00FC1474">
        <w:rPr>
          <w:sz w:val="23"/>
          <w:szCs w:val="23"/>
          <w:lang w:val="en-GB"/>
        </w:rPr>
        <w:t xml:space="preserve">ex officio. </w:t>
      </w:r>
      <w:r w:rsidRPr="00FC1474">
        <w:rPr>
          <w:sz w:val="23"/>
          <w:szCs w:val="23"/>
          <w:lang w:val="en-GB"/>
        </w:rPr>
        <w:t xml:space="preserve"> Referring to Article 45 of Law no. 84/2016, the </w:t>
      </w:r>
      <w:r w:rsidR="00AB732E" w:rsidRPr="00FC1474">
        <w:rPr>
          <w:sz w:val="23"/>
          <w:szCs w:val="23"/>
          <w:lang w:val="en-GB"/>
        </w:rPr>
        <w:t xml:space="preserve">vetting </w:t>
      </w:r>
      <w:r w:rsidRPr="00FC1474">
        <w:rPr>
          <w:sz w:val="23"/>
          <w:szCs w:val="23"/>
          <w:lang w:val="en-GB"/>
        </w:rPr>
        <w:t>institutions investigate and assess the facts and circumstances necessary for the re</w:t>
      </w:r>
      <w:r w:rsidR="00AB732E" w:rsidRPr="00FC1474">
        <w:rPr>
          <w:sz w:val="23"/>
          <w:szCs w:val="23"/>
          <w:lang w:val="en-GB"/>
        </w:rPr>
        <w:t>-evaluation p</w:t>
      </w:r>
      <w:r w:rsidRPr="00FC1474">
        <w:rPr>
          <w:sz w:val="23"/>
          <w:szCs w:val="23"/>
          <w:lang w:val="en-GB"/>
        </w:rPr>
        <w:t xml:space="preserve">rocedure. During the administrative investigation, they request information, pursuant to Articles 49 and 50 of Law no. 84/2016, in order to determine the state of the facts and circumstances related to the case, </w:t>
      </w:r>
      <w:r w:rsidR="00433E93" w:rsidRPr="00FC1474">
        <w:rPr>
          <w:sz w:val="23"/>
          <w:szCs w:val="23"/>
          <w:lang w:val="en-GB"/>
        </w:rPr>
        <w:t>making t</w:t>
      </w:r>
      <w:r w:rsidRPr="00FC1474">
        <w:rPr>
          <w:sz w:val="23"/>
          <w:szCs w:val="23"/>
          <w:lang w:val="en-GB"/>
        </w:rPr>
        <w:t xml:space="preserve">heir decision </w:t>
      </w:r>
      <w:r w:rsidR="00433E93" w:rsidRPr="00FC1474">
        <w:rPr>
          <w:sz w:val="23"/>
          <w:szCs w:val="23"/>
          <w:lang w:val="en-GB"/>
        </w:rPr>
        <w:t xml:space="preserve">based </w:t>
      </w:r>
      <w:r w:rsidRPr="00FC1474">
        <w:rPr>
          <w:sz w:val="23"/>
          <w:szCs w:val="23"/>
          <w:lang w:val="en-GB"/>
        </w:rPr>
        <w:t xml:space="preserve">solely on documents from known sources, on reliable evidence in apparent conformity with other </w:t>
      </w:r>
      <w:r w:rsidR="00433E93" w:rsidRPr="00FC1474">
        <w:rPr>
          <w:sz w:val="23"/>
          <w:szCs w:val="23"/>
          <w:lang w:val="en-GB"/>
        </w:rPr>
        <w:t xml:space="preserve">pieces of </w:t>
      </w:r>
      <w:r w:rsidRPr="00FC1474">
        <w:rPr>
          <w:sz w:val="23"/>
          <w:szCs w:val="23"/>
          <w:lang w:val="en-GB"/>
        </w:rPr>
        <w:t>evidence.</w:t>
      </w:r>
      <w:r w:rsidR="00AB732E" w:rsidRPr="00FC1474">
        <w:rPr>
          <w:sz w:val="23"/>
          <w:szCs w:val="23"/>
          <w:lang w:val="en-GB"/>
        </w:rPr>
        <w:t xml:space="preserve"> </w:t>
      </w:r>
    </w:p>
    <w:p w14:paraId="763B63D2" w14:textId="5074E139" w:rsidR="000D1849" w:rsidRPr="00FC1474" w:rsidRDefault="00433E93" w:rsidP="00E339C1">
      <w:pPr>
        <w:jc w:val="both"/>
        <w:rPr>
          <w:b/>
          <w:bCs/>
          <w:sz w:val="23"/>
          <w:szCs w:val="23"/>
          <w:lang w:val="en-GB"/>
        </w:rPr>
      </w:pPr>
      <w:r w:rsidRPr="00FC1474">
        <w:rPr>
          <w:b/>
          <w:bCs/>
          <w:sz w:val="23"/>
          <w:szCs w:val="23"/>
          <w:lang w:val="en-GB"/>
        </w:rPr>
        <w:t>As to t</w:t>
      </w:r>
      <w:r w:rsidR="00E339C1" w:rsidRPr="00FC1474">
        <w:rPr>
          <w:b/>
          <w:bCs/>
          <w:sz w:val="23"/>
          <w:szCs w:val="23"/>
          <w:lang w:val="en-GB"/>
        </w:rPr>
        <w:t>he above, we conclude that the assessee's claim is unfounded.</w:t>
      </w:r>
    </w:p>
    <w:p w14:paraId="67784F05" w14:textId="77777777" w:rsidR="00BA4E8D" w:rsidRPr="00FC1474" w:rsidRDefault="00BA4E8D" w:rsidP="00E339C1">
      <w:pPr>
        <w:jc w:val="both"/>
        <w:rPr>
          <w:sz w:val="23"/>
          <w:szCs w:val="23"/>
          <w:lang w:val="en-GB"/>
        </w:rPr>
      </w:pPr>
    </w:p>
    <w:p w14:paraId="1E7B7EC3" w14:textId="37EF9299" w:rsidR="000D1849" w:rsidRPr="00FC1474" w:rsidRDefault="00E05D99" w:rsidP="00E339C1">
      <w:pPr>
        <w:jc w:val="both"/>
        <w:rPr>
          <w:sz w:val="23"/>
          <w:szCs w:val="23"/>
          <w:lang w:val="en-GB"/>
        </w:rPr>
      </w:pPr>
      <w:r w:rsidRPr="00FA1957">
        <w:rPr>
          <w:b/>
          <w:bCs/>
          <w:sz w:val="23"/>
          <w:szCs w:val="23"/>
          <w:lang w:val="en-GB"/>
        </w:rPr>
        <w:t>7.13.</w:t>
      </w:r>
      <w:r w:rsidRPr="00FC1474">
        <w:rPr>
          <w:sz w:val="23"/>
          <w:szCs w:val="23"/>
          <w:lang w:val="en-GB"/>
        </w:rPr>
        <w:t xml:space="preserve"> </w:t>
      </w:r>
      <w:r w:rsidR="00F95521" w:rsidRPr="00FC1474">
        <w:rPr>
          <w:sz w:val="23"/>
          <w:szCs w:val="23"/>
          <w:lang w:val="en-GB"/>
        </w:rPr>
        <w:t>The assessee alleges that the IQC rejected his request to summon as third parties and witnesses several persons</w:t>
      </w:r>
      <w:r w:rsidR="00485BA2" w:rsidRPr="00FC1474">
        <w:rPr>
          <w:rStyle w:val="FootnoteReference"/>
          <w:sz w:val="23"/>
          <w:szCs w:val="23"/>
          <w:lang w:val="en-GB"/>
        </w:rPr>
        <w:footnoteReference w:id="22"/>
      </w:r>
      <w:r w:rsidR="00485BA2" w:rsidRPr="00FC1474">
        <w:rPr>
          <w:sz w:val="23"/>
          <w:szCs w:val="23"/>
          <w:lang w:val="en-GB"/>
        </w:rPr>
        <w:t>,</w:t>
      </w:r>
      <w:r w:rsidR="00F95521" w:rsidRPr="00FC1474">
        <w:rPr>
          <w:sz w:val="23"/>
          <w:szCs w:val="23"/>
          <w:lang w:val="en-GB"/>
        </w:rPr>
        <w:t xml:space="preserve">, whom the assessee considers important </w:t>
      </w:r>
      <w:r w:rsidR="00EA02A8" w:rsidRPr="00FC1474">
        <w:rPr>
          <w:sz w:val="23"/>
          <w:szCs w:val="23"/>
          <w:lang w:val="en-GB"/>
        </w:rPr>
        <w:t xml:space="preserve">to </w:t>
      </w:r>
      <w:r w:rsidR="00F95521" w:rsidRPr="00FC1474">
        <w:rPr>
          <w:sz w:val="23"/>
          <w:szCs w:val="23"/>
          <w:lang w:val="en-GB"/>
        </w:rPr>
        <w:t xml:space="preserve">the investigation of his </w:t>
      </w:r>
      <w:r w:rsidR="00EA02A8" w:rsidRPr="00FC1474">
        <w:rPr>
          <w:sz w:val="23"/>
          <w:szCs w:val="23"/>
          <w:lang w:val="en-GB"/>
        </w:rPr>
        <w:t xml:space="preserve">assets </w:t>
      </w:r>
      <w:r w:rsidR="00F95521" w:rsidRPr="00FC1474">
        <w:rPr>
          <w:sz w:val="23"/>
          <w:szCs w:val="23"/>
          <w:lang w:val="en-GB"/>
        </w:rPr>
        <w:t xml:space="preserve">and the </w:t>
      </w:r>
      <w:r w:rsidR="00DB572D" w:rsidRPr="00FC1474">
        <w:rPr>
          <w:sz w:val="23"/>
          <w:szCs w:val="23"/>
          <w:lang w:val="en-GB"/>
        </w:rPr>
        <w:t xml:space="preserve">examination </w:t>
      </w:r>
      <w:r w:rsidR="00F95521" w:rsidRPr="00FC1474">
        <w:rPr>
          <w:sz w:val="23"/>
          <w:szCs w:val="23"/>
          <w:lang w:val="en-GB"/>
        </w:rPr>
        <w:t xml:space="preserve">of the case, </w:t>
      </w:r>
      <w:r w:rsidR="00DB572D" w:rsidRPr="00FC1474">
        <w:rPr>
          <w:sz w:val="23"/>
          <w:szCs w:val="23"/>
          <w:lang w:val="en-GB"/>
        </w:rPr>
        <w:t>failing to p</w:t>
      </w:r>
      <w:r w:rsidR="00F95521" w:rsidRPr="00FC1474">
        <w:rPr>
          <w:sz w:val="23"/>
          <w:szCs w:val="23"/>
          <w:lang w:val="en-GB"/>
        </w:rPr>
        <w:t xml:space="preserve">roviding a full and legally </w:t>
      </w:r>
      <w:r w:rsidR="00DB572D" w:rsidRPr="00FC1474">
        <w:rPr>
          <w:sz w:val="23"/>
          <w:szCs w:val="23"/>
          <w:lang w:val="en-GB"/>
        </w:rPr>
        <w:t xml:space="preserve">founded </w:t>
      </w:r>
      <w:r w:rsidR="00F95521" w:rsidRPr="00FC1474">
        <w:rPr>
          <w:sz w:val="23"/>
          <w:szCs w:val="23"/>
          <w:lang w:val="en-GB"/>
        </w:rPr>
        <w:t xml:space="preserve">justification. </w:t>
      </w:r>
      <w:r w:rsidR="00F95521" w:rsidRPr="00FC1474">
        <w:rPr>
          <w:b/>
          <w:bCs/>
          <w:sz w:val="23"/>
          <w:szCs w:val="23"/>
          <w:lang w:val="en-GB"/>
        </w:rPr>
        <w:t>According to the assessee</w:t>
      </w:r>
      <w:r w:rsidR="00F95521" w:rsidRPr="00FC1474">
        <w:rPr>
          <w:sz w:val="23"/>
          <w:szCs w:val="23"/>
          <w:lang w:val="en-GB"/>
        </w:rPr>
        <w:t xml:space="preserve">, the refusal to </w:t>
      </w:r>
      <w:r w:rsidR="00DB572D" w:rsidRPr="00FC1474">
        <w:rPr>
          <w:sz w:val="23"/>
          <w:szCs w:val="23"/>
          <w:lang w:val="en-GB"/>
        </w:rPr>
        <w:t xml:space="preserve">summon </w:t>
      </w:r>
      <w:r w:rsidR="00F95521" w:rsidRPr="00FC1474">
        <w:rPr>
          <w:sz w:val="23"/>
          <w:szCs w:val="23"/>
          <w:lang w:val="en-GB"/>
        </w:rPr>
        <w:t>witnesses without providing clear explanations</w:t>
      </w:r>
      <w:r w:rsidR="00DB572D" w:rsidRPr="00FC1474">
        <w:rPr>
          <w:sz w:val="23"/>
          <w:szCs w:val="23"/>
          <w:lang w:val="en-GB"/>
        </w:rPr>
        <w:t>,</w:t>
      </w:r>
      <w:r w:rsidR="00F95521" w:rsidRPr="00FC1474">
        <w:rPr>
          <w:sz w:val="23"/>
          <w:szCs w:val="23"/>
          <w:lang w:val="en-GB"/>
        </w:rPr>
        <w:t xml:space="preserve"> con</w:t>
      </w:r>
      <w:r w:rsidR="00DB572D" w:rsidRPr="00FC1474">
        <w:rPr>
          <w:sz w:val="23"/>
          <w:szCs w:val="23"/>
          <w:lang w:val="en-GB"/>
        </w:rPr>
        <w:t xml:space="preserve">tradicts </w:t>
      </w:r>
      <w:r w:rsidR="00F95521" w:rsidRPr="00FC1474">
        <w:rPr>
          <w:b/>
          <w:bCs/>
          <w:sz w:val="23"/>
          <w:szCs w:val="23"/>
          <w:lang w:val="en-GB"/>
        </w:rPr>
        <w:t xml:space="preserve">the principle of the right </w:t>
      </w:r>
      <w:r w:rsidR="009302A7" w:rsidRPr="00FC1474">
        <w:rPr>
          <w:b/>
          <w:bCs/>
          <w:sz w:val="23"/>
          <w:szCs w:val="23"/>
          <w:lang w:val="en-GB"/>
        </w:rPr>
        <w:t xml:space="preserve">of </w:t>
      </w:r>
      <w:r w:rsidR="00F95521" w:rsidRPr="00FC1474">
        <w:rPr>
          <w:b/>
          <w:bCs/>
          <w:sz w:val="23"/>
          <w:szCs w:val="23"/>
          <w:lang w:val="en-GB"/>
        </w:rPr>
        <w:t>defence</w:t>
      </w:r>
      <w:r w:rsidR="00F95521" w:rsidRPr="00FC1474">
        <w:rPr>
          <w:sz w:val="23"/>
          <w:szCs w:val="23"/>
          <w:lang w:val="en-GB"/>
        </w:rPr>
        <w:t>, guaranteed by Article 6 of the European Convention on Human Rights (ECHR).</w:t>
      </w:r>
    </w:p>
    <w:p w14:paraId="02BACE1E" w14:textId="77777777" w:rsidR="000D1849" w:rsidRPr="00FC1474" w:rsidRDefault="000D1849" w:rsidP="000D1849">
      <w:pPr>
        <w:jc w:val="both"/>
        <w:outlineLvl w:val="3"/>
        <w:rPr>
          <w:sz w:val="16"/>
          <w:szCs w:val="16"/>
          <w:lang w:val="en-GB"/>
        </w:rPr>
      </w:pPr>
    </w:p>
    <w:p w14:paraId="53820F1E" w14:textId="5EC5D3AB" w:rsidR="000D1849" w:rsidRPr="00FC1474" w:rsidRDefault="00E05D99" w:rsidP="000D1849">
      <w:pPr>
        <w:pStyle w:val="NormalWeb"/>
        <w:spacing w:before="0" w:beforeAutospacing="0" w:after="0" w:afterAutospacing="0"/>
        <w:jc w:val="both"/>
        <w:rPr>
          <w:b/>
          <w:bCs/>
          <w:sz w:val="23"/>
          <w:szCs w:val="23"/>
          <w:lang w:val="en-GB"/>
        </w:rPr>
      </w:pPr>
      <w:r w:rsidRPr="00FC1474">
        <w:rPr>
          <w:b/>
          <w:bCs/>
          <w:sz w:val="23"/>
          <w:szCs w:val="23"/>
          <w:lang w:val="en-GB"/>
        </w:rPr>
        <w:t xml:space="preserve">7.14. </w:t>
      </w:r>
      <w:r w:rsidR="00485BA2" w:rsidRPr="00FC1474">
        <w:rPr>
          <w:sz w:val="23"/>
          <w:szCs w:val="23"/>
          <w:lang w:val="en-GB"/>
        </w:rPr>
        <w:t xml:space="preserve">Regarding this claim, from the review of the file documents, we find that by decision no 4 dated 27.05.2022, the IQC decided to reject the [request] </w:t>
      </w:r>
      <w:r w:rsidR="00304B40" w:rsidRPr="00FC1474">
        <w:rPr>
          <w:sz w:val="23"/>
          <w:szCs w:val="23"/>
          <w:lang w:val="en-GB"/>
        </w:rPr>
        <w:t xml:space="preserve">to </w:t>
      </w:r>
      <w:r w:rsidR="00485BA2" w:rsidRPr="00FC1474">
        <w:rPr>
          <w:sz w:val="23"/>
          <w:szCs w:val="23"/>
          <w:lang w:val="en-GB"/>
        </w:rPr>
        <w:t xml:space="preserve">summon witnesses because the taking of </w:t>
      </w:r>
      <w:r w:rsidR="00304B40" w:rsidRPr="00FC1474">
        <w:rPr>
          <w:sz w:val="23"/>
          <w:szCs w:val="23"/>
          <w:lang w:val="en-GB"/>
        </w:rPr>
        <w:t xml:space="preserve">testimony </w:t>
      </w:r>
      <w:r w:rsidR="00485BA2" w:rsidRPr="00FC1474">
        <w:rPr>
          <w:sz w:val="23"/>
          <w:szCs w:val="23"/>
          <w:lang w:val="en-GB"/>
        </w:rPr>
        <w:t xml:space="preserve">seems </w:t>
      </w:r>
      <w:r w:rsidR="00304B40" w:rsidRPr="00FC1474">
        <w:rPr>
          <w:sz w:val="23"/>
          <w:szCs w:val="23"/>
          <w:lang w:val="en-GB"/>
        </w:rPr>
        <w:t xml:space="preserve">superfluous </w:t>
      </w:r>
      <w:r w:rsidR="00485BA2" w:rsidRPr="00FC1474">
        <w:rPr>
          <w:sz w:val="23"/>
          <w:szCs w:val="23"/>
          <w:lang w:val="en-GB"/>
        </w:rPr>
        <w:t>(Article 49, para. 6/a and Article 232 of the Civil Procedure</w:t>
      </w:r>
      <w:r w:rsidR="00304B40" w:rsidRPr="00FC1474">
        <w:rPr>
          <w:sz w:val="23"/>
          <w:szCs w:val="23"/>
          <w:lang w:val="en-GB"/>
        </w:rPr>
        <w:t xml:space="preserve"> Code</w:t>
      </w:r>
      <w:r w:rsidR="00485BA2" w:rsidRPr="00FC1474">
        <w:rPr>
          <w:sz w:val="23"/>
          <w:szCs w:val="23"/>
          <w:lang w:val="en-GB"/>
        </w:rPr>
        <w:t xml:space="preserve">). Also, </w:t>
      </w:r>
      <w:r w:rsidR="00304B40" w:rsidRPr="00FC1474">
        <w:rPr>
          <w:sz w:val="23"/>
          <w:szCs w:val="23"/>
          <w:lang w:val="en-GB"/>
        </w:rPr>
        <w:t>t</w:t>
      </w:r>
      <w:r w:rsidR="00485BA2" w:rsidRPr="00FC1474">
        <w:rPr>
          <w:sz w:val="23"/>
          <w:szCs w:val="23"/>
          <w:lang w:val="en-GB"/>
        </w:rPr>
        <w:t xml:space="preserve">he IQC, by e-mail </w:t>
      </w:r>
      <w:r w:rsidR="00304B40" w:rsidRPr="00FC1474">
        <w:rPr>
          <w:sz w:val="23"/>
          <w:szCs w:val="23"/>
          <w:lang w:val="en-GB"/>
        </w:rPr>
        <w:t xml:space="preserve">of </w:t>
      </w:r>
      <w:r w:rsidR="00485BA2" w:rsidRPr="00FC1474">
        <w:rPr>
          <w:sz w:val="23"/>
          <w:szCs w:val="23"/>
          <w:lang w:val="en-GB"/>
        </w:rPr>
        <w:t xml:space="preserve">05.20.2022, has notified the assessee of the rejection of his request to </w:t>
      </w:r>
      <w:r w:rsidR="00304B40" w:rsidRPr="00FC1474">
        <w:rPr>
          <w:sz w:val="23"/>
          <w:szCs w:val="23"/>
          <w:lang w:val="en-GB"/>
        </w:rPr>
        <w:t xml:space="preserve">summon </w:t>
      </w:r>
      <w:r w:rsidR="00485BA2" w:rsidRPr="00FC1474">
        <w:rPr>
          <w:sz w:val="23"/>
          <w:szCs w:val="23"/>
          <w:lang w:val="en-GB"/>
        </w:rPr>
        <w:t xml:space="preserve">witnesses or third parties, citing the legal basis on which the rejection of his request was based. Despite the claims of the assessee, we note that the argumentation provided in the IQC for the rejection of the request </w:t>
      </w:r>
      <w:r w:rsidR="0040243F" w:rsidRPr="00FC1474">
        <w:rPr>
          <w:sz w:val="23"/>
          <w:szCs w:val="23"/>
          <w:lang w:val="en-GB"/>
        </w:rPr>
        <w:t xml:space="preserve">has provided clarification </w:t>
      </w:r>
      <w:r w:rsidR="00485BA2" w:rsidRPr="00FC1474">
        <w:rPr>
          <w:sz w:val="23"/>
          <w:szCs w:val="23"/>
          <w:lang w:val="en-GB"/>
        </w:rPr>
        <w:t xml:space="preserve">regarding the reasons for the decision-making, within the discretion of the IQC to assess the </w:t>
      </w:r>
      <w:r w:rsidR="0040243F" w:rsidRPr="00FC1474">
        <w:rPr>
          <w:sz w:val="23"/>
          <w:szCs w:val="23"/>
          <w:lang w:val="en-GB"/>
        </w:rPr>
        <w:t xml:space="preserve">admission </w:t>
      </w:r>
      <w:r w:rsidR="00485BA2" w:rsidRPr="00FC1474">
        <w:rPr>
          <w:sz w:val="23"/>
          <w:szCs w:val="23"/>
          <w:lang w:val="en-GB"/>
        </w:rPr>
        <w:t xml:space="preserve">of evidence and the calling of witnesses within the framework of the provisions of Article 49 of Law no. 84/2016, </w:t>
      </w:r>
      <w:r w:rsidR="00485BA2" w:rsidRPr="00FC1474">
        <w:rPr>
          <w:b/>
          <w:bCs/>
          <w:sz w:val="23"/>
          <w:szCs w:val="23"/>
          <w:lang w:val="en-GB"/>
        </w:rPr>
        <w:t xml:space="preserve">consequently the claims and </w:t>
      </w:r>
      <w:r w:rsidR="0040243F" w:rsidRPr="00FC1474">
        <w:rPr>
          <w:b/>
          <w:bCs/>
          <w:sz w:val="23"/>
          <w:szCs w:val="23"/>
          <w:lang w:val="en-GB"/>
        </w:rPr>
        <w:t xml:space="preserve">requests </w:t>
      </w:r>
      <w:r w:rsidR="00485BA2" w:rsidRPr="00FC1474">
        <w:rPr>
          <w:b/>
          <w:bCs/>
          <w:sz w:val="23"/>
          <w:szCs w:val="23"/>
          <w:lang w:val="en-GB"/>
        </w:rPr>
        <w:t>of the assessee are deemed unfounded.</w:t>
      </w:r>
      <w:r w:rsidR="00304B40" w:rsidRPr="00FC1474">
        <w:rPr>
          <w:b/>
          <w:bCs/>
          <w:sz w:val="23"/>
          <w:szCs w:val="23"/>
          <w:lang w:val="en-GB"/>
        </w:rPr>
        <w:t xml:space="preserve"> </w:t>
      </w:r>
    </w:p>
    <w:p w14:paraId="3F8AD0E9" w14:textId="77777777" w:rsidR="000D1849" w:rsidRPr="00FC1474" w:rsidRDefault="000D1849" w:rsidP="000D1849">
      <w:pPr>
        <w:pStyle w:val="NormalWeb"/>
        <w:spacing w:before="0" w:beforeAutospacing="0" w:after="0" w:afterAutospacing="0"/>
        <w:jc w:val="both"/>
        <w:rPr>
          <w:sz w:val="8"/>
          <w:szCs w:val="8"/>
          <w:lang w:val="en-GB"/>
        </w:rPr>
      </w:pPr>
    </w:p>
    <w:p w14:paraId="4B7D5169" w14:textId="15B96EF0" w:rsidR="000D1849" w:rsidRPr="00FC1474" w:rsidRDefault="00E05D99" w:rsidP="000D1849">
      <w:pPr>
        <w:jc w:val="both"/>
        <w:rPr>
          <w:sz w:val="23"/>
          <w:szCs w:val="23"/>
          <w:lang w:val="en-GB"/>
        </w:rPr>
      </w:pPr>
      <w:r w:rsidRPr="00FC1474">
        <w:rPr>
          <w:b/>
          <w:bCs/>
          <w:sz w:val="23"/>
          <w:szCs w:val="23"/>
          <w:lang w:val="en-GB"/>
        </w:rPr>
        <w:t xml:space="preserve">7.15. </w:t>
      </w:r>
      <w:r w:rsidR="00991007" w:rsidRPr="00FC1474">
        <w:rPr>
          <w:sz w:val="23"/>
          <w:szCs w:val="23"/>
          <w:lang w:val="en-GB"/>
        </w:rPr>
        <w:t xml:space="preserve">From the examination of the file documents, we find that the IQC, for purposes of the administrative investigation, by means of questionnaires, has addressed the assessee with questions and requests to provide explanations, to which not in all cases the assessee has been willing to respond, a situation which has not changed even after repeated requests of the IQC for explanations. While, in some cases, to the questions addressed by the IQC, the assessee has </w:t>
      </w:r>
      <w:r w:rsidR="001F5F2C" w:rsidRPr="00FC1474">
        <w:rPr>
          <w:sz w:val="23"/>
          <w:szCs w:val="23"/>
          <w:lang w:val="en-GB"/>
        </w:rPr>
        <w:t>responded with contradictory</w:t>
      </w:r>
      <w:r w:rsidR="00991007" w:rsidRPr="00FC1474">
        <w:rPr>
          <w:sz w:val="23"/>
          <w:szCs w:val="23"/>
          <w:lang w:val="en-GB"/>
        </w:rPr>
        <w:t xml:space="preserve"> explanations and has not made available the requested documentation, </w:t>
      </w:r>
      <w:r w:rsidR="001F5F2C" w:rsidRPr="00FC1474">
        <w:rPr>
          <w:sz w:val="23"/>
          <w:szCs w:val="23"/>
          <w:lang w:val="en-GB"/>
        </w:rPr>
        <w:t xml:space="preserve">as a result making the IQC qualify him as </w:t>
      </w:r>
      <w:r w:rsidR="00991007" w:rsidRPr="00FC1474">
        <w:rPr>
          <w:sz w:val="23"/>
          <w:szCs w:val="23"/>
          <w:lang w:val="en-GB"/>
        </w:rPr>
        <w:t xml:space="preserve">uncooperative, within the meaning of the provisions of Article 48 of Law no. 84/2016. It </w:t>
      </w:r>
      <w:r w:rsidR="001F5F2C" w:rsidRPr="00FC1474">
        <w:rPr>
          <w:sz w:val="23"/>
          <w:szCs w:val="23"/>
          <w:lang w:val="en-GB"/>
        </w:rPr>
        <w:t xml:space="preserve">is </w:t>
      </w:r>
      <w:r w:rsidR="00991007" w:rsidRPr="00FC1474">
        <w:rPr>
          <w:sz w:val="23"/>
          <w:szCs w:val="23"/>
          <w:lang w:val="en-GB"/>
        </w:rPr>
        <w:t xml:space="preserve">also </w:t>
      </w:r>
      <w:r w:rsidR="001F5F2C" w:rsidRPr="00FC1474">
        <w:rPr>
          <w:sz w:val="23"/>
          <w:szCs w:val="23"/>
          <w:lang w:val="en-GB"/>
        </w:rPr>
        <w:t xml:space="preserve">evident that the </w:t>
      </w:r>
      <w:r w:rsidR="00991007" w:rsidRPr="00FC1474">
        <w:rPr>
          <w:sz w:val="23"/>
          <w:szCs w:val="23"/>
          <w:lang w:val="en-GB"/>
        </w:rPr>
        <w:t>assessee participated in the</w:t>
      </w:r>
      <w:r w:rsidR="00A76D3F" w:rsidRPr="00FC1474">
        <w:rPr>
          <w:sz w:val="23"/>
          <w:szCs w:val="23"/>
          <w:lang w:val="en-GB"/>
        </w:rPr>
        <w:t xml:space="preserve"> </w:t>
      </w:r>
      <w:r w:rsidR="00A76D3F" w:rsidRPr="00FC1474">
        <w:rPr>
          <w:b/>
          <w:bCs/>
          <w:sz w:val="23"/>
          <w:szCs w:val="23"/>
          <w:lang w:val="en-GB"/>
        </w:rPr>
        <w:t>hearing</w:t>
      </w:r>
      <w:r w:rsidR="00A76D3F" w:rsidRPr="00FC1474">
        <w:rPr>
          <w:sz w:val="23"/>
          <w:szCs w:val="23"/>
          <w:lang w:val="en-GB"/>
        </w:rPr>
        <w:t xml:space="preserve"> before the</w:t>
      </w:r>
      <w:r w:rsidR="00991007" w:rsidRPr="00FC1474">
        <w:rPr>
          <w:sz w:val="23"/>
          <w:szCs w:val="23"/>
          <w:lang w:val="en-GB"/>
        </w:rPr>
        <w:t xml:space="preserve"> IQC </w:t>
      </w:r>
      <w:r w:rsidR="00991007" w:rsidRPr="00FC1474">
        <w:rPr>
          <w:b/>
          <w:bCs/>
          <w:sz w:val="23"/>
          <w:szCs w:val="23"/>
          <w:lang w:val="en-GB"/>
        </w:rPr>
        <w:lastRenderedPageBreak/>
        <w:t>(6 sessions)</w:t>
      </w:r>
      <w:r w:rsidR="00991007" w:rsidRPr="00FC1474">
        <w:rPr>
          <w:sz w:val="23"/>
          <w:szCs w:val="23"/>
          <w:lang w:val="en-GB"/>
        </w:rPr>
        <w:t xml:space="preserve"> in which he has taken all the necessary time (about 10 hours) to present his explanations and claims. </w:t>
      </w:r>
    </w:p>
    <w:p w14:paraId="6B1F459A" w14:textId="77777777" w:rsidR="005821CC" w:rsidRPr="00FC1474" w:rsidRDefault="005821CC" w:rsidP="000D1849">
      <w:pPr>
        <w:jc w:val="both"/>
        <w:rPr>
          <w:sz w:val="8"/>
          <w:szCs w:val="8"/>
          <w:lang w:val="en-GB"/>
        </w:rPr>
      </w:pPr>
    </w:p>
    <w:p w14:paraId="21A91006" w14:textId="52F1566F" w:rsidR="000D1849" w:rsidRPr="00FC1474" w:rsidRDefault="003C2D9F" w:rsidP="000D1849">
      <w:pPr>
        <w:jc w:val="both"/>
        <w:rPr>
          <w:sz w:val="23"/>
          <w:szCs w:val="23"/>
          <w:lang w:val="en-GB"/>
        </w:rPr>
      </w:pPr>
      <w:r w:rsidRPr="00FC1474">
        <w:rPr>
          <w:b/>
          <w:bCs/>
          <w:sz w:val="23"/>
          <w:szCs w:val="23"/>
          <w:lang w:val="en-GB"/>
        </w:rPr>
        <w:t xml:space="preserve">7.16. </w:t>
      </w:r>
      <w:r w:rsidR="00A76D3F" w:rsidRPr="00FC1474">
        <w:rPr>
          <w:sz w:val="23"/>
          <w:szCs w:val="23"/>
          <w:lang w:val="en-GB"/>
        </w:rPr>
        <w:t>Regarding the assessee’s claim for the failure</w:t>
      </w:r>
      <w:r w:rsidR="003F7989" w:rsidRPr="00FC1474">
        <w:rPr>
          <w:sz w:val="23"/>
          <w:szCs w:val="23"/>
          <w:lang w:val="en-GB"/>
        </w:rPr>
        <w:t xml:space="preserve"> [of the IQC]</w:t>
      </w:r>
      <w:r w:rsidR="00A76D3F" w:rsidRPr="00FC1474">
        <w:rPr>
          <w:sz w:val="23"/>
          <w:szCs w:val="23"/>
          <w:lang w:val="en-GB"/>
        </w:rPr>
        <w:t xml:space="preserve"> to examine the evidence he presented during the administrative investigation; we find that the evidence in this process has been evaluated in relation to each other. The IQC has followed the same procedure for the assessee Andri Ymeri as for other assessees, as determined by Article 55 of Law no. 84/2016, and the regulatory act of the IQC “</w:t>
      </w:r>
      <w:r w:rsidR="00A76D3F" w:rsidRPr="00FC1474">
        <w:rPr>
          <w:i/>
          <w:iCs/>
          <w:sz w:val="23"/>
          <w:szCs w:val="23"/>
          <w:lang w:val="en-GB"/>
        </w:rPr>
        <w:t>Unified procedural steps</w:t>
      </w:r>
      <w:r w:rsidR="00A76D3F" w:rsidRPr="00FC1474">
        <w:rPr>
          <w:sz w:val="23"/>
          <w:szCs w:val="23"/>
          <w:lang w:val="en-GB"/>
        </w:rPr>
        <w:t xml:space="preserve">”, in reference to which the final decision is taken after the final arguments </w:t>
      </w:r>
      <w:r w:rsidR="001411FE" w:rsidRPr="00FC1474">
        <w:rPr>
          <w:sz w:val="23"/>
          <w:szCs w:val="23"/>
          <w:lang w:val="en-GB"/>
        </w:rPr>
        <w:t xml:space="preserve">of the panel, </w:t>
      </w:r>
      <w:r w:rsidR="00A76D3F" w:rsidRPr="00FC1474">
        <w:rPr>
          <w:sz w:val="23"/>
          <w:szCs w:val="23"/>
          <w:lang w:val="en-GB"/>
        </w:rPr>
        <w:t xml:space="preserve">behind closed doors, in the presence of an international observer, </w:t>
      </w:r>
      <w:r w:rsidR="001411FE" w:rsidRPr="00FC1474">
        <w:rPr>
          <w:sz w:val="23"/>
          <w:szCs w:val="23"/>
          <w:lang w:val="en-GB"/>
        </w:rPr>
        <w:t>upon completion o</w:t>
      </w:r>
      <w:r w:rsidR="00A76D3F" w:rsidRPr="00FC1474">
        <w:rPr>
          <w:sz w:val="23"/>
          <w:szCs w:val="23"/>
          <w:lang w:val="en-GB"/>
        </w:rPr>
        <w:t xml:space="preserve">f the administrative investigation and the </w:t>
      </w:r>
      <w:r w:rsidR="001411FE" w:rsidRPr="00FC1474">
        <w:rPr>
          <w:sz w:val="23"/>
          <w:szCs w:val="23"/>
          <w:lang w:val="en-GB"/>
        </w:rPr>
        <w:t xml:space="preserve">conduct </w:t>
      </w:r>
      <w:r w:rsidR="00A76D3F" w:rsidRPr="00FC1474">
        <w:rPr>
          <w:sz w:val="23"/>
          <w:szCs w:val="23"/>
          <w:lang w:val="en-GB"/>
        </w:rPr>
        <w:t xml:space="preserve">of the hearing </w:t>
      </w:r>
      <w:r w:rsidR="001411FE" w:rsidRPr="00FC1474">
        <w:rPr>
          <w:sz w:val="23"/>
          <w:szCs w:val="23"/>
          <w:lang w:val="en-GB"/>
        </w:rPr>
        <w:t>trial</w:t>
      </w:r>
      <w:r w:rsidR="00A76D3F" w:rsidRPr="00FC1474">
        <w:rPr>
          <w:sz w:val="23"/>
          <w:szCs w:val="23"/>
          <w:lang w:val="en-GB"/>
        </w:rPr>
        <w:t xml:space="preserve">. The IQC’s decision reflects the evidence presented by the assessee, </w:t>
      </w:r>
      <w:r w:rsidR="001411FE" w:rsidRPr="00FC1474">
        <w:rPr>
          <w:sz w:val="23"/>
          <w:szCs w:val="23"/>
          <w:lang w:val="en-GB"/>
        </w:rPr>
        <w:t xml:space="preserve">along with </w:t>
      </w:r>
      <w:r w:rsidR="00A76D3F" w:rsidRPr="00FC1474">
        <w:rPr>
          <w:sz w:val="23"/>
          <w:szCs w:val="23"/>
          <w:lang w:val="en-GB"/>
        </w:rPr>
        <w:t xml:space="preserve">the objections to the results of the investigation, and </w:t>
      </w:r>
      <w:r w:rsidR="001411FE" w:rsidRPr="00FC1474">
        <w:rPr>
          <w:sz w:val="23"/>
          <w:szCs w:val="23"/>
          <w:lang w:val="en-GB"/>
        </w:rPr>
        <w:t xml:space="preserve">an </w:t>
      </w:r>
      <w:r w:rsidR="00A76D3F" w:rsidRPr="00FC1474">
        <w:rPr>
          <w:sz w:val="23"/>
          <w:szCs w:val="23"/>
          <w:lang w:val="en-GB"/>
        </w:rPr>
        <w:t>analysis and evaluation</w:t>
      </w:r>
      <w:r w:rsidR="001411FE" w:rsidRPr="00FC1474">
        <w:rPr>
          <w:sz w:val="23"/>
          <w:szCs w:val="23"/>
          <w:lang w:val="en-GB"/>
        </w:rPr>
        <w:t xml:space="preserve"> thereof has been </w:t>
      </w:r>
      <w:r w:rsidR="00A76D3F" w:rsidRPr="00FC1474">
        <w:rPr>
          <w:sz w:val="23"/>
          <w:szCs w:val="23"/>
          <w:lang w:val="en-GB"/>
        </w:rPr>
        <w:t>carried out in accordance with the provisions of Article 49, para. 4 of Law no. 84/2016, regarding their probative value in relation to the evidence and other acts administered during the investigation, as well as their impact on the conclusions and financial analysis conducted by the IQC.</w:t>
      </w:r>
      <w:r w:rsidR="001411FE" w:rsidRPr="00FC1474">
        <w:rPr>
          <w:sz w:val="23"/>
          <w:szCs w:val="23"/>
          <w:lang w:val="en-GB"/>
        </w:rPr>
        <w:t xml:space="preserve"> </w:t>
      </w:r>
    </w:p>
    <w:p w14:paraId="6DD878B7" w14:textId="77777777" w:rsidR="000D1849" w:rsidRPr="00FC1474" w:rsidRDefault="000D1849" w:rsidP="000D1849">
      <w:pPr>
        <w:jc w:val="both"/>
        <w:outlineLvl w:val="1"/>
        <w:rPr>
          <w:sz w:val="8"/>
          <w:szCs w:val="8"/>
          <w:lang w:val="en-GB"/>
        </w:rPr>
      </w:pPr>
    </w:p>
    <w:p w14:paraId="0C61ADE2" w14:textId="330F15FA" w:rsidR="000D1849" w:rsidRPr="00FC1474" w:rsidRDefault="003C2D9F" w:rsidP="00EA7C5A">
      <w:pPr>
        <w:jc w:val="both"/>
        <w:outlineLvl w:val="1"/>
        <w:rPr>
          <w:b/>
          <w:bCs/>
          <w:sz w:val="23"/>
          <w:szCs w:val="23"/>
          <w:lang w:val="en-GB"/>
        </w:rPr>
      </w:pPr>
      <w:r w:rsidRPr="00FC1474">
        <w:rPr>
          <w:b/>
          <w:bCs/>
          <w:sz w:val="23"/>
          <w:szCs w:val="23"/>
          <w:lang w:val="en-GB"/>
        </w:rPr>
        <w:t xml:space="preserve">7.17. </w:t>
      </w:r>
      <w:r w:rsidR="003C5753" w:rsidRPr="00FC1474">
        <w:rPr>
          <w:sz w:val="23"/>
          <w:szCs w:val="23"/>
          <w:lang w:val="en-GB"/>
        </w:rPr>
        <w:t xml:space="preserve">This situation shows that </w:t>
      </w:r>
      <w:r w:rsidR="00D10BE6" w:rsidRPr="00FC1474">
        <w:rPr>
          <w:sz w:val="23"/>
          <w:szCs w:val="23"/>
          <w:lang w:val="en-GB"/>
        </w:rPr>
        <w:t>t</w:t>
      </w:r>
      <w:r w:rsidR="003C5753" w:rsidRPr="00FC1474">
        <w:rPr>
          <w:sz w:val="23"/>
          <w:szCs w:val="23"/>
          <w:lang w:val="en-GB"/>
        </w:rPr>
        <w:t xml:space="preserve">he IQC did not fail to assess the evidence and explanations provided by the assessee, but that they were assessed in a manner different from his expectations, </w:t>
      </w:r>
      <w:r w:rsidR="00D10BE6" w:rsidRPr="00FC1474">
        <w:rPr>
          <w:sz w:val="23"/>
          <w:szCs w:val="23"/>
          <w:lang w:val="en-GB"/>
        </w:rPr>
        <w:t xml:space="preserve">an authority </w:t>
      </w:r>
      <w:r w:rsidR="003C5753" w:rsidRPr="00FC1474">
        <w:rPr>
          <w:sz w:val="23"/>
          <w:szCs w:val="23"/>
          <w:lang w:val="en-GB"/>
        </w:rPr>
        <w:t xml:space="preserve">which is exercised by </w:t>
      </w:r>
      <w:r w:rsidR="00D10BE6" w:rsidRPr="00FC1474">
        <w:rPr>
          <w:sz w:val="23"/>
          <w:szCs w:val="23"/>
          <w:lang w:val="en-GB"/>
        </w:rPr>
        <w:t>t</w:t>
      </w:r>
      <w:r w:rsidR="003C5753" w:rsidRPr="00FC1474">
        <w:rPr>
          <w:sz w:val="23"/>
          <w:szCs w:val="23"/>
          <w:lang w:val="en-GB"/>
        </w:rPr>
        <w:t xml:space="preserve">he IQC according to its discretion and the competence granted to it by Article 49, para. 4 of Law no. 84/2016. </w:t>
      </w:r>
      <w:r w:rsidR="003C5753" w:rsidRPr="00FC1474">
        <w:rPr>
          <w:b/>
          <w:bCs/>
          <w:sz w:val="23"/>
          <w:szCs w:val="23"/>
          <w:lang w:val="en-GB"/>
        </w:rPr>
        <w:t>In view of the above, this claim is considered unfounded in evidence and in law.</w:t>
      </w:r>
      <w:r w:rsidR="003C5753" w:rsidRPr="00FC1474">
        <w:rPr>
          <w:sz w:val="23"/>
          <w:szCs w:val="23"/>
          <w:lang w:val="en-GB"/>
        </w:rPr>
        <w:t xml:space="preserve"> The fact that </w:t>
      </w:r>
      <w:r w:rsidR="00A729DD" w:rsidRPr="00FC1474">
        <w:rPr>
          <w:sz w:val="23"/>
          <w:szCs w:val="23"/>
          <w:lang w:val="en-GB"/>
        </w:rPr>
        <w:t>t</w:t>
      </w:r>
      <w:r w:rsidR="00D10BE6" w:rsidRPr="00FC1474">
        <w:rPr>
          <w:sz w:val="23"/>
          <w:szCs w:val="23"/>
          <w:lang w:val="en-GB"/>
        </w:rPr>
        <w:t xml:space="preserve">he IQC did not assess </w:t>
      </w:r>
      <w:r w:rsidR="003C5753" w:rsidRPr="00FC1474">
        <w:rPr>
          <w:sz w:val="23"/>
          <w:szCs w:val="23"/>
          <w:lang w:val="en-GB"/>
        </w:rPr>
        <w:t xml:space="preserve">these acts and evidence of the assessee in the manner </w:t>
      </w:r>
      <w:r w:rsidR="00D10BE6" w:rsidRPr="00FC1474">
        <w:rPr>
          <w:sz w:val="23"/>
          <w:szCs w:val="23"/>
          <w:lang w:val="en-GB"/>
        </w:rPr>
        <w:t xml:space="preserve">he </w:t>
      </w:r>
      <w:r w:rsidR="003C5753" w:rsidRPr="00FC1474">
        <w:rPr>
          <w:sz w:val="23"/>
          <w:szCs w:val="23"/>
          <w:lang w:val="en-GB"/>
        </w:rPr>
        <w:t>desired</w:t>
      </w:r>
      <w:r w:rsidR="00D10BE6" w:rsidRPr="00FC1474">
        <w:rPr>
          <w:sz w:val="23"/>
          <w:szCs w:val="23"/>
          <w:lang w:val="en-GB"/>
        </w:rPr>
        <w:t xml:space="preserve">, </w:t>
      </w:r>
      <w:r w:rsidR="003C5753" w:rsidRPr="00FC1474">
        <w:rPr>
          <w:sz w:val="23"/>
          <w:szCs w:val="23"/>
          <w:lang w:val="en-GB"/>
        </w:rPr>
        <w:t>does not logically follow that there was a lack of assessment regarding them.</w:t>
      </w:r>
      <w:r w:rsidR="00D10BE6" w:rsidRPr="00FC1474">
        <w:rPr>
          <w:sz w:val="23"/>
          <w:szCs w:val="23"/>
          <w:lang w:val="en-GB"/>
        </w:rPr>
        <w:t xml:space="preserve"> </w:t>
      </w:r>
    </w:p>
    <w:p w14:paraId="1A586483" w14:textId="77777777" w:rsidR="000D1849" w:rsidRPr="00FC1474" w:rsidRDefault="000D1849" w:rsidP="000D1849">
      <w:pPr>
        <w:jc w:val="both"/>
        <w:rPr>
          <w:sz w:val="8"/>
          <w:szCs w:val="8"/>
          <w:lang w:val="en-GB"/>
        </w:rPr>
      </w:pPr>
    </w:p>
    <w:p w14:paraId="1900B8A4" w14:textId="2ED1A238" w:rsidR="000D1849" w:rsidRPr="00FC1474" w:rsidRDefault="00874CE1" w:rsidP="000D1849">
      <w:pPr>
        <w:jc w:val="both"/>
        <w:outlineLvl w:val="3"/>
        <w:rPr>
          <w:sz w:val="23"/>
          <w:szCs w:val="23"/>
          <w:lang w:val="en-GB"/>
        </w:rPr>
      </w:pPr>
      <w:r w:rsidRPr="00FC1474">
        <w:rPr>
          <w:b/>
          <w:bCs/>
          <w:sz w:val="23"/>
          <w:szCs w:val="23"/>
          <w:lang w:val="en-GB"/>
        </w:rPr>
        <w:t xml:space="preserve">7.18. </w:t>
      </w:r>
      <w:r w:rsidR="00D10BE6" w:rsidRPr="00FC1474">
        <w:rPr>
          <w:sz w:val="23"/>
          <w:szCs w:val="23"/>
          <w:lang w:val="en-GB"/>
        </w:rPr>
        <w:t>The assessee alleges a violation of the right to be protected from torture and inhuman</w:t>
      </w:r>
      <w:r w:rsidR="00A729DD" w:rsidRPr="00FC1474">
        <w:rPr>
          <w:sz w:val="23"/>
          <w:szCs w:val="23"/>
          <w:lang w:val="en-GB"/>
        </w:rPr>
        <w:t>e</w:t>
      </w:r>
      <w:r w:rsidR="00D10BE6" w:rsidRPr="00FC1474">
        <w:rPr>
          <w:sz w:val="23"/>
          <w:szCs w:val="23"/>
          <w:lang w:val="en-GB"/>
        </w:rPr>
        <w:t xml:space="preserve"> or degrading treatment under Article 3 of the European Convention on Human Rights and Article 17/2 of the Constitution. The assessee has requested the extension of certain procedural deadlines due to justified reasons (health conditions and urgent family commitments), but The IQC refused to examine these requests. According to the assessee, the Administrative Procedure Code provides for the possibility of suspension or extension of deadlines where the </w:t>
      </w:r>
      <w:r w:rsidR="00D23FD2" w:rsidRPr="00FC1474">
        <w:rPr>
          <w:sz w:val="23"/>
          <w:szCs w:val="23"/>
          <w:lang w:val="en-GB"/>
        </w:rPr>
        <w:t>subject/</w:t>
      </w:r>
      <w:r w:rsidR="00D10BE6" w:rsidRPr="00FC1474">
        <w:rPr>
          <w:sz w:val="23"/>
          <w:szCs w:val="23"/>
          <w:lang w:val="en-GB"/>
        </w:rPr>
        <w:t>assessee has valid reasons, but in this case, this right was denied without a fair examination. The assessee requests that the Appeal Chamber verify whether the conduct of the commissioners of the IQC, both during the proce</w:t>
      </w:r>
      <w:r w:rsidR="00D23FD2" w:rsidRPr="00FC1474">
        <w:rPr>
          <w:sz w:val="23"/>
          <w:szCs w:val="23"/>
          <w:lang w:val="en-GB"/>
        </w:rPr>
        <w:t>edings a</w:t>
      </w:r>
      <w:r w:rsidR="00D10BE6" w:rsidRPr="00FC1474">
        <w:rPr>
          <w:sz w:val="23"/>
          <w:szCs w:val="23"/>
          <w:lang w:val="en-GB"/>
        </w:rPr>
        <w:t xml:space="preserve">nd at the hearings, is based on law and whether </w:t>
      </w:r>
      <w:r w:rsidR="00D23FD2" w:rsidRPr="00FC1474">
        <w:rPr>
          <w:sz w:val="23"/>
          <w:szCs w:val="23"/>
          <w:lang w:val="en-GB"/>
        </w:rPr>
        <w:t xml:space="preserve">they </w:t>
      </w:r>
      <w:r w:rsidR="00D10BE6" w:rsidRPr="00FC1474">
        <w:rPr>
          <w:sz w:val="23"/>
          <w:szCs w:val="23"/>
          <w:lang w:val="en-GB"/>
        </w:rPr>
        <w:t>can be considered offensive, humiliating and inhuman</w:t>
      </w:r>
      <w:r w:rsidR="00D23FD2" w:rsidRPr="00FC1474">
        <w:rPr>
          <w:sz w:val="23"/>
          <w:szCs w:val="23"/>
          <w:lang w:val="en-GB"/>
        </w:rPr>
        <w:t>e</w:t>
      </w:r>
      <w:r w:rsidR="00D10BE6" w:rsidRPr="00FC1474">
        <w:rPr>
          <w:sz w:val="23"/>
          <w:szCs w:val="23"/>
          <w:lang w:val="en-GB"/>
        </w:rPr>
        <w:t xml:space="preserve"> towards any</w:t>
      </w:r>
      <w:r w:rsidR="00D23FD2" w:rsidRPr="00FC1474">
        <w:rPr>
          <w:sz w:val="23"/>
          <w:szCs w:val="23"/>
          <w:lang w:val="en-GB"/>
        </w:rPr>
        <w:t xml:space="preserve"> person/</w:t>
      </w:r>
      <w:r w:rsidR="00D10BE6" w:rsidRPr="00FC1474">
        <w:rPr>
          <w:sz w:val="23"/>
          <w:szCs w:val="23"/>
          <w:lang w:val="en-GB"/>
        </w:rPr>
        <w:t>assessee seeking the public service of justice, according to the Bangalore Principles, as according to the assessee this is about respecting the dignity and the right to a fair and equal trial, without discrimination and without unfair treatment.</w:t>
      </w:r>
    </w:p>
    <w:p w14:paraId="4BB82499" w14:textId="77777777" w:rsidR="000D1849" w:rsidRPr="00FC1474" w:rsidRDefault="000D1849" w:rsidP="000D1849">
      <w:pPr>
        <w:jc w:val="both"/>
        <w:outlineLvl w:val="3"/>
        <w:rPr>
          <w:sz w:val="18"/>
          <w:szCs w:val="18"/>
          <w:lang w:val="en-GB"/>
        </w:rPr>
      </w:pPr>
    </w:p>
    <w:p w14:paraId="7260E42F" w14:textId="28B73931" w:rsidR="000D1849" w:rsidRPr="00FC1474" w:rsidRDefault="00874CE1" w:rsidP="000D1849">
      <w:pPr>
        <w:pStyle w:val="Default"/>
        <w:jc w:val="both"/>
        <w:rPr>
          <w:rFonts w:eastAsia="Times New Roman"/>
          <w:b/>
          <w:bCs/>
          <w:color w:val="auto"/>
          <w:sz w:val="23"/>
          <w:szCs w:val="23"/>
          <w:lang w:val="en-GB"/>
        </w:rPr>
      </w:pPr>
      <w:r w:rsidRPr="00FC1474">
        <w:rPr>
          <w:b/>
          <w:bCs/>
          <w:sz w:val="23"/>
          <w:szCs w:val="23"/>
          <w:lang w:val="en-GB"/>
        </w:rPr>
        <w:t xml:space="preserve">7.19. </w:t>
      </w:r>
      <w:r w:rsidR="007347B6" w:rsidRPr="00FC1474">
        <w:rPr>
          <w:b/>
          <w:bCs/>
          <w:sz w:val="23"/>
          <w:szCs w:val="23"/>
          <w:lang w:val="en-GB"/>
        </w:rPr>
        <w:t xml:space="preserve">Regarding this claim, we examined the administered documentation and found as follows: </w:t>
      </w:r>
    </w:p>
    <w:p w14:paraId="6DBCD4C9" w14:textId="77777777" w:rsidR="00874CE1" w:rsidRPr="00FC1474" w:rsidRDefault="00874CE1" w:rsidP="000D1849">
      <w:pPr>
        <w:pStyle w:val="Default"/>
        <w:jc w:val="both"/>
        <w:rPr>
          <w:rFonts w:eastAsia="Times New Roman"/>
          <w:color w:val="auto"/>
          <w:sz w:val="8"/>
          <w:szCs w:val="8"/>
          <w:lang w:val="en-GB"/>
        </w:rPr>
      </w:pPr>
    </w:p>
    <w:p w14:paraId="0A1EE0C7" w14:textId="697CB6F3" w:rsidR="000D1849" w:rsidRPr="00FC1474" w:rsidRDefault="007347B6" w:rsidP="000D1849">
      <w:pPr>
        <w:pStyle w:val="Default"/>
        <w:jc w:val="both"/>
        <w:rPr>
          <w:rFonts w:eastAsia="Times New Roman"/>
          <w:b/>
          <w:bCs/>
          <w:color w:val="auto"/>
          <w:sz w:val="23"/>
          <w:szCs w:val="23"/>
          <w:lang w:val="en-GB"/>
        </w:rPr>
      </w:pPr>
      <w:r w:rsidRPr="00FC1474">
        <w:rPr>
          <w:rFonts w:eastAsia="Times New Roman"/>
          <w:color w:val="auto"/>
          <w:sz w:val="23"/>
          <w:szCs w:val="23"/>
          <w:lang w:val="en-GB"/>
        </w:rPr>
        <w:t xml:space="preserve">On </w:t>
      </w:r>
      <w:r w:rsidRPr="00FC1474">
        <w:rPr>
          <w:rFonts w:eastAsia="Times New Roman"/>
          <w:b/>
          <w:bCs/>
          <w:color w:val="auto"/>
          <w:sz w:val="23"/>
          <w:szCs w:val="23"/>
          <w:lang w:val="en-GB"/>
        </w:rPr>
        <w:t>01.11.2022</w:t>
      </w:r>
      <w:r w:rsidRPr="00FC1474">
        <w:rPr>
          <w:rFonts w:eastAsia="Times New Roman"/>
          <w:color w:val="auto"/>
          <w:sz w:val="23"/>
          <w:szCs w:val="23"/>
          <w:lang w:val="en-GB"/>
        </w:rPr>
        <w:t xml:space="preserve">, the assessee requested from </w:t>
      </w:r>
      <w:r w:rsidR="00ED2EA4" w:rsidRPr="00FC1474">
        <w:rPr>
          <w:rFonts w:eastAsia="Times New Roman"/>
          <w:color w:val="auto"/>
          <w:sz w:val="23"/>
          <w:szCs w:val="23"/>
          <w:lang w:val="en-GB"/>
        </w:rPr>
        <w:t>t</w:t>
      </w:r>
      <w:r w:rsidRPr="00FC1474">
        <w:rPr>
          <w:rFonts w:eastAsia="Times New Roman"/>
          <w:color w:val="auto"/>
          <w:sz w:val="23"/>
          <w:szCs w:val="23"/>
          <w:lang w:val="en-GB"/>
        </w:rPr>
        <w:t>he IQC additional time</w:t>
      </w:r>
      <w:r w:rsidR="00ED2EA4" w:rsidRPr="00FC1474">
        <w:rPr>
          <w:rFonts w:eastAsia="Times New Roman"/>
          <w:color w:val="auto"/>
          <w:sz w:val="23"/>
          <w:szCs w:val="23"/>
          <w:lang w:val="en-GB"/>
        </w:rPr>
        <w:t xml:space="preserve">, until </w:t>
      </w:r>
      <w:r w:rsidRPr="00FC1474">
        <w:rPr>
          <w:rFonts w:eastAsia="Times New Roman"/>
          <w:color w:val="auto"/>
          <w:sz w:val="23"/>
          <w:szCs w:val="23"/>
          <w:lang w:val="en-GB"/>
        </w:rPr>
        <w:t xml:space="preserve">27.11.2022, for the purpose of preparing his defence in response to the burden of proof. The IQC after considering the request, decided to accept it, informing the assessee on </w:t>
      </w:r>
      <w:r w:rsidR="00ED2EA4" w:rsidRPr="00FC1474">
        <w:rPr>
          <w:rFonts w:eastAsia="Times New Roman"/>
          <w:color w:val="auto"/>
          <w:sz w:val="23"/>
          <w:szCs w:val="23"/>
          <w:lang w:val="en-GB"/>
        </w:rPr>
        <w:t>0</w:t>
      </w:r>
      <w:r w:rsidRPr="00FC1474">
        <w:rPr>
          <w:rFonts w:eastAsia="Times New Roman"/>
          <w:color w:val="auto"/>
          <w:sz w:val="23"/>
          <w:szCs w:val="23"/>
          <w:lang w:val="en-GB"/>
        </w:rPr>
        <w:t xml:space="preserve">1.11.2022 that he could submit his evidence and explanations </w:t>
      </w:r>
      <w:r w:rsidR="00ED2EA4" w:rsidRPr="00FC1474">
        <w:rPr>
          <w:rFonts w:eastAsia="Times New Roman"/>
          <w:color w:val="auto"/>
          <w:sz w:val="23"/>
          <w:szCs w:val="23"/>
          <w:lang w:val="en-GB"/>
        </w:rPr>
        <w:t xml:space="preserve">by </w:t>
      </w:r>
      <w:r w:rsidRPr="00FC1474">
        <w:rPr>
          <w:rFonts w:eastAsia="Times New Roman"/>
          <w:b/>
          <w:bCs/>
          <w:color w:val="auto"/>
          <w:sz w:val="23"/>
          <w:szCs w:val="23"/>
          <w:lang w:val="en-GB"/>
        </w:rPr>
        <w:t>27.11.2022</w:t>
      </w:r>
      <w:r w:rsidR="000D1849" w:rsidRPr="00FC1474">
        <w:rPr>
          <w:rFonts w:eastAsia="Times New Roman"/>
          <w:b/>
          <w:bCs/>
          <w:color w:val="auto"/>
          <w:sz w:val="23"/>
          <w:szCs w:val="23"/>
          <w:lang w:val="en-GB"/>
        </w:rPr>
        <w:t xml:space="preserve">. </w:t>
      </w:r>
    </w:p>
    <w:p w14:paraId="5DA1F5F4" w14:textId="77777777" w:rsidR="000D1849" w:rsidRPr="00FC1474" w:rsidRDefault="000D1849" w:rsidP="000D1849">
      <w:pPr>
        <w:pStyle w:val="Default"/>
        <w:jc w:val="both"/>
        <w:rPr>
          <w:rFonts w:eastAsia="Times New Roman"/>
          <w:color w:val="auto"/>
          <w:sz w:val="8"/>
          <w:szCs w:val="8"/>
          <w:lang w:val="en-GB"/>
        </w:rPr>
      </w:pPr>
    </w:p>
    <w:p w14:paraId="29656C4E" w14:textId="2C09FB64" w:rsidR="000D1849" w:rsidRPr="00FC1474" w:rsidRDefault="00151B1F" w:rsidP="000D1849">
      <w:pPr>
        <w:pStyle w:val="Default"/>
        <w:jc w:val="both"/>
        <w:rPr>
          <w:rFonts w:eastAsia="Times New Roman"/>
          <w:sz w:val="23"/>
          <w:szCs w:val="23"/>
          <w:lang w:val="en-GB"/>
        </w:rPr>
      </w:pPr>
      <w:r w:rsidRPr="00FC1474">
        <w:rPr>
          <w:rFonts w:eastAsia="Times New Roman"/>
          <w:color w:val="auto"/>
          <w:sz w:val="23"/>
          <w:szCs w:val="23"/>
          <w:lang w:val="en-GB"/>
        </w:rPr>
        <w:t>On</w:t>
      </w:r>
      <w:r w:rsidR="000D1849" w:rsidRPr="00FC1474">
        <w:rPr>
          <w:rFonts w:eastAsia="Times New Roman"/>
          <w:color w:val="auto"/>
          <w:sz w:val="23"/>
          <w:szCs w:val="23"/>
          <w:lang w:val="en-GB"/>
        </w:rPr>
        <w:t xml:space="preserve"> </w:t>
      </w:r>
      <w:r w:rsidR="000D1849" w:rsidRPr="00FC1474">
        <w:rPr>
          <w:rFonts w:eastAsia="Times New Roman"/>
          <w:b/>
          <w:bCs/>
          <w:color w:val="auto"/>
          <w:sz w:val="23"/>
          <w:szCs w:val="23"/>
          <w:lang w:val="en-GB"/>
        </w:rPr>
        <w:t>25.11.2022</w:t>
      </w:r>
      <w:r w:rsidR="000D1849" w:rsidRPr="00FC1474">
        <w:rPr>
          <w:rFonts w:eastAsia="Times New Roman"/>
          <w:color w:val="auto"/>
          <w:sz w:val="23"/>
          <w:szCs w:val="23"/>
          <w:lang w:val="en-GB"/>
        </w:rPr>
        <w:t xml:space="preserve"> </w:t>
      </w:r>
      <w:r w:rsidR="001461D0" w:rsidRPr="00FC1474">
        <w:rPr>
          <w:rFonts w:eastAsia="Times New Roman"/>
          <w:color w:val="auto"/>
          <w:sz w:val="23"/>
          <w:szCs w:val="23"/>
          <w:lang w:val="en-GB"/>
        </w:rPr>
        <w:t>the assessee</w:t>
      </w:r>
      <w:r w:rsidR="000D1849" w:rsidRPr="00FC1474">
        <w:rPr>
          <w:rFonts w:eastAsia="Times New Roman"/>
          <w:color w:val="auto"/>
          <w:sz w:val="23"/>
          <w:szCs w:val="23"/>
          <w:lang w:val="en-GB"/>
        </w:rPr>
        <w:t xml:space="preserve"> </w:t>
      </w:r>
      <w:r w:rsidR="00ED2EA4" w:rsidRPr="00FC1474">
        <w:rPr>
          <w:rFonts w:eastAsia="Times New Roman"/>
          <w:color w:val="auto"/>
          <w:sz w:val="23"/>
          <w:szCs w:val="23"/>
          <w:lang w:val="en-GB"/>
        </w:rPr>
        <w:t xml:space="preserve">addressed another request to the </w:t>
      </w:r>
      <w:r w:rsidR="001F162E" w:rsidRPr="00FC1474">
        <w:rPr>
          <w:rFonts w:eastAsia="Times New Roman"/>
          <w:color w:val="auto"/>
          <w:sz w:val="23"/>
          <w:szCs w:val="23"/>
          <w:lang w:val="en-GB"/>
        </w:rPr>
        <w:t>IQC</w:t>
      </w:r>
      <w:r w:rsidR="000D1849" w:rsidRPr="00FC1474">
        <w:rPr>
          <w:rFonts w:eastAsia="Times New Roman"/>
          <w:color w:val="auto"/>
          <w:sz w:val="23"/>
          <w:szCs w:val="23"/>
          <w:lang w:val="en-GB"/>
        </w:rPr>
        <w:t xml:space="preserve"> </w:t>
      </w:r>
      <w:r w:rsidR="00ED2EA4" w:rsidRPr="00FC1474">
        <w:rPr>
          <w:rFonts w:eastAsia="Times New Roman"/>
          <w:color w:val="auto"/>
          <w:sz w:val="23"/>
          <w:szCs w:val="23"/>
          <w:lang w:val="en-GB"/>
        </w:rPr>
        <w:t xml:space="preserve">for extension of the deadline until </w:t>
      </w:r>
      <w:r w:rsidR="00ED2EA4" w:rsidRPr="00FC1474">
        <w:rPr>
          <w:rFonts w:eastAsia="Times New Roman"/>
          <w:b/>
          <w:bCs/>
          <w:color w:val="auto"/>
          <w:sz w:val="23"/>
          <w:szCs w:val="23"/>
          <w:lang w:val="en-GB"/>
        </w:rPr>
        <w:t>30.11.2022</w:t>
      </w:r>
      <w:r w:rsidR="00ED2EA4" w:rsidRPr="00FC1474">
        <w:rPr>
          <w:rFonts w:eastAsia="Times New Roman"/>
          <w:color w:val="auto"/>
          <w:sz w:val="23"/>
          <w:szCs w:val="23"/>
          <w:lang w:val="en-GB"/>
        </w:rPr>
        <w:t xml:space="preserve">, for health reasons of his mother. The IQC, after evaluating the request of the assessee, accompanied by medical documentation regarding the health condition of his mother, accepted </w:t>
      </w:r>
      <w:r w:rsidR="00476B88" w:rsidRPr="00FC1474">
        <w:rPr>
          <w:rFonts w:eastAsia="Times New Roman"/>
          <w:color w:val="auto"/>
          <w:sz w:val="23"/>
          <w:szCs w:val="23"/>
          <w:lang w:val="en-GB"/>
        </w:rPr>
        <w:t>it, setting</w:t>
      </w:r>
      <w:r w:rsidR="00ED2EA4" w:rsidRPr="00FC1474">
        <w:rPr>
          <w:rFonts w:eastAsia="Times New Roman"/>
          <w:color w:val="auto"/>
          <w:sz w:val="23"/>
          <w:szCs w:val="23"/>
          <w:lang w:val="en-GB"/>
        </w:rPr>
        <w:t xml:space="preserve"> as a new deadline the date requested by the assessee, </w:t>
      </w:r>
      <w:r w:rsidR="00ED2EA4" w:rsidRPr="00FC1474">
        <w:rPr>
          <w:rFonts w:eastAsia="Times New Roman"/>
          <w:b/>
          <w:bCs/>
          <w:color w:val="auto"/>
          <w:sz w:val="23"/>
          <w:szCs w:val="23"/>
          <w:lang w:val="en-GB"/>
        </w:rPr>
        <w:t>30.11.2022</w:t>
      </w:r>
      <w:r w:rsidR="00ED2EA4" w:rsidRPr="00FC1474">
        <w:rPr>
          <w:rFonts w:eastAsia="Times New Roman"/>
          <w:color w:val="auto"/>
          <w:sz w:val="23"/>
          <w:szCs w:val="23"/>
          <w:lang w:val="en-GB"/>
        </w:rPr>
        <w:t xml:space="preserve">. In the same </w:t>
      </w:r>
      <w:r w:rsidR="00476B88" w:rsidRPr="00FC1474">
        <w:rPr>
          <w:rFonts w:eastAsia="Times New Roman"/>
          <w:color w:val="auto"/>
          <w:sz w:val="23"/>
          <w:szCs w:val="23"/>
          <w:lang w:val="en-GB"/>
        </w:rPr>
        <w:t xml:space="preserve">communication, </w:t>
      </w:r>
      <w:r w:rsidR="00ED2EA4" w:rsidRPr="00FC1474">
        <w:rPr>
          <w:rFonts w:eastAsia="Times New Roman"/>
          <w:color w:val="auto"/>
          <w:sz w:val="23"/>
          <w:szCs w:val="23"/>
          <w:lang w:val="en-GB"/>
        </w:rPr>
        <w:t xml:space="preserve">the assessee was </w:t>
      </w:r>
      <w:r w:rsidR="00476B88" w:rsidRPr="00FC1474">
        <w:rPr>
          <w:rFonts w:eastAsia="Times New Roman"/>
          <w:color w:val="auto"/>
          <w:sz w:val="23"/>
          <w:szCs w:val="23"/>
          <w:lang w:val="en-GB"/>
        </w:rPr>
        <w:t xml:space="preserve">reminded of </w:t>
      </w:r>
      <w:r w:rsidR="00ED2EA4" w:rsidRPr="00FC1474">
        <w:rPr>
          <w:rFonts w:eastAsia="Times New Roman"/>
          <w:color w:val="auto"/>
          <w:sz w:val="23"/>
          <w:szCs w:val="23"/>
          <w:lang w:val="en-GB"/>
        </w:rPr>
        <w:t>the legal obligation to conclude this process within a reasonable time.</w:t>
      </w:r>
    </w:p>
    <w:p w14:paraId="32F8BDEF" w14:textId="77777777" w:rsidR="000D1849" w:rsidRPr="00FC1474" w:rsidRDefault="000D1849" w:rsidP="000D1849">
      <w:pPr>
        <w:pStyle w:val="Default"/>
        <w:jc w:val="both"/>
        <w:rPr>
          <w:rFonts w:eastAsia="Times New Roman"/>
          <w:color w:val="auto"/>
          <w:sz w:val="8"/>
          <w:szCs w:val="8"/>
          <w:lang w:val="en-GB"/>
        </w:rPr>
      </w:pPr>
    </w:p>
    <w:p w14:paraId="0B9B4C40" w14:textId="1EDAAD07" w:rsidR="000D1849" w:rsidRPr="00FC1474" w:rsidRDefault="00151B1F" w:rsidP="000D1849">
      <w:pPr>
        <w:jc w:val="both"/>
        <w:outlineLvl w:val="3"/>
        <w:rPr>
          <w:sz w:val="23"/>
          <w:szCs w:val="23"/>
          <w:lang w:val="en-GB"/>
        </w:rPr>
      </w:pPr>
      <w:r w:rsidRPr="00FC1474">
        <w:rPr>
          <w:sz w:val="23"/>
          <w:szCs w:val="23"/>
          <w:lang w:val="en-GB"/>
        </w:rPr>
        <w:t>On</w:t>
      </w:r>
      <w:r w:rsidR="000D1849" w:rsidRPr="00FC1474">
        <w:rPr>
          <w:sz w:val="23"/>
          <w:szCs w:val="23"/>
          <w:lang w:val="en-GB"/>
        </w:rPr>
        <w:t xml:space="preserve"> </w:t>
      </w:r>
      <w:r w:rsidR="000D1849" w:rsidRPr="00FC1474">
        <w:rPr>
          <w:b/>
          <w:bCs/>
          <w:sz w:val="23"/>
          <w:szCs w:val="23"/>
          <w:lang w:val="en-GB"/>
        </w:rPr>
        <w:t>30.11.2022</w:t>
      </w:r>
      <w:r w:rsidR="000D1849" w:rsidRPr="00FC1474">
        <w:rPr>
          <w:sz w:val="23"/>
          <w:szCs w:val="23"/>
          <w:lang w:val="en-GB"/>
        </w:rPr>
        <w:t xml:space="preserve">, </w:t>
      </w:r>
      <w:r w:rsidR="00AE7E24" w:rsidRPr="00FC1474">
        <w:rPr>
          <w:sz w:val="23"/>
          <w:szCs w:val="23"/>
          <w:lang w:val="en-GB"/>
        </w:rPr>
        <w:t xml:space="preserve">together </w:t>
      </w:r>
      <w:r w:rsidR="00AD4D90" w:rsidRPr="00FC1474">
        <w:rPr>
          <w:sz w:val="23"/>
          <w:szCs w:val="23"/>
          <w:lang w:val="en-GB"/>
        </w:rPr>
        <w:t xml:space="preserve">with the evidence, </w:t>
      </w:r>
      <w:r w:rsidR="00C83852" w:rsidRPr="00FC1474">
        <w:rPr>
          <w:sz w:val="23"/>
          <w:szCs w:val="23"/>
          <w:lang w:val="en-GB"/>
        </w:rPr>
        <w:t xml:space="preserve">the assessee handed in, </w:t>
      </w:r>
      <w:r w:rsidR="00AD4D90" w:rsidRPr="00FC1474">
        <w:rPr>
          <w:sz w:val="23"/>
          <w:szCs w:val="23"/>
          <w:lang w:val="en-GB"/>
        </w:rPr>
        <w:t xml:space="preserve">and resent by e-mail on 1.12.2022 a request </w:t>
      </w:r>
      <w:r w:rsidR="00C83852" w:rsidRPr="00FC1474">
        <w:rPr>
          <w:sz w:val="23"/>
          <w:szCs w:val="23"/>
          <w:lang w:val="en-GB"/>
        </w:rPr>
        <w:t xml:space="preserve">drafted </w:t>
      </w:r>
      <w:r w:rsidR="00AD4D90" w:rsidRPr="00FC1474">
        <w:rPr>
          <w:sz w:val="23"/>
          <w:szCs w:val="23"/>
          <w:lang w:val="en-GB"/>
        </w:rPr>
        <w:t xml:space="preserve">by his representative Arben Llangozi </w:t>
      </w:r>
      <w:r w:rsidR="00AD4D90" w:rsidRPr="00FC1474">
        <w:rPr>
          <w:b/>
          <w:bCs/>
          <w:sz w:val="23"/>
          <w:szCs w:val="23"/>
          <w:lang w:val="en-GB"/>
        </w:rPr>
        <w:t xml:space="preserve">for an extension of the deadline </w:t>
      </w:r>
      <w:r w:rsidR="00C83852" w:rsidRPr="00FC1474">
        <w:rPr>
          <w:b/>
          <w:bCs/>
          <w:sz w:val="23"/>
          <w:szCs w:val="23"/>
          <w:lang w:val="en-GB"/>
        </w:rPr>
        <w:t xml:space="preserve">by </w:t>
      </w:r>
      <w:r w:rsidR="00AD4D90" w:rsidRPr="00FC1474">
        <w:rPr>
          <w:b/>
          <w:bCs/>
          <w:sz w:val="23"/>
          <w:szCs w:val="23"/>
          <w:lang w:val="en-GB"/>
        </w:rPr>
        <w:t>10 days</w:t>
      </w:r>
      <w:r w:rsidR="00AD4D90" w:rsidRPr="00FC1474">
        <w:rPr>
          <w:sz w:val="23"/>
          <w:szCs w:val="23"/>
          <w:lang w:val="en-GB"/>
        </w:rPr>
        <w:t xml:space="preserve">, in order to familiarize himself with the </w:t>
      </w:r>
      <w:r w:rsidR="00C83852" w:rsidRPr="00FC1474">
        <w:rPr>
          <w:sz w:val="23"/>
          <w:szCs w:val="23"/>
          <w:lang w:val="en-GB"/>
        </w:rPr>
        <w:t xml:space="preserve">re-evaluation </w:t>
      </w:r>
      <w:r w:rsidR="00AD4D90" w:rsidRPr="00FC1474">
        <w:rPr>
          <w:sz w:val="23"/>
          <w:szCs w:val="23"/>
          <w:lang w:val="en-GB"/>
        </w:rPr>
        <w:t>file of the assessee he represents. He justifies this request by the fact that the person</w:t>
      </w:r>
      <w:r w:rsidR="00861CE8" w:rsidRPr="00FC1474">
        <w:rPr>
          <w:sz w:val="23"/>
          <w:szCs w:val="23"/>
          <w:lang w:val="en-GB"/>
        </w:rPr>
        <w:t>/assessee</w:t>
      </w:r>
      <w:r w:rsidR="00C83852" w:rsidRPr="00FC1474">
        <w:rPr>
          <w:sz w:val="23"/>
          <w:szCs w:val="23"/>
          <w:lang w:val="en-GB"/>
        </w:rPr>
        <w:t xml:space="preserve"> he represents</w:t>
      </w:r>
      <w:r w:rsidR="00861CE8" w:rsidRPr="00FC1474">
        <w:rPr>
          <w:sz w:val="23"/>
          <w:szCs w:val="23"/>
          <w:lang w:val="en-GB"/>
        </w:rPr>
        <w:t xml:space="preserve"> </w:t>
      </w:r>
      <w:r w:rsidR="00AD4D90" w:rsidRPr="00FC1474">
        <w:rPr>
          <w:sz w:val="23"/>
          <w:szCs w:val="23"/>
          <w:lang w:val="en-GB"/>
        </w:rPr>
        <w:t xml:space="preserve">made the documentation of the </w:t>
      </w:r>
      <w:r w:rsidR="00861CE8" w:rsidRPr="00FC1474">
        <w:rPr>
          <w:sz w:val="23"/>
          <w:szCs w:val="23"/>
          <w:lang w:val="en-GB"/>
        </w:rPr>
        <w:t xml:space="preserve">vetting </w:t>
      </w:r>
      <w:r w:rsidR="00AD4D90" w:rsidRPr="00FC1474">
        <w:rPr>
          <w:sz w:val="23"/>
          <w:szCs w:val="23"/>
          <w:lang w:val="en-GB"/>
        </w:rPr>
        <w:t xml:space="preserve">process available to him, on that very day, on 30.11.2022. The IQC assessed that the </w:t>
      </w:r>
      <w:r w:rsidR="00AD4D90" w:rsidRPr="00FC1474">
        <w:rPr>
          <w:sz w:val="23"/>
          <w:szCs w:val="23"/>
          <w:lang w:val="en-GB"/>
        </w:rPr>
        <w:lastRenderedPageBreak/>
        <w:t xml:space="preserve">requests for extension of the deadline exceed the limits of </w:t>
      </w:r>
      <w:r w:rsidR="00861CE8" w:rsidRPr="00FC1474">
        <w:rPr>
          <w:sz w:val="23"/>
          <w:szCs w:val="23"/>
          <w:lang w:val="en-GB"/>
        </w:rPr>
        <w:t xml:space="preserve">what is reasonable, </w:t>
      </w:r>
      <w:r w:rsidR="00AD4D90" w:rsidRPr="00FC1474">
        <w:rPr>
          <w:sz w:val="23"/>
          <w:szCs w:val="23"/>
          <w:lang w:val="en-GB"/>
        </w:rPr>
        <w:t>however, since the assessee was assigned the deadline for submitting procedural requests on 0</w:t>
      </w:r>
      <w:r w:rsidR="00AD4D90" w:rsidRPr="00FC1474">
        <w:rPr>
          <w:b/>
          <w:bCs/>
          <w:sz w:val="23"/>
          <w:szCs w:val="23"/>
          <w:lang w:val="en-GB"/>
        </w:rPr>
        <w:t>5.12.2022</w:t>
      </w:r>
      <w:r w:rsidR="00AD4D90" w:rsidRPr="00FC1474">
        <w:rPr>
          <w:sz w:val="23"/>
          <w:szCs w:val="23"/>
          <w:lang w:val="en-GB"/>
        </w:rPr>
        <w:t>, the same deadline was also granted to the lawyer</w:t>
      </w:r>
      <w:r w:rsidR="000D1849" w:rsidRPr="00FC1474">
        <w:rPr>
          <w:sz w:val="23"/>
          <w:szCs w:val="23"/>
          <w:lang w:val="en-GB"/>
        </w:rPr>
        <w:t>.</w:t>
      </w:r>
    </w:p>
    <w:p w14:paraId="5FC8DF3B" w14:textId="4DA14203" w:rsidR="000D1849" w:rsidRPr="00FC1474" w:rsidRDefault="00AE7E24" w:rsidP="000D1849">
      <w:pPr>
        <w:jc w:val="both"/>
        <w:outlineLvl w:val="3"/>
        <w:rPr>
          <w:sz w:val="8"/>
          <w:szCs w:val="8"/>
          <w:lang w:val="en-GB"/>
        </w:rPr>
      </w:pPr>
      <w:r w:rsidRPr="00FC1474">
        <w:rPr>
          <w:sz w:val="8"/>
          <w:szCs w:val="8"/>
          <w:lang w:val="en-GB"/>
        </w:rPr>
        <w:t xml:space="preserve"> </w:t>
      </w:r>
    </w:p>
    <w:p w14:paraId="3828CC2D" w14:textId="0C6216D1" w:rsidR="000D1849" w:rsidRPr="00FC1474" w:rsidRDefault="00861CE8" w:rsidP="00FE07B4">
      <w:pPr>
        <w:pStyle w:val="Default"/>
        <w:jc w:val="both"/>
        <w:rPr>
          <w:sz w:val="23"/>
          <w:szCs w:val="23"/>
          <w:lang w:val="en-GB"/>
        </w:rPr>
      </w:pPr>
      <w:r w:rsidRPr="00FC1474">
        <w:rPr>
          <w:sz w:val="23"/>
          <w:szCs w:val="23"/>
          <w:lang w:val="en-GB"/>
        </w:rPr>
        <w:t>The I</w:t>
      </w:r>
      <w:r w:rsidR="00DE3FAE" w:rsidRPr="00FC1474">
        <w:rPr>
          <w:sz w:val="23"/>
          <w:szCs w:val="23"/>
          <w:lang w:val="en-GB"/>
        </w:rPr>
        <w:t xml:space="preserve">QC </w:t>
      </w:r>
      <w:r w:rsidRPr="00FC1474">
        <w:rPr>
          <w:sz w:val="23"/>
          <w:szCs w:val="23"/>
          <w:lang w:val="en-GB"/>
        </w:rPr>
        <w:t xml:space="preserve">held the hearings on the assessee Andri Ymeri on the respective date and </w:t>
      </w:r>
      <w:r w:rsidR="007A0193" w:rsidRPr="00FC1474">
        <w:rPr>
          <w:sz w:val="23"/>
          <w:szCs w:val="23"/>
          <w:lang w:val="en-GB"/>
        </w:rPr>
        <w:t xml:space="preserve">time as follows: </w:t>
      </w:r>
      <w:r w:rsidR="000D1849" w:rsidRPr="00FC1474">
        <w:rPr>
          <w:sz w:val="23"/>
          <w:szCs w:val="23"/>
          <w:lang w:val="en-GB"/>
        </w:rPr>
        <w:t>(</w:t>
      </w:r>
      <w:proofErr w:type="spellStart"/>
      <w:r w:rsidR="000D1849" w:rsidRPr="00FC1474">
        <w:rPr>
          <w:sz w:val="23"/>
          <w:szCs w:val="23"/>
          <w:lang w:val="en-GB"/>
        </w:rPr>
        <w:t>i</w:t>
      </w:r>
      <w:proofErr w:type="spellEnd"/>
      <w:r w:rsidR="000D1849" w:rsidRPr="00FC1474">
        <w:rPr>
          <w:sz w:val="23"/>
          <w:szCs w:val="23"/>
          <w:lang w:val="en-GB"/>
        </w:rPr>
        <w:t xml:space="preserve">) </w:t>
      </w:r>
      <w:r w:rsidR="007A0193" w:rsidRPr="00FC1474">
        <w:rPr>
          <w:sz w:val="23"/>
          <w:szCs w:val="23"/>
          <w:lang w:val="en-GB"/>
        </w:rPr>
        <w:t xml:space="preserve">on </w:t>
      </w:r>
      <w:r w:rsidR="000D1849" w:rsidRPr="00FC1474">
        <w:rPr>
          <w:sz w:val="23"/>
          <w:szCs w:val="23"/>
          <w:lang w:val="en-GB"/>
        </w:rPr>
        <w:t>27.5.2022</w:t>
      </w:r>
      <w:r w:rsidR="007A0193" w:rsidRPr="00FC1474">
        <w:rPr>
          <w:sz w:val="23"/>
          <w:szCs w:val="23"/>
          <w:lang w:val="en-GB"/>
        </w:rPr>
        <w:t xml:space="preserve">, from </w:t>
      </w:r>
      <w:r w:rsidR="000D1849" w:rsidRPr="00FC1474">
        <w:rPr>
          <w:sz w:val="23"/>
          <w:szCs w:val="23"/>
          <w:lang w:val="en-GB"/>
        </w:rPr>
        <w:t xml:space="preserve">11:00 </w:t>
      </w:r>
      <w:r w:rsidR="007A0193" w:rsidRPr="00FC1474">
        <w:rPr>
          <w:sz w:val="23"/>
          <w:szCs w:val="23"/>
          <w:lang w:val="en-GB"/>
        </w:rPr>
        <w:t xml:space="preserve">to </w:t>
      </w:r>
      <w:r w:rsidR="000D1849" w:rsidRPr="00FC1474">
        <w:rPr>
          <w:sz w:val="23"/>
          <w:szCs w:val="23"/>
          <w:lang w:val="en-GB"/>
        </w:rPr>
        <w:t>11:48, (ii)</w:t>
      </w:r>
      <w:r w:rsidR="007A0193" w:rsidRPr="00FC1474">
        <w:rPr>
          <w:sz w:val="23"/>
          <w:szCs w:val="23"/>
          <w:lang w:val="en-GB"/>
        </w:rPr>
        <w:t xml:space="preserve"> on </w:t>
      </w:r>
      <w:r w:rsidR="000D1849" w:rsidRPr="00FC1474">
        <w:rPr>
          <w:sz w:val="23"/>
          <w:szCs w:val="23"/>
          <w:lang w:val="en-GB"/>
        </w:rPr>
        <w:t xml:space="preserve">13.6.2022 </w:t>
      </w:r>
      <w:r w:rsidR="007A0193" w:rsidRPr="00FC1474">
        <w:rPr>
          <w:sz w:val="23"/>
          <w:szCs w:val="23"/>
          <w:lang w:val="en-GB"/>
        </w:rPr>
        <w:t xml:space="preserve">from </w:t>
      </w:r>
      <w:r w:rsidR="000D1849" w:rsidRPr="00FC1474">
        <w:rPr>
          <w:sz w:val="23"/>
          <w:szCs w:val="23"/>
          <w:lang w:val="en-GB"/>
        </w:rPr>
        <w:t xml:space="preserve">10:00 </w:t>
      </w:r>
      <w:r w:rsidR="007A0193" w:rsidRPr="00FC1474">
        <w:rPr>
          <w:sz w:val="23"/>
          <w:szCs w:val="23"/>
          <w:lang w:val="en-GB"/>
        </w:rPr>
        <w:t xml:space="preserve">to </w:t>
      </w:r>
      <w:r w:rsidR="000D1849" w:rsidRPr="00FC1474">
        <w:rPr>
          <w:sz w:val="23"/>
          <w:szCs w:val="23"/>
          <w:lang w:val="en-GB"/>
        </w:rPr>
        <w:t xml:space="preserve">12:58; (iii) </w:t>
      </w:r>
      <w:r w:rsidR="007A0193" w:rsidRPr="00FC1474">
        <w:rPr>
          <w:sz w:val="23"/>
          <w:szCs w:val="23"/>
          <w:lang w:val="en-GB"/>
        </w:rPr>
        <w:t xml:space="preserve">on </w:t>
      </w:r>
      <w:r w:rsidR="000D1849" w:rsidRPr="00FC1474">
        <w:rPr>
          <w:sz w:val="23"/>
          <w:szCs w:val="23"/>
          <w:lang w:val="en-GB"/>
        </w:rPr>
        <w:t xml:space="preserve">9.12.2022 </w:t>
      </w:r>
      <w:r w:rsidR="007A0193" w:rsidRPr="00FC1474">
        <w:rPr>
          <w:sz w:val="23"/>
          <w:szCs w:val="23"/>
          <w:lang w:val="en-GB"/>
        </w:rPr>
        <w:t xml:space="preserve">from </w:t>
      </w:r>
      <w:r w:rsidR="000D1849" w:rsidRPr="00FC1474">
        <w:rPr>
          <w:sz w:val="23"/>
          <w:szCs w:val="23"/>
          <w:lang w:val="en-GB"/>
        </w:rPr>
        <w:t xml:space="preserve">10:00 </w:t>
      </w:r>
      <w:r w:rsidR="007A0193" w:rsidRPr="00FC1474">
        <w:rPr>
          <w:sz w:val="23"/>
          <w:szCs w:val="23"/>
          <w:lang w:val="en-GB"/>
        </w:rPr>
        <w:t xml:space="preserve">to </w:t>
      </w:r>
      <w:r w:rsidR="000D1849" w:rsidRPr="00FC1474">
        <w:rPr>
          <w:sz w:val="23"/>
          <w:szCs w:val="23"/>
          <w:lang w:val="en-GB"/>
        </w:rPr>
        <w:t xml:space="preserve">11:29; (iv) </w:t>
      </w:r>
      <w:r w:rsidR="007A0193" w:rsidRPr="00FC1474">
        <w:rPr>
          <w:sz w:val="23"/>
          <w:szCs w:val="23"/>
          <w:lang w:val="en-GB"/>
        </w:rPr>
        <w:t xml:space="preserve">on </w:t>
      </w:r>
      <w:r w:rsidR="000D1849" w:rsidRPr="00FC1474">
        <w:rPr>
          <w:sz w:val="23"/>
          <w:szCs w:val="23"/>
          <w:lang w:val="en-GB"/>
        </w:rPr>
        <w:t xml:space="preserve">12.12.2022 </w:t>
      </w:r>
      <w:r w:rsidR="007A0193" w:rsidRPr="00FC1474">
        <w:rPr>
          <w:sz w:val="23"/>
          <w:szCs w:val="23"/>
          <w:lang w:val="en-GB"/>
        </w:rPr>
        <w:t xml:space="preserve">from </w:t>
      </w:r>
      <w:r w:rsidR="000D1849" w:rsidRPr="00FC1474">
        <w:rPr>
          <w:sz w:val="23"/>
          <w:szCs w:val="23"/>
          <w:lang w:val="en-GB"/>
        </w:rPr>
        <w:t xml:space="preserve">13:00 </w:t>
      </w:r>
      <w:r w:rsidR="007A0193" w:rsidRPr="00FC1474">
        <w:rPr>
          <w:sz w:val="23"/>
          <w:szCs w:val="23"/>
          <w:lang w:val="en-GB"/>
        </w:rPr>
        <w:t xml:space="preserve">to </w:t>
      </w:r>
      <w:r w:rsidR="000D1849" w:rsidRPr="00FC1474">
        <w:rPr>
          <w:sz w:val="23"/>
          <w:szCs w:val="23"/>
          <w:lang w:val="en-GB"/>
        </w:rPr>
        <w:t xml:space="preserve">13:26; (v) </w:t>
      </w:r>
      <w:r w:rsidR="007A0193" w:rsidRPr="00FC1474">
        <w:rPr>
          <w:sz w:val="23"/>
          <w:szCs w:val="23"/>
          <w:lang w:val="en-GB"/>
        </w:rPr>
        <w:t xml:space="preserve">on </w:t>
      </w:r>
      <w:r w:rsidR="000D1849" w:rsidRPr="00FC1474">
        <w:rPr>
          <w:sz w:val="23"/>
          <w:szCs w:val="23"/>
          <w:lang w:val="en-GB"/>
        </w:rPr>
        <w:t xml:space="preserve">12.12.2022 </w:t>
      </w:r>
      <w:r w:rsidR="007A0193" w:rsidRPr="00FC1474">
        <w:rPr>
          <w:sz w:val="23"/>
          <w:szCs w:val="23"/>
          <w:lang w:val="en-GB"/>
        </w:rPr>
        <w:t xml:space="preserve">from </w:t>
      </w:r>
      <w:r w:rsidR="000D1849" w:rsidRPr="00FC1474">
        <w:rPr>
          <w:sz w:val="23"/>
          <w:szCs w:val="23"/>
          <w:lang w:val="en-GB"/>
        </w:rPr>
        <w:t xml:space="preserve">16:00 </w:t>
      </w:r>
      <w:r w:rsidR="007A0193" w:rsidRPr="00FC1474">
        <w:rPr>
          <w:sz w:val="23"/>
          <w:szCs w:val="23"/>
          <w:lang w:val="en-GB"/>
        </w:rPr>
        <w:t xml:space="preserve">to </w:t>
      </w:r>
      <w:r w:rsidR="000D1849" w:rsidRPr="00FC1474">
        <w:rPr>
          <w:sz w:val="23"/>
          <w:szCs w:val="23"/>
          <w:lang w:val="en-GB"/>
        </w:rPr>
        <w:t xml:space="preserve">18:56; (vi) </w:t>
      </w:r>
      <w:r w:rsidR="007A0193" w:rsidRPr="00FC1474">
        <w:rPr>
          <w:sz w:val="23"/>
          <w:szCs w:val="23"/>
          <w:lang w:val="en-GB"/>
        </w:rPr>
        <w:t xml:space="preserve">on </w:t>
      </w:r>
      <w:r w:rsidR="000D1849" w:rsidRPr="00FC1474">
        <w:rPr>
          <w:sz w:val="23"/>
          <w:szCs w:val="23"/>
          <w:lang w:val="en-GB"/>
        </w:rPr>
        <w:t xml:space="preserve">13.12.2022 </w:t>
      </w:r>
      <w:r w:rsidR="007A0193" w:rsidRPr="00FC1474">
        <w:rPr>
          <w:sz w:val="23"/>
          <w:szCs w:val="23"/>
          <w:lang w:val="en-GB"/>
        </w:rPr>
        <w:t xml:space="preserve">from </w:t>
      </w:r>
      <w:r w:rsidR="000D1849" w:rsidRPr="00FC1474">
        <w:rPr>
          <w:sz w:val="23"/>
          <w:szCs w:val="23"/>
          <w:lang w:val="en-GB"/>
        </w:rPr>
        <w:t xml:space="preserve">15:00 </w:t>
      </w:r>
      <w:r w:rsidR="007A0193" w:rsidRPr="00FC1474">
        <w:rPr>
          <w:sz w:val="23"/>
          <w:szCs w:val="23"/>
          <w:lang w:val="en-GB"/>
        </w:rPr>
        <w:t xml:space="preserve">to </w:t>
      </w:r>
      <w:r w:rsidR="000D1849" w:rsidRPr="00FC1474">
        <w:rPr>
          <w:sz w:val="23"/>
          <w:szCs w:val="23"/>
          <w:lang w:val="en-GB"/>
        </w:rPr>
        <w:t>21:07; (vii)</w:t>
      </w:r>
      <w:r w:rsidR="007A0193" w:rsidRPr="00FC1474">
        <w:rPr>
          <w:sz w:val="23"/>
          <w:szCs w:val="23"/>
          <w:lang w:val="en-GB"/>
        </w:rPr>
        <w:t xml:space="preserve"> on </w:t>
      </w:r>
      <w:r w:rsidR="000D1849" w:rsidRPr="00FC1474">
        <w:rPr>
          <w:sz w:val="23"/>
          <w:szCs w:val="23"/>
          <w:lang w:val="en-GB"/>
        </w:rPr>
        <w:t xml:space="preserve">14.12.2022 </w:t>
      </w:r>
      <w:r w:rsidR="007A0193" w:rsidRPr="00FC1474">
        <w:rPr>
          <w:sz w:val="23"/>
          <w:szCs w:val="23"/>
          <w:lang w:val="en-GB"/>
        </w:rPr>
        <w:t xml:space="preserve">from </w:t>
      </w:r>
      <w:r w:rsidR="000D1849" w:rsidRPr="00FC1474">
        <w:rPr>
          <w:sz w:val="23"/>
          <w:szCs w:val="23"/>
          <w:lang w:val="en-GB"/>
        </w:rPr>
        <w:t xml:space="preserve">10:00 </w:t>
      </w:r>
      <w:r w:rsidR="007A0193" w:rsidRPr="00FC1474">
        <w:rPr>
          <w:sz w:val="23"/>
          <w:szCs w:val="23"/>
          <w:lang w:val="en-GB"/>
        </w:rPr>
        <w:t xml:space="preserve">to </w:t>
      </w:r>
      <w:r w:rsidR="000D1849" w:rsidRPr="00FC1474">
        <w:rPr>
          <w:sz w:val="23"/>
          <w:szCs w:val="23"/>
          <w:lang w:val="en-GB"/>
        </w:rPr>
        <w:t>19:55; (viii)</w:t>
      </w:r>
      <w:r w:rsidR="007A0193" w:rsidRPr="00FC1474">
        <w:rPr>
          <w:sz w:val="23"/>
          <w:szCs w:val="23"/>
          <w:lang w:val="en-GB"/>
        </w:rPr>
        <w:t xml:space="preserve"> on </w:t>
      </w:r>
      <w:r w:rsidR="000D1849" w:rsidRPr="00FC1474">
        <w:rPr>
          <w:sz w:val="23"/>
          <w:szCs w:val="23"/>
          <w:lang w:val="en-GB"/>
        </w:rPr>
        <w:t xml:space="preserve">19.12.2022 </w:t>
      </w:r>
      <w:r w:rsidR="007A0193" w:rsidRPr="00FC1474">
        <w:rPr>
          <w:sz w:val="23"/>
          <w:szCs w:val="23"/>
          <w:lang w:val="en-GB"/>
        </w:rPr>
        <w:t xml:space="preserve">from </w:t>
      </w:r>
      <w:r w:rsidR="000D1849" w:rsidRPr="00FC1474">
        <w:rPr>
          <w:sz w:val="23"/>
          <w:szCs w:val="23"/>
          <w:lang w:val="en-GB"/>
        </w:rPr>
        <w:t xml:space="preserve">16:00 </w:t>
      </w:r>
      <w:r w:rsidR="007A0193" w:rsidRPr="00FC1474">
        <w:rPr>
          <w:sz w:val="23"/>
          <w:szCs w:val="23"/>
          <w:lang w:val="en-GB"/>
        </w:rPr>
        <w:t xml:space="preserve">to </w:t>
      </w:r>
      <w:r w:rsidR="000D1849" w:rsidRPr="00FC1474">
        <w:rPr>
          <w:sz w:val="23"/>
          <w:szCs w:val="23"/>
          <w:lang w:val="en-GB"/>
        </w:rPr>
        <w:t xml:space="preserve">16:14; </w:t>
      </w:r>
      <w:r w:rsidR="007A0193" w:rsidRPr="00FC1474">
        <w:rPr>
          <w:sz w:val="23"/>
          <w:szCs w:val="23"/>
          <w:lang w:val="en-GB"/>
        </w:rPr>
        <w:t xml:space="preserve">  </w:t>
      </w:r>
    </w:p>
    <w:p w14:paraId="102DA9DA" w14:textId="77777777" w:rsidR="000D1849" w:rsidRPr="00FC1474" w:rsidRDefault="000D1849" w:rsidP="000D1849">
      <w:pPr>
        <w:jc w:val="both"/>
        <w:rPr>
          <w:b/>
          <w:bCs/>
          <w:sz w:val="8"/>
          <w:szCs w:val="8"/>
          <w:lang w:val="en-GB"/>
        </w:rPr>
      </w:pPr>
    </w:p>
    <w:p w14:paraId="359961A7" w14:textId="5DF33D76" w:rsidR="000D1849" w:rsidRPr="00FC1474" w:rsidRDefault="00C33357" w:rsidP="000D1849">
      <w:pPr>
        <w:jc w:val="both"/>
        <w:rPr>
          <w:sz w:val="23"/>
          <w:szCs w:val="23"/>
          <w:lang w:val="en-GB"/>
        </w:rPr>
      </w:pPr>
      <w:r w:rsidRPr="00FC1474">
        <w:rPr>
          <w:sz w:val="23"/>
          <w:szCs w:val="23"/>
          <w:lang w:val="en-GB"/>
        </w:rPr>
        <w:t xml:space="preserve">At the end of the hearing on 14.12.2022, after the assessee had exercised his right of defence for </w:t>
      </w:r>
      <w:r w:rsidRPr="00FC1474">
        <w:rPr>
          <w:b/>
          <w:bCs/>
          <w:sz w:val="23"/>
          <w:szCs w:val="23"/>
          <w:lang w:val="en-GB"/>
        </w:rPr>
        <w:t>approximately 10 hours</w:t>
      </w:r>
      <w:r w:rsidRPr="00FC1474">
        <w:rPr>
          <w:sz w:val="23"/>
          <w:szCs w:val="23"/>
          <w:lang w:val="en-GB"/>
        </w:rPr>
        <w:t xml:space="preserve">, he was asked by the panel to express his final position regarding the vetting process, in accordance with of Article 88, para. 2 of the Administrative Procedure Code. The assessee requested time to prepare his final conclusions. Despite the fact that the presiding </w:t>
      </w:r>
      <w:r w:rsidR="00F47FEA" w:rsidRPr="00FC1474">
        <w:rPr>
          <w:sz w:val="23"/>
          <w:szCs w:val="23"/>
          <w:lang w:val="en-GB"/>
        </w:rPr>
        <w:t xml:space="preserve">member </w:t>
      </w:r>
      <w:r w:rsidRPr="00FC1474">
        <w:rPr>
          <w:sz w:val="23"/>
          <w:szCs w:val="23"/>
          <w:lang w:val="en-GB"/>
        </w:rPr>
        <w:t xml:space="preserve">clarified that his final position did not imply all the explanations from the beginning, </w:t>
      </w:r>
      <w:r w:rsidRPr="00FC1474">
        <w:rPr>
          <w:b/>
          <w:bCs/>
          <w:sz w:val="23"/>
          <w:szCs w:val="23"/>
          <w:lang w:val="en-GB"/>
        </w:rPr>
        <w:t xml:space="preserve">the panel accepted the request of the assessee, </w:t>
      </w:r>
      <w:r w:rsidR="00F47FEA" w:rsidRPr="00FC1474">
        <w:rPr>
          <w:b/>
          <w:bCs/>
          <w:sz w:val="23"/>
          <w:szCs w:val="23"/>
          <w:lang w:val="en-GB"/>
        </w:rPr>
        <w:t xml:space="preserve">setting </w:t>
      </w:r>
      <w:r w:rsidRPr="00FC1474">
        <w:rPr>
          <w:b/>
          <w:bCs/>
          <w:sz w:val="23"/>
          <w:szCs w:val="23"/>
          <w:lang w:val="en-GB"/>
        </w:rPr>
        <w:t xml:space="preserve">the </w:t>
      </w:r>
      <w:r w:rsidR="00F47FEA" w:rsidRPr="00FC1474">
        <w:rPr>
          <w:b/>
          <w:bCs/>
          <w:sz w:val="23"/>
          <w:szCs w:val="23"/>
          <w:lang w:val="en-GB"/>
        </w:rPr>
        <w:t xml:space="preserve">following </w:t>
      </w:r>
      <w:r w:rsidRPr="00FC1474">
        <w:rPr>
          <w:b/>
          <w:bCs/>
          <w:sz w:val="23"/>
          <w:szCs w:val="23"/>
          <w:lang w:val="en-GB"/>
        </w:rPr>
        <w:t xml:space="preserve">session </w:t>
      </w:r>
      <w:r w:rsidR="00F47FEA" w:rsidRPr="00FC1474">
        <w:rPr>
          <w:b/>
          <w:bCs/>
          <w:sz w:val="23"/>
          <w:szCs w:val="23"/>
          <w:lang w:val="en-GB"/>
        </w:rPr>
        <w:t xml:space="preserve">for </w:t>
      </w:r>
      <w:r w:rsidRPr="00FC1474">
        <w:rPr>
          <w:b/>
          <w:bCs/>
          <w:sz w:val="23"/>
          <w:szCs w:val="23"/>
          <w:lang w:val="en-GB"/>
        </w:rPr>
        <w:t>19.12.2022.</w:t>
      </w:r>
    </w:p>
    <w:p w14:paraId="5EDB4013" w14:textId="77777777" w:rsidR="00C33357" w:rsidRPr="00FC1474" w:rsidRDefault="00C33357" w:rsidP="000D1849">
      <w:pPr>
        <w:jc w:val="both"/>
        <w:rPr>
          <w:b/>
          <w:bCs/>
          <w:sz w:val="16"/>
          <w:szCs w:val="16"/>
          <w:lang w:val="en-GB"/>
        </w:rPr>
      </w:pPr>
    </w:p>
    <w:p w14:paraId="446FA0F7" w14:textId="1B106C70" w:rsidR="000D1849" w:rsidRPr="00FC1474" w:rsidRDefault="00F47FEA" w:rsidP="000D1849">
      <w:pPr>
        <w:jc w:val="both"/>
        <w:rPr>
          <w:b/>
          <w:bCs/>
          <w:sz w:val="23"/>
          <w:szCs w:val="23"/>
          <w:lang w:val="en-GB"/>
        </w:rPr>
      </w:pPr>
      <w:r w:rsidRPr="00FC1474">
        <w:rPr>
          <w:b/>
          <w:bCs/>
          <w:sz w:val="23"/>
          <w:szCs w:val="23"/>
          <w:lang w:val="en-GB"/>
        </w:rPr>
        <w:t xml:space="preserve">Conclusion: </w:t>
      </w:r>
      <w:r w:rsidRPr="00FC1474">
        <w:rPr>
          <w:sz w:val="23"/>
          <w:szCs w:val="23"/>
          <w:lang w:val="en-GB"/>
        </w:rPr>
        <w:t xml:space="preserve">As noted, the IQC accepted the assessee's requests several times for the postponement not only of the filing of objections but also of the conduct of hearings, therefore the assessee's claim for the rejection of his requests for insufficient time to prepare the </w:t>
      </w:r>
      <w:r w:rsidR="00D419F9" w:rsidRPr="00FC1474">
        <w:rPr>
          <w:sz w:val="23"/>
          <w:szCs w:val="23"/>
          <w:lang w:val="en-GB"/>
        </w:rPr>
        <w:t>defence</w:t>
      </w:r>
      <w:r w:rsidRPr="00FC1474">
        <w:rPr>
          <w:sz w:val="23"/>
          <w:szCs w:val="23"/>
          <w:lang w:val="en-GB"/>
        </w:rPr>
        <w:t xml:space="preserve">, is unfounded. Even the request of the representative of the assessee dated 01.12.2022, for additional time to familiarize himself with the documentation and acts, while the lawyer was appointed as the legal representative of the assessee on 26.05.2022 referring to the power of attorney, is an indication that the assessee's intention was to postpone his </w:t>
      </w:r>
      <w:r w:rsidR="008B6A5B" w:rsidRPr="00FC1474">
        <w:rPr>
          <w:sz w:val="23"/>
          <w:szCs w:val="23"/>
          <w:lang w:val="en-GB"/>
        </w:rPr>
        <w:t>vetting p</w:t>
      </w:r>
      <w:r w:rsidRPr="00FC1474">
        <w:rPr>
          <w:sz w:val="23"/>
          <w:szCs w:val="23"/>
          <w:lang w:val="en-GB"/>
        </w:rPr>
        <w:t>rocess without reasonable grounds.</w:t>
      </w:r>
    </w:p>
    <w:p w14:paraId="257710F6" w14:textId="77777777" w:rsidR="00F47FEA" w:rsidRPr="00FC1474" w:rsidRDefault="00F47FEA" w:rsidP="000D1849">
      <w:pPr>
        <w:jc w:val="both"/>
        <w:rPr>
          <w:sz w:val="16"/>
          <w:szCs w:val="16"/>
          <w:lang w:val="en-GB"/>
        </w:rPr>
      </w:pPr>
    </w:p>
    <w:p w14:paraId="097EF45B" w14:textId="21D94ECE" w:rsidR="000D1849" w:rsidRPr="00FC1474" w:rsidRDefault="00FE07B4" w:rsidP="000D1849">
      <w:pPr>
        <w:jc w:val="both"/>
        <w:rPr>
          <w:sz w:val="23"/>
          <w:szCs w:val="23"/>
          <w:lang w:val="en-GB"/>
        </w:rPr>
      </w:pPr>
      <w:r w:rsidRPr="00FC1474">
        <w:rPr>
          <w:b/>
          <w:bCs/>
          <w:sz w:val="23"/>
          <w:szCs w:val="23"/>
          <w:lang w:val="en-GB"/>
        </w:rPr>
        <w:t xml:space="preserve">7.20. </w:t>
      </w:r>
      <w:r w:rsidR="008B6A5B" w:rsidRPr="00FC1474">
        <w:rPr>
          <w:sz w:val="23"/>
          <w:szCs w:val="23"/>
          <w:lang w:val="en-GB"/>
        </w:rPr>
        <w:t>The assessee claims that the use of the expression of the presiding member Pamela Qirko in the hearing of 12.12.2022 "</w:t>
      </w:r>
      <w:r w:rsidR="008B6A5B" w:rsidRPr="00FC1474">
        <w:rPr>
          <w:i/>
          <w:iCs/>
          <w:sz w:val="23"/>
          <w:szCs w:val="23"/>
          <w:lang w:val="en-GB"/>
        </w:rPr>
        <w:t>you can write these in the appeal</w:t>
      </w:r>
      <w:r w:rsidR="008B6A5B" w:rsidRPr="00FC1474">
        <w:rPr>
          <w:sz w:val="23"/>
          <w:szCs w:val="23"/>
          <w:lang w:val="en-GB"/>
        </w:rPr>
        <w:t>" not only shows prejudice but can be considered humiliating treatment.</w:t>
      </w:r>
    </w:p>
    <w:p w14:paraId="62A5ED26" w14:textId="77777777" w:rsidR="00596E24" w:rsidRPr="00FC1474" w:rsidRDefault="00596E24" w:rsidP="000D1849">
      <w:pPr>
        <w:jc w:val="both"/>
        <w:rPr>
          <w:sz w:val="8"/>
          <w:szCs w:val="8"/>
          <w:lang w:val="en-GB"/>
        </w:rPr>
      </w:pPr>
    </w:p>
    <w:p w14:paraId="66710B9E" w14:textId="0175C678" w:rsidR="000D1849" w:rsidRPr="00FC1474" w:rsidRDefault="00FE07B4" w:rsidP="000D1849">
      <w:pPr>
        <w:jc w:val="both"/>
        <w:rPr>
          <w:i/>
          <w:iCs/>
          <w:sz w:val="23"/>
          <w:szCs w:val="23"/>
          <w:lang w:val="en-GB"/>
        </w:rPr>
      </w:pPr>
      <w:r w:rsidRPr="00FC1474">
        <w:rPr>
          <w:b/>
          <w:bCs/>
          <w:sz w:val="23"/>
          <w:szCs w:val="23"/>
          <w:lang w:val="en-GB"/>
        </w:rPr>
        <w:t xml:space="preserve">7.21. </w:t>
      </w:r>
      <w:r w:rsidR="007F0C7F" w:rsidRPr="00FC1474">
        <w:rPr>
          <w:b/>
          <w:bCs/>
          <w:sz w:val="23"/>
          <w:szCs w:val="23"/>
          <w:lang w:val="en-GB"/>
        </w:rPr>
        <w:t>Regarding this ground of appeal, we analyzed the minutes of the hearing of 12.12.2022 at 4 p.m., in which we find, on page 29,</w:t>
      </w:r>
      <w:r w:rsidR="007F0C7F" w:rsidRPr="00FC1474">
        <w:rPr>
          <w:sz w:val="23"/>
          <w:szCs w:val="23"/>
          <w:lang w:val="en-GB"/>
        </w:rPr>
        <w:t xml:space="preserve"> that after a series of long discussions on the successive procedural requests of the assessee and his lawyer, in the part that was supposed to explain the burden of proof on the background check, the assessee tried to allude to other cases of conflict of interest of the members of the IQC, abusing the right to be heard or </w:t>
      </w:r>
      <w:r w:rsidR="009302A7" w:rsidRPr="00FC1474">
        <w:rPr>
          <w:sz w:val="23"/>
          <w:szCs w:val="23"/>
          <w:lang w:val="en-GB"/>
        </w:rPr>
        <w:t>the right of defence</w:t>
      </w:r>
      <w:r w:rsidR="007F0C7F" w:rsidRPr="00FC1474">
        <w:rPr>
          <w:sz w:val="23"/>
          <w:szCs w:val="23"/>
          <w:lang w:val="en-GB"/>
        </w:rPr>
        <w:t xml:space="preserve">. The </w:t>
      </w:r>
      <w:r w:rsidR="00D21BA4" w:rsidRPr="00FC1474">
        <w:rPr>
          <w:sz w:val="23"/>
          <w:szCs w:val="23"/>
          <w:lang w:val="en-GB"/>
        </w:rPr>
        <w:t>presiding member</w:t>
      </w:r>
      <w:r w:rsidR="007F0C7F" w:rsidRPr="00FC1474">
        <w:rPr>
          <w:sz w:val="23"/>
          <w:szCs w:val="23"/>
          <w:lang w:val="en-GB"/>
        </w:rPr>
        <w:t xml:space="preserve">, after having drawn his attention several times to focus on the merits of the case related to his </w:t>
      </w:r>
      <w:r w:rsidR="00D21BA4" w:rsidRPr="00FC1474">
        <w:rPr>
          <w:sz w:val="23"/>
          <w:szCs w:val="23"/>
          <w:lang w:val="en-GB"/>
        </w:rPr>
        <w:t xml:space="preserve">vetting </w:t>
      </w:r>
      <w:r w:rsidR="007F0C7F" w:rsidRPr="00FC1474">
        <w:rPr>
          <w:sz w:val="23"/>
          <w:szCs w:val="23"/>
          <w:lang w:val="en-GB"/>
        </w:rPr>
        <w:t xml:space="preserve">process and in the context of </w:t>
      </w:r>
      <w:r w:rsidR="00D21BA4" w:rsidRPr="00FC1474">
        <w:rPr>
          <w:sz w:val="23"/>
          <w:szCs w:val="23"/>
          <w:lang w:val="en-GB"/>
        </w:rPr>
        <w:t xml:space="preserve">efficiency, </w:t>
      </w:r>
      <w:r w:rsidR="007F0C7F" w:rsidRPr="00FC1474">
        <w:rPr>
          <w:sz w:val="23"/>
          <w:szCs w:val="23"/>
          <w:lang w:val="en-GB"/>
        </w:rPr>
        <w:t xml:space="preserve">suggested that </w:t>
      </w:r>
      <w:r w:rsidR="007F0C7F" w:rsidRPr="00FC1474">
        <w:rPr>
          <w:i/>
          <w:iCs/>
          <w:sz w:val="23"/>
          <w:szCs w:val="23"/>
          <w:lang w:val="en-GB"/>
        </w:rPr>
        <w:t>"he could use his explanations for the final appeal"</w:t>
      </w:r>
      <w:r w:rsidR="007F0C7F" w:rsidRPr="00FC1474">
        <w:rPr>
          <w:sz w:val="23"/>
          <w:szCs w:val="23"/>
          <w:lang w:val="en-GB"/>
        </w:rPr>
        <w:t xml:space="preserve">. </w:t>
      </w:r>
      <w:r w:rsidR="007F0C7F" w:rsidRPr="00FC1474">
        <w:rPr>
          <w:b/>
          <w:bCs/>
          <w:sz w:val="23"/>
          <w:szCs w:val="23"/>
          <w:lang w:val="en-GB"/>
        </w:rPr>
        <w:t xml:space="preserve">In the circumstances of </w:t>
      </w:r>
      <w:r w:rsidR="00D91C9E" w:rsidRPr="00FC1474">
        <w:rPr>
          <w:b/>
          <w:bCs/>
          <w:sz w:val="23"/>
          <w:szCs w:val="23"/>
          <w:lang w:val="en-GB"/>
        </w:rPr>
        <w:t xml:space="preserve">having to conduct a </w:t>
      </w:r>
      <w:r w:rsidR="007F0C7F" w:rsidRPr="00FC1474">
        <w:rPr>
          <w:b/>
          <w:bCs/>
          <w:sz w:val="23"/>
          <w:szCs w:val="23"/>
          <w:lang w:val="en-GB"/>
        </w:rPr>
        <w:t>hearing with delays and obstructions by the assessee, we consider that the use of such an expression cannot be considered prejudicial</w:t>
      </w:r>
      <w:r w:rsidR="00D91C9E" w:rsidRPr="00FC1474">
        <w:rPr>
          <w:b/>
          <w:bCs/>
          <w:sz w:val="23"/>
          <w:szCs w:val="23"/>
          <w:lang w:val="en-GB"/>
        </w:rPr>
        <w:t xml:space="preserve">, while </w:t>
      </w:r>
      <w:r w:rsidR="007F0C7F" w:rsidRPr="00FC1474">
        <w:rPr>
          <w:b/>
          <w:bCs/>
          <w:sz w:val="23"/>
          <w:szCs w:val="23"/>
          <w:lang w:val="en-GB"/>
        </w:rPr>
        <w:t xml:space="preserve">the assessee's requests for the </w:t>
      </w:r>
      <w:r w:rsidR="00D91C9E" w:rsidRPr="00FC1474">
        <w:rPr>
          <w:b/>
          <w:bCs/>
          <w:sz w:val="23"/>
          <w:szCs w:val="23"/>
          <w:lang w:val="en-GB"/>
        </w:rPr>
        <w:t xml:space="preserve">recusal </w:t>
      </w:r>
      <w:r w:rsidR="007F0C7F" w:rsidRPr="00FC1474">
        <w:rPr>
          <w:b/>
          <w:bCs/>
          <w:sz w:val="23"/>
          <w:szCs w:val="23"/>
          <w:lang w:val="en-GB"/>
        </w:rPr>
        <w:t>of the members of the panel were rejected</w:t>
      </w:r>
      <w:r w:rsidR="007F0C7F" w:rsidRPr="00FC1474">
        <w:rPr>
          <w:sz w:val="23"/>
          <w:szCs w:val="23"/>
          <w:lang w:val="en-GB"/>
        </w:rPr>
        <w:t xml:space="preserve">. </w:t>
      </w:r>
      <w:r w:rsidR="000D1849" w:rsidRPr="00FC1474">
        <w:rPr>
          <w:sz w:val="23"/>
          <w:szCs w:val="23"/>
          <w:lang w:val="en-GB"/>
        </w:rPr>
        <w:t>Ba</w:t>
      </w:r>
      <w:r w:rsidR="00D91C9E" w:rsidRPr="00FC1474">
        <w:rPr>
          <w:sz w:val="23"/>
          <w:szCs w:val="23"/>
          <w:lang w:val="en-GB"/>
        </w:rPr>
        <w:t xml:space="preserve">sed on the </w:t>
      </w:r>
      <w:r w:rsidR="000D1849" w:rsidRPr="00FC1474">
        <w:rPr>
          <w:sz w:val="23"/>
          <w:szCs w:val="23"/>
          <w:lang w:val="en-GB"/>
        </w:rPr>
        <w:t>Civil</w:t>
      </w:r>
      <w:r w:rsidR="00D91C9E" w:rsidRPr="00FC1474">
        <w:rPr>
          <w:sz w:val="23"/>
          <w:szCs w:val="23"/>
          <w:lang w:val="en-GB"/>
        </w:rPr>
        <w:t xml:space="preserve"> Procedure Code, </w:t>
      </w:r>
      <w:r w:rsidR="00D91C9E" w:rsidRPr="00FA1957">
        <w:rPr>
          <w:sz w:val="23"/>
          <w:szCs w:val="23"/>
          <w:lang w:val="en-GB"/>
        </w:rPr>
        <w:t>interim decisions</w:t>
      </w:r>
      <w:r w:rsidR="0008080B">
        <w:rPr>
          <w:sz w:val="23"/>
          <w:szCs w:val="23"/>
          <w:lang w:val="en-GB"/>
        </w:rPr>
        <w:t xml:space="preserve"> </w:t>
      </w:r>
      <w:r w:rsidR="00D91C9E" w:rsidRPr="00FA1957">
        <w:rPr>
          <w:sz w:val="23"/>
          <w:szCs w:val="23"/>
          <w:lang w:val="en-GB"/>
        </w:rPr>
        <w:t xml:space="preserve">shall be </w:t>
      </w:r>
      <w:proofErr w:type="gramStart"/>
      <w:r w:rsidR="0008080B">
        <w:rPr>
          <w:sz w:val="23"/>
          <w:szCs w:val="23"/>
          <w:lang w:val="en-GB"/>
        </w:rPr>
        <w:t xml:space="preserve">appealed </w:t>
      </w:r>
      <w:r w:rsidR="00003350" w:rsidRPr="00FC1474">
        <w:rPr>
          <w:sz w:val="23"/>
          <w:szCs w:val="23"/>
          <w:lang w:val="en-GB"/>
        </w:rPr>
        <w:t xml:space="preserve"> together</w:t>
      </w:r>
      <w:proofErr w:type="gramEnd"/>
      <w:r w:rsidR="00003350" w:rsidRPr="00FC1474">
        <w:rPr>
          <w:sz w:val="23"/>
          <w:szCs w:val="23"/>
          <w:lang w:val="en-GB"/>
        </w:rPr>
        <w:t xml:space="preserve"> with the final decision. </w:t>
      </w:r>
      <w:r w:rsidR="00F55007" w:rsidRPr="00FC1474">
        <w:rPr>
          <w:i/>
          <w:iCs/>
          <w:sz w:val="23"/>
          <w:szCs w:val="23"/>
          <w:lang w:val="en-GB"/>
        </w:rPr>
        <w:t>Article</w:t>
      </w:r>
      <w:r w:rsidR="000D1849" w:rsidRPr="00FC1474">
        <w:rPr>
          <w:i/>
          <w:iCs/>
          <w:sz w:val="23"/>
          <w:szCs w:val="23"/>
          <w:lang w:val="en-GB"/>
        </w:rPr>
        <w:t xml:space="preserve"> 470</w:t>
      </w:r>
      <w:r w:rsidR="00003350" w:rsidRPr="00FC1474">
        <w:rPr>
          <w:i/>
          <w:iCs/>
          <w:sz w:val="23"/>
          <w:szCs w:val="23"/>
          <w:lang w:val="en-GB"/>
        </w:rPr>
        <w:t>.</w:t>
      </w:r>
      <w:r w:rsidR="000D1849" w:rsidRPr="00FC1474">
        <w:rPr>
          <w:i/>
          <w:iCs/>
          <w:sz w:val="23"/>
          <w:szCs w:val="23"/>
          <w:lang w:val="en-GB"/>
        </w:rPr>
        <w:t xml:space="preserve"> </w:t>
      </w:r>
      <w:r w:rsidR="005A68AA" w:rsidRPr="00FC1474">
        <w:rPr>
          <w:i/>
          <w:iCs/>
          <w:sz w:val="23"/>
          <w:szCs w:val="23"/>
          <w:lang w:val="en-GB"/>
        </w:rPr>
        <w:t>Appeal against interim decisions</w:t>
      </w:r>
      <w:r w:rsidR="000D1849" w:rsidRPr="00FC1474">
        <w:rPr>
          <w:i/>
          <w:iCs/>
          <w:sz w:val="23"/>
          <w:szCs w:val="23"/>
          <w:lang w:val="en-GB"/>
        </w:rPr>
        <w:t xml:space="preserve">. </w:t>
      </w:r>
      <w:r w:rsidR="00003350" w:rsidRPr="00FC1474">
        <w:rPr>
          <w:i/>
          <w:iCs/>
          <w:sz w:val="23"/>
          <w:szCs w:val="23"/>
          <w:lang w:val="en-GB"/>
        </w:rPr>
        <w:t>I</w:t>
      </w:r>
      <w:r w:rsidR="005A68AA" w:rsidRPr="00FC1474">
        <w:rPr>
          <w:i/>
          <w:iCs/>
          <w:sz w:val="23"/>
          <w:szCs w:val="23"/>
          <w:lang w:val="en-GB"/>
        </w:rPr>
        <w:t xml:space="preserve">nterim decisions issued by the court of first instance may be amended or withdrawn during the proceedings. These decisions may be appealed together with the final decision. 2. However, in cases expressly provided for in this Code, a special appeal may be filed against interim decisions to the appeal court, within 5 days of their notice. </w:t>
      </w:r>
    </w:p>
    <w:p w14:paraId="19D78DF5" w14:textId="77777777" w:rsidR="000D1849" w:rsidRPr="00FC1474" w:rsidRDefault="000D1849" w:rsidP="000D1849">
      <w:pPr>
        <w:jc w:val="both"/>
        <w:rPr>
          <w:i/>
          <w:iCs/>
          <w:sz w:val="8"/>
          <w:szCs w:val="8"/>
          <w:lang w:val="en-GB"/>
        </w:rPr>
      </w:pPr>
    </w:p>
    <w:p w14:paraId="74FF9681" w14:textId="711E98B3" w:rsidR="000D1849" w:rsidRPr="00FC1474" w:rsidRDefault="00003350" w:rsidP="000D1849">
      <w:pPr>
        <w:jc w:val="both"/>
        <w:rPr>
          <w:sz w:val="8"/>
          <w:szCs w:val="8"/>
          <w:lang w:val="en-GB"/>
        </w:rPr>
      </w:pPr>
      <w:r w:rsidRPr="00FC1474">
        <w:rPr>
          <w:b/>
          <w:bCs/>
          <w:sz w:val="23"/>
          <w:szCs w:val="23"/>
          <w:lang w:val="en-GB"/>
        </w:rPr>
        <w:t>In view of the above, we deem that the conduct of the members of the IQC both during the administrative investigation and at the hearing cannot be considered as humiliating treatment towards the assessee.</w:t>
      </w:r>
    </w:p>
    <w:p w14:paraId="3B26C683" w14:textId="77777777" w:rsidR="00EA7C5A" w:rsidRPr="00FC1474" w:rsidRDefault="00EA7C5A" w:rsidP="000D1849">
      <w:pPr>
        <w:jc w:val="both"/>
        <w:rPr>
          <w:sz w:val="8"/>
          <w:szCs w:val="8"/>
          <w:lang w:val="en-GB"/>
        </w:rPr>
      </w:pPr>
    </w:p>
    <w:p w14:paraId="0C3DC7AE" w14:textId="2814516D" w:rsidR="000D1849" w:rsidRPr="00FC1474" w:rsidRDefault="006902A0" w:rsidP="000D1849">
      <w:pPr>
        <w:jc w:val="both"/>
        <w:rPr>
          <w:sz w:val="23"/>
          <w:szCs w:val="23"/>
          <w:lang w:val="en-GB"/>
        </w:rPr>
      </w:pPr>
      <w:r w:rsidRPr="00FC1474">
        <w:rPr>
          <w:b/>
          <w:bCs/>
          <w:sz w:val="23"/>
          <w:szCs w:val="23"/>
          <w:lang w:val="en-GB"/>
        </w:rPr>
        <w:t xml:space="preserve">7.22. </w:t>
      </w:r>
      <w:r w:rsidR="00003350" w:rsidRPr="00FC1474">
        <w:rPr>
          <w:b/>
          <w:bCs/>
          <w:sz w:val="23"/>
          <w:szCs w:val="23"/>
          <w:lang w:val="en-GB"/>
        </w:rPr>
        <w:t xml:space="preserve">The assessee claims that the failure to provide information on participation in the Special Draw of 15.12.2019 of the IQC </w:t>
      </w:r>
      <w:r w:rsidR="00003350" w:rsidRPr="00FC1474">
        <w:rPr>
          <w:sz w:val="23"/>
          <w:szCs w:val="23"/>
          <w:lang w:val="en-GB"/>
        </w:rPr>
        <w:t>by not responding to his requests, submitted four times in writing and twice orally, has created a state of disparity, compared to other assessees who have had similar circumstances to him. The assessee requests that the Appeal Chamber examine whether the failure to provide information on the part of the IQC is an indication of a dishonest, unfair and biased process, and to assess whether this failure to provide information affects the validity and fairness of the vetting process conducted.</w:t>
      </w:r>
    </w:p>
    <w:p w14:paraId="39221895" w14:textId="77777777" w:rsidR="000D1849" w:rsidRPr="00FC1474" w:rsidRDefault="000D1849" w:rsidP="000D1849">
      <w:pPr>
        <w:jc w:val="both"/>
        <w:rPr>
          <w:b/>
          <w:bCs/>
          <w:sz w:val="8"/>
          <w:szCs w:val="8"/>
          <w:lang w:val="en-GB"/>
        </w:rPr>
      </w:pPr>
    </w:p>
    <w:p w14:paraId="6C15D2B6" w14:textId="582BA94C" w:rsidR="000D1849" w:rsidRPr="00FC1474" w:rsidRDefault="006902A0" w:rsidP="00D5576A">
      <w:pPr>
        <w:pStyle w:val="Default"/>
        <w:jc w:val="both"/>
        <w:rPr>
          <w:rFonts w:eastAsia="Times New Roman"/>
          <w:color w:val="auto"/>
          <w:sz w:val="23"/>
          <w:szCs w:val="23"/>
          <w:lang w:val="en-GB"/>
        </w:rPr>
      </w:pPr>
      <w:r w:rsidRPr="00FC1474">
        <w:rPr>
          <w:b/>
          <w:bCs/>
          <w:sz w:val="23"/>
          <w:szCs w:val="23"/>
          <w:lang w:val="en-GB"/>
        </w:rPr>
        <w:t xml:space="preserve">7.23. </w:t>
      </w:r>
      <w:r w:rsidR="00837EE6" w:rsidRPr="00FC1474">
        <w:rPr>
          <w:rFonts w:eastAsia="Times New Roman"/>
          <w:color w:val="auto"/>
          <w:sz w:val="23"/>
          <w:szCs w:val="23"/>
          <w:lang w:val="en-GB"/>
        </w:rPr>
        <w:t>Regarding this ground of appeal, we find that the assessee Andri Ymeri, currently serving as judge at the Shkodra Judicial District Court, is subject to ex officio re-evaluation, based on of Article 179/b, para. 3 of the Constitution of the Republic of Albania.</w:t>
      </w:r>
    </w:p>
    <w:p w14:paraId="118FC1D2" w14:textId="6174F1B9" w:rsidR="006902A0" w:rsidRPr="00FC1474" w:rsidRDefault="00837EE6" w:rsidP="00D5576A">
      <w:pPr>
        <w:jc w:val="both"/>
        <w:rPr>
          <w:sz w:val="23"/>
          <w:szCs w:val="23"/>
          <w:lang w:val="en-GB"/>
        </w:rPr>
      </w:pPr>
      <w:r w:rsidRPr="00FC1474">
        <w:rPr>
          <w:sz w:val="23"/>
          <w:szCs w:val="23"/>
          <w:lang w:val="en-GB"/>
        </w:rPr>
        <w:t xml:space="preserve">Based on of Article 14 para. 2 of Law no. 84/2016 and on the Regulation </w:t>
      </w:r>
      <w:r w:rsidRPr="00FC1474">
        <w:rPr>
          <w:i/>
          <w:iCs/>
          <w:sz w:val="23"/>
          <w:szCs w:val="23"/>
          <w:lang w:val="en-GB"/>
        </w:rPr>
        <w:t>“On the lot drawing procedures at the Independent Qualification Commission”,</w:t>
      </w:r>
      <w:r w:rsidRPr="00FC1474">
        <w:rPr>
          <w:sz w:val="23"/>
          <w:szCs w:val="23"/>
          <w:lang w:val="en-GB"/>
        </w:rPr>
        <w:t xml:space="preserve"> The IQC has drawn the draw on 16.12.2019, from which it resulted that the assessee Andri Ymeri will be subject to the re-evaluation process by the panel composed of commissioners Pamela Qirko, Roland Ilia and Etleda Çiftja. The rapporteur of the case was selected by lot commissioner Roland Ilia.</w:t>
      </w:r>
    </w:p>
    <w:p w14:paraId="63778A06" w14:textId="77777777" w:rsidR="00837EE6" w:rsidRPr="00FC1474" w:rsidRDefault="00837EE6" w:rsidP="00D5576A">
      <w:pPr>
        <w:jc w:val="both"/>
        <w:rPr>
          <w:sz w:val="8"/>
          <w:szCs w:val="8"/>
          <w:lang w:val="en-GB"/>
        </w:rPr>
      </w:pPr>
    </w:p>
    <w:p w14:paraId="15388236" w14:textId="4D86EFB7" w:rsidR="00EA7C5A" w:rsidRPr="00FC1474" w:rsidRDefault="00B06694" w:rsidP="00FA1957">
      <w:pPr>
        <w:spacing w:after="240"/>
        <w:jc w:val="both"/>
        <w:rPr>
          <w:i/>
          <w:iCs/>
          <w:sz w:val="8"/>
          <w:szCs w:val="8"/>
          <w:lang w:val="en-GB"/>
        </w:rPr>
      </w:pPr>
      <w:r w:rsidRPr="00FC1474">
        <w:rPr>
          <w:sz w:val="23"/>
          <w:szCs w:val="23"/>
          <w:lang w:val="en-GB"/>
        </w:rPr>
        <w:t>We note that in the announcement of the draw procedure published on the official website of the IQC</w:t>
      </w:r>
      <w:r w:rsidR="0006634B" w:rsidRPr="00FC1474">
        <w:rPr>
          <w:rStyle w:val="FootnoteReference"/>
          <w:sz w:val="23"/>
          <w:szCs w:val="23"/>
          <w:lang w:val="en-GB"/>
        </w:rPr>
        <w:footnoteReference w:id="23"/>
      </w:r>
      <w:r w:rsidR="000D1849" w:rsidRPr="00FC1474">
        <w:rPr>
          <w:sz w:val="23"/>
          <w:szCs w:val="23"/>
          <w:lang w:val="en-GB"/>
        </w:rPr>
        <w:t xml:space="preserve"> </w:t>
      </w:r>
      <w:r w:rsidR="00151B1F" w:rsidRPr="00FC1474">
        <w:rPr>
          <w:sz w:val="23"/>
          <w:szCs w:val="23"/>
          <w:lang w:val="en-GB"/>
        </w:rPr>
        <w:t>on</w:t>
      </w:r>
      <w:r w:rsidR="000D1849" w:rsidRPr="00FC1474">
        <w:rPr>
          <w:sz w:val="23"/>
          <w:szCs w:val="23"/>
          <w:lang w:val="en-GB"/>
        </w:rPr>
        <w:t xml:space="preserve"> 16.12.2019, </w:t>
      </w:r>
      <w:r w:rsidRPr="00FC1474">
        <w:rPr>
          <w:sz w:val="23"/>
          <w:szCs w:val="23"/>
          <w:lang w:val="en-GB"/>
        </w:rPr>
        <w:t xml:space="preserve">it is indicated that there were 120 assessees included in the draw. This announcement quotes; </w:t>
      </w:r>
      <w:r w:rsidRPr="00FC1474">
        <w:rPr>
          <w:i/>
          <w:iCs/>
          <w:sz w:val="23"/>
          <w:szCs w:val="23"/>
          <w:lang w:val="en-GB"/>
        </w:rPr>
        <w:t>“</w:t>
      </w:r>
      <w:r w:rsidR="009C5FEF" w:rsidRPr="00FC1474">
        <w:rPr>
          <w:i/>
          <w:iCs/>
          <w:sz w:val="23"/>
          <w:szCs w:val="23"/>
          <w:lang w:val="en-GB"/>
        </w:rPr>
        <w:t xml:space="preserve">Pursuant to </w:t>
      </w:r>
      <w:r w:rsidRPr="00FC1474">
        <w:rPr>
          <w:i/>
          <w:iCs/>
          <w:sz w:val="23"/>
          <w:szCs w:val="23"/>
          <w:lang w:val="en-GB"/>
        </w:rPr>
        <w:t>of Law no. 84/2016 “On the transitional re</w:t>
      </w:r>
      <w:r w:rsidR="009C5FEF" w:rsidRPr="00FC1474">
        <w:rPr>
          <w:i/>
          <w:iCs/>
          <w:sz w:val="23"/>
          <w:szCs w:val="23"/>
          <w:lang w:val="en-GB"/>
        </w:rPr>
        <w:t>-e</w:t>
      </w:r>
      <w:r w:rsidRPr="00FC1474">
        <w:rPr>
          <w:i/>
          <w:iCs/>
          <w:sz w:val="23"/>
          <w:szCs w:val="23"/>
          <w:lang w:val="en-GB"/>
        </w:rPr>
        <w:t>valuation of judges and prosecutors in the Republic of Albania</w:t>
      </w:r>
      <w:r w:rsidR="008E66FA" w:rsidRPr="00FC1474">
        <w:rPr>
          <w:i/>
          <w:iCs/>
          <w:sz w:val="23"/>
          <w:szCs w:val="23"/>
          <w:lang w:val="en-GB"/>
        </w:rPr>
        <w:t xml:space="preserve">” </w:t>
      </w:r>
      <w:r w:rsidRPr="00FC1474">
        <w:rPr>
          <w:i/>
          <w:iCs/>
          <w:sz w:val="23"/>
          <w:szCs w:val="23"/>
          <w:lang w:val="en-GB"/>
        </w:rPr>
        <w:t xml:space="preserve">and following the </w:t>
      </w:r>
      <w:r w:rsidR="008E66FA" w:rsidRPr="00FC1474">
        <w:rPr>
          <w:i/>
          <w:iCs/>
          <w:sz w:val="23"/>
          <w:szCs w:val="23"/>
          <w:lang w:val="en-GB"/>
        </w:rPr>
        <w:t>R</w:t>
      </w:r>
      <w:r w:rsidRPr="00FC1474">
        <w:rPr>
          <w:i/>
          <w:iCs/>
          <w:sz w:val="23"/>
          <w:szCs w:val="23"/>
          <w:lang w:val="en-GB"/>
        </w:rPr>
        <w:t xml:space="preserve">ecommendation of the International Monitoring Operation, </w:t>
      </w:r>
      <w:r w:rsidR="008E66FA" w:rsidRPr="00FC1474">
        <w:rPr>
          <w:i/>
          <w:iCs/>
          <w:sz w:val="23"/>
          <w:szCs w:val="23"/>
          <w:lang w:val="en-GB"/>
        </w:rPr>
        <w:t>t</w:t>
      </w:r>
      <w:r w:rsidRPr="00FC1474">
        <w:rPr>
          <w:i/>
          <w:iCs/>
          <w:sz w:val="23"/>
          <w:szCs w:val="23"/>
          <w:lang w:val="en-GB"/>
        </w:rPr>
        <w:t>he IQC, by decision no. 97, dated 6.12.2019, suspended the draw provided for in of paragraph 6</w:t>
      </w:r>
      <w:r w:rsidR="00200E64" w:rsidRPr="00FC1474">
        <w:rPr>
          <w:i/>
          <w:iCs/>
          <w:sz w:val="23"/>
          <w:szCs w:val="23"/>
          <w:lang w:val="en-GB"/>
        </w:rPr>
        <w:t xml:space="preserve">, letter “a” </w:t>
      </w:r>
      <w:r w:rsidRPr="00FC1474">
        <w:rPr>
          <w:i/>
          <w:iCs/>
          <w:sz w:val="23"/>
          <w:szCs w:val="23"/>
          <w:lang w:val="en-GB"/>
        </w:rPr>
        <w:t xml:space="preserve">of Article 3 of the regulation “On the </w:t>
      </w:r>
      <w:r w:rsidR="00200E64" w:rsidRPr="00FC1474">
        <w:rPr>
          <w:i/>
          <w:iCs/>
          <w:sz w:val="23"/>
          <w:szCs w:val="23"/>
          <w:lang w:val="en-GB"/>
        </w:rPr>
        <w:t xml:space="preserve">lot drawing </w:t>
      </w:r>
      <w:r w:rsidRPr="00FC1474">
        <w:rPr>
          <w:i/>
          <w:iCs/>
          <w:sz w:val="23"/>
          <w:szCs w:val="23"/>
          <w:lang w:val="en-GB"/>
        </w:rPr>
        <w:t xml:space="preserve">procedures </w:t>
      </w:r>
      <w:r w:rsidR="00200E64" w:rsidRPr="00FC1474">
        <w:rPr>
          <w:i/>
          <w:iCs/>
          <w:sz w:val="23"/>
          <w:szCs w:val="23"/>
          <w:lang w:val="en-GB"/>
        </w:rPr>
        <w:t>at t</w:t>
      </w:r>
      <w:r w:rsidRPr="00FC1474">
        <w:rPr>
          <w:i/>
          <w:iCs/>
          <w:sz w:val="23"/>
          <w:szCs w:val="23"/>
          <w:lang w:val="en-GB"/>
        </w:rPr>
        <w:t xml:space="preserve">he Independent Qualification Commission” and decided to </w:t>
      </w:r>
      <w:r w:rsidR="00200E64" w:rsidRPr="00FC1474">
        <w:rPr>
          <w:i/>
          <w:iCs/>
          <w:sz w:val="23"/>
          <w:szCs w:val="23"/>
          <w:lang w:val="en-GB"/>
        </w:rPr>
        <w:t xml:space="preserve">allot </w:t>
      </w:r>
      <w:r w:rsidRPr="00FC1474">
        <w:rPr>
          <w:i/>
          <w:iCs/>
          <w:sz w:val="23"/>
          <w:szCs w:val="23"/>
          <w:lang w:val="en-GB"/>
        </w:rPr>
        <w:t>by draw on 16.12.2019 the cases approved by decision no. 86, dated 25.11.2019, of the IQC, according to Article 3</w:t>
      </w:r>
      <w:r w:rsidR="00200E64" w:rsidRPr="00FC1474">
        <w:rPr>
          <w:i/>
          <w:iCs/>
          <w:sz w:val="23"/>
          <w:szCs w:val="23"/>
          <w:lang w:val="en-GB"/>
        </w:rPr>
        <w:t xml:space="preserve">, paragraph 8 </w:t>
      </w:r>
      <w:r w:rsidRPr="00FC1474">
        <w:rPr>
          <w:i/>
          <w:iCs/>
          <w:sz w:val="23"/>
          <w:szCs w:val="23"/>
          <w:lang w:val="en-GB"/>
        </w:rPr>
        <w:t xml:space="preserve"> of the regulation “On the procedures for conducting the draw </w:t>
      </w:r>
      <w:r w:rsidR="00601FBD" w:rsidRPr="00FC1474">
        <w:rPr>
          <w:i/>
          <w:iCs/>
          <w:sz w:val="23"/>
          <w:szCs w:val="23"/>
          <w:lang w:val="en-GB"/>
        </w:rPr>
        <w:t xml:space="preserve">at the </w:t>
      </w:r>
      <w:r w:rsidRPr="00FC1474">
        <w:rPr>
          <w:i/>
          <w:iCs/>
          <w:sz w:val="23"/>
          <w:szCs w:val="23"/>
          <w:lang w:val="en-GB"/>
        </w:rPr>
        <w:t xml:space="preserve">Independent Qualification Commission”. The list of </w:t>
      </w:r>
      <w:r w:rsidR="00601FBD" w:rsidRPr="00FC1474">
        <w:rPr>
          <w:i/>
          <w:iCs/>
          <w:sz w:val="23"/>
          <w:szCs w:val="23"/>
          <w:lang w:val="en-GB"/>
        </w:rPr>
        <w:t>assessees d</w:t>
      </w:r>
      <w:r w:rsidRPr="00FC1474">
        <w:rPr>
          <w:i/>
          <w:iCs/>
          <w:sz w:val="23"/>
          <w:szCs w:val="23"/>
          <w:lang w:val="en-GB"/>
        </w:rPr>
        <w:t>rawn on 16.12.2019, is as follows…”.</w:t>
      </w:r>
    </w:p>
    <w:p w14:paraId="1DB720D9" w14:textId="397C5FEF" w:rsidR="000D1849" w:rsidRPr="00FC1474" w:rsidRDefault="00601FBD" w:rsidP="000D1849">
      <w:pPr>
        <w:jc w:val="both"/>
        <w:rPr>
          <w:sz w:val="23"/>
          <w:szCs w:val="23"/>
          <w:lang w:val="en-GB"/>
        </w:rPr>
      </w:pPr>
      <w:r w:rsidRPr="00FC1474">
        <w:rPr>
          <w:sz w:val="23"/>
          <w:szCs w:val="23"/>
          <w:lang w:val="en-GB"/>
        </w:rPr>
        <w:t xml:space="preserve">Since the announcement on the procedure for organizing the draw was published on the official website of the IQC, and 120 assessees were drawn on the same day, we find no elements that indicate bias in the process or that it had an impact on his re-evaluation process, </w:t>
      </w:r>
      <w:r w:rsidRPr="00FC1474">
        <w:rPr>
          <w:b/>
          <w:bCs/>
          <w:sz w:val="23"/>
          <w:szCs w:val="23"/>
          <w:lang w:val="en-GB"/>
        </w:rPr>
        <w:t>therefore we consider this ground of appeal unfounded.</w:t>
      </w:r>
    </w:p>
    <w:p w14:paraId="277B96F2" w14:textId="77777777" w:rsidR="00601FBD" w:rsidRPr="00FC1474" w:rsidRDefault="00601FBD" w:rsidP="000D1849">
      <w:pPr>
        <w:jc w:val="both"/>
        <w:rPr>
          <w:sz w:val="16"/>
          <w:szCs w:val="16"/>
          <w:lang w:val="en-GB"/>
        </w:rPr>
      </w:pPr>
    </w:p>
    <w:p w14:paraId="1B62FC2A" w14:textId="5B0070A8" w:rsidR="000D1849" w:rsidRPr="00FC1474" w:rsidRDefault="006902A0" w:rsidP="000D1849">
      <w:pPr>
        <w:jc w:val="both"/>
        <w:rPr>
          <w:sz w:val="23"/>
          <w:szCs w:val="23"/>
          <w:lang w:val="en-GB"/>
        </w:rPr>
      </w:pPr>
      <w:r w:rsidRPr="00FC1474">
        <w:rPr>
          <w:b/>
          <w:bCs/>
          <w:sz w:val="23"/>
          <w:szCs w:val="23"/>
          <w:lang w:val="en-GB"/>
        </w:rPr>
        <w:t xml:space="preserve">7.24. </w:t>
      </w:r>
      <w:r w:rsidR="00601FBD" w:rsidRPr="00FC1474">
        <w:rPr>
          <w:sz w:val="23"/>
          <w:szCs w:val="23"/>
          <w:lang w:val="en-GB"/>
        </w:rPr>
        <w:t xml:space="preserve">The assessee alleges a violation of the right to due process and the standard of reasonableness of the decision, as The IQC did not provide full and clear reasoning in the decision, avoiding the analysis of evidence that </w:t>
      </w:r>
      <w:r w:rsidR="00832245" w:rsidRPr="00FC1474">
        <w:rPr>
          <w:sz w:val="23"/>
          <w:szCs w:val="23"/>
          <w:lang w:val="en-GB"/>
        </w:rPr>
        <w:t>favours</w:t>
      </w:r>
      <w:r w:rsidR="00601FBD" w:rsidRPr="00FC1474">
        <w:rPr>
          <w:sz w:val="23"/>
          <w:szCs w:val="23"/>
          <w:lang w:val="en-GB"/>
        </w:rPr>
        <w:t xml:space="preserve"> the assessee.</w:t>
      </w:r>
    </w:p>
    <w:p w14:paraId="3F70874A" w14:textId="77777777" w:rsidR="000D1849" w:rsidRPr="00FC1474" w:rsidRDefault="000D1849" w:rsidP="000D1849">
      <w:pPr>
        <w:jc w:val="both"/>
        <w:rPr>
          <w:sz w:val="8"/>
          <w:szCs w:val="8"/>
          <w:lang w:val="en-GB"/>
        </w:rPr>
      </w:pPr>
    </w:p>
    <w:p w14:paraId="4EB8F76E" w14:textId="5F1C73E9" w:rsidR="00C67DC0" w:rsidRPr="00FC1474" w:rsidRDefault="00832245" w:rsidP="00C67DC0">
      <w:pPr>
        <w:jc w:val="both"/>
        <w:rPr>
          <w:sz w:val="23"/>
          <w:szCs w:val="23"/>
          <w:lang w:val="en-GB"/>
        </w:rPr>
      </w:pPr>
      <w:r w:rsidRPr="00FC1474">
        <w:rPr>
          <w:sz w:val="23"/>
          <w:szCs w:val="23"/>
          <w:lang w:val="en-GB"/>
        </w:rPr>
        <w:t xml:space="preserve">According to the assessee, in the final decision of the IQC the most important parts of his objections regarding the asset criterion are neither argued nor mentioned at all. The objections do not include the reasoning over the fact that his father, having worked as a street vendor in the years 2004, 2005, 2006, was not obliged to pay taxes. Also, the legitimacy of the deposit of ALL 1,000,000 in 2008 in the name of his wife in Raiffeisen Bank and the furnishing expenses related to the furniture are not mentioned. The assessee requests that the Appeal Chamber examine whether this process is reasonable and whether the request for the argumentation of the objections regarding the asset criterion, as provided for by the Constitution and the European Convention on Human Rights, has been met. </w:t>
      </w:r>
    </w:p>
    <w:p w14:paraId="1A3A650D" w14:textId="77777777" w:rsidR="00832245" w:rsidRPr="00FC1474" w:rsidRDefault="00832245" w:rsidP="00C67DC0">
      <w:pPr>
        <w:jc w:val="both"/>
        <w:rPr>
          <w:sz w:val="8"/>
          <w:szCs w:val="8"/>
          <w:lang w:val="en-GB"/>
        </w:rPr>
      </w:pPr>
    </w:p>
    <w:p w14:paraId="74ECBDD2" w14:textId="4BDC220C" w:rsidR="00C67DC0" w:rsidRPr="00FC1474" w:rsidRDefault="00216693" w:rsidP="00C67DC0">
      <w:pPr>
        <w:jc w:val="both"/>
        <w:rPr>
          <w:sz w:val="23"/>
          <w:szCs w:val="23"/>
          <w:lang w:val="en-GB"/>
        </w:rPr>
      </w:pPr>
      <w:r w:rsidRPr="00FC1474">
        <w:rPr>
          <w:sz w:val="23"/>
          <w:szCs w:val="23"/>
          <w:lang w:val="en-GB"/>
        </w:rPr>
        <w:t>In relation to the criteria</w:t>
      </w:r>
      <w:r w:rsidR="009921A8" w:rsidRPr="00FC1474">
        <w:rPr>
          <w:sz w:val="23"/>
          <w:szCs w:val="23"/>
          <w:lang w:val="en-GB"/>
        </w:rPr>
        <w:t xml:space="preserve"> of background check and professional competence evaluation, </w:t>
      </w:r>
      <w:r w:rsidRPr="00FC1474">
        <w:rPr>
          <w:sz w:val="23"/>
          <w:szCs w:val="23"/>
          <w:lang w:val="en-GB"/>
        </w:rPr>
        <w:t xml:space="preserve">the assessee claims that almost all of his explanations given during the re-evaluation process, in their essential and most important parts, were not mentioned in the final decision of the IQC. </w:t>
      </w:r>
      <w:r w:rsidR="009921A8" w:rsidRPr="00FC1474">
        <w:rPr>
          <w:sz w:val="23"/>
          <w:szCs w:val="23"/>
          <w:lang w:val="en-GB"/>
        </w:rPr>
        <w:t xml:space="preserve">Moreover, </w:t>
      </w:r>
      <w:r w:rsidRPr="00FC1474">
        <w:rPr>
          <w:sz w:val="23"/>
          <w:szCs w:val="23"/>
          <w:lang w:val="en-GB"/>
        </w:rPr>
        <w:t xml:space="preserve">they were presented distorted or incomplete, and no argumentation based on law was made to explain why his </w:t>
      </w:r>
      <w:r w:rsidR="00546305" w:rsidRPr="00FC1474">
        <w:rPr>
          <w:sz w:val="23"/>
          <w:szCs w:val="23"/>
          <w:lang w:val="en-GB"/>
        </w:rPr>
        <w:t xml:space="preserve">arguments </w:t>
      </w:r>
      <w:r w:rsidRPr="00FC1474">
        <w:rPr>
          <w:sz w:val="23"/>
          <w:szCs w:val="23"/>
          <w:lang w:val="en-GB"/>
        </w:rPr>
        <w:t xml:space="preserve">are unfounded. The assessee requests that the Appeal Chamber examine whether this is a violation of </w:t>
      </w:r>
      <w:r w:rsidR="007579B8" w:rsidRPr="00FC1474">
        <w:rPr>
          <w:sz w:val="23"/>
          <w:szCs w:val="23"/>
          <w:lang w:val="en-GB"/>
        </w:rPr>
        <w:t xml:space="preserve">the right to due process </w:t>
      </w:r>
      <w:r w:rsidRPr="00FC1474">
        <w:rPr>
          <w:sz w:val="23"/>
          <w:szCs w:val="23"/>
          <w:lang w:val="en-GB"/>
        </w:rPr>
        <w:t>and whether the final decision is adequately reasoned.</w:t>
      </w:r>
      <w:r w:rsidR="007579B8" w:rsidRPr="00FC1474">
        <w:rPr>
          <w:sz w:val="23"/>
          <w:szCs w:val="23"/>
          <w:lang w:val="en-GB"/>
        </w:rPr>
        <w:t xml:space="preserve"> </w:t>
      </w:r>
    </w:p>
    <w:p w14:paraId="73E5AF02" w14:textId="77777777" w:rsidR="00216693" w:rsidRPr="00FC1474" w:rsidRDefault="00216693" w:rsidP="00C67DC0">
      <w:pPr>
        <w:jc w:val="both"/>
        <w:rPr>
          <w:sz w:val="16"/>
          <w:szCs w:val="16"/>
          <w:lang w:val="en-GB"/>
        </w:rPr>
      </w:pPr>
    </w:p>
    <w:p w14:paraId="5F46BAAC" w14:textId="2A169ED2" w:rsidR="009C138C" w:rsidRPr="00FC1474" w:rsidRDefault="00C67DC0" w:rsidP="009C138C">
      <w:pPr>
        <w:pStyle w:val="NormalWeb"/>
        <w:spacing w:before="0" w:beforeAutospacing="0" w:after="0" w:afterAutospacing="0"/>
        <w:jc w:val="both"/>
        <w:rPr>
          <w:sz w:val="23"/>
          <w:szCs w:val="23"/>
          <w:lang w:val="en-GB"/>
        </w:rPr>
      </w:pPr>
      <w:r w:rsidRPr="00FC1474">
        <w:rPr>
          <w:b/>
          <w:bCs/>
          <w:sz w:val="23"/>
          <w:szCs w:val="23"/>
          <w:lang w:val="en-GB"/>
        </w:rPr>
        <w:t xml:space="preserve">7.25. </w:t>
      </w:r>
      <w:r w:rsidR="007579B8" w:rsidRPr="00FC1474">
        <w:rPr>
          <w:sz w:val="23"/>
          <w:szCs w:val="23"/>
          <w:lang w:val="en-GB"/>
        </w:rPr>
        <w:t xml:space="preserve">From the analysis of the IQC decision under review, we conclude that it is reasoned in accordance with the standards required by the Constitutional Court, the claims of the assessee have been reflected in it, the analysis of the evidence has been carried out and the legal basis for the violations found has been explained, therefore, we find the claim of the assessee that the decision is unfounded and completely illogical </w:t>
      </w:r>
      <w:r w:rsidR="00033E92" w:rsidRPr="00FC1474">
        <w:rPr>
          <w:sz w:val="23"/>
          <w:szCs w:val="23"/>
          <w:lang w:val="en-GB"/>
        </w:rPr>
        <w:t xml:space="preserve">- </w:t>
      </w:r>
      <w:r w:rsidR="007579B8" w:rsidRPr="00FC1474">
        <w:rPr>
          <w:sz w:val="23"/>
          <w:szCs w:val="23"/>
          <w:lang w:val="en-GB"/>
        </w:rPr>
        <w:t xml:space="preserve">to be unfounded. The decision of the IQC is also in accordance </w:t>
      </w:r>
      <w:r w:rsidR="007579B8" w:rsidRPr="00FC1474">
        <w:rPr>
          <w:sz w:val="23"/>
          <w:szCs w:val="23"/>
          <w:lang w:val="en-GB"/>
        </w:rPr>
        <w:lastRenderedPageBreak/>
        <w:t>with the guidelines of the jurisprudence of the Constitutional Court, elaborated in decision no. 28, dated 15.05.2014.</w:t>
      </w:r>
    </w:p>
    <w:p w14:paraId="0198965C" w14:textId="77777777" w:rsidR="009C138C" w:rsidRPr="00FC1474" w:rsidRDefault="009C138C" w:rsidP="009C138C">
      <w:pPr>
        <w:pStyle w:val="NormalWeb"/>
        <w:spacing w:before="0" w:beforeAutospacing="0" w:after="0" w:afterAutospacing="0"/>
        <w:jc w:val="both"/>
        <w:rPr>
          <w:sz w:val="8"/>
          <w:szCs w:val="8"/>
          <w:lang w:val="en-GB"/>
        </w:rPr>
      </w:pPr>
    </w:p>
    <w:p w14:paraId="6806F49A" w14:textId="19C033EE" w:rsidR="000D1849" w:rsidRPr="00FC1474" w:rsidRDefault="00F63DAA" w:rsidP="000D1849">
      <w:pPr>
        <w:jc w:val="both"/>
        <w:rPr>
          <w:sz w:val="23"/>
          <w:szCs w:val="23"/>
          <w:lang w:val="en-GB"/>
        </w:rPr>
      </w:pPr>
      <w:r w:rsidRPr="00FC1474">
        <w:rPr>
          <w:b/>
          <w:bCs/>
          <w:sz w:val="23"/>
          <w:szCs w:val="23"/>
          <w:lang w:val="en-GB"/>
        </w:rPr>
        <w:t xml:space="preserve">7.26. </w:t>
      </w:r>
      <w:r w:rsidR="0035515C" w:rsidRPr="00FC1474">
        <w:rPr>
          <w:sz w:val="23"/>
          <w:szCs w:val="23"/>
          <w:lang w:val="en-GB"/>
        </w:rPr>
        <w:t xml:space="preserve">The assessee requests the Appeal Chamber to examine whether the members of the IQC have correctly applied the principle of proportionality, in particular with regard to the asset </w:t>
      </w:r>
      <w:r w:rsidR="00315A0E" w:rsidRPr="00FC1474">
        <w:rPr>
          <w:sz w:val="23"/>
          <w:szCs w:val="23"/>
          <w:lang w:val="en-GB"/>
        </w:rPr>
        <w:t xml:space="preserve">assessment </w:t>
      </w:r>
      <w:r w:rsidR="0035515C" w:rsidRPr="00FC1474">
        <w:rPr>
          <w:sz w:val="23"/>
          <w:szCs w:val="23"/>
          <w:lang w:val="en-GB"/>
        </w:rPr>
        <w:t>criterion and the burden of proof that should be placed on him, for "</w:t>
      </w:r>
      <w:r w:rsidR="0035515C" w:rsidRPr="00FC1474">
        <w:rPr>
          <w:i/>
          <w:iCs/>
          <w:sz w:val="23"/>
          <w:szCs w:val="23"/>
          <w:lang w:val="en-GB"/>
        </w:rPr>
        <w:t xml:space="preserve">other </w:t>
      </w:r>
      <w:r w:rsidR="00315A0E" w:rsidRPr="00FC1474">
        <w:rPr>
          <w:i/>
          <w:iCs/>
          <w:sz w:val="23"/>
          <w:szCs w:val="23"/>
          <w:lang w:val="en-GB"/>
        </w:rPr>
        <w:t xml:space="preserve">related </w:t>
      </w:r>
      <w:r w:rsidR="0035515C" w:rsidRPr="00FC1474">
        <w:rPr>
          <w:i/>
          <w:iCs/>
          <w:sz w:val="23"/>
          <w:szCs w:val="23"/>
          <w:lang w:val="en-GB"/>
        </w:rPr>
        <w:t xml:space="preserve">persons </w:t>
      </w:r>
      <w:r w:rsidR="0035515C" w:rsidRPr="00FC1474">
        <w:rPr>
          <w:sz w:val="23"/>
          <w:szCs w:val="23"/>
          <w:lang w:val="en-GB"/>
        </w:rPr>
        <w:t>" with the assessee, in accordance with the decision of the European Court of Human Rights in the case "Antoneta Sevdari v. Albania". According to the assessee, their actions are contrary to the principles of legality, objectivity and proportionality.</w:t>
      </w:r>
    </w:p>
    <w:p w14:paraId="3E8FF668" w14:textId="77777777" w:rsidR="00124A02" w:rsidRPr="00FC1474" w:rsidRDefault="00124A02" w:rsidP="000D1849">
      <w:pPr>
        <w:jc w:val="both"/>
        <w:rPr>
          <w:b/>
          <w:bCs/>
          <w:sz w:val="16"/>
          <w:szCs w:val="16"/>
          <w:lang w:val="en-GB"/>
        </w:rPr>
      </w:pPr>
    </w:p>
    <w:p w14:paraId="5CA230EA" w14:textId="678C82EF" w:rsidR="000D1849" w:rsidRPr="00FC1474" w:rsidRDefault="00F63DAA" w:rsidP="00B1080C">
      <w:pPr>
        <w:jc w:val="both"/>
        <w:outlineLvl w:val="1"/>
        <w:rPr>
          <w:b/>
          <w:bCs/>
          <w:sz w:val="23"/>
          <w:szCs w:val="23"/>
          <w:lang w:val="en-GB"/>
        </w:rPr>
      </w:pPr>
      <w:r w:rsidRPr="00FC1474">
        <w:rPr>
          <w:b/>
          <w:bCs/>
          <w:sz w:val="23"/>
          <w:szCs w:val="23"/>
          <w:lang w:val="en-GB"/>
        </w:rPr>
        <w:t xml:space="preserve">7.27. </w:t>
      </w:r>
      <w:r w:rsidR="00315A0E" w:rsidRPr="00FC1474">
        <w:rPr>
          <w:sz w:val="23"/>
          <w:szCs w:val="23"/>
          <w:lang w:val="en-GB"/>
        </w:rPr>
        <w:t xml:space="preserve">Regarding this claim, although it will be analyzed in detail in the </w:t>
      </w:r>
      <w:r w:rsidR="005D7F80" w:rsidRPr="00FC1474">
        <w:rPr>
          <w:sz w:val="23"/>
          <w:szCs w:val="23"/>
          <w:lang w:val="en-GB"/>
        </w:rPr>
        <w:t xml:space="preserve">section of asset </w:t>
      </w:r>
      <w:r w:rsidR="00315A0E" w:rsidRPr="00FC1474">
        <w:rPr>
          <w:sz w:val="23"/>
          <w:szCs w:val="23"/>
          <w:lang w:val="en-GB"/>
        </w:rPr>
        <w:t xml:space="preserve">assessment criterion, we clarify that proportionality is assessed case by case, taking into account several aspects, such as: the balance between the limited right and the public interest or the protection of the rights of others, the means used in relation to the situation that dictated it, the violated right and the </w:t>
      </w:r>
      <w:r w:rsidR="002639EA" w:rsidRPr="00FC1474">
        <w:rPr>
          <w:sz w:val="23"/>
          <w:szCs w:val="23"/>
          <w:lang w:val="en-GB"/>
        </w:rPr>
        <w:t>aim t</w:t>
      </w:r>
      <w:r w:rsidR="00315A0E" w:rsidRPr="00FC1474">
        <w:rPr>
          <w:sz w:val="23"/>
          <w:szCs w:val="23"/>
          <w:lang w:val="en-GB"/>
        </w:rPr>
        <w:t xml:space="preserve">hat the legislator seeks to achieve. These aspects should not be analyzed separately, but intertwined with each other. </w:t>
      </w:r>
      <w:r w:rsidR="00315A0E" w:rsidRPr="00FC1474">
        <w:rPr>
          <w:b/>
          <w:bCs/>
          <w:sz w:val="23"/>
          <w:szCs w:val="23"/>
          <w:lang w:val="en-GB"/>
        </w:rPr>
        <w:t xml:space="preserve">From the analysis of the documentation, we conclude that the negative balances and the situation of the assessee are such that they do not allow the application of the principle of proportionality </w:t>
      </w:r>
      <w:r w:rsidR="002639EA" w:rsidRPr="00FC1474">
        <w:rPr>
          <w:b/>
          <w:bCs/>
          <w:sz w:val="23"/>
          <w:szCs w:val="23"/>
          <w:lang w:val="en-GB"/>
        </w:rPr>
        <w:t xml:space="preserve">alleged by </w:t>
      </w:r>
      <w:r w:rsidR="00315A0E" w:rsidRPr="00FC1474">
        <w:rPr>
          <w:b/>
          <w:bCs/>
          <w:sz w:val="23"/>
          <w:szCs w:val="23"/>
          <w:lang w:val="en-GB"/>
        </w:rPr>
        <w:t>the assessee.</w:t>
      </w:r>
    </w:p>
    <w:p w14:paraId="76CF9E85" w14:textId="77777777" w:rsidR="00962AF5" w:rsidRPr="00FC1474" w:rsidRDefault="00962AF5" w:rsidP="00B1080C">
      <w:pPr>
        <w:jc w:val="both"/>
        <w:outlineLvl w:val="1"/>
        <w:rPr>
          <w:sz w:val="16"/>
          <w:szCs w:val="16"/>
          <w:lang w:val="en-GB"/>
        </w:rPr>
      </w:pPr>
    </w:p>
    <w:p w14:paraId="6097AE52" w14:textId="09D00395" w:rsidR="000D1849" w:rsidRPr="00FC1474" w:rsidRDefault="00791BE5" w:rsidP="000D1849">
      <w:pPr>
        <w:jc w:val="both"/>
        <w:rPr>
          <w:sz w:val="23"/>
          <w:szCs w:val="23"/>
          <w:lang w:val="en-GB"/>
        </w:rPr>
      </w:pPr>
      <w:r w:rsidRPr="00FC1474">
        <w:rPr>
          <w:b/>
          <w:bCs/>
          <w:sz w:val="23"/>
          <w:szCs w:val="23"/>
          <w:lang w:val="en-GB"/>
        </w:rPr>
        <w:t xml:space="preserve">7.28. </w:t>
      </w:r>
      <w:r w:rsidR="002639EA" w:rsidRPr="00FC1474">
        <w:rPr>
          <w:sz w:val="23"/>
          <w:szCs w:val="23"/>
          <w:lang w:val="en-GB"/>
        </w:rPr>
        <w:t xml:space="preserve">Regarding the assessee’s claim </w:t>
      </w:r>
      <w:r w:rsidR="00C87D45" w:rsidRPr="00FC1474">
        <w:rPr>
          <w:sz w:val="23"/>
          <w:szCs w:val="23"/>
          <w:lang w:val="en-GB"/>
        </w:rPr>
        <w:t xml:space="preserve">that the </w:t>
      </w:r>
      <w:r w:rsidR="002639EA" w:rsidRPr="00FC1474">
        <w:rPr>
          <w:sz w:val="23"/>
          <w:szCs w:val="23"/>
          <w:lang w:val="en-GB"/>
        </w:rPr>
        <w:t xml:space="preserve">burden of proof </w:t>
      </w:r>
      <w:r w:rsidR="00C87D45" w:rsidRPr="00FC1474">
        <w:rPr>
          <w:sz w:val="23"/>
          <w:szCs w:val="23"/>
          <w:lang w:val="en-GB"/>
        </w:rPr>
        <w:t xml:space="preserve">was shifted to him </w:t>
      </w:r>
      <w:r w:rsidR="002639EA" w:rsidRPr="00FC1474">
        <w:rPr>
          <w:sz w:val="23"/>
          <w:szCs w:val="23"/>
          <w:lang w:val="en-GB"/>
        </w:rPr>
        <w:t xml:space="preserve">beyond the legal limits provided, we note that Article Ç, para. 5 of the Annex to the Constitution, establishes that the burden of proof </w:t>
      </w:r>
      <w:r w:rsidR="00C87D45" w:rsidRPr="00FC1474">
        <w:rPr>
          <w:sz w:val="23"/>
          <w:szCs w:val="23"/>
          <w:lang w:val="en-GB"/>
        </w:rPr>
        <w:t xml:space="preserve">is </w:t>
      </w:r>
      <w:r w:rsidR="002639EA" w:rsidRPr="00FC1474">
        <w:rPr>
          <w:sz w:val="23"/>
          <w:szCs w:val="23"/>
          <w:lang w:val="en-GB"/>
        </w:rPr>
        <w:t>shif</w:t>
      </w:r>
      <w:r w:rsidR="00C87D45" w:rsidRPr="00FC1474">
        <w:rPr>
          <w:sz w:val="23"/>
          <w:szCs w:val="23"/>
          <w:lang w:val="en-GB"/>
        </w:rPr>
        <w:t xml:space="preserve">ted </w:t>
      </w:r>
      <w:r w:rsidR="002639EA" w:rsidRPr="00FC1474">
        <w:rPr>
          <w:sz w:val="23"/>
          <w:szCs w:val="23"/>
          <w:lang w:val="en-GB"/>
        </w:rPr>
        <w:t>to the assessee only for this process, excluding any other process, in particular criminal proce</w:t>
      </w:r>
      <w:r w:rsidR="00C87D45" w:rsidRPr="00FC1474">
        <w:rPr>
          <w:sz w:val="23"/>
          <w:szCs w:val="23"/>
          <w:lang w:val="en-GB"/>
        </w:rPr>
        <w:t xml:space="preserve">edings. </w:t>
      </w:r>
      <w:r w:rsidR="002639EA" w:rsidRPr="00FC1474">
        <w:rPr>
          <w:sz w:val="23"/>
          <w:szCs w:val="23"/>
          <w:lang w:val="en-GB"/>
        </w:rPr>
        <w:t xml:space="preserve">The IQC, by shifting the burden of proof to the assessee, regarding the findings resulting from the administrative investigation process, has not violated the assessee’s right to </w:t>
      </w:r>
      <w:r w:rsidR="00C87D45" w:rsidRPr="00FC1474">
        <w:rPr>
          <w:sz w:val="23"/>
          <w:szCs w:val="23"/>
          <w:lang w:val="en-GB"/>
        </w:rPr>
        <w:t xml:space="preserve">a </w:t>
      </w:r>
      <w:r w:rsidR="002639EA" w:rsidRPr="00FC1474">
        <w:rPr>
          <w:sz w:val="23"/>
          <w:szCs w:val="23"/>
          <w:lang w:val="en-GB"/>
        </w:rPr>
        <w:t>defence, but on the contrary has meticulously implemented the transitional re</w:t>
      </w:r>
      <w:r w:rsidR="00C87D45" w:rsidRPr="00FC1474">
        <w:rPr>
          <w:sz w:val="23"/>
          <w:szCs w:val="23"/>
          <w:lang w:val="en-GB"/>
        </w:rPr>
        <w:t xml:space="preserve">-evaluation </w:t>
      </w:r>
      <w:r w:rsidR="002639EA" w:rsidRPr="00FC1474">
        <w:rPr>
          <w:sz w:val="23"/>
          <w:szCs w:val="23"/>
          <w:lang w:val="en-GB"/>
        </w:rPr>
        <w:t>procedure, according to the constitutional and legal provisions. We clarify to the panel that these claims of the assessee will be analyzed below in this re</w:t>
      </w:r>
      <w:r w:rsidR="0035723D" w:rsidRPr="00FC1474">
        <w:rPr>
          <w:sz w:val="23"/>
          <w:szCs w:val="23"/>
          <w:lang w:val="en-GB"/>
        </w:rPr>
        <w:t>port</w:t>
      </w:r>
      <w:r w:rsidR="002639EA" w:rsidRPr="00FC1474">
        <w:rPr>
          <w:sz w:val="23"/>
          <w:szCs w:val="23"/>
          <w:lang w:val="en-GB"/>
        </w:rPr>
        <w:t xml:space="preserve">, together with the grounds of appeal of a </w:t>
      </w:r>
      <w:r w:rsidR="0035723D" w:rsidRPr="00FC1474">
        <w:rPr>
          <w:sz w:val="23"/>
          <w:szCs w:val="23"/>
          <w:lang w:val="en-GB"/>
        </w:rPr>
        <w:t xml:space="preserve">substantive </w:t>
      </w:r>
      <w:r w:rsidR="002639EA" w:rsidRPr="00FC1474">
        <w:rPr>
          <w:sz w:val="23"/>
          <w:szCs w:val="23"/>
          <w:lang w:val="en-GB"/>
        </w:rPr>
        <w:t xml:space="preserve">nature related to the analysis of the </w:t>
      </w:r>
      <w:r w:rsidR="005E6101" w:rsidRPr="00FC1474">
        <w:rPr>
          <w:sz w:val="23"/>
          <w:szCs w:val="23"/>
          <w:lang w:val="en-GB"/>
        </w:rPr>
        <w:t xml:space="preserve">matters concerning </w:t>
      </w:r>
      <w:r w:rsidR="002639EA" w:rsidRPr="00FC1474">
        <w:rPr>
          <w:sz w:val="23"/>
          <w:szCs w:val="23"/>
          <w:lang w:val="en-GB"/>
        </w:rPr>
        <w:t>the assessee’s assets.</w:t>
      </w:r>
    </w:p>
    <w:p w14:paraId="2DCAA9BD" w14:textId="77777777" w:rsidR="002C54D8" w:rsidRPr="00FC1474" w:rsidRDefault="002C54D8" w:rsidP="000D1849">
      <w:pPr>
        <w:jc w:val="both"/>
        <w:rPr>
          <w:sz w:val="16"/>
          <w:szCs w:val="16"/>
          <w:lang w:val="en-GB"/>
        </w:rPr>
      </w:pPr>
    </w:p>
    <w:p w14:paraId="0CB0ED42" w14:textId="7C579590" w:rsidR="000D1849" w:rsidRPr="00FC1474" w:rsidRDefault="008F46E4" w:rsidP="000D1849">
      <w:pPr>
        <w:jc w:val="both"/>
        <w:rPr>
          <w:sz w:val="16"/>
          <w:szCs w:val="16"/>
          <w:lang w:val="en-GB"/>
        </w:rPr>
      </w:pPr>
      <w:r w:rsidRPr="00FC1474">
        <w:rPr>
          <w:b/>
          <w:bCs/>
          <w:sz w:val="23"/>
          <w:szCs w:val="23"/>
          <w:lang w:val="en-GB"/>
        </w:rPr>
        <w:t xml:space="preserve">7.29. </w:t>
      </w:r>
      <w:r w:rsidR="005E6101" w:rsidRPr="00FC1474">
        <w:rPr>
          <w:sz w:val="23"/>
          <w:szCs w:val="23"/>
          <w:lang w:val="en-GB"/>
        </w:rPr>
        <w:t xml:space="preserve">Regarding the assessee's claim that he has received unequal and discriminatory treatment compared to other assessees, since in similar cases other judges and prosecutors have been treated differently by the IQC, creating an unequal practice in decision-making, we bring to your attention the position already consolidated in the jurisprudence of the Appeal Chamber, that different standards held by the IQC for similar cases cannot be addressed as grounds for appeal, as long as they belong to different adjudication panels, which exercise their activity independently of each other. We also emphasize that as long as the </w:t>
      </w:r>
      <w:r w:rsidR="00D710B8" w:rsidRPr="00FC1474">
        <w:rPr>
          <w:sz w:val="23"/>
          <w:szCs w:val="23"/>
          <w:lang w:val="en-GB"/>
        </w:rPr>
        <w:t xml:space="preserve">review </w:t>
      </w:r>
      <w:r w:rsidR="005E6101" w:rsidRPr="00FC1474">
        <w:rPr>
          <w:sz w:val="23"/>
          <w:szCs w:val="23"/>
          <w:lang w:val="en-GB"/>
        </w:rPr>
        <w:t>of the appeal of the assessee will be carried out in the Appeal Chamber, referring to the acts</w:t>
      </w:r>
      <w:r w:rsidR="00D710B8" w:rsidRPr="00FC1474">
        <w:rPr>
          <w:sz w:val="23"/>
          <w:szCs w:val="23"/>
          <w:lang w:val="en-GB"/>
        </w:rPr>
        <w:t>/documents relevant to the</w:t>
      </w:r>
      <w:r w:rsidR="005E6101" w:rsidRPr="00FC1474">
        <w:rPr>
          <w:sz w:val="23"/>
          <w:szCs w:val="23"/>
          <w:lang w:val="en-GB"/>
        </w:rPr>
        <w:t xml:space="preserve"> case</w:t>
      </w:r>
      <w:r w:rsidR="00D710B8" w:rsidRPr="00FC1474">
        <w:rPr>
          <w:sz w:val="23"/>
          <w:szCs w:val="23"/>
          <w:lang w:val="en-GB"/>
        </w:rPr>
        <w:t>, a</w:t>
      </w:r>
      <w:r w:rsidR="005E6101" w:rsidRPr="00FC1474">
        <w:rPr>
          <w:sz w:val="23"/>
          <w:szCs w:val="23"/>
          <w:lang w:val="en-GB"/>
        </w:rPr>
        <w:t xml:space="preserve">dministered during the administrative investigation </w:t>
      </w:r>
      <w:r w:rsidR="00D710B8" w:rsidRPr="00FC1474">
        <w:rPr>
          <w:sz w:val="23"/>
          <w:szCs w:val="23"/>
          <w:lang w:val="en-GB"/>
        </w:rPr>
        <w:t xml:space="preserve">at </w:t>
      </w:r>
      <w:r w:rsidR="005E6101" w:rsidRPr="00FC1474">
        <w:rPr>
          <w:sz w:val="23"/>
          <w:szCs w:val="23"/>
          <w:lang w:val="en-GB"/>
        </w:rPr>
        <w:t xml:space="preserve">the IQC, it is unnecessary and </w:t>
      </w:r>
      <w:r w:rsidR="00EA7694" w:rsidRPr="00FC1474">
        <w:rPr>
          <w:sz w:val="23"/>
          <w:szCs w:val="23"/>
          <w:lang w:val="en-GB"/>
        </w:rPr>
        <w:t>unreasonable</w:t>
      </w:r>
      <w:r w:rsidR="005E6101" w:rsidRPr="00FC1474">
        <w:rPr>
          <w:sz w:val="23"/>
          <w:szCs w:val="23"/>
          <w:lang w:val="en-GB"/>
        </w:rPr>
        <w:t xml:space="preserve"> to carry out checks or references on certain elements of the </w:t>
      </w:r>
      <w:r w:rsidR="00D710B8" w:rsidRPr="00FC1474">
        <w:rPr>
          <w:sz w:val="23"/>
          <w:szCs w:val="23"/>
          <w:lang w:val="en-GB"/>
        </w:rPr>
        <w:t xml:space="preserve">assets </w:t>
      </w:r>
      <w:r w:rsidR="005E6101" w:rsidRPr="00FC1474">
        <w:rPr>
          <w:sz w:val="23"/>
          <w:szCs w:val="23"/>
          <w:lang w:val="en-GB"/>
        </w:rPr>
        <w:t xml:space="preserve">assessment that </w:t>
      </w:r>
      <w:r w:rsidR="00D710B8" w:rsidRPr="00FC1474">
        <w:rPr>
          <w:sz w:val="23"/>
          <w:szCs w:val="23"/>
          <w:lang w:val="en-GB"/>
        </w:rPr>
        <w:t>t</w:t>
      </w:r>
      <w:r w:rsidR="005E6101" w:rsidRPr="00FC1474">
        <w:rPr>
          <w:sz w:val="23"/>
          <w:szCs w:val="23"/>
          <w:lang w:val="en-GB"/>
        </w:rPr>
        <w:t xml:space="preserve">he IQC has made in </w:t>
      </w:r>
      <w:r w:rsidR="00D710B8" w:rsidRPr="00FC1474">
        <w:rPr>
          <w:sz w:val="23"/>
          <w:szCs w:val="23"/>
          <w:lang w:val="en-GB"/>
        </w:rPr>
        <w:t xml:space="preserve">other decisions. </w:t>
      </w:r>
    </w:p>
    <w:p w14:paraId="7A8AA91B" w14:textId="77777777" w:rsidR="000D1849" w:rsidRPr="00FC1474" w:rsidRDefault="000D1849" w:rsidP="000D1849">
      <w:pPr>
        <w:jc w:val="both"/>
        <w:rPr>
          <w:sz w:val="16"/>
          <w:szCs w:val="16"/>
          <w:lang w:val="en-GB"/>
        </w:rPr>
      </w:pPr>
    </w:p>
    <w:p w14:paraId="781030AB" w14:textId="1D81E3B8" w:rsidR="009C6D58" w:rsidRPr="00FC1474" w:rsidRDefault="00C957D1" w:rsidP="008362FD">
      <w:pPr>
        <w:pStyle w:val="NormalWeb"/>
        <w:spacing w:before="0" w:beforeAutospacing="0" w:after="0" w:afterAutospacing="0"/>
        <w:jc w:val="both"/>
        <w:rPr>
          <w:sz w:val="23"/>
          <w:szCs w:val="23"/>
          <w:lang w:val="en-GB"/>
        </w:rPr>
      </w:pPr>
      <w:r w:rsidRPr="00FC1474">
        <w:rPr>
          <w:b/>
          <w:bCs/>
          <w:sz w:val="23"/>
          <w:szCs w:val="23"/>
          <w:lang w:val="en-GB"/>
        </w:rPr>
        <w:t xml:space="preserve">7.30. </w:t>
      </w:r>
      <w:r w:rsidR="00FB23D0" w:rsidRPr="00FC1474">
        <w:rPr>
          <w:sz w:val="23"/>
          <w:szCs w:val="23"/>
          <w:lang w:val="en-GB"/>
        </w:rPr>
        <w:t xml:space="preserve">In conclusion, I find that the assessee's claims for violation of rights are unfounded. The assessee was guaranteed the right to a fair trial (Article 6 of the ECHR), enjoyed all procedural guarantees related to the opportunity to provide written and oral explanations during the administrative investigation process, the necessary time to present evidence and documents, and the opportunity to </w:t>
      </w:r>
      <w:r w:rsidR="00CB1E1A" w:rsidRPr="00FC1474">
        <w:rPr>
          <w:sz w:val="23"/>
          <w:szCs w:val="23"/>
          <w:lang w:val="en-GB"/>
        </w:rPr>
        <w:t xml:space="preserve">access </w:t>
      </w:r>
      <w:r w:rsidR="00FB23D0" w:rsidRPr="00FC1474">
        <w:rPr>
          <w:sz w:val="23"/>
          <w:szCs w:val="23"/>
          <w:lang w:val="en-GB"/>
        </w:rPr>
        <w:t xml:space="preserve">the file administered by the IQC. Likewise, during the hearing at the IQC, the assessee was guaranteed the right to be heard and to present new evidence. </w:t>
      </w:r>
      <w:r w:rsidR="00CB1E1A" w:rsidRPr="00FC1474">
        <w:rPr>
          <w:sz w:val="23"/>
          <w:szCs w:val="23"/>
          <w:lang w:val="en-GB"/>
        </w:rPr>
        <w:t xml:space="preserve">Therefore, </w:t>
      </w:r>
      <w:r w:rsidR="00FB23D0" w:rsidRPr="00FC1474">
        <w:rPr>
          <w:sz w:val="23"/>
          <w:szCs w:val="23"/>
          <w:lang w:val="en-GB"/>
        </w:rPr>
        <w:t xml:space="preserve">we </w:t>
      </w:r>
      <w:r w:rsidR="00CB1E1A" w:rsidRPr="00FC1474">
        <w:rPr>
          <w:sz w:val="23"/>
          <w:szCs w:val="23"/>
          <w:lang w:val="en-GB"/>
        </w:rPr>
        <w:t xml:space="preserve">deem </w:t>
      </w:r>
      <w:r w:rsidR="00FB23D0" w:rsidRPr="00FC1474">
        <w:rPr>
          <w:sz w:val="23"/>
          <w:szCs w:val="23"/>
          <w:lang w:val="en-GB"/>
        </w:rPr>
        <w:t xml:space="preserve">that </w:t>
      </w:r>
      <w:r w:rsidR="00CB1E1A" w:rsidRPr="00FC1474">
        <w:rPr>
          <w:sz w:val="23"/>
          <w:szCs w:val="23"/>
          <w:lang w:val="en-GB"/>
        </w:rPr>
        <w:t>t</w:t>
      </w:r>
      <w:r w:rsidR="00FB23D0" w:rsidRPr="00FC1474">
        <w:rPr>
          <w:sz w:val="23"/>
          <w:szCs w:val="23"/>
          <w:lang w:val="en-GB"/>
        </w:rPr>
        <w:t xml:space="preserve">he IQC has respected the constitutional guarantees and international principles embodied in the ECHR related to equality before the law, adversarial proceedings, the opportunity and the necessary time to defend oneself, principles that </w:t>
      </w:r>
      <w:r w:rsidR="00CB1E1A" w:rsidRPr="00FC1474">
        <w:rPr>
          <w:sz w:val="23"/>
          <w:szCs w:val="23"/>
          <w:lang w:val="en-GB"/>
        </w:rPr>
        <w:t>al</w:t>
      </w:r>
      <w:r w:rsidR="00FB23D0" w:rsidRPr="00FC1474">
        <w:rPr>
          <w:sz w:val="23"/>
          <w:szCs w:val="23"/>
          <w:lang w:val="en-GB"/>
        </w:rPr>
        <w:t>together constitute the foundation of the right to a fair trial.</w:t>
      </w:r>
    </w:p>
    <w:p w14:paraId="0EE19799" w14:textId="77777777" w:rsidR="00FB23D0" w:rsidRPr="00FC1474" w:rsidRDefault="00FB23D0" w:rsidP="008362FD">
      <w:pPr>
        <w:pStyle w:val="NormalWeb"/>
        <w:spacing w:before="0" w:beforeAutospacing="0" w:after="0" w:afterAutospacing="0"/>
        <w:jc w:val="both"/>
        <w:rPr>
          <w:sz w:val="23"/>
          <w:szCs w:val="23"/>
          <w:lang w:val="en-GB"/>
        </w:rPr>
      </w:pPr>
    </w:p>
    <w:p w14:paraId="6A8B3444" w14:textId="00BD8316" w:rsidR="008875AB" w:rsidRPr="00FC1474" w:rsidRDefault="00CB1E1A" w:rsidP="008875AB">
      <w:pPr>
        <w:pStyle w:val="ListParagraph"/>
        <w:numPr>
          <w:ilvl w:val="0"/>
          <w:numId w:val="4"/>
        </w:numPr>
        <w:spacing w:after="240"/>
        <w:ind w:left="90"/>
        <w:jc w:val="both"/>
        <w:rPr>
          <w:b/>
          <w:sz w:val="23"/>
          <w:szCs w:val="23"/>
          <w:lang w:val="en-GB" w:eastAsia="en-US"/>
        </w:rPr>
      </w:pPr>
      <w:r w:rsidRPr="00FC1474">
        <w:rPr>
          <w:b/>
          <w:sz w:val="23"/>
          <w:szCs w:val="23"/>
          <w:lang w:val="en-GB" w:eastAsia="en-US"/>
        </w:rPr>
        <w:t>Assessment of the grounds of appeal, regarding the asset evaluation criterion, in terms of the correct determination of the factual situation and the application of the substantive law.</w:t>
      </w:r>
    </w:p>
    <w:p w14:paraId="015A86E3" w14:textId="77777777" w:rsidR="006D715F" w:rsidRPr="00FC1474" w:rsidRDefault="006D715F" w:rsidP="006D715F">
      <w:pPr>
        <w:pStyle w:val="ListParagraph"/>
        <w:spacing w:after="240"/>
        <w:ind w:left="90"/>
        <w:jc w:val="both"/>
        <w:rPr>
          <w:b/>
          <w:sz w:val="23"/>
          <w:szCs w:val="23"/>
          <w:lang w:val="en-GB" w:eastAsia="en-US"/>
        </w:rPr>
      </w:pPr>
    </w:p>
    <w:p w14:paraId="4E36C5B4" w14:textId="77777777" w:rsidR="001D653C" w:rsidRPr="00FC1474" w:rsidRDefault="008875AB" w:rsidP="00AF4B43">
      <w:pPr>
        <w:pStyle w:val="ListParagraph"/>
        <w:numPr>
          <w:ilvl w:val="0"/>
          <w:numId w:val="3"/>
        </w:numPr>
        <w:spacing w:after="240"/>
        <w:jc w:val="both"/>
        <w:rPr>
          <w:color w:val="000000"/>
          <w:sz w:val="23"/>
          <w:szCs w:val="23"/>
          <w:lang w:val="en-GB"/>
        </w:rPr>
      </w:pPr>
      <w:r w:rsidRPr="00FC1474">
        <w:rPr>
          <w:b/>
          <w:bCs/>
          <w:color w:val="000000"/>
          <w:sz w:val="23"/>
          <w:szCs w:val="23"/>
          <w:lang w:val="en-GB"/>
        </w:rPr>
        <w:lastRenderedPageBreak/>
        <w:t xml:space="preserve">In the Vetting Declaration of Assets, </w:t>
      </w:r>
      <w:r w:rsidR="001461D0" w:rsidRPr="00FC1474">
        <w:rPr>
          <w:color w:val="000000"/>
          <w:sz w:val="23"/>
          <w:szCs w:val="23"/>
          <w:lang w:val="en-GB"/>
        </w:rPr>
        <w:t>the assessee</w:t>
      </w:r>
      <w:r w:rsidR="00CC250A" w:rsidRPr="00FC1474">
        <w:rPr>
          <w:color w:val="000000"/>
          <w:sz w:val="23"/>
          <w:szCs w:val="23"/>
          <w:lang w:val="en-GB"/>
        </w:rPr>
        <w:t xml:space="preserve"> </w:t>
      </w:r>
      <w:r w:rsidRPr="00FC1474">
        <w:rPr>
          <w:color w:val="000000"/>
          <w:sz w:val="23"/>
          <w:szCs w:val="23"/>
          <w:lang w:val="en-GB"/>
        </w:rPr>
        <w:t>declared</w:t>
      </w:r>
      <w:r w:rsidRPr="00FC1474">
        <w:rPr>
          <w:b/>
          <w:bCs/>
          <w:color w:val="000000"/>
          <w:sz w:val="23"/>
          <w:szCs w:val="23"/>
          <w:lang w:val="en-GB"/>
        </w:rPr>
        <w:t xml:space="preserve">: </w:t>
      </w:r>
      <w:r w:rsidR="00CC250A" w:rsidRPr="00FC1474">
        <w:rPr>
          <w:b/>
          <w:bCs/>
          <w:color w:val="000000"/>
          <w:sz w:val="23"/>
          <w:szCs w:val="23"/>
          <w:lang w:val="en-GB"/>
        </w:rPr>
        <w:t>Apartment</w:t>
      </w:r>
      <w:r w:rsidR="00CC250A" w:rsidRPr="00FC1474">
        <w:rPr>
          <w:vertAlign w:val="superscript"/>
          <w:lang w:val="en-GB"/>
        </w:rPr>
        <w:footnoteReference w:id="24"/>
      </w:r>
      <w:r w:rsidR="00CC250A" w:rsidRPr="00FC1474">
        <w:rPr>
          <w:b/>
          <w:bCs/>
          <w:color w:val="000000"/>
          <w:sz w:val="23"/>
          <w:szCs w:val="23"/>
          <w:lang w:val="en-GB"/>
        </w:rPr>
        <w:t xml:space="preserve"> </w:t>
      </w:r>
      <w:r w:rsidRPr="00FC1474">
        <w:rPr>
          <w:b/>
          <w:bCs/>
          <w:color w:val="000000"/>
          <w:sz w:val="23"/>
          <w:szCs w:val="23"/>
          <w:lang w:val="en-GB"/>
        </w:rPr>
        <w:t xml:space="preserve">in use, area of </w:t>
      </w:r>
      <w:r w:rsidR="00CC250A" w:rsidRPr="00FC1474">
        <w:rPr>
          <w:b/>
          <w:bCs/>
          <w:color w:val="000000"/>
          <w:sz w:val="23"/>
          <w:szCs w:val="23"/>
          <w:lang w:val="en-GB"/>
        </w:rPr>
        <w:t>111 m</w:t>
      </w:r>
      <w:r w:rsidR="00CC250A" w:rsidRPr="00FC1474">
        <w:rPr>
          <w:b/>
          <w:bCs/>
          <w:color w:val="000000"/>
          <w:sz w:val="23"/>
          <w:szCs w:val="23"/>
          <w:vertAlign w:val="superscript"/>
          <w:lang w:val="en-GB"/>
        </w:rPr>
        <w:t>2</w:t>
      </w:r>
      <w:r w:rsidR="00CC250A" w:rsidRPr="00FC1474">
        <w:rPr>
          <w:b/>
          <w:bCs/>
          <w:color w:val="000000"/>
          <w:sz w:val="23"/>
          <w:szCs w:val="23"/>
          <w:lang w:val="en-GB"/>
        </w:rPr>
        <w:t xml:space="preserve">, </w:t>
      </w:r>
      <w:r w:rsidRPr="00FC1474">
        <w:rPr>
          <w:b/>
          <w:bCs/>
          <w:color w:val="000000"/>
          <w:sz w:val="23"/>
          <w:szCs w:val="23"/>
          <w:lang w:val="en-GB"/>
        </w:rPr>
        <w:t xml:space="preserve">address; </w:t>
      </w:r>
      <w:r w:rsidR="00CC250A" w:rsidRPr="00FC1474">
        <w:rPr>
          <w:b/>
          <w:bCs/>
          <w:color w:val="000000"/>
          <w:sz w:val="23"/>
          <w:szCs w:val="23"/>
          <w:lang w:val="en-GB"/>
        </w:rPr>
        <w:t>L</w:t>
      </w:r>
      <w:r w:rsidRPr="00FC1474">
        <w:rPr>
          <w:b/>
          <w:bCs/>
          <w:color w:val="000000"/>
          <w:sz w:val="23"/>
          <w:szCs w:val="23"/>
          <w:lang w:val="en-GB"/>
        </w:rPr>
        <w:t xml:space="preserve">. </w:t>
      </w:r>
      <w:r w:rsidR="00CC250A" w:rsidRPr="00FC1474">
        <w:rPr>
          <w:b/>
          <w:bCs/>
          <w:color w:val="000000"/>
          <w:sz w:val="23"/>
          <w:szCs w:val="23"/>
          <w:lang w:val="en-GB"/>
        </w:rPr>
        <w:t>Vasil Shanto, Rr.</w:t>
      </w:r>
      <w:r w:rsidRPr="00FC1474">
        <w:rPr>
          <w:b/>
          <w:bCs/>
          <w:color w:val="000000"/>
          <w:sz w:val="23"/>
          <w:szCs w:val="23"/>
          <w:lang w:val="en-GB"/>
        </w:rPr>
        <w:t xml:space="preserve"> “</w:t>
      </w:r>
      <w:r w:rsidR="00CC250A" w:rsidRPr="00FC1474">
        <w:rPr>
          <w:b/>
          <w:bCs/>
          <w:color w:val="000000"/>
          <w:sz w:val="23"/>
          <w:szCs w:val="23"/>
          <w:lang w:val="en-GB"/>
        </w:rPr>
        <w:t xml:space="preserve">At Gjergj </w:t>
      </w:r>
      <w:proofErr w:type="spellStart"/>
      <w:r w:rsidR="00CC250A" w:rsidRPr="00FC1474">
        <w:rPr>
          <w:b/>
          <w:bCs/>
          <w:color w:val="000000"/>
          <w:sz w:val="23"/>
          <w:szCs w:val="23"/>
          <w:lang w:val="en-GB"/>
        </w:rPr>
        <w:t>Fishta</w:t>
      </w:r>
      <w:proofErr w:type="spellEnd"/>
      <w:r w:rsidR="00CC250A" w:rsidRPr="00FC1474">
        <w:rPr>
          <w:b/>
          <w:bCs/>
          <w:color w:val="000000"/>
          <w:sz w:val="23"/>
          <w:szCs w:val="23"/>
          <w:lang w:val="en-GB"/>
        </w:rPr>
        <w:t>” Shkodër</w:t>
      </w:r>
      <w:r w:rsidR="00D225CB" w:rsidRPr="00FC1474">
        <w:rPr>
          <w:b/>
          <w:bCs/>
          <w:color w:val="000000"/>
          <w:sz w:val="23"/>
          <w:szCs w:val="23"/>
          <w:lang w:val="en-GB"/>
        </w:rPr>
        <w:t>.</w:t>
      </w:r>
      <w:r w:rsidR="00CC250A" w:rsidRPr="00FC1474">
        <w:rPr>
          <w:b/>
          <w:bCs/>
          <w:color w:val="000000"/>
          <w:sz w:val="23"/>
          <w:szCs w:val="23"/>
          <w:lang w:val="en-GB"/>
        </w:rPr>
        <w:t xml:space="preserve"> </w:t>
      </w:r>
      <w:r w:rsidRPr="00FC1474">
        <w:rPr>
          <w:b/>
          <w:bCs/>
          <w:color w:val="000000"/>
          <w:sz w:val="23"/>
          <w:szCs w:val="23"/>
          <w:lang w:val="en-GB"/>
        </w:rPr>
        <w:t xml:space="preserve">Purchase price, </w:t>
      </w:r>
      <w:r w:rsidRPr="00FC1474">
        <w:rPr>
          <w:b/>
          <w:sz w:val="23"/>
          <w:szCs w:val="23"/>
          <w:lang w:val="en-GB"/>
        </w:rPr>
        <w:t xml:space="preserve">ALL </w:t>
      </w:r>
      <w:r w:rsidR="00CC250A" w:rsidRPr="00FC1474">
        <w:rPr>
          <w:b/>
          <w:sz w:val="23"/>
          <w:szCs w:val="23"/>
          <w:lang w:val="en-GB"/>
        </w:rPr>
        <w:t xml:space="preserve">3.936.000. </w:t>
      </w:r>
      <w:r w:rsidR="001D653C" w:rsidRPr="00FC1474">
        <w:rPr>
          <w:b/>
          <w:sz w:val="23"/>
          <w:szCs w:val="23"/>
          <w:lang w:val="en-GB"/>
        </w:rPr>
        <w:t xml:space="preserve">Share, not specified. </w:t>
      </w:r>
    </w:p>
    <w:p w14:paraId="254DAD47" w14:textId="21C2550F" w:rsidR="00CC250A" w:rsidRPr="00FC1474" w:rsidRDefault="009C6D58" w:rsidP="006D715F">
      <w:pPr>
        <w:spacing w:after="240"/>
        <w:jc w:val="both"/>
        <w:rPr>
          <w:color w:val="000000"/>
          <w:sz w:val="23"/>
          <w:szCs w:val="23"/>
          <w:lang w:val="en-GB"/>
        </w:rPr>
      </w:pPr>
      <w:r w:rsidRPr="00FC1474">
        <w:rPr>
          <w:b/>
          <w:bCs/>
          <w:color w:val="000000"/>
          <w:sz w:val="23"/>
          <w:szCs w:val="23"/>
          <w:lang w:val="en-GB"/>
        </w:rPr>
        <w:t>8.1.</w:t>
      </w:r>
      <w:r w:rsidR="00C45405" w:rsidRPr="00FC1474">
        <w:rPr>
          <w:b/>
          <w:bCs/>
          <w:color w:val="000000"/>
          <w:sz w:val="23"/>
          <w:szCs w:val="23"/>
          <w:lang w:val="en-GB"/>
        </w:rPr>
        <w:t xml:space="preserve"> </w:t>
      </w:r>
      <w:r w:rsidR="001F162E" w:rsidRPr="00FC1474">
        <w:rPr>
          <w:b/>
          <w:bCs/>
          <w:color w:val="000000"/>
          <w:sz w:val="23"/>
          <w:szCs w:val="23"/>
          <w:lang w:val="en-GB"/>
        </w:rPr>
        <w:t xml:space="preserve">The </w:t>
      </w:r>
      <w:r w:rsidR="006D715F" w:rsidRPr="00FC1474">
        <w:rPr>
          <w:b/>
          <w:bCs/>
          <w:color w:val="000000"/>
          <w:sz w:val="23"/>
          <w:szCs w:val="23"/>
          <w:lang w:val="en-GB"/>
        </w:rPr>
        <w:t xml:space="preserve">IQC has concluded that: </w:t>
      </w:r>
      <w:r w:rsidR="006D715F" w:rsidRPr="00FC1474">
        <w:rPr>
          <w:color w:val="000000"/>
          <w:sz w:val="23"/>
          <w:szCs w:val="23"/>
          <w:lang w:val="en-GB"/>
        </w:rPr>
        <w:t>(</w:t>
      </w:r>
      <w:proofErr w:type="spellStart"/>
      <w:r w:rsidR="006D715F" w:rsidRPr="00FC1474">
        <w:rPr>
          <w:color w:val="000000"/>
          <w:sz w:val="23"/>
          <w:szCs w:val="23"/>
          <w:lang w:val="en-GB"/>
        </w:rPr>
        <w:t>i</w:t>
      </w:r>
      <w:proofErr w:type="spellEnd"/>
      <w:r w:rsidR="006D715F" w:rsidRPr="00FC1474">
        <w:rPr>
          <w:color w:val="000000"/>
          <w:sz w:val="23"/>
          <w:szCs w:val="23"/>
          <w:lang w:val="en-GB"/>
        </w:rPr>
        <w:t>) the assessee has made an in</w:t>
      </w:r>
      <w:r w:rsidR="00105FE4" w:rsidRPr="00FC1474">
        <w:rPr>
          <w:color w:val="000000"/>
          <w:sz w:val="23"/>
          <w:szCs w:val="23"/>
          <w:lang w:val="en-GB"/>
        </w:rPr>
        <w:t xml:space="preserve">accurate declaration, not in accordance with the law, </w:t>
      </w:r>
      <w:r w:rsidR="006D715F" w:rsidRPr="00FC1474">
        <w:rPr>
          <w:color w:val="000000"/>
          <w:sz w:val="23"/>
          <w:szCs w:val="23"/>
          <w:lang w:val="en-GB"/>
        </w:rPr>
        <w:t>in relation to this property; (ii)</w:t>
      </w:r>
      <w:r w:rsidR="006D715F" w:rsidRPr="00FC1474">
        <w:rPr>
          <w:b/>
          <w:bCs/>
          <w:color w:val="000000"/>
          <w:sz w:val="23"/>
          <w:szCs w:val="23"/>
          <w:lang w:val="en-GB"/>
        </w:rPr>
        <w:t xml:space="preserve"> the assessee lacks l</w:t>
      </w:r>
      <w:r w:rsidR="00105FE4" w:rsidRPr="00FC1474">
        <w:rPr>
          <w:b/>
          <w:bCs/>
          <w:color w:val="000000"/>
          <w:sz w:val="23"/>
          <w:szCs w:val="23"/>
          <w:lang w:val="en-GB"/>
        </w:rPr>
        <w:t xml:space="preserve">awful </w:t>
      </w:r>
      <w:r w:rsidR="006D715F" w:rsidRPr="00FC1474">
        <w:rPr>
          <w:b/>
          <w:bCs/>
          <w:color w:val="000000"/>
          <w:sz w:val="23"/>
          <w:szCs w:val="23"/>
          <w:lang w:val="en-GB"/>
        </w:rPr>
        <w:t>financial resources to justify the purchase of this property in the amount of -</w:t>
      </w:r>
      <w:r w:rsidR="00105FE4" w:rsidRPr="00FC1474">
        <w:rPr>
          <w:b/>
          <w:bCs/>
          <w:color w:val="000000"/>
          <w:sz w:val="23"/>
          <w:szCs w:val="23"/>
          <w:lang w:val="en-GB"/>
        </w:rPr>
        <w:t xml:space="preserve"> ALL </w:t>
      </w:r>
      <w:r w:rsidR="006D715F" w:rsidRPr="00FC1474">
        <w:rPr>
          <w:b/>
          <w:bCs/>
          <w:color w:val="000000"/>
          <w:sz w:val="23"/>
          <w:szCs w:val="23"/>
          <w:lang w:val="en-GB"/>
        </w:rPr>
        <w:t xml:space="preserve">3,813,555.33. </w:t>
      </w:r>
      <w:r w:rsidR="006D715F" w:rsidRPr="00FC1474">
        <w:rPr>
          <w:color w:val="000000"/>
          <w:sz w:val="23"/>
          <w:szCs w:val="23"/>
          <w:lang w:val="en-GB"/>
        </w:rPr>
        <w:t>As a result, the assessee has made an incorrect, incomplete and insufficient declaration in relation to this property, within the meaning of Article D of the Annex to the Constitution and Article 33/5/a and 33/5/b of Law no. 84/2016.</w:t>
      </w:r>
      <w:r w:rsidR="00CC250A" w:rsidRPr="00FC1474">
        <w:rPr>
          <w:color w:val="000000"/>
          <w:sz w:val="23"/>
          <w:szCs w:val="23"/>
          <w:lang w:val="en-GB"/>
        </w:rPr>
        <w:t>84/2016.</w:t>
      </w:r>
      <w:r w:rsidR="00105FE4" w:rsidRPr="00FC1474">
        <w:rPr>
          <w:color w:val="000000"/>
          <w:sz w:val="23"/>
          <w:szCs w:val="23"/>
          <w:lang w:val="en-GB"/>
        </w:rPr>
        <w:t xml:space="preserve"> </w:t>
      </w:r>
    </w:p>
    <w:p w14:paraId="1FFACFB0" w14:textId="7EB95512" w:rsidR="00CC250A" w:rsidRPr="00FC1474" w:rsidRDefault="00105FE4" w:rsidP="00CC250A">
      <w:pPr>
        <w:jc w:val="both"/>
        <w:rPr>
          <w:b/>
          <w:bCs/>
          <w:sz w:val="23"/>
          <w:szCs w:val="23"/>
          <w:lang w:val="en-GB"/>
        </w:rPr>
      </w:pPr>
      <w:r w:rsidRPr="00FC1474">
        <w:rPr>
          <w:b/>
          <w:bCs/>
          <w:sz w:val="23"/>
          <w:szCs w:val="23"/>
          <w:lang w:val="en-GB"/>
        </w:rPr>
        <w:t xml:space="preserve">The purchase price of the </w:t>
      </w:r>
      <w:r w:rsidR="0022613B" w:rsidRPr="00FC1474">
        <w:rPr>
          <w:b/>
          <w:bCs/>
          <w:sz w:val="23"/>
          <w:szCs w:val="23"/>
          <w:lang w:val="en-GB"/>
        </w:rPr>
        <w:t xml:space="preserve">apartment </w:t>
      </w:r>
    </w:p>
    <w:p w14:paraId="73FE5865" w14:textId="77777777" w:rsidR="00CC250A" w:rsidRPr="00FC1474" w:rsidRDefault="00CC250A" w:rsidP="00CC250A">
      <w:pPr>
        <w:jc w:val="both"/>
        <w:rPr>
          <w:sz w:val="8"/>
          <w:szCs w:val="8"/>
          <w:lang w:val="en-GB"/>
        </w:rPr>
      </w:pPr>
    </w:p>
    <w:p w14:paraId="7F920323" w14:textId="1C951F3D" w:rsidR="00CC250A" w:rsidRPr="00FC1474" w:rsidRDefault="009C6D58" w:rsidP="00CC250A">
      <w:pPr>
        <w:jc w:val="both"/>
        <w:rPr>
          <w:b/>
          <w:bCs/>
          <w:sz w:val="23"/>
          <w:szCs w:val="23"/>
          <w:lang w:val="en-GB"/>
        </w:rPr>
      </w:pPr>
      <w:bookmarkStart w:id="3" w:name="_Hlk195267418"/>
      <w:r w:rsidRPr="00FC1474">
        <w:rPr>
          <w:b/>
          <w:bCs/>
          <w:color w:val="000000"/>
          <w:sz w:val="23"/>
          <w:szCs w:val="23"/>
          <w:lang w:val="en-GB"/>
        </w:rPr>
        <w:t xml:space="preserve">8.2. </w:t>
      </w:r>
      <w:bookmarkEnd w:id="3"/>
      <w:r w:rsidR="00105FE4" w:rsidRPr="00FC1474">
        <w:rPr>
          <w:b/>
          <w:bCs/>
          <w:sz w:val="23"/>
          <w:szCs w:val="23"/>
          <w:lang w:val="en-GB"/>
        </w:rPr>
        <w:t xml:space="preserve">The IQC </w:t>
      </w:r>
      <w:r w:rsidR="0022613B" w:rsidRPr="00FC1474">
        <w:rPr>
          <w:sz w:val="23"/>
          <w:szCs w:val="23"/>
          <w:lang w:val="en-GB"/>
        </w:rPr>
        <w:t>concluded</w:t>
      </w:r>
      <w:r w:rsidR="0022613B" w:rsidRPr="00FC1474">
        <w:rPr>
          <w:b/>
          <w:bCs/>
          <w:sz w:val="23"/>
          <w:szCs w:val="23"/>
          <w:lang w:val="en-GB"/>
        </w:rPr>
        <w:t xml:space="preserve"> </w:t>
      </w:r>
      <w:r w:rsidR="00105FE4" w:rsidRPr="00FC1474">
        <w:rPr>
          <w:sz w:val="23"/>
          <w:szCs w:val="23"/>
          <w:lang w:val="en-GB"/>
        </w:rPr>
        <w:t xml:space="preserve">that the assessee has failed to convincingly explain the reasons for the different prices in relation to this apartment. The IQC </w:t>
      </w:r>
      <w:r w:rsidR="0022613B" w:rsidRPr="00FC1474">
        <w:rPr>
          <w:sz w:val="23"/>
          <w:szCs w:val="23"/>
          <w:lang w:val="en-GB"/>
        </w:rPr>
        <w:t xml:space="preserve">notes </w:t>
      </w:r>
      <w:r w:rsidR="00105FE4" w:rsidRPr="00FC1474">
        <w:rPr>
          <w:sz w:val="23"/>
          <w:szCs w:val="23"/>
          <w:lang w:val="en-GB"/>
        </w:rPr>
        <w:t xml:space="preserve">that the assessee has not accurately </w:t>
      </w:r>
      <w:r w:rsidR="002966A2" w:rsidRPr="00FC1474">
        <w:rPr>
          <w:sz w:val="23"/>
          <w:szCs w:val="23"/>
          <w:lang w:val="en-GB"/>
        </w:rPr>
        <w:t xml:space="preserve">stated </w:t>
      </w:r>
      <w:r w:rsidR="00105FE4" w:rsidRPr="00FC1474">
        <w:rPr>
          <w:sz w:val="23"/>
          <w:szCs w:val="23"/>
          <w:lang w:val="en-GB"/>
        </w:rPr>
        <w:t>the purchase price of this property</w:t>
      </w:r>
      <w:r w:rsidR="00105FE4" w:rsidRPr="00FC1474">
        <w:rPr>
          <w:b/>
          <w:bCs/>
          <w:sz w:val="23"/>
          <w:szCs w:val="23"/>
          <w:lang w:val="en-GB"/>
        </w:rPr>
        <w:t xml:space="preserve">, assessing this </w:t>
      </w:r>
      <w:r w:rsidR="002966A2" w:rsidRPr="00FC1474">
        <w:rPr>
          <w:b/>
          <w:bCs/>
          <w:sz w:val="23"/>
          <w:szCs w:val="23"/>
          <w:lang w:val="en-GB"/>
        </w:rPr>
        <w:t xml:space="preserve">as a flaw </w:t>
      </w:r>
      <w:r w:rsidR="00105FE4" w:rsidRPr="00FC1474">
        <w:rPr>
          <w:b/>
          <w:bCs/>
          <w:sz w:val="23"/>
          <w:szCs w:val="23"/>
          <w:lang w:val="en-GB"/>
        </w:rPr>
        <w:t xml:space="preserve">and its </w:t>
      </w:r>
      <w:r w:rsidR="00807BAE" w:rsidRPr="00FC1474">
        <w:rPr>
          <w:b/>
          <w:bCs/>
          <w:sz w:val="23"/>
          <w:szCs w:val="23"/>
          <w:lang w:val="en-GB" w:eastAsia="ja-JP"/>
        </w:rPr>
        <w:t xml:space="preserve">gravity </w:t>
      </w:r>
      <w:r w:rsidR="00105FE4" w:rsidRPr="00FC1474">
        <w:rPr>
          <w:b/>
          <w:bCs/>
          <w:sz w:val="23"/>
          <w:szCs w:val="23"/>
          <w:lang w:val="en-GB"/>
        </w:rPr>
        <w:t xml:space="preserve">at the conclusion of the assessment of the </w:t>
      </w:r>
      <w:proofErr w:type="gramStart"/>
      <w:r w:rsidR="002966A2" w:rsidRPr="00FC1474">
        <w:rPr>
          <w:b/>
          <w:bCs/>
          <w:sz w:val="23"/>
          <w:szCs w:val="23"/>
          <w:lang w:val="en-GB"/>
        </w:rPr>
        <w:t>assets</w:t>
      </w:r>
      <w:proofErr w:type="gramEnd"/>
      <w:r w:rsidR="002966A2" w:rsidRPr="00FC1474">
        <w:rPr>
          <w:b/>
          <w:bCs/>
          <w:sz w:val="23"/>
          <w:szCs w:val="23"/>
          <w:lang w:val="en-GB"/>
        </w:rPr>
        <w:t xml:space="preserve"> </w:t>
      </w:r>
      <w:r w:rsidR="00105FE4" w:rsidRPr="00FC1474">
        <w:rPr>
          <w:b/>
          <w:bCs/>
          <w:sz w:val="23"/>
          <w:szCs w:val="23"/>
          <w:lang w:val="en-GB"/>
        </w:rPr>
        <w:t>criterion in all its elements.</w:t>
      </w:r>
    </w:p>
    <w:p w14:paraId="1F8F5E03" w14:textId="77777777" w:rsidR="00CC250A" w:rsidRPr="00FC1474" w:rsidRDefault="00CC250A" w:rsidP="00CC250A">
      <w:pPr>
        <w:jc w:val="both"/>
        <w:rPr>
          <w:sz w:val="16"/>
          <w:szCs w:val="16"/>
          <w:lang w:val="en-GB"/>
        </w:rPr>
      </w:pPr>
    </w:p>
    <w:p w14:paraId="5A165C26" w14:textId="39A592E0" w:rsidR="00CC250A" w:rsidRPr="00FC1474" w:rsidRDefault="00E13E63" w:rsidP="00CC250A">
      <w:pPr>
        <w:jc w:val="both"/>
        <w:rPr>
          <w:sz w:val="23"/>
          <w:szCs w:val="23"/>
          <w:lang w:val="en-GB"/>
        </w:rPr>
      </w:pPr>
      <w:r w:rsidRPr="00FC1474">
        <w:rPr>
          <w:b/>
          <w:bCs/>
          <w:color w:val="000000"/>
          <w:sz w:val="23"/>
          <w:szCs w:val="23"/>
          <w:lang w:val="en-GB"/>
        </w:rPr>
        <w:t>8.</w:t>
      </w:r>
      <w:r w:rsidR="00555A56" w:rsidRPr="00FC1474">
        <w:rPr>
          <w:b/>
          <w:bCs/>
          <w:color w:val="000000"/>
          <w:sz w:val="23"/>
          <w:szCs w:val="23"/>
          <w:lang w:val="en-GB"/>
        </w:rPr>
        <w:t>3</w:t>
      </w:r>
      <w:r w:rsidRPr="00FC1474">
        <w:rPr>
          <w:b/>
          <w:bCs/>
          <w:color w:val="000000"/>
          <w:sz w:val="23"/>
          <w:szCs w:val="23"/>
          <w:lang w:val="en-GB"/>
        </w:rPr>
        <w:t xml:space="preserve">. </w:t>
      </w:r>
      <w:r w:rsidR="001461D0" w:rsidRPr="00FC1474">
        <w:rPr>
          <w:b/>
          <w:bCs/>
          <w:sz w:val="23"/>
          <w:szCs w:val="23"/>
          <w:lang w:val="en-GB"/>
        </w:rPr>
        <w:t>The assessee</w:t>
      </w:r>
      <w:r w:rsidR="00E6216F" w:rsidRPr="00FC1474">
        <w:rPr>
          <w:sz w:val="23"/>
          <w:szCs w:val="23"/>
          <w:lang w:val="en-GB"/>
        </w:rPr>
        <w:t xml:space="preserve"> </w:t>
      </w:r>
      <w:r w:rsidR="002966A2" w:rsidRPr="00FC1474">
        <w:rPr>
          <w:sz w:val="23"/>
          <w:szCs w:val="23"/>
          <w:lang w:val="en-GB"/>
        </w:rPr>
        <w:t xml:space="preserve">claims that the price of ALL 4,224,000 that the IQC refers to resulted from the calculation of the price based on the </w:t>
      </w:r>
      <w:r w:rsidR="00646CC7" w:rsidRPr="00FC1474">
        <w:rPr>
          <w:sz w:val="23"/>
          <w:szCs w:val="23"/>
          <w:lang w:val="en-GB"/>
        </w:rPr>
        <w:t xml:space="preserve">off-the-plan </w:t>
      </w:r>
      <w:r w:rsidR="002966A2" w:rsidRPr="00FC1474">
        <w:rPr>
          <w:sz w:val="23"/>
          <w:szCs w:val="23"/>
          <w:lang w:val="en-GB"/>
        </w:rPr>
        <w:t>contract dated 10.04.2006, since in Article 1 of th</w:t>
      </w:r>
      <w:r w:rsidR="00646CC7" w:rsidRPr="00FC1474">
        <w:rPr>
          <w:sz w:val="23"/>
          <w:szCs w:val="23"/>
          <w:lang w:val="en-GB"/>
        </w:rPr>
        <w:t>e said</w:t>
      </w:r>
      <w:r w:rsidR="002966A2" w:rsidRPr="00FC1474">
        <w:rPr>
          <w:sz w:val="23"/>
          <w:szCs w:val="23"/>
          <w:lang w:val="en-GB"/>
        </w:rPr>
        <w:t xml:space="preserve"> contract the notary mistakenly </w:t>
      </w:r>
      <w:r w:rsidR="00646CC7" w:rsidRPr="00FC1474">
        <w:rPr>
          <w:sz w:val="23"/>
          <w:szCs w:val="23"/>
          <w:lang w:val="en-GB"/>
        </w:rPr>
        <w:t xml:space="preserve">stated that </w:t>
      </w:r>
      <w:r w:rsidR="002966A2" w:rsidRPr="00FC1474">
        <w:rPr>
          <w:sz w:val="23"/>
          <w:szCs w:val="23"/>
          <w:lang w:val="en-GB"/>
        </w:rPr>
        <w:t xml:space="preserve">the area of ​​the apartment </w:t>
      </w:r>
      <w:r w:rsidR="00646CC7" w:rsidRPr="00FC1474">
        <w:rPr>
          <w:sz w:val="23"/>
          <w:szCs w:val="23"/>
          <w:lang w:val="en-GB"/>
        </w:rPr>
        <w:t xml:space="preserve">is </w:t>
      </w:r>
      <w:r w:rsidR="002966A2" w:rsidRPr="00FC1474">
        <w:rPr>
          <w:sz w:val="23"/>
          <w:szCs w:val="23"/>
          <w:lang w:val="en-GB"/>
        </w:rPr>
        <w:t>​​132 m</w:t>
      </w:r>
      <w:r w:rsidR="002966A2" w:rsidRPr="00FC1474">
        <w:rPr>
          <w:sz w:val="23"/>
          <w:szCs w:val="23"/>
          <w:vertAlign w:val="superscript"/>
          <w:lang w:val="en-GB"/>
        </w:rPr>
        <w:t>2</w:t>
      </w:r>
      <w:r w:rsidR="002966A2" w:rsidRPr="00FC1474">
        <w:rPr>
          <w:sz w:val="23"/>
          <w:szCs w:val="23"/>
          <w:lang w:val="en-GB"/>
        </w:rPr>
        <w:t xml:space="preserve">, while the </w:t>
      </w:r>
      <w:r w:rsidR="00646CC7" w:rsidRPr="00FC1474">
        <w:rPr>
          <w:sz w:val="23"/>
          <w:szCs w:val="23"/>
          <w:lang w:val="en-GB"/>
        </w:rPr>
        <w:t xml:space="preserve">floor </w:t>
      </w:r>
      <w:r w:rsidR="002966A2" w:rsidRPr="00FC1474">
        <w:rPr>
          <w:sz w:val="23"/>
          <w:szCs w:val="23"/>
          <w:lang w:val="en-GB"/>
        </w:rPr>
        <w:t>residential area of ​​the apartment in question is 123 m</w:t>
      </w:r>
      <w:r w:rsidR="002966A2" w:rsidRPr="00FC1474">
        <w:rPr>
          <w:sz w:val="23"/>
          <w:szCs w:val="23"/>
          <w:vertAlign w:val="superscript"/>
          <w:lang w:val="en-GB"/>
        </w:rPr>
        <w:t>2</w:t>
      </w:r>
      <w:r w:rsidR="002966A2" w:rsidRPr="00FC1474">
        <w:rPr>
          <w:sz w:val="23"/>
          <w:szCs w:val="23"/>
          <w:lang w:val="en-GB"/>
        </w:rPr>
        <w:t>, calculated with common areas, and 111 m</w:t>
      </w:r>
      <w:r w:rsidR="002966A2" w:rsidRPr="00FC1474">
        <w:rPr>
          <w:sz w:val="23"/>
          <w:szCs w:val="23"/>
          <w:vertAlign w:val="superscript"/>
          <w:lang w:val="en-GB"/>
        </w:rPr>
        <w:t>2</w:t>
      </w:r>
      <w:r w:rsidR="002966A2" w:rsidRPr="00FC1474">
        <w:rPr>
          <w:sz w:val="23"/>
          <w:szCs w:val="23"/>
          <w:lang w:val="en-GB"/>
        </w:rPr>
        <w:t xml:space="preserve"> of </w:t>
      </w:r>
      <w:r w:rsidR="00CE010B" w:rsidRPr="00FC1474">
        <w:rPr>
          <w:sz w:val="23"/>
          <w:szCs w:val="23"/>
          <w:lang w:val="en-GB"/>
        </w:rPr>
        <w:t xml:space="preserve">usable </w:t>
      </w:r>
      <w:r w:rsidR="002966A2" w:rsidRPr="00FC1474">
        <w:rPr>
          <w:sz w:val="23"/>
          <w:szCs w:val="23"/>
          <w:lang w:val="en-GB"/>
        </w:rPr>
        <w:t xml:space="preserve">area. The area for which </w:t>
      </w:r>
      <w:r w:rsidR="00646CC7" w:rsidRPr="00FC1474">
        <w:rPr>
          <w:sz w:val="23"/>
          <w:szCs w:val="23"/>
          <w:lang w:val="en-GB"/>
        </w:rPr>
        <w:t xml:space="preserve">his father paid the </w:t>
      </w:r>
      <w:r w:rsidR="002966A2" w:rsidRPr="00FC1474">
        <w:rPr>
          <w:sz w:val="23"/>
          <w:szCs w:val="23"/>
          <w:lang w:val="en-GB"/>
        </w:rPr>
        <w:t xml:space="preserve">purchase </w:t>
      </w:r>
      <w:r w:rsidR="00646CC7" w:rsidRPr="00FC1474">
        <w:rPr>
          <w:sz w:val="23"/>
          <w:szCs w:val="23"/>
          <w:lang w:val="en-GB"/>
        </w:rPr>
        <w:t xml:space="preserve">price, is the one that </w:t>
      </w:r>
      <w:r w:rsidR="002966A2" w:rsidRPr="00FC1474">
        <w:rPr>
          <w:sz w:val="23"/>
          <w:szCs w:val="23"/>
          <w:lang w:val="en-GB"/>
        </w:rPr>
        <w:t xml:space="preserve">includes the common areas, </w:t>
      </w:r>
      <w:r w:rsidR="00654BFE" w:rsidRPr="00FC1474">
        <w:rPr>
          <w:sz w:val="23"/>
          <w:szCs w:val="23"/>
          <w:lang w:val="en-GB"/>
        </w:rPr>
        <w:t>i.e.,</w:t>
      </w:r>
      <w:r w:rsidR="002966A2" w:rsidRPr="00FC1474">
        <w:rPr>
          <w:sz w:val="23"/>
          <w:szCs w:val="23"/>
          <w:lang w:val="en-GB"/>
        </w:rPr>
        <w:t xml:space="preserve"> 123 m</w:t>
      </w:r>
      <w:r w:rsidR="002966A2" w:rsidRPr="00FC1474">
        <w:rPr>
          <w:sz w:val="23"/>
          <w:szCs w:val="23"/>
          <w:vertAlign w:val="superscript"/>
          <w:lang w:val="en-GB"/>
        </w:rPr>
        <w:t>2</w:t>
      </w:r>
      <w:r w:rsidR="002966A2" w:rsidRPr="00FC1474">
        <w:rPr>
          <w:sz w:val="23"/>
          <w:szCs w:val="23"/>
          <w:lang w:val="en-GB"/>
        </w:rPr>
        <w:t xml:space="preserve">. </w:t>
      </w:r>
    </w:p>
    <w:p w14:paraId="62F9C904" w14:textId="77777777" w:rsidR="004E4F02" w:rsidRPr="00FC1474" w:rsidRDefault="004E4F02" w:rsidP="00CC250A">
      <w:pPr>
        <w:jc w:val="both"/>
        <w:rPr>
          <w:sz w:val="8"/>
          <w:szCs w:val="8"/>
          <w:lang w:val="en-GB"/>
        </w:rPr>
      </w:pPr>
    </w:p>
    <w:p w14:paraId="630E11A6" w14:textId="2A99114B" w:rsidR="00654BFE" w:rsidRPr="00FC1474" w:rsidRDefault="00654BFE" w:rsidP="00CC250A">
      <w:pPr>
        <w:jc w:val="both"/>
        <w:rPr>
          <w:sz w:val="23"/>
          <w:szCs w:val="23"/>
          <w:lang w:val="en-GB"/>
        </w:rPr>
      </w:pPr>
      <w:r w:rsidRPr="00FC1474">
        <w:rPr>
          <w:sz w:val="23"/>
          <w:szCs w:val="23"/>
          <w:lang w:val="en-GB"/>
        </w:rPr>
        <w:t xml:space="preserve">Furthermore, to substantiate his claims regarding the purchase price of the apartment paid by his father, the assessee, in the responses to the second questionnaire, submitted to the IQC several notarial contracts concluded by the same company with other buyers for apartments located in the same building where his father's apartment is located. According to the assessee, the IQC's incorrect finding regarding the price, is also confirmed by the data available to the NHE, where the cost of use in 2006 (time of conclusion of the </w:t>
      </w:r>
      <w:r w:rsidR="0082294E" w:rsidRPr="00FC1474">
        <w:rPr>
          <w:sz w:val="23"/>
          <w:szCs w:val="23"/>
          <w:lang w:val="en-GB"/>
        </w:rPr>
        <w:t>off-the-plan contract</w:t>
      </w:r>
      <w:r w:rsidRPr="00FC1474">
        <w:rPr>
          <w:sz w:val="23"/>
          <w:szCs w:val="23"/>
          <w:lang w:val="en-GB"/>
        </w:rPr>
        <w:t xml:space="preserve">) is </w:t>
      </w:r>
      <w:r w:rsidR="0082294E" w:rsidRPr="00FC1474">
        <w:rPr>
          <w:sz w:val="23"/>
          <w:szCs w:val="23"/>
          <w:lang w:val="en-GB"/>
        </w:rPr>
        <w:t xml:space="preserve">ALL </w:t>
      </w:r>
      <w:r w:rsidRPr="00FC1474">
        <w:rPr>
          <w:sz w:val="23"/>
          <w:szCs w:val="23"/>
          <w:lang w:val="en-GB"/>
        </w:rPr>
        <w:t>29,835 m</w:t>
      </w:r>
      <w:r w:rsidRPr="00FC1474">
        <w:rPr>
          <w:sz w:val="23"/>
          <w:szCs w:val="23"/>
          <w:vertAlign w:val="superscript"/>
          <w:lang w:val="en-GB"/>
        </w:rPr>
        <w:t>2</w:t>
      </w:r>
      <w:r w:rsidRPr="00FC1474">
        <w:rPr>
          <w:sz w:val="23"/>
          <w:szCs w:val="23"/>
          <w:lang w:val="en-GB"/>
        </w:rPr>
        <w:t xml:space="preserve">, a value </w:t>
      </w:r>
      <w:r w:rsidR="0082294E" w:rsidRPr="00FC1474">
        <w:rPr>
          <w:sz w:val="23"/>
          <w:szCs w:val="23"/>
          <w:lang w:val="en-GB"/>
        </w:rPr>
        <w:t xml:space="preserve">that is </w:t>
      </w:r>
      <w:r w:rsidRPr="00FC1474">
        <w:rPr>
          <w:sz w:val="23"/>
          <w:szCs w:val="23"/>
          <w:lang w:val="en-GB"/>
        </w:rPr>
        <w:t xml:space="preserve">lower than the </w:t>
      </w:r>
      <w:r w:rsidR="0082294E" w:rsidRPr="00FC1474">
        <w:rPr>
          <w:sz w:val="23"/>
          <w:szCs w:val="23"/>
          <w:lang w:val="en-GB"/>
        </w:rPr>
        <w:t xml:space="preserve">ALL </w:t>
      </w:r>
      <w:r w:rsidRPr="00FC1474">
        <w:rPr>
          <w:sz w:val="23"/>
          <w:szCs w:val="23"/>
          <w:lang w:val="en-GB"/>
        </w:rPr>
        <w:t>32,000 m</w:t>
      </w:r>
      <w:r w:rsidRPr="00FC1474">
        <w:rPr>
          <w:sz w:val="23"/>
          <w:szCs w:val="23"/>
          <w:vertAlign w:val="superscript"/>
          <w:lang w:val="en-GB"/>
        </w:rPr>
        <w:t>2</w:t>
      </w:r>
      <w:r w:rsidRPr="00FC1474">
        <w:rPr>
          <w:sz w:val="23"/>
          <w:szCs w:val="23"/>
          <w:lang w:val="en-GB"/>
        </w:rPr>
        <w:t xml:space="preserve"> p</w:t>
      </w:r>
      <w:r w:rsidR="0082294E" w:rsidRPr="00FC1474">
        <w:rPr>
          <w:sz w:val="23"/>
          <w:szCs w:val="23"/>
          <w:lang w:val="en-GB"/>
        </w:rPr>
        <w:t xml:space="preserve">aid </w:t>
      </w:r>
      <w:r w:rsidRPr="00FC1474">
        <w:rPr>
          <w:sz w:val="23"/>
          <w:szCs w:val="23"/>
          <w:lang w:val="en-GB"/>
        </w:rPr>
        <w:t>by his father</w:t>
      </w:r>
      <w:r w:rsidR="0082294E" w:rsidRPr="00FC1474">
        <w:rPr>
          <w:sz w:val="23"/>
          <w:szCs w:val="23"/>
          <w:lang w:val="en-GB"/>
        </w:rPr>
        <w:t xml:space="preserve"> for the purchase</w:t>
      </w:r>
      <w:r w:rsidRPr="00FC1474">
        <w:rPr>
          <w:sz w:val="23"/>
          <w:szCs w:val="23"/>
          <w:lang w:val="en-GB"/>
        </w:rPr>
        <w:t>.</w:t>
      </w:r>
    </w:p>
    <w:p w14:paraId="6CC3FC87" w14:textId="77777777" w:rsidR="00654BFE" w:rsidRPr="00FC1474" w:rsidRDefault="00654BFE" w:rsidP="00CC250A">
      <w:pPr>
        <w:jc w:val="both"/>
        <w:rPr>
          <w:sz w:val="23"/>
          <w:szCs w:val="23"/>
          <w:lang w:val="en-GB"/>
        </w:rPr>
      </w:pPr>
    </w:p>
    <w:p w14:paraId="19F22C9C" w14:textId="2F3D8F6D" w:rsidR="00CC250A" w:rsidRPr="00FC1474" w:rsidRDefault="00555A56" w:rsidP="00CC250A">
      <w:pPr>
        <w:jc w:val="both"/>
        <w:rPr>
          <w:b/>
          <w:bCs/>
          <w:sz w:val="23"/>
          <w:szCs w:val="23"/>
          <w:lang w:val="en-GB"/>
        </w:rPr>
      </w:pPr>
      <w:r w:rsidRPr="00FC1474">
        <w:rPr>
          <w:b/>
          <w:bCs/>
          <w:color w:val="000000"/>
          <w:sz w:val="23"/>
          <w:szCs w:val="23"/>
          <w:lang w:val="en-GB"/>
        </w:rPr>
        <w:t xml:space="preserve">8.4. </w:t>
      </w:r>
      <w:r w:rsidR="00EF5C6E" w:rsidRPr="00FC1474">
        <w:rPr>
          <w:b/>
          <w:bCs/>
          <w:color w:val="000000"/>
          <w:sz w:val="23"/>
          <w:szCs w:val="23"/>
          <w:lang w:val="en-GB"/>
        </w:rPr>
        <w:t xml:space="preserve">An analysis of the file documents concerning this asset, we observe as follows: </w:t>
      </w:r>
    </w:p>
    <w:p w14:paraId="3F7D182F" w14:textId="77777777" w:rsidR="004E4F02" w:rsidRPr="00FC1474" w:rsidRDefault="004E4F02" w:rsidP="00CC250A">
      <w:pPr>
        <w:jc w:val="both"/>
        <w:rPr>
          <w:b/>
          <w:bCs/>
          <w:sz w:val="8"/>
          <w:szCs w:val="8"/>
          <w:lang w:val="en-GB"/>
        </w:rPr>
      </w:pPr>
    </w:p>
    <w:p w14:paraId="7AA624D3" w14:textId="428B56A4" w:rsidR="00CC250A" w:rsidRPr="00FC1474" w:rsidRDefault="00EF5C6E" w:rsidP="00555A56">
      <w:pPr>
        <w:pStyle w:val="NoSpacing"/>
        <w:tabs>
          <w:tab w:val="left" w:pos="0"/>
        </w:tabs>
        <w:jc w:val="both"/>
        <w:rPr>
          <w:rFonts w:ascii="Times New Roman" w:hAnsi="Times New Roman"/>
          <w:sz w:val="23"/>
          <w:szCs w:val="23"/>
          <w:lang w:val="en-GB"/>
        </w:rPr>
      </w:pPr>
      <w:r w:rsidRPr="00FC1474">
        <w:rPr>
          <w:rFonts w:ascii="Times New Roman" w:hAnsi="Times New Roman"/>
          <w:sz w:val="23"/>
          <w:szCs w:val="23"/>
          <w:lang w:val="en-GB"/>
        </w:rPr>
        <w:t xml:space="preserve">By off-the-plan contract </w:t>
      </w:r>
      <w:r w:rsidR="008A6CFC" w:rsidRPr="00FC1474">
        <w:rPr>
          <w:rFonts w:ascii="Times New Roman" w:hAnsi="Times New Roman"/>
          <w:sz w:val="23"/>
          <w:szCs w:val="23"/>
          <w:lang w:val="en-GB"/>
        </w:rPr>
        <w:t>no</w:t>
      </w:r>
      <w:r w:rsidR="00CC250A" w:rsidRPr="00FC1474">
        <w:rPr>
          <w:rFonts w:ascii="Times New Roman" w:hAnsi="Times New Roman"/>
          <w:sz w:val="23"/>
          <w:szCs w:val="23"/>
          <w:lang w:val="en-GB"/>
        </w:rPr>
        <w:t xml:space="preserve">. 483/181 </w:t>
      </w:r>
      <w:r w:rsidR="00151B1F" w:rsidRPr="00FC1474">
        <w:rPr>
          <w:rFonts w:ascii="Times New Roman" w:hAnsi="Times New Roman"/>
          <w:sz w:val="23"/>
          <w:szCs w:val="23"/>
          <w:lang w:val="en-GB"/>
        </w:rPr>
        <w:t>dated</w:t>
      </w:r>
      <w:r w:rsidR="00CC250A" w:rsidRPr="00FC1474">
        <w:rPr>
          <w:rFonts w:ascii="Times New Roman" w:hAnsi="Times New Roman"/>
          <w:sz w:val="23"/>
          <w:szCs w:val="23"/>
          <w:lang w:val="en-GB"/>
        </w:rPr>
        <w:t>.10.</w:t>
      </w:r>
      <w:r w:rsidRPr="00FC1474">
        <w:rPr>
          <w:rFonts w:ascii="Times New Roman" w:hAnsi="Times New Roman"/>
          <w:sz w:val="23"/>
          <w:szCs w:val="23"/>
          <w:lang w:val="en-GB"/>
        </w:rPr>
        <w:t>0</w:t>
      </w:r>
      <w:r w:rsidR="00CC250A" w:rsidRPr="00FC1474">
        <w:rPr>
          <w:rFonts w:ascii="Times New Roman" w:hAnsi="Times New Roman"/>
          <w:sz w:val="23"/>
          <w:szCs w:val="23"/>
          <w:lang w:val="en-GB"/>
        </w:rPr>
        <w:t xml:space="preserve">4.2006, </w:t>
      </w:r>
      <w:r w:rsidRPr="00FC1474">
        <w:rPr>
          <w:rFonts w:ascii="Times New Roman" w:hAnsi="Times New Roman"/>
          <w:sz w:val="23"/>
          <w:szCs w:val="23"/>
          <w:lang w:val="en-GB"/>
        </w:rPr>
        <w:t xml:space="preserve">the </w:t>
      </w:r>
      <w:r w:rsidR="001461D0" w:rsidRPr="00FC1474">
        <w:rPr>
          <w:rFonts w:ascii="Times New Roman" w:hAnsi="Times New Roman"/>
          <w:sz w:val="23"/>
          <w:szCs w:val="23"/>
          <w:lang w:val="en-GB"/>
        </w:rPr>
        <w:t>assessee</w:t>
      </w:r>
      <w:r w:rsidRPr="00FC1474">
        <w:rPr>
          <w:rFonts w:ascii="Times New Roman" w:hAnsi="Times New Roman"/>
          <w:sz w:val="23"/>
          <w:szCs w:val="23"/>
          <w:lang w:val="en-GB"/>
        </w:rPr>
        <w:t>’s father,</w:t>
      </w:r>
      <w:r w:rsidR="00CC250A" w:rsidRPr="00FC1474">
        <w:rPr>
          <w:rFonts w:ascii="Times New Roman" w:hAnsi="Times New Roman"/>
          <w:sz w:val="23"/>
          <w:szCs w:val="23"/>
          <w:lang w:val="en-GB"/>
        </w:rPr>
        <w:t xml:space="preserve"> </w:t>
      </w:r>
      <w:r w:rsidR="008A6CFC" w:rsidRPr="00FC1474">
        <w:rPr>
          <w:rFonts w:ascii="Times New Roman" w:hAnsi="Times New Roman"/>
          <w:sz w:val="23"/>
          <w:szCs w:val="23"/>
          <w:lang w:val="en-GB"/>
        </w:rPr>
        <w:t>Mr.</w:t>
      </w:r>
      <w:r w:rsidR="00CC250A" w:rsidRPr="00FC1474">
        <w:rPr>
          <w:rFonts w:ascii="Times New Roman" w:hAnsi="Times New Roman"/>
          <w:sz w:val="23"/>
          <w:szCs w:val="23"/>
          <w:lang w:val="en-GB"/>
        </w:rPr>
        <w:t xml:space="preserve"> Faik Ymeri</w:t>
      </w:r>
      <w:r w:rsidRPr="00FC1474">
        <w:rPr>
          <w:rFonts w:ascii="Times New Roman" w:hAnsi="Times New Roman"/>
          <w:sz w:val="23"/>
          <w:szCs w:val="23"/>
          <w:lang w:val="en-GB"/>
        </w:rPr>
        <w:t xml:space="preserve">, commissioned with the company </w:t>
      </w:r>
      <w:r w:rsidR="00CC250A" w:rsidRPr="00FC1474">
        <w:rPr>
          <w:rFonts w:ascii="Times New Roman" w:hAnsi="Times New Roman"/>
          <w:sz w:val="23"/>
          <w:szCs w:val="23"/>
          <w:lang w:val="en-GB"/>
        </w:rPr>
        <w:t xml:space="preserve">"SKY 05 construction" </w:t>
      </w:r>
      <w:r w:rsidR="004E4F02" w:rsidRPr="00FC1474">
        <w:rPr>
          <w:rFonts w:ascii="Times New Roman" w:hAnsi="Times New Roman"/>
          <w:sz w:val="23"/>
          <w:szCs w:val="23"/>
          <w:lang w:val="en-GB"/>
        </w:rPr>
        <w:t>ShPK</w:t>
      </w:r>
      <w:r w:rsidR="00CC250A" w:rsidRPr="00FC1474">
        <w:rPr>
          <w:rStyle w:val="FootnoteReference"/>
          <w:rFonts w:ascii="Times New Roman" w:hAnsi="Times New Roman"/>
          <w:sz w:val="23"/>
          <w:szCs w:val="23"/>
          <w:lang w:val="en-GB"/>
        </w:rPr>
        <w:footnoteReference w:id="25"/>
      </w:r>
      <w:r w:rsidR="00CC250A" w:rsidRPr="00FC1474">
        <w:rPr>
          <w:rFonts w:ascii="Times New Roman" w:hAnsi="Times New Roman"/>
          <w:sz w:val="23"/>
          <w:szCs w:val="23"/>
          <w:lang w:val="en-GB"/>
        </w:rPr>
        <w:t xml:space="preserve"> “</w:t>
      </w:r>
      <w:r w:rsidR="00CE010B" w:rsidRPr="00FC1474">
        <w:rPr>
          <w:rFonts w:ascii="Times New Roman" w:hAnsi="Times New Roman"/>
          <w:sz w:val="23"/>
          <w:szCs w:val="23"/>
          <w:lang w:val="en-GB"/>
        </w:rPr>
        <w:t>residential apartment</w:t>
      </w:r>
      <w:r w:rsidR="00CC250A" w:rsidRPr="00FC1474">
        <w:rPr>
          <w:rFonts w:ascii="Times New Roman" w:hAnsi="Times New Roman"/>
          <w:sz w:val="23"/>
          <w:szCs w:val="23"/>
          <w:lang w:val="en-GB"/>
        </w:rPr>
        <w:t xml:space="preserve">” </w:t>
      </w:r>
      <w:r w:rsidR="00CE010B" w:rsidRPr="00FC1474">
        <w:rPr>
          <w:rFonts w:ascii="Times New Roman" w:hAnsi="Times New Roman"/>
          <w:sz w:val="23"/>
          <w:szCs w:val="23"/>
          <w:lang w:val="en-GB"/>
        </w:rPr>
        <w:t xml:space="preserve">total area of </w:t>
      </w:r>
      <w:r w:rsidR="00CC250A" w:rsidRPr="00FC1474">
        <w:rPr>
          <w:rFonts w:ascii="Times New Roman" w:hAnsi="Times New Roman"/>
          <w:sz w:val="23"/>
          <w:szCs w:val="23"/>
          <w:lang w:val="en-GB"/>
        </w:rPr>
        <w:t>123 m</w:t>
      </w:r>
      <w:r w:rsidR="00CC250A" w:rsidRPr="00FC1474">
        <w:rPr>
          <w:rFonts w:ascii="Times New Roman" w:hAnsi="Times New Roman"/>
          <w:sz w:val="23"/>
          <w:szCs w:val="23"/>
          <w:vertAlign w:val="superscript"/>
          <w:lang w:val="en-GB"/>
        </w:rPr>
        <w:t>2</w:t>
      </w:r>
      <w:r w:rsidR="00CC250A" w:rsidRPr="00FC1474">
        <w:rPr>
          <w:rFonts w:ascii="Times New Roman" w:hAnsi="Times New Roman"/>
          <w:sz w:val="23"/>
          <w:szCs w:val="23"/>
          <w:lang w:val="en-GB"/>
        </w:rPr>
        <w:t xml:space="preserve">, </w:t>
      </w:r>
      <w:r w:rsidR="00CE010B" w:rsidRPr="00FC1474">
        <w:rPr>
          <w:rFonts w:ascii="Times New Roman" w:hAnsi="Times New Roman"/>
          <w:sz w:val="23"/>
          <w:szCs w:val="23"/>
          <w:lang w:val="en-GB"/>
        </w:rPr>
        <w:t xml:space="preserve">of which </w:t>
      </w:r>
      <w:r w:rsidR="00CC250A" w:rsidRPr="00FC1474">
        <w:rPr>
          <w:rFonts w:ascii="Times New Roman" w:hAnsi="Times New Roman"/>
          <w:sz w:val="23"/>
          <w:szCs w:val="23"/>
          <w:lang w:val="en-GB"/>
        </w:rPr>
        <w:t>111 m</w:t>
      </w:r>
      <w:r w:rsidR="00CC250A" w:rsidRPr="00FC1474">
        <w:rPr>
          <w:rFonts w:ascii="Times New Roman" w:hAnsi="Times New Roman"/>
          <w:sz w:val="23"/>
          <w:szCs w:val="23"/>
          <w:vertAlign w:val="superscript"/>
          <w:lang w:val="en-GB"/>
        </w:rPr>
        <w:t>2</w:t>
      </w:r>
      <w:r w:rsidR="00CC250A" w:rsidRPr="00FC1474">
        <w:rPr>
          <w:rFonts w:ascii="Times New Roman" w:hAnsi="Times New Roman"/>
          <w:sz w:val="23"/>
          <w:szCs w:val="23"/>
          <w:lang w:val="en-GB"/>
        </w:rPr>
        <w:t xml:space="preserve"> </w:t>
      </w:r>
      <w:r w:rsidR="00BB753A" w:rsidRPr="00FC1474">
        <w:rPr>
          <w:rFonts w:ascii="Times New Roman" w:hAnsi="Times New Roman"/>
          <w:sz w:val="23"/>
          <w:szCs w:val="23"/>
          <w:lang w:val="en-GB"/>
        </w:rPr>
        <w:t xml:space="preserve">of usable area, and the rest common area </w:t>
      </w:r>
      <w:r w:rsidR="00CC250A" w:rsidRPr="00FC1474">
        <w:rPr>
          <w:rFonts w:ascii="Times New Roman" w:hAnsi="Times New Roman"/>
          <w:sz w:val="23"/>
          <w:szCs w:val="23"/>
          <w:lang w:val="en-GB"/>
        </w:rPr>
        <w:t>(</w:t>
      </w:r>
      <w:r w:rsidR="003C451E" w:rsidRPr="00FC1474">
        <w:rPr>
          <w:rFonts w:ascii="Times New Roman" w:hAnsi="Times New Roman"/>
          <w:sz w:val="23"/>
          <w:szCs w:val="23"/>
          <w:lang w:val="en-GB"/>
        </w:rPr>
        <w:t>area of the yard, staircase, lift, etc.</w:t>
      </w:r>
      <w:r w:rsidR="00CC250A" w:rsidRPr="00FC1474">
        <w:rPr>
          <w:rFonts w:ascii="Times New Roman" w:hAnsi="Times New Roman"/>
          <w:sz w:val="23"/>
          <w:szCs w:val="23"/>
          <w:lang w:val="en-GB"/>
        </w:rPr>
        <w:t xml:space="preserve">) </w:t>
      </w:r>
      <w:r w:rsidR="003C451E" w:rsidRPr="00FC1474">
        <w:rPr>
          <w:rFonts w:ascii="Times New Roman" w:hAnsi="Times New Roman"/>
          <w:sz w:val="23"/>
          <w:szCs w:val="23"/>
          <w:lang w:val="en-GB"/>
        </w:rPr>
        <w:t xml:space="preserve">price of </w:t>
      </w:r>
      <w:r w:rsidR="00D66C67" w:rsidRPr="00FC1474">
        <w:rPr>
          <w:rFonts w:ascii="Times New Roman" w:hAnsi="Times New Roman"/>
          <w:b/>
          <w:bCs/>
          <w:sz w:val="23"/>
          <w:szCs w:val="23"/>
          <w:lang w:val="en-GB"/>
        </w:rPr>
        <w:t>ALL</w:t>
      </w:r>
      <w:r w:rsidR="00D66C67" w:rsidRPr="00FC1474">
        <w:rPr>
          <w:rFonts w:ascii="Times New Roman" w:hAnsi="Times New Roman"/>
          <w:sz w:val="23"/>
          <w:szCs w:val="23"/>
          <w:lang w:val="en-GB"/>
        </w:rPr>
        <w:t xml:space="preserve"> </w:t>
      </w:r>
      <w:r w:rsidR="00CC250A" w:rsidRPr="00FC1474">
        <w:rPr>
          <w:rFonts w:ascii="Times New Roman" w:hAnsi="Times New Roman"/>
          <w:b/>
          <w:bCs/>
          <w:sz w:val="23"/>
          <w:szCs w:val="23"/>
          <w:lang w:val="en-GB"/>
        </w:rPr>
        <w:t xml:space="preserve">3.936.000 </w:t>
      </w:r>
      <w:r w:rsidR="00F55007" w:rsidRPr="00FC1474">
        <w:rPr>
          <w:rFonts w:ascii="Times New Roman" w:hAnsi="Times New Roman"/>
          <w:sz w:val="23"/>
          <w:szCs w:val="23"/>
          <w:lang w:val="en-GB"/>
        </w:rPr>
        <w:t xml:space="preserve">and </w:t>
      </w:r>
      <w:r w:rsidR="003C451E" w:rsidRPr="00FC1474">
        <w:rPr>
          <w:rFonts w:ascii="Times New Roman" w:hAnsi="Times New Roman"/>
          <w:sz w:val="23"/>
          <w:szCs w:val="23"/>
          <w:lang w:val="en-GB"/>
        </w:rPr>
        <w:t xml:space="preserve">was liquidated in total upon conclusion of the contract. </w:t>
      </w:r>
    </w:p>
    <w:p w14:paraId="52DFAFC8" w14:textId="77777777" w:rsidR="00CC250A" w:rsidRPr="00FC1474" w:rsidRDefault="00CC250A" w:rsidP="00555A56">
      <w:pPr>
        <w:pStyle w:val="NoSpacing"/>
        <w:tabs>
          <w:tab w:val="left" w:pos="0"/>
        </w:tabs>
        <w:ind w:left="720"/>
        <w:jc w:val="both"/>
        <w:rPr>
          <w:rFonts w:ascii="Times New Roman" w:hAnsi="Times New Roman"/>
          <w:sz w:val="8"/>
          <w:szCs w:val="8"/>
          <w:lang w:val="en-GB"/>
        </w:rPr>
      </w:pPr>
    </w:p>
    <w:p w14:paraId="3F85EF8E" w14:textId="0C42EB65" w:rsidR="003C451E" w:rsidRPr="00FC1474" w:rsidRDefault="003C451E" w:rsidP="00555A56">
      <w:pPr>
        <w:pStyle w:val="NoSpacing"/>
        <w:tabs>
          <w:tab w:val="left" w:pos="0"/>
        </w:tabs>
        <w:jc w:val="both"/>
        <w:rPr>
          <w:rFonts w:ascii="Times New Roman" w:hAnsi="Times New Roman"/>
          <w:sz w:val="23"/>
          <w:szCs w:val="23"/>
          <w:lang w:val="en-GB"/>
        </w:rPr>
      </w:pPr>
      <w:r w:rsidRPr="00FC1474">
        <w:rPr>
          <w:rFonts w:ascii="Times New Roman" w:hAnsi="Times New Roman"/>
          <w:sz w:val="23"/>
          <w:szCs w:val="23"/>
          <w:lang w:val="en-GB"/>
        </w:rPr>
        <w:t xml:space="preserve">A sales contract, no. 900/288, was concluded for this apartment. The value of the apartment set in the contract is </w:t>
      </w:r>
      <w:r w:rsidRPr="00FC1474">
        <w:rPr>
          <w:rFonts w:ascii="Times New Roman" w:hAnsi="Times New Roman"/>
          <w:b/>
          <w:bCs/>
          <w:sz w:val="23"/>
          <w:szCs w:val="23"/>
          <w:lang w:val="en-GB"/>
        </w:rPr>
        <w:t>ALL 3,552,000</w:t>
      </w:r>
      <w:r w:rsidRPr="00FC1474">
        <w:rPr>
          <w:rFonts w:ascii="Times New Roman" w:hAnsi="Times New Roman"/>
          <w:sz w:val="23"/>
          <w:szCs w:val="23"/>
          <w:lang w:val="en-GB"/>
        </w:rPr>
        <w:t xml:space="preserve"> and is declared as liquidated at the time of the conclusion of the off-the-plan contract.</w:t>
      </w:r>
    </w:p>
    <w:p w14:paraId="031FF871" w14:textId="77777777" w:rsidR="004E4F02" w:rsidRPr="00FC1474" w:rsidRDefault="004E4F02" w:rsidP="00555A56">
      <w:pPr>
        <w:pStyle w:val="NoSpacing"/>
        <w:tabs>
          <w:tab w:val="left" w:pos="0"/>
        </w:tabs>
        <w:jc w:val="both"/>
        <w:rPr>
          <w:rFonts w:ascii="Times New Roman" w:hAnsi="Times New Roman"/>
          <w:sz w:val="8"/>
          <w:szCs w:val="8"/>
          <w:lang w:val="en-GB"/>
        </w:rPr>
      </w:pPr>
    </w:p>
    <w:p w14:paraId="11A192C5" w14:textId="1AA638E0" w:rsidR="00CC250A" w:rsidRPr="00FC1474" w:rsidRDefault="009701EE" w:rsidP="00555A56">
      <w:pPr>
        <w:pStyle w:val="NoSpacing"/>
        <w:tabs>
          <w:tab w:val="left" w:pos="0"/>
        </w:tabs>
        <w:jc w:val="both"/>
        <w:rPr>
          <w:rFonts w:ascii="Times New Roman" w:hAnsi="Times New Roman"/>
          <w:i/>
          <w:iCs/>
          <w:sz w:val="23"/>
          <w:szCs w:val="23"/>
          <w:lang w:val="en-GB"/>
        </w:rPr>
      </w:pPr>
      <w:r w:rsidRPr="00FC1474">
        <w:rPr>
          <w:rFonts w:ascii="Times New Roman" w:hAnsi="Times New Roman"/>
          <w:sz w:val="23"/>
          <w:szCs w:val="23"/>
          <w:lang w:val="en-GB"/>
        </w:rPr>
        <w:t xml:space="preserve">Regarding the different reflection of the purchase price of this property in the off-the-plan contract and the sales contract, the assessee during the administrative investigation at the IQC stated that: </w:t>
      </w:r>
      <w:r w:rsidRPr="00FC1474">
        <w:rPr>
          <w:rFonts w:ascii="Times New Roman" w:hAnsi="Times New Roman"/>
          <w:i/>
          <w:iCs/>
          <w:sz w:val="23"/>
          <w:szCs w:val="23"/>
          <w:lang w:val="en-GB"/>
        </w:rPr>
        <w:t xml:space="preserve">“the price that was paid for the purchase of the apartment </w:t>
      </w:r>
      <w:r w:rsidRPr="00FC1474">
        <w:rPr>
          <w:rFonts w:ascii="Times New Roman" w:hAnsi="Times New Roman"/>
          <w:b/>
          <w:bCs/>
          <w:i/>
          <w:iCs/>
          <w:sz w:val="23"/>
          <w:szCs w:val="23"/>
          <w:lang w:val="en-GB"/>
        </w:rPr>
        <w:t>is the one in the off-the-plan contract</w:t>
      </w:r>
      <w:r w:rsidR="00327FC6" w:rsidRPr="00FC1474">
        <w:rPr>
          <w:rFonts w:ascii="Times New Roman" w:hAnsi="Times New Roman"/>
          <w:b/>
          <w:bCs/>
          <w:i/>
          <w:iCs/>
          <w:sz w:val="23"/>
          <w:szCs w:val="23"/>
          <w:lang w:val="en-GB"/>
        </w:rPr>
        <w:t>,</w:t>
      </w:r>
      <w:r w:rsidRPr="00FC1474">
        <w:rPr>
          <w:rFonts w:ascii="Times New Roman" w:hAnsi="Times New Roman"/>
          <w:b/>
          <w:bCs/>
          <w:i/>
          <w:iCs/>
          <w:sz w:val="23"/>
          <w:szCs w:val="23"/>
          <w:lang w:val="en-GB"/>
        </w:rPr>
        <w:t xml:space="preserve"> not the one </w:t>
      </w:r>
      <w:r w:rsidR="00327FC6" w:rsidRPr="00FC1474">
        <w:rPr>
          <w:rFonts w:ascii="Times New Roman" w:hAnsi="Times New Roman"/>
          <w:b/>
          <w:bCs/>
          <w:i/>
          <w:iCs/>
          <w:sz w:val="23"/>
          <w:szCs w:val="23"/>
          <w:lang w:val="en-GB"/>
        </w:rPr>
        <w:t xml:space="preserve">stated </w:t>
      </w:r>
      <w:r w:rsidRPr="00FC1474">
        <w:rPr>
          <w:rFonts w:ascii="Times New Roman" w:hAnsi="Times New Roman"/>
          <w:b/>
          <w:bCs/>
          <w:i/>
          <w:iCs/>
          <w:sz w:val="23"/>
          <w:szCs w:val="23"/>
          <w:lang w:val="en-GB"/>
        </w:rPr>
        <w:t>in the sales contract</w:t>
      </w:r>
      <w:r w:rsidRPr="00FC1474">
        <w:rPr>
          <w:rFonts w:ascii="Times New Roman" w:hAnsi="Times New Roman"/>
          <w:i/>
          <w:iCs/>
          <w:sz w:val="23"/>
          <w:szCs w:val="23"/>
          <w:lang w:val="en-GB"/>
        </w:rPr>
        <w:t>. The discrepancy in the price</w:t>
      </w:r>
      <w:r w:rsidR="00327FC6" w:rsidRPr="00FC1474">
        <w:rPr>
          <w:rFonts w:ascii="Times New Roman" w:hAnsi="Times New Roman"/>
          <w:i/>
          <w:iCs/>
          <w:sz w:val="23"/>
          <w:szCs w:val="23"/>
          <w:lang w:val="en-GB"/>
        </w:rPr>
        <w:t xml:space="preserve"> is due to the </w:t>
      </w:r>
      <w:r w:rsidRPr="00FC1474">
        <w:rPr>
          <w:rFonts w:ascii="Times New Roman" w:hAnsi="Times New Roman"/>
          <w:i/>
          <w:iCs/>
          <w:sz w:val="23"/>
          <w:szCs w:val="23"/>
          <w:lang w:val="en-GB"/>
        </w:rPr>
        <w:t xml:space="preserve">fact that the </w:t>
      </w:r>
      <w:r w:rsidR="00327FC6" w:rsidRPr="00FC1474">
        <w:rPr>
          <w:rFonts w:ascii="Times New Roman" w:hAnsi="Times New Roman"/>
          <w:i/>
          <w:iCs/>
          <w:sz w:val="23"/>
          <w:szCs w:val="23"/>
          <w:lang w:val="en-GB"/>
        </w:rPr>
        <w:t xml:space="preserve">investor, </w:t>
      </w:r>
      <w:r w:rsidRPr="00FC1474">
        <w:rPr>
          <w:rFonts w:ascii="Times New Roman" w:hAnsi="Times New Roman"/>
          <w:i/>
          <w:iCs/>
          <w:sz w:val="23"/>
          <w:szCs w:val="23"/>
          <w:lang w:val="en-GB"/>
        </w:rPr>
        <w:t xml:space="preserve">for </w:t>
      </w:r>
      <w:r w:rsidR="00327FC6" w:rsidRPr="00FC1474">
        <w:rPr>
          <w:rFonts w:ascii="Times New Roman" w:hAnsi="Times New Roman"/>
          <w:i/>
          <w:iCs/>
          <w:sz w:val="23"/>
          <w:szCs w:val="23"/>
          <w:lang w:val="en-GB"/>
        </w:rPr>
        <w:t xml:space="preserve">their </w:t>
      </w:r>
      <w:r w:rsidRPr="00FC1474">
        <w:rPr>
          <w:rFonts w:ascii="Times New Roman" w:hAnsi="Times New Roman"/>
          <w:i/>
          <w:iCs/>
          <w:sz w:val="23"/>
          <w:szCs w:val="23"/>
          <w:lang w:val="en-GB"/>
        </w:rPr>
        <w:t xml:space="preserve">own reasons, did not include in the price the value of the common area, as </w:t>
      </w:r>
      <w:r w:rsidR="009453CF" w:rsidRPr="00FC1474">
        <w:rPr>
          <w:rFonts w:ascii="Times New Roman" w:hAnsi="Times New Roman"/>
          <w:i/>
          <w:iCs/>
          <w:sz w:val="23"/>
          <w:szCs w:val="23"/>
          <w:lang w:val="en-GB"/>
        </w:rPr>
        <w:t xml:space="preserve">they </w:t>
      </w:r>
      <w:r w:rsidRPr="00FC1474">
        <w:rPr>
          <w:rFonts w:ascii="Times New Roman" w:hAnsi="Times New Roman"/>
          <w:i/>
          <w:iCs/>
          <w:sz w:val="23"/>
          <w:szCs w:val="23"/>
          <w:lang w:val="en-GB"/>
        </w:rPr>
        <w:t xml:space="preserve">did with the area of ​​the apartment itself, where although in the </w:t>
      </w:r>
      <w:r w:rsidR="00327FC6" w:rsidRPr="00FC1474">
        <w:rPr>
          <w:rFonts w:ascii="Times New Roman" w:hAnsi="Times New Roman"/>
          <w:i/>
          <w:iCs/>
          <w:sz w:val="23"/>
          <w:szCs w:val="23"/>
          <w:lang w:val="en-GB"/>
        </w:rPr>
        <w:t>off-the-plan</w:t>
      </w:r>
      <w:r w:rsidR="00327FC6" w:rsidRPr="00FC1474">
        <w:rPr>
          <w:rFonts w:ascii="Times New Roman" w:hAnsi="Times New Roman"/>
          <w:b/>
          <w:bCs/>
          <w:i/>
          <w:iCs/>
          <w:sz w:val="23"/>
          <w:szCs w:val="23"/>
          <w:lang w:val="en-GB"/>
        </w:rPr>
        <w:t xml:space="preserve"> </w:t>
      </w:r>
      <w:r w:rsidRPr="00FC1474">
        <w:rPr>
          <w:rFonts w:ascii="Times New Roman" w:hAnsi="Times New Roman"/>
          <w:i/>
          <w:iCs/>
          <w:sz w:val="23"/>
          <w:szCs w:val="23"/>
          <w:lang w:val="en-GB"/>
        </w:rPr>
        <w:t>contract</w:t>
      </w:r>
      <w:r w:rsidR="00327FC6" w:rsidRPr="00FC1474">
        <w:rPr>
          <w:rFonts w:ascii="Times New Roman" w:hAnsi="Times New Roman"/>
          <w:i/>
          <w:iCs/>
          <w:sz w:val="23"/>
          <w:szCs w:val="23"/>
          <w:lang w:val="en-GB"/>
        </w:rPr>
        <w:t xml:space="preserve"> it is indicated th</w:t>
      </w:r>
      <w:r w:rsidRPr="00FC1474">
        <w:rPr>
          <w:rFonts w:ascii="Times New Roman" w:hAnsi="Times New Roman"/>
          <w:i/>
          <w:iCs/>
          <w:sz w:val="23"/>
          <w:szCs w:val="23"/>
          <w:lang w:val="en-GB"/>
        </w:rPr>
        <w:t xml:space="preserve">at part of the apartment and the value paid is also the common area, of the stairs, the </w:t>
      </w:r>
      <w:r w:rsidR="009453CF" w:rsidRPr="00FC1474">
        <w:rPr>
          <w:rFonts w:ascii="Times New Roman" w:hAnsi="Times New Roman"/>
          <w:i/>
          <w:iCs/>
          <w:sz w:val="23"/>
          <w:szCs w:val="23"/>
          <w:lang w:val="en-GB"/>
        </w:rPr>
        <w:t>lift</w:t>
      </w:r>
      <w:r w:rsidRPr="00FC1474">
        <w:rPr>
          <w:rFonts w:ascii="Times New Roman" w:hAnsi="Times New Roman"/>
          <w:i/>
          <w:iCs/>
          <w:sz w:val="23"/>
          <w:szCs w:val="23"/>
          <w:lang w:val="en-GB"/>
        </w:rPr>
        <w:t>...”</w:t>
      </w:r>
      <w:r w:rsidRPr="00FC1474">
        <w:rPr>
          <w:rFonts w:ascii="Times New Roman" w:hAnsi="Times New Roman"/>
          <w:sz w:val="23"/>
          <w:szCs w:val="23"/>
          <w:lang w:val="en-GB"/>
        </w:rPr>
        <w:t xml:space="preserve"> We also bring to the attention of the trial panel the conclusion of the HIDAACI report on this property, </w:t>
      </w:r>
      <w:r w:rsidRPr="00FC1474">
        <w:rPr>
          <w:rFonts w:ascii="Times New Roman" w:hAnsi="Times New Roman"/>
          <w:sz w:val="23"/>
          <w:szCs w:val="23"/>
          <w:lang w:val="en-GB"/>
        </w:rPr>
        <w:lastRenderedPageBreak/>
        <w:t xml:space="preserve">which concluded: </w:t>
      </w:r>
      <w:r w:rsidRPr="00FC1474">
        <w:rPr>
          <w:rFonts w:ascii="Times New Roman" w:hAnsi="Times New Roman"/>
          <w:i/>
          <w:iCs/>
          <w:sz w:val="23"/>
          <w:szCs w:val="23"/>
          <w:lang w:val="en-GB"/>
        </w:rPr>
        <w:t xml:space="preserve">“False declaration of the value of the apartment with </w:t>
      </w:r>
      <w:r w:rsidR="009453CF" w:rsidRPr="00FC1474">
        <w:rPr>
          <w:rFonts w:ascii="Times New Roman" w:hAnsi="Times New Roman"/>
          <w:i/>
          <w:iCs/>
          <w:sz w:val="23"/>
          <w:szCs w:val="23"/>
          <w:lang w:val="en-GB"/>
        </w:rPr>
        <w:t xml:space="preserve">residential </w:t>
      </w:r>
      <w:r w:rsidRPr="00FC1474">
        <w:rPr>
          <w:rFonts w:ascii="Times New Roman" w:hAnsi="Times New Roman"/>
          <w:i/>
          <w:iCs/>
          <w:sz w:val="23"/>
          <w:szCs w:val="23"/>
          <w:lang w:val="en-GB"/>
        </w:rPr>
        <w:t>area of ​​111 m</w:t>
      </w:r>
      <w:r w:rsidRPr="00FC1474">
        <w:rPr>
          <w:rFonts w:ascii="Times New Roman" w:hAnsi="Times New Roman"/>
          <w:i/>
          <w:iCs/>
          <w:sz w:val="23"/>
          <w:szCs w:val="23"/>
          <w:vertAlign w:val="superscript"/>
          <w:lang w:val="en-GB"/>
        </w:rPr>
        <w:t>2</w:t>
      </w:r>
      <w:r w:rsidRPr="00FC1474">
        <w:rPr>
          <w:rFonts w:ascii="Times New Roman" w:hAnsi="Times New Roman"/>
          <w:i/>
          <w:iCs/>
          <w:sz w:val="23"/>
          <w:szCs w:val="23"/>
          <w:lang w:val="en-GB"/>
        </w:rPr>
        <w:t xml:space="preserve">, in </w:t>
      </w:r>
      <w:proofErr w:type="spellStart"/>
      <w:r w:rsidR="009453CF" w:rsidRPr="00FC1474">
        <w:rPr>
          <w:rFonts w:ascii="Times New Roman" w:hAnsi="Times New Roman"/>
          <w:i/>
          <w:iCs/>
          <w:sz w:val="23"/>
          <w:szCs w:val="23"/>
          <w:lang w:val="en-GB"/>
        </w:rPr>
        <w:t>Lagje</w:t>
      </w:r>
      <w:proofErr w:type="spellEnd"/>
      <w:r w:rsidR="009453CF" w:rsidRPr="00FC1474">
        <w:rPr>
          <w:rFonts w:ascii="Times New Roman" w:hAnsi="Times New Roman"/>
          <w:i/>
          <w:iCs/>
          <w:sz w:val="23"/>
          <w:szCs w:val="23"/>
          <w:lang w:val="en-GB"/>
        </w:rPr>
        <w:t xml:space="preserve"> </w:t>
      </w:r>
      <w:r w:rsidRPr="00FC1474">
        <w:rPr>
          <w:rFonts w:ascii="Times New Roman" w:hAnsi="Times New Roman"/>
          <w:i/>
          <w:iCs/>
          <w:sz w:val="23"/>
          <w:szCs w:val="23"/>
          <w:lang w:val="en-GB"/>
        </w:rPr>
        <w:t xml:space="preserve">“V. </w:t>
      </w:r>
      <w:proofErr w:type="spellStart"/>
      <w:r w:rsidRPr="00FC1474">
        <w:rPr>
          <w:rFonts w:ascii="Times New Roman" w:hAnsi="Times New Roman"/>
          <w:i/>
          <w:iCs/>
          <w:sz w:val="23"/>
          <w:szCs w:val="23"/>
          <w:lang w:val="en-GB"/>
        </w:rPr>
        <w:t>Sh</w:t>
      </w:r>
      <w:proofErr w:type="spellEnd"/>
      <w:r w:rsidRPr="00FC1474">
        <w:rPr>
          <w:rFonts w:ascii="Times New Roman" w:hAnsi="Times New Roman"/>
          <w:i/>
          <w:iCs/>
          <w:sz w:val="23"/>
          <w:szCs w:val="23"/>
          <w:lang w:val="en-GB"/>
        </w:rPr>
        <w:t xml:space="preserve">”, Shkodër, since according to the </w:t>
      </w:r>
      <w:r w:rsidR="009453CF" w:rsidRPr="00FC1474">
        <w:rPr>
          <w:rFonts w:ascii="Times New Roman" w:hAnsi="Times New Roman"/>
          <w:i/>
          <w:iCs/>
          <w:sz w:val="23"/>
          <w:szCs w:val="23"/>
          <w:lang w:val="en-GB"/>
        </w:rPr>
        <w:t>off-the-plan</w:t>
      </w:r>
      <w:r w:rsidR="009453CF" w:rsidRPr="00FC1474">
        <w:rPr>
          <w:rFonts w:ascii="Times New Roman" w:hAnsi="Times New Roman"/>
          <w:b/>
          <w:bCs/>
          <w:i/>
          <w:iCs/>
          <w:sz w:val="23"/>
          <w:szCs w:val="23"/>
          <w:lang w:val="en-GB"/>
        </w:rPr>
        <w:t xml:space="preserve"> </w:t>
      </w:r>
      <w:r w:rsidRPr="00FC1474">
        <w:rPr>
          <w:rFonts w:ascii="Times New Roman" w:hAnsi="Times New Roman"/>
          <w:i/>
          <w:iCs/>
          <w:sz w:val="23"/>
          <w:szCs w:val="23"/>
          <w:lang w:val="en-GB"/>
        </w:rPr>
        <w:t xml:space="preserve">contract it is ALL 3,936,000, according to the purchase contract it is ALL 3,552,000, while according to the </w:t>
      </w:r>
      <w:r w:rsidR="009453CF" w:rsidRPr="00FC1474">
        <w:rPr>
          <w:rFonts w:ascii="Times New Roman" w:hAnsi="Times New Roman"/>
          <w:i/>
          <w:iCs/>
          <w:sz w:val="23"/>
          <w:szCs w:val="23"/>
          <w:lang w:val="en-GB"/>
        </w:rPr>
        <w:t xml:space="preserve">NHE, </w:t>
      </w:r>
      <w:r w:rsidRPr="00FC1474">
        <w:rPr>
          <w:rFonts w:ascii="Times New Roman" w:hAnsi="Times New Roman"/>
          <w:i/>
          <w:iCs/>
          <w:sz w:val="23"/>
          <w:szCs w:val="23"/>
          <w:lang w:val="en-GB"/>
        </w:rPr>
        <w:t>only the cost of use is ALL 29,835 /m</w:t>
      </w:r>
      <w:r w:rsidRPr="00FC1474">
        <w:rPr>
          <w:rFonts w:ascii="Times New Roman" w:hAnsi="Times New Roman"/>
          <w:i/>
          <w:iCs/>
          <w:sz w:val="23"/>
          <w:szCs w:val="23"/>
          <w:vertAlign w:val="superscript"/>
          <w:lang w:val="en-GB"/>
        </w:rPr>
        <w:t>2</w:t>
      </w:r>
      <w:r w:rsidRPr="00FC1474">
        <w:rPr>
          <w:rFonts w:ascii="Times New Roman" w:hAnsi="Times New Roman"/>
          <w:i/>
          <w:iCs/>
          <w:sz w:val="23"/>
          <w:szCs w:val="23"/>
          <w:lang w:val="en-GB"/>
        </w:rPr>
        <w:t xml:space="preserve">. Also, the apartment is located in a </w:t>
      </w:r>
      <w:r w:rsidR="009453CF" w:rsidRPr="00FC1474">
        <w:rPr>
          <w:rFonts w:ascii="Times New Roman" w:hAnsi="Times New Roman"/>
          <w:i/>
          <w:iCs/>
          <w:sz w:val="23"/>
          <w:szCs w:val="23"/>
          <w:lang w:val="en-GB"/>
        </w:rPr>
        <w:t xml:space="preserve">desirable </w:t>
      </w:r>
      <w:r w:rsidRPr="00FC1474">
        <w:rPr>
          <w:rFonts w:ascii="Times New Roman" w:hAnsi="Times New Roman"/>
          <w:i/>
          <w:iCs/>
          <w:sz w:val="23"/>
          <w:szCs w:val="23"/>
          <w:lang w:val="en-GB"/>
        </w:rPr>
        <w:t>area in Shkodër, whose market value is approximately EUR 500 /m</w:t>
      </w:r>
      <w:r w:rsidRPr="00FC1474">
        <w:rPr>
          <w:rFonts w:ascii="Times New Roman" w:hAnsi="Times New Roman"/>
          <w:i/>
          <w:iCs/>
          <w:sz w:val="23"/>
          <w:szCs w:val="23"/>
          <w:vertAlign w:val="superscript"/>
          <w:lang w:val="en-GB"/>
        </w:rPr>
        <w:t>2</w:t>
      </w:r>
      <w:r w:rsidRPr="00FC1474">
        <w:rPr>
          <w:rFonts w:ascii="Times New Roman" w:hAnsi="Times New Roman"/>
          <w:i/>
          <w:iCs/>
          <w:sz w:val="23"/>
          <w:szCs w:val="23"/>
          <w:lang w:val="en-GB"/>
        </w:rPr>
        <w:t xml:space="preserve"> or around EUR 55,000”.</w:t>
      </w:r>
      <w:r w:rsidR="009453CF" w:rsidRPr="00FC1474">
        <w:rPr>
          <w:rFonts w:ascii="Times New Roman" w:hAnsi="Times New Roman"/>
          <w:i/>
          <w:iCs/>
          <w:sz w:val="23"/>
          <w:szCs w:val="23"/>
          <w:lang w:val="en-GB"/>
        </w:rPr>
        <w:t xml:space="preserve"> </w:t>
      </w:r>
    </w:p>
    <w:p w14:paraId="48E1E06E" w14:textId="77777777" w:rsidR="009701EE" w:rsidRPr="00FC1474" w:rsidRDefault="009701EE" w:rsidP="00555A56">
      <w:pPr>
        <w:pStyle w:val="NoSpacing"/>
        <w:tabs>
          <w:tab w:val="left" w:pos="0"/>
        </w:tabs>
        <w:jc w:val="both"/>
        <w:rPr>
          <w:rFonts w:ascii="Times New Roman" w:hAnsi="Times New Roman"/>
          <w:sz w:val="8"/>
          <w:szCs w:val="8"/>
          <w:lang w:val="en-GB"/>
        </w:rPr>
      </w:pPr>
    </w:p>
    <w:p w14:paraId="1FB58B3E" w14:textId="7874E8DD" w:rsidR="002E39BA" w:rsidRPr="00FC1474" w:rsidRDefault="00E06C84" w:rsidP="00E06C84">
      <w:pPr>
        <w:autoSpaceDE w:val="0"/>
        <w:autoSpaceDN w:val="0"/>
        <w:adjustRightInd w:val="0"/>
        <w:jc w:val="both"/>
        <w:rPr>
          <w:sz w:val="23"/>
          <w:szCs w:val="23"/>
          <w:lang w:val="en-GB"/>
        </w:rPr>
      </w:pPr>
      <w:r w:rsidRPr="00FC1474">
        <w:rPr>
          <w:sz w:val="23"/>
          <w:szCs w:val="23"/>
          <w:lang w:val="en-GB"/>
        </w:rPr>
        <w:t xml:space="preserve">In view of the </w:t>
      </w:r>
      <w:r w:rsidR="00210442" w:rsidRPr="00FC1474">
        <w:rPr>
          <w:sz w:val="23"/>
          <w:szCs w:val="23"/>
          <w:lang w:val="en-GB"/>
        </w:rPr>
        <w:t xml:space="preserve">above, we conclude that the assessee </w:t>
      </w:r>
      <w:r w:rsidR="00210442" w:rsidRPr="00FC1474">
        <w:rPr>
          <w:b/>
          <w:bCs/>
          <w:sz w:val="23"/>
          <w:szCs w:val="23"/>
          <w:lang w:val="en-GB"/>
        </w:rPr>
        <w:t>has not accurately reflected</w:t>
      </w:r>
      <w:r w:rsidR="009162D7" w:rsidRPr="00FC1474">
        <w:rPr>
          <w:b/>
          <w:bCs/>
          <w:sz w:val="23"/>
          <w:szCs w:val="23"/>
          <w:lang w:val="en-GB"/>
        </w:rPr>
        <w:t xml:space="preserve"> [declared]</w:t>
      </w:r>
      <w:r w:rsidR="00210442" w:rsidRPr="00FC1474">
        <w:rPr>
          <w:b/>
          <w:bCs/>
          <w:sz w:val="23"/>
          <w:szCs w:val="23"/>
          <w:lang w:val="en-GB"/>
        </w:rPr>
        <w:t xml:space="preserve"> the purchase price of this property</w:t>
      </w:r>
      <w:r w:rsidR="00210442" w:rsidRPr="00FC1474">
        <w:rPr>
          <w:sz w:val="23"/>
          <w:szCs w:val="23"/>
          <w:lang w:val="en-GB"/>
        </w:rPr>
        <w:t xml:space="preserve">, since in his </w:t>
      </w:r>
      <w:r w:rsidRPr="00FC1474">
        <w:rPr>
          <w:sz w:val="23"/>
          <w:szCs w:val="23"/>
          <w:lang w:val="en-GB"/>
        </w:rPr>
        <w:t>statements in the Vetting D</w:t>
      </w:r>
      <w:r w:rsidR="00210442" w:rsidRPr="00FC1474">
        <w:rPr>
          <w:sz w:val="23"/>
          <w:szCs w:val="23"/>
          <w:lang w:val="en-GB"/>
        </w:rPr>
        <w:t>eclaration</w:t>
      </w:r>
      <w:r w:rsidRPr="00FC1474">
        <w:rPr>
          <w:sz w:val="23"/>
          <w:szCs w:val="23"/>
          <w:lang w:val="en-GB"/>
        </w:rPr>
        <w:t xml:space="preserve"> of assets, the </w:t>
      </w:r>
      <w:r w:rsidR="00210442" w:rsidRPr="00FC1474">
        <w:rPr>
          <w:sz w:val="23"/>
          <w:szCs w:val="23"/>
          <w:lang w:val="en-GB"/>
        </w:rPr>
        <w:t xml:space="preserve">assessee declares the </w:t>
      </w:r>
      <w:r w:rsidRPr="00FC1474">
        <w:rPr>
          <w:sz w:val="23"/>
          <w:szCs w:val="23"/>
          <w:lang w:val="en-GB"/>
        </w:rPr>
        <w:t xml:space="preserve">price </w:t>
      </w:r>
      <w:r w:rsidR="00210442" w:rsidRPr="00FC1474">
        <w:rPr>
          <w:sz w:val="23"/>
          <w:szCs w:val="23"/>
          <w:lang w:val="en-GB"/>
        </w:rPr>
        <w:t xml:space="preserve">of ALL 3,936,000, while according to the sales contract no. 900/288, dated 30.04.2007, the purchase price is ALL 3,552,000. </w:t>
      </w:r>
      <w:r w:rsidR="00210442" w:rsidRPr="00FC1474">
        <w:rPr>
          <w:b/>
          <w:bCs/>
          <w:sz w:val="23"/>
          <w:szCs w:val="23"/>
          <w:lang w:val="en-GB"/>
        </w:rPr>
        <w:t xml:space="preserve">This fact takes on weight in relation to the conclusion reached by </w:t>
      </w:r>
      <w:r w:rsidRPr="00FC1474">
        <w:rPr>
          <w:b/>
          <w:bCs/>
          <w:sz w:val="23"/>
          <w:szCs w:val="23"/>
          <w:lang w:val="en-GB"/>
        </w:rPr>
        <w:t>t</w:t>
      </w:r>
      <w:r w:rsidR="00210442" w:rsidRPr="00FC1474">
        <w:rPr>
          <w:b/>
          <w:bCs/>
          <w:sz w:val="23"/>
          <w:szCs w:val="23"/>
          <w:lang w:val="en-GB"/>
        </w:rPr>
        <w:t xml:space="preserve">he IQC </w:t>
      </w:r>
      <w:r w:rsidRPr="00FC1474">
        <w:rPr>
          <w:b/>
          <w:bCs/>
          <w:sz w:val="23"/>
          <w:szCs w:val="23"/>
          <w:lang w:val="en-GB"/>
        </w:rPr>
        <w:t xml:space="preserve">on </w:t>
      </w:r>
      <w:r w:rsidR="00210442" w:rsidRPr="00FC1474">
        <w:rPr>
          <w:b/>
          <w:bCs/>
          <w:sz w:val="23"/>
          <w:szCs w:val="23"/>
          <w:lang w:val="en-GB"/>
        </w:rPr>
        <w:t>this property, according to which this apartment is considered as a hidden asset of the assessee</w:t>
      </w:r>
      <w:r w:rsidR="000170E3" w:rsidRPr="00FC1474">
        <w:rPr>
          <w:b/>
          <w:bCs/>
          <w:sz w:val="23"/>
          <w:szCs w:val="23"/>
          <w:lang w:val="en-GB"/>
        </w:rPr>
        <w:t xml:space="preserve">, </w:t>
      </w:r>
      <w:r w:rsidR="000170E3" w:rsidRPr="00FC1474">
        <w:rPr>
          <w:sz w:val="23"/>
          <w:szCs w:val="23"/>
          <w:lang w:val="en-GB"/>
        </w:rPr>
        <w:t xml:space="preserve">as well </w:t>
      </w:r>
      <w:r w:rsidR="009162D7" w:rsidRPr="00FC1474">
        <w:rPr>
          <w:sz w:val="23"/>
          <w:szCs w:val="23"/>
          <w:lang w:val="en-GB"/>
        </w:rPr>
        <w:t xml:space="preserve">as </w:t>
      </w:r>
      <w:r w:rsidR="000170E3" w:rsidRPr="00FC1474">
        <w:rPr>
          <w:sz w:val="23"/>
          <w:szCs w:val="23"/>
          <w:lang w:val="en-GB"/>
        </w:rPr>
        <w:t>t</w:t>
      </w:r>
      <w:r w:rsidR="00210442" w:rsidRPr="00FC1474">
        <w:rPr>
          <w:sz w:val="23"/>
          <w:szCs w:val="23"/>
          <w:lang w:val="en-GB"/>
        </w:rPr>
        <w:t>he conclusion reached that the assessee lacks l</w:t>
      </w:r>
      <w:r w:rsidR="000170E3" w:rsidRPr="00FC1474">
        <w:rPr>
          <w:sz w:val="23"/>
          <w:szCs w:val="23"/>
          <w:lang w:val="en-GB"/>
        </w:rPr>
        <w:t>awful f</w:t>
      </w:r>
      <w:r w:rsidR="00210442" w:rsidRPr="00FC1474">
        <w:rPr>
          <w:sz w:val="23"/>
          <w:szCs w:val="23"/>
          <w:lang w:val="en-GB"/>
        </w:rPr>
        <w:t>inancial resources to justify the purchase of this property in the amount of -ALL 3,813,555.33.</w:t>
      </w:r>
    </w:p>
    <w:p w14:paraId="192899A5" w14:textId="77777777" w:rsidR="00210442" w:rsidRPr="00FC1474" w:rsidRDefault="00210442" w:rsidP="00CC250A">
      <w:pPr>
        <w:autoSpaceDE w:val="0"/>
        <w:autoSpaceDN w:val="0"/>
        <w:adjustRightInd w:val="0"/>
        <w:rPr>
          <w:b/>
          <w:bCs/>
          <w:sz w:val="23"/>
          <w:szCs w:val="23"/>
          <w:lang w:val="en-GB"/>
        </w:rPr>
      </w:pPr>
    </w:p>
    <w:p w14:paraId="1FA23CFC" w14:textId="2A04AB50" w:rsidR="00CC250A" w:rsidRPr="00FC1474" w:rsidRDefault="002E39BA" w:rsidP="00CC250A">
      <w:pPr>
        <w:autoSpaceDE w:val="0"/>
        <w:autoSpaceDN w:val="0"/>
        <w:adjustRightInd w:val="0"/>
        <w:rPr>
          <w:b/>
          <w:bCs/>
          <w:sz w:val="23"/>
          <w:szCs w:val="23"/>
          <w:lang w:val="en-GB"/>
        </w:rPr>
      </w:pPr>
      <w:r w:rsidRPr="00FC1474">
        <w:rPr>
          <w:b/>
          <w:bCs/>
          <w:color w:val="000000"/>
          <w:sz w:val="23"/>
          <w:szCs w:val="23"/>
          <w:lang w:val="en-GB"/>
        </w:rPr>
        <w:t xml:space="preserve">8.5. </w:t>
      </w:r>
      <w:r w:rsidR="00584EB6" w:rsidRPr="00FC1474">
        <w:rPr>
          <w:b/>
          <w:bCs/>
          <w:color w:val="000000"/>
          <w:sz w:val="23"/>
          <w:szCs w:val="23"/>
          <w:u w:val="single"/>
          <w:lang w:val="en-GB"/>
        </w:rPr>
        <w:t xml:space="preserve">The concealment of the property – apartment of </w:t>
      </w:r>
      <w:r w:rsidR="00277150" w:rsidRPr="00FC1474">
        <w:rPr>
          <w:b/>
          <w:sz w:val="23"/>
          <w:szCs w:val="23"/>
          <w:u w:val="single"/>
          <w:lang w:val="en-GB"/>
        </w:rPr>
        <w:t>111 m</w:t>
      </w:r>
      <w:r w:rsidR="00277150" w:rsidRPr="00FC1474">
        <w:rPr>
          <w:b/>
          <w:sz w:val="23"/>
          <w:szCs w:val="23"/>
          <w:u w:val="single"/>
          <w:vertAlign w:val="superscript"/>
          <w:lang w:val="en-GB"/>
        </w:rPr>
        <w:t>2</w:t>
      </w:r>
      <w:r w:rsidR="00277150" w:rsidRPr="00FC1474">
        <w:rPr>
          <w:b/>
          <w:sz w:val="23"/>
          <w:szCs w:val="23"/>
          <w:u w:val="single"/>
          <w:lang w:val="en-GB"/>
        </w:rPr>
        <w:t>,</w:t>
      </w:r>
    </w:p>
    <w:p w14:paraId="2E0A5408" w14:textId="77777777" w:rsidR="00CC250A" w:rsidRPr="00FC1474" w:rsidRDefault="00CC250A" w:rsidP="00CC250A">
      <w:pPr>
        <w:jc w:val="both"/>
        <w:rPr>
          <w:sz w:val="16"/>
          <w:szCs w:val="16"/>
          <w:lang w:val="en-GB"/>
        </w:rPr>
      </w:pPr>
    </w:p>
    <w:p w14:paraId="5D46917E" w14:textId="530BC8C3" w:rsidR="00CC250A" w:rsidRPr="00FC1474" w:rsidRDefault="00617C33" w:rsidP="00CC250A">
      <w:pPr>
        <w:jc w:val="both"/>
        <w:rPr>
          <w:b/>
          <w:bCs/>
          <w:sz w:val="23"/>
          <w:szCs w:val="23"/>
          <w:lang w:val="en-GB"/>
        </w:rPr>
      </w:pPr>
      <w:r w:rsidRPr="00FC1474">
        <w:rPr>
          <w:b/>
          <w:bCs/>
          <w:color w:val="000000"/>
          <w:sz w:val="23"/>
          <w:szCs w:val="23"/>
          <w:lang w:val="en-GB"/>
        </w:rPr>
        <w:t xml:space="preserve">8.6. </w:t>
      </w:r>
      <w:r w:rsidR="001F162E" w:rsidRPr="00FC1474">
        <w:rPr>
          <w:sz w:val="23"/>
          <w:szCs w:val="23"/>
          <w:lang w:val="en-GB"/>
        </w:rPr>
        <w:t>The IQC</w:t>
      </w:r>
      <w:r w:rsidR="00584EB6" w:rsidRPr="00FC1474">
        <w:rPr>
          <w:sz w:val="23"/>
          <w:szCs w:val="23"/>
          <w:lang w:val="en-GB"/>
        </w:rPr>
        <w:t xml:space="preserve">, based on the consolidated caselaw of the </w:t>
      </w:r>
      <w:r w:rsidR="00640DDB" w:rsidRPr="00FC1474">
        <w:rPr>
          <w:sz w:val="23"/>
          <w:szCs w:val="23"/>
          <w:lang w:val="en-GB"/>
        </w:rPr>
        <w:t>Appeal Chamber</w:t>
      </w:r>
      <w:r w:rsidR="00CC250A" w:rsidRPr="00FC1474">
        <w:rPr>
          <w:rStyle w:val="FootnoteReference"/>
          <w:sz w:val="23"/>
          <w:szCs w:val="23"/>
          <w:lang w:val="en-GB"/>
        </w:rPr>
        <w:footnoteReference w:id="26"/>
      </w:r>
      <w:r w:rsidR="00CC250A" w:rsidRPr="00FC1474">
        <w:rPr>
          <w:sz w:val="23"/>
          <w:szCs w:val="23"/>
          <w:lang w:val="en-GB"/>
        </w:rPr>
        <w:t xml:space="preserve"> </w:t>
      </w:r>
      <w:r w:rsidR="00584EB6" w:rsidRPr="00FC1474">
        <w:rPr>
          <w:b/>
          <w:bCs/>
          <w:sz w:val="23"/>
          <w:szCs w:val="23"/>
          <w:lang w:val="en-GB"/>
        </w:rPr>
        <w:t xml:space="preserve">reached the conclusion </w:t>
      </w:r>
      <w:r w:rsidR="00584EB6" w:rsidRPr="00FC1474">
        <w:rPr>
          <w:sz w:val="23"/>
          <w:szCs w:val="23"/>
          <w:lang w:val="en-GB"/>
        </w:rPr>
        <w:t xml:space="preserve">that the </w:t>
      </w:r>
      <w:r w:rsidR="001461D0" w:rsidRPr="00FC1474">
        <w:rPr>
          <w:sz w:val="23"/>
          <w:szCs w:val="23"/>
          <w:lang w:val="en-GB"/>
        </w:rPr>
        <w:t>assessee</w:t>
      </w:r>
      <w:r w:rsidR="00CC250A" w:rsidRPr="00FC1474">
        <w:rPr>
          <w:b/>
          <w:bCs/>
          <w:sz w:val="23"/>
          <w:szCs w:val="23"/>
          <w:lang w:val="en-GB"/>
        </w:rPr>
        <w:t xml:space="preserve"> </w:t>
      </w:r>
      <w:r w:rsidR="00584EB6" w:rsidRPr="00FC1474">
        <w:rPr>
          <w:b/>
          <w:bCs/>
          <w:sz w:val="23"/>
          <w:szCs w:val="23"/>
          <w:lang w:val="en-GB"/>
        </w:rPr>
        <w:t>has not fulfilled his obligations</w:t>
      </w:r>
      <w:r w:rsidR="00CC250A" w:rsidRPr="00FC1474">
        <w:rPr>
          <w:b/>
          <w:bCs/>
          <w:sz w:val="23"/>
          <w:szCs w:val="23"/>
          <w:lang w:val="en-GB"/>
        </w:rPr>
        <w:t xml:space="preserve">, </w:t>
      </w:r>
      <w:r w:rsidR="00584EB6" w:rsidRPr="00FC1474">
        <w:rPr>
          <w:b/>
          <w:bCs/>
          <w:sz w:val="23"/>
          <w:szCs w:val="23"/>
          <w:lang w:val="en-GB"/>
        </w:rPr>
        <w:t xml:space="preserve">according to </w:t>
      </w:r>
      <w:r w:rsidR="00F55007" w:rsidRPr="00FC1474">
        <w:rPr>
          <w:b/>
          <w:bCs/>
          <w:sz w:val="23"/>
          <w:szCs w:val="23"/>
          <w:lang w:val="en-GB"/>
        </w:rPr>
        <w:t>Article</w:t>
      </w:r>
      <w:r w:rsidR="00CC250A" w:rsidRPr="00FC1474">
        <w:rPr>
          <w:b/>
          <w:bCs/>
          <w:sz w:val="23"/>
          <w:szCs w:val="23"/>
          <w:lang w:val="en-GB"/>
        </w:rPr>
        <w:t xml:space="preserve"> D, </w:t>
      </w:r>
      <w:r w:rsidR="009D29F1" w:rsidRPr="00FC1474">
        <w:rPr>
          <w:b/>
          <w:bCs/>
          <w:sz w:val="23"/>
          <w:szCs w:val="23"/>
          <w:lang w:val="en-GB"/>
        </w:rPr>
        <w:t>para.</w:t>
      </w:r>
      <w:r w:rsidR="00CC250A" w:rsidRPr="00FC1474">
        <w:rPr>
          <w:b/>
          <w:bCs/>
          <w:sz w:val="23"/>
          <w:szCs w:val="23"/>
          <w:lang w:val="en-GB"/>
        </w:rPr>
        <w:t xml:space="preserve"> 1</w:t>
      </w:r>
      <w:r w:rsidR="00F55007" w:rsidRPr="00FC1474">
        <w:rPr>
          <w:b/>
          <w:bCs/>
          <w:sz w:val="23"/>
          <w:szCs w:val="23"/>
          <w:lang w:val="en-GB"/>
        </w:rPr>
        <w:t xml:space="preserve"> and </w:t>
      </w:r>
      <w:r w:rsidR="00CC250A" w:rsidRPr="00FC1474">
        <w:rPr>
          <w:b/>
          <w:bCs/>
          <w:sz w:val="23"/>
          <w:szCs w:val="23"/>
          <w:lang w:val="en-GB"/>
        </w:rPr>
        <w:t xml:space="preserve">5 </w:t>
      </w:r>
      <w:r w:rsidR="00584EB6" w:rsidRPr="00FC1474">
        <w:rPr>
          <w:b/>
          <w:bCs/>
          <w:sz w:val="23"/>
          <w:szCs w:val="23"/>
          <w:lang w:val="en-GB"/>
        </w:rPr>
        <w:t xml:space="preserve">of the Annex to the Constitution, </w:t>
      </w:r>
      <w:r w:rsidR="009767AA" w:rsidRPr="00FC1474">
        <w:rPr>
          <w:b/>
          <w:bCs/>
          <w:sz w:val="23"/>
          <w:szCs w:val="23"/>
          <w:lang w:val="en-GB"/>
        </w:rPr>
        <w:t xml:space="preserve">having concealed this asset. </w:t>
      </w:r>
    </w:p>
    <w:p w14:paraId="77487FC3" w14:textId="77777777" w:rsidR="00CC250A" w:rsidRPr="00FC1474" w:rsidRDefault="00CC250A" w:rsidP="00CC250A">
      <w:pPr>
        <w:jc w:val="both"/>
        <w:rPr>
          <w:b/>
          <w:bCs/>
          <w:sz w:val="8"/>
          <w:szCs w:val="8"/>
          <w:lang w:val="en-GB"/>
        </w:rPr>
      </w:pPr>
    </w:p>
    <w:p w14:paraId="22549692" w14:textId="0A328EDA" w:rsidR="006F10DD" w:rsidRPr="00FC1474" w:rsidRDefault="00617C33" w:rsidP="006F10DD">
      <w:pPr>
        <w:jc w:val="both"/>
        <w:rPr>
          <w:sz w:val="23"/>
          <w:szCs w:val="23"/>
          <w:lang w:val="en-GB" w:eastAsia="sq-AL"/>
        </w:rPr>
      </w:pPr>
      <w:r w:rsidRPr="00FC1474">
        <w:rPr>
          <w:b/>
          <w:bCs/>
          <w:color w:val="000000"/>
          <w:sz w:val="23"/>
          <w:szCs w:val="23"/>
          <w:lang w:val="en-GB"/>
        </w:rPr>
        <w:t xml:space="preserve">8.7. </w:t>
      </w:r>
      <w:r w:rsidR="001461D0" w:rsidRPr="00FC1474">
        <w:rPr>
          <w:b/>
          <w:bCs/>
          <w:sz w:val="23"/>
          <w:szCs w:val="23"/>
          <w:lang w:val="en-GB" w:eastAsia="sq-AL"/>
        </w:rPr>
        <w:t>The assessee</w:t>
      </w:r>
      <w:r w:rsidR="00CC250A" w:rsidRPr="00FC1474">
        <w:rPr>
          <w:b/>
          <w:bCs/>
          <w:sz w:val="23"/>
          <w:szCs w:val="23"/>
          <w:lang w:val="en-GB" w:eastAsia="sq-AL"/>
        </w:rPr>
        <w:t xml:space="preserve"> </w:t>
      </w:r>
      <w:r w:rsidR="006F10DD" w:rsidRPr="00FC1474">
        <w:rPr>
          <w:b/>
          <w:bCs/>
          <w:sz w:val="23"/>
          <w:szCs w:val="23"/>
          <w:lang w:val="en-GB" w:eastAsia="sq-AL"/>
        </w:rPr>
        <w:t>claims</w:t>
      </w:r>
      <w:r w:rsidR="006F10DD" w:rsidRPr="00FC1474">
        <w:rPr>
          <w:sz w:val="23"/>
          <w:szCs w:val="23"/>
          <w:lang w:val="en-GB" w:eastAsia="sq-AL"/>
        </w:rPr>
        <w:t xml:space="preserve"> that the apartment in question, purchased by his father in 2008, is not </w:t>
      </w:r>
      <w:r w:rsidR="00584EB6" w:rsidRPr="00FC1474">
        <w:rPr>
          <w:sz w:val="23"/>
          <w:szCs w:val="23"/>
          <w:lang w:val="en-GB" w:eastAsia="sq-AL"/>
        </w:rPr>
        <w:t xml:space="preserve">owned by </w:t>
      </w:r>
      <w:r w:rsidR="00584EB6" w:rsidRPr="0008080B">
        <w:rPr>
          <w:sz w:val="23"/>
          <w:szCs w:val="23"/>
          <w:lang w:val="en-GB" w:eastAsia="sq-AL"/>
        </w:rPr>
        <w:t>him</w:t>
      </w:r>
      <w:r w:rsidR="009767AA" w:rsidRPr="0008080B">
        <w:rPr>
          <w:sz w:val="23"/>
          <w:szCs w:val="23"/>
          <w:lang w:val="en-GB" w:eastAsia="sq-AL"/>
        </w:rPr>
        <w:t>. A</w:t>
      </w:r>
      <w:r w:rsidR="006F10DD" w:rsidRPr="0008080B">
        <w:rPr>
          <w:sz w:val="23"/>
          <w:szCs w:val="23"/>
          <w:lang w:val="en-GB" w:eastAsia="sq-AL"/>
        </w:rPr>
        <w:t>lthough</w:t>
      </w:r>
      <w:r w:rsidR="006F10DD" w:rsidRPr="00FC1474">
        <w:rPr>
          <w:sz w:val="23"/>
          <w:szCs w:val="23"/>
          <w:lang w:val="en-GB" w:eastAsia="sq-AL"/>
        </w:rPr>
        <w:t xml:space="preserve"> he claims co-ownership rights over this apartment, he does not claim these rights in relation to the apartment that the assessee's father purchased in 2004. His co-ownership rights over this apartment derive from his financial contribution, this amount </w:t>
      </w:r>
      <w:r w:rsidR="005B4261" w:rsidRPr="00FC1474">
        <w:rPr>
          <w:sz w:val="23"/>
          <w:szCs w:val="23"/>
          <w:lang w:val="en-GB" w:eastAsia="sq-AL"/>
        </w:rPr>
        <w:t xml:space="preserve">of liquidity </w:t>
      </w:r>
      <w:r w:rsidR="006F10DD" w:rsidRPr="00FC1474">
        <w:rPr>
          <w:sz w:val="23"/>
          <w:szCs w:val="23"/>
          <w:lang w:val="en-GB" w:eastAsia="sq-AL"/>
        </w:rPr>
        <w:t xml:space="preserve">was also </w:t>
      </w:r>
      <w:r w:rsidR="005B4261" w:rsidRPr="00FC1474">
        <w:rPr>
          <w:sz w:val="23"/>
          <w:szCs w:val="23"/>
          <w:lang w:val="en-GB" w:eastAsia="sq-AL"/>
        </w:rPr>
        <w:t xml:space="preserve">accumulated </w:t>
      </w:r>
      <w:r w:rsidR="006F10DD" w:rsidRPr="00FC1474">
        <w:rPr>
          <w:sz w:val="23"/>
          <w:szCs w:val="23"/>
          <w:lang w:val="en-GB" w:eastAsia="sq-AL"/>
        </w:rPr>
        <w:t xml:space="preserve">by </w:t>
      </w:r>
      <w:r w:rsidR="005B4261" w:rsidRPr="00FC1474">
        <w:rPr>
          <w:sz w:val="23"/>
          <w:szCs w:val="23"/>
          <w:lang w:val="en-GB" w:eastAsia="sq-AL"/>
        </w:rPr>
        <w:t xml:space="preserve">means of </w:t>
      </w:r>
      <w:r w:rsidR="006F10DD" w:rsidRPr="00FC1474">
        <w:rPr>
          <w:sz w:val="23"/>
          <w:szCs w:val="23"/>
          <w:lang w:val="en-GB" w:eastAsia="sq-AL"/>
        </w:rPr>
        <w:t>income generated by his parents and brother Gerti Ymeri.</w:t>
      </w:r>
    </w:p>
    <w:p w14:paraId="222122C7" w14:textId="77777777" w:rsidR="006F10DD" w:rsidRPr="00FC1474" w:rsidRDefault="006F10DD" w:rsidP="006F10DD">
      <w:pPr>
        <w:jc w:val="both"/>
        <w:rPr>
          <w:sz w:val="23"/>
          <w:szCs w:val="23"/>
          <w:lang w:val="en-GB" w:eastAsia="sq-AL"/>
        </w:rPr>
      </w:pPr>
    </w:p>
    <w:p w14:paraId="6C3FE78F" w14:textId="77CA3A7B" w:rsidR="006F10DD" w:rsidRPr="00FC1474" w:rsidRDefault="006F10DD" w:rsidP="006F10DD">
      <w:pPr>
        <w:jc w:val="both"/>
        <w:rPr>
          <w:sz w:val="23"/>
          <w:szCs w:val="23"/>
          <w:lang w:val="en-GB" w:eastAsia="sq-AL"/>
        </w:rPr>
      </w:pPr>
      <w:r w:rsidRPr="00FC1474">
        <w:rPr>
          <w:sz w:val="23"/>
          <w:szCs w:val="23"/>
          <w:lang w:val="en-GB" w:eastAsia="sq-AL"/>
        </w:rPr>
        <w:t xml:space="preserve">At the time of purchase of this apartment, his family of origin was undivided (except for his sister, who was married in September 2004). In these circumstances, due to the joint economy and the tradition </w:t>
      </w:r>
      <w:r w:rsidR="005B4261" w:rsidRPr="00FC1474">
        <w:rPr>
          <w:sz w:val="23"/>
          <w:szCs w:val="23"/>
          <w:lang w:val="en-GB" w:eastAsia="sq-AL"/>
        </w:rPr>
        <w:t>that the head of the household</w:t>
      </w:r>
      <w:r w:rsidR="00FF4C3F" w:rsidRPr="00FC1474">
        <w:rPr>
          <w:sz w:val="23"/>
          <w:szCs w:val="23"/>
          <w:lang w:val="en-GB" w:eastAsia="sq-AL"/>
        </w:rPr>
        <w:t xml:space="preserve"> </w:t>
      </w:r>
      <w:r w:rsidR="00D5568C" w:rsidRPr="00FC1474">
        <w:rPr>
          <w:sz w:val="23"/>
          <w:szCs w:val="23"/>
          <w:lang w:val="en-GB" w:eastAsia="sq-AL"/>
        </w:rPr>
        <w:t>manages</w:t>
      </w:r>
      <w:r w:rsidR="00FF4C3F" w:rsidRPr="00FC1474">
        <w:rPr>
          <w:sz w:val="23"/>
          <w:szCs w:val="23"/>
          <w:lang w:val="en-GB" w:eastAsia="sq-AL"/>
        </w:rPr>
        <w:t xml:space="preserve"> all </w:t>
      </w:r>
      <w:r w:rsidRPr="00FC1474">
        <w:rPr>
          <w:sz w:val="23"/>
          <w:szCs w:val="23"/>
          <w:lang w:val="en-GB" w:eastAsia="sq-AL"/>
        </w:rPr>
        <w:t>income</w:t>
      </w:r>
      <w:r w:rsidR="00FF4C3F" w:rsidRPr="00FC1474">
        <w:rPr>
          <w:sz w:val="23"/>
          <w:szCs w:val="23"/>
          <w:lang w:val="en-GB" w:eastAsia="sq-AL"/>
        </w:rPr>
        <w:t>/liquidity</w:t>
      </w:r>
      <w:r w:rsidRPr="00FC1474">
        <w:rPr>
          <w:sz w:val="23"/>
          <w:szCs w:val="23"/>
          <w:lang w:val="en-GB" w:eastAsia="sq-AL"/>
        </w:rPr>
        <w:t xml:space="preserve">, </w:t>
      </w:r>
      <w:r w:rsidR="00643236" w:rsidRPr="00FC1474">
        <w:rPr>
          <w:sz w:val="23"/>
          <w:szCs w:val="23"/>
          <w:lang w:val="en-GB" w:eastAsia="sq-AL"/>
        </w:rPr>
        <w:t xml:space="preserve">in this case </w:t>
      </w:r>
      <w:r w:rsidRPr="00FC1474">
        <w:rPr>
          <w:sz w:val="23"/>
          <w:szCs w:val="23"/>
          <w:lang w:val="en-GB" w:eastAsia="sq-AL"/>
        </w:rPr>
        <w:t xml:space="preserve">his father, this property was registered in his name, without determining the </w:t>
      </w:r>
      <w:r w:rsidR="00643236" w:rsidRPr="00FC1474">
        <w:rPr>
          <w:sz w:val="23"/>
          <w:szCs w:val="23"/>
          <w:lang w:val="en-GB" w:eastAsia="sq-AL"/>
        </w:rPr>
        <w:t xml:space="preserve">respective </w:t>
      </w:r>
      <w:r w:rsidRPr="00FC1474">
        <w:rPr>
          <w:sz w:val="23"/>
          <w:szCs w:val="23"/>
          <w:lang w:val="en-GB" w:eastAsia="sq-AL"/>
        </w:rPr>
        <w:t xml:space="preserve">shares of each contributor </w:t>
      </w:r>
      <w:r w:rsidR="00643236" w:rsidRPr="00FC1474">
        <w:rPr>
          <w:sz w:val="23"/>
          <w:szCs w:val="23"/>
          <w:lang w:val="en-GB" w:eastAsia="sq-AL"/>
        </w:rPr>
        <w:t xml:space="preserve">to </w:t>
      </w:r>
      <w:r w:rsidRPr="00FC1474">
        <w:rPr>
          <w:sz w:val="23"/>
          <w:szCs w:val="23"/>
          <w:lang w:val="en-GB" w:eastAsia="sq-AL"/>
        </w:rPr>
        <w:t>its creation.</w:t>
      </w:r>
    </w:p>
    <w:p w14:paraId="6AA34CC9" w14:textId="77777777" w:rsidR="006F10DD" w:rsidRPr="00FC1474" w:rsidRDefault="006F10DD" w:rsidP="006F10DD">
      <w:pPr>
        <w:jc w:val="both"/>
        <w:rPr>
          <w:sz w:val="23"/>
          <w:szCs w:val="23"/>
          <w:lang w:val="en-GB" w:eastAsia="sq-AL"/>
        </w:rPr>
      </w:pPr>
    </w:p>
    <w:p w14:paraId="15C5B455" w14:textId="780216E9" w:rsidR="006F10DD" w:rsidRPr="00FC1474" w:rsidRDefault="006F10DD" w:rsidP="006F10DD">
      <w:pPr>
        <w:jc w:val="both"/>
        <w:rPr>
          <w:sz w:val="23"/>
          <w:szCs w:val="23"/>
          <w:lang w:val="en-GB" w:eastAsia="sq-AL"/>
        </w:rPr>
      </w:pPr>
      <w:r w:rsidRPr="00FC1474">
        <w:rPr>
          <w:sz w:val="23"/>
          <w:szCs w:val="23"/>
          <w:lang w:val="en-GB" w:eastAsia="sq-AL"/>
        </w:rPr>
        <w:t xml:space="preserve">The assessee claims that if this apartment were </w:t>
      </w:r>
      <w:r w:rsidR="00643236" w:rsidRPr="00FC1474">
        <w:rPr>
          <w:sz w:val="23"/>
          <w:szCs w:val="23"/>
          <w:lang w:val="en-GB" w:eastAsia="sq-AL"/>
        </w:rPr>
        <w:t xml:space="preserve">owned by him, </w:t>
      </w:r>
      <w:r w:rsidRPr="00FC1474">
        <w:rPr>
          <w:sz w:val="23"/>
          <w:szCs w:val="23"/>
          <w:lang w:val="en-GB" w:eastAsia="sq-AL"/>
        </w:rPr>
        <w:t xml:space="preserve">there would be no legal obstacle to </w:t>
      </w:r>
      <w:r w:rsidR="00643236" w:rsidRPr="00FC1474">
        <w:rPr>
          <w:sz w:val="23"/>
          <w:szCs w:val="23"/>
          <w:lang w:val="en-GB" w:eastAsia="sq-AL"/>
        </w:rPr>
        <w:t xml:space="preserve">state </w:t>
      </w:r>
      <w:r w:rsidRPr="00FC1474">
        <w:rPr>
          <w:sz w:val="23"/>
          <w:szCs w:val="23"/>
          <w:lang w:val="en-GB" w:eastAsia="sq-AL"/>
        </w:rPr>
        <w:t>this fact, as long as he has provided detailed explanations regarding this property, starting from the moment of acquiring ownership from his father and at each stage of providing declarations and explanations before HIDAACI.</w:t>
      </w:r>
    </w:p>
    <w:p w14:paraId="5CA3D747" w14:textId="77777777" w:rsidR="006F10DD" w:rsidRPr="00FC1474" w:rsidRDefault="006F10DD" w:rsidP="006F10DD">
      <w:pPr>
        <w:jc w:val="both"/>
        <w:rPr>
          <w:sz w:val="23"/>
          <w:szCs w:val="23"/>
          <w:lang w:val="en-GB" w:eastAsia="sq-AL"/>
        </w:rPr>
      </w:pPr>
    </w:p>
    <w:p w14:paraId="148693B1" w14:textId="31F00FFB" w:rsidR="006F10DD" w:rsidRPr="00FC1474" w:rsidRDefault="006F10DD" w:rsidP="006F10DD">
      <w:pPr>
        <w:jc w:val="both"/>
        <w:rPr>
          <w:sz w:val="23"/>
          <w:szCs w:val="23"/>
          <w:lang w:val="en-GB" w:eastAsia="sq-AL"/>
        </w:rPr>
      </w:pPr>
      <w:r w:rsidRPr="00FC1474">
        <w:rPr>
          <w:sz w:val="23"/>
          <w:szCs w:val="23"/>
          <w:lang w:val="en-GB" w:eastAsia="sq-AL"/>
        </w:rPr>
        <w:t>The assessee claims that</w:t>
      </w:r>
      <w:r w:rsidR="00ED52D8" w:rsidRPr="00FC1474">
        <w:rPr>
          <w:sz w:val="23"/>
          <w:szCs w:val="23"/>
          <w:lang w:val="en-GB" w:eastAsia="sq-AL"/>
        </w:rPr>
        <w:t xml:space="preserve"> over </w:t>
      </w:r>
      <w:r w:rsidRPr="00FC1474">
        <w:rPr>
          <w:sz w:val="23"/>
          <w:szCs w:val="23"/>
          <w:lang w:val="en-GB" w:eastAsia="sq-AL"/>
        </w:rPr>
        <w:t>the</w:t>
      </w:r>
      <w:r w:rsidR="00ED52D8" w:rsidRPr="00FC1474">
        <w:rPr>
          <w:sz w:val="23"/>
          <w:szCs w:val="23"/>
          <w:lang w:val="en-GB" w:eastAsia="sq-AL"/>
        </w:rPr>
        <w:t xml:space="preserve"> period of </w:t>
      </w:r>
      <w:r w:rsidRPr="00FC1474">
        <w:rPr>
          <w:sz w:val="23"/>
          <w:szCs w:val="23"/>
          <w:lang w:val="en-GB" w:eastAsia="sq-AL"/>
        </w:rPr>
        <w:t xml:space="preserve">16 years from the moment of purchasing this apartment, no additions or interventions have been made by him to this property, no internal structural changes have been made, such as demolition or construction of walls, removal of tiles, etc., the absence of </w:t>
      </w:r>
      <w:r w:rsidR="00941C54" w:rsidRPr="00FC1474">
        <w:rPr>
          <w:sz w:val="23"/>
          <w:szCs w:val="23"/>
          <w:lang w:val="en-GB" w:eastAsia="sq-AL"/>
        </w:rPr>
        <w:t>such a</w:t>
      </w:r>
      <w:r w:rsidRPr="00FC1474">
        <w:rPr>
          <w:sz w:val="23"/>
          <w:szCs w:val="23"/>
          <w:lang w:val="en-GB" w:eastAsia="sq-AL"/>
        </w:rPr>
        <w:t>ctions clearly shows that he has not effective</w:t>
      </w:r>
      <w:r w:rsidR="00941C54" w:rsidRPr="00FC1474">
        <w:rPr>
          <w:sz w:val="23"/>
          <w:szCs w:val="23"/>
          <w:lang w:val="en-GB" w:eastAsia="sq-AL"/>
        </w:rPr>
        <w:t xml:space="preserve">ly been the </w:t>
      </w:r>
      <w:r w:rsidRPr="00FC1474">
        <w:rPr>
          <w:sz w:val="23"/>
          <w:szCs w:val="23"/>
          <w:lang w:val="en-GB" w:eastAsia="sq-AL"/>
        </w:rPr>
        <w:t xml:space="preserve">owner of the property, as he has not exercised any actual power of </w:t>
      </w:r>
      <w:r w:rsidR="00C33AD2" w:rsidRPr="00FC1474">
        <w:rPr>
          <w:sz w:val="23"/>
          <w:szCs w:val="23"/>
          <w:lang w:val="en-GB" w:eastAsia="sq-AL"/>
        </w:rPr>
        <w:t xml:space="preserve">ownership </w:t>
      </w:r>
      <w:r w:rsidRPr="00FC1474">
        <w:rPr>
          <w:sz w:val="23"/>
          <w:szCs w:val="23"/>
          <w:lang w:val="en-GB" w:eastAsia="sq-AL"/>
        </w:rPr>
        <w:t>over it. The fact that his parents</w:t>
      </w:r>
      <w:r w:rsidR="00C33AD2" w:rsidRPr="00FC1474">
        <w:rPr>
          <w:sz w:val="23"/>
          <w:szCs w:val="23"/>
          <w:lang w:val="en-GB" w:eastAsia="sq-AL"/>
        </w:rPr>
        <w:t xml:space="preserve"> </w:t>
      </w:r>
      <w:r w:rsidRPr="00FC1474">
        <w:rPr>
          <w:sz w:val="23"/>
          <w:szCs w:val="23"/>
          <w:lang w:val="en-GB" w:eastAsia="sq-AL"/>
        </w:rPr>
        <w:t xml:space="preserve">had another apartment and </w:t>
      </w:r>
      <w:r w:rsidR="00C33AD2" w:rsidRPr="00FC1474">
        <w:rPr>
          <w:sz w:val="23"/>
          <w:szCs w:val="23"/>
          <w:lang w:val="en-GB" w:eastAsia="sq-AL"/>
        </w:rPr>
        <w:t xml:space="preserve">bult </w:t>
      </w:r>
      <w:r w:rsidRPr="00FC1474">
        <w:rPr>
          <w:sz w:val="23"/>
          <w:szCs w:val="23"/>
          <w:lang w:val="en-GB" w:eastAsia="sq-AL"/>
        </w:rPr>
        <w:t>an additional floor on this apartment in 2008, is not a sufficient argument to conclude that the apartment</w:t>
      </w:r>
      <w:r w:rsidR="00C33AD2" w:rsidRPr="00FC1474">
        <w:rPr>
          <w:sz w:val="23"/>
          <w:szCs w:val="23"/>
          <w:lang w:val="en-GB" w:eastAsia="sq-AL"/>
        </w:rPr>
        <w:t xml:space="preserve"> under review </w:t>
      </w:r>
      <w:r w:rsidRPr="00FC1474">
        <w:rPr>
          <w:sz w:val="23"/>
          <w:szCs w:val="23"/>
          <w:lang w:val="en-GB" w:eastAsia="sq-AL"/>
        </w:rPr>
        <w:t xml:space="preserve">is </w:t>
      </w:r>
      <w:r w:rsidR="004B071A" w:rsidRPr="00FC1474">
        <w:rPr>
          <w:sz w:val="23"/>
          <w:szCs w:val="23"/>
          <w:lang w:val="en-GB" w:eastAsia="sq-AL"/>
        </w:rPr>
        <w:t xml:space="preserve">owned by him. </w:t>
      </w:r>
      <w:r w:rsidRPr="00FC1474">
        <w:rPr>
          <w:sz w:val="23"/>
          <w:szCs w:val="23"/>
          <w:lang w:val="en-GB" w:eastAsia="sq-AL"/>
        </w:rPr>
        <w:t xml:space="preserve">The assessee considers the finding of </w:t>
      </w:r>
      <w:r w:rsidR="004B071A" w:rsidRPr="00FC1474">
        <w:rPr>
          <w:sz w:val="23"/>
          <w:szCs w:val="23"/>
          <w:lang w:val="en-GB" w:eastAsia="sq-AL"/>
        </w:rPr>
        <w:t>t</w:t>
      </w:r>
      <w:r w:rsidRPr="00FC1474">
        <w:rPr>
          <w:sz w:val="23"/>
          <w:szCs w:val="23"/>
          <w:lang w:val="en-GB" w:eastAsia="sq-AL"/>
        </w:rPr>
        <w:t>he IQC that no other family members of his have resided in this apartment to be untrue, since his parents have lived and continue to live in this apartment, at different periods of time. His parents, due to their needs as elderly and chronically ill, often stay in this apartment (given that the apartment is closer to health</w:t>
      </w:r>
      <w:r w:rsidR="004B071A" w:rsidRPr="00FC1474">
        <w:rPr>
          <w:sz w:val="23"/>
          <w:szCs w:val="23"/>
          <w:lang w:val="en-GB" w:eastAsia="sq-AL"/>
        </w:rPr>
        <w:t>care</w:t>
      </w:r>
      <w:r w:rsidRPr="00FC1474">
        <w:rPr>
          <w:sz w:val="23"/>
          <w:szCs w:val="23"/>
          <w:lang w:val="en-GB" w:eastAsia="sq-AL"/>
        </w:rPr>
        <w:t xml:space="preserve"> institutions and has a</w:t>
      </w:r>
      <w:r w:rsidR="004B071A" w:rsidRPr="00FC1474">
        <w:rPr>
          <w:sz w:val="23"/>
          <w:szCs w:val="23"/>
          <w:lang w:val="en-GB" w:eastAsia="sq-AL"/>
        </w:rPr>
        <w:t xml:space="preserve"> lift, which is </w:t>
      </w:r>
      <w:r w:rsidRPr="00FC1474">
        <w:rPr>
          <w:sz w:val="23"/>
          <w:szCs w:val="23"/>
          <w:lang w:val="en-GB" w:eastAsia="sq-AL"/>
        </w:rPr>
        <w:t xml:space="preserve">an element that helps his parents </w:t>
      </w:r>
      <w:r w:rsidR="00F13BC8" w:rsidRPr="00FC1474">
        <w:rPr>
          <w:sz w:val="23"/>
          <w:szCs w:val="23"/>
          <w:lang w:val="en-GB" w:eastAsia="sq-AL"/>
        </w:rPr>
        <w:t xml:space="preserve">move </w:t>
      </w:r>
      <w:r w:rsidRPr="00FC1474">
        <w:rPr>
          <w:sz w:val="23"/>
          <w:szCs w:val="23"/>
          <w:lang w:val="en-GB" w:eastAsia="sq-AL"/>
        </w:rPr>
        <w:t>up</w:t>
      </w:r>
      <w:r w:rsidR="00F13BC8" w:rsidRPr="00FC1474">
        <w:rPr>
          <w:sz w:val="23"/>
          <w:szCs w:val="23"/>
          <w:lang w:val="en-GB" w:eastAsia="sq-AL"/>
        </w:rPr>
        <w:t xml:space="preserve"> and down</w:t>
      </w:r>
      <w:r w:rsidRPr="00FC1474">
        <w:rPr>
          <w:sz w:val="23"/>
          <w:szCs w:val="23"/>
          <w:lang w:val="en-GB" w:eastAsia="sq-AL"/>
        </w:rPr>
        <w:t xml:space="preserve"> more easily), and often come to help the assessee in raising his children.</w:t>
      </w:r>
      <w:r w:rsidR="00941C54" w:rsidRPr="00FC1474">
        <w:rPr>
          <w:sz w:val="23"/>
          <w:szCs w:val="23"/>
          <w:lang w:val="en-GB" w:eastAsia="sq-AL"/>
        </w:rPr>
        <w:t xml:space="preserve"> </w:t>
      </w:r>
    </w:p>
    <w:p w14:paraId="09DC9910" w14:textId="77777777" w:rsidR="006F10DD" w:rsidRPr="00FC1474" w:rsidRDefault="006F10DD" w:rsidP="006F10DD">
      <w:pPr>
        <w:jc w:val="both"/>
        <w:rPr>
          <w:sz w:val="23"/>
          <w:szCs w:val="23"/>
          <w:lang w:val="en-GB" w:eastAsia="sq-AL"/>
        </w:rPr>
      </w:pPr>
    </w:p>
    <w:p w14:paraId="2F1F99C4" w14:textId="105193BE" w:rsidR="006F10DD" w:rsidRPr="00FC1474" w:rsidRDefault="006F10DD" w:rsidP="006F10DD">
      <w:pPr>
        <w:jc w:val="both"/>
        <w:rPr>
          <w:sz w:val="23"/>
          <w:szCs w:val="23"/>
          <w:lang w:val="en-GB" w:eastAsia="sq-AL"/>
        </w:rPr>
      </w:pPr>
      <w:r w:rsidRPr="00FC1474">
        <w:rPr>
          <w:sz w:val="23"/>
          <w:szCs w:val="23"/>
          <w:lang w:val="en-GB" w:eastAsia="sq-AL"/>
        </w:rPr>
        <w:t xml:space="preserve">The assessee claims that </w:t>
      </w:r>
      <w:r w:rsidR="00F13BC8" w:rsidRPr="00FC1474">
        <w:rPr>
          <w:sz w:val="23"/>
          <w:szCs w:val="23"/>
          <w:lang w:val="en-GB" w:eastAsia="sq-AL"/>
        </w:rPr>
        <w:t>t</w:t>
      </w:r>
      <w:r w:rsidRPr="00FC1474">
        <w:rPr>
          <w:sz w:val="23"/>
          <w:szCs w:val="23"/>
          <w:lang w:val="en-GB" w:eastAsia="sq-AL"/>
        </w:rPr>
        <w:t xml:space="preserve">he IQC erred in </w:t>
      </w:r>
      <w:r w:rsidR="00F13BC8" w:rsidRPr="00FC1474">
        <w:rPr>
          <w:sz w:val="23"/>
          <w:szCs w:val="23"/>
          <w:lang w:val="en-GB" w:eastAsia="sq-AL"/>
        </w:rPr>
        <w:t>his as</w:t>
      </w:r>
      <w:r w:rsidRPr="00FC1474">
        <w:rPr>
          <w:sz w:val="23"/>
          <w:szCs w:val="23"/>
          <w:lang w:val="en-GB" w:eastAsia="sq-AL"/>
        </w:rPr>
        <w:t xml:space="preserve">sessment by comparing his case with the </w:t>
      </w:r>
      <w:r w:rsidR="00F13BC8" w:rsidRPr="00FC1474">
        <w:rPr>
          <w:sz w:val="23"/>
          <w:szCs w:val="23"/>
          <w:lang w:val="en-GB" w:eastAsia="sq-AL"/>
        </w:rPr>
        <w:t xml:space="preserve">assessees </w:t>
      </w:r>
      <w:r w:rsidRPr="00FC1474">
        <w:rPr>
          <w:sz w:val="23"/>
          <w:szCs w:val="23"/>
          <w:lang w:val="en-GB" w:eastAsia="sq-AL"/>
        </w:rPr>
        <w:t xml:space="preserve">Alfred Gjoni and Arjan Balliu, since the circumstances are different. Also, according to the assessee, </w:t>
      </w:r>
      <w:r w:rsidRPr="00FC1474">
        <w:rPr>
          <w:sz w:val="23"/>
          <w:szCs w:val="23"/>
          <w:lang w:val="en-GB" w:eastAsia="sq-AL"/>
        </w:rPr>
        <w:lastRenderedPageBreak/>
        <w:t xml:space="preserve">the fact that the property has been used for a long period cannot be interpreted as an indicator of </w:t>
      </w:r>
      <w:r w:rsidR="00F13BC8" w:rsidRPr="00FC1474">
        <w:rPr>
          <w:sz w:val="23"/>
          <w:szCs w:val="23"/>
          <w:lang w:val="en-GB" w:eastAsia="sq-AL"/>
        </w:rPr>
        <w:t xml:space="preserve">his </w:t>
      </w:r>
      <w:r w:rsidRPr="00FC1474">
        <w:rPr>
          <w:sz w:val="23"/>
          <w:szCs w:val="23"/>
          <w:lang w:val="en-GB" w:eastAsia="sq-AL"/>
        </w:rPr>
        <w:t>ownership. In assessing this period of time, several factors must be taken into account, such as: (</w:t>
      </w:r>
      <w:proofErr w:type="spellStart"/>
      <w:r w:rsidRPr="00FC1474">
        <w:rPr>
          <w:sz w:val="23"/>
          <w:szCs w:val="23"/>
          <w:lang w:val="en-GB" w:eastAsia="sq-AL"/>
        </w:rPr>
        <w:t>i</w:t>
      </w:r>
      <w:proofErr w:type="spellEnd"/>
      <w:r w:rsidRPr="00FC1474">
        <w:rPr>
          <w:sz w:val="23"/>
          <w:szCs w:val="23"/>
          <w:lang w:val="en-GB" w:eastAsia="sq-AL"/>
        </w:rPr>
        <w:t xml:space="preserve">) the close family relationship with the legal owner of the property; (ii) the contribution made to the creation of this </w:t>
      </w:r>
      <w:r w:rsidR="00343E4B" w:rsidRPr="00FC1474">
        <w:rPr>
          <w:sz w:val="23"/>
          <w:szCs w:val="23"/>
          <w:lang w:val="en-GB" w:eastAsia="sq-AL"/>
        </w:rPr>
        <w:t xml:space="preserve">asset, </w:t>
      </w:r>
      <w:r w:rsidRPr="00FC1474">
        <w:rPr>
          <w:sz w:val="23"/>
          <w:szCs w:val="23"/>
          <w:lang w:val="en-GB" w:eastAsia="sq-AL"/>
        </w:rPr>
        <w:t>which is</w:t>
      </w:r>
      <w:r w:rsidR="00343E4B" w:rsidRPr="00FC1474">
        <w:rPr>
          <w:sz w:val="23"/>
          <w:szCs w:val="23"/>
          <w:lang w:val="en-GB" w:eastAsia="sq-AL"/>
        </w:rPr>
        <w:t xml:space="preserve"> larger </w:t>
      </w:r>
      <w:r w:rsidRPr="00FC1474">
        <w:rPr>
          <w:sz w:val="23"/>
          <w:szCs w:val="23"/>
          <w:lang w:val="en-GB" w:eastAsia="sq-AL"/>
        </w:rPr>
        <w:t>than that of other family members.</w:t>
      </w:r>
    </w:p>
    <w:p w14:paraId="19F2C513" w14:textId="77777777" w:rsidR="00CC250A" w:rsidRPr="00FC1474" w:rsidRDefault="00CC250A" w:rsidP="00CC250A">
      <w:pPr>
        <w:jc w:val="both"/>
        <w:rPr>
          <w:sz w:val="16"/>
          <w:szCs w:val="16"/>
          <w:lang w:val="en-GB"/>
        </w:rPr>
      </w:pPr>
    </w:p>
    <w:p w14:paraId="117F1870" w14:textId="3C79B884" w:rsidR="00CC250A" w:rsidRPr="00FC1474" w:rsidRDefault="00652BAB" w:rsidP="00CC250A">
      <w:pPr>
        <w:jc w:val="both"/>
        <w:rPr>
          <w:b/>
          <w:bCs/>
          <w:sz w:val="23"/>
          <w:szCs w:val="23"/>
          <w:lang w:val="en-GB"/>
        </w:rPr>
      </w:pPr>
      <w:r w:rsidRPr="00FC1474">
        <w:rPr>
          <w:b/>
          <w:bCs/>
          <w:color w:val="000000"/>
          <w:sz w:val="23"/>
          <w:szCs w:val="23"/>
          <w:lang w:val="en-GB"/>
        </w:rPr>
        <w:t xml:space="preserve">8.8. </w:t>
      </w:r>
      <w:r w:rsidR="00343E4B" w:rsidRPr="00FC1474">
        <w:rPr>
          <w:b/>
          <w:bCs/>
          <w:color w:val="000000"/>
          <w:sz w:val="23"/>
          <w:szCs w:val="23"/>
          <w:lang w:val="en-GB"/>
        </w:rPr>
        <w:t xml:space="preserve">Regarding this ground of appeal, we analyzed the explanations and evidence submitted by the </w:t>
      </w:r>
      <w:r w:rsidR="001461D0" w:rsidRPr="00FC1474">
        <w:rPr>
          <w:b/>
          <w:bCs/>
          <w:sz w:val="23"/>
          <w:szCs w:val="23"/>
          <w:lang w:val="en-GB"/>
        </w:rPr>
        <w:t>assessee</w:t>
      </w:r>
      <w:r w:rsidR="00385A6E" w:rsidRPr="00FC1474">
        <w:rPr>
          <w:b/>
          <w:bCs/>
          <w:sz w:val="23"/>
          <w:szCs w:val="23"/>
          <w:lang w:val="en-GB"/>
        </w:rPr>
        <w:t xml:space="preserve"> and </w:t>
      </w:r>
      <w:r w:rsidR="00343E4B" w:rsidRPr="00FC1474">
        <w:rPr>
          <w:b/>
          <w:bCs/>
          <w:sz w:val="23"/>
          <w:szCs w:val="23"/>
          <w:lang w:val="en-GB"/>
        </w:rPr>
        <w:t xml:space="preserve">the </w:t>
      </w:r>
      <w:r w:rsidR="00CC250A" w:rsidRPr="00FC1474">
        <w:rPr>
          <w:b/>
          <w:bCs/>
          <w:sz w:val="23"/>
          <w:szCs w:val="23"/>
          <w:lang w:val="en-GB"/>
        </w:rPr>
        <w:t>administ</w:t>
      </w:r>
      <w:r w:rsidR="00343E4B" w:rsidRPr="00FC1474">
        <w:rPr>
          <w:b/>
          <w:bCs/>
          <w:sz w:val="23"/>
          <w:szCs w:val="23"/>
          <w:lang w:val="en-GB"/>
        </w:rPr>
        <w:t>ered documentation</w:t>
      </w:r>
      <w:r w:rsidR="00385A6E" w:rsidRPr="00FC1474">
        <w:rPr>
          <w:b/>
          <w:bCs/>
          <w:sz w:val="23"/>
          <w:szCs w:val="23"/>
          <w:lang w:val="en-GB"/>
        </w:rPr>
        <w:t xml:space="preserve">, according to which, in relation to this apartment, </w:t>
      </w:r>
      <w:r w:rsidR="001461D0" w:rsidRPr="00FC1474">
        <w:rPr>
          <w:b/>
          <w:bCs/>
          <w:sz w:val="23"/>
          <w:szCs w:val="23"/>
          <w:lang w:val="en-GB"/>
        </w:rPr>
        <w:t>the assessee</w:t>
      </w:r>
      <w:r w:rsidR="00CC250A" w:rsidRPr="00FC1474">
        <w:rPr>
          <w:b/>
          <w:bCs/>
          <w:sz w:val="23"/>
          <w:szCs w:val="23"/>
          <w:lang w:val="en-GB"/>
        </w:rPr>
        <w:t xml:space="preserve"> </w:t>
      </w:r>
      <w:r w:rsidR="00385A6E" w:rsidRPr="00FC1474">
        <w:rPr>
          <w:b/>
          <w:bCs/>
          <w:sz w:val="23"/>
          <w:szCs w:val="23"/>
          <w:lang w:val="en-GB"/>
        </w:rPr>
        <w:t xml:space="preserve">has made the following declarations: </w:t>
      </w:r>
      <w:r w:rsidR="00CC250A" w:rsidRPr="00FC1474">
        <w:rPr>
          <w:b/>
          <w:bCs/>
          <w:sz w:val="23"/>
          <w:szCs w:val="23"/>
          <w:lang w:val="en-GB"/>
        </w:rPr>
        <w:t xml:space="preserve"> </w:t>
      </w:r>
    </w:p>
    <w:p w14:paraId="53D92C72" w14:textId="77777777" w:rsidR="00CC250A" w:rsidRPr="00FC1474" w:rsidRDefault="00CC250A" w:rsidP="00CC250A">
      <w:pPr>
        <w:pStyle w:val="NoSpacing"/>
        <w:tabs>
          <w:tab w:val="left" w:pos="0"/>
        </w:tabs>
        <w:spacing w:line="276" w:lineRule="auto"/>
        <w:jc w:val="both"/>
        <w:rPr>
          <w:rFonts w:ascii="Times New Roman" w:hAnsi="Times New Roman"/>
          <w:sz w:val="16"/>
          <w:szCs w:val="16"/>
          <w:lang w:val="en-GB"/>
        </w:rPr>
      </w:pPr>
    </w:p>
    <w:p w14:paraId="4D8AEE40" w14:textId="14621E4F" w:rsidR="00CC250A" w:rsidRPr="00FC1474" w:rsidRDefault="00385A6E" w:rsidP="00215175">
      <w:pPr>
        <w:pStyle w:val="NoSpacing"/>
        <w:numPr>
          <w:ilvl w:val="0"/>
          <w:numId w:val="13"/>
        </w:numPr>
        <w:tabs>
          <w:tab w:val="left" w:pos="0"/>
          <w:tab w:val="left" w:pos="270"/>
          <w:tab w:val="left" w:pos="360"/>
          <w:tab w:val="left" w:pos="450"/>
          <w:tab w:val="left" w:pos="630"/>
        </w:tabs>
        <w:ind w:left="270" w:hanging="270"/>
        <w:jc w:val="both"/>
        <w:rPr>
          <w:rFonts w:ascii="Times New Roman" w:hAnsi="Times New Roman"/>
          <w:i/>
          <w:iCs/>
          <w:sz w:val="23"/>
          <w:szCs w:val="23"/>
          <w:lang w:val="en-GB"/>
        </w:rPr>
      </w:pPr>
      <w:r w:rsidRPr="00FC1474">
        <w:rPr>
          <w:rFonts w:ascii="Times New Roman" w:hAnsi="Times New Roman"/>
          <w:sz w:val="23"/>
          <w:szCs w:val="23"/>
          <w:lang w:val="en-GB"/>
        </w:rPr>
        <w:t xml:space="preserve">In the Vetting Declaration of assets, </w:t>
      </w:r>
      <w:r w:rsidR="001461D0" w:rsidRPr="00FC1474">
        <w:rPr>
          <w:rFonts w:ascii="Times New Roman" w:hAnsi="Times New Roman"/>
          <w:sz w:val="23"/>
          <w:szCs w:val="23"/>
          <w:lang w:val="en-GB"/>
        </w:rPr>
        <w:t>the assessee</w:t>
      </w:r>
      <w:r w:rsidR="00CC250A" w:rsidRPr="00FC1474">
        <w:rPr>
          <w:rFonts w:ascii="Times New Roman" w:hAnsi="Times New Roman"/>
          <w:sz w:val="23"/>
          <w:szCs w:val="23"/>
          <w:lang w:val="en-GB"/>
        </w:rPr>
        <w:t xml:space="preserve"> </w:t>
      </w:r>
      <w:r w:rsidRPr="00FC1474">
        <w:rPr>
          <w:rFonts w:ascii="Times New Roman" w:hAnsi="Times New Roman"/>
          <w:sz w:val="23"/>
          <w:szCs w:val="23"/>
          <w:lang w:val="en-GB"/>
        </w:rPr>
        <w:t xml:space="preserve">has declared among other things, </w:t>
      </w:r>
      <w:r w:rsidR="00196348" w:rsidRPr="00FC1474">
        <w:rPr>
          <w:rFonts w:ascii="Times New Roman" w:hAnsi="Times New Roman"/>
          <w:sz w:val="23"/>
          <w:szCs w:val="23"/>
          <w:lang w:val="en-GB"/>
        </w:rPr>
        <w:t>that</w:t>
      </w:r>
      <w:r w:rsidR="00CC250A" w:rsidRPr="00FC1474">
        <w:rPr>
          <w:rFonts w:ascii="Times New Roman" w:hAnsi="Times New Roman"/>
          <w:sz w:val="23"/>
          <w:szCs w:val="23"/>
          <w:lang w:val="en-GB"/>
        </w:rPr>
        <w:t xml:space="preserve"> </w:t>
      </w:r>
      <w:r w:rsidR="00CC250A" w:rsidRPr="00FC1474">
        <w:rPr>
          <w:rFonts w:ascii="Times New Roman" w:hAnsi="Times New Roman"/>
          <w:i/>
          <w:iCs/>
          <w:sz w:val="23"/>
          <w:szCs w:val="23"/>
          <w:lang w:val="en-GB"/>
        </w:rPr>
        <w:t>“...</w:t>
      </w:r>
      <w:r w:rsidR="00196348" w:rsidRPr="00FC1474">
        <w:rPr>
          <w:rFonts w:ascii="Times New Roman" w:hAnsi="Times New Roman"/>
          <w:i/>
          <w:iCs/>
          <w:sz w:val="23"/>
          <w:szCs w:val="23"/>
          <w:lang w:val="en-GB"/>
        </w:rPr>
        <w:t>Despite the fact that his father, Mr. Faik Ymeri, is formally registered as a sole owner, I have co-ownership rights, but currently undetermined in respective shares. This is because the property in question was created with my contributions</w:t>
      </w:r>
      <w:r w:rsidR="009D63BA" w:rsidRPr="00FC1474">
        <w:rPr>
          <w:rFonts w:ascii="Times New Roman" w:hAnsi="Times New Roman"/>
          <w:i/>
          <w:iCs/>
          <w:sz w:val="23"/>
          <w:szCs w:val="23"/>
          <w:lang w:val="en-GB"/>
        </w:rPr>
        <w:t xml:space="preserve"> as well</w:t>
      </w:r>
      <w:r w:rsidR="00196348" w:rsidRPr="00FC1474">
        <w:rPr>
          <w:rFonts w:ascii="Times New Roman" w:hAnsi="Times New Roman"/>
          <w:i/>
          <w:iCs/>
          <w:sz w:val="23"/>
          <w:szCs w:val="23"/>
          <w:lang w:val="en-GB"/>
        </w:rPr>
        <w:t xml:space="preserve">, during the time I was single (before marriage), </w:t>
      </w:r>
      <w:r w:rsidR="009D63BA" w:rsidRPr="00FC1474">
        <w:rPr>
          <w:rFonts w:ascii="Times New Roman" w:hAnsi="Times New Roman"/>
          <w:i/>
          <w:iCs/>
          <w:sz w:val="23"/>
          <w:szCs w:val="23"/>
          <w:lang w:val="en-GB"/>
        </w:rPr>
        <w:t>by j</w:t>
      </w:r>
      <w:r w:rsidR="00196348" w:rsidRPr="00FC1474">
        <w:rPr>
          <w:rFonts w:ascii="Times New Roman" w:hAnsi="Times New Roman"/>
          <w:i/>
          <w:iCs/>
          <w:sz w:val="23"/>
          <w:szCs w:val="23"/>
          <w:lang w:val="en-GB"/>
        </w:rPr>
        <w:t>oint contributions of members of the family of origin</w:t>
      </w:r>
      <w:r w:rsidR="00CC250A" w:rsidRPr="00FC1474">
        <w:rPr>
          <w:rFonts w:ascii="Times New Roman" w:hAnsi="Times New Roman"/>
          <w:i/>
          <w:iCs/>
          <w:sz w:val="23"/>
          <w:szCs w:val="23"/>
          <w:lang w:val="en-GB"/>
        </w:rPr>
        <w:t>.”</w:t>
      </w:r>
    </w:p>
    <w:p w14:paraId="65E2E91C" w14:textId="66008A45" w:rsidR="00CC250A" w:rsidRPr="00FC1474" w:rsidRDefault="009D63BA" w:rsidP="00215175">
      <w:pPr>
        <w:pStyle w:val="NoSpacing"/>
        <w:numPr>
          <w:ilvl w:val="0"/>
          <w:numId w:val="13"/>
        </w:numPr>
        <w:tabs>
          <w:tab w:val="left" w:pos="0"/>
          <w:tab w:val="left" w:pos="360"/>
          <w:tab w:val="left" w:pos="450"/>
          <w:tab w:val="left" w:pos="810"/>
        </w:tabs>
        <w:ind w:left="360" w:hanging="360"/>
        <w:jc w:val="both"/>
        <w:rPr>
          <w:rFonts w:ascii="Times New Roman" w:hAnsi="Times New Roman"/>
          <w:i/>
          <w:iCs/>
          <w:sz w:val="23"/>
          <w:szCs w:val="23"/>
          <w:lang w:val="en-GB"/>
        </w:rPr>
      </w:pPr>
      <w:r w:rsidRPr="00FC1474">
        <w:rPr>
          <w:rFonts w:ascii="Times New Roman" w:hAnsi="Times New Roman"/>
          <w:sz w:val="23"/>
          <w:szCs w:val="23"/>
          <w:lang w:val="en-GB"/>
        </w:rPr>
        <w:t xml:space="preserve">In the PAD </w:t>
      </w:r>
      <w:r w:rsidR="00CC250A" w:rsidRPr="00FC1474">
        <w:rPr>
          <w:rFonts w:ascii="Times New Roman" w:hAnsi="Times New Roman"/>
          <w:sz w:val="23"/>
          <w:szCs w:val="23"/>
          <w:lang w:val="en-GB"/>
        </w:rPr>
        <w:t>2006</w:t>
      </w:r>
      <w:r w:rsidRPr="00FC1474">
        <w:rPr>
          <w:rFonts w:ascii="Times New Roman" w:hAnsi="Times New Roman"/>
          <w:sz w:val="23"/>
          <w:szCs w:val="23"/>
          <w:lang w:val="en-GB"/>
        </w:rPr>
        <w:t>, the a</w:t>
      </w:r>
      <w:r w:rsidR="001461D0" w:rsidRPr="00FC1474">
        <w:rPr>
          <w:rFonts w:ascii="Times New Roman" w:hAnsi="Times New Roman"/>
          <w:sz w:val="23"/>
          <w:szCs w:val="23"/>
          <w:lang w:val="en-GB"/>
        </w:rPr>
        <w:t>ssessee</w:t>
      </w:r>
      <w:r w:rsidR="00CC250A" w:rsidRPr="00FC1474">
        <w:rPr>
          <w:rFonts w:ascii="Times New Roman" w:hAnsi="Times New Roman"/>
          <w:sz w:val="23"/>
          <w:szCs w:val="23"/>
          <w:lang w:val="en-GB"/>
        </w:rPr>
        <w:t xml:space="preserve"> </w:t>
      </w:r>
      <w:r w:rsidRPr="00FC1474">
        <w:rPr>
          <w:rFonts w:ascii="Times New Roman" w:hAnsi="Times New Roman"/>
          <w:sz w:val="23"/>
          <w:szCs w:val="23"/>
          <w:lang w:val="en-GB"/>
        </w:rPr>
        <w:t>stated</w:t>
      </w:r>
      <w:r w:rsidR="00CC250A" w:rsidRPr="00FC1474">
        <w:rPr>
          <w:rFonts w:ascii="Times New Roman" w:hAnsi="Times New Roman"/>
          <w:sz w:val="23"/>
          <w:szCs w:val="23"/>
          <w:lang w:val="en-GB"/>
        </w:rPr>
        <w:t xml:space="preserve">: </w:t>
      </w:r>
      <w:r w:rsidRPr="00FC1474">
        <w:rPr>
          <w:rFonts w:ascii="Times New Roman" w:hAnsi="Times New Roman"/>
          <w:i/>
          <w:iCs/>
          <w:sz w:val="23"/>
          <w:szCs w:val="23"/>
          <w:lang w:val="en-GB"/>
        </w:rPr>
        <w:t xml:space="preserve">The apartment in question shall be owned by </w:t>
      </w:r>
      <w:r w:rsidR="00E31263" w:rsidRPr="00FC1474">
        <w:rPr>
          <w:rFonts w:ascii="Times New Roman" w:hAnsi="Times New Roman"/>
          <w:i/>
          <w:iCs/>
          <w:sz w:val="23"/>
          <w:szCs w:val="23"/>
          <w:lang w:val="en-GB"/>
        </w:rPr>
        <w:t>the</w:t>
      </w:r>
      <w:r w:rsidRPr="00FC1474">
        <w:rPr>
          <w:rFonts w:ascii="Times New Roman" w:hAnsi="Times New Roman"/>
          <w:i/>
          <w:iCs/>
          <w:sz w:val="23"/>
          <w:szCs w:val="23"/>
          <w:lang w:val="en-GB"/>
        </w:rPr>
        <w:t xml:space="preserve"> entire family, although the contract was concluded by the head of the ho</w:t>
      </w:r>
      <w:r w:rsidR="00E31263" w:rsidRPr="00FC1474">
        <w:rPr>
          <w:rFonts w:ascii="Times New Roman" w:hAnsi="Times New Roman"/>
          <w:i/>
          <w:iCs/>
          <w:sz w:val="23"/>
          <w:szCs w:val="23"/>
          <w:lang w:val="en-GB"/>
        </w:rPr>
        <w:t>usehold</w:t>
      </w:r>
      <w:r w:rsidR="00CC250A" w:rsidRPr="00FC1474">
        <w:rPr>
          <w:rFonts w:ascii="Times New Roman" w:hAnsi="Times New Roman"/>
          <w:i/>
          <w:iCs/>
          <w:sz w:val="23"/>
          <w:szCs w:val="23"/>
          <w:lang w:val="en-GB"/>
        </w:rPr>
        <w:t>.</w:t>
      </w:r>
    </w:p>
    <w:p w14:paraId="4D15CB89" w14:textId="4AA804C3" w:rsidR="00CC250A" w:rsidRPr="00FC1474" w:rsidRDefault="00E31263" w:rsidP="00215175">
      <w:pPr>
        <w:pStyle w:val="NoSpacing"/>
        <w:numPr>
          <w:ilvl w:val="0"/>
          <w:numId w:val="13"/>
        </w:numPr>
        <w:tabs>
          <w:tab w:val="left" w:pos="0"/>
          <w:tab w:val="left" w:pos="360"/>
          <w:tab w:val="left" w:pos="450"/>
          <w:tab w:val="left" w:pos="540"/>
        </w:tabs>
        <w:ind w:left="360" w:hanging="360"/>
        <w:jc w:val="both"/>
        <w:rPr>
          <w:rFonts w:ascii="Times New Roman" w:hAnsi="Times New Roman"/>
          <w:i/>
          <w:iCs/>
          <w:sz w:val="23"/>
          <w:szCs w:val="23"/>
          <w:lang w:val="en-GB"/>
        </w:rPr>
      </w:pPr>
      <w:r w:rsidRPr="00FC1474">
        <w:rPr>
          <w:rFonts w:ascii="Times New Roman" w:hAnsi="Times New Roman"/>
          <w:sz w:val="23"/>
          <w:szCs w:val="23"/>
          <w:lang w:val="en-GB"/>
        </w:rPr>
        <w:t xml:space="preserve">In the PAD 2007, </w:t>
      </w:r>
      <w:r w:rsidR="009D63BA" w:rsidRPr="00FC1474">
        <w:rPr>
          <w:rFonts w:ascii="Times New Roman" w:hAnsi="Times New Roman"/>
          <w:sz w:val="23"/>
          <w:szCs w:val="23"/>
          <w:lang w:val="en-GB"/>
        </w:rPr>
        <w:t xml:space="preserve">the </w:t>
      </w:r>
      <w:r w:rsidR="00CC250A" w:rsidRPr="00FC1474">
        <w:rPr>
          <w:rFonts w:ascii="Times New Roman" w:hAnsi="Times New Roman"/>
          <w:sz w:val="23"/>
          <w:szCs w:val="23"/>
          <w:lang w:val="en-GB"/>
        </w:rPr>
        <w:t>“</w:t>
      </w:r>
      <w:r w:rsidRPr="00FC1474">
        <w:rPr>
          <w:rFonts w:ascii="Times New Roman" w:hAnsi="Times New Roman"/>
          <w:sz w:val="23"/>
          <w:szCs w:val="23"/>
          <w:lang w:val="en-GB"/>
        </w:rPr>
        <w:t>confidential data</w:t>
      </w:r>
      <w:r w:rsidR="00CC250A" w:rsidRPr="00FC1474">
        <w:rPr>
          <w:rFonts w:ascii="Times New Roman" w:hAnsi="Times New Roman"/>
          <w:sz w:val="23"/>
          <w:szCs w:val="23"/>
          <w:lang w:val="en-GB"/>
        </w:rPr>
        <w:t>”</w:t>
      </w:r>
      <w:r w:rsidRPr="00FC1474">
        <w:rPr>
          <w:rFonts w:ascii="Times New Roman" w:hAnsi="Times New Roman"/>
          <w:sz w:val="23"/>
          <w:szCs w:val="23"/>
          <w:lang w:val="en-GB"/>
        </w:rPr>
        <w:t xml:space="preserve"> section, the assessee stated: </w:t>
      </w:r>
      <w:r w:rsidR="007813C3" w:rsidRPr="00FC1474">
        <w:rPr>
          <w:rFonts w:ascii="Times New Roman" w:hAnsi="Times New Roman"/>
          <w:i/>
          <w:iCs/>
          <w:sz w:val="23"/>
          <w:szCs w:val="23"/>
          <w:lang w:val="en-GB"/>
        </w:rPr>
        <w:t>“</w:t>
      </w:r>
      <w:r w:rsidR="00CC250A" w:rsidRPr="00FC1474">
        <w:rPr>
          <w:rFonts w:ascii="Times New Roman" w:hAnsi="Times New Roman"/>
          <w:i/>
          <w:iCs/>
          <w:sz w:val="23"/>
          <w:szCs w:val="23"/>
          <w:lang w:val="en-GB"/>
        </w:rPr>
        <w:t>Apart</w:t>
      </w:r>
      <w:r w:rsidRPr="00FC1474">
        <w:rPr>
          <w:rFonts w:ascii="Times New Roman" w:hAnsi="Times New Roman"/>
          <w:i/>
          <w:iCs/>
          <w:sz w:val="23"/>
          <w:szCs w:val="23"/>
          <w:lang w:val="en-GB"/>
        </w:rPr>
        <w:t xml:space="preserve">ment, purchased by contract </w:t>
      </w:r>
      <w:r w:rsidR="008A6CFC" w:rsidRPr="00FC1474">
        <w:rPr>
          <w:rFonts w:ascii="Times New Roman" w:hAnsi="Times New Roman"/>
          <w:i/>
          <w:iCs/>
          <w:sz w:val="23"/>
          <w:szCs w:val="23"/>
          <w:lang w:val="en-GB"/>
        </w:rPr>
        <w:t>no</w:t>
      </w:r>
      <w:r w:rsidR="00CC250A" w:rsidRPr="00FC1474">
        <w:rPr>
          <w:rFonts w:ascii="Times New Roman" w:hAnsi="Times New Roman"/>
          <w:i/>
          <w:iCs/>
          <w:sz w:val="23"/>
          <w:szCs w:val="23"/>
          <w:lang w:val="en-GB"/>
        </w:rPr>
        <w:t xml:space="preserve">.2483/181, </w:t>
      </w:r>
      <w:r w:rsidRPr="00FC1474">
        <w:rPr>
          <w:rFonts w:ascii="Times New Roman" w:hAnsi="Times New Roman"/>
          <w:i/>
          <w:iCs/>
          <w:sz w:val="23"/>
          <w:szCs w:val="23"/>
          <w:lang w:val="en-GB"/>
        </w:rPr>
        <w:t xml:space="preserve">area of </w:t>
      </w:r>
      <w:r w:rsidR="00CC250A" w:rsidRPr="00FC1474">
        <w:rPr>
          <w:rFonts w:ascii="Times New Roman" w:hAnsi="Times New Roman"/>
          <w:i/>
          <w:iCs/>
          <w:sz w:val="23"/>
          <w:szCs w:val="23"/>
          <w:lang w:val="en-GB"/>
        </w:rPr>
        <w:t>112 m</w:t>
      </w:r>
      <w:r w:rsidR="00CC250A" w:rsidRPr="00FC1474">
        <w:rPr>
          <w:rFonts w:ascii="Times New Roman" w:hAnsi="Times New Roman"/>
          <w:i/>
          <w:iCs/>
          <w:sz w:val="23"/>
          <w:szCs w:val="23"/>
          <w:vertAlign w:val="superscript"/>
          <w:lang w:val="en-GB"/>
        </w:rPr>
        <w:t>2</w:t>
      </w:r>
      <w:r w:rsidR="00CC250A" w:rsidRPr="00FC1474">
        <w:rPr>
          <w:rFonts w:ascii="Times New Roman" w:hAnsi="Times New Roman"/>
          <w:i/>
          <w:iCs/>
          <w:sz w:val="23"/>
          <w:szCs w:val="23"/>
          <w:lang w:val="en-GB"/>
        </w:rPr>
        <w:t>,</w:t>
      </w:r>
      <w:r w:rsidRPr="00FC1474">
        <w:rPr>
          <w:rFonts w:ascii="Times New Roman" w:hAnsi="Times New Roman"/>
          <w:i/>
          <w:iCs/>
          <w:sz w:val="23"/>
          <w:szCs w:val="23"/>
          <w:lang w:val="en-GB"/>
        </w:rPr>
        <w:t xml:space="preserve"> approximate value of ALL </w:t>
      </w:r>
      <w:r w:rsidR="00CC250A" w:rsidRPr="00FC1474">
        <w:rPr>
          <w:rFonts w:ascii="Times New Roman" w:hAnsi="Times New Roman"/>
          <w:i/>
          <w:iCs/>
          <w:sz w:val="23"/>
          <w:szCs w:val="23"/>
          <w:lang w:val="en-GB"/>
        </w:rPr>
        <w:t>4.000.000 “.</w:t>
      </w:r>
      <w:r w:rsidRPr="00FC1474">
        <w:rPr>
          <w:rFonts w:ascii="Times New Roman" w:hAnsi="Times New Roman"/>
          <w:i/>
          <w:iCs/>
          <w:sz w:val="23"/>
          <w:szCs w:val="23"/>
          <w:lang w:val="en-GB"/>
        </w:rPr>
        <w:t xml:space="preserve"> </w:t>
      </w:r>
    </w:p>
    <w:p w14:paraId="582E23FB" w14:textId="3047ACAD" w:rsidR="00CC250A" w:rsidRPr="00FC1474" w:rsidRDefault="00CC250A" w:rsidP="00215175">
      <w:pPr>
        <w:pStyle w:val="NoSpacing"/>
        <w:numPr>
          <w:ilvl w:val="0"/>
          <w:numId w:val="13"/>
        </w:numPr>
        <w:tabs>
          <w:tab w:val="left" w:pos="0"/>
          <w:tab w:val="left" w:pos="270"/>
        </w:tabs>
        <w:ind w:left="450" w:hanging="450"/>
        <w:jc w:val="both"/>
        <w:rPr>
          <w:rFonts w:ascii="Times New Roman" w:hAnsi="Times New Roman"/>
          <w:sz w:val="23"/>
          <w:szCs w:val="23"/>
          <w:lang w:val="en-GB"/>
        </w:rPr>
      </w:pPr>
      <w:r w:rsidRPr="00FC1474">
        <w:rPr>
          <w:rFonts w:ascii="Times New Roman" w:hAnsi="Times New Roman"/>
          <w:sz w:val="23"/>
          <w:szCs w:val="23"/>
          <w:lang w:val="en-GB"/>
        </w:rPr>
        <w:t xml:space="preserve">   </w:t>
      </w:r>
      <w:r w:rsidR="00E31263" w:rsidRPr="00FC1474">
        <w:rPr>
          <w:rFonts w:ascii="Times New Roman" w:hAnsi="Times New Roman"/>
          <w:sz w:val="23"/>
          <w:szCs w:val="23"/>
          <w:lang w:val="en-GB"/>
        </w:rPr>
        <w:t xml:space="preserve">In the PAD </w:t>
      </w:r>
      <w:r w:rsidRPr="00FC1474">
        <w:rPr>
          <w:rFonts w:ascii="Times New Roman" w:hAnsi="Times New Roman"/>
          <w:sz w:val="23"/>
          <w:szCs w:val="23"/>
          <w:lang w:val="en-GB"/>
        </w:rPr>
        <w:t>2008</w:t>
      </w:r>
      <w:r w:rsidR="00E31263" w:rsidRPr="00FC1474">
        <w:rPr>
          <w:rFonts w:ascii="Times New Roman" w:hAnsi="Times New Roman"/>
          <w:sz w:val="23"/>
          <w:szCs w:val="23"/>
          <w:lang w:val="en-GB"/>
        </w:rPr>
        <w:t>,</w:t>
      </w:r>
      <w:r w:rsidRPr="00FC1474">
        <w:rPr>
          <w:rFonts w:ascii="Times New Roman" w:hAnsi="Times New Roman"/>
          <w:sz w:val="23"/>
          <w:szCs w:val="23"/>
          <w:lang w:val="en-GB"/>
        </w:rPr>
        <w:t xml:space="preserve"> </w:t>
      </w:r>
      <w:r w:rsidR="00E31263" w:rsidRPr="00FC1474">
        <w:rPr>
          <w:rFonts w:ascii="Times New Roman" w:hAnsi="Times New Roman"/>
          <w:sz w:val="23"/>
          <w:szCs w:val="23"/>
          <w:lang w:val="en-GB"/>
        </w:rPr>
        <w:t>the assessee stated</w:t>
      </w:r>
      <w:r w:rsidR="00E31263" w:rsidRPr="00FC1474">
        <w:rPr>
          <w:rFonts w:ascii="Times New Roman" w:hAnsi="Times New Roman"/>
          <w:i/>
          <w:iCs/>
          <w:sz w:val="23"/>
          <w:szCs w:val="23"/>
          <w:lang w:val="en-GB"/>
        </w:rPr>
        <w:t xml:space="preserve"> </w:t>
      </w:r>
      <w:r w:rsidRPr="00FC1474">
        <w:rPr>
          <w:rFonts w:ascii="Times New Roman" w:hAnsi="Times New Roman"/>
          <w:i/>
          <w:iCs/>
          <w:sz w:val="23"/>
          <w:szCs w:val="23"/>
          <w:lang w:val="en-GB"/>
        </w:rPr>
        <w:t>“...</w:t>
      </w:r>
      <w:r w:rsidR="007F0786" w:rsidRPr="00FC1474">
        <w:rPr>
          <w:rFonts w:ascii="Times New Roman" w:hAnsi="Times New Roman"/>
          <w:i/>
          <w:iCs/>
          <w:sz w:val="23"/>
          <w:szCs w:val="23"/>
          <w:lang w:val="en-GB"/>
        </w:rPr>
        <w:t xml:space="preserve"> </w:t>
      </w:r>
      <w:r w:rsidR="00E31263" w:rsidRPr="00FC1474">
        <w:rPr>
          <w:rFonts w:ascii="Times New Roman" w:hAnsi="Times New Roman"/>
          <w:i/>
          <w:iCs/>
          <w:sz w:val="23"/>
          <w:szCs w:val="23"/>
          <w:lang w:val="en-GB"/>
        </w:rPr>
        <w:t xml:space="preserve">In </w:t>
      </w:r>
      <w:r w:rsidR="007F0786" w:rsidRPr="00FC1474">
        <w:rPr>
          <w:rFonts w:ascii="Times New Roman" w:hAnsi="Times New Roman"/>
          <w:i/>
          <w:iCs/>
          <w:sz w:val="23"/>
          <w:szCs w:val="23"/>
          <w:lang w:val="en-GB"/>
        </w:rPr>
        <w:t>2008 I</w:t>
      </w:r>
      <w:r w:rsidR="00E31263" w:rsidRPr="00FC1474">
        <w:rPr>
          <w:rFonts w:ascii="Times New Roman" w:hAnsi="Times New Roman"/>
          <w:i/>
          <w:iCs/>
          <w:sz w:val="23"/>
          <w:szCs w:val="23"/>
          <w:lang w:val="en-GB"/>
        </w:rPr>
        <w:t xml:space="preserve"> got</w:t>
      </w:r>
      <w:r w:rsidR="007F0786" w:rsidRPr="00FC1474">
        <w:rPr>
          <w:rFonts w:ascii="Times New Roman" w:hAnsi="Times New Roman"/>
          <w:i/>
          <w:iCs/>
          <w:sz w:val="23"/>
          <w:szCs w:val="23"/>
          <w:lang w:val="en-GB"/>
        </w:rPr>
        <w:t xml:space="preserve"> married and after marriage I have been living with my spouse </w:t>
      </w:r>
      <w:r w:rsidR="00F55007" w:rsidRPr="00FC1474">
        <w:rPr>
          <w:rFonts w:ascii="Times New Roman" w:hAnsi="Times New Roman"/>
          <w:i/>
          <w:iCs/>
          <w:sz w:val="23"/>
          <w:szCs w:val="23"/>
          <w:lang w:val="en-GB"/>
        </w:rPr>
        <w:t xml:space="preserve">and </w:t>
      </w:r>
      <w:r w:rsidR="007F0786" w:rsidRPr="00FC1474">
        <w:rPr>
          <w:rFonts w:ascii="Times New Roman" w:hAnsi="Times New Roman"/>
          <w:i/>
          <w:iCs/>
          <w:sz w:val="23"/>
          <w:szCs w:val="23"/>
          <w:lang w:val="en-GB"/>
        </w:rPr>
        <w:t xml:space="preserve">our son in the apartment located in L. </w:t>
      </w:r>
      <w:r w:rsidRPr="00FC1474">
        <w:rPr>
          <w:rFonts w:ascii="Times New Roman" w:hAnsi="Times New Roman"/>
          <w:i/>
          <w:iCs/>
          <w:sz w:val="23"/>
          <w:szCs w:val="23"/>
          <w:lang w:val="en-GB"/>
        </w:rPr>
        <w:t xml:space="preserve">Vasil Shanto. </w:t>
      </w:r>
      <w:r w:rsidR="007F0786" w:rsidRPr="00FC1474">
        <w:rPr>
          <w:rFonts w:ascii="Times New Roman" w:hAnsi="Times New Roman"/>
          <w:i/>
          <w:iCs/>
          <w:sz w:val="23"/>
          <w:szCs w:val="23"/>
          <w:lang w:val="en-GB"/>
        </w:rPr>
        <w:t>This apartment is co-owned by myself, my parents, and my brother</w:t>
      </w:r>
      <w:r w:rsidRPr="00FC1474">
        <w:rPr>
          <w:rFonts w:ascii="Times New Roman" w:hAnsi="Times New Roman"/>
          <w:i/>
          <w:iCs/>
          <w:sz w:val="23"/>
          <w:szCs w:val="23"/>
          <w:lang w:val="en-GB"/>
        </w:rPr>
        <w:t xml:space="preserve">...” </w:t>
      </w:r>
    </w:p>
    <w:p w14:paraId="7D272C85" w14:textId="021AEF0F" w:rsidR="00CC250A" w:rsidRPr="00FC1474" w:rsidRDefault="00CC250A" w:rsidP="00215175">
      <w:pPr>
        <w:pStyle w:val="NoSpacing"/>
        <w:numPr>
          <w:ilvl w:val="0"/>
          <w:numId w:val="13"/>
        </w:numPr>
        <w:tabs>
          <w:tab w:val="left" w:pos="0"/>
          <w:tab w:val="left" w:pos="360"/>
          <w:tab w:val="left" w:pos="450"/>
          <w:tab w:val="left" w:pos="540"/>
        </w:tabs>
        <w:ind w:left="450" w:hanging="360"/>
        <w:jc w:val="both"/>
        <w:rPr>
          <w:rFonts w:ascii="Times New Roman" w:hAnsi="Times New Roman"/>
          <w:sz w:val="23"/>
          <w:szCs w:val="23"/>
          <w:lang w:val="en-GB"/>
        </w:rPr>
      </w:pPr>
      <w:r w:rsidRPr="00FC1474">
        <w:rPr>
          <w:rFonts w:ascii="Times New Roman" w:hAnsi="Times New Roman"/>
          <w:sz w:val="23"/>
          <w:szCs w:val="23"/>
          <w:lang w:val="en-GB"/>
        </w:rPr>
        <w:t xml:space="preserve"> </w:t>
      </w:r>
      <w:r w:rsidR="001461D0" w:rsidRPr="00FC1474">
        <w:rPr>
          <w:rFonts w:ascii="Times New Roman" w:hAnsi="Times New Roman"/>
          <w:sz w:val="23"/>
          <w:szCs w:val="23"/>
          <w:lang w:val="en-GB"/>
        </w:rPr>
        <w:t>The assessee</w:t>
      </w:r>
      <w:r w:rsidRPr="00FC1474">
        <w:rPr>
          <w:rFonts w:ascii="Times New Roman" w:hAnsi="Times New Roman"/>
          <w:sz w:val="23"/>
          <w:szCs w:val="23"/>
          <w:lang w:val="en-GB"/>
        </w:rPr>
        <w:t xml:space="preserve"> </w:t>
      </w:r>
      <w:r w:rsidR="00693D54" w:rsidRPr="00FC1474">
        <w:rPr>
          <w:rFonts w:ascii="Times New Roman" w:hAnsi="Times New Roman"/>
          <w:sz w:val="23"/>
          <w:szCs w:val="23"/>
          <w:lang w:val="en-GB"/>
        </w:rPr>
        <w:t xml:space="preserve">declared this property as residence address in his periodic declarations from </w:t>
      </w:r>
      <w:r w:rsidRPr="00FC1474">
        <w:rPr>
          <w:rFonts w:ascii="Times New Roman" w:hAnsi="Times New Roman"/>
          <w:sz w:val="23"/>
          <w:szCs w:val="23"/>
          <w:lang w:val="en-GB"/>
        </w:rPr>
        <w:t xml:space="preserve">2008 </w:t>
      </w:r>
      <w:r w:rsidR="00693D54" w:rsidRPr="00FC1474">
        <w:rPr>
          <w:rFonts w:ascii="Times New Roman" w:hAnsi="Times New Roman"/>
          <w:sz w:val="23"/>
          <w:szCs w:val="23"/>
          <w:lang w:val="en-GB"/>
        </w:rPr>
        <w:t xml:space="preserve">onwards. </w:t>
      </w:r>
      <w:r w:rsidR="00E31263" w:rsidRPr="00FC1474">
        <w:rPr>
          <w:rFonts w:ascii="Times New Roman" w:hAnsi="Times New Roman"/>
          <w:sz w:val="23"/>
          <w:szCs w:val="23"/>
          <w:lang w:val="en-GB"/>
        </w:rPr>
        <w:t xml:space="preserve"> </w:t>
      </w:r>
    </w:p>
    <w:p w14:paraId="62E3F070" w14:textId="237582CB" w:rsidR="00CC250A" w:rsidRPr="00FC1474" w:rsidRDefault="00CC250A" w:rsidP="00215175">
      <w:pPr>
        <w:pStyle w:val="NoSpacing"/>
        <w:numPr>
          <w:ilvl w:val="0"/>
          <w:numId w:val="13"/>
        </w:numPr>
        <w:tabs>
          <w:tab w:val="left" w:pos="0"/>
          <w:tab w:val="left" w:pos="360"/>
          <w:tab w:val="left" w:pos="630"/>
          <w:tab w:val="left" w:pos="720"/>
        </w:tabs>
        <w:ind w:left="450" w:hanging="360"/>
        <w:jc w:val="both"/>
        <w:rPr>
          <w:rFonts w:ascii="Times New Roman" w:hAnsi="Times New Roman"/>
          <w:sz w:val="23"/>
          <w:szCs w:val="23"/>
          <w:lang w:val="en-GB"/>
        </w:rPr>
      </w:pPr>
      <w:r w:rsidRPr="00FC1474">
        <w:rPr>
          <w:rFonts w:ascii="Times New Roman" w:hAnsi="Times New Roman"/>
          <w:sz w:val="23"/>
          <w:szCs w:val="23"/>
          <w:lang w:val="en-GB"/>
        </w:rPr>
        <w:t xml:space="preserve"> </w:t>
      </w:r>
      <w:r w:rsidR="00693D54" w:rsidRPr="00FC1474">
        <w:rPr>
          <w:rFonts w:ascii="Times New Roman" w:hAnsi="Times New Roman"/>
          <w:sz w:val="23"/>
          <w:szCs w:val="23"/>
          <w:lang w:val="en-GB"/>
        </w:rPr>
        <w:t xml:space="preserve">In his replies to the standard questionnaire, </w:t>
      </w:r>
      <w:r w:rsidR="001461D0" w:rsidRPr="00FC1474">
        <w:rPr>
          <w:rFonts w:ascii="Times New Roman" w:hAnsi="Times New Roman"/>
          <w:sz w:val="23"/>
          <w:szCs w:val="23"/>
          <w:lang w:val="en-GB"/>
        </w:rPr>
        <w:t>the assessee</w:t>
      </w:r>
      <w:r w:rsidRPr="00FC1474">
        <w:rPr>
          <w:rFonts w:ascii="Times New Roman" w:hAnsi="Times New Roman"/>
          <w:sz w:val="23"/>
          <w:szCs w:val="23"/>
          <w:lang w:val="en-GB"/>
        </w:rPr>
        <w:t xml:space="preserve"> </w:t>
      </w:r>
      <w:r w:rsidR="00693D54" w:rsidRPr="00FC1474">
        <w:rPr>
          <w:rFonts w:ascii="Times New Roman" w:hAnsi="Times New Roman"/>
          <w:sz w:val="23"/>
          <w:szCs w:val="23"/>
          <w:lang w:val="en-GB"/>
        </w:rPr>
        <w:t xml:space="preserve">stated that he has resided at this address from January </w:t>
      </w:r>
      <w:r w:rsidRPr="00FC1474">
        <w:rPr>
          <w:rFonts w:ascii="Times New Roman" w:hAnsi="Times New Roman"/>
          <w:sz w:val="23"/>
          <w:szCs w:val="23"/>
          <w:lang w:val="en-GB"/>
        </w:rPr>
        <w:t xml:space="preserve">2008 </w:t>
      </w:r>
      <w:r w:rsidR="00693D54" w:rsidRPr="00FC1474">
        <w:rPr>
          <w:rFonts w:ascii="Times New Roman" w:hAnsi="Times New Roman"/>
          <w:sz w:val="23"/>
          <w:szCs w:val="23"/>
          <w:lang w:val="en-GB"/>
        </w:rPr>
        <w:t xml:space="preserve">onwards. </w:t>
      </w:r>
    </w:p>
    <w:p w14:paraId="5D8BD7EB" w14:textId="77777777" w:rsidR="00CC250A" w:rsidRPr="00FC1474" w:rsidRDefault="00CC250A" w:rsidP="00CC250A">
      <w:pPr>
        <w:jc w:val="both"/>
        <w:rPr>
          <w:sz w:val="16"/>
          <w:szCs w:val="16"/>
          <w:lang w:val="en-GB"/>
        </w:rPr>
      </w:pPr>
    </w:p>
    <w:p w14:paraId="58E74D67" w14:textId="3104AA58" w:rsidR="00CC250A" w:rsidRPr="00FC1474" w:rsidRDefault="00652BAB" w:rsidP="00CC250A">
      <w:pPr>
        <w:jc w:val="both"/>
        <w:rPr>
          <w:b/>
          <w:bCs/>
          <w:sz w:val="23"/>
          <w:szCs w:val="23"/>
          <w:lang w:val="en-GB"/>
        </w:rPr>
      </w:pPr>
      <w:r w:rsidRPr="00FC1474">
        <w:rPr>
          <w:b/>
          <w:bCs/>
          <w:color w:val="000000"/>
          <w:sz w:val="23"/>
          <w:szCs w:val="23"/>
          <w:lang w:val="en-GB"/>
        </w:rPr>
        <w:t xml:space="preserve">8.9. </w:t>
      </w:r>
      <w:r w:rsidR="00B56E77" w:rsidRPr="00FC1474">
        <w:rPr>
          <w:sz w:val="23"/>
          <w:szCs w:val="23"/>
          <w:lang w:val="en-GB"/>
        </w:rPr>
        <w:t xml:space="preserve">Based on the factual circumstances, according to which this apartment was purchased by the assessee's father during the period that the assessee served as a judge, but taking into account the financial analysis, according to which the assessee and his parents result in financial incapacity to purchase the apartment, </w:t>
      </w:r>
      <w:r w:rsidR="00003F81" w:rsidRPr="00FC1474">
        <w:rPr>
          <w:sz w:val="23"/>
          <w:szCs w:val="23"/>
          <w:lang w:val="en-GB"/>
        </w:rPr>
        <w:t xml:space="preserve">while </w:t>
      </w:r>
      <w:r w:rsidR="00B56E77" w:rsidRPr="00FC1474">
        <w:rPr>
          <w:sz w:val="23"/>
          <w:szCs w:val="23"/>
          <w:lang w:val="en-GB"/>
        </w:rPr>
        <w:t>the assessee's parents had another apartment and made an additional floor on th</w:t>
      </w:r>
      <w:r w:rsidR="00003F81" w:rsidRPr="00FC1474">
        <w:rPr>
          <w:sz w:val="23"/>
          <w:szCs w:val="23"/>
          <w:lang w:val="en-GB"/>
        </w:rPr>
        <w:t>at</w:t>
      </w:r>
      <w:r w:rsidR="00B56E77" w:rsidRPr="00FC1474">
        <w:rPr>
          <w:sz w:val="23"/>
          <w:szCs w:val="23"/>
          <w:lang w:val="en-GB"/>
        </w:rPr>
        <w:t xml:space="preserve"> apartment in 2008, as well as the</w:t>
      </w:r>
      <w:r w:rsidR="00003F81" w:rsidRPr="00FC1474">
        <w:rPr>
          <w:sz w:val="23"/>
          <w:szCs w:val="23"/>
          <w:lang w:val="en-GB"/>
        </w:rPr>
        <w:t xml:space="preserve"> by the assessee</w:t>
      </w:r>
      <w:r w:rsidR="00B56E77" w:rsidRPr="00FC1474">
        <w:rPr>
          <w:sz w:val="23"/>
          <w:szCs w:val="23"/>
          <w:lang w:val="en-GB"/>
        </w:rPr>
        <w:t xml:space="preserve"> </w:t>
      </w:r>
      <w:r w:rsidR="00003F81" w:rsidRPr="00FC1474">
        <w:rPr>
          <w:sz w:val="23"/>
          <w:szCs w:val="23"/>
          <w:lang w:val="en-GB"/>
        </w:rPr>
        <w:t xml:space="preserve">behaving </w:t>
      </w:r>
      <w:r w:rsidR="00B56E77" w:rsidRPr="00FC1474">
        <w:rPr>
          <w:sz w:val="23"/>
          <w:szCs w:val="23"/>
          <w:lang w:val="en-GB"/>
        </w:rPr>
        <w:t xml:space="preserve">as the sole owner of this apartment, as long as he has used it exclusively, has declared co-ownership rights and contributed to its purchase, we assess </w:t>
      </w:r>
      <w:r w:rsidR="00003F81" w:rsidRPr="00FC1474">
        <w:rPr>
          <w:sz w:val="23"/>
          <w:szCs w:val="23"/>
          <w:lang w:val="en-GB"/>
        </w:rPr>
        <w:t xml:space="preserve">these </w:t>
      </w:r>
      <w:r w:rsidR="00B56E77" w:rsidRPr="00FC1474">
        <w:rPr>
          <w:sz w:val="23"/>
          <w:szCs w:val="23"/>
          <w:lang w:val="en-GB"/>
        </w:rPr>
        <w:t xml:space="preserve">as </w:t>
      </w:r>
      <w:r w:rsidR="00B56E77" w:rsidRPr="00FC1474">
        <w:rPr>
          <w:b/>
          <w:bCs/>
          <w:sz w:val="23"/>
          <w:szCs w:val="23"/>
          <w:lang w:val="en-GB"/>
        </w:rPr>
        <w:t>circumstances that this may be a hidden asset of the assessee.</w:t>
      </w:r>
    </w:p>
    <w:p w14:paraId="3C914C00" w14:textId="77777777" w:rsidR="00CC250A" w:rsidRPr="00FC1474" w:rsidRDefault="00CC250A" w:rsidP="00CC250A">
      <w:pPr>
        <w:jc w:val="both"/>
        <w:rPr>
          <w:b/>
          <w:bCs/>
          <w:sz w:val="16"/>
          <w:szCs w:val="16"/>
          <w:lang w:val="en-GB"/>
        </w:rPr>
      </w:pPr>
      <w:r w:rsidRPr="00FC1474">
        <w:rPr>
          <w:b/>
          <w:bCs/>
          <w:sz w:val="23"/>
          <w:szCs w:val="23"/>
          <w:lang w:val="en-GB"/>
        </w:rPr>
        <w:t xml:space="preserve"> </w:t>
      </w:r>
    </w:p>
    <w:p w14:paraId="2D1D5ED6" w14:textId="20008ADE" w:rsidR="00CC250A" w:rsidRPr="00FC1474" w:rsidRDefault="00652BAB" w:rsidP="00CC250A">
      <w:pPr>
        <w:jc w:val="both"/>
        <w:rPr>
          <w:sz w:val="23"/>
          <w:szCs w:val="23"/>
          <w:lang w:val="en-GB"/>
        </w:rPr>
      </w:pPr>
      <w:r w:rsidRPr="00FC1474">
        <w:rPr>
          <w:b/>
          <w:bCs/>
          <w:color w:val="000000"/>
          <w:sz w:val="23"/>
          <w:szCs w:val="23"/>
          <w:lang w:val="en-GB"/>
        </w:rPr>
        <w:t xml:space="preserve">8.10. </w:t>
      </w:r>
      <w:r w:rsidR="00003F81" w:rsidRPr="00FC1474">
        <w:rPr>
          <w:sz w:val="23"/>
          <w:szCs w:val="23"/>
          <w:lang w:val="en-GB"/>
        </w:rPr>
        <w:t xml:space="preserve">Notwithstanding the above, I consider that the discrepancies regarding the explanations that the assessee has given regarding the use of this apartment, </w:t>
      </w:r>
      <w:r w:rsidR="00003F81" w:rsidRPr="00FC1474">
        <w:rPr>
          <w:b/>
          <w:bCs/>
          <w:sz w:val="23"/>
          <w:szCs w:val="23"/>
          <w:lang w:val="en-GB"/>
        </w:rPr>
        <w:t xml:space="preserve">could have been clarified by the IQC through an in-depth investigation, legitimized by the existence of suspicions of hidden assets of the assessee. </w:t>
      </w:r>
      <w:r w:rsidR="00003F81" w:rsidRPr="00FC1474">
        <w:rPr>
          <w:sz w:val="23"/>
          <w:szCs w:val="23"/>
          <w:lang w:val="en-GB"/>
        </w:rPr>
        <w:t xml:space="preserve">On the other hand, the factual circumstances alleged by the assessee regarding the purchase of the apartment, as well as its use, remain unconvincing, therefore I </w:t>
      </w:r>
      <w:r w:rsidR="00D5568C" w:rsidRPr="00FC1474">
        <w:rPr>
          <w:sz w:val="23"/>
          <w:szCs w:val="23"/>
          <w:lang w:val="en-GB"/>
        </w:rPr>
        <w:t xml:space="preserve">deem </w:t>
      </w:r>
      <w:r w:rsidR="00003F81" w:rsidRPr="00FC1474">
        <w:rPr>
          <w:sz w:val="23"/>
          <w:szCs w:val="23"/>
          <w:lang w:val="en-GB"/>
        </w:rPr>
        <w:t xml:space="preserve">that the entirety of these facts and circumstances, as well as their </w:t>
      </w:r>
      <w:r w:rsidR="00807BAE" w:rsidRPr="00FC1474">
        <w:rPr>
          <w:sz w:val="23"/>
          <w:szCs w:val="23"/>
          <w:lang w:val="en-GB" w:eastAsia="ja-JP"/>
        </w:rPr>
        <w:t>gravity</w:t>
      </w:r>
      <w:r w:rsidR="00807BAE" w:rsidRPr="00FC1474">
        <w:rPr>
          <w:b/>
          <w:bCs/>
          <w:sz w:val="23"/>
          <w:szCs w:val="23"/>
          <w:lang w:val="en-GB" w:eastAsia="ja-JP"/>
        </w:rPr>
        <w:t xml:space="preserve"> </w:t>
      </w:r>
      <w:r w:rsidR="00003F81" w:rsidRPr="00FC1474">
        <w:rPr>
          <w:sz w:val="23"/>
          <w:szCs w:val="23"/>
          <w:lang w:val="en-GB"/>
        </w:rPr>
        <w:t xml:space="preserve">in the </w:t>
      </w:r>
      <w:r w:rsidR="00D5568C" w:rsidRPr="00FC1474">
        <w:rPr>
          <w:sz w:val="23"/>
          <w:szCs w:val="23"/>
          <w:lang w:val="en-GB"/>
        </w:rPr>
        <w:t xml:space="preserve">vetting </w:t>
      </w:r>
      <w:r w:rsidR="00003F81" w:rsidRPr="00FC1474">
        <w:rPr>
          <w:sz w:val="23"/>
          <w:szCs w:val="23"/>
          <w:lang w:val="en-GB"/>
        </w:rPr>
        <w:t xml:space="preserve">process </w:t>
      </w:r>
      <w:r w:rsidR="00D5568C" w:rsidRPr="00FC1474">
        <w:rPr>
          <w:sz w:val="23"/>
          <w:szCs w:val="23"/>
          <w:lang w:val="en-GB"/>
        </w:rPr>
        <w:t xml:space="preserve">on </w:t>
      </w:r>
      <w:r w:rsidR="00003F81" w:rsidRPr="00FC1474">
        <w:rPr>
          <w:sz w:val="23"/>
          <w:szCs w:val="23"/>
          <w:lang w:val="en-GB"/>
        </w:rPr>
        <w:t>the assessee Andri Ymeri, can be taken into consideration by the trial panel in the overall assessment of the case, regarding the credibility of the assessee in the assessment of the assets.</w:t>
      </w:r>
    </w:p>
    <w:p w14:paraId="5ACC127B" w14:textId="77777777" w:rsidR="00CC250A" w:rsidRPr="00FC1474" w:rsidRDefault="00CC250A" w:rsidP="00CC250A">
      <w:pPr>
        <w:pStyle w:val="NoSpacing"/>
        <w:spacing w:line="276" w:lineRule="auto"/>
        <w:jc w:val="both"/>
        <w:rPr>
          <w:rFonts w:ascii="Times New Roman" w:hAnsi="Times New Roman"/>
          <w:b/>
          <w:sz w:val="23"/>
          <w:szCs w:val="23"/>
          <w:u w:val="single"/>
          <w:lang w:val="en-GB"/>
        </w:rPr>
      </w:pPr>
    </w:p>
    <w:p w14:paraId="61EDD13F" w14:textId="28084BFD" w:rsidR="00CC250A" w:rsidRPr="00FC1474" w:rsidRDefault="00D44B3E" w:rsidP="00CC250A">
      <w:pPr>
        <w:pStyle w:val="NoSpacing"/>
        <w:spacing w:line="276" w:lineRule="auto"/>
        <w:jc w:val="both"/>
        <w:rPr>
          <w:rFonts w:ascii="Times New Roman" w:hAnsi="Times New Roman"/>
          <w:b/>
          <w:sz w:val="23"/>
          <w:szCs w:val="23"/>
          <w:u w:val="single"/>
          <w:lang w:val="en-GB"/>
        </w:rPr>
      </w:pPr>
      <w:r w:rsidRPr="00FC1474">
        <w:rPr>
          <w:rFonts w:ascii="Times" w:hAnsi="Times"/>
          <w:b/>
          <w:bCs/>
          <w:color w:val="000000"/>
          <w:sz w:val="23"/>
          <w:szCs w:val="23"/>
          <w:lang w:val="en-GB"/>
        </w:rPr>
        <w:t>8.11.</w:t>
      </w:r>
      <w:r w:rsidRPr="00FC1474">
        <w:rPr>
          <w:b/>
          <w:bCs/>
          <w:color w:val="000000"/>
          <w:sz w:val="23"/>
          <w:szCs w:val="23"/>
          <w:lang w:val="en-GB"/>
        </w:rPr>
        <w:t xml:space="preserve"> </w:t>
      </w:r>
      <w:r w:rsidR="00D5568C" w:rsidRPr="00FC1474">
        <w:rPr>
          <w:rFonts w:ascii="Times New Roman" w:hAnsi="Times New Roman"/>
          <w:b/>
          <w:sz w:val="23"/>
          <w:szCs w:val="23"/>
          <w:u w:val="single"/>
          <w:lang w:val="en-GB"/>
        </w:rPr>
        <w:t xml:space="preserve">Regarding the source of creation for the apartment of </w:t>
      </w:r>
      <w:r w:rsidR="00CC250A" w:rsidRPr="00FC1474">
        <w:rPr>
          <w:rFonts w:ascii="Times New Roman" w:hAnsi="Times New Roman"/>
          <w:b/>
          <w:sz w:val="23"/>
          <w:szCs w:val="23"/>
          <w:u w:val="single"/>
          <w:lang w:val="en-GB"/>
        </w:rPr>
        <w:t>111 m</w:t>
      </w:r>
      <w:r w:rsidR="00CC250A" w:rsidRPr="00FC1474">
        <w:rPr>
          <w:rFonts w:ascii="Times New Roman" w:hAnsi="Times New Roman"/>
          <w:b/>
          <w:sz w:val="23"/>
          <w:szCs w:val="23"/>
          <w:u w:val="single"/>
          <w:vertAlign w:val="superscript"/>
          <w:lang w:val="en-GB"/>
        </w:rPr>
        <w:t>2</w:t>
      </w:r>
      <w:r w:rsidR="00CC250A" w:rsidRPr="00FC1474">
        <w:rPr>
          <w:rFonts w:ascii="Times New Roman" w:hAnsi="Times New Roman"/>
          <w:b/>
          <w:sz w:val="23"/>
          <w:szCs w:val="23"/>
          <w:u w:val="single"/>
          <w:lang w:val="en-GB"/>
        </w:rPr>
        <w:t xml:space="preserve">, </w:t>
      </w:r>
    </w:p>
    <w:p w14:paraId="7B81528C" w14:textId="77777777" w:rsidR="00CC250A" w:rsidRPr="00FC1474" w:rsidRDefault="00CC250A" w:rsidP="00CC250A">
      <w:pPr>
        <w:pStyle w:val="NoSpacing"/>
        <w:spacing w:line="276" w:lineRule="auto"/>
        <w:jc w:val="both"/>
        <w:rPr>
          <w:rFonts w:ascii="Times New Roman" w:hAnsi="Times New Roman"/>
          <w:b/>
          <w:sz w:val="16"/>
          <w:szCs w:val="16"/>
          <w:u w:val="single"/>
          <w:lang w:val="en-GB"/>
        </w:rPr>
      </w:pPr>
    </w:p>
    <w:p w14:paraId="27C83FBD" w14:textId="77777777" w:rsidR="006E7D71" w:rsidRPr="00FC1474" w:rsidRDefault="00D5568C" w:rsidP="006E7D71">
      <w:pPr>
        <w:pStyle w:val="NoSpacing"/>
        <w:jc w:val="both"/>
        <w:rPr>
          <w:rFonts w:ascii="Times New Roman" w:hAnsi="Times New Roman"/>
          <w:i/>
          <w:iCs/>
          <w:sz w:val="23"/>
          <w:szCs w:val="23"/>
          <w:lang w:val="en-GB"/>
        </w:rPr>
      </w:pPr>
      <w:r w:rsidRPr="00FC1474">
        <w:rPr>
          <w:rFonts w:ascii="Times New Roman" w:hAnsi="Times New Roman"/>
          <w:b/>
          <w:sz w:val="23"/>
          <w:szCs w:val="23"/>
          <w:u w:val="single"/>
          <w:lang w:val="en-GB"/>
        </w:rPr>
        <w:t xml:space="preserve">In the Vetting Declaration of assets, </w:t>
      </w:r>
      <w:r w:rsidR="001461D0" w:rsidRPr="00FC1474">
        <w:rPr>
          <w:rFonts w:ascii="Times New Roman" w:hAnsi="Times New Roman"/>
          <w:b/>
          <w:sz w:val="23"/>
          <w:szCs w:val="23"/>
          <w:u w:val="single"/>
          <w:lang w:val="en-GB"/>
        </w:rPr>
        <w:t>the assessee</w:t>
      </w:r>
      <w:r w:rsidR="00CC250A" w:rsidRPr="00FC1474">
        <w:rPr>
          <w:rFonts w:ascii="Times New Roman" w:hAnsi="Times New Roman"/>
          <w:b/>
          <w:sz w:val="23"/>
          <w:szCs w:val="23"/>
          <w:u w:val="single"/>
          <w:lang w:val="en-GB"/>
        </w:rPr>
        <w:t xml:space="preserve"> </w:t>
      </w:r>
      <w:r w:rsidR="006E7D71" w:rsidRPr="00FC1474">
        <w:rPr>
          <w:rFonts w:ascii="Times New Roman" w:hAnsi="Times New Roman"/>
          <w:b/>
          <w:sz w:val="23"/>
          <w:szCs w:val="23"/>
          <w:u w:val="single"/>
          <w:lang w:val="en-GB"/>
        </w:rPr>
        <w:t xml:space="preserve">stated; </w:t>
      </w:r>
      <w:r w:rsidR="006E7D71" w:rsidRPr="00FC1474">
        <w:rPr>
          <w:rFonts w:ascii="Times New Roman" w:hAnsi="Times New Roman"/>
          <w:i/>
          <w:iCs/>
          <w:sz w:val="23"/>
          <w:szCs w:val="23"/>
          <w:lang w:val="en-GB"/>
        </w:rPr>
        <w:t>This real estate is registered in the public registers as owned by citizen Faik Fetah Ymeri, who is my father and is currently in my use and that of my family (created after my marriage).</w:t>
      </w:r>
    </w:p>
    <w:p w14:paraId="6C11D19E" w14:textId="77777777" w:rsidR="006E7D71" w:rsidRPr="00FC1474" w:rsidRDefault="006E7D71" w:rsidP="006E7D71">
      <w:pPr>
        <w:pStyle w:val="NoSpacing"/>
        <w:jc w:val="both"/>
        <w:rPr>
          <w:rFonts w:ascii="Times New Roman" w:hAnsi="Times New Roman"/>
          <w:i/>
          <w:iCs/>
          <w:sz w:val="23"/>
          <w:szCs w:val="23"/>
          <w:lang w:val="en-GB"/>
        </w:rPr>
      </w:pPr>
      <w:r w:rsidRPr="00FC1474">
        <w:rPr>
          <w:rFonts w:ascii="Times New Roman" w:hAnsi="Times New Roman"/>
          <w:i/>
          <w:iCs/>
          <w:sz w:val="23"/>
          <w:szCs w:val="23"/>
          <w:lang w:val="en-GB"/>
        </w:rPr>
        <w:t>Over this property that is in my use, despite the fact that it is formally registered with the sole owner my father Mr. Faik Ymeri, I have co-ownership rights, but currently undetermined in ideal shares. The property in question was also created with my contributions, during the time I was single (before marriage), from the union of the joint contributions of the members of my family of origin.</w:t>
      </w:r>
    </w:p>
    <w:p w14:paraId="7642CAD2" w14:textId="266AD8F4" w:rsidR="00CC250A" w:rsidRPr="00FC1474" w:rsidRDefault="008114EF" w:rsidP="006E7D71">
      <w:pPr>
        <w:pStyle w:val="NoSpacing"/>
        <w:jc w:val="both"/>
        <w:rPr>
          <w:rFonts w:ascii="Times New Roman" w:hAnsi="Times New Roman"/>
          <w:i/>
          <w:iCs/>
          <w:sz w:val="23"/>
          <w:szCs w:val="23"/>
          <w:lang w:val="en-GB"/>
        </w:rPr>
      </w:pPr>
      <w:r w:rsidRPr="00FC1474">
        <w:rPr>
          <w:rFonts w:ascii="Times New Roman" w:hAnsi="Times New Roman"/>
          <w:i/>
          <w:iCs/>
          <w:sz w:val="23"/>
          <w:szCs w:val="23"/>
          <w:lang w:val="en-GB"/>
        </w:rPr>
        <w:t xml:space="preserve">From what I can recall, the contributions for the acquisition of this asset, are as follows: </w:t>
      </w:r>
    </w:p>
    <w:p w14:paraId="0D8D0CDF" w14:textId="1AF1EE00"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lastRenderedPageBreak/>
        <w:t>My contributions, from the salary savings I received during the time I attended the School of Magistrates (years 2001-2002).</w:t>
      </w:r>
    </w:p>
    <w:p w14:paraId="77338520" w14:textId="7438CD83"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My contributions, from the salary savings I received as a judge from the date I assumed office on 21.10.2003 </w:t>
      </w:r>
      <w:r w:rsidR="00302E95" w:rsidRPr="00FC1474">
        <w:rPr>
          <w:rFonts w:ascii="Times New Roman" w:hAnsi="Times New Roman"/>
          <w:i/>
          <w:iCs/>
          <w:sz w:val="23"/>
          <w:szCs w:val="23"/>
          <w:lang w:val="en-GB"/>
        </w:rPr>
        <w:t xml:space="preserve">up </w:t>
      </w:r>
      <w:r w:rsidRPr="00FC1474">
        <w:rPr>
          <w:rFonts w:ascii="Times New Roman" w:hAnsi="Times New Roman"/>
          <w:i/>
          <w:iCs/>
          <w:sz w:val="23"/>
          <w:szCs w:val="23"/>
          <w:lang w:val="en-GB"/>
        </w:rPr>
        <w:t>until the property was acquired on 10.04.2006.</w:t>
      </w:r>
    </w:p>
    <w:p w14:paraId="0E870CB9" w14:textId="7EDB24D7"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My sister's contributions, Ajola Faik Ymeri, from the salary savings she received during the time she attended the </w:t>
      </w:r>
      <w:r w:rsidR="00302E95" w:rsidRPr="00FC1474">
        <w:rPr>
          <w:rFonts w:ascii="Times New Roman" w:hAnsi="Times New Roman"/>
          <w:i/>
          <w:iCs/>
          <w:sz w:val="23"/>
          <w:szCs w:val="23"/>
          <w:lang w:val="en-GB"/>
        </w:rPr>
        <w:t xml:space="preserve">School of Magistrates </w:t>
      </w:r>
      <w:r w:rsidRPr="00FC1474">
        <w:rPr>
          <w:rFonts w:ascii="Times New Roman" w:hAnsi="Times New Roman"/>
          <w:i/>
          <w:iCs/>
          <w:sz w:val="23"/>
          <w:szCs w:val="23"/>
          <w:lang w:val="en-GB"/>
        </w:rPr>
        <w:t>(years 2001 -2002).</w:t>
      </w:r>
    </w:p>
    <w:p w14:paraId="6DFFBE7D" w14:textId="2333B2B0"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The contributions of my sister, Ajola Faik Ymeri, from the salary savings she received as a prosecutor from the date she </w:t>
      </w:r>
      <w:r w:rsidR="00302E95" w:rsidRPr="00FC1474">
        <w:rPr>
          <w:rFonts w:ascii="Times New Roman" w:hAnsi="Times New Roman"/>
          <w:i/>
          <w:iCs/>
          <w:sz w:val="23"/>
          <w:szCs w:val="23"/>
          <w:lang w:val="en-GB"/>
        </w:rPr>
        <w:t xml:space="preserve">assumed office </w:t>
      </w:r>
      <w:r w:rsidRPr="00FC1474">
        <w:rPr>
          <w:rFonts w:ascii="Times New Roman" w:hAnsi="Times New Roman"/>
          <w:i/>
          <w:iCs/>
          <w:sz w:val="23"/>
          <w:szCs w:val="23"/>
          <w:lang w:val="en-GB"/>
        </w:rPr>
        <w:t xml:space="preserve">on </w:t>
      </w:r>
      <w:r w:rsidR="00302E95" w:rsidRPr="00FC1474">
        <w:rPr>
          <w:rFonts w:ascii="Times New Roman" w:hAnsi="Times New Roman"/>
          <w:i/>
          <w:iCs/>
          <w:sz w:val="23"/>
          <w:szCs w:val="23"/>
          <w:lang w:val="en-GB"/>
        </w:rPr>
        <w:t>0</w:t>
      </w:r>
      <w:r w:rsidRPr="00FC1474">
        <w:rPr>
          <w:rFonts w:ascii="Times New Roman" w:hAnsi="Times New Roman"/>
          <w:i/>
          <w:iCs/>
          <w:sz w:val="23"/>
          <w:szCs w:val="23"/>
          <w:lang w:val="en-GB"/>
        </w:rPr>
        <w:t xml:space="preserve">1.10.2003 </w:t>
      </w:r>
      <w:r w:rsidR="00302E95" w:rsidRPr="00FC1474">
        <w:rPr>
          <w:rFonts w:ascii="Times New Roman" w:hAnsi="Times New Roman"/>
          <w:i/>
          <w:iCs/>
          <w:sz w:val="23"/>
          <w:szCs w:val="23"/>
          <w:lang w:val="en-GB"/>
        </w:rPr>
        <w:t xml:space="preserve">up </w:t>
      </w:r>
      <w:r w:rsidRPr="00FC1474">
        <w:rPr>
          <w:rFonts w:ascii="Times New Roman" w:hAnsi="Times New Roman"/>
          <w:i/>
          <w:iCs/>
          <w:sz w:val="23"/>
          <w:szCs w:val="23"/>
          <w:lang w:val="en-GB"/>
        </w:rPr>
        <w:t>until she got married (around 2004).</w:t>
      </w:r>
    </w:p>
    <w:p w14:paraId="073BC4D7" w14:textId="0426DD27"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Contributions of my mother, Elvira </w:t>
      </w:r>
      <w:proofErr w:type="spellStart"/>
      <w:r w:rsidRPr="00FC1474">
        <w:rPr>
          <w:rFonts w:ascii="Times New Roman" w:hAnsi="Times New Roman"/>
          <w:i/>
          <w:iCs/>
          <w:sz w:val="23"/>
          <w:szCs w:val="23"/>
          <w:lang w:val="en-GB"/>
        </w:rPr>
        <w:t>Fotaq</w:t>
      </w:r>
      <w:proofErr w:type="spellEnd"/>
      <w:r w:rsidRPr="00FC1474">
        <w:rPr>
          <w:rFonts w:ascii="Times New Roman" w:hAnsi="Times New Roman"/>
          <w:i/>
          <w:iCs/>
          <w:sz w:val="23"/>
          <w:szCs w:val="23"/>
          <w:lang w:val="en-GB"/>
        </w:rPr>
        <w:t xml:space="preserve"> Ymeri, from salary savings as a teacher over the years, until </w:t>
      </w:r>
      <w:r w:rsidR="00302E95" w:rsidRPr="00FC1474">
        <w:rPr>
          <w:rFonts w:ascii="Times New Roman" w:hAnsi="Times New Roman"/>
          <w:i/>
          <w:iCs/>
          <w:sz w:val="23"/>
          <w:szCs w:val="23"/>
          <w:lang w:val="en-GB"/>
        </w:rPr>
        <w:t xml:space="preserve">when the asset was acquired. </w:t>
      </w:r>
    </w:p>
    <w:p w14:paraId="1AFB104C" w14:textId="0797804E"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Contributions of my father, Faik Fetah Ymeri, from </w:t>
      </w:r>
      <w:r w:rsidR="00302E95" w:rsidRPr="00FC1474">
        <w:rPr>
          <w:rFonts w:ascii="Times New Roman" w:hAnsi="Times New Roman"/>
          <w:i/>
          <w:iCs/>
          <w:sz w:val="23"/>
          <w:szCs w:val="23"/>
          <w:lang w:val="en-GB"/>
        </w:rPr>
        <w:t xml:space="preserve">pension </w:t>
      </w:r>
      <w:r w:rsidRPr="00FC1474">
        <w:rPr>
          <w:rFonts w:ascii="Times New Roman" w:hAnsi="Times New Roman"/>
          <w:i/>
          <w:iCs/>
          <w:sz w:val="23"/>
          <w:szCs w:val="23"/>
          <w:lang w:val="en-GB"/>
        </w:rPr>
        <w:t xml:space="preserve">savings as a former military </w:t>
      </w:r>
      <w:r w:rsidR="00302E95" w:rsidRPr="00FC1474">
        <w:rPr>
          <w:rFonts w:ascii="Times New Roman" w:hAnsi="Times New Roman"/>
          <w:i/>
          <w:iCs/>
          <w:sz w:val="23"/>
          <w:szCs w:val="23"/>
          <w:lang w:val="en-GB"/>
        </w:rPr>
        <w:t xml:space="preserve">officer, </w:t>
      </w:r>
      <w:r w:rsidRPr="00FC1474">
        <w:rPr>
          <w:rFonts w:ascii="Times New Roman" w:hAnsi="Times New Roman"/>
          <w:i/>
          <w:iCs/>
          <w:sz w:val="23"/>
          <w:szCs w:val="23"/>
          <w:lang w:val="en-GB"/>
        </w:rPr>
        <w:t xml:space="preserve">over the years, </w:t>
      </w:r>
      <w:r w:rsidR="00302E95" w:rsidRPr="00FC1474">
        <w:rPr>
          <w:rFonts w:ascii="Times New Roman" w:hAnsi="Times New Roman"/>
          <w:i/>
          <w:iCs/>
          <w:sz w:val="23"/>
          <w:szCs w:val="23"/>
          <w:lang w:val="en-GB"/>
        </w:rPr>
        <w:t>until when the asset was acquired</w:t>
      </w:r>
      <w:r w:rsidRPr="00FC1474">
        <w:rPr>
          <w:rFonts w:ascii="Times New Roman" w:hAnsi="Times New Roman"/>
          <w:i/>
          <w:iCs/>
          <w:sz w:val="23"/>
          <w:szCs w:val="23"/>
          <w:lang w:val="en-GB"/>
        </w:rPr>
        <w:t>.</w:t>
      </w:r>
    </w:p>
    <w:p w14:paraId="2CAD032F" w14:textId="68912814"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Contributions of my father, Faik Fetah Ymeri, from profits </w:t>
      </w:r>
      <w:r w:rsidR="0070446D" w:rsidRPr="00FC1474">
        <w:rPr>
          <w:rFonts w:ascii="Times New Roman" w:hAnsi="Times New Roman"/>
          <w:i/>
          <w:iCs/>
          <w:sz w:val="23"/>
          <w:szCs w:val="23"/>
          <w:lang w:val="en-GB"/>
        </w:rPr>
        <w:t xml:space="preserve">generated </w:t>
      </w:r>
      <w:r w:rsidRPr="00FC1474">
        <w:rPr>
          <w:rFonts w:ascii="Times New Roman" w:hAnsi="Times New Roman"/>
          <w:i/>
          <w:iCs/>
          <w:sz w:val="23"/>
          <w:szCs w:val="23"/>
          <w:lang w:val="en-GB"/>
        </w:rPr>
        <w:t xml:space="preserve">from the </w:t>
      </w:r>
      <w:r w:rsidR="0070446D" w:rsidRPr="00FC1474">
        <w:rPr>
          <w:rFonts w:ascii="Times New Roman" w:hAnsi="Times New Roman"/>
          <w:i/>
          <w:iCs/>
          <w:sz w:val="23"/>
          <w:szCs w:val="23"/>
          <w:lang w:val="en-GB"/>
        </w:rPr>
        <w:t xml:space="preserve">business </w:t>
      </w:r>
      <w:r w:rsidRPr="00FC1474">
        <w:rPr>
          <w:rFonts w:ascii="Times New Roman" w:hAnsi="Times New Roman"/>
          <w:i/>
          <w:iCs/>
          <w:sz w:val="23"/>
          <w:szCs w:val="23"/>
          <w:lang w:val="en-GB"/>
        </w:rPr>
        <w:t>during 2005</w:t>
      </w:r>
      <w:r w:rsidR="0070446D" w:rsidRPr="00FC1474">
        <w:rPr>
          <w:rFonts w:ascii="Times New Roman" w:hAnsi="Times New Roman"/>
          <w:i/>
          <w:iCs/>
          <w:sz w:val="23"/>
          <w:szCs w:val="23"/>
          <w:lang w:val="en-GB"/>
        </w:rPr>
        <w:t xml:space="preserve"> a</w:t>
      </w:r>
      <w:r w:rsidR="000F3B7A" w:rsidRPr="00FC1474">
        <w:rPr>
          <w:rFonts w:ascii="Times New Roman" w:hAnsi="Times New Roman"/>
          <w:i/>
          <w:iCs/>
          <w:sz w:val="23"/>
          <w:szCs w:val="23"/>
          <w:lang w:val="en-GB"/>
        </w:rPr>
        <w:t>s</w:t>
      </w:r>
      <w:r w:rsidR="0070446D" w:rsidRPr="00FC1474">
        <w:rPr>
          <w:rFonts w:ascii="Times New Roman" w:hAnsi="Times New Roman"/>
          <w:i/>
          <w:iCs/>
          <w:sz w:val="23"/>
          <w:szCs w:val="23"/>
          <w:lang w:val="en-GB"/>
        </w:rPr>
        <w:t xml:space="preserve"> a greengrocery vendor. </w:t>
      </w:r>
    </w:p>
    <w:p w14:paraId="045FF82C" w14:textId="286B0474"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Contributions of my father, Faik Fetah Ymeri, </w:t>
      </w:r>
      <w:r w:rsidR="0070446D" w:rsidRPr="00FC1474">
        <w:rPr>
          <w:rFonts w:ascii="Times New Roman" w:hAnsi="Times New Roman"/>
          <w:i/>
          <w:iCs/>
          <w:sz w:val="23"/>
          <w:szCs w:val="23"/>
          <w:lang w:val="en-GB"/>
        </w:rPr>
        <w:t xml:space="preserve">from profits generated from the private business </w:t>
      </w:r>
      <w:r w:rsidRPr="00FC1474">
        <w:rPr>
          <w:rFonts w:ascii="Times New Roman" w:hAnsi="Times New Roman"/>
          <w:i/>
          <w:iCs/>
          <w:sz w:val="23"/>
          <w:szCs w:val="23"/>
          <w:lang w:val="en-GB"/>
        </w:rPr>
        <w:t>during 2006, as a natural person,</w:t>
      </w:r>
      <w:r w:rsidR="0070446D" w:rsidRPr="00FC1474">
        <w:rPr>
          <w:rFonts w:ascii="Times New Roman" w:hAnsi="Times New Roman"/>
          <w:i/>
          <w:iCs/>
          <w:sz w:val="23"/>
          <w:szCs w:val="23"/>
          <w:lang w:val="en-GB"/>
        </w:rPr>
        <w:t xml:space="preserve"> dealing with </w:t>
      </w:r>
      <w:r w:rsidRPr="00FC1474">
        <w:rPr>
          <w:rFonts w:ascii="Times New Roman" w:hAnsi="Times New Roman"/>
          <w:i/>
          <w:iCs/>
          <w:sz w:val="23"/>
          <w:szCs w:val="23"/>
          <w:lang w:val="en-GB"/>
        </w:rPr>
        <w:t>"legalization of official documents and provision of pre-consular services, in the Ministry of Foreign Affairs, the Ministry of Justice, Embassies and other state institutions.</w:t>
      </w:r>
    </w:p>
    <w:p w14:paraId="70C05825" w14:textId="3168AC18" w:rsidR="001F1AE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Contributions of my brother, Gerti Faik Ymeri, from the savings of the scholarship obtained as a reward for excellent </w:t>
      </w:r>
      <w:r w:rsidR="0070446D" w:rsidRPr="00FC1474">
        <w:rPr>
          <w:rFonts w:ascii="Times New Roman" w:hAnsi="Times New Roman"/>
          <w:i/>
          <w:iCs/>
          <w:sz w:val="23"/>
          <w:szCs w:val="23"/>
          <w:lang w:val="en-GB"/>
        </w:rPr>
        <w:t xml:space="preserve">achievements </w:t>
      </w:r>
      <w:r w:rsidRPr="00FC1474">
        <w:rPr>
          <w:rFonts w:ascii="Times New Roman" w:hAnsi="Times New Roman"/>
          <w:i/>
          <w:iCs/>
          <w:sz w:val="23"/>
          <w:szCs w:val="23"/>
          <w:lang w:val="en-GB"/>
        </w:rPr>
        <w:t xml:space="preserve">during the </w:t>
      </w:r>
      <w:r w:rsidR="0070446D" w:rsidRPr="00FC1474">
        <w:rPr>
          <w:rFonts w:ascii="Times New Roman" w:hAnsi="Times New Roman"/>
          <w:i/>
          <w:iCs/>
          <w:sz w:val="23"/>
          <w:szCs w:val="23"/>
          <w:lang w:val="en-GB"/>
        </w:rPr>
        <w:t xml:space="preserve">academic </w:t>
      </w:r>
      <w:r w:rsidR="00BF0AED" w:rsidRPr="00FC1474">
        <w:rPr>
          <w:rFonts w:ascii="Times New Roman" w:hAnsi="Times New Roman"/>
          <w:i/>
          <w:iCs/>
          <w:sz w:val="23"/>
          <w:szCs w:val="23"/>
          <w:lang w:val="en-GB"/>
        </w:rPr>
        <w:t>term 2004</w:t>
      </w:r>
      <w:r w:rsidRPr="00FC1474">
        <w:rPr>
          <w:rFonts w:ascii="Times New Roman" w:hAnsi="Times New Roman"/>
          <w:i/>
          <w:iCs/>
          <w:sz w:val="23"/>
          <w:szCs w:val="23"/>
          <w:lang w:val="en-GB"/>
        </w:rPr>
        <w:t xml:space="preserve"> - 2005, at the Faculty of Law of the "Luigj Gurakuqi"</w:t>
      </w:r>
      <w:r w:rsidR="00BF0AED" w:rsidRPr="00FC1474">
        <w:rPr>
          <w:rFonts w:ascii="Times New Roman" w:hAnsi="Times New Roman"/>
          <w:i/>
          <w:iCs/>
          <w:sz w:val="23"/>
          <w:szCs w:val="23"/>
          <w:lang w:val="en-GB"/>
        </w:rPr>
        <w:t xml:space="preserve"> University</w:t>
      </w:r>
      <w:r w:rsidRPr="00FC1474">
        <w:rPr>
          <w:rFonts w:ascii="Times New Roman" w:hAnsi="Times New Roman"/>
          <w:i/>
          <w:iCs/>
          <w:sz w:val="23"/>
          <w:szCs w:val="23"/>
          <w:lang w:val="en-GB"/>
        </w:rPr>
        <w:t>, Shkodër.</w:t>
      </w:r>
      <w:r w:rsidR="00BF0AED" w:rsidRPr="00FC1474">
        <w:rPr>
          <w:rFonts w:ascii="Times New Roman" w:hAnsi="Times New Roman"/>
          <w:i/>
          <w:iCs/>
          <w:sz w:val="23"/>
          <w:szCs w:val="23"/>
          <w:lang w:val="en-GB"/>
        </w:rPr>
        <w:t xml:space="preserve"> </w:t>
      </w:r>
    </w:p>
    <w:p w14:paraId="254B7B65" w14:textId="5C7F5FE9" w:rsidR="00CC250A" w:rsidRPr="00FC1474" w:rsidRDefault="001F1AEA" w:rsidP="001F1AEA">
      <w:pPr>
        <w:pStyle w:val="NoSpacing"/>
        <w:numPr>
          <w:ilvl w:val="0"/>
          <w:numId w:val="11"/>
        </w:numPr>
        <w:jc w:val="both"/>
        <w:rPr>
          <w:rFonts w:ascii="Times New Roman" w:hAnsi="Times New Roman"/>
          <w:i/>
          <w:iCs/>
          <w:sz w:val="23"/>
          <w:szCs w:val="23"/>
          <w:lang w:val="en-GB"/>
        </w:rPr>
      </w:pPr>
      <w:r w:rsidRPr="00FC1474">
        <w:rPr>
          <w:rFonts w:ascii="Times New Roman" w:hAnsi="Times New Roman"/>
          <w:i/>
          <w:iCs/>
          <w:sz w:val="23"/>
          <w:szCs w:val="23"/>
          <w:lang w:val="en-GB"/>
        </w:rPr>
        <w:t xml:space="preserve">Income from </w:t>
      </w:r>
      <w:r w:rsidR="00BF0AED" w:rsidRPr="00FC1474">
        <w:rPr>
          <w:rFonts w:ascii="Times New Roman" w:hAnsi="Times New Roman"/>
          <w:i/>
          <w:iCs/>
          <w:sz w:val="23"/>
          <w:szCs w:val="23"/>
          <w:lang w:val="en-GB"/>
        </w:rPr>
        <w:t xml:space="preserve">farm produce/ use of </w:t>
      </w:r>
      <w:r w:rsidRPr="00FC1474">
        <w:rPr>
          <w:rFonts w:ascii="Times New Roman" w:hAnsi="Times New Roman"/>
          <w:i/>
          <w:iCs/>
          <w:sz w:val="23"/>
          <w:szCs w:val="23"/>
          <w:lang w:val="en-GB"/>
        </w:rPr>
        <w:t>agricultural land</w:t>
      </w:r>
      <w:r w:rsidR="00BF0AED" w:rsidRPr="00FC1474">
        <w:rPr>
          <w:rFonts w:ascii="Times New Roman" w:hAnsi="Times New Roman"/>
          <w:i/>
          <w:iCs/>
          <w:sz w:val="23"/>
          <w:szCs w:val="23"/>
          <w:lang w:val="en-GB"/>
        </w:rPr>
        <w:t xml:space="preserve"> co-owned </w:t>
      </w:r>
      <w:r w:rsidRPr="00FC1474">
        <w:rPr>
          <w:rFonts w:ascii="Times New Roman" w:hAnsi="Times New Roman"/>
          <w:i/>
          <w:iCs/>
          <w:sz w:val="23"/>
          <w:szCs w:val="23"/>
          <w:lang w:val="en-GB"/>
        </w:rPr>
        <w:t>by Faik, Elvira, Andri, Ajola and Faik Ymeri, realized during the years 2005 and 2006.</w:t>
      </w:r>
    </w:p>
    <w:p w14:paraId="6485BC99" w14:textId="77777777" w:rsidR="001F1AEA" w:rsidRPr="00FC1474" w:rsidRDefault="001F1AEA" w:rsidP="001F1AEA">
      <w:pPr>
        <w:pStyle w:val="NoSpacing"/>
        <w:ind w:left="720"/>
        <w:jc w:val="both"/>
        <w:rPr>
          <w:rFonts w:ascii="Times New Roman" w:hAnsi="Times New Roman"/>
          <w:i/>
          <w:iCs/>
          <w:sz w:val="23"/>
          <w:szCs w:val="23"/>
          <w:lang w:val="en-GB"/>
        </w:rPr>
      </w:pPr>
    </w:p>
    <w:p w14:paraId="0661F525" w14:textId="601800AE" w:rsidR="00CC250A" w:rsidRPr="00FC1474" w:rsidRDefault="00D44B3E" w:rsidP="0017207C">
      <w:pPr>
        <w:pStyle w:val="NoSpacing"/>
        <w:tabs>
          <w:tab w:val="left" w:pos="426"/>
          <w:tab w:val="left" w:pos="709"/>
        </w:tabs>
        <w:jc w:val="both"/>
        <w:rPr>
          <w:rFonts w:ascii="Times New Roman" w:hAnsi="Times New Roman"/>
          <w:sz w:val="23"/>
          <w:szCs w:val="23"/>
          <w:lang w:val="en-GB"/>
        </w:rPr>
      </w:pPr>
      <w:r w:rsidRPr="00FC1474">
        <w:rPr>
          <w:rFonts w:ascii="Times" w:hAnsi="Times"/>
          <w:b/>
          <w:bCs/>
          <w:color w:val="000000"/>
          <w:sz w:val="23"/>
          <w:szCs w:val="23"/>
          <w:lang w:val="en-GB"/>
        </w:rPr>
        <w:t>8.</w:t>
      </w:r>
      <w:r w:rsidR="00C84806" w:rsidRPr="00FC1474">
        <w:rPr>
          <w:rFonts w:ascii="Times" w:hAnsi="Times"/>
          <w:b/>
          <w:bCs/>
          <w:color w:val="000000"/>
          <w:sz w:val="23"/>
          <w:szCs w:val="23"/>
          <w:lang w:val="en-GB"/>
        </w:rPr>
        <w:t>1</w:t>
      </w:r>
      <w:r w:rsidRPr="00FC1474">
        <w:rPr>
          <w:rFonts w:ascii="Times" w:hAnsi="Times"/>
          <w:b/>
          <w:bCs/>
          <w:color w:val="000000"/>
          <w:sz w:val="23"/>
          <w:szCs w:val="23"/>
          <w:lang w:val="en-GB"/>
        </w:rPr>
        <w:t>2.</w:t>
      </w:r>
      <w:r w:rsidRPr="00FC1474">
        <w:rPr>
          <w:b/>
          <w:bCs/>
          <w:color w:val="000000"/>
          <w:sz w:val="23"/>
          <w:szCs w:val="23"/>
          <w:lang w:val="en-GB"/>
        </w:rPr>
        <w:t xml:space="preserve"> </w:t>
      </w:r>
      <w:r w:rsidR="00777DE8" w:rsidRPr="00FC1474">
        <w:rPr>
          <w:rFonts w:ascii="Times New Roman" w:hAnsi="Times New Roman"/>
          <w:b/>
          <w:bCs/>
          <w:sz w:val="23"/>
          <w:szCs w:val="23"/>
          <w:lang w:val="en-GB"/>
        </w:rPr>
        <w:t xml:space="preserve">Regarding </w:t>
      </w:r>
      <w:r w:rsidR="009A2E7B" w:rsidRPr="00FC1474">
        <w:rPr>
          <w:rFonts w:ascii="Times New Roman" w:hAnsi="Times New Roman"/>
          <w:b/>
          <w:bCs/>
          <w:sz w:val="23"/>
          <w:szCs w:val="23"/>
          <w:lang w:val="en-GB"/>
        </w:rPr>
        <w:t xml:space="preserve">the source of creation of this asset, </w:t>
      </w:r>
      <w:r w:rsidR="009A2E7B" w:rsidRPr="00FC1474">
        <w:rPr>
          <w:rFonts w:ascii="Times New Roman" w:hAnsi="Times New Roman"/>
          <w:sz w:val="23"/>
          <w:szCs w:val="23"/>
          <w:lang w:val="en-GB"/>
        </w:rPr>
        <w:t xml:space="preserve">we find that the </w:t>
      </w:r>
      <w:r w:rsidR="001461D0" w:rsidRPr="00FC1474">
        <w:rPr>
          <w:rFonts w:ascii="Times New Roman" w:hAnsi="Times New Roman"/>
          <w:bCs/>
          <w:sz w:val="23"/>
          <w:szCs w:val="23"/>
          <w:lang w:val="en-GB"/>
        </w:rPr>
        <w:t>assessee</w:t>
      </w:r>
      <w:r w:rsidR="00CC250A" w:rsidRPr="00FC1474">
        <w:rPr>
          <w:rFonts w:ascii="Times New Roman" w:hAnsi="Times New Roman"/>
          <w:bCs/>
          <w:sz w:val="23"/>
          <w:szCs w:val="23"/>
          <w:lang w:val="en-GB"/>
        </w:rPr>
        <w:t xml:space="preserve"> </w:t>
      </w:r>
      <w:r w:rsidR="006E7D71" w:rsidRPr="00FC1474">
        <w:rPr>
          <w:rFonts w:ascii="Times New Roman" w:hAnsi="Times New Roman"/>
          <w:bCs/>
          <w:sz w:val="23"/>
          <w:szCs w:val="23"/>
          <w:lang w:val="en-GB"/>
        </w:rPr>
        <w:t>in the Vetting Declaration of assets</w:t>
      </w:r>
      <w:r w:rsidR="00CC250A" w:rsidRPr="00FC1474">
        <w:rPr>
          <w:rFonts w:ascii="Times New Roman" w:hAnsi="Times New Roman"/>
          <w:bCs/>
          <w:sz w:val="23"/>
          <w:szCs w:val="23"/>
          <w:lang w:val="en-GB"/>
        </w:rPr>
        <w:t xml:space="preserve"> </w:t>
      </w:r>
      <w:r w:rsidR="009A2E7B" w:rsidRPr="00FC1474">
        <w:rPr>
          <w:rFonts w:ascii="Times New Roman" w:hAnsi="Times New Roman"/>
          <w:bCs/>
          <w:sz w:val="23"/>
          <w:szCs w:val="23"/>
          <w:lang w:val="en-GB"/>
        </w:rPr>
        <w:t>declared as a source</w:t>
      </w:r>
      <w:r w:rsidR="009A2E7B" w:rsidRPr="00FC1474">
        <w:rPr>
          <w:rFonts w:ascii="Times New Roman" w:hAnsi="Times New Roman"/>
          <w:b/>
          <w:sz w:val="23"/>
          <w:szCs w:val="23"/>
          <w:lang w:val="en-GB"/>
        </w:rPr>
        <w:t xml:space="preserve"> the contributions from his salary </w:t>
      </w:r>
      <w:r w:rsidR="00F55007" w:rsidRPr="00FC1474">
        <w:rPr>
          <w:rFonts w:ascii="Times New Roman" w:hAnsi="Times New Roman"/>
          <w:bCs/>
          <w:sz w:val="23"/>
          <w:szCs w:val="23"/>
          <w:lang w:val="en-GB"/>
        </w:rPr>
        <w:t xml:space="preserve">and </w:t>
      </w:r>
      <w:r w:rsidR="009A2E7B" w:rsidRPr="00FC1474">
        <w:rPr>
          <w:rFonts w:ascii="Times New Roman" w:hAnsi="Times New Roman"/>
          <w:b/>
          <w:sz w:val="23"/>
          <w:szCs w:val="23"/>
          <w:lang w:val="en-GB"/>
        </w:rPr>
        <w:t>contributions</w:t>
      </w:r>
      <w:r w:rsidR="009A2E7B" w:rsidRPr="00FC1474">
        <w:rPr>
          <w:rFonts w:ascii="Times New Roman" w:hAnsi="Times New Roman"/>
          <w:bCs/>
          <w:sz w:val="23"/>
          <w:szCs w:val="23"/>
          <w:lang w:val="en-GB"/>
        </w:rPr>
        <w:t xml:space="preserve"> </w:t>
      </w:r>
      <w:r w:rsidR="009A2E7B" w:rsidRPr="00FC1474">
        <w:rPr>
          <w:rFonts w:ascii="Times New Roman" w:hAnsi="Times New Roman"/>
          <w:b/>
          <w:sz w:val="23"/>
          <w:szCs w:val="23"/>
          <w:lang w:val="en-GB"/>
        </w:rPr>
        <w:t xml:space="preserve">of his family members. </w:t>
      </w:r>
    </w:p>
    <w:p w14:paraId="46674530" w14:textId="0368C2BD" w:rsidR="00CC250A" w:rsidRPr="00FC1474" w:rsidRDefault="009A2E7B" w:rsidP="0017207C">
      <w:pPr>
        <w:pStyle w:val="NoSpacing"/>
        <w:tabs>
          <w:tab w:val="left" w:pos="426"/>
          <w:tab w:val="left" w:pos="709"/>
        </w:tabs>
        <w:jc w:val="both"/>
        <w:rPr>
          <w:rFonts w:ascii="Times New Roman" w:hAnsi="Times New Roman"/>
          <w:bCs/>
          <w:sz w:val="23"/>
          <w:szCs w:val="23"/>
          <w:lang w:val="en-GB"/>
        </w:rPr>
      </w:pPr>
      <w:r w:rsidRPr="00FC1474">
        <w:rPr>
          <w:rFonts w:ascii="Times New Roman" w:hAnsi="Times New Roman"/>
          <w:bCs/>
          <w:sz w:val="23"/>
          <w:szCs w:val="23"/>
          <w:lang w:val="en-GB"/>
        </w:rPr>
        <w:t xml:space="preserve">As regards the sources that served for the purchase of this asset, </w:t>
      </w:r>
      <w:r w:rsidR="001461D0" w:rsidRPr="00FC1474">
        <w:rPr>
          <w:rFonts w:ascii="Times New Roman" w:hAnsi="Times New Roman"/>
          <w:bCs/>
          <w:sz w:val="23"/>
          <w:szCs w:val="23"/>
          <w:lang w:val="en-GB"/>
        </w:rPr>
        <w:t>the assessee</w:t>
      </w:r>
      <w:r w:rsidR="00CC250A" w:rsidRPr="00FC1474">
        <w:rPr>
          <w:rFonts w:ascii="Times New Roman" w:hAnsi="Times New Roman"/>
          <w:bCs/>
          <w:sz w:val="23"/>
          <w:szCs w:val="23"/>
          <w:lang w:val="en-GB"/>
        </w:rPr>
        <w:t xml:space="preserve"> </w:t>
      </w:r>
      <w:r w:rsidRPr="00FC1474">
        <w:rPr>
          <w:rFonts w:ascii="Times New Roman" w:hAnsi="Times New Roman"/>
          <w:bCs/>
          <w:sz w:val="23"/>
          <w:szCs w:val="23"/>
          <w:lang w:val="en-GB"/>
        </w:rPr>
        <w:t xml:space="preserve">has declared over the years as follows: </w:t>
      </w:r>
    </w:p>
    <w:p w14:paraId="02D627AB" w14:textId="77777777" w:rsidR="00CC250A" w:rsidRPr="00FC1474" w:rsidRDefault="00CC250A" w:rsidP="0017207C">
      <w:pPr>
        <w:pStyle w:val="NoSpacing"/>
        <w:tabs>
          <w:tab w:val="left" w:pos="426"/>
          <w:tab w:val="left" w:pos="709"/>
        </w:tabs>
        <w:ind w:left="765"/>
        <w:jc w:val="both"/>
        <w:rPr>
          <w:rFonts w:ascii="Times New Roman" w:hAnsi="Times New Roman"/>
          <w:bCs/>
          <w:sz w:val="8"/>
          <w:szCs w:val="8"/>
          <w:lang w:val="en-GB"/>
        </w:rPr>
      </w:pPr>
    </w:p>
    <w:p w14:paraId="39894B7B" w14:textId="54F31346" w:rsidR="00777DE8" w:rsidRPr="00FC1474" w:rsidRDefault="00777DE8" w:rsidP="00777DE8">
      <w:pPr>
        <w:pStyle w:val="NoSpacing"/>
        <w:tabs>
          <w:tab w:val="left" w:pos="426"/>
          <w:tab w:val="left" w:pos="709"/>
        </w:tabs>
        <w:jc w:val="both"/>
        <w:rPr>
          <w:rFonts w:ascii="Times New Roman" w:hAnsi="Times New Roman"/>
          <w:iCs/>
          <w:sz w:val="23"/>
          <w:szCs w:val="23"/>
          <w:lang w:val="en-GB"/>
        </w:rPr>
      </w:pPr>
      <w:r w:rsidRPr="00FC1474">
        <w:rPr>
          <w:rFonts w:ascii="Times New Roman" w:hAnsi="Times New Roman"/>
          <w:iCs/>
          <w:sz w:val="23"/>
          <w:szCs w:val="23"/>
          <w:lang w:val="en-GB"/>
        </w:rPr>
        <w:t xml:space="preserve">In the 2006 </w:t>
      </w:r>
      <w:r w:rsidR="009A2E7B" w:rsidRPr="00FC1474">
        <w:rPr>
          <w:rFonts w:ascii="Times New Roman" w:hAnsi="Times New Roman"/>
          <w:iCs/>
          <w:sz w:val="23"/>
          <w:szCs w:val="23"/>
          <w:lang w:val="en-GB"/>
        </w:rPr>
        <w:t xml:space="preserve">PAD, </w:t>
      </w:r>
      <w:r w:rsidRPr="00FC1474">
        <w:rPr>
          <w:rFonts w:ascii="Times New Roman" w:hAnsi="Times New Roman"/>
          <w:iCs/>
          <w:sz w:val="23"/>
          <w:szCs w:val="23"/>
          <w:lang w:val="en-GB"/>
        </w:rPr>
        <w:t xml:space="preserve">the assessee stated </w:t>
      </w:r>
      <w:r w:rsidRPr="00FC1474">
        <w:rPr>
          <w:rFonts w:ascii="Times New Roman" w:hAnsi="Times New Roman"/>
          <w:i/>
          <w:sz w:val="23"/>
          <w:szCs w:val="23"/>
          <w:lang w:val="en-GB"/>
        </w:rPr>
        <w:t>that during 2006 cash income increased to a total of ALL 3,300,000 (there is a note on the side that this is joint</w:t>
      </w:r>
      <w:r w:rsidR="00242C2C" w:rsidRPr="00FC1474">
        <w:rPr>
          <w:rFonts w:ascii="Times New Roman" w:hAnsi="Times New Roman"/>
          <w:i/>
          <w:sz w:val="23"/>
          <w:szCs w:val="23"/>
          <w:lang w:val="en-GB"/>
        </w:rPr>
        <w:t>/co-owned</w:t>
      </w:r>
      <w:r w:rsidRPr="00FC1474">
        <w:rPr>
          <w:rFonts w:ascii="Times New Roman" w:hAnsi="Times New Roman"/>
          <w:i/>
          <w:sz w:val="23"/>
          <w:szCs w:val="23"/>
          <w:lang w:val="en-GB"/>
        </w:rPr>
        <w:t>). The assessee explained an amount of ALL 700,000 was added</w:t>
      </w:r>
      <w:r w:rsidR="00242C2C" w:rsidRPr="00FC1474">
        <w:rPr>
          <w:rFonts w:ascii="Times New Roman" w:hAnsi="Times New Roman"/>
          <w:i/>
          <w:sz w:val="23"/>
          <w:szCs w:val="23"/>
          <w:lang w:val="en-GB"/>
        </w:rPr>
        <w:t xml:space="preserve"> that to the above, </w:t>
      </w:r>
      <w:r w:rsidRPr="00FC1474">
        <w:rPr>
          <w:rFonts w:ascii="Times New Roman" w:hAnsi="Times New Roman"/>
          <w:i/>
          <w:sz w:val="23"/>
          <w:szCs w:val="23"/>
          <w:lang w:val="en-GB"/>
        </w:rPr>
        <w:t>which</w:t>
      </w:r>
      <w:r w:rsidR="00242C2C" w:rsidRPr="00FC1474">
        <w:rPr>
          <w:rFonts w:ascii="Times New Roman" w:hAnsi="Times New Roman"/>
          <w:i/>
          <w:sz w:val="23"/>
          <w:szCs w:val="23"/>
          <w:lang w:val="en-GB"/>
        </w:rPr>
        <w:t xml:space="preserve"> served for concluding </w:t>
      </w:r>
      <w:r w:rsidRPr="00FC1474">
        <w:rPr>
          <w:rFonts w:ascii="Times New Roman" w:hAnsi="Times New Roman"/>
          <w:i/>
          <w:sz w:val="23"/>
          <w:szCs w:val="23"/>
          <w:lang w:val="en-GB"/>
        </w:rPr>
        <w:t>a</w:t>
      </w:r>
      <w:r w:rsidR="00242C2C" w:rsidRPr="00FC1474">
        <w:rPr>
          <w:rFonts w:ascii="Times New Roman" w:hAnsi="Times New Roman"/>
          <w:i/>
          <w:sz w:val="23"/>
          <w:szCs w:val="23"/>
          <w:lang w:val="en-GB"/>
        </w:rPr>
        <w:t xml:space="preserve">n off-the-plan contract </w:t>
      </w:r>
      <w:r w:rsidRPr="00FC1474">
        <w:rPr>
          <w:rFonts w:ascii="Times New Roman" w:hAnsi="Times New Roman"/>
          <w:i/>
          <w:sz w:val="23"/>
          <w:szCs w:val="23"/>
          <w:lang w:val="en-GB"/>
        </w:rPr>
        <w:t>for the construction and acquisition of ownership o</w:t>
      </w:r>
      <w:r w:rsidR="00242C2C" w:rsidRPr="00FC1474">
        <w:rPr>
          <w:rFonts w:ascii="Times New Roman" w:hAnsi="Times New Roman"/>
          <w:i/>
          <w:sz w:val="23"/>
          <w:szCs w:val="23"/>
          <w:lang w:val="en-GB"/>
        </w:rPr>
        <w:t>ver an</w:t>
      </w:r>
      <w:r w:rsidRPr="00FC1474">
        <w:rPr>
          <w:rFonts w:ascii="Times New Roman" w:hAnsi="Times New Roman"/>
          <w:i/>
          <w:sz w:val="23"/>
          <w:szCs w:val="23"/>
          <w:lang w:val="en-GB"/>
        </w:rPr>
        <w:t xml:space="preserve"> unfinished apartment.</w:t>
      </w:r>
      <w:r w:rsidRPr="00FC1474">
        <w:rPr>
          <w:rFonts w:ascii="Times New Roman" w:hAnsi="Times New Roman"/>
          <w:iCs/>
          <w:sz w:val="23"/>
          <w:szCs w:val="23"/>
          <w:lang w:val="en-GB"/>
        </w:rPr>
        <w:t xml:space="preserve"> The apartment in question will be owned by the entire family, despite the fact that it was </w:t>
      </w:r>
      <w:r w:rsidR="00BB3F67" w:rsidRPr="00FC1474">
        <w:rPr>
          <w:rFonts w:ascii="Times New Roman" w:hAnsi="Times New Roman"/>
          <w:iCs/>
          <w:sz w:val="23"/>
          <w:szCs w:val="23"/>
          <w:lang w:val="en-GB"/>
        </w:rPr>
        <w:t xml:space="preserve">concluded </w:t>
      </w:r>
      <w:r w:rsidRPr="00FC1474">
        <w:rPr>
          <w:rFonts w:ascii="Times New Roman" w:hAnsi="Times New Roman"/>
          <w:iCs/>
          <w:sz w:val="23"/>
          <w:szCs w:val="23"/>
          <w:lang w:val="en-GB"/>
        </w:rPr>
        <w:t>by the head of the household.</w:t>
      </w:r>
    </w:p>
    <w:p w14:paraId="4247F6CF" w14:textId="25624198" w:rsidR="00CC250A" w:rsidRPr="00FC1474" w:rsidRDefault="00777DE8" w:rsidP="00777DE8">
      <w:pPr>
        <w:pStyle w:val="NoSpacing"/>
        <w:tabs>
          <w:tab w:val="left" w:pos="426"/>
          <w:tab w:val="left" w:pos="709"/>
        </w:tabs>
        <w:jc w:val="both"/>
        <w:rPr>
          <w:rFonts w:ascii="Times New Roman" w:hAnsi="Times New Roman"/>
          <w:i/>
          <w:sz w:val="23"/>
          <w:szCs w:val="23"/>
          <w:lang w:val="en-GB"/>
        </w:rPr>
      </w:pPr>
      <w:r w:rsidRPr="00FC1474">
        <w:rPr>
          <w:rFonts w:ascii="Times New Roman" w:hAnsi="Times New Roman"/>
          <w:iCs/>
          <w:sz w:val="23"/>
          <w:szCs w:val="23"/>
          <w:lang w:val="en-GB"/>
        </w:rPr>
        <w:t xml:space="preserve">In the section “Financial liabilities to legal and natural persons” of this declaration, the assessee </w:t>
      </w:r>
      <w:r w:rsidR="00BB3F67" w:rsidRPr="00FC1474">
        <w:rPr>
          <w:rFonts w:ascii="Times New Roman" w:hAnsi="Times New Roman"/>
          <w:iCs/>
          <w:sz w:val="23"/>
          <w:szCs w:val="23"/>
          <w:lang w:val="en-GB"/>
        </w:rPr>
        <w:t xml:space="preserve">stated </w:t>
      </w:r>
      <w:r w:rsidRPr="00FC1474">
        <w:rPr>
          <w:rFonts w:ascii="Times New Roman" w:hAnsi="Times New Roman"/>
          <w:i/>
          <w:sz w:val="23"/>
          <w:szCs w:val="23"/>
          <w:lang w:val="en-GB"/>
        </w:rPr>
        <w:t>“</w:t>
      </w:r>
      <w:r w:rsidR="00BB3F67" w:rsidRPr="00FC1474">
        <w:rPr>
          <w:rFonts w:ascii="Times New Roman" w:hAnsi="Times New Roman"/>
          <w:i/>
          <w:sz w:val="23"/>
          <w:szCs w:val="23"/>
          <w:lang w:val="en-GB"/>
        </w:rPr>
        <w:t>A</w:t>
      </w:r>
      <w:r w:rsidRPr="00FC1474">
        <w:rPr>
          <w:rFonts w:ascii="Times New Roman" w:hAnsi="Times New Roman"/>
          <w:i/>
          <w:sz w:val="23"/>
          <w:szCs w:val="23"/>
          <w:lang w:val="en-GB"/>
        </w:rPr>
        <w:t xml:space="preserve"> loan of </w:t>
      </w:r>
      <w:r w:rsidR="00B650FC" w:rsidRPr="00FC1474">
        <w:rPr>
          <w:rFonts w:ascii="Times New Roman" w:hAnsi="Times New Roman"/>
          <w:i/>
          <w:sz w:val="23"/>
          <w:szCs w:val="23"/>
          <w:lang w:val="en-GB"/>
        </w:rPr>
        <w:t xml:space="preserve">ALL </w:t>
      </w:r>
      <w:r w:rsidRPr="00FC1474">
        <w:rPr>
          <w:rFonts w:ascii="Times New Roman" w:hAnsi="Times New Roman"/>
          <w:i/>
          <w:sz w:val="23"/>
          <w:szCs w:val="23"/>
          <w:lang w:val="en-GB"/>
        </w:rPr>
        <w:t xml:space="preserve">1,500,000 </w:t>
      </w:r>
      <w:r w:rsidR="00BB3F67" w:rsidRPr="00FC1474">
        <w:rPr>
          <w:rFonts w:ascii="Times New Roman" w:hAnsi="Times New Roman"/>
          <w:i/>
          <w:sz w:val="23"/>
          <w:szCs w:val="23"/>
          <w:lang w:val="en-GB"/>
        </w:rPr>
        <w:t xml:space="preserve">from </w:t>
      </w:r>
      <w:r w:rsidRPr="00FC1474">
        <w:rPr>
          <w:rFonts w:ascii="Times New Roman" w:hAnsi="Times New Roman"/>
          <w:i/>
          <w:sz w:val="23"/>
          <w:szCs w:val="23"/>
          <w:lang w:val="en-GB"/>
        </w:rPr>
        <w:t xml:space="preserve">Xheladin Thana </w:t>
      </w:r>
      <w:r w:rsidR="00BB3F67" w:rsidRPr="00FC1474">
        <w:rPr>
          <w:rFonts w:ascii="Times New Roman" w:hAnsi="Times New Roman"/>
          <w:i/>
          <w:sz w:val="23"/>
          <w:szCs w:val="23"/>
          <w:lang w:val="en-GB"/>
        </w:rPr>
        <w:t xml:space="preserve">borrowed by </w:t>
      </w:r>
      <w:r w:rsidRPr="00FC1474">
        <w:rPr>
          <w:rFonts w:ascii="Times New Roman" w:hAnsi="Times New Roman"/>
          <w:i/>
          <w:sz w:val="23"/>
          <w:szCs w:val="23"/>
          <w:lang w:val="en-GB"/>
        </w:rPr>
        <w:t xml:space="preserve">the head of the family. The </w:t>
      </w:r>
      <w:r w:rsidR="00BB3F67" w:rsidRPr="00FC1474">
        <w:rPr>
          <w:rFonts w:ascii="Times New Roman" w:hAnsi="Times New Roman"/>
          <w:i/>
          <w:sz w:val="23"/>
          <w:szCs w:val="23"/>
          <w:lang w:val="en-GB"/>
        </w:rPr>
        <w:t xml:space="preserve">loan was borrowed </w:t>
      </w:r>
      <w:r w:rsidRPr="00FC1474">
        <w:rPr>
          <w:rFonts w:ascii="Times New Roman" w:hAnsi="Times New Roman"/>
          <w:i/>
          <w:sz w:val="23"/>
          <w:szCs w:val="23"/>
          <w:lang w:val="en-GB"/>
        </w:rPr>
        <w:t xml:space="preserve">for the purpose of purchasing an apartment. The repayment term is 5 years. </w:t>
      </w:r>
      <w:r w:rsidR="00B650FC" w:rsidRPr="00FC1474">
        <w:rPr>
          <w:rFonts w:ascii="Times New Roman" w:hAnsi="Times New Roman"/>
          <w:i/>
          <w:sz w:val="23"/>
          <w:szCs w:val="23"/>
          <w:lang w:val="en-GB"/>
        </w:rPr>
        <w:t xml:space="preserve">Liability repaid until </w:t>
      </w:r>
      <w:r w:rsidRPr="00FC1474">
        <w:rPr>
          <w:rFonts w:ascii="Times New Roman" w:hAnsi="Times New Roman"/>
          <w:i/>
          <w:sz w:val="23"/>
          <w:szCs w:val="23"/>
          <w:lang w:val="en-GB"/>
        </w:rPr>
        <w:t xml:space="preserve">31 December 2006 is </w:t>
      </w:r>
      <w:r w:rsidR="00B650FC" w:rsidRPr="00FC1474">
        <w:rPr>
          <w:rFonts w:ascii="Times New Roman" w:hAnsi="Times New Roman"/>
          <w:i/>
          <w:sz w:val="23"/>
          <w:szCs w:val="23"/>
          <w:lang w:val="en-GB"/>
        </w:rPr>
        <w:t xml:space="preserve">ALL </w:t>
      </w:r>
      <w:r w:rsidRPr="00FC1474">
        <w:rPr>
          <w:rFonts w:ascii="Times New Roman" w:hAnsi="Times New Roman"/>
          <w:i/>
          <w:sz w:val="23"/>
          <w:szCs w:val="23"/>
          <w:lang w:val="en-GB"/>
        </w:rPr>
        <w:t xml:space="preserve">800,000 and the </w:t>
      </w:r>
      <w:r w:rsidR="00B650FC" w:rsidRPr="00FC1474">
        <w:rPr>
          <w:rFonts w:ascii="Times New Roman" w:hAnsi="Times New Roman"/>
          <w:i/>
          <w:sz w:val="23"/>
          <w:szCs w:val="23"/>
          <w:lang w:val="en-GB"/>
        </w:rPr>
        <w:t xml:space="preserve">outstanding </w:t>
      </w:r>
      <w:r w:rsidRPr="00FC1474">
        <w:rPr>
          <w:rFonts w:ascii="Times New Roman" w:hAnsi="Times New Roman"/>
          <w:i/>
          <w:sz w:val="23"/>
          <w:szCs w:val="23"/>
          <w:lang w:val="en-GB"/>
        </w:rPr>
        <w:t xml:space="preserve">liability is </w:t>
      </w:r>
      <w:r w:rsidR="00B650FC" w:rsidRPr="00FC1474">
        <w:rPr>
          <w:rFonts w:ascii="Times New Roman" w:hAnsi="Times New Roman"/>
          <w:i/>
          <w:sz w:val="23"/>
          <w:szCs w:val="23"/>
          <w:lang w:val="en-GB"/>
        </w:rPr>
        <w:t xml:space="preserve">ALL </w:t>
      </w:r>
      <w:r w:rsidRPr="00FC1474">
        <w:rPr>
          <w:rFonts w:ascii="Times New Roman" w:hAnsi="Times New Roman"/>
          <w:i/>
          <w:sz w:val="23"/>
          <w:szCs w:val="23"/>
          <w:lang w:val="en-GB"/>
        </w:rPr>
        <w:t>700,000.</w:t>
      </w:r>
      <w:r w:rsidR="00B650FC" w:rsidRPr="00FC1474">
        <w:rPr>
          <w:rFonts w:ascii="Times New Roman" w:hAnsi="Times New Roman"/>
          <w:i/>
          <w:sz w:val="23"/>
          <w:szCs w:val="23"/>
          <w:lang w:val="en-GB"/>
        </w:rPr>
        <w:t xml:space="preserve"> </w:t>
      </w:r>
    </w:p>
    <w:p w14:paraId="457B2CF9" w14:textId="77777777" w:rsidR="00875487" w:rsidRPr="00FC1474" w:rsidRDefault="00875487" w:rsidP="00777DE8">
      <w:pPr>
        <w:pStyle w:val="NoSpacing"/>
        <w:tabs>
          <w:tab w:val="left" w:pos="426"/>
          <w:tab w:val="left" w:pos="709"/>
        </w:tabs>
        <w:jc w:val="both"/>
        <w:rPr>
          <w:rFonts w:ascii="Times New Roman" w:hAnsi="Times New Roman"/>
          <w:iCs/>
          <w:sz w:val="8"/>
          <w:szCs w:val="8"/>
          <w:lang w:val="en-GB"/>
        </w:rPr>
      </w:pPr>
    </w:p>
    <w:p w14:paraId="5DD44E0C" w14:textId="635E1B88" w:rsidR="00CC250A" w:rsidRPr="00FC1474" w:rsidRDefault="00C34CB0" w:rsidP="0017207C">
      <w:pPr>
        <w:pStyle w:val="NoSpacing"/>
        <w:tabs>
          <w:tab w:val="left" w:pos="426"/>
          <w:tab w:val="left" w:pos="709"/>
        </w:tabs>
        <w:jc w:val="both"/>
        <w:rPr>
          <w:rFonts w:ascii="Times New Roman" w:hAnsi="Times New Roman"/>
          <w:i/>
          <w:iCs/>
          <w:sz w:val="23"/>
          <w:szCs w:val="23"/>
          <w:lang w:val="en-GB"/>
        </w:rPr>
      </w:pPr>
      <w:bookmarkStart w:id="4" w:name="_Hlk195267681"/>
      <w:r w:rsidRPr="00FC1474">
        <w:rPr>
          <w:rFonts w:ascii="Times" w:hAnsi="Times"/>
          <w:b/>
          <w:bCs/>
          <w:color w:val="000000"/>
          <w:sz w:val="23"/>
          <w:szCs w:val="23"/>
          <w:lang w:val="en-GB"/>
        </w:rPr>
        <w:t>8.13.</w:t>
      </w:r>
      <w:r w:rsidRPr="00FC1474">
        <w:rPr>
          <w:b/>
          <w:bCs/>
          <w:color w:val="000000"/>
          <w:sz w:val="23"/>
          <w:szCs w:val="23"/>
          <w:lang w:val="en-GB"/>
        </w:rPr>
        <w:t xml:space="preserve"> </w:t>
      </w:r>
      <w:bookmarkEnd w:id="4"/>
      <w:r w:rsidR="00875487" w:rsidRPr="00FC1474">
        <w:rPr>
          <w:rFonts w:ascii="Times New Roman" w:hAnsi="Times New Roman"/>
          <w:sz w:val="23"/>
          <w:szCs w:val="23"/>
          <w:lang w:val="en-GB"/>
        </w:rPr>
        <w:t xml:space="preserve">Regarding the source of creation for the apartment, according to the minutes </w:t>
      </w:r>
      <w:r w:rsidR="004225E5" w:rsidRPr="00FC1474">
        <w:rPr>
          <w:rFonts w:ascii="Times New Roman" w:hAnsi="Times New Roman"/>
          <w:sz w:val="23"/>
          <w:szCs w:val="23"/>
          <w:lang w:val="en-GB"/>
        </w:rPr>
        <w:t>dated</w:t>
      </w:r>
      <w:r w:rsidR="00CC250A" w:rsidRPr="00FC1474">
        <w:rPr>
          <w:rFonts w:ascii="Times New Roman" w:hAnsi="Times New Roman"/>
          <w:sz w:val="23"/>
          <w:szCs w:val="23"/>
          <w:lang w:val="en-GB"/>
        </w:rPr>
        <w:t xml:space="preserve"> 16.10.2009</w:t>
      </w:r>
      <w:r w:rsidR="00CC250A" w:rsidRPr="00FC1474">
        <w:rPr>
          <w:rStyle w:val="FootnoteReference"/>
          <w:rFonts w:ascii="Times New Roman" w:hAnsi="Times New Roman"/>
          <w:sz w:val="23"/>
          <w:szCs w:val="23"/>
          <w:lang w:val="en-GB"/>
        </w:rPr>
        <w:footnoteReference w:id="27"/>
      </w:r>
      <w:r w:rsidR="00875487" w:rsidRPr="00FC1474">
        <w:rPr>
          <w:rFonts w:ascii="Times New Roman" w:hAnsi="Times New Roman"/>
          <w:sz w:val="23"/>
          <w:szCs w:val="23"/>
          <w:lang w:val="en-GB"/>
        </w:rPr>
        <w:t xml:space="preserve">, the assessee declared before </w:t>
      </w:r>
      <w:r w:rsidR="008A6CFC" w:rsidRPr="00FC1474">
        <w:rPr>
          <w:rFonts w:ascii="Times New Roman" w:hAnsi="Times New Roman"/>
          <w:sz w:val="23"/>
          <w:szCs w:val="23"/>
          <w:lang w:val="en-GB"/>
        </w:rPr>
        <w:t>HIDAACI</w:t>
      </w:r>
      <w:r w:rsidR="00875487" w:rsidRPr="00FC1474">
        <w:rPr>
          <w:rFonts w:ascii="Times New Roman" w:hAnsi="Times New Roman"/>
          <w:sz w:val="23"/>
          <w:szCs w:val="23"/>
          <w:lang w:val="en-GB"/>
        </w:rPr>
        <w:t xml:space="preserve"> the same source, specifying as follows: </w:t>
      </w:r>
      <w:r w:rsidR="00CC250A" w:rsidRPr="00FC1474">
        <w:rPr>
          <w:rFonts w:ascii="Times New Roman" w:hAnsi="Times New Roman"/>
          <w:sz w:val="23"/>
          <w:szCs w:val="23"/>
          <w:lang w:val="en-GB"/>
        </w:rPr>
        <w:t xml:space="preserve"> </w:t>
      </w:r>
      <w:r w:rsidR="00875487" w:rsidRPr="00FC1474">
        <w:rPr>
          <w:rFonts w:ascii="Times New Roman" w:hAnsi="Times New Roman"/>
          <w:i/>
          <w:iCs/>
          <w:sz w:val="23"/>
          <w:szCs w:val="23"/>
          <w:lang w:val="en-GB"/>
        </w:rPr>
        <w:t>The balance of ALL 1,500,000 declared in 2007 is the final balance, since the previously declared cash balance of ALL 3,300,000 was used to purchase the residential apartment in the declared amount of ALL 4,000,000. Regarding the loan from Mr. Thana, he declares that it was in the amount of ALL 1,500,000 and was completely settled according to the declarations provided.</w:t>
      </w:r>
    </w:p>
    <w:p w14:paraId="13714E0F" w14:textId="77777777" w:rsidR="0017207C" w:rsidRPr="00FC1474" w:rsidRDefault="0017207C" w:rsidP="0017207C">
      <w:pPr>
        <w:pStyle w:val="NoSpacing"/>
        <w:tabs>
          <w:tab w:val="left" w:pos="426"/>
          <w:tab w:val="left" w:pos="709"/>
        </w:tabs>
        <w:jc w:val="both"/>
        <w:rPr>
          <w:rFonts w:ascii="Times New Roman" w:hAnsi="Times New Roman"/>
          <w:sz w:val="8"/>
          <w:szCs w:val="8"/>
          <w:lang w:val="en-GB"/>
        </w:rPr>
      </w:pPr>
    </w:p>
    <w:p w14:paraId="376EC0E8" w14:textId="1E2444E0" w:rsidR="00CC250A" w:rsidRPr="00FC1474" w:rsidRDefault="007C3741" w:rsidP="00CC250A">
      <w:pPr>
        <w:jc w:val="both"/>
        <w:rPr>
          <w:b/>
          <w:bCs/>
          <w:i/>
          <w:iCs/>
          <w:sz w:val="23"/>
          <w:szCs w:val="23"/>
          <w:lang w:val="en-GB"/>
        </w:rPr>
      </w:pPr>
      <w:r w:rsidRPr="00FC1474">
        <w:rPr>
          <w:rFonts w:ascii="Times" w:hAnsi="Times"/>
          <w:b/>
          <w:bCs/>
          <w:color w:val="000000"/>
          <w:sz w:val="23"/>
          <w:szCs w:val="23"/>
          <w:lang w:val="en-GB"/>
        </w:rPr>
        <w:t>8.14.</w:t>
      </w:r>
      <w:r w:rsidRPr="00FC1474">
        <w:rPr>
          <w:b/>
          <w:bCs/>
          <w:color w:val="000000"/>
          <w:sz w:val="23"/>
          <w:szCs w:val="23"/>
          <w:lang w:val="en-GB"/>
        </w:rPr>
        <w:t xml:space="preserve"> </w:t>
      </w:r>
      <w:r w:rsidR="00875487" w:rsidRPr="00FC1474">
        <w:rPr>
          <w:sz w:val="23"/>
          <w:szCs w:val="23"/>
          <w:lang w:val="en-GB"/>
        </w:rPr>
        <w:t xml:space="preserve">The assessee, after being informed </w:t>
      </w:r>
      <w:r w:rsidR="00087344" w:rsidRPr="00FC1474">
        <w:rPr>
          <w:sz w:val="23"/>
          <w:szCs w:val="23"/>
          <w:lang w:val="en-GB"/>
        </w:rPr>
        <w:t xml:space="preserve">by the Inspectors of the said institution </w:t>
      </w:r>
      <w:r w:rsidR="00875487" w:rsidRPr="00FC1474">
        <w:rPr>
          <w:sz w:val="23"/>
          <w:szCs w:val="23"/>
          <w:lang w:val="en-GB"/>
        </w:rPr>
        <w:t>of the negative result for the year 2006</w:t>
      </w:r>
      <w:r w:rsidR="00087344" w:rsidRPr="00FC1474">
        <w:rPr>
          <w:sz w:val="23"/>
          <w:szCs w:val="23"/>
          <w:lang w:val="en-GB"/>
        </w:rPr>
        <w:t>,</w:t>
      </w:r>
      <w:r w:rsidR="00875487" w:rsidRPr="00FC1474">
        <w:rPr>
          <w:sz w:val="23"/>
          <w:szCs w:val="23"/>
          <w:lang w:val="en-GB"/>
        </w:rPr>
        <w:t xml:space="preserve"> in the amount of ALL 1,537,040</w:t>
      </w:r>
      <w:r w:rsidR="00087344" w:rsidRPr="00FC1474">
        <w:rPr>
          <w:rStyle w:val="FootnoteReference"/>
          <w:sz w:val="23"/>
          <w:szCs w:val="23"/>
          <w:lang w:val="en-GB"/>
        </w:rPr>
        <w:footnoteReference w:id="28"/>
      </w:r>
      <w:r w:rsidR="00087344" w:rsidRPr="00FC1474">
        <w:rPr>
          <w:sz w:val="23"/>
          <w:szCs w:val="23"/>
          <w:lang w:val="en-GB"/>
        </w:rPr>
        <w:t xml:space="preserve">, </w:t>
      </w:r>
      <w:r w:rsidR="00875487" w:rsidRPr="00FC1474">
        <w:rPr>
          <w:sz w:val="23"/>
          <w:szCs w:val="23"/>
          <w:lang w:val="en-GB"/>
        </w:rPr>
        <w:t>sent a memo dated 13.02.</w:t>
      </w:r>
      <w:r w:rsidR="00714BED" w:rsidRPr="00FC1474">
        <w:rPr>
          <w:sz w:val="23"/>
          <w:szCs w:val="23"/>
          <w:lang w:val="en-GB"/>
        </w:rPr>
        <w:t>2015</w:t>
      </w:r>
      <w:r w:rsidR="00714BED" w:rsidRPr="00FC1474">
        <w:rPr>
          <w:rStyle w:val="FootnoteReference"/>
          <w:sz w:val="23"/>
          <w:szCs w:val="23"/>
          <w:lang w:val="en-GB"/>
        </w:rPr>
        <w:footnoteReference w:id="29"/>
      </w:r>
      <w:r w:rsidR="00714BED" w:rsidRPr="00FC1474">
        <w:rPr>
          <w:sz w:val="23"/>
          <w:szCs w:val="23"/>
          <w:lang w:val="en-GB"/>
        </w:rPr>
        <w:t xml:space="preserve"> </w:t>
      </w:r>
      <w:r w:rsidR="00875487" w:rsidRPr="00FC1474">
        <w:rPr>
          <w:sz w:val="23"/>
          <w:szCs w:val="23"/>
          <w:lang w:val="en-GB"/>
        </w:rPr>
        <w:t xml:space="preserve"> to </w:t>
      </w:r>
      <w:r w:rsidR="00875487" w:rsidRPr="00FC1474">
        <w:rPr>
          <w:sz w:val="23"/>
          <w:szCs w:val="23"/>
          <w:lang w:val="en-GB"/>
        </w:rPr>
        <w:lastRenderedPageBreak/>
        <w:t xml:space="preserve">HIDAACI according to which he stated that </w:t>
      </w:r>
      <w:r w:rsidR="00875487" w:rsidRPr="00FC1474">
        <w:rPr>
          <w:i/>
          <w:iCs/>
          <w:sz w:val="23"/>
          <w:szCs w:val="23"/>
          <w:lang w:val="en-GB"/>
        </w:rPr>
        <w:t>his father, for the purchase of a residential apartment with an area of ​​112 m</w:t>
      </w:r>
      <w:r w:rsidR="00875487" w:rsidRPr="00FC1474">
        <w:rPr>
          <w:i/>
          <w:iCs/>
          <w:sz w:val="23"/>
          <w:szCs w:val="23"/>
          <w:vertAlign w:val="superscript"/>
          <w:lang w:val="en-GB"/>
        </w:rPr>
        <w:t>2</w:t>
      </w:r>
      <w:r w:rsidR="00875487" w:rsidRPr="00FC1474">
        <w:rPr>
          <w:i/>
          <w:iCs/>
          <w:sz w:val="23"/>
          <w:szCs w:val="23"/>
          <w:lang w:val="en-GB"/>
        </w:rPr>
        <w:t xml:space="preserve">, in 2006, </w:t>
      </w:r>
      <w:r w:rsidR="00087344" w:rsidRPr="00FC1474">
        <w:rPr>
          <w:i/>
          <w:iCs/>
          <w:sz w:val="23"/>
          <w:szCs w:val="23"/>
          <w:lang w:val="en-GB"/>
        </w:rPr>
        <w:t>borrowed a</w:t>
      </w:r>
      <w:r w:rsidR="00875487" w:rsidRPr="00FC1474">
        <w:rPr>
          <w:i/>
          <w:iCs/>
          <w:sz w:val="23"/>
          <w:szCs w:val="23"/>
          <w:lang w:val="en-GB"/>
        </w:rPr>
        <w:t xml:space="preserve"> loan of ALL 1,500,000</w:t>
      </w:r>
      <w:r w:rsidR="00087344" w:rsidRPr="00FC1474">
        <w:rPr>
          <w:i/>
          <w:iCs/>
          <w:sz w:val="23"/>
          <w:szCs w:val="23"/>
          <w:lang w:val="en-GB"/>
        </w:rPr>
        <w:t xml:space="preserve">, </w:t>
      </w:r>
      <w:r w:rsidR="00875487" w:rsidRPr="00FC1474">
        <w:rPr>
          <w:i/>
          <w:iCs/>
          <w:sz w:val="23"/>
          <w:szCs w:val="23"/>
          <w:lang w:val="en-GB"/>
        </w:rPr>
        <w:t xml:space="preserve">and </w:t>
      </w:r>
      <w:r w:rsidR="00087344" w:rsidRPr="00FC1474">
        <w:rPr>
          <w:i/>
          <w:iCs/>
          <w:sz w:val="23"/>
          <w:szCs w:val="23"/>
          <w:lang w:val="en-GB"/>
        </w:rPr>
        <w:t xml:space="preserve">furthermore </w:t>
      </w:r>
      <w:r w:rsidR="00875487" w:rsidRPr="00FC1474">
        <w:rPr>
          <w:i/>
          <w:iCs/>
          <w:sz w:val="23"/>
          <w:szCs w:val="23"/>
          <w:lang w:val="en-GB"/>
        </w:rPr>
        <w:t xml:space="preserve">he is not sure, but </w:t>
      </w:r>
      <w:r w:rsidR="00A03D26" w:rsidRPr="00FC1474">
        <w:rPr>
          <w:i/>
          <w:iCs/>
          <w:sz w:val="23"/>
          <w:szCs w:val="23"/>
          <w:lang w:val="en-GB"/>
        </w:rPr>
        <w:t xml:space="preserve">he thinks </w:t>
      </w:r>
      <w:r w:rsidR="00875487" w:rsidRPr="00FC1474">
        <w:rPr>
          <w:i/>
          <w:iCs/>
          <w:sz w:val="23"/>
          <w:szCs w:val="23"/>
          <w:lang w:val="en-GB"/>
        </w:rPr>
        <w:t xml:space="preserve">that for the purchase of the apartment, </w:t>
      </w:r>
      <w:r w:rsidR="00A03D26" w:rsidRPr="00FC1474">
        <w:rPr>
          <w:i/>
          <w:iCs/>
          <w:sz w:val="23"/>
          <w:szCs w:val="23"/>
          <w:lang w:val="en-GB"/>
        </w:rPr>
        <w:t xml:space="preserve">his </w:t>
      </w:r>
      <w:r w:rsidR="00875487" w:rsidRPr="00FC1474">
        <w:rPr>
          <w:i/>
          <w:iCs/>
          <w:sz w:val="23"/>
          <w:szCs w:val="23"/>
          <w:lang w:val="en-GB"/>
        </w:rPr>
        <w:t>father</w:t>
      </w:r>
      <w:r w:rsidR="00A03D26" w:rsidRPr="00FC1474">
        <w:rPr>
          <w:i/>
          <w:iCs/>
          <w:sz w:val="23"/>
          <w:szCs w:val="23"/>
          <w:lang w:val="en-GB"/>
        </w:rPr>
        <w:t xml:space="preserve"> </w:t>
      </w:r>
      <w:r w:rsidR="00A03D26" w:rsidRPr="00FC1474">
        <w:rPr>
          <w:b/>
          <w:bCs/>
          <w:i/>
          <w:iCs/>
          <w:sz w:val="23"/>
          <w:szCs w:val="23"/>
          <w:lang w:val="en-GB"/>
        </w:rPr>
        <w:t>also</w:t>
      </w:r>
      <w:r w:rsidR="00875487" w:rsidRPr="00FC1474">
        <w:rPr>
          <w:b/>
          <w:bCs/>
          <w:i/>
          <w:iCs/>
          <w:sz w:val="23"/>
          <w:szCs w:val="23"/>
          <w:lang w:val="en-GB"/>
        </w:rPr>
        <w:t xml:space="preserve"> took out a loan from his brother Fahri Ymeri, but he does not know whether it was repaid within the year or not. If so, this loan </w:t>
      </w:r>
      <w:r w:rsidR="00A03D26" w:rsidRPr="00FC1474">
        <w:rPr>
          <w:b/>
          <w:bCs/>
          <w:i/>
          <w:iCs/>
          <w:sz w:val="23"/>
          <w:szCs w:val="23"/>
          <w:lang w:val="en-GB"/>
        </w:rPr>
        <w:t xml:space="preserve">was </w:t>
      </w:r>
      <w:r w:rsidR="00875487" w:rsidRPr="00FC1474">
        <w:rPr>
          <w:b/>
          <w:bCs/>
          <w:i/>
          <w:iCs/>
          <w:sz w:val="23"/>
          <w:szCs w:val="23"/>
          <w:lang w:val="en-GB"/>
        </w:rPr>
        <w:t>not declared.</w:t>
      </w:r>
    </w:p>
    <w:p w14:paraId="2EEB5AD3" w14:textId="77777777" w:rsidR="00CC250A" w:rsidRPr="00FC1474" w:rsidRDefault="00CC250A" w:rsidP="00CC250A">
      <w:pPr>
        <w:pStyle w:val="NoSpacing"/>
        <w:tabs>
          <w:tab w:val="left" w:pos="426"/>
          <w:tab w:val="left" w:pos="709"/>
        </w:tabs>
        <w:spacing w:line="276" w:lineRule="auto"/>
        <w:jc w:val="both"/>
        <w:rPr>
          <w:rFonts w:ascii="Times New Roman" w:hAnsi="Times New Roman"/>
          <w:bCs/>
          <w:sz w:val="8"/>
          <w:szCs w:val="8"/>
          <w:lang w:val="en-GB"/>
        </w:rPr>
      </w:pPr>
    </w:p>
    <w:p w14:paraId="51252306" w14:textId="1B1A6D6F" w:rsidR="00CC250A" w:rsidRPr="00FC1474" w:rsidRDefault="00250F7F" w:rsidP="0017207C">
      <w:pPr>
        <w:pStyle w:val="NoSpacing"/>
        <w:tabs>
          <w:tab w:val="left" w:pos="426"/>
          <w:tab w:val="left" w:pos="709"/>
        </w:tabs>
        <w:jc w:val="both"/>
        <w:rPr>
          <w:rFonts w:ascii="Times New Roman" w:hAnsi="Times New Roman"/>
          <w:b/>
          <w:bCs/>
          <w:i/>
          <w:iCs/>
          <w:sz w:val="23"/>
          <w:szCs w:val="23"/>
          <w:lang w:val="en-GB"/>
        </w:rPr>
      </w:pPr>
      <w:r w:rsidRPr="00FC1474">
        <w:rPr>
          <w:rFonts w:ascii="Times" w:hAnsi="Times"/>
          <w:b/>
          <w:bCs/>
          <w:color w:val="000000"/>
          <w:sz w:val="23"/>
          <w:szCs w:val="23"/>
          <w:lang w:val="en-GB"/>
        </w:rPr>
        <w:t>8.15.</w:t>
      </w:r>
      <w:r w:rsidRPr="00FC1474">
        <w:rPr>
          <w:b/>
          <w:bCs/>
          <w:color w:val="000000"/>
          <w:sz w:val="23"/>
          <w:szCs w:val="23"/>
          <w:lang w:val="en-GB"/>
        </w:rPr>
        <w:t xml:space="preserve"> </w:t>
      </w:r>
      <w:r w:rsidR="00A03D26" w:rsidRPr="00FC1474">
        <w:rPr>
          <w:rFonts w:ascii="Times New Roman" w:hAnsi="Times New Roman"/>
          <w:sz w:val="23"/>
          <w:szCs w:val="23"/>
          <w:lang w:val="en-GB"/>
        </w:rPr>
        <w:t xml:space="preserve">In response to the standard questionnaire regarding the source </w:t>
      </w:r>
      <w:r w:rsidR="005D5C90" w:rsidRPr="00FC1474">
        <w:rPr>
          <w:rFonts w:ascii="Times New Roman" w:hAnsi="Times New Roman"/>
          <w:sz w:val="23"/>
          <w:szCs w:val="23"/>
          <w:lang w:val="en-GB"/>
        </w:rPr>
        <w:t xml:space="preserve">of </w:t>
      </w:r>
      <w:r w:rsidR="00A03D26" w:rsidRPr="00FC1474">
        <w:rPr>
          <w:rFonts w:ascii="Times New Roman" w:hAnsi="Times New Roman"/>
          <w:sz w:val="23"/>
          <w:szCs w:val="23"/>
          <w:lang w:val="en-GB"/>
        </w:rPr>
        <w:t>creation</w:t>
      </w:r>
      <w:r w:rsidR="005D5C90" w:rsidRPr="00FC1474">
        <w:rPr>
          <w:rFonts w:ascii="Times New Roman" w:hAnsi="Times New Roman"/>
          <w:sz w:val="23"/>
          <w:szCs w:val="23"/>
          <w:lang w:val="en-GB"/>
        </w:rPr>
        <w:t xml:space="preserve"> of this asset</w:t>
      </w:r>
      <w:r w:rsidR="00A03D26" w:rsidRPr="00FC1474">
        <w:rPr>
          <w:rFonts w:ascii="Times New Roman" w:hAnsi="Times New Roman"/>
          <w:sz w:val="23"/>
          <w:szCs w:val="23"/>
          <w:lang w:val="en-GB"/>
        </w:rPr>
        <w:t>, the assessee stated that</w:t>
      </w:r>
      <w:r w:rsidR="00A03D26" w:rsidRPr="00FC1474">
        <w:rPr>
          <w:rFonts w:ascii="Times New Roman" w:hAnsi="Times New Roman"/>
          <w:i/>
          <w:iCs/>
          <w:sz w:val="23"/>
          <w:szCs w:val="23"/>
          <w:lang w:val="en-GB"/>
        </w:rPr>
        <w:t>: “...the sources for f</w:t>
      </w:r>
      <w:r w:rsidR="005D5C90" w:rsidRPr="00FC1474">
        <w:rPr>
          <w:rFonts w:ascii="Times New Roman" w:hAnsi="Times New Roman"/>
          <w:i/>
          <w:iCs/>
          <w:sz w:val="23"/>
          <w:szCs w:val="23"/>
          <w:lang w:val="en-GB"/>
        </w:rPr>
        <w:t xml:space="preserve">unding </w:t>
      </w:r>
      <w:r w:rsidR="00A03D26" w:rsidRPr="00FC1474">
        <w:rPr>
          <w:rFonts w:ascii="Times New Roman" w:hAnsi="Times New Roman"/>
          <w:i/>
          <w:iCs/>
          <w:sz w:val="23"/>
          <w:szCs w:val="23"/>
          <w:lang w:val="en-GB"/>
        </w:rPr>
        <w:t>this expenditure are the same as those mentioned in the Vetting Declaration, but I would like to clarify that when I stated in the Vetting Declaration that the sources of creation are the income and savings that my family had, I made this statement</w:t>
      </w:r>
      <w:r w:rsidR="005D5C90" w:rsidRPr="00FC1474">
        <w:rPr>
          <w:rFonts w:ascii="Times New Roman" w:hAnsi="Times New Roman"/>
          <w:i/>
          <w:iCs/>
          <w:sz w:val="23"/>
          <w:szCs w:val="23"/>
          <w:lang w:val="en-GB"/>
        </w:rPr>
        <w:t xml:space="preserve"> </w:t>
      </w:r>
      <w:r w:rsidR="00A03D26" w:rsidRPr="00FC1474">
        <w:rPr>
          <w:rFonts w:ascii="Times New Roman" w:hAnsi="Times New Roman"/>
          <w:i/>
          <w:iCs/>
          <w:sz w:val="23"/>
          <w:szCs w:val="23"/>
          <w:lang w:val="en-GB"/>
        </w:rPr>
        <w:t>taking into account the time when the Vetting Declaration was compiled (in January 2017), not taking into account the time when the expenditure was made. Specifically, at that time, the source of f</w:t>
      </w:r>
      <w:r w:rsidR="00FB3A7C" w:rsidRPr="00FC1474">
        <w:rPr>
          <w:rFonts w:ascii="Times New Roman" w:hAnsi="Times New Roman"/>
          <w:i/>
          <w:iCs/>
          <w:sz w:val="23"/>
          <w:szCs w:val="23"/>
          <w:lang w:val="en-GB"/>
        </w:rPr>
        <w:t xml:space="preserve">unds </w:t>
      </w:r>
      <w:r w:rsidR="00A03D26" w:rsidRPr="00FC1474">
        <w:rPr>
          <w:rFonts w:ascii="Times New Roman" w:hAnsi="Times New Roman"/>
          <w:b/>
          <w:bCs/>
          <w:i/>
          <w:iCs/>
          <w:sz w:val="23"/>
          <w:szCs w:val="23"/>
          <w:lang w:val="en-GB"/>
        </w:rPr>
        <w:t xml:space="preserve">for </w:t>
      </w:r>
      <w:r w:rsidR="00FB3A7C" w:rsidRPr="00FC1474">
        <w:rPr>
          <w:rFonts w:ascii="Times New Roman" w:hAnsi="Times New Roman"/>
          <w:b/>
          <w:bCs/>
          <w:i/>
          <w:iCs/>
          <w:sz w:val="23"/>
          <w:szCs w:val="23"/>
          <w:lang w:val="en-GB"/>
        </w:rPr>
        <w:t xml:space="preserve">covering </w:t>
      </w:r>
      <w:r w:rsidR="00A03D26" w:rsidRPr="00FC1474">
        <w:rPr>
          <w:rFonts w:ascii="Times New Roman" w:hAnsi="Times New Roman"/>
          <w:b/>
          <w:bCs/>
          <w:i/>
          <w:iCs/>
          <w:sz w:val="23"/>
          <w:szCs w:val="23"/>
          <w:lang w:val="en-GB"/>
        </w:rPr>
        <w:t>this expenditure, were two loans</w:t>
      </w:r>
      <w:r w:rsidR="00A03D26" w:rsidRPr="00FC1474">
        <w:rPr>
          <w:rFonts w:ascii="Times New Roman" w:hAnsi="Times New Roman"/>
          <w:i/>
          <w:iCs/>
          <w:sz w:val="23"/>
          <w:szCs w:val="23"/>
          <w:lang w:val="en-GB"/>
        </w:rPr>
        <w:t xml:space="preserve"> (which at the time the Vetting Declaration was compiled, had been repaid, with family savings), </w:t>
      </w:r>
      <w:r w:rsidR="00A03D26" w:rsidRPr="00FC1474">
        <w:rPr>
          <w:rFonts w:ascii="Times New Roman" w:hAnsi="Times New Roman"/>
          <w:b/>
          <w:bCs/>
          <w:i/>
          <w:iCs/>
          <w:sz w:val="23"/>
          <w:szCs w:val="23"/>
          <w:lang w:val="en-GB"/>
        </w:rPr>
        <w:t xml:space="preserve">that my father Faik Ymeri, received from his brother, Fahri Ymeri, in the amount of </w:t>
      </w:r>
      <w:r w:rsidR="00FB3A7C" w:rsidRPr="00FC1474">
        <w:rPr>
          <w:rFonts w:ascii="Times New Roman" w:hAnsi="Times New Roman"/>
          <w:b/>
          <w:bCs/>
          <w:i/>
          <w:iCs/>
          <w:sz w:val="23"/>
          <w:szCs w:val="23"/>
          <w:lang w:val="en-GB"/>
        </w:rPr>
        <w:t xml:space="preserve">ALL </w:t>
      </w:r>
      <w:r w:rsidR="00A03D26" w:rsidRPr="00FC1474">
        <w:rPr>
          <w:rFonts w:ascii="Times New Roman" w:hAnsi="Times New Roman"/>
          <w:b/>
          <w:bCs/>
          <w:i/>
          <w:iCs/>
          <w:sz w:val="23"/>
          <w:szCs w:val="23"/>
          <w:lang w:val="en-GB"/>
        </w:rPr>
        <w:t>2,000,000</w:t>
      </w:r>
      <w:r w:rsidR="00FB3A7C" w:rsidRPr="00FC1474">
        <w:rPr>
          <w:rFonts w:ascii="Times New Roman" w:hAnsi="Times New Roman"/>
          <w:b/>
          <w:bCs/>
          <w:i/>
          <w:iCs/>
          <w:sz w:val="23"/>
          <w:szCs w:val="23"/>
          <w:lang w:val="en-GB"/>
        </w:rPr>
        <w:t xml:space="preserve">, </w:t>
      </w:r>
      <w:r w:rsidR="00A03D26" w:rsidRPr="00FC1474">
        <w:rPr>
          <w:rFonts w:ascii="Times New Roman" w:hAnsi="Times New Roman"/>
          <w:b/>
          <w:bCs/>
          <w:i/>
          <w:iCs/>
          <w:sz w:val="23"/>
          <w:szCs w:val="23"/>
          <w:lang w:val="en-GB"/>
        </w:rPr>
        <w:t xml:space="preserve">as well as </w:t>
      </w:r>
      <w:r w:rsidR="00FB3A7C" w:rsidRPr="00FC1474">
        <w:rPr>
          <w:rFonts w:ascii="Times New Roman" w:hAnsi="Times New Roman"/>
          <w:b/>
          <w:bCs/>
          <w:i/>
          <w:iCs/>
          <w:sz w:val="23"/>
          <w:szCs w:val="23"/>
          <w:lang w:val="en-GB"/>
        </w:rPr>
        <w:t xml:space="preserve">from </w:t>
      </w:r>
      <w:r w:rsidR="00A03D26" w:rsidRPr="00FC1474">
        <w:rPr>
          <w:rFonts w:ascii="Times New Roman" w:hAnsi="Times New Roman"/>
          <w:b/>
          <w:bCs/>
          <w:i/>
          <w:iCs/>
          <w:sz w:val="23"/>
          <w:szCs w:val="23"/>
          <w:lang w:val="en-GB"/>
        </w:rPr>
        <w:t xml:space="preserve">his brother-in-law, Xheladin </w:t>
      </w:r>
      <w:proofErr w:type="spellStart"/>
      <w:r w:rsidR="00A03D26" w:rsidRPr="00FC1474">
        <w:rPr>
          <w:rFonts w:ascii="Times New Roman" w:hAnsi="Times New Roman"/>
          <w:b/>
          <w:bCs/>
          <w:i/>
          <w:iCs/>
          <w:sz w:val="23"/>
          <w:szCs w:val="23"/>
          <w:lang w:val="en-GB"/>
        </w:rPr>
        <w:t>Cuf</w:t>
      </w:r>
      <w:proofErr w:type="spellEnd"/>
      <w:r w:rsidR="00A03D26" w:rsidRPr="00FC1474">
        <w:rPr>
          <w:rFonts w:ascii="Times New Roman" w:hAnsi="Times New Roman"/>
          <w:b/>
          <w:bCs/>
          <w:i/>
          <w:iCs/>
          <w:sz w:val="23"/>
          <w:szCs w:val="23"/>
          <w:lang w:val="en-GB"/>
        </w:rPr>
        <w:t xml:space="preserve"> Thana, in the amount of </w:t>
      </w:r>
      <w:r w:rsidR="00FB3A7C" w:rsidRPr="00FC1474">
        <w:rPr>
          <w:rFonts w:ascii="Times New Roman" w:hAnsi="Times New Roman"/>
          <w:b/>
          <w:bCs/>
          <w:i/>
          <w:iCs/>
          <w:sz w:val="23"/>
          <w:szCs w:val="23"/>
          <w:lang w:val="en-GB"/>
        </w:rPr>
        <w:t xml:space="preserve">ALL </w:t>
      </w:r>
      <w:r w:rsidR="00A03D26" w:rsidRPr="00FC1474">
        <w:rPr>
          <w:rFonts w:ascii="Times New Roman" w:hAnsi="Times New Roman"/>
          <w:b/>
          <w:bCs/>
          <w:i/>
          <w:iCs/>
          <w:sz w:val="23"/>
          <w:szCs w:val="23"/>
          <w:lang w:val="en-GB"/>
        </w:rPr>
        <w:t xml:space="preserve">1,500,000. These two loans are </w:t>
      </w:r>
      <w:r w:rsidR="00FB3A7C" w:rsidRPr="00FC1474">
        <w:rPr>
          <w:rFonts w:ascii="Times New Roman" w:hAnsi="Times New Roman"/>
          <w:b/>
          <w:bCs/>
          <w:i/>
          <w:iCs/>
          <w:sz w:val="23"/>
          <w:szCs w:val="23"/>
          <w:lang w:val="en-GB"/>
        </w:rPr>
        <w:t xml:space="preserve">proved </w:t>
      </w:r>
      <w:r w:rsidR="00A03D26" w:rsidRPr="00FC1474">
        <w:rPr>
          <w:rFonts w:ascii="Times New Roman" w:hAnsi="Times New Roman"/>
          <w:b/>
          <w:bCs/>
          <w:i/>
          <w:iCs/>
          <w:sz w:val="23"/>
          <w:szCs w:val="23"/>
          <w:lang w:val="en-GB"/>
        </w:rPr>
        <w:t>through notarial deeds of 2006.</w:t>
      </w:r>
    </w:p>
    <w:p w14:paraId="26DFEAD5" w14:textId="77777777" w:rsidR="006A3F83" w:rsidRPr="00FC1474" w:rsidRDefault="006A3F83" w:rsidP="00CC250A">
      <w:pPr>
        <w:pStyle w:val="NoSpacing"/>
        <w:tabs>
          <w:tab w:val="left" w:pos="426"/>
          <w:tab w:val="left" w:pos="709"/>
        </w:tabs>
        <w:spacing w:line="276" w:lineRule="auto"/>
        <w:jc w:val="both"/>
        <w:rPr>
          <w:rFonts w:ascii="Times New Roman" w:hAnsi="Times New Roman"/>
          <w:b/>
          <w:bCs/>
          <w:sz w:val="16"/>
          <w:szCs w:val="16"/>
          <w:lang w:val="en-GB"/>
        </w:rPr>
      </w:pPr>
    </w:p>
    <w:p w14:paraId="3BF9F87E" w14:textId="00A53756" w:rsidR="005F7576" w:rsidRPr="00FC1474" w:rsidRDefault="005D01EE" w:rsidP="00CC250A">
      <w:pPr>
        <w:jc w:val="both"/>
        <w:rPr>
          <w:b/>
          <w:bCs/>
          <w:sz w:val="23"/>
          <w:szCs w:val="23"/>
          <w:lang w:val="en-GB"/>
        </w:rPr>
      </w:pPr>
      <w:r w:rsidRPr="00FC1474">
        <w:rPr>
          <w:rFonts w:ascii="Times" w:hAnsi="Times"/>
          <w:b/>
          <w:bCs/>
          <w:color w:val="000000"/>
          <w:sz w:val="23"/>
          <w:szCs w:val="23"/>
          <w:lang w:val="en-GB"/>
        </w:rPr>
        <w:t>8.</w:t>
      </w:r>
      <w:r w:rsidR="00250F7F" w:rsidRPr="00FC1474">
        <w:rPr>
          <w:rFonts w:ascii="Times" w:hAnsi="Times"/>
          <w:b/>
          <w:bCs/>
          <w:color w:val="000000"/>
          <w:sz w:val="23"/>
          <w:szCs w:val="23"/>
          <w:lang w:val="en-GB"/>
        </w:rPr>
        <w:t>16</w:t>
      </w:r>
      <w:r w:rsidRPr="00FC1474">
        <w:rPr>
          <w:rFonts w:ascii="Times" w:hAnsi="Times"/>
          <w:b/>
          <w:bCs/>
          <w:color w:val="000000"/>
          <w:sz w:val="23"/>
          <w:szCs w:val="23"/>
          <w:lang w:val="en-GB"/>
        </w:rPr>
        <w:t>.</w:t>
      </w:r>
      <w:r w:rsidRPr="00FC1474">
        <w:rPr>
          <w:b/>
          <w:bCs/>
          <w:color w:val="000000"/>
          <w:sz w:val="23"/>
          <w:szCs w:val="23"/>
          <w:lang w:val="en-GB"/>
        </w:rPr>
        <w:t xml:space="preserve"> </w:t>
      </w:r>
      <w:r w:rsidR="00FB3A7C" w:rsidRPr="00FC1474">
        <w:rPr>
          <w:b/>
          <w:bCs/>
          <w:color w:val="000000"/>
          <w:sz w:val="23"/>
          <w:szCs w:val="23"/>
          <w:lang w:val="en-GB"/>
        </w:rPr>
        <w:t xml:space="preserve">Regarding the source of creation for the purchase of the apartment in </w:t>
      </w:r>
      <w:r w:rsidR="00475414" w:rsidRPr="00FC1474">
        <w:rPr>
          <w:b/>
          <w:bCs/>
          <w:sz w:val="23"/>
          <w:szCs w:val="23"/>
          <w:lang w:val="en-GB"/>
        </w:rPr>
        <w:t xml:space="preserve">2006, </w:t>
      </w:r>
      <w:r w:rsidR="000A0320" w:rsidRPr="00FC1474">
        <w:rPr>
          <w:b/>
          <w:bCs/>
          <w:sz w:val="23"/>
          <w:szCs w:val="23"/>
          <w:lang w:val="en-GB"/>
        </w:rPr>
        <w:t>r</w:t>
      </w:r>
      <w:r w:rsidR="00CC250A" w:rsidRPr="00FC1474">
        <w:rPr>
          <w:b/>
          <w:bCs/>
          <w:sz w:val="23"/>
          <w:szCs w:val="23"/>
          <w:lang w:val="en-GB"/>
        </w:rPr>
        <w:t>efer</w:t>
      </w:r>
      <w:r w:rsidR="00FB3A7C" w:rsidRPr="00FC1474">
        <w:rPr>
          <w:b/>
          <w:bCs/>
          <w:sz w:val="23"/>
          <w:szCs w:val="23"/>
          <w:lang w:val="en-GB"/>
        </w:rPr>
        <w:t xml:space="preserve">ring to the explanations of the </w:t>
      </w:r>
      <w:r w:rsidR="001461D0" w:rsidRPr="00FC1474">
        <w:rPr>
          <w:b/>
          <w:bCs/>
          <w:sz w:val="23"/>
          <w:szCs w:val="23"/>
          <w:lang w:val="en-GB"/>
        </w:rPr>
        <w:t>assessee</w:t>
      </w:r>
      <w:r w:rsidR="00C94FA0" w:rsidRPr="00FC1474">
        <w:rPr>
          <w:b/>
          <w:bCs/>
          <w:sz w:val="23"/>
          <w:szCs w:val="23"/>
          <w:lang w:val="en-GB"/>
        </w:rPr>
        <w:t>,</w:t>
      </w:r>
      <w:r w:rsidR="00CC250A" w:rsidRPr="00FC1474">
        <w:rPr>
          <w:b/>
          <w:bCs/>
          <w:sz w:val="23"/>
          <w:szCs w:val="23"/>
          <w:lang w:val="en-GB"/>
        </w:rPr>
        <w:t xml:space="preserve"> </w:t>
      </w:r>
      <w:r w:rsidR="001F162E" w:rsidRPr="00FC1474">
        <w:rPr>
          <w:b/>
          <w:bCs/>
          <w:sz w:val="23"/>
          <w:szCs w:val="23"/>
          <w:lang w:val="en-GB"/>
        </w:rPr>
        <w:t>The IQC</w:t>
      </w:r>
      <w:r w:rsidR="00CC250A" w:rsidRPr="00FC1474">
        <w:rPr>
          <w:b/>
          <w:bCs/>
          <w:sz w:val="23"/>
          <w:szCs w:val="23"/>
          <w:lang w:val="en-GB"/>
        </w:rPr>
        <w:t xml:space="preserve"> </w:t>
      </w:r>
      <w:r w:rsidR="00FB3A7C" w:rsidRPr="00FC1474">
        <w:rPr>
          <w:b/>
          <w:bCs/>
          <w:sz w:val="23"/>
          <w:szCs w:val="23"/>
          <w:lang w:val="en-GB"/>
        </w:rPr>
        <w:t xml:space="preserve">analyzed as sources: </w:t>
      </w:r>
    </w:p>
    <w:p w14:paraId="3F0C11C3" w14:textId="16D96208" w:rsidR="005F7576" w:rsidRPr="00FC1474" w:rsidRDefault="00FB3A7C" w:rsidP="005F7576">
      <w:pPr>
        <w:pStyle w:val="ListParagraph"/>
        <w:numPr>
          <w:ilvl w:val="0"/>
          <w:numId w:val="19"/>
        </w:numPr>
        <w:jc w:val="both"/>
        <w:rPr>
          <w:sz w:val="23"/>
          <w:szCs w:val="23"/>
          <w:lang w:val="en-GB"/>
        </w:rPr>
      </w:pPr>
      <w:r w:rsidRPr="00FC1474">
        <w:rPr>
          <w:sz w:val="23"/>
          <w:szCs w:val="23"/>
          <w:lang w:val="en-GB"/>
        </w:rPr>
        <w:t xml:space="preserve">Savings from income generated by the family </w:t>
      </w:r>
      <w:r w:rsidR="00061604" w:rsidRPr="00FC1474">
        <w:rPr>
          <w:sz w:val="23"/>
          <w:szCs w:val="23"/>
          <w:lang w:val="en-GB"/>
        </w:rPr>
        <w:t xml:space="preserve">or origin of the </w:t>
      </w:r>
      <w:r w:rsidR="001461D0" w:rsidRPr="00FC1474">
        <w:rPr>
          <w:sz w:val="23"/>
          <w:szCs w:val="23"/>
          <w:lang w:val="en-GB"/>
        </w:rPr>
        <w:t>assessee</w:t>
      </w:r>
      <w:r w:rsidR="005F7576" w:rsidRPr="00FC1474">
        <w:rPr>
          <w:sz w:val="23"/>
          <w:szCs w:val="23"/>
          <w:lang w:val="en-GB"/>
        </w:rPr>
        <w:t>.</w:t>
      </w:r>
    </w:p>
    <w:p w14:paraId="7DE9A2DC" w14:textId="12FF09F0" w:rsidR="00CC250A" w:rsidRPr="00FC1474" w:rsidRDefault="00061604" w:rsidP="00CC250A">
      <w:pPr>
        <w:pStyle w:val="ListParagraph"/>
        <w:numPr>
          <w:ilvl w:val="0"/>
          <w:numId w:val="19"/>
        </w:numPr>
        <w:jc w:val="both"/>
        <w:rPr>
          <w:sz w:val="23"/>
          <w:szCs w:val="23"/>
          <w:lang w:val="en-GB"/>
        </w:rPr>
      </w:pPr>
      <w:r w:rsidRPr="00FC1474">
        <w:rPr>
          <w:sz w:val="23"/>
          <w:szCs w:val="23"/>
          <w:lang w:val="en-GB"/>
        </w:rPr>
        <w:t xml:space="preserve">The loan from Mr. </w:t>
      </w:r>
      <w:r w:rsidR="00CC250A" w:rsidRPr="00FC1474">
        <w:rPr>
          <w:sz w:val="23"/>
          <w:szCs w:val="23"/>
          <w:lang w:val="en-GB"/>
        </w:rPr>
        <w:t xml:space="preserve">Xheladin Thana </w:t>
      </w:r>
      <w:r w:rsidRPr="00FC1474">
        <w:rPr>
          <w:sz w:val="23"/>
          <w:szCs w:val="23"/>
          <w:lang w:val="en-GB"/>
        </w:rPr>
        <w:t xml:space="preserve">in the amount of ALL </w:t>
      </w:r>
      <w:r w:rsidR="00CC250A" w:rsidRPr="00FC1474">
        <w:rPr>
          <w:sz w:val="23"/>
          <w:szCs w:val="23"/>
          <w:lang w:val="en-GB"/>
        </w:rPr>
        <w:t>1.500.000</w:t>
      </w:r>
      <w:r w:rsidR="005F7576" w:rsidRPr="00FC1474">
        <w:rPr>
          <w:sz w:val="23"/>
          <w:szCs w:val="23"/>
          <w:lang w:val="en-GB"/>
        </w:rPr>
        <w:t>.</w:t>
      </w:r>
    </w:p>
    <w:p w14:paraId="141B36CF" w14:textId="77777777" w:rsidR="005F7576" w:rsidRPr="00FC1474" w:rsidRDefault="005F7576" w:rsidP="005F7576">
      <w:pPr>
        <w:pStyle w:val="ListParagraph"/>
        <w:ind w:left="780"/>
        <w:jc w:val="both"/>
        <w:rPr>
          <w:sz w:val="23"/>
          <w:szCs w:val="23"/>
          <w:lang w:val="en-GB"/>
        </w:rPr>
      </w:pPr>
    </w:p>
    <w:p w14:paraId="0719D700" w14:textId="7D06061A" w:rsidR="00CC250A" w:rsidRPr="00FC1474" w:rsidRDefault="006D1278" w:rsidP="00CC250A">
      <w:pPr>
        <w:autoSpaceDE w:val="0"/>
        <w:autoSpaceDN w:val="0"/>
        <w:adjustRightInd w:val="0"/>
        <w:jc w:val="both"/>
        <w:rPr>
          <w:sz w:val="23"/>
          <w:szCs w:val="23"/>
          <w:lang w:val="en-GB"/>
        </w:rPr>
      </w:pPr>
      <w:r w:rsidRPr="00FC1474">
        <w:rPr>
          <w:rFonts w:ascii="Times" w:hAnsi="Times"/>
          <w:b/>
          <w:bCs/>
          <w:color w:val="000000"/>
          <w:sz w:val="23"/>
          <w:szCs w:val="23"/>
          <w:lang w:val="en-GB"/>
        </w:rPr>
        <w:t>8.</w:t>
      </w:r>
      <w:r w:rsidR="00250F7F" w:rsidRPr="00FC1474">
        <w:rPr>
          <w:rFonts w:ascii="Times" w:hAnsi="Times"/>
          <w:b/>
          <w:bCs/>
          <w:color w:val="000000"/>
          <w:sz w:val="23"/>
          <w:szCs w:val="23"/>
          <w:lang w:val="en-GB"/>
        </w:rPr>
        <w:t>17</w:t>
      </w:r>
      <w:r w:rsidRPr="00FC1474">
        <w:rPr>
          <w:rFonts w:ascii="Times" w:hAnsi="Times"/>
          <w:b/>
          <w:bCs/>
          <w:color w:val="000000"/>
          <w:sz w:val="23"/>
          <w:szCs w:val="23"/>
          <w:lang w:val="en-GB"/>
        </w:rPr>
        <w:t>.</w:t>
      </w:r>
      <w:r w:rsidRPr="00FC1474">
        <w:rPr>
          <w:b/>
          <w:bCs/>
          <w:color w:val="000000"/>
          <w:sz w:val="23"/>
          <w:szCs w:val="23"/>
          <w:lang w:val="en-GB"/>
        </w:rPr>
        <w:t xml:space="preserve"> </w:t>
      </w:r>
      <w:r w:rsidR="00061604" w:rsidRPr="00FC1474">
        <w:rPr>
          <w:sz w:val="23"/>
          <w:szCs w:val="23"/>
          <w:lang w:val="en-GB"/>
        </w:rPr>
        <w:t xml:space="preserve">In conclusion, regarding this income, </w:t>
      </w:r>
      <w:r w:rsidR="00061604" w:rsidRPr="00FC1474">
        <w:rPr>
          <w:b/>
          <w:bCs/>
          <w:sz w:val="23"/>
          <w:szCs w:val="23"/>
          <w:lang w:val="en-GB"/>
        </w:rPr>
        <w:t xml:space="preserve">the IQC decided </w:t>
      </w:r>
      <w:r w:rsidR="00061604" w:rsidRPr="00FC1474">
        <w:rPr>
          <w:sz w:val="23"/>
          <w:szCs w:val="23"/>
          <w:lang w:val="en-GB"/>
        </w:rPr>
        <w:t>not to include it in the financial analysis. Consequently, the assessee resulted in a financial incapacity in the amount of ALL 602,464.07 to accumulate cash savings in 2005; these cash savings were not included in the financial analysis for the purchase of the apartment in 2006.</w:t>
      </w:r>
    </w:p>
    <w:p w14:paraId="0559BEE5" w14:textId="77777777" w:rsidR="00CC250A" w:rsidRPr="00FC1474" w:rsidRDefault="00CC250A" w:rsidP="00CC250A">
      <w:pPr>
        <w:autoSpaceDE w:val="0"/>
        <w:autoSpaceDN w:val="0"/>
        <w:adjustRightInd w:val="0"/>
        <w:jc w:val="both"/>
        <w:rPr>
          <w:sz w:val="16"/>
          <w:szCs w:val="16"/>
          <w:lang w:val="en-GB"/>
        </w:rPr>
      </w:pPr>
    </w:p>
    <w:p w14:paraId="5EFD0AE4" w14:textId="610B5FAC" w:rsidR="00CC250A" w:rsidRPr="00FC1474" w:rsidRDefault="006D1278" w:rsidP="00CC250A">
      <w:pPr>
        <w:autoSpaceDE w:val="0"/>
        <w:autoSpaceDN w:val="0"/>
        <w:adjustRightInd w:val="0"/>
        <w:jc w:val="both"/>
        <w:rPr>
          <w:sz w:val="23"/>
          <w:szCs w:val="23"/>
          <w:lang w:val="en-GB"/>
        </w:rPr>
      </w:pPr>
      <w:r w:rsidRPr="00FC1474">
        <w:rPr>
          <w:rFonts w:ascii="Times" w:hAnsi="Times"/>
          <w:b/>
          <w:bCs/>
          <w:color w:val="000000"/>
          <w:sz w:val="23"/>
          <w:szCs w:val="23"/>
          <w:lang w:val="en-GB"/>
        </w:rPr>
        <w:t>8.</w:t>
      </w:r>
      <w:r w:rsidR="00250F7F" w:rsidRPr="00FC1474">
        <w:rPr>
          <w:rFonts w:ascii="Times" w:hAnsi="Times"/>
          <w:b/>
          <w:bCs/>
          <w:color w:val="000000"/>
          <w:sz w:val="23"/>
          <w:szCs w:val="23"/>
          <w:lang w:val="en-GB"/>
        </w:rPr>
        <w:t>18</w:t>
      </w:r>
      <w:r w:rsidRPr="00FC1474">
        <w:rPr>
          <w:rFonts w:ascii="Times" w:hAnsi="Times"/>
          <w:b/>
          <w:bCs/>
          <w:color w:val="000000"/>
          <w:sz w:val="23"/>
          <w:szCs w:val="23"/>
          <w:lang w:val="en-GB"/>
        </w:rPr>
        <w:t>.</w:t>
      </w:r>
      <w:r w:rsidRPr="00FC1474">
        <w:rPr>
          <w:b/>
          <w:bCs/>
          <w:color w:val="000000"/>
          <w:sz w:val="23"/>
          <w:szCs w:val="23"/>
          <w:lang w:val="en-GB"/>
        </w:rPr>
        <w:t xml:space="preserve"> </w:t>
      </w:r>
      <w:r w:rsidR="006E7D71" w:rsidRPr="00FC1474">
        <w:rPr>
          <w:sz w:val="23"/>
          <w:szCs w:val="23"/>
          <w:lang w:val="en-GB"/>
        </w:rPr>
        <w:t>In the Vetting Declaration of assets</w:t>
      </w:r>
      <w:r w:rsidR="00CC250A" w:rsidRPr="00FC1474">
        <w:rPr>
          <w:sz w:val="23"/>
          <w:szCs w:val="23"/>
          <w:lang w:val="en-GB"/>
        </w:rPr>
        <w:t>,</w:t>
      </w:r>
      <w:r w:rsidR="00061604" w:rsidRPr="00FC1474">
        <w:rPr>
          <w:sz w:val="23"/>
          <w:szCs w:val="23"/>
          <w:lang w:val="en-GB"/>
        </w:rPr>
        <w:t xml:space="preserve"> as a source for the purchase of this apartment, among other things, the assessee declared the following; </w:t>
      </w:r>
      <w:r w:rsidR="00CC250A" w:rsidRPr="00FC1474">
        <w:rPr>
          <w:sz w:val="23"/>
          <w:szCs w:val="23"/>
          <w:lang w:val="en-GB"/>
        </w:rPr>
        <w:t xml:space="preserve"> </w:t>
      </w:r>
    </w:p>
    <w:p w14:paraId="6EBA7650" w14:textId="4C400455" w:rsidR="00061604" w:rsidRPr="00FC1474" w:rsidRDefault="00061604" w:rsidP="00061604">
      <w:pPr>
        <w:jc w:val="both"/>
        <w:rPr>
          <w:sz w:val="23"/>
          <w:szCs w:val="23"/>
          <w:lang w:val="en-GB"/>
        </w:rPr>
      </w:pPr>
      <w:r w:rsidRPr="00FC1474">
        <w:rPr>
          <w:sz w:val="23"/>
          <w:szCs w:val="23"/>
          <w:lang w:val="en-GB"/>
        </w:rPr>
        <w:t>(</w:t>
      </w:r>
      <w:proofErr w:type="spellStart"/>
      <w:r w:rsidRPr="00FC1474">
        <w:rPr>
          <w:sz w:val="23"/>
          <w:szCs w:val="23"/>
          <w:lang w:val="en-GB"/>
        </w:rPr>
        <w:t>i</w:t>
      </w:r>
      <w:proofErr w:type="spellEnd"/>
      <w:r w:rsidRPr="00FC1474">
        <w:rPr>
          <w:sz w:val="23"/>
          <w:szCs w:val="23"/>
          <w:lang w:val="en-GB"/>
        </w:rPr>
        <w:t xml:space="preserve">) </w:t>
      </w:r>
      <w:r w:rsidR="009003B6" w:rsidRPr="00FC1474">
        <w:rPr>
          <w:sz w:val="23"/>
          <w:szCs w:val="23"/>
          <w:lang w:val="en-GB"/>
        </w:rPr>
        <w:t xml:space="preserve">Contributions of his father, </w:t>
      </w:r>
      <w:r w:rsidR="000F3B7A" w:rsidRPr="00FC1474">
        <w:rPr>
          <w:sz w:val="23"/>
          <w:szCs w:val="23"/>
          <w:lang w:val="en-GB"/>
        </w:rPr>
        <w:t>from profits generated from the business as a greengrocery vendor</w:t>
      </w:r>
      <w:r w:rsidRPr="00FC1474">
        <w:rPr>
          <w:sz w:val="23"/>
          <w:szCs w:val="23"/>
          <w:lang w:val="en-GB"/>
        </w:rPr>
        <w:t xml:space="preserve"> in 2005;</w:t>
      </w:r>
    </w:p>
    <w:p w14:paraId="0259C9BC" w14:textId="318B5B63" w:rsidR="00061604" w:rsidRPr="00FC1474" w:rsidRDefault="00061604" w:rsidP="00061604">
      <w:pPr>
        <w:jc w:val="both"/>
        <w:rPr>
          <w:sz w:val="23"/>
          <w:szCs w:val="23"/>
          <w:lang w:val="en-GB"/>
        </w:rPr>
      </w:pPr>
      <w:r w:rsidRPr="00FC1474">
        <w:rPr>
          <w:sz w:val="23"/>
          <w:szCs w:val="23"/>
          <w:lang w:val="en-GB"/>
        </w:rPr>
        <w:t xml:space="preserve">(ii) </w:t>
      </w:r>
      <w:r w:rsidR="000F3B7A" w:rsidRPr="00FC1474">
        <w:rPr>
          <w:sz w:val="23"/>
          <w:szCs w:val="23"/>
          <w:lang w:val="en-GB"/>
        </w:rPr>
        <w:t xml:space="preserve">Contributions of his </w:t>
      </w:r>
      <w:r w:rsidRPr="00FC1474">
        <w:rPr>
          <w:sz w:val="23"/>
          <w:szCs w:val="23"/>
          <w:lang w:val="en-GB"/>
        </w:rPr>
        <w:t>father</w:t>
      </w:r>
      <w:r w:rsidR="009003B6" w:rsidRPr="00FC1474">
        <w:rPr>
          <w:sz w:val="23"/>
          <w:szCs w:val="23"/>
          <w:lang w:val="en-GB"/>
        </w:rPr>
        <w:t xml:space="preserve">, </w:t>
      </w:r>
      <w:r w:rsidR="000F3B7A" w:rsidRPr="00FC1474">
        <w:rPr>
          <w:sz w:val="23"/>
          <w:szCs w:val="23"/>
          <w:lang w:val="en-GB"/>
        </w:rPr>
        <w:t>from profits generated from the private business in 2006, as a natural person, dealing with</w:t>
      </w:r>
      <w:r w:rsidRPr="00FC1474">
        <w:rPr>
          <w:sz w:val="23"/>
          <w:szCs w:val="23"/>
          <w:lang w:val="en-GB"/>
        </w:rPr>
        <w:t xml:space="preserve"> </w:t>
      </w:r>
      <w:r w:rsidRPr="00FC1474">
        <w:rPr>
          <w:i/>
          <w:iCs/>
          <w:sz w:val="23"/>
          <w:szCs w:val="23"/>
          <w:lang w:val="en-GB"/>
        </w:rPr>
        <w:t>"legalization of official documents...";</w:t>
      </w:r>
    </w:p>
    <w:p w14:paraId="0E00AEB7" w14:textId="4B27BC1C" w:rsidR="00980B7A" w:rsidRPr="00FC1474" w:rsidRDefault="00061604" w:rsidP="00061604">
      <w:pPr>
        <w:jc w:val="both"/>
        <w:rPr>
          <w:sz w:val="23"/>
          <w:szCs w:val="23"/>
          <w:lang w:val="en-GB"/>
        </w:rPr>
      </w:pPr>
      <w:r w:rsidRPr="00FC1474">
        <w:rPr>
          <w:sz w:val="23"/>
          <w:szCs w:val="23"/>
          <w:lang w:val="en-GB"/>
        </w:rPr>
        <w:t xml:space="preserve">(iii) </w:t>
      </w:r>
      <w:r w:rsidR="000F3B7A" w:rsidRPr="00FC1474">
        <w:rPr>
          <w:sz w:val="23"/>
          <w:szCs w:val="23"/>
          <w:lang w:val="en-GB"/>
        </w:rPr>
        <w:t xml:space="preserve">Contributions of his brother </w:t>
      </w:r>
      <w:r w:rsidRPr="00FC1474">
        <w:rPr>
          <w:sz w:val="23"/>
          <w:szCs w:val="23"/>
          <w:lang w:val="en-GB"/>
        </w:rPr>
        <w:t>Gent Ymeri</w:t>
      </w:r>
      <w:r w:rsidR="000F3B7A" w:rsidRPr="00FC1474">
        <w:rPr>
          <w:sz w:val="23"/>
          <w:szCs w:val="23"/>
          <w:lang w:val="en-GB"/>
        </w:rPr>
        <w:t xml:space="preserve">, </w:t>
      </w:r>
      <w:r w:rsidRPr="00FC1474">
        <w:rPr>
          <w:sz w:val="23"/>
          <w:szCs w:val="23"/>
          <w:lang w:val="en-GB"/>
        </w:rPr>
        <w:t>from the savings of the scholarship obtained in the academic year 2004 - 2005.</w:t>
      </w:r>
    </w:p>
    <w:p w14:paraId="1C44BA1D" w14:textId="77777777" w:rsidR="000F3B7A" w:rsidRPr="00FC1474" w:rsidRDefault="000F3B7A" w:rsidP="00061604">
      <w:pPr>
        <w:jc w:val="both"/>
        <w:rPr>
          <w:b/>
          <w:sz w:val="16"/>
          <w:szCs w:val="16"/>
          <w:lang w:val="en-GB"/>
        </w:rPr>
      </w:pPr>
    </w:p>
    <w:p w14:paraId="253AB07F" w14:textId="2997B65C" w:rsidR="00980B7A" w:rsidRPr="00FC1474" w:rsidRDefault="00980B7A" w:rsidP="00980B7A">
      <w:pPr>
        <w:jc w:val="both"/>
        <w:rPr>
          <w:b/>
          <w:sz w:val="23"/>
          <w:szCs w:val="23"/>
          <w:lang w:val="en-GB"/>
        </w:rPr>
      </w:pPr>
      <w:r w:rsidRPr="00FC1474">
        <w:rPr>
          <w:b/>
          <w:sz w:val="23"/>
          <w:szCs w:val="23"/>
          <w:lang w:val="en-GB"/>
        </w:rPr>
        <w:t>(</w:t>
      </w:r>
      <w:proofErr w:type="spellStart"/>
      <w:r w:rsidRPr="00FC1474">
        <w:rPr>
          <w:b/>
          <w:sz w:val="23"/>
          <w:szCs w:val="23"/>
          <w:lang w:val="en-GB"/>
        </w:rPr>
        <w:t>i</w:t>
      </w:r>
      <w:proofErr w:type="spellEnd"/>
      <w:r w:rsidRPr="00FC1474">
        <w:rPr>
          <w:b/>
          <w:sz w:val="23"/>
          <w:szCs w:val="23"/>
          <w:lang w:val="en-GB"/>
        </w:rPr>
        <w:t xml:space="preserve">) </w:t>
      </w:r>
      <w:r w:rsidR="009003B6" w:rsidRPr="00FC1474">
        <w:rPr>
          <w:b/>
          <w:sz w:val="23"/>
          <w:szCs w:val="23"/>
          <w:lang w:val="en-GB"/>
        </w:rPr>
        <w:t xml:space="preserve">Regarding the savings of the family of origin of the </w:t>
      </w:r>
      <w:r w:rsidR="001461D0" w:rsidRPr="00FC1474">
        <w:rPr>
          <w:b/>
          <w:sz w:val="23"/>
          <w:szCs w:val="23"/>
          <w:lang w:val="en-GB"/>
        </w:rPr>
        <w:t>assessee</w:t>
      </w:r>
    </w:p>
    <w:p w14:paraId="25E13209" w14:textId="77777777" w:rsidR="00CC250A" w:rsidRPr="00FC1474" w:rsidRDefault="00CC250A" w:rsidP="00CC250A">
      <w:pPr>
        <w:jc w:val="both"/>
        <w:rPr>
          <w:sz w:val="16"/>
          <w:szCs w:val="16"/>
          <w:lang w:val="en-GB"/>
        </w:rPr>
      </w:pPr>
    </w:p>
    <w:p w14:paraId="4B494368" w14:textId="542F7D58" w:rsidR="00CC250A" w:rsidRPr="00FC1474" w:rsidRDefault="00CC250A" w:rsidP="00CC250A">
      <w:pPr>
        <w:jc w:val="both"/>
        <w:rPr>
          <w:b/>
          <w:bCs/>
          <w:color w:val="000000"/>
          <w:sz w:val="23"/>
          <w:szCs w:val="23"/>
          <w:lang w:val="en-GB"/>
        </w:rPr>
      </w:pPr>
      <w:r w:rsidRPr="00FC1474">
        <w:rPr>
          <w:b/>
          <w:bCs/>
          <w:sz w:val="23"/>
          <w:szCs w:val="23"/>
          <w:lang w:val="en-GB"/>
        </w:rPr>
        <w:t>T</w:t>
      </w:r>
      <w:r w:rsidR="009003B6" w:rsidRPr="00FC1474">
        <w:rPr>
          <w:b/>
          <w:bCs/>
          <w:sz w:val="23"/>
          <w:szCs w:val="23"/>
          <w:lang w:val="en-GB"/>
        </w:rPr>
        <w:t>he income of his father from profits generated from the private business as a greengrocery vendor</w:t>
      </w:r>
      <w:r w:rsidRPr="00FC1474">
        <w:rPr>
          <w:b/>
          <w:bCs/>
          <w:color w:val="000000"/>
          <w:sz w:val="23"/>
          <w:szCs w:val="23"/>
          <w:lang w:val="en-GB"/>
        </w:rPr>
        <w:t xml:space="preserve"> </w:t>
      </w:r>
      <w:r w:rsidR="008F543F" w:rsidRPr="00FC1474">
        <w:rPr>
          <w:b/>
          <w:bCs/>
          <w:color w:val="000000"/>
          <w:sz w:val="23"/>
          <w:szCs w:val="23"/>
          <w:lang w:val="en-GB"/>
        </w:rPr>
        <w:t>in</w:t>
      </w:r>
      <w:r w:rsidRPr="00FC1474">
        <w:rPr>
          <w:b/>
          <w:bCs/>
          <w:color w:val="000000"/>
          <w:sz w:val="23"/>
          <w:szCs w:val="23"/>
          <w:lang w:val="en-GB"/>
        </w:rPr>
        <w:t xml:space="preserve"> 2005</w:t>
      </w:r>
      <w:r w:rsidR="006D1278" w:rsidRPr="00FC1474">
        <w:rPr>
          <w:b/>
          <w:bCs/>
          <w:color w:val="000000"/>
          <w:sz w:val="23"/>
          <w:szCs w:val="23"/>
          <w:lang w:val="en-GB"/>
        </w:rPr>
        <w:t>.</w:t>
      </w:r>
    </w:p>
    <w:p w14:paraId="5A5231E1" w14:textId="77777777" w:rsidR="00442BA6" w:rsidRPr="00FC1474" w:rsidRDefault="00442BA6" w:rsidP="00CC250A">
      <w:pPr>
        <w:jc w:val="both"/>
        <w:rPr>
          <w:b/>
          <w:bCs/>
          <w:sz w:val="16"/>
          <w:szCs w:val="16"/>
          <w:lang w:val="en-GB"/>
        </w:rPr>
      </w:pPr>
    </w:p>
    <w:p w14:paraId="245B7A56" w14:textId="1D86BEB7" w:rsidR="0063601A" w:rsidRPr="00FC1474" w:rsidRDefault="005F1BA0" w:rsidP="0063601A">
      <w:pPr>
        <w:jc w:val="both"/>
        <w:rPr>
          <w:sz w:val="23"/>
          <w:szCs w:val="23"/>
          <w:lang w:val="en-GB"/>
        </w:rPr>
      </w:pPr>
      <w:r w:rsidRPr="00FC1474">
        <w:rPr>
          <w:rFonts w:ascii="Times" w:hAnsi="Times"/>
          <w:b/>
          <w:bCs/>
          <w:color w:val="000000"/>
          <w:sz w:val="23"/>
          <w:szCs w:val="23"/>
          <w:lang w:val="en-GB"/>
        </w:rPr>
        <w:t>8.</w:t>
      </w:r>
      <w:r w:rsidR="00250F7F" w:rsidRPr="00FC1474">
        <w:rPr>
          <w:rFonts w:ascii="Times" w:hAnsi="Times"/>
          <w:b/>
          <w:bCs/>
          <w:color w:val="000000"/>
          <w:sz w:val="23"/>
          <w:szCs w:val="23"/>
          <w:lang w:val="en-GB"/>
        </w:rPr>
        <w:t>19</w:t>
      </w:r>
      <w:r w:rsidRPr="00FC1474">
        <w:rPr>
          <w:rFonts w:ascii="Times" w:hAnsi="Times"/>
          <w:b/>
          <w:bCs/>
          <w:color w:val="000000"/>
          <w:sz w:val="23"/>
          <w:szCs w:val="23"/>
          <w:lang w:val="en-GB"/>
        </w:rPr>
        <w:t>.</w:t>
      </w:r>
      <w:r w:rsidRPr="00FC1474">
        <w:rPr>
          <w:b/>
          <w:bCs/>
          <w:color w:val="000000"/>
          <w:sz w:val="23"/>
          <w:szCs w:val="23"/>
          <w:lang w:val="en-GB"/>
        </w:rPr>
        <w:t xml:space="preserve"> </w:t>
      </w:r>
      <w:r w:rsidR="009003B6" w:rsidRPr="00FC1474">
        <w:rPr>
          <w:sz w:val="23"/>
          <w:szCs w:val="23"/>
          <w:lang w:val="en-GB"/>
        </w:rPr>
        <w:t xml:space="preserve">The assessee claims in the appeal that the income declared for the years 2005 and 2006 from his father's work as a street vendor of </w:t>
      </w:r>
      <w:r w:rsidR="00026FF2" w:rsidRPr="00FC1474">
        <w:rPr>
          <w:sz w:val="23"/>
          <w:szCs w:val="23"/>
          <w:lang w:val="en-GB"/>
        </w:rPr>
        <w:t xml:space="preserve">greengrocery </w:t>
      </w:r>
      <w:r w:rsidR="009003B6" w:rsidRPr="00FC1474">
        <w:rPr>
          <w:sz w:val="23"/>
          <w:szCs w:val="23"/>
          <w:lang w:val="en-GB"/>
        </w:rPr>
        <w:t xml:space="preserve">is the result of an activity carried out mainly during the end-of-year </w:t>
      </w:r>
      <w:r w:rsidR="00026FF2" w:rsidRPr="00FC1474">
        <w:rPr>
          <w:sz w:val="23"/>
          <w:szCs w:val="23"/>
          <w:lang w:val="en-GB"/>
        </w:rPr>
        <w:t>festive season</w:t>
      </w:r>
      <w:r w:rsidR="009003B6" w:rsidRPr="00FC1474">
        <w:rPr>
          <w:sz w:val="23"/>
          <w:szCs w:val="23"/>
          <w:lang w:val="en-GB"/>
        </w:rPr>
        <w:t>, with the help of his brother, Fahri Ymeri, who at that time was engaged in wholesale trade. Due to the intermittent nature of this activity, he was not registered with the tax authorities and does not have official documentation to prove it. However, to confirm this activity, he has submitted notarized statements of hi</w:t>
      </w:r>
      <w:r w:rsidR="00026FF2" w:rsidRPr="00FC1474">
        <w:rPr>
          <w:sz w:val="23"/>
          <w:szCs w:val="23"/>
          <w:lang w:val="en-GB"/>
        </w:rPr>
        <w:t>mself an</w:t>
      </w:r>
      <w:r w:rsidR="009003B6" w:rsidRPr="00FC1474">
        <w:rPr>
          <w:sz w:val="23"/>
          <w:szCs w:val="23"/>
          <w:lang w:val="en-GB"/>
        </w:rPr>
        <w:t xml:space="preserve">d his wife, as well as two photographs showing the manner of carrying out street </w:t>
      </w:r>
      <w:r w:rsidR="00026FF2" w:rsidRPr="00FC1474">
        <w:rPr>
          <w:sz w:val="23"/>
          <w:szCs w:val="23"/>
          <w:lang w:val="en-GB"/>
        </w:rPr>
        <w:t xml:space="preserve">sales. </w:t>
      </w:r>
      <w:r w:rsidR="009003B6" w:rsidRPr="00FC1474">
        <w:rPr>
          <w:sz w:val="23"/>
          <w:szCs w:val="23"/>
          <w:lang w:val="en-GB"/>
        </w:rPr>
        <w:t>The assessee claims that the explanations he gave on this issue to HIDAACI should also be taken into consideration as part of the asset declarations.</w:t>
      </w:r>
    </w:p>
    <w:p w14:paraId="5B3AC567" w14:textId="77777777" w:rsidR="0063601A" w:rsidRPr="00FC1474" w:rsidRDefault="0063601A" w:rsidP="0063601A">
      <w:pPr>
        <w:jc w:val="both"/>
        <w:rPr>
          <w:sz w:val="16"/>
          <w:szCs w:val="16"/>
          <w:lang w:val="en-GB"/>
        </w:rPr>
      </w:pPr>
    </w:p>
    <w:p w14:paraId="4DBC3E87" w14:textId="6C4C725E" w:rsidR="0071038A" w:rsidRPr="00FC1474" w:rsidRDefault="0071038A" w:rsidP="0071038A">
      <w:pPr>
        <w:jc w:val="both"/>
        <w:rPr>
          <w:sz w:val="23"/>
          <w:szCs w:val="23"/>
          <w:lang w:val="en-GB"/>
        </w:rPr>
      </w:pPr>
      <w:r w:rsidRPr="00FC1474">
        <w:rPr>
          <w:rFonts w:ascii="Times" w:hAnsi="Times"/>
          <w:b/>
          <w:bCs/>
          <w:color w:val="000000"/>
          <w:sz w:val="23"/>
          <w:szCs w:val="23"/>
          <w:lang w:val="en-GB"/>
        </w:rPr>
        <w:t>8.</w:t>
      </w:r>
      <w:r w:rsidR="00250F7F" w:rsidRPr="00FC1474">
        <w:rPr>
          <w:rFonts w:ascii="Times" w:hAnsi="Times"/>
          <w:b/>
          <w:bCs/>
          <w:color w:val="000000"/>
          <w:sz w:val="23"/>
          <w:szCs w:val="23"/>
          <w:lang w:val="en-GB"/>
        </w:rPr>
        <w:t>20</w:t>
      </w:r>
      <w:r w:rsidRPr="00FC1474">
        <w:rPr>
          <w:rFonts w:ascii="Times" w:hAnsi="Times"/>
          <w:b/>
          <w:bCs/>
          <w:color w:val="000000"/>
          <w:sz w:val="23"/>
          <w:szCs w:val="23"/>
          <w:lang w:val="en-GB"/>
        </w:rPr>
        <w:t>.</w:t>
      </w:r>
      <w:r w:rsidRPr="00FC1474">
        <w:rPr>
          <w:b/>
          <w:bCs/>
          <w:color w:val="000000"/>
          <w:sz w:val="23"/>
          <w:szCs w:val="23"/>
          <w:lang w:val="en-GB"/>
        </w:rPr>
        <w:t xml:space="preserve"> </w:t>
      </w:r>
      <w:r w:rsidR="00026FF2" w:rsidRPr="00FC1474">
        <w:rPr>
          <w:sz w:val="23"/>
          <w:szCs w:val="23"/>
          <w:lang w:val="en-GB"/>
        </w:rPr>
        <w:t xml:space="preserve">According to the assessee, the lack registration with the tax authorities does not render the activity illegal, since it was carried out </w:t>
      </w:r>
      <w:r w:rsidR="00101A1D" w:rsidRPr="00FC1474">
        <w:rPr>
          <w:sz w:val="23"/>
          <w:szCs w:val="23"/>
          <w:lang w:val="en-GB"/>
        </w:rPr>
        <w:t xml:space="preserve">along the street, </w:t>
      </w:r>
      <w:r w:rsidR="00026FF2" w:rsidRPr="00FC1474">
        <w:rPr>
          <w:sz w:val="23"/>
          <w:szCs w:val="23"/>
          <w:lang w:val="en-GB"/>
        </w:rPr>
        <w:t xml:space="preserve">without a fixed place of business, referring to the legal </w:t>
      </w:r>
      <w:r w:rsidR="0095232A" w:rsidRPr="00FC1474">
        <w:rPr>
          <w:sz w:val="23"/>
          <w:szCs w:val="23"/>
          <w:lang w:val="en-GB"/>
        </w:rPr>
        <w:t xml:space="preserve">provisions </w:t>
      </w:r>
      <w:r w:rsidR="00026FF2" w:rsidRPr="00FC1474">
        <w:rPr>
          <w:sz w:val="23"/>
          <w:szCs w:val="23"/>
          <w:lang w:val="en-GB"/>
        </w:rPr>
        <w:t>in force, the registration of the assessee</w:t>
      </w:r>
      <w:r w:rsidR="0095232A" w:rsidRPr="00FC1474">
        <w:rPr>
          <w:sz w:val="23"/>
          <w:szCs w:val="23"/>
          <w:lang w:val="en-GB"/>
        </w:rPr>
        <w:t xml:space="preserve">’s father </w:t>
      </w:r>
      <w:r w:rsidR="00026FF2" w:rsidRPr="00FC1474">
        <w:rPr>
          <w:sz w:val="23"/>
          <w:szCs w:val="23"/>
          <w:lang w:val="en-GB"/>
        </w:rPr>
        <w:t>as a</w:t>
      </w:r>
      <w:r w:rsidR="0095232A" w:rsidRPr="00FC1474">
        <w:rPr>
          <w:sz w:val="23"/>
          <w:szCs w:val="23"/>
          <w:lang w:val="en-GB"/>
        </w:rPr>
        <w:t xml:space="preserve"> street vendor, </w:t>
      </w:r>
      <w:r w:rsidR="00026FF2" w:rsidRPr="00FC1474">
        <w:rPr>
          <w:sz w:val="23"/>
          <w:szCs w:val="23"/>
          <w:lang w:val="en-GB"/>
        </w:rPr>
        <w:t xml:space="preserve">without a fixed place of business, should have been carried out by the tax administration. This registration </w:t>
      </w:r>
      <w:r w:rsidR="00026FF2" w:rsidRPr="00FC1474">
        <w:rPr>
          <w:sz w:val="23"/>
          <w:szCs w:val="23"/>
          <w:lang w:val="en-GB"/>
        </w:rPr>
        <w:lastRenderedPageBreak/>
        <w:t xml:space="preserve">would have the same legal value as the registration carried out by himself. The assessee claims that he does not have the relevant documentation due to the time that has passed or the way the archive is organized, and </w:t>
      </w:r>
      <w:r w:rsidR="00886001" w:rsidRPr="00FC1474">
        <w:rPr>
          <w:sz w:val="23"/>
          <w:szCs w:val="23"/>
          <w:lang w:val="en-GB"/>
        </w:rPr>
        <w:t xml:space="preserve">that neither the assessee nor his father may be held liable for this. </w:t>
      </w:r>
    </w:p>
    <w:p w14:paraId="0BC67763" w14:textId="77777777" w:rsidR="0071038A" w:rsidRPr="00FC1474" w:rsidRDefault="0071038A" w:rsidP="0071038A">
      <w:pPr>
        <w:jc w:val="both"/>
        <w:rPr>
          <w:sz w:val="16"/>
          <w:szCs w:val="16"/>
          <w:lang w:val="en-GB"/>
        </w:rPr>
      </w:pPr>
    </w:p>
    <w:p w14:paraId="1F0EB578" w14:textId="7B192322" w:rsidR="00D72FF6" w:rsidRPr="00FC1474" w:rsidRDefault="00B93AF1" w:rsidP="00886001">
      <w:pPr>
        <w:jc w:val="both"/>
        <w:rPr>
          <w:sz w:val="23"/>
          <w:szCs w:val="23"/>
          <w:lang w:val="en-GB"/>
        </w:rPr>
      </w:pPr>
      <w:r w:rsidRPr="00FC1474">
        <w:rPr>
          <w:rFonts w:ascii="Times" w:hAnsi="Times"/>
          <w:b/>
          <w:bCs/>
          <w:color w:val="000000"/>
          <w:sz w:val="23"/>
          <w:szCs w:val="23"/>
          <w:lang w:val="en-GB"/>
        </w:rPr>
        <w:t>8.</w:t>
      </w:r>
      <w:r w:rsidR="00250F7F" w:rsidRPr="00FC1474">
        <w:rPr>
          <w:rFonts w:ascii="Times" w:hAnsi="Times"/>
          <w:b/>
          <w:bCs/>
          <w:color w:val="000000"/>
          <w:sz w:val="23"/>
          <w:szCs w:val="23"/>
          <w:lang w:val="en-GB"/>
        </w:rPr>
        <w:t>21</w:t>
      </w:r>
      <w:r w:rsidRPr="00FC1474">
        <w:rPr>
          <w:rFonts w:ascii="Times" w:hAnsi="Times"/>
          <w:b/>
          <w:bCs/>
          <w:color w:val="000000"/>
          <w:sz w:val="23"/>
          <w:szCs w:val="23"/>
          <w:lang w:val="en-GB"/>
        </w:rPr>
        <w:t>.</w:t>
      </w:r>
      <w:r w:rsidRPr="00FC1474">
        <w:rPr>
          <w:b/>
          <w:bCs/>
          <w:color w:val="000000"/>
          <w:sz w:val="23"/>
          <w:szCs w:val="23"/>
          <w:lang w:val="en-GB"/>
        </w:rPr>
        <w:t xml:space="preserve"> </w:t>
      </w:r>
      <w:r w:rsidR="00886001" w:rsidRPr="00FC1474">
        <w:rPr>
          <w:color w:val="000000"/>
          <w:sz w:val="23"/>
          <w:szCs w:val="23"/>
          <w:lang w:val="en-GB"/>
        </w:rPr>
        <w:t>In</w:t>
      </w:r>
      <w:r w:rsidR="00886001" w:rsidRPr="00FC1474">
        <w:rPr>
          <w:sz w:val="23"/>
          <w:szCs w:val="23"/>
          <w:lang w:val="en-GB"/>
        </w:rPr>
        <w:t xml:space="preserve"> this context, </w:t>
      </w:r>
      <w:r w:rsidR="001461D0" w:rsidRPr="00FC1474">
        <w:rPr>
          <w:sz w:val="23"/>
          <w:szCs w:val="23"/>
          <w:lang w:val="en-GB"/>
        </w:rPr>
        <w:t>the assessee</w:t>
      </w:r>
      <w:r w:rsidR="00CC250A" w:rsidRPr="00FC1474">
        <w:rPr>
          <w:sz w:val="23"/>
          <w:szCs w:val="23"/>
          <w:lang w:val="en-GB"/>
        </w:rPr>
        <w:t xml:space="preserve"> </w:t>
      </w:r>
      <w:r w:rsidR="00886001" w:rsidRPr="00FC1474">
        <w:rPr>
          <w:sz w:val="23"/>
          <w:szCs w:val="23"/>
          <w:lang w:val="en-GB"/>
        </w:rPr>
        <w:t>claims that the relevant institutions should assess the situation in accordance with Article 32 of Law no.84/2016 and take into account the fact that the assessee's father exercised the activity as a street vendor, which is proven by the declarations and statements in the PAD-s 2005 and 2006.</w:t>
      </w:r>
    </w:p>
    <w:p w14:paraId="1A139C83" w14:textId="77777777" w:rsidR="00886001" w:rsidRPr="00FC1474" w:rsidRDefault="00886001" w:rsidP="00886001">
      <w:pPr>
        <w:jc w:val="both"/>
        <w:rPr>
          <w:sz w:val="16"/>
          <w:szCs w:val="16"/>
          <w:lang w:val="en-GB"/>
        </w:rPr>
      </w:pPr>
    </w:p>
    <w:p w14:paraId="7EBDF7A4" w14:textId="0B870A36" w:rsidR="00C05EBC" w:rsidRPr="00FC1474" w:rsidRDefault="00D72FF6" w:rsidP="0091537B">
      <w:pPr>
        <w:pStyle w:val="NormalWeb"/>
        <w:spacing w:before="0" w:beforeAutospacing="0" w:after="0" w:afterAutospacing="0"/>
        <w:jc w:val="both"/>
        <w:rPr>
          <w:sz w:val="23"/>
          <w:szCs w:val="23"/>
          <w:lang w:val="en-GB"/>
        </w:rPr>
      </w:pPr>
      <w:r w:rsidRPr="00FC1474">
        <w:rPr>
          <w:rFonts w:ascii="Times" w:hAnsi="Times"/>
          <w:b/>
          <w:bCs/>
          <w:color w:val="000000"/>
          <w:sz w:val="23"/>
          <w:szCs w:val="23"/>
          <w:lang w:val="en-GB"/>
        </w:rPr>
        <w:t>8.22.</w:t>
      </w:r>
      <w:r w:rsidRPr="00FC1474">
        <w:rPr>
          <w:b/>
          <w:bCs/>
          <w:color w:val="000000"/>
          <w:sz w:val="23"/>
          <w:szCs w:val="23"/>
          <w:lang w:val="en-GB"/>
        </w:rPr>
        <w:t xml:space="preserve"> </w:t>
      </w:r>
      <w:r w:rsidR="001461D0" w:rsidRPr="00FC1474">
        <w:rPr>
          <w:sz w:val="23"/>
          <w:szCs w:val="23"/>
          <w:lang w:val="en-GB"/>
        </w:rPr>
        <w:t>The assessee</w:t>
      </w:r>
      <w:r w:rsidR="00CC250A" w:rsidRPr="00FC1474">
        <w:rPr>
          <w:sz w:val="23"/>
          <w:szCs w:val="23"/>
          <w:lang w:val="en-GB"/>
        </w:rPr>
        <w:t xml:space="preserve"> </w:t>
      </w:r>
      <w:r w:rsidR="00886001" w:rsidRPr="00FC1474">
        <w:rPr>
          <w:sz w:val="23"/>
          <w:szCs w:val="23"/>
          <w:lang w:val="en-GB"/>
        </w:rPr>
        <w:t xml:space="preserve">claims that his father's income for the years 2005 and 2006, earned from his activity as a street vendor, should be considered as lawful sources. Otherwise, a different </w:t>
      </w:r>
      <w:r w:rsidR="00843B2B" w:rsidRPr="00FC1474">
        <w:rPr>
          <w:sz w:val="23"/>
          <w:szCs w:val="23"/>
          <w:lang w:val="en-GB"/>
        </w:rPr>
        <w:t xml:space="preserve">course of </w:t>
      </w:r>
      <w:r w:rsidR="00886001" w:rsidRPr="00FC1474">
        <w:rPr>
          <w:sz w:val="23"/>
          <w:szCs w:val="23"/>
          <w:lang w:val="en-GB"/>
        </w:rPr>
        <w:t>action would be contrary to the principle of proportionality, the principle of equality, as well as the principle of objectivity and legality. The violation of the principle of objectivity would occur due to the fact that, even assuming that the payment of a fee was necessary, his father's failure to pay it is a direct result of the failure of the tax administration to register his activity, as provided for in the relevant articles of Law no. 8978, dated 12.12.2002, and Law no. 9326, dated 06.12.2004. Also, according to the assessee, the principle of legality would be violated, since even if the tax liability existed at the time of realization of the income, this liability was extinguished with the entry into force of Law no. 33/2017, which provided for the deletion and extinguishment of tax liabilities.</w:t>
      </w:r>
    </w:p>
    <w:p w14:paraId="3D999AA7" w14:textId="77777777" w:rsidR="00886001" w:rsidRPr="00FC1474" w:rsidRDefault="00886001" w:rsidP="0091537B">
      <w:pPr>
        <w:pStyle w:val="NormalWeb"/>
        <w:spacing w:before="0" w:beforeAutospacing="0" w:after="0" w:afterAutospacing="0"/>
        <w:jc w:val="both"/>
        <w:rPr>
          <w:sz w:val="16"/>
          <w:szCs w:val="16"/>
          <w:lang w:val="en-GB"/>
        </w:rPr>
      </w:pPr>
    </w:p>
    <w:p w14:paraId="68626B00" w14:textId="188C173E" w:rsidR="00CC250A" w:rsidRPr="00FC1474" w:rsidRDefault="00C05EBC" w:rsidP="00CC250A">
      <w:pPr>
        <w:autoSpaceDE w:val="0"/>
        <w:autoSpaceDN w:val="0"/>
        <w:adjustRightInd w:val="0"/>
        <w:jc w:val="both"/>
        <w:rPr>
          <w:b/>
          <w:bCs/>
          <w:sz w:val="23"/>
          <w:szCs w:val="23"/>
          <w:lang w:val="en-GB" w:eastAsia="sq-AL"/>
        </w:rPr>
      </w:pPr>
      <w:r w:rsidRPr="00FC1474">
        <w:rPr>
          <w:rFonts w:ascii="Times" w:hAnsi="Times"/>
          <w:b/>
          <w:bCs/>
          <w:color w:val="000000"/>
          <w:sz w:val="23"/>
          <w:szCs w:val="23"/>
          <w:lang w:val="en-GB"/>
        </w:rPr>
        <w:t>8.</w:t>
      </w:r>
      <w:r w:rsidR="00D72FF6" w:rsidRPr="00FC1474">
        <w:rPr>
          <w:rFonts w:ascii="Times" w:hAnsi="Times"/>
          <w:b/>
          <w:bCs/>
          <w:color w:val="000000"/>
          <w:sz w:val="23"/>
          <w:szCs w:val="23"/>
          <w:lang w:val="en-GB"/>
        </w:rPr>
        <w:t>23</w:t>
      </w:r>
      <w:r w:rsidRPr="00FC1474">
        <w:rPr>
          <w:rFonts w:ascii="Times" w:hAnsi="Times"/>
          <w:b/>
          <w:bCs/>
          <w:color w:val="000000"/>
          <w:sz w:val="23"/>
          <w:szCs w:val="23"/>
          <w:lang w:val="en-GB"/>
        </w:rPr>
        <w:t>.</w:t>
      </w:r>
      <w:r w:rsidRPr="00FC1474">
        <w:rPr>
          <w:b/>
          <w:bCs/>
          <w:color w:val="000000"/>
          <w:sz w:val="23"/>
          <w:szCs w:val="23"/>
          <w:lang w:val="en-GB"/>
        </w:rPr>
        <w:t xml:space="preserve"> </w:t>
      </w:r>
      <w:r w:rsidR="00190E72" w:rsidRPr="00FC1474">
        <w:rPr>
          <w:b/>
          <w:bCs/>
          <w:sz w:val="23"/>
          <w:szCs w:val="23"/>
          <w:lang w:val="en-GB" w:eastAsia="sq-AL"/>
        </w:rPr>
        <w:t xml:space="preserve">In view of this ground of appeal, we considered the claims of the assessee and analyzed them in relation to the documentation administered, from which it </w:t>
      </w:r>
      <w:r w:rsidR="00AD2B1A" w:rsidRPr="00FC1474">
        <w:rPr>
          <w:b/>
          <w:bCs/>
          <w:sz w:val="23"/>
          <w:szCs w:val="23"/>
          <w:lang w:val="en-GB" w:eastAsia="sq-AL"/>
        </w:rPr>
        <w:t xml:space="preserve">follows </w:t>
      </w:r>
      <w:r w:rsidR="00190E72" w:rsidRPr="00FC1474">
        <w:rPr>
          <w:b/>
          <w:bCs/>
          <w:sz w:val="23"/>
          <w:szCs w:val="23"/>
          <w:lang w:val="en-GB" w:eastAsia="sq-AL"/>
        </w:rPr>
        <w:t>that:</w:t>
      </w:r>
    </w:p>
    <w:p w14:paraId="22AFC415" w14:textId="77777777" w:rsidR="00CC250A" w:rsidRPr="00FC1474" w:rsidRDefault="00CC250A" w:rsidP="00CC250A">
      <w:pPr>
        <w:autoSpaceDE w:val="0"/>
        <w:autoSpaceDN w:val="0"/>
        <w:adjustRightInd w:val="0"/>
        <w:jc w:val="both"/>
        <w:rPr>
          <w:sz w:val="16"/>
          <w:szCs w:val="16"/>
          <w:lang w:val="en-GB" w:eastAsia="sq-AL"/>
        </w:rPr>
      </w:pPr>
    </w:p>
    <w:p w14:paraId="4C020E61" w14:textId="714913A5" w:rsidR="00CC250A" w:rsidRPr="00FC1474" w:rsidRDefault="004C7A31" w:rsidP="00CC250A">
      <w:pPr>
        <w:autoSpaceDE w:val="0"/>
        <w:autoSpaceDN w:val="0"/>
        <w:adjustRightInd w:val="0"/>
        <w:jc w:val="both"/>
        <w:rPr>
          <w:sz w:val="23"/>
          <w:szCs w:val="23"/>
          <w:lang w:val="en-GB" w:eastAsia="sq-AL"/>
        </w:rPr>
      </w:pPr>
      <w:r w:rsidRPr="00FC1474">
        <w:rPr>
          <w:rFonts w:ascii="Times" w:hAnsi="Times"/>
          <w:b/>
          <w:bCs/>
          <w:color w:val="000000"/>
          <w:sz w:val="23"/>
          <w:szCs w:val="23"/>
          <w:lang w:val="en-GB"/>
        </w:rPr>
        <w:t>8.</w:t>
      </w:r>
      <w:r w:rsidR="00D72FF6" w:rsidRPr="00FC1474">
        <w:rPr>
          <w:rFonts w:ascii="Times" w:hAnsi="Times"/>
          <w:b/>
          <w:bCs/>
          <w:color w:val="000000"/>
          <w:sz w:val="23"/>
          <w:szCs w:val="23"/>
          <w:lang w:val="en-GB"/>
        </w:rPr>
        <w:t>24</w:t>
      </w:r>
      <w:r w:rsidRPr="00FC1474">
        <w:rPr>
          <w:rFonts w:ascii="Times" w:hAnsi="Times"/>
          <w:b/>
          <w:bCs/>
          <w:color w:val="000000"/>
          <w:sz w:val="23"/>
          <w:szCs w:val="23"/>
          <w:lang w:val="en-GB"/>
        </w:rPr>
        <w:t>.</w:t>
      </w:r>
      <w:r w:rsidRPr="00FC1474">
        <w:rPr>
          <w:b/>
          <w:bCs/>
          <w:color w:val="000000"/>
          <w:sz w:val="23"/>
          <w:szCs w:val="23"/>
          <w:lang w:val="en-GB"/>
        </w:rPr>
        <w:t xml:space="preserve"> </w:t>
      </w:r>
      <w:r w:rsidR="00AD2B1A" w:rsidRPr="00FC1474">
        <w:rPr>
          <w:sz w:val="23"/>
          <w:szCs w:val="23"/>
          <w:lang w:val="en-GB" w:eastAsia="sq-AL"/>
        </w:rPr>
        <w:t xml:space="preserve">In the </w:t>
      </w:r>
      <w:r w:rsidR="00AD2B1A" w:rsidRPr="00FC1474">
        <w:rPr>
          <w:sz w:val="23"/>
          <w:szCs w:val="23"/>
          <w:lang w:val="en-GB"/>
        </w:rPr>
        <w:t>PAD</w:t>
      </w:r>
      <w:r w:rsidR="00AD2B1A" w:rsidRPr="00FC1474">
        <w:rPr>
          <w:sz w:val="23"/>
          <w:szCs w:val="23"/>
          <w:lang w:val="en-GB" w:eastAsia="sq-AL"/>
        </w:rPr>
        <w:t xml:space="preserve">/2003 and </w:t>
      </w:r>
      <w:r w:rsidR="00AD2B1A" w:rsidRPr="00FC1474">
        <w:rPr>
          <w:sz w:val="23"/>
          <w:szCs w:val="23"/>
          <w:lang w:val="en-GB"/>
        </w:rPr>
        <w:t>PAD</w:t>
      </w:r>
      <w:r w:rsidR="00AD2B1A" w:rsidRPr="00FC1474">
        <w:rPr>
          <w:sz w:val="23"/>
          <w:szCs w:val="23"/>
          <w:lang w:val="en-GB" w:eastAsia="sq-AL"/>
        </w:rPr>
        <w:t xml:space="preserve">/2004 the assessee has not declared income from his father's commercial activity as a street vendor or from legalizations. </w:t>
      </w:r>
      <w:r w:rsidR="00AD2B1A" w:rsidRPr="00FC1474">
        <w:rPr>
          <w:b/>
          <w:bCs/>
          <w:sz w:val="23"/>
          <w:szCs w:val="23"/>
          <w:lang w:val="en-GB" w:eastAsia="sq-AL"/>
        </w:rPr>
        <w:t>The assessee declares for the first time, income in the amount of ALL 350,000 from his father's activity of "</w:t>
      </w:r>
      <w:r w:rsidR="00AD2B1A" w:rsidRPr="00FC1474">
        <w:rPr>
          <w:b/>
          <w:bCs/>
          <w:i/>
          <w:iCs/>
          <w:sz w:val="23"/>
          <w:szCs w:val="23"/>
          <w:lang w:val="en-GB" w:eastAsia="sq-AL"/>
        </w:rPr>
        <w:t xml:space="preserve">retail </w:t>
      </w:r>
      <w:r w:rsidR="00AD2B1A" w:rsidRPr="00FC1474">
        <w:rPr>
          <w:b/>
          <w:bCs/>
          <w:sz w:val="23"/>
          <w:szCs w:val="23"/>
          <w:lang w:val="en-GB" w:eastAsia="sq-AL"/>
        </w:rPr>
        <w:t xml:space="preserve">" </w:t>
      </w:r>
      <w:r w:rsidR="00AD2B1A" w:rsidRPr="00FC1474">
        <w:rPr>
          <w:sz w:val="23"/>
          <w:szCs w:val="23"/>
          <w:lang w:val="en-GB" w:eastAsia="sq-AL"/>
        </w:rPr>
        <w:t xml:space="preserve">in the </w:t>
      </w:r>
      <w:r w:rsidR="00AD2B1A" w:rsidRPr="00FC1474">
        <w:rPr>
          <w:sz w:val="23"/>
          <w:szCs w:val="23"/>
          <w:lang w:val="en-GB"/>
        </w:rPr>
        <w:t>PAD</w:t>
      </w:r>
      <w:r w:rsidR="00AD2B1A" w:rsidRPr="00FC1474">
        <w:rPr>
          <w:sz w:val="23"/>
          <w:szCs w:val="23"/>
          <w:lang w:val="en-GB" w:eastAsia="sq-AL"/>
        </w:rPr>
        <w:t xml:space="preserve"> of </w:t>
      </w:r>
      <w:r w:rsidR="00AD2B1A" w:rsidRPr="00FC1474">
        <w:rPr>
          <w:b/>
          <w:bCs/>
          <w:sz w:val="23"/>
          <w:szCs w:val="23"/>
          <w:lang w:val="en-GB" w:eastAsia="sq-AL"/>
        </w:rPr>
        <w:t>2005</w:t>
      </w:r>
      <w:r w:rsidR="001E157C" w:rsidRPr="00FC1474">
        <w:rPr>
          <w:b/>
          <w:bCs/>
          <w:sz w:val="23"/>
          <w:szCs w:val="23"/>
          <w:lang w:val="en-GB" w:eastAsia="sq-AL"/>
        </w:rPr>
        <w:t xml:space="preserve">; </w:t>
      </w:r>
      <w:r w:rsidR="00AD2B1A" w:rsidRPr="00FC1474">
        <w:rPr>
          <w:sz w:val="23"/>
          <w:szCs w:val="23"/>
          <w:lang w:val="en-GB" w:eastAsia="sq-AL"/>
        </w:rPr>
        <w:t>in th</w:t>
      </w:r>
      <w:r w:rsidR="001E157C" w:rsidRPr="00FC1474">
        <w:rPr>
          <w:sz w:val="23"/>
          <w:szCs w:val="23"/>
          <w:lang w:val="en-GB" w:eastAsia="sq-AL"/>
        </w:rPr>
        <w:t xml:space="preserve">e same year </w:t>
      </w:r>
      <w:r w:rsidR="00AD2B1A" w:rsidRPr="00FC1474">
        <w:rPr>
          <w:sz w:val="23"/>
          <w:szCs w:val="23"/>
          <w:lang w:val="en-GB" w:eastAsia="sq-AL"/>
        </w:rPr>
        <w:t xml:space="preserve">the assessee has also declared cash savings in a considerable amount of ALL 1,500,000. In the </w:t>
      </w:r>
      <w:r w:rsidR="009033DE" w:rsidRPr="00FC1474">
        <w:rPr>
          <w:sz w:val="23"/>
          <w:szCs w:val="23"/>
          <w:lang w:val="en-GB"/>
        </w:rPr>
        <w:t>PAD</w:t>
      </w:r>
      <w:r w:rsidR="009033DE" w:rsidRPr="00FC1474">
        <w:rPr>
          <w:sz w:val="23"/>
          <w:szCs w:val="23"/>
          <w:lang w:val="en-GB" w:eastAsia="sq-AL"/>
        </w:rPr>
        <w:t xml:space="preserve"> of </w:t>
      </w:r>
      <w:r w:rsidR="009033DE" w:rsidRPr="00FC1474">
        <w:rPr>
          <w:b/>
          <w:bCs/>
          <w:sz w:val="23"/>
          <w:szCs w:val="23"/>
          <w:lang w:val="en-GB" w:eastAsia="sq-AL"/>
        </w:rPr>
        <w:t>2006,</w:t>
      </w:r>
      <w:r w:rsidR="00AD2B1A" w:rsidRPr="00FC1474">
        <w:rPr>
          <w:b/>
          <w:bCs/>
          <w:sz w:val="23"/>
          <w:szCs w:val="23"/>
          <w:lang w:val="en-GB" w:eastAsia="sq-AL"/>
        </w:rPr>
        <w:t xml:space="preserve"> the assessee declares the amount of </w:t>
      </w:r>
      <w:r w:rsidR="009033DE" w:rsidRPr="00FC1474">
        <w:rPr>
          <w:b/>
          <w:bCs/>
          <w:sz w:val="23"/>
          <w:szCs w:val="23"/>
          <w:lang w:val="en-GB" w:eastAsia="sq-AL"/>
        </w:rPr>
        <w:t xml:space="preserve">ALL </w:t>
      </w:r>
      <w:r w:rsidR="00AD2B1A" w:rsidRPr="00FC1474">
        <w:rPr>
          <w:b/>
          <w:bCs/>
          <w:sz w:val="23"/>
          <w:szCs w:val="23"/>
          <w:lang w:val="en-GB" w:eastAsia="sq-AL"/>
        </w:rPr>
        <w:t>200,000 from private activity</w:t>
      </w:r>
      <w:r w:rsidR="00AD2B1A" w:rsidRPr="00FC1474">
        <w:rPr>
          <w:sz w:val="23"/>
          <w:szCs w:val="23"/>
          <w:lang w:val="en-GB" w:eastAsia="sq-AL"/>
        </w:rPr>
        <w:t xml:space="preserve"> </w:t>
      </w:r>
      <w:r w:rsidR="001E157C" w:rsidRPr="00FC1474">
        <w:rPr>
          <w:sz w:val="23"/>
          <w:szCs w:val="23"/>
          <w:lang w:val="en-GB" w:eastAsia="sq-AL"/>
        </w:rPr>
        <w:t xml:space="preserve">as street vendor and as </w:t>
      </w:r>
      <w:r w:rsidR="00AD2B1A" w:rsidRPr="00FC1474">
        <w:rPr>
          <w:sz w:val="23"/>
          <w:szCs w:val="23"/>
          <w:lang w:val="en-GB" w:eastAsia="sq-AL"/>
        </w:rPr>
        <w:t>natural person in the amount of ALL 300,000.</w:t>
      </w:r>
    </w:p>
    <w:p w14:paraId="05EE7449" w14:textId="77777777" w:rsidR="00CC250A" w:rsidRPr="00FC1474" w:rsidRDefault="00CC250A" w:rsidP="00CC250A">
      <w:pPr>
        <w:jc w:val="both"/>
        <w:rPr>
          <w:sz w:val="16"/>
          <w:szCs w:val="16"/>
          <w:lang w:val="en-GB" w:eastAsia="sq-AL"/>
        </w:rPr>
      </w:pPr>
    </w:p>
    <w:p w14:paraId="2AD52C04" w14:textId="1ADA991A" w:rsidR="00CC250A" w:rsidRPr="00FC1474" w:rsidRDefault="004C7A31" w:rsidP="006A01A5">
      <w:pPr>
        <w:jc w:val="both"/>
        <w:rPr>
          <w:b/>
          <w:bCs/>
          <w:sz w:val="23"/>
          <w:szCs w:val="23"/>
          <w:lang w:val="en-GB" w:eastAsia="sq-AL"/>
        </w:rPr>
      </w:pPr>
      <w:r w:rsidRPr="00FC1474">
        <w:rPr>
          <w:rFonts w:ascii="Times" w:hAnsi="Times"/>
          <w:b/>
          <w:bCs/>
          <w:color w:val="000000"/>
          <w:sz w:val="23"/>
          <w:szCs w:val="23"/>
          <w:lang w:val="en-GB"/>
        </w:rPr>
        <w:t>8.</w:t>
      </w:r>
      <w:r w:rsidR="00D72FF6" w:rsidRPr="00FC1474">
        <w:rPr>
          <w:rFonts w:ascii="Times" w:hAnsi="Times"/>
          <w:b/>
          <w:bCs/>
          <w:color w:val="000000"/>
          <w:sz w:val="23"/>
          <w:szCs w:val="23"/>
          <w:lang w:val="en-GB"/>
        </w:rPr>
        <w:t>25</w:t>
      </w:r>
      <w:r w:rsidRPr="00FC1474">
        <w:rPr>
          <w:rFonts w:ascii="Times" w:hAnsi="Times"/>
          <w:b/>
          <w:bCs/>
          <w:color w:val="000000"/>
          <w:sz w:val="23"/>
          <w:szCs w:val="23"/>
          <w:lang w:val="en-GB"/>
        </w:rPr>
        <w:t>.</w:t>
      </w:r>
      <w:r w:rsidRPr="00FC1474">
        <w:rPr>
          <w:b/>
          <w:bCs/>
          <w:color w:val="000000"/>
          <w:sz w:val="23"/>
          <w:szCs w:val="23"/>
          <w:lang w:val="en-GB"/>
        </w:rPr>
        <w:t xml:space="preserve"> </w:t>
      </w:r>
      <w:r w:rsidR="0003657E" w:rsidRPr="00FC1474">
        <w:rPr>
          <w:sz w:val="23"/>
          <w:szCs w:val="23"/>
          <w:lang w:val="en-GB" w:eastAsia="sq-AL"/>
        </w:rPr>
        <w:t xml:space="preserve">The General Directorate of Taxes by letter no.2411/1 dated 23.02.2022 </w:t>
      </w:r>
      <w:r w:rsidR="0003657E" w:rsidRPr="00FC1474">
        <w:rPr>
          <w:b/>
          <w:bCs/>
          <w:sz w:val="23"/>
          <w:szCs w:val="23"/>
          <w:lang w:val="en-GB" w:eastAsia="sq-AL"/>
        </w:rPr>
        <w:t>informs that Faik Ymeri does not appear to have or have had a registered commercial activity in his name</w:t>
      </w:r>
      <w:r w:rsidR="0003657E" w:rsidRPr="00FC1474">
        <w:rPr>
          <w:sz w:val="23"/>
          <w:szCs w:val="23"/>
          <w:lang w:val="en-GB" w:eastAsia="sq-AL"/>
        </w:rPr>
        <w:t xml:space="preserve"> and does not appear to be employed. Regarding the claim of the assessee for being objectively unable to submit supporting legal documentation, according to the provision of Article 32, para. 2 of Law no. 84/2016, from the letter of the General Directorate of Taxes it is not proven that the document </w:t>
      </w:r>
      <w:r w:rsidR="00475D64" w:rsidRPr="00FC1474">
        <w:rPr>
          <w:lang w:val="en-GB"/>
        </w:rPr>
        <w:t>has disappeared, has been lost and cannot be remade or cannot be obtained in any other way</w:t>
      </w:r>
      <w:r w:rsidR="0003657E" w:rsidRPr="00FC1474">
        <w:rPr>
          <w:sz w:val="23"/>
          <w:szCs w:val="23"/>
          <w:lang w:val="en-GB" w:eastAsia="sq-AL"/>
        </w:rPr>
        <w:t xml:space="preserve">, </w:t>
      </w:r>
      <w:r w:rsidR="0003657E" w:rsidRPr="00FC1474">
        <w:rPr>
          <w:b/>
          <w:bCs/>
          <w:sz w:val="23"/>
          <w:szCs w:val="23"/>
          <w:lang w:val="en-GB" w:eastAsia="sq-AL"/>
        </w:rPr>
        <w:t>consequently this claim of the assessee is unfounded in law.</w:t>
      </w:r>
    </w:p>
    <w:p w14:paraId="4C344E22" w14:textId="77777777" w:rsidR="006A01A5" w:rsidRPr="00FC1474" w:rsidRDefault="006A01A5" w:rsidP="006A01A5">
      <w:pPr>
        <w:jc w:val="both"/>
        <w:rPr>
          <w:sz w:val="16"/>
          <w:szCs w:val="16"/>
          <w:lang w:val="en-GB" w:eastAsia="sq-AL"/>
        </w:rPr>
      </w:pPr>
    </w:p>
    <w:p w14:paraId="4F065C69" w14:textId="3402DD2F" w:rsidR="00CC250A" w:rsidRPr="00FC1474" w:rsidRDefault="003C6B58" w:rsidP="001F6D10">
      <w:pPr>
        <w:pStyle w:val="NormalWeb"/>
        <w:spacing w:before="0" w:beforeAutospacing="0" w:after="0" w:afterAutospacing="0"/>
        <w:jc w:val="both"/>
        <w:rPr>
          <w:sz w:val="23"/>
          <w:szCs w:val="23"/>
          <w:lang w:val="en-GB"/>
        </w:rPr>
      </w:pPr>
      <w:r w:rsidRPr="00FC1474">
        <w:rPr>
          <w:rFonts w:ascii="Times" w:hAnsi="Times"/>
          <w:b/>
          <w:bCs/>
          <w:color w:val="000000"/>
          <w:sz w:val="23"/>
          <w:szCs w:val="23"/>
          <w:lang w:val="en-GB"/>
        </w:rPr>
        <w:t>8.</w:t>
      </w:r>
      <w:r w:rsidR="00D72FF6" w:rsidRPr="00FC1474">
        <w:rPr>
          <w:rFonts w:ascii="Times" w:hAnsi="Times"/>
          <w:b/>
          <w:bCs/>
          <w:color w:val="000000"/>
          <w:sz w:val="23"/>
          <w:szCs w:val="23"/>
          <w:lang w:val="en-GB"/>
        </w:rPr>
        <w:t>26</w:t>
      </w:r>
      <w:r w:rsidRPr="00FC1474">
        <w:rPr>
          <w:rFonts w:ascii="Times" w:hAnsi="Times"/>
          <w:b/>
          <w:bCs/>
          <w:color w:val="000000"/>
          <w:sz w:val="23"/>
          <w:szCs w:val="23"/>
          <w:lang w:val="en-GB"/>
        </w:rPr>
        <w:t>.</w:t>
      </w:r>
      <w:r w:rsidRPr="00FC1474">
        <w:rPr>
          <w:b/>
          <w:bCs/>
          <w:color w:val="000000"/>
          <w:sz w:val="23"/>
          <w:szCs w:val="23"/>
          <w:lang w:val="en-GB"/>
        </w:rPr>
        <w:t xml:space="preserve"> </w:t>
      </w:r>
      <w:r w:rsidR="00475D64" w:rsidRPr="00FC1474">
        <w:rPr>
          <w:sz w:val="23"/>
          <w:szCs w:val="23"/>
          <w:lang w:val="en-GB"/>
        </w:rPr>
        <w:t xml:space="preserve">Regarding the legal obligation to register and pay the street vendor tax, for the purpose of verifying the lawfulness of the father's income, we clarify that initially Law No. 7679, dated 3.3.1993 </w:t>
      </w:r>
      <w:r w:rsidR="00475D64" w:rsidRPr="00FC1474">
        <w:rPr>
          <w:i/>
          <w:iCs/>
          <w:sz w:val="23"/>
          <w:szCs w:val="23"/>
          <w:lang w:val="en-GB"/>
        </w:rPr>
        <w:t>"On the Small Business Tax"</w:t>
      </w:r>
      <w:r w:rsidR="00475D64" w:rsidRPr="00FC1474">
        <w:rPr>
          <w:sz w:val="23"/>
          <w:szCs w:val="23"/>
          <w:lang w:val="en-GB"/>
        </w:rPr>
        <w:t xml:space="preserve"> provided that natural persons who exercised independent private activities with profitable purposes in trade, etc., were subject to tax on the income they realize. Specifically, Article 4 of this law stipulated that </w:t>
      </w:r>
      <w:r w:rsidR="00475D64" w:rsidRPr="00FC1474">
        <w:rPr>
          <w:i/>
          <w:iCs/>
          <w:sz w:val="23"/>
          <w:szCs w:val="23"/>
          <w:lang w:val="en-GB"/>
        </w:rPr>
        <w:t xml:space="preserve">"Natural persons who exercise </w:t>
      </w:r>
      <w:r w:rsidR="00376BE5" w:rsidRPr="00FC1474">
        <w:rPr>
          <w:i/>
          <w:iCs/>
          <w:sz w:val="23"/>
          <w:szCs w:val="23"/>
          <w:lang w:val="en-GB"/>
        </w:rPr>
        <w:t xml:space="preserve">activity as </w:t>
      </w:r>
      <w:r w:rsidR="00475D64" w:rsidRPr="00FC1474">
        <w:rPr>
          <w:i/>
          <w:iCs/>
          <w:sz w:val="23"/>
          <w:szCs w:val="23"/>
          <w:lang w:val="en-GB"/>
        </w:rPr>
        <w:t>street vendors and other forms of this nature,</w:t>
      </w:r>
      <w:r w:rsidR="00376BE5" w:rsidRPr="00FC1474">
        <w:rPr>
          <w:i/>
          <w:iCs/>
          <w:sz w:val="23"/>
          <w:szCs w:val="23"/>
          <w:lang w:val="en-GB"/>
        </w:rPr>
        <w:t xml:space="preserve"> shall</w:t>
      </w:r>
      <w:r w:rsidR="00475D64" w:rsidRPr="00FC1474">
        <w:rPr>
          <w:i/>
          <w:iCs/>
          <w:sz w:val="23"/>
          <w:szCs w:val="23"/>
          <w:lang w:val="en-GB"/>
        </w:rPr>
        <w:t xml:space="preserve"> pay an annual tax at a fixed rate"</w:t>
      </w:r>
      <w:r w:rsidR="00475D64" w:rsidRPr="00FC1474">
        <w:rPr>
          <w:sz w:val="23"/>
          <w:szCs w:val="23"/>
          <w:lang w:val="en-GB"/>
        </w:rPr>
        <w:t>, according to the activity they have exercised. While Article 5 of this law stipulated that the annual tax is calculated and determined by the tax authorities of communes, municipalities and districts within the month of January for each tax</w:t>
      </w:r>
      <w:r w:rsidR="00376BE5" w:rsidRPr="00FC1474">
        <w:rPr>
          <w:sz w:val="23"/>
          <w:szCs w:val="23"/>
          <w:lang w:val="en-GB"/>
        </w:rPr>
        <w:t>/fiscal</w:t>
      </w:r>
      <w:r w:rsidR="00475D64" w:rsidRPr="00FC1474">
        <w:rPr>
          <w:sz w:val="23"/>
          <w:szCs w:val="23"/>
          <w:lang w:val="en-GB"/>
        </w:rPr>
        <w:t xml:space="preserve"> year, based on the annual </w:t>
      </w:r>
      <w:r w:rsidR="00376BE5" w:rsidRPr="00FC1474">
        <w:rPr>
          <w:sz w:val="23"/>
          <w:szCs w:val="23"/>
          <w:lang w:val="en-GB"/>
        </w:rPr>
        <w:t xml:space="preserve">projection </w:t>
      </w:r>
      <w:r w:rsidR="00475D64" w:rsidRPr="00FC1474">
        <w:rPr>
          <w:sz w:val="23"/>
          <w:szCs w:val="23"/>
          <w:lang w:val="en-GB"/>
        </w:rPr>
        <w:t xml:space="preserve">declaration made by the taxpayer and verifications made by tax authorities' employees. If the subjects of this law did not </w:t>
      </w:r>
      <w:r w:rsidR="00376BE5" w:rsidRPr="00FC1474">
        <w:rPr>
          <w:sz w:val="23"/>
          <w:szCs w:val="23"/>
          <w:lang w:val="en-GB"/>
        </w:rPr>
        <w:t xml:space="preserve">retain </w:t>
      </w:r>
      <w:r w:rsidR="00475D64" w:rsidRPr="00FC1474">
        <w:rPr>
          <w:sz w:val="23"/>
          <w:szCs w:val="23"/>
          <w:lang w:val="en-GB"/>
        </w:rPr>
        <w:t xml:space="preserve">documents on the income earned; if they did not submit the declaration on the income earned; if they did not pay the income tax within the specified deadline, it was considered that they had committed a violation, for which the appropriate fine was also provided. Also, this obligation was defined in law no. 8313, dated 26.3.1998 </w:t>
      </w:r>
      <w:r w:rsidR="00475D64" w:rsidRPr="00FC1474">
        <w:rPr>
          <w:i/>
          <w:iCs/>
          <w:sz w:val="23"/>
          <w:szCs w:val="23"/>
          <w:lang w:val="en-GB"/>
        </w:rPr>
        <w:t>“On the tax on small businesses”</w:t>
      </w:r>
      <w:r w:rsidR="00475D64" w:rsidRPr="00FC1474">
        <w:rPr>
          <w:sz w:val="23"/>
          <w:szCs w:val="23"/>
          <w:lang w:val="en-GB"/>
        </w:rPr>
        <w:t>. In Instruction no. 2, dated 11.02.2002 “</w:t>
      </w:r>
      <w:r w:rsidR="00475D64" w:rsidRPr="00FC1474">
        <w:rPr>
          <w:i/>
          <w:iCs/>
          <w:sz w:val="23"/>
          <w:szCs w:val="23"/>
          <w:lang w:val="en-GB"/>
        </w:rPr>
        <w:t>On the tax on small businesses</w:t>
      </w:r>
      <w:r w:rsidR="00475D64" w:rsidRPr="00FC1474">
        <w:rPr>
          <w:sz w:val="23"/>
          <w:szCs w:val="23"/>
          <w:lang w:val="en-GB"/>
        </w:rPr>
        <w:t xml:space="preserve">” the category “E” of taxpayers also </w:t>
      </w:r>
      <w:r w:rsidR="00475D64" w:rsidRPr="00FC1474">
        <w:rPr>
          <w:b/>
          <w:bCs/>
          <w:sz w:val="23"/>
          <w:szCs w:val="23"/>
          <w:lang w:val="en-GB"/>
        </w:rPr>
        <w:t>included street vendors</w:t>
      </w:r>
      <w:r w:rsidR="00475D64" w:rsidRPr="00FC1474">
        <w:rPr>
          <w:sz w:val="23"/>
          <w:szCs w:val="23"/>
          <w:lang w:val="en-GB"/>
        </w:rPr>
        <w:t xml:space="preserve">, who had to pay a fixed fee, depending on the city in which they carried out their </w:t>
      </w:r>
      <w:r w:rsidR="00475D64" w:rsidRPr="00FC1474">
        <w:rPr>
          <w:sz w:val="23"/>
          <w:szCs w:val="23"/>
          <w:lang w:val="en-GB"/>
        </w:rPr>
        <w:lastRenderedPageBreak/>
        <w:t xml:space="preserve">activity. Subjects of the fixed fee were those </w:t>
      </w:r>
      <w:r w:rsidR="00376BE5" w:rsidRPr="00FC1474">
        <w:rPr>
          <w:sz w:val="23"/>
          <w:szCs w:val="23"/>
          <w:lang w:val="en-GB"/>
        </w:rPr>
        <w:t xml:space="preserve">entities </w:t>
      </w:r>
      <w:r w:rsidR="00475D64" w:rsidRPr="00FC1474">
        <w:rPr>
          <w:sz w:val="23"/>
          <w:szCs w:val="23"/>
          <w:lang w:val="en-GB"/>
        </w:rPr>
        <w:t xml:space="preserve">that realized a turnover of up to </w:t>
      </w:r>
      <w:r w:rsidR="00376BE5" w:rsidRPr="00FC1474">
        <w:rPr>
          <w:sz w:val="23"/>
          <w:szCs w:val="23"/>
          <w:lang w:val="en-GB"/>
        </w:rPr>
        <w:t xml:space="preserve">ALL </w:t>
      </w:r>
      <w:r w:rsidR="00475D64" w:rsidRPr="00FC1474">
        <w:rPr>
          <w:sz w:val="23"/>
          <w:szCs w:val="23"/>
          <w:lang w:val="en-GB"/>
        </w:rPr>
        <w:t>2,000,000 per year. This law also sanctions their responsibility for registration.</w:t>
      </w:r>
      <w:r w:rsidR="00376BE5" w:rsidRPr="00FC1474">
        <w:rPr>
          <w:sz w:val="23"/>
          <w:szCs w:val="23"/>
          <w:lang w:val="en-GB"/>
        </w:rPr>
        <w:t xml:space="preserve"> </w:t>
      </w:r>
    </w:p>
    <w:p w14:paraId="41EF9524" w14:textId="77777777" w:rsidR="001F6D10" w:rsidRPr="00FC1474" w:rsidRDefault="001F6D10" w:rsidP="001F6D10">
      <w:pPr>
        <w:pStyle w:val="NormalWeb"/>
        <w:spacing w:before="0" w:beforeAutospacing="0" w:after="0" w:afterAutospacing="0"/>
        <w:jc w:val="both"/>
        <w:rPr>
          <w:sz w:val="16"/>
          <w:szCs w:val="16"/>
          <w:lang w:val="en-GB"/>
        </w:rPr>
      </w:pPr>
    </w:p>
    <w:p w14:paraId="42140282" w14:textId="67EB37AB" w:rsidR="00CC250A" w:rsidRPr="00FC1474" w:rsidRDefault="00C2304F" w:rsidP="001F6D10">
      <w:pPr>
        <w:pStyle w:val="NormalWeb"/>
        <w:spacing w:before="0" w:beforeAutospacing="0" w:after="0" w:afterAutospacing="0"/>
        <w:jc w:val="both"/>
        <w:rPr>
          <w:b/>
          <w:bCs/>
          <w:sz w:val="23"/>
          <w:szCs w:val="23"/>
          <w:lang w:val="en-GB"/>
        </w:rPr>
      </w:pPr>
      <w:r w:rsidRPr="00FC1474">
        <w:rPr>
          <w:rFonts w:ascii="Times" w:hAnsi="Times"/>
          <w:b/>
          <w:bCs/>
          <w:color w:val="000000"/>
          <w:sz w:val="23"/>
          <w:szCs w:val="23"/>
          <w:lang w:val="en-GB"/>
        </w:rPr>
        <w:t>8.</w:t>
      </w:r>
      <w:r w:rsidR="00D72FF6" w:rsidRPr="00FC1474">
        <w:rPr>
          <w:rFonts w:ascii="Times" w:hAnsi="Times"/>
          <w:b/>
          <w:bCs/>
          <w:color w:val="000000"/>
          <w:sz w:val="23"/>
          <w:szCs w:val="23"/>
          <w:lang w:val="en-GB"/>
        </w:rPr>
        <w:t>27</w:t>
      </w:r>
      <w:r w:rsidRPr="00FC1474">
        <w:rPr>
          <w:rFonts w:ascii="Times" w:hAnsi="Times"/>
          <w:b/>
          <w:bCs/>
          <w:color w:val="000000"/>
          <w:sz w:val="23"/>
          <w:szCs w:val="23"/>
          <w:lang w:val="en-GB"/>
        </w:rPr>
        <w:t>.</w:t>
      </w:r>
      <w:r w:rsidRPr="00FC1474">
        <w:rPr>
          <w:b/>
          <w:bCs/>
          <w:color w:val="000000"/>
          <w:sz w:val="23"/>
          <w:szCs w:val="23"/>
          <w:lang w:val="en-GB"/>
        </w:rPr>
        <w:t xml:space="preserve"> </w:t>
      </w:r>
      <w:r w:rsidR="00795858" w:rsidRPr="00FC1474">
        <w:rPr>
          <w:sz w:val="23"/>
          <w:szCs w:val="23"/>
          <w:lang w:val="en-GB"/>
        </w:rPr>
        <w:t xml:space="preserve">Also referring to law no. 8982, dated 12.12.2002 </w:t>
      </w:r>
      <w:r w:rsidR="00795858" w:rsidRPr="00FC1474">
        <w:rPr>
          <w:i/>
          <w:iCs/>
          <w:sz w:val="23"/>
          <w:szCs w:val="23"/>
          <w:lang w:val="en-GB"/>
        </w:rPr>
        <w:t>“On the local tax system”</w:t>
      </w:r>
      <w:r w:rsidR="00795858" w:rsidRPr="00FC1474">
        <w:rPr>
          <w:sz w:val="23"/>
          <w:szCs w:val="23"/>
          <w:lang w:val="en-GB"/>
        </w:rPr>
        <w:t xml:space="preserve">, in force at the time in question, street vendors were obliged to register and pay local tax; to pay an annual tax at a fixed quota in the municipality where they carried out their activity [based on the annual projection declaration for turnover up to ALL 2 million]; and were obliged to register and pay a local tax of ALL 1,000 for street trade/services. From the documents in the file, it is not proven that </w:t>
      </w:r>
      <w:r w:rsidR="00795858" w:rsidRPr="00FC1474">
        <w:rPr>
          <w:b/>
          <w:bCs/>
          <w:sz w:val="23"/>
          <w:szCs w:val="23"/>
          <w:lang w:val="en-GB"/>
        </w:rPr>
        <w:t xml:space="preserve">the assessee's father was registered or whether he paid the fixed fee for commercial activity.  </w:t>
      </w:r>
    </w:p>
    <w:p w14:paraId="748B5EBE" w14:textId="77777777" w:rsidR="00980B7A" w:rsidRPr="00FC1474" w:rsidRDefault="00980B7A" w:rsidP="001F6D10">
      <w:pPr>
        <w:pStyle w:val="NormalWeb"/>
        <w:spacing w:before="0" w:beforeAutospacing="0" w:after="0" w:afterAutospacing="0"/>
        <w:jc w:val="both"/>
        <w:rPr>
          <w:b/>
          <w:bCs/>
          <w:sz w:val="16"/>
          <w:szCs w:val="16"/>
          <w:lang w:val="en-GB"/>
        </w:rPr>
      </w:pPr>
    </w:p>
    <w:p w14:paraId="14B11151" w14:textId="100E6098" w:rsidR="00CC250A" w:rsidRPr="00FC1474" w:rsidRDefault="00C2304F" w:rsidP="00CC250A">
      <w:pPr>
        <w:jc w:val="both"/>
        <w:rPr>
          <w:b/>
          <w:bCs/>
          <w:sz w:val="23"/>
          <w:szCs w:val="23"/>
          <w:lang w:val="en-GB"/>
        </w:rPr>
      </w:pPr>
      <w:r w:rsidRPr="00FC1474">
        <w:rPr>
          <w:rFonts w:ascii="Times" w:hAnsi="Times"/>
          <w:b/>
          <w:bCs/>
          <w:color w:val="000000"/>
          <w:sz w:val="23"/>
          <w:szCs w:val="23"/>
          <w:lang w:val="en-GB"/>
        </w:rPr>
        <w:t>8.2</w:t>
      </w:r>
      <w:r w:rsidR="00D72FF6" w:rsidRPr="00FC1474">
        <w:rPr>
          <w:rFonts w:ascii="Times" w:hAnsi="Times"/>
          <w:b/>
          <w:bCs/>
          <w:color w:val="000000"/>
          <w:sz w:val="23"/>
          <w:szCs w:val="23"/>
          <w:lang w:val="en-GB"/>
        </w:rPr>
        <w:t>8</w:t>
      </w:r>
      <w:r w:rsidRPr="00FC1474">
        <w:rPr>
          <w:rFonts w:ascii="Times" w:hAnsi="Times"/>
          <w:b/>
          <w:bCs/>
          <w:color w:val="000000"/>
          <w:sz w:val="23"/>
          <w:szCs w:val="23"/>
          <w:lang w:val="en-GB"/>
        </w:rPr>
        <w:t>.</w:t>
      </w:r>
      <w:r w:rsidRPr="00FC1474">
        <w:rPr>
          <w:b/>
          <w:bCs/>
          <w:color w:val="000000"/>
          <w:sz w:val="23"/>
          <w:szCs w:val="23"/>
          <w:lang w:val="en-GB"/>
        </w:rPr>
        <w:t xml:space="preserve"> </w:t>
      </w:r>
      <w:r w:rsidR="00A6070A" w:rsidRPr="00FC1474">
        <w:rPr>
          <w:b/>
          <w:bCs/>
          <w:color w:val="000000"/>
          <w:sz w:val="23"/>
          <w:szCs w:val="23"/>
          <w:lang w:val="en-GB"/>
        </w:rPr>
        <w:t xml:space="preserve">Income of his father from profit generated from </w:t>
      </w:r>
      <w:r w:rsidR="00CC250A" w:rsidRPr="00FC1474">
        <w:rPr>
          <w:b/>
          <w:bCs/>
          <w:sz w:val="23"/>
          <w:szCs w:val="23"/>
          <w:lang w:val="en-GB"/>
        </w:rPr>
        <w:t>privat</w:t>
      </w:r>
      <w:r w:rsidR="00A6070A" w:rsidRPr="00FC1474">
        <w:rPr>
          <w:b/>
          <w:bCs/>
          <w:sz w:val="23"/>
          <w:szCs w:val="23"/>
          <w:lang w:val="en-GB"/>
        </w:rPr>
        <w:t xml:space="preserve">e business as natural person </w:t>
      </w:r>
      <w:r w:rsidR="008F543F" w:rsidRPr="00FC1474">
        <w:rPr>
          <w:b/>
          <w:bCs/>
          <w:sz w:val="23"/>
          <w:szCs w:val="23"/>
          <w:lang w:val="en-GB"/>
        </w:rPr>
        <w:t>in</w:t>
      </w:r>
      <w:r w:rsidR="00CC250A" w:rsidRPr="00FC1474">
        <w:rPr>
          <w:b/>
          <w:bCs/>
          <w:sz w:val="23"/>
          <w:szCs w:val="23"/>
          <w:lang w:val="en-GB"/>
        </w:rPr>
        <w:t xml:space="preserve"> 2006, </w:t>
      </w:r>
      <w:r w:rsidR="00A6070A" w:rsidRPr="00FC1474">
        <w:rPr>
          <w:b/>
          <w:bCs/>
          <w:sz w:val="23"/>
          <w:szCs w:val="23"/>
          <w:lang w:val="en-GB"/>
        </w:rPr>
        <w:t xml:space="preserve">activity of </w:t>
      </w:r>
      <w:r w:rsidR="00CC250A" w:rsidRPr="00FC1474">
        <w:rPr>
          <w:b/>
          <w:bCs/>
          <w:sz w:val="23"/>
          <w:szCs w:val="23"/>
          <w:lang w:val="en-GB"/>
        </w:rPr>
        <w:t>“legaliz</w:t>
      </w:r>
      <w:r w:rsidR="00A6070A" w:rsidRPr="00FC1474">
        <w:rPr>
          <w:b/>
          <w:bCs/>
          <w:sz w:val="23"/>
          <w:szCs w:val="23"/>
          <w:lang w:val="en-GB"/>
        </w:rPr>
        <w:t>ation of official documents</w:t>
      </w:r>
      <w:r w:rsidR="00CC250A" w:rsidRPr="00FC1474">
        <w:rPr>
          <w:b/>
          <w:bCs/>
          <w:sz w:val="23"/>
          <w:szCs w:val="23"/>
          <w:lang w:val="en-GB"/>
        </w:rPr>
        <w:t>”.</w:t>
      </w:r>
    </w:p>
    <w:p w14:paraId="4BE856F1" w14:textId="77777777" w:rsidR="00CC250A" w:rsidRPr="00FC1474" w:rsidRDefault="00CC250A" w:rsidP="00CC250A">
      <w:pPr>
        <w:jc w:val="both"/>
        <w:rPr>
          <w:b/>
          <w:sz w:val="16"/>
          <w:szCs w:val="16"/>
          <w:lang w:val="en-GB"/>
        </w:rPr>
      </w:pPr>
    </w:p>
    <w:p w14:paraId="16E13AF0" w14:textId="2AA6730A" w:rsidR="00CC250A" w:rsidRPr="00FC1474" w:rsidRDefault="00E1605E" w:rsidP="00CC250A">
      <w:pPr>
        <w:pStyle w:val="NormalWeb"/>
        <w:spacing w:before="0" w:beforeAutospacing="0" w:after="0" w:afterAutospacing="0"/>
        <w:jc w:val="both"/>
        <w:rPr>
          <w:sz w:val="23"/>
          <w:szCs w:val="23"/>
          <w:lang w:val="en-GB"/>
        </w:rPr>
      </w:pPr>
      <w:r w:rsidRPr="00FC1474">
        <w:rPr>
          <w:rFonts w:ascii="Times" w:hAnsi="Times"/>
          <w:b/>
          <w:bCs/>
          <w:color w:val="000000"/>
          <w:sz w:val="23"/>
          <w:szCs w:val="23"/>
          <w:lang w:val="en-GB"/>
        </w:rPr>
        <w:t>8.2</w:t>
      </w:r>
      <w:r w:rsidR="00D72FF6" w:rsidRPr="00FC1474">
        <w:rPr>
          <w:rFonts w:ascii="Times" w:hAnsi="Times"/>
          <w:b/>
          <w:bCs/>
          <w:color w:val="000000"/>
          <w:sz w:val="23"/>
          <w:szCs w:val="23"/>
          <w:lang w:val="en-GB"/>
        </w:rPr>
        <w:t>9</w:t>
      </w:r>
      <w:r w:rsidRPr="00FC1474">
        <w:rPr>
          <w:rFonts w:ascii="Times" w:hAnsi="Times"/>
          <w:b/>
          <w:bCs/>
          <w:color w:val="000000"/>
          <w:sz w:val="23"/>
          <w:szCs w:val="23"/>
          <w:lang w:val="en-GB"/>
        </w:rPr>
        <w:t>.</w:t>
      </w:r>
      <w:r w:rsidRPr="00FC1474">
        <w:rPr>
          <w:b/>
          <w:bCs/>
          <w:color w:val="000000"/>
          <w:sz w:val="23"/>
          <w:szCs w:val="23"/>
          <w:lang w:val="en-GB"/>
        </w:rPr>
        <w:t xml:space="preserve"> </w:t>
      </w:r>
      <w:r w:rsidR="00A6070A" w:rsidRPr="00FC1474">
        <w:rPr>
          <w:sz w:val="23"/>
          <w:szCs w:val="23"/>
          <w:lang w:val="en-GB"/>
        </w:rPr>
        <w:t xml:space="preserve">The assessee claims that the income received by </w:t>
      </w:r>
      <w:r w:rsidR="00BE56C1" w:rsidRPr="00FC1474">
        <w:rPr>
          <w:sz w:val="23"/>
          <w:szCs w:val="23"/>
          <w:lang w:val="en-GB"/>
        </w:rPr>
        <w:t xml:space="preserve">his </w:t>
      </w:r>
      <w:r w:rsidR="00A6070A" w:rsidRPr="00FC1474">
        <w:rPr>
          <w:sz w:val="23"/>
          <w:szCs w:val="23"/>
          <w:lang w:val="en-GB"/>
        </w:rPr>
        <w:t xml:space="preserve">father as a natural person for the activity of legalizing pre-consular documents at the Ministry of Foreign Affairs, is in the amount of </w:t>
      </w:r>
      <w:r w:rsidR="00062685" w:rsidRPr="00FC1474">
        <w:rPr>
          <w:sz w:val="23"/>
          <w:szCs w:val="23"/>
          <w:lang w:val="en-GB"/>
        </w:rPr>
        <w:t xml:space="preserve">ALL </w:t>
      </w:r>
      <w:r w:rsidR="00A6070A" w:rsidRPr="00FC1474">
        <w:rPr>
          <w:sz w:val="23"/>
          <w:szCs w:val="23"/>
          <w:lang w:val="en-GB"/>
        </w:rPr>
        <w:t>300,000, this income is leg</w:t>
      </w:r>
      <w:r w:rsidR="00062685" w:rsidRPr="00FC1474">
        <w:rPr>
          <w:sz w:val="23"/>
          <w:szCs w:val="23"/>
          <w:lang w:val="en-GB"/>
        </w:rPr>
        <w:t>itimate</w:t>
      </w:r>
      <w:r w:rsidR="00714BED" w:rsidRPr="00FC1474">
        <w:rPr>
          <w:rStyle w:val="FootnoteReference"/>
          <w:sz w:val="23"/>
          <w:szCs w:val="23"/>
          <w:lang w:val="en-GB"/>
        </w:rPr>
        <w:footnoteReference w:id="30"/>
      </w:r>
      <w:r w:rsidR="00714BED" w:rsidRPr="00FC1474">
        <w:rPr>
          <w:sz w:val="23"/>
          <w:szCs w:val="23"/>
          <w:lang w:val="en-GB"/>
        </w:rPr>
        <w:t xml:space="preserve"> </w:t>
      </w:r>
      <w:r w:rsidR="00062685" w:rsidRPr="00FC1474">
        <w:rPr>
          <w:sz w:val="23"/>
          <w:szCs w:val="23"/>
          <w:lang w:val="en-GB"/>
        </w:rPr>
        <w:t xml:space="preserve"> </w:t>
      </w:r>
      <w:r w:rsidR="00A6070A" w:rsidRPr="00FC1474">
        <w:rPr>
          <w:sz w:val="23"/>
          <w:szCs w:val="23"/>
          <w:lang w:val="en-GB"/>
        </w:rPr>
        <w:t>and is proven as it was declared in 2006, as well as in the relevant explanations given to HIDAACI (referring to the memo dated 13.02.2015). According to the assessee, the exercise of this activity by the father is also proven by the decision of the Shkodra Judicial District Court of 2002, for his registration as a natural person.</w:t>
      </w:r>
      <w:r w:rsidR="00062685" w:rsidRPr="00FC1474">
        <w:rPr>
          <w:sz w:val="23"/>
          <w:szCs w:val="23"/>
          <w:lang w:val="en-GB"/>
        </w:rPr>
        <w:t xml:space="preserve"> </w:t>
      </w:r>
    </w:p>
    <w:p w14:paraId="42B79316" w14:textId="006ECFA7" w:rsidR="00062685" w:rsidRPr="00FC1474" w:rsidRDefault="00E1605E" w:rsidP="00062685">
      <w:pPr>
        <w:pStyle w:val="NormalWeb"/>
        <w:spacing w:after="0" w:afterAutospacing="0"/>
        <w:jc w:val="both"/>
        <w:rPr>
          <w:sz w:val="23"/>
          <w:szCs w:val="23"/>
          <w:lang w:val="en-GB"/>
        </w:rPr>
      </w:pPr>
      <w:r w:rsidRPr="0008080B">
        <w:rPr>
          <w:rFonts w:ascii="Times" w:hAnsi="Times"/>
          <w:b/>
          <w:bCs/>
          <w:color w:val="000000"/>
          <w:sz w:val="23"/>
          <w:szCs w:val="23"/>
          <w:lang w:val="en-GB"/>
        </w:rPr>
        <w:t>8.</w:t>
      </w:r>
      <w:r w:rsidR="00D72FF6" w:rsidRPr="0008080B">
        <w:rPr>
          <w:rFonts w:ascii="Times" w:hAnsi="Times"/>
          <w:b/>
          <w:bCs/>
          <w:color w:val="000000"/>
          <w:sz w:val="23"/>
          <w:szCs w:val="23"/>
          <w:lang w:val="en-GB"/>
        </w:rPr>
        <w:t>30</w:t>
      </w:r>
      <w:r w:rsidRPr="0008080B">
        <w:rPr>
          <w:rFonts w:ascii="Times" w:hAnsi="Times"/>
          <w:b/>
          <w:bCs/>
          <w:color w:val="000000"/>
          <w:sz w:val="23"/>
          <w:szCs w:val="23"/>
          <w:lang w:val="en-GB"/>
        </w:rPr>
        <w:t>.</w:t>
      </w:r>
      <w:r w:rsidRPr="0008080B">
        <w:rPr>
          <w:b/>
          <w:bCs/>
          <w:color w:val="000000"/>
          <w:sz w:val="23"/>
          <w:szCs w:val="23"/>
          <w:lang w:val="en-GB"/>
        </w:rPr>
        <w:t xml:space="preserve"> </w:t>
      </w:r>
      <w:r w:rsidR="00062685" w:rsidRPr="0008080B">
        <w:rPr>
          <w:sz w:val="23"/>
          <w:szCs w:val="23"/>
          <w:lang w:val="en-GB"/>
        </w:rPr>
        <w:t>In relation to the issue of applicable taxes or fees on this income, the assessee claims that his</w:t>
      </w:r>
      <w:r w:rsidR="0008080B" w:rsidRPr="0008080B">
        <w:rPr>
          <w:sz w:val="23"/>
          <w:szCs w:val="23"/>
          <w:lang w:val="en-GB"/>
        </w:rPr>
        <w:t xml:space="preserve"> father’s </w:t>
      </w:r>
      <w:r w:rsidR="00062685" w:rsidRPr="0008080B">
        <w:rPr>
          <w:sz w:val="23"/>
          <w:szCs w:val="23"/>
          <w:lang w:val="en-GB"/>
        </w:rPr>
        <w:t xml:space="preserve">activity had an auxiliary/preparatory </w:t>
      </w:r>
      <w:r w:rsidR="00EF003E" w:rsidRPr="0008080B">
        <w:rPr>
          <w:sz w:val="23"/>
          <w:szCs w:val="23"/>
          <w:lang w:val="en-GB"/>
        </w:rPr>
        <w:t xml:space="preserve">nature </w:t>
      </w:r>
      <w:r w:rsidR="00062685" w:rsidRPr="0008080B">
        <w:rPr>
          <w:sz w:val="23"/>
          <w:szCs w:val="23"/>
          <w:lang w:val="en-GB"/>
        </w:rPr>
        <w:t>for notaries, within the meaning of Article 2</w:t>
      </w:r>
      <w:r w:rsidR="00EF003E" w:rsidRPr="0008080B">
        <w:rPr>
          <w:sz w:val="23"/>
          <w:szCs w:val="23"/>
          <w:lang w:val="en-GB"/>
        </w:rPr>
        <w:t>,</w:t>
      </w:r>
      <w:r w:rsidR="00062685" w:rsidRPr="00FC1474">
        <w:rPr>
          <w:sz w:val="23"/>
          <w:szCs w:val="23"/>
          <w:lang w:val="en-GB"/>
        </w:rPr>
        <w:t xml:space="preserve"> </w:t>
      </w:r>
      <w:r w:rsidR="00EF003E" w:rsidRPr="00FC1474">
        <w:rPr>
          <w:sz w:val="23"/>
          <w:szCs w:val="23"/>
          <w:lang w:val="en-GB"/>
        </w:rPr>
        <w:t xml:space="preserve">para. 2 </w:t>
      </w:r>
      <w:r w:rsidR="00062685" w:rsidRPr="00FC1474">
        <w:rPr>
          <w:sz w:val="23"/>
          <w:szCs w:val="23"/>
          <w:lang w:val="en-GB"/>
        </w:rPr>
        <w:t>of Law no. 8438 "</w:t>
      </w:r>
      <w:r w:rsidR="00062685" w:rsidRPr="00FC1474">
        <w:rPr>
          <w:i/>
          <w:iCs/>
          <w:sz w:val="23"/>
          <w:szCs w:val="23"/>
          <w:lang w:val="en-GB"/>
        </w:rPr>
        <w:t>On Income</w:t>
      </w:r>
      <w:r w:rsidR="00062685" w:rsidRPr="00FC1474">
        <w:rPr>
          <w:sz w:val="23"/>
          <w:szCs w:val="23"/>
          <w:lang w:val="en-GB"/>
        </w:rPr>
        <w:t>", he is considered a taxpayer without a fixed place of business. In this context, for the calculation of the tax on this income, Instruction</w:t>
      </w:r>
      <w:r w:rsidR="00714BED" w:rsidRPr="00FC1474">
        <w:rPr>
          <w:rStyle w:val="FootnoteReference"/>
          <w:sz w:val="23"/>
          <w:szCs w:val="23"/>
          <w:lang w:val="en-GB"/>
        </w:rPr>
        <w:footnoteReference w:id="31"/>
      </w:r>
      <w:r w:rsidR="00714BED" w:rsidRPr="00FC1474">
        <w:rPr>
          <w:sz w:val="23"/>
          <w:szCs w:val="23"/>
          <w:lang w:val="en-GB"/>
        </w:rPr>
        <w:t xml:space="preserve"> </w:t>
      </w:r>
      <w:r w:rsidR="00062685" w:rsidRPr="00FC1474">
        <w:rPr>
          <w:sz w:val="23"/>
          <w:szCs w:val="23"/>
          <w:lang w:val="en-GB"/>
        </w:rPr>
        <w:t xml:space="preserve"> no. 5, dated 30.01.2006, "</w:t>
      </w:r>
      <w:r w:rsidR="00062685" w:rsidRPr="00FC1474">
        <w:rPr>
          <w:i/>
          <w:iCs/>
          <w:sz w:val="23"/>
          <w:szCs w:val="23"/>
          <w:lang w:val="en-GB"/>
        </w:rPr>
        <w:t>On Income Tax</w:t>
      </w:r>
      <w:r w:rsidR="00062685" w:rsidRPr="00FC1474">
        <w:rPr>
          <w:sz w:val="23"/>
          <w:szCs w:val="23"/>
          <w:lang w:val="en-GB"/>
        </w:rPr>
        <w:t>", in particular para. 4, 4.1 and 4.2, should have been applied.</w:t>
      </w:r>
    </w:p>
    <w:p w14:paraId="5D0AA467" w14:textId="1EF98E8C" w:rsidR="000607E1" w:rsidRPr="00FC1474" w:rsidRDefault="00062685" w:rsidP="00062685">
      <w:pPr>
        <w:pStyle w:val="NormalWeb"/>
        <w:jc w:val="both"/>
        <w:rPr>
          <w:sz w:val="16"/>
          <w:szCs w:val="16"/>
          <w:lang w:val="en-GB"/>
        </w:rPr>
      </w:pPr>
      <w:r w:rsidRPr="00FC1474">
        <w:rPr>
          <w:sz w:val="23"/>
          <w:szCs w:val="23"/>
          <w:lang w:val="en-GB"/>
        </w:rPr>
        <w:t xml:space="preserve">The assessee has used the same reasoning as for the income earned by </w:t>
      </w:r>
      <w:r w:rsidR="00B37C7D" w:rsidRPr="00FC1474">
        <w:rPr>
          <w:sz w:val="23"/>
          <w:szCs w:val="23"/>
          <w:lang w:val="en-GB"/>
        </w:rPr>
        <w:t xml:space="preserve">his </w:t>
      </w:r>
      <w:r w:rsidRPr="00FC1474">
        <w:rPr>
          <w:sz w:val="23"/>
          <w:szCs w:val="23"/>
          <w:lang w:val="en-GB"/>
        </w:rPr>
        <w:t xml:space="preserve">father in his activity as a street vendor of </w:t>
      </w:r>
      <w:r w:rsidR="00B37C7D" w:rsidRPr="00FC1474">
        <w:rPr>
          <w:sz w:val="23"/>
          <w:szCs w:val="23"/>
          <w:lang w:val="en-GB"/>
        </w:rPr>
        <w:t xml:space="preserve">greengrocery, </w:t>
      </w:r>
      <w:r w:rsidRPr="00FC1474">
        <w:rPr>
          <w:sz w:val="23"/>
          <w:szCs w:val="23"/>
          <w:lang w:val="en-GB"/>
        </w:rPr>
        <w:t xml:space="preserve">as regards the principles of </w:t>
      </w:r>
      <w:bookmarkStart w:id="5" w:name="_Hlk199406824"/>
      <w:r w:rsidR="00562332" w:rsidRPr="00FC1474">
        <w:rPr>
          <w:sz w:val="23"/>
          <w:szCs w:val="23"/>
          <w:lang w:val="en-GB"/>
        </w:rPr>
        <w:t>propor</w:t>
      </w:r>
      <w:r w:rsidR="00563932" w:rsidRPr="00FC1474">
        <w:rPr>
          <w:sz w:val="23"/>
          <w:szCs w:val="23"/>
          <w:lang w:val="en-GB"/>
        </w:rPr>
        <w:t>tionality</w:t>
      </w:r>
      <w:r w:rsidR="00562332" w:rsidRPr="00FC1474">
        <w:rPr>
          <w:rStyle w:val="FootnoteReference"/>
          <w:sz w:val="23"/>
          <w:szCs w:val="23"/>
          <w:lang w:val="en-GB"/>
        </w:rPr>
        <w:footnoteReference w:id="32"/>
      </w:r>
      <w:r w:rsidR="00562332" w:rsidRPr="00FC1474">
        <w:rPr>
          <w:sz w:val="23"/>
          <w:szCs w:val="23"/>
          <w:lang w:val="en-GB"/>
        </w:rPr>
        <w:t>,</w:t>
      </w:r>
      <w:bookmarkEnd w:id="5"/>
      <w:r w:rsidRPr="00FC1474">
        <w:rPr>
          <w:sz w:val="23"/>
          <w:szCs w:val="23"/>
          <w:lang w:val="en-GB"/>
        </w:rPr>
        <w:t xml:space="preserve">, equality, objectivity and legality, as referred to in the decision of the Appeal Chamber and </w:t>
      </w:r>
      <w:r w:rsidR="00B37C7D" w:rsidRPr="00FC1474">
        <w:rPr>
          <w:sz w:val="23"/>
          <w:szCs w:val="23"/>
          <w:lang w:val="en-GB"/>
        </w:rPr>
        <w:t>t</w:t>
      </w:r>
      <w:r w:rsidRPr="00FC1474">
        <w:rPr>
          <w:sz w:val="23"/>
          <w:szCs w:val="23"/>
          <w:lang w:val="en-GB"/>
        </w:rPr>
        <w:t xml:space="preserve">he IQC. </w:t>
      </w:r>
    </w:p>
    <w:p w14:paraId="54EB07F8" w14:textId="72BEB498" w:rsidR="00B43083" w:rsidRPr="00FC1474" w:rsidRDefault="00BC2EA1" w:rsidP="000607E1">
      <w:pPr>
        <w:pStyle w:val="NormalWeb"/>
        <w:spacing w:before="0" w:beforeAutospacing="0" w:after="0" w:afterAutospacing="0"/>
        <w:jc w:val="both"/>
        <w:rPr>
          <w:b/>
          <w:bCs/>
          <w:sz w:val="23"/>
          <w:szCs w:val="23"/>
          <w:lang w:val="en-GB"/>
        </w:rPr>
      </w:pPr>
      <w:r w:rsidRPr="00FC1474">
        <w:rPr>
          <w:rFonts w:ascii="Times" w:hAnsi="Times"/>
          <w:b/>
          <w:bCs/>
          <w:color w:val="000000"/>
          <w:sz w:val="23"/>
          <w:szCs w:val="23"/>
          <w:lang w:val="en-GB"/>
        </w:rPr>
        <w:t>8.31.</w:t>
      </w:r>
      <w:r w:rsidR="00B37C7D" w:rsidRPr="00FC1474">
        <w:rPr>
          <w:b/>
          <w:bCs/>
          <w:color w:val="000000"/>
          <w:sz w:val="23"/>
          <w:szCs w:val="23"/>
          <w:lang w:val="en-GB"/>
        </w:rPr>
        <w:t xml:space="preserve"> A review of the documentation shows as follows: </w:t>
      </w:r>
    </w:p>
    <w:p w14:paraId="15F1D13B" w14:textId="77777777" w:rsidR="000607E1" w:rsidRPr="00FC1474" w:rsidRDefault="000607E1" w:rsidP="000607E1">
      <w:pPr>
        <w:pStyle w:val="NormalWeb"/>
        <w:spacing w:before="0" w:beforeAutospacing="0" w:after="0" w:afterAutospacing="0"/>
        <w:jc w:val="both"/>
        <w:rPr>
          <w:b/>
          <w:bCs/>
          <w:sz w:val="16"/>
          <w:szCs w:val="16"/>
          <w:lang w:val="en-GB"/>
        </w:rPr>
      </w:pPr>
    </w:p>
    <w:p w14:paraId="1BAC09FF" w14:textId="6769907F" w:rsidR="00CC250A" w:rsidRPr="00FC1474" w:rsidRDefault="00E1605E" w:rsidP="00B43083">
      <w:pPr>
        <w:autoSpaceDE w:val="0"/>
        <w:autoSpaceDN w:val="0"/>
        <w:adjustRightInd w:val="0"/>
        <w:jc w:val="both"/>
        <w:rPr>
          <w:b/>
          <w:bCs/>
          <w:sz w:val="23"/>
          <w:szCs w:val="23"/>
          <w:lang w:val="en-GB" w:eastAsia="sq-AL"/>
        </w:rPr>
      </w:pPr>
      <w:r w:rsidRPr="00FC1474">
        <w:rPr>
          <w:rFonts w:ascii="Times" w:hAnsi="Times"/>
          <w:b/>
          <w:bCs/>
          <w:color w:val="000000"/>
          <w:sz w:val="23"/>
          <w:szCs w:val="23"/>
          <w:lang w:val="en-GB"/>
        </w:rPr>
        <w:lastRenderedPageBreak/>
        <w:t>8.</w:t>
      </w:r>
      <w:r w:rsidR="00BC2EA1" w:rsidRPr="00FC1474">
        <w:rPr>
          <w:rFonts w:ascii="Times" w:hAnsi="Times"/>
          <w:b/>
          <w:bCs/>
          <w:color w:val="000000"/>
          <w:sz w:val="23"/>
          <w:szCs w:val="23"/>
          <w:lang w:val="en-GB"/>
        </w:rPr>
        <w:t>32</w:t>
      </w:r>
      <w:r w:rsidRPr="00FC1474">
        <w:rPr>
          <w:rFonts w:ascii="Times" w:hAnsi="Times"/>
          <w:b/>
          <w:bCs/>
          <w:color w:val="000000"/>
          <w:sz w:val="23"/>
          <w:szCs w:val="23"/>
          <w:lang w:val="en-GB"/>
        </w:rPr>
        <w:t>.</w:t>
      </w:r>
      <w:r w:rsidRPr="00FC1474">
        <w:rPr>
          <w:b/>
          <w:bCs/>
          <w:color w:val="000000"/>
          <w:sz w:val="23"/>
          <w:szCs w:val="23"/>
          <w:lang w:val="en-GB"/>
        </w:rPr>
        <w:t xml:space="preserve"> </w:t>
      </w:r>
      <w:r w:rsidR="00B37C7D" w:rsidRPr="00FC1474">
        <w:rPr>
          <w:color w:val="000000"/>
          <w:sz w:val="23"/>
          <w:szCs w:val="23"/>
          <w:lang w:val="en-GB"/>
        </w:rPr>
        <w:t>The</w:t>
      </w:r>
      <w:r w:rsidR="00B37C7D" w:rsidRPr="00FC1474">
        <w:rPr>
          <w:b/>
          <w:bCs/>
          <w:color w:val="000000"/>
          <w:sz w:val="23"/>
          <w:szCs w:val="23"/>
          <w:lang w:val="en-GB"/>
        </w:rPr>
        <w:t xml:space="preserve"> </w:t>
      </w:r>
      <w:r w:rsidR="00B47955" w:rsidRPr="00FC1474">
        <w:rPr>
          <w:color w:val="000000"/>
          <w:sz w:val="23"/>
          <w:szCs w:val="23"/>
          <w:lang w:val="en-GB"/>
        </w:rPr>
        <w:t>NBC,</w:t>
      </w:r>
      <w:r w:rsidR="00B47955" w:rsidRPr="00FC1474">
        <w:rPr>
          <w:b/>
          <w:bCs/>
          <w:color w:val="000000"/>
          <w:sz w:val="23"/>
          <w:szCs w:val="23"/>
          <w:lang w:val="en-GB"/>
        </w:rPr>
        <w:t xml:space="preserve"> </w:t>
      </w:r>
      <w:r w:rsidR="00E53C1C" w:rsidRPr="00FC1474">
        <w:rPr>
          <w:sz w:val="23"/>
          <w:szCs w:val="23"/>
          <w:lang w:val="en-GB" w:eastAsia="sq-AL"/>
        </w:rPr>
        <w:t>by letter</w:t>
      </w:r>
      <w:r w:rsidR="00CC250A" w:rsidRPr="00FC1474">
        <w:rPr>
          <w:sz w:val="23"/>
          <w:szCs w:val="23"/>
          <w:lang w:val="en-GB" w:eastAsia="sq-AL"/>
        </w:rPr>
        <w:t xml:space="preserve"> </w:t>
      </w:r>
      <w:r w:rsidR="008A6CFC" w:rsidRPr="00FC1474">
        <w:rPr>
          <w:sz w:val="23"/>
          <w:szCs w:val="23"/>
          <w:lang w:val="en-GB" w:eastAsia="sq-AL"/>
        </w:rPr>
        <w:t>no</w:t>
      </w:r>
      <w:r w:rsidR="00CC250A" w:rsidRPr="00FC1474">
        <w:rPr>
          <w:sz w:val="23"/>
          <w:szCs w:val="23"/>
          <w:lang w:val="en-GB" w:eastAsia="sq-AL"/>
        </w:rPr>
        <w:t>.4606/1 prot</w:t>
      </w:r>
      <w:r w:rsidR="00B47955" w:rsidRPr="00FC1474">
        <w:rPr>
          <w:sz w:val="23"/>
          <w:szCs w:val="23"/>
          <w:lang w:val="en-GB" w:eastAsia="sq-AL"/>
        </w:rPr>
        <w:t xml:space="preserve">, </w:t>
      </w:r>
      <w:r w:rsidR="00151B1F" w:rsidRPr="00FC1474">
        <w:rPr>
          <w:sz w:val="23"/>
          <w:szCs w:val="23"/>
          <w:lang w:val="en-GB" w:eastAsia="sq-AL"/>
        </w:rPr>
        <w:t>dated</w:t>
      </w:r>
      <w:r w:rsidR="00CC250A" w:rsidRPr="00FC1474">
        <w:rPr>
          <w:sz w:val="23"/>
          <w:szCs w:val="23"/>
          <w:lang w:val="en-GB" w:eastAsia="sq-AL"/>
        </w:rPr>
        <w:t xml:space="preserve"> 23.02.2022, </w:t>
      </w:r>
      <w:r w:rsidR="00B47955" w:rsidRPr="00FC1474">
        <w:rPr>
          <w:sz w:val="23"/>
          <w:szCs w:val="23"/>
          <w:lang w:val="en-GB" w:eastAsia="sq-AL"/>
        </w:rPr>
        <w:t xml:space="preserve">informed the </w:t>
      </w:r>
      <w:r w:rsidR="001F162E" w:rsidRPr="00FC1474">
        <w:rPr>
          <w:sz w:val="23"/>
          <w:szCs w:val="23"/>
          <w:lang w:val="en-GB" w:eastAsia="sq-AL"/>
        </w:rPr>
        <w:t>IQC</w:t>
      </w:r>
      <w:r w:rsidR="00CC250A" w:rsidRPr="00FC1474">
        <w:rPr>
          <w:sz w:val="23"/>
          <w:szCs w:val="23"/>
          <w:lang w:val="en-GB" w:eastAsia="sq-AL"/>
        </w:rPr>
        <w:t xml:space="preserve"> </w:t>
      </w:r>
      <w:r w:rsidR="00B47955" w:rsidRPr="00FC1474">
        <w:rPr>
          <w:sz w:val="23"/>
          <w:szCs w:val="23"/>
          <w:lang w:val="en-GB" w:eastAsia="sq-AL"/>
        </w:rPr>
        <w:t xml:space="preserve">that the father of </w:t>
      </w:r>
      <w:r w:rsidR="001461D0" w:rsidRPr="00FC1474">
        <w:rPr>
          <w:sz w:val="23"/>
          <w:szCs w:val="23"/>
          <w:lang w:val="en-GB" w:eastAsia="sq-AL"/>
        </w:rPr>
        <w:t>the assessee</w:t>
      </w:r>
      <w:r w:rsidR="00CC250A" w:rsidRPr="00FC1474">
        <w:rPr>
          <w:sz w:val="23"/>
          <w:szCs w:val="23"/>
          <w:lang w:val="en-GB" w:eastAsia="sq-AL"/>
        </w:rPr>
        <w:t xml:space="preserve"> </w:t>
      </w:r>
      <w:r w:rsidR="00CC250A" w:rsidRPr="00FC1474">
        <w:rPr>
          <w:b/>
          <w:bCs/>
          <w:sz w:val="23"/>
          <w:szCs w:val="23"/>
          <w:lang w:val="en-GB" w:eastAsia="sq-AL"/>
        </w:rPr>
        <w:t xml:space="preserve">Faik Ymeri </w:t>
      </w:r>
      <w:r w:rsidR="00B47955" w:rsidRPr="00FC1474">
        <w:rPr>
          <w:b/>
          <w:bCs/>
          <w:sz w:val="23"/>
          <w:szCs w:val="23"/>
          <w:lang w:val="en-GB" w:eastAsia="sq-AL"/>
        </w:rPr>
        <w:t>appears registered as natural person</w:t>
      </w:r>
      <w:r w:rsidR="00CC250A" w:rsidRPr="00FC1474">
        <w:rPr>
          <w:b/>
          <w:bCs/>
          <w:sz w:val="23"/>
          <w:szCs w:val="23"/>
          <w:lang w:val="en-GB" w:eastAsia="sq-AL"/>
        </w:rPr>
        <w:t xml:space="preserve">: </w:t>
      </w:r>
    </w:p>
    <w:p w14:paraId="32083B54" w14:textId="2709FEFA" w:rsidR="00CC250A" w:rsidRPr="00FC1474" w:rsidRDefault="00CC250A" w:rsidP="00CC250A">
      <w:pPr>
        <w:autoSpaceDE w:val="0"/>
        <w:autoSpaceDN w:val="0"/>
        <w:adjustRightInd w:val="0"/>
        <w:spacing w:after="147"/>
        <w:jc w:val="both"/>
        <w:rPr>
          <w:sz w:val="23"/>
          <w:szCs w:val="23"/>
          <w:lang w:val="en-GB" w:eastAsia="sq-AL"/>
        </w:rPr>
      </w:pPr>
      <w:r w:rsidRPr="00FC1474">
        <w:rPr>
          <w:sz w:val="23"/>
          <w:szCs w:val="23"/>
          <w:lang w:val="en-GB" w:eastAsia="sq-AL"/>
        </w:rPr>
        <w:t xml:space="preserve">a. </w:t>
      </w:r>
      <w:r w:rsidR="00B47955" w:rsidRPr="00FC1474">
        <w:rPr>
          <w:sz w:val="23"/>
          <w:szCs w:val="23"/>
          <w:lang w:val="en-GB" w:eastAsia="sq-AL"/>
        </w:rPr>
        <w:t xml:space="preserve">By decision no. 541, dated 16.3.2006, of the Shkodra Judicial District Court, </w:t>
      </w:r>
      <w:r w:rsidR="00D35CD7" w:rsidRPr="00FC1474">
        <w:rPr>
          <w:sz w:val="23"/>
          <w:szCs w:val="23"/>
          <w:lang w:val="en-GB" w:eastAsia="sq-AL"/>
        </w:rPr>
        <w:t>in which regard the Tax ID/</w:t>
      </w:r>
      <w:r w:rsidR="00B47955" w:rsidRPr="00FC1474">
        <w:rPr>
          <w:sz w:val="23"/>
          <w:szCs w:val="23"/>
          <w:lang w:val="en-GB" w:eastAsia="sq-AL"/>
        </w:rPr>
        <w:t xml:space="preserve">NIPT </w:t>
      </w:r>
      <w:r w:rsidR="00D35CD7" w:rsidRPr="00FC1474">
        <w:rPr>
          <w:sz w:val="23"/>
          <w:szCs w:val="23"/>
          <w:lang w:val="en-GB" w:eastAsia="sq-AL"/>
        </w:rPr>
        <w:t xml:space="preserve">is not found, </w:t>
      </w:r>
      <w:r w:rsidR="00B47955" w:rsidRPr="00FC1474">
        <w:rPr>
          <w:sz w:val="23"/>
          <w:szCs w:val="23"/>
          <w:lang w:val="en-GB" w:eastAsia="sq-AL"/>
        </w:rPr>
        <w:t>the father of the assessee is registered to exercise the private activity of the Pre-consular Legalization Agency, with the object of “</w:t>
      </w:r>
      <w:r w:rsidR="00B47955" w:rsidRPr="00FC1474">
        <w:rPr>
          <w:i/>
          <w:iCs/>
          <w:sz w:val="23"/>
          <w:szCs w:val="23"/>
          <w:lang w:val="en-GB" w:eastAsia="sq-AL"/>
        </w:rPr>
        <w:t>legalization of documents</w:t>
      </w:r>
      <w:r w:rsidR="00B47955" w:rsidRPr="00FC1474">
        <w:rPr>
          <w:sz w:val="23"/>
          <w:szCs w:val="23"/>
          <w:lang w:val="en-GB" w:eastAsia="sq-AL"/>
        </w:rPr>
        <w:t xml:space="preserve">”, </w:t>
      </w:r>
      <w:r w:rsidR="00D35CD7" w:rsidRPr="00FC1474">
        <w:rPr>
          <w:sz w:val="23"/>
          <w:szCs w:val="23"/>
          <w:lang w:val="en-GB" w:eastAsia="sq-AL"/>
        </w:rPr>
        <w:t xml:space="preserve">on </w:t>
      </w:r>
      <w:r w:rsidR="00B47955" w:rsidRPr="00FC1474">
        <w:rPr>
          <w:sz w:val="23"/>
          <w:szCs w:val="23"/>
          <w:lang w:val="en-GB" w:eastAsia="sq-AL"/>
        </w:rPr>
        <w:t xml:space="preserve">which the law provides </w:t>
      </w:r>
      <w:r w:rsidR="00D35CD7" w:rsidRPr="00FC1474">
        <w:rPr>
          <w:sz w:val="23"/>
          <w:szCs w:val="23"/>
          <w:lang w:val="en-GB" w:eastAsia="sq-AL"/>
        </w:rPr>
        <w:t xml:space="preserve">that is carried out </w:t>
      </w:r>
      <w:r w:rsidR="00B47955" w:rsidRPr="00FC1474">
        <w:rPr>
          <w:sz w:val="23"/>
          <w:szCs w:val="23"/>
          <w:lang w:val="en-GB" w:eastAsia="sq-AL"/>
        </w:rPr>
        <w:t xml:space="preserve">in state institutions, including the relevant documents in the consular office at the Ministry of Foreign Affairs of the Republic of Albania and the issuance of </w:t>
      </w:r>
      <w:r w:rsidR="00D35CD7" w:rsidRPr="00FC1474">
        <w:rPr>
          <w:sz w:val="23"/>
          <w:szCs w:val="23"/>
          <w:lang w:val="en-GB" w:eastAsia="sq-AL"/>
        </w:rPr>
        <w:t xml:space="preserve">judicial status </w:t>
      </w:r>
      <w:r w:rsidR="00B47955" w:rsidRPr="00FC1474">
        <w:rPr>
          <w:sz w:val="23"/>
          <w:szCs w:val="23"/>
          <w:lang w:val="en-GB" w:eastAsia="sq-AL"/>
        </w:rPr>
        <w:t>at the Ministry of Justice.</w:t>
      </w:r>
    </w:p>
    <w:p w14:paraId="00D8C822" w14:textId="1981D68A" w:rsidR="00CC250A" w:rsidRPr="00FC1474" w:rsidRDefault="00CC250A" w:rsidP="00CC250A">
      <w:pPr>
        <w:autoSpaceDE w:val="0"/>
        <w:autoSpaceDN w:val="0"/>
        <w:adjustRightInd w:val="0"/>
        <w:spacing w:after="147"/>
        <w:jc w:val="both"/>
        <w:rPr>
          <w:sz w:val="23"/>
          <w:szCs w:val="23"/>
          <w:lang w:val="en-GB" w:eastAsia="sq-AL"/>
        </w:rPr>
      </w:pPr>
      <w:r w:rsidRPr="00FC1474">
        <w:rPr>
          <w:sz w:val="23"/>
          <w:szCs w:val="23"/>
          <w:lang w:val="en-GB" w:eastAsia="sq-AL"/>
        </w:rPr>
        <w:t xml:space="preserve">b. </w:t>
      </w:r>
      <w:r w:rsidR="00B47955" w:rsidRPr="00FC1474">
        <w:rPr>
          <w:sz w:val="23"/>
          <w:szCs w:val="23"/>
          <w:lang w:val="en-GB" w:eastAsia="sq-AL"/>
        </w:rPr>
        <w:t xml:space="preserve">By decision no. 562, dated 19.8.2002, of the Shkodra Judicial District Court, </w:t>
      </w:r>
      <w:r w:rsidR="00D35CD7" w:rsidRPr="00FC1474">
        <w:rPr>
          <w:sz w:val="23"/>
          <w:szCs w:val="23"/>
          <w:lang w:val="en-GB" w:eastAsia="sq-AL"/>
        </w:rPr>
        <w:t xml:space="preserve">in which regard the Tax ID/NIPT is not found, the father of the assessee is registered to exercise the private activity of </w:t>
      </w:r>
      <w:r w:rsidR="00AE247A" w:rsidRPr="00FC1474">
        <w:rPr>
          <w:sz w:val="23"/>
          <w:szCs w:val="23"/>
          <w:lang w:val="en-GB" w:eastAsia="sq-AL"/>
        </w:rPr>
        <w:t xml:space="preserve">delivery </w:t>
      </w:r>
      <w:r w:rsidR="00B47955" w:rsidRPr="00FC1474">
        <w:rPr>
          <w:sz w:val="23"/>
          <w:szCs w:val="23"/>
          <w:lang w:val="en-GB" w:eastAsia="sq-AL"/>
        </w:rPr>
        <w:t>and agency. The declared address is:</w:t>
      </w:r>
      <w:r w:rsidR="00A36482" w:rsidRPr="00FC1474">
        <w:rPr>
          <w:sz w:val="23"/>
          <w:szCs w:val="23"/>
          <w:lang w:val="en-GB" w:eastAsia="sq-AL"/>
        </w:rPr>
        <w:t xml:space="preserve"> L. “</w:t>
      </w:r>
      <w:r w:rsidR="00B47955" w:rsidRPr="00FC1474">
        <w:rPr>
          <w:sz w:val="23"/>
          <w:szCs w:val="23"/>
          <w:lang w:val="en-GB" w:eastAsia="sq-AL"/>
        </w:rPr>
        <w:t xml:space="preserve">Naim </w:t>
      </w:r>
      <w:proofErr w:type="spellStart"/>
      <w:r w:rsidR="00B47955" w:rsidRPr="00FC1474">
        <w:rPr>
          <w:sz w:val="23"/>
          <w:szCs w:val="23"/>
          <w:lang w:val="en-GB" w:eastAsia="sq-AL"/>
        </w:rPr>
        <w:t>Gjylbegu</w:t>
      </w:r>
      <w:proofErr w:type="spellEnd"/>
      <w:r w:rsidR="00B47955" w:rsidRPr="00FC1474">
        <w:rPr>
          <w:sz w:val="23"/>
          <w:szCs w:val="23"/>
          <w:lang w:val="en-GB" w:eastAsia="sq-AL"/>
        </w:rPr>
        <w:t xml:space="preserve">” </w:t>
      </w:r>
      <w:r w:rsidR="00A36482" w:rsidRPr="00FC1474">
        <w:rPr>
          <w:sz w:val="23"/>
          <w:szCs w:val="23"/>
          <w:lang w:val="en-GB" w:eastAsia="sq-AL"/>
        </w:rPr>
        <w:t>R</w:t>
      </w:r>
      <w:r w:rsidR="00B47955" w:rsidRPr="00FC1474">
        <w:rPr>
          <w:sz w:val="23"/>
          <w:szCs w:val="23"/>
          <w:lang w:val="en-GB" w:eastAsia="sq-AL"/>
        </w:rPr>
        <w:t xml:space="preserve">r. “Esat </w:t>
      </w:r>
      <w:proofErr w:type="spellStart"/>
      <w:r w:rsidR="00B47955" w:rsidRPr="00FC1474">
        <w:rPr>
          <w:sz w:val="23"/>
          <w:szCs w:val="23"/>
          <w:lang w:val="en-GB" w:eastAsia="sq-AL"/>
        </w:rPr>
        <w:t>Gramshi</w:t>
      </w:r>
      <w:proofErr w:type="spellEnd"/>
      <w:r w:rsidR="00B47955" w:rsidRPr="00FC1474">
        <w:rPr>
          <w:sz w:val="23"/>
          <w:szCs w:val="23"/>
          <w:lang w:val="en-GB" w:eastAsia="sq-AL"/>
        </w:rPr>
        <w:t xml:space="preserve">” which is the same address declared by the assessee in </w:t>
      </w:r>
      <w:r w:rsidR="00AE247A" w:rsidRPr="00FC1474">
        <w:rPr>
          <w:sz w:val="23"/>
          <w:szCs w:val="23"/>
          <w:lang w:val="en-GB" w:eastAsia="sq-AL"/>
        </w:rPr>
        <w:t>PAD</w:t>
      </w:r>
      <w:r w:rsidR="00B47955" w:rsidRPr="00FC1474">
        <w:rPr>
          <w:sz w:val="23"/>
          <w:szCs w:val="23"/>
          <w:lang w:val="en-GB" w:eastAsia="sq-AL"/>
        </w:rPr>
        <w:t xml:space="preserve">/2003. The assessee has filed, after </w:t>
      </w:r>
      <w:r w:rsidR="00A36482" w:rsidRPr="00FC1474">
        <w:rPr>
          <w:sz w:val="23"/>
          <w:szCs w:val="23"/>
          <w:lang w:val="en-GB" w:eastAsia="sq-AL"/>
        </w:rPr>
        <w:t>receiving</w:t>
      </w:r>
      <w:r w:rsidR="00AE247A" w:rsidRPr="00FC1474">
        <w:rPr>
          <w:sz w:val="23"/>
          <w:szCs w:val="23"/>
          <w:lang w:val="en-GB" w:eastAsia="sq-AL"/>
        </w:rPr>
        <w:t xml:space="preserve"> </w:t>
      </w:r>
      <w:r w:rsidR="00B47955" w:rsidRPr="00FC1474">
        <w:rPr>
          <w:sz w:val="23"/>
          <w:szCs w:val="23"/>
          <w:lang w:val="en-GB" w:eastAsia="sq-AL"/>
        </w:rPr>
        <w:t>the first results of the investigation, a request dated 15.8.2002, of his father for the exercise of the above activity.</w:t>
      </w:r>
    </w:p>
    <w:p w14:paraId="17825FD3" w14:textId="2A508A02" w:rsidR="00CC250A" w:rsidRPr="00FC1474" w:rsidRDefault="00E1605E" w:rsidP="00CC250A">
      <w:pPr>
        <w:autoSpaceDE w:val="0"/>
        <w:autoSpaceDN w:val="0"/>
        <w:adjustRightInd w:val="0"/>
        <w:jc w:val="both"/>
        <w:rPr>
          <w:sz w:val="23"/>
          <w:szCs w:val="23"/>
          <w:lang w:val="en-GB" w:eastAsia="sq-AL"/>
        </w:rPr>
      </w:pPr>
      <w:r w:rsidRPr="00FC1474">
        <w:rPr>
          <w:rFonts w:ascii="Times" w:hAnsi="Times"/>
          <w:b/>
          <w:bCs/>
          <w:color w:val="000000"/>
          <w:sz w:val="23"/>
          <w:szCs w:val="23"/>
          <w:lang w:val="en-GB"/>
        </w:rPr>
        <w:t>8.</w:t>
      </w:r>
      <w:r w:rsidR="00BC2EA1" w:rsidRPr="00FC1474">
        <w:rPr>
          <w:rFonts w:ascii="Times" w:hAnsi="Times"/>
          <w:b/>
          <w:bCs/>
          <w:color w:val="000000"/>
          <w:sz w:val="23"/>
          <w:szCs w:val="23"/>
          <w:lang w:val="en-GB"/>
        </w:rPr>
        <w:t>33</w:t>
      </w:r>
      <w:r w:rsidRPr="00FC1474">
        <w:rPr>
          <w:rFonts w:ascii="Times" w:hAnsi="Times"/>
          <w:b/>
          <w:bCs/>
          <w:color w:val="000000"/>
          <w:sz w:val="23"/>
          <w:szCs w:val="23"/>
          <w:lang w:val="en-GB"/>
        </w:rPr>
        <w:t>.</w:t>
      </w:r>
      <w:r w:rsidRPr="00FC1474">
        <w:rPr>
          <w:b/>
          <w:bCs/>
          <w:color w:val="000000"/>
          <w:sz w:val="23"/>
          <w:szCs w:val="23"/>
          <w:lang w:val="en-GB"/>
        </w:rPr>
        <w:t xml:space="preserve"> </w:t>
      </w:r>
      <w:r w:rsidR="00B47955" w:rsidRPr="00FC1474">
        <w:rPr>
          <w:sz w:val="23"/>
          <w:szCs w:val="23"/>
          <w:lang w:val="en-GB" w:eastAsia="sq-AL"/>
        </w:rPr>
        <w:t>The General Directorate of Taxes, by letter no. 2411/1 prot, dated 23.2.2022, informs that Mr. Faik Ymeri does not appear to have or have had any commercial activity registered in his name and is not employed.</w:t>
      </w:r>
    </w:p>
    <w:p w14:paraId="05478E5C" w14:textId="06A700EC" w:rsidR="00356DCE" w:rsidRPr="00FC1474" w:rsidRDefault="00AE247A" w:rsidP="00356DCE">
      <w:pPr>
        <w:autoSpaceDE w:val="0"/>
        <w:autoSpaceDN w:val="0"/>
        <w:adjustRightInd w:val="0"/>
        <w:jc w:val="both"/>
        <w:rPr>
          <w:sz w:val="23"/>
          <w:szCs w:val="23"/>
          <w:lang w:val="en-GB" w:eastAsia="sq-AL"/>
        </w:rPr>
      </w:pPr>
      <w:r w:rsidRPr="00FC1474">
        <w:rPr>
          <w:sz w:val="23"/>
          <w:szCs w:val="23"/>
          <w:lang w:val="en-GB" w:eastAsia="ja-JP"/>
        </w:rPr>
        <w:t xml:space="preserve">The assessee, </w:t>
      </w:r>
      <w:r w:rsidRPr="00FC1474">
        <w:rPr>
          <w:b/>
          <w:bCs/>
          <w:sz w:val="23"/>
          <w:szCs w:val="23"/>
          <w:lang w:val="en-GB" w:eastAsia="ja-JP"/>
        </w:rPr>
        <w:t>in the periodic interest declaration for the year 2006, declared income derived from the father's private activity in the amount of approximately ALL 300,000</w:t>
      </w:r>
      <w:r w:rsidRPr="00FC1474">
        <w:rPr>
          <w:sz w:val="23"/>
          <w:szCs w:val="23"/>
          <w:lang w:val="en-GB" w:eastAsia="ja-JP"/>
        </w:rPr>
        <w:t>. The assessee, after receiving the first results of the investigation, adduced</w:t>
      </w:r>
      <w:r w:rsidRPr="00FC1474">
        <w:rPr>
          <w:rStyle w:val="FootnoteReference"/>
          <w:sz w:val="23"/>
          <w:szCs w:val="23"/>
          <w:lang w:val="en-GB" w:eastAsia="sq-AL"/>
        </w:rPr>
        <w:footnoteReference w:id="33"/>
      </w:r>
      <w:r w:rsidRPr="00FC1474">
        <w:rPr>
          <w:sz w:val="23"/>
          <w:szCs w:val="23"/>
          <w:lang w:val="en-GB" w:eastAsia="ja-JP"/>
        </w:rPr>
        <w:t xml:space="preserve"> </w:t>
      </w:r>
      <w:r w:rsidR="007A3A86" w:rsidRPr="00CC02C3">
        <w:rPr>
          <w:sz w:val="23"/>
          <w:szCs w:val="23"/>
          <w:lang w:val="en-GB" w:eastAsia="ja-JP"/>
        </w:rPr>
        <w:t>payments</w:t>
      </w:r>
      <w:r w:rsidR="00293143" w:rsidRPr="00CC02C3">
        <w:rPr>
          <w:sz w:val="23"/>
          <w:szCs w:val="23"/>
          <w:lang w:val="en-GB" w:eastAsia="ja-JP"/>
        </w:rPr>
        <w:t xml:space="preserve"> </w:t>
      </w:r>
      <w:r w:rsidRPr="00FC1474">
        <w:rPr>
          <w:sz w:val="23"/>
          <w:szCs w:val="23"/>
          <w:lang w:val="en-GB" w:eastAsia="ja-JP"/>
        </w:rPr>
        <w:t xml:space="preserve">for the year 2022 </w:t>
      </w:r>
      <w:r w:rsidR="007A3A86" w:rsidRPr="00FC1474">
        <w:rPr>
          <w:sz w:val="23"/>
          <w:szCs w:val="23"/>
          <w:lang w:val="en-GB" w:eastAsia="ja-JP"/>
        </w:rPr>
        <w:t xml:space="preserve">regarding </w:t>
      </w:r>
      <w:r w:rsidRPr="00FC1474">
        <w:rPr>
          <w:sz w:val="23"/>
          <w:szCs w:val="23"/>
          <w:lang w:val="en-GB" w:eastAsia="ja-JP"/>
        </w:rPr>
        <w:t>individual income tax.</w:t>
      </w:r>
    </w:p>
    <w:p w14:paraId="2F14B4CA" w14:textId="5E6289A6" w:rsidR="00CC250A" w:rsidRPr="00FC1474" w:rsidRDefault="00CC250A" w:rsidP="00356DCE">
      <w:pPr>
        <w:autoSpaceDE w:val="0"/>
        <w:autoSpaceDN w:val="0"/>
        <w:adjustRightInd w:val="0"/>
        <w:jc w:val="both"/>
        <w:rPr>
          <w:sz w:val="16"/>
          <w:szCs w:val="16"/>
          <w:lang w:val="en-GB" w:eastAsia="sq-AL"/>
        </w:rPr>
      </w:pPr>
      <w:r w:rsidRPr="00FC1474">
        <w:rPr>
          <w:i/>
          <w:iCs/>
          <w:sz w:val="23"/>
          <w:szCs w:val="23"/>
          <w:lang w:val="en-GB" w:eastAsia="sq-AL"/>
        </w:rPr>
        <w:t xml:space="preserve"> </w:t>
      </w:r>
    </w:p>
    <w:p w14:paraId="790F4135" w14:textId="6030AA6B" w:rsidR="00DE5119" w:rsidRPr="00FC1474" w:rsidRDefault="006D0488" w:rsidP="007F534D">
      <w:pPr>
        <w:pStyle w:val="Default"/>
        <w:jc w:val="both"/>
        <w:rPr>
          <w:rFonts w:eastAsiaTheme="minorHAnsi"/>
          <w:lang w:val="en-GB"/>
        </w:rPr>
      </w:pPr>
      <w:r w:rsidRPr="00FC1474">
        <w:rPr>
          <w:rFonts w:ascii="Times" w:hAnsi="Times"/>
          <w:b/>
          <w:bCs/>
          <w:sz w:val="23"/>
          <w:szCs w:val="23"/>
          <w:lang w:val="en-GB"/>
        </w:rPr>
        <w:t>8.</w:t>
      </w:r>
      <w:r w:rsidR="00BC2EA1" w:rsidRPr="00FC1474">
        <w:rPr>
          <w:rFonts w:ascii="Times" w:hAnsi="Times"/>
          <w:b/>
          <w:bCs/>
          <w:sz w:val="23"/>
          <w:szCs w:val="23"/>
          <w:lang w:val="en-GB"/>
        </w:rPr>
        <w:t>34</w:t>
      </w:r>
      <w:r w:rsidRPr="00FC1474">
        <w:rPr>
          <w:rFonts w:ascii="Times" w:hAnsi="Times"/>
          <w:b/>
          <w:bCs/>
          <w:sz w:val="23"/>
          <w:szCs w:val="23"/>
          <w:lang w:val="en-GB"/>
        </w:rPr>
        <w:t>.</w:t>
      </w:r>
      <w:r w:rsidR="00CC250A" w:rsidRPr="00FC1474">
        <w:rPr>
          <w:sz w:val="23"/>
          <w:szCs w:val="23"/>
          <w:lang w:val="en-GB"/>
        </w:rPr>
        <w:t xml:space="preserve"> </w:t>
      </w:r>
      <w:r w:rsidR="007A3A86" w:rsidRPr="00FC1474">
        <w:rPr>
          <w:sz w:val="23"/>
          <w:szCs w:val="23"/>
          <w:lang w:val="en-GB"/>
        </w:rPr>
        <w:t xml:space="preserve">The assessee has filed with the IQC several </w:t>
      </w:r>
      <w:r w:rsidR="007A3A86" w:rsidRPr="00CC02C3">
        <w:rPr>
          <w:sz w:val="23"/>
          <w:szCs w:val="23"/>
          <w:lang w:val="en-GB"/>
        </w:rPr>
        <w:t>payment orders</w:t>
      </w:r>
      <w:r w:rsidR="007A3A86" w:rsidRPr="00FC1474">
        <w:rPr>
          <w:sz w:val="23"/>
          <w:szCs w:val="23"/>
          <w:lang w:val="en-GB"/>
        </w:rPr>
        <w:t xml:space="preserve"> for the year 2022 which were </w:t>
      </w:r>
      <w:r w:rsidR="00A738AC" w:rsidRPr="00FC1474">
        <w:rPr>
          <w:sz w:val="23"/>
          <w:szCs w:val="23"/>
          <w:lang w:val="en-GB"/>
        </w:rPr>
        <w:t xml:space="preserve">allegedly </w:t>
      </w:r>
      <w:r w:rsidR="007A3A86" w:rsidRPr="00FC1474">
        <w:rPr>
          <w:sz w:val="23"/>
          <w:szCs w:val="23"/>
          <w:lang w:val="en-GB"/>
        </w:rPr>
        <w:t>made for income derived from his father's commercial activity and specifically:</w:t>
      </w:r>
    </w:p>
    <w:p w14:paraId="6DAF6E3E" w14:textId="7DB8BB5E" w:rsidR="00562332" w:rsidRPr="00FC1474" w:rsidRDefault="00562332" w:rsidP="00562332">
      <w:pPr>
        <w:autoSpaceDE w:val="0"/>
        <w:autoSpaceDN w:val="0"/>
        <w:adjustRightInd w:val="0"/>
        <w:spacing w:after="27"/>
        <w:rPr>
          <w:rFonts w:eastAsiaTheme="minorHAnsi"/>
          <w:color w:val="000000"/>
          <w:sz w:val="23"/>
          <w:szCs w:val="23"/>
          <w:lang w:val="en-GB"/>
        </w:rPr>
      </w:pPr>
      <w:r w:rsidRPr="00FC1474">
        <w:rPr>
          <w:rFonts w:eastAsiaTheme="minorHAnsi"/>
          <w:color w:val="000000"/>
          <w:sz w:val="23"/>
          <w:szCs w:val="23"/>
          <w:lang w:val="en-GB"/>
        </w:rPr>
        <w:t>(</w:t>
      </w:r>
      <w:proofErr w:type="spellStart"/>
      <w:r w:rsidRPr="00FC1474">
        <w:rPr>
          <w:rFonts w:eastAsiaTheme="minorHAnsi"/>
          <w:color w:val="000000"/>
          <w:sz w:val="23"/>
          <w:szCs w:val="23"/>
          <w:lang w:val="en-GB"/>
        </w:rPr>
        <w:t>i</w:t>
      </w:r>
      <w:proofErr w:type="spellEnd"/>
      <w:r w:rsidRPr="00FC1474">
        <w:rPr>
          <w:rFonts w:eastAsiaTheme="minorHAnsi"/>
          <w:color w:val="000000"/>
          <w:sz w:val="23"/>
          <w:szCs w:val="23"/>
          <w:lang w:val="en-GB"/>
        </w:rPr>
        <w:t xml:space="preserve">) payment order for individual income tax for the period January – December 2011 of Mr. Faik Ymeri, who on 17.5.2022 paid the amount of ALL 109,150 </w:t>
      </w:r>
      <w:r w:rsidR="00A738AC" w:rsidRPr="00FC1474">
        <w:rPr>
          <w:rFonts w:eastAsiaTheme="minorHAnsi"/>
          <w:color w:val="000000"/>
          <w:sz w:val="23"/>
          <w:szCs w:val="23"/>
          <w:lang w:val="en-GB"/>
        </w:rPr>
        <w:t>on the</w:t>
      </w:r>
      <w:r w:rsidRPr="00FC1474">
        <w:rPr>
          <w:rFonts w:eastAsiaTheme="minorHAnsi"/>
          <w:color w:val="000000"/>
          <w:sz w:val="23"/>
          <w:szCs w:val="23"/>
          <w:lang w:val="en-GB"/>
        </w:rPr>
        <w:t xml:space="preserve"> income in the amount of ALL 319,750;</w:t>
      </w:r>
    </w:p>
    <w:p w14:paraId="7E253A34" w14:textId="08935D96" w:rsidR="00562332" w:rsidRPr="00FC1474" w:rsidRDefault="00562332" w:rsidP="00562332">
      <w:pPr>
        <w:autoSpaceDE w:val="0"/>
        <w:autoSpaceDN w:val="0"/>
        <w:adjustRightInd w:val="0"/>
        <w:spacing w:after="27"/>
        <w:rPr>
          <w:rFonts w:eastAsiaTheme="minorHAnsi"/>
          <w:color w:val="000000"/>
          <w:sz w:val="23"/>
          <w:szCs w:val="23"/>
          <w:lang w:val="en-GB"/>
        </w:rPr>
      </w:pPr>
      <w:r w:rsidRPr="00FC1474">
        <w:rPr>
          <w:rFonts w:eastAsiaTheme="minorHAnsi"/>
          <w:color w:val="000000"/>
          <w:sz w:val="23"/>
          <w:szCs w:val="23"/>
          <w:lang w:val="en-GB"/>
        </w:rPr>
        <w:t xml:space="preserve">(ii) payment order for individual income tax for the period January – December 2011 of Mr. Faik Ymeri, who on 19.5.2022 paid the amount of ALL 105,400 </w:t>
      </w:r>
      <w:r w:rsidR="00A738AC" w:rsidRPr="00FC1474">
        <w:rPr>
          <w:rFonts w:eastAsiaTheme="minorHAnsi"/>
          <w:color w:val="000000"/>
          <w:sz w:val="23"/>
          <w:szCs w:val="23"/>
          <w:lang w:val="en-GB"/>
        </w:rPr>
        <w:t xml:space="preserve">on the </w:t>
      </w:r>
      <w:r w:rsidRPr="00FC1474">
        <w:rPr>
          <w:rFonts w:eastAsiaTheme="minorHAnsi"/>
          <w:color w:val="000000"/>
          <w:sz w:val="23"/>
          <w:szCs w:val="23"/>
          <w:lang w:val="en-GB"/>
        </w:rPr>
        <w:t>income in the amount of ALL 319,800;</w:t>
      </w:r>
    </w:p>
    <w:p w14:paraId="1AE76F8D" w14:textId="77777777" w:rsidR="00A738AC" w:rsidRPr="00FC1474" w:rsidRDefault="00562332" w:rsidP="00562332">
      <w:pPr>
        <w:pStyle w:val="NormalWeb"/>
        <w:spacing w:before="0" w:beforeAutospacing="0" w:after="0" w:afterAutospacing="0"/>
        <w:jc w:val="both"/>
        <w:rPr>
          <w:rFonts w:eastAsiaTheme="minorHAnsi"/>
          <w:color w:val="000000"/>
          <w:sz w:val="23"/>
          <w:szCs w:val="23"/>
          <w:lang w:val="en-GB"/>
        </w:rPr>
      </w:pPr>
      <w:r w:rsidRPr="00FC1474">
        <w:rPr>
          <w:rFonts w:eastAsiaTheme="minorHAnsi"/>
          <w:color w:val="000000"/>
          <w:sz w:val="23"/>
          <w:szCs w:val="23"/>
          <w:lang w:val="en-GB"/>
        </w:rPr>
        <w:t>(iii) payment order for individual income tax for the period January – December 2011 of Mr. Faik Ymeri, who on 20.5.2022 paid the amount of ALL 104,793 for income in the amount of ALL 210,193.</w:t>
      </w:r>
    </w:p>
    <w:p w14:paraId="586D736B" w14:textId="66FF2781" w:rsidR="00B04BDE" w:rsidRPr="00FC1474" w:rsidRDefault="00A738AC" w:rsidP="00B04BDE">
      <w:pPr>
        <w:pStyle w:val="NormalWeb"/>
        <w:spacing w:before="0" w:beforeAutospacing="0" w:after="0" w:afterAutospacing="0"/>
        <w:jc w:val="both"/>
        <w:rPr>
          <w:sz w:val="8"/>
          <w:szCs w:val="8"/>
          <w:lang w:val="en-GB" w:eastAsia="ja-JP"/>
        </w:rPr>
      </w:pPr>
      <w:r w:rsidRPr="00FC1474">
        <w:rPr>
          <w:sz w:val="23"/>
          <w:szCs w:val="23"/>
          <w:lang w:val="en-GB"/>
        </w:rPr>
        <w:t xml:space="preserve">Regarding the payments made by the father of the assessee in 2022, we find that they are payments made on the individual income of his father, it is not specified for what turnover or for what activity they were paid. Referring to the position held by the Appeal Chamber in decision no. 15/2021, regarding late payments of tax obligations, according to which </w:t>
      </w:r>
      <w:r w:rsidR="00BD2ACA" w:rsidRPr="00FC1474">
        <w:rPr>
          <w:sz w:val="23"/>
          <w:szCs w:val="23"/>
          <w:lang w:val="en-GB"/>
        </w:rPr>
        <w:t xml:space="preserve">for </w:t>
      </w:r>
      <w:r w:rsidRPr="00FC1474">
        <w:rPr>
          <w:sz w:val="23"/>
          <w:szCs w:val="23"/>
          <w:lang w:val="en-GB"/>
        </w:rPr>
        <w:t>the legitimization of the income generated, several circumstances must be considered. First</w:t>
      </w:r>
      <w:r w:rsidR="00BD2ACA" w:rsidRPr="00FC1474">
        <w:rPr>
          <w:sz w:val="23"/>
          <w:szCs w:val="23"/>
          <w:lang w:val="en-GB"/>
        </w:rPr>
        <w:t>ly</w:t>
      </w:r>
      <w:r w:rsidRPr="00FC1474">
        <w:rPr>
          <w:sz w:val="23"/>
          <w:szCs w:val="23"/>
          <w:lang w:val="en-GB"/>
        </w:rPr>
        <w:t xml:space="preserve">, the very existence of the income at the time of its creation must be convincingly proven, we clarify to the trial </w:t>
      </w:r>
      <w:r w:rsidR="00BD2ACA" w:rsidRPr="00FC1474">
        <w:rPr>
          <w:sz w:val="23"/>
          <w:szCs w:val="23"/>
          <w:lang w:val="en-GB"/>
        </w:rPr>
        <w:t xml:space="preserve">panel </w:t>
      </w:r>
      <w:r w:rsidRPr="00FC1474">
        <w:rPr>
          <w:sz w:val="23"/>
          <w:szCs w:val="23"/>
          <w:lang w:val="en-GB"/>
        </w:rPr>
        <w:t xml:space="preserve">that in the case of the assessee Andri Ymeri, this income was declared by him in the periodic declaration of 2006. Secondly, the conduct of the assessee or related persons and other related persons in relation to their </w:t>
      </w:r>
      <w:r w:rsidR="00BD2ACA" w:rsidRPr="00FC1474">
        <w:rPr>
          <w:sz w:val="23"/>
          <w:szCs w:val="23"/>
          <w:lang w:val="en-GB"/>
        </w:rPr>
        <w:t xml:space="preserve">failure to pay them in due time, </w:t>
      </w:r>
      <w:r w:rsidRPr="00FC1474">
        <w:rPr>
          <w:sz w:val="23"/>
          <w:szCs w:val="23"/>
          <w:lang w:val="en-GB"/>
        </w:rPr>
        <w:t xml:space="preserve">must be taken into account. In the case of the father of the assessee, it appears that the failure to pay the tax obligation </w:t>
      </w:r>
      <w:r w:rsidR="00BD2ACA" w:rsidRPr="00FC1474">
        <w:rPr>
          <w:sz w:val="23"/>
          <w:szCs w:val="23"/>
          <w:lang w:val="en-GB"/>
        </w:rPr>
        <w:t xml:space="preserve">in due time </w:t>
      </w:r>
      <w:r w:rsidRPr="00FC1474">
        <w:rPr>
          <w:sz w:val="23"/>
          <w:szCs w:val="23"/>
          <w:lang w:val="en-GB"/>
        </w:rPr>
        <w:t xml:space="preserve">may have been a consequence of some negligence or </w:t>
      </w:r>
      <w:r w:rsidR="00BD2ACA" w:rsidRPr="00FC1474">
        <w:rPr>
          <w:sz w:val="23"/>
          <w:szCs w:val="23"/>
          <w:lang w:val="en-GB"/>
        </w:rPr>
        <w:t xml:space="preserve">unclarity. </w:t>
      </w:r>
    </w:p>
    <w:p w14:paraId="6F4379F3" w14:textId="268D583C" w:rsidR="00CC250A" w:rsidRPr="00FC1474" w:rsidRDefault="006D0488" w:rsidP="00B04BDE">
      <w:pPr>
        <w:pStyle w:val="NormalWeb"/>
        <w:spacing w:before="0" w:beforeAutospacing="0" w:after="0" w:afterAutospacing="0"/>
        <w:jc w:val="both"/>
        <w:rPr>
          <w:sz w:val="23"/>
          <w:szCs w:val="23"/>
          <w:lang w:val="en-GB" w:eastAsia="ja-JP"/>
        </w:rPr>
      </w:pPr>
      <w:r w:rsidRPr="00FC1474">
        <w:rPr>
          <w:rFonts w:ascii="Times" w:hAnsi="Times"/>
          <w:b/>
          <w:bCs/>
          <w:color w:val="000000"/>
          <w:sz w:val="23"/>
          <w:szCs w:val="23"/>
          <w:lang w:val="en-GB"/>
        </w:rPr>
        <w:lastRenderedPageBreak/>
        <w:t>8.</w:t>
      </w:r>
      <w:r w:rsidR="00BC2EA1" w:rsidRPr="00FC1474">
        <w:rPr>
          <w:rFonts w:ascii="Times" w:hAnsi="Times"/>
          <w:b/>
          <w:bCs/>
          <w:color w:val="000000"/>
          <w:sz w:val="23"/>
          <w:szCs w:val="23"/>
          <w:lang w:val="en-GB"/>
        </w:rPr>
        <w:t>35</w:t>
      </w:r>
      <w:r w:rsidRPr="00FC1474">
        <w:rPr>
          <w:rFonts w:ascii="Times" w:hAnsi="Times"/>
          <w:b/>
          <w:bCs/>
          <w:color w:val="000000"/>
          <w:sz w:val="23"/>
          <w:szCs w:val="23"/>
          <w:lang w:val="en-GB"/>
        </w:rPr>
        <w:t>.</w:t>
      </w:r>
      <w:r w:rsidRPr="00FC1474">
        <w:rPr>
          <w:b/>
          <w:bCs/>
          <w:color w:val="000000"/>
          <w:sz w:val="23"/>
          <w:szCs w:val="23"/>
          <w:lang w:val="en-GB"/>
        </w:rPr>
        <w:t xml:space="preserve"> </w:t>
      </w:r>
      <w:r w:rsidR="00870C4A" w:rsidRPr="00FC1474">
        <w:rPr>
          <w:b/>
          <w:bCs/>
          <w:color w:val="000000"/>
          <w:sz w:val="23"/>
          <w:szCs w:val="23"/>
          <w:lang w:val="en-GB"/>
        </w:rPr>
        <w:t xml:space="preserve">in view of </w:t>
      </w:r>
      <w:r w:rsidR="00F84A5F" w:rsidRPr="00FC1474">
        <w:rPr>
          <w:b/>
          <w:bCs/>
          <w:color w:val="000000"/>
          <w:sz w:val="23"/>
          <w:szCs w:val="23"/>
          <w:lang w:val="en-GB"/>
        </w:rPr>
        <w:t xml:space="preserve">the above, we conclude that </w:t>
      </w:r>
      <w:r w:rsidR="00F84A5F" w:rsidRPr="00FC1474">
        <w:rPr>
          <w:color w:val="000000"/>
          <w:sz w:val="23"/>
          <w:szCs w:val="23"/>
          <w:lang w:val="en-GB"/>
        </w:rPr>
        <w:t xml:space="preserve">the decisions of the Shkodra Judicial District Court show that the assessee's father </w:t>
      </w:r>
      <w:r w:rsidR="00E875BF" w:rsidRPr="00FC1474">
        <w:rPr>
          <w:color w:val="000000"/>
          <w:sz w:val="23"/>
          <w:szCs w:val="23"/>
          <w:lang w:val="en-GB"/>
        </w:rPr>
        <w:t xml:space="preserve">was </w:t>
      </w:r>
      <w:r w:rsidR="00F84A5F" w:rsidRPr="00FC1474">
        <w:rPr>
          <w:color w:val="000000"/>
          <w:sz w:val="23"/>
          <w:szCs w:val="23"/>
          <w:lang w:val="en-GB"/>
        </w:rPr>
        <w:t xml:space="preserve">registered to exercise the private activity of </w:t>
      </w:r>
      <w:r w:rsidR="00E875BF" w:rsidRPr="00FC1474">
        <w:rPr>
          <w:color w:val="000000"/>
          <w:sz w:val="23"/>
          <w:szCs w:val="23"/>
          <w:lang w:val="en-GB"/>
        </w:rPr>
        <w:t xml:space="preserve">delivery </w:t>
      </w:r>
      <w:r w:rsidR="00F84A5F" w:rsidRPr="00FC1474">
        <w:rPr>
          <w:color w:val="000000"/>
          <w:sz w:val="23"/>
          <w:szCs w:val="23"/>
          <w:lang w:val="en-GB"/>
        </w:rPr>
        <w:t>and agency</w:t>
      </w:r>
      <w:r w:rsidR="00E875BF" w:rsidRPr="00FC1474">
        <w:rPr>
          <w:color w:val="000000"/>
          <w:sz w:val="23"/>
          <w:szCs w:val="23"/>
          <w:lang w:val="en-GB"/>
        </w:rPr>
        <w:t>;</w:t>
      </w:r>
      <w:r w:rsidR="00F84A5F" w:rsidRPr="00FC1474">
        <w:rPr>
          <w:color w:val="000000"/>
          <w:sz w:val="23"/>
          <w:szCs w:val="23"/>
          <w:lang w:val="en-GB"/>
        </w:rPr>
        <w:t xml:space="preserve"> the assessee has declared income derived from this activity of the father in 2006, the assessee has paid late (in 2022) the individual income tax, amounts which coincide with his declaration of this income.</w:t>
      </w:r>
    </w:p>
    <w:p w14:paraId="4E232A48" w14:textId="77777777" w:rsidR="00545CF5" w:rsidRPr="00FC1474" w:rsidRDefault="00545CF5" w:rsidP="00B04BDE">
      <w:pPr>
        <w:pStyle w:val="NormalWeb"/>
        <w:spacing w:before="0" w:beforeAutospacing="0" w:after="0" w:afterAutospacing="0"/>
        <w:jc w:val="both"/>
        <w:rPr>
          <w:sz w:val="8"/>
          <w:szCs w:val="8"/>
          <w:lang w:val="en-GB" w:eastAsia="ja-JP"/>
        </w:rPr>
      </w:pPr>
    </w:p>
    <w:p w14:paraId="41CAE9B6" w14:textId="148EAD19" w:rsidR="00CC250A" w:rsidRPr="00FC1474" w:rsidRDefault="00870C4A" w:rsidP="00CC250A">
      <w:pPr>
        <w:autoSpaceDE w:val="0"/>
        <w:autoSpaceDN w:val="0"/>
        <w:adjustRightInd w:val="0"/>
        <w:rPr>
          <w:b/>
          <w:bCs/>
          <w:sz w:val="23"/>
          <w:szCs w:val="23"/>
          <w:lang w:val="en-GB" w:eastAsia="ja-JP"/>
        </w:rPr>
      </w:pPr>
      <w:r w:rsidRPr="00FC1474">
        <w:rPr>
          <w:sz w:val="23"/>
          <w:szCs w:val="23"/>
          <w:lang w:val="en-GB" w:eastAsia="ja-JP"/>
        </w:rPr>
        <w:t xml:space="preserve">In the circumstances where the assessee has not proven that </w:t>
      </w:r>
      <w:r w:rsidRPr="00FC1474">
        <w:rPr>
          <w:b/>
          <w:bCs/>
          <w:sz w:val="23"/>
          <w:szCs w:val="23"/>
          <w:lang w:val="en-GB" w:eastAsia="ja-JP"/>
        </w:rPr>
        <w:t>his father was registered with the tax authorities for the exercise of commercial activity</w:t>
      </w:r>
      <w:r w:rsidRPr="00FC1474">
        <w:rPr>
          <w:sz w:val="23"/>
          <w:szCs w:val="23"/>
          <w:lang w:val="en-GB" w:eastAsia="ja-JP"/>
        </w:rPr>
        <w:t xml:space="preserve"> as a natural person, </w:t>
      </w:r>
      <w:r w:rsidR="00E875BF" w:rsidRPr="00FC1474">
        <w:rPr>
          <w:sz w:val="23"/>
          <w:szCs w:val="23"/>
          <w:lang w:val="en-GB" w:eastAsia="ja-JP"/>
        </w:rPr>
        <w:t xml:space="preserve">in the area of </w:t>
      </w:r>
      <w:r w:rsidRPr="00FC1474">
        <w:rPr>
          <w:i/>
          <w:iCs/>
          <w:sz w:val="23"/>
          <w:szCs w:val="23"/>
          <w:lang w:val="en-GB" w:eastAsia="ja-JP"/>
        </w:rPr>
        <w:t>"legalizing official documents and providing pre-consular services to the Ministry of Foreign Affairs, the Ministry of Justice, foreign embassies and other state institutions",</w:t>
      </w:r>
      <w:r w:rsidRPr="00FC1474">
        <w:rPr>
          <w:sz w:val="23"/>
          <w:szCs w:val="23"/>
          <w:lang w:val="en-GB" w:eastAsia="ja-JP"/>
        </w:rPr>
        <w:t xml:space="preserve"> it remains </w:t>
      </w:r>
      <w:r w:rsidR="00E875BF" w:rsidRPr="00FC1474">
        <w:rPr>
          <w:sz w:val="23"/>
          <w:szCs w:val="23"/>
          <w:lang w:val="en-GB" w:eastAsia="ja-JP"/>
        </w:rPr>
        <w:t xml:space="preserve">at the discretion of the </w:t>
      </w:r>
      <w:r w:rsidRPr="00FC1474">
        <w:rPr>
          <w:sz w:val="23"/>
          <w:szCs w:val="23"/>
          <w:lang w:val="en-GB" w:eastAsia="ja-JP"/>
        </w:rPr>
        <w:t xml:space="preserve">trial panel whether this income </w:t>
      </w:r>
      <w:r w:rsidRPr="00FC1474">
        <w:rPr>
          <w:b/>
          <w:bCs/>
          <w:sz w:val="23"/>
          <w:szCs w:val="23"/>
          <w:lang w:val="en-GB" w:eastAsia="ja-JP"/>
        </w:rPr>
        <w:t>will be included in the financial analysis.</w:t>
      </w:r>
    </w:p>
    <w:p w14:paraId="56A6A29B" w14:textId="77777777" w:rsidR="00870C4A" w:rsidRPr="00FC1474" w:rsidRDefault="00870C4A" w:rsidP="00CC250A">
      <w:pPr>
        <w:autoSpaceDE w:val="0"/>
        <w:autoSpaceDN w:val="0"/>
        <w:adjustRightInd w:val="0"/>
        <w:rPr>
          <w:color w:val="000000"/>
          <w:sz w:val="16"/>
          <w:szCs w:val="16"/>
          <w:lang w:val="en-GB"/>
        </w:rPr>
      </w:pPr>
    </w:p>
    <w:p w14:paraId="2074C3AF" w14:textId="4371B797" w:rsidR="00CC250A" w:rsidRPr="00FC1474" w:rsidRDefault="00545CF5" w:rsidP="00CC250A">
      <w:pPr>
        <w:autoSpaceDE w:val="0"/>
        <w:autoSpaceDN w:val="0"/>
        <w:adjustRightInd w:val="0"/>
        <w:jc w:val="both"/>
        <w:rPr>
          <w:b/>
          <w:bCs/>
          <w:color w:val="000000"/>
          <w:sz w:val="23"/>
          <w:szCs w:val="23"/>
          <w:lang w:val="en-GB"/>
        </w:rPr>
      </w:pPr>
      <w:r w:rsidRPr="00FC1474">
        <w:rPr>
          <w:rFonts w:ascii="Times" w:hAnsi="Times"/>
          <w:b/>
          <w:bCs/>
          <w:color w:val="000000"/>
          <w:sz w:val="23"/>
          <w:szCs w:val="23"/>
          <w:lang w:val="en-GB"/>
        </w:rPr>
        <w:t>8.</w:t>
      </w:r>
      <w:r w:rsidR="00BC2EA1" w:rsidRPr="00FC1474">
        <w:rPr>
          <w:rFonts w:ascii="Times" w:hAnsi="Times"/>
          <w:b/>
          <w:bCs/>
          <w:color w:val="000000"/>
          <w:sz w:val="23"/>
          <w:szCs w:val="23"/>
          <w:lang w:val="en-GB"/>
        </w:rPr>
        <w:t>36</w:t>
      </w:r>
      <w:r w:rsidRPr="00FC1474">
        <w:rPr>
          <w:rFonts w:ascii="Times" w:hAnsi="Times"/>
          <w:b/>
          <w:bCs/>
          <w:color w:val="000000"/>
          <w:sz w:val="23"/>
          <w:szCs w:val="23"/>
          <w:lang w:val="en-GB"/>
        </w:rPr>
        <w:t>.</w:t>
      </w:r>
      <w:r w:rsidRPr="00FC1474">
        <w:rPr>
          <w:b/>
          <w:bCs/>
          <w:color w:val="000000"/>
          <w:sz w:val="23"/>
          <w:szCs w:val="23"/>
          <w:lang w:val="en-GB"/>
        </w:rPr>
        <w:t xml:space="preserve"> </w:t>
      </w:r>
      <w:r w:rsidR="00BD5151" w:rsidRPr="00FC1474">
        <w:rPr>
          <w:b/>
          <w:bCs/>
          <w:color w:val="000000"/>
          <w:sz w:val="23"/>
          <w:szCs w:val="23"/>
          <w:lang w:val="en-GB"/>
        </w:rPr>
        <w:t xml:space="preserve">Regarding the income of the </w:t>
      </w:r>
      <w:r w:rsidR="001461D0" w:rsidRPr="00FC1474">
        <w:rPr>
          <w:b/>
          <w:bCs/>
          <w:color w:val="000000"/>
          <w:sz w:val="23"/>
          <w:szCs w:val="23"/>
          <w:lang w:val="en-GB"/>
        </w:rPr>
        <w:t>assessee</w:t>
      </w:r>
      <w:r w:rsidR="00BD5151" w:rsidRPr="00FC1474">
        <w:rPr>
          <w:b/>
          <w:bCs/>
          <w:color w:val="000000"/>
          <w:sz w:val="23"/>
          <w:szCs w:val="23"/>
          <w:lang w:val="en-GB"/>
        </w:rPr>
        <w:t>’s brother</w:t>
      </w:r>
      <w:r w:rsidR="00CC250A" w:rsidRPr="00FC1474">
        <w:rPr>
          <w:b/>
          <w:bCs/>
          <w:color w:val="000000"/>
          <w:sz w:val="23"/>
          <w:szCs w:val="23"/>
          <w:lang w:val="en-GB"/>
        </w:rPr>
        <w:t>, Gerti Ymeri</w:t>
      </w:r>
      <w:r w:rsidR="00BD5151" w:rsidRPr="00FC1474">
        <w:rPr>
          <w:b/>
          <w:bCs/>
          <w:color w:val="000000"/>
          <w:sz w:val="23"/>
          <w:szCs w:val="23"/>
          <w:lang w:val="en-GB"/>
        </w:rPr>
        <w:t xml:space="preserve">, the </w:t>
      </w:r>
      <w:r w:rsidR="008F62CB" w:rsidRPr="00FC1474">
        <w:rPr>
          <w:b/>
          <w:bCs/>
          <w:color w:val="000000"/>
          <w:sz w:val="23"/>
          <w:szCs w:val="23"/>
          <w:lang w:val="en-GB"/>
        </w:rPr>
        <w:t xml:space="preserve">IQC decided to include only the income from scholarship </w:t>
      </w:r>
      <w:r w:rsidR="008F543F" w:rsidRPr="00FC1474">
        <w:rPr>
          <w:b/>
          <w:bCs/>
          <w:color w:val="000000"/>
          <w:sz w:val="23"/>
          <w:szCs w:val="23"/>
          <w:lang w:val="en-GB"/>
        </w:rPr>
        <w:t>in</w:t>
      </w:r>
      <w:r w:rsidR="00CC250A" w:rsidRPr="00FC1474">
        <w:rPr>
          <w:b/>
          <w:bCs/>
          <w:color w:val="000000"/>
          <w:sz w:val="23"/>
          <w:szCs w:val="23"/>
          <w:lang w:val="en-GB"/>
        </w:rPr>
        <w:t xml:space="preserve"> 2005 </w:t>
      </w:r>
      <w:r w:rsidR="008F62CB" w:rsidRPr="00FC1474">
        <w:rPr>
          <w:b/>
          <w:bCs/>
          <w:color w:val="000000"/>
          <w:sz w:val="23"/>
          <w:szCs w:val="23"/>
          <w:lang w:val="en-GB"/>
        </w:rPr>
        <w:t xml:space="preserve">in the amount of ALL </w:t>
      </w:r>
      <w:r w:rsidR="00CC250A" w:rsidRPr="00FC1474">
        <w:rPr>
          <w:b/>
          <w:bCs/>
          <w:color w:val="000000"/>
          <w:sz w:val="23"/>
          <w:szCs w:val="23"/>
          <w:lang w:val="en-GB"/>
        </w:rPr>
        <w:t>19</w:t>
      </w:r>
      <w:r w:rsidR="008F62CB" w:rsidRPr="00FC1474">
        <w:rPr>
          <w:b/>
          <w:bCs/>
          <w:color w:val="000000"/>
          <w:sz w:val="23"/>
          <w:szCs w:val="23"/>
          <w:lang w:val="en-GB"/>
        </w:rPr>
        <w:t>,</w:t>
      </w:r>
      <w:r w:rsidR="00CC250A" w:rsidRPr="00FC1474">
        <w:rPr>
          <w:b/>
          <w:bCs/>
          <w:color w:val="000000"/>
          <w:sz w:val="23"/>
          <w:szCs w:val="23"/>
          <w:lang w:val="en-GB"/>
        </w:rPr>
        <w:t xml:space="preserve">500 </w:t>
      </w:r>
      <w:r w:rsidR="00F55007" w:rsidRPr="00FC1474">
        <w:rPr>
          <w:b/>
          <w:bCs/>
          <w:color w:val="000000"/>
          <w:sz w:val="23"/>
          <w:szCs w:val="23"/>
          <w:lang w:val="en-GB"/>
        </w:rPr>
        <w:t xml:space="preserve">and </w:t>
      </w:r>
      <w:r w:rsidR="008F543F" w:rsidRPr="00FC1474">
        <w:rPr>
          <w:b/>
          <w:bCs/>
          <w:color w:val="000000"/>
          <w:sz w:val="23"/>
          <w:szCs w:val="23"/>
          <w:lang w:val="en-GB"/>
        </w:rPr>
        <w:t>in</w:t>
      </w:r>
      <w:r w:rsidR="00CC250A" w:rsidRPr="00FC1474">
        <w:rPr>
          <w:b/>
          <w:bCs/>
          <w:color w:val="000000"/>
          <w:sz w:val="23"/>
          <w:szCs w:val="23"/>
          <w:lang w:val="en-GB"/>
        </w:rPr>
        <w:t xml:space="preserve"> 2006 </w:t>
      </w:r>
      <w:r w:rsidR="008F62CB" w:rsidRPr="00FC1474">
        <w:rPr>
          <w:b/>
          <w:bCs/>
          <w:color w:val="000000"/>
          <w:sz w:val="23"/>
          <w:szCs w:val="23"/>
          <w:lang w:val="en-GB"/>
        </w:rPr>
        <w:t>in the amount of ALL</w:t>
      </w:r>
      <w:r w:rsidR="00CC250A" w:rsidRPr="00FC1474">
        <w:rPr>
          <w:b/>
          <w:bCs/>
          <w:color w:val="000000"/>
          <w:sz w:val="23"/>
          <w:szCs w:val="23"/>
          <w:lang w:val="en-GB"/>
        </w:rPr>
        <w:t xml:space="preserve"> 39</w:t>
      </w:r>
      <w:r w:rsidR="008F62CB" w:rsidRPr="00FC1474">
        <w:rPr>
          <w:b/>
          <w:bCs/>
          <w:color w:val="000000"/>
          <w:sz w:val="23"/>
          <w:szCs w:val="23"/>
          <w:lang w:val="en-GB"/>
        </w:rPr>
        <w:t>,</w:t>
      </w:r>
      <w:r w:rsidR="00CC250A" w:rsidRPr="00FC1474">
        <w:rPr>
          <w:b/>
          <w:bCs/>
          <w:color w:val="000000"/>
          <w:sz w:val="23"/>
          <w:szCs w:val="23"/>
          <w:lang w:val="en-GB"/>
        </w:rPr>
        <w:t xml:space="preserve">000. </w:t>
      </w:r>
    </w:p>
    <w:p w14:paraId="46173D1D" w14:textId="77777777" w:rsidR="007C20F5" w:rsidRPr="00FC1474" w:rsidRDefault="007C20F5" w:rsidP="00CC250A">
      <w:pPr>
        <w:autoSpaceDE w:val="0"/>
        <w:autoSpaceDN w:val="0"/>
        <w:adjustRightInd w:val="0"/>
        <w:jc w:val="both"/>
        <w:rPr>
          <w:b/>
          <w:bCs/>
          <w:color w:val="000000"/>
          <w:sz w:val="16"/>
          <w:szCs w:val="16"/>
          <w:lang w:val="en-GB"/>
        </w:rPr>
      </w:pPr>
    </w:p>
    <w:p w14:paraId="28A41A2D" w14:textId="3D0267E7" w:rsidR="00D4406D" w:rsidRPr="00FC1474" w:rsidRDefault="00545CF5" w:rsidP="00D4406D">
      <w:pPr>
        <w:pStyle w:val="NormalWeb"/>
        <w:spacing w:before="0" w:beforeAutospacing="0" w:after="0" w:afterAutospacing="0"/>
        <w:jc w:val="both"/>
        <w:rPr>
          <w:sz w:val="23"/>
          <w:szCs w:val="23"/>
          <w:lang w:val="en-GB"/>
        </w:rPr>
      </w:pPr>
      <w:r w:rsidRPr="00FC1474">
        <w:rPr>
          <w:rFonts w:ascii="Times" w:hAnsi="Times"/>
          <w:b/>
          <w:bCs/>
          <w:color w:val="000000"/>
          <w:sz w:val="23"/>
          <w:szCs w:val="23"/>
          <w:lang w:val="en-GB"/>
        </w:rPr>
        <w:t>8.</w:t>
      </w:r>
      <w:r w:rsidR="00BC2EA1" w:rsidRPr="00FC1474">
        <w:rPr>
          <w:rFonts w:ascii="Times" w:hAnsi="Times"/>
          <w:b/>
          <w:bCs/>
          <w:color w:val="000000"/>
          <w:sz w:val="23"/>
          <w:szCs w:val="23"/>
          <w:lang w:val="en-GB"/>
        </w:rPr>
        <w:t>37</w:t>
      </w:r>
      <w:r w:rsidRPr="00FC1474">
        <w:rPr>
          <w:rFonts w:ascii="Times" w:hAnsi="Times"/>
          <w:b/>
          <w:bCs/>
          <w:color w:val="000000"/>
          <w:sz w:val="23"/>
          <w:szCs w:val="23"/>
          <w:lang w:val="en-GB"/>
        </w:rPr>
        <w:t>.</w:t>
      </w:r>
      <w:r w:rsidRPr="00FC1474">
        <w:rPr>
          <w:b/>
          <w:bCs/>
          <w:color w:val="000000"/>
          <w:sz w:val="23"/>
          <w:szCs w:val="23"/>
          <w:lang w:val="en-GB"/>
        </w:rPr>
        <w:t xml:space="preserve"> </w:t>
      </w:r>
      <w:r w:rsidR="001461D0" w:rsidRPr="00FC1474">
        <w:rPr>
          <w:rStyle w:val="Strong"/>
          <w:sz w:val="23"/>
          <w:szCs w:val="23"/>
          <w:lang w:val="en-GB"/>
        </w:rPr>
        <w:t>The assessee</w:t>
      </w:r>
      <w:r w:rsidR="00CC250A" w:rsidRPr="00FC1474">
        <w:rPr>
          <w:rStyle w:val="Strong"/>
          <w:sz w:val="23"/>
          <w:szCs w:val="23"/>
          <w:lang w:val="en-GB"/>
        </w:rPr>
        <w:t xml:space="preserve"> </w:t>
      </w:r>
      <w:r w:rsidR="008F62CB" w:rsidRPr="00FC1474">
        <w:rPr>
          <w:rStyle w:val="Strong"/>
          <w:sz w:val="23"/>
          <w:szCs w:val="23"/>
          <w:lang w:val="en-GB"/>
        </w:rPr>
        <w:t xml:space="preserve">claims that the income of </w:t>
      </w:r>
      <w:r w:rsidR="00CC250A" w:rsidRPr="00FC1474">
        <w:rPr>
          <w:rStyle w:val="Strong"/>
          <w:sz w:val="23"/>
          <w:szCs w:val="23"/>
          <w:lang w:val="en-GB"/>
        </w:rPr>
        <w:t>Gerti Ymeri</w:t>
      </w:r>
      <w:r w:rsidR="008F62CB" w:rsidRPr="00FC1474">
        <w:rPr>
          <w:rStyle w:val="Strong"/>
          <w:sz w:val="23"/>
          <w:szCs w:val="23"/>
          <w:lang w:val="en-GB"/>
        </w:rPr>
        <w:t xml:space="preserve">, </w:t>
      </w:r>
      <w:r w:rsidR="008F62CB" w:rsidRPr="00FC1474">
        <w:rPr>
          <w:rStyle w:val="Strong"/>
          <w:b w:val="0"/>
          <w:bCs w:val="0"/>
          <w:sz w:val="23"/>
          <w:szCs w:val="23"/>
          <w:lang w:val="en-GB"/>
        </w:rPr>
        <w:t>which were declared in the</w:t>
      </w:r>
      <w:r w:rsidR="00CC250A" w:rsidRPr="00FC1474">
        <w:rPr>
          <w:rStyle w:val="Strong"/>
          <w:b w:val="0"/>
          <w:bCs w:val="0"/>
          <w:sz w:val="23"/>
          <w:szCs w:val="23"/>
          <w:lang w:val="en-GB"/>
        </w:rPr>
        <w:t xml:space="preserve"> </w:t>
      </w:r>
      <w:r w:rsidR="00AE247A" w:rsidRPr="00FC1474">
        <w:rPr>
          <w:rStyle w:val="Strong"/>
          <w:b w:val="0"/>
          <w:bCs w:val="0"/>
          <w:sz w:val="23"/>
          <w:szCs w:val="23"/>
          <w:lang w:val="en-GB"/>
        </w:rPr>
        <w:t>PAD</w:t>
      </w:r>
      <w:r w:rsidR="00CC250A" w:rsidRPr="00FC1474">
        <w:rPr>
          <w:rStyle w:val="Strong"/>
          <w:b w:val="0"/>
          <w:bCs w:val="0"/>
          <w:sz w:val="23"/>
          <w:szCs w:val="23"/>
          <w:lang w:val="en-GB"/>
        </w:rPr>
        <w:t xml:space="preserve"> 2006 </w:t>
      </w:r>
      <w:r w:rsidR="008F62CB" w:rsidRPr="00FC1474">
        <w:rPr>
          <w:rStyle w:val="Strong"/>
          <w:b w:val="0"/>
          <w:bCs w:val="0"/>
          <w:sz w:val="23"/>
          <w:szCs w:val="23"/>
          <w:lang w:val="en-GB"/>
        </w:rPr>
        <w:t xml:space="preserve">on page </w:t>
      </w:r>
      <w:r w:rsidR="00CC250A" w:rsidRPr="00FC1474">
        <w:rPr>
          <w:rStyle w:val="Strong"/>
          <w:b w:val="0"/>
          <w:bCs w:val="0"/>
          <w:sz w:val="23"/>
          <w:szCs w:val="23"/>
          <w:lang w:val="en-GB"/>
        </w:rPr>
        <w:t xml:space="preserve">5, </w:t>
      </w:r>
      <w:r w:rsidR="008F62CB" w:rsidRPr="00FC1474">
        <w:rPr>
          <w:rStyle w:val="Strong"/>
          <w:b w:val="0"/>
          <w:bCs w:val="0"/>
          <w:sz w:val="23"/>
          <w:szCs w:val="23"/>
          <w:lang w:val="en-GB"/>
        </w:rPr>
        <w:t xml:space="preserve">in the amount of ALL </w:t>
      </w:r>
      <w:r w:rsidR="00CC250A" w:rsidRPr="00FC1474">
        <w:rPr>
          <w:rStyle w:val="Strong"/>
          <w:b w:val="0"/>
          <w:bCs w:val="0"/>
          <w:sz w:val="23"/>
          <w:szCs w:val="23"/>
          <w:lang w:val="en-GB"/>
        </w:rPr>
        <w:t>250.000,</w:t>
      </w:r>
      <w:r w:rsidR="00CC250A" w:rsidRPr="00FC1474">
        <w:rPr>
          <w:sz w:val="23"/>
          <w:szCs w:val="23"/>
          <w:lang w:val="en-GB"/>
        </w:rPr>
        <w:t xml:space="preserve"> </w:t>
      </w:r>
      <w:r w:rsidR="008F62CB" w:rsidRPr="00FC1474">
        <w:rPr>
          <w:sz w:val="23"/>
          <w:szCs w:val="23"/>
          <w:lang w:val="en-GB"/>
        </w:rPr>
        <w:t xml:space="preserve">consist of three main sources: </w:t>
      </w:r>
    </w:p>
    <w:p w14:paraId="3F297BA8" w14:textId="77777777" w:rsidR="00D4406D" w:rsidRPr="00FC1474" w:rsidRDefault="00D4406D" w:rsidP="00D4406D">
      <w:pPr>
        <w:pStyle w:val="NormalWeb"/>
        <w:spacing w:before="0" w:beforeAutospacing="0" w:after="0" w:afterAutospacing="0"/>
        <w:jc w:val="both"/>
        <w:rPr>
          <w:sz w:val="8"/>
          <w:szCs w:val="8"/>
          <w:lang w:val="en-GB"/>
        </w:rPr>
      </w:pPr>
    </w:p>
    <w:p w14:paraId="03F82081" w14:textId="5A2E6094" w:rsidR="00643FA0" w:rsidRPr="00FC1474" w:rsidRDefault="008F62CB" w:rsidP="00D4406D">
      <w:pPr>
        <w:pStyle w:val="NormalWeb"/>
        <w:spacing w:before="0" w:beforeAutospacing="0" w:after="0" w:afterAutospacing="0"/>
        <w:jc w:val="both"/>
        <w:rPr>
          <w:b/>
          <w:bCs/>
          <w:sz w:val="23"/>
          <w:szCs w:val="23"/>
          <w:lang w:val="en-GB"/>
        </w:rPr>
      </w:pPr>
      <w:r w:rsidRPr="00FC1474">
        <w:rPr>
          <w:rStyle w:val="Strong"/>
          <w:sz w:val="23"/>
          <w:szCs w:val="23"/>
          <w:lang w:val="en-GB"/>
        </w:rPr>
        <w:t>a.</w:t>
      </w:r>
      <w:r w:rsidRPr="00FC1474">
        <w:rPr>
          <w:rStyle w:val="Strong"/>
          <w:b w:val="0"/>
          <w:bCs w:val="0"/>
          <w:sz w:val="23"/>
          <w:szCs w:val="23"/>
          <w:lang w:val="en-GB"/>
        </w:rPr>
        <w:t xml:space="preserve"> Income </w:t>
      </w:r>
      <w:r w:rsidR="00225AC7" w:rsidRPr="00FC1474">
        <w:rPr>
          <w:rStyle w:val="Strong"/>
          <w:b w:val="0"/>
          <w:bCs w:val="0"/>
          <w:sz w:val="23"/>
          <w:szCs w:val="23"/>
          <w:lang w:val="en-GB"/>
        </w:rPr>
        <w:t xml:space="preserve">received from </w:t>
      </w:r>
      <w:r w:rsidRPr="00FC1474">
        <w:rPr>
          <w:rStyle w:val="Strong"/>
          <w:b w:val="0"/>
          <w:bCs w:val="0"/>
          <w:sz w:val="23"/>
          <w:szCs w:val="23"/>
          <w:lang w:val="en-GB"/>
        </w:rPr>
        <w:t xml:space="preserve">the "Luigj Gurakuqi" University. In the first half of 2006, Gerti Ymeri received a student scholarship, after </w:t>
      </w:r>
      <w:r w:rsidR="00225AC7" w:rsidRPr="00FC1474">
        <w:rPr>
          <w:rStyle w:val="Strong"/>
          <w:b w:val="0"/>
          <w:bCs w:val="0"/>
          <w:sz w:val="23"/>
          <w:szCs w:val="23"/>
          <w:lang w:val="en-GB"/>
        </w:rPr>
        <w:t xml:space="preserve">achieving </w:t>
      </w:r>
      <w:r w:rsidRPr="00FC1474">
        <w:rPr>
          <w:rStyle w:val="Strong"/>
          <w:b w:val="0"/>
          <w:bCs w:val="0"/>
          <w:sz w:val="23"/>
          <w:szCs w:val="23"/>
          <w:lang w:val="en-GB"/>
        </w:rPr>
        <w:t xml:space="preserve">excellent </w:t>
      </w:r>
      <w:r w:rsidR="00225AC7" w:rsidRPr="00FC1474">
        <w:rPr>
          <w:rStyle w:val="Strong"/>
          <w:b w:val="0"/>
          <w:bCs w:val="0"/>
          <w:sz w:val="23"/>
          <w:szCs w:val="23"/>
          <w:lang w:val="en-GB"/>
        </w:rPr>
        <w:t xml:space="preserve">academic </w:t>
      </w:r>
      <w:r w:rsidRPr="00FC1474">
        <w:rPr>
          <w:rStyle w:val="Strong"/>
          <w:b w:val="0"/>
          <w:bCs w:val="0"/>
          <w:sz w:val="23"/>
          <w:szCs w:val="23"/>
          <w:lang w:val="en-GB"/>
        </w:rPr>
        <w:t xml:space="preserve">results in the academic year 2004-2005. As a reward, in accordance with the university's regulations, he was awarded this scholarship. </w:t>
      </w:r>
      <w:r w:rsidRPr="00FC1474">
        <w:rPr>
          <w:rStyle w:val="Strong"/>
          <w:sz w:val="23"/>
          <w:szCs w:val="23"/>
          <w:lang w:val="en-GB"/>
        </w:rPr>
        <w:t xml:space="preserve">b. </w:t>
      </w:r>
      <w:r w:rsidRPr="00FC1474">
        <w:rPr>
          <w:rStyle w:val="Strong"/>
          <w:b w:val="0"/>
          <w:bCs w:val="0"/>
          <w:sz w:val="23"/>
          <w:szCs w:val="23"/>
          <w:lang w:val="en-GB"/>
        </w:rPr>
        <w:t xml:space="preserve">Income </w:t>
      </w:r>
      <w:r w:rsidR="00225AC7" w:rsidRPr="00FC1474">
        <w:rPr>
          <w:rStyle w:val="Strong"/>
          <w:b w:val="0"/>
          <w:bCs w:val="0"/>
          <w:sz w:val="23"/>
          <w:szCs w:val="23"/>
          <w:lang w:val="en-GB"/>
        </w:rPr>
        <w:t xml:space="preserve">received </w:t>
      </w:r>
      <w:r w:rsidRPr="00FC1474">
        <w:rPr>
          <w:rStyle w:val="Strong"/>
          <w:b w:val="0"/>
          <w:bCs w:val="0"/>
          <w:sz w:val="23"/>
          <w:szCs w:val="23"/>
          <w:lang w:val="en-GB"/>
        </w:rPr>
        <w:t xml:space="preserve">as an assistant lawyer at the Shkodra Bar Association, during the period September 2006 - December 2006. </w:t>
      </w:r>
      <w:r w:rsidRPr="00FC1474">
        <w:rPr>
          <w:rStyle w:val="Strong"/>
          <w:sz w:val="23"/>
          <w:szCs w:val="23"/>
          <w:lang w:val="en-GB"/>
        </w:rPr>
        <w:t>c.</w:t>
      </w:r>
      <w:r w:rsidRPr="00FC1474">
        <w:rPr>
          <w:rStyle w:val="Strong"/>
          <w:b w:val="0"/>
          <w:bCs w:val="0"/>
          <w:sz w:val="23"/>
          <w:szCs w:val="23"/>
          <w:lang w:val="en-GB"/>
        </w:rPr>
        <w:t xml:space="preserve"> Income earned from his work with his uncle, Fahri Ymeri, during the period June 2006 - August 2006. To prove this income, the assessee refers to the notarial </w:t>
      </w:r>
      <w:r w:rsidR="00836C22" w:rsidRPr="00FC1474">
        <w:rPr>
          <w:rStyle w:val="Strong"/>
          <w:b w:val="0"/>
          <w:bCs w:val="0"/>
          <w:sz w:val="23"/>
          <w:szCs w:val="23"/>
          <w:lang w:val="en-GB"/>
        </w:rPr>
        <w:t xml:space="preserve">statement </w:t>
      </w:r>
      <w:r w:rsidRPr="00FC1474">
        <w:rPr>
          <w:rStyle w:val="Strong"/>
          <w:b w:val="0"/>
          <w:bCs w:val="0"/>
          <w:sz w:val="23"/>
          <w:szCs w:val="23"/>
          <w:lang w:val="en-GB"/>
        </w:rPr>
        <w:t>filed with HIDAACI drafted by Gerti Ymeri, together with his parents</w:t>
      </w:r>
      <w:r w:rsidR="00836C22" w:rsidRPr="00FC1474">
        <w:rPr>
          <w:rStyle w:val="Strong"/>
          <w:b w:val="0"/>
          <w:bCs w:val="0"/>
          <w:sz w:val="23"/>
          <w:szCs w:val="23"/>
          <w:lang w:val="en-GB"/>
        </w:rPr>
        <w:t>. A</w:t>
      </w:r>
      <w:r w:rsidRPr="00FC1474">
        <w:rPr>
          <w:rStyle w:val="Strong"/>
          <w:b w:val="0"/>
          <w:bCs w:val="0"/>
          <w:sz w:val="23"/>
          <w:szCs w:val="23"/>
          <w:lang w:val="en-GB"/>
        </w:rPr>
        <w:t>ccording to the assessee, the authenticity of this income is also supported by the additional explanation</w:t>
      </w:r>
      <w:r w:rsidR="00836C22" w:rsidRPr="00FC1474">
        <w:rPr>
          <w:rStyle w:val="Strong"/>
          <w:b w:val="0"/>
          <w:bCs w:val="0"/>
          <w:sz w:val="23"/>
          <w:szCs w:val="23"/>
          <w:lang w:val="en-GB"/>
        </w:rPr>
        <w:t>s</w:t>
      </w:r>
      <w:r w:rsidRPr="00FC1474">
        <w:rPr>
          <w:rStyle w:val="Strong"/>
          <w:b w:val="0"/>
          <w:bCs w:val="0"/>
          <w:sz w:val="23"/>
          <w:szCs w:val="23"/>
          <w:lang w:val="en-GB"/>
        </w:rPr>
        <w:t xml:space="preserve"> provided to HIDAACI through the memo dated 13.02.2015.</w:t>
      </w:r>
      <w:r w:rsidR="00225AC7" w:rsidRPr="00FC1474">
        <w:rPr>
          <w:rStyle w:val="Strong"/>
          <w:b w:val="0"/>
          <w:bCs w:val="0"/>
          <w:sz w:val="23"/>
          <w:szCs w:val="23"/>
          <w:lang w:val="en-GB"/>
        </w:rPr>
        <w:t xml:space="preserve"> </w:t>
      </w:r>
    </w:p>
    <w:p w14:paraId="5BFBF8A4" w14:textId="77777777" w:rsidR="00643FA0" w:rsidRPr="00FC1474" w:rsidRDefault="00643FA0" w:rsidP="00643FA0">
      <w:pPr>
        <w:pStyle w:val="NormalWeb"/>
        <w:spacing w:before="0" w:beforeAutospacing="0" w:after="0" w:afterAutospacing="0"/>
        <w:jc w:val="both"/>
        <w:rPr>
          <w:sz w:val="16"/>
          <w:szCs w:val="16"/>
          <w:lang w:val="en-GB"/>
        </w:rPr>
      </w:pPr>
    </w:p>
    <w:p w14:paraId="3B596085" w14:textId="718AAB50" w:rsidR="00CC250A" w:rsidRPr="00FC1474" w:rsidRDefault="00E848E6" w:rsidP="00643FA0">
      <w:pPr>
        <w:pStyle w:val="NormalWeb"/>
        <w:spacing w:before="0" w:beforeAutospacing="0" w:after="0" w:afterAutospacing="0"/>
        <w:jc w:val="both"/>
        <w:rPr>
          <w:b/>
          <w:bCs/>
          <w:sz w:val="23"/>
          <w:szCs w:val="23"/>
          <w:lang w:val="en-GB" w:eastAsia="sq-AL"/>
        </w:rPr>
      </w:pPr>
      <w:r w:rsidRPr="00FC1474">
        <w:rPr>
          <w:rFonts w:ascii="Times" w:hAnsi="Times"/>
          <w:b/>
          <w:bCs/>
          <w:color w:val="000000"/>
          <w:sz w:val="23"/>
          <w:szCs w:val="23"/>
          <w:lang w:val="en-GB"/>
        </w:rPr>
        <w:t>8.</w:t>
      </w:r>
      <w:r w:rsidR="00BC2EA1" w:rsidRPr="00FC1474">
        <w:rPr>
          <w:rFonts w:ascii="Times" w:hAnsi="Times"/>
          <w:b/>
          <w:bCs/>
          <w:color w:val="000000"/>
          <w:sz w:val="23"/>
          <w:szCs w:val="23"/>
          <w:lang w:val="en-GB"/>
        </w:rPr>
        <w:t>3</w:t>
      </w:r>
      <w:r w:rsidRPr="00FC1474">
        <w:rPr>
          <w:rFonts w:ascii="Times" w:hAnsi="Times"/>
          <w:b/>
          <w:bCs/>
          <w:color w:val="000000"/>
          <w:sz w:val="23"/>
          <w:szCs w:val="23"/>
          <w:lang w:val="en-GB"/>
        </w:rPr>
        <w:t>8.</w:t>
      </w:r>
      <w:r w:rsidRPr="00FC1474">
        <w:rPr>
          <w:b/>
          <w:bCs/>
          <w:color w:val="000000"/>
          <w:sz w:val="23"/>
          <w:szCs w:val="23"/>
          <w:lang w:val="en-GB"/>
        </w:rPr>
        <w:t xml:space="preserve"> </w:t>
      </w:r>
      <w:r w:rsidR="001C0597" w:rsidRPr="00FC1474">
        <w:rPr>
          <w:b/>
          <w:bCs/>
          <w:color w:val="000000"/>
          <w:sz w:val="23"/>
          <w:szCs w:val="23"/>
          <w:lang w:val="en-GB"/>
        </w:rPr>
        <w:t xml:space="preserve">In view of the above, we find that solely the amount </w:t>
      </w:r>
      <w:r w:rsidR="00B72208" w:rsidRPr="00FC1474">
        <w:rPr>
          <w:b/>
          <w:bCs/>
          <w:color w:val="000000"/>
          <w:sz w:val="23"/>
          <w:szCs w:val="23"/>
          <w:lang w:val="en-GB"/>
        </w:rPr>
        <w:t xml:space="preserve">of income generated as a street vendor or as an assistant to his brother, declared </w:t>
      </w:r>
      <w:r w:rsidR="001C0597" w:rsidRPr="00FC1474">
        <w:rPr>
          <w:b/>
          <w:bCs/>
          <w:sz w:val="23"/>
          <w:szCs w:val="23"/>
          <w:lang w:val="en-GB" w:eastAsia="sq-AL"/>
        </w:rPr>
        <w:t xml:space="preserve">in the PAD of </w:t>
      </w:r>
      <w:r w:rsidR="00CC250A" w:rsidRPr="00FC1474">
        <w:rPr>
          <w:b/>
          <w:bCs/>
          <w:sz w:val="23"/>
          <w:szCs w:val="23"/>
          <w:lang w:val="en-GB" w:eastAsia="sq-AL"/>
        </w:rPr>
        <w:t>2006</w:t>
      </w:r>
      <w:r w:rsidR="00F55007" w:rsidRPr="00FC1474">
        <w:rPr>
          <w:b/>
          <w:bCs/>
          <w:sz w:val="23"/>
          <w:szCs w:val="23"/>
          <w:lang w:val="en-GB" w:eastAsia="sq-AL"/>
        </w:rPr>
        <w:t xml:space="preserve"> and </w:t>
      </w:r>
      <w:r w:rsidR="00B72208" w:rsidRPr="00FC1474">
        <w:rPr>
          <w:b/>
          <w:bCs/>
          <w:sz w:val="23"/>
          <w:szCs w:val="23"/>
          <w:lang w:val="en-GB" w:eastAsia="sq-AL"/>
        </w:rPr>
        <w:t xml:space="preserve">notarial statement </w:t>
      </w:r>
      <w:r w:rsidR="004225E5" w:rsidRPr="00FC1474">
        <w:rPr>
          <w:b/>
          <w:bCs/>
          <w:sz w:val="23"/>
          <w:szCs w:val="23"/>
          <w:lang w:val="en-GB" w:eastAsia="sq-AL"/>
        </w:rPr>
        <w:t>dated</w:t>
      </w:r>
      <w:r w:rsidR="00CC250A" w:rsidRPr="00FC1474">
        <w:rPr>
          <w:b/>
          <w:bCs/>
          <w:sz w:val="23"/>
          <w:szCs w:val="23"/>
          <w:lang w:val="en-GB" w:eastAsia="sq-AL"/>
        </w:rPr>
        <w:t xml:space="preserve"> 16.02.2015 </w:t>
      </w:r>
      <w:r w:rsidR="00B72208" w:rsidRPr="00FC1474">
        <w:rPr>
          <w:b/>
          <w:bCs/>
          <w:sz w:val="23"/>
          <w:szCs w:val="23"/>
          <w:lang w:val="en-GB" w:eastAsia="sq-AL"/>
        </w:rPr>
        <w:t xml:space="preserve">of the parents and brother, are insufficient to legitimate such income as lawful. </w:t>
      </w:r>
      <w:r w:rsidR="00CC250A" w:rsidRPr="00FC1474">
        <w:rPr>
          <w:b/>
          <w:bCs/>
          <w:sz w:val="23"/>
          <w:szCs w:val="23"/>
          <w:lang w:val="en-GB" w:eastAsia="sq-AL"/>
        </w:rPr>
        <w:t xml:space="preserve"> </w:t>
      </w:r>
    </w:p>
    <w:p w14:paraId="233DD6BD" w14:textId="77777777" w:rsidR="00244794" w:rsidRPr="00FC1474" w:rsidRDefault="00244794" w:rsidP="00643FA0">
      <w:pPr>
        <w:pStyle w:val="NormalWeb"/>
        <w:spacing w:before="0" w:beforeAutospacing="0" w:after="0" w:afterAutospacing="0"/>
        <w:jc w:val="both"/>
        <w:rPr>
          <w:b/>
          <w:bCs/>
          <w:sz w:val="23"/>
          <w:szCs w:val="23"/>
          <w:lang w:val="en-GB"/>
        </w:rPr>
      </w:pPr>
    </w:p>
    <w:p w14:paraId="35CA6222" w14:textId="3B1A42F1" w:rsidR="00B72208" w:rsidRPr="00FC1474" w:rsidRDefault="00E766E6" w:rsidP="00B72208">
      <w:pPr>
        <w:autoSpaceDE w:val="0"/>
        <w:autoSpaceDN w:val="0"/>
        <w:adjustRightInd w:val="0"/>
        <w:jc w:val="both"/>
        <w:rPr>
          <w:sz w:val="23"/>
          <w:szCs w:val="23"/>
          <w:lang w:val="en-GB" w:eastAsia="sq-AL"/>
        </w:rPr>
      </w:pPr>
      <w:r w:rsidRPr="00FC1474">
        <w:rPr>
          <w:rFonts w:ascii="Times" w:hAnsi="Times"/>
          <w:b/>
          <w:bCs/>
          <w:color w:val="000000"/>
          <w:sz w:val="23"/>
          <w:szCs w:val="23"/>
          <w:lang w:val="en-GB"/>
        </w:rPr>
        <w:t>8.39.</w:t>
      </w:r>
      <w:r w:rsidRPr="00FC1474">
        <w:rPr>
          <w:b/>
          <w:bCs/>
          <w:color w:val="000000"/>
          <w:sz w:val="23"/>
          <w:szCs w:val="23"/>
          <w:lang w:val="en-GB"/>
        </w:rPr>
        <w:t xml:space="preserve"> </w:t>
      </w:r>
      <w:r w:rsidR="00B72208" w:rsidRPr="00FC1474">
        <w:rPr>
          <w:sz w:val="23"/>
          <w:szCs w:val="23"/>
          <w:lang w:val="en-GB" w:eastAsia="sq-AL"/>
        </w:rPr>
        <w:t xml:space="preserve">Also, the assessee has not declared them as a source in the Vetting Declaration, and has not filed any documentary evidence on: (a) the existence of his brother's employment; (b) the receipt of this income; (c) for the payment of tax liabilities, </w:t>
      </w:r>
      <w:r w:rsidR="00B72208" w:rsidRPr="00FC1474">
        <w:rPr>
          <w:b/>
          <w:bCs/>
          <w:sz w:val="23"/>
          <w:szCs w:val="23"/>
          <w:lang w:val="en-GB" w:eastAsia="sq-AL"/>
        </w:rPr>
        <w:t xml:space="preserve">therefore we consider the </w:t>
      </w:r>
      <w:r w:rsidR="00FB6EF9" w:rsidRPr="00FC1474">
        <w:rPr>
          <w:b/>
          <w:bCs/>
          <w:sz w:val="23"/>
          <w:szCs w:val="23"/>
          <w:lang w:val="en-GB" w:eastAsia="sq-AL"/>
        </w:rPr>
        <w:t xml:space="preserve">ruling </w:t>
      </w:r>
      <w:r w:rsidR="00B72208" w:rsidRPr="00FC1474">
        <w:rPr>
          <w:b/>
          <w:bCs/>
          <w:sz w:val="23"/>
          <w:szCs w:val="23"/>
          <w:lang w:val="en-GB" w:eastAsia="sq-AL"/>
        </w:rPr>
        <w:t>of the IQC</w:t>
      </w:r>
      <w:r w:rsidR="00FB6EF9" w:rsidRPr="00FC1474">
        <w:rPr>
          <w:b/>
          <w:bCs/>
          <w:sz w:val="23"/>
          <w:szCs w:val="23"/>
          <w:lang w:val="en-GB" w:eastAsia="sq-AL"/>
        </w:rPr>
        <w:t>,</w:t>
      </w:r>
      <w:r w:rsidR="00B72208" w:rsidRPr="00FC1474">
        <w:rPr>
          <w:b/>
          <w:bCs/>
          <w:sz w:val="23"/>
          <w:szCs w:val="23"/>
          <w:lang w:val="en-GB" w:eastAsia="sq-AL"/>
        </w:rPr>
        <w:t xml:space="preserve"> </w:t>
      </w:r>
      <w:r w:rsidR="00FB6EF9" w:rsidRPr="00FC1474">
        <w:rPr>
          <w:b/>
          <w:bCs/>
          <w:sz w:val="23"/>
          <w:szCs w:val="23"/>
          <w:lang w:val="en-GB" w:eastAsia="sq-AL"/>
        </w:rPr>
        <w:t>not to include t</w:t>
      </w:r>
      <w:r w:rsidR="00B72208" w:rsidRPr="00FC1474">
        <w:rPr>
          <w:b/>
          <w:bCs/>
          <w:sz w:val="23"/>
          <w:szCs w:val="23"/>
          <w:lang w:val="en-GB" w:eastAsia="sq-AL"/>
        </w:rPr>
        <w:t>hem in the financial analysis</w:t>
      </w:r>
      <w:r w:rsidR="00FB6EF9" w:rsidRPr="00FC1474">
        <w:rPr>
          <w:b/>
          <w:bCs/>
          <w:sz w:val="23"/>
          <w:szCs w:val="23"/>
          <w:lang w:val="en-GB" w:eastAsia="sq-AL"/>
        </w:rPr>
        <w:t>, to be correct</w:t>
      </w:r>
      <w:r w:rsidR="00B72208" w:rsidRPr="00FC1474">
        <w:rPr>
          <w:b/>
          <w:bCs/>
          <w:sz w:val="23"/>
          <w:szCs w:val="23"/>
          <w:lang w:val="en-GB" w:eastAsia="sq-AL"/>
        </w:rPr>
        <w:t>.</w:t>
      </w:r>
    </w:p>
    <w:p w14:paraId="086FFB71" w14:textId="3D425BD9" w:rsidR="00CC250A" w:rsidRPr="00FC1474" w:rsidRDefault="00CC250A" w:rsidP="00B72208">
      <w:pPr>
        <w:autoSpaceDE w:val="0"/>
        <w:autoSpaceDN w:val="0"/>
        <w:adjustRightInd w:val="0"/>
        <w:jc w:val="both"/>
        <w:rPr>
          <w:sz w:val="23"/>
          <w:szCs w:val="23"/>
          <w:lang w:val="en-GB" w:eastAsia="ja-JP"/>
        </w:rPr>
      </w:pPr>
      <w:r w:rsidRPr="00FC1474">
        <w:rPr>
          <w:sz w:val="23"/>
          <w:szCs w:val="23"/>
          <w:lang w:val="en-GB" w:eastAsia="ja-JP"/>
        </w:rPr>
        <w:t xml:space="preserve">                                                                                                                                                                 </w:t>
      </w:r>
    </w:p>
    <w:p w14:paraId="4B0DC517" w14:textId="38A99D1B" w:rsidR="00CC250A" w:rsidRPr="00FC1474" w:rsidRDefault="00CC250A" w:rsidP="00CC250A">
      <w:pPr>
        <w:jc w:val="both"/>
        <w:rPr>
          <w:b/>
          <w:sz w:val="23"/>
          <w:szCs w:val="23"/>
          <w:lang w:val="en-GB"/>
        </w:rPr>
      </w:pPr>
      <w:r w:rsidRPr="00FC1474">
        <w:rPr>
          <w:b/>
          <w:sz w:val="23"/>
          <w:szCs w:val="23"/>
          <w:lang w:val="en-GB"/>
        </w:rPr>
        <w:t xml:space="preserve">(ii) </w:t>
      </w:r>
      <w:r w:rsidR="004A6145" w:rsidRPr="00FC1474">
        <w:rPr>
          <w:b/>
          <w:sz w:val="23"/>
          <w:szCs w:val="23"/>
          <w:lang w:val="en-GB"/>
        </w:rPr>
        <w:t xml:space="preserve">Loan of ALL 1.500.000 borrowed from Mr. </w:t>
      </w:r>
      <w:r w:rsidRPr="00FC1474">
        <w:rPr>
          <w:b/>
          <w:sz w:val="23"/>
          <w:szCs w:val="23"/>
          <w:lang w:val="en-GB"/>
        </w:rPr>
        <w:t>Xheladin Thana</w:t>
      </w:r>
    </w:p>
    <w:p w14:paraId="106545CD" w14:textId="77777777" w:rsidR="00E848E6" w:rsidRPr="00FC1474" w:rsidRDefault="00E848E6" w:rsidP="00CC250A">
      <w:pPr>
        <w:jc w:val="both"/>
        <w:rPr>
          <w:b/>
          <w:sz w:val="23"/>
          <w:szCs w:val="23"/>
          <w:lang w:val="en-GB"/>
        </w:rPr>
      </w:pPr>
    </w:p>
    <w:p w14:paraId="6A4ECF2E" w14:textId="47878C53" w:rsidR="00CC250A" w:rsidRPr="00FC1474" w:rsidRDefault="004A6145" w:rsidP="00CC250A">
      <w:pPr>
        <w:jc w:val="both"/>
        <w:rPr>
          <w:bCs/>
          <w:sz w:val="23"/>
          <w:szCs w:val="23"/>
          <w:lang w:val="en-GB"/>
        </w:rPr>
      </w:pPr>
      <w:r w:rsidRPr="00FC1474">
        <w:rPr>
          <w:bCs/>
          <w:sz w:val="23"/>
          <w:szCs w:val="23"/>
          <w:lang w:val="en-GB"/>
        </w:rPr>
        <w:t xml:space="preserve">Mr. Xheladin Thana, by loan contract </w:t>
      </w:r>
      <w:r w:rsidR="008A6CFC" w:rsidRPr="00FC1474">
        <w:rPr>
          <w:bCs/>
          <w:sz w:val="23"/>
          <w:szCs w:val="23"/>
          <w:lang w:val="en-GB"/>
        </w:rPr>
        <w:t>no</w:t>
      </w:r>
      <w:r w:rsidR="00CC250A" w:rsidRPr="00FC1474">
        <w:rPr>
          <w:bCs/>
          <w:sz w:val="23"/>
          <w:szCs w:val="23"/>
          <w:lang w:val="en-GB"/>
        </w:rPr>
        <w:t xml:space="preserve">.1312 rep, </w:t>
      </w:r>
      <w:r w:rsidR="008A6CFC" w:rsidRPr="00FC1474">
        <w:rPr>
          <w:bCs/>
          <w:sz w:val="23"/>
          <w:szCs w:val="23"/>
          <w:lang w:val="en-GB"/>
        </w:rPr>
        <w:t>no</w:t>
      </w:r>
      <w:r w:rsidR="00CC250A" w:rsidRPr="00FC1474">
        <w:rPr>
          <w:bCs/>
          <w:sz w:val="23"/>
          <w:szCs w:val="23"/>
          <w:lang w:val="en-GB"/>
        </w:rPr>
        <w:t xml:space="preserve">. 691 </w:t>
      </w:r>
      <w:r w:rsidRPr="00FC1474">
        <w:rPr>
          <w:bCs/>
          <w:sz w:val="23"/>
          <w:szCs w:val="23"/>
          <w:lang w:val="en-GB"/>
        </w:rPr>
        <w:t>c</w:t>
      </w:r>
      <w:r w:rsidR="00CC250A" w:rsidRPr="00FC1474">
        <w:rPr>
          <w:bCs/>
          <w:sz w:val="23"/>
          <w:szCs w:val="23"/>
          <w:lang w:val="en-GB"/>
        </w:rPr>
        <w:t xml:space="preserve">ol., </w:t>
      </w:r>
      <w:r w:rsidR="00151B1F" w:rsidRPr="00FC1474">
        <w:rPr>
          <w:bCs/>
          <w:sz w:val="23"/>
          <w:szCs w:val="23"/>
          <w:lang w:val="en-GB"/>
        </w:rPr>
        <w:t>dated</w:t>
      </w:r>
      <w:r w:rsidR="00CC250A" w:rsidRPr="00FC1474">
        <w:rPr>
          <w:bCs/>
          <w:sz w:val="23"/>
          <w:szCs w:val="23"/>
          <w:lang w:val="en-GB"/>
        </w:rPr>
        <w:t xml:space="preserve"> 24.04.2006</w:t>
      </w:r>
      <w:r w:rsidR="00CA596D" w:rsidRPr="00FC1474">
        <w:rPr>
          <w:bCs/>
          <w:sz w:val="23"/>
          <w:szCs w:val="23"/>
          <w:lang w:val="en-GB"/>
        </w:rPr>
        <w:t xml:space="preserve">, lent to </w:t>
      </w:r>
      <w:r w:rsidR="008A6CFC" w:rsidRPr="00FC1474">
        <w:rPr>
          <w:bCs/>
          <w:sz w:val="23"/>
          <w:szCs w:val="23"/>
          <w:lang w:val="en-GB"/>
        </w:rPr>
        <w:t>Mr.</w:t>
      </w:r>
      <w:r w:rsidR="00CC250A" w:rsidRPr="00FC1474">
        <w:rPr>
          <w:bCs/>
          <w:sz w:val="23"/>
          <w:szCs w:val="23"/>
          <w:lang w:val="en-GB"/>
        </w:rPr>
        <w:t xml:space="preserve"> Faik Ymeri</w:t>
      </w:r>
      <w:r w:rsidR="00CA596D" w:rsidRPr="00FC1474">
        <w:rPr>
          <w:bCs/>
          <w:sz w:val="23"/>
          <w:szCs w:val="23"/>
          <w:lang w:val="en-GB"/>
        </w:rPr>
        <w:t xml:space="preserve"> </w:t>
      </w:r>
      <w:r w:rsidR="00CC250A" w:rsidRPr="00FC1474">
        <w:rPr>
          <w:bCs/>
          <w:sz w:val="23"/>
          <w:szCs w:val="23"/>
          <w:lang w:val="en-GB"/>
        </w:rPr>
        <w:t>(</w:t>
      </w:r>
      <w:r w:rsidR="00CA596D" w:rsidRPr="00FC1474">
        <w:rPr>
          <w:bCs/>
          <w:sz w:val="23"/>
          <w:szCs w:val="23"/>
          <w:lang w:val="en-GB"/>
        </w:rPr>
        <w:t xml:space="preserve">father </w:t>
      </w:r>
      <w:r w:rsidR="00266334" w:rsidRPr="00FC1474">
        <w:rPr>
          <w:bCs/>
          <w:sz w:val="23"/>
          <w:szCs w:val="23"/>
          <w:lang w:val="en-GB"/>
        </w:rPr>
        <w:t>of the</w:t>
      </w:r>
      <w:r w:rsidR="001461D0" w:rsidRPr="00FC1474">
        <w:rPr>
          <w:bCs/>
          <w:sz w:val="23"/>
          <w:szCs w:val="23"/>
          <w:lang w:val="en-GB"/>
        </w:rPr>
        <w:t xml:space="preserve"> assessee</w:t>
      </w:r>
      <w:r w:rsidR="00CC250A" w:rsidRPr="00FC1474">
        <w:rPr>
          <w:bCs/>
          <w:sz w:val="23"/>
          <w:szCs w:val="23"/>
          <w:lang w:val="en-GB"/>
        </w:rPr>
        <w:t xml:space="preserve">) </w:t>
      </w:r>
      <w:r w:rsidR="00CA596D" w:rsidRPr="00FC1474">
        <w:rPr>
          <w:bCs/>
          <w:sz w:val="23"/>
          <w:szCs w:val="23"/>
          <w:lang w:val="en-GB"/>
        </w:rPr>
        <w:t xml:space="preserve">the amount of ALL </w:t>
      </w:r>
      <w:r w:rsidR="00CC250A" w:rsidRPr="00FC1474">
        <w:rPr>
          <w:bCs/>
          <w:sz w:val="23"/>
          <w:szCs w:val="23"/>
          <w:lang w:val="en-GB"/>
        </w:rPr>
        <w:t xml:space="preserve">1.500.000, </w:t>
      </w:r>
      <w:r w:rsidR="00CA596D" w:rsidRPr="00FC1474">
        <w:rPr>
          <w:bCs/>
          <w:sz w:val="23"/>
          <w:szCs w:val="23"/>
          <w:lang w:val="en-GB"/>
        </w:rPr>
        <w:t xml:space="preserve">on a three-year repayment term. </w:t>
      </w:r>
    </w:p>
    <w:p w14:paraId="27BA38F6" w14:textId="77777777" w:rsidR="007F38E0" w:rsidRPr="00FC1474" w:rsidRDefault="007F38E0" w:rsidP="00CC250A">
      <w:pPr>
        <w:jc w:val="both"/>
        <w:rPr>
          <w:b/>
          <w:sz w:val="16"/>
          <w:szCs w:val="16"/>
          <w:lang w:val="en-GB"/>
        </w:rPr>
      </w:pPr>
    </w:p>
    <w:p w14:paraId="6C6F1104" w14:textId="6F653BFC" w:rsidR="00CC250A" w:rsidRPr="00FC1474" w:rsidRDefault="0069441A" w:rsidP="00CC250A">
      <w:pPr>
        <w:jc w:val="both"/>
        <w:rPr>
          <w:sz w:val="23"/>
          <w:szCs w:val="23"/>
          <w:lang w:val="en-GB" w:eastAsia="ja-JP"/>
        </w:rPr>
      </w:pPr>
      <w:r w:rsidRPr="00FC1474">
        <w:rPr>
          <w:rFonts w:ascii="Times" w:hAnsi="Times"/>
          <w:b/>
          <w:bCs/>
          <w:color w:val="000000"/>
          <w:sz w:val="23"/>
          <w:szCs w:val="23"/>
          <w:lang w:val="en-GB"/>
        </w:rPr>
        <w:t>8.</w:t>
      </w:r>
      <w:r w:rsidR="00E766E6" w:rsidRPr="00FC1474">
        <w:rPr>
          <w:rFonts w:ascii="Times" w:hAnsi="Times"/>
          <w:b/>
          <w:bCs/>
          <w:color w:val="000000"/>
          <w:sz w:val="23"/>
          <w:szCs w:val="23"/>
          <w:lang w:val="en-GB"/>
        </w:rPr>
        <w:t>4</w:t>
      </w:r>
      <w:r w:rsidRPr="00FC1474">
        <w:rPr>
          <w:rFonts w:ascii="Times" w:hAnsi="Times"/>
          <w:b/>
          <w:bCs/>
          <w:color w:val="000000"/>
          <w:sz w:val="23"/>
          <w:szCs w:val="23"/>
          <w:lang w:val="en-GB"/>
        </w:rPr>
        <w:t>0.</w:t>
      </w:r>
      <w:r w:rsidRPr="00FC1474">
        <w:rPr>
          <w:b/>
          <w:bCs/>
          <w:color w:val="000000"/>
          <w:sz w:val="23"/>
          <w:szCs w:val="23"/>
          <w:lang w:val="en-GB"/>
        </w:rPr>
        <w:t xml:space="preserve"> </w:t>
      </w:r>
      <w:r w:rsidR="001F162E" w:rsidRPr="00FC1474">
        <w:rPr>
          <w:b/>
          <w:bCs/>
          <w:sz w:val="23"/>
          <w:szCs w:val="23"/>
          <w:lang w:val="en-GB"/>
        </w:rPr>
        <w:t>The IQC</w:t>
      </w:r>
      <w:r w:rsidR="00CC250A" w:rsidRPr="00FC1474">
        <w:rPr>
          <w:b/>
          <w:bCs/>
          <w:sz w:val="23"/>
          <w:szCs w:val="23"/>
          <w:lang w:val="en-GB"/>
        </w:rPr>
        <w:t xml:space="preserve"> </w:t>
      </w:r>
      <w:r w:rsidR="00CA596D" w:rsidRPr="00FC1474">
        <w:rPr>
          <w:b/>
          <w:bCs/>
          <w:sz w:val="23"/>
          <w:szCs w:val="23"/>
          <w:lang w:val="en-GB"/>
        </w:rPr>
        <w:t xml:space="preserve">concluded that </w:t>
      </w:r>
      <w:r w:rsidR="00CA596D" w:rsidRPr="00FC1474">
        <w:rPr>
          <w:sz w:val="23"/>
          <w:szCs w:val="23"/>
          <w:lang w:val="en-GB"/>
        </w:rPr>
        <w:t>the failure to disclose the</w:t>
      </w:r>
      <w:r w:rsidR="00CA596D" w:rsidRPr="00FC1474">
        <w:rPr>
          <w:b/>
          <w:bCs/>
          <w:sz w:val="23"/>
          <w:szCs w:val="23"/>
          <w:lang w:val="en-GB"/>
        </w:rPr>
        <w:t xml:space="preserve"> </w:t>
      </w:r>
      <w:r w:rsidR="00CA596D" w:rsidRPr="00FC1474">
        <w:rPr>
          <w:sz w:val="23"/>
          <w:szCs w:val="23"/>
          <w:lang w:val="en-GB"/>
        </w:rPr>
        <w:t xml:space="preserve">loan in the Vetting Declaration, besides the lack of lawful resources, </w:t>
      </w:r>
      <w:r w:rsidR="00CC250A" w:rsidRPr="00FC1474">
        <w:rPr>
          <w:sz w:val="23"/>
          <w:szCs w:val="23"/>
          <w:lang w:val="en-GB"/>
        </w:rPr>
        <w:t>refer</w:t>
      </w:r>
      <w:r w:rsidR="00CA596D" w:rsidRPr="00FC1474">
        <w:rPr>
          <w:sz w:val="23"/>
          <w:szCs w:val="23"/>
          <w:lang w:val="en-GB"/>
        </w:rPr>
        <w:t xml:space="preserve">ring to the consolidated caselaw of </w:t>
      </w:r>
      <w:r w:rsidR="00640DDB" w:rsidRPr="00FC1474">
        <w:rPr>
          <w:sz w:val="23"/>
          <w:szCs w:val="23"/>
          <w:lang w:val="en-GB"/>
        </w:rPr>
        <w:t>Appeal Chamber</w:t>
      </w:r>
      <w:r w:rsidR="00640DDB" w:rsidRPr="00FC1474">
        <w:rPr>
          <w:rStyle w:val="FootnoteReference"/>
          <w:sz w:val="23"/>
          <w:szCs w:val="23"/>
          <w:lang w:val="en-GB"/>
        </w:rPr>
        <w:t xml:space="preserve"> </w:t>
      </w:r>
      <w:r w:rsidR="00CC250A" w:rsidRPr="00FC1474">
        <w:rPr>
          <w:rStyle w:val="FootnoteReference"/>
          <w:sz w:val="23"/>
          <w:szCs w:val="23"/>
          <w:lang w:val="en-GB"/>
        </w:rPr>
        <w:footnoteReference w:id="34"/>
      </w:r>
      <w:r w:rsidR="00CC250A" w:rsidRPr="00FC1474">
        <w:rPr>
          <w:sz w:val="23"/>
          <w:szCs w:val="23"/>
          <w:lang w:val="en-GB"/>
        </w:rPr>
        <w:t xml:space="preserve">, </w:t>
      </w:r>
      <w:r w:rsidR="00CA596D" w:rsidRPr="00FC1474">
        <w:rPr>
          <w:sz w:val="23"/>
          <w:szCs w:val="23"/>
          <w:lang w:val="en-GB"/>
        </w:rPr>
        <w:t xml:space="preserve">bring the consequence that the </w:t>
      </w:r>
      <w:r w:rsidR="00732BF8" w:rsidRPr="00FC1474">
        <w:rPr>
          <w:sz w:val="23"/>
          <w:szCs w:val="23"/>
          <w:lang w:val="en-GB"/>
        </w:rPr>
        <w:t xml:space="preserve">declaration of </w:t>
      </w:r>
      <w:r w:rsidR="001461D0" w:rsidRPr="00FC1474">
        <w:rPr>
          <w:sz w:val="23"/>
          <w:szCs w:val="23"/>
          <w:lang w:val="en-GB"/>
        </w:rPr>
        <w:t>the assessee</w:t>
      </w:r>
      <w:r w:rsidR="00732BF8" w:rsidRPr="00FC1474">
        <w:rPr>
          <w:sz w:val="23"/>
          <w:szCs w:val="23"/>
          <w:lang w:val="en-GB"/>
        </w:rPr>
        <w:t xml:space="preserve"> is incomplete and inaccurate, therefore in breach of the provisions </w:t>
      </w:r>
      <w:r w:rsidR="00F55007" w:rsidRPr="00FC1474">
        <w:rPr>
          <w:sz w:val="23"/>
          <w:szCs w:val="23"/>
          <w:lang w:val="en-GB"/>
        </w:rPr>
        <w:t>Article</w:t>
      </w:r>
      <w:r w:rsidR="00CC250A" w:rsidRPr="00FC1474">
        <w:rPr>
          <w:sz w:val="23"/>
          <w:szCs w:val="23"/>
          <w:lang w:val="en-GB"/>
        </w:rPr>
        <w:t xml:space="preserve"> </w:t>
      </w:r>
      <w:r w:rsidR="00732BF8" w:rsidRPr="00FC1474">
        <w:rPr>
          <w:sz w:val="23"/>
          <w:szCs w:val="23"/>
          <w:lang w:val="en-GB"/>
        </w:rPr>
        <w:t xml:space="preserve">D, para. 1 of the Annex to the Constitution and </w:t>
      </w:r>
      <w:r w:rsidR="00F55007" w:rsidRPr="00FC1474">
        <w:rPr>
          <w:sz w:val="23"/>
          <w:szCs w:val="23"/>
          <w:lang w:val="en-GB"/>
        </w:rPr>
        <w:t>Article</w:t>
      </w:r>
      <w:r w:rsidR="00CC250A" w:rsidRPr="00FC1474">
        <w:rPr>
          <w:sz w:val="23"/>
          <w:szCs w:val="23"/>
          <w:lang w:val="en-GB"/>
        </w:rPr>
        <w:t xml:space="preserve"> 33, </w:t>
      </w:r>
      <w:r w:rsidR="009D29F1" w:rsidRPr="00FC1474">
        <w:rPr>
          <w:sz w:val="23"/>
          <w:szCs w:val="23"/>
          <w:lang w:val="en-GB"/>
        </w:rPr>
        <w:t>para.</w:t>
      </w:r>
      <w:r w:rsidR="00CC250A" w:rsidRPr="00FC1474">
        <w:rPr>
          <w:sz w:val="23"/>
          <w:szCs w:val="23"/>
          <w:lang w:val="en-GB"/>
        </w:rPr>
        <w:t xml:space="preserve"> 5</w:t>
      </w:r>
      <w:r w:rsidR="00C76908" w:rsidRPr="00FC1474">
        <w:rPr>
          <w:sz w:val="23"/>
          <w:szCs w:val="23"/>
          <w:lang w:val="en-GB"/>
        </w:rPr>
        <w:t xml:space="preserve">/a </w:t>
      </w:r>
      <w:r w:rsidR="00F55007" w:rsidRPr="00FC1474">
        <w:rPr>
          <w:sz w:val="23"/>
          <w:szCs w:val="23"/>
          <w:lang w:val="en-GB"/>
        </w:rPr>
        <w:t>of Law no</w:t>
      </w:r>
      <w:r w:rsidR="00CC250A" w:rsidRPr="00FC1474">
        <w:rPr>
          <w:sz w:val="23"/>
          <w:szCs w:val="23"/>
          <w:lang w:val="en-GB"/>
        </w:rPr>
        <w:t xml:space="preserve">. 84/2016. </w:t>
      </w:r>
      <w:r w:rsidR="00732BF8" w:rsidRPr="00FC1474">
        <w:rPr>
          <w:b/>
          <w:bCs/>
          <w:sz w:val="23"/>
          <w:szCs w:val="23"/>
          <w:lang w:val="en-GB"/>
        </w:rPr>
        <w:t xml:space="preserve">Consequently, the loan in the amount of </w:t>
      </w:r>
      <w:r w:rsidR="00836C22" w:rsidRPr="00FC1474">
        <w:rPr>
          <w:b/>
          <w:bCs/>
          <w:sz w:val="23"/>
          <w:szCs w:val="23"/>
          <w:lang w:val="en-GB"/>
        </w:rPr>
        <w:t xml:space="preserve">ALL </w:t>
      </w:r>
      <w:r w:rsidR="00CC250A" w:rsidRPr="00FC1474">
        <w:rPr>
          <w:b/>
          <w:bCs/>
          <w:sz w:val="23"/>
          <w:szCs w:val="23"/>
          <w:lang w:val="en-GB"/>
        </w:rPr>
        <w:t xml:space="preserve">1.500.000 </w:t>
      </w:r>
      <w:r w:rsidR="00732BF8" w:rsidRPr="00FC1474">
        <w:rPr>
          <w:b/>
          <w:bCs/>
          <w:sz w:val="23"/>
          <w:szCs w:val="23"/>
          <w:lang w:val="en-GB"/>
        </w:rPr>
        <w:t xml:space="preserve">shall not be included in the financial analysis for the purchase of this apartment. </w:t>
      </w:r>
      <w:r w:rsidR="00CC250A" w:rsidRPr="00FC1474">
        <w:rPr>
          <w:sz w:val="23"/>
          <w:szCs w:val="23"/>
          <w:lang w:val="en-GB" w:eastAsia="ja-JP"/>
        </w:rPr>
        <w:t xml:space="preserve"> </w:t>
      </w:r>
    </w:p>
    <w:p w14:paraId="4D339F5C" w14:textId="77777777" w:rsidR="00A018E1" w:rsidRPr="00FC1474" w:rsidRDefault="00A018E1" w:rsidP="00CC250A">
      <w:pPr>
        <w:jc w:val="both"/>
        <w:rPr>
          <w:sz w:val="16"/>
          <w:szCs w:val="16"/>
          <w:lang w:val="en-GB"/>
        </w:rPr>
      </w:pPr>
    </w:p>
    <w:p w14:paraId="45FE07CF" w14:textId="2962E723" w:rsidR="00CC250A" w:rsidRPr="00FC1474" w:rsidRDefault="0069441A" w:rsidP="00003BD5">
      <w:pPr>
        <w:tabs>
          <w:tab w:val="left" w:pos="180"/>
        </w:tabs>
        <w:spacing w:after="120"/>
        <w:jc w:val="both"/>
        <w:rPr>
          <w:i/>
          <w:sz w:val="23"/>
          <w:szCs w:val="23"/>
          <w:lang w:val="en-GB"/>
        </w:rPr>
      </w:pPr>
      <w:r w:rsidRPr="00FC1474">
        <w:rPr>
          <w:rFonts w:ascii="Times" w:hAnsi="Times"/>
          <w:b/>
          <w:bCs/>
          <w:color w:val="000000"/>
          <w:sz w:val="23"/>
          <w:szCs w:val="23"/>
          <w:lang w:val="en-GB"/>
        </w:rPr>
        <w:t>8.</w:t>
      </w:r>
      <w:r w:rsidR="00E766E6" w:rsidRPr="00FC1474">
        <w:rPr>
          <w:rFonts w:ascii="Times" w:hAnsi="Times"/>
          <w:b/>
          <w:bCs/>
          <w:color w:val="000000"/>
          <w:sz w:val="23"/>
          <w:szCs w:val="23"/>
          <w:lang w:val="en-GB"/>
        </w:rPr>
        <w:t>4</w:t>
      </w:r>
      <w:r w:rsidRPr="00FC1474">
        <w:rPr>
          <w:rFonts w:ascii="Times" w:hAnsi="Times"/>
          <w:b/>
          <w:bCs/>
          <w:color w:val="000000"/>
          <w:sz w:val="23"/>
          <w:szCs w:val="23"/>
          <w:lang w:val="en-GB"/>
        </w:rPr>
        <w:t>1.</w:t>
      </w:r>
      <w:r w:rsidRPr="00FC1474">
        <w:rPr>
          <w:b/>
          <w:bCs/>
          <w:color w:val="000000"/>
          <w:sz w:val="23"/>
          <w:szCs w:val="23"/>
          <w:lang w:val="en-GB"/>
        </w:rPr>
        <w:t xml:space="preserve"> </w:t>
      </w:r>
      <w:r w:rsidR="008A1A3D" w:rsidRPr="00FC1474">
        <w:rPr>
          <w:b/>
          <w:bCs/>
          <w:sz w:val="23"/>
          <w:szCs w:val="23"/>
          <w:lang w:val="en-GB" w:eastAsia="sq-AL"/>
        </w:rPr>
        <w:t>The assessee claims</w:t>
      </w:r>
      <w:r w:rsidR="008A1A3D" w:rsidRPr="00FC1474">
        <w:rPr>
          <w:sz w:val="23"/>
          <w:szCs w:val="23"/>
          <w:lang w:val="en-GB" w:eastAsia="sq-AL"/>
        </w:rPr>
        <w:t xml:space="preserve"> that the lawful source of income that Xheladin Thana (husband of assessee’s aunt) lent to his father, originates from: a) the exercise of commercial business for the </w:t>
      </w:r>
      <w:r w:rsidR="008A1A3D" w:rsidRPr="00FC1474">
        <w:rPr>
          <w:sz w:val="23"/>
          <w:szCs w:val="23"/>
          <w:lang w:val="en-GB" w:eastAsia="sq-AL"/>
        </w:rPr>
        <w:lastRenderedPageBreak/>
        <w:t xml:space="preserve">period 1992 - 2014; b) the sale of land acquired on the basis of Law no.7501 of 1991 and the agricultural use of the land. The assessee claims that the borrower Xheladin Thana, only from the sale of land, received in the period 1999 - 2003 the amount of approximately ALL 4,000,000, which is considered lawful income, according to law no. 84/2016, since in relation to these sales transactions, tax obligations have been paid and they appear </w:t>
      </w:r>
      <w:r w:rsidR="00AE3AE8" w:rsidRPr="00FC1474">
        <w:rPr>
          <w:sz w:val="23"/>
          <w:szCs w:val="23"/>
          <w:lang w:val="en-GB" w:eastAsia="sq-AL"/>
        </w:rPr>
        <w:t xml:space="preserve">registered in public registries </w:t>
      </w:r>
      <w:r w:rsidR="008A1A3D" w:rsidRPr="00FC1474">
        <w:rPr>
          <w:sz w:val="23"/>
          <w:szCs w:val="23"/>
          <w:lang w:val="en-GB" w:eastAsia="sq-AL"/>
        </w:rPr>
        <w:t>as lawful transactions.</w:t>
      </w:r>
    </w:p>
    <w:p w14:paraId="34004E10" w14:textId="2FC2D430" w:rsidR="00AE3AE8" w:rsidRPr="00FC1474" w:rsidRDefault="00003BD5" w:rsidP="00AE3AE8">
      <w:pPr>
        <w:jc w:val="both"/>
        <w:rPr>
          <w:sz w:val="23"/>
          <w:szCs w:val="23"/>
          <w:lang w:val="en-GB" w:eastAsia="sq-AL"/>
        </w:rPr>
      </w:pPr>
      <w:r w:rsidRPr="00FC1474">
        <w:rPr>
          <w:rFonts w:ascii="Times" w:hAnsi="Times"/>
          <w:b/>
          <w:bCs/>
          <w:color w:val="000000"/>
          <w:sz w:val="23"/>
          <w:szCs w:val="23"/>
          <w:lang w:val="en-GB"/>
        </w:rPr>
        <w:t>8.</w:t>
      </w:r>
      <w:r w:rsidR="00E766E6" w:rsidRPr="00FC1474">
        <w:rPr>
          <w:rFonts w:ascii="Times" w:hAnsi="Times"/>
          <w:b/>
          <w:bCs/>
          <w:color w:val="000000"/>
          <w:sz w:val="23"/>
          <w:szCs w:val="23"/>
          <w:lang w:val="en-GB"/>
        </w:rPr>
        <w:t>4</w:t>
      </w:r>
      <w:r w:rsidRPr="00FC1474">
        <w:rPr>
          <w:rFonts w:ascii="Times" w:hAnsi="Times"/>
          <w:b/>
          <w:bCs/>
          <w:color w:val="000000"/>
          <w:sz w:val="23"/>
          <w:szCs w:val="23"/>
          <w:lang w:val="en-GB"/>
        </w:rPr>
        <w:t>2.</w:t>
      </w:r>
      <w:r w:rsidRPr="00FC1474">
        <w:rPr>
          <w:b/>
          <w:bCs/>
          <w:color w:val="000000"/>
          <w:sz w:val="23"/>
          <w:szCs w:val="23"/>
          <w:lang w:val="en-GB"/>
        </w:rPr>
        <w:t xml:space="preserve"> </w:t>
      </w:r>
      <w:r w:rsidR="00AE3AE8" w:rsidRPr="00FC1474">
        <w:rPr>
          <w:sz w:val="23"/>
          <w:szCs w:val="23"/>
          <w:lang w:val="en-GB" w:eastAsia="sq-AL"/>
        </w:rPr>
        <w:t xml:space="preserve">The assessee claims that the IQC unfairly equates the borrower Xheladin Thana with the assessee, a position that goes beyond the scope of Law no. 84/2016, for the qualification given to </w:t>
      </w:r>
      <w:r w:rsidR="00AE3AE8" w:rsidRPr="00CC02C3">
        <w:rPr>
          <w:sz w:val="23"/>
          <w:szCs w:val="23"/>
          <w:lang w:val="en-GB" w:eastAsia="sq-AL"/>
        </w:rPr>
        <w:t xml:space="preserve">the “other related person”. According to the assessee his duty in relation to the loan </w:t>
      </w:r>
      <w:r w:rsidR="006F66EC" w:rsidRPr="00CC02C3">
        <w:rPr>
          <w:sz w:val="23"/>
          <w:szCs w:val="23"/>
          <w:lang w:val="en-GB" w:eastAsia="sq-AL"/>
        </w:rPr>
        <w:t>lent to</w:t>
      </w:r>
      <w:r w:rsidR="00AE3AE8" w:rsidRPr="00CC02C3">
        <w:rPr>
          <w:sz w:val="23"/>
          <w:szCs w:val="23"/>
          <w:lang w:val="en-GB" w:eastAsia="sq-AL"/>
        </w:rPr>
        <w:t xml:space="preserve"> his father</w:t>
      </w:r>
      <w:r w:rsidR="00AE3AE8" w:rsidRPr="00FC1474">
        <w:rPr>
          <w:sz w:val="23"/>
          <w:szCs w:val="23"/>
          <w:lang w:val="en-GB" w:eastAsia="sq-AL"/>
        </w:rPr>
        <w:t xml:space="preserve"> by the other related person Xheladin Thana</w:t>
      </w:r>
      <w:r w:rsidR="006F66EC" w:rsidRPr="00FC1474">
        <w:rPr>
          <w:sz w:val="23"/>
          <w:szCs w:val="23"/>
          <w:lang w:val="en-GB" w:eastAsia="sq-AL"/>
        </w:rPr>
        <w:t>,</w:t>
      </w:r>
      <w:r w:rsidR="00AE3AE8" w:rsidRPr="00FC1474">
        <w:rPr>
          <w:sz w:val="23"/>
          <w:szCs w:val="23"/>
          <w:lang w:val="en-GB" w:eastAsia="sq-AL"/>
        </w:rPr>
        <w:t xml:space="preserve"> is to prove the </w:t>
      </w:r>
      <w:r w:rsidR="006F66EC" w:rsidRPr="00FC1474">
        <w:rPr>
          <w:sz w:val="23"/>
          <w:szCs w:val="23"/>
          <w:lang w:val="en-GB" w:eastAsia="sq-AL"/>
        </w:rPr>
        <w:t>lawfulness of</w:t>
      </w:r>
      <w:r w:rsidR="00AE3AE8" w:rsidRPr="00FC1474">
        <w:rPr>
          <w:sz w:val="23"/>
          <w:szCs w:val="23"/>
          <w:lang w:val="en-GB" w:eastAsia="sq-AL"/>
        </w:rPr>
        <w:t xml:space="preserve"> creation of the amount lent and not to prove the capacity for the creation of any assets by this citizen during his lifetime.</w:t>
      </w:r>
    </w:p>
    <w:p w14:paraId="70EFEF8A" w14:textId="48913AC4" w:rsidR="00CC250A" w:rsidRPr="00FC1474" w:rsidRDefault="00AE3AE8" w:rsidP="00AE3AE8">
      <w:pPr>
        <w:jc w:val="both"/>
        <w:rPr>
          <w:sz w:val="23"/>
          <w:szCs w:val="23"/>
          <w:lang w:val="en-GB" w:eastAsia="sq-AL"/>
        </w:rPr>
      </w:pPr>
      <w:r w:rsidRPr="00FC1474">
        <w:rPr>
          <w:sz w:val="23"/>
          <w:szCs w:val="23"/>
          <w:lang w:val="en-GB" w:eastAsia="sq-AL"/>
        </w:rPr>
        <w:t>The assessee admits that he has made an in</w:t>
      </w:r>
      <w:r w:rsidR="006F66EC" w:rsidRPr="00FC1474">
        <w:rPr>
          <w:sz w:val="23"/>
          <w:szCs w:val="23"/>
          <w:lang w:val="en-GB" w:eastAsia="sq-AL"/>
        </w:rPr>
        <w:t xml:space="preserve">accurate </w:t>
      </w:r>
      <w:r w:rsidRPr="00FC1474">
        <w:rPr>
          <w:sz w:val="23"/>
          <w:szCs w:val="23"/>
          <w:lang w:val="en-GB" w:eastAsia="sq-AL"/>
        </w:rPr>
        <w:t xml:space="preserve">declaration on the sources of creation </w:t>
      </w:r>
      <w:r w:rsidR="006F66EC" w:rsidRPr="00FC1474">
        <w:rPr>
          <w:sz w:val="23"/>
          <w:szCs w:val="23"/>
          <w:lang w:val="en-GB" w:eastAsia="sq-AL"/>
        </w:rPr>
        <w:t xml:space="preserve">for </w:t>
      </w:r>
      <w:r w:rsidRPr="00FC1474">
        <w:rPr>
          <w:sz w:val="23"/>
          <w:szCs w:val="23"/>
          <w:lang w:val="en-GB" w:eastAsia="sq-AL"/>
        </w:rPr>
        <w:t xml:space="preserve">the apartment, by not including some loans </w:t>
      </w:r>
      <w:r w:rsidR="006F66EC" w:rsidRPr="00FC1474">
        <w:rPr>
          <w:sz w:val="23"/>
          <w:szCs w:val="23"/>
          <w:lang w:val="en-GB" w:eastAsia="sq-AL"/>
        </w:rPr>
        <w:t xml:space="preserve">borrowed by </w:t>
      </w:r>
      <w:r w:rsidRPr="00FC1474">
        <w:rPr>
          <w:sz w:val="23"/>
          <w:szCs w:val="23"/>
          <w:lang w:val="en-GB" w:eastAsia="sq-AL"/>
        </w:rPr>
        <w:t xml:space="preserve">his father, but nevertheless, </w:t>
      </w:r>
      <w:r w:rsidR="006F66EC" w:rsidRPr="00FC1474">
        <w:rPr>
          <w:sz w:val="23"/>
          <w:szCs w:val="23"/>
          <w:lang w:val="en-GB" w:eastAsia="sq-AL"/>
        </w:rPr>
        <w:t xml:space="preserve">he </w:t>
      </w:r>
      <w:r w:rsidRPr="00FC1474">
        <w:rPr>
          <w:sz w:val="23"/>
          <w:szCs w:val="23"/>
          <w:lang w:val="en-GB" w:eastAsia="sq-AL"/>
        </w:rPr>
        <w:t>claims that these sources have been declared previously and are proven by notarial documents.</w:t>
      </w:r>
    </w:p>
    <w:p w14:paraId="06884773" w14:textId="77777777" w:rsidR="006F66EC" w:rsidRPr="00FC1474" w:rsidRDefault="006F66EC" w:rsidP="00AE3AE8">
      <w:pPr>
        <w:jc w:val="both"/>
        <w:rPr>
          <w:b/>
          <w:bCs/>
          <w:sz w:val="16"/>
          <w:szCs w:val="16"/>
          <w:lang w:val="en-GB" w:eastAsia="sq-AL"/>
        </w:rPr>
      </w:pPr>
    </w:p>
    <w:p w14:paraId="3FC56ED4" w14:textId="13EE0B1D" w:rsidR="00CC250A" w:rsidRPr="00FC1474" w:rsidRDefault="006F66EC" w:rsidP="00CC250A">
      <w:pPr>
        <w:jc w:val="both"/>
        <w:rPr>
          <w:b/>
          <w:bCs/>
          <w:sz w:val="23"/>
          <w:szCs w:val="23"/>
          <w:lang w:val="en-GB" w:eastAsia="sq-AL"/>
        </w:rPr>
      </w:pPr>
      <w:r w:rsidRPr="00FC1474">
        <w:rPr>
          <w:b/>
          <w:bCs/>
          <w:sz w:val="23"/>
          <w:szCs w:val="23"/>
          <w:lang w:val="en-GB" w:eastAsia="sq-AL"/>
        </w:rPr>
        <w:t xml:space="preserve">A review of the documentation shows as follows: </w:t>
      </w:r>
    </w:p>
    <w:p w14:paraId="500BECDC" w14:textId="77777777" w:rsidR="00917AAF" w:rsidRPr="00FC1474" w:rsidRDefault="00917AAF" w:rsidP="00CC250A">
      <w:pPr>
        <w:jc w:val="both"/>
        <w:rPr>
          <w:b/>
          <w:bCs/>
          <w:sz w:val="8"/>
          <w:szCs w:val="8"/>
          <w:lang w:val="en-GB" w:eastAsia="sq-AL"/>
        </w:rPr>
      </w:pPr>
    </w:p>
    <w:p w14:paraId="143991DC" w14:textId="6C118C9A" w:rsidR="00CC250A" w:rsidRPr="00FC1474" w:rsidRDefault="00003BD5" w:rsidP="00CC250A">
      <w:pPr>
        <w:jc w:val="both"/>
        <w:rPr>
          <w:sz w:val="23"/>
          <w:szCs w:val="23"/>
          <w:lang w:val="en-GB" w:eastAsia="sq-AL"/>
        </w:rPr>
      </w:pPr>
      <w:r w:rsidRPr="00FC1474">
        <w:rPr>
          <w:rFonts w:ascii="Times" w:hAnsi="Times"/>
          <w:b/>
          <w:bCs/>
          <w:color w:val="000000"/>
          <w:sz w:val="23"/>
          <w:szCs w:val="23"/>
          <w:lang w:val="en-GB"/>
        </w:rPr>
        <w:t>8.</w:t>
      </w:r>
      <w:r w:rsidR="0072008C" w:rsidRPr="00FC1474">
        <w:rPr>
          <w:rFonts w:ascii="Times" w:hAnsi="Times"/>
          <w:b/>
          <w:bCs/>
          <w:color w:val="000000"/>
          <w:sz w:val="23"/>
          <w:szCs w:val="23"/>
          <w:lang w:val="en-GB"/>
        </w:rPr>
        <w:t>4</w:t>
      </w:r>
      <w:r w:rsidRPr="00FC1474">
        <w:rPr>
          <w:rFonts w:ascii="Times" w:hAnsi="Times"/>
          <w:b/>
          <w:bCs/>
          <w:color w:val="000000"/>
          <w:sz w:val="23"/>
          <w:szCs w:val="23"/>
          <w:lang w:val="en-GB"/>
        </w:rPr>
        <w:t>3.</w:t>
      </w:r>
      <w:r w:rsidRPr="00FC1474">
        <w:rPr>
          <w:b/>
          <w:bCs/>
          <w:color w:val="000000"/>
          <w:sz w:val="23"/>
          <w:szCs w:val="23"/>
          <w:lang w:val="en-GB"/>
        </w:rPr>
        <w:t xml:space="preserve"> </w:t>
      </w:r>
      <w:r w:rsidR="006F66EC" w:rsidRPr="00FC1474">
        <w:rPr>
          <w:sz w:val="23"/>
          <w:szCs w:val="23"/>
          <w:lang w:val="en-GB" w:eastAsia="sq-AL"/>
        </w:rPr>
        <w:t xml:space="preserve">In the periodic declaration of interests of </w:t>
      </w:r>
      <w:r w:rsidR="00CC250A" w:rsidRPr="00FC1474">
        <w:rPr>
          <w:sz w:val="23"/>
          <w:szCs w:val="23"/>
          <w:lang w:val="en-GB" w:eastAsia="sq-AL"/>
        </w:rPr>
        <w:t xml:space="preserve">2006 </w:t>
      </w:r>
      <w:r w:rsidR="006F66EC" w:rsidRPr="00FC1474">
        <w:rPr>
          <w:sz w:val="23"/>
          <w:szCs w:val="23"/>
          <w:lang w:val="en-GB" w:eastAsia="sq-AL"/>
        </w:rPr>
        <w:t>in the section “</w:t>
      </w:r>
      <w:r w:rsidR="006F66EC" w:rsidRPr="00FC1474">
        <w:rPr>
          <w:i/>
          <w:iCs/>
          <w:sz w:val="23"/>
          <w:szCs w:val="23"/>
          <w:lang w:val="en-GB" w:eastAsia="sq-AL"/>
        </w:rPr>
        <w:t xml:space="preserve">financial liabilities </w:t>
      </w:r>
      <w:r w:rsidR="005A7069" w:rsidRPr="00FC1474">
        <w:rPr>
          <w:i/>
          <w:iCs/>
          <w:sz w:val="23"/>
          <w:szCs w:val="23"/>
          <w:lang w:val="en-GB" w:eastAsia="sq-AL"/>
        </w:rPr>
        <w:t>to legal or natural persons</w:t>
      </w:r>
      <w:r w:rsidR="00CC250A" w:rsidRPr="00FC1474">
        <w:rPr>
          <w:i/>
          <w:iCs/>
          <w:sz w:val="23"/>
          <w:szCs w:val="23"/>
          <w:lang w:val="en-GB" w:eastAsia="sq-AL"/>
        </w:rPr>
        <w:t>”</w:t>
      </w:r>
      <w:r w:rsidR="00CC250A" w:rsidRPr="00FC1474">
        <w:rPr>
          <w:sz w:val="23"/>
          <w:szCs w:val="23"/>
          <w:lang w:val="en-GB" w:eastAsia="sq-AL"/>
        </w:rPr>
        <w:t xml:space="preserve"> </w:t>
      </w:r>
      <w:r w:rsidR="006F66EC" w:rsidRPr="00FC1474">
        <w:rPr>
          <w:sz w:val="23"/>
          <w:szCs w:val="23"/>
          <w:lang w:val="en-GB" w:eastAsia="sq-AL"/>
        </w:rPr>
        <w:t xml:space="preserve">the assessee </w:t>
      </w:r>
      <w:r w:rsidR="005A7069" w:rsidRPr="00FC1474">
        <w:rPr>
          <w:sz w:val="23"/>
          <w:szCs w:val="23"/>
          <w:lang w:val="en-GB" w:eastAsia="sq-AL"/>
        </w:rPr>
        <w:t>stated</w:t>
      </w:r>
      <w:r w:rsidR="00CC250A" w:rsidRPr="00FC1474">
        <w:rPr>
          <w:sz w:val="23"/>
          <w:szCs w:val="23"/>
          <w:lang w:val="en-GB" w:eastAsia="sq-AL"/>
        </w:rPr>
        <w:t xml:space="preserve">: </w:t>
      </w:r>
      <w:r w:rsidR="00CC250A" w:rsidRPr="00FC1474">
        <w:rPr>
          <w:i/>
          <w:iCs/>
          <w:sz w:val="23"/>
          <w:szCs w:val="23"/>
          <w:lang w:val="en-GB" w:eastAsia="sq-AL"/>
        </w:rPr>
        <w:t>“</w:t>
      </w:r>
      <w:r w:rsidR="005A7069" w:rsidRPr="00FC1474">
        <w:rPr>
          <w:i/>
          <w:iCs/>
          <w:sz w:val="23"/>
          <w:szCs w:val="23"/>
          <w:lang w:val="en-GB" w:eastAsia="sq-AL"/>
        </w:rPr>
        <w:t xml:space="preserve">Loan from </w:t>
      </w:r>
      <w:r w:rsidR="00CC250A" w:rsidRPr="00FC1474">
        <w:rPr>
          <w:i/>
          <w:sz w:val="23"/>
          <w:szCs w:val="23"/>
          <w:lang w:val="en-GB"/>
        </w:rPr>
        <w:t>Xheladin Thana</w:t>
      </w:r>
      <w:r w:rsidR="00CC250A" w:rsidRPr="00FC1474">
        <w:rPr>
          <w:i/>
          <w:iCs/>
          <w:sz w:val="23"/>
          <w:szCs w:val="23"/>
          <w:lang w:val="en-GB" w:eastAsia="sq-AL"/>
        </w:rPr>
        <w:t xml:space="preserve"> </w:t>
      </w:r>
      <w:r w:rsidR="00836C22" w:rsidRPr="00FC1474">
        <w:rPr>
          <w:i/>
          <w:iCs/>
          <w:sz w:val="23"/>
          <w:szCs w:val="23"/>
          <w:lang w:val="en-GB" w:eastAsia="sq-AL"/>
        </w:rPr>
        <w:t xml:space="preserve">ALL </w:t>
      </w:r>
      <w:r w:rsidR="00CC250A" w:rsidRPr="00FC1474">
        <w:rPr>
          <w:i/>
          <w:iCs/>
          <w:sz w:val="23"/>
          <w:szCs w:val="23"/>
          <w:lang w:val="en-GB" w:eastAsia="sq-AL"/>
        </w:rPr>
        <w:t>1,500,000</w:t>
      </w:r>
      <w:r w:rsidR="005A7069" w:rsidRPr="00FC1474">
        <w:rPr>
          <w:i/>
          <w:iCs/>
          <w:sz w:val="23"/>
          <w:szCs w:val="23"/>
          <w:lang w:val="en-GB" w:eastAsia="sq-AL"/>
        </w:rPr>
        <w:t xml:space="preserve">, borrowed by the head of the household. The loan was borrowed for the purpose of purchasing an apartment. The repayment term is 5 years. Amount repaid until </w:t>
      </w:r>
      <w:r w:rsidR="00CC250A" w:rsidRPr="00FC1474">
        <w:rPr>
          <w:i/>
          <w:iCs/>
          <w:sz w:val="23"/>
          <w:szCs w:val="23"/>
          <w:lang w:val="en-GB" w:eastAsia="sq-AL"/>
        </w:rPr>
        <w:t xml:space="preserve">31.12.2006 </w:t>
      </w:r>
      <w:r w:rsidR="005A7069" w:rsidRPr="00FC1474">
        <w:rPr>
          <w:i/>
          <w:iCs/>
          <w:sz w:val="23"/>
          <w:szCs w:val="23"/>
          <w:lang w:val="en-GB" w:eastAsia="sq-AL"/>
        </w:rPr>
        <w:t xml:space="preserve">is ALL </w:t>
      </w:r>
      <w:r w:rsidR="00CC250A" w:rsidRPr="00FC1474">
        <w:rPr>
          <w:i/>
          <w:iCs/>
          <w:sz w:val="23"/>
          <w:szCs w:val="23"/>
          <w:lang w:val="en-GB" w:eastAsia="sq-AL"/>
        </w:rPr>
        <w:t xml:space="preserve">800,000 </w:t>
      </w:r>
      <w:r w:rsidR="00F55007" w:rsidRPr="00FC1474">
        <w:rPr>
          <w:i/>
          <w:iCs/>
          <w:sz w:val="23"/>
          <w:szCs w:val="23"/>
          <w:lang w:val="en-GB" w:eastAsia="sq-AL"/>
        </w:rPr>
        <w:t xml:space="preserve">and </w:t>
      </w:r>
      <w:r w:rsidR="005A7069" w:rsidRPr="00FC1474">
        <w:rPr>
          <w:i/>
          <w:iCs/>
          <w:sz w:val="23"/>
          <w:szCs w:val="23"/>
          <w:lang w:val="en-GB" w:eastAsia="sq-AL"/>
        </w:rPr>
        <w:t xml:space="preserve">the outstanding liability is </w:t>
      </w:r>
      <w:r w:rsidR="00836C22" w:rsidRPr="00FC1474">
        <w:rPr>
          <w:i/>
          <w:iCs/>
          <w:sz w:val="23"/>
          <w:szCs w:val="23"/>
          <w:lang w:val="en-GB" w:eastAsia="sq-AL"/>
        </w:rPr>
        <w:t xml:space="preserve">ALL </w:t>
      </w:r>
      <w:r w:rsidR="00CC250A" w:rsidRPr="00FC1474">
        <w:rPr>
          <w:i/>
          <w:iCs/>
          <w:sz w:val="23"/>
          <w:szCs w:val="23"/>
          <w:lang w:val="en-GB" w:eastAsia="sq-AL"/>
        </w:rPr>
        <w:t>700,000”</w:t>
      </w:r>
      <w:r w:rsidR="00CC250A" w:rsidRPr="00FC1474">
        <w:rPr>
          <w:sz w:val="23"/>
          <w:szCs w:val="23"/>
          <w:lang w:val="en-GB" w:eastAsia="sq-AL"/>
        </w:rPr>
        <w:t>.</w:t>
      </w:r>
    </w:p>
    <w:p w14:paraId="6FC218E5" w14:textId="77777777" w:rsidR="00003BD5" w:rsidRPr="00FC1474" w:rsidRDefault="00003BD5" w:rsidP="00CC250A">
      <w:pPr>
        <w:jc w:val="both"/>
        <w:rPr>
          <w:sz w:val="8"/>
          <w:szCs w:val="8"/>
          <w:lang w:val="en-GB" w:eastAsia="sq-AL"/>
        </w:rPr>
      </w:pPr>
    </w:p>
    <w:p w14:paraId="7F9D6C66" w14:textId="7E5E948E" w:rsidR="00CC250A" w:rsidRPr="00FC1474" w:rsidRDefault="006E7D71" w:rsidP="00CC250A">
      <w:pPr>
        <w:jc w:val="both"/>
        <w:rPr>
          <w:b/>
          <w:bCs/>
          <w:sz w:val="23"/>
          <w:szCs w:val="23"/>
          <w:lang w:val="en-GB" w:eastAsia="sq-AL"/>
        </w:rPr>
      </w:pPr>
      <w:r w:rsidRPr="00FC1474">
        <w:rPr>
          <w:sz w:val="23"/>
          <w:szCs w:val="23"/>
          <w:lang w:val="en-GB" w:eastAsia="sq-AL"/>
        </w:rPr>
        <w:t>In the Vetting Declaration of assets</w:t>
      </w:r>
      <w:r w:rsidR="005A7069" w:rsidRPr="00FC1474">
        <w:rPr>
          <w:sz w:val="23"/>
          <w:szCs w:val="23"/>
          <w:lang w:val="en-GB" w:eastAsia="sq-AL"/>
        </w:rPr>
        <w:t>,</w:t>
      </w:r>
      <w:r w:rsidR="00CC250A" w:rsidRPr="00FC1474">
        <w:rPr>
          <w:sz w:val="23"/>
          <w:szCs w:val="23"/>
          <w:lang w:val="en-GB" w:eastAsia="sq-AL"/>
        </w:rPr>
        <w:t xml:space="preserve"> </w:t>
      </w:r>
      <w:r w:rsidR="001461D0" w:rsidRPr="00FC1474">
        <w:rPr>
          <w:sz w:val="23"/>
          <w:szCs w:val="23"/>
          <w:lang w:val="en-GB" w:eastAsia="sq-AL"/>
        </w:rPr>
        <w:t>the assessee</w:t>
      </w:r>
      <w:r w:rsidR="00CC250A" w:rsidRPr="00FC1474">
        <w:rPr>
          <w:b/>
          <w:bCs/>
          <w:sz w:val="23"/>
          <w:szCs w:val="23"/>
          <w:lang w:val="en-GB" w:eastAsia="sq-AL"/>
        </w:rPr>
        <w:t xml:space="preserve"> </w:t>
      </w:r>
      <w:r w:rsidR="005A7069" w:rsidRPr="00FC1474">
        <w:rPr>
          <w:b/>
          <w:bCs/>
          <w:sz w:val="23"/>
          <w:szCs w:val="23"/>
          <w:lang w:val="en-GB" w:eastAsia="sq-AL"/>
        </w:rPr>
        <w:t xml:space="preserve">did not declare the borrowing of the loan. </w:t>
      </w:r>
    </w:p>
    <w:p w14:paraId="6603AF12" w14:textId="77777777" w:rsidR="00917AAF" w:rsidRPr="00FC1474" w:rsidRDefault="00917AAF" w:rsidP="00CC250A">
      <w:pPr>
        <w:jc w:val="both"/>
        <w:rPr>
          <w:b/>
          <w:bCs/>
          <w:sz w:val="16"/>
          <w:szCs w:val="16"/>
          <w:lang w:val="en-GB" w:eastAsia="sq-AL"/>
        </w:rPr>
      </w:pPr>
    </w:p>
    <w:p w14:paraId="55549032" w14:textId="68B73EDA" w:rsidR="00CC250A" w:rsidRPr="00FC1474" w:rsidRDefault="009B2791" w:rsidP="00CC250A">
      <w:pPr>
        <w:jc w:val="both"/>
        <w:rPr>
          <w:sz w:val="23"/>
          <w:szCs w:val="23"/>
          <w:lang w:val="en-GB"/>
        </w:rPr>
      </w:pPr>
      <w:r w:rsidRPr="00FC1474">
        <w:rPr>
          <w:rFonts w:ascii="Times" w:hAnsi="Times"/>
          <w:b/>
          <w:bCs/>
          <w:color w:val="000000"/>
          <w:sz w:val="23"/>
          <w:szCs w:val="23"/>
          <w:lang w:val="en-GB"/>
        </w:rPr>
        <w:t>8.</w:t>
      </w:r>
      <w:r w:rsidR="0072008C" w:rsidRPr="00FC1474">
        <w:rPr>
          <w:rFonts w:ascii="Times" w:hAnsi="Times"/>
          <w:b/>
          <w:bCs/>
          <w:color w:val="000000"/>
          <w:sz w:val="23"/>
          <w:szCs w:val="23"/>
          <w:lang w:val="en-GB"/>
        </w:rPr>
        <w:t>4</w:t>
      </w:r>
      <w:r w:rsidRPr="00FC1474">
        <w:rPr>
          <w:rFonts w:ascii="Times" w:hAnsi="Times"/>
          <w:b/>
          <w:bCs/>
          <w:color w:val="000000"/>
          <w:sz w:val="23"/>
          <w:szCs w:val="23"/>
          <w:lang w:val="en-GB"/>
        </w:rPr>
        <w:t>4.</w:t>
      </w:r>
      <w:r w:rsidRPr="00FC1474">
        <w:rPr>
          <w:b/>
          <w:bCs/>
          <w:color w:val="000000"/>
          <w:sz w:val="23"/>
          <w:szCs w:val="23"/>
          <w:lang w:val="en-GB"/>
        </w:rPr>
        <w:t xml:space="preserve"> </w:t>
      </w:r>
      <w:r w:rsidR="005A7069" w:rsidRPr="00FC1474">
        <w:rPr>
          <w:sz w:val="23"/>
          <w:szCs w:val="23"/>
          <w:lang w:val="en-GB"/>
        </w:rPr>
        <w:t xml:space="preserve">In order to prove the lawful income of the lender Xheladin Thana, during the investigation and after sending the </w:t>
      </w:r>
      <w:r w:rsidR="00070D0B" w:rsidRPr="00FC1474">
        <w:rPr>
          <w:sz w:val="23"/>
          <w:szCs w:val="23"/>
          <w:lang w:val="en-GB"/>
        </w:rPr>
        <w:t xml:space="preserve">initial </w:t>
      </w:r>
      <w:r w:rsidR="005A7069" w:rsidRPr="00FC1474">
        <w:rPr>
          <w:sz w:val="23"/>
          <w:szCs w:val="23"/>
          <w:lang w:val="en-GB"/>
        </w:rPr>
        <w:t>results of the investigation, the assessee presented the documentation</w:t>
      </w:r>
      <w:r w:rsidR="005A7069" w:rsidRPr="00FC1474">
        <w:rPr>
          <w:rStyle w:val="FootnoteReference"/>
          <w:sz w:val="23"/>
          <w:szCs w:val="23"/>
          <w:lang w:val="en-GB"/>
        </w:rPr>
        <w:footnoteReference w:id="35"/>
      </w:r>
      <w:r w:rsidR="005A7069" w:rsidRPr="00FC1474">
        <w:rPr>
          <w:sz w:val="23"/>
          <w:szCs w:val="23"/>
          <w:lang w:val="en-GB"/>
        </w:rPr>
        <w:t xml:space="preserve"> collected for this purpose, such as the Land Acquisition Act no. 249, according to which Mr. Xhelal Thana acquired 9000 m</w:t>
      </w:r>
      <w:r w:rsidR="005A7069" w:rsidRPr="00FC1474">
        <w:rPr>
          <w:sz w:val="23"/>
          <w:szCs w:val="23"/>
          <w:vertAlign w:val="superscript"/>
          <w:lang w:val="en-GB"/>
        </w:rPr>
        <w:t>2</w:t>
      </w:r>
      <w:r w:rsidR="005A7069" w:rsidRPr="00FC1474">
        <w:rPr>
          <w:sz w:val="23"/>
          <w:szCs w:val="23"/>
          <w:lang w:val="en-GB"/>
        </w:rPr>
        <w:t xml:space="preserve"> of agricultural land, of which 8700 m</w:t>
      </w:r>
      <w:r w:rsidR="005A7069" w:rsidRPr="00FC1474">
        <w:rPr>
          <w:sz w:val="23"/>
          <w:szCs w:val="23"/>
          <w:vertAlign w:val="superscript"/>
          <w:lang w:val="en-GB"/>
        </w:rPr>
        <w:t>2</w:t>
      </w:r>
      <w:r w:rsidR="005A7069" w:rsidRPr="00FC1474">
        <w:rPr>
          <w:sz w:val="23"/>
          <w:szCs w:val="23"/>
          <w:lang w:val="en-GB"/>
        </w:rPr>
        <w:t xml:space="preserve"> is arable </w:t>
      </w:r>
      <w:r w:rsidR="00070D0B" w:rsidRPr="00FC1474">
        <w:rPr>
          <w:sz w:val="23"/>
          <w:szCs w:val="23"/>
          <w:lang w:val="en-GB"/>
        </w:rPr>
        <w:t xml:space="preserve">land </w:t>
      </w:r>
      <w:r w:rsidR="005A7069" w:rsidRPr="00FC1474">
        <w:rPr>
          <w:sz w:val="23"/>
          <w:szCs w:val="23"/>
          <w:lang w:val="en-GB"/>
        </w:rPr>
        <w:t>and 300 m</w:t>
      </w:r>
      <w:r w:rsidR="005A7069" w:rsidRPr="00FC1474">
        <w:rPr>
          <w:sz w:val="23"/>
          <w:szCs w:val="23"/>
          <w:vertAlign w:val="superscript"/>
          <w:lang w:val="en-GB"/>
        </w:rPr>
        <w:t>2</w:t>
      </w:r>
      <w:r w:rsidR="005A7069" w:rsidRPr="00FC1474">
        <w:rPr>
          <w:sz w:val="23"/>
          <w:szCs w:val="23"/>
          <w:lang w:val="en-GB"/>
        </w:rPr>
        <w:t xml:space="preserve"> is </w:t>
      </w:r>
      <w:r w:rsidR="00070D0B" w:rsidRPr="00FC1474">
        <w:rPr>
          <w:sz w:val="23"/>
          <w:szCs w:val="23"/>
          <w:lang w:val="en-GB"/>
        </w:rPr>
        <w:t xml:space="preserve">building plot; </w:t>
      </w:r>
      <w:r w:rsidR="005A7069" w:rsidRPr="00FC1474">
        <w:rPr>
          <w:sz w:val="23"/>
          <w:szCs w:val="23"/>
          <w:lang w:val="en-GB"/>
        </w:rPr>
        <w:t xml:space="preserve">Certificate of ownership for the property no.154/73 </w:t>
      </w:r>
      <w:r w:rsidR="00070D0B" w:rsidRPr="00FC1474">
        <w:rPr>
          <w:sz w:val="23"/>
          <w:szCs w:val="23"/>
          <w:lang w:val="en-GB"/>
        </w:rPr>
        <w:t>CZ</w:t>
      </w:r>
      <w:r w:rsidR="005A7069" w:rsidRPr="00FC1474">
        <w:rPr>
          <w:sz w:val="23"/>
          <w:szCs w:val="23"/>
          <w:lang w:val="en-GB"/>
        </w:rPr>
        <w:t xml:space="preserve"> 1495 with an area of ​​1500 m</w:t>
      </w:r>
      <w:r w:rsidR="005A7069" w:rsidRPr="00FC1474">
        <w:rPr>
          <w:sz w:val="23"/>
          <w:szCs w:val="23"/>
          <w:vertAlign w:val="superscript"/>
          <w:lang w:val="en-GB"/>
        </w:rPr>
        <w:t>2</w:t>
      </w:r>
      <w:r w:rsidR="005A7069" w:rsidRPr="00FC1474">
        <w:rPr>
          <w:sz w:val="23"/>
          <w:szCs w:val="23"/>
          <w:lang w:val="en-GB"/>
        </w:rPr>
        <w:t xml:space="preserve"> in the name of Mr. Xheladin Thana; Sale and purchase contract no.1978/1454 dated 20.10.2014; Certificate of registration with the tax authority; Extract of the </w:t>
      </w:r>
      <w:r w:rsidR="00070D0B" w:rsidRPr="00FC1474">
        <w:rPr>
          <w:sz w:val="23"/>
          <w:szCs w:val="23"/>
          <w:lang w:val="en-GB"/>
        </w:rPr>
        <w:t>entity/</w:t>
      </w:r>
      <w:r w:rsidR="005A7069" w:rsidRPr="00FC1474">
        <w:rPr>
          <w:sz w:val="23"/>
          <w:szCs w:val="23"/>
          <w:lang w:val="en-GB"/>
        </w:rPr>
        <w:t xml:space="preserve">natural person Lirije Thana registered in 2014; Loan contract no. 1312/691, dated 24.04.2006, through which the father of the assessee borrowed from Mr. Xheladin Thana the amount of ALL 1,500,000 for a </w:t>
      </w:r>
      <w:r w:rsidR="00070D0B" w:rsidRPr="00FC1474">
        <w:rPr>
          <w:sz w:val="23"/>
          <w:szCs w:val="23"/>
          <w:lang w:val="en-GB"/>
        </w:rPr>
        <w:t xml:space="preserve">term </w:t>
      </w:r>
      <w:r w:rsidR="005A7069" w:rsidRPr="00FC1474">
        <w:rPr>
          <w:sz w:val="23"/>
          <w:szCs w:val="23"/>
          <w:lang w:val="en-GB"/>
        </w:rPr>
        <w:t>of 3 years. Declaration of Xheladin and Lirije Thana dated 28.01.2022.</w:t>
      </w:r>
    </w:p>
    <w:p w14:paraId="1DE54BC2" w14:textId="77777777" w:rsidR="00D61A9E" w:rsidRPr="00FC1474" w:rsidRDefault="00D61A9E" w:rsidP="00CC250A">
      <w:pPr>
        <w:jc w:val="both"/>
        <w:rPr>
          <w:sz w:val="16"/>
          <w:szCs w:val="16"/>
          <w:lang w:val="en-GB"/>
        </w:rPr>
      </w:pPr>
    </w:p>
    <w:p w14:paraId="282CB3D8" w14:textId="2C8B7B52" w:rsidR="00CC250A" w:rsidRPr="00FC1474" w:rsidRDefault="009B2791" w:rsidP="00C30796">
      <w:pPr>
        <w:pStyle w:val="ListParagraph"/>
        <w:ind w:left="0"/>
        <w:jc w:val="both"/>
        <w:rPr>
          <w:sz w:val="23"/>
          <w:szCs w:val="23"/>
          <w:lang w:val="en-GB"/>
        </w:rPr>
      </w:pPr>
      <w:r w:rsidRPr="00FC1474">
        <w:rPr>
          <w:rFonts w:ascii="Times" w:hAnsi="Times"/>
          <w:b/>
          <w:bCs/>
          <w:color w:val="000000"/>
          <w:sz w:val="23"/>
          <w:szCs w:val="23"/>
          <w:lang w:val="en-GB"/>
        </w:rPr>
        <w:t>8.</w:t>
      </w:r>
      <w:r w:rsidR="001D6FFF" w:rsidRPr="00FC1474">
        <w:rPr>
          <w:rFonts w:ascii="Times" w:hAnsi="Times"/>
          <w:b/>
          <w:bCs/>
          <w:color w:val="000000"/>
          <w:sz w:val="23"/>
          <w:szCs w:val="23"/>
          <w:lang w:val="en-GB"/>
        </w:rPr>
        <w:t>4</w:t>
      </w:r>
      <w:r w:rsidRPr="00FC1474">
        <w:rPr>
          <w:rFonts w:ascii="Times" w:hAnsi="Times"/>
          <w:b/>
          <w:bCs/>
          <w:color w:val="000000"/>
          <w:sz w:val="23"/>
          <w:szCs w:val="23"/>
          <w:lang w:val="en-GB"/>
        </w:rPr>
        <w:t>5.</w:t>
      </w:r>
      <w:r w:rsidRPr="00FC1474">
        <w:rPr>
          <w:b/>
          <w:bCs/>
          <w:color w:val="000000"/>
          <w:sz w:val="23"/>
          <w:szCs w:val="23"/>
          <w:lang w:val="en-GB"/>
        </w:rPr>
        <w:t xml:space="preserve"> </w:t>
      </w:r>
      <w:r w:rsidR="00070D0B" w:rsidRPr="00FC1474">
        <w:rPr>
          <w:sz w:val="23"/>
          <w:szCs w:val="23"/>
          <w:lang w:val="en-GB"/>
        </w:rPr>
        <w:t xml:space="preserve">Regarding the assessee's claim </w:t>
      </w:r>
      <w:r w:rsidR="00CF2F3B" w:rsidRPr="00FC1474">
        <w:rPr>
          <w:sz w:val="23"/>
          <w:szCs w:val="23"/>
          <w:lang w:val="en-GB"/>
        </w:rPr>
        <w:t xml:space="preserve">about </w:t>
      </w:r>
      <w:r w:rsidR="00070D0B" w:rsidRPr="00FC1474">
        <w:rPr>
          <w:sz w:val="23"/>
          <w:szCs w:val="23"/>
          <w:lang w:val="en-GB"/>
        </w:rPr>
        <w:t xml:space="preserve">the manner in which the IQC conducted the financial </w:t>
      </w:r>
      <w:r w:rsidR="00070D0B" w:rsidRPr="00FC1474">
        <w:rPr>
          <w:sz w:val="23"/>
          <w:szCs w:val="23"/>
          <w:lang w:val="en-GB"/>
        </w:rPr>
        <w:lastRenderedPageBreak/>
        <w:t>analysis with reference to the lender Xheladin Thana, we find that the IQC conducted this analysis without taking into account: (</w:t>
      </w:r>
      <w:proofErr w:type="spellStart"/>
      <w:r w:rsidR="00070D0B" w:rsidRPr="00FC1474">
        <w:rPr>
          <w:sz w:val="23"/>
          <w:szCs w:val="23"/>
          <w:lang w:val="en-GB"/>
        </w:rPr>
        <w:t>i</w:t>
      </w:r>
      <w:proofErr w:type="spellEnd"/>
      <w:r w:rsidR="00070D0B" w:rsidRPr="00FC1474">
        <w:rPr>
          <w:sz w:val="23"/>
          <w:szCs w:val="23"/>
          <w:lang w:val="en-GB"/>
        </w:rPr>
        <w:t xml:space="preserve">) the full family composition (the Thana family had three children in its </w:t>
      </w:r>
      <w:r w:rsidR="00CF2F3B" w:rsidRPr="00FC1474">
        <w:rPr>
          <w:sz w:val="23"/>
          <w:szCs w:val="23"/>
          <w:lang w:val="en-GB"/>
        </w:rPr>
        <w:t xml:space="preserve">household </w:t>
      </w:r>
      <w:r w:rsidR="00070D0B" w:rsidRPr="00FC1474">
        <w:rPr>
          <w:sz w:val="23"/>
          <w:szCs w:val="23"/>
          <w:lang w:val="en-GB"/>
        </w:rPr>
        <w:t xml:space="preserve">composition at the time of </w:t>
      </w:r>
      <w:r w:rsidR="00CF2F3B" w:rsidRPr="00FC1474">
        <w:rPr>
          <w:sz w:val="23"/>
          <w:szCs w:val="23"/>
          <w:lang w:val="en-GB"/>
        </w:rPr>
        <w:t xml:space="preserve">lending </w:t>
      </w:r>
      <w:r w:rsidR="00070D0B" w:rsidRPr="00FC1474">
        <w:rPr>
          <w:sz w:val="23"/>
          <w:szCs w:val="23"/>
          <w:lang w:val="en-GB"/>
        </w:rPr>
        <w:t xml:space="preserve">the loan); (ii) possible expenses in investments </w:t>
      </w:r>
      <w:r w:rsidR="00070D0B" w:rsidRPr="00CC02C3">
        <w:rPr>
          <w:sz w:val="23"/>
          <w:szCs w:val="23"/>
          <w:lang w:val="en-GB"/>
        </w:rPr>
        <w:t xml:space="preserve">made; and (iii) other possible loans or </w:t>
      </w:r>
      <w:r w:rsidR="00CF2F3B" w:rsidRPr="00CC02C3">
        <w:rPr>
          <w:sz w:val="23"/>
          <w:szCs w:val="23"/>
          <w:lang w:val="en-GB"/>
        </w:rPr>
        <w:t xml:space="preserve">travel </w:t>
      </w:r>
      <w:r w:rsidR="00070D0B" w:rsidRPr="00CC02C3">
        <w:rPr>
          <w:sz w:val="23"/>
          <w:szCs w:val="23"/>
          <w:lang w:val="en-GB"/>
        </w:rPr>
        <w:t xml:space="preserve">expenses </w:t>
      </w:r>
      <w:r w:rsidR="00CF2F3B" w:rsidRPr="00CC02C3">
        <w:rPr>
          <w:sz w:val="23"/>
          <w:szCs w:val="23"/>
          <w:lang w:val="en-GB"/>
        </w:rPr>
        <w:t xml:space="preserve">as per the </w:t>
      </w:r>
      <w:r w:rsidR="00070D0B" w:rsidRPr="00CC02C3">
        <w:rPr>
          <w:sz w:val="23"/>
          <w:szCs w:val="23"/>
          <w:lang w:val="en-GB"/>
        </w:rPr>
        <w:t>TIMS system. In this analysis, also</w:t>
      </w:r>
      <w:r w:rsidR="00070D0B" w:rsidRPr="00FC1474">
        <w:rPr>
          <w:sz w:val="23"/>
          <w:szCs w:val="23"/>
          <w:lang w:val="en-GB"/>
        </w:rPr>
        <w:t xml:space="preserve"> referring to the assessee's requests, only </w:t>
      </w:r>
      <w:r w:rsidR="00CF2F3B" w:rsidRPr="00FC1474">
        <w:rPr>
          <w:sz w:val="23"/>
          <w:szCs w:val="23"/>
          <w:lang w:val="en-GB"/>
        </w:rPr>
        <w:t xml:space="preserve">living </w:t>
      </w:r>
      <w:r w:rsidR="00070D0B" w:rsidRPr="00FC1474">
        <w:rPr>
          <w:sz w:val="23"/>
          <w:szCs w:val="23"/>
          <w:lang w:val="en-GB"/>
        </w:rPr>
        <w:t xml:space="preserve">expenses for two people and bank liquidity are included. Therefore, the IQC did not equate the Thana family with the assessee, nor did it </w:t>
      </w:r>
      <w:r w:rsidR="00C73F09" w:rsidRPr="00FC1474">
        <w:rPr>
          <w:sz w:val="23"/>
          <w:szCs w:val="23"/>
          <w:lang w:val="en-GB"/>
        </w:rPr>
        <w:t>shift the</w:t>
      </w:r>
      <w:r w:rsidR="00070D0B" w:rsidRPr="00FC1474">
        <w:rPr>
          <w:sz w:val="23"/>
          <w:szCs w:val="23"/>
          <w:lang w:val="en-GB"/>
        </w:rPr>
        <w:t xml:space="preserve"> burden of proof to the assessee</w:t>
      </w:r>
      <w:r w:rsidR="002C3B9A" w:rsidRPr="00FC1474">
        <w:rPr>
          <w:sz w:val="23"/>
          <w:szCs w:val="23"/>
          <w:lang w:val="en-GB"/>
        </w:rPr>
        <w:t xml:space="preserve"> on </w:t>
      </w:r>
      <w:r w:rsidR="00070D0B" w:rsidRPr="00FC1474">
        <w:rPr>
          <w:sz w:val="23"/>
          <w:szCs w:val="23"/>
          <w:lang w:val="en-GB"/>
        </w:rPr>
        <w:t>the Thana family's bank accounts or for the purchase of the vehicle, and this financial analysis is also in accordance with the decisions of the Special Appeal Chamber no. 20/2019(JR) and no. 15/2019(JR). no. 36/2022, therefore the assessee's claim is unfounded.</w:t>
      </w:r>
    </w:p>
    <w:p w14:paraId="55FC2B9A" w14:textId="77777777" w:rsidR="00CC250A" w:rsidRPr="00FC1474" w:rsidRDefault="00CC250A" w:rsidP="00CC250A">
      <w:pPr>
        <w:jc w:val="both"/>
        <w:rPr>
          <w:sz w:val="8"/>
          <w:szCs w:val="8"/>
          <w:lang w:val="en-GB" w:eastAsia="sq-AL"/>
        </w:rPr>
      </w:pPr>
    </w:p>
    <w:p w14:paraId="7477BC32" w14:textId="77777777" w:rsidR="001D6FFF" w:rsidRPr="00FC1474" w:rsidRDefault="001D6FFF" w:rsidP="00CC250A">
      <w:pPr>
        <w:jc w:val="both"/>
        <w:rPr>
          <w:rFonts w:ascii="Times" w:hAnsi="Times"/>
          <w:b/>
          <w:bCs/>
          <w:color w:val="000000"/>
          <w:sz w:val="8"/>
          <w:szCs w:val="8"/>
          <w:lang w:val="en-GB"/>
        </w:rPr>
      </w:pPr>
    </w:p>
    <w:p w14:paraId="46218D62" w14:textId="18BBBFEA" w:rsidR="00CC250A" w:rsidRPr="00FC1474" w:rsidRDefault="009B2791" w:rsidP="00CC250A">
      <w:pPr>
        <w:jc w:val="both"/>
        <w:rPr>
          <w:sz w:val="23"/>
          <w:szCs w:val="23"/>
          <w:lang w:val="en-GB"/>
        </w:rPr>
      </w:pPr>
      <w:r w:rsidRPr="00FC1474">
        <w:rPr>
          <w:rFonts w:ascii="Times" w:hAnsi="Times"/>
          <w:b/>
          <w:bCs/>
          <w:color w:val="000000"/>
          <w:sz w:val="23"/>
          <w:szCs w:val="23"/>
          <w:lang w:val="en-GB"/>
        </w:rPr>
        <w:t>8.</w:t>
      </w:r>
      <w:r w:rsidR="001D6FFF" w:rsidRPr="00FC1474">
        <w:rPr>
          <w:rFonts w:ascii="Times" w:hAnsi="Times"/>
          <w:b/>
          <w:bCs/>
          <w:color w:val="000000"/>
          <w:sz w:val="23"/>
          <w:szCs w:val="23"/>
          <w:lang w:val="en-GB"/>
        </w:rPr>
        <w:t>4</w:t>
      </w:r>
      <w:r w:rsidRPr="00FC1474">
        <w:rPr>
          <w:rFonts w:ascii="Times" w:hAnsi="Times"/>
          <w:b/>
          <w:bCs/>
          <w:color w:val="000000"/>
          <w:sz w:val="23"/>
          <w:szCs w:val="23"/>
          <w:lang w:val="en-GB"/>
        </w:rPr>
        <w:t>6.</w:t>
      </w:r>
      <w:r w:rsidRPr="00FC1474">
        <w:rPr>
          <w:b/>
          <w:bCs/>
          <w:color w:val="000000"/>
          <w:sz w:val="23"/>
          <w:szCs w:val="23"/>
          <w:lang w:val="en-GB"/>
        </w:rPr>
        <w:t xml:space="preserve"> </w:t>
      </w:r>
      <w:r w:rsidR="002C3B9A" w:rsidRPr="00FC1474">
        <w:rPr>
          <w:sz w:val="23"/>
          <w:szCs w:val="23"/>
          <w:lang w:val="en-GB"/>
        </w:rPr>
        <w:t xml:space="preserve">In relation to the assessee's claim that Mr. Xheladin Thana sold his land for the amount of ALL 4,000,000, </w:t>
      </w:r>
      <w:r w:rsidR="002C3B9A" w:rsidRPr="00FC1474">
        <w:rPr>
          <w:i/>
          <w:iCs/>
          <w:sz w:val="23"/>
          <w:szCs w:val="23"/>
          <w:lang w:val="en-GB"/>
        </w:rPr>
        <w:t xml:space="preserve">since the price was not paid in full by the buyer at the time of the conclusion of this contract, but only the amount of ALL 1,800,000 was paid, the remaining part of ALL 1,000,000 was given to him, always according to the declarations of the </w:t>
      </w:r>
      <w:r w:rsidR="008162A9" w:rsidRPr="00FC1474">
        <w:rPr>
          <w:i/>
          <w:iCs/>
          <w:sz w:val="23"/>
          <w:szCs w:val="23"/>
          <w:lang w:val="en-GB"/>
        </w:rPr>
        <w:t xml:space="preserve">husband of the </w:t>
      </w:r>
      <w:r w:rsidR="002C3B9A" w:rsidRPr="00FC1474">
        <w:rPr>
          <w:i/>
          <w:iCs/>
          <w:sz w:val="23"/>
          <w:szCs w:val="23"/>
          <w:lang w:val="en-GB"/>
        </w:rPr>
        <w:t>assessee's aunt</w:t>
      </w:r>
      <w:r w:rsidR="008162A9" w:rsidRPr="00FC1474">
        <w:rPr>
          <w:i/>
          <w:iCs/>
          <w:sz w:val="23"/>
          <w:szCs w:val="23"/>
          <w:lang w:val="en-GB"/>
        </w:rPr>
        <w:t xml:space="preserve">, </w:t>
      </w:r>
      <w:r w:rsidR="002C3B9A" w:rsidRPr="00FC1474">
        <w:rPr>
          <w:i/>
          <w:iCs/>
          <w:sz w:val="23"/>
          <w:szCs w:val="23"/>
          <w:lang w:val="en-GB"/>
        </w:rPr>
        <w:t>around 2003 - 2004, but he does not remember it exactly,</w:t>
      </w:r>
      <w:r w:rsidR="002C3B9A" w:rsidRPr="00FC1474">
        <w:rPr>
          <w:sz w:val="23"/>
          <w:szCs w:val="23"/>
          <w:lang w:val="en-GB"/>
        </w:rPr>
        <w:t xml:space="preserve"> </w:t>
      </w:r>
      <w:r w:rsidR="002C3B9A" w:rsidRPr="00FC1474">
        <w:rPr>
          <w:b/>
          <w:bCs/>
          <w:sz w:val="23"/>
          <w:szCs w:val="23"/>
          <w:lang w:val="en-GB"/>
        </w:rPr>
        <w:t>this claim remained declarative</w:t>
      </w:r>
      <w:r w:rsidR="002C3B9A" w:rsidRPr="00FC1474">
        <w:rPr>
          <w:sz w:val="23"/>
          <w:szCs w:val="23"/>
          <w:lang w:val="en-GB"/>
        </w:rPr>
        <w:t xml:space="preserve"> </w:t>
      </w:r>
      <w:r w:rsidR="008162A9" w:rsidRPr="00FC1474">
        <w:rPr>
          <w:sz w:val="23"/>
          <w:szCs w:val="23"/>
          <w:lang w:val="en-GB"/>
        </w:rPr>
        <w:t xml:space="preserve">since, </w:t>
      </w:r>
      <w:r w:rsidR="002C3B9A" w:rsidRPr="00FC1474">
        <w:rPr>
          <w:sz w:val="23"/>
          <w:szCs w:val="23"/>
          <w:lang w:val="en-GB"/>
        </w:rPr>
        <w:t xml:space="preserve">referring to the evidentiary documentation, </w:t>
      </w:r>
      <w:r w:rsidR="008162A9" w:rsidRPr="00FC1474">
        <w:rPr>
          <w:sz w:val="23"/>
          <w:szCs w:val="23"/>
          <w:lang w:val="en-GB"/>
        </w:rPr>
        <w:t>according to the s</w:t>
      </w:r>
      <w:r w:rsidR="002C3B9A" w:rsidRPr="00FC1474">
        <w:rPr>
          <w:sz w:val="23"/>
          <w:szCs w:val="23"/>
          <w:lang w:val="en-GB"/>
        </w:rPr>
        <w:t>ale and purchase contract dated 11.12.2000</w:t>
      </w:r>
      <w:r w:rsidR="008162A9" w:rsidRPr="00FC1474">
        <w:rPr>
          <w:sz w:val="23"/>
          <w:szCs w:val="23"/>
          <w:lang w:val="en-GB"/>
        </w:rPr>
        <w:t xml:space="preserve">, </w:t>
      </w:r>
      <w:r w:rsidR="002C3B9A" w:rsidRPr="00FC1474">
        <w:rPr>
          <w:sz w:val="23"/>
          <w:szCs w:val="23"/>
          <w:lang w:val="en-GB"/>
        </w:rPr>
        <w:t>Xheladin Thana and Mr. Fejzi Thana sold the property "arable land" of 4,000 m</w:t>
      </w:r>
      <w:r w:rsidR="002C3B9A" w:rsidRPr="00FC1474">
        <w:rPr>
          <w:sz w:val="23"/>
          <w:szCs w:val="23"/>
          <w:vertAlign w:val="superscript"/>
          <w:lang w:val="en-GB"/>
        </w:rPr>
        <w:t>2</w:t>
      </w:r>
      <w:r w:rsidR="002C3B9A" w:rsidRPr="00FC1474">
        <w:rPr>
          <w:sz w:val="23"/>
          <w:szCs w:val="23"/>
          <w:lang w:val="en-GB"/>
        </w:rPr>
        <w:t xml:space="preserve"> in </w:t>
      </w:r>
      <w:proofErr w:type="spellStart"/>
      <w:r w:rsidR="002C3B9A" w:rsidRPr="00FC1474">
        <w:rPr>
          <w:sz w:val="23"/>
          <w:szCs w:val="23"/>
          <w:lang w:val="en-GB"/>
        </w:rPr>
        <w:t>Dobra</w:t>
      </w:r>
      <w:r w:rsidR="008162A9" w:rsidRPr="00FC1474">
        <w:rPr>
          <w:sz w:val="23"/>
          <w:szCs w:val="23"/>
          <w:lang w:val="en-GB"/>
        </w:rPr>
        <w:t>ç</w:t>
      </w:r>
      <w:proofErr w:type="spellEnd"/>
      <w:r w:rsidR="008162A9" w:rsidRPr="00FC1474">
        <w:rPr>
          <w:sz w:val="23"/>
          <w:szCs w:val="23"/>
          <w:lang w:val="en-GB"/>
        </w:rPr>
        <w:t>,</w:t>
      </w:r>
      <w:r w:rsidR="002C3B9A" w:rsidRPr="00FC1474">
        <w:rPr>
          <w:sz w:val="23"/>
          <w:szCs w:val="23"/>
          <w:lang w:val="en-GB"/>
        </w:rPr>
        <w:t xml:space="preserve"> Shkodër, for the value of ALL 1,800,000.</w:t>
      </w:r>
    </w:p>
    <w:p w14:paraId="6B9B046B" w14:textId="77777777" w:rsidR="00440166" w:rsidRPr="00FC1474" w:rsidRDefault="00440166" w:rsidP="00CC250A">
      <w:pPr>
        <w:jc w:val="both"/>
        <w:rPr>
          <w:sz w:val="8"/>
          <w:szCs w:val="8"/>
          <w:lang w:val="en-GB"/>
        </w:rPr>
      </w:pPr>
    </w:p>
    <w:p w14:paraId="1039CBA9" w14:textId="5993C829" w:rsidR="00CC250A" w:rsidRPr="00FC1474" w:rsidRDefault="009B2791" w:rsidP="00CC250A">
      <w:pPr>
        <w:autoSpaceDE w:val="0"/>
        <w:autoSpaceDN w:val="0"/>
        <w:adjustRightInd w:val="0"/>
        <w:jc w:val="both"/>
        <w:rPr>
          <w:b/>
          <w:bCs/>
          <w:sz w:val="23"/>
          <w:szCs w:val="23"/>
          <w:lang w:val="en-GB"/>
        </w:rPr>
      </w:pPr>
      <w:r w:rsidRPr="00FC1474">
        <w:rPr>
          <w:rFonts w:ascii="Times" w:hAnsi="Times"/>
          <w:b/>
          <w:bCs/>
          <w:color w:val="000000"/>
          <w:sz w:val="23"/>
          <w:szCs w:val="23"/>
          <w:lang w:val="en-GB"/>
        </w:rPr>
        <w:t>8.</w:t>
      </w:r>
      <w:r w:rsidR="001D6FFF" w:rsidRPr="00FC1474">
        <w:rPr>
          <w:rFonts w:ascii="Times" w:hAnsi="Times"/>
          <w:b/>
          <w:bCs/>
          <w:color w:val="000000"/>
          <w:sz w:val="23"/>
          <w:szCs w:val="23"/>
          <w:lang w:val="en-GB"/>
        </w:rPr>
        <w:t>4</w:t>
      </w:r>
      <w:r w:rsidRPr="00FC1474">
        <w:rPr>
          <w:rFonts w:ascii="Times" w:hAnsi="Times"/>
          <w:b/>
          <w:bCs/>
          <w:color w:val="000000"/>
          <w:sz w:val="23"/>
          <w:szCs w:val="23"/>
          <w:lang w:val="en-GB"/>
        </w:rPr>
        <w:t>7.</w:t>
      </w:r>
      <w:r w:rsidRPr="00FC1474">
        <w:rPr>
          <w:b/>
          <w:bCs/>
          <w:color w:val="000000"/>
          <w:sz w:val="23"/>
          <w:szCs w:val="23"/>
          <w:lang w:val="en-GB"/>
        </w:rPr>
        <w:t xml:space="preserve"> </w:t>
      </w:r>
      <w:r w:rsidR="008162A9" w:rsidRPr="00FC1474">
        <w:rPr>
          <w:sz w:val="23"/>
          <w:szCs w:val="23"/>
          <w:lang w:val="en-GB"/>
        </w:rPr>
        <w:t>We also consider unfounded the claim of the assessee that for the years 1992 - 1997 it is objectively impossible to find documentary evidence of the income of the lender Xheladin Thana, due to the riots of 1997, as it does not match the documentation administered during the administrative investigation, from which it results that the citizen Xheladin Thana was registered in 2000 for the exercise of commercial activity.</w:t>
      </w:r>
    </w:p>
    <w:p w14:paraId="7ADF8525" w14:textId="77777777" w:rsidR="00CC250A" w:rsidRPr="00FC1474" w:rsidRDefault="00CC250A" w:rsidP="00CC250A">
      <w:pPr>
        <w:autoSpaceDE w:val="0"/>
        <w:autoSpaceDN w:val="0"/>
        <w:adjustRightInd w:val="0"/>
        <w:jc w:val="both"/>
        <w:rPr>
          <w:sz w:val="8"/>
          <w:szCs w:val="8"/>
          <w:lang w:val="en-GB"/>
        </w:rPr>
      </w:pPr>
    </w:p>
    <w:p w14:paraId="2A0B85D0" w14:textId="240ABE44" w:rsidR="00812AE5" w:rsidRPr="00FC1474" w:rsidRDefault="00564F8F" w:rsidP="00CC250A">
      <w:pPr>
        <w:autoSpaceDE w:val="0"/>
        <w:autoSpaceDN w:val="0"/>
        <w:adjustRightInd w:val="0"/>
        <w:jc w:val="both"/>
        <w:rPr>
          <w:b/>
          <w:bCs/>
          <w:sz w:val="23"/>
          <w:szCs w:val="23"/>
          <w:lang w:val="en-GB"/>
        </w:rPr>
      </w:pPr>
      <w:r w:rsidRPr="00FC1474">
        <w:rPr>
          <w:rFonts w:ascii="Times" w:hAnsi="Times"/>
          <w:b/>
          <w:bCs/>
          <w:color w:val="000000"/>
          <w:sz w:val="23"/>
          <w:szCs w:val="23"/>
          <w:lang w:val="en-GB"/>
        </w:rPr>
        <w:t>8.</w:t>
      </w:r>
      <w:r w:rsidR="001D6FFF" w:rsidRPr="00FC1474">
        <w:rPr>
          <w:rFonts w:ascii="Times" w:hAnsi="Times"/>
          <w:b/>
          <w:bCs/>
          <w:color w:val="000000"/>
          <w:sz w:val="23"/>
          <w:szCs w:val="23"/>
          <w:lang w:val="en-GB"/>
        </w:rPr>
        <w:t>4</w:t>
      </w:r>
      <w:r w:rsidRPr="00FC1474">
        <w:rPr>
          <w:rFonts w:ascii="Times" w:hAnsi="Times"/>
          <w:b/>
          <w:bCs/>
          <w:color w:val="000000"/>
          <w:sz w:val="23"/>
          <w:szCs w:val="23"/>
          <w:lang w:val="en-GB"/>
        </w:rPr>
        <w:t>8.</w:t>
      </w:r>
      <w:r w:rsidRPr="00FC1474">
        <w:rPr>
          <w:b/>
          <w:bCs/>
          <w:color w:val="000000"/>
          <w:sz w:val="23"/>
          <w:szCs w:val="23"/>
          <w:lang w:val="en-GB"/>
        </w:rPr>
        <w:t xml:space="preserve"> </w:t>
      </w:r>
      <w:r w:rsidR="008162A9" w:rsidRPr="00FC1474">
        <w:rPr>
          <w:sz w:val="23"/>
          <w:szCs w:val="23"/>
          <w:lang w:val="en-GB"/>
        </w:rPr>
        <w:t xml:space="preserve">In the circumstances where this loan was claimed as the source of creation for the purchase of the apartment under review, the payment for the liquidation of the price of the apartment was made on 10.04.2006, </w:t>
      </w:r>
      <w:r w:rsidR="008162A9" w:rsidRPr="00FC1474">
        <w:rPr>
          <w:b/>
          <w:bCs/>
          <w:sz w:val="23"/>
          <w:szCs w:val="23"/>
          <w:lang w:val="en-GB"/>
        </w:rPr>
        <w:t>the assessee failed to prove that the loan in the amount of ALL 1,500,000 was obtained before 24.</w:t>
      </w:r>
      <w:r w:rsidR="00681130" w:rsidRPr="00FC1474">
        <w:rPr>
          <w:b/>
          <w:bCs/>
          <w:sz w:val="23"/>
          <w:szCs w:val="23"/>
          <w:lang w:val="en-GB"/>
        </w:rPr>
        <w:t>0</w:t>
      </w:r>
      <w:r w:rsidR="008162A9" w:rsidRPr="00FC1474">
        <w:rPr>
          <w:b/>
          <w:bCs/>
          <w:sz w:val="23"/>
          <w:szCs w:val="23"/>
          <w:lang w:val="en-GB"/>
        </w:rPr>
        <w:t>4.2006</w:t>
      </w:r>
      <w:r w:rsidR="008162A9" w:rsidRPr="00FC1474">
        <w:rPr>
          <w:sz w:val="23"/>
          <w:szCs w:val="23"/>
          <w:lang w:val="en-GB"/>
        </w:rPr>
        <w:t xml:space="preserve"> (the day the loan contract was signed), moreover, the notarial declaration does not specify the purpose</w:t>
      </w:r>
      <w:r w:rsidR="00681130" w:rsidRPr="00FC1474">
        <w:rPr>
          <w:sz w:val="23"/>
          <w:szCs w:val="23"/>
          <w:lang w:val="en-GB"/>
        </w:rPr>
        <w:t>/use</w:t>
      </w:r>
      <w:r w:rsidR="008162A9" w:rsidRPr="00FC1474">
        <w:rPr>
          <w:sz w:val="23"/>
          <w:szCs w:val="23"/>
          <w:lang w:val="en-GB"/>
        </w:rPr>
        <w:t xml:space="preserve"> of the loan, this loan is not declared in the Vetting Declaration of assets, </w:t>
      </w:r>
      <w:r w:rsidR="008162A9" w:rsidRPr="00FC1474">
        <w:rPr>
          <w:b/>
          <w:bCs/>
          <w:sz w:val="23"/>
          <w:szCs w:val="23"/>
          <w:lang w:val="en-GB"/>
        </w:rPr>
        <w:t>therefore the claims of the assessee remain declarative.</w:t>
      </w:r>
    </w:p>
    <w:p w14:paraId="6A9EFE69" w14:textId="77777777" w:rsidR="00CC250A" w:rsidRPr="00FC1474" w:rsidRDefault="00CC250A" w:rsidP="00CC250A">
      <w:pPr>
        <w:autoSpaceDE w:val="0"/>
        <w:autoSpaceDN w:val="0"/>
        <w:adjustRightInd w:val="0"/>
        <w:jc w:val="both"/>
        <w:rPr>
          <w:sz w:val="8"/>
          <w:szCs w:val="8"/>
          <w:lang w:val="en-GB"/>
        </w:rPr>
      </w:pPr>
    </w:p>
    <w:p w14:paraId="10452D47" w14:textId="366A7372" w:rsidR="00812AE5" w:rsidRPr="00FC1474" w:rsidRDefault="00564F8F" w:rsidP="00812AE5">
      <w:pPr>
        <w:jc w:val="both"/>
        <w:rPr>
          <w:b/>
          <w:bCs/>
          <w:sz w:val="23"/>
          <w:szCs w:val="23"/>
          <w:lang w:val="en-GB"/>
        </w:rPr>
      </w:pPr>
      <w:r w:rsidRPr="00FC1474">
        <w:rPr>
          <w:rFonts w:ascii="Times" w:hAnsi="Times"/>
          <w:b/>
          <w:bCs/>
          <w:color w:val="000000"/>
          <w:sz w:val="23"/>
          <w:szCs w:val="23"/>
          <w:lang w:val="en-GB"/>
        </w:rPr>
        <w:t>8.</w:t>
      </w:r>
      <w:r w:rsidR="001D6FFF" w:rsidRPr="00FC1474">
        <w:rPr>
          <w:rFonts w:ascii="Times" w:hAnsi="Times"/>
          <w:b/>
          <w:bCs/>
          <w:color w:val="000000"/>
          <w:sz w:val="23"/>
          <w:szCs w:val="23"/>
          <w:lang w:val="en-GB"/>
        </w:rPr>
        <w:t>4</w:t>
      </w:r>
      <w:r w:rsidRPr="00FC1474">
        <w:rPr>
          <w:rFonts w:ascii="Times" w:hAnsi="Times"/>
          <w:b/>
          <w:bCs/>
          <w:color w:val="000000"/>
          <w:sz w:val="23"/>
          <w:szCs w:val="23"/>
          <w:lang w:val="en-GB"/>
        </w:rPr>
        <w:t>9.</w:t>
      </w:r>
      <w:r w:rsidRPr="00FC1474">
        <w:rPr>
          <w:b/>
          <w:bCs/>
          <w:color w:val="000000"/>
          <w:sz w:val="23"/>
          <w:szCs w:val="23"/>
          <w:lang w:val="en-GB"/>
        </w:rPr>
        <w:t xml:space="preserve"> </w:t>
      </w:r>
      <w:r w:rsidR="008162A9" w:rsidRPr="00FC1474">
        <w:rPr>
          <w:sz w:val="23"/>
          <w:szCs w:val="23"/>
          <w:lang w:val="en-GB"/>
        </w:rPr>
        <w:t xml:space="preserve">The IQC conducted a financial analysis </w:t>
      </w:r>
      <w:r w:rsidR="00681130" w:rsidRPr="00FC1474">
        <w:rPr>
          <w:sz w:val="23"/>
          <w:szCs w:val="23"/>
          <w:lang w:val="en-GB"/>
        </w:rPr>
        <w:t xml:space="preserve">on </w:t>
      </w:r>
      <w:r w:rsidR="008162A9" w:rsidRPr="00FC1474">
        <w:rPr>
          <w:sz w:val="23"/>
          <w:szCs w:val="23"/>
          <w:lang w:val="en-GB"/>
        </w:rPr>
        <w:t>Mr. Xheladin Thana, taking into account all</w:t>
      </w:r>
      <w:r w:rsidR="00681130" w:rsidRPr="00FC1474">
        <w:rPr>
          <w:sz w:val="23"/>
          <w:szCs w:val="23"/>
          <w:lang w:val="en-GB"/>
        </w:rPr>
        <w:t xml:space="preserve"> the income on </w:t>
      </w:r>
      <w:r w:rsidR="008162A9" w:rsidRPr="00FC1474">
        <w:rPr>
          <w:sz w:val="23"/>
          <w:szCs w:val="23"/>
          <w:lang w:val="en-GB"/>
        </w:rPr>
        <w:t xml:space="preserve">which tax obligations have been paid and it resulted that Mr. Xheladin Thana did not have sufficient lawful income to </w:t>
      </w:r>
      <w:r w:rsidR="00681130" w:rsidRPr="00FC1474">
        <w:rPr>
          <w:sz w:val="23"/>
          <w:szCs w:val="23"/>
          <w:lang w:val="en-GB"/>
        </w:rPr>
        <w:t xml:space="preserve">lend </w:t>
      </w:r>
      <w:r w:rsidR="008162A9" w:rsidRPr="00FC1474">
        <w:rPr>
          <w:sz w:val="23"/>
          <w:szCs w:val="23"/>
          <w:lang w:val="en-GB"/>
        </w:rPr>
        <w:t xml:space="preserve">the loan. </w:t>
      </w:r>
      <w:r w:rsidR="008162A9" w:rsidRPr="00FC1474">
        <w:rPr>
          <w:b/>
          <w:bCs/>
          <w:sz w:val="23"/>
          <w:szCs w:val="23"/>
          <w:lang w:val="en-GB"/>
        </w:rPr>
        <w:t>Also</w:t>
      </w:r>
      <w:r w:rsidR="00681130" w:rsidRPr="00FC1474">
        <w:rPr>
          <w:b/>
          <w:bCs/>
          <w:sz w:val="23"/>
          <w:szCs w:val="23"/>
          <w:lang w:val="en-GB"/>
        </w:rPr>
        <w:t>,</w:t>
      </w:r>
      <w:r w:rsidR="008162A9" w:rsidRPr="00FC1474">
        <w:rPr>
          <w:b/>
          <w:bCs/>
          <w:sz w:val="23"/>
          <w:szCs w:val="23"/>
          <w:lang w:val="en-GB"/>
        </w:rPr>
        <w:t xml:space="preserve"> from the financial analysis conducted in the Appeal Chamber by the economic advisor, based on the jurisprudence of the Appeal Chamber it </w:t>
      </w:r>
      <w:r w:rsidR="00681130" w:rsidRPr="00FC1474">
        <w:rPr>
          <w:b/>
          <w:bCs/>
          <w:sz w:val="23"/>
          <w:szCs w:val="23"/>
          <w:lang w:val="en-GB"/>
        </w:rPr>
        <w:t xml:space="preserve">was established </w:t>
      </w:r>
      <w:r w:rsidR="008162A9" w:rsidRPr="00FC1474">
        <w:rPr>
          <w:b/>
          <w:bCs/>
          <w:sz w:val="23"/>
          <w:szCs w:val="23"/>
          <w:lang w:val="en-GB"/>
        </w:rPr>
        <w:t xml:space="preserve">that the lender Mr. Xheladin Thana </w:t>
      </w:r>
      <w:r w:rsidR="00C73F09" w:rsidRPr="00FC1474">
        <w:rPr>
          <w:b/>
          <w:bCs/>
          <w:sz w:val="23"/>
          <w:szCs w:val="23"/>
          <w:lang w:val="en-GB"/>
        </w:rPr>
        <w:t xml:space="preserve">lacked </w:t>
      </w:r>
      <w:r w:rsidR="008162A9" w:rsidRPr="00FC1474">
        <w:rPr>
          <w:b/>
          <w:bCs/>
          <w:sz w:val="23"/>
          <w:szCs w:val="23"/>
          <w:lang w:val="en-GB"/>
        </w:rPr>
        <w:t xml:space="preserve">the financial means to </w:t>
      </w:r>
      <w:r w:rsidR="00C73F09" w:rsidRPr="00FC1474">
        <w:rPr>
          <w:b/>
          <w:bCs/>
          <w:sz w:val="23"/>
          <w:szCs w:val="23"/>
          <w:lang w:val="en-GB"/>
        </w:rPr>
        <w:t xml:space="preserve">lend </w:t>
      </w:r>
      <w:r w:rsidR="008162A9" w:rsidRPr="00FC1474">
        <w:rPr>
          <w:b/>
          <w:bCs/>
          <w:sz w:val="23"/>
          <w:szCs w:val="23"/>
          <w:lang w:val="en-GB"/>
        </w:rPr>
        <w:t>the loan to the father of the assessee.</w:t>
      </w:r>
    </w:p>
    <w:p w14:paraId="30A68C6D" w14:textId="48E6AAF3" w:rsidR="00D05BFE" w:rsidRPr="00FC1474" w:rsidRDefault="00D05BFE" w:rsidP="00CC250A">
      <w:pPr>
        <w:jc w:val="both"/>
        <w:rPr>
          <w:b/>
          <w:bCs/>
          <w:sz w:val="16"/>
          <w:szCs w:val="16"/>
          <w:lang w:val="en-GB"/>
        </w:rPr>
      </w:pPr>
    </w:p>
    <w:p w14:paraId="5169720A" w14:textId="6FD47B6C" w:rsidR="00CC250A" w:rsidRPr="00FC1474" w:rsidRDefault="0032286E" w:rsidP="00CC250A">
      <w:pPr>
        <w:autoSpaceDE w:val="0"/>
        <w:autoSpaceDN w:val="0"/>
        <w:adjustRightInd w:val="0"/>
        <w:jc w:val="both"/>
        <w:rPr>
          <w:sz w:val="23"/>
          <w:szCs w:val="23"/>
          <w:lang w:val="en-GB"/>
        </w:rPr>
      </w:pPr>
      <w:r w:rsidRPr="00FC1474">
        <w:rPr>
          <w:rFonts w:ascii="Times" w:hAnsi="Times"/>
          <w:b/>
          <w:bCs/>
          <w:color w:val="000000"/>
          <w:sz w:val="23"/>
          <w:szCs w:val="23"/>
          <w:lang w:val="en-GB"/>
        </w:rPr>
        <w:t>8.</w:t>
      </w:r>
      <w:r w:rsidR="001D6FFF" w:rsidRPr="00FC1474">
        <w:rPr>
          <w:rFonts w:ascii="Times" w:hAnsi="Times"/>
          <w:b/>
          <w:bCs/>
          <w:color w:val="000000"/>
          <w:sz w:val="23"/>
          <w:szCs w:val="23"/>
          <w:lang w:val="en-GB"/>
        </w:rPr>
        <w:t>5</w:t>
      </w:r>
      <w:r w:rsidRPr="00FC1474">
        <w:rPr>
          <w:rFonts w:ascii="Times" w:hAnsi="Times"/>
          <w:b/>
          <w:bCs/>
          <w:color w:val="000000"/>
          <w:sz w:val="23"/>
          <w:szCs w:val="23"/>
          <w:lang w:val="en-GB"/>
        </w:rPr>
        <w:t>0.</w:t>
      </w:r>
      <w:r w:rsidRPr="00FC1474">
        <w:rPr>
          <w:b/>
          <w:bCs/>
          <w:color w:val="000000"/>
          <w:sz w:val="23"/>
          <w:szCs w:val="23"/>
          <w:lang w:val="en-GB"/>
        </w:rPr>
        <w:t xml:space="preserve"> </w:t>
      </w:r>
      <w:r w:rsidR="001810F7" w:rsidRPr="00FC1474">
        <w:rPr>
          <w:sz w:val="23"/>
          <w:szCs w:val="23"/>
          <w:lang w:val="en-GB"/>
        </w:rPr>
        <w:t xml:space="preserve">Regarding the assessee's claim that citizens </w:t>
      </w:r>
      <w:r w:rsidR="001810F7" w:rsidRPr="00FC1474">
        <w:rPr>
          <w:b/>
          <w:bCs/>
          <w:sz w:val="23"/>
          <w:szCs w:val="23"/>
          <w:lang w:val="en-GB"/>
        </w:rPr>
        <w:t xml:space="preserve">Xheladin Thana </w:t>
      </w:r>
      <w:r w:rsidR="001810F7" w:rsidRPr="00FC1474">
        <w:rPr>
          <w:sz w:val="23"/>
          <w:szCs w:val="23"/>
          <w:lang w:val="en-GB"/>
        </w:rPr>
        <w:t>and</w:t>
      </w:r>
      <w:r w:rsidR="001810F7" w:rsidRPr="00FC1474">
        <w:rPr>
          <w:b/>
          <w:bCs/>
          <w:sz w:val="23"/>
          <w:szCs w:val="23"/>
          <w:lang w:val="en-GB"/>
        </w:rPr>
        <w:t xml:space="preserve"> Fahri Ymeri</w:t>
      </w:r>
      <w:r w:rsidR="001810F7" w:rsidRPr="00FC1474">
        <w:rPr>
          <w:sz w:val="23"/>
          <w:szCs w:val="23"/>
          <w:lang w:val="en-GB"/>
        </w:rPr>
        <w:t xml:space="preserve"> are not related persons, this claim of his is baseless, since based on the statements of the assessee </w:t>
      </w:r>
      <w:r w:rsidR="00D41F37" w:rsidRPr="00FC1474">
        <w:rPr>
          <w:sz w:val="23"/>
          <w:szCs w:val="23"/>
          <w:lang w:val="en-GB"/>
        </w:rPr>
        <w:t xml:space="preserve">himself </w:t>
      </w:r>
      <w:r w:rsidR="001810F7" w:rsidRPr="00FC1474">
        <w:rPr>
          <w:sz w:val="23"/>
          <w:szCs w:val="23"/>
          <w:lang w:val="en-GB"/>
        </w:rPr>
        <w:t xml:space="preserve">in the </w:t>
      </w:r>
      <w:r w:rsidR="00D41F37" w:rsidRPr="00FC1474">
        <w:rPr>
          <w:sz w:val="23"/>
          <w:szCs w:val="23"/>
          <w:lang w:val="en-GB"/>
        </w:rPr>
        <w:t xml:space="preserve">Vetting Declaration, </w:t>
      </w:r>
      <w:r w:rsidR="001810F7" w:rsidRPr="00FC1474">
        <w:rPr>
          <w:sz w:val="23"/>
          <w:szCs w:val="23"/>
          <w:lang w:val="en-GB"/>
        </w:rPr>
        <w:t xml:space="preserve">he has admitted that he contributed to the purchase of this property. The assessee had a legal obligation to prove the legal source </w:t>
      </w:r>
      <w:r w:rsidR="00D41F37" w:rsidRPr="00FC1474">
        <w:rPr>
          <w:sz w:val="23"/>
          <w:szCs w:val="23"/>
          <w:lang w:val="en-GB"/>
        </w:rPr>
        <w:t xml:space="preserve">for </w:t>
      </w:r>
      <w:r w:rsidR="001810F7" w:rsidRPr="00FC1474">
        <w:rPr>
          <w:sz w:val="23"/>
          <w:szCs w:val="23"/>
          <w:lang w:val="en-GB"/>
        </w:rPr>
        <w:t xml:space="preserve">the apartment and, consequently, </w:t>
      </w:r>
      <w:r w:rsidR="00D41F37" w:rsidRPr="00FC1474">
        <w:rPr>
          <w:sz w:val="23"/>
          <w:szCs w:val="23"/>
          <w:lang w:val="en-GB"/>
        </w:rPr>
        <w:t xml:space="preserve">pursuant to </w:t>
      </w:r>
      <w:r w:rsidR="001810F7" w:rsidRPr="00FC1474">
        <w:rPr>
          <w:sz w:val="23"/>
          <w:szCs w:val="23"/>
          <w:lang w:val="en-GB"/>
        </w:rPr>
        <w:t>Article 32/4 of Law no. 84/2016</w:t>
      </w:r>
      <w:r w:rsidR="00632966" w:rsidRPr="00FC1474">
        <w:rPr>
          <w:sz w:val="23"/>
          <w:szCs w:val="23"/>
          <w:lang w:val="en-GB"/>
        </w:rPr>
        <w:t>,</w:t>
      </w:r>
      <w:r w:rsidR="001810F7" w:rsidRPr="00FC1474">
        <w:rPr>
          <w:sz w:val="23"/>
          <w:szCs w:val="23"/>
          <w:lang w:val="en-GB"/>
        </w:rPr>
        <w:t xml:space="preserve"> also of the l</w:t>
      </w:r>
      <w:r w:rsidR="00632966" w:rsidRPr="00FC1474">
        <w:rPr>
          <w:sz w:val="23"/>
          <w:szCs w:val="23"/>
          <w:lang w:val="en-GB"/>
        </w:rPr>
        <w:t xml:space="preserve">awful </w:t>
      </w:r>
      <w:r w:rsidR="001810F7" w:rsidRPr="00FC1474">
        <w:rPr>
          <w:sz w:val="23"/>
          <w:szCs w:val="23"/>
          <w:lang w:val="en-GB"/>
        </w:rPr>
        <w:t xml:space="preserve">source of the loans </w:t>
      </w:r>
      <w:r w:rsidR="00632966" w:rsidRPr="00FC1474">
        <w:rPr>
          <w:sz w:val="23"/>
          <w:szCs w:val="23"/>
          <w:lang w:val="en-GB"/>
        </w:rPr>
        <w:t>borrowed by his</w:t>
      </w:r>
      <w:r w:rsidR="001810F7" w:rsidRPr="00FC1474">
        <w:rPr>
          <w:sz w:val="23"/>
          <w:szCs w:val="23"/>
          <w:lang w:val="en-GB"/>
        </w:rPr>
        <w:t xml:space="preserve"> father. Furthermore, </w:t>
      </w:r>
      <w:r w:rsidR="00632966" w:rsidRPr="00FC1474">
        <w:rPr>
          <w:sz w:val="23"/>
          <w:szCs w:val="23"/>
          <w:lang w:val="en-GB"/>
        </w:rPr>
        <w:t>t</w:t>
      </w:r>
      <w:r w:rsidR="001810F7" w:rsidRPr="00FC1474">
        <w:rPr>
          <w:sz w:val="23"/>
          <w:szCs w:val="23"/>
          <w:lang w:val="en-GB"/>
        </w:rPr>
        <w:t>he IQC raised suspicions of concealment of assets for this apartment, consequently, the assessee should prove with documentary evidence the l</w:t>
      </w:r>
      <w:r w:rsidR="00632966" w:rsidRPr="00FC1474">
        <w:rPr>
          <w:sz w:val="23"/>
          <w:szCs w:val="23"/>
          <w:lang w:val="en-GB"/>
        </w:rPr>
        <w:t xml:space="preserve">awful </w:t>
      </w:r>
      <w:r w:rsidR="001810F7" w:rsidRPr="00FC1474">
        <w:rPr>
          <w:sz w:val="23"/>
          <w:szCs w:val="23"/>
          <w:lang w:val="en-GB"/>
        </w:rPr>
        <w:t xml:space="preserve">source of income, not only of the lenders, but also of his family claimed as a source for the purchase of this apartment. We also support this conclusion in decision no. 22/2020 of the Appeal Chamber, which in para. 30 </w:t>
      </w:r>
      <w:r w:rsidR="00632966" w:rsidRPr="00FC1474">
        <w:rPr>
          <w:sz w:val="23"/>
          <w:szCs w:val="23"/>
          <w:lang w:val="en-GB"/>
        </w:rPr>
        <w:t xml:space="preserve">thereof, </w:t>
      </w:r>
      <w:r w:rsidR="001810F7" w:rsidRPr="00FC1474">
        <w:rPr>
          <w:sz w:val="23"/>
          <w:szCs w:val="23"/>
          <w:lang w:val="en-GB"/>
        </w:rPr>
        <w:t xml:space="preserve">among other things, cites that: </w:t>
      </w:r>
      <w:r w:rsidR="001810F7" w:rsidRPr="00FC1474">
        <w:rPr>
          <w:i/>
          <w:iCs/>
          <w:sz w:val="23"/>
          <w:szCs w:val="23"/>
          <w:lang w:val="en-GB"/>
        </w:rPr>
        <w:t>"The assessee had the legal obligation to convincingly explain the l</w:t>
      </w:r>
      <w:r w:rsidR="00632966" w:rsidRPr="00FC1474">
        <w:rPr>
          <w:i/>
          <w:iCs/>
          <w:sz w:val="23"/>
          <w:szCs w:val="23"/>
          <w:lang w:val="en-GB"/>
        </w:rPr>
        <w:t xml:space="preserve">awful </w:t>
      </w:r>
      <w:r w:rsidR="001810F7" w:rsidRPr="00FC1474">
        <w:rPr>
          <w:i/>
          <w:iCs/>
          <w:sz w:val="23"/>
          <w:szCs w:val="23"/>
          <w:lang w:val="en-GB"/>
        </w:rPr>
        <w:t>source of creation of this property and other properties created from its sale, as properties created also with his contribution."</w:t>
      </w:r>
    </w:p>
    <w:p w14:paraId="5548CF76" w14:textId="77777777" w:rsidR="00CC250A" w:rsidRPr="00FC1474" w:rsidRDefault="00CC250A" w:rsidP="00CC250A">
      <w:pPr>
        <w:jc w:val="both"/>
        <w:rPr>
          <w:sz w:val="16"/>
          <w:szCs w:val="16"/>
          <w:lang w:val="en-GB"/>
        </w:rPr>
      </w:pPr>
    </w:p>
    <w:p w14:paraId="31BCB568" w14:textId="5A8BDF32" w:rsidR="00CC250A" w:rsidRPr="00FC1474" w:rsidRDefault="001D6FFF" w:rsidP="00CC250A">
      <w:pPr>
        <w:autoSpaceDE w:val="0"/>
        <w:autoSpaceDN w:val="0"/>
        <w:adjustRightInd w:val="0"/>
        <w:jc w:val="both"/>
        <w:rPr>
          <w:b/>
          <w:bCs/>
          <w:sz w:val="23"/>
          <w:szCs w:val="23"/>
          <w:lang w:val="en-GB"/>
        </w:rPr>
      </w:pPr>
      <w:r w:rsidRPr="00FC1474">
        <w:rPr>
          <w:b/>
          <w:bCs/>
          <w:sz w:val="23"/>
          <w:szCs w:val="23"/>
          <w:lang w:val="en-GB"/>
        </w:rPr>
        <w:t>8.51.</w:t>
      </w:r>
      <w:r w:rsidR="00632966" w:rsidRPr="00FC1474">
        <w:rPr>
          <w:lang w:val="en-GB"/>
        </w:rPr>
        <w:t xml:space="preserve"> </w:t>
      </w:r>
      <w:r w:rsidR="00632966" w:rsidRPr="00FC1474">
        <w:rPr>
          <w:b/>
          <w:bCs/>
          <w:sz w:val="23"/>
          <w:szCs w:val="23"/>
          <w:lang w:val="en-GB"/>
        </w:rPr>
        <w:t xml:space="preserve">The IQC also found that the assessee lacks the lawful financial resources to repay the loan to Mr. Xheladin Thana </w:t>
      </w:r>
      <w:r w:rsidR="00632966" w:rsidRPr="00FC1474">
        <w:rPr>
          <w:sz w:val="23"/>
          <w:szCs w:val="23"/>
          <w:lang w:val="en-GB"/>
        </w:rPr>
        <w:t xml:space="preserve">for the year 2006 in the amount of ALL 170,285.15 and for the year 2007 in the amount of ALL 1,462,702.17, within the meaning of Article 33/5/b of Law no. 84/2016. </w:t>
      </w:r>
      <w:r w:rsidR="00632966" w:rsidRPr="00FC1474">
        <w:rPr>
          <w:sz w:val="23"/>
          <w:szCs w:val="23"/>
          <w:lang w:val="en-GB"/>
        </w:rPr>
        <w:lastRenderedPageBreak/>
        <w:t xml:space="preserve">In order not to burden the financial situation of the assessee twice, </w:t>
      </w:r>
      <w:r w:rsidR="00A16F40" w:rsidRPr="00FC1474">
        <w:rPr>
          <w:sz w:val="23"/>
          <w:szCs w:val="23"/>
          <w:lang w:val="en-GB"/>
        </w:rPr>
        <w:t>t</w:t>
      </w:r>
      <w:r w:rsidR="00632966" w:rsidRPr="00FC1474">
        <w:rPr>
          <w:sz w:val="23"/>
          <w:szCs w:val="23"/>
          <w:lang w:val="en-GB"/>
        </w:rPr>
        <w:t>he IQC has not included the repayment of this loan in the financial analysis</w:t>
      </w:r>
      <w:r w:rsidR="00632966" w:rsidRPr="00FC1474">
        <w:rPr>
          <w:b/>
          <w:bCs/>
          <w:sz w:val="23"/>
          <w:szCs w:val="23"/>
          <w:lang w:val="en-GB"/>
        </w:rPr>
        <w:t>, as long as the loan from Mr. Xheladin Thana in the amount of ALL 1,500,000 is not included in this analysis.</w:t>
      </w:r>
    </w:p>
    <w:p w14:paraId="0E97DC3F" w14:textId="77777777" w:rsidR="00632966" w:rsidRPr="00FC1474" w:rsidRDefault="00632966" w:rsidP="00CC250A">
      <w:pPr>
        <w:autoSpaceDE w:val="0"/>
        <w:autoSpaceDN w:val="0"/>
        <w:adjustRightInd w:val="0"/>
        <w:jc w:val="both"/>
        <w:rPr>
          <w:sz w:val="8"/>
          <w:szCs w:val="8"/>
          <w:lang w:val="en-GB"/>
        </w:rPr>
      </w:pPr>
    </w:p>
    <w:p w14:paraId="554CBB64" w14:textId="32B523C4" w:rsidR="00DA0C34" w:rsidRPr="00FC1474" w:rsidRDefault="001D6FFF" w:rsidP="00DA0C34">
      <w:pPr>
        <w:pStyle w:val="NoSpacing"/>
        <w:tabs>
          <w:tab w:val="left" w:pos="426"/>
          <w:tab w:val="left" w:pos="709"/>
        </w:tabs>
        <w:spacing w:line="276" w:lineRule="auto"/>
        <w:jc w:val="both"/>
        <w:rPr>
          <w:rFonts w:ascii="Times New Roman" w:hAnsi="Times New Roman"/>
          <w:b/>
          <w:bCs/>
          <w:i/>
          <w:sz w:val="23"/>
          <w:szCs w:val="23"/>
          <w:u w:val="single"/>
          <w:lang w:val="en-GB"/>
        </w:rPr>
      </w:pPr>
      <w:r w:rsidRPr="00FC1474">
        <w:rPr>
          <w:rFonts w:ascii="Times New Roman" w:hAnsi="Times New Roman"/>
          <w:b/>
          <w:bCs/>
          <w:i/>
          <w:sz w:val="23"/>
          <w:szCs w:val="23"/>
          <w:u w:val="single"/>
          <w:lang w:val="en-GB"/>
        </w:rPr>
        <w:t>iii.</w:t>
      </w:r>
      <w:r w:rsidR="007127EC" w:rsidRPr="00FC1474">
        <w:rPr>
          <w:rFonts w:ascii="Times New Roman" w:hAnsi="Times New Roman"/>
          <w:b/>
          <w:bCs/>
          <w:i/>
          <w:sz w:val="23"/>
          <w:szCs w:val="23"/>
          <w:u w:val="single"/>
          <w:lang w:val="en-GB"/>
        </w:rPr>
        <w:t xml:space="preserve"> </w:t>
      </w:r>
      <w:r w:rsidR="00DA0C34" w:rsidRPr="00FC1474">
        <w:rPr>
          <w:rFonts w:ascii="Times New Roman" w:hAnsi="Times New Roman"/>
          <w:b/>
          <w:bCs/>
          <w:i/>
          <w:sz w:val="23"/>
          <w:szCs w:val="23"/>
          <w:u w:val="single"/>
          <w:lang w:val="en-GB"/>
        </w:rPr>
        <w:t>Anal</w:t>
      </w:r>
      <w:r w:rsidR="007127EC" w:rsidRPr="00FC1474">
        <w:rPr>
          <w:rFonts w:ascii="Times New Roman" w:hAnsi="Times New Roman"/>
          <w:b/>
          <w:bCs/>
          <w:i/>
          <w:sz w:val="23"/>
          <w:szCs w:val="23"/>
          <w:u w:val="single"/>
          <w:lang w:val="en-GB"/>
        </w:rPr>
        <w:t xml:space="preserve">ysis of the loan of ALL 2.000.000 (two million) from Mr. </w:t>
      </w:r>
      <w:r w:rsidR="00DA0C34" w:rsidRPr="00FC1474">
        <w:rPr>
          <w:rFonts w:ascii="Times New Roman" w:hAnsi="Times New Roman"/>
          <w:b/>
          <w:bCs/>
          <w:i/>
          <w:sz w:val="23"/>
          <w:szCs w:val="23"/>
          <w:u w:val="single"/>
          <w:lang w:val="en-GB"/>
        </w:rPr>
        <w:t>Fahri Ymeri</w:t>
      </w:r>
      <w:r w:rsidR="007127EC" w:rsidRPr="00FC1474">
        <w:rPr>
          <w:rFonts w:ascii="Times New Roman" w:hAnsi="Times New Roman"/>
          <w:b/>
          <w:bCs/>
          <w:i/>
          <w:sz w:val="23"/>
          <w:szCs w:val="23"/>
          <w:u w:val="single"/>
          <w:lang w:val="en-GB"/>
        </w:rPr>
        <w:t>,</w:t>
      </w:r>
      <w:r w:rsidR="00DA0C34" w:rsidRPr="00FC1474">
        <w:rPr>
          <w:rFonts w:ascii="Times New Roman" w:hAnsi="Times New Roman"/>
          <w:b/>
          <w:bCs/>
          <w:i/>
          <w:sz w:val="23"/>
          <w:szCs w:val="23"/>
          <w:u w:val="single"/>
          <w:lang w:val="en-GB"/>
        </w:rPr>
        <w:t xml:space="preserve"> </w:t>
      </w:r>
      <w:r w:rsidR="008F543F" w:rsidRPr="00FC1474">
        <w:rPr>
          <w:rFonts w:ascii="Times New Roman" w:hAnsi="Times New Roman"/>
          <w:b/>
          <w:bCs/>
          <w:i/>
          <w:sz w:val="23"/>
          <w:szCs w:val="23"/>
          <w:u w:val="single"/>
          <w:lang w:val="en-GB"/>
        </w:rPr>
        <w:t>in</w:t>
      </w:r>
      <w:r w:rsidR="00DA0C34" w:rsidRPr="00FC1474">
        <w:rPr>
          <w:rFonts w:ascii="Times New Roman" w:hAnsi="Times New Roman"/>
          <w:b/>
          <w:bCs/>
          <w:i/>
          <w:sz w:val="23"/>
          <w:szCs w:val="23"/>
          <w:u w:val="single"/>
          <w:lang w:val="en-GB"/>
        </w:rPr>
        <w:t xml:space="preserve"> 2006</w:t>
      </w:r>
      <w:r w:rsidR="007127EC" w:rsidRPr="00FC1474">
        <w:rPr>
          <w:rFonts w:ascii="Times New Roman" w:hAnsi="Times New Roman"/>
          <w:b/>
          <w:bCs/>
          <w:i/>
          <w:sz w:val="23"/>
          <w:szCs w:val="23"/>
          <w:u w:val="single"/>
          <w:lang w:val="en-GB"/>
        </w:rPr>
        <w:t xml:space="preserve"> </w:t>
      </w:r>
    </w:p>
    <w:p w14:paraId="7BBDC41D" w14:textId="77777777" w:rsidR="00DA0C34" w:rsidRPr="00FC1474" w:rsidRDefault="00DA0C34" w:rsidP="00DA0C34">
      <w:pPr>
        <w:pStyle w:val="NoSpacing"/>
        <w:tabs>
          <w:tab w:val="left" w:pos="426"/>
          <w:tab w:val="left" w:pos="709"/>
        </w:tabs>
        <w:spacing w:line="276" w:lineRule="auto"/>
        <w:jc w:val="both"/>
        <w:rPr>
          <w:rFonts w:ascii="Times New Roman" w:hAnsi="Times New Roman"/>
          <w:sz w:val="8"/>
          <w:szCs w:val="8"/>
          <w:lang w:val="en-GB"/>
        </w:rPr>
      </w:pPr>
    </w:p>
    <w:p w14:paraId="3A19961B" w14:textId="4BDE2824" w:rsidR="00DA0C34" w:rsidRPr="00FC1474" w:rsidRDefault="00DA0C34" w:rsidP="00DA0C34">
      <w:pPr>
        <w:pStyle w:val="NoSpacing"/>
        <w:tabs>
          <w:tab w:val="left" w:pos="426"/>
          <w:tab w:val="left" w:pos="709"/>
        </w:tabs>
        <w:jc w:val="both"/>
        <w:rPr>
          <w:rFonts w:ascii="Times New Roman" w:hAnsi="Times New Roman"/>
          <w:b/>
          <w:bCs/>
          <w:sz w:val="23"/>
          <w:szCs w:val="23"/>
          <w:lang w:val="en-GB"/>
        </w:rPr>
      </w:pPr>
      <w:r w:rsidRPr="00FC1474">
        <w:rPr>
          <w:rFonts w:ascii="Times" w:hAnsi="Times"/>
          <w:b/>
          <w:bCs/>
          <w:color w:val="000000"/>
          <w:sz w:val="23"/>
          <w:szCs w:val="23"/>
          <w:lang w:val="en-GB"/>
        </w:rPr>
        <w:t>8.</w:t>
      </w:r>
      <w:r w:rsidR="00F253C9" w:rsidRPr="00FC1474">
        <w:rPr>
          <w:rFonts w:ascii="Times" w:hAnsi="Times"/>
          <w:b/>
          <w:bCs/>
          <w:color w:val="000000"/>
          <w:sz w:val="23"/>
          <w:szCs w:val="23"/>
          <w:lang w:val="en-GB"/>
        </w:rPr>
        <w:t>52</w:t>
      </w:r>
      <w:r w:rsidRPr="00FC1474">
        <w:rPr>
          <w:rFonts w:ascii="Times" w:hAnsi="Times"/>
          <w:b/>
          <w:bCs/>
          <w:color w:val="000000"/>
          <w:sz w:val="23"/>
          <w:szCs w:val="23"/>
          <w:lang w:val="en-GB"/>
        </w:rPr>
        <w:t>.</w:t>
      </w:r>
      <w:r w:rsidRPr="00FC1474">
        <w:rPr>
          <w:b/>
          <w:bCs/>
          <w:color w:val="000000"/>
          <w:sz w:val="23"/>
          <w:szCs w:val="23"/>
          <w:lang w:val="en-GB"/>
        </w:rPr>
        <w:t xml:space="preserve"> </w:t>
      </w:r>
      <w:r w:rsidR="007127EC" w:rsidRPr="00FC1474">
        <w:rPr>
          <w:rFonts w:ascii="Times New Roman" w:hAnsi="Times New Roman"/>
          <w:b/>
          <w:bCs/>
          <w:sz w:val="23"/>
          <w:szCs w:val="23"/>
          <w:lang w:val="en-GB"/>
        </w:rPr>
        <w:t xml:space="preserve">The IQC found </w:t>
      </w:r>
      <w:r w:rsidR="007127EC" w:rsidRPr="00FC1474">
        <w:rPr>
          <w:rFonts w:ascii="Times New Roman" w:hAnsi="Times New Roman"/>
          <w:sz w:val="23"/>
          <w:szCs w:val="23"/>
          <w:lang w:val="en-GB"/>
        </w:rPr>
        <w:t xml:space="preserve">that the non-declaration of the loan in the Vetting Declaration, as well as the contradictory explanations of the assessee, </w:t>
      </w:r>
      <w:r w:rsidR="00B25012" w:rsidRPr="00FC1474">
        <w:rPr>
          <w:rFonts w:ascii="Times New Roman" w:hAnsi="Times New Roman"/>
          <w:sz w:val="23"/>
          <w:szCs w:val="23"/>
          <w:lang w:val="en-GB"/>
        </w:rPr>
        <w:t>render t</w:t>
      </w:r>
      <w:r w:rsidR="007127EC" w:rsidRPr="00FC1474">
        <w:rPr>
          <w:rFonts w:ascii="Times New Roman" w:hAnsi="Times New Roman"/>
          <w:sz w:val="23"/>
          <w:szCs w:val="23"/>
          <w:lang w:val="en-GB"/>
        </w:rPr>
        <w:t>he latter's declaration incomplete and inaccurate, consequently, in conflict with the provisions of Article D</w:t>
      </w:r>
      <w:r w:rsidR="00B25012" w:rsidRPr="00FC1474">
        <w:rPr>
          <w:rFonts w:ascii="Times New Roman" w:hAnsi="Times New Roman"/>
          <w:sz w:val="23"/>
          <w:szCs w:val="23"/>
          <w:lang w:val="en-GB"/>
        </w:rPr>
        <w:t xml:space="preserve">, para. 1 </w:t>
      </w:r>
      <w:r w:rsidR="007127EC" w:rsidRPr="00FC1474">
        <w:rPr>
          <w:rFonts w:ascii="Times New Roman" w:hAnsi="Times New Roman"/>
          <w:sz w:val="23"/>
          <w:szCs w:val="23"/>
          <w:lang w:val="en-GB"/>
        </w:rPr>
        <w:t>of the Annex to the Constitution, as well as of Article 33, para. 5/a of Law no. 84/2016.</w:t>
      </w:r>
      <w:r w:rsidR="007127EC" w:rsidRPr="00FC1474">
        <w:rPr>
          <w:rFonts w:ascii="Times New Roman" w:hAnsi="Times New Roman"/>
          <w:b/>
          <w:bCs/>
          <w:sz w:val="23"/>
          <w:szCs w:val="23"/>
          <w:lang w:val="en-GB"/>
        </w:rPr>
        <w:t xml:space="preserve"> In conclusion, </w:t>
      </w:r>
      <w:r w:rsidR="00B25012" w:rsidRPr="00FC1474">
        <w:rPr>
          <w:rFonts w:ascii="Times New Roman" w:hAnsi="Times New Roman"/>
          <w:b/>
          <w:bCs/>
          <w:sz w:val="23"/>
          <w:szCs w:val="23"/>
          <w:lang w:val="en-GB"/>
        </w:rPr>
        <w:t>t</w:t>
      </w:r>
      <w:r w:rsidR="007127EC" w:rsidRPr="00FC1474">
        <w:rPr>
          <w:rFonts w:ascii="Times New Roman" w:hAnsi="Times New Roman"/>
          <w:b/>
          <w:bCs/>
          <w:sz w:val="23"/>
          <w:szCs w:val="23"/>
          <w:lang w:val="en-GB"/>
        </w:rPr>
        <w:t xml:space="preserve">he IQC </w:t>
      </w:r>
      <w:r w:rsidR="00B25012" w:rsidRPr="00FC1474">
        <w:rPr>
          <w:rFonts w:ascii="Times New Roman" w:hAnsi="Times New Roman"/>
          <w:b/>
          <w:bCs/>
          <w:sz w:val="23"/>
          <w:szCs w:val="23"/>
          <w:lang w:val="en-GB"/>
        </w:rPr>
        <w:t xml:space="preserve">decided not </w:t>
      </w:r>
      <w:r w:rsidR="007127EC" w:rsidRPr="00FC1474">
        <w:rPr>
          <w:rFonts w:ascii="Times New Roman" w:hAnsi="Times New Roman"/>
          <w:b/>
          <w:bCs/>
          <w:sz w:val="23"/>
          <w:szCs w:val="23"/>
          <w:lang w:val="en-GB"/>
        </w:rPr>
        <w:t>to take into account the loan of ALL 2,000,000 in the financial analysis for the purchase of this apartment.</w:t>
      </w:r>
    </w:p>
    <w:p w14:paraId="02A0502C" w14:textId="77777777" w:rsidR="00DA0C34" w:rsidRPr="00FC1474" w:rsidRDefault="00DA0C34" w:rsidP="00DA0C34">
      <w:pPr>
        <w:pStyle w:val="NoSpacing"/>
        <w:tabs>
          <w:tab w:val="left" w:pos="426"/>
          <w:tab w:val="left" w:pos="709"/>
        </w:tabs>
        <w:jc w:val="both"/>
        <w:rPr>
          <w:rFonts w:ascii="Times New Roman" w:hAnsi="Times New Roman"/>
          <w:sz w:val="16"/>
          <w:szCs w:val="16"/>
          <w:lang w:val="en-GB"/>
        </w:rPr>
      </w:pPr>
    </w:p>
    <w:p w14:paraId="21491DAB" w14:textId="30A298B2" w:rsidR="00B25012" w:rsidRPr="00FC1474" w:rsidRDefault="00DA0C34" w:rsidP="00B25012">
      <w:pPr>
        <w:pStyle w:val="NoSpacing"/>
        <w:tabs>
          <w:tab w:val="left" w:pos="426"/>
          <w:tab w:val="left" w:pos="709"/>
        </w:tabs>
        <w:jc w:val="both"/>
        <w:rPr>
          <w:rFonts w:ascii="Times New Roman" w:hAnsi="Times New Roman"/>
          <w:sz w:val="23"/>
          <w:szCs w:val="23"/>
          <w:lang w:val="en-GB"/>
        </w:rPr>
      </w:pPr>
      <w:r w:rsidRPr="00FC1474">
        <w:rPr>
          <w:rFonts w:ascii="Times" w:hAnsi="Times"/>
          <w:b/>
          <w:bCs/>
          <w:color w:val="000000"/>
          <w:sz w:val="23"/>
          <w:szCs w:val="23"/>
          <w:lang w:val="en-GB"/>
        </w:rPr>
        <w:t>8.</w:t>
      </w:r>
      <w:r w:rsidR="00F253C9" w:rsidRPr="00FC1474">
        <w:rPr>
          <w:rFonts w:ascii="Times" w:hAnsi="Times"/>
          <w:b/>
          <w:bCs/>
          <w:color w:val="000000"/>
          <w:sz w:val="23"/>
          <w:szCs w:val="23"/>
          <w:lang w:val="en-GB"/>
        </w:rPr>
        <w:t>52</w:t>
      </w:r>
      <w:r w:rsidRPr="00FC1474">
        <w:rPr>
          <w:rFonts w:ascii="Times" w:hAnsi="Times"/>
          <w:b/>
          <w:bCs/>
          <w:color w:val="000000"/>
          <w:sz w:val="23"/>
          <w:szCs w:val="23"/>
          <w:lang w:val="en-GB"/>
        </w:rPr>
        <w:t>.</w:t>
      </w:r>
      <w:r w:rsidRPr="00FC1474">
        <w:rPr>
          <w:b/>
          <w:bCs/>
          <w:color w:val="000000"/>
          <w:sz w:val="23"/>
          <w:szCs w:val="23"/>
          <w:lang w:val="en-GB"/>
        </w:rPr>
        <w:t xml:space="preserve"> </w:t>
      </w:r>
      <w:r w:rsidR="00B25012" w:rsidRPr="00FC1474">
        <w:rPr>
          <w:rFonts w:ascii="Times New Roman" w:hAnsi="Times New Roman"/>
          <w:b/>
          <w:bCs/>
          <w:sz w:val="23"/>
          <w:szCs w:val="23"/>
          <w:lang w:val="en-GB"/>
        </w:rPr>
        <w:t xml:space="preserve">The assessee claims </w:t>
      </w:r>
      <w:r w:rsidR="00B25012" w:rsidRPr="00FC1474">
        <w:rPr>
          <w:rFonts w:ascii="Times New Roman" w:hAnsi="Times New Roman"/>
          <w:sz w:val="23"/>
          <w:szCs w:val="23"/>
          <w:lang w:val="en-GB"/>
        </w:rPr>
        <w:t xml:space="preserve">that the failure to declare this loan in the Vetting Declaration was unintentional, also due to the emotional burden and pressure he perceived at the time of compiling the Vetting Declaration, since it is a </w:t>
      </w:r>
      <w:r w:rsidR="00400678" w:rsidRPr="00FC1474">
        <w:rPr>
          <w:rFonts w:ascii="Times New Roman" w:hAnsi="Times New Roman"/>
          <w:sz w:val="23"/>
          <w:szCs w:val="23"/>
          <w:lang w:val="en-GB"/>
        </w:rPr>
        <w:t xml:space="preserve">widely </w:t>
      </w:r>
      <w:r w:rsidR="00B25012" w:rsidRPr="00FC1474">
        <w:rPr>
          <w:rFonts w:ascii="Times New Roman" w:hAnsi="Times New Roman"/>
          <w:sz w:val="23"/>
          <w:szCs w:val="23"/>
          <w:lang w:val="en-GB"/>
        </w:rPr>
        <w:t xml:space="preserve">recognized fact, even legally (see the opinion of </w:t>
      </w:r>
      <w:r w:rsidR="00400678" w:rsidRPr="00FC1474">
        <w:rPr>
          <w:rFonts w:ascii="Times New Roman" w:hAnsi="Times New Roman"/>
          <w:sz w:val="23"/>
          <w:szCs w:val="23"/>
          <w:lang w:val="en-GB"/>
        </w:rPr>
        <w:t>t</w:t>
      </w:r>
      <w:r w:rsidR="00B25012" w:rsidRPr="00FC1474">
        <w:rPr>
          <w:rFonts w:ascii="Times New Roman" w:hAnsi="Times New Roman"/>
          <w:sz w:val="23"/>
          <w:szCs w:val="23"/>
          <w:lang w:val="en-GB"/>
        </w:rPr>
        <w:t xml:space="preserve">he Venice </w:t>
      </w:r>
      <w:r w:rsidR="00400678" w:rsidRPr="00FC1474">
        <w:rPr>
          <w:rFonts w:ascii="Times New Roman" w:hAnsi="Times New Roman"/>
          <w:sz w:val="23"/>
          <w:szCs w:val="23"/>
          <w:lang w:val="en-GB"/>
        </w:rPr>
        <w:t xml:space="preserve">Commission </w:t>
      </w:r>
      <w:r w:rsidR="00B25012" w:rsidRPr="00FC1474">
        <w:rPr>
          <w:rFonts w:ascii="Times New Roman" w:hAnsi="Times New Roman"/>
          <w:sz w:val="23"/>
          <w:szCs w:val="23"/>
          <w:lang w:val="en-GB"/>
        </w:rPr>
        <w:t xml:space="preserve">on </w:t>
      </w:r>
      <w:r w:rsidR="00400678" w:rsidRPr="00FC1474">
        <w:rPr>
          <w:rFonts w:ascii="Times New Roman" w:hAnsi="Times New Roman"/>
          <w:sz w:val="23"/>
          <w:szCs w:val="23"/>
          <w:lang w:val="en-GB"/>
        </w:rPr>
        <w:t xml:space="preserve">the </w:t>
      </w:r>
      <w:r w:rsidR="00B25012" w:rsidRPr="00FC1474">
        <w:rPr>
          <w:rFonts w:ascii="Times New Roman" w:hAnsi="Times New Roman"/>
          <w:sz w:val="23"/>
          <w:szCs w:val="23"/>
          <w:lang w:val="en-GB"/>
        </w:rPr>
        <w:t>vetting</w:t>
      </w:r>
      <w:r w:rsidR="00400678" w:rsidRPr="00FC1474">
        <w:rPr>
          <w:rFonts w:ascii="Times New Roman" w:hAnsi="Times New Roman"/>
          <w:sz w:val="23"/>
          <w:szCs w:val="23"/>
          <w:lang w:val="en-GB"/>
        </w:rPr>
        <w:t xml:space="preserve"> process</w:t>
      </w:r>
      <w:r w:rsidR="00B25012" w:rsidRPr="00FC1474">
        <w:rPr>
          <w:rFonts w:ascii="Times New Roman" w:hAnsi="Times New Roman"/>
          <w:sz w:val="23"/>
          <w:szCs w:val="23"/>
          <w:lang w:val="en-GB"/>
        </w:rPr>
        <w:t>) that the re</w:t>
      </w:r>
      <w:r w:rsidR="00400678" w:rsidRPr="00FC1474">
        <w:rPr>
          <w:rFonts w:ascii="Times New Roman" w:hAnsi="Times New Roman"/>
          <w:sz w:val="23"/>
          <w:szCs w:val="23"/>
          <w:lang w:val="en-GB"/>
        </w:rPr>
        <w:t>-e</w:t>
      </w:r>
      <w:r w:rsidR="00B25012" w:rsidRPr="00FC1474">
        <w:rPr>
          <w:rFonts w:ascii="Times New Roman" w:hAnsi="Times New Roman"/>
          <w:sz w:val="23"/>
          <w:szCs w:val="23"/>
          <w:lang w:val="en-GB"/>
        </w:rPr>
        <w:t xml:space="preserve">valuation process that begins with the preparation and submission of the </w:t>
      </w:r>
      <w:r w:rsidR="00400678" w:rsidRPr="00FC1474">
        <w:rPr>
          <w:rFonts w:ascii="Times New Roman" w:hAnsi="Times New Roman"/>
          <w:sz w:val="23"/>
          <w:szCs w:val="23"/>
          <w:lang w:val="en-GB"/>
        </w:rPr>
        <w:t>Vetting Declaration</w:t>
      </w:r>
      <w:r w:rsidR="00B25012" w:rsidRPr="00FC1474">
        <w:rPr>
          <w:rFonts w:ascii="Times New Roman" w:hAnsi="Times New Roman"/>
          <w:sz w:val="23"/>
          <w:szCs w:val="23"/>
          <w:lang w:val="en-GB"/>
        </w:rPr>
        <w:t>, constitutes an extraordinary event.</w:t>
      </w:r>
    </w:p>
    <w:p w14:paraId="66AACCA3" w14:textId="30AD34D7" w:rsidR="00DA0C34" w:rsidRPr="00FC1474" w:rsidRDefault="00B25012" w:rsidP="00B25012">
      <w:pPr>
        <w:pStyle w:val="NoSpacing"/>
        <w:tabs>
          <w:tab w:val="left" w:pos="426"/>
          <w:tab w:val="left" w:pos="709"/>
        </w:tabs>
        <w:jc w:val="both"/>
        <w:rPr>
          <w:rFonts w:ascii="Times New Roman" w:hAnsi="Times New Roman"/>
          <w:sz w:val="23"/>
          <w:szCs w:val="23"/>
          <w:lang w:val="en-GB"/>
        </w:rPr>
      </w:pPr>
      <w:r w:rsidRPr="00FC1474">
        <w:rPr>
          <w:rFonts w:ascii="Times New Roman" w:hAnsi="Times New Roman"/>
          <w:sz w:val="23"/>
          <w:szCs w:val="23"/>
          <w:lang w:val="en-GB"/>
        </w:rPr>
        <w:t>According to the assessee, the very legal fact that he acted on his own initiative, in the</w:t>
      </w:r>
      <w:r w:rsidR="00400678" w:rsidRPr="00FC1474">
        <w:rPr>
          <w:rFonts w:ascii="Times New Roman" w:hAnsi="Times New Roman"/>
          <w:sz w:val="23"/>
          <w:szCs w:val="23"/>
          <w:lang w:val="en-GB"/>
        </w:rPr>
        <w:t xml:space="preserve"> replies </w:t>
      </w:r>
      <w:r w:rsidRPr="00FC1474">
        <w:rPr>
          <w:rFonts w:ascii="Times New Roman" w:hAnsi="Times New Roman"/>
          <w:sz w:val="23"/>
          <w:szCs w:val="23"/>
          <w:lang w:val="en-GB"/>
        </w:rPr>
        <w:t xml:space="preserve">to the standard questionnaire, to </w:t>
      </w:r>
      <w:r w:rsidR="00400678" w:rsidRPr="00FC1474">
        <w:rPr>
          <w:rFonts w:ascii="Times New Roman" w:hAnsi="Times New Roman"/>
          <w:sz w:val="23"/>
          <w:szCs w:val="23"/>
          <w:lang w:val="en-GB"/>
        </w:rPr>
        <w:t xml:space="preserve">rectify </w:t>
      </w:r>
      <w:r w:rsidRPr="00FC1474">
        <w:rPr>
          <w:rFonts w:ascii="Times New Roman" w:hAnsi="Times New Roman"/>
          <w:sz w:val="23"/>
          <w:szCs w:val="23"/>
          <w:lang w:val="en-GB"/>
        </w:rPr>
        <w:t xml:space="preserve">the error </w:t>
      </w:r>
      <w:r w:rsidR="00400678" w:rsidRPr="00FC1474">
        <w:rPr>
          <w:rFonts w:ascii="Times New Roman" w:hAnsi="Times New Roman"/>
          <w:sz w:val="23"/>
          <w:szCs w:val="23"/>
          <w:lang w:val="en-GB"/>
        </w:rPr>
        <w:t xml:space="preserve">he </w:t>
      </w:r>
      <w:r w:rsidRPr="00FC1474">
        <w:rPr>
          <w:rFonts w:ascii="Times New Roman" w:hAnsi="Times New Roman"/>
          <w:sz w:val="23"/>
          <w:szCs w:val="23"/>
          <w:lang w:val="en-GB"/>
        </w:rPr>
        <w:t xml:space="preserve">made, proves that we are dealing with an incomplete declaration, but that it was </w:t>
      </w:r>
      <w:r w:rsidR="00400678" w:rsidRPr="00FC1474">
        <w:rPr>
          <w:rFonts w:ascii="Times New Roman" w:hAnsi="Times New Roman"/>
          <w:sz w:val="23"/>
          <w:szCs w:val="23"/>
          <w:lang w:val="en-GB"/>
        </w:rPr>
        <w:t xml:space="preserve">caused </w:t>
      </w:r>
      <w:r w:rsidRPr="00FC1474">
        <w:rPr>
          <w:rFonts w:ascii="Times New Roman" w:hAnsi="Times New Roman"/>
          <w:sz w:val="23"/>
          <w:szCs w:val="23"/>
          <w:lang w:val="en-GB"/>
        </w:rPr>
        <w:t xml:space="preserve">by him </w:t>
      </w:r>
      <w:r w:rsidR="00400678" w:rsidRPr="00FC1474">
        <w:rPr>
          <w:rFonts w:ascii="Times New Roman" w:hAnsi="Times New Roman"/>
          <w:sz w:val="23"/>
          <w:szCs w:val="23"/>
          <w:lang w:val="en-GB"/>
        </w:rPr>
        <w:t xml:space="preserve">due to the </w:t>
      </w:r>
      <w:r w:rsidR="00D51743" w:rsidRPr="00FC1474">
        <w:rPr>
          <w:rFonts w:ascii="Times New Roman" w:hAnsi="Times New Roman"/>
          <w:sz w:val="23"/>
          <w:szCs w:val="23"/>
          <w:lang w:val="en-GB"/>
        </w:rPr>
        <w:t xml:space="preserve">shortcomings </w:t>
      </w:r>
      <w:r w:rsidRPr="00FC1474">
        <w:rPr>
          <w:rFonts w:ascii="Times New Roman" w:hAnsi="Times New Roman"/>
          <w:sz w:val="23"/>
          <w:szCs w:val="23"/>
          <w:lang w:val="en-GB"/>
        </w:rPr>
        <w:t xml:space="preserve">he had in understanding correctly, completely, precisely, the way in which the </w:t>
      </w:r>
      <w:r w:rsidR="00400678" w:rsidRPr="00FC1474">
        <w:rPr>
          <w:rFonts w:ascii="Times New Roman" w:hAnsi="Times New Roman"/>
          <w:sz w:val="23"/>
          <w:szCs w:val="23"/>
          <w:lang w:val="en-GB"/>
        </w:rPr>
        <w:t xml:space="preserve">Vetting Declaration </w:t>
      </w:r>
      <w:r w:rsidRPr="00FC1474">
        <w:rPr>
          <w:rFonts w:ascii="Times New Roman" w:hAnsi="Times New Roman"/>
          <w:sz w:val="23"/>
          <w:szCs w:val="23"/>
          <w:lang w:val="en-GB"/>
        </w:rPr>
        <w:t xml:space="preserve">should be completed. The debt </w:t>
      </w:r>
      <w:r w:rsidR="00400678" w:rsidRPr="00FC1474">
        <w:rPr>
          <w:rFonts w:ascii="Times New Roman" w:hAnsi="Times New Roman"/>
          <w:sz w:val="23"/>
          <w:szCs w:val="23"/>
          <w:lang w:val="en-GB"/>
        </w:rPr>
        <w:t xml:space="preserve">borrowed from </w:t>
      </w:r>
      <w:r w:rsidRPr="00FC1474">
        <w:rPr>
          <w:rFonts w:ascii="Times New Roman" w:hAnsi="Times New Roman"/>
          <w:sz w:val="23"/>
          <w:szCs w:val="23"/>
          <w:lang w:val="en-GB"/>
        </w:rPr>
        <w:t xml:space="preserve">Fahri Ymeri was not declared in PAD/2006, because this debt was taken and was repaid within the </w:t>
      </w:r>
      <w:r w:rsidR="00400678" w:rsidRPr="00FC1474">
        <w:rPr>
          <w:rFonts w:ascii="Times New Roman" w:hAnsi="Times New Roman"/>
          <w:sz w:val="23"/>
          <w:szCs w:val="23"/>
          <w:lang w:val="en-GB"/>
        </w:rPr>
        <w:t xml:space="preserve">same </w:t>
      </w:r>
      <w:r w:rsidRPr="00FC1474">
        <w:rPr>
          <w:rFonts w:ascii="Times New Roman" w:hAnsi="Times New Roman"/>
          <w:sz w:val="23"/>
          <w:szCs w:val="23"/>
          <w:lang w:val="en-GB"/>
        </w:rPr>
        <w:t xml:space="preserve">year. According to the assessee, being an obligation incurred and </w:t>
      </w:r>
      <w:r w:rsidR="00400678" w:rsidRPr="00FC1474">
        <w:rPr>
          <w:rFonts w:ascii="Times New Roman" w:hAnsi="Times New Roman"/>
          <w:sz w:val="23"/>
          <w:szCs w:val="23"/>
          <w:lang w:val="en-GB"/>
        </w:rPr>
        <w:t xml:space="preserve">settled within </w:t>
      </w:r>
      <w:r w:rsidRPr="00FC1474">
        <w:rPr>
          <w:rFonts w:ascii="Times New Roman" w:hAnsi="Times New Roman"/>
          <w:sz w:val="23"/>
          <w:szCs w:val="23"/>
          <w:lang w:val="en-GB"/>
        </w:rPr>
        <w:t>the same financial year</w:t>
      </w:r>
      <w:r w:rsidR="00052DEC" w:rsidRPr="00FC1474">
        <w:rPr>
          <w:rFonts w:ascii="Times New Roman" w:hAnsi="Times New Roman"/>
          <w:sz w:val="23"/>
          <w:szCs w:val="23"/>
          <w:lang w:val="en-GB"/>
        </w:rPr>
        <w:t xml:space="preserve"> and </w:t>
      </w:r>
      <w:r w:rsidRPr="00FC1474">
        <w:rPr>
          <w:rFonts w:ascii="Times New Roman" w:hAnsi="Times New Roman"/>
          <w:sz w:val="23"/>
          <w:szCs w:val="23"/>
          <w:lang w:val="en-GB"/>
        </w:rPr>
        <w:t>covered by this PAD, he considered</w:t>
      </w:r>
      <w:r w:rsidR="00D51743" w:rsidRPr="00FC1474">
        <w:rPr>
          <w:rFonts w:ascii="Times New Roman" w:hAnsi="Times New Roman"/>
          <w:sz w:val="23"/>
          <w:szCs w:val="23"/>
          <w:lang w:val="en-GB"/>
        </w:rPr>
        <w:t xml:space="preserve"> at the time</w:t>
      </w:r>
      <w:r w:rsidRPr="00FC1474">
        <w:rPr>
          <w:rFonts w:ascii="Times New Roman" w:hAnsi="Times New Roman"/>
          <w:sz w:val="23"/>
          <w:szCs w:val="23"/>
          <w:lang w:val="en-GB"/>
        </w:rPr>
        <w:t xml:space="preserve"> that it should not </w:t>
      </w:r>
      <w:r w:rsidR="00D51743" w:rsidRPr="00FC1474">
        <w:rPr>
          <w:rFonts w:ascii="Times New Roman" w:hAnsi="Times New Roman"/>
          <w:sz w:val="23"/>
          <w:szCs w:val="23"/>
          <w:lang w:val="en-GB"/>
        </w:rPr>
        <w:t xml:space="preserve">be </w:t>
      </w:r>
      <w:r w:rsidRPr="00FC1474">
        <w:rPr>
          <w:rFonts w:ascii="Times New Roman" w:hAnsi="Times New Roman"/>
          <w:sz w:val="23"/>
          <w:szCs w:val="23"/>
          <w:lang w:val="en-GB"/>
        </w:rPr>
        <w:t xml:space="preserve">declared. The loans were </w:t>
      </w:r>
      <w:r w:rsidR="00D51743" w:rsidRPr="00FC1474">
        <w:rPr>
          <w:rFonts w:ascii="Times New Roman" w:hAnsi="Times New Roman"/>
          <w:sz w:val="23"/>
          <w:szCs w:val="23"/>
          <w:lang w:val="en-GB"/>
        </w:rPr>
        <w:t>borrowed by h</w:t>
      </w:r>
      <w:r w:rsidRPr="00FC1474">
        <w:rPr>
          <w:rFonts w:ascii="Times New Roman" w:hAnsi="Times New Roman"/>
          <w:sz w:val="23"/>
          <w:szCs w:val="23"/>
          <w:lang w:val="en-GB"/>
        </w:rPr>
        <w:t>is father a few days earlier, but on 24.</w:t>
      </w:r>
      <w:r w:rsidR="00D51743" w:rsidRPr="00FC1474">
        <w:rPr>
          <w:rFonts w:ascii="Times New Roman" w:hAnsi="Times New Roman"/>
          <w:sz w:val="23"/>
          <w:szCs w:val="23"/>
          <w:lang w:val="en-GB"/>
        </w:rPr>
        <w:t>0</w:t>
      </w:r>
      <w:r w:rsidRPr="00FC1474">
        <w:rPr>
          <w:rFonts w:ascii="Times New Roman" w:hAnsi="Times New Roman"/>
          <w:sz w:val="23"/>
          <w:szCs w:val="23"/>
          <w:lang w:val="en-GB"/>
        </w:rPr>
        <w:t xml:space="preserve">4.2006 </w:t>
      </w:r>
      <w:r w:rsidR="00D51743" w:rsidRPr="00FC1474">
        <w:rPr>
          <w:rFonts w:ascii="Times New Roman" w:hAnsi="Times New Roman"/>
          <w:sz w:val="23"/>
          <w:szCs w:val="23"/>
          <w:lang w:val="en-GB"/>
        </w:rPr>
        <w:t xml:space="preserve">the </w:t>
      </w:r>
      <w:r w:rsidRPr="00FC1474">
        <w:rPr>
          <w:rFonts w:ascii="Times New Roman" w:hAnsi="Times New Roman"/>
          <w:sz w:val="23"/>
          <w:szCs w:val="23"/>
          <w:lang w:val="en-GB"/>
        </w:rPr>
        <w:t>notarial declarations were drawn up</w:t>
      </w:r>
      <w:r w:rsidR="00D51743" w:rsidRPr="00FC1474">
        <w:rPr>
          <w:rFonts w:ascii="Times New Roman" w:hAnsi="Times New Roman"/>
          <w:sz w:val="23"/>
          <w:szCs w:val="23"/>
          <w:lang w:val="en-GB"/>
        </w:rPr>
        <w:t xml:space="preserve"> </w:t>
      </w:r>
      <w:r w:rsidRPr="00FC1474">
        <w:rPr>
          <w:rFonts w:ascii="Times New Roman" w:hAnsi="Times New Roman"/>
          <w:sz w:val="23"/>
          <w:szCs w:val="23"/>
          <w:lang w:val="en-GB"/>
        </w:rPr>
        <w:t xml:space="preserve">with the purpose of purchasing an apartment. The assessee requested that similar cases </w:t>
      </w:r>
      <w:r w:rsidR="00D51743" w:rsidRPr="00FC1474">
        <w:rPr>
          <w:rFonts w:ascii="Times New Roman" w:hAnsi="Times New Roman"/>
          <w:sz w:val="23"/>
          <w:szCs w:val="23"/>
          <w:lang w:val="en-GB"/>
        </w:rPr>
        <w:t>handled at t</w:t>
      </w:r>
      <w:r w:rsidR="00DE3FAE" w:rsidRPr="00FC1474">
        <w:rPr>
          <w:rFonts w:ascii="Times New Roman" w:hAnsi="Times New Roman"/>
          <w:sz w:val="23"/>
          <w:szCs w:val="23"/>
          <w:lang w:val="en-GB"/>
        </w:rPr>
        <w:t>he IQC</w:t>
      </w:r>
      <w:r w:rsidR="00DA0C34" w:rsidRPr="00FC1474">
        <w:rPr>
          <w:rStyle w:val="FootnoteReference"/>
          <w:rFonts w:ascii="Times New Roman" w:hAnsi="Times New Roman"/>
          <w:sz w:val="23"/>
          <w:szCs w:val="23"/>
          <w:lang w:val="en-GB"/>
        </w:rPr>
        <w:footnoteReference w:id="36"/>
      </w:r>
      <w:r w:rsidR="00D51743" w:rsidRPr="00FC1474">
        <w:rPr>
          <w:rFonts w:ascii="Times New Roman" w:hAnsi="Times New Roman"/>
          <w:sz w:val="23"/>
          <w:szCs w:val="23"/>
          <w:lang w:val="en-GB"/>
        </w:rPr>
        <w:t xml:space="preserve"> </w:t>
      </w:r>
      <w:r w:rsidR="00F55007" w:rsidRPr="00FC1474">
        <w:rPr>
          <w:rFonts w:ascii="Times New Roman" w:hAnsi="Times New Roman"/>
          <w:sz w:val="23"/>
          <w:szCs w:val="23"/>
          <w:lang w:val="en-GB"/>
        </w:rPr>
        <w:t xml:space="preserve">and </w:t>
      </w:r>
      <w:r w:rsidR="00D51743" w:rsidRPr="00FC1474">
        <w:rPr>
          <w:rFonts w:ascii="Times New Roman" w:hAnsi="Times New Roman"/>
          <w:sz w:val="23"/>
          <w:szCs w:val="23"/>
          <w:lang w:val="en-GB"/>
        </w:rPr>
        <w:t xml:space="preserve">at </w:t>
      </w:r>
      <w:r w:rsidR="00640DDB" w:rsidRPr="00FC1474">
        <w:rPr>
          <w:rFonts w:ascii="Times New Roman" w:hAnsi="Times New Roman"/>
          <w:sz w:val="23"/>
          <w:szCs w:val="23"/>
          <w:lang w:val="en-GB"/>
        </w:rPr>
        <w:t>the Appeal Chamber</w:t>
      </w:r>
      <w:r w:rsidR="000942EB" w:rsidRPr="00FC1474">
        <w:rPr>
          <w:rStyle w:val="FootnoteReference"/>
          <w:rFonts w:ascii="Times New Roman" w:hAnsi="Times New Roman"/>
          <w:sz w:val="23"/>
          <w:szCs w:val="23"/>
          <w:lang w:val="en-GB"/>
        </w:rPr>
        <w:footnoteReference w:id="37"/>
      </w:r>
      <w:r w:rsidR="000942EB" w:rsidRPr="00FC1474">
        <w:rPr>
          <w:rFonts w:ascii="Times New Roman" w:hAnsi="Times New Roman"/>
          <w:sz w:val="23"/>
          <w:szCs w:val="23"/>
          <w:lang w:val="en-GB"/>
        </w:rPr>
        <w:t xml:space="preserve">, be taken into consideration. </w:t>
      </w:r>
      <w:r w:rsidR="00640DDB" w:rsidRPr="00FC1474">
        <w:rPr>
          <w:rFonts w:ascii="Times New Roman" w:hAnsi="Times New Roman"/>
          <w:sz w:val="23"/>
          <w:szCs w:val="23"/>
          <w:lang w:val="en-GB"/>
        </w:rPr>
        <w:t xml:space="preserve"> </w:t>
      </w:r>
    </w:p>
    <w:p w14:paraId="41798020" w14:textId="77777777" w:rsidR="00DA0C34" w:rsidRPr="00FC1474" w:rsidRDefault="00DA0C34" w:rsidP="00DA0C34">
      <w:pPr>
        <w:pStyle w:val="NoSpacing"/>
        <w:tabs>
          <w:tab w:val="left" w:pos="426"/>
          <w:tab w:val="left" w:pos="709"/>
        </w:tabs>
        <w:spacing w:line="276" w:lineRule="auto"/>
        <w:jc w:val="both"/>
        <w:rPr>
          <w:rFonts w:ascii="Times New Roman" w:hAnsi="Times New Roman"/>
          <w:b/>
          <w:bCs/>
          <w:sz w:val="16"/>
          <w:szCs w:val="16"/>
          <w:lang w:val="en-GB"/>
        </w:rPr>
      </w:pPr>
    </w:p>
    <w:p w14:paraId="2C6F2672" w14:textId="3BCD6F5A" w:rsidR="00DA0C34" w:rsidRPr="00FC1474" w:rsidRDefault="00DA0C34" w:rsidP="00DA0C34">
      <w:pPr>
        <w:pStyle w:val="NoSpacing"/>
        <w:tabs>
          <w:tab w:val="left" w:pos="426"/>
          <w:tab w:val="left" w:pos="709"/>
        </w:tabs>
        <w:spacing w:line="276" w:lineRule="auto"/>
        <w:jc w:val="both"/>
        <w:rPr>
          <w:rFonts w:ascii="Times New Roman" w:hAnsi="Times New Roman"/>
          <w:b/>
          <w:bCs/>
          <w:sz w:val="23"/>
          <w:szCs w:val="23"/>
          <w:lang w:val="en-GB"/>
        </w:rPr>
      </w:pPr>
      <w:r w:rsidRPr="00FC1474">
        <w:rPr>
          <w:rFonts w:ascii="Times New Roman" w:hAnsi="Times New Roman"/>
          <w:b/>
          <w:bCs/>
          <w:sz w:val="23"/>
          <w:szCs w:val="23"/>
          <w:lang w:val="en-GB"/>
        </w:rPr>
        <w:t>Anal</w:t>
      </w:r>
      <w:r w:rsidR="000942EB" w:rsidRPr="00FC1474">
        <w:rPr>
          <w:rFonts w:ascii="Times New Roman" w:hAnsi="Times New Roman"/>
          <w:b/>
          <w:bCs/>
          <w:sz w:val="23"/>
          <w:szCs w:val="23"/>
          <w:lang w:val="en-GB"/>
        </w:rPr>
        <w:t xml:space="preserve">ysis of facts </w:t>
      </w:r>
    </w:p>
    <w:p w14:paraId="5335A3EA" w14:textId="77777777" w:rsidR="000942EB" w:rsidRPr="00FC1474" w:rsidRDefault="000942EB" w:rsidP="00DA0C34">
      <w:pPr>
        <w:pStyle w:val="NoSpacing"/>
        <w:tabs>
          <w:tab w:val="left" w:pos="426"/>
          <w:tab w:val="left" w:pos="709"/>
        </w:tabs>
        <w:spacing w:line="276" w:lineRule="auto"/>
        <w:jc w:val="both"/>
        <w:rPr>
          <w:rFonts w:ascii="Times New Roman" w:hAnsi="Times New Roman"/>
          <w:sz w:val="8"/>
          <w:szCs w:val="8"/>
          <w:lang w:val="en-GB"/>
        </w:rPr>
      </w:pPr>
    </w:p>
    <w:p w14:paraId="3F22A99F" w14:textId="52192118" w:rsidR="00DA0C34" w:rsidRPr="00FC1474" w:rsidRDefault="00DA0C34" w:rsidP="00DA0C34">
      <w:pPr>
        <w:pStyle w:val="NoSpacing"/>
        <w:tabs>
          <w:tab w:val="left" w:pos="426"/>
          <w:tab w:val="left" w:pos="709"/>
        </w:tabs>
        <w:jc w:val="both"/>
        <w:rPr>
          <w:rFonts w:ascii="Times New Roman" w:hAnsi="Times New Roman"/>
          <w:sz w:val="23"/>
          <w:szCs w:val="23"/>
          <w:lang w:val="en-GB"/>
        </w:rPr>
      </w:pPr>
      <w:r w:rsidRPr="00FC1474">
        <w:rPr>
          <w:rFonts w:ascii="Times" w:hAnsi="Times"/>
          <w:b/>
          <w:bCs/>
          <w:color w:val="000000"/>
          <w:sz w:val="23"/>
          <w:szCs w:val="23"/>
          <w:lang w:val="en-GB"/>
        </w:rPr>
        <w:t>8.</w:t>
      </w:r>
      <w:r w:rsidR="00F253C9" w:rsidRPr="00FC1474">
        <w:rPr>
          <w:rFonts w:ascii="Times" w:hAnsi="Times"/>
          <w:b/>
          <w:bCs/>
          <w:color w:val="000000"/>
          <w:sz w:val="23"/>
          <w:szCs w:val="23"/>
          <w:lang w:val="en-GB"/>
        </w:rPr>
        <w:t>53</w:t>
      </w:r>
      <w:r w:rsidRPr="00FC1474">
        <w:rPr>
          <w:rFonts w:ascii="Times" w:hAnsi="Times"/>
          <w:b/>
          <w:bCs/>
          <w:color w:val="000000"/>
          <w:sz w:val="23"/>
          <w:szCs w:val="23"/>
          <w:lang w:val="en-GB"/>
        </w:rPr>
        <w:t>.</w:t>
      </w:r>
      <w:r w:rsidRPr="00FC1474">
        <w:rPr>
          <w:b/>
          <w:bCs/>
          <w:color w:val="000000"/>
          <w:sz w:val="23"/>
          <w:szCs w:val="23"/>
          <w:lang w:val="en-GB"/>
        </w:rPr>
        <w:t xml:space="preserve"> </w:t>
      </w:r>
      <w:r w:rsidR="00DC1665" w:rsidRPr="00FC1474">
        <w:rPr>
          <w:rFonts w:ascii="Times New Roman" w:hAnsi="Times New Roman"/>
          <w:b/>
          <w:bCs/>
          <w:sz w:val="23"/>
          <w:szCs w:val="23"/>
          <w:lang w:val="en-GB"/>
        </w:rPr>
        <w:t xml:space="preserve">An analysis of the documentation administered at the IQC shows that, </w:t>
      </w:r>
      <w:r w:rsidR="00DC1665" w:rsidRPr="00FC1474">
        <w:rPr>
          <w:rFonts w:ascii="Times New Roman" w:hAnsi="Times New Roman"/>
          <w:sz w:val="23"/>
          <w:szCs w:val="23"/>
          <w:lang w:val="en-GB"/>
        </w:rPr>
        <w:t xml:space="preserve">with loan contract no.1071 rep, no. 547 col, dated 24.04.2006, Mr. Fahri Ymeri lent to Mr. Faik Ymeri (father of the assessee) a sum of money of </w:t>
      </w:r>
      <w:r w:rsidR="0045081C" w:rsidRPr="00FC1474">
        <w:rPr>
          <w:rFonts w:ascii="Times New Roman" w:hAnsi="Times New Roman"/>
          <w:sz w:val="23"/>
          <w:szCs w:val="23"/>
          <w:lang w:val="en-GB"/>
        </w:rPr>
        <w:t xml:space="preserve">ALL </w:t>
      </w:r>
      <w:r w:rsidR="00DC1665" w:rsidRPr="00FC1474">
        <w:rPr>
          <w:rFonts w:ascii="Times New Roman" w:hAnsi="Times New Roman"/>
          <w:sz w:val="23"/>
          <w:szCs w:val="23"/>
          <w:lang w:val="en-GB"/>
        </w:rPr>
        <w:t>2,000,000</w:t>
      </w:r>
      <w:r w:rsidR="0045081C" w:rsidRPr="00FC1474">
        <w:rPr>
          <w:rFonts w:ascii="Times New Roman" w:hAnsi="Times New Roman"/>
          <w:sz w:val="23"/>
          <w:szCs w:val="23"/>
          <w:lang w:val="en-GB"/>
        </w:rPr>
        <w:t xml:space="preserve">, on </w:t>
      </w:r>
      <w:r w:rsidR="00DC1665" w:rsidRPr="00FC1474">
        <w:rPr>
          <w:rFonts w:ascii="Times New Roman" w:hAnsi="Times New Roman"/>
          <w:sz w:val="23"/>
          <w:szCs w:val="23"/>
          <w:lang w:val="en-GB"/>
        </w:rPr>
        <w:t xml:space="preserve">a repayment term of 5 (five) years. The assessee has filed a </w:t>
      </w:r>
      <w:r w:rsidR="0045081C" w:rsidRPr="00FC1474">
        <w:rPr>
          <w:rFonts w:ascii="Times New Roman" w:hAnsi="Times New Roman"/>
          <w:sz w:val="23"/>
          <w:szCs w:val="23"/>
          <w:lang w:val="en-GB"/>
        </w:rPr>
        <w:t xml:space="preserve">statement </w:t>
      </w:r>
      <w:r w:rsidR="00DC1665" w:rsidRPr="00FC1474">
        <w:rPr>
          <w:rFonts w:ascii="Times New Roman" w:hAnsi="Times New Roman"/>
          <w:sz w:val="23"/>
          <w:szCs w:val="23"/>
          <w:lang w:val="en-GB"/>
        </w:rPr>
        <w:t xml:space="preserve">dated 28.01.2022 (certificate of signature before a notary) according to which Fahri Ymeri and Sabahete Ymeri declare that the amount of </w:t>
      </w:r>
      <w:r w:rsidR="0045081C" w:rsidRPr="00FC1474">
        <w:rPr>
          <w:rFonts w:ascii="Times New Roman" w:hAnsi="Times New Roman"/>
          <w:sz w:val="23"/>
          <w:szCs w:val="23"/>
          <w:lang w:val="en-GB"/>
        </w:rPr>
        <w:t xml:space="preserve">ALL </w:t>
      </w:r>
      <w:r w:rsidR="00DC1665" w:rsidRPr="00FC1474">
        <w:rPr>
          <w:rFonts w:ascii="Times New Roman" w:hAnsi="Times New Roman"/>
          <w:sz w:val="23"/>
          <w:szCs w:val="23"/>
          <w:lang w:val="en-GB"/>
        </w:rPr>
        <w:t>2,000,000 loaned to Faik Ymeri for the purpose of purchasing the apartment was re</w:t>
      </w:r>
      <w:r w:rsidR="0045081C" w:rsidRPr="00FC1474">
        <w:rPr>
          <w:rFonts w:ascii="Times New Roman" w:hAnsi="Times New Roman"/>
          <w:sz w:val="23"/>
          <w:szCs w:val="23"/>
          <w:lang w:val="en-GB"/>
        </w:rPr>
        <w:t xml:space="preserve">paid to </w:t>
      </w:r>
      <w:r w:rsidR="00DC1665" w:rsidRPr="00FC1474">
        <w:rPr>
          <w:rFonts w:ascii="Times New Roman" w:hAnsi="Times New Roman"/>
          <w:sz w:val="23"/>
          <w:szCs w:val="23"/>
          <w:lang w:val="en-GB"/>
        </w:rPr>
        <w:t xml:space="preserve">them within 2006, </w:t>
      </w:r>
      <w:r w:rsidR="0045081C" w:rsidRPr="00FC1474">
        <w:rPr>
          <w:rFonts w:ascii="Times New Roman" w:hAnsi="Times New Roman"/>
          <w:sz w:val="23"/>
          <w:szCs w:val="23"/>
          <w:lang w:val="en-GB"/>
        </w:rPr>
        <w:t xml:space="preserve">and </w:t>
      </w:r>
      <w:r w:rsidR="00DC1665" w:rsidRPr="00FC1474">
        <w:rPr>
          <w:rFonts w:ascii="Times New Roman" w:hAnsi="Times New Roman"/>
          <w:sz w:val="23"/>
          <w:szCs w:val="23"/>
          <w:lang w:val="en-GB"/>
        </w:rPr>
        <w:t>they have explained the source of the amount loaned in 2006.</w:t>
      </w:r>
      <w:r w:rsidR="0045081C" w:rsidRPr="00FC1474">
        <w:rPr>
          <w:rFonts w:ascii="Times New Roman" w:hAnsi="Times New Roman"/>
          <w:sz w:val="23"/>
          <w:szCs w:val="23"/>
          <w:lang w:val="en-GB"/>
        </w:rPr>
        <w:t xml:space="preserve">  </w:t>
      </w:r>
    </w:p>
    <w:p w14:paraId="2FD21A2B" w14:textId="77777777" w:rsidR="00DA0C34" w:rsidRPr="00FC1474" w:rsidRDefault="00DA0C34" w:rsidP="00DA0C34">
      <w:pPr>
        <w:pStyle w:val="NoSpacing"/>
        <w:tabs>
          <w:tab w:val="left" w:pos="426"/>
          <w:tab w:val="left" w:pos="709"/>
        </w:tabs>
        <w:jc w:val="both"/>
        <w:rPr>
          <w:rFonts w:ascii="Times New Roman" w:hAnsi="Times New Roman"/>
          <w:sz w:val="8"/>
          <w:szCs w:val="8"/>
          <w:lang w:val="en-GB"/>
        </w:rPr>
      </w:pPr>
    </w:p>
    <w:p w14:paraId="2A42C28F" w14:textId="73C8301F" w:rsidR="00DA0C34" w:rsidRPr="00FC1474" w:rsidRDefault="00DA0C34" w:rsidP="00DA0C34">
      <w:pPr>
        <w:autoSpaceDE w:val="0"/>
        <w:autoSpaceDN w:val="0"/>
        <w:adjustRightInd w:val="0"/>
        <w:jc w:val="both"/>
        <w:rPr>
          <w:sz w:val="23"/>
          <w:szCs w:val="23"/>
          <w:lang w:val="en-GB"/>
        </w:rPr>
      </w:pPr>
      <w:r w:rsidRPr="00FC1474">
        <w:rPr>
          <w:rFonts w:ascii="Times" w:hAnsi="Times"/>
          <w:b/>
          <w:bCs/>
          <w:color w:val="000000"/>
          <w:sz w:val="23"/>
          <w:szCs w:val="23"/>
          <w:lang w:val="en-GB"/>
        </w:rPr>
        <w:t>8.</w:t>
      </w:r>
      <w:r w:rsidR="00F253C9" w:rsidRPr="00FC1474">
        <w:rPr>
          <w:rFonts w:ascii="Times" w:hAnsi="Times"/>
          <w:b/>
          <w:bCs/>
          <w:color w:val="000000"/>
          <w:sz w:val="23"/>
          <w:szCs w:val="23"/>
          <w:lang w:val="en-GB"/>
        </w:rPr>
        <w:t>54</w:t>
      </w:r>
      <w:r w:rsidRPr="00FC1474">
        <w:rPr>
          <w:rFonts w:ascii="Times" w:hAnsi="Times"/>
          <w:b/>
          <w:bCs/>
          <w:color w:val="000000"/>
          <w:sz w:val="23"/>
          <w:szCs w:val="23"/>
          <w:lang w:val="en-GB"/>
        </w:rPr>
        <w:t>.</w:t>
      </w:r>
      <w:r w:rsidRPr="00FC1474">
        <w:rPr>
          <w:b/>
          <w:bCs/>
          <w:color w:val="000000"/>
          <w:sz w:val="23"/>
          <w:szCs w:val="23"/>
          <w:lang w:val="en-GB"/>
        </w:rPr>
        <w:t xml:space="preserve"> </w:t>
      </w:r>
      <w:r w:rsidR="0045081C" w:rsidRPr="00FC1474">
        <w:rPr>
          <w:sz w:val="23"/>
          <w:szCs w:val="23"/>
          <w:lang w:val="en-GB"/>
        </w:rPr>
        <w:t>Regarding the claim of the assessee that when inaccuracies in the periodic declarations are not accompanied by a lack of l</w:t>
      </w:r>
      <w:r w:rsidR="00B51BCA" w:rsidRPr="00FC1474">
        <w:rPr>
          <w:sz w:val="23"/>
          <w:szCs w:val="23"/>
          <w:lang w:val="en-GB"/>
        </w:rPr>
        <w:t>awful re</w:t>
      </w:r>
      <w:r w:rsidR="0045081C" w:rsidRPr="00FC1474">
        <w:rPr>
          <w:sz w:val="23"/>
          <w:szCs w:val="23"/>
          <w:lang w:val="en-GB"/>
        </w:rPr>
        <w:t xml:space="preserve">sources for the creation of assets, they cannot be considered as </w:t>
      </w:r>
      <w:r w:rsidR="00B51BCA" w:rsidRPr="00FC1474">
        <w:rPr>
          <w:sz w:val="23"/>
          <w:szCs w:val="23"/>
          <w:lang w:val="en-GB"/>
        </w:rPr>
        <w:t xml:space="preserve">grounds </w:t>
      </w:r>
      <w:r w:rsidR="0045081C" w:rsidRPr="00FC1474">
        <w:rPr>
          <w:sz w:val="23"/>
          <w:szCs w:val="23"/>
          <w:lang w:val="en-GB"/>
        </w:rPr>
        <w:t xml:space="preserve">that can hold the assessee liable within the framework of this process, we conclude that in the case of the assessee we are not in these </w:t>
      </w:r>
      <w:r w:rsidR="00B51BCA" w:rsidRPr="00FC1474">
        <w:rPr>
          <w:sz w:val="23"/>
          <w:szCs w:val="23"/>
          <w:lang w:val="en-GB"/>
        </w:rPr>
        <w:t xml:space="preserve">circumstances, </w:t>
      </w:r>
      <w:r w:rsidR="0045081C" w:rsidRPr="00FC1474">
        <w:rPr>
          <w:sz w:val="23"/>
          <w:szCs w:val="23"/>
          <w:lang w:val="en-GB"/>
        </w:rPr>
        <w:t xml:space="preserve">since he, </w:t>
      </w:r>
      <w:r w:rsidR="0045081C" w:rsidRPr="00FC1474">
        <w:rPr>
          <w:b/>
          <w:bCs/>
          <w:sz w:val="23"/>
          <w:szCs w:val="23"/>
          <w:lang w:val="en-GB"/>
        </w:rPr>
        <w:t xml:space="preserve">not only has </w:t>
      </w:r>
      <w:r w:rsidR="00B51BCA" w:rsidRPr="00FC1474">
        <w:rPr>
          <w:b/>
          <w:bCs/>
          <w:sz w:val="23"/>
          <w:szCs w:val="23"/>
          <w:lang w:val="en-GB"/>
        </w:rPr>
        <w:t>failed to prove t</w:t>
      </w:r>
      <w:r w:rsidR="0045081C" w:rsidRPr="00FC1474">
        <w:rPr>
          <w:b/>
          <w:bCs/>
          <w:sz w:val="23"/>
          <w:szCs w:val="23"/>
          <w:lang w:val="en-GB"/>
        </w:rPr>
        <w:t>he l</w:t>
      </w:r>
      <w:r w:rsidR="00B51BCA" w:rsidRPr="00FC1474">
        <w:rPr>
          <w:b/>
          <w:bCs/>
          <w:sz w:val="23"/>
          <w:szCs w:val="23"/>
          <w:lang w:val="en-GB"/>
        </w:rPr>
        <w:t xml:space="preserve">awful </w:t>
      </w:r>
      <w:r w:rsidR="0045081C" w:rsidRPr="00FC1474">
        <w:rPr>
          <w:b/>
          <w:bCs/>
          <w:sz w:val="23"/>
          <w:szCs w:val="23"/>
          <w:lang w:val="en-GB"/>
        </w:rPr>
        <w:t>source of the lender's income</w:t>
      </w:r>
      <w:r w:rsidR="0045081C" w:rsidRPr="00FC1474">
        <w:rPr>
          <w:sz w:val="23"/>
          <w:szCs w:val="23"/>
          <w:lang w:val="en-GB"/>
        </w:rPr>
        <w:t xml:space="preserve">, but has been contradictory in his periodic declarations, which constitute evidence based on Article 32/5 of Law no. 84/2016. On the other hand, regarding the claim of the assessee that the loan contract is certified by the notarial </w:t>
      </w:r>
      <w:r w:rsidR="00550817" w:rsidRPr="00FC1474">
        <w:rPr>
          <w:sz w:val="23"/>
          <w:szCs w:val="23"/>
          <w:lang w:val="en-GB"/>
        </w:rPr>
        <w:t xml:space="preserve">deed </w:t>
      </w:r>
      <w:r w:rsidR="0045081C" w:rsidRPr="00FC1474">
        <w:rPr>
          <w:sz w:val="23"/>
          <w:szCs w:val="23"/>
          <w:lang w:val="en-GB"/>
        </w:rPr>
        <w:t xml:space="preserve">dated </w:t>
      </w:r>
      <w:r w:rsidR="0045081C" w:rsidRPr="00FC1474">
        <w:rPr>
          <w:b/>
          <w:bCs/>
          <w:sz w:val="23"/>
          <w:szCs w:val="23"/>
          <w:lang w:val="en-GB"/>
        </w:rPr>
        <w:t>24.</w:t>
      </w:r>
      <w:r w:rsidR="00550817" w:rsidRPr="00FC1474">
        <w:rPr>
          <w:b/>
          <w:bCs/>
          <w:sz w:val="23"/>
          <w:szCs w:val="23"/>
          <w:lang w:val="en-GB"/>
        </w:rPr>
        <w:t>0</w:t>
      </w:r>
      <w:r w:rsidR="0045081C" w:rsidRPr="00FC1474">
        <w:rPr>
          <w:b/>
          <w:bCs/>
          <w:sz w:val="23"/>
          <w:szCs w:val="23"/>
          <w:lang w:val="en-GB"/>
        </w:rPr>
        <w:t>4.2006</w:t>
      </w:r>
      <w:r w:rsidR="0045081C" w:rsidRPr="00FC1474">
        <w:rPr>
          <w:sz w:val="23"/>
          <w:szCs w:val="23"/>
          <w:lang w:val="en-GB"/>
        </w:rPr>
        <w:t xml:space="preserve">, we </w:t>
      </w:r>
      <w:r w:rsidR="00B51BCA" w:rsidRPr="00FC1474">
        <w:rPr>
          <w:sz w:val="23"/>
          <w:szCs w:val="23"/>
          <w:lang w:val="en-GB"/>
        </w:rPr>
        <w:t xml:space="preserve">deem </w:t>
      </w:r>
      <w:r w:rsidR="0045081C" w:rsidRPr="00FC1474">
        <w:rPr>
          <w:sz w:val="23"/>
          <w:szCs w:val="23"/>
          <w:lang w:val="en-GB"/>
        </w:rPr>
        <w:t xml:space="preserve">that </w:t>
      </w:r>
      <w:r w:rsidR="00550817" w:rsidRPr="00FC1474">
        <w:rPr>
          <w:sz w:val="23"/>
          <w:szCs w:val="23"/>
          <w:lang w:val="en-GB"/>
        </w:rPr>
        <w:t xml:space="preserve">having concluded </w:t>
      </w:r>
      <w:r w:rsidR="0045081C" w:rsidRPr="00FC1474">
        <w:rPr>
          <w:sz w:val="23"/>
          <w:szCs w:val="23"/>
          <w:lang w:val="en-GB"/>
        </w:rPr>
        <w:t xml:space="preserve">this contract does not necessarily prove that the amounts borrowed </w:t>
      </w:r>
      <w:r w:rsidR="00550817" w:rsidRPr="00FC1474">
        <w:rPr>
          <w:sz w:val="23"/>
          <w:szCs w:val="23"/>
          <w:lang w:val="en-GB"/>
        </w:rPr>
        <w:t xml:space="preserve">by </w:t>
      </w:r>
      <w:r w:rsidR="0045081C" w:rsidRPr="00FC1474">
        <w:rPr>
          <w:sz w:val="23"/>
          <w:szCs w:val="23"/>
          <w:lang w:val="en-GB"/>
        </w:rPr>
        <w:t xml:space="preserve">his father were used for the purchase of this apartment, especially when they were received at a later time than the payment made for this apartment. According to the </w:t>
      </w:r>
      <w:r w:rsidR="00550817" w:rsidRPr="00FC1474">
        <w:rPr>
          <w:sz w:val="23"/>
          <w:szCs w:val="23"/>
          <w:lang w:val="en-GB"/>
        </w:rPr>
        <w:t xml:space="preserve">off-the-plan contract </w:t>
      </w:r>
      <w:r w:rsidR="0045081C" w:rsidRPr="00FC1474">
        <w:rPr>
          <w:sz w:val="23"/>
          <w:szCs w:val="23"/>
          <w:lang w:val="en-GB"/>
        </w:rPr>
        <w:t xml:space="preserve">concluded on </w:t>
      </w:r>
      <w:r w:rsidR="0045081C" w:rsidRPr="00FC1474">
        <w:rPr>
          <w:b/>
          <w:bCs/>
          <w:sz w:val="23"/>
          <w:szCs w:val="23"/>
          <w:lang w:val="en-GB"/>
        </w:rPr>
        <w:t>10.04.2008</w:t>
      </w:r>
      <w:r w:rsidR="0045081C" w:rsidRPr="00FC1474">
        <w:rPr>
          <w:sz w:val="23"/>
          <w:szCs w:val="23"/>
          <w:lang w:val="en-GB"/>
        </w:rPr>
        <w:t xml:space="preserve">, for the </w:t>
      </w:r>
      <w:r w:rsidR="00550817" w:rsidRPr="00FC1474">
        <w:rPr>
          <w:sz w:val="23"/>
          <w:szCs w:val="23"/>
          <w:lang w:val="en-GB"/>
        </w:rPr>
        <w:t>commissioning o</w:t>
      </w:r>
      <w:r w:rsidR="0045081C" w:rsidRPr="00FC1474">
        <w:rPr>
          <w:sz w:val="23"/>
          <w:szCs w:val="23"/>
          <w:lang w:val="en-GB"/>
        </w:rPr>
        <w:t xml:space="preserve">f the apartment </w:t>
      </w:r>
      <w:r w:rsidR="00550817" w:rsidRPr="00FC1474">
        <w:rPr>
          <w:sz w:val="23"/>
          <w:szCs w:val="23"/>
          <w:lang w:val="en-GB"/>
        </w:rPr>
        <w:t xml:space="preserve">under review, </w:t>
      </w:r>
      <w:r w:rsidR="0045081C" w:rsidRPr="00FC1474">
        <w:rPr>
          <w:sz w:val="23"/>
          <w:szCs w:val="23"/>
          <w:lang w:val="en-GB"/>
        </w:rPr>
        <w:t xml:space="preserve">in paragraph 3 </w:t>
      </w:r>
      <w:r w:rsidR="00550817" w:rsidRPr="00FC1474">
        <w:rPr>
          <w:sz w:val="23"/>
          <w:szCs w:val="23"/>
          <w:lang w:val="en-GB"/>
        </w:rPr>
        <w:t xml:space="preserve">thereof, </w:t>
      </w:r>
      <w:r w:rsidR="0045081C" w:rsidRPr="00FC1474">
        <w:rPr>
          <w:sz w:val="23"/>
          <w:szCs w:val="23"/>
          <w:lang w:val="en-GB"/>
        </w:rPr>
        <w:t xml:space="preserve">it is stated that </w:t>
      </w:r>
      <w:r w:rsidR="0045081C" w:rsidRPr="00FC1474">
        <w:rPr>
          <w:i/>
          <w:iCs/>
          <w:sz w:val="23"/>
          <w:szCs w:val="23"/>
          <w:lang w:val="en-GB"/>
        </w:rPr>
        <w:t xml:space="preserve">"the payment </w:t>
      </w:r>
      <w:r w:rsidR="00550817" w:rsidRPr="00FC1474">
        <w:rPr>
          <w:i/>
          <w:iCs/>
          <w:sz w:val="23"/>
          <w:szCs w:val="23"/>
          <w:lang w:val="en-GB"/>
        </w:rPr>
        <w:t xml:space="preserve">of the price </w:t>
      </w:r>
      <w:r w:rsidR="0045081C" w:rsidRPr="00FC1474">
        <w:rPr>
          <w:i/>
          <w:iCs/>
          <w:sz w:val="23"/>
          <w:szCs w:val="23"/>
          <w:lang w:val="en-GB"/>
        </w:rPr>
        <w:t xml:space="preserve">the apartment was </w:t>
      </w:r>
      <w:r w:rsidR="00550817" w:rsidRPr="00FC1474">
        <w:rPr>
          <w:i/>
          <w:iCs/>
          <w:sz w:val="23"/>
          <w:szCs w:val="23"/>
          <w:lang w:val="en-GB"/>
        </w:rPr>
        <w:t xml:space="preserve">totally </w:t>
      </w:r>
      <w:r w:rsidR="0045081C" w:rsidRPr="00FC1474">
        <w:rPr>
          <w:i/>
          <w:iCs/>
          <w:sz w:val="23"/>
          <w:szCs w:val="23"/>
          <w:lang w:val="en-GB"/>
        </w:rPr>
        <w:t>settled at the time of this contract (</w:t>
      </w:r>
      <w:r w:rsidR="00550817" w:rsidRPr="00FC1474">
        <w:rPr>
          <w:i/>
          <w:iCs/>
          <w:sz w:val="23"/>
          <w:szCs w:val="23"/>
          <w:lang w:val="en-GB"/>
        </w:rPr>
        <w:t xml:space="preserve">in </w:t>
      </w:r>
      <w:r w:rsidR="0045081C" w:rsidRPr="00FC1474">
        <w:rPr>
          <w:i/>
          <w:iCs/>
          <w:sz w:val="23"/>
          <w:szCs w:val="23"/>
          <w:lang w:val="en-GB"/>
        </w:rPr>
        <w:t>cash)",</w:t>
      </w:r>
      <w:r w:rsidR="0045081C" w:rsidRPr="00FC1474">
        <w:rPr>
          <w:sz w:val="23"/>
          <w:szCs w:val="23"/>
          <w:lang w:val="en-GB"/>
        </w:rPr>
        <w:t xml:space="preserve"> </w:t>
      </w:r>
      <w:r w:rsidR="00550817" w:rsidRPr="00FC1474">
        <w:rPr>
          <w:b/>
          <w:bCs/>
          <w:sz w:val="23"/>
          <w:szCs w:val="23"/>
          <w:lang w:val="en-GB"/>
        </w:rPr>
        <w:t>i.e.,</w:t>
      </w:r>
      <w:r w:rsidR="0045081C" w:rsidRPr="00FC1474">
        <w:rPr>
          <w:b/>
          <w:bCs/>
          <w:sz w:val="23"/>
          <w:szCs w:val="23"/>
          <w:lang w:val="en-GB"/>
        </w:rPr>
        <w:t xml:space="preserve"> on 10.04.2006, while the loan contract is dated 24.04.2006.</w:t>
      </w:r>
    </w:p>
    <w:p w14:paraId="5E2EA0BE" w14:textId="77777777" w:rsidR="00DA0C34" w:rsidRPr="00FC1474" w:rsidRDefault="00DA0C34" w:rsidP="00DA0C34">
      <w:pPr>
        <w:pStyle w:val="NoSpacing"/>
        <w:tabs>
          <w:tab w:val="left" w:pos="426"/>
          <w:tab w:val="left" w:pos="709"/>
        </w:tabs>
        <w:jc w:val="both"/>
        <w:rPr>
          <w:rFonts w:ascii="Times New Roman" w:hAnsi="Times New Roman"/>
          <w:b/>
          <w:bCs/>
          <w:sz w:val="16"/>
          <w:szCs w:val="16"/>
          <w:lang w:val="en-GB"/>
        </w:rPr>
      </w:pPr>
    </w:p>
    <w:p w14:paraId="5E066CB1" w14:textId="42780116" w:rsidR="00DA0C34" w:rsidRPr="00FC1474" w:rsidRDefault="00DA0C34" w:rsidP="00550817">
      <w:pPr>
        <w:jc w:val="both"/>
        <w:rPr>
          <w:iCs/>
          <w:sz w:val="23"/>
          <w:szCs w:val="23"/>
          <w:lang w:val="en-GB"/>
        </w:rPr>
      </w:pPr>
      <w:r w:rsidRPr="00FC1474">
        <w:rPr>
          <w:rFonts w:ascii="Times" w:hAnsi="Times"/>
          <w:b/>
          <w:bCs/>
          <w:color w:val="000000"/>
          <w:sz w:val="23"/>
          <w:szCs w:val="23"/>
          <w:lang w:val="en-GB"/>
        </w:rPr>
        <w:t>8.</w:t>
      </w:r>
      <w:r w:rsidR="00F253C9" w:rsidRPr="00FC1474">
        <w:rPr>
          <w:rFonts w:ascii="Times" w:hAnsi="Times"/>
          <w:b/>
          <w:bCs/>
          <w:color w:val="000000"/>
          <w:sz w:val="23"/>
          <w:szCs w:val="23"/>
          <w:lang w:val="en-GB"/>
        </w:rPr>
        <w:t>55</w:t>
      </w:r>
      <w:r w:rsidRPr="00FC1474">
        <w:rPr>
          <w:rFonts w:ascii="Times" w:hAnsi="Times"/>
          <w:b/>
          <w:bCs/>
          <w:color w:val="000000"/>
          <w:sz w:val="23"/>
          <w:szCs w:val="23"/>
          <w:lang w:val="en-GB"/>
        </w:rPr>
        <w:t>.</w:t>
      </w:r>
      <w:r w:rsidRPr="00FC1474">
        <w:rPr>
          <w:b/>
          <w:bCs/>
          <w:color w:val="000000"/>
          <w:sz w:val="23"/>
          <w:szCs w:val="23"/>
          <w:lang w:val="en-GB"/>
        </w:rPr>
        <w:t xml:space="preserve"> </w:t>
      </w:r>
      <w:r w:rsidR="00550817" w:rsidRPr="00FC1474">
        <w:rPr>
          <w:iCs/>
          <w:sz w:val="23"/>
          <w:szCs w:val="23"/>
          <w:lang w:val="en-GB"/>
        </w:rPr>
        <w:t xml:space="preserve">We note that the assessee </w:t>
      </w:r>
      <w:r w:rsidR="00550817" w:rsidRPr="00FC1474">
        <w:rPr>
          <w:b/>
          <w:bCs/>
          <w:iCs/>
          <w:sz w:val="23"/>
          <w:szCs w:val="23"/>
          <w:lang w:val="en-GB"/>
        </w:rPr>
        <w:t>has not declared in the Vetting Declaration of assets as a source for the purchase of this apartment the loan from Mr. Fahri Ymeri.</w:t>
      </w:r>
      <w:r w:rsidR="00550817" w:rsidRPr="00FC1474">
        <w:rPr>
          <w:iCs/>
          <w:sz w:val="23"/>
          <w:szCs w:val="23"/>
          <w:lang w:val="en-GB"/>
        </w:rPr>
        <w:t xml:space="preserve"> The assessee does not appear to have declared the loan in the amount of </w:t>
      </w:r>
      <w:r w:rsidR="003314B4" w:rsidRPr="00FC1474">
        <w:rPr>
          <w:iCs/>
          <w:sz w:val="23"/>
          <w:szCs w:val="23"/>
          <w:lang w:val="en-GB"/>
        </w:rPr>
        <w:t xml:space="preserve">ALL </w:t>
      </w:r>
      <w:r w:rsidR="00550817" w:rsidRPr="00FC1474">
        <w:rPr>
          <w:iCs/>
          <w:sz w:val="23"/>
          <w:szCs w:val="23"/>
          <w:lang w:val="en-GB"/>
        </w:rPr>
        <w:t xml:space="preserve">2,000,000 as a source at the time of the purchase of the apartment in PAD/2006, not even when asked by HIDAACI inspectors in 2009. </w:t>
      </w:r>
      <w:r w:rsidR="00550817" w:rsidRPr="00FC1474">
        <w:rPr>
          <w:b/>
          <w:bCs/>
          <w:iCs/>
          <w:sz w:val="23"/>
          <w:szCs w:val="23"/>
          <w:lang w:val="en-GB"/>
        </w:rPr>
        <w:t xml:space="preserve">This loan was declared as a source only in 2015, when HIDAACI pointed out to him that it resulted in a negative balance of </w:t>
      </w:r>
      <w:r w:rsidR="00A32E50" w:rsidRPr="00FC1474">
        <w:rPr>
          <w:b/>
          <w:bCs/>
          <w:iCs/>
          <w:sz w:val="23"/>
          <w:szCs w:val="23"/>
          <w:lang w:val="en-GB"/>
        </w:rPr>
        <w:t xml:space="preserve">ALL </w:t>
      </w:r>
      <w:r w:rsidR="00550817" w:rsidRPr="00FC1474">
        <w:rPr>
          <w:b/>
          <w:bCs/>
          <w:iCs/>
          <w:sz w:val="23"/>
          <w:szCs w:val="23"/>
          <w:lang w:val="en-GB"/>
        </w:rPr>
        <w:t>1,537,040.</w:t>
      </w:r>
      <w:r w:rsidR="003314B4" w:rsidRPr="00FC1474">
        <w:rPr>
          <w:b/>
          <w:bCs/>
          <w:iCs/>
          <w:sz w:val="23"/>
          <w:szCs w:val="23"/>
          <w:lang w:val="en-GB"/>
        </w:rPr>
        <w:t xml:space="preserve"> </w:t>
      </w:r>
    </w:p>
    <w:p w14:paraId="362F2941" w14:textId="77777777" w:rsidR="00550817" w:rsidRPr="00FC1474" w:rsidRDefault="00550817" w:rsidP="00550817">
      <w:pPr>
        <w:jc w:val="both"/>
        <w:rPr>
          <w:sz w:val="16"/>
          <w:szCs w:val="16"/>
          <w:lang w:val="en-GB"/>
        </w:rPr>
      </w:pPr>
    </w:p>
    <w:p w14:paraId="3784AB20" w14:textId="035F9A44" w:rsidR="00DA0C34" w:rsidRPr="00FC1474" w:rsidRDefault="00DA0C34" w:rsidP="00DA0C34">
      <w:pPr>
        <w:autoSpaceDE w:val="0"/>
        <w:autoSpaceDN w:val="0"/>
        <w:adjustRightInd w:val="0"/>
        <w:jc w:val="both"/>
        <w:rPr>
          <w:sz w:val="23"/>
          <w:szCs w:val="23"/>
          <w:lang w:val="en-GB"/>
        </w:rPr>
      </w:pPr>
      <w:r w:rsidRPr="00FC1474">
        <w:rPr>
          <w:rFonts w:ascii="Times" w:hAnsi="Times"/>
          <w:b/>
          <w:bCs/>
          <w:color w:val="000000"/>
          <w:sz w:val="23"/>
          <w:szCs w:val="23"/>
          <w:lang w:val="en-GB"/>
        </w:rPr>
        <w:t>8.</w:t>
      </w:r>
      <w:r w:rsidR="00F253C9" w:rsidRPr="00FC1474">
        <w:rPr>
          <w:rFonts w:ascii="Times" w:hAnsi="Times"/>
          <w:b/>
          <w:bCs/>
          <w:color w:val="000000"/>
          <w:sz w:val="23"/>
          <w:szCs w:val="23"/>
          <w:lang w:val="en-GB"/>
        </w:rPr>
        <w:t>56</w:t>
      </w:r>
      <w:r w:rsidRPr="00FC1474">
        <w:rPr>
          <w:rFonts w:ascii="Times" w:hAnsi="Times"/>
          <w:b/>
          <w:bCs/>
          <w:color w:val="000000"/>
          <w:sz w:val="23"/>
          <w:szCs w:val="23"/>
          <w:lang w:val="en-GB"/>
        </w:rPr>
        <w:t>.</w:t>
      </w:r>
      <w:r w:rsidRPr="00FC1474">
        <w:rPr>
          <w:b/>
          <w:bCs/>
          <w:color w:val="000000"/>
          <w:sz w:val="23"/>
          <w:szCs w:val="23"/>
          <w:lang w:val="en-GB"/>
        </w:rPr>
        <w:t xml:space="preserve"> </w:t>
      </w:r>
      <w:r w:rsidR="00A32E50" w:rsidRPr="00FC1474">
        <w:rPr>
          <w:sz w:val="23"/>
          <w:szCs w:val="23"/>
          <w:lang w:val="en-GB"/>
        </w:rPr>
        <w:t xml:space="preserve">Regarding the reference by the assessee to other decisions of the IQC, where the latter took into account in its analysis the loans undeclared in the Vetting Declaration, we emphasize that each decision is made individually, based on the specifics of the factual situation and on the proper application of the law to the concrete factual situation and not on the way in which other </w:t>
      </w:r>
      <w:r w:rsidR="00741FFA" w:rsidRPr="00FC1474">
        <w:rPr>
          <w:sz w:val="23"/>
          <w:szCs w:val="23"/>
          <w:lang w:val="en-GB"/>
        </w:rPr>
        <w:t xml:space="preserve">assessees hay have been evaluated. </w:t>
      </w:r>
      <w:r w:rsidR="00A32E50" w:rsidRPr="00FC1474">
        <w:rPr>
          <w:sz w:val="23"/>
          <w:szCs w:val="23"/>
          <w:lang w:val="en-GB"/>
        </w:rPr>
        <w:t>The IQC</w:t>
      </w:r>
      <w:r w:rsidR="00741FFA" w:rsidRPr="00FC1474">
        <w:rPr>
          <w:sz w:val="23"/>
          <w:szCs w:val="23"/>
          <w:lang w:val="en-GB"/>
        </w:rPr>
        <w:t xml:space="preserve"> </w:t>
      </w:r>
      <w:r w:rsidR="00A32E50" w:rsidRPr="00FC1474">
        <w:rPr>
          <w:sz w:val="23"/>
          <w:szCs w:val="23"/>
          <w:lang w:val="en-GB"/>
        </w:rPr>
        <w:t>decisions, which are mentioned by the assessee, do not constitute evidence of the relevant facts related to the declaration of the loan by the assessee and, as such, are deemed to have no effect in resolving this issue</w:t>
      </w:r>
      <w:r w:rsidR="00741FFA" w:rsidRPr="00FC1474">
        <w:rPr>
          <w:sz w:val="23"/>
          <w:szCs w:val="23"/>
          <w:lang w:val="en-GB"/>
        </w:rPr>
        <w:t xml:space="preserve">. This </w:t>
      </w:r>
      <w:r w:rsidR="00A32E50" w:rsidRPr="00FC1474">
        <w:rPr>
          <w:sz w:val="23"/>
          <w:szCs w:val="23"/>
          <w:lang w:val="en-GB"/>
        </w:rPr>
        <w:t xml:space="preserve">assessment is made taking into account </w:t>
      </w:r>
      <w:r w:rsidR="00741FFA" w:rsidRPr="00FC1474">
        <w:rPr>
          <w:sz w:val="23"/>
          <w:szCs w:val="23"/>
          <w:lang w:val="en-GB"/>
        </w:rPr>
        <w:t>also the caselaw</w:t>
      </w:r>
      <w:r w:rsidRPr="00FC1474">
        <w:rPr>
          <w:rStyle w:val="FootnoteReference"/>
          <w:sz w:val="23"/>
          <w:szCs w:val="23"/>
          <w:lang w:val="en-GB"/>
        </w:rPr>
        <w:footnoteReference w:id="38"/>
      </w:r>
      <w:r w:rsidRPr="00FC1474">
        <w:rPr>
          <w:sz w:val="23"/>
          <w:szCs w:val="23"/>
          <w:lang w:val="en-GB"/>
        </w:rPr>
        <w:t xml:space="preserve"> </w:t>
      </w:r>
      <w:r w:rsidR="00013373" w:rsidRPr="00FC1474">
        <w:rPr>
          <w:sz w:val="23"/>
          <w:szCs w:val="23"/>
          <w:lang w:val="en-GB"/>
        </w:rPr>
        <w:t>of</w:t>
      </w:r>
      <w:r w:rsidRPr="00FC1474">
        <w:rPr>
          <w:sz w:val="23"/>
          <w:szCs w:val="23"/>
          <w:lang w:val="en-GB"/>
        </w:rPr>
        <w:t xml:space="preserve"> </w:t>
      </w:r>
      <w:r w:rsidR="00640DDB" w:rsidRPr="00FC1474">
        <w:rPr>
          <w:sz w:val="23"/>
          <w:szCs w:val="23"/>
          <w:lang w:val="en-GB"/>
        </w:rPr>
        <w:t>the Appeal Chamber</w:t>
      </w:r>
      <w:r w:rsidRPr="00FC1474">
        <w:rPr>
          <w:sz w:val="23"/>
          <w:szCs w:val="23"/>
          <w:lang w:val="en-GB"/>
        </w:rPr>
        <w:t xml:space="preserve">. </w:t>
      </w:r>
      <w:r w:rsidR="00A32E50" w:rsidRPr="00FC1474">
        <w:rPr>
          <w:sz w:val="23"/>
          <w:szCs w:val="23"/>
          <w:lang w:val="en-GB"/>
        </w:rPr>
        <w:t xml:space="preserve"> </w:t>
      </w:r>
    </w:p>
    <w:p w14:paraId="77A5C8E2" w14:textId="77777777" w:rsidR="00DA0C34" w:rsidRPr="00FC1474" w:rsidRDefault="00DA0C34" w:rsidP="00DA0C34">
      <w:pPr>
        <w:jc w:val="both"/>
        <w:rPr>
          <w:b/>
          <w:bCs/>
          <w:iCs/>
          <w:sz w:val="16"/>
          <w:szCs w:val="16"/>
          <w:lang w:val="en-GB"/>
        </w:rPr>
      </w:pPr>
    </w:p>
    <w:p w14:paraId="2E187346" w14:textId="618E4DDA" w:rsidR="00DA0C34" w:rsidRPr="00FC1474" w:rsidRDefault="00DA0C34" w:rsidP="00DA0C34">
      <w:pPr>
        <w:pStyle w:val="NoSpacing"/>
        <w:tabs>
          <w:tab w:val="left" w:pos="426"/>
          <w:tab w:val="left" w:pos="709"/>
        </w:tabs>
        <w:jc w:val="both"/>
        <w:rPr>
          <w:rFonts w:ascii="Times New Roman" w:hAnsi="Times New Roman"/>
          <w:b/>
          <w:bCs/>
          <w:sz w:val="23"/>
          <w:szCs w:val="23"/>
          <w:lang w:val="en-GB"/>
        </w:rPr>
      </w:pPr>
      <w:r w:rsidRPr="00FC1474">
        <w:rPr>
          <w:rFonts w:ascii="Times" w:hAnsi="Times"/>
          <w:b/>
          <w:bCs/>
          <w:color w:val="000000"/>
          <w:sz w:val="23"/>
          <w:szCs w:val="23"/>
          <w:lang w:val="en-GB"/>
        </w:rPr>
        <w:t>8.</w:t>
      </w:r>
      <w:r w:rsidR="00F253C9" w:rsidRPr="00FC1474">
        <w:rPr>
          <w:rFonts w:ascii="Times" w:hAnsi="Times"/>
          <w:b/>
          <w:bCs/>
          <w:color w:val="000000"/>
          <w:sz w:val="23"/>
          <w:szCs w:val="23"/>
          <w:lang w:val="en-GB"/>
        </w:rPr>
        <w:t>57</w:t>
      </w:r>
      <w:r w:rsidRPr="00FC1474">
        <w:rPr>
          <w:rFonts w:ascii="Times" w:hAnsi="Times"/>
          <w:b/>
          <w:bCs/>
          <w:color w:val="000000"/>
          <w:sz w:val="23"/>
          <w:szCs w:val="23"/>
          <w:lang w:val="en-GB"/>
        </w:rPr>
        <w:t>.</w:t>
      </w:r>
      <w:r w:rsidRPr="00FC1474">
        <w:rPr>
          <w:b/>
          <w:bCs/>
          <w:color w:val="000000"/>
          <w:sz w:val="23"/>
          <w:szCs w:val="23"/>
          <w:lang w:val="en-GB"/>
        </w:rPr>
        <w:t xml:space="preserve"> </w:t>
      </w:r>
      <w:r w:rsidR="00741FFA" w:rsidRPr="00FC1474">
        <w:rPr>
          <w:rFonts w:ascii="Times New Roman" w:hAnsi="Times New Roman"/>
          <w:sz w:val="23"/>
          <w:szCs w:val="23"/>
          <w:lang w:val="en-GB"/>
        </w:rPr>
        <w:t>In consideration of the above-cited facts, supported also in the caselaw of the Appeal Chamber</w:t>
      </w:r>
      <w:r w:rsidR="00741FFA" w:rsidRPr="00FC1474">
        <w:rPr>
          <w:rStyle w:val="FootnoteReference"/>
          <w:rFonts w:ascii="Times New Roman" w:hAnsi="Times New Roman"/>
          <w:sz w:val="23"/>
          <w:szCs w:val="23"/>
          <w:lang w:val="en-GB"/>
        </w:rPr>
        <w:footnoteReference w:id="39"/>
      </w:r>
      <w:r w:rsidR="00741FFA" w:rsidRPr="00FC1474">
        <w:rPr>
          <w:rFonts w:ascii="Times New Roman" w:hAnsi="Times New Roman"/>
          <w:sz w:val="23"/>
          <w:szCs w:val="23"/>
          <w:lang w:val="en-GB"/>
        </w:rPr>
        <w:t xml:space="preserve">,, emphasizing that for the clarification of the factual situation regarding this loan, the accuracy and consistency of the declarations remains important and it is the responsibility of the assessee as concerns the discrepancy </w:t>
      </w:r>
      <w:r w:rsidR="002B7C46" w:rsidRPr="00FC1474">
        <w:rPr>
          <w:rFonts w:ascii="Times New Roman" w:hAnsi="Times New Roman"/>
          <w:sz w:val="23"/>
          <w:szCs w:val="23"/>
          <w:lang w:val="en-GB"/>
        </w:rPr>
        <w:t xml:space="preserve">in </w:t>
      </w:r>
      <w:r w:rsidR="00741FFA" w:rsidRPr="00FC1474">
        <w:rPr>
          <w:rFonts w:ascii="Times New Roman" w:hAnsi="Times New Roman"/>
          <w:sz w:val="23"/>
          <w:szCs w:val="23"/>
          <w:lang w:val="en-GB"/>
        </w:rPr>
        <w:t xml:space="preserve">declarations that create reasonable doubt that they occurred </w:t>
      </w:r>
      <w:r w:rsidR="002B7C46" w:rsidRPr="00FC1474">
        <w:rPr>
          <w:rFonts w:ascii="Times New Roman" w:hAnsi="Times New Roman"/>
          <w:sz w:val="23"/>
          <w:szCs w:val="23"/>
          <w:lang w:val="en-GB"/>
        </w:rPr>
        <w:t xml:space="preserve">for the purpose of </w:t>
      </w:r>
      <w:r w:rsidR="00741FFA" w:rsidRPr="00FC1474">
        <w:rPr>
          <w:rFonts w:ascii="Times New Roman" w:hAnsi="Times New Roman"/>
          <w:sz w:val="23"/>
          <w:szCs w:val="23"/>
          <w:lang w:val="en-GB"/>
        </w:rPr>
        <w:t xml:space="preserve">improving the financial situation, </w:t>
      </w:r>
      <w:r w:rsidR="00741FFA" w:rsidRPr="00FC1474">
        <w:rPr>
          <w:rFonts w:ascii="Times New Roman" w:hAnsi="Times New Roman"/>
          <w:b/>
          <w:bCs/>
          <w:sz w:val="23"/>
          <w:szCs w:val="23"/>
          <w:lang w:val="en-GB"/>
        </w:rPr>
        <w:t xml:space="preserve">we consider the position of </w:t>
      </w:r>
      <w:r w:rsidR="002B7C46" w:rsidRPr="00FC1474">
        <w:rPr>
          <w:rFonts w:ascii="Times New Roman" w:hAnsi="Times New Roman"/>
          <w:b/>
          <w:bCs/>
          <w:sz w:val="23"/>
          <w:szCs w:val="23"/>
          <w:lang w:val="en-GB"/>
        </w:rPr>
        <w:t>t</w:t>
      </w:r>
      <w:r w:rsidR="00741FFA" w:rsidRPr="00FC1474">
        <w:rPr>
          <w:rFonts w:ascii="Times New Roman" w:hAnsi="Times New Roman"/>
          <w:b/>
          <w:bCs/>
          <w:sz w:val="23"/>
          <w:szCs w:val="23"/>
          <w:lang w:val="en-GB"/>
        </w:rPr>
        <w:t xml:space="preserve">he IQC to be correct in not considering the loan in the amount of </w:t>
      </w:r>
      <w:r w:rsidR="002B7C46" w:rsidRPr="00FC1474">
        <w:rPr>
          <w:rFonts w:ascii="Times New Roman" w:hAnsi="Times New Roman"/>
          <w:b/>
          <w:bCs/>
          <w:sz w:val="23"/>
          <w:szCs w:val="23"/>
          <w:lang w:val="en-GB"/>
        </w:rPr>
        <w:t xml:space="preserve">ALL </w:t>
      </w:r>
      <w:r w:rsidR="00741FFA" w:rsidRPr="00FC1474">
        <w:rPr>
          <w:rFonts w:ascii="Times New Roman" w:hAnsi="Times New Roman"/>
          <w:b/>
          <w:bCs/>
          <w:sz w:val="23"/>
          <w:szCs w:val="23"/>
          <w:lang w:val="en-GB"/>
        </w:rPr>
        <w:t>2,000,000 as a source for the purchase of this apartment.</w:t>
      </w:r>
      <w:r w:rsidR="002B7C46" w:rsidRPr="00FC1474">
        <w:rPr>
          <w:rFonts w:ascii="Times New Roman" w:hAnsi="Times New Roman"/>
          <w:b/>
          <w:bCs/>
          <w:sz w:val="23"/>
          <w:szCs w:val="23"/>
          <w:lang w:val="en-GB"/>
        </w:rPr>
        <w:t xml:space="preserve"> </w:t>
      </w:r>
    </w:p>
    <w:p w14:paraId="6DC6ABE3" w14:textId="77777777" w:rsidR="000B1A09" w:rsidRPr="00FC1474" w:rsidRDefault="000B1A09" w:rsidP="00CC250A">
      <w:pPr>
        <w:jc w:val="both"/>
        <w:rPr>
          <w:sz w:val="16"/>
          <w:szCs w:val="16"/>
          <w:lang w:val="en-GB"/>
        </w:rPr>
      </w:pPr>
    </w:p>
    <w:p w14:paraId="2F882E86" w14:textId="45EFDEE3" w:rsidR="00CC250A" w:rsidRPr="00FC1474" w:rsidRDefault="0050439C" w:rsidP="00CC250A">
      <w:pPr>
        <w:jc w:val="both"/>
        <w:rPr>
          <w:sz w:val="23"/>
          <w:szCs w:val="23"/>
          <w:lang w:val="en-GB"/>
        </w:rPr>
      </w:pPr>
      <w:r w:rsidRPr="00FC1474">
        <w:rPr>
          <w:rFonts w:ascii="Times" w:hAnsi="Times"/>
          <w:b/>
          <w:bCs/>
          <w:color w:val="000000"/>
          <w:sz w:val="23"/>
          <w:szCs w:val="23"/>
          <w:lang w:val="en-GB"/>
        </w:rPr>
        <w:t>8.58.</w:t>
      </w:r>
      <w:r w:rsidRPr="00FC1474">
        <w:rPr>
          <w:b/>
          <w:bCs/>
          <w:color w:val="000000"/>
          <w:sz w:val="23"/>
          <w:szCs w:val="23"/>
          <w:lang w:val="en-GB"/>
        </w:rPr>
        <w:t xml:space="preserve"> </w:t>
      </w:r>
      <w:r w:rsidR="002B7C46" w:rsidRPr="00FC1474">
        <w:rPr>
          <w:sz w:val="23"/>
          <w:szCs w:val="23"/>
          <w:lang w:val="en-GB"/>
        </w:rPr>
        <w:t xml:space="preserve">In the financial analysis conducted by the IQC, despite not including as a source for the purchase of the apartment the amount of ALL 2,000,000 borrowed from Mr. Fahri Ymeri, in order to carry out a complete re-evaluation process on the assessee, it analyzed both the capacity of Mr. Fahri Ymeri to lend this loan and the capacity of the assessee to repay this loan. </w:t>
      </w:r>
    </w:p>
    <w:p w14:paraId="5CF0DACD" w14:textId="77777777" w:rsidR="00D05BFE" w:rsidRPr="00FC1474" w:rsidRDefault="00D05BFE" w:rsidP="00CC250A">
      <w:pPr>
        <w:jc w:val="both"/>
        <w:rPr>
          <w:b/>
          <w:bCs/>
          <w:sz w:val="8"/>
          <w:szCs w:val="8"/>
          <w:lang w:val="en-GB"/>
        </w:rPr>
      </w:pPr>
    </w:p>
    <w:p w14:paraId="5CC4E5F4" w14:textId="1943E478" w:rsidR="006D1C13" w:rsidRPr="00FC1474" w:rsidRDefault="002D0BA9" w:rsidP="00CC250A">
      <w:pPr>
        <w:pStyle w:val="NormalWeb"/>
        <w:spacing w:before="0" w:beforeAutospacing="0" w:after="0" w:afterAutospacing="0"/>
        <w:jc w:val="both"/>
        <w:rPr>
          <w:i/>
          <w:iCs/>
          <w:sz w:val="23"/>
          <w:szCs w:val="23"/>
          <w:lang w:val="en-GB"/>
        </w:rPr>
      </w:pPr>
      <w:r w:rsidRPr="00FC1474">
        <w:rPr>
          <w:rFonts w:ascii="Times" w:hAnsi="Times"/>
          <w:b/>
          <w:bCs/>
          <w:color w:val="000000"/>
          <w:sz w:val="23"/>
          <w:szCs w:val="23"/>
          <w:lang w:val="en-GB"/>
        </w:rPr>
        <w:t>8.</w:t>
      </w:r>
      <w:r w:rsidR="0050439C" w:rsidRPr="00FC1474">
        <w:rPr>
          <w:rFonts w:ascii="Times" w:hAnsi="Times"/>
          <w:b/>
          <w:bCs/>
          <w:color w:val="000000"/>
          <w:sz w:val="23"/>
          <w:szCs w:val="23"/>
          <w:lang w:val="en-GB"/>
        </w:rPr>
        <w:t>59</w:t>
      </w:r>
      <w:r w:rsidRPr="00FC1474">
        <w:rPr>
          <w:rFonts w:ascii="Times" w:hAnsi="Times"/>
          <w:b/>
          <w:bCs/>
          <w:color w:val="000000"/>
          <w:sz w:val="23"/>
          <w:szCs w:val="23"/>
          <w:lang w:val="en-GB"/>
        </w:rPr>
        <w:t>.</w:t>
      </w:r>
      <w:r w:rsidRPr="00FC1474">
        <w:rPr>
          <w:b/>
          <w:bCs/>
          <w:color w:val="000000"/>
          <w:sz w:val="23"/>
          <w:szCs w:val="23"/>
          <w:lang w:val="en-GB"/>
        </w:rPr>
        <w:t xml:space="preserve"> </w:t>
      </w:r>
      <w:r w:rsidR="006D1C13" w:rsidRPr="00FC1474">
        <w:rPr>
          <w:sz w:val="23"/>
          <w:szCs w:val="23"/>
          <w:lang w:val="en-GB"/>
        </w:rPr>
        <w:t xml:space="preserve">In relation to this borrowing, in response to Questionnaire no.2 the assessee stated </w:t>
      </w:r>
      <w:r w:rsidR="006D1C13" w:rsidRPr="00FC1474">
        <w:rPr>
          <w:i/>
          <w:iCs/>
          <w:sz w:val="23"/>
          <w:szCs w:val="23"/>
          <w:lang w:val="en-GB"/>
        </w:rPr>
        <w:t xml:space="preserve">"The debt borrowed from Fahri Ymeri was not declared in the PAD 2006, because this debt was borrowed and repaid within the same year. Being an obligation incurred and repaid within the same financial year covered by this PAD, at that time, I assessed that the loans should not have been declared, they were taken by my father a few days earlier, but notarial statements were drawn up on 24.04.2006, </w:t>
      </w:r>
      <w:r w:rsidR="0012309E" w:rsidRPr="00FC1474">
        <w:rPr>
          <w:i/>
          <w:iCs/>
          <w:sz w:val="23"/>
          <w:szCs w:val="23"/>
          <w:lang w:val="en-GB"/>
        </w:rPr>
        <w:t xml:space="preserve">for </w:t>
      </w:r>
      <w:r w:rsidR="006D1C13" w:rsidRPr="00FC1474">
        <w:rPr>
          <w:i/>
          <w:iCs/>
          <w:sz w:val="23"/>
          <w:szCs w:val="23"/>
          <w:lang w:val="en-GB"/>
        </w:rPr>
        <w:t xml:space="preserve">the purpose of purchasing an apartment. </w:t>
      </w:r>
    </w:p>
    <w:p w14:paraId="059587C7" w14:textId="77777777" w:rsidR="00CC250A" w:rsidRPr="00FC1474" w:rsidRDefault="00CC250A" w:rsidP="00CC250A">
      <w:pPr>
        <w:pStyle w:val="NormalWeb"/>
        <w:spacing w:before="0" w:beforeAutospacing="0" w:after="0" w:afterAutospacing="0"/>
        <w:jc w:val="both"/>
        <w:rPr>
          <w:i/>
          <w:sz w:val="16"/>
          <w:szCs w:val="16"/>
          <w:lang w:val="en-GB"/>
        </w:rPr>
      </w:pPr>
    </w:p>
    <w:p w14:paraId="62086AD2" w14:textId="03F06D17" w:rsidR="00CC250A" w:rsidRPr="00FC1474" w:rsidRDefault="002D0BA9" w:rsidP="00CC250A">
      <w:pPr>
        <w:pStyle w:val="NormalWeb"/>
        <w:spacing w:before="0" w:beforeAutospacing="0" w:after="0" w:afterAutospacing="0"/>
        <w:jc w:val="both"/>
        <w:rPr>
          <w:i/>
          <w:sz w:val="23"/>
          <w:szCs w:val="23"/>
          <w:lang w:val="en-GB"/>
        </w:rPr>
      </w:pPr>
      <w:r w:rsidRPr="00FC1474">
        <w:rPr>
          <w:rFonts w:ascii="Times" w:hAnsi="Times"/>
          <w:b/>
          <w:bCs/>
          <w:color w:val="000000"/>
          <w:sz w:val="23"/>
          <w:szCs w:val="23"/>
          <w:lang w:val="en-GB"/>
        </w:rPr>
        <w:t>8.</w:t>
      </w:r>
      <w:r w:rsidR="0050439C" w:rsidRPr="00FC1474">
        <w:rPr>
          <w:rFonts w:ascii="Times" w:hAnsi="Times"/>
          <w:b/>
          <w:bCs/>
          <w:color w:val="000000"/>
          <w:sz w:val="23"/>
          <w:szCs w:val="23"/>
          <w:lang w:val="en-GB"/>
        </w:rPr>
        <w:t>60</w:t>
      </w:r>
      <w:r w:rsidRPr="00FC1474">
        <w:rPr>
          <w:rFonts w:ascii="Times" w:hAnsi="Times"/>
          <w:b/>
          <w:bCs/>
          <w:color w:val="000000"/>
          <w:sz w:val="23"/>
          <w:szCs w:val="23"/>
          <w:lang w:val="en-GB"/>
        </w:rPr>
        <w:t>.</w:t>
      </w:r>
      <w:r w:rsidRPr="00FC1474">
        <w:rPr>
          <w:b/>
          <w:bCs/>
          <w:color w:val="000000"/>
          <w:sz w:val="23"/>
          <w:szCs w:val="23"/>
          <w:lang w:val="en-GB"/>
        </w:rPr>
        <w:t xml:space="preserve"> </w:t>
      </w:r>
      <w:r w:rsidR="0012309E" w:rsidRPr="00FC1474">
        <w:rPr>
          <w:iCs/>
          <w:sz w:val="23"/>
          <w:szCs w:val="23"/>
          <w:lang w:val="en-GB"/>
        </w:rPr>
        <w:t xml:space="preserve">Regarding the lawful sources that served his uncle </w:t>
      </w:r>
      <w:r w:rsidR="0012309E" w:rsidRPr="00FC1474">
        <w:rPr>
          <w:b/>
          <w:bCs/>
          <w:iCs/>
          <w:sz w:val="23"/>
          <w:szCs w:val="23"/>
          <w:lang w:val="en-GB"/>
        </w:rPr>
        <w:t>Fahri Ymeri</w:t>
      </w:r>
      <w:r w:rsidR="0012309E" w:rsidRPr="00FC1474">
        <w:rPr>
          <w:iCs/>
          <w:sz w:val="23"/>
          <w:szCs w:val="23"/>
          <w:lang w:val="en-GB"/>
        </w:rPr>
        <w:t xml:space="preserve"> to lend his father the aforementioned loan, the assessee claims that Fahri Ymeri and the late Fetah Ymeri lived in a flat located in the city centre of Shkodra, near the place called </w:t>
      </w:r>
      <w:r w:rsidR="00B36ADA" w:rsidRPr="00FC1474">
        <w:rPr>
          <w:iCs/>
          <w:sz w:val="23"/>
          <w:szCs w:val="23"/>
          <w:lang w:val="en-GB"/>
        </w:rPr>
        <w:t xml:space="preserve">[former] </w:t>
      </w:r>
      <w:r w:rsidR="0012309E" w:rsidRPr="00FC1474">
        <w:rPr>
          <w:iCs/>
          <w:sz w:val="23"/>
          <w:szCs w:val="23"/>
          <w:lang w:val="en-GB"/>
        </w:rPr>
        <w:t>" Kinema Verorja". These two flats were part of an immovable property land + building, which, due to family relations</w:t>
      </w:r>
      <w:r w:rsidR="00B36ADA" w:rsidRPr="00FC1474">
        <w:rPr>
          <w:iCs/>
          <w:sz w:val="23"/>
          <w:szCs w:val="23"/>
          <w:lang w:val="en-GB"/>
        </w:rPr>
        <w:t>,</w:t>
      </w:r>
      <w:r w:rsidR="0012309E" w:rsidRPr="00FC1474">
        <w:rPr>
          <w:iCs/>
          <w:sz w:val="23"/>
          <w:szCs w:val="23"/>
          <w:lang w:val="en-GB"/>
        </w:rPr>
        <w:t xml:space="preserve"> was registered in the ownership only in the name of the late Fetah Ymeri. This property land + building was sold</w:t>
      </w:r>
      <w:r w:rsidR="008D5F59" w:rsidRPr="00FC1474">
        <w:rPr>
          <w:rStyle w:val="FootnoteReference"/>
          <w:sz w:val="23"/>
          <w:szCs w:val="23"/>
          <w:lang w:val="en-GB"/>
        </w:rPr>
        <w:footnoteReference w:id="40"/>
      </w:r>
      <w:r w:rsidR="008D5F59" w:rsidRPr="00FC1474">
        <w:rPr>
          <w:sz w:val="23"/>
          <w:szCs w:val="23"/>
          <w:lang w:val="en-GB"/>
        </w:rPr>
        <w:t xml:space="preserve"> </w:t>
      </w:r>
      <w:r w:rsidR="0012309E" w:rsidRPr="00FC1474">
        <w:rPr>
          <w:iCs/>
          <w:sz w:val="23"/>
          <w:szCs w:val="23"/>
          <w:lang w:val="en-GB"/>
        </w:rPr>
        <w:t xml:space="preserve"> to the buyer "Society of the Jesuit Fathers", for the amount of </w:t>
      </w:r>
      <w:r w:rsidR="00A06893" w:rsidRPr="00FC1474">
        <w:rPr>
          <w:iCs/>
          <w:sz w:val="23"/>
          <w:szCs w:val="23"/>
          <w:lang w:val="en-GB"/>
        </w:rPr>
        <w:t xml:space="preserve">USD </w:t>
      </w:r>
      <w:r w:rsidR="0012309E" w:rsidRPr="00FC1474">
        <w:rPr>
          <w:iCs/>
          <w:sz w:val="23"/>
          <w:szCs w:val="23"/>
          <w:lang w:val="en-GB"/>
        </w:rPr>
        <w:t>47,000</w:t>
      </w:r>
      <w:r w:rsidR="00A06893" w:rsidRPr="00FC1474">
        <w:rPr>
          <w:iCs/>
          <w:sz w:val="23"/>
          <w:szCs w:val="23"/>
          <w:lang w:val="en-GB"/>
        </w:rPr>
        <w:t xml:space="preserve">. Out of </w:t>
      </w:r>
      <w:r w:rsidR="0012309E" w:rsidRPr="00FC1474">
        <w:rPr>
          <w:iCs/>
          <w:sz w:val="23"/>
          <w:szCs w:val="23"/>
          <w:lang w:val="en-GB"/>
        </w:rPr>
        <w:t xml:space="preserve">this amount, the deceased Fetah Ymeri received </w:t>
      </w:r>
      <w:r w:rsidR="00A06893" w:rsidRPr="00FC1474">
        <w:rPr>
          <w:iCs/>
          <w:sz w:val="23"/>
          <w:szCs w:val="23"/>
          <w:lang w:val="en-GB"/>
        </w:rPr>
        <w:t xml:space="preserve">ALL </w:t>
      </w:r>
      <w:r w:rsidR="0012309E" w:rsidRPr="00FC1474">
        <w:rPr>
          <w:iCs/>
          <w:sz w:val="23"/>
          <w:szCs w:val="23"/>
          <w:lang w:val="en-GB"/>
        </w:rPr>
        <w:t>1,500,000 with which he purchased</w:t>
      </w:r>
      <w:r w:rsidR="008D5F59" w:rsidRPr="00FC1474">
        <w:rPr>
          <w:rStyle w:val="FootnoteReference"/>
          <w:sz w:val="23"/>
          <w:szCs w:val="23"/>
          <w:lang w:val="en-GB"/>
        </w:rPr>
        <w:footnoteReference w:id="41"/>
      </w:r>
      <w:r w:rsidR="008D5F59" w:rsidRPr="00FC1474">
        <w:rPr>
          <w:sz w:val="23"/>
          <w:szCs w:val="23"/>
          <w:lang w:val="en-GB"/>
        </w:rPr>
        <w:t xml:space="preserve"> </w:t>
      </w:r>
      <w:r w:rsidR="0012309E" w:rsidRPr="00FC1474">
        <w:rPr>
          <w:iCs/>
          <w:sz w:val="23"/>
          <w:szCs w:val="23"/>
          <w:lang w:val="en-GB"/>
        </w:rPr>
        <w:t xml:space="preserve"> a residential apartment in the city of Shkodra for the value of </w:t>
      </w:r>
      <w:r w:rsidR="00A06893" w:rsidRPr="00FC1474">
        <w:rPr>
          <w:iCs/>
          <w:sz w:val="23"/>
          <w:szCs w:val="23"/>
          <w:lang w:val="en-GB"/>
        </w:rPr>
        <w:t xml:space="preserve">ALL </w:t>
      </w:r>
      <w:r w:rsidR="0012309E" w:rsidRPr="00FC1474">
        <w:rPr>
          <w:iCs/>
          <w:sz w:val="23"/>
          <w:szCs w:val="23"/>
          <w:lang w:val="en-GB"/>
        </w:rPr>
        <w:t xml:space="preserve">1,310,000. The remaining part of the amount of </w:t>
      </w:r>
      <w:r w:rsidR="00A06893" w:rsidRPr="00FC1474">
        <w:rPr>
          <w:iCs/>
          <w:sz w:val="23"/>
          <w:szCs w:val="23"/>
          <w:lang w:val="en-GB"/>
        </w:rPr>
        <w:t xml:space="preserve">USD </w:t>
      </w:r>
      <w:r w:rsidR="0012309E" w:rsidRPr="00FC1474">
        <w:rPr>
          <w:iCs/>
          <w:sz w:val="23"/>
          <w:szCs w:val="23"/>
          <w:lang w:val="en-GB"/>
        </w:rPr>
        <w:t xml:space="preserve">47,000 was received by Fahri Ymeri, who kept it as family savings. </w:t>
      </w:r>
      <w:r w:rsidR="00A06893" w:rsidRPr="00FC1474">
        <w:rPr>
          <w:iCs/>
          <w:sz w:val="23"/>
          <w:szCs w:val="23"/>
          <w:lang w:val="en-GB"/>
        </w:rPr>
        <w:t>T</w:t>
      </w:r>
      <w:r w:rsidR="0012309E" w:rsidRPr="00FC1474">
        <w:rPr>
          <w:iCs/>
          <w:sz w:val="23"/>
          <w:szCs w:val="23"/>
          <w:lang w:val="en-GB"/>
        </w:rPr>
        <w:t xml:space="preserve">his amount </w:t>
      </w:r>
      <w:r w:rsidR="00A06893" w:rsidRPr="00FC1474">
        <w:rPr>
          <w:iCs/>
          <w:sz w:val="23"/>
          <w:szCs w:val="23"/>
          <w:lang w:val="en-GB"/>
        </w:rPr>
        <w:t xml:space="preserve">was given to </w:t>
      </w:r>
      <w:r w:rsidR="0012309E" w:rsidRPr="00FC1474">
        <w:rPr>
          <w:iCs/>
          <w:sz w:val="23"/>
          <w:szCs w:val="23"/>
          <w:lang w:val="en-GB"/>
        </w:rPr>
        <w:t xml:space="preserve">Fahri Ymeri was a result of his investments and contributions for the maintenance of the apartment and the care </w:t>
      </w:r>
      <w:r w:rsidR="00A06893" w:rsidRPr="00FC1474">
        <w:rPr>
          <w:iCs/>
          <w:sz w:val="23"/>
          <w:szCs w:val="23"/>
          <w:lang w:val="en-GB"/>
        </w:rPr>
        <w:t xml:space="preserve">for </w:t>
      </w:r>
      <w:r w:rsidR="0012309E" w:rsidRPr="00FC1474">
        <w:rPr>
          <w:iCs/>
          <w:sz w:val="23"/>
          <w:szCs w:val="23"/>
          <w:lang w:val="en-GB"/>
        </w:rPr>
        <w:t>his parents. According to the assessee, at the time of the</w:t>
      </w:r>
      <w:r w:rsidR="00A06893" w:rsidRPr="00FC1474">
        <w:rPr>
          <w:iCs/>
          <w:sz w:val="23"/>
          <w:szCs w:val="23"/>
          <w:lang w:val="en-GB"/>
        </w:rPr>
        <w:t xml:space="preserve"> said transaction, </w:t>
      </w:r>
      <w:r w:rsidR="0012309E" w:rsidRPr="00FC1474">
        <w:rPr>
          <w:iCs/>
          <w:sz w:val="23"/>
          <w:szCs w:val="23"/>
          <w:lang w:val="en-GB"/>
        </w:rPr>
        <w:t>neither Fahri Ymeri nor the deceased Fetah Ymeri kept a written deed, due to family relations</w:t>
      </w:r>
      <w:r w:rsidR="00A06893" w:rsidRPr="00FC1474">
        <w:rPr>
          <w:iCs/>
          <w:sz w:val="23"/>
          <w:szCs w:val="23"/>
          <w:lang w:val="en-GB"/>
        </w:rPr>
        <w:t xml:space="preserve">. </w:t>
      </w:r>
      <w:r w:rsidR="0012309E" w:rsidRPr="00FC1474">
        <w:rPr>
          <w:iCs/>
          <w:sz w:val="23"/>
          <w:szCs w:val="23"/>
          <w:lang w:val="en-GB"/>
        </w:rPr>
        <w:t xml:space="preserve"> However, to prove the granting of this amount to Fahri Ymeri, some evidence was presented, which </w:t>
      </w:r>
      <w:r w:rsidR="0012309E" w:rsidRPr="00FC1474">
        <w:rPr>
          <w:iCs/>
          <w:sz w:val="23"/>
          <w:szCs w:val="23"/>
          <w:lang w:val="en-GB"/>
        </w:rPr>
        <w:lastRenderedPageBreak/>
        <w:t xml:space="preserve">was not taken into consideration by </w:t>
      </w:r>
      <w:r w:rsidR="00E858FF" w:rsidRPr="00FC1474">
        <w:rPr>
          <w:iCs/>
          <w:sz w:val="23"/>
          <w:szCs w:val="23"/>
          <w:lang w:val="en-GB"/>
        </w:rPr>
        <w:t>t</w:t>
      </w:r>
      <w:r w:rsidR="0012309E" w:rsidRPr="00FC1474">
        <w:rPr>
          <w:iCs/>
          <w:sz w:val="23"/>
          <w:szCs w:val="23"/>
          <w:lang w:val="en-GB"/>
        </w:rPr>
        <w:t xml:space="preserve">he IQC. </w:t>
      </w:r>
      <w:r w:rsidR="00E858FF" w:rsidRPr="00FC1474">
        <w:rPr>
          <w:iCs/>
          <w:sz w:val="23"/>
          <w:szCs w:val="23"/>
          <w:lang w:val="en-GB"/>
        </w:rPr>
        <w:t xml:space="preserve">The </w:t>
      </w:r>
      <w:r w:rsidR="0012309E" w:rsidRPr="00FC1474">
        <w:rPr>
          <w:iCs/>
          <w:sz w:val="23"/>
          <w:szCs w:val="23"/>
          <w:lang w:val="en-GB"/>
        </w:rPr>
        <w:t>evidence</w:t>
      </w:r>
      <w:r w:rsidR="00E858FF" w:rsidRPr="00FC1474">
        <w:rPr>
          <w:iCs/>
          <w:sz w:val="23"/>
          <w:szCs w:val="23"/>
          <w:lang w:val="en-GB"/>
        </w:rPr>
        <w:t xml:space="preserve"> submitted includes a </w:t>
      </w:r>
      <w:r w:rsidR="0012309E" w:rsidRPr="00FC1474">
        <w:rPr>
          <w:iCs/>
          <w:sz w:val="23"/>
          <w:szCs w:val="23"/>
          <w:lang w:val="en-GB"/>
        </w:rPr>
        <w:t>notarial declaration dated 28.01.2022 signed by Faik Ymeri, Fahri Ymeri and Sadetin Ymeri, among others. In order to prove the l</w:t>
      </w:r>
      <w:r w:rsidR="00E858FF" w:rsidRPr="00FC1474">
        <w:rPr>
          <w:iCs/>
          <w:sz w:val="23"/>
          <w:szCs w:val="23"/>
          <w:lang w:val="en-GB"/>
        </w:rPr>
        <w:t>awful i</w:t>
      </w:r>
      <w:r w:rsidR="0012309E" w:rsidRPr="00FC1474">
        <w:rPr>
          <w:iCs/>
          <w:sz w:val="23"/>
          <w:szCs w:val="23"/>
          <w:lang w:val="en-GB"/>
        </w:rPr>
        <w:t>ncome of the lender Fahri Ymeri, the assessee has submitted</w:t>
      </w:r>
      <w:r w:rsidR="008D5F59" w:rsidRPr="00FC1474">
        <w:rPr>
          <w:rStyle w:val="FootnoteReference"/>
          <w:sz w:val="23"/>
          <w:szCs w:val="23"/>
          <w:lang w:val="en-GB"/>
        </w:rPr>
        <w:footnoteReference w:id="42"/>
      </w:r>
      <w:r w:rsidR="008D5F59" w:rsidRPr="00FC1474">
        <w:rPr>
          <w:sz w:val="23"/>
          <w:szCs w:val="23"/>
          <w:lang w:val="en-GB"/>
        </w:rPr>
        <w:t xml:space="preserve"> </w:t>
      </w:r>
      <w:r w:rsidR="0012309E" w:rsidRPr="00FC1474">
        <w:rPr>
          <w:iCs/>
          <w:sz w:val="23"/>
          <w:szCs w:val="23"/>
          <w:lang w:val="en-GB"/>
        </w:rPr>
        <w:t xml:space="preserve"> several acts during the re</w:t>
      </w:r>
      <w:r w:rsidR="00E858FF" w:rsidRPr="00FC1474">
        <w:rPr>
          <w:iCs/>
          <w:sz w:val="23"/>
          <w:szCs w:val="23"/>
          <w:lang w:val="en-GB"/>
        </w:rPr>
        <w:t>-e</w:t>
      </w:r>
      <w:r w:rsidR="0012309E" w:rsidRPr="00FC1474">
        <w:rPr>
          <w:iCs/>
          <w:sz w:val="23"/>
          <w:szCs w:val="23"/>
          <w:lang w:val="en-GB"/>
        </w:rPr>
        <w:t>valuation process.</w:t>
      </w:r>
      <w:r w:rsidR="00A06893" w:rsidRPr="00FC1474">
        <w:rPr>
          <w:iCs/>
          <w:sz w:val="23"/>
          <w:szCs w:val="23"/>
          <w:lang w:val="en-GB"/>
        </w:rPr>
        <w:t xml:space="preserve">  </w:t>
      </w:r>
    </w:p>
    <w:p w14:paraId="77F6F372" w14:textId="77777777" w:rsidR="00CC250A" w:rsidRPr="00FC1474" w:rsidRDefault="00CC250A" w:rsidP="00CC250A">
      <w:pPr>
        <w:pStyle w:val="NormalWeb"/>
        <w:spacing w:before="0" w:beforeAutospacing="0" w:after="0" w:afterAutospacing="0"/>
        <w:jc w:val="both"/>
        <w:rPr>
          <w:sz w:val="23"/>
          <w:szCs w:val="23"/>
          <w:lang w:val="en-GB"/>
        </w:rPr>
      </w:pPr>
    </w:p>
    <w:p w14:paraId="57E6519A" w14:textId="6C4840C4" w:rsidR="00CC250A" w:rsidRPr="00FC1474" w:rsidRDefault="00FC5660" w:rsidP="00CC250A">
      <w:pPr>
        <w:autoSpaceDE w:val="0"/>
        <w:autoSpaceDN w:val="0"/>
        <w:adjustRightInd w:val="0"/>
        <w:jc w:val="both"/>
        <w:rPr>
          <w:b/>
          <w:bCs/>
          <w:sz w:val="23"/>
          <w:szCs w:val="23"/>
          <w:lang w:val="en-GB" w:eastAsia="sq-AL"/>
        </w:rPr>
      </w:pPr>
      <w:r w:rsidRPr="00FC1474">
        <w:rPr>
          <w:rFonts w:ascii="Times" w:hAnsi="Times"/>
          <w:b/>
          <w:bCs/>
          <w:color w:val="000000"/>
          <w:sz w:val="23"/>
          <w:szCs w:val="23"/>
          <w:lang w:val="en-GB"/>
        </w:rPr>
        <w:t>8.</w:t>
      </w:r>
      <w:r w:rsidR="0050439C" w:rsidRPr="00FC1474">
        <w:rPr>
          <w:rFonts w:ascii="Times" w:hAnsi="Times"/>
          <w:b/>
          <w:bCs/>
          <w:color w:val="000000"/>
          <w:sz w:val="23"/>
          <w:szCs w:val="23"/>
          <w:lang w:val="en-GB"/>
        </w:rPr>
        <w:t>61</w:t>
      </w:r>
      <w:r w:rsidRPr="00FC1474">
        <w:rPr>
          <w:rFonts w:ascii="Times" w:hAnsi="Times"/>
          <w:b/>
          <w:bCs/>
          <w:color w:val="000000"/>
          <w:sz w:val="23"/>
          <w:szCs w:val="23"/>
          <w:lang w:val="en-GB"/>
        </w:rPr>
        <w:t>.</w:t>
      </w:r>
      <w:r w:rsidRPr="00FC1474">
        <w:rPr>
          <w:b/>
          <w:bCs/>
          <w:color w:val="000000"/>
          <w:sz w:val="23"/>
          <w:szCs w:val="23"/>
          <w:lang w:val="en-GB"/>
        </w:rPr>
        <w:t xml:space="preserve"> </w:t>
      </w:r>
      <w:r w:rsidR="00E858FF" w:rsidRPr="00FC1474">
        <w:rPr>
          <w:b/>
          <w:bCs/>
          <w:color w:val="000000"/>
          <w:sz w:val="23"/>
          <w:szCs w:val="23"/>
          <w:lang w:val="en-GB"/>
        </w:rPr>
        <w:t xml:space="preserve">An analysis of the documentation administered during the </w:t>
      </w:r>
      <w:r w:rsidR="00CC250A" w:rsidRPr="00FC1474">
        <w:rPr>
          <w:b/>
          <w:bCs/>
          <w:sz w:val="23"/>
          <w:szCs w:val="23"/>
          <w:lang w:val="en-GB" w:eastAsia="sq-AL"/>
        </w:rPr>
        <w:t>administrativ</w:t>
      </w:r>
      <w:r w:rsidR="00E858FF" w:rsidRPr="00FC1474">
        <w:rPr>
          <w:b/>
          <w:bCs/>
          <w:sz w:val="23"/>
          <w:szCs w:val="23"/>
          <w:lang w:val="en-GB" w:eastAsia="sq-AL"/>
        </w:rPr>
        <w:t xml:space="preserve">e investigation at the </w:t>
      </w:r>
      <w:r w:rsidR="00DE3FAE" w:rsidRPr="00FC1474">
        <w:rPr>
          <w:b/>
          <w:bCs/>
          <w:sz w:val="23"/>
          <w:szCs w:val="23"/>
          <w:lang w:val="en-GB"/>
        </w:rPr>
        <w:t>IQC</w:t>
      </w:r>
      <w:r w:rsidR="00E858FF" w:rsidRPr="00FC1474">
        <w:rPr>
          <w:b/>
          <w:bCs/>
          <w:sz w:val="23"/>
          <w:szCs w:val="23"/>
          <w:lang w:val="en-GB"/>
        </w:rPr>
        <w:t xml:space="preserve">, reveals as follows: </w:t>
      </w:r>
    </w:p>
    <w:p w14:paraId="0CDF2FD7" w14:textId="77777777" w:rsidR="00C02F3C" w:rsidRPr="00FC1474" w:rsidRDefault="00C02F3C" w:rsidP="00CC250A">
      <w:pPr>
        <w:autoSpaceDE w:val="0"/>
        <w:autoSpaceDN w:val="0"/>
        <w:adjustRightInd w:val="0"/>
        <w:jc w:val="both"/>
        <w:rPr>
          <w:b/>
          <w:bCs/>
          <w:sz w:val="23"/>
          <w:szCs w:val="23"/>
          <w:lang w:val="en-GB" w:eastAsia="sq-AL"/>
        </w:rPr>
      </w:pPr>
    </w:p>
    <w:p w14:paraId="7F77981C" w14:textId="5122C6F1" w:rsidR="00E858FF" w:rsidRPr="00FC1474" w:rsidRDefault="00E858FF" w:rsidP="002177B7">
      <w:pPr>
        <w:autoSpaceDE w:val="0"/>
        <w:autoSpaceDN w:val="0"/>
        <w:adjustRightInd w:val="0"/>
        <w:ind w:left="720" w:hanging="360"/>
        <w:jc w:val="both"/>
        <w:rPr>
          <w:sz w:val="23"/>
          <w:szCs w:val="23"/>
          <w:lang w:val="en-GB" w:eastAsia="sq-AL"/>
        </w:rPr>
      </w:pPr>
      <w:r w:rsidRPr="00FC1474">
        <w:rPr>
          <w:sz w:val="23"/>
          <w:szCs w:val="23"/>
          <w:lang w:val="en-GB" w:eastAsia="sq-AL"/>
        </w:rPr>
        <w:t xml:space="preserve">(a) Second-tier banks confirm bank accounts in the name of the lender which are included </w:t>
      </w:r>
      <w:r w:rsidR="00311EEE" w:rsidRPr="00FC1474">
        <w:rPr>
          <w:sz w:val="23"/>
          <w:szCs w:val="23"/>
          <w:lang w:val="en-GB" w:eastAsia="sq-AL"/>
        </w:rPr>
        <w:t xml:space="preserve">by the IQC </w:t>
      </w:r>
      <w:r w:rsidRPr="00FC1474">
        <w:rPr>
          <w:sz w:val="23"/>
          <w:szCs w:val="23"/>
          <w:lang w:val="en-GB" w:eastAsia="sq-AL"/>
        </w:rPr>
        <w:t xml:space="preserve">in the analysis of the </w:t>
      </w:r>
      <w:r w:rsidR="00311EEE" w:rsidRPr="00FC1474">
        <w:rPr>
          <w:sz w:val="23"/>
          <w:szCs w:val="23"/>
          <w:lang w:val="en-GB" w:eastAsia="sq-AL"/>
        </w:rPr>
        <w:t xml:space="preserve">capacity for </w:t>
      </w:r>
      <w:r w:rsidRPr="00FC1474">
        <w:rPr>
          <w:sz w:val="23"/>
          <w:szCs w:val="23"/>
          <w:lang w:val="en-GB" w:eastAsia="sq-AL"/>
        </w:rPr>
        <w:t>saving</w:t>
      </w:r>
      <w:r w:rsidR="00311EEE" w:rsidRPr="00FC1474">
        <w:rPr>
          <w:sz w:val="23"/>
          <w:szCs w:val="23"/>
          <w:lang w:val="en-GB" w:eastAsia="sq-AL"/>
        </w:rPr>
        <w:t>s</w:t>
      </w:r>
      <w:r w:rsidRPr="00FC1474">
        <w:rPr>
          <w:sz w:val="23"/>
          <w:szCs w:val="23"/>
          <w:lang w:val="en-GB" w:eastAsia="sq-AL"/>
        </w:rPr>
        <w:t xml:space="preserve"> </w:t>
      </w:r>
      <w:r w:rsidR="00311EEE" w:rsidRPr="00FC1474">
        <w:rPr>
          <w:sz w:val="23"/>
          <w:szCs w:val="23"/>
          <w:lang w:val="en-GB" w:eastAsia="sq-AL"/>
        </w:rPr>
        <w:t xml:space="preserve">and lending </w:t>
      </w:r>
      <w:r w:rsidRPr="00FC1474">
        <w:rPr>
          <w:sz w:val="23"/>
          <w:szCs w:val="23"/>
          <w:lang w:val="en-GB" w:eastAsia="sq-AL"/>
        </w:rPr>
        <w:t xml:space="preserve">a loan of </w:t>
      </w:r>
      <w:r w:rsidR="00311EEE" w:rsidRPr="00FC1474">
        <w:rPr>
          <w:sz w:val="23"/>
          <w:szCs w:val="23"/>
          <w:lang w:val="en-GB" w:eastAsia="sq-AL"/>
        </w:rPr>
        <w:t xml:space="preserve">ALL </w:t>
      </w:r>
      <w:r w:rsidRPr="00FC1474">
        <w:rPr>
          <w:sz w:val="23"/>
          <w:szCs w:val="23"/>
          <w:lang w:val="en-GB" w:eastAsia="sq-AL"/>
        </w:rPr>
        <w:t xml:space="preserve">1,500,000 according to their </w:t>
      </w:r>
      <w:r w:rsidR="00311EEE" w:rsidRPr="00FC1474">
        <w:rPr>
          <w:sz w:val="23"/>
          <w:szCs w:val="23"/>
          <w:lang w:val="en-GB" w:eastAsia="sq-AL"/>
        </w:rPr>
        <w:t xml:space="preserve">balance </w:t>
      </w:r>
      <w:r w:rsidRPr="00FC1474">
        <w:rPr>
          <w:sz w:val="23"/>
          <w:szCs w:val="23"/>
          <w:lang w:val="en-GB" w:eastAsia="sq-AL"/>
        </w:rPr>
        <w:t xml:space="preserve">on </w:t>
      </w:r>
      <w:r w:rsidR="00311EEE" w:rsidRPr="00FC1474">
        <w:rPr>
          <w:sz w:val="23"/>
          <w:szCs w:val="23"/>
          <w:lang w:val="en-GB" w:eastAsia="sq-AL"/>
        </w:rPr>
        <w:t xml:space="preserve">the respective date of </w:t>
      </w:r>
      <w:r w:rsidRPr="00FC1474">
        <w:rPr>
          <w:sz w:val="23"/>
          <w:szCs w:val="23"/>
          <w:lang w:val="en-GB" w:eastAsia="sq-AL"/>
        </w:rPr>
        <w:t xml:space="preserve">the </w:t>
      </w:r>
      <w:r w:rsidR="00311EEE" w:rsidRPr="00FC1474">
        <w:rPr>
          <w:sz w:val="23"/>
          <w:szCs w:val="23"/>
          <w:lang w:val="en-GB" w:eastAsia="sq-AL"/>
        </w:rPr>
        <w:t xml:space="preserve">lending, </w:t>
      </w:r>
    </w:p>
    <w:p w14:paraId="2A1373BE" w14:textId="77777777" w:rsidR="00E858FF" w:rsidRPr="00FC1474" w:rsidRDefault="00E858FF" w:rsidP="00311EEE">
      <w:pPr>
        <w:autoSpaceDE w:val="0"/>
        <w:autoSpaceDN w:val="0"/>
        <w:adjustRightInd w:val="0"/>
        <w:ind w:left="450" w:hanging="90"/>
        <w:jc w:val="both"/>
        <w:rPr>
          <w:sz w:val="23"/>
          <w:szCs w:val="23"/>
          <w:lang w:val="en-GB" w:eastAsia="sq-AL"/>
        </w:rPr>
      </w:pPr>
      <w:r w:rsidRPr="00FC1474">
        <w:rPr>
          <w:sz w:val="23"/>
          <w:szCs w:val="23"/>
          <w:lang w:val="en-GB" w:eastAsia="sq-AL"/>
        </w:rPr>
        <w:t>(b) The General Directorate of Taxes informs that:</w:t>
      </w:r>
    </w:p>
    <w:p w14:paraId="474C0662" w14:textId="524ECABA" w:rsidR="00E858FF" w:rsidRPr="00FC1474" w:rsidRDefault="00E858FF" w:rsidP="00311EEE">
      <w:pPr>
        <w:autoSpaceDE w:val="0"/>
        <w:autoSpaceDN w:val="0"/>
        <w:adjustRightInd w:val="0"/>
        <w:ind w:left="720" w:hanging="360"/>
        <w:jc w:val="both"/>
        <w:rPr>
          <w:sz w:val="23"/>
          <w:szCs w:val="23"/>
          <w:lang w:val="en-GB" w:eastAsia="sq-AL"/>
        </w:rPr>
      </w:pPr>
      <w:r w:rsidRPr="00FC1474">
        <w:rPr>
          <w:sz w:val="23"/>
          <w:szCs w:val="23"/>
          <w:lang w:val="en-GB" w:eastAsia="sq-AL"/>
        </w:rPr>
        <w:t>- Fahri Ymeri is the administrator of the taxpayer</w:t>
      </w:r>
      <w:r w:rsidR="00311EEE" w:rsidRPr="00FC1474">
        <w:rPr>
          <w:sz w:val="23"/>
          <w:szCs w:val="23"/>
          <w:lang w:val="en-GB" w:eastAsia="sq-AL"/>
        </w:rPr>
        <w:t xml:space="preserve"> entity</w:t>
      </w:r>
      <w:r w:rsidRPr="00FC1474">
        <w:rPr>
          <w:sz w:val="23"/>
          <w:szCs w:val="23"/>
          <w:lang w:val="en-GB" w:eastAsia="sq-AL"/>
        </w:rPr>
        <w:t xml:space="preserve"> “Impex Ymeri” with </w:t>
      </w:r>
      <w:r w:rsidR="0092721E" w:rsidRPr="00FC1474">
        <w:rPr>
          <w:sz w:val="23"/>
          <w:szCs w:val="23"/>
          <w:lang w:val="en-GB" w:eastAsia="sq-AL"/>
        </w:rPr>
        <w:t>Tax ID/</w:t>
      </w:r>
      <w:r w:rsidRPr="00FC1474">
        <w:rPr>
          <w:sz w:val="23"/>
          <w:szCs w:val="23"/>
          <w:lang w:val="en-GB" w:eastAsia="sq-AL"/>
        </w:rPr>
        <w:t>N</w:t>
      </w:r>
      <w:r w:rsidR="0092721E" w:rsidRPr="00FC1474">
        <w:rPr>
          <w:sz w:val="23"/>
          <w:szCs w:val="23"/>
          <w:lang w:val="en-GB" w:eastAsia="sq-AL"/>
        </w:rPr>
        <w:t>UIS</w:t>
      </w:r>
      <w:r w:rsidRPr="00FC1474">
        <w:rPr>
          <w:sz w:val="23"/>
          <w:szCs w:val="23"/>
          <w:lang w:val="en-GB" w:eastAsia="sq-AL"/>
        </w:rPr>
        <w:t xml:space="preserve"> J76504041H, </w:t>
      </w:r>
      <w:r w:rsidR="0092721E" w:rsidRPr="00FC1474">
        <w:rPr>
          <w:sz w:val="23"/>
          <w:szCs w:val="23"/>
          <w:lang w:val="en-GB" w:eastAsia="sq-AL"/>
        </w:rPr>
        <w:t xml:space="preserve">scope of activity </w:t>
      </w:r>
      <w:r w:rsidRPr="00FC1474">
        <w:rPr>
          <w:sz w:val="23"/>
          <w:szCs w:val="23"/>
          <w:lang w:val="en-GB" w:eastAsia="sq-AL"/>
        </w:rPr>
        <w:t>“</w:t>
      </w:r>
      <w:r w:rsidR="0092721E" w:rsidRPr="00FC1474">
        <w:rPr>
          <w:sz w:val="23"/>
          <w:szCs w:val="23"/>
          <w:lang w:val="en-GB" w:eastAsia="sq-AL"/>
        </w:rPr>
        <w:t>uns</w:t>
      </w:r>
      <w:r w:rsidRPr="00FC1474">
        <w:rPr>
          <w:sz w:val="23"/>
          <w:szCs w:val="23"/>
          <w:lang w:val="en-GB" w:eastAsia="sq-AL"/>
        </w:rPr>
        <w:t xml:space="preserve">pecialized wholesale of </w:t>
      </w:r>
      <w:r w:rsidR="0092721E" w:rsidRPr="00FC1474">
        <w:rPr>
          <w:sz w:val="23"/>
          <w:szCs w:val="23"/>
          <w:lang w:val="en-GB" w:eastAsia="sq-AL"/>
        </w:rPr>
        <w:t>grocery</w:t>
      </w:r>
      <w:r w:rsidRPr="00FC1474">
        <w:rPr>
          <w:sz w:val="23"/>
          <w:szCs w:val="23"/>
          <w:lang w:val="en-GB" w:eastAsia="sq-AL"/>
        </w:rPr>
        <w:t xml:space="preserve">.” registered </w:t>
      </w:r>
      <w:r w:rsidR="0092721E" w:rsidRPr="00FC1474">
        <w:rPr>
          <w:sz w:val="23"/>
          <w:szCs w:val="23"/>
          <w:lang w:val="en-GB" w:eastAsia="sq-AL"/>
        </w:rPr>
        <w:t xml:space="preserve">since </w:t>
      </w:r>
      <w:r w:rsidRPr="00FC1474">
        <w:rPr>
          <w:sz w:val="23"/>
          <w:szCs w:val="23"/>
          <w:lang w:val="en-GB" w:eastAsia="sq-AL"/>
        </w:rPr>
        <w:t xml:space="preserve">01.07.1994 and </w:t>
      </w:r>
      <w:r w:rsidRPr="00FC1474">
        <w:rPr>
          <w:b/>
          <w:bCs/>
          <w:sz w:val="23"/>
          <w:szCs w:val="23"/>
          <w:lang w:val="en-GB" w:eastAsia="sq-AL"/>
        </w:rPr>
        <w:t xml:space="preserve">currently </w:t>
      </w:r>
      <w:r w:rsidR="0092721E" w:rsidRPr="00FC1474">
        <w:rPr>
          <w:b/>
          <w:bCs/>
          <w:sz w:val="23"/>
          <w:szCs w:val="23"/>
          <w:lang w:val="en-GB" w:eastAsia="sq-AL"/>
        </w:rPr>
        <w:t xml:space="preserve">on </w:t>
      </w:r>
      <w:r w:rsidRPr="00FC1474">
        <w:rPr>
          <w:b/>
          <w:bCs/>
          <w:sz w:val="23"/>
          <w:szCs w:val="23"/>
          <w:lang w:val="en-GB" w:eastAsia="sq-AL"/>
        </w:rPr>
        <w:t>passive status</w:t>
      </w:r>
      <w:r w:rsidR="0092721E" w:rsidRPr="00FC1474">
        <w:rPr>
          <w:b/>
          <w:bCs/>
          <w:sz w:val="23"/>
          <w:szCs w:val="23"/>
          <w:lang w:val="en-GB" w:eastAsia="sq-AL"/>
        </w:rPr>
        <w:t xml:space="preserve"> since </w:t>
      </w:r>
      <w:r w:rsidRPr="00FC1474">
        <w:rPr>
          <w:b/>
          <w:bCs/>
          <w:sz w:val="23"/>
          <w:szCs w:val="23"/>
          <w:lang w:val="en-GB" w:eastAsia="sq-AL"/>
        </w:rPr>
        <w:t>02.03.2001</w:t>
      </w:r>
      <w:r w:rsidRPr="00FC1474">
        <w:rPr>
          <w:sz w:val="23"/>
          <w:szCs w:val="23"/>
          <w:lang w:val="en-GB" w:eastAsia="sq-AL"/>
        </w:rPr>
        <w:t>.</w:t>
      </w:r>
    </w:p>
    <w:p w14:paraId="4A9DA695" w14:textId="5D01DF3C" w:rsidR="00E858FF" w:rsidRPr="00FC1474" w:rsidRDefault="00E858FF" w:rsidP="00311EEE">
      <w:pPr>
        <w:autoSpaceDE w:val="0"/>
        <w:autoSpaceDN w:val="0"/>
        <w:adjustRightInd w:val="0"/>
        <w:ind w:left="720" w:hanging="360"/>
        <w:jc w:val="both"/>
        <w:rPr>
          <w:sz w:val="23"/>
          <w:szCs w:val="23"/>
          <w:lang w:val="en-GB" w:eastAsia="sq-AL"/>
        </w:rPr>
      </w:pPr>
      <w:r w:rsidRPr="00FC1474">
        <w:rPr>
          <w:sz w:val="23"/>
          <w:szCs w:val="23"/>
          <w:lang w:val="en-GB" w:eastAsia="sq-AL"/>
        </w:rPr>
        <w:t xml:space="preserve">- </w:t>
      </w:r>
      <w:r w:rsidR="0092721E" w:rsidRPr="00FC1474">
        <w:rPr>
          <w:sz w:val="23"/>
          <w:szCs w:val="23"/>
          <w:lang w:val="en-GB" w:eastAsia="sq-AL"/>
        </w:rPr>
        <w:t xml:space="preserve">Mrs. </w:t>
      </w:r>
      <w:r w:rsidRPr="00FC1474">
        <w:rPr>
          <w:sz w:val="23"/>
          <w:szCs w:val="23"/>
          <w:lang w:val="en-GB" w:eastAsia="sq-AL"/>
        </w:rPr>
        <w:t>Sabahete Ymeri, does not have a permit to practice a private profession and is not employed in the private or public sector.</w:t>
      </w:r>
    </w:p>
    <w:p w14:paraId="1D0C78D3" w14:textId="3985CCF6" w:rsidR="00E858FF" w:rsidRPr="00FC1474" w:rsidRDefault="00E858FF" w:rsidP="002177B7">
      <w:pPr>
        <w:autoSpaceDE w:val="0"/>
        <w:autoSpaceDN w:val="0"/>
        <w:adjustRightInd w:val="0"/>
        <w:ind w:left="720" w:hanging="360"/>
        <w:jc w:val="both"/>
        <w:rPr>
          <w:b/>
          <w:bCs/>
          <w:sz w:val="23"/>
          <w:szCs w:val="23"/>
          <w:lang w:val="en-GB" w:eastAsia="sq-AL"/>
        </w:rPr>
      </w:pPr>
      <w:r w:rsidRPr="00FC1474">
        <w:rPr>
          <w:sz w:val="23"/>
          <w:szCs w:val="23"/>
          <w:lang w:val="en-GB" w:eastAsia="sq-AL"/>
        </w:rPr>
        <w:t xml:space="preserve">(c) The National Business </w:t>
      </w:r>
      <w:r w:rsidR="002177B7" w:rsidRPr="00FC1474">
        <w:rPr>
          <w:sz w:val="23"/>
          <w:szCs w:val="23"/>
          <w:lang w:val="en-GB" w:eastAsia="sq-AL"/>
        </w:rPr>
        <w:t>Centre</w:t>
      </w:r>
      <w:r w:rsidRPr="00FC1474">
        <w:rPr>
          <w:sz w:val="23"/>
          <w:szCs w:val="23"/>
          <w:lang w:val="en-GB" w:eastAsia="sq-AL"/>
        </w:rPr>
        <w:t xml:space="preserve"> confirms the registration of the </w:t>
      </w:r>
      <w:r w:rsidR="0092721E" w:rsidRPr="00FC1474">
        <w:rPr>
          <w:sz w:val="23"/>
          <w:szCs w:val="23"/>
          <w:lang w:val="en-GB" w:eastAsia="sq-AL"/>
        </w:rPr>
        <w:t>entity “</w:t>
      </w:r>
      <w:r w:rsidRPr="00FC1474">
        <w:rPr>
          <w:sz w:val="23"/>
          <w:szCs w:val="23"/>
          <w:lang w:val="en-GB" w:eastAsia="sq-AL"/>
        </w:rPr>
        <w:t xml:space="preserve">Impex Ymeri” shpk with NUIS J76504041H and informs that this entity </w:t>
      </w:r>
      <w:r w:rsidRPr="00FC1474">
        <w:rPr>
          <w:b/>
          <w:bCs/>
          <w:sz w:val="23"/>
          <w:szCs w:val="23"/>
          <w:lang w:val="en-GB" w:eastAsia="sq-AL"/>
        </w:rPr>
        <w:t xml:space="preserve">has not completed </w:t>
      </w:r>
      <w:r w:rsidR="0092721E" w:rsidRPr="00FC1474">
        <w:rPr>
          <w:b/>
          <w:bCs/>
          <w:sz w:val="23"/>
          <w:szCs w:val="23"/>
          <w:lang w:val="en-GB" w:eastAsia="sq-AL"/>
        </w:rPr>
        <w:t xml:space="preserve">the </w:t>
      </w:r>
      <w:r w:rsidRPr="00FC1474">
        <w:rPr>
          <w:b/>
          <w:bCs/>
          <w:sz w:val="23"/>
          <w:szCs w:val="23"/>
          <w:lang w:val="en-GB" w:eastAsia="sq-AL"/>
        </w:rPr>
        <w:t>data in the register.</w:t>
      </w:r>
    </w:p>
    <w:p w14:paraId="0283F034" w14:textId="0EC16AE3" w:rsidR="00E858FF" w:rsidRPr="00FC1474" w:rsidRDefault="00E858FF" w:rsidP="002177B7">
      <w:pPr>
        <w:autoSpaceDE w:val="0"/>
        <w:autoSpaceDN w:val="0"/>
        <w:adjustRightInd w:val="0"/>
        <w:ind w:left="720" w:hanging="360"/>
        <w:jc w:val="both"/>
        <w:rPr>
          <w:sz w:val="23"/>
          <w:szCs w:val="23"/>
          <w:lang w:val="en-GB" w:eastAsia="sq-AL"/>
        </w:rPr>
      </w:pPr>
      <w:r w:rsidRPr="00FC1474">
        <w:rPr>
          <w:sz w:val="23"/>
          <w:szCs w:val="23"/>
          <w:lang w:val="en-GB" w:eastAsia="sq-AL"/>
        </w:rPr>
        <w:t xml:space="preserve">(d) </w:t>
      </w:r>
      <w:r w:rsidR="00E60221" w:rsidRPr="00FC1474">
        <w:rPr>
          <w:sz w:val="23"/>
          <w:szCs w:val="23"/>
          <w:lang w:val="en-GB" w:eastAsia="sq-AL"/>
        </w:rPr>
        <w:t xml:space="preserve"> The GDRTS </w:t>
      </w:r>
      <w:r w:rsidRPr="00FC1474">
        <w:rPr>
          <w:sz w:val="23"/>
          <w:szCs w:val="23"/>
          <w:lang w:val="en-GB" w:eastAsia="sq-AL"/>
        </w:rPr>
        <w:t xml:space="preserve">informs that </w:t>
      </w:r>
      <w:r w:rsidR="00E60221" w:rsidRPr="00FC1474">
        <w:rPr>
          <w:sz w:val="23"/>
          <w:szCs w:val="23"/>
          <w:lang w:val="en-GB" w:eastAsia="sq-AL"/>
        </w:rPr>
        <w:t xml:space="preserve">there are no records of </w:t>
      </w:r>
      <w:r w:rsidRPr="00FC1474">
        <w:rPr>
          <w:sz w:val="23"/>
          <w:szCs w:val="23"/>
          <w:lang w:val="en-GB" w:eastAsia="sq-AL"/>
        </w:rPr>
        <w:t>vehicles registered in the name of citizens Fahri and Sabahete Ymeri.</w:t>
      </w:r>
    </w:p>
    <w:p w14:paraId="72339A66" w14:textId="3E90D8B4" w:rsidR="00E858FF" w:rsidRPr="00FC1474" w:rsidRDefault="00E858FF" w:rsidP="00BF5400">
      <w:pPr>
        <w:autoSpaceDE w:val="0"/>
        <w:autoSpaceDN w:val="0"/>
        <w:adjustRightInd w:val="0"/>
        <w:ind w:left="720" w:hanging="360"/>
        <w:jc w:val="both"/>
        <w:rPr>
          <w:sz w:val="23"/>
          <w:szCs w:val="23"/>
          <w:lang w:val="en-GB" w:eastAsia="sq-AL"/>
        </w:rPr>
      </w:pPr>
      <w:r w:rsidRPr="00FC1474">
        <w:rPr>
          <w:sz w:val="23"/>
          <w:szCs w:val="23"/>
          <w:lang w:val="en-GB" w:eastAsia="sq-AL"/>
        </w:rPr>
        <w:t xml:space="preserve">(e) </w:t>
      </w:r>
      <w:r w:rsidR="00E60221" w:rsidRPr="00FC1474">
        <w:rPr>
          <w:sz w:val="23"/>
          <w:szCs w:val="23"/>
          <w:lang w:val="en-GB" w:eastAsia="sq-AL"/>
        </w:rPr>
        <w:t>The Cadastre Agency, b</w:t>
      </w:r>
      <w:r w:rsidRPr="00FC1474">
        <w:rPr>
          <w:sz w:val="23"/>
          <w:szCs w:val="23"/>
          <w:lang w:val="en-GB" w:eastAsia="sq-AL"/>
        </w:rPr>
        <w:t xml:space="preserve">y letter no.12926/1 prot., dated 08.08.2022 informs that Mr. Fahri Ymeri is an applicant for the legalization of the </w:t>
      </w:r>
      <w:r w:rsidR="00E60221" w:rsidRPr="00FC1474">
        <w:rPr>
          <w:sz w:val="23"/>
          <w:szCs w:val="23"/>
          <w:lang w:val="en-GB" w:eastAsia="sq-AL"/>
        </w:rPr>
        <w:t>house</w:t>
      </w:r>
      <w:r w:rsidRPr="00FC1474">
        <w:rPr>
          <w:sz w:val="23"/>
          <w:szCs w:val="23"/>
          <w:lang w:val="en-GB" w:eastAsia="sq-AL"/>
        </w:rPr>
        <w:t xml:space="preserve"> with application no. 94</w:t>
      </w:r>
      <w:r w:rsidR="00E60221" w:rsidRPr="00FC1474">
        <w:rPr>
          <w:sz w:val="23"/>
          <w:szCs w:val="23"/>
          <w:lang w:val="en-GB" w:eastAsia="sq-AL"/>
        </w:rPr>
        <w:t xml:space="preserve">, </w:t>
      </w:r>
      <w:r w:rsidRPr="00FC1474">
        <w:rPr>
          <w:sz w:val="23"/>
          <w:szCs w:val="23"/>
          <w:lang w:val="en-GB" w:eastAsia="sq-AL"/>
        </w:rPr>
        <w:t xml:space="preserve">year 2006. </w:t>
      </w:r>
      <w:r w:rsidR="00E60221" w:rsidRPr="00FC1474">
        <w:rPr>
          <w:sz w:val="23"/>
          <w:szCs w:val="23"/>
          <w:lang w:val="en-GB" w:eastAsia="sq-AL"/>
        </w:rPr>
        <w:t xml:space="preserve">A </w:t>
      </w:r>
      <w:r w:rsidRPr="00FC1474">
        <w:rPr>
          <w:sz w:val="23"/>
          <w:szCs w:val="23"/>
          <w:lang w:val="en-GB" w:eastAsia="sq-AL"/>
        </w:rPr>
        <w:t xml:space="preserve">verification of the documentation attached to the letter, </w:t>
      </w:r>
      <w:r w:rsidR="00E60221" w:rsidRPr="00FC1474">
        <w:rPr>
          <w:sz w:val="23"/>
          <w:szCs w:val="23"/>
          <w:lang w:val="en-GB" w:eastAsia="sq-AL"/>
        </w:rPr>
        <w:t xml:space="preserve">reveals that </w:t>
      </w:r>
      <w:r w:rsidRPr="00FC1474">
        <w:rPr>
          <w:sz w:val="23"/>
          <w:szCs w:val="23"/>
          <w:lang w:val="en-GB" w:eastAsia="sq-AL"/>
        </w:rPr>
        <w:t xml:space="preserve">Mr. Fahri Ymeri </w:t>
      </w:r>
      <w:r w:rsidR="00E61D30" w:rsidRPr="00FC1474">
        <w:rPr>
          <w:sz w:val="23"/>
          <w:szCs w:val="23"/>
          <w:lang w:val="en-GB" w:eastAsia="sq-AL"/>
        </w:rPr>
        <w:t xml:space="preserve">was granted a </w:t>
      </w:r>
      <w:r w:rsidRPr="00FC1474">
        <w:rPr>
          <w:sz w:val="23"/>
          <w:szCs w:val="23"/>
          <w:lang w:val="en-GB" w:eastAsia="sq-AL"/>
        </w:rPr>
        <w:t xml:space="preserve">legalization permit for the 1-storey </w:t>
      </w:r>
      <w:r w:rsidR="00E61D30" w:rsidRPr="00FC1474">
        <w:rPr>
          <w:sz w:val="23"/>
          <w:szCs w:val="23"/>
          <w:lang w:val="en-GB" w:eastAsia="sq-AL"/>
        </w:rPr>
        <w:t xml:space="preserve">house </w:t>
      </w:r>
      <w:r w:rsidRPr="00FC1474">
        <w:rPr>
          <w:sz w:val="23"/>
          <w:szCs w:val="23"/>
          <w:lang w:val="en-GB" w:eastAsia="sq-AL"/>
        </w:rPr>
        <w:t>with an area of ​​98.8 m</w:t>
      </w:r>
      <w:r w:rsidRPr="00FC1474">
        <w:rPr>
          <w:sz w:val="23"/>
          <w:szCs w:val="23"/>
          <w:vertAlign w:val="superscript"/>
          <w:lang w:val="en-GB" w:eastAsia="sq-AL"/>
        </w:rPr>
        <w:t>2</w:t>
      </w:r>
      <w:r w:rsidR="007E4E45" w:rsidRPr="00FC1474">
        <w:rPr>
          <w:sz w:val="23"/>
          <w:szCs w:val="23"/>
          <w:lang w:val="en-GB" w:eastAsia="sq-AL"/>
        </w:rPr>
        <w:t>.</w:t>
      </w:r>
    </w:p>
    <w:p w14:paraId="55D63653" w14:textId="77777777" w:rsidR="00BF5400" w:rsidRPr="00FC1474" w:rsidRDefault="00BF5400" w:rsidP="00BF5400">
      <w:pPr>
        <w:autoSpaceDE w:val="0"/>
        <w:autoSpaceDN w:val="0"/>
        <w:adjustRightInd w:val="0"/>
        <w:ind w:left="720" w:hanging="360"/>
        <w:jc w:val="both"/>
        <w:rPr>
          <w:sz w:val="23"/>
          <w:szCs w:val="23"/>
          <w:lang w:val="en-GB" w:eastAsia="sq-AL"/>
        </w:rPr>
      </w:pPr>
    </w:p>
    <w:p w14:paraId="6BF74424" w14:textId="36506DD0" w:rsidR="00CC250A" w:rsidRPr="00FC1474" w:rsidRDefault="00FC5660" w:rsidP="00E858FF">
      <w:pPr>
        <w:autoSpaceDE w:val="0"/>
        <w:autoSpaceDN w:val="0"/>
        <w:adjustRightInd w:val="0"/>
        <w:jc w:val="both"/>
        <w:rPr>
          <w:sz w:val="23"/>
          <w:szCs w:val="23"/>
          <w:lang w:val="en-GB" w:eastAsia="ja-JP"/>
        </w:rPr>
      </w:pPr>
      <w:r w:rsidRPr="00FC1474">
        <w:rPr>
          <w:rFonts w:ascii="Times" w:hAnsi="Times"/>
          <w:b/>
          <w:bCs/>
          <w:color w:val="000000"/>
          <w:sz w:val="23"/>
          <w:szCs w:val="23"/>
          <w:lang w:val="en-GB"/>
        </w:rPr>
        <w:t>8.</w:t>
      </w:r>
      <w:r w:rsidR="0050439C" w:rsidRPr="00FC1474">
        <w:rPr>
          <w:rFonts w:ascii="Times" w:hAnsi="Times"/>
          <w:b/>
          <w:bCs/>
          <w:color w:val="000000"/>
          <w:sz w:val="23"/>
          <w:szCs w:val="23"/>
          <w:lang w:val="en-GB"/>
        </w:rPr>
        <w:t>62</w:t>
      </w:r>
      <w:r w:rsidRPr="00FC1474">
        <w:rPr>
          <w:rFonts w:ascii="Times" w:hAnsi="Times"/>
          <w:b/>
          <w:bCs/>
          <w:color w:val="000000"/>
          <w:sz w:val="23"/>
          <w:szCs w:val="23"/>
          <w:lang w:val="en-GB"/>
        </w:rPr>
        <w:t>.</w:t>
      </w:r>
      <w:r w:rsidRPr="00FC1474">
        <w:rPr>
          <w:b/>
          <w:bCs/>
          <w:color w:val="000000"/>
          <w:sz w:val="23"/>
          <w:szCs w:val="23"/>
          <w:lang w:val="en-GB"/>
        </w:rPr>
        <w:t xml:space="preserve"> </w:t>
      </w:r>
      <w:r w:rsidR="00AE2521" w:rsidRPr="00FC1474">
        <w:rPr>
          <w:sz w:val="23"/>
          <w:szCs w:val="23"/>
          <w:lang w:val="en-GB" w:eastAsia="ja-JP"/>
        </w:rPr>
        <w:t xml:space="preserve">Regarding the assessee's claim that he is </w:t>
      </w:r>
      <w:r w:rsidR="00D319BD" w:rsidRPr="00FC1474">
        <w:rPr>
          <w:sz w:val="23"/>
          <w:szCs w:val="23"/>
          <w:lang w:val="en-GB" w:eastAsia="ja-JP"/>
        </w:rPr>
        <w:t xml:space="preserve">under </w:t>
      </w:r>
      <w:r w:rsidR="00AE2521" w:rsidRPr="00FC1474">
        <w:rPr>
          <w:sz w:val="23"/>
          <w:szCs w:val="23"/>
          <w:lang w:val="en-GB" w:eastAsia="ja-JP"/>
        </w:rPr>
        <w:t xml:space="preserve">conditions of </w:t>
      </w:r>
      <w:r w:rsidR="00D319BD" w:rsidRPr="00FC1474">
        <w:rPr>
          <w:sz w:val="23"/>
          <w:szCs w:val="23"/>
          <w:lang w:val="en-GB" w:eastAsia="ja-JP"/>
        </w:rPr>
        <w:t xml:space="preserve">being </w:t>
      </w:r>
      <w:r w:rsidR="00AE2521" w:rsidRPr="00FC1474">
        <w:rPr>
          <w:sz w:val="23"/>
          <w:szCs w:val="23"/>
          <w:lang w:val="en-GB" w:eastAsia="ja-JP"/>
        </w:rPr>
        <w:t>objective</w:t>
      </w:r>
      <w:r w:rsidR="00D319BD" w:rsidRPr="00FC1474">
        <w:rPr>
          <w:sz w:val="23"/>
          <w:szCs w:val="23"/>
          <w:lang w:val="en-GB" w:eastAsia="ja-JP"/>
        </w:rPr>
        <w:t xml:space="preserve">ly unable, </w:t>
      </w:r>
      <w:r w:rsidR="00AE2521" w:rsidRPr="00FC1474">
        <w:rPr>
          <w:sz w:val="23"/>
          <w:szCs w:val="23"/>
          <w:lang w:val="en-GB" w:eastAsia="ja-JP"/>
        </w:rPr>
        <w:t xml:space="preserve">within the meaning of Article 32/2 of Law no. 84/2016, because the documentation </w:t>
      </w:r>
      <w:r w:rsidR="00D319BD" w:rsidRPr="00FC1474">
        <w:rPr>
          <w:sz w:val="23"/>
          <w:szCs w:val="23"/>
          <w:lang w:val="en-GB" w:eastAsia="ja-JP"/>
        </w:rPr>
        <w:t xml:space="preserve">to prove the business activity </w:t>
      </w:r>
      <w:r w:rsidR="00AE2521" w:rsidRPr="00FC1474">
        <w:rPr>
          <w:sz w:val="23"/>
          <w:szCs w:val="23"/>
          <w:lang w:val="en-GB" w:eastAsia="ja-JP"/>
        </w:rPr>
        <w:t>of his uncle</w:t>
      </w:r>
      <w:r w:rsidR="00D319BD" w:rsidRPr="00FC1474">
        <w:rPr>
          <w:sz w:val="23"/>
          <w:szCs w:val="23"/>
          <w:lang w:val="en-GB" w:eastAsia="ja-JP"/>
        </w:rPr>
        <w:t xml:space="preserve"> </w:t>
      </w:r>
      <w:r w:rsidR="00AE2521" w:rsidRPr="00FC1474">
        <w:rPr>
          <w:sz w:val="23"/>
          <w:szCs w:val="23"/>
          <w:lang w:val="en-GB" w:eastAsia="ja-JP"/>
        </w:rPr>
        <w:t xml:space="preserve">has been destroyed or lost due to the fault of state institutions, we conclude that it is unfounded, since the tax authorities have confirmed the fact that his uncle </w:t>
      </w:r>
      <w:r w:rsidR="00A520E9" w:rsidRPr="00FC1474">
        <w:rPr>
          <w:sz w:val="23"/>
          <w:szCs w:val="23"/>
          <w:lang w:val="en-GB" w:eastAsia="ja-JP"/>
        </w:rPr>
        <w:t xml:space="preserve">was </w:t>
      </w:r>
      <w:r w:rsidR="00AE2521" w:rsidRPr="00FC1474">
        <w:rPr>
          <w:sz w:val="23"/>
          <w:szCs w:val="23"/>
          <w:lang w:val="en-GB" w:eastAsia="ja-JP"/>
        </w:rPr>
        <w:t xml:space="preserve">registered and that he </w:t>
      </w:r>
      <w:r w:rsidR="004E786B" w:rsidRPr="00FC1474">
        <w:rPr>
          <w:sz w:val="23"/>
          <w:szCs w:val="23"/>
          <w:lang w:val="en-GB" w:eastAsia="ja-JP"/>
        </w:rPr>
        <w:t xml:space="preserve">[his entity] has been on a </w:t>
      </w:r>
      <w:r w:rsidR="00AE2521" w:rsidRPr="00FC1474">
        <w:rPr>
          <w:sz w:val="23"/>
          <w:szCs w:val="23"/>
          <w:lang w:val="en-GB" w:eastAsia="ja-JP"/>
        </w:rPr>
        <w:t xml:space="preserve">"passive" status since 2001. </w:t>
      </w:r>
      <w:r w:rsidR="004E786B" w:rsidRPr="00FC1474">
        <w:rPr>
          <w:sz w:val="23"/>
          <w:szCs w:val="23"/>
          <w:lang w:val="en-GB" w:eastAsia="ja-JP"/>
        </w:rPr>
        <w:t xml:space="preserve">So, </w:t>
      </w:r>
      <w:r w:rsidR="00AE2521" w:rsidRPr="00FC1474">
        <w:rPr>
          <w:sz w:val="23"/>
          <w:szCs w:val="23"/>
          <w:lang w:val="en-GB" w:eastAsia="ja-JP"/>
        </w:rPr>
        <w:t xml:space="preserve">these authorities have not stated that the documentation has been destroyed or lost. </w:t>
      </w:r>
      <w:r w:rsidR="004E786B" w:rsidRPr="00FC1474">
        <w:rPr>
          <w:sz w:val="23"/>
          <w:szCs w:val="23"/>
          <w:lang w:val="en-GB" w:eastAsia="ja-JP"/>
        </w:rPr>
        <w:t>The d</w:t>
      </w:r>
      <w:r w:rsidR="00AE2521" w:rsidRPr="00FC1474">
        <w:rPr>
          <w:sz w:val="23"/>
          <w:szCs w:val="23"/>
          <w:lang w:val="en-GB" w:eastAsia="ja-JP"/>
        </w:rPr>
        <w:t>ocumentation regarding tax data issued by state institutions, based on the legislation on archives, is not destroyed, but archived.</w:t>
      </w:r>
    </w:p>
    <w:p w14:paraId="07FDFD1C" w14:textId="77777777" w:rsidR="00CC250A" w:rsidRPr="00FC1474" w:rsidRDefault="00CC250A" w:rsidP="00CC250A">
      <w:pPr>
        <w:autoSpaceDE w:val="0"/>
        <w:autoSpaceDN w:val="0"/>
        <w:adjustRightInd w:val="0"/>
        <w:jc w:val="both"/>
        <w:rPr>
          <w:color w:val="000000"/>
          <w:sz w:val="16"/>
          <w:szCs w:val="16"/>
          <w:lang w:val="en-GB"/>
        </w:rPr>
      </w:pPr>
    </w:p>
    <w:p w14:paraId="35E3E188" w14:textId="1EF216BC" w:rsidR="00CC250A" w:rsidRPr="00FC1474" w:rsidRDefault="00163E50" w:rsidP="00CC250A">
      <w:pPr>
        <w:jc w:val="both"/>
        <w:rPr>
          <w:sz w:val="23"/>
          <w:szCs w:val="23"/>
          <w:lang w:val="en-GB" w:eastAsia="ja-JP"/>
        </w:rPr>
      </w:pPr>
      <w:r w:rsidRPr="00FC1474">
        <w:rPr>
          <w:rFonts w:ascii="Times" w:hAnsi="Times"/>
          <w:b/>
          <w:bCs/>
          <w:color w:val="000000"/>
          <w:sz w:val="23"/>
          <w:szCs w:val="23"/>
          <w:lang w:val="en-GB"/>
        </w:rPr>
        <w:t>8.</w:t>
      </w:r>
      <w:r w:rsidR="0058071C" w:rsidRPr="00FC1474">
        <w:rPr>
          <w:rFonts w:ascii="Times" w:hAnsi="Times"/>
          <w:b/>
          <w:bCs/>
          <w:color w:val="000000"/>
          <w:sz w:val="23"/>
          <w:szCs w:val="23"/>
          <w:lang w:val="en-GB"/>
        </w:rPr>
        <w:t>63</w:t>
      </w:r>
      <w:r w:rsidRPr="00FC1474">
        <w:rPr>
          <w:rFonts w:ascii="Times" w:hAnsi="Times"/>
          <w:b/>
          <w:bCs/>
          <w:color w:val="000000"/>
          <w:sz w:val="23"/>
          <w:szCs w:val="23"/>
          <w:lang w:val="en-GB"/>
        </w:rPr>
        <w:t>.</w:t>
      </w:r>
      <w:r w:rsidRPr="00FC1474">
        <w:rPr>
          <w:b/>
          <w:bCs/>
          <w:color w:val="000000"/>
          <w:sz w:val="23"/>
          <w:szCs w:val="23"/>
          <w:lang w:val="en-GB"/>
        </w:rPr>
        <w:t xml:space="preserve"> </w:t>
      </w:r>
      <w:r w:rsidR="007E4E45" w:rsidRPr="00FC1474">
        <w:rPr>
          <w:sz w:val="23"/>
          <w:szCs w:val="23"/>
          <w:lang w:val="en-GB" w:eastAsia="ja-JP"/>
        </w:rPr>
        <w:t xml:space="preserve">In relation to the assessee's claim that the amount </w:t>
      </w:r>
      <w:r w:rsidR="004A304E" w:rsidRPr="00FC1474">
        <w:rPr>
          <w:sz w:val="23"/>
          <w:szCs w:val="23"/>
          <w:lang w:val="en-GB" w:eastAsia="ja-JP"/>
        </w:rPr>
        <w:t xml:space="preserve">of USD 47,000 </w:t>
      </w:r>
      <w:r w:rsidR="007E4E45" w:rsidRPr="00FC1474">
        <w:rPr>
          <w:sz w:val="23"/>
          <w:szCs w:val="23"/>
          <w:lang w:val="en-GB" w:eastAsia="ja-JP"/>
        </w:rPr>
        <w:t xml:space="preserve">received from the sale of the apartment by Mr. Fetah Ymeri, which </w:t>
      </w:r>
      <w:r w:rsidR="004A304E" w:rsidRPr="00FC1474">
        <w:rPr>
          <w:sz w:val="23"/>
          <w:szCs w:val="23"/>
          <w:lang w:val="en-GB" w:eastAsia="ja-JP"/>
        </w:rPr>
        <w:t xml:space="preserve">apart from the amount of ALL </w:t>
      </w:r>
      <w:r w:rsidR="007E4E45" w:rsidRPr="00FC1474">
        <w:rPr>
          <w:sz w:val="23"/>
          <w:szCs w:val="23"/>
          <w:lang w:val="en-GB" w:eastAsia="ja-JP"/>
        </w:rPr>
        <w:t>1,500,000</w:t>
      </w:r>
      <w:r w:rsidR="004A304E" w:rsidRPr="00FC1474">
        <w:rPr>
          <w:sz w:val="23"/>
          <w:szCs w:val="23"/>
          <w:lang w:val="en-GB" w:eastAsia="ja-JP"/>
        </w:rPr>
        <w:t>, was transferred to</w:t>
      </w:r>
      <w:r w:rsidR="007E4E45" w:rsidRPr="00FC1474">
        <w:rPr>
          <w:sz w:val="23"/>
          <w:szCs w:val="23"/>
          <w:lang w:val="en-GB" w:eastAsia="ja-JP"/>
        </w:rPr>
        <w:t xml:space="preserve"> Mr. Fahri Ymeri, we assess that as long as </w:t>
      </w:r>
      <w:r w:rsidR="007E4E45" w:rsidRPr="00FC1474">
        <w:rPr>
          <w:b/>
          <w:bCs/>
          <w:sz w:val="23"/>
          <w:szCs w:val="23"/>
          <w:lang w:val="en-GB" w:eastAsia="ja-JP"/>
        </w:rPr>
        <w:t>it has not been proven by him with legal documentary evidence of the time that this amount was received by Mr. Fahri Ymeri, the IQC has not included it in the financial analysis.</w:t>
      </w:r>
      <w:r w:rsidR="007E4E45" w:rsidRPr="00FC1474">
        <w:rPr>
          <w:sz w:val="23"/>
          <w:szCs w:val="23"/>
          <w:lang w:val="en-GB" w:eastAsia="ja-JP"/>
        </w:rPr>
        <w:t xml:space="preserve"> The statements submitted by the assessee, drafted during the </w:t>
      </w:r>
      <w:r w:rsidR="004A304E" w:rsidRPr="00FC1474">
        <w:rPr>
          <w:sz w:val="23"/>
          <w:szCs w:val="23"/>
          <w:lang w:val="en-GB" w:eastAsia="ja-JP"/>
        </w:rPr>
        <w:t xml:space="preserve">vetting </w:t>
      </w:r>
      <w:r w:rsidR="007E4E45" w:rsidRPr="00FC1474">
        <w:rPr>
          <w:sz w:val="23"/>
          <w:szCs w:val="23"/>
          <w:lang w:val="en-GB" w:eastAsia="ja-JP"/>
        </w:rPr>
        <w:t>process by his relatives, appear to have been drafted in order to regulate the financial situation of the assessee.</w:t>
      </w:r>
    </w:p>
    <w:p w14:paraId="6528E216" w14:textId="77777777" w:rsidR="00807881" w:rsidRPr="00FC1474" w:rsidRDefault="00807881" w:rsidP="00CC250A">
      <w:pPr>
        <w:jc w:val="both"/>
        <w:rPr>
          <w:sz w:val="16"/>
          <w:szCs w:val="16"/>
          <w:lang w:val="en-GB" w:eastAsia="ja-JP"/>
        </w:rPr>
      </w:pPr>
    </w:p>
    <w:p w14:paraId="024FE764" w14:textId="6E3C4C56" w:rsidR="00CC250A" w:rsidRPr="00FC1474" w:rsidRDefault="00163E50" w:rsidP="00CC250A">
      <w:pPr>
        <w:autoSpaceDE w:val="0"/>
        <w:autoSpaceDN w:val="0"/>
        <w:adjustRightInd w:val="0"/>
        <w:spacing w:after="147"/>
        <w:jc w:val="both"/>
        <w:rPr>
          <w:sz w:val="23"/>
          <w:szCs w:val="23"/>
          <w:lang w:val="en-GB" w:eastAsia="ja-JP"/>
        </w:rPr>
      </w:pPr>
      <w:r w:rsidRPr="00FC1474">
        <w:rPr>
          <w:rFonts w:ascii="Times" w:hAnsi="Times"/>
          <w:b/>
          <w:bCs/>
          <w:color w:val="000000"/>
          <w:sz w:val="23"/>
          <w:szCs w:val="23"/>
          <w:lang w:val="en-GB"/>
        </w:rPr>
        <w:t>8.</w:t>
      </w:r>
      <w:r w:rsidR="0058071C" w:rsidRPr="00FC1474">
        <w:rPr>
          <w:rFonts w:ascii="Times" w:hAnsi="Times"/>
          <w:b/>
          <w:bCs/>
          <w:color w:val="000000"/>
          <w:sz w:val="23"/>
          <w:szCs w:val="23"/>
          <w:lang w:val="en-GB"/>
        </w:rPr>
        <w:t>64</w:t>
      </w:r>
      <w:r w:rsidRPr="00FC1474">
        <w:rPr>
          <w:rFonts w:ascii="Times" w:hAnsi="Times"/>
          <w:b/>
          <w:bCs/>
          <w:color w:val="000000"/>
          <w:sz w:val="23"/>
          <w:szCs w:val="23"/>
          <w:lang w:val="en-GB"/>
        </w:rPr>
        <w:t>.</w:t>
      </w:r>
      <w:r w:rsidRPr="00FC1474">
        <w:rPr>
          <w:b/>
          <w:bCs/>
          <w:color w:val="000000"/>
          <w:sz w:val="23"/>
          <w:szCs w:val="23"/>
          <w:lang w:val="en-GB"/>
        </w:rPr>
        <w:t xml:space="preserve"> </w:t>
      </w:r>
      <w:r w:rsidR="007E4E45" w:rsidRPr="00FC1474">
        <w:rPr>
          <w:sz w:val="23"/>
          <w:szCs w:val="23"/>
          <w:lang w:val="en-GB" w:eastAsia="ja-JP"/>
        </w:rPr>
        <w:t>Regarding the assessee's request for the summoning of several citizens as witnesses, we find that all of these citizens have expressed themselves through the statement dated 28.</w:t>
      </w:r>
      <w:r w:rsidR="004A304E" w:rsidRPr="00FC1474">
        <w:rPr>
          <w:sz w:val="23"/>
          <w:szCs w:val="23"/>
          <w:lang w:val="en-GB" w:eastAsia="ja-JP"/>
        </w:rPr>
        <w:t>0</w:t>
      </w:r>
      <w:r w:rsidR="007E4E45" w:rsidRPr="00FC1474">
        <w:rPr>
          <w:sz w:val="23"/>
          <w:szCs w:val="23"/>
          <w:lang w:val="en-GB" w:eastAsia="ja-JP"/>
        </w:rPr>
        <w:t xml:space="preserve">1.2022, filed </w:t>
      </w:r>
      <w:r w:rsidR="007E4E45" w:rsidRPr="00FC1474">
        <w:rPr>
          <w:sz w:val="23"/>
          <w:szCs w:val="23"/>
          <w:lang w:val="en-GB" w:eastAsia="ja-JP"/>
        </w:rPr>
        <w:lastRenderedPageBreak/>
        <w:t xml:space="preserve">by the assessee in response to questionnaire no. 2, therefore, it is assessed that hearing </w:t>
      </w:r>
      <w:r w:rsidR="004A304E" w:rsidRPr="00FC1474">
        <w:rPr>
          <w:sz w:val="23"/>
          <w:szCs w:val="23"/>
          <w:lang w:val="en-GB" w:eastAsia="ja-JP"/>
        </w:rPr>
        <w:t xml:space="preserve">them </w:t>
      </w:r>
      <w:r w:rsidR="007E4E45" w:rsidRPr="00FC1474">
        <w:rPr>
          <w:sz w:val="23"/>
          <w:szCs w:val="23"/>
          <w:lang w:val="en-GB" w:eastAsia="ja-JP"/>
        </w:rPr>
        <w:t xml:space="preserve">would not present any new data for the </w:t>
      </w:r>
      <w:r w:rsidR="004A304E" w:rsidRPr="00FC1474">
        <w:rPr>
          <w:sz w:val="23"/>
          <w:szCs w:val="23"/>
          <w:lang w:val="en-GB" w:eastAsia="ja-JP"/>
        </w:rPr>
        <w:t xml:space="preserve">vetting </w:t>
      </w:r>
      <w:r w:rsidR="007E4E45" w:rsidRPr="00FC1474">
        <w:rPr>
          <w:sz w:val="23"/>
          <w:szCs w:val="23"/>
          <w:lang w:val="en-GB" w:eastAsia="ja-JP"/>
        </w:rPr>
        <w:t xml:space="preserve">process. This request of the assessee, as well as his other requests regarding the conduct of the investigation, are </w:t>
      </w:r>
      <w:r w:rsidR="00026926" w:rsidRPr="00FC1474">
        <w:rPr>
          <w:sz w:val="23"/>
          <w:szCs w:val="23"/>
          <w:lang w:val="en-GB" w:eastAsia="ja-JP"/>
        </w:rPr>
        <w:t xml:space="preserve">deemed </w:t>
      </w:r>
      <w:r w:rsidR="007E4E45" w:rsidRPr="00FC1474">
        <w:rPr>
          <w:sz w:val="23"/>
          <w:szCs w:val="23"/>
          <w:lang w:val="en-GB" w:eastAsia="ja-JP"/>
        </w:rPr>
        <w:t xml:space="preserve">to have been made with the aim of delaying the </w:t>
      </w:r>
      <w:r w:rsidR="00026926" w:rsidRPr="00FC1474">
        <w:rPr>
          <w:sz w:val="23"/>
          <w:szCs w:val="23"/>
          <w:lang w:val="en-GB" w:eastAsia="ja-JP"/>
        </w:rPr>
        <w:t xml:space="preserve">vetting </w:t>
      </w:r>
      <w:r w:rsidR="007E4E45" w:rsidRPr="00FC1474">
        <w:rPr>
          <w:sz w:val="23"/>
          <w:szCs w:val="23"/>
          <w:lang w:val="en-GB" w:eastAsia="ja-JP"/>
        </w:rPr>
        <w:t xml:space="preserve">process of the assessee. For this reason, based on Article 49, para. 6/a and 6/ç, of Law no. 84/2016, </w:t>
      </w:r>
      <w:r w:rsidR="00026926" w:rsidRPr="00FC1474">
        <w:rPr>
          <w:sz w:val="23"/>
          <w:szCs w:val="23"/>
          <w:lang w:val="en-GB" w:eastAsia="ja-JP"/>
        </w:rPr>
        <w:t>t</w:t>
      </w:r>
      <w:r w:rsidR="007E4E45" w:rsidRPr="00FC1474">
        <w:rPr>
          <w:sz w:val="23"/>
          <w:szCs w:val="23"/>
          <w:lang w:val="en-GB" w:eastAsia="ja-JP"/>
        </w:rPr>
        <w:t>he IQC has rightly decided not to accept this request of the assessee.</w:t>
      </w:r>
      <w:r w:rsidR="00026926" w:rsidRPr="00FC1474">
        <w:rPr>
          <w:sz w:val="23"/>
          <w:szCs w:val="23"/>
          <w:lang w:val="en-GB" w:eastAsia="ja-JP"/>
        </w:rPr>
        <w:t xml:space="preserve"> </w:t>
      </w:r>
    </w:p>
    <w:p w14:paraId="4E6C97A8" w14:textId="4C7C0583" w:rsidR="00CC250A" w:rsidRPr="00FC1474" w:rsidRDefault="003814DC" w:rsidP="00CC250A">
      <w:pPr>
        <w:autoSpaceDE w:val="0"/>
        <w:autoSpaceDN w:val="0"/>
        <w:adjustRightInd w:val="0"/>
        <w:jc w:val="both"/>
        <w:rPr>
          <w:sz w:val="23"/>
          <w:szCs w:val="23"/>
          <w:lang w:val="en-GB" w:eastAsia="ja-JP"/>
        </w:rPr>
      </w:pPr>
      <w:r w:rsidRPr="00FC1474">
        <w:rPr>
          <w:rFonts w:ascii="Times" w:hAnsi="Times"/>
          <w:b/>
          <w:bCs/>
          <w:color w:val="000000"/>
          <w:sz w:val="23"/>
          <w:szCs w:val="23"/>
          <w:lang w:val="en-GB"/>
        </w:rPr>
        <w:t>8.</w:t>
      </w:r>
      <w:r w:rsidR="0058071C" w:rsidRPr="00FC1474">
        <w:rPr>
          <w:rFonts w:ascii="Times" w:hAnsi="Times"/>
          <w:b/>
          <w:bCs/>
          <w:color w:val="000000"/>
          <w:sz w:val="23"/>
          <w:szCs w:val="23"/>
          <w:lang w:val="en-GB"/>
        </w:rPr>
        <w:t>65</w:t>
      </w:r>
      <w:r w:rsidRPr="00FC1474">
        <w:rPr>
          <w:rFonts w:ascii="Times" w:hAnsi="Times"/>
          <w:b/>
          <w:bCs/>
          <w:color w:val="000000"/>
          <w:sz w:val="23"/>
          <w:szCs w:val="23"/>
          <w:lang w:val="en-GB"/>
        </w:rPr>
        <w:t>.</w:t>
      </w:r>
      <w:r w:rsidRPr="00FC1474">
        <w:rPr>
          <w:b/>
          <w:bCs/>
          <w:color w:val="000000"/>
          <w:sz w:val="23"/>
          <w:szCs w:val="23"/>
          <w:lang w:val="en-GB"/>
        </w:rPr>
        <w:t xml:space="preserve"> </w:t>
      </w:r>
      <w:r w:rsidR="007E4E45" w:rsidRPr="00FC1474">
        <w:rPr>
          <w:sz w:val="23"/>
          <w:szCs w:val="23"/>
          <w:lang w:val="en-GB" w:eastAsia="ja-JP"/>
        </w:rPr>
        <w:t xml:space="preserve">Regarding the assessee's request to prove </w:t>
      </w:r>
      <w:r w:rsidR="00026926" w:rsidRPr="00FC1474">
        <w:rPr>
          <w:sz w:val="23"/>
          <w:szCs w:val="23"/>
          <w:lang w:val="en-GB" w:eastAsia="ja-JP"/>
        </w:rPr>
        <w:t xml:space="preserve">through </w:t>
      </w:r>
      <w:r w:rsidR="007E4E45" w:rsidRPr="00FC1474">
        <w:rPr>
          <w:sz w:val="23"/>
          <w:szCs w:val="23"/>
          <w:lang w:val="en-GB" w:eastAsia="ja-JP"/>
        </w:rPr>
        <w:t xml:space="preserve">witnesses the </w:t>
      </w:r>
      <w:r w:rsidR="00026926" w:rsidRPr="00FC1474">
        <w:rPr>
          <w:sz w:val="23"/>
          <w:szCs w:val="23"/>
          <w:lang w:val="en-GB" w:eastAsia="ja-JP"/>
        </w:rPr>
        <w:t xml:space="preserve">receipt </w:t>
      </w:r>
      <w:r w:rsidR="007E4E45" w:rsidRPr="00FC1474">
        <w:rPr>
          <w:sz w:val="23"/>
          <w:szCs w:val="23"/>
          <w:lang w:val="en-GB" w:eastAsia="ja-JP"/>
        </w:rPr>
        <w:t xml:space="preserve">of the amount of </w:t>
      </w:r>
      <w:r w:rsidR="00026926" w:rsidRPr="00FC1474">
        <w:rPr>
          <w:sz w:val="23"/>
          <w:szCs w:val="23"/>
          <w:lang w:val="en-GB" w:eastAsia="ja-JP"/>
        </w:rPr>
        <w:t xml:space="preserve">USD </w:t>
      </w:r>
      <w:r w:rsidR="007E4E45" w:rsidRPr="00FC1474">
        <w:rPr>
          <w:sz w:val="23"/>
          <w:szCs w:val="23"/>
          <w:lang w:val="en-GB" w:eastAsia="ja-JP"/>
        </w:rPr>
        <w:t xml:space="preserve">47,000, based on Article 49, para. 6, letters a” and “ç” of Law no. 84/2016, </w:t>
      </w:r>
      <w:r w:rsidR="00026926" w:rsidRPr="00FC1474">
        <w:rPr>
          <w:sz w:val="23"/>
          <w:szCs w:val="23"/>
          <w:lang w:val="en-GB" w:eastAsia="ja-JP"/>
        </w:rPr>
        <w:t>t</w:t>
      </w:r>
      <w:r w:rsidR="007E4E45" w:rsidRPr="00FC1474">
        <w:rPr>
          <w:sz w:val="23"/>
          <w:szCs w:val="23"/>
          <w:lang w:val="en-GB" w:eastAsia="ja-JP"/>
        </w:rPr>
        <w:t xml:space="preserve">he IQC </w:t>
      </w:r>
      <w:r w:rsidR="00026926" w:rsidRPr="00FC1474">
        <w:rPr>
          <w:sz w:val="23"/>
          <w:szCs w:val="23"/>
          <w:lang w:val="en-GB" w:eastAsia="ja-JP"/>
        </w:rPr>
        <w:t xml:space="preserve">has </w:t>
      </w:r>
      <w:r w:rsidR="007E4E45" w:rsidRPr="00FC1474">
        <w:rPr>
          <w:sz w:val="23"/>
          <w:szCs w:val="23"/>
          <w:lang w:val="en-GB" w:eastAsia="ja-JP"/>
        </w:rPr>
        <w:t>rightly decided not to accept it, since based on Article 232 of the Civil Procedure</w:t>
      </w:r>
      <w:r w:rsidR="00026926" w:rsidRPr="00FC1474">
        <w:rPr>
          <w:sz w:val="23"/>
          <w:szCs w:val="23"/>
          <w:lang w:val="en-GB" w:eastAsia="ja-JP"/>
        </w:rPr>
        <w:t xml:space="preserve"> Code</w:t>
      </w:r>
      <w:r w:rsidR="007E4E45" w:rsidRPr="00FC1474">
        <w:rPr>
          <w:sz w:val="23"/>
          <w:szCs w:val="23"/>
          <w:lang w:val="en-GB" w:eastAsia="ja-JP"/>
        </w:rPr>
        <w:t xml:space="preserve">, evidence </w:t>
      </w:r>
      <w:r w:rsidR="00026926" w:rsidRPr="00FC1474">
        <w:rPr>
          <w:sz w:val="23"/>
          <w:szCs w:val="23"/>
          <w:lang w:val="en-GB" w:eastAsia="ja-JP"/>
        </w:rPr>
        <w:t xml:space="preserve">through </w:t>
      </w:r>
      <w:r w:rsidR="007E4E45" w:rsidRPr="00FC1474">
        <w:rPr>
          <w:sz w:val="23"/>
          <w:szCs w:val="23"/>
          <w:lang w:val="en-GB" w:eastAsia="ja-JP"/>
        </w:rPr>
        <w:t>witnesses is not allowed against or beyond the content of an official or private act that constitutes complete evidence. In this case, the contract of sale of the immovable property</w:t>
      </w:r>
      <w:r w:rsidR="00026926" w:rsidRPr="00FC1474">
        <w:rPr>
          <w:sz w:val="23"/>
          <w:szCs w:val="23"/>
          <w:lang w:val="en-GB" w:eastAsia="ja-JP"/>
        </w:rPr>
        <w:t xml:space="preserve"> / house </w:t>
      </w:r>
      <w:r w:rsidR="007E4E45" w:rsidRPr="00FC1474">
        <w:rPr>
          <w:sz w:val="23"/>
          <w:szCs w:val="23"/>
          <w:lang w:val="en-GB" w:eastAsia="ja-JP"/>
        </w:rPr>
        <w:t xml:space="preserve">was signed by the assessee's grandfather, who was also the beneficiary of the amount of </w:t>
      </w:r>
      <w:r w:rsidR="00026926" w:rsidRPr="00FC1474">
        <w:rPr>
          <w:sz w:val="23"/>
          <w:szCs w:val="23"/>
          <w:lang w:val="en-GB" w:eastAsia="ja-JP"/>
        </w:rPr>
        <w:t xml:space="preserve">USD </w:t>
      </w:r>
      <w:r w:rsidR="007E4E45" w:rsidRPr="00FC1474">
        <w:rPr>
          <w:sz w:val="23"/>
          <w:szCs w:val="23"/>
          <w:lang w:val="en-GB" w:eastAsia="ja-JP"/>
        </w:rPr>
        <w:t>47,000.</w:t>
      </w:r>
      <w:r w:rsidR="00026926" w:rsidRPr="00FC1474">
        <w:rPr>
          <w:sz w:val="23"/>
          <w:szCs w:val="23"/>
          <w:lang w:val="en-GB" w:eastAsia="ja-JP"/>
        </w:rPr>
        <w:t xml:space="preserve">  </w:t>
      </w:r>
    </w:p>
    <w:p w14:paraId="3702E7F1" w14:textId="6E4DBBE6" w:rsidR="00CC250A" w:rsidRPr="00FC1474" w:rsidRDefault="00CC250A" w:rsidP="00CC250A">
      <w:pPr>
        <w:autoSpaceDE w:val="0"/>
        <w:autoSpaceDN w:val="0"/>
        <w:adjustRightInd w:val="0"/>
        <w:jc w:val="both"/>
        <w:rPr>
          <w:sz w:val="16"/>
          <w:szCs w:val="16"/>
          <w:lang w:val="en-GB" w:eastAsia="ja-JP"/>
        </w:rPr>
      </w:pPr>
      <w:r w:rsidRPr="00FC1474">
        <w:rPr>
          <w:sz w:val="23"/>
          <w:szCs w:val="23"/>
          <w:lang w:val="en-GB" w:eastAsia="ja-JP"/>
        </w:rPr>
        <w:t xml:space="preserve"> </w:t>
      </w:r>
      <w:r w:rsidR="00026926" w:rsidRPr="00FC1474">
        <w:rPr>
          <w:sz w:val="23"/>
          <w:szCs w:val="23"/>
          <w:lang w:val="en-GB" w:eastAsia="ja-JP"/>
        </w:rPr>
        <w:t xml:space="preserve"> </w:t>
      </w:r>
    </w:p>
    <w:p w14:paraId="2E76F934" w14:textId="6552826D" w:rsidR="0016716D" w:rsidRPr="00FC1474" w:rsidRDefault="003814DC" w:rsidP="0016716D">
      <w:pPr>
        <w:pStyle w:val="Default"/>
        <w:jc w:val="both"/>
        <w:rPr>
          <w:rFonts w:eastAsiaTheme="minorHAnsi"/>
          <w:color w:val="auto"/>
          <w:sz w:val="23"/>
          <w:szCs w:val="23"/>
          <w:lang w:val="en-GB" w:eastAsia="ja-JP"/>
        </w:rPr>
      </w:pPr>
      <w:r w:rsidRPr="00FC1474">
        <w:rPr>
          <w:rFonts w:ascii="Times" w:hAnsi="Times"/>
          <w:b/>
          <w:bCs/>
          <w:sz w:val="23"/>
          <w:szCs w:val="23"/>
          <w:lang w:val="en-GB"/>
        </w:rPr>
        <w:t>8.</w:t>
      </w:r>
      <w:r w:rsidR="0002203B" w:rsidRPr="00FC1474">
        <w:rPr>
          <w:rFonts w:ascii="Times" w:hAnsi="Times"/>
          <w:b/>
          <w:bCs/>
          <w:sz w:val="23"/>
          <w:szCs w:val="23"/>
          <w:lang w:val="en-GB"/>
        </w:rPr>
        <w:t>66</w:t>
      </w:r>
      <w:r w:rsidRPr="00FC1474">
        <w:rPr>
          <w:rFonts w:ascii="Times" w:hAnsi="Times"/>
          <w:b/>
          <w:bCs/>
          <w:sz w:val="23"/>
          <w:szCs w:val="23"/>
          <w:lang w:val="en-GB"/>
        </w:rPr>
        <w:t>.</w:t>
      </w:r>
      <w:r w:rsidRPr="00FC1474">
        <w:rPr>
          <w:b/>
          <w:bCs/>
          <w:sz w:val="23"/>
          <w:szCs w:val="23"/>
          <w:lang w:val="en-GB"/>
        </w:rPr>
        <w:t xml:space="preserve"> </w:t>
      </w:r>
      <w:r w:rsidR="0016716D" w:rsidRPr="00FC1474">
        <w:rPr>
          <w:rFonts w:eastAsiaTheme="minorHAnsi"/>
          <w:color w:val="auto"/>
          <w:sz w:val="23"/>
          <w:szCs w:val="23"/>
          <w:lang w:val="en-GB" w:eastAsia="ja-JP"/>
        </w:rPr>
        <w:t xml:space="preserve">Regarding the assessee's </w:t>
      </w:r>
      <w:r w:rsidR="00AF3B98">
        <w:rPr>
          <w:rFonts w:eastAsiaTheme="minorHAnsi"/>
          <w:color w:val="auto"/>
          <w:sz w:val="23"/>
          <w:szCs w:val="23"/>
          <w:lang w:val="en-GB" w:eastAsia="ja-JP"/>
        </w:rPr>
        <w:t xml:space="preserve">claim that </w:t>
      </w:r>
      <w:r w:rsidR="0016716D" w:rsidRPr="00FC1474">
        <w:rPr>
          <w:rFonts w:eastAsiaTheme="minorHAnsi"/>
          <w:color w:val="auto"/>
          <w:sz w:val="23"/>
          <w:szCs w:val="23"/>
          <w:lang w:val="en-GB" w:eastAsia="ja-JP"/>
        </w:rPr>
        <w:t>the IQC</w:t>
      </w:r>
      <w:r w:rsidR="00AF3B98">
        <w:rPr>
          <w:rFonts w:eastAsiaTheme="minorHAnsi"/>
          <w:color w:val="auto"/>
          <w:sz w:val="23"/>
          <w:szCs w:val="23"/>
          <w:lang w:val="en-GB" w:eastAsia="ja-JP"/>
        </w:rPr>
        <w:t xml:space="preserve"> unfairly rejected his request – to </w:t>
      </w:r>
      <w:r w:rsidR="0016716D" w:rsidRPr="00FC1474">
        <w:rPr>
          <w:rFonts w:eastAsiaTheme="minorHAnsi"/>
          <w:color w:val="auto"/>
          <w:sz w:val="23"/>
          <w:szCs w:val="23"/>
          <w:lang w:val="en-GB" w:eastAsia="ja-JP"/>
        </w:rPr>
        <w:t>obtain data from: the Customs Directorate regarding the fact that the citizen Fahri Ymeri has imported goods from the Greece and North Macedonia; the Border and Migration Directorate of the State Police regarding the border entries and exits of his uncle Fahri Ymeri and to make an approximate assessment of the possible profit that his uncle may have made for the period 1998 - 2006, based on INSTAT or Bank of Albania data</w:t>
      </w:r>
      <w:r w:rsidR="0016716D" w:rsidRPr="00AF3B98">
        <w:rPr>
          <w:rFonts w:eastAsiaTheme="minorHAnsi"/>
          <w:b/>
          <w:bCs/>
          <w:color w:val="auto"/>
          <w:sz w:val="23"/>
          <w:szCs w:val="23"/>
          <w:lang w:val="en-GB" w:eastAsia="ja-JP"/>
        </w:rPr>
        <w:t xml:space="preserve">, we consider it </w:t>
      </w:r>
      <w:r w:rsidR="001425B8" w:rsidRPr="00AF3B98">
        <w:rPr>
          <w:rFonts w:eastAsiaTheme="minorHAnsi"/>
          <w:b/>
          <w:bCs/>
          <w:color w:val="auto"/>
          <w:sz w:val="23"/>
          <w:szCs w:val="23"/>
          <w:lang w:val="en-GB" w:eastAsia="ja-JP"/>
        </w:rPr>
        <w:t xml:space="preserve">to be </w:t>
      </w:r>
      <w:r w:rsidR="0016716D" w:rsidRPr="00AF3B98">
        <w:rPr>
          <w:rFonts w:eastAsiaTheme="minorHAnsi"/>
          <w:b/>
          <w:bCs/>
          <w:color w:val="auto"/>
          <w:sz w:val="23"/>
          <w:szCs w:val="23"/>
          <w:lang w:val="en-GB" w:eastAsia="ja-JP"/>
        </w:rPr>
        <w:t>unfounded,</w:t>
      </w:r>
      <w:r w:rsidR="0016716D" w:rsidRPr="00FC1474">
        <w:rPr>
          <w:rFonts w:eastAsiaTheme="minorHAnsi"/>
          <w:b/>
          <w:bCs/>
          <w:color w:val="auto"/>
          <w:sz w:val="23"/>
          <w:szCs w:val="23"/>
          <w:lang w:val="en-GB" w:eastAsia="ja-JP"/>
        </w:rPr>
        <w:t xml:space="preserve"> as long as the data </w:t>
      </w:r>
      <w:r w:rsidR="001425B8" w:rsidRPr="00FC1474">
        <w:rPr>
          <w:rFonts w:eastAsiaTheme="minorHAnsi"/>
          <w:b/>
          <w:bCs/>
          <w:color w:val="auto"/>
          <w:sz w:val="23"/>
          <w:szCs w:val="23"/>
          <w:lang w:val="en-GB" w:eastAsia="ja-JP"/>
        </w:rPr>
        <w:t xml:space="preserve">from </w:t>
      </w:r>
      <w:r w:rsidR="0016716D" w:rsidRPr="00FC1474">
        <w:rPr>
          <w:rFonts w:eastAsiaTheme="minorHAnsi"/>
          <w:b/>
          <w:bCs/>
          <w:color w:val="auto"/>
          <w:sz w:val="23"/>
          <w:szCs w:val="23"/>
          <w:lang w:val="en-GB" w:eastAsia="ja-JP"/>
        </w:rPr>
        <w:t>the tax authorities</w:t>
      </w:r>
      <w:r w:rsidR="001425B8" w:rsidRPr="00FC1474">
        <w:rPr>
          <w:rFonts w:eastAsiaTheme="minorHAnsi"/>
          <w:b/>
          <w:bCs/>
          <w:color w:val="auto"/>
          <w:sz w:val="23"/>
          <w:szCs w:val="23"/>
          <w:lang w:val="en-GB" w:eastAsia="ja-JP"/>
        </w:rPr>
        <w:t xml:space="preserve"> have been received</w:t>
      </w:r>
      <w:r w:rsidR="0016716D" w:rsidRPr="00FC1474">
        <w:rPr>
          <w:rFonts w:eastAsiaTheme="minorHAnsi"/>
          <w:b/>
          <w:bCs/>
          <w:color w:val="auto"/>
          <w:sz w:val="23"/>
          <w:szCs w:val="23"/>
          <w:lang w:val="en-GB" w:eastAsia="ja-JP"/>
        </w:rPr>
        <w:t xml:space="preserve">, </w:t>
      </w:r>
      <w:r w:rsidR="001425B8" w:rsidRPr="00FC1474">
        <w:rPr>
          <w:rFonts w:eastAsiaTheme="minorHAnsi"/>
          <w:b/>
          <w:bCs/>
          <w:color w:val="auto"/>
          <w:sz w:val="23"/>
          <w:szCs w:val="23"/>
          <w:lang w:val="en-GB" w:eastAsia="ja-JP"/>
        </w:rPr>
        <w:t xml:space="preserve">failing to prove </w:t>
      </w:r>
      <w:r w:rsidR="0016716D" w:rsidRPr="00FC1474">
        <w:rPr>
          <w:rFonts w:eastAsiaTheme="minorHAnsi"/>
          <w:b/>
          <w:bCs/>
          <w:color w:val="auto"/>
          <w:sz w:val="23"/>
          <w:szCs w:val="23"/>
          <w:lang w:val="en-GB" w:eastAsia="ja-JP"/>
        </w:rPr>
        <w:t>the turnover, profit and payment of tax obligations, moreover, the commercial activity of Mr. Ymeri results in a “passive” status since 2001.</w:t>
      </w:r>
      <w:r w:rsidR="0016716D" w:rsidRPr="00FC1474">
        <w:rPr>
          <w:rFonts w:eastAsiaTheme="minorHAnsi"/>
          <w:color w:val="auto"/>
          <w:sz w:val="23"/>
          <w:szCs w:val="23"/>
          <w:lang w:val="en-GB" w:eastAsia="ja-JP"/>
        </w:rPr>
        <w:t xml:space="preserve"> </w:t>
      </w:r>
      <w:r w:rsidR="001425B8" w:rsidRPr="00FC1474">
        <w:rPr>
          <w:rFonts w:eastAsiaTheme="minorHAnsi"/>
          <w:color w:val="auto"/>
          <w:sz w:val="23"/>
          <w:szCs w:val="23"/>
          <w:lang w:val="en-GB" w:eastAsia="ja-JP"/>
        </w:rPr>
        <w:t xml:space="preserve">Given that the </w:t>
      </w:r>
      <w:r w:rsidR="0016716D" w:rsidRPr="00FC1474">
        <w:rPr>
          <w:rFonts w:eastAsiaTheme="minorHAnsi"/>
          <w:color w:val="auto"/>
          <w:sz w:val="23"/>
          <w:szCs w:val="23"/>
          <w:lang w:val="en-GB" w:eastAsia="ja-JP"/>
        </w:rPr>
        <w:t xml:space="preserve">assessee claims that </w:t>
      </w:r>
      <w:r w:rsidR="001425B8" w:rsidRPr="00FC1474">
        <w:rPr>
          <w:rFonts w:eastAsiaTheme="minorHAnsi"/>
          <w:color w:val="auto"/>
          <w:sz w:val="23"/>
          <w:szCs w:val="23"/>
          <w:lang w:val="en-GB" w:eastAsia="ja-JP"/>
        </w:rPr>
        <w:t>he was unable to collect such data, h</w:t>
      </w:r>
      <w:r w:rsidR="0016716D" w:rsidRPr="00FC1474">
        <w:rPr>
          <w:rFonts w:eastAsiaTheme="minorHAnsi"/>
          <w:color w:val="auto"/>
          <w:sz w:val="23"/>
          <w:szCs w:val="23"/>
          <w:lang w:val="en-GB" w:eastAsia="ja-JP"/>
        </w:rPr>
        <w:t xml:space="preserve">e had every opportunity to ask his uncle to administer these data and then </w:t>
      </w:r>
      <w:r w:rsidR="001425B8" w:rsidRPr="00FC1474">
        <w:rPr>
          <w:rFonts w:eastAsiaTheme="minorHAnsi"/>
          <w:color w:val="auto"/>
          <w:sz w:val="23"/>
          <w:szCs w:val="23"/>
          <w:lang w:val="en-GB" w:eastAsia="ja-JP"/>
        </w:rPr>
        <w:t xml:space="preserve">file </w:t>
      </w:r>
      <w:r w:rsidR="0016716D" w:rsidRPr="00FC1474">
        <w:rPr>
          <w:rFonts w:eastAsiaTheme="minorHAnsi"/>
          <w:color w:val="auto"/>
          <w:sz w:val="23"/>
          <w:szCs w:val="23"/>
          <w:lang w:val="en-GB" w:eastAsia="ja-JP"/>
        </w:rPr>
        <w:t>them as evidence with the IQC.</w:t>
      </w:r>
    </w:p>
    <w:p w14:paraId="121539D1" w14:textId="56E4349E" w:rsidR="00CC250A" w:rsidRPr="00FC1474" w:rsidRDefault="0016716D" w:rsidP="0016716D">
      <w:pPr>
        <w:pStyle w:val="Default"/>
        <w:jc w:val="both"/>
        <w:rPr>
          <w:rFonts w:eastAsiaTheme="minorHAnsi"/>
          <w:color w:val="auto"/>
          <w:sz w:val="23"/>
          <w:szCs w:val="23"/>
          <w:lang w:val="en-GB" w:eastAsia="ja-JP"/>
        </w:rPr>
      </w:pPr>
      <w:r w:rsidRPr="00FC1474">
        <w:rPr>
          <w:rFonts w:eastAsiaTheme="minorHAnsi"/>
          <w:color w:val="auto"/>
          <w:sz w:val="23"/>
          <w:szCs w:val="23"/>
          <w:lang w:val="en-GB" w:eastAsia="ja-JP"/>
        </w:rPr>
        <w:t>Furthermore, it is up to the assessee to prove with documentary evidence the l</w:t>
      </w:r>
      <w:r w:rsidR="001425B8" w:rsidRPr="00FC1474">
        <w:rPr>
          <w:rFonts w:eastAsiaTheme="minorHAnsi"/>
          <w:color w:val="auto"/>
          <w:sz w:val="23"/>
          <w:szCs w:val="23"/>
          <w:lang w:val="en-GB" w:eastAsia="ja-JP"/>
        </w:rPr>
        <w:t xml:space="preserve">awful </w:t>
      </w:r>
      <w:r w:rsidRPr="00FC1474">
        <w:rPr>
          <w:rFonts w:eastAsiaTheme="minorHAnsi"/>
          <w:color w:val="auto"/>
          <w:sz w:val="23"/>
          <w:szCs w:val="23"/>
          <w:lang w:val="en-GB" w:eastAsia="ja-JP"/>
        </w:rPr>
        <w:t>source of his</w:t>
      </w:r>
      <w:r w:rsidR="006865BE" w:rsidRPr="00FC1474">
        <w:rPr>
          <w:rFonts w:eastAsiaTheme="minorHAnsi"/>
          <w:color w:val="auto"/>
          <w:sz w:val="23"/>
          <w:szCs w:val="23"/>
          <w:lang w:val="en-GB" w:eastAsia="ja-JP"/>
        </w:rPr>
        <w:t xml:space="preserve"> </w:t>
      </w:r>
      <w:r w:rsidRPr="00FC1474">
        <w:rPr>
          <w:rFonts w:eastAsiaTheme="minorHAnsi"/>
          <w:color w:val="auto"/>
          <w:sz w:val="23"/>
          <w:szCs w:val="23"/>
          <w:lang w:val="en-GB" w:eastAsia="ja-JP"/>
        </w:rPr>
        <w:t>uncle’s income, given that from the IQC’s investigation and financial analysis</w:t>
      </w:r>
      <w:r w:rsidR="001425B8" w:rsidRPr="00FC1474">
        <w:rPr>
          <w:rFonts w:eastAsiaTheme="minorHAnsi"/>
          <w:color w:val="auto"/>
          <w:sz w:val="23"/>
          <w:szCs w:val="23"/>
          <w:lang w:val="en-GB" w:eastAsia="ja-JP"/>
        </w:rPr>
        <w:t>,</w:t>
      </w:r>
      <w:r w:rsidRPr="00FC1474">
        <w:rPr>
          <w:rFonts w:eastAsiaTheme="minorHAnsi"/>
          <w:color w:val="auto"/>
          <w:sz w:val="23"/>
          <w:szCs w:val="23"/>
          <w:lang w:val="en-GB" w:eastAsia="ja-JP"/>
        </w:rPr>
        <w:t xml:space="preserve"> Mr. Fahri Ymeri lacks l</w:t>
      </w:r>
      <w:r w:rsidR="001425B8" w:rsidRPr="00FC1474">
        <w:rPr>
          <w:rFonts w:eastAsiaTheme="minorHAnsi"/>
          <w:color w:val="auto"/>
          <w:sz w:val="23"/>
          <w:szCs w:val="23"/>
          <w:lang w:val="en-GB" w:eastAsia="ja-JP"/>
        </w:rPr>
        <w:t>awful re</w:t>
      </w:r>
      <w:r w:rsidRPr="00FC1474">
        <w:rPr>
          <w:rFonts w:eastAsiaTheme="minorHAnsi"/>
          <w:color w:val="auto"/>
          <w:sz w:val="23"/>
          <w:szCs w:val="23"/>
          <w:lang w:val="en-GB" w:eastAsia="ja-JP"/>
        </w:rPr>
        <w:t>sources to justify the granting of the loan.</w:t>
      </w:r>
    </w:p>
    <w:p w14:paraId="448FBAD7" w14:textId="77777777" w:rsidR="0016716D" w:rsidRPr="00FC1474" w:rsidRDefault="0016716D" w:rsidP="0016716D">
      <w:pPr>
        <w:pStyle w:val="Default"/>
        <w:jc w:val="both"/>
        <w:rPr>
          <w:sz w:val="16"/>
          <w:szCs w:val="16"/>
          <w:lang w:val="en-GB" w:eastAsia="ja-JP"/>
        </w:rPr>
      </w:pPr>
    </w:p>
    <w:p w14:paraId="477DE4CA" w14:textId="21ED6B9F" w:rsidR="00186FDA" w:rsidRPr="00FC1474" w:rsidRDefault="00D97AFB" w:rsidP="00186FDA">
      <w:pPr>
        <w:jc w:val="both"/>
        <w:rPr>
          <w:sz w:val="23"/>
          <w:szCs w:val="23"/>
          <w:lang w:val="en-GB" w:eastAsia="ja-JP"/>
        </w:rPr>
      </w:pPr>
      <w:r w:rsidRPr="00FC1474">
        <w:rPr>
          <w:rFonts w:ascii="Times" w:hAnsi="Times"/>
          <w:b/>
          <w:bCs/>
          <w:color w:val="000000"/>
          <w:sz w:val="23"/>
          <w:szCs w:val="23"/>
          <w:lang w:val="en-GB"/>
        </w:rPr>
        <w:t>8.</w:t>
      </w:r>
      <w:r w:rsidR="0002203B" w:rsidRPr="00FC1474">
        <w:rPr>
          <w:rFonts w:ascii="Times" w:hAnsi="Times"/>
          <w:b/>
          <w:bCs/>
          <w:color w:val="000000"/>
          <w:sz w:val="23"/>
          <w:szCs w:val="23"/>
          <w:lang w:val="en-GB"/>
        </w:rPr>
        <w:t>67</w:t>
      </w:r>
      <w:r w:rsidRPr="00FC1474">
        <w:rPr>
          <w:rFonts w:ascii="Times" w:hAnsi="Times"/>
          <w:b/>
          <w:bCs/>
          <w:color w:val="000000"/>
          <w:sz w:val="23"/>
          <w:szCs w:val="23"/>
          <w:lang w:val="en-GB"/>
        </w:rPr>
        <w:t>.</w:t>
      </w:r>
      <w:r w:rsidRPr="00FC1474">
        <w:rPr>
          <w:b/>
          <w:bCs/>
          <w:color w:val="000000"/>
          <w:sz w:val="23"/>
          <w:szCs w:val="23"/>
          <w:lang w:val="en-GB"/>
        </w:rPr>
        <w:t xml:space="preserve"> </w:t>
      </w:r>
      <w:r w:rsidR="00186FDA" w:rsidRPr="00FC1474">
        <w:rPr>
          <w:color w:val="000000"/>
          <w:sz w:val="23"/>
          <w:szCs w:val="23"/>
          <w:lang w:val="en-GB"/>
        </w:rPr>
        <w:t>Finally,</w:t>
      </w:r>
      <w:r w:rsidR="00186FDA" w:rsidRPr="00FC1474">
        <w:rPr>
          <w:b/>
          <w:bCs/>
          <w:color w:val="000000"/>
          <w:sz w:val="23"/>
          <w:szCs w:val="23"/>
          <w:lang w:val="en-GB"/>
        </w:rPr>
        <w:t xml:space="preserve"> </w:t>
      </w:r>
      <w:r w:rsidR="00186FDA" w:rsidRPr="00FC1474">
        <w:rPr>
          <w:sz w:val="23"/>
          <w:szCs w:val="23"/>
          <w:lang w:val="en-GB" w:eastAsia="ja-JP"/>
        </w:rPr>
        <w:t>we conclude that the assessee failed to prove with documentary evidence the receipt of the amount remaining from the proceeds of sale of his grandfather's house. With regard to the statements filed by the assessee, based also on the consolidated jurisprudence of the Appeal Chamber</w:t>
      </w:r>
      <w:r w:rsidR="00186FDA" w:rsidRPr="00FC1474">
        <w:rPr>
          <w:rStyle w:val="FootnoteReference"/>
          <w:sz w:val="23"/>
          <w:szCs w:val="23"/>
          <w:lang w:val="en-GB" w:eastAsia="ja-JP"/>
        </w:rPr>
        <w:footnoteReference w:id="43"/>
      </w:r>
      <w:r w:rsidR="00186FDA" w:rsidRPr="00FC1474">
        <w:rPr>
          <w:sz w:val="23"/>
          <w:szCs w:val="23"/>
          <w:lang w:val="en-GB" w:eastAsia="ja-JP"/>
        </w:rPr>
        <w:t xml:space="preserve">,, we note that they have limited evidentiary power in this process, since they were made during the vetting process and, seen in relation to other data, are not supported by the circumstances and evidence administered during the examination of the case, within the meaning of Article 49, para. 4 of Law no. 84/2016, which establishes the conviction that they are conceived to substantiate the statements of the assessee and that they are not supported by other evidence administered </w:t>
      </w:r>
      <w:r w:rsidR="00E8045D" w:rsidRPr="00FC1474">
        <w:rPr>
          <w:sz w:val="23"/>
          <w:szCs w:val="23"/>
          <w:lang w:val="en-GB" w:eastAsia="ja-JP"/>
        </w:rPr>
        <w:t>with</w:t>
      </w:r>
      <w:r w:rsidR="00186FDA" w:rsidRPr="00FC1474">
        <w:rPr>
          <w:sz w:val="23"/>
          <w:szCs w:val="23"/>
          <w:lang w:val="en-GB" w:eastAsia="ja-JP"/>
        </w:rPr>
        <w:t xml:space="preserve">in this process. Also, the assessee failed to prove with documentary evidence the alleged income derived from the commercial activity of Mr. Fahri Ymeri, where moreover the investigation </w:t>
      </w:r>
      <w:r w:rsidR="00E8045D" w:rsidRPr="00FC1474">
        <w:rPr>
          <w:sz w:val="23"/>
          <w:szCs w:val="23"/>
          <w:lang w:val="en-GB" w:eastAsia="ja-JP"/>
        </w:rPr>
        <w:t xml:space="preserve">revealed </w:t>
      </w:r>
      <w:r w:rsidR="00186FDA" w:rsidRPr="00FC1474">
        <w:rPr>
          <w:sz w:val="23"/>
          <w:szCs w:val="23"/>
          <w:lang w:val="en-GB" w:eastAsia="ja-JP"/>
        </w:rPr>
        <w:t>that he has been in “passive” status since 2001.</w:t>
      </w:r>
    </w:p>
    <w:p w14:paraId="68B64628" w14:textId="78A0CE99" w:rsidR="00CC250A" w:rsidRPr="00FC1474" w:rsidRDefault="00E8045D" w:rsidP="00186FDA">
      <w:pPr>
        <w:jc w:val="both"/>
        <w:rPr>
          <w:b/>
          <w:bCs/>
          <w:sz w:val="23"/>
          <w:szCs w:val="23"/>
          <w:lang w:val="en-GB" w:eastAsia="ja-JP"/>
        </w:rPr>
      </w:pPr>
      <w:r w:rsidRPr="00FC1474">
        <w:rPr>
          <w:b/>
          <w:bCs/>
          <w:sz w:val="23"/>
          <w:szCs w:val="23"/>
          <w:lang w:val="en-GB" w:eastAsia="ja-JP"/>
        </w:rPr>
        <w:t>T</w:t>
      </w:r>
      <w:r w:rsidR="00186FDA" w:rsidRPr="00FC1474">
        <w:rPr>
          <w:b/>
          <w:bCs/>
          <w:sz w:val="23"/>
          <w:szCs w:val="23"/>
          <w:lang w:val="en-GB" w:eastAsia="ja-JP"/>
        </w:rPr>
        <w:t>he</w:t>
      </w:r>
      <w:r w:rsidRPr="00FC1474">
        <w:rPr>
          <w:b/>
          <w:bCs/>
          <w:sz w:val="23"/>
          <w:szCs w:val="23"/>
          <w:lang w:val="en-GB" w:eastAsia="ja-JP"/>
        </w:rPr>
        <w:t xml:space="preserve"> </w:t>
      </w:r>
      <w:r w:rsidR="00186FDA" w:rsidRPr="00FC1474">
        <w:rPr>
          <w:b/>
          <w:bCs/>
          <w:sz w:val="23"/>
          <w:szCs w:val="23"/>
          <w:lang w:val="en-GB" w:eastAsia="ja-JP"/>
        </w:rPr>
        <w:t>financial analysis conducted in the Appeal Chamber i</w:t>
      </w:r>
      <w:r w:rsidRPr="00FC1474">
        <w:rPr>
          <w:b/>
          <w:bCs/>
          <w:sz w:val="23"/>
          <w:szCs w:val="23"/>
          <w:lang w:val="en-GB" w:eastAsia="ja-JP"/>
        </w:rPr>
        <w:t xml:space="preserve">ndicates </w:t>
      </w:r>
      <w:r w:rsidR="00186FDA" w:rsidRPr="00FC1474">
        <w:rPr>
          <w:b/>
          <w:bCs/>
          <w:sz w:val="23"/>
          <w:szCs w:val="23"/>
          <w:lang w:val="en-GB" w:eastAsia="ja-JP"/>
        </w:rPr>
        <w:t xml:space="preserve">that Mr. Fahri Ymeri </w:t>
      </w:r>
      <w:r w:rsidRPr="00FC1474">
        <w:rPr>
          <w:b/>
          <w:bCs/>
          <w:sz w:val="23"/>
          <w:szCs w:val="23"/>
          <w:lang w:val="en-GB" w:eastAsia="ja-JP"/>
        </w:rPr>
        <w:t xml:space="preserve">lacked </w:t>
      </w:r>
      <w:r w:rsidR="00186FDA" w:rsidRPr="00FC1474">
        <w:rPr>
          <w:b/>
          <w:bCs/>
          <w:sz w:val="23"/>
          <w:szCs w:val="23"/>
          <w:lang w:val="en-GB" w:eastAsia="ja-JP"/>
        </w:rPr>
        <w:t>sufficient l</w:t>
      </w:r>
      <w:r w:rsidRPr="00FC1474">
        <w:rPr>
          <w:b/>
          <w:bCs/>
          <w:sz w:val="23"/>
          <w:szCs w:val="23"/>
          <w:lang w:val="en-GB" w:eastAsia="ja-JP"/>
        </w:rPr>
        <w:t>awful i</w:t>
      </w:r>
      <w:r w:rsidR="00186FDA" w:rsidRPr="00FC1474">
        <w:rPr>
          <w:b/>
          <w:bCs/>
          <w:sz w:val="23"/>
          <w:szCs w:val="23"/>
          <w:lang w:val="en-GB" w:eastAsia="ja-JP"/>
        </w:rPr>
        <w:t xml:space="preserve">ncome to </w:t>
      </w:r>
      <w:r w:rsidRPr="00FC1474">
        <w:rPr>
          <w:b/>
          <w:bCs/>
          <w:sz w:val="23"/>
          <w:szCs w:val="23"/>
          <w:lang w:val="en-GB" w:eastAsia="ja-JP"/>
        </w:rPr>
        <w:t xml:space="preserve">lend </w:t>
      </w:r>
      <w:r w:rsidR="00186FDA" w:rsidRPr="00FC1474">
        <w:rPr>
          <w:b/>
          <w:bCs/>
          <w:sz w:val="23"/>
          <w:szCs w:val="23"/>
          <w:lang w:val="en-GB" w:eastAsia="ja-JP"/>
        </w:rPr>
        <w:t>the loan.</w:t>
      </w:r>
    </w:p>
    <w:p w14:paraId="65418473" w14:textId="77777777" w:rsidR="002C06B6" w:rsidRPr="00FC1474" w:rsidRDefault="002C06B6" w:rsidP="00CC250A">
      <w:pPr>
        <w:jc w:val="both"/>
        <w:rPr>
          <w:sz w:val="16"/>
          <w:szCs w:val="16"/>
          <w:lang w:val="en-GB" w:eastAsia="ja-JP"/>
        </w:rPr>
      </w:pPr>
    </w:p>
    <w:p w14:paraId="36270EB0" w14:textId="5921765B" w:rsidR="00CC250A" w:rsidRPr="00FC1474" w:rsidRDefault="002C06B6" w:rsidP="00E8045D">
      <w:pPr>
        <w:jc w:val="both"/>
        <w:rPr>
          <w:sz w:val="23"/>
          <w:szCs w:val="23"/>
          <w:lang w:val="en-GB" w:eastAsia="ja-JP"/>
        </w:rPr>
      </w:pPr>
      <w:r w:rsidRPr="00FC1474">
        <w:rPr>
          <w:rFonts w:ascii="Times" w:hAnsi="Times"/>
          <w:b/>
          <w:bCs/>
          <w:color w:val="000000"/>
          <w:sz w:val="23"/>
          <w:szCs w:val="23"/>
          <w:lang w:val="en-GB"/>
        </w:rPr>
        <w:t>8.</w:t>
      </w:r>
      <w:r w:rsidR="0002203B" w:rsidRPr="00FC1474">
        <w:rPr>
          <w:rFonts w:ascii="Times" w:hAnsi="Times"/>
          <w:b/>
          <w:bCs/>
          <w:color w:val="000000"/>
          <w:sz w:val="23"/>
          <w:szCs w:val="23"/>
          <w:lang w:val="en-GB"/>
        </w:rPr>
        <w:t>68</w:t>
      </w:r>
      <w:r w:rsidRPr="00FC1474">
        <w:rPr>
          <w:rFonts w:ascii="Times" w:hAnsi="Times"/>
          <w:b/>
          <w:bCs/>
          <w:color w:val="000000"/>
          <w:sz w:val="23"/>
          <w:szCs w:val="23"/>
          <w:lang w:val="en-GB"/>
        </w:rPr>
        <w:t>.</w:t>
      </w:r>
      <w:r w:rsidRPr="00FC1474">
        <w:rPr>
          <w:b/>
          <w:bCs/>
          <w:color w:val="000000"/>
          <w:sz w:val="23"/>
          <w:szCs w:val="23"/>
          <w:lang w:val="en-GB"/>
        </w:rPr>
        <w:t xml:space="preserve"> </w:t>
      </w:r>
      <w:r w:rsidR="00E8045D" w:rsidRPr="00FC1474">
        <w:rPr>
          <w:sz w:val="23"/>
          <w:szCs w:val="23"/>
          <w:lang w:val="en-GB" w:eastAsia="ja-JP"/>
        </w:rPr>
        <w:t xml:space="preserve">Regarding the assessee's capacity to repay the loan borrowed from Mr. Fahri Ymeri, the assessee during the investigation stated that this loan was repaid within the year with the cash savings generated during 2006. The IQC, based on the assessee's statements regarding the repayment of the loan, conducted a financial analysis on the assessee's </w:t>
      </w:r>
      <w:r w:rsidR="001E448A" w:rsidRPr="00FC1474">
        <w:rPr>
          <w:sz w:val="23"/>
          <w:szCs w:val="23"/>
          <w:lang w:val="en-GB" w:eastAsia="ja-JP"/>
        </w:rPr>
        <w:t xml:space="preserve">capacity </w:t>
      </w:r>
      <w:r w:rsidR="00E8045D" w:rsidRPr="00FC1474">
        <w:rPr>
          <w:sz w:val="23"/>
          <w:szCs w:val="23"/>
          <w:lang w:val="en-GB" w:eastAsia="ja-JP"/>
        </w:rPr>
        <w:t xml:space="preserve">to repay this loan in 2006 </w:t>
      </w:r>
      <w:r w:rsidR="00E8045D" w:rsidRPr="00FC1474">
        <w:rPr>
          <w:b/>
          <w:bCs/>
          <w:sz w:val="23"/>
          <w:szCs w:val="23"/>
          <w:lang w:val="en-GB" w:eastAsia="ja-JP"/>
        </w:rPr>
        <w:t xml:space="preserve">and concluded that the assessee </w:t>
      </w:r>
      <w:r w:rsidR="001E448A" w:rsidRPr="00FC1474">
        <w:rPr>
          <w:b/>
          <w:bCs/>
          <w:sz w:val="23"/>
          <w:szCs w:val="23"/>
          <w:lang w:val="en-GB" w:eastAsia="ja-JP"/>
        </w:rPr>
        <w:t xml:space="preserve">lacked </w:t>
      </w:r>
      <w:r w:rsidR="00E8045D" w:rsidRPr="00FC1474">
        <w:rPr>
          <w:b/>
          <w:bCs/>
          <w:sz w:val="23"/>
          <w:szCs w:val="23"/>
          <w:lang w:val="en-GB" w:eastAsia="ja-JP"/>
        </w:rPr>
        <w:t xml:space="preserve">sufficient lawful income to repay the loan of ALL 1,423,056.48. The IQC did not include in the financial analysis either the receipt or the repayment of the loan </w:t>
      </w:r>
      <w:r w:rsidR="001E448A" w:rsidRPr="00FC1474">
        <w:rPr>
          <w:b/>
          <w:bCs/>
          <w:sz w:val="23"/>
          <w:szCs w:val="23"/>
          <w:lang w:val="en-GB" w:eastAsia="ja-JP"/>
        </w:rPr>
        <w:t xml:space="preserve">from/to </w:t>
      </w:r>
      <w:r w:rsidR="00E8045D" w:rsidRPr="00FC1474">
        <w:rPr>
          <w:b/>
          <w:bCs/>
          <w:sz w:val="23"/>
          <w:szCs w:val="23"/>
          <w:lang w:val="en-GB" w:eastAsia="ja-JP"/>
        </w:rPr>
        <w:t>Mr. Fahri Ymeri, in order not to aggravate the financial position of the assessee</w:t>
      </w:r>
      <w:r w:rsidR="001E448A" w:rsidRPr="00FC1474">
        <w:rPr>
          <w:b/>
          <w:bCs/>
          <w:sz w:val="23"/>
          <w:szCs w:val="23"/>
          <w:lang w:val="en-GB" w:eastAsia="ja-JP"/>
        </w:rPr>
        <w:t xml:space="preserve">. </w:t>
      </w:r>
      <w:r w:rsidR="001E448A" w:rsidRPr="00FC1474">
        <w:rPr>
          <w:sz w:val="23"/>
          <w:szCs w:val="23"/>
          <w:lang w:val="en-GB" w:eastAsia="ja-JP"/>
        </w:rPr>
        <w:t>A</w:t>
      </w:r>
      <w:r w:rsidR="001E448A" w:rsidRPr="00FC1474">
        <w:rPr>
          <w:b/>
          <w:bCs/>
          <w:sz w:val="23"/>
          <w:szCs w:val="23"/>
          <w:lang w:val="en-GB" w:eastAsia="ja-JP"/>
        </w:rPr>
        <w:t xml:space="preserve"> </w:t>
      </w:r>
      <w:r w:rsidR="00E8045D" w:rsidRPr="00FC1474">
        <w:rPr>
          <w:sz w:val="23"/>
          <w:szCs w:val="23"/>
          <w:lang w:val="en-GB" w:eastAsia="ja-JP"/>
        </w:rPr>
        <w:t>detailed analysis of the financial situation of the assessee is found in the economic report.</w:t>
      </w:r>
    </w:p>
    <w:p w14:paraId="30965C53" w14:textId="77777777" w:rsidR="00E8045D" w:rsidRPr="00FC1474" w:rsidRDefault="00E8045D" w:rsidP="00E8045D">
      <w:pPr>
        <w:jc w:val="both"/>
        <w:rPr>
          <w:color w:val="000000"/>
          <w:sz w:val="16"/>
          <w:szCs w:val="16"/>
          <w:lang w:val="en-GB"/>
        </w:rPr>
      </w:pPr>
    </w:p>
    <w:p w14:paraId="1675FBC1" w14:textId="416AB876" w:rsidR="00CC250A" w:rsidRPr="00FC1474" w:rsidRDefault="0066731A" w:rsidP="00CC250A">
      <w:pPr>
        <w:pStyle w:val="Default"/>
        <w:jc w:val="both"/>
        <w:rPr>
          <w:rFonts w:eastAsiaTheme="minorHAnsi"/>
          <w:color w:val="auto"/>
          <w:sz w:val="8"/>
          <w:szCs w:val="8"/>
          <w:lang w:val="en-GB"/>
        </w:rPr>
      </w:pPr>
      <w:r w:rsidRPr="00FC1474">
        <w:rPr>
          <w:rFonts w:ascii="Times" w:hAnsi="Times"/>
          <w:b/>
          <w:bCs/>
          <w:sz w:val="23"/>
          <w:szCs w:val="23"/>
          <w:lang w:val="en-GB"/>
        </w:rPr>
        <w:lastRenderedPageBreak/>
        <w:t>8.</w:t>
      </w:r>
      <w:r w:rsidR="00DD623D" w:rsidRPr="00FC1474">
        <w:rPr>
          <w:rFonts w:ascii="Times" w:hAnsi="Times"/>
          <w:b/>
          <w:bCs/>
          <w:sz w:val="23"/>
          <w:szCs w:val="23"/>
          <w:lang w:val="en-GB"/>
        </w:rPr>
        <w:t>69</w:t>
      </w:r>
      <w:r w:rsidRPr="00FC1474">
        <w:rPr>
          <w:rFonts w:ascii="Times" w:hAnsi="Times"/>
          <w:b/>
          <w:bCs/>
          <w:sz w:val="23"/>
          <w:szCs w:val="23"/>
          <w:lang w:val="en-GB"/>
        </w:rPr>
        <w:t>.</w:t>
      </w:r>
      <w:r w:rsidRPr="00FC1474">
        <w:rPr>
          <w:b/>
          <w:bCs/>
          <w:sz w:val="23"/>
          <w:szCs w:val="23"/>
          <w:lang w:val="en-GB"/>
        </w:rPr>
        <w:t xml:space="preserve"> </w:t>
      </w:r>
      <w:r w:rsidR="001E448A" w:rsidRPr="00FC1474">
        <w:rPr>
          <w:rFonts w:eastAsiaTheme="minorHAnsi"/>
          <w:b/>
          <w:bCs/>
          <w:color w:val="auto"/>
          <w:sz w:val="23"/>
          <w:szCs w:val="23"/>
          <w:lang w:val="en-GB"/>
        </w:rPr>
        <w:t xml:space="preserve">At the conclusion of the analysis of the </w:t>
      </w:r>
      <w:r w:rsidR="001853C4" w:rsidRPr="00FC1474">
        <w:rPr>
          <w:b/>
          <w:bCs/>
          <w:sz w:val="23"/>
          <w:szCs w:val="23"/>
          <w:lang w:val="en-GB" w:eastAsia="ja-JP"/>
        </w:rPr>
        <w:t xml:space="preserve">lawful </w:t>
      </w:r>
      <w:r w:rsidR="001E448A" w:rsidRPr="00FC1474">
        <w:rPr>
          <w:rFonts w:eastAsiaTheme="minorHAnsi"/>
          <w:b/>
          <w:bCs/>
          <w:color w:val="auto"/>
          <w:sz w:val="23"/>
          <w:szCs w:val="23"/>
          <w:lang w:val="en-GB"/>
        </w:rPr>
        <w:t xml:space="preserve">financial sources, to calculate the </w:t>
      </w:r>
      <w:r w:rsidR="001853C4" w:rsidRPr="00FC1474">
        <w:rPr>
          <w:rFonts w:eastAsiaTheme="minorHAnsi"/>
          <w:b/>
          <w:bCs/>
          <w:color w:val="auto"/>
          <w:sz w:val="23"/>
          <w:szCs w:val="23"/>
          <w:lang w:val="en-GB"/>
        </w:rPr>
        <w:t xml:space="preserve">capacity </w:t>
      </w:r>
      <w:r w:rsidR="001E448A" w:rsidRPr="00FC1474">
        <w:rPr>
          <w:rFonts w:eastAsiaTheme="minorHAnsi"/>
          <w:b/>
          <w:bCs/>
          <w:color w:val="auto"/>
          <w:sz w:val="23"/>
          <w:szCs w:val="23"/>
          <w:lang w:val="en-GB"/>
        </w:rPr>
        <w:t xml:space="preserve">of the assessee and his family of origin for the purchase of the apartment with an area of ​​111 </w:t>
      </w:r>
      <w:r w:rsidR="001E448A" w:rsidRPr="00FC1474">
        <w:rPr>
          <w:rFonts w:eastAsiaTheme="minorHAnsi"/>
          <w:color w:val="auto"/>
          <w:sz w:val="23"/>
          <w:szCs w:val="23"/>
          <w:lang w:val="en-GB"/>
        </w:rPr>
        <w:t>m</w:t>
      </w:r>
      <w:r w:rsidR="001E448A" w:rsidRPr="00FC1474">
        <w:rPr>
          <w:rFonts w:eastAsiaTheme="minorHAnsi"/>
          <w:color w:val="auto"/>
          <w:sz w:val="23"/>
          <w:szCs w:val="23"/>
          <w:vertAlign w:val="superscript"/>
          <w:lang w:val="en-GB"/>
        </w:rPr>
        <w:t>2</w:t>
      </w:r>
      <w:r w:rsidR="001E448A" w:rsidRPr="00FC1474">
        <w:rPr>
          <w:rFonts w:eastAsiaTheme="minorHAnsi"/>
          <w:color w:val="auto"/>
          <w:sz w:val="23"/>
          <w:szCs w:val="23"/>
          <w:lang w:val="en-GB"/>
        </w:rPr>
        <w:t>,</w:t>
      </w:r>
      <w:r w:rsidR="001853C4" w:rsidRPr="00FC1474">
        <w:rPr>
          <w:rFonts w:eastAsiaTheme="minorHAnsi"/>
          <w:color w:val="auto"/>
          <w:sz w:val="23"/>
          <w:szCs w:val="23"/>
          <w:lang w:val="en-GB"/>
        </w:rPr>
        <w:t xml:space="preserve"> at the address: L. </w:t>
      </w:r>
      <w:r w:rsidR="001E448A" w:rsidRPr="00FC1474">
        <w:rPr>
          <w:rFonts w:eastAsiaTheme="minorHAnsi"/>
          <w:color w:val="auto"/>
          <w:sz w:val="23"/>
          <w:szCs w:val="23"/>
          <w:lang w:val="en-GB"/>
        </w:rPr>
        <w:t>“Vasil Shanto”, Shkodër, on 10.4.2006</w:t>
      </w:r>
      <w:r w:rsidR="001853C4" w:rsidRPr="00FC1474">
        <w:rPr>
          <w:rFonts w:eastAsiaTheme="minorHAnsi"/>
          <w:color w:val="auto"/>
          <w:sz w:val="23"/>
          <w:szCs w:val="23"/>
          <w:lang w:val="en-GB"/>
        </w:rPr>
        <w:t>,</w:t>
      </w:r>
      <w:r w:rsidR="001E448A" w:rsidRPr="00FC1474">
        <w:rPr>
          <w:rFonts w:eastAsiaTheme="minorHAnsi"/>
          <w:color w:val="auto"/>
          <w:sz w:val="23"/>
          <w:szCs w:val="23"/>
          <w:lang w:val="en-GB"/>
        </w:rPr>
        <w:t xml:space="preserve"> in the analysis carried out by the </w:t>
      </w:r>
      <w:r w:rsidR="001853C4" w:rsidRPr="00FC1474">
        <w:rPr>
          <w:rFonts w:eastAsiaTheme="minorHAnsi"/>
          <w:color w:val="auto"/>
          <w:sz w:val="23"/>
          <w:szCs w:val="23"/>
          <w:lang w:val="en-GB"/>
        </w:rPr>
        <w:t xml:space="preserve">AC </w:t>
      </w:r>
      <w:r w:rsidR="001E448A" w:rsidRPr="00FC1474">
        <w:rPr>
          <w:rFonts w:eastAsiaTheme="minorHAnsi"/>
          <w:color w:val="auto"/>
          <w:sz w:val="23"/>
          <w:szCs w:val="23"/>
          <w:lang w:val="en-GB"/>
        </w:rPr>
        <w:t>Legal Service Unit</w:t>
      </w:r>
      <w:r w:rsidR="001853C4" w:rsidRPr="00FC1474">
        <w:rPr>
          <w:rFonts w:eastAsiaTheme="minorHAnsi"/>
          <w:color w:val="auto"/>
          <w:sz w:val="23"/>
          <w:szCs w:val="23"/>
          <w:lang w:val="en-GB"/>
        </w:rPr>
        <w:t xml:space="preserve">, </w:t>
      </w:r>
      <w:r w:rsidR="001853C4" w:rsidRPr="00FC1474">
        <w:rPr>
          <w:rFonts w:eastAsiaTheme="minorHAnsi"/>
          <w:b/>
          <w:bCs/>
          <w:color w:val="auto"/>
          <w:sz w:val="23"/>
          <w:szCs w:val="23"/>
          <w:lang w:val="en-GB"/>
        </w:rPr>
        <w:t xml:space="preserve">we have not taken into account as </w:t>
      </w:r>
      <w:r w:rsidR="001853C4" w:rsidRPr="00FC1474">
        <w:rPr>
          <w:b/>
          <w:bCs/>
          <w:sz w:val="23"/>
          <w:szCs w:val="23"/>
          <w:lang w:val="en-GB" w:eastAsia="ja-JP"/>
        </w:rPr>
        <w:t xml:space="preserve">lawful </w:t>
      </w:r>
      <w:r w:rsidR="001853C4" w:rsidRPr="00FC1474">
        <w:rPr>
          <w:rFonts w:eastAsiaTheme="minorHAnsi"/>
          <w:b/>
          <w:bCs/>
          <w:color w:val="auto"/>
          <w:sz w:val="23"/>
          <w:szCs w:val="23"/>
          <w:lang w:val="en-GB"/>
        </w:rPr>
        <w:t>sources</w:t>
      </w:r>
      <w:r w:rsidR="001E448A" w:rsidRPr="00FC1474">
        <w:rPr>
          <w:rFonts w:eastAsiaTheme="minorHAnsi"/>
          <w:b/>
          <w:bCs/>
          <w:color w:val="auto"/>
          <w:sz w:val="23"/>
          <w:szCs w:val="23"/>
          <w:lang w:val="en-GB"/>
        </w:rPr>
        <w:t>:</w:t>
      </w:r>
    </w:p>
    <w:p w14:paraId="61DB4C68" w14:textId="2C4E0624" w:rsidR="001E448A" w:rsidRPr="00FC1474" w:rsidRDefault="001E448A" w:rsidP="001E448A">
      <w:pPr>
        <w:autoSpaceDE w:val="0"/>
        <w:autoSpaceDN w:val="0"/>
        <w:adjustRightInd w:val="0"/>
        <w:jc w:val="both"/>
        <w:rPr>
          <w:sz w:val="23"/>
          <w:szCs w:val="23"/>
          <w:lang w:val="en-GB"/>
        </w:rPr>
      </w:pPr>
      <w:r w:rsidRPr="00FC1474">
        <w:rPr>
          <w:sz w:val="23"/>
          <w:szCs w:val="23"/>
          <w:lang w:val="en-GB"/>
        </w:rPr>
        <w:t>- income from the father's commercial activity as a street vendor;</w:t>
      </w:r>
      <w:r w:rsidR="001853C4" w:rsidRPr="00FC1474">
        <w:rPr>
          <w:sz w:val="23"/>
          <w:szCs w:val="23"/>
          <w:lang w:val="en-GB"/>
        </w:rPr>
        <w:t xml:space="preserve"> </w:t>
      </w:r>
    </w:p>
    <w:p w14:paraId="350F2446" w14:textId="1EA818E4" w:rsidR="001E448A" w:rsidRPr="00FC1474" w:rsidRDefault="001E448A" w:rsidP="001E448A">
      <w:pPr>
        <w:autoSpaceDE w:val="0"/>
        <w:autoSpaceDN w:val="0"/>
        <w:adjustRightInd w:val="0"/>
        <w:jc w:val="both"/>
        <w:rPr>
          <w:sz w:val="23"/>
          <w:szCs w:val="23"/>
          <w:lang w:val="en-GB"/>
        </w:rPr>
      </w:pPr>
      <w:r w:rsidRPr="00FC1474">
        <w:rPr>
          <w:sz w:val="23"/>
          <w:szCs w:val="23"/>
          <w:lang w:val="en-GB"/>
        </w:rPr>
        <w:t xml:space="preserve">- income from the father's activity </w:t>
      </w:r>
      <w:r w:rsidR="001853C4" w:rsidRPr="00FC1474">
        <w:rPr>
          <w:sz w:val="23"/>
          <w:szCs w:val="23"/>
          <w:lang w:val="en-GB"/>
        </w:rPr>
        <w:t xml:space="preserve">of </w:t>
      </w:r>
      <w:r w:rsidRPr="00FC1474">
        <w:rPr>
          <w:sz w:val="23"/>
          <w:szCs w:val="23"/>
          <w:lang w:val="en-GB"/>
        </w:rPr>
        <w:t>legalizing documents;</w:t>
      </w:r>
    </w:p>
    <w:p w14:paraId="20EF59E3" w14:textId="189D0371" w:rsidR="001E448A" w:rsidRPr="00FC1474" w:rsidRDefault="001E448A" w:rsidP="001E448A">
      <w:pPr>
        <w:autoSpaceDE w:val="0"/>
        <w:autoSpaceDN w:val="0"/>
        <w:adjustRightInd w:val="0"/>
        <w:jc w:val="both"/>
        <w:rPr>
          <w:sz w:val="23"/>
          <w:szCs w:val="23"/>
          <w:lang w:val="en-GB"/>
        </w:rPr>
      </w:pPr>
      <w:r w:rsidRPr="00FC1474">
        <w:rPr>
          <w:sz w:val="23"/>
          <w:szCs w:val="23"/>
          <w:lang w:val="en-GB"/>
        </w:rPr>
        <w:t xml:space="preserve">- income from the brother's activity as an assistant lawyer and </w:t>
      </w:r>
      <w:r w:rsidR="001853C4" w:rsidRPr="00FC1474">
        <w:rPr>
          <w:sz w:val="23"/>
          <w:szCs w:val="23"/>
          <w:lang w:val="en-GB"/>
        </w:rPr>
        <w:t>vendor of greengrocery</w:t>
      </w:r>
      <w:r w:rsidRPr="00FC1474">
        <w:rPr>
          <w:sz w:val="23"/>
          <w:szCs w:val="23"/>
          <w:lang w:val="en-GB"/>
        </w:rPr>
        <w:t>;</w:t>
      </w:r>
    </w:p>
    <w:p w14:paraId="195825BF" w14:textId="0DBE85C0" w:rsidR="001E448A" w:rsidRPr="00FC1474" w:rsidRDefault="001E448A" w:rsidP="001E448A">
      <w:pPr>
        <w:autoSpaceDE w:val="0"/>
        <w:autoSpaceDN w:val="0"/>
        <w:adjustRightInd w:val="0"/>
        <w:jc w:val="both"/>
        <w:rPr>
          <w:sz w:val="23"/>
          <w:szCs w:val="23"/>
          <w:lang w:val="en-GB"/>
        </w:rPr>
      </w:pPr>
      <w:r w:rsidRPr="00FC1474">
        <w:rPr>
          <w:sz w:val="23"/>
          <w:szCs w:val="23"/>
          <w:lang w:val="en-GB"/>
        </w:rPr>
        <w:t xml:space="preserve">- income from </w:t>
      </w:r>
      <w:r w:rsidR="005903B1" w:rsidRPr="00FC1474">
        <w:rPr>
          <w:sz w:val="23"/>
          <w:szCs w:val="23"/>
          <w:lang w:val="en-GB"/>
        </w:rPr>
        <w:t xml:space="preserve">lease of </w:t>
      </w:r>
      <w:r w:rsidRPr="00FC1474">
        <w:rPr>
          <w:sz w:val="23"/>
          <w:szCs w:val="23"/>
          <w:lang w:val="en-GB"/>
        </w:rPr>
        <w:t>agricultural land;</w:t>
      </w:r>
    </w:p>
    <w:p w14:paraId="65ACC06A" w14:textId="57270AFF" w:rsidR="001E448A" w:rsidRPr="00FC1474" w:rsidRDefault="001E448A" w:rsidP="001E448A">
      <w:pPr>
        <w:autoSpaceDE w:val="0"/>
        <w:autoSpaceDN w:val="0"/>
        <w:adjustRightInd w:val="0"/>
        <w:jc w:val="both"/>
        <w:rPr>
          <w:sz w:val="23"/>
          <w:szCs w:val="23"/>
          <w:lang w:val="en-GB"/>
        </w:rPr>
      </w:pPr>
      <w:r w:rsidRPr="00FC1474">
        <w:rPr>
          <w:sz w:val="23"/>
          <w:szCs w:val="23"/>
          <w:lang w:val="en-GB"/>
        </w:rPr>
        <w:t>- loan from Xheladin Thana;</w:t>
      </w:r>
    </w:p>
    <w:p w14:paraId="7F99A221" w14:textId="720233A9" w:rsidR="00CC250A" w:rsidRPr="00FC1474" w:rsidRDefault="001E448A" w:rsidP="001E448A">
      <w:pPr>
        <w:autoSpaceDE w:val="0"/>
        <w:autoSpaceDN w:val="0"/>
        <w:adjustRightInd w:val="0"/>
        <w:jc w:val="both"/>
        <w:rPr>
          <w:sz w:val="16"/>
          <w:szCs w:val="16"/>
          <w:lang w:val="en-GB"/>
        </w:rPr>
      </w:pPr>
      <w:r w:rsidRPr="00FC1474">
        <w:rPr>
          <w:sz w:val="23"/>
          <w:szCs w:val="23"/>
          <w:lang w:val="en-GB"/>
        </w:rPr>
        <w:t>- loan from Fahri Ymeri.</w:t>
      </w:r>
    </w:p>
    <w:p w14:paraId="1BD3CABE" w14:textId="77777777" w:rsidR="00DE53A9" w:rsidRPr="00FC1474" w:rsidRDefault="00DE53A9" w:rsidP="00CC250A">
      <w:pPr>
        <w:autoSpaceDE w:val="0"/>
        <w:autoSpaceDN w:val="0"/>
        <w:adjustRightInd w:val="0"/>
        <w:jc w:val="both"/>
        <w:rPr>
          <w:rFonts w:ascii="Times" w:hAnsi="Times"/>
          <w:b/>
          <w:bCs/>
          <w:color w:val="000000"/>
          <w:sz w:val="23"/>
          <w:szCs w:val="23"/>
          <w:lang w:val="en-GB"/>
        </w:rPr>
      </w:pPr>
    </w:p>
    <w:p w14:paraId="13665512" w14:textId="65F8FB76" w:rsidR="00CC250A" w:rsidRPr="00FC1474" w:rsidRDefault="008D1B3A" w:rsidP="00CC250A">
      <w:pPr>
        <w:autoSpaceDE w:val="0"/>
        <w:autoSpaceDN w:val="0"/>
        <w:adjustRightInd w:val="0"/>
        <w:jc w:val="both"/>
        <w:rPr>
          <w:sz w:val="23"/>
          <w:szCs w:val="23"/>
          <w:lang w:val="en-GB"/>
        </w:rPr>
      </w:pPr>
      <w:r w:rsidRPr="00FC1474">
        <w:rPr>
          <w:rFonts w:ascii="Times" w:hAnsi="Times"/>
          <w:b/>
          <w:bCs/>
          <w:color w:val="000000"/>
          <w:sz w:val="23"/>
          <w:szCs w:val="23"/>
          <w:lang w:val="en-GB"/>
        </w:rPr>
        <w:t>8.</w:t>
      </w:r>
      <w:r w:rsidR="00DD623D" w:rsidRPr="00FC1474">
        <w:rPr>
          <w:rFonts w:ascii="Times" w:hAnsi="Times"/>
          <w:b/>
          <w:bCs/>
          <w:sz w:val="23"/>
          <w:szCs w:val="23"/>
          <w:lang w:val="en-GB"/>
        </w:rPr>
        <w:t>70</w:t>
      </w:r>
      <w:r w:rsidRPr="00FC1474">
        <w:rPr>
          <w:rFonts w:ascii="Times" w:hAnsi="Times"/>
          <w:b/>
          <w:bCs/>
          <w:color w:val="000000"/>
          <w:sz w:val="23"/>
          <w:szCs w:val="23"/>
          <w:lang w:val="en-GB"/>
        </w:rPr>
        <w:t>.</w:t>
      </w:r>
      <w:r w:rsidRPr="00FC1474">
        <w:rPr>
          <w:b/>
          <w:bCs/>
          <w:color w:val="000000"/>
          <w:sz w:val="23"/>
          <w:szCs w:val="23"/>
          <w:lang w:val="en-GB"/>
        </w:rPr>
        <w:t xml:space="preserve"> </w:t>
      </w:r>
      <w:r w:rsidR="001E448A" w:rsidRPr="00FC1474">
        <w:rPr>
          <w:b/>
          <w:bCs/>
          <w:sz w:val="23"/>
          <w:szCs w:val="23"/>
          <w:lang w:val="en-GB"/>
        </w:rPr>
        <w:t>In conclusion,</w:t>
      </w:r>
      <w:r w:rsidR="001E448A" w:rsidRPr="00FC1474">
        <w:rPr>
          <w:sz w:val="23"/>
          <w:szCs w:val="23"/>
          <w:lang w:val="en-GB"/>
        </w:rPr>
        <w:t xml:space="preserve"> like the IQC, we conclude that: (</w:t>
      </w:r>
      <w:proofErr w:type="spellStart"/>
      <w:r w:rsidR="001E448A" w:rsidRPr="00FC1474">
        <w:rPr>
          <w:sz w:val="23"/>
          <w:szCs w:val="23"/>
          <w:lang w:val="en-GB"/>
        </w:rPr>
        <w:t>i</w:t>
      </w:r>
      <w:proofErr w:type="spellEnd"/>
      <w:r w:rsidR="001E448A" w:rsidRPr="00FC1474">
        <w:rPr>
          <w:sz w:val="23"/>
          <w:szCs w:val="23"/>
          <w:lang w:val="en-GB"/>
        </w:rPr>
        <w:t>) the assessee has made an in</w:t>
      </w:r>
      <w:r w:rsidR="00093C9B" w:rsidRPr="00FC1474">
        <w:rPr>
          <w:sz w:val="23"/>
          <w:szCs w:val="23"/>
          <w:lang w:val="en-GB"/>
        </w:rPr>
        <w:t xml:space="preserve">accurate </w:t>
      </w:r>
      <w:r w:rsidR="001E448A" w:rsidRPr="00FC1474">
        <w:rPr>
          <w:sz w:val="23"/>
          <w:szCs w:val="23"/>
          <w:lang w:val="en-GB"/>
        </w:rPr>
        <w:t>and declaration</w:t>
      </w:r>
      <w:r w:rsidR="00093C9B" w:rsidRPr="00FC1474">
        <w:rPr>
          <w:sz w:val="23"/>
          <w:szCs w:val="23"/>
          <w:lang w:val="en-GB"/>
        </w:rPr>
        <w:t xml:space="preserve">, not in compliance with the law, </w:t>
      </w:r>
      <w:r w:rsidR="001E448A" w:rsidRPr="00FC1474">
        <w:rPr>
          <w:sz w:val="23"/>
          <w:szCs w:val="23"/>
          <w:lang w:val="en-GB"/>
        </w:rPr>
        <w:t>in relation to this property; (ii) the assessee lacks l</w:t>
      </w:r>
      <w:r w:rsidR="00093C9B" w:rsidRPr="00FC1474">
        <w:rPr>
          <w:sz w:val="23"/>
          <w:szCs w:val="23"/>
          <w:lang w:val="en-GB"/>
        </w:rPr>
        <w:t xml:space="preserve">awful </w:t>
      </w:r>
      <w:r w:rsidR="001E448A" w:rsidRPr="00FC1474">
        <w:rPr>
          <w:sz w:val="23"/>
          <w:szCs w:val="23"/>
          <w:lang w:val="en-GB"/>
        </w:rPr>
        <w:t>financial resources to justify the purchase of this property</w:t>
      </w:r>
      <w:r w:rsidR="001E448A" w:rsidRPr="00FC1474">
        <w:rPr>
          <w:b/>
          <w:bCs/>
          <w:sz w:val="23"/>
          <w:szCs w:val="23"/>
          <w:lang w:val="en-GB"/>
        </w:rPr>
        <w:t xml:space="preserve"> in the amount of ALL 2,776,229, </w:t>
      </w:r>
      <w:r w:rsidR="001E448A" w:rsidRPr="00FC1474">
        <w:rPr>
          <w:sz w:val="23"/>
          <w:szCs w:val="23"/>
          <w:lang w:val="en-GB"/>
        </w:rPr>
        <w:t>within the meaning of Article 33/5</w:t>
      </w:r>
      <w:r w:rsidR="00093C9B" w:rsidRPr="00FC1474">
        <w:rPr>
          <w:sz w:val="23"/>
          <w:szCs w:val="23"/>
          <w:lang w:val="en-GB"/>
        </w:rPr>
        <w:t>/b o</w:t>
      </w:r>
      <w:r w:rsidR="001E448A" w:rsidRPr="00FC1474">
        <w:rPr>
          <w:sz w:val="23"/>
          <w:szCs w:val="23"/>
          <w:lang w:val="en-GB"/>
        </w:rPr>
        <w:t>f Law no. 84/2016.</w:t>
      </w:r>
    </w:p>
    <w:p w14:paraId="57DA4956" w14:textId="77777777" w:rsidR="00CC250A" w:rsidRPr="00FC1474" w:rsidRDefault="00CC250A" w:rsidP="00CC250A">
      <w:pPr>
        <w:autoSpaceDE w:val="0"/>
        <w:autoSpaceDN w:val="0"/>
        <w:adjustRightInd w:val="0"/>
        <w:jc w:val="both"/>
        <w:rPr>
          <w:sz w:val="16"/>
          <w:szCs w:val="16"/>
          <w:lang w:val="en-GB"/>
        </w:rPr>
      </w:pPr>
    </w:p>
    <w:p w14:paraId="612715A0" w14:textId="3FE9A70E" w:rsidR="00CC250A" w:rsidRPr="00FC1474" w:rsidRDefault="001E448A" w:rsidP="00CC250A">
      <w:pPr>
        <w:jc w:val="both"/>
        <w:rPr>
          <w:b/>
          <w:bCs/>
          <w:sz w:val="23"/>
          <w:szCs w:val="23"/>
          <w:lang w:val="en-GB"/>
        </w:rPr>
      </w:pPr>
      <w:bookmarkStart w:id="6" w:name="_Hlk115270946"/>
      <w:r w:rsidRPr="00FC1474">
        <w:rPr>
          <w:b/>
          <w:bCs/>
          <w:sz w:val="23"/>
          <w:szCs w:val="23"/>
          <w:lang w:val="en-GB"/>
        </w:rPr>
        <w:t>As a result, the assessee has made an in</w:t>
      </w:r>
      <w:r w:rsidR="00093C9B" w:rsidRPr="00FC1474">
        <w:rPr>
          <w:b/>
          <w:bCs/>
          <w:sz w:val="23"/>
          <w:szCs w:val="23"/>
          <w:lang w:val="en-GB"/>
        </w:rPr>
        <w:t xml:space="preserve">accurate, </w:t>
      </w:r>
      <w:r w:rsidRPr="00FC1474">
        <w:rPr>
          <w:b/>
          <w:bCs/>
          <w:sz w:val="23"/>
          <w:szCs w:val="23"/>
          <w:lang w:val="en-GB"/>
        </w:rPr>
        <w:t>incomplete and insufficient declaration of this asset, within the meaning of Article D of the Annex to the Constitution and letters “a” and “b” of Article 33/5 of Law no. 84/2016.</w:t>
      </w:r>
    </w:p>
    <w:p w14:paraId="3D08C34D" w14:textId="77777777" w:rsidR="001E448A" w:rsidRPr="00FC1474" w:rsidRDefault="001E448A" w:rsidP="00CC250A">
      <w:pPr>
        <w:jc w:val="both"/>
        <w:rPr>
          <w:b/>
          <w:sz w:val="16"/>
          <w:szCs w:val="16"/>
          <w:lang w:val="en-GB"/>
        </w:rPr>
      </w:pPr>
    </w:p>
    <w:bookmarkEnd w:id="6"/>
    <w:p w14:paraId="337574F7" w14:textId="62CBB28E" w:rsidR="00CC250A" w:rsidRPr="00FC1474" w:rsidRDefault="00A44ACE" w:rsidP="00667D9F">
      <w:pPr>
        <w:numPr>
          <w:ilvl w:val="0"/>
          <w:numId w:val="3"/>
        </w:numPr>
        <w:ind w:left="0"/>
        <w:jc w:val="both"/>
        <w:rPr>
          <w:sz w:val="23"/>
          <w:szCs w:val="23"/>
          <w:lang w:val="en-GB"/>
        </w:rPr>
      </w:pPr>
      <w:r w:rsidRPr="00FC1474">
        <w:rPr>
          <w:b/>
          <w:sz w:val="23"/>
          <w:szCs w:val="23"/>
          <w:lang w:val="en-GB"/>
        </w:rPr>
        <w:t>Vehicle</w:t>
      </w:r>
      <w:r w:rsidR="00CC250A" w:rsidRPr="00FC1474">
        <w:rPr>
          <w:rStyle w:val="FootnoteReference"/>
          <w:b/>
          <w:sz w:val="23"/>
          <w:szCs w:val="23"/>
          <w:lang w:val="en-GB"/>
        </w:rPr>
        <w:footnoteReference w:id="44"/>
      </w:r>
      <w:r w:rsidR="00CC250A" w:rsidRPr="00FC1474">
        <w:rPr>
          <w:b/>
          <w:sz w:val="23"/>
          <w:szCs w:val="23"/>
          <w:lang w:val="en-GB"/>
        </w:rPr>
        <w:t xml:space="preserve"> </w:t>
      </w:r>
      <w:r w:rsidRPr="00FC1474">
        <w:rPr>
          <w:b/>
          <w:sz w:val="23"/>
          <w:szCs w:val="23"/>
          <w:lang w:val="en-GB"/>
        </w:rPr>
        <w:t>in co-ownership with the spouse</w:t>
      </w:r>
      <w:r w:rsidR="00CC250A" w:rsidRPr="00FC1474">
        <w:rPr>
          <w:b/>
          <w:sz w:val="23"/>
          <w:szCs w:val="23"/>
          <w:lang w:val="en-GB"/>
        </w:rPr>
        <w:t xml:space="preserve">, </w:t>
      </w:r>
      <w:r w:rsidR="00457AC0" w:rsidRPr="00FC1474">
        <w:rPr>
          <w:b/>
          <w:sz w:val="23"/>
          <w:szCs w:val="23"/>
          <w:lang w:val="en-GB"/>
        </w:rPr>
        <w:t>“</w:t>
      </w:r>
      <w:r w:rsidRPr="00FC1474">
        <w:rPr>
          <w:b/>
          <w:sz w:val="23"/>
          <w:szCs w:val="23"/>
          <w:lang w:val="en-GB"/>
        </w:rPr>
        <w:t>Mercedes</w:t>
      </w:r>
      <w:r w:rsidR="00CC250A" w:rsidRPr="00FC1474">
        <w:rPr>
          <w:b/>
          <w:sz w:val="23"/>
          <w:szCs w:val="23"/>
          <w:lang w:val="en-GB"/>
        </w:rPr>
        <w:t xml:space="preserve"> Benz</w:t>
      </w:r>
      <w:r w:rsidR="00457AC0" w:rsidRPr="00FC1474">
        <w:rPr>
          <w:b/>
          <w:sz w:val="23"/>
          <w:szCs w:val="23"/>
          <w:lang w:val="en-GB"/>
        </w:rPr>
        <w:t>”</w:t>
      </w:r>
      <w:r w:rsidR="00CC250A" w:rsidRPr="00FC1474">
        <w:rPr>
          <w:b/>
          <w:sz w:val="23"/>
          <w:szCs w:val="23"/>
          <w:lang w:val="en-GB"/>
        </w:rPr>
        <w:t xml:space="preserve">, </w:t>
      </w:r>
      <w:r w:rsidRPr="00FC1474">
        <w:rPr>
          <w:b/>
          <w:sz w:val="23"/>
          <w:szCs w:val="23"/>
          <w:lang w:val="en-GB"/>
        </w:rPr>
        <w:t xml:space="preserve">purchased for ALL </w:t>
      </w:r>
      <w:r w:rsidR="00CC250A" w:rsidRPr="00FC1474">
        <w:rPr>
          <w:b/>
          <w:sz w:val="23"/>
          <w:szCs w:val="23"/>
          <w:lang w:val="en-GB"/>
        </w:rPr>
        <w:t>930</w:t>
      </w:r>
      <w:r w:rsidR="00FD6A5B" w:rsidRPr="00FC1474">
        <w:rPr>
          <w:b/>
          <w:sz w:val="23"/>
          <w:szCs w:val="23"/>
          <w:lang w:val="en-GB"/>
        </w:rPr>
        <w:t>.</w:t>
      </w:r>
      <w:r w:rsidR="00CC250A" w:rsidRPr="00FC1474">
        <w:rPr>
          <w:b/>
          <w:sz w:val="23"/>
          <w:szCs w:val="23"/>
          <w:lang w:val="en-GB"/>
        </w:rPr>
        <w:t>000.</w:t>
      </w:r>
      <w:r w:rsidR="00CC250A" w:rsidRPr="00FC1474">
        <w:rPr>
          <w:sz w:val="23"/>
          <w:szCs w:val="23"/>
          <w:lang w:val="en-GB"/>
        </w:rPr>
        <w:t xml:space="preserve"> </w:t>
      </w:r>
    </w:p>
    <w:p w14:paraId="3C14F967" w14:textId="77777777" w:rsidR="00CC250A" w:rsidRPr="00FC1474" w:rsidRDefault="00CC250A" w:rsidP="00CC250A">
      <w:pPr>
        <w:pStyle w:val="NoSpacing"/>
        <w:tabs>
          <w:tab w:val="left" w:pos="426"/>
          <w:tab w:val="left" w:pos="709"/>
        </w:tabs>
        <w:spacing w:line="276" w:lineRule="auto"/>
        <w:jc w:val="both"/>
        <w:rPr>
          <w:rFonts w:ascii="Times New Roman" w:hAnsi="Times New Roman"/>
          <w:sz w:val="8"/>
          <w:szCs w:val="8"/>
          <w:lang w:val="en-GB"/>
        </w:rPr>
      </w:pPr>
    </w:p>
    <w:p w14:paraId="2C0A82F5" w14:textId="58F108D5" w:rsidR="00995094" w:rsidRPr="00FC1474" w:rsidRDefault="00667D9F" w:rsidP="00D57900">
      <w:pPr>
        <w:pStyle w:val="NoSpacing"/>
        <w:tabs>
          <w:tab w:val="left" w:pos="426"/>
          <w:tab w:val="left" w:pos="709"/>
        </w:tabs>
        <w:jc w:val="both"/>
        <w:rPr>
          <w:rFonts w:ascii="Times New Roman" w:hAnsi="Times New Roman"/>
          <w:sz w:val="23"/>
          <w:szCs w:val="23"/>
          <w:lang w:val="en-GB"/>
        </w:rPr>
      </w:pPr>
      <w:r w:rsidRPr="00FC1474">
        <w:rPr>
          <w:rFonts w:ascii="Times New Roman" w:hAnsi="Times New Roman"/>
          <w:b/>
          <w:bCs/>
          <w:sz w:val="23"/>
          <w:szCs w:val="23"/>
          <w:lang w:val="en-GB"/>
        </w:rPr>
        <w:t>9.1.</w:t>
      </w:r>
      <w:r w:rsidR="00560CA0" w:rsidRPr="00FC1474">
        <w:rPr>
          <w:rFonts w:ascii="Times New Roman" w:hAnsi="Times New Roman"/>
          <w:b/>
          <w:bCs/>
          <w:sz w:val="23"/>
          <w:szCs w:val="23"/>
          <w:lang w:val="en-GB"/>
        </w:rPr>
        <w:t xml:space="preserve"> </w:t>
      </w:r>
      <w:r w:rsidR="001F162E" w:rsidRPr="00FC1474">
        <w:rPr>
          <w:rFonts w:ascii="Times New Roman" w:hAnsi="Times New Roman"/>
          <w:b/>
          <w:bCs/>
          <w:sz w:val="23"/>
          <w:szCs w:val="23"/>
          <w:lang w:val="en-GB"/>
        </w:rPr>
        <w:t>The IQC</w:t>
      </w:r>
      <w:r w:rsidR="00CC250A" w:rsidRPr="00FC1474">
        <w:rPr>
          <w:rFonts w:ascii="Times New Roman" w:hAnsi="Times New Roman"/>
          <w:sz w:val="23"/>
          <w:szCs w:val="23"/>
          <w:lang w:val="en-GB"/>
        </w:rPr>
        <w:t xml:space="preserve"> </w:t>
      </w:r>
      <w:r w:rsidR="00A44ACE" w:rsidRPr="00FC1474">
        <w:rPr>
          <w:rFonts w:ascii="Times New Roman" w:hAnsi="Times New Roman"/>
          <w:sz w:val="23"/>
          <w:szCs w:val="23"/>
          <w:lang w:val="en-GB"/>
        </w:rPr>
        <w:t xml:space="preserve">reached the conclusion that the </w:t>
      </w:r>
      <w:r w:rsidR="001461D0" w:rsidRPr="00FC1474">
        <w:rPr>
          <w:rFonts w:ascii="Times New Roman" w:hAnsi="Times New Roman"/>
          <w:sz w:val="23"/>
          <w:szCs w:val="23"/>
          <w:lang w:val="en-GB"/>
        </w:rPr>
        <w:t>assessee</w:t>
      </w:r>
      <w:r w:rsidR="00CC250A" w:rsidRPr="00FC1474">
        <w:rPr>
          <w:rFonts w:ascii="Times New Roman" w:hAnsi="Times New Roman"/>
          <w:sz w:val="23"/>
          <w:szCs w:val="23"/>
          <w:lang w:val="en-GB"/>
        </w:rPr>
        <w:t xml:space="preserve"> </w:t>
      </w:r>
      <w:r w:rsidR="006E3DAC" w:rsidRPr="00FC1474">
        <w:rPr>
          <w:rFonts w:ascii="Times New Roman" w:hAnsi="Times New Roman"/>
          <w:sz w:val="23"/>
          <w:szCs w:val="23"/>
          <w:lang w:val="en-GB"/>
        </w:rPr>
        <w:t>has a financial shortage of -</w:t>
      </w:r>
      <w:r w:rsidR="006E3DAC" w:rsidRPr="00FC1474">
        <w:rPr>
          <w:rFonts w:ascii="Times New Roman" w:hAnsi="Times New Roman"/>
          <w:b/>
          <w:bCs/>
          <w:sz w:val="23"/>
          <w:szCs w:val="23"/>
          <w:lang w:val="en-GB"/>
        </w:rPr>
        <w:t xml:space="preserve"> ALL 51.244.44 </w:t>
      </w:r>
      <w:r w:rsidR="006E3DAC" w:rsidRPr="00FC1474">
        <w:rPr>
          <w:rFonts w:ascii="Times New Roman" w:hAnsi="Times New Roman"/>
          <w:sz w:val="23"/>
          <w:szCs w:val="23"/>
          <w:lang w:val="en-GB"/>
        </w:rPr>
        <w:t xml:space="preserve">for the purchase </w:t>
      </w:r>
      <w:r w:rsidR="00D519F4" w:rsidRPr="00FC1474">
        <w:rPr>
          <w:rFonts w:ascii="Times New Roman" w:hAnsi="Times New Roman"/>
          <w:sz w:val="23"/>
          <w:szCs w:val="23"/>
          <w:lang w:val="en-GB"/>
        </w:rPr>
        <w:t xml:space="preserve">of this vehicle, and noted that this amount shall be taken into account in the overall assessment of the asset’s component. </w:t>
      </w:r>
      <w:r w:rsidR="00995094" w:rsidRPr="00FC1474">
        <w:rPr>
          <w:rFonts w:ascii="Times New Roman" w:hAnsi="Times New Roman"/>
          <w:sz w:val="23"/>
          <w:szCs w:val="23"/>
          <w:lang w:val="en-GB"/>
        </w:rPr>
        <w:t xml:space="preserve"> </w:t>
      </w:r>
    </w:p>
    <w:p w14:paraId="29E887BD" w14:textId="77777777" w:rsidR="00995094" w:rsidRPr="00FC1474" w:rsidRDefault="00995094" w:rsidP="00D57900">
      <w:pPr>
        <w:pStyle w:val="NoSpacing"/>
        <w:tabs>
          <w:tab w:val="left" w:pos="426"/>
          <w:tab w:val="left" w:pos="709"/>
        </w:tabs>
        <w:jc w:val="both"/>
        <w:rPr>
          <w:rFonts w:ascii="Times New Roman" w:hAnsi="Times New Roman"/>
          <w:sz w:val="8"/>
          <w:szCs w:val="8"/>
          <w:lang w:val="en-GB"/>
        </w:rPr>
      </w:pPr>
    </w:p>
    <w:p w14:paraId="4D5E1327" w14:textId="68E1A3FF" w:rsidR="00C77BC2" w:rsidRPr="00FC1474" w:rsidRDefault="00667D9F" w:rsidP="00D57900">
      <w:pPr>
        <w:pStyle w:val="NoSpacing"/>
        <w:tabs>
          <w:tab w:val="left" w:pos="426"/>
          <w:tab w:val="left" w:pos="709"/>
        </w:tabs>
        <w:jc w:val="both"/>
        <w:rPr>
          <w:rFonts w:ascii="Times New Roman" w:hAnsi="Times New Roman"/>
          <w:sz w:val="8"/>
          <w:szCs w:val="8"/>
          <w:lang w:val="en-GB"/>
        </w:rPr>
      </w:pPr>
      <w:r w:rsidRPr="00FC1474">
        <w:rPr>
          <w:rFonts w:ascii="Times New Roman" w:hAnsi="Times New Roman"/>
          <w:b/>
          <w:bCs/>
          <w:sz w:val="23"/>
          <w:szCs w:val="23"/>
          <w:lang w:val="en-GB"/>
        </w:rPr>
        <w:t>9.</w:t>
      </w:r>
      <w:r w:rsidR="00560CA0" w:rsidRPr="00FC1474">
        <w:rPr>
          <w:rFonts w:ascii="Times New Roman" w:hAnsi="Times New Roman"/>
          <w:b/>
          <w:bCs/>
          <w:sz w:val="23"/>
          <w:szCs w:val="23"/>
          <w:lang w:val="en-GB"/>
        </w:rPr>
        <w:t>2</w:t>
      </w:r>
      <w:r w:rsidRPr="00FC1474">
        <w:rPr>
          <w:rFonts w:ascii="Times New Roman" w:hAnsi="Times New Roman"/>
          <w:b/>
          <w:bCs/>
          <w:sz w:val="23"/>
          <w:szCs w:val="23"/>
          <w:lang w:val="en-GB"/>
        </w:rPr>
        <w:t>.</w:t>
      </w:r>
      <w:r w:rsidR="00560CA0" w:rsidRPr="00FC1474">
        <w:rPr>
          <w:rFonts w:ascii="Times New Roman" w:hAnsi="Times New Roman"/>
          <w:b/>
          <w:bCs/>
          <w:sz w:val="23"/>
          <w:szCs w:val="23"/>
          <w:lang w:val="en-GB"/>
        </w:rPr>
        <w:t xml:space="preserve"> </w:t>
      </w:r>
      <w:r w:rsidR="001461D0" w:rsidRPr="00FC1474">
        <w:rPr>
          <w:rFonts w:ascii="Times New Roman" w:hAnsi="Times New Roman"/>
          <w:b/>
          <w:bCs/>
          <w:sz w:val="23"/>
          <w:szCs w:val="23"/>
          <w:lang w:val="en-GB"/>
        </w:rPr>
        <w:t>The assessee</w:t>
      </w:r>
      <w:r w:rsidR="00CC250A" w:rsidRPr="00FC1474">
        <w:rPr>
          <w:rFonts w:ascii="Times New Roman" w:hAnsi="Times New Roman"/>
          <w:b/>
          <w:bCs/>
          <w:sz w:val="23"/>
          <w:szCs w:val="23"/>
          <w:lang w:val="en-GB"/>
        </w:rPr>
        <w:t xml:space="preserve"> </w:t>
      </w:r>
      <w:r w:rsidR="00D519F4" w:rsidRPr="00FC1474">
        <w:rPr>
          <w:rFonts w:ascii="Times New Roman" w:hAnsi="Times New Roman"/>
          <w:b/>
          <w:bCs/>
          <w:sz w:val="23"/>
          <w:szCs w:val="23"/>
          <w:lang w:val="en-GB"/>
        </w:rPr>
        <w:t xml:space="preserve">claims that there are discrepancies in the financial analysis conducted by the IQC </w:t>
      </w:r>
      <w:r w:rsidR="00D519F4" w:rsidRPr="00FC1474">
        <w:rPr>
          <w:rFonts w:ascii="Times New Roman" w:hAnsi="Times New Roman"/>
          <w:sz w:val="23"/>
          <w:szCs w:val="23"/>
          <w:lang w:val="en-GB"/>
        </w:rPr>
        <w:t xml:space="preserve">on his financial </w:t>
      </w:r>
      <w:r w:rsidR="00B31C2E" w:rsidRPr="00FC1474">
        <w:rPr>
          <w:rFonts w:ascii="Times New Roman" w:hAnsi="Times New Roman"/>
          <w:sz w:val="23"/>
          <w:szCs w:val="23"/>
          <w:lang w:val="en-GB"/>
        </w:rPr>
        <w:t xml:space="preserve">capacity </w:t>
      </w:r>
      <w:r w:rsidR="00D519F4" w:rsidRPr="00FC1474">
        <w:rPr>
          <w:rFonts w:ascii="Times New Roman" w:hAnsi="Times New Roman"/>
          <w:sz w:val="23"/>
          <w:szCs w:val="23"/>
          <w:lang w:val="en-GB"/>
        </w:rPr>
        <w:t xml:space="preserve">to purchase the vehicle, specifically; his income was calculated </w:t>
      </w:r>
      <w:r w:rsidR="00B31C2E" w:rsidRPr="00FC1474">
        <w:rPr>
          <w:rFonts w:ascii="Times New Roman" w:hAnsi="Times New Roman"/>
          <w:sz w:val="23"/>
          <w:szCs w:val="23"/>
          <w:lang w:val="en-GB"/>
        </w:rPr>
        <w:t xml:space="preserve">at </w:t>
      </w:r>
      <w:r w:rsidR="00B31C2E" w:rsidRPr="00FC1474">
        <w:rPr>
          <w:rFonts w:ascii="Times New Roman" w:hAnsi="Times New Roman"/>
          <w:b/>
          <w:bCs/>
          <w:sz w:val="23"/>
          <w:szCs w:val="23"/>
          <w:lang w:val="en-GB"/>
        </w:rPr>
        <w:t xml:space="preserve">ALL </w:t>
      </w:r>
      <w:r w:rsidR="00D519F4" w:rsidRPr="00FC1474">
        <w:rPr>
          <w:rFonts w:ascii="Times New Roman" w:hAnsi="Times New Roman"/>
          <w:b/>
          <w:bCs/>
          <w:sz w:val="23"/>
          <w:szCs w:val="23"/>
          <w:lang w:val="en-GB"/>
        </w:rPr>
        <w:t>134.02</w:t>
      </w:r>
      <w:r w:rsidR="00D519F4" w:rsidRPr="00FC1474">
        <w:rPr>
          <w:rFonts w:ascii="Times New Roman" w:hAnsi="Times New Roman"/>
          <w:sz w:val="23"/>
          <w:szCs w:val="23"/>
          <w:lang w:val="en-GB"/>
        </w:rPr>
        <w:t xml:space="preserve"> </w:t>
      </w:r>
      <w:r w:rsidR="00D519F4" w:rsidRPr="00FC1474">
        <w:rPr>
          <w:rFonts w:ascii="Times New Roman" w:hAnsi="Times New Roman"/>
          <w:b/>
          <w:bCs/>
          <w:sz w:val="23"/>
          <w:szCs w:val="23"/>
          <w:lang w:val="en-GB"/>
        </w:rPr>
        <w:t>less</w:t>
      </w:r>
      <w:r w:rsidR="00D519F4" w:rsidRPr="00FC1474">
        <w:rPr>
          <w:rFonts w:ascii="Times New Roman" w:hAnsi="Times New Roman"/>
          <w:sz w:val="23"/>
          <w:szCs w:val="23"/>
          <w:lang w:val="en-GB"/>
        </w:rPr>
        <w:t xml:space="preserve"> than the real amount; his income </w:t>
      </w:r>
      <w:r w:rsidR="00B31C2E" w:rsidRPr="00FC1474">
        <w:rPr>
          <w:rFonts w:ascii="Times New Roman" w:hAnsi="Times New Roman"/>
          <w:sz w:val="23"/>
          <w:szCs w:val="23"/>
          <w:lang w:val="en-GB"/>
        </w:rPr>
        <w:t xml:space="preserve">of the spouse </w:t>
      </w:r>
      <w:r w:rsidR="00D519F4" w:rsidRPr="00FC1474">
        <w:rPr>
          <w:rFonts w:ascii="Times New Roman" w:hAnsi="Times New Roman"/>
          <w:sz w:val="23"/>
          <w:szCs w:val="23"/>
          <w:lang w:val="en-GB"/>
        </w:rPr>
        <w:t xml:space="preserve">was calculated </w:t>
      </w:r>
      <w:r w:rsidR="000E6A37" w:rsidRPr="00FC1474">
        <w:rPr>
          <w:rFonts w:ascii="Times New Roman" w:hAnsi="Times New Roman"/>
          <w:sz w:val="23"/>
          <w:szCs w:val="23"/>
          <w:lang w:val="en-GB"/>
        </w:rPr>
        <w:t xml:space="preserve">by </w:t>
      </w:r>
      <w:r w:rsidR="00B31C2E" w:rsidRPr="00FC1474">
        <w:rPr>
          <w:rFonts w:ascii="Times New Roman" w:hAnsi="Times New Roman"/>
          <w:b/>
          <w:bCs/>
          <w:sz w:val="23"/>
          <w:szCs w:val="23"/>
          <w:lang w:val="en-GB"/>
        </w:rPr>
        <w:t xml:space="preserve">ALL </w:t>
      </w:r>
      <w:r w:rsidR="00D519F4" w:rsidRPr="00FC1474">
        <w:rPr>
          <w:rFonts w:ascii="Times New Roman" w:hAnsi="Times New Roman"/>
          <w:b/>
          <w:bCs/>
          <w:sz w:val="23"/>
          <w:szCs w:val="23"/>
          <w:lang w:val="en-GB"/>
        </w:rPr>
        <w:t>123,869</w:t>
      </w:r>
      <w:r w:rsidR="00D519F4" w:rsidRPr="00FC1474">
        <w:rPr>
          <w:rFonts w:ascii="Times New Roman" w:hAnsi="Times New Roman"/>
          <w:sz w:val="23"/>
          <w:szCs w:val="23"/>
          <w:lang w:val="en-GB"/>
        </w:rPr>
        <w:t xml:space="preserve"> less than the real amount received; Interest from treasury bills was calculated </w:t>
      </w:r>
      <w:r w:rsidR="000E6A37" w:rsidRPr="00FC1474">
        <w:rPr>
          <w:rFonts w:ascii="Times New Roman" w:hAnsi="Times New Roman"/>
          <w:sz w:val="23"/>
          <w:szCs w:val="23"/>
          <w:lang w:val="en-GB"/>
        </w:rPr>
        <w:t xml:space="preserve">by </w:t>
      </w:r>
      <w:r w:rsidR="000E6A37" w:rsidRPr="00FC1474">
        <w:rPr>
          <w:rFonts w:ascii="Times New Roman" w:hAnsi="Times New Roman"/>
          <w:b/>
          <w:bCs/>
          <w:sz w:val="23"/>
          <w:szCs w:val="23"/>
          <w:lang w:val="en-GB"/>
        </w:rPr>
        <w:t>ALL</w:t>
      </w:r>
      <w:r w:rsidR="000E6A37" w:rsidRPr="00FC1474">
        <w:rPr>
          <w:rFonts w:ascii="Times New Roman" w:hAnsi="Times New Roman"/>
          <w:sz w:val="23"/>
          <w:szCs w:val="23"/>
          <w:lang w:val="en-GB"/>
        </w:rPr>
        <w:t xml:space="preserve"> </w:t>
      </w:r>
      <w:r w:rsidR="00D519F4" w:rsidRPr="00FC1474">
        <w:rPr>
          <w:rFonts w:ascii="Times New Roman" w:hAnsi="Times New Roman"/>
          <w:b/>
          <w:bCs/>
          <w:sz w:val="23"/>
          <w:szCs w:val="23"/>
          <w:lang w:val="en-GB"/>
        </w:rPr>
        <w:t xml:space="preserve">38,585 </w:t>
      </w:r>
      <w:r w:rsidR="00D519F4" w:rsidRPr="00FC1474">
        <w:rPr>
          <w:rFonts w:ascii="Times New Roman" w:hAnsi="Times New Roman"/>
          <w:sz w:val="23"/>
          <w:szCs w:val="23"/>
          <w:lang w:val="en-GB"/>
        </w:rPr>
        <w:t xml:space="preserve">less; The IQC overestimated living expenses by </w:t>
      </w:r>
      <w:r w:rsidR="000E6A37" w:rsidRPr="00FC1474">
        <w:rPr>
          <w:rFonts w:ascii="Times New Roman" w:hAnsi="Times New Roman"/>
          <w:b/>
          <w:bCs/>
          <w:sz w:val="23"/>
          <w:szCs w:val="23"/>
          <w:lang w:val="en-GB"/>
        </w:rPr>
        <w:t xml:space="preserve">ALL </w:t>
      </w:r>
      <w:r w:rsidR="00D519F4" w:rsidRPr="00FC1474">
        <w:rPr>
          <w:rFonts w:ascii="Times New Roman" w:hAnsi="Times New Roman"/>
          <w:b/>
          <w:bCs/>
          <w:sz w:val="23"/>
          <w:szCs w:val="23"/>
          <w:lang w:val="en-GB"/>
        </w:rPr>
        <w:t>132,728</w:t>
      </w:r>
      <w:r w:rsidR="00D519F4" w:rsidRPr="00FC1474">
        <w:rPr>
          <w:rFonts w:ascii="Times New Roman" w:hAnsi="Times New Roman"/>
          <w:sz w:val="23"/>
          <w:szCs w:val="23"/>
          <w:lang w:val="en-GB"/>
        </w:rPr>
        <w:t>. According to the assessee, the sum of the above errors led to an unjustified negative balance, on the basis of which it was concluded that there were insufficient financial means to purchase the vehicle. For this reason, the assessee requests a review of the financial analysis with the correct data.</w:t>
      </w:r>
      <w:r w:rsidR="000E6A37" w:rsidRPr="00FC1474">
        <w:rPr>
          <w:rFonts w:ascii="Times New Roman" w:hAnsi="Times New Roman"/>
          <w:sz w:val="23"/>
          <w:szCs w:val="23"/>
          <w:lang w:val="en-GB"/>
        </w:rPr>
        <w:t xml:space="preserve">   </w:t>
      </w:r>
    </w:p>
    <w:p w14:paraId="74706FF5" w14:textId="77777777" w:rsidR="00640C0A" w:rsidRPr="00FC1474" w:rsidRDefault="0060510E" w:rsidP="00CC250A">
      <w:pPr>
        <w:pStyle w:val="NoSpacing"/>
        <w:tabs>
          <w:tab w:val="left" w:pos="426"/>
          <w:tab w:val="left" w:pos="709"/>
        </w:tabs>
        <w:spacing w:line="276" w:lineRule="auto"/>
        <w:jc w:val="both"/>
        <w:rPr>
          <w:rFonts w:ascii="Times New Roman" w:hAnsi="Times New Roman"/>
          <w:sz w:val="23"/>
          <w:szCs w:val="23"/>
          <w:lang w:val="en-GB"/>
        </w:rPr>
      </w:pPr>
      <w:r w:rsidRPr="00FC1474">
        <w:rPr>
          <w:rFonts w:ascii="Times New Roman" w:hAnsi="Times New Roman"/>
          <w:sz w:val="23"/>
          <w:szCs w:val="23"/>
          <w:lang w:val="en-GB"/>
        </w:rPr>
        <w:t>In relation to the analysis carried out on the expenses for the documentation and repair</w:t>
      </w:r>
      <w:r w:rsidR="00640C0A" w:rsidRPr="00FC1474">
        <w:rPr>
          <w:rFonts w:ascii="Times New Roman" w:hAnsi="Times New Roman"/>
          <w:sz w:val="23"/>
          <w:szCs w:val="23"/>
          <w:lang w:val="en-GB"/>
        </w:rPr>
        <w:t>s</w:t>
      </w:r>
      <w:r w:rsidRPr="00FC1474">
        <w:rPr>
          <w:rFonts w:ascii="Times New Roman" w:hAnsi="Times New Roman"/>
          <w:sz w:val="23"/>
          <w:szCs w:val="23"/>
          <w:lang w:val="en-GB"/>
        </w:rPr>
        <w:t xml:space="preserve"> of the vehicle </w:t>
      </w:r>
      <w:r w:rsidR="00640C0A" w:rsidRPr="00FC1474">
        <w:rPr>
          <w:rFonts w:ascii="Times New Roman" w:hAnsi="Times New Roman"/>
          <w:sz w:val="23"/>
          <w:szCs w:val="23"/>
          <w:lang w:val="en-GB"/>
        </w:rPr>
        <w:t>at a cost o</w:t>
      </w:r>
      <w:r w:rsidRPr="00FC1474">
        <w:rPr>
          <w:rFonts w:ascii="Times New Roman" w:hAnsi="Times New Roman"/>
          <w:sz w:val="23"/>
          <w:szCs w:val="23"/>
          <w:lang w:val="en-GB"/>
        </w:rPr>
        <w:t xml:space="preserve">f </w:t>
      </w:r>
      <w:r w:rsidR="00640C0A" w:rsidRPr="00FC1474">
        <w:rPr>
          <w:rFonts w:ascii="Times New Roman" w:hAnsi="Times New Roman"/>
          <w:sz w:val="23"/>
          <w:szCs w:val="23"/>
          <w:lang w:val="en-GB"/>
        </w:rPr>
        <w:t xml:space="preserve">ALL </w:t>
      </w:r>
      <w:r w:rsidRPr="00FC1474">
        <w:rPr>
          <w:rFonts w:ascii="Times New Roman" w:hAnsi="Times New Roman"/>
          <w:sz w:val="23"/>
          <w:szCs w:val="23"/>
          <w:lang w:val="en-GB"/>
        </w:rPr>
        <w:t xml:space="preserve">80,000, </w:t>
      </w:r>
      <w:r w:rsidRPr="00FC1474">
        <w:rPr>
          <w:rFonts w:ascii="Times New Roman" w:hAnsi="Times New Roman"/>
          <w:b/>
          <w:bCs/>
          <w:sz w:val="23"/>
          <w:szCs w:val="23"/>
          <w:lang w:val="en-GB"/>
        </w:rPr>
        <w:t>the assessee claims</w:t>
      </w:r>
      <w:r w:rsidRPr="00FC1474">
        <w:rPr>
          <w:rFonts w:ascii="Times New Roman" w:hAnsi="Times New Roman"/>
          <w:sz w:val="23"/>
          <w:szCs w:val="23"/>
          <w:lang w:val="en-GB"/>
        </w:rPr>
        <w:t xml:space="preserve"> that the expenses for the repair of the vehicle were not incurred within the date of purchase of the vehicle, the repair of a vehicle requires a certain time to be carried out, which makes it impossible for these expenses to be incurred on the same date </w:t>
      </w:r>
    </w:p>
    <w:p w14:paraId="39A7245E" w14:textId="51C68378" w:rsidR="00CC250A" w:rsidRPr="00FC1474" w:rsidRDefault="0060510E" w:rsidP="00CC250A">
      <w:pPr>
        <w:pStyle w:val="NoSpacing"/>
        <w:tabs>
          <w:tab w:val="left" w:pos="426"/>
          <w:tab w:val="left" w:pos="709"/>
        </w:tabs>
        <w:spacing w:line="276" w:lineRule="auto"/>
        <w:jc w:val="both"/>
        <w:rPr>
          <w:rFonts w:ascii="Times New Roman" w:hAnsi="Times New Roman"/>
          <w:sz w:val="23"/>
          <w:szCs w:val="23"/>
          <w:lang w:val="en-GB"/>
        </w:rPr>
      </w:pPr>
      <w:r w:rsidRPr="00FC1474">
        <w:rPr>
          <w:rFonts w:ascii="Times New Roman" w:hAnsi="Times New Roman"/>
          <w:sz w:val="23"/>
          <w:szCs w:val="23"/>
          <w:lang w:val="en-GB"/>
        </w:rPr>
        <w:t>as the purchase.</w:t>
      </w:r>
      <w:r w:rsidR="00640C0A" w:rsidRPr="00FC1474">
        <w:rPr>
          <w:rFonts w:ascii="Times New Roman" w:hAnsi="Times New Roman"/>
          <w:sz w:val="23"/>
          <w:szCs w:val="23"/>
          <w:lang w:val="en-GB"/>
        </w:rPr>
        <w:t xml:space="preserve"> </w:t>
      </w:r>
    </w:p>
    <w:p w14:paraId="47AE8143" w14:textId="77777777" w:rsidR="00640C0A" w:rsidRPr="00FC1474" w:rsidRDefault="00640C0A" w:rsidP="00CC250A">
      <w:pPr>
        <w:pStyle w:val="NoSpacing"/>
        <w:tabs>
          <w:tab w:val="left" w:pos="426"/>
          <w:tab w:val="left" w:pos="709"/>
        </w:tabs>
        <w:spacing w:line="276" w:lineRule="auto"/>
        <w:jc w:val="both"/>
        <w:rPr>
          <w:rFonts w:ascii="Times New Roman" w:hAnsi="Times New Roman"/>
          <w:i/>
          <w:iCs/>
          <w:sz w:val="16"/>
          <w:szCs w:val="16"/>
          <w:lang w:val="en-GB"/>
        </w:rPr>
      </w:pPr>
    </w:p>
    <w:p w14:paraId="5C2AFEBE" w14:textId="38023660" w:rsidR="00CC250A" w:rsidRPr="00FC1474" w:rsidRDefault="00667D9F" w:rsidP="00CC250A">
      <w:pPr>
        <w:pStyle w:val="NoSpacing"/>
        <w:tabs>
          <w:tab w:val="left" w:pos="426"/>
          <w:tab w:val="left" w:pos="709"/>
        </w:tabs>
        <w:spacing w:line="276" w:lineRule="auto"/>
        <w:jc w:val="both"/>
        <w:rPr>
          <w:rFonts w:ascii="Times New Roman" w:hAnsi="Times New Roman"/>
          <w:b/>
          <w:sz w:val="23"/>
          <w:szCs w:val="23"/>
          <w:lang w:val="en-GB"/>
        </w:rPr>
      </w:pPr>
      <w:r w:rsidRPr="00FC1474">
        <w:rPr>
          <w:rFonts w:ascii="Times New Roman" w:hAnsi="Times New Roman"/>
          <w:b/>
          <w:bCs/>
          <w:sz w:val="23"/>
          <w:szCs w:val="23"/>
          <w:lang w:val="en-GB"/>
        </w:rPr>
        <w:t xml:space="preserve">9.3. </w:t>
      </w:r>
      <w:r w:rsidR="00F55628" w:rsidRPr="00FC1474">
        <w:rPr>
          <w:rFonts w:ascii="Times New Roman" w:hAnsi="Times New Roman"/>
          <w:b/>
          <w:bCs/>
          <w:sz w:val="23"/>
          <w:szCs w:val="23"/>
          <w:lang w:val="en-GB"/>
        </w:rPr>
        <w:t xml:space="preserve">The documentation processed during the </w:t>
      </w:r>
      <w:r w:rsidR="00CC250A" w:rsidRPr="00FC1474">
        <w:rPr>
          <w:rFonts w:ascii="Times New Roman" w:hAnsi="Times New Roman"/>
          <w:b/>
          <w:sz w:val="23"/>
          <w:szCs w:val="23"/>
          <w:lang w:val="en-GB"/>
        </w:rPr>
        <w:t>administrativ</w:t>
      </w:r>
      <w:r w:rsidR="00F55628" w:rsidRPr="00FC1474">
        <w:rPr>
          <w:rFonts w:ascii="Times New Roman" w:hAnsi="Times New Roman"/>
          <w:b/>
          <w:sz w:val="23"/>
          <w:szCs w:val="23"/>
          <w:lang w:val="en-GB"/>
        </w:rPr>
        <w:t>e investigation</w:t>
      </w:r>
      <w:r w:rsidR="00CC250A" w:rsidRPr="00FC1474">
        <w:rPr>
          <w:vertAlign w:val="superscript"/>
          <w:lang w:val="en-GB"/>
        </w:rPr>
        <w:footnoteReference w:id="45"/>
      </w:r>
      <w:r w:rsidR="00CC250A" w:rsidRPr="00FC1474">
        <w:rPr>
          <w:rFonts w:ascii="Times New Roman" w:hAnsi="Times New Roman"/>
          <w:b/>
          <w:sz w:val="23"/>
          <w:szCs w:val="23"/>
          <w:lang w:val="en-GB"/>
        </w:rPr>
        <w:t xml:space="preserve"> </w:t>
      </w:r>
      <w:r w:rsidR="00F55628" w:rsidRPr="00FC1474">
        <w:rPr>
          <w:rFonts w:ascii="Times New Roman" w:hAnsi="Times New Roman"/>
          <w:b/>
          <w:sz w:val="23"/>
          <w:szCs w:val="23"/>
          <w:lang w:val="en-GB"/>
        </w:rPr>
        <w:t xml:space="preserve">at </w:t>
      </w:r>
      <w:r w:rsidR="00DE3FAE" w:rsidRPr="00FC1474">
        <w:rPr>
          <w:rFonts w:ascii="Times New Roman" w:hAnsi="Times New Roman"/>
          <w:b/>
          <w:sz w:val="23"/>
          <w:szCs w:val="23"/>
          <w:lang w:val="en-GB"/>
        </w:rPr>
        <w:t xml:space="preserve">the IQC </w:t>
      </w:r>
      <w:r w:rsidR="00F55628" w:rsidRPr="00FC1474">
        <w:rPr>
          <w:rFonts w:ascii="Times New Roman" w:hAnsi="Times New Roman"/>
          <w:b/>
          <w:sz w:val="23"/>
          <w:szCs w:val="23"/>
          <w:lang w:val="en-GB"/>
        </w:rPr>
        <w:t xml:space="preserve">shows as follows: </w:t>
      </w:r>
    </w:p>
    <w:p w14:paraId="4C07B51D" w14:textId="484C2932" w:rsidR="00D57900" w:rsidRPr="00FC1474" w:rsidRDefault="006E7D71" w:rsidP="00F55628">
      <w:pPr>
        <w:pStyle w:val="NoSpacing"/>
        <w:tabs>
          <w:tab w:val="left" w:pos="426"/>
          <w:tab w:val="left" w:pos="709"/>
        </w:tabs>
        <w:jc w:val="both"/>
        <w:rPr>
          <w:rFonts w:ascii="Times New Roman" w:hAnsi="Times New Roman"/>
          <w:b/>
          <w:sz w:val="8"/>
          <w:szCs w:val="8"/>
          <w:lang w:val="en-GB"/>
        </w:rPr>
      </w:pPr>
      <w:r w:rsidRPr="00FC1474">
        <w:rPr>
          <w:rFonts w:ascii="Times New Roman" w:hAnsi="Times New Roman"/>
          <w:sz w:val="23"/>
          <w:szCs w:val="23"/>
          <w:lang w:val="en-GB"/>
        </w:rPr>
        <w:t>In the Vetting Declaration of assets</w:t>
      </w:r>
      <w:r w:rsidR="00F55628" w:rsidRPr="00FC1474">
        <w:rPr>
          <w:rFonts w:ascii="Times New Roman" w:hAnsi="Times New Roman"/>
          <w:sz w:val="23"/>
          <w:szCs w:val="23"/>
          <w:lang w:val="en-GB"/>
        </w:rPr>
        <w:t>,</w:t>
      </w:r>
      <w:r w:rsidR="001A2A19" w:rsidRPr="00FC1474">
        <w:rPr>
          <w:rFonts w:ascii="Times New Roman" w:hAnsi="Times New Roman"/>
          <w:sz w:val="23"/>
          <w:szCs w:val="23"/>
          <w:lang w:val="en-GB"/>
        </w:rPr>
        <w:t xml:space="preserve"> </w:t>
      </w:r>
      <w:r w:rsidR="001461D0" w:rsidRPr="00FC1474">
        <w:rPr>
          <w:rFonts w:ascii="Times New Roman" w:hAnsi="Times New Roman"/>
          <w:sz w:val="23"/>
          <w:szCs w:val="23"/>
          <w:lang w:val="en-GB"/>
        </w:rPr>
        <w:t>the assessee</w:t>
      </w:r>
      <w:r w:rsidR="001A2A19" w:rsidRPr="00FC1474">
        <w:rPr>
          <w:rFonts w:ascii="Times New Roman" w:hAnsi="Times New Roman"/>
          <w:sz w:val="23"/>
          <w:szCs w:val="23"/>
          <w:lang w:val="en-GB"/>
        </w:rPr>
        <w:t xml:space="preserve"> </w:t>
      </w:r>
      <w:r w:rsidR="00F55628" w:rsidRPr="00FC1474">
        <w:rPr>
          <w:rFonts w:ascii="Times New Roman" w:hAnsi="Times New Roman"/>
          <w:sz w:val="23"/>
          <w:szCs w:val="23"/>
          <w:lang w:val="en-GB"/>
        </w:rPr>
        <w:t>stated as follows: “</w:t>
      </w:r>
      <w:r w:rsidR="00F55628" w:rsidRPr="00FC1474">
        <w:rPr>
          <w:rFonts w:ascii="Times New Roman" w:hAnsi="Times New Roman"/>
          <w:i/>
          <w:iCs/>
          <w:sz w:val="23"/>
          <w:szCs w:val="23"/>
          <w:lang w:val="en-GB"/>
        </w:rPr>
        <w:t xml:space="preserve">Since the vehicle was purchased used/second hand, in addition to the purchase price, I spent an additional </w:t>
      </w:r>
      <w:r w:rsidR="0026057F" w:rsidRPr="00FC1474">
        <w:rPr>
          <w:rFonts w:ascii="Times New Roman" w:hAnsi="Times New Roman"/>
          <w:i/>
          <w:iCs/>
          <w:sz w:val="23"/>
          <w:szCs w:val="23"/>
          <w:lang w:val="en-GB"/>
        </w:rPr>
        <w:t xml:space="preserve">ALL </w:t>
      </w:r>
      <w:r w:rsidR="00F55628" w:rsidRPr="00FC1474">
        <w:rPr>
          <w:rFonts w:ascii="Times New Roman" w:hAnsi="Times New Roman"/>
          <w:i/>
          <w:iCs/>
          <w:sz w:val="23"/>
          <w:szCs w:val="23"/>
          <w:lang w:val="en-GB"/>
        </w:rPr>
        <w:t xml:space="preserve">80,000 </w:t>
      </w:r>
      <w:r w:rsidR="0026057F" w:rsidRPr="00FC1474">
        <w:rPr>
          <w:rFonts w:ascii="Times New Roman" w:hAnsi="Times New Roman"/>
          <w:i/>
          <w:iCs/>
          <w:sz w:val="23"/>
          <w:szCs w:val="23"/>
          <w:lang w:val="en-GB"/>
        </w:rPr>
        <w:t xml:space="preserve">to obtain </w:t>
      </w:r>
      <w:r w:rsidR="00F55628" w:rsidRPr="00FC1474">
        <w:rPr>
          <w:rFonts w:ascii="Times New Roman" w:hAnsi="Times New Roman"/>
          <w:i/>
          <w:iCs/>
          <w:sz w:val="23"/>
          <w:szCs w:val="23"/>
          <w:lang w:val="en-GB"/>
        </w:rPr>
        <w:t>the legal technical documentation of the vehicle and</w:t>
      </w:r>
      <w:r w:rsidR="0026057F" w:rsidRPr="00FC1474">
        <w:rPr>
          <w:rFonts w:ascii="Times New Roman" w:hAnsi="Times New Roman"/>
          <w:i/>
          <w:iCs/>
          <w:sz w:val="23"/>
          <w:szCs w:val="23"/>
          <w:lang w:val="en-GB"/>
        </w:rPr>
        <w:t xml:space="preserve"> cover</w:t>
      </w:r>
      <w:r w:rsidR="00F55628" w:rsidRPr="00FC1474">
        <w:rPr>
          <w:rFonts w:ascii="Times New Roman" w:hAnsi="Times New Roman"/>
          <w:i/>
          <w:iCs/>
          <w:sz w:val="23"/>
          <w:szCs w:val="23"/>
          <w:lang w:val="en-GB"/>
        </w:rPr>
        <w:t xml:space="preserve"> its various repairs, bringing the total expenses to </w:t>
      </w:r>
      <w:r w:rsidR="0026057F" w:rsidRPr="00FC1474">
        <w:rPr>
          <w:rFonts w:ascii="Times New Roman" w:hAnsi="Times New Roman"/>
          <w:i/>
          <w:iCs/>
          <w:sz w:val="23"/>
          <w:szCs w:val="23"/>
          <w:lang w:val="en-GB"/>
        </w:rPr>
        <w:t xml:space="preserve">ALL </w:t>
      </w:r>
      <w:r w:rsidR="00F55628" w:rsidRPr="00FC1474">
        <w:rPr>
          <w:rFonts w:ascii="Times New Roman" w:hAnsi="Times New Roman"/>
          <w:i/>
          <w:iCs/>
          <w:sz w:val="23"/>
          <w:szCs w:val="23"/>
          <w:lang w:val="en-GB"/>
        </w:rPr>
        <w:t xml:space="preserve">1,010,000. I think that the value of the vehicle is </w:t>
      </w:r>
      <w:r w:rsidR="0026057F" w:rsidRPr="00FC1474">
        <w:rPr>
          <w:rFonts w:ascii="Times New Roman" w:hAnsi="Times New Roman"/>
          <w:i/>
          <w:iCs/>
          <w:sz w:val="23"/>
          <w:szCs w:val="23"/>
          <w:lang w:val="en-GB"/>
        </w:rPr>
        <w:t xml:space="preserve">ALL </w:t>
      </w:r>
      <w:r w:rsidR="00F55628" w:rsidRPr="00FC1474">
        <w:rPr>
          <w:rFonts w:ascii="Times New Roman" w:hAnsi="Times New Roman"/>
          <w:i/>
          <w:iCs/>
          <w:sz w:val="23"/>
          <w:szCs w:val="23"/>
          <w:lang w:val="en-GB"/>
        </w:rPr>
        <w:t xml:space="preserve">1,000,000, which consists of the purchase price and the extra expenses that I have incurred. In 100% ownership with my wife”. </w:t>
      </w:r>
      <w:r w:rsidR="00F55628" w:rsidRPr="00FC1474">
        <w:rPr>
          <w:rFonts w:ascii="Times New Roman" w:hAnsi="Times New Roman"/>
          <w:sz w:val="23"/>
          <w:szCs w:val="23"/>
          <w:u w:val="single"/>
          <w:lang w:val="en-GB"/>
        </w:rPr>
        <w:lastRenderedPageBreak/>
        <w:t>As a source for the purchase of this vehicle, the assessee has declared</w:t>
      </w:r>
      <w:r w:rsidR="00F55628" w:rsidRPr="00FC1474">
        <w:rPr>
          <w:rFonts w:ascii="Times New Roman" w:hAnsi="Times New Roman"/>
          <w:i/>
          <w:iCs/>
          <w:sz w:val="23"/>
          <w:szCs w:val="23"/>
          <w:lang w:val="en-GB"/>
        </w:rPr>
        <w:t xml:space="preserve"> savings from my and my wife's family income.</w:t>
      </w:r>
      <w:r w:rsidR="0026057F" w:rsidRPr="00FC1474">
        <w:rPr>
          <w:rFonts w:ascii="Times New Roman" w:hAnsi="Times New Roman"/>
          <w:i/>
          <w:iCs/>
          <w:sz w:val="23"/>
          <w:szCs w:val="23"/>
          <w:lang w:val="en-GB"/>
        </w:rPr>
        <w:t xml:space="preserve"> </w:t>
      </w:r>
    </w:p>
    <w:p w14:paraId="787B9BA2" w14:textId="1DB0069A" w:rsidR="00CC250A" w:rsidRPr="00FC1474" w:rsidRDefault="00CC250A" w:rsidP="00CC250A">
      <w:pPr>
        <w:jc w:val="both"/>
        <w:rPr>
          <w:sz w:val="23"/>
          <w:szCs w:val="23"/>
          <w:lang w:val="en-GB"/>
        </w:rPr>
      </w:pPr>
      <w:r w:rsidRPr="00FC1474">
        <w:rPr>
          <w:b/>
          <w:sz w:val="23"/>
          <w:szCs w:val="23"/>
          <w:lang w:val="en-GB"/>
        </w:rPr>
        <w:t xml:space="preserve">1. </w:t>
      </w:r>
      <w:r w:rsidR="00151080" w:rsidRPr="00FC1474">
        <w:rPr>
          <w:bCs/>
          <w:sz w:val="23"/>
          <w:szCs w:val="23"/>
          <w:lang w:val="en-GB"/>
        </w:rPr>
        <w:t>T</w:t>
      </w:r>
      <w:r w:rsidR="001461D0" w:rsidRPr="00FC1474">
        <w:rPr>
          <w:sz w:val="23"/>
          <w:szCs w:val="23"/>
          <w:lang w:val="en-GB"/>
        </w:rPr>
        <w:t>he assessee</w:t>
      </w:r>
      <w:r w:rsidRPr="00FC1474">
        <w:rPr>
          <w:sz w:val="23"/>
          <w:szCs w:val="23"/>
          <w:lang w:val="en-GB"/>
        </w:rPr>
        <w:t xml:space="preserve"> </w:t>
      </w:r>
      <w:r w:rsidR="00151080" w:rsidRPr="00FC1474">
        <w:rPr>
          <w:sz w:val="23"/>
          <w:szCs w:val="23"/>
          <w:lang w:val="en-GB"/>
        </w:rPr>
        <w:t xml:space="preserve">purchased from Mr. </w:t>
      </w:r>
      <w:r w:rsidRPr="00FC1474">
        <w:rPr>
          <w:sz w:val="23"/>
          <w:szCs w:val="23"/>
          <w:lang w:val="en-GB"/>
        </w:rPr>
        <w:t xml:space="preserve">Valmir </w:t>
      </w:r>
      <w:proofErr w:type="spellStart"/>
      <w:r w:rsidRPr="00FC1474">
        <w:rPr>
          <w:sz w:val="23"/>
          <w:szCs w:val="23"/>
          <w:lang w:val="en-GB"/>
        </w:rPr>
        <w:t>Prevja</w:t>
      </w:r>
      <w:proofErr w:type="spellEnd"/>
      <w:r w:rsidRPr="00FC1474">
        <w:rPr>
          <w:sz w:val="23"/>
          <w:szCs w:val="23"/>
          <w:lang w:val="en-GB"/>
        </w:rPr>
        <w:t xml:space="preserve"> </w:t>
      </w:r>
      <w:r w:rsidR="00151080" w:rsidRPr="00FC1474">
        <w:rPr>
          <w:sz w:val="23"/>
          <w:szCs w:val="23"/>
          <w:lang w:val="en-GB"/>
        </w:rPr>
        <w:t>the vehicle - Mercedes</w:t>
      </w:r>
      <w:r w:rsidRPr="00FC1474">
        <w:rPr>
          <w:sz w:val="23"/>
          <w:szCs w:val="23"/>
          <w:lang w:val="en-GB"/>
        </w:rPr>
        <w:t>-Benz</w:t>
      </w:r>
      <w:r w:rsidR="00151080" w:rsidRPr="00FC1474">
        <w:rPr>
          <w:sz w:val="23"/>
          <w:szCs w:val="23"/>
          <w:lang w:val="en-GB"/>
        </w:rPr>
        <w:t xml:space="preserve">, </w:t>
      </w:r>
      <w:r w:rsidRPr="00FC1474">
        <w:rPr>
          <w:sz w:val="23"/>
          <w:szCs w:val="23"/>
          <w:lang w:val="en-GB"/>
        </w:rPr>
        <w:t xml:space="preserve">“Daimler </w:t>
      </w:r>
      <w:r w:rsidR="00151080" w:rsidRPr="00FC1474">
        <w:rPr>
          <w:sz w:val="23"/>
          <w:szCs w:val="23"/>
          <w:lang w:val="en-GB"/>
        </w:rPr>
        <w:t>C</w:t>
      </w:r>
      <w:r w:rsidRPr="00FC1474">
        <w:rPr>
          <w:sz w:val="23"/>
          <w:szCs w:val="23"/>
          <w:lang w:val="en-GB"/>
        </w:rPr>
        <w:t xml:space="preserve">hrysler 211 </w:t>
      </w:r>
      <w:r w:rsidR="00013373" w:rsidRPr="00FC1474">
        <w:rPr>
          <w:sz w:val="23"/>
          <w:szCs w:val="23"/>
          <w:lang w:val="en-GB"/>
        </w:rPr>
        <w:t>E</w:t>
      </w:r>
      <w:r w:rsidRPr="00FC1474">
        <w:rPr>
          <w:sz w:val="23"/>
          <w:szCs w:val="23"/>
          <w:lang w:val="en-GB"/>
        </w:rPr>
        <w:t xml:space="preserve">320 CDI”, </w:t>
      </w:r>
      <w:r w:rsidR="00151080" w:rsidRPr="00FC1474">
        <w:rPr>
          <w:sz w:val="23"/>
          <w:szCs w:val="23"/>
          <w:lang w:val="en-GB"/>
        </w:rPr>
        <w:t xml:space="preserve">manufacture year </w:t>
      </w:r>
      <w:r w:rsidRPr="00FC1474">
        <w:rPr>
          <w:sz w:val="23"/>
          <w:szCs w:val="23"/>
          <w:lang w:val="en-GB"/>
        </w:rPr>
        <w:t xml:space="preserve">2009, </w:t>
      </w:r>
      <w:r w:rsidR="00151080" w:rsidRPr="00FC1474">
        <w:rPr>
          <w:b/>
          <w:bCs/>
          <w:sz w:val="23"/>
          <w:szCs w:val="23"/>
          <w:lang w:val="en-GB"/>
        </w:rPr>
        <w:t>value [price] of</w:t>
      </w:r>
      <w:r w:rsidR="00151080" w:rsidRPr="00FC1474">
        <w:rPr>
          <w:sz w:val="23"/>
          <w:szCs w:val="23"/>
          <w:lang w:val="en-GB"/>
        </w:rPr>
        <w:t xml:space="preserve"> </w:t>
      </w:r>
      <w:r w:rsidR="0026057F" w:rsidRPr="00FC1474">
        <w:rPr>
          <w:b/>
          <w:bCs/>
          <w:sz w:val="23"/>
          <w:szCs w:val="23"/>
          <w:lang w:val="en-GB"/>
        </w:rPr>
        <w:t xml:space="preserve">ALL </w:t>
      </w:r>
      <w:r w:rsidRPr="00FC1474">
        <w:rPr>
          <w:b/>
          <w:bCs/>
          <w:sz w:val="23"/>
          <w:szCs w:val="23"/>
          <w:lang w:val="en-GB"/>
        </w:rPr>
        <w:t>930.000</w:t>
      </w:r>
      <w:r w:rsidR="00151080" w:rsidRPr="00FC1474">
        <w:rPr>
          <w:b/>
          <w:bCs/>
          <w:sz w:val="23"/>
          <w:szCs w:val="23"/>
          <w:lang w:val="en-GB"/>
        </w:rPr>
        <w:t xml:space="preserve">, </w:t>
      </w:r>
      <w:r w:rsidR="00151080" w:rsidRPr="00FC1474">
        <w:rPr>
          <w:sz w:val="23"/>
          <w:szCs w:val="23"/>
          <w:lang w:val="en-GB"/>
        </w:rPr>
        <w:t>by contract of sale of</w:t>
      </w:r>
      <w:r w:rsidR="0064250A" w:rsidRPr="00FC1474">
        <w:rPr>
          <w:sz w:val="23"/>
          <w:szCs w:val="23"/>
          <w:lang w:val="en-GB"/>
        </w:rPr>
        <w:t xml:space="preserve"> </w:t>
      </w:r>
      <w:r w:rsidR="00151080" w:rsidRPr="00FC1474">
        <w:rPr>
          <w:sz w:val="23"/>
          <w:szCs w:val="23"/>
          <w:lang w:val="en-GB"/>
        </w:rPr>
        <w:t xml:space="preserve">movable property </w:t>
      </w:r>
      <w:r w:rsidR="0026057F" w:rsidRPr="00FC1474">
        <w:rPr>
          <w:sz w:val="23"/>
          <w:szCs w:val="23"/>
          <w:lang w:val="en-GB"/>
        </w:rPr>
        <w:t>no. 2523/1156 d</w:t>
      </w:r>
      <w:r w:rsidR="00151080" w:rsidRPr="00FC1474">
        <w:rPr>
          <w:sz w:val="23"/>
          <w:szCs w:val="23"/>
          <w:lang w:val="en-GB"/>
        </w:rPr>
        <w:t xml:space="preserve">ated </w:t>
      </w:r>
      <w:r w:rsidR="0026057F" w:rsidRPr="00FC1474">
        <w:rPr>
          <w:sz w:val="23"/>
          <w:szCs w:val="23"/>
          <w:lang w:val="en-GB"/>
        </w:rPr>
        <w:t>19.</w:t>
      </w:r>
      <w:r w:rsidR="00151080" w:rsidRPr="00FC1474">
        <w:rPr>
          <w:sz w:val="23"/>
          <w:szCs w:val="23"/>
          <w:lang w:val="en-GB"/>
        </w:rPr>
        <w:t>0</w:t>
      </w:r>
      <w:r w:rsidR="0026057F" w:rsidRPr="00FC1474">
        <w:rPr>
          <w:sz w:val="23"/>
          <w:szCs w:val="23"/>
          <w:lang w:val="en-GB"/>
        </w:rPr>
        <w:t>9.2016</w:t>
      </w:r>
      <w:r w:rsidR="00151080" w:rsidRPr="00FC1474">
        <w:rPr>
          <w:sz w:val="23"/>
          <w:szCs w:val="23"/>
          <w:lang w:val="en-GB"/>
        </w:rPr>
        <w:t xml:space="preserve">. Mr. </w:t>
      </w:r>
      <w:r w:rsidRPr="00FC1474">
        <w:rPr>
          <w:bCs/>
          <w:sz w:val="23"/>
          <w:szCs w:val="23"/>
          <w:lang w:val="en-GB"/>
        </w:rPr>
        <w:t>V</w:t>
      </w:r>
      <w:r w:rsidRPr="00FC1474">
        <w:rPr>
          <w:sz w:val="23"/>
          <w:szCs w:val="23"/>
          <w:lang w:val="en-GB" w:eastAsia="ja-JP"/>
        </w:rPr>
        <w:t xml:space="preserve">ladimir </w:t>
      </w:r>
      <w:proofErr w:type="spellStart"/>
      <w:r w:rsidRPr="00FC1474">
        <w:rPr>
          <w:sz w:val="23"/>
          <w:szCs w:val="23"/>
          <w:lang w:val="en-GB" w:eastAsia="ja-JP"/>
        </w:rPr>
        <w:t>Prevja</w:t>
      </w:r>
      <w:proofErr w:type="spellEnd"/>
      <w:r w:rsidR="00151080" w:rsidRPr="00FC1474">
        <w:rPr>
          <w:sz w:val="23"/>
          <w:szCs w:val="23"/>
          <w:lang w:val="en-GB" w:eastAsia="ja-JP"/>
        </w:rPr>
        <w:t xml:space="preserve"> bought this vehicle in Italy on </w:t>
      </w:r>
      <w:r w:rsidRPr="00FC1474">
        <w:rPr>
          <w:sz w:val="23"/>
          <w:szCs w:val="23"/>
          <w:lang w:val="en-GB"/>
        </w:rPr>
        <w:t xml:space="preserve">14.06.2016 </w:t>
      </w:r>
      <w:r w:rsidR="00151080" w:rsidRPr="00FC1474">
        <w:rPr>
          <w:sz w:val="23"/>
          <w:szCs w:val="23"/>
          <w:lang w:val="en-GB"/>
        </w:rPr>
        <w:t xml:space="preserve">for the price of EUR </w:t>
      </w:r>
      <w:r w:rsidRPr="00FC1474">
        <w:rPr>
          <w:sz w:val="23"/>
          <w:szCs w:val="23"/>
          <w:lang w:val="en-GB"/>
        </w:rPr>
        <w:t xml:space="preserve">8.000. </w:t>
      </w:r>
    </w:p>
    <w:p w14:paraId="75FC13F3" w14:textId="77777777" w:rsidR="00A31E92" w:rsidRPr="00FC1474" w:rsidRDefault="00A31E92" w:rsidP="00CC250A">
      <w:pPr>
        <w:jc w:val="both"/>
        <w:rPr>
          <w:sz w:val="8"/>
          <w:szCs w:val="8"/>
          <w:lang w:val="en-GB"/>
        </w:rPr>
      </w:pPr>
    </w:p>
    <w:p w14:paraId="4B5995B1" w14:textId="293B8268" w:rsidR="00A31E92" w:rsidRPr="00FC1474" w:rsidRDefault="00CC250A" w:rsidP="00CC250A">
      <w:pPr>
        <w:jc w:val="both"/>
        <w:rPr>
          <w:sz w:val="8"/>
          <w:szCs w:val="8"/>
          <w:lang w:val="en-GB"/>
        </w:rPr>
      </w:pPr>
      <w:r w:rsidRPr="00FC1474">
        <w:rPr>
          <w:b/>
          <w:sz w:val="23"/>
          <w:szCs w:val="23"/>
          <w:lang w:val="en-GB"/>
        </w:rPr>
        <w:t xml:space="preserve">2. </w:t>
      </w:r>
      <w:r w:rsidR="00151080" w:rsidRPr="00FC1474">
        <w:rPr>
          <w:sz w:val="23"/>
          <w:szCs w:val="23"/>
          <w:lang w:val="en-GB"/>
        </w:rPr>
        <w:t xml:space="preserve">The vehicle file </w:t>
      </w:r>
      <w:r w:rsidR="000A12B6" w:rsidRPr="00FC1474">
        <w:rPr>
          <w:sz w:val="23"/>
          <w:szCs w:val="23"/>
          <w:lang w:val="en-GB"/>
        </w:rPr>
        <w:t xml:space="preserve">includes an attestation </w:t>
      </w:r>
      <w:r w:rsidR="00151080" w:rsidRPr="00FC1474">
        <w:rPr>
          <w:sz w:val="23"/>
          <w:szCs w:val="23"/>
          <w:lang w:val="en-GB"/>
        </w:rPr>
        <w:t>no.27/12 prot. dated 27.12.2019 of the Prosecut</w:t>
      </w:r>
      <w:r w:rsidR="000A12B6" w:rsidRPr="00FC1474">
        <w:rPr>
          <w:sz w:val="23"/>
          <w:szCs w:val="23"/>
          <w:lang w:val="en-GB"/>
        </w:rPr>
        <w:t xml:space="preserve">ion Office attached to </w:t>
      </w:r>
      <w:r w:rsidR="00151080" w:rsidRPr="00FC1474">
        <w:rPr>
          <w:sz w:val="23"/>
          <w:szCs w:val="23"/>
          <w:lang w:val="en-GB"/>
        </w:rPr>
        <w:t xml:space="preserve">the Shkodra Court of First Instance, which states that based on data received from the Shkodra Police </w:t>
      </w:r>
      <w:r w:rsidR="000A12B6" w:rsidRPr="00FC1474">
        <w:rPr>
          <w:sz w:val="23"/>
          <w:szCs w:val="23"/>
          <w:lang w:val="en-GB"/>
        </w:rPr>
        <w:t xml:space="preserve">Directorate, criminal proceedings no.1668 dated 10.12.2019 were registered over </w:t>
      </w:r>
      <w:r w:rsidR="00151080" w:rsidRPr="00FC1474">
        <w:rPr>
          <w:sz w:val="23"/>
          <w:szCs w:val="23"/>
          <w:lang w:val="en-GB"/>
        </w:rPr>
        <w:t xml:space="preserve">the burning of the vehicle, with license plate AA993NZ, owned by </w:t>
      </w:r>
      <w:r w:rsidR="000A12B6" w:rsidRPr="00FC1474">
        <w:rPr>
          <w:sz w:val="23"/>
          <w:szCs w:val="23"/>
          <w:lang w:val="en-GB"/>
        </w:rPr>
        <w:t xml:space="preserve">Mr. </w:t>
      </w:r>
      <w:r w:rsidR="00151080" w:rsidRPr="00FC1474">
        <w:rPr>
          <w:sz w:val="23"/>
          <w:szCs w:val="23"/>
          <w:lang w:val="en-GB"/>
        </w:rPr>
        <w:t xml:space="preserve">Andri Ymeri, </w:t>
      </w:r>
    </w:p>
    <w:p w14:paraId="7CCB096B" w14:textId="06091E8C" w:rsidR="00CC250A" w:rsidRPr="00FC1474" w:rsidRDefault="00CC250A" w:rsidP="00CC250A">
      <w:pPr>
        <w:jc w:val="both"/>
        <w:rPr>
          <w:i/>
          <w:iCs/>
          <w:sz w:val="23"/>
          <w:szCs w:val="23"/>
          <w:lang w:val="en-GB"/>
        </w:rPr>
      </w:pPr>
      <w:r w:rsidRPr="00FC1474">
        <w:rPr>
          <w:b/>
          <w:sz w:val="23"/>
          <w:szCs w:val="23"/>
          <w:lang w:val="en-GB"/>
        </w:rPr>
        <w:t xml:space="preserve">3. </w:t>
      </w:r>
      <w:r w:rsidR="006849BA" w:rsidRPr="00FC1474">
        <w:rPr>
          <w:sz w:val="23"/>
          <w:szCs w:val="23"/>
          <w:lang w:val="en-GB"/>
        </w:rPr>
        <w:t xml:space="preserve">In response to the standard questionnaire, regarding this vehicle, the assessee stated </w:t>
      </w:r>
      <w:r w:rsidR="006849BA" w:rsidRPr="00FC1474">
        <w:rPr>
          <w:i/>
          <w:iCs/>
          <w:sz w:val="23"/>
          <w:szCs w:val="23"/>
          <w:lang w:val="en-GB"/>
        </w:rPr>
        <w:t>"this vehicle is currently out of use, as it was burned down in a criminal incident on 24.11.2019 in the late hours of the night, while it was parked in the public parking lot of the building where my family</w:t>
      </w:r>
      <w:r w:rsidR="000260B0" w:rsidRPr="00FC1474">
        <w:rPr>
          <w:i/>
          <w:iCs/>
          <w:sz w:val="23"/>
          <w:szCs w:val="23"/>
          <w:lang w:val="en-GB"/>
        </w:rPr>
        <w:t xml:space="preserve"> and</w:t>
      </w:r>
      <w:r w:rsidR="006849BA" w:rsidRPr="00FC1474">
        <w:rPr>
          <w:i/>
          <w:iCs/>
          <w:sz w:val="23"/>
          <w:szCs w:val="23"/>
          <w:lang w:val="en-GB"/>
        </w:rPr>
        <w:t xml:space="preserve"> </w:t>
      </w:r>
      <w:r w:rsidR="000260B0" w:rsidRPr="00FC1474">
        <w:rPr>
          <w:i/>
          <w:iCs/>
          <w:sz w:val="23"/>
          <w:szCs w:val="23"/>
          <w:lang w:val="en-GB"/>
        </w:rPr>
        <w:t xml:space="preserve">I </w:t>
      </w:r>
      <w:r w:rsidR="006849BA" w:rsidRPr="00FC1474">
        <w:rPr>
          <w:i/>
          <w:iCs/>
          <w:sz w:val="23"/>
          <w:szCs w:val="23"/>
          <w:lang w:val="en-GB"/>
        </w:rPr>
        <w:t>reside.</w:t>
      </w:r>
    </w:p>
    <w:p w14:paraId="7EA4276B" w14:textId="77777777" w:rsidR="00A31E92" w:rsidRPr="00FC1474" w:rsidRDefault="00A31E92" w:rsidP="00CC250A">
      <w:pPr>
        <w:jc w:val="both"/>
        <w:rPr>
          <w:sz w:val="8"/>
          <w:szCs w:val="8"/>
          <w:lang w:val="en-GB"/>
        </w:rPr>
      </w:pPr>
    </w:p>
    <w:p w14:paraId="0EBE6B50" w14:textId="41717B81" w:rsidR="00B31C75" w:rsidRPr="00FC1474" w:rsidRDefault="00CC250A" w:rsidP="00B31C75">
      <w:pPr>
        <w:pStyle w:val="NoSpacing"/>
        <w:tabs>
          <w:tab w:val="left" w:pos="426"/>
          <w:tab w:val="left" w:pos="709"/>
        </w:tabs>
        <w:jc w:val="both"/>
        <w:rPr>
          <w:rFonts w:ascii="Times New Roman" w:hAnsi="Times New Roman"/>
          <w:sz w:val="23"/>
          <w:szCs w:val="23"/>
          <w:lang w:val="en-GB"/>
        </w:rPr>
      </w:pPr>
      <w:r w:rsidRPr="00D67F43">
        <w:rPr>
          <w:rFonts w:ascii="Times New Roman" w:hAnsi="Times New Roman"/>
          <w:b/>
          <w:bCs/>
          <w:sz w:val="23"/>
          <w:szCs w:val="23"/>
          <w:lang w:val="en-GB"/>
        </w:rPr>
        <w:t>4.</w:t>
      </w:r>
      <w:r w:rsidRPr="00FC1474">
        <w:rPr>
          <w:rFonts w:ascii="Times New Roman" w:hAnsi="Times New Roman"/>
          <w:sz w:val="23"/>
          <w:szCs w:val="23"/>
          <w:lang w:val="en-GB"/>
        </w:rPr>
        <w:t xml:space="preserve"> </w:t>
      </w:r>
      <w:r w:rsidR="006849BA" w:rsidRPr="00FC1474">
        <w:rPr>
          <w:rFonts w:ascii="Times New Roman" w:hAnsi="Times New Roman"/>
          <w:sz w:val="23"/>
          <w:szCs w:val="23"/>
          <w:lang w:val="en-GB"/>
        </w:rPr>
        <w:t xml:space="preserve">BKT </w:t>
      </w:r>
      <w:r w:rsidR="000260B0" w:rsidRPr="00FC1474">
        <w:rPr>
          <w:rFonts w:ascii="Times New Roman" w:hAnsi="Times New Roman"/>
          <w:sz w:val="23"/>
          <w:szCs w:val="23"/>
          <w:lang w:val="en-GB"/>
        </w:rPr>
        <w:t xml:space="preserve">Bank </w:t>
      </w:r>
      <w:r w:rsidR="006849BA" w:rsidRPr="00FC1474">
        <w:rPr>
          <w:rFonts w:ascii="Times New Roman" w:hAnsi="Times New Roman"/>
          <w:sz w:val="23"/>
          <w:szCs w:val="23"/>
          <w:lang w:val="en-GB"/>
        </w:rPr>
        <w:t xml:space="preserve">confirms that the payment for this vehicle was made on 16.09.2016 by the assessee through a cash deposit into the account of Mrs. </w:t>
      </w:r>
      <w:proofErr w:type="spellStart"/>
      <w:r w:rsidR="006849BA" w:rsidRPr="00FC1474">
        <w:rPr>
          <w:rFonts w:ascii="Times New Roman" w:hAnsi="Times New Roman"/>
          <w:sz w:val="23"/>
          <w:szCs w:val="23"/>
          <w:lang w:val="en-GB"/>
        </w:rPr>
        <w:t>Liljane</w:t>
      </w:r>
      <w:proofErr w:type="spellEnd"/>
      <w:r w:rsidR="006849BA" w:rsidRPr="00FC1474">
        <w:rPr>
          <w:rFonts w:ascii="Times New Roman" w:hAnsi="Times New Roman"/>
          <w:sz w:val="23"/>
          <w:szCs w:val="23"/>
          <w:lang w:val="en-GB"/>
        </w:rPr>
        <w:t xml:space="preserve"> </w:t>
      </w:r>
      <w:proofErr w:type="spellStart"/>
      <w:r w:rsidR="006849BA" w:rsidRPr="00FC1474">
        <w:rPr>
          <w:rFonts w:ascii="Times New Roman" w:hAnsi="Times New Roman"/>
          <w:sz w:val="23"/>
          <w:szCs w:val="23"/>
          <w:lang w:val="en-GB"/>
        </w:rPr>
        <w:t>Prevja</w:t>
      </w:r>
      <w:proofErr w:type="spellEnd"/>
      <w:r w:rsidR="006849BA" w:rsidRPr="00FC1474">
        <w:rPr>
          <w:rFonts w:ascii="Times New Roman" w:hAnsi="Times New Roman"/>
          <w:sz w:val="23"/>
          <w:szCs w:val="23"/>
          <w:lang w:val="en-GB"/>
        </w:rPr>
        <w:t>, the wife of the seller of the vehicle.</w:t>
      </w:r>
    </w:p>
    <w:p w14:paraId="1972C18D" w14:textId="77777777" w:rsidR="00B31C75" w:rsidRPr="00FC1474" w:rsidRDefault="00B31C75" w:rsidP="00B31C75">
      <w:pPr>
        <w:pStyle w:val="NoSpacing"/>
        <w:tabs>
          <w:tab w:val="left" w:pos="426"/>
          <w:tab w:val="left" w:pos="709"/>
        </w:tabs>
        <w:jc w:val="both"/>
        <w:rPr>
          <w:rFonts w:ascii="Times New Roman" w:hAnsi="Times New Roman"/>
          <w:sz w:val="16"/>
          <w:szCs w:val="16"/>
          <w:lang w:val="en-GB"/>
        </w:rPr>
      </w:pPr>
    </w:p>
    <w:p w14:paraId="27DB5234" w14:textId="26C9BF67" w:rsidR="00B31C75" w:rsidRPr="00FC1474" w:rsidRDefault="00560CA0" w:rsidP="00B31C75">
      <w:pPr>
        <w:pStyle w:val="NoSpacing"/>
        <w:tabs>
          <w:tab w:val="left" w:pos="426"/>
          <w:tab w:val="left" w:pos="709"/>
        </w:tabs>
        <w:jc w:val="both"/>
        <w:rPr>
          <w:rFonts w:ascii="Times New Roman" w:hAnsi="Times New Roman"/>
          <w:sz w:val="23"/>
          <w:szCs w:val="23"/>
          <w:lang w:val="en-GB"/>
        </w:rPr>
      </w:pPr>
      <w:r w:rsidRPr="00FC1474">
        <w:rPr>
          <w:rFonts w:ascii="Times New Roman" w:hAnsi="Times New Roman"/>
          <w:b/>
          <w:bCs/>
          <w:sz w:val="23"/>
          <w:szCs w:val="23"/>
          <w:lang w:val="en-GB"/>
        </w:rPr>
        <w:t>9.4.</w:t>
      </w:r>
      <w:r w:rsidR="006849BA" w:rsidRPr="00FC1474">
        <w:rPr>
          <w:lang w:val="en-GB"/>
        </w:rPr>
        <w:t xml:space="preserve"> </w:t>
      </w:r>
      <w:r w:rsidR="006849BA" w:rsidRPr="00FC1474">
        <w:rPr>
          <w:rFonts w:ascii="Times New Roman" w:hAnsi="Times New Roman"/>
          <w:sz w:val="23"/>
          <w:szCs w:val="23"/>
          <w:lang w:val="en-GB"/>
        </w:rPr>
        <w:t xml:space="preserve">Regarding the assessee's claim </w:t>
      </w:r>
      <w:r w:rsidR="000260B0" w:rsidRPr="00FC1474">
        <w:rPr>
          <w:rFonts w:ascii="Times New Roman" w:hAnsi="Times New Roman"/>
          <w:sz w:val="23"/>
          <w:szCs w:val="23"/>
          <w:lang w:val="en-GB"/>
        </w:rPr>
        <w:t xml:space="preserve">about </w:t>
      </w:r>
      <w:r w:rsidR="006849BA" w:rsidRPr="00FC1474">
        <w:rPr>
          <w:rFonts w:ascii="Times New Roman" w:hAnsi="Times New Roman"/>
          <w:sz w:val="23"/>
          <w:szCs w:val="23"/>
          <w:lang w:val="en-GB"/>
        </w:rPr>
        <w:t xml:space="preserve">the time of making the investment expenses on this vehicle, we find that in the periodic interest declaration of 2016, the assessee made the same </w:t>
      </w:r>
      <w:r w:rsidR="000260B0" w:rsidRPr="00FC1474">
        <w:rPr>
          <w:rFonts w:ascii="Times New Roman" w:hAnsi="Times New Roman"/>
          <w:sz w:val="23"/>
          <w:szCs w:val="23"/>
          <w:lang w:val="en-GB"/>
        </w:rPr>
        <w:t xml:space="preserve">statement </w:t>
      </w:r>
      <w:r w:rsidR="006849BA" w:rsidRPr="00FC1474">
        <w:rPr>
          <w:rFonts w:ascii="Times New Roman" w:hAnsi="Times New Roman"/>
          <w:sz w:val="23"/>
          <w:szCs w:val="23"/>
          <w:lang w:val="en-GB"/>
        </w:rPr>
        <w:t xml:space="preserve">as in the </w:t>
      </w:r>
      <w:r w:rsidR="000260B0" w:rsidRPr="00FC1474">
        <w:rPr>
          <w:rFonts w:ascii="Times New Roman" w:hAnsi="Times New Roman"/>
          <w:sz w:val="23"/>
          <w:szCs w:val="23"/>
          <w:lang w:val="en-GB"/>
        </w:rPr>
        <w:t>Vetting Declaration</w:t>
      </w:r>
      <w:r w:rsidR="006849BA" w:rsidRPr="00FC1474">
        <w:rPr>
          <w:rFonts w:ascii="Times New Roman" w:hAnsi="Times New Roman"/>
          <w:sz w:val="23"/>
          <w:szCs w:val="23"/>
          <w:lang w:val="en-GB"/>
        </w:rPr>
        <w:t xml:space="preserve">, explaining that he spent an extra </w:t>
      </w:r>
      <w:r w:rsidR="000260B0" w:rsidRPr="00FC1474">
        <w:rPr>
          <w:rFonts w:ascii="Times New Roman" w:hAnsi="Times New Roman"/>
          <w:sz w:val="23"/>
          <w:szCs w:val="23"/>
          <w:lang w:val="en-GB"/>
        </w:rPr>
        <w:t xml:space="preserve">ALL </w:t>
      </w:r>
      <w:r w:rsidR="006849BA" w:rsidRPr="00FC1474">
        <w:rPr>
          <w:rFonts w:ascii="Times New Roman" w:hAnsi="Times New Roman"/>
          <w:sz w:val="23"/>
          <w:szCs w:val="23"/>
          <w:lang w:val="en-GB"/>
        </w:rPr>
        <w:t xml:space="preserve">80,000 </w:t>
      </w:r>
      <w:r w:rsidR="000260B0" w:rsidRPr="00FC1474">
        <w:rPr>
          <w:rFonts w:ascii="Times New Roman" w:hAnsi="Times New Roman"/>
          <w:sz w:val="23"/>
          <w:szCs w:val="23"/>
          <w:lang w:val="en-GB"/>
        </w:rPr>
        <w:t xml:space="preserve">to obtain the </w:t>
      </w:r>
      <w:r w:rsidR="006849BA" w:rsidRPr="00FC1474">
        <w:rPr>
          <w:rFonts w:ascii="Times New Roman" w:hAnsi="Times New Roman"/>
          <w:sz w:val="23"/>
          <w:szCs w:val="23"/>
          <w:lang w:val="en-GB"/>
        </w:rPr>
        <w:t xml:space="preserve">legal technical documentation and its various repairs, bringing the total expenses to </w:t>
      </w:r>
      <w:r w:rsidR="003E57B7" w:rsidRPr="00FC1474">
        <w:rPr>
          <w:rFonts w:ascii="Times New Roman" w:hAnsi="Times New Roman"/>
          <w:sz w:val="23"/>
          <w:szCs w:val="23"/>
          <w:lang w:val="en-GB"/>
        </w:rPr>
        <w:t xml:space="preserve">ALL </w:t>
      </w:r>
      <w:r w:rsidR="006849BA" w:rsidRPr="00FC1474">
        <w:rPr>
          <w:rFonts w:ascii="Times New Roman" w:hAnsi="Times New Roman"/>
          <w:sz w:val="23"/>
          <w:szCs w:val="23"/>
          <w:lang w:val="en-GB"/>
        </w:rPr>
        <w:t>1,010,000, but did not specify the time when these repairs were made.</w:t>
      </w:r>
      <w:r w:rsidR="000260B0" w:rsidRPr="00FC1474">
        <w:rPr>
          <w:rFonts w:ascii="Times New Roman" w:hAnsi="Times New Roman"/>
          <w:sz w:val="23"/>
          <w:szCs w:val="23"/>
          <w:lang w:val="en-GB"/>
        </w:rPr>
        <w:t xml:space="preserve"> </w:t>
      </w:r>
      <w:r w:rsidR="003E57B7" w:rsidRPr="00FC1474">
        <w:rPr>
          <w:rFonts w:ascii="Times New Roman" w:hAnsi="Times New Roman"/>
          <w:sz w:val="23"/>
          <w:szCs w:val="23"/>
          <w:lang w:val="en-GB"/>
        </w:rPr>
        <w:t xml:space="preserve"> </w:t>
      </w:r>
    </w:p>
    <w:p w14:paraId="62D57A9C" w14:textId="77777777" w:rsidR="00B31C75" w:rsidRPr="00FC1474" w:rsidRDefault="00B31C75" w:rsidP="00B31C75">
      <w:pPr>
        <w:pStyle w:val="NoSpacing"/>
        <w:tabs>
          <w:tab w:val="left" w:pos="426"/>
          <w:tab w:val="left" w:pos="709"/>
        </w:tabs>
        <w:jc w:val="both"/>
        <w:rPr>
          <w:rFonts w:ascii="Times New Roman" w:hAnsi="Times New Roman"/>
          <w:sz w:val="16"/>
          <w:szCs w:val="16"/>
          <w:lang w:val="en-GB"/>
        </w:rPr>
      </w:pPr>
    </w:p>
    <w:p w14:paraId="295A8116" w14:textId="50575D7B" w:rsidR="00CC250A" w:rsidRPr="00FC1474" w:rsidRDefault="00560CA0" w:rsidP="00B31C75">
      <w:pPr>
        <w:pStyle w:val="NoSpacing"/>
        <w:tabs>
          <w:tab w:val="left" w:pos="426"/>
          <w:tab w:val="left" w:pos="709"/>
        </w:tabs>
        <w:jc w:val="both"/>
        <w:rPr>
          <w:rFonts w:ascii="Times New Roman" w:hAnsi="Times New Roman"/>
          <w:b/>
          <w:bCs/>
          <w:sz w:val="23"/>
          <w:szCs w:val="23"/>
          <w:lang w:val="en-GB"/>
        </w:rPr>
      </w:pPr>
      <w:r w:rsidRPr="00FC1474">
        <w:rPr>
          <w:rFonts w:ascii="Times New Roman" w:hAnsi="Times New Roman"/>
          <w:b/>
          <w:bCs/>
          <w:sz w:val="23"/>
          <w:szCs w:val="23"/>
          <w:lang w:val="en-GB"/>
        </w:rPr>
        <w:t xml:space="preserve">9.5. </w:t>
      </w:r>
      <w:r w:rsidR="006849BA" w:rsidRPr="00FC1474">
        <w:rPr>
          <w:rFonts w:ascii="Times New Roman" w:hAnsi="Times New Roman"/>
          <w:sz w:val="23"/>
          <w:szCs w:val="23"/>
          <w:lang w:val="en-GB"/>
        </w:rPr>
        <w:t xml:space="preserve">Despite the fact that the time of the expenses incurred for the repair of the vehicle by the assessee has not been determined, </w:t>
      </w:r>
      <w:r w:rsidR="006849BA" w:rsidRPr="00FC1474">
        <w:rPr>
          <w:rFonts w:ascii="Times New Roman" w:hAnsi="Times New Roman"/>
          <w:b/>
          <w:bCs/>
          <w:sz w:val="23"/>
          <w:szCs w:val="23"/>
          <w:lang w:val="en-GB"/>
        </w:rPr>
        <w:t xml:space="preserve">we consider the assessee's claim to be </w:t>
      </w:r>
      <w:r w:rsidR="003E57B7" w:rsidRPr="00FC1474">
        <w:rPr>
          <w:rFonts w:ascii="Times New Roman" w:hAnsi="Times New Roman"/>
          <w:b/>
          <w:bCs/>
          <w:sz w:val="23"/>
          <w:szCs w:val="23"/>
          <w:lang w:val="en-GB"/>
        </w:rPr>
        <w:t xml:space="preserve">fair, </w:t>
      </w:r>
      <w:r w:rsidR="006849BA" w:rsidRPr="00FC1474">
        <w:rPr>
          <w:rFonts w:ascii="Times New Roman" w:hAnsi="Times New Roman"/>
          <w:sz w:val="23"/>
          <w:szCs w:val="23"/>
          <w:lang w:val="en-GB"/>
        </w:rPr>
        <w:t xml:space="preserve">that </w:t>
      </w:r>
      <w:r w:rsidR="003E57B7" w:rsidRPr="00FC1474">
        <w:rPr>
          <w:rFonts w:ascii="Times New Roman" w:hAnsi="Times New Roman"/>
          <w:sz w:val="23"/>
          <w:szCs w:val="23"/>
          <w:lang w:val="en-GB"/>
        </w:rPr>
        <w:t>t</w:t>
      </w:r>
      <w:r w:rsidR="006849BA" w:rsidRPr="00FC1474">
        <w:rPr>
          <w:rFonts w:ascii="Times New Roman" w:hAnsi="Times New Roman"/>
          <w:sz w:val="23"/>
          <w:szCs w:val="23"/>
          <w:lang w:val="en-GB"/>
        </w:rPr>
        <w:t xml:space="preserve">he IQC could not perform the financial analysis </w:t>
      </w:r>
      <w:r w:rsidR="006849BA" w:rsidRPr="00FC1474">
        <w:rPr>
          <w:rFonts w:ascii="Times New Roman" w:hAnsi="Times New Roman"/>
          <w:b/>
          <w:bCs/>
          <w:sz w:val="23"/>
          <w:szCs w:val="23"/>
          <w:lang w:val="en-GB"/>
        </w:rPr>
        <w:t>including these expenses on the da</w:t>
      </w:r>
      <w:r w:rsidR="003E57B7" w:rsidRPr="00FC1474">
        <w:rPr>
          <w:rFonts w:ascii="Times New Roman" w:hAnsi="Times New Roman"/>
          <w:b/>
          <w:bCs/>
          <w:sz w:val="23"/>
          <w:szCs w:val="23"/>
          <w:lang w:val="en-GB"/>
        </w:rPr>
        <w:t>y</w:t>
      </w:r>
      <w:r w:rsidR="006849BA" w:rsidRPr="00FC1474">
        <w:rPr>
          <w:rFonts w:ascii="Times New Roman" w:hAnsi="Times New Roman"/>
          <w:b/>
          <w:bCs/>
          <w:sz w:val="23"/>
          <w:szCs w:val="23"/>
          <w:lang w:val="en-GB"/>
        </w:rPr>
        <w:t xml:space="preserve"> of purchase of the vehicle, </w:t>
      </w:r>
      <w:proofErr w:type="gramStart"/>
      <w:r w:rsidR="006849BA" w:rsidRPr="00FC1474">
        <w:rPr>
          <w:rFonts w:ascii="Times New Roman" w:hAnsi="Times New Roman"/>
          <w:b/>
          <w:bCs/>
          <w:sz w:val="23"/>
          <w:szCs w:val="23"/>
          <w:lang w:val="en-GB"/>
        </w:rPr>
        <w:t>i.e.</w:t>
      </w:r>
      <w:proofErr w:type="gramEnd"/>
      <w:r w:rsidR="006849BA" w:rsidRPr="00FC1474">
        <w:rPr>
          <w:rFonts w:ascii="Times New Roman" w:hAnsi="Times New Roman"/>
          <w:b/>
          <w:bCs/>
          <w:sz w:val="23"/>
          <w:szCs w:val="23"/>
          <w:lang w:val="en-GB"/>
        </w:rPr>
        <w:t xml:space="preserve"> within the date 19.09.2016, but it should have performed this calculation at least within a period of 2-3 months after the date of purchase.</w:t>
      </w:r>
    </w:p>
    <w:p w14:paraId="1016F6B2" w14:textId="77777777" w:rsidR="00CC250A" w:rsidRPr="00FC1474" w:rsidRDefault="00CC250A" w:rsidP="00CC250A">
      <w:pPr>
        <w:pStyle w:val="ListParagraph"/>
        <w:ind w:left="270"/>
        <w:jc w:val="both"/>
        <w:rPr>
          <w:color w:val="FF0000"/>
          <w:sz w:val="16"/>
          <w:szCs w:val="16"/>
          <w:lang w:val="en-GB"/>
        </w:rPr>
      </w:pPr>
    </w:p>
    <w:p w14:paraId="725904D2" w14:textId="1E419E93" w:rsidR="00CC250A" w:rsidRPr="00FC1474" w:rsidRDefault="006849BA" w:rsidP="00560CA0">
      <w:pPr>
        <w:numPr>
          <w:ilvl w:val="0"/>
          <w:numId w:val="3"/>
        </w:numPr>
        <w:ind w:left="0"/>
        <w:jc w:val="both"/>
        <w:rPr>
          <w:b/>
          <w:sz w:val="23"/>
          <w:szCs w:val="23"/>
          <w:lang w:val="en-GB"/>
        </w:rPr>
      </w:pPr>
      <w:r w:rsidRPr="00FC1474">
        <w:rPr>
          <w:b/>
          <w:sz w:val="23"/>
          <w:szCs w:val="23"/>
          <w:lang w:val="en-GB"/>
        </w:rPr>
        <w:t>Vehicle</w:t>
      </w:r>
      <w:r w:rsidR="00CC250A" w:rsidRPr="00FC1474">
        <w:rPr>
          <w:rStyle w:val="FootnoteReference"/>
          <w:b/>
          <w:sz w:val="23"/>
          <w:szCs w:val="23"/>
          <w:lang w:val="en-GB"/>
        </w:rPr>
        <w:footnoteReference w:id="46"/>
      </w:r>
      <w:r w:rsidR="00CC250A" w:rsidRPr="00FC1474">
        <w:rPr>
          <w:b/>
          <w:sz w:val="23"/>
          <w:szCs w:val="23"/>
          <w:lang w:val="en-GB"/>
        </w:rPr>
        <w:t xml:space="preserve"> </w:t>
      </w:r>
      <w:r w:rsidRPr="00FC1474">
        <w:rPr>
          <w:b/>
          <w:sz w:val="23"/>
          <w:szCs w:val="23"/>
          <w:lang w:val="en-GB"/>
        </w:rPr>
        <w:t xml:space="preserve">in use by his wife Arlinda Ymeri, “Ford Focus” </w:t>
      </w:r>
      <w:r w:rsidR="003E57B7" w:rsidRPr="00FC1474">
        <w:rPr>
          <w:b/>
          <w:sz w:val="23"/>
          <w:szCs w:val="23"/>
          <w:lang w:val="en-GB"/>
        </w:rPr>
        <w:t xml:space="preserve">car </w:t>
      </w:r>
      <w:r w:rsidRPr="00FC1474">
        <w:rPr>
          <w:b/>
          <w:sz w:val="23"/>
          <w:szCs w:val="23"/>
          <w:lang w:val="en-GB"/>
        </w:rPr>
        <w:t>with license plate AA591M. This vehicle was purchased used</w:t>
      </w:r>
      <w:r w:rsidR="003E57B7" w:rsidRPr="00FC1474">
        <w:rPr>
          <w:b/>
          <w:sz w:val="23"/>
          <w:szCs w:val="23"/>
          <w:lang w:val="en-GB"/>
        </w:rPr>
        <w:t>/second hand,</w:t>
      </w:r>
      <w:r w:rsidRPr="00FC1474">
        <w:rPr>
          <w:b/>
          <w:sz w:val="23"/>
          <w:szCs w:val="23"/>
          <w:lang w:val="en-GB"/>
        </w:rPr>
        <w:t xml:space="preserve"> by brother Gerti Ymeri from </w:t>
      </w:r>
      <w:r w:rsidR="003E57B7" w:rsidRPr="00FC1474">
        <w:rPr>
          <w:b/>
          <w:sz w:val="23"/>
          <w:szCs w:val="23"/>
          <w:lang w:val="en-GB"/>
        </w:rPr>
        <w:t xml:space="preserve">Mr. </w:t>
      </w:r>
      <w:r w:rsidRPr="00FC1474">
        <w:rPr>
          <w:b/>
          <w:sz w:val="23"/>
          <w:szCs w:val="23"/>
          <w:lang w:val="en-GB"/>
        </w:rPr>
        <w:t xml:space="preserve">Zamir </w:t>
      </w:r>
      <w:proofErr w:type="spellStart"/>
      <w:r w:rsidRPr="00FC1474">
        <w:rPr>
          <w:b/>
          <w:sz w:val="23"/>
          <w:szCs w:val="23"/>
          <w:lang w:val="en-GB"/>
        </w:rPr>
        <w:t>Çiellza</w:t>
      </w:r>
      <w:proofErr w:type="spellEnd"/>
      <w:r w:rsidRPr="00FC1474">
        <w:rPr>
          <w:b/>
          <w:sz w:val="23"/>
          <w:szCs w:val="23"/>
          <w:lang w:val="en-GB"/>
        </w:rPr>
        <w:t xml:space="preserve">, </w:t>
      </w:r>
      <w:r w:rsidR="003E57B7" w:rsidRPr="00FC1474">
        <w:rPr>
          <w:b/>
          <w:sz w:val="23"/>
          <w:szCs w:val="23"/>
          <w:lang w:val="en-GB"/>
        </w:rPr>
        <w:t xml:space="preserve">for the price </w:t>
      </w:r>
      <w:r w:rsidRPr="00FC1474">
        <w:rPr>
          <w:b/>
          <w:sz w:val="23"/>
          <w:szCs w:val="23"/>
          <w:lang w:val="en-GB"/>
        </w:rPr>
        <w:t xml:space="preserve">of </w:t>
      </w:r>
      <w:r w:rsidR="003E57B7" w:rsidRPr="00FC1474">
        <w:rPr>
          <w:b/>
          <w:sz w:val="23"/>
          <w:szCs w:val="23"/>
          <w:lang w:val="en-GB"/>
        </w:rPr>
        <w:t xml:space="preserve">ALL </w:t>
      </w:r>
      <w:r w:rsidRPr="00FC1474">
        <w:rPr>
          <w:b/>
          <w:sz w:val="23"/>
          <w:szCs w:val="23"/>
          <w:lang w:val="en-GB"/>
        </w:rPr>
        <w:t>350,000, based on the sales contract</w:t>
      </w:r>
      <w:r w:rsidR="003E57B7" w:rsidRPr="00FC1474">
        <w:rPr>
          <w:b/>
          <w:sz w:val="23"/>
          <w:szCs w:val="23"/>
          <w:lang w:val="en-GB"/>
        </w:rPr>
        <w:t xml:space="preserve"> </w:t>
      </w:r>
      <w:r w:rsidRPr="00FC1474">
        <w:rPr>
          <w:b/>
          <w:sz w:val="23"/>
          <w:szCs w:val="23"/>
          <w:lang w:val="en-GB"/>
        </w:rPr>
        <w:t>no. 383/133.</w:t>
      </w:r>
    </w:p>
    <w:p w14:paraId="14104CFA" w14:textId="77777777" w:rsidR="00676C4F" w:rsidRPr="00FC1474" w:rsidRDefault="00676C4F" w:rsidP="00CC250A">
      <w:pPr>
        <w:pStyle w:val="NoSpacing"/>
        <w:spacing w:line="276" w:lineRule="auto"/>
        <w:jc w:val="both"/>
        <w:rPr>
          <w:rFonts w:ascii="Times New Roman" w:hAnsi="Times New Roman"/>
          <w:b/>
          <w:sz w:val="23"/>
          <w:szCs w:val="23"/>
          <w:u w:val="single"/>
          <w:lang w:val="en-GB"/>
        </w:rPr>
      </w:pPr>
    </w:p>
    <w:p w14:paraId="109907F8" w14:textId="7774CB1B" w:rsidR="00CC250A" w:rsidRPr="00FC1474" w:rsidRDefault="003E57B7" w:rsidP="00CC250A">
      <w:pPr>
        <w:pStyle w:val="NoSpacing"/>
        <w:spacing w:line="276" w:lineRule="auto"/>
        <w:jc w:val="both"/>
        <w:rPr>
          <w:rFonts w:ascii="Times New Roman" w:hAnsi="Times New Roman"/>
          <w:sz w:val="23"/>
          <w:szCs w:val="23"/>
          <w:lang w:val="en-GB"/>
        </w:rPr>
      </w:pPr>
      <w:r w:rsidRPr="00FC1474">
        <w:rPr>
          <w:rFonts w:ascii="Times New Roman" w:hAnsi="Times New Roman"/>
          <w:b/>
          <w:sz w:val="23"/>
          <w:szCs w:val="23"/>
          <w:u w:val="single"/>
          <w:lang w:val="en-GB"/>
        </w:rPr>
        <w:t>The source according to the Vetting Declaration</w:t>
      </w:r>
      <w:r w:rsidR="00CC250A" w:rsidRPr="00FC1474">
        <w:rPr>
          <w:rFonts w:ascii="Times New Roman" w:hAnsi="Times New Roman"/>
          <w:b/>
          <w:sz w:val="23"/>
          <w:szCs w:val="23"/>
          <w:lang w:val="en-GB"/>
        </w:rPr>
        <w:t xml:space="preserve">: </w:t>
      </w:r>
      <w:r w:rsidRPr="00FC1474">
        <w:rPr>
          <w:rFonts w:ascii="Times New Roman" w:hAnsi="Times New Roman"/>
          <w:bCs/>
          <w:sz w:val="23"/>
          <w:szCs w:val="23"/>
          <w:lang w:val="en-GB"/>
        </w:rPr>
        <w:t xml:space="preserve">savings from household savings of the brother </w:t>
      </w:r>
      <w:r w:rsidR="00CC250A" w:rsidRPr="00FC1474">
        <w:rPr>
          <w:rFonts w:ascii="Times New Roman" w:hAnsi="Times New Roman"/>
          <w:sz w:val="23"/>
          <w:szCs w:val="23"/>
          <w:lang w:val="en-GB"/>
        </w:rPr>
        <w:t>Gerti Ymeri.</w:t>
      </w:r>
    </w:p>
    <w:p w14:paraId="59D36918" w14:textId="77777777" w:rsidR="00CC250A" w:rsidRPr="00FC1474" w:rsidRDefault="00CC250A" w:rsidP="00CC250A">
      <w:pPr>
        <w:pStyle w:val="NoSpacing"/>
        <w:spacing w:line="276" w:lineRule="auto"/>
        <w:jc w:val="both"/>
        <w:rPr>
          <w:rFonts w:ascii="Times New Roman" w:hAnsi="Times New Roman"/>
          <w:sz w:val="8"/>
          <w:szCs w:val="8"/>
          <w:lang w:val="en-GB"/>
        </w:rPr>
      </w:pPr>
    </w:p>
    <w:p w14:paraId="1E7399CF" w14:textId="690540B9" w:rsidR="00CC250A" w:rsidRPr="00FC1474" w:rsidRDefault="00750214" w:rsidP="00CC250A">
      <w:pPr>
        <w:autoSpaceDE w:val="0"/>
        <w:autoSpaceDN w:val="0"/>
        <w:adjustRightInd w:val="0"/>
        <w:jc w:val="both"/>
        <w:rPr>
          <w:sz w:val="23"/>
          <w:szCs w:val="23"/>
          <w:lang w:val="en-GB"/>
        </w:rPr>
      </w:pPr>
      <w:r w:rsidRPr="00FC1474">
        <w:rPr>
          <w:b/>
          <w:bCs/>
          <w:sz w:val="23"/>
          <w:szCs w:val="23"/>
          <w:lang w:val="en-GB"/>
        </w:rPr>
        <w:t xml:space="preserve">10.1. </w:t>
      </w:r>
      <w:r w:rsidR="001F162E" w:rsidRPr="00FC1474">
        <w:rPr>
          <w:b/>
          <w:bCs/>
          <w:sz w:val="23"/>
          <w:szCs w:val="23"/>
          <w:lang w:val="en-GB"/>
        </w:rPr>
        <w:t>The IQC</w:t>
      </w:r>
      <w:r w:rsidR="00CC250A" w:rsidRPr="00FC1474">
        <w:rPr>
          <w:b/>
          <w:bCs/>
          <w:sz w:val="23"/>
          <w:szCs w:val="23"/>
          <w:lang w:val="en-GB"/>
        </w:rPr>
        <w:t xml:space="preserve">, </w:t>
      </w:r>
      <w:r w:rsidR="00400913" w:rsidRPr="00FC1474">
        <w:rPr>
          <w:b/>
          <w:bCs/>
          <w:sz w:val="23"/>
          <w:szCs w:val="23"/>
          <w:lang w:val="en-GB"/>
        </w:rPr>
        <w:t xml:space="preserve">taking into consideration: </w:t>
      </w:r>
      <w:r w:rsidR="00CC250A" w:rsidRPr="00FC1474">
        <w:rPr>
          <w:sz w:val="23"/>
          <w:szCs w:val="23"/>
          <w:lang w:val="en-GB"/>
        </w:rPr>
        <w:t>(</w:t>
      </w:r>
      <w:proofErr w:type="spellStart"/>
      <w:r w:rsidR="00CC250A" w:rsidRPr="00FC1474">
        <w:rPr>
          <w:sz w:val="23"/>
          <w:szCs w:val="23"/>
          <w:lang w:val="en-GB"/>
        </w:rPr>
        <w:t>i</w:t>
      </w:r>
      <w:proofErr w:type="spellEnd"/>
      <w:r w:rsidR="00CC250A" w:rsidRPr="00FC1474">
        <w:rPr>
          <w:sz w:val="23"/>
          <w:szCs w:val="23"/>
          <w:lang w:val="en-GB"/>
        </w:rPr>
        <w:t xml:space="preserve">) </w:t>
      </w:r>
      <w:r w:rsidR="00400913" w:rsidRPr="00FC1474">
        <w:rPr>
          <w:sz w:val="23"/>
          <w:szCs w:val="23"/>
          <w:lang w:val="en-GB"/>
        </w:rPr>
        <w:t xml:space="preserve">the contradictory statements of the </w:t>
      </w:r>
      <w:r w:rsidR="001461D0" w:rsidRPr="00FC1474">
        <w:rPr>
          <w:sz w:val="23"/>
          <w:szCs w:val="23"/>
          <w:lang w:val="en-GB"/>
        </w:rPr>
        <w:t>assessee</w:t>
      </w:r>
      <w:r w:rsidR="00CC250A" w:rsidRPr="00FC1474">
        <w:rPr>
          <w:sz w:val="23"/>
          <w:szCs w:val="23"/>
          <w:lang w:val="en-GB"/>
        </w:rPr>
        <w:t xml:space="preserve"> </w:t>
      </w:r>
      <w:r w:rsidR="00400913" w:rsidRPr="00FC1474">
        <w:rPr>
          <w:sz w:val="23"/>
          <w:szCs w:val="23"/>
          <w:lang w:val="en-GB"/>
        </w:rPr>
        <w:t xml:space="preserve">concerning the lawful source of income for the purchase of this vehicle by his brother; </w:t>
      </w:r>
      <w:r w:rsidR="00CC250A" w:rsidRPr="00FC1474">
        <w:rPr>
          <w:sz w:val="23"/>
          <w:szCs w:val="23"/>
          <w:lang w:val="en-GB"/>
        </w:rPr>
        <w:t xml:space="preserve">(ii) </w:t>
      </w:r>
      <w:r w:rsidR="00400913" w:rsidRPr="00FC1474">
        <w:rPr>
          <w:sz w:val="23"/>
          <w:szCs w:val="23"/>
          <w:lang w:val="en-GB"/>
        </w:rPr>
        <w:t>the assessee's claims that a loan of ALL 400,000 given to his father by him also served as a source; (iii) the assessee's statements that his brother had another vehicle; (iv) the assessee's lack of l</w:t>
      </w:r>
      <w:r w:rsidR="00FA4ACB" w:rsidRPr="00FC1474">
        <w:rPr>
          <w:sz w:val="23"/>
          <w:szCs w:val="23"/>
          <w:lang w:val="en-GB"/>
        </w:rPr>
        <w:t>awful r</w:t>
      </w:r>
      <w:r w:rsidR="00400913" w:rsidRPr="00FC1474">
        <w:rPr>
          <w:sz w:val="23"/>
          <w:szCs w:val="23"/>
          <w:lang w:val="en-GB"/>
        </w:rPr>
        <w:t xml:space="preserve">esources to purchase this vehicle in 2014; (v) the </w:t>
      </w:r>
      <w:r w:rsidR="00FA4ACB" w:rsidRPr="00FC1474">
        <w:rPr>
          <w:sz w:val="23"/>
          <w:szCs w:val="23"/>
          <w:lang w:val="en-GB"/>
        </w:rPr>
        <w:t xml:space="preserve">lending </w:t>
      </w:r>
      <w:r w:rsidR="00400913" w:rsidRPr="00FC1474">
        <w:rPr>
          <w:sz w:val="23"/>
          <w:szCs w:val="23"/>
          <w:lang w:val="en-GB"/>
        </w:rPr>
        <w:t xml:space="preserve">in 2014 of a loan of ALL 1,400,000 to his brother; (vi) the data administered by the </w:t>
      </w:r>
      <w:r w:rsidR="00FA4ACB" w:rsidRPr="00FC1474">
        <w:rPr>
          <w:sz w:val="23"/>
          <w:szCs w:val="23"/>
          <w:lang w:val="en-GB"/>
        </w:rPr>
        <w:t xml:space="preserve">FSA – and as a result found </w:t>
      </w:r>
      <w:r w:rsidR="00400913" w:rsidRPr="00FC1474">
        <w:rPr>
          <w:sz w:val="23"/>
          <w:szCs w:val="23"/>
          <w:lang w:val="en-GB"/>
        </w:rPr>
        <w:t xml:space="preserve">that the assessee's wife </w:t>
      </w:r>
      <w:r w:rsidR="00FA4ACB" w:rsidRPr="00FC1474">
        <w:rPr>
          <w:sz w:val="23"/>
          <w:szCs w:val="23"/>
          <w:lang w:val="en-GB"/>
        </w:rPr>
        <w:t xml:space="preserve">was issued with insurance papers </w:t>
      </w:r>
      <w:r w:rsidR="00400913" w:rsidRPr="00FC1474">
        <w:rPr>
          <w:sz w:val="23"/>
          <w:szCs w:val="23"/>
          <w:lang w:val="en-GB"/>
        </w:rPr>
        <w:t>for this vehicle for an uninterrupted period 30.</w:t>
      </w:r>
      <w:r w:rsidR="00FA4ACB" w:rsidRPr="00FC1474">
        <w:rPr>
          <w:sz w:val="23"/>
          <w:szCs w:val="23"/>
          <w:lang w:val="en-GB"/>
        </w:rPr>
        <w:t>0</w:t>
      </w:r>
      <w:r w:rsidR="00400913" w:rsidRPr="00FC1474">
        <w:rPr>
          <w:sz w:val="23"/>
          <w:szCs w:val="23"/>
          <w:lang w:val="en-GB"/>
        </w:rPr>
        <w:t xml:space="preserve">3.2016 - </w:t>
      </w:r>
      <w:r w:rsidR="00FA4ACB" w:rsidRPr="00FC1474">
        <w:rPr>
          <w:sz w:val="23"/>
          <w:szCs w:val="23"/>
          <w:lang w:val="en-GB"/>
        </w:rPr>
        <w:t>0</w:t>
      </w:r>
      <w:r w:rsidR="00400913" w:rsidRPr="00FC1474">
        <w:rPr>
          <w:sz w:val="23"/>
          <w:szCs w:val="23"/>
          <w:lang w:val="en-GB"/>
        </w:rPr>
        <w:t>4.</w:t>
      </w:r>
      <w:r w:rsidR="00FA4ACB" w:rsidRPr="00FC1474">
        <w:rPr>
          <w:sz w:val="23"/>
          <w:szCs w:val="23"/>
          <w:lang w:val="en-GB"/>
        </w:rPr>
        <w:t>0</w:t>
      </w:r>
      <w:r w:rsidR="00400913" w:rsidRPr="00FC1474">
        <w:rPr>
          <w:sz w:val="23"/>
          <w:szCs w:val="23"/>
          <w:lang w:val="en-GB"/>
        </w:rPr>
        <w:t xml:space="preserve">4.2018; and (vii) the assessee did not have </w:t>
      </w:r>
      <w:r w:rsidR="00FA4ACB" w:rsidRPr="00FC1474">
        <w:rPr>
          <w:sz w:val="23"/>
          <w:szCs w:val="23"/>
          <w:lang w:val="en-GB"/>
        </w:rPr>
        <w:t xml:space="preserve">any </w:t>
      </w:r>
      <w:r w:rsidR="00400913" w:rsidRPr="00FC1474">
        <w:rPr>
          <w:sz w:val="23"/>
          <w:szCs w:val="23"/>
          <w:lang w:val="en-GB"/>
        </w:rPr>
        <w:t xml:space="preserve">other vehicle in his ownership - </w:t>
      </w:r>
      <w:r w:rsidR="00FA4ACB" w:rsidRPr="00FC1474">
        <w:rPr>
          <w:sz w:val="23"/>
          <w:szCs w:val="23"/>
          <w:lang w:val="en-GB"/>
        </w:rPr>
        <w:t xml:space="preserve"> </w:t>
      </w:r>
      <w:r w:rsidR="00FA4ACB" w:rsidRPr="00FC1474">
        <w:rPr>
          <w:b/>
          <w:bCs/>
          <w:sz w:val="23"/>
          <w:szCs w:val="23"/>
          <w:lang w:val="en-GB"/>
        </w:rPr>
        <w:t xml:space="preserve">noted that </w:t>
      </w:r>
      <w:r w:rsidR="00400913" w:rsidRPr="00FC1474">
        <w:rPr>
          <w:b/>
          <w:bCs/>
          <w:sz w:val="23"/>
          <w:szCs w:val="23"/>
          <w:lang w:val="en-GB"/>
        </w:rPr>
        <w:t xml:space="preserve">the "Ford Focus" vehicle may have been </w:t>
      </w:r>
      <w:r w:rsidR="009F7EA1" w:rsidRPr="00FC1474">
        <w:rPr>
          <w:b/>
          <w:bCs/>
          <w:sz w:val="23"/>
          <w:szCs w:val="23"/>
          <w:lang w:val="en-GB"/>
        </w:rPr>
        <w:t xml:space="preserve">a hidden asset owned by </w:t>
      </w:r>
      <w:r w:rsidR="00400913" w:rsidRPr="00FC1474">
        <w:rPr>
          <w:b/>
          <w:bCs/>
          <w:sz w:val="23"/>
          <w:szCs w:val="23"/>
          <w:lang w:val="en-GB"/>
        </w:rPr>
        <w:t>the assessee</w:t>
      </w:r>
      <w:r w:rsidR="00400913" w:rsidRPr="00FC1474">
        <w:rPr>
          <w:sz w:val="23"/>
          <w:szCs w:val="23"/>
          <w:lang w:val="en-GB"/>
        </w:rPr>
        <w:t xml:space="preserve">. The IQC </w:t>
      </w:r>
      <w:r w:rsidR="009F7EA1" w:rsidRPr="00FC1474">
        <w:rPr>
          <w:sz w:val="23"/>
          <w:szCs w:val="23"/>
          <w:lang w:val="en-GB"/>
        </w:rPr>
        <w:t xml:space="preserve">decided </w:t>
      </w:r>
      <w:r w:rsidR="00400913" w:rsidRPr="00FC1474">
        <w:rPr>
          <w:sz w:val="23"/>
          <w:szCs w:val="23"/>
          <w:lang w:val="en-GB"/>
        </w:rPr>
        <w:lastRenderedPageBreak/>
        <w:t>to address the above findings in the overall assessment of the procedures, as provided for in Article 4</w:t>
      </w:r>
      <w:r w:rsidR="009F7EA1" w:rsidRPr="00FC1474">
        <w:rPr>
          <w:sz w:val="23"/>
          <w:szCs w:val="23"/>
          <w:lang w:val="en-GB"/>
        </w:rPr>
        <w:t xml:space="preserve">, paragraph 2 of </w:t>
      </w:r>
      <w:r w:rsidR="00400913" w:rsidRPr="00FC1474">
        <w:rPr>
          <w:sz w:val="23"/>
          <w:szCs w:val="23"/>
          <w:lang w:val="en-GB"/>
        </w:rPr>
        <w:t>Law no. 84/2016.</w:t>
      </w:r>
      <w:r w:rsidR="00FA4ACB" w:rsidRPr="00FC1474">
        <w:rPr>
          <w:sz w:val="23"/>
          <w:szCs w:val="23"/>
          <w:lang w:val="en-GB"/>
        </w:rPr>
        <w:t xml:space="preserve"> </w:t>
      </w:r>
    </w:p>
    <w:p w14:paraId="53E056BE" w14:textId="3F463431" w:rsidR="00CC250A" w:rsidRPr="00FC1474" w:rsidRDefault="00400913" w:rsidP="00CC250A">
      <w:pPr>
        <w:autoSpaceDE w:val="0"/>
        <w:autoSpaceDN w:val="0"/>
        <w:adjustRightInd w:val="0"/>
        <w:jc w:val="both"/>
        <w:rPr>
          <w:sz w:val="16"/>
          <w:szCs w:val="16"/>
          <w:lang w:val="en-GB"/>
        </w:rPr>
      </w:pPr>
      <w:r w:rsidRPr="00FC1474">
        <w:rPr>
          <w:sz w:val="16"/>
          <w:szCs w:val="16"/>
          <w:lang w:val="en-GB"/>
        </w:rPr>
        <w:t xml:space="preserve"> </w:t>
      </w:r>
    </w:p>
    <w:p w14:paraId="606C87DF" w14:textId="78920016" w:rsidR="00CC250A" w:rsidRPr="00FC1474" w:rsidRDefault="00750214" w:rsidP="00CC250A">
      <w:pPr>
        <w:pStyle w:val="NormalWeb"/>
        <w:spacing w:before="0" w:beforeAutospacing="0" w:after="0" w:afterAutospacing="0"/>
        <w:jc w:val="both"/>
        <w:rPr>
          <w:sz w:val="23"/>
          <w:szCs w:val="23"/>
          <w:lang w:val="en-GB"/>
        </w:rPr>
      </w:pPr>
      <w:r w:rsidRPr="00FC1474">
        <w:rPr>
          <w:b/>
          <w:bCs/>
          <w:sz w:val="23"/>
          <w:szCs w:val="23"/>
          <w:lang w:val="en-GB"/>
        </w:rPr>
        <w:t xml:space="preserve">10.2. </w:t>
      </w:r>
      <w:r w:rsidR="001461D0" w:rsidRPr="00FC1474">
        <w:rPr>
          <w:b/>
          <w:bCs/>
          <w:sz w:val="23"/>
          <w:szCs w:val="23"/>
          <w:lang w:val="en-GB"/>
        </w:rPr>
        <w:t>The assessee</w:t>
      </w:r>
      <w:r w:rsidR="00CC250A" w:rsidRPr="00FC1474">
        <w:rPr>
          <w:sz w:val="23"/>
          <w:szCs w:val="23"/>
          <w:lang w:val="en-GB"/>
        </w:rPr>
        <w:t xml:space="preserve"> </w:t>
      </w:r>
      <w:r w:rsidR="009F7EA1" w:rsidRPr="00FC1474">
        <w:rPr>
          <w:sz w:val="23"/>
          <w:szCs w:val="23"/>
          <w:lang w:val="en-GB"/>
        </w:rPr>
        <w:t>disputes the findings of the IQC regarding the ownership over the Ford Focus vehicle, arguing that this vehicle is owned by his brother, Gerti Ymeri, and not him. He emphasizes that he has never given contradictory explanations regarding the source of income for the purchase of the vehicle and that his brother had legitimate financial resources to buy it. The assessee also denies having declared that the loan given to his father in 2013 served as the source for the purchase of the vehicle and explains that it was only mentioned in the context of the financial resources of the family of his brother.</w:t>
      </w:r>
    </w:p>
    <w:p w14:paraId="3EA54F7A" w14:textId="77777777" w:rsidR="00CC250A" w:rsidRPr="00FC1474" w:rsidRDefault="00CC250A" w:rsidP="00CC250A">
      <w:pPr>
        <w:pStyle w:val="NormalWeb"/>
        <w:spacing w:before="0" w:beforeAutospacing="0" w:after="0" w:afterAutospacing="0"/>
        <w:jc w:val="both"/>
        <w:rPr>
          <w:sz w:val="16"/>
          <w:szCs w:val="16"/>
          <w:lang w:val="en-GB"/>
        </w:rPr>
      </w:pPr>
    </w:p>
    <w:p w14:paraId="73F37502" w14:textId="6CB993A5" w:rsidR="009D6D8A" w:rsidRPr="00FC1474" w:rsidRDefault="00750214" w:rsidP="009F7EA1">
      <w:pPr>
        <w:pStyle w:val="NormalWeb"/>
        <w:spacing w:before="0" w:beforeAutospacing="0" w:after="0" w:afterAutospacing="0"/>
        <w:jc w:val="both"/>
        <w:rPr>
          <w:sz w:val="23"/>
          <w:szCs w:val="23"/>
          <w:lang w:val="en-GB"/>
        </w:rPr>
      </w:pPr>
      <w:r w:rsidRPr="00FC1474">
        <w:rPr>
          <w:b/>
          <w:bCs/>
          <w:sz w:val="23"/>
          <w:szCs w:val="23"/>
          <w:lang w:val="en-GB"/>
        </w:rPr>
        <w:t xml:space="preserve">10.3. </w:t>
      </w:r>
      <w:r w:rsidR="009F7EA1" w:rsidRPr="00FC1474">
        <w:rPr>
          <w:sz w:val="23"/>
          <w:szCs w:val="23"/>
          <w:lang w:val="en-GB"/>
        </w:rPr>
        <w:t xml:space="preserve">In relation to the IQC’s conclusion that the assessee </w:t>
      </w:r>
      <w:r w:rsidR="00412C6B" w:rsidRPr="00FC1474">
        <w:rPr>
          <w:sz w:val="23"/>
          <w:szCs w:val="23"/>
          <w:lang w:val="en-GB"/>
        </w:rPr>
        <w:t xml:space="preserve">lacked </w:t>
      </w:r>
      <w:r w:rsidR="009F7EA1" w:rsidRPr="00FC1474">
        <w:rPr>
          <w:sz w:val="23"/>
          <w:szCs w:val="23"/>
          <w:lang w:val="en-GB"/>
        </w:rPr>
        <w:t xml:space="preserve">legitimate sources of income to purchase the vehicle in 2014, the assessee claims that his financial balance was positive in that year and that not purchasing a vehicle was a personal choice, not a result of a lack of income. He also specifies that the loan </w:t>
      </w:r>
      <w:r w:rsidR="00412C6B" w:rsidRPr="00FC1474">
        <w:rPr>
          <w:sz w:val="23"/>
          <w:szCs w:val="23"/>
          <w:lang w:val="en-GB"/>
        </w:rPr>
        <w:t xml:space="preserve">lent </w:t>
      </w:r>
      <w:r w:rsidR="009F7EA1" w:rsidRPr="00FC1474">
        <w:rPr>
          <w:sz w:val="23"/>
          <w:szCs w:val="23"/>
          <w:lang w:val="en-GB"/>
        </w:rPr>
        <w:t>to his brother in 2014 has no connection with the purchase of the vehicle. The assessee argues that the payment of the insurance policy by his wife cannot be interpreted as proof of his ownership o</w:t>
      </w:r>
      <w:r w:rsidR="00412C6B" w:rsidRPr="00FC1474">
        <w:rPr>
          <w:sz w:val="23"/>
          <w:szCs w:val="23"/>
          <w:lang w:val="en-GB"/>
        </w:rPr>
        <w:t>ver</w:t>
      </w:r>
      <w:r w:rsidR="009F7EA1" w:rsidRPr="00FC1474">
        <w:rPr>
          <w:sz w:val="23"/>
          <w:szCs w:val="23"/>
          <w:lang w:val="en-GB"/>
        </w:rPr>
        <w:t xml:space="preserve"> the vehicle, noting that at that time it was common for vehicle users to be registered as holders of an insurance policy. Furthermore, he cites information received from the Financial Supervisory Authority, according to which the insurance policies for the years 2017-2019 were </w:t>
      </w:r>
      <w:r w:rsidR="005F55B2" w:rsidRPr="00FC1474">
        <w:rPr>
          <w:sz w:val="23"/>
          <w:szCs w:val="23"/>
          <w:lang w:val="en-GB"/>
        </w:rPr>
        <w:t xml:space="preserve">made </w:t>
      </w:r>
      <w:r w:rsidR="009F7EA1" w:rsidRPr="00FC1474">
        <w:rPr>
          <w:sz w:val="23"/>
          <w:szCs w:val="23"/>
          <w:lang w:val="en-GB"/>
        </w:rPr>
        <w:t>by his brother, proving his ownership o</w:t>
      </w:r>
      <w:r w:rsidR="005F55B2" w:rsidRPr="00FC1474">
        <w:rPr>
          <w:sz w:val="23"/>
          <w:szCs w:val="23"/>
          <w:lang w:val="en-GB"/>
        </w:rPr>
        <w:t xml:space="preserve">ver </w:t>
      </w:r>
      <w:r w:rsidR="009F7EA1" w:rsidRPr="00FC1474">
        <w:rPr>
          <w:sz w:val="23"/>
          <w:szCs w:val="23"/>
          <w:lang w:val="en-GB"/>
        </w:rPr>
        <w:t xml:space="preserve">the vehicle. </w:t>
      </w:r>
      <w:r w:rsidR="005F55B2" w:rsidRPr="00FC1474">
        <w:rPr>
          <w:sz w:val="23"/>
          <w:szCs w:val="23"/>
          <w:lang w:val="en-GB"/>
        </w:rPr>
        <w:t xml:space="preserve">Finally, </w:t>
      </w:r>
      <w:r w:rsidR="009F7EA1" w:rsidRPr="00FC1474">
        <w:rPr>
          <w:sz w:val="23"/>
          <w:szCs w:val="23"/>
          <w:lang w:val="en-GB"/>
        </w:rPr>
        <w:t xml:space="preserve">the assessee </w:t>
      </w:r>
      <w:r w:rsidR="005F55B2" w:rsidRPr="00FC1474">
        <w:rPr>
          <w:sz w:val="23"/>
          <w:szCs w:val="23"/>
          <w:lang w:val="en-GB"/>
        </w:rPr>
        <w:t>considers the</w:t>
      </w:r>
      <w:r w:rsidR="009F7EA1" w:rsidRPr="00FC1474">
        <w:rPr>
          <w:sz w:val="23"/>
          <w:szCs w:val="23"/>
          <w:lang w:val="en-GB"/>
        </w:rPr>
        <w:t xml:space="preserve"> conclusion of </w:t>
      </w:r>
      <w:r w:rsidR="005F55B2" w:rsidRPr="00FC1474">
        <w:rPr>
          <w:sz w:val="23"/>
          <w:szCs w:val="23"/>
          <w:lang w:val="en-GB"/>
        </w:rPr>
        <w:t>t</w:t>
      </w:r>
      <w:r w:rsidR="009F7EA1" w:rsidRPr="00FC1474">
        <w:rPr>
          <w:sz w:val="23"/>
          <w:szCs w:val="23"/>
          <w:lang w:val="en-GB"/>
        </w:rPr>
        <w:t xml:space="preserve">he IQC as unfounded, malicious and motivated by the intention to attribute to him hidden </w:t>
      </w:r>
      <w:r w:rsidR="005F55B2" w:rsidRPr="00FC1474">
        <w:rPr>
          <w:sz w:val="23"/>
          <w:szCs w:val="23"/>
          <w:lang w:val="en-GB"/>
        </w:rPr>
        <w:t xml:space="preserve">assets, </w:t>
      </w:r>
      <w:r w:rsidR="009F7EA1" w:rsidRPr="00FC1474">
        <w:rPr>
          <w:sz w:val="23"/>
          <w:szCs w:val="23"/>
          <w:lang w:val="en-GB"/>
        </w:rPr>
        <w:t>for the purpose of applying Article 61/3 of Law no. 84/2016.</w:t>
      </w:r>
      <w:r w:rsidR="00F61962" w:rsidRPr="00FC1474">
        <w:rPr>
          <w:sz w:val="23"/>
          <w:szCs w:val="23"/>
          <w:lang w:val="en-GB"/>
        </w:rPr>
        <w:t xml:space="preserve">  </w:t>
      </w:r>
    </w:p>
    <w:p w14:paraId="41657AAB" w14:textId="77777777" w:rsidR="005F55B2" w:rsidRPr="00FC1474" w:rsidRDefault="005F55B2" w:rsidP="009F7EA1">
      <w:pPr>
        <w:pStyle w:val="NormalWeb"/>
        <w:spacing w:before="0" w:beforeAutospacing="0" w:after="0" w:afterAutospacing="0"/>
        <w:jc w:val="both"/>
        <w:rPr>
          <w:sz w:val="16"/>
          <w:szCs w:val="16"/>
          <w:lang w:val="en-GB"/>
        </w:rPr>
      </w:pPr>
    </w:p>
    <w:p w14:paraId="6CA4B94C" w14:textId="25162712" w:rsidR="00CC250A" w:rsidRPr="00FC1474" w:rsidRDefault="00750214" w:rsidP="009D6D8A">
      <w:pPr>
        <w:jc w:val="both"/>
        <w:rPr>
          <w:b/>
          <w:bCs/>
          <w:sz w:val="23"/>
          <w:szCs w:val="23"/>
          <w:lang w:val="en-GB"/>
        </w:rPr>
      </w:pPr>
      <w:r w:rsidRPr="00FC1474">
        <w:rPr>
          <w:b/>
          <w:bCs/>
          <w:sz w:val="23"/>
          <w:szCs w:val="23"/>
          <w:lang w:val="en-GB"/>
        </w:rPr>
        <w:t xml:space="preserve">10.4. </w:t>
      </w:r>
      <w:r w:rsidR="00BF06CC" w:rsidRPr="00FC1474">
        <w:rPr>
          <w:b/>
          <w:bCs/>
          <w:sz w:val="23"/>
          <w:szCs w:val="23"/>
          <w:lang w:val="en-GB"/>
        </w:rPr>
        <w:t xml:space="preserve">Following an analysis of the declarations of the </w:t>
      </w:r>
      <w:r w:rsidR="001461D0" w:rsidRPr="00FC1474">
        <w:rPr>
          <w:b/>
          <w:sz w:val="23"/>
          <w:szCs w:val="23"/>
          <w:lang w:val="en-GB"/>
        </w:rPr>
        <w:t>assessee</w:t>
      </w:r>
      <w:r w:rsidR="00F55007" w:rsidRPr="00FC1474">
        <w:rPr>
          <w:b/>
          <w:sz w:val="23"/>
          <w:szCs w:val="23"/>
          <w:lang w:val="en-GB"/>
        </w:rPr>
        <w:t xml:space="preserve"> and </w:t>
      </w:r>
      <w:r w:rsidR="00037097" w:rsidRPr="00FC1474">
        <w:rPr>
          <w:b/>
          <w:sz w:val="23"/>
          <w:szCs w:val="23"/>
          <w:lang w:val="en-GB"/>
        </w:rPr>
        <w:t xml:space="preserve">his claims, </w:t>
      </w:r>
      <w:r w:rsidR="0004219F" w:rsidRPr="00FC1474">
        <w:rPr>
          <w:b/>
          <w:sz w:val="23"/>
          <w:szCs w:val="23"/>
          <w:lang w:val="en-GB"/>
        </w:rPr>
        <w:t xml:space="preserve">vis-à-vis the documentation comprised in the file, we find as follows: </w:t>
      </w:r>
      <w:r w:rsidR="00CC250A" w:rsidRPr="00FC1474">
        <w:rPr>
          <w:b/>
          <w:bCs/>
          <w:sz w:val="23"/>
          <w:szCs w:val="23"/>
          <w:lang w:val="en-GB"/>
        </w:rPr>
        <w:t xml:space="preserve"> </w:t>
      </w:r>
    </w:p>
    <w:p w14:paraId="4D18BD45" w14:textId="77777777" w:rsidR="00B20F59" w:rsidRPr="00FC1474" w:rsidRDefault="00B20F59" w:rsidP="00CC250A">
      <w:pPr>
        <w:jc w:val="both"/>
        <w:rPr>
          <w:b/>
          <w:sz w:val="8"/>
          <w:szCs w:val="8"/>
          <w:lang w:val="en-GB"/>
        </w:rPr>
      </w:pPr>
    </w:p>
    <w:p w14:paraId="0A63EBCF" w14:textId="0670E914" w:rsidR="00BF06CC" w:rsidRPr="00FC1474" w:rsidRDefault="00BF06CC" w:rsidP="00BF06CC">
      <w:pPr>
        <w:tabs>
          <w:tab w:val="left" w:pos="1866"/>
        </w:tabs>
        <w:jc w:val="both"/>
        <w:rPr>
          <w:sz w:val="23"/>
          <w:szCs w:val="23"/>
          <w:lang w:val="en-GB"/>
        </w:rPr>
      </w:pPr>
      <w:r w:rsidRPr="00FC1474">
        <w:rPr>
          <w:sz w:val="23"/>
          <w:szCs w:val="23"/>
          <w:lang w:val="en-GB"/>
        </w:rPr>
        <w:t>The vehicle was purchased by the assessee's brother Gerti Ymeri on 02.04.2014</w:t>
      </w:r>
      <w:r w:rsidR="0004219F" w:rsidRPr="00FC1474">
        <w:rPr>
          <w:sz w:val="23"/>
          <w:szCs w:val="23"/>
          <w:lang w:val="en-GB"/>
        </w:rPr>
        <w:t xml:space="preserve">, by </w:t>
      </w:r>
      <w:r w:rsidRPr="00FC1474">
        <w:rPr>
          <w:sz w:val="23"/>
          <w:szCs w:val="23"/>
          <w:lang w:val="en-GB"/>
        </w:rPr>
        <w:t xml:space="preserve">movable property sale </w:t>
      </w:r>
      <w:r w:rsidR="0004219F" w:rsidRPr="00FC1474">
        <w:rPr>
          <w:sz w:val="23"/>
          <w:szCs w:val="23"/>
          <w:lang w:val="en-GB"/>
        </w:rPr>
        <w:t xml:space="preserve">contract </w:t>
      </w:r>
      <w:r w:rsidRPr="00FC1474">
        <w:rPr>
          <w:sz w:val="23"/>
          <w:szCs w:val="23"/>
          <w:lang w:val="en-GB"/>
        </w:rPr>
        <w:t>no. 383/133</w:t>
      </w:r>
      <w:r w:rsidR="0004219F" w:rsidRPr="00FC1474">
        <w:rPr>
          <w:sz w:val="23"/>
          <w:szCs w:val="23"/>
          <w:lang w:val="en-GB"/>
        </w:rPr>
        <w:t xml:space="preserve">, for the price of </w:t>
      </w:r>
      <w:r w:rsidRPr="00FC1474">
        <w:rPr>
          <w:sz w:val="23"/>
          <w:szCs w:val="23"/>
          <w:lang w:val="en-GB"/>
        </w:rPr>
        <w:t>ALL 350,000. According to the sale</w:t>
      </w:r>
      <w:r w:rsidR="0004219F" w:rsidRPr="00FC1474">
        <w:rPr>
          <w:sz w:val="23"/>
          <w:szCs w:val="23"/>
          <w:lang w:val="en-GB"/>
        </w:rPr>
        <w:t xml:space="preserve">s contract, </w:t>
      </w:r>
      <w:r w:rsidRPr="00FC1474">
        <w:rPr>
          <w:sz w:val="23"/>
          <w:szCs w:val="23"/>
          <w:lang w:val="en-GB"/>
        </w:rPr>
        <w:t>the amount was liquidated between the parties outside the notary'</w:t>
      </w:r>
      <w:r w:rsidR="0004219F" w:rsidRPr="00FC1474">
        <w:rPr>
          <w:sz w:val="23"/>
          <w:szCs w:val="23"/>
          <w:lang w:val="en-GB"/>
        </w:rPr>
        <w:t xml:space="preserve"> </w:t>
      </w:r>
      <w:r w:rsidRPr="00FC1474">
        <w:rPr>
          <w:sz w:val="23"/>
          <w:szCs w:val="23"/>
          <w:lang w:val="en-GB"/>
        </w:rPr>
        <w:t xml:space="preserve">office. The </w:t>
      </w:r>
      <w:r w:rsidR="0004219F" w:rsidRPr="00FC1474">
        <w:rPr>
          <w:sz w:val="23"/>
          <w:szCs w:val="23"/>
          <w:lang w:val="en-GB"/>
        </w:rPr>
        <w:t xml:space="preserve">road use permit for </w:t>
      </w:r>
      <w:r w:rsidRPr="00FC1474">
        <w:rPr>
          <w:sz w:val="23"/>
          <w:szCs w:val="23"/>
          <w:lang w:val="en-GB"/>
        </w:rPr>
        <w:t xml:space="preserve">this vehicle, a Ford Focus with license plate AA 591 IM, was issued in the name of Gerti Ymeri, on 14.4.2014, who was provided with a certificate of ownership of the vehicle in his name. On 19.06.2009, the assessee's brother purchased a Mercedes Benz E 320 with license plate SH1422E for </w:t>
      </w:r>
      <w:r w:rsidR="0004219F" w:rsidRPr="00FC1474">
        <w:rPr>
          <w:sz w:val="23"/>
          <w:szCs w:val="23"/>
          <w:lang w:val="en-GB"/>
        </w:rPr>
        <w:t>the</w:t>
      </w:r>
      <w:r w:rsidRPr="00FC1474">
        <w:rPr>
          <w:sz w:val="23"/>
          <w:szCs w:val="23"/>
          <w:lang w:val="en-GB"/>
        </w:rPr>
        <w:t xml:space="preserve"> price of ALL 500,000.</w:t>
      </w:r>
    </w:p>
    <w:p w14:paraId="365A1F18" w14:textId="77777777" w:rsidR="00BF06CC" w:rsidRPr="00FC1474" w:rsidRDefault="00BF06CC" w:rsidP="00BF06CC">
      <w:pPr>
        <w:tabs>
          <w:tab w:val="left" w:pos="1866"/>
        </w:tabs>
        <w:jc w:val="both"/>
        <w:rPr>
          <w:sz w:val="23"/>
          <w:szCs w:val="23"/>
          <w:lang w:val="en-GB"/>
        </w:rPr>
      </w:pPr>
    </w:p>
    <w:p w14:paraId="3A67ACB8" w14:textId="6DEC81DF" w:rsidR="00BF06CC" w:rsidRPr="00FC1474" w:rsidRDefault="00090246" w:rsidP="00BF06CC">
      <w:pPr>
        <w:tabs>
          <w:tab w:val="left" w:pos="1866"/>
        </w:tabs>
        <w:jc w:val="both"/>
        <w:rPr>
          <w:sz w:val="23"/>
          <w:szCs w:val="23"/>
          <w:lang w:val="en-GB"/>
        </w:rPr>
      </w:pPr>
      <w:r w:rsidRPr="00FC1474">
        <w:rPr>
          <w:sz w:val="23"/>
          <w:szCs w:val="23"/>
          <w:lang w:val="en-GB"/>
        </w:rPr>
        <w:t>Regarding this vehicle, t</w:t>
      </w:r>
      <w:r w:rsidR="00BF06CC" w:rsidRPr="00FC1474">
        <w:rPr>
          <w:sz w:val="23"/>
          <w:szCs w:val="23"/>
          <w:lang w:val="en-GB"/>
        </w:rPr>
        <w:t xml:space="preserve">he assessee </w:t>
      </w:r>
      <w:r w:rsidRPr="00FC1474">
        <w:rPr>
          <w:sz w:val="23"/>
          <w:szCs w:val="23"/>
          <w:lang w:val="en-GB"/>
        </w:rPr>
        <w:t xml:space="preserve">stated </w:t>
      </w:r>
      <w:r w:rsidRPr="00FC1474">
        <w:rPr>
          <w:rFonts w:eastAsiaTheme="minorHAnsi"/>
          <w:sz w:val="23"/>
          <w:szCs w:val="23"/>
          <w:lang w:val="en-GB"/>
        </w:rPr>
        <w:t>in the Vetting Declaration</w:t>
      </w:r>
      <w:r w:rsidRPr="00FC1474">
        <w:rPr>
          <w:sz w:val="23"/>
          <w:szCs w:val="23"/>
          <w:lang w:val="en-GB"/>
        </w:rPr>
        <w:t xml:space="preserve"> </w:t>
      </w:r>
      <w:r w:rsidR="00BF06CC" w:rsidRPr="00FC1474">
        <w:rPr>
          <w:sz w:val="23"/>
          <w:szCs w:val="23"/>
          <w:lang w:val="en-GB"/>
        </w:rPr>
        <w:t>that it was purchased used</w:t>
      </w:r>
      <w:r w:rsidRPr="00FC1474">
        <w:rPr>
          <w:sz w:val="23"/>
          <w:szCs w:val="23"/>
          <w:lang w:val="en-GB"/>
        </w:rPr>
        <w:t xml:space="preserve">/second hand </w:t>
      </w:r>
      <w:r w:rsidR="00BF06CC" w:rsidRPr="00FC1474">
        <w:rPr>
          <w:sz w:val="23"/>
          <w:szCs w:val="23"/>
          <w:lang w:val="en-GB"/>
        </w:rPr>
        <w:t>by his brother Gerti Ymeri</w:t>
      </w:r>
      <w:r w:rsidRPr="00FC1474">
        <w:rPr>
          <w:sz w:val="23"/>
          <w:szCs w:val="23"/>
          <w:lang w:val="en-GB"/>
        </w:rPr>
        <w:t xml:space="preserve">, for the price of ALL </w:t>
      </w:r>
      <w:r w:rsidR="00BF06CC" w:rsidRPr="00FC1474">
        <w:rPr>
          <w:sz w:val="23"/>
          <w:szCs w:val="23"/>
          <w:lang w:val="en-GB"/>
        </w:rPr>
        <w:t xml:space="preserve">350,000, initially used by his brother, but sometimes, it is also used by his wife, Arlinda Ymeri, in case of need, with the approval of the brother. The assessee has stated that they do not have ownership rights </w:t>
      </w:r>
      <w:r w:rsidRPr="00FC1474">
        <w:rPr>
          <w:sz w:val="23"/>
          <w:szCs w:val="23"/>
          <w:lang w:val="en-GB"/>
        </w:rPr>
        <w:t xml:space="preserve">over </w:t>
      </w:r>
      <w:r w:rsidR="00BF06CC" w:rsidRPr="00FC1474">
        <w:rPr>
          <w:sz w:val="23"/>
          <w:szCs w:val="23"/>
          <w:lang w:val="en-GB"/>
        </w:rPr>
        <w:t>this vehicle.</w:t>
      </w:r>
    </w:p>
    <w:p w14:paraId="3659CFE2" w14:textId="2D4327A9" w:rsidR="00BF06CC" w:rsidRPr="00FC1474" w:rsidRDefault="00090246" w:rsidP="00BF06CC">
      <w:pPr>
        <w:tabs>
          <w:tab w:val="left" w:pos="1866"/>
        </w:tabs>
        <w:jc w:val="both"/>
        <w:rPr>
          <w:sz w:val="23"/>
          <w:szCs w:val="23"/>
          <w:lang w:val="en-GB"/>
        </w:rPr>
      </w:pPr>
      <w:r w:rsidRPr="00FC1474">
        <w:rPr>
          <w:sz w:val="23"/>
          <w:szCs w:val="23"/>
          <w:lang w:val="en-GB"/>
        </w:rPr>
        <w:t xml:space="preserve"> </w:t>
      </w:r>
    </w:p>
    <w:p w14:paraId="2E88DE0E" w14:textId="5C3D9172" w:rsidR="00BF06CC" w:rsidRPr="00FC1474" w:rsidRDefault="00090246" w:rsidP="00BF06CC">
      <w:pPr>
        <w:tabs>
          <w:tab w:val="left" w:pos="1866"/>
        </w:tabs>
        <w:jc w:val="both"/>
        <w:rPr>
          <w:sz w:val="23"/>
          <w:szCs w:val="23"/>
          <w:lang w:val="en-GB"/>
        </w:rPr>
      </w:pPr>
      <w:r w:rsidRPr="00FC1474">
        <w:rPr>
          <w:sz w:val="23"/>
          <w:szCs w:val="23"/>
          <w:lang w:val="en-GB"/>
        </w:rPr>
        <w:t xml:space="preserve">According to the </w:t>
      </w:r>
      <w:r w:rsidR="00BF06CC" w:rsidRPr="00FC1474">
        <w:rPr>
          <w:sz w:val="23"/>
          <w:szCs w:val="23"/>
          <w:lang w:val="en-GB"/>
        </w:rPr>
        <w:t xml:space="preserve">data administered </w:t>
      </w:r>
      <w:r w:rsidRPr="00FC1474">
        <w:rPr>
          <w:sz w:val="23"/>
          <w:szCs w:val="23"/>
          <w:lang w:val="en-GB"/>
        </w:rPr>
        <w:t xml:space="preserve">received from the FSU, </w:t>
      </w:r>
      <w:r w:rsidR="00BF06CC" w:rsidRPr="00FC1474">
        <w:rPr>
          <w:sz w:val="23"/>
          <w:szCs w:val="23"/>
          <w:lang w:val="en-GB"/>
        </w:rPr>
        <w:t>it is established that the assessee's wife Arlinda Ymeri is the holder</w:t>
      </w:r>
      <w:r w:rsidRPr="00FC1474">
        <w:rPr>
          <w:sz w:val="23"/>
          <w:szCs w:val="23"/>
          <w:lang w:val="en-GB"/>
        </w:rPr>
        <w:t xml:space="preserve"> of insurance policy</w:t>
      </w:r>
      <w:r w:rsidR="00BF06CC" w:rsidRPr="00FC1474">
        <w:rPr>
          <w:sz w:val="23"/>
          <w:szCs w:val="23"/>
          <w:lang w:val="en-GB"/>
        </w:rPr>
        <w:t xml:space="preserve"> for this vehicle for the </w:t>
      </w:r>
      <w:r w:rsidR="00B22DC5" w:rsidRPr="00FC1474">
        <w:rPr>
          <w:sz w:val="23"/>
          <w:szCs w:val="23"/>
          <w:lang w:val="en-GB"/>
        </w:rPr>
        <w:t xml:space="preserve">period </w:t>
      </w:r>
      <w:r w:rsidR="00BF06CC" w:rsidRPr="00FC1474">
        <w:rPr>
          <w:sz w:val="23"/>
          <w:szCs w:val="23"/>
          <w:lang w:val="en-GB"/>
        </w:rPr>
        <w:t>05.04.2017</w:t>
      </w:r>
      <w:r w:rsidR="00B22DC5" w:rsidRPr="00FC1474">
        <w:rPr>
          <w:sz w:val="23"/>
          <w:szCs w:val="23"/>
          <w:lang w:val="en-GB"/>
        </w:rPr>
        <w:t xml:space="preserve"> </w:t>
      </w:r>
      <w:r w:rsidR="00BF06CC" w:rsidRPr="00FC1474">
        <w:rPr>
          <w:sz w:val="23"/>
          <w:szCs w:val="23"/>
          <w:lang w:val="en-GB"/>
        </w:rPr>
        <w:t>-</w:t>
      </w:r>
      <w:r w:rsidR="00B22DC5" w:rsidRPr="00FC1474">
        <w:rPr>
          <w:sz w:val="23"/>
          <w:szCs w:val="23"/>
          <w:lang w:val="en-GB"/>
        </w:rPr>
        <w:t xml:space="preserve"> </w:t>
      </w:r>
      <w:r w:rsidR="00BF06CC" w:rsidRPr="00FC1474">
        <w:rPr>
          <w:sz w:val="23"/>
          <w:szCs w:val="23"/>
          <w:lang w:val="en-GB"/>
        </w:rPr>
        <w:t>04.04.2018 and 30.03.2016</w:t>
      </w:r>
      <w:r w:rsidR="00B22DC5" w:rsidRPr="00FC1474">
        <w:rPr>
          <w:sz w:val="23"/>
          <w:szCs w:val="23"/>
          <w:lang w:val="en-GB"/>
        </w:rPr>
        <w:t xml:space="preserve"> </w:t>
      </w:r>
      <w:r w:rsidR="00BF06CC" w:rsidRPr="00FC1474">
        <w:rPr>
          <w:sz w:val="23"/>
          <w:szCs w:val="23"/>
          <w:lang w:val="en-GB"/>
        </w:rPr>
        <w:t>-</w:t>
      </w:r>
      <w:r w:rsidR="00B22DC5" w:rsidRPr="00FC1474">
        <w:rPr>
          <w:sz w:val="23"/>
          <w:szCs w:val="23"/>
          <w:lang w:val="en-GB"/>
        </w:rPr>
        <w:t xml:space="preserve"> </w:t>
      </w:r>
      <w:r w:rsidR="00BF06CC" w:rsidRPr="00FC1474">
        <w:rPr>
          <w:sz w:val="23"/>
          <w:szCs w:val="23"/>
          <w:lang w:val="en-GB"/>
        </w:rPr>
        <w:t>29.03.2017. According to the information received from the Financial Supervis</w:t>
      </w:r>
      <w:r w:rsidR="00B22DC5" w:rsidRPr="00FC1474">
        <w:rPr>
          <w:sz w:val="23"/>
          <w:szCs w:val="23"/>
          <w:lang w:val="en-GB"/>
        </w:rPr>
        <w:t xml:space="preserve">ory Authority, </w:t>
      </w:r>
      <w:r w:rsidR="00BF06CC" w:rsidRPr="00FC1474">
        <w:rPr>
          <w:sz w:val="23"/>
          <w:szCs w:val="23"/>
          <w:lang w:val="en-GB"/>
        </w:rPr>
        <w:t xml:space="preserve">specifically letter no. prot. 432/1, dated 25.02.2022, reflects the fact </w:t>
      </w:r>
      <w:r w:rsidR="00B22DC5" w:rsidRPr="00FC1474">
        <w:rPr>
          <w:sz w:val="23"/>
          <w:szCs w:val="23"/>
          <w:lang w:val="en-GB"/>
        </w:rPr>
        <w:t>that in relation</w:t>
      </w:r>
      <w:r w:rsidR="00BF06CC" w:rsidRPr="00FC1474">
        <w:rPr>
          <w:sz w:val="23"/>
          <w:szCs w:val="23"/>
          <w:lang w:val="en-GB"/>
        </w:rPr>
        <w:t xml:space="preserve"> to this vehicle</w:t>
      </w:r>
      <w:r w:rsidR="00B22DC5" w:rsidRPr="00FC1474">
        <w:rPr>
          <w:sz w:val="23"/>
          <w:szCs w:val="23"/>
          <w:lang w:val="en-GB"/>
        </w:rPr>
        <w:t>,</w:t>
      </w:r>
      <w:r w:rsidR="00BF06CC" w:rsidRPr="00FC1474">
        <w:rPr>
          <w:sz w:val="23"/>
          <w:szCs w:val="23"/>
          <w:lang w:val="en-GB"/>
        </w:rPr>
        <w:t xml:space="preserve"> </w:t>
      </w:r>
      <w:r w:rsidR="00B22DC5" w:rsidRPr="00FC1474">
        <w:rPr>
          <w:sz w:val="23"/>
          <w:szCs w:val="23"/>
          <w:lang w:val="en-GB"/>
        </w:rPr>
        <w:t xml:space="preserve">the name of the brother of the assessee Gerti Ymeri is also included </w:t>
      </w:r>
      <w:r w:rsidR="00BF06CC" w:rsidRPr="00FC1474">
        <w:rPr>
          <w:sz w:val="23"/>
          <w:szCs w:val="23"/>
          <w:lang w:val="en-GB"/>
        </w:rPr>
        <w:t>in the insurance policy for the years 2017, 2018 and 2019.</w:t>
      </w:r>
    </w:p>
    <w:p w14:paraId="53BB8777" w14:textId="77777777" w:rsidR="00BF06CC" w:rsidRPr="00FC1474" w:rsidRDefault="00BF06CC" w:rsidP="00BF06CC">
      <w:pPr>
        <w:tabs>
          <w:tab w:val="left" w:pos="1866"/>
        </w:tabs>
        <w:jc w:val="both"/>
        <w:rPr>
          <w:sz w:val="23"/>
          <w:szCs w:val="23"/>
          <w:lang w:val="en-GB"/>
        </w:rPr>
      </w:pPr>
    </w:p>
    <w:p w14:paraId="35774822" w14:textId="413C7D10" w:rsidR="00D96175" w:rsidRPr="00FC1474" w:rsidRDefault="00BF06CC" w:rsidP="00BF06CC">
      <w:pPr>
        <w:tabs>
          <w:tab w:val="left" w:pos="1866"/>
        </w:tabs>
        <w:jc w:val="both"/>
        <w:rPr>
          <w:b/>
          <w:bCs/>
          <w:sz w:val="16"/>
          <w:szCs w:val="16"/>
          <w:lang w:val="en-GB"/>
        </w:rPr>
      </w:pPr>
      <w:r w:rsidRPr="00FC1474">
        <w:rPr>
          <w:sz w:val="23"/>
          <w:szCs w:val="23"/>
          <w:lang w:val="en-GB"/>
        </w:rPr>
        <w:t>Regarding the finding that</w:t>
      </w:r>
      <w:r w:rsidR="00B22DC5" w:rsidRPr="00FC1474">
        <w:rPr>
          <w:sz w:val="23"/>
          <w:szCs w:val="23"/>
          <w:lang w:val="en-GB"/>
        </w:rPr>
        <w:t xml:space="preserve">, since </w:t>
      </w:r>
      <w:r w:rsidRPr="00FC1474">
        <w:rPr>
          <w:sz w:val="23"/>
          <w:szCs w:val="23"/>
          <w:lang w:val="en-GB"/>
        </w:rPr>
        <w:t xml:space="preserve">the assessee's brother </w:t>
      </w:r>
      <w:r w:rsidR="00B22DC5" w:rsidRPr="00FC1474">
        <w:rPr>
          <w:sz w:val="23"/>
          <w:szCs w:val="23"/>
          <w:lang w:val="en-GB"/>
        </w:rPr>
        <w:t xml:space="preserve">already </w:t>
      </w:r>
      <w:r w:rsidRPr="00FC1474">
        <w:rPr>
          <w:sz w:val="23"/>
          <w:szCs w:val="23"/>
          <w:lang w:val="en-GB"/>
        </w:rPr>
        <w:t>had a vehicle</w:t>
      </w:r>
      <w:r w:rsidR="00B22DC5" w:rsidRPr="00FC1474">
        <w:rPr>
          <w:sz w:val="23"/>
          <w:szCs w:val="23"/>
          <w:lang w:val="en-GB"/>
        </w:rPr>
        <w:t>,</w:t>
      </w:r>
      <w:r w:rsidRPr="00FC1474">
        <w:rPr>
          <w:sz w:val="23"/>
          <w:szCs w:val="23"/>
          <w:lang w:val="en-GB"/>
        </w:rPr>
        <w:t xml:space="preserve"> what was the reason for purchasing the other vehicle, the assessee in the explanations given </w:t>
      </w:r>
      <w:r w:rsidR="00B22DC5" w:rsidRPr="00FC1474">
        <w:rPr>
          <w:sz w:val="23"/>
          <w:szCs w:val="23"/>
          <w:lang w:val="en-GB"/>
        </w:rPr>
        <w:t xml:space="preserve">to </w:t>
      </w:r>
      <w:r w:rsidRPr="00FC1474">
        <w:rPr>
          <w:sz w:val="23"/>
          <w:szCs w:val="23"/>
          <w:lang w:val="en-GB"/>
        </w:rPr>
        <w:t>the IQC</w:t>
      </w:r>
      <w:r w:rsidR="00B22DC5" w:rsidRPr="00FC1474">
        <w:rPr>
          <w:sz w:val="23"/>
          <w:szCs w:val="23"/>
          <w:lang w:val="en-GB"/>
        </w:rPr>
        <w:t>,</w:t>
      </w:r>
      <w:r w:rsidRPr="00FC1474">
        <w:rPr>
          <w:sz w:val="23"/>
          <w:szCs w:val="23"/>
          <w:lang w:val="en-GB"/>
        </w:rPr>
        <w:t xml:space="preserve"> claimed that: </w:t>
      </w:r>
      <w:r w:rsidRPr="00FC1474">
        <w:rPr>
          <w:i/>
          <w:iCs/>
          <w:sz w:val="23"/>
          <w:szCs w:val="23"/>
          <w:lang w:val="en-GB"/>
        </w:rPr>
        <w:t>"the reason for purchasing this vehicle by my brother was that sinc</w:t>
      </w:r>
      <w:r w:rsidR="009A12F4" w:rsidRPr="00FC1474">
        <w:rPr>
          <w:i/>
          <w:iCs/>
          <w:sz w:val="23"/>
          <w:szCs w:val="23"/>
          <w:lang w:val="en-GB"/>
        </w:rPr>
        <w:t xml:space="preserve">e his </w:t>
      </w:r>
      <w:r w:rsidRPr="00FC1474">
        <w:rPr>
          <w:i/>
          <w:iCs/>
          <w:sz w:val="23"/>
          <w:szCs w:val="23"/>
          <w:lang w:val="en-GB"/>
        </w:rPr>
        <w:t xml:space="preserve">brother's wife worked in a village in Shkodra, </w:t>
      </w:r>
      <w:r w:rsidR="009A12F4" w:rsidRPr="00FC1474">
        <w:rPr>
          <w:i/>
          <w:iCs/>
          <w:sz w:val="23"/>
          <w:szCs w:val="23"/>
          <w:lang w:val="en-GB"/>
        </w:rPr>
        <w:t xml:space="preserve">she needed </w:t>
      </w:r>
      <w:r w:rsidRPr="00FC1474">
        <w:rPr>
          <w:i/>
          <w:iCs/>
          <w:sz w:val="23"/>
          <w:szCs w:val="23"/>
          <w:lang w:val="en-GB"/>
        </w:rPr>
        <w:t xml:space="preserve">a vehicle at her disposal to go to and from work. The vehicle was purchased by the brother </w:t>
      </w:r>
      <w:r w:rsidR="00544ADA" w:rsidRPr="00FC1474">
        <w:rPr>
          <w:i/>
          <w:iCs/>
          <w:sz w:val="23"/>
          <w:szCs w:val="23"/>
          <w:lang w:val="en-GB"/>
        </w:rPr>
        <w:t xml:space="preserve">so that </w:t>
      </w:r>
      <w:r w:rsidRPr="00FC1474">
        <w:rPr>
          <w:i/>
          <w:iCs/>
          <w:sz w:val="23"/>
          <w:szCs w:val="23"/>
          <w:lang w:val="en-GB"/>
        </w:rPr>
        <w:t xml:space="preserve">for his wife, after learning to drive, </w:t>
      </w:r>
      <w:r w:rsidR="00544ADA" w:rsidRPr="00FC1474">
        <w:rPr>
          <w:i/>
          <w:iCs/>
          <w:sz w:val="23"/>
          <w:szCs w:val="23"/>
          <w:lang w:val="en-GB"/>
        </w:rPr>
        <w:t xml:space="preserve">could </w:t>
      </w:r>
      <w:r w:rsidRPr="00FC1474">
        <w:rPr>
          <w:i/>
          <w:iCs/>
          <w:sz w:val="23"/>
          <w:szCs w:val="23"/>
          <w:lang w:val="en-GB"/>
        </w:rPr>
        <w:t>go to and from work herself. Since after a short</w:t>
      </w:r>
      <w:r w:rsidR="00544ADA" w:rsidRPr="00FC1474">
        <w:rPr>
          <w:i/>
          <w:iCs/>
          <w:sz w:val="23"/>
          <w:szCs w:val="23"/>
          <w:lang w:val="en-GB"/>
        </w:rPr>
        <w:t xml:space="preserve"> period of time, </w:t>
      </w:r>
      <w:r w:rsidRPr="00FC1474">
        <w:rPr>
          <w:i/>
          <w:iCs/>
          <w:sz w:val="23"/>
          <w:szCs w:val="23"/>
          <w:lang w:val="en-GB"/>
        </w:rPr>
        <w:t>the brother's wife arranged th</w:t>
      </w:r>
      <w:r w:rsidR="00544ADA" w:rsidRPr="00FC1474">
        <w:rPr>
          <w:i/>
          <w:iCs/>
          <w:sz w:val="23"/>
          <w:szCs w:val="23"/>
          <w:lang w:val="en-GB"/>
        </w:rPr>
        <w:t>e</w:t>
      </w:r>
      <w:r w:rsidRPr="00FC1474">
        <w:rPr>
          <w:i/>
          <w:iCs/>
          <w:sz w:val="23"/>
          <w:szCs w:val="23"/>
          <w:lang w:val="en-GB"/>
        </w:rPr>
        <w:t xml:space="preserve"> transport</w:t>
      </w:r>
      <w:r w:rsidR="00544ADA" w:rsidRPr="00FC1474">
        <w:rPr>
          <w:i/>
          <w:iCs/>
          <w:sz w:val="23"/>
          <w:szCs w:val="23"/>
          <w:lang w:val="en-GB"/>
        </w:rPr>
        <w:t xml:space="preserve"> </w:t>
      </w:r>
      <w:r w:rsidRPr="00FC1474">
        <w:rPr>
          <w:i/>
          <w:iCs/>
          <w:sz w:val="23"/>
          <w:szCs w:val="23"/>
          <w:lang w:val="en-GB"/>
        </w:rPr>
        <w:t xml:space="preserve">problem in another way, </w:t>
      </w:r>
      <w:r w:rsidR="00544ADA" w:rsidRPr="00FC1474">
        <w:rPr>
          <w:i/>
          <w:iCs/>
          <w:sz w:val="23"/>
          <w:szCs w:val="23"/>
          <w:lang w:val="en-GB"/>
        </w:rPr>
        <w:t xml:space="preserve">my brother gave </w:t>
      </w:r>
      <w:r w:rsidRPr="00FC1474">
        <w:rPr>
          <w:i/>
          <w:iCs/>
          <w:sz w:val="23"/>
          <w:szCs w:val="23"/>
          <w:lang w:val="en-GB"/>
        </w:rPr>
        <w:t xml:space="preserve">this vehicle to my wife for use, since the latter also </w:t>
      </w:r>
      <w:r w:rsidR="00544ADA" w:rsidRPr="00FC1474">
        <w:rPr>
          <w:i/>
          <w:iCs/>
          <w:sz w:val="23"/>
          <w:szCs w:val="23"/>
          <w:lang w:val="en-GB"/>
        </w:rPr>
        <w:t xml:space="preserve">worked </w:t>
      </w:r>
      <w:r w:rsidRPr="00FC1474">
        <w:rPr>
          <w:i/>
          <w:iCs/>
          <w:sz w:val="23"/>
          <w:szCs w:val="23"/>
          <w:lang w:val="en-GB"/>
        </w:rPr>
        <w:t>far from the residence and we did not have another vehicle. However, I emphasize that this vehicle was not used by my wife</w:t>
      </w:r>
      <w:r w:rsidR="00544ADA" w:rsidRPr="00FC1474">
        <w:rPr>
          <w:i/>
          <w:iCs/>
          <w:sz w:val="23"/>
          <w:szCs w:val="23"/>
          <w:lang w:val="en-GB"/>
        </w:rPr>
        <w:t xml:space="preserve"> only</w:t>
      </w:r>
      <w:r w:rsidRPr="00FC1474">
        <w:rPr>
          <w:i/>
          <w:iCs/>
          <w:sz w:val="23"/>
          <w:szCs w:val="23"/>
          <w:lang w:val="en-GB"/>
        </w:rPr>
        <w:t>, but also by my brother himself, according to the needs of his family".</w:t>
      </w:r>
      <w:r w:rsidR="002B66EC" w:rsidRPr="00FC1474">
        <w:rPr>
          <w:b/>
          <w:bCs/>
          <w:i/>
          <w:iCs/>
          <w:sz w:val="23"/>
          <w:szCs w:val="23"/>
          <w:lang w:val="en-GB"/>
        </w:rPr>
        <w:tab/>
      </w:r>
      <w:r w:rsidR="00544ADA" w:rsidRPr="00FC1474">
        <w:rPr>
          <w:b/>
          <w:bCs/>
          <w:i/>
          <w:iCs/>
          <w:sz w:val="23"/>
          <w:szCs w:val="23"/>
          <w:lang w:val="en-GB"/>
        </w:rPr>
        <w:t xml:space="preserve"> </w:t>
      </w:r>
    </w:p>
    <w:p w14:paraId="2662C267" w14:textId="7ABE9131" w:rsidR="00CC250A" w:rsidRPr="00FC1474" w:rsidRDefault="00C470DD" w:rsidP="00C470DD">
      <w:pPr>
        <w:jc w:val="both"/>
        <w:rPr>
          <w:sz w:val="23"/>
          <w:szCs w:val="23"/>
          <w:lang w:val="en-GB"/>
        </w:rPr>
      </w:pPr>
      <w:r w:rsidRPr="00FC1474">
        <w:rPr>
          <w:b/>
          <w:bCs/>
          <w:sz w:val="23"/>
          <w:szCs w:val="23"/>
          <w:lang w:val="en-GB"/>
        </w:rPr>
        <w:lastRenderedPageBreak/>
        <w:t xml:space="preserve">10.5. </w:t>
      </w:r>
      <w:r w:rsidR="00227F33" w:rsidRPr="00FC1474">
        <w:rPr>
          <w:b/>
          <w:bCs/>
          <w:sz w:val="23"/>
          <w:szCs w:val="23"/>
          <w:lang w:val="en-GB"/>
        </w:rPr>
        <w:t>Regarding the finding of The IQC that the wife of the assessee</w:t>
      </w:r>
      <w:r w:rsidR="009C04B3" w:rsidRPr="00FC1474">
        <w:rPr>
          <w:b/>
          <w:bCs/>
          <w:sz w:val="23"/>
          <w:szCs w:val="23"/>
          <w:lang w:val="en-GB"/>
        </w:rPr>
        <w:t>,</w:t>
      </w:r>
      <w:r w:rsidR="00227F33" w:rsidRPr="00FC1474">
        <w:rPr>
          <w:b/>
          <w:bCs/>
          <w:sz w:val="23"/>
          <w:szCs w:val="23"/>
          <w:lang w:val="en-GB"/>
        </w:rPr>
        <w:t xml:space="preserve"> Arlinda Ymeri</w:t>
      </w:r>
      <w:r w:rsidR="009C04B3" w:rsidRPr="00FC1474">
        <w:rPr>
          <w:b/>
          <w:bCs/>
          <w:sz w:val="23"/>
          <w:szCs w:val="23"/>
          <w:lang w:val="en-GB"/>
        </w:rPr>
        <w:t>,</w:t>
      </w:r>
      <w:r w:rsidR="00227F33" w:rsidRPr="00FC1474">
        <w:rPr>
          <w:b/>
          <w:bCs/>
          <w:sz w:val="23"/>
          <w:szCs w:val="23"/>
          <w:lang w:val="en-GB"/>
        </w:rPr>
        <w:t xml:space="preserve"> appears to have </w:t>
      </w:r>
      <w:r w:rsidR="009C04B3" w:rsidRPr="00FC1474">
        <w:rPr>
          <w:b/>
          <w:bCs/>
          <w:sz w:val="23"/>
          <w:szCs w:val="23"/>
          <w:lang w:val="en-GB"/>
        </w:rPr>
        <w:t xml:space="preserve">bought </w:t>
      </w:r>
      <w:r w:rsidR="00227F33" w:rsidRPr="00FC1474">
        <w:rPr>
          <w:b/>
          <w:bCs/>
          <w:sz w:val="23"/>
          <w:szCs w:val="23"/>
          <w:lang w:val="en-GB"/>
        </w:rPr>
        <w:t>an insurance policy for the vehicle</w:t>
      </w:r>
      <w:r w:rsidR="00227F33" w:rsidRPr="00FC1474">
        <w:rPr>
          <w:sz w:val="23"/>
          <w:szCs w:val="23"/>
          <w:lang w:val="en-GB"/>
        </w:rPr>
        <w:t xml:space="preserve"> </w:t>
      </w:r>
      <w:r w:rsidR="009C04B3" w:rsidRPr="00FC1474">
        <w:rPr>
          <w:sz w:val="23"/>
          <w:szCs w:val="23"/>
          <w:lang w:val="en-GB"/>
        </w:rPr>
        <w:t>Ford Focus</w:t>
      </w:r>
      <w:r w:rsidR="009C04B3" w:rsidRPr="00FC1474">
        <w:rPr>
          <w:b/>
          <w:bCs/>
          <w:sz w:val="23"/>
          <w:szCs w:val="23"/>
          <w:lang w:val="en-GB"/>
        </w:rPr>
        <w:t xml:space="preserve"> </w:t>
      </w:r>
      <w:r w:rsidR="00227F33" w:rsidRPr="00FC1474">
        <w:rPr>
          <w:sz w:val="23"/>
          <w:szCs w:val="23"/>
          <w:lang w:val="en-GB"/>
        </w:rPr>
        <w:t xml:space="preserve">with license plate AA591IM, we </w:t>
      </w:r>
      <w:r w:rsidR="009C04B3" w:rsidRPr="00FC1474">
        <w:rPr>
          <w:sz w:val="23"/>
          <w:szCs w:val="23"/>
          <w:lang w:val="en-GB"/>
        </w:rPr>
        <w:t xml:space="preserve">hold </w:t>
      </w:r>
      <w:r w:rsidR="00227F33" w:rsidRPr="00FC1474">
        <w:rPr>
          <w:sz w:val="23"/>
          <w:szCs w:val="23"/>
          <w:lang w:val="en-GB"/>
        </w:rPr>
        <w:t xml:space="preserve">that referring to the provisions of Law no. 10 076, dated 12.2.2009 </w:t>
      </w:r>
      <w:r w:rsidR="00227F33" w:rsidRPr="00FC1474">
        <w:rPr>
          <w:i/>
          <w:iCs/>
          <w:sz w:val="23"/>
          <w:szCs w:val="23"/>
          <w:lang w:val="en-GB"/>
        </w:rPr>
        <w:t>“On compulsory insurance in the transport sector</w:t>
      </w:r>
      <w:r w:rsidR="00227F33" w:rsidRPr="00FC1474">
        <w:rPr>
          <w:sz w:val="23"/>
          <w:szCs w:val="23"/>
          <w:lang w:val="en-GB"/>
        </w:rPr>
        <w:t>” as amended</w:t>
      </w:r>
      <w:r w:rsidR="00660196" w:rsidRPr="00FC1474">
        <w:rPr>
          <w:sz w:val="23"/>
          <w:szCs w:val="23"/>
          <w:lang w:val="en-GB"/>
        </w:rPr>
        <w:t>,</w:t>
      </w:r>
      <w:r w:rsidR="00227F33" w:rsidRPr="00FC1474">
        <w:rPr>
          <w:sz w:val="23"/>
          <w:szCs w:val="23"/>
          <w:lang w:val="en-GB"/>
        </w:rPr>
        <w:t xml:space="preserve"> in Article 4 it is provided that: </w:t>
      </w:r>
      <w:r w:rsidR="00227F33" w:rsidRPr="00FC1474">
        <w:rPr>
          <w:i/>
          <w:iCs/>
          <w:sz w:val="23"/>
          <w:szCs w:val="23"/>
          <w:lang w:val="en-GB"/>
        </w:rPr>
        <w:t>W</w:t>
      </w:r>
      <w:r w:rsidR="005245CE" w:rsidRPr="00FC1474">
        <w:rPr>
          <w:i/>
          <w:iCs/>
          <w:sz w:val="23"/>
          <w:szCs w:val="23"/>
          <w:lang w:val="en-GB"/>
        </w:rPr>
        <w:t>here vehicle,</w:t>
      </w:r>
      <w:r w:rsidR="00227F33" w:rsidRPr="00FC1474">
        <w:rPr>
          <w:i/>
          <w:iCs/>
          <w:sz w:val="23"/>
          <w:szCs w:val="23"/>
          <w:lang w:val="en-GB"/>
        </w:rPr>
        <w:t xml:space="preserve"> in accordance with the laws on registration, is registered in the name of the user of the means of transport, the provisions of this law, which are valid for the owner of the </w:t>
      </w:r>
      <w:r w:rsidR="005245CE" w:rsidRPr="00FC1474">
        <w:rPr>
          <w:i/>
          <w:iCs/>
          <w:sz w:val="23"/>
          <w:szCs w:val="23"/>
          <w:lang w:val="en-GB"/>
        </w:rPr>
        <w:t>vehicle</w:t>
      </w:r>
      <w:r w:rsidR="00227F33" w:rsidRPr="00FC1474">
        <w:rPr>
          <w:i/>
          <w:iCs/>
          <w:sz w:val="23"/>
          <w:szCs w:val="23"/>
          <w:lang w:val="en-GB"/>
        </w:rPr>
        <w:t xml:space="preserve">, are, respectively, applicable also to the users of this </w:t>
      </w:r>
      <w:r w:rsidR="005245CE" w:rsidRPr="00FC1474">
        <w:rPr>
          <w:i/>
          <w:iCs/>
          <w:sz w:val="23"/>
          <w:szCs w:val="23"/>
          <w:lang w:val="en-GB"/>
        </w:rPr>
        <w:t>vehicle</w:t>
      </w:r>
      <w:r w:rsidR="00227F33" w:rsidRPr="00FC1474">
        <w:rPr>
          <w:i/>
          <w:iCs/>
          <w:sz w:val="23"/>
          <w:szCs w:val="23"/>
          <w:lang w:val="en-GB"/>
        </w:rPr>
        <w:t xml:space="preserve">. Article 5 The insurance of the liability of the owner of the </w:t>
      </w:r>
      <w:r w:rsidR="005245CE" w:rsidRPr="00FC1474">
        <w:rPr>
          <w:i/>
          <w:iCs/>
          <w:sz w:val="23"/>
          <w:szCs w:val="23"/>
          <w:lang w:val="en-GB"/>
        </w:rPr>
        <w:t>vehicle</w:t>
      </w:r>
      <w:r w:rsidR="00227F33" w:rsidRPr="00FC1474">
        <w:rPr>
          <w:i/>
          <w:iCs/>
          <w:sz w:val="23"/>
          <w:szCs w:val="23"/>
          <w:lang w:val="en-GB"/>
        </w:rPr>
        <w:t xml:space="preserve"> for damages caused to third parties also covers the damages caused by the use of the </w:t>
      </w:r>
      <w:r w:rsidR="005245CE" w:rsidRPr="00FC1474">
        <w:rPr>
          <w:i/>
          <w:iCs/>
          <w:sz w:val="23"/>
          <w:szCs w:val="23"/>
          <w:lang w:val="en-GB"/>
        </w:rPr>
        <w:t xml:space="preserve">vehicle </w:t>
      </w:r>
      <w:r w:rsidR="00227F33" w:rsidRPr="00FC1474">
        <w:rPr>
          <w:i/>
          <w:iCs/>
          <w:sz w:val="23"/>
          <w:szCs w:val="23"/>
          <w:lang w:val="en-GB"/>
        </w:rPr>
        <w:t>by other persons, when the</w:t>
      </w:r>
      <w:r w:rsidR="005245CE" w:rsidRPr="00FC1474">
        <w:rPr>
          <w:i/>
          <w:iCs/>
          <w:sz w:val="23"/>
          <w:szCs w:val="23"/>
          <w:lang w:val="en-GB"/>
        </w:rPr>
        <w:t xml:space="preserve"> latter </w:t>
      </w:r>
      <w:r w:rsidR="00227F33" w:rsidRPr="00FC1474">
        <w:rPr>
          <w:i/>
          <w:iCs/>
          <w:sz w:val="23"/>
          <w:szCs w:val="23"/>
          <w:lang w:val="en-GB"/>
        </w:rPr>
        <w:t xml:space="preserve">use the </w:t>
      </w:r>
      <w:r w:rsidR="005245CE" w:rsidRPr="00FC1474">
        <w:rPr>
          <w:i/>
          <w:iCs/>
          <w:sz w:val="23"/>
          <w:szCs w:val="23"/>
          <w:lang w:val="en-GB"/>
        </w:rPr>
        <w:t xml:space="preserve">vehicle </w:t>
      </w:r>
      <w:r w:rsidR="00227F33" w:rsidRPr="00FC1474">
        <w:rPr>
          <w:i/>
          <w:iCs/>
          <w:sz w:val="23"/>
          <w:szCs w:val="23"/>
          <w:lang w:val="en-GB"/>
        </w:rPr>
        <w:t xml:space="preserve">with the approval of the owner. </w:t>
      </w:r>
      <w:r w:rsidR="00227F33" w:rsidRPr="00FC1474">
        <w:rPr>
          <w:sz w:val="23"/>
          <w:szCs w:val="23"/>
          <w:lang w:val="en-GB"/>
        </w:rPr>
        <w:t>As noted in reference to vehicle insurance practices, it is permitted that, in addition to the vehicle owner, other authorized drivers be included in the insurance policy.</w:t>
      </w:r>
      <w:r w:rsidR="005245CE" w:rsidRPr="00FC1474">
        <w:rPr>
          <w:sz w:val="23"/>
          <w:szCs w:val="23"/>
          <w:lang w:val="en-GB"/>
        </w:rPr>
        <w:t xml:space="preserve">    </w:t>
      </w:r>
    </w:p>
    <w:p w14:paraId="65A34C21" w14:textId="6DC7754D" w:rsidR="00C470DD" w:rsidRPr="00FC1474" w:rsidRDefault="005245CE" w:rsidP="00C470DD">
      <w:pPr>
        <w:jc w:val="both"/>
        <w:rPr>
          <w:sz w:val="16"/>
          <w:szCs w:val="16"/>
          <w:lang w:val="en-GB"/>
        </w:rPr>
      </w:pPr>
      <w:r w:rsidRPr="00FC1474">
        <w:rPr>
          <w:sz w:val="16"/>
          <w:szCs w:val="16"/>
          <w:lang w:val="en-GB"/>
        </w:rPr>
        <w:t xml:space="preserve"> </w:t>
      </w:r>
    </w:p>
    <w:p w14:paraId="39ACBDFA" w14:textId="139BE65C" w:rsidR="00227F33" w:rsidRPr="00FC1474" w:rsidRDefault="00C470DD" w:rsidP="00227F33">
      <w:pPr>
        <w:jc w:val="both"/>
        <w:rPr>
          <w:sz w:val="23"/>
          <w:szCs w:val="23"/>
          <w:lang w:val="en-GB"/>
        </w:rPr>
      </w:pPr>
      <w:r w:rsidRPr="00FC1474">
        <w:rPr>
          <w:b/>
          <w:bCs/>
          <w:sz w:val="23"/>
          <w:szCs w:val="23"/>
          <w:lang w:val="en-GB"/>
        </w:rPr>
        <w:t xml:space="preserve">10.6. </w:t>
      </w:r>
      <w:r w:rsidR="00227F33" w:rsidRPr="00FC1474">
        <w:rPr>
          <w:sz w:val="23"/>
          <w:szCs w:val="23"/>
          <w:lang w:val="en-GB"/>
        </w:rPr>
        <w:t xml:space="preserve">We note that the assessee has declared the use of this vehicle by his wife in the periodic declaration of 2016 as </w:t>
      </w:r>
      <w:r w:rsidR="005245CE" w:rsidRPr="00FC1474">
        <w:rPr>
          <w:sz w:val="23"/>
          <w:szCs w:val="23"/>
          <w:lang w:val="en-GB"/>
        </w:rPr>
        <w:t xml:space="preserve">well as </w:t>
      </w:r>
      <w:r w:rsidR="00227F33" w:rsidRPr="00FC1474">
        <w:rPr>
          <w:sz w:val="23"/>
          <w:szCs w:val="23"/>
          <w:lang w:val="en-GB"/>
        </w:rPr>
        <w:t>in the Vetting Declaration of assets</w:t>
      </w:r>
      <w:r w:rsidR="005245CE" w:rsidRPr="00FC1474">
        <w:rPr>
          <w:sz w:val="23"/>
          <w:szCs w:val="23"/>
          <w:lang w:val="en-GB"/>
        </w:rPr>
        <w:t xml:space="preserve">. The </w:t>
      </w:r>
      <w:r w:rsidR="00227F33" w:rsidRPr="00FC1474">
        <w:rPr>
          <w:sz w:val="23"/>
          <w:szCs w:val="23"/>
          <w:lang w:val="en-GB"/>
        </w:rPr>
        <w:t xml:space="preserve">assessee in 2016 purchased the </w:t>
      </w:r>
      <w:r w:rsidR="00AA786F" w:rsidRPr="00FC1474">
        <w:rPr>
          <w:sz w:val="23"/>
          <w:szCs w:val="23"/>
          <w:lang w:val="en-GB"/>
        </w:rPr>
        <w:t>Mercedes</w:t>
      </w:r>
      <w:r w:rsidR="00227F33" w:rsidRPr="00FC1474">
        <w:rPr>
          <w:sz w:val="23"/>
          <w:szCs w:val="23"/>
          <w:lang w:val="en-GB"/>
        </w:rPr>
        <w:t xml:space="preserve"> Benz</w:t>
      </w:r>
      <w:r w:rsidR="00F66995" w:rsidRPr="00FC1474">
        <w:rPr>
          <w:sz w:val="23"/>
          <w:szCs w:val="23"/>
          <w:lang w:val="en-GB"/>
        </w:rPr>
        <w:t xml:space="preserve"> vehicle</w:t>
      </w:r>
      <w:r w:rsidR="00227F33" w:rsidRPr="00FC1474">
        <w:rPr>
          <w:sz w:val="23"/>
          <w:szCs w:val="23"/>
          <w:lang w:val="en-GB"/>
        </w:rPr>
        <w:t>, with license plate AA 993 N</w:t>
      </w:r>
      <w:r w:rsidR="00F66995" w:rsidRPr="00FC1474">
        <w:rPr>
          <w:sz w:val="23"/>
          <w:szCs w:val="23"/>
          <w:lang w:val="en-GB"/>
        </w:rPr>
        <w:t>Z</w:t>
      </w:r>
      <w:r w:rsidR="00227F33" w:rsidRPr="00FC1474">
        <w:rPr>
          <w:sz w:val="23"/>
          <w:szCs w:val="23"/>
          <w:lang w:val="en-GB"/>
        </w:rPr>
        <w:t>.</w:t>
      </w:r>
      <w:r w:rsidR="00F66995" w:rsidRPr="00FC1474">
        <w:rPr>
          <w:sz w:val="23"/>
          <w:szCs w:val="23"/>
          <w:lang w:val="en-GB"/>
        </w:rPr>
        <w:t xml:space="preserve"> </w:t>
      </w:r>
    </w:p>
    <w:p w14:paraId="6CBC08E9" w14:textId="153AC55E" w:rsidR="00CC250A" w:rsidRPr="00FC1474" w:rsidRDefault="00227F33" w:rsidP="00227F33">
      <w:pPr>
        <w:jc w:val="both"/>
        <w:rPr>
          <w:sz w:val="23"/>
          <w:szCs w:val="23"/>
          <w:lang w:val="en-GB"/>
        </w:rPr>
      </w:pPr>
      <w:r w:rsidRPr="00FC1474">
        <w:rPr>
          <w:sz w:val="23"/>
          <w:szCs w:val="23"/>
          <w:lang w:val="en-GB"/>
        </w:rPr>
        <w:t xml:space="preserve">From the financial analysis, </w:t>
      </w:r>
      <w:r w:rsidR="00F66995" w:rsidRPr="00FC1474">
        <w:rPr>
          <w:sz w:val="23"/>
          <w:szCs w:val="23"/>
          <w:lang w:val="en-GB"/>
        </w:rPr>
        <w:t>t</w:t>
      </w:r>
      <w:r w:rsidRPr="00FC1474">
        <w:rPr>
          <w:sz w:val="23"/>
          <w:szCs w:val="23"/>
          <w:lang w:val="en-GB"/>
        </w:rPr>
        <w:t xml:space="preserve">he IQC </w:t>
      </w:r>
      <w:r w:rsidR="00F66995" w:rsidRPr="00FC1474">
        <w:rPr>
          <w:sz w:val="23"/>
          <w:szCs w:val="23"/>
          <w:lang w:val="en-GB"/>
        </w:rPr>
        <w:t xml:space="preserve">found </w:t>
      </w:r>
      <w:r w:rsidRPr="00FC1474">
        <w:rPr>
          <w:sz w:val="23"/>
          <w:szCs w:val="23"/>
          <w:lang w:val="en-GB"/>
        </w:rPr>
        <w:t>that the assessee's brother has had sufficient l</w:t>
      </w:r>
      <w:r w:rsidR="00F66995" w:rsidRPr="00FC1474">
        <w:rPr>
          <w:sz w:val="23"/>
          <w:szCs w:val="23"/>
          <w:lang w:val="en-GB"/>
        </w:rPr>
        <w:t xml:space="preserve">awful </w:t>
      </w:r>
      <w:r w:rsidRPr="00FC1474">
        <w:rPr>
          <w:sz w:val="23"/>
          <w:szCs w:val="23"/>
          <w:lang w:val="en-GB"/>
        </w:rPr>
        <w:t xml:space="preserve">income to purchase the Ford Focus </w:t>
      </w:r>
      <w:r w:rsidR="00F66995" w:rsidRPr="00FC1474">
        <w:rPr>
          <w:sz w:val="23"/>
          <w:szCs w:val="23"/>
          <w:lang w:val="en-GB"/>
        </w:rPr>
        <w:t xml:space="preserve">vehicle </w:t>
      </w:r>
      <w:r w:rsidRPr="00FC1474">
        <w:rPr>
          <w:sz w:val="23"/>
          <w:szCs w:val="23"/>
          <w:lang w:val="en-GB"/>
        </w:rPr>
        <w:t xml:space="preserve">with license plate AA 591 IM, but also in the periodic declaration of interests of 2014, the assessee has declared that he has lent his brother Gerti Ymeri the amount of </w:t>
      </w:r>
      <w:r w:rsidR="00F66995" w:rsidRPr="00FC1474">
        <w:rPr>
          <w:sz w:val="23"/>
          <w:szCs w:val="23"/>
          <w:lang w:val="en-GB"/>
        </w:rPr>
        <w:t xml:space="preserve">ALL </w:t>
      </w:r>
      <w:r w:rsidRPr="00FC1474">
        <w:rPr>
          <w:sz w:val="23"/>
          <w:szCs w:val="23"/>
          <w:lang w:val="en-GB"/>
        </w:rPr>
        <w:t>1,400,000</w:t>
      </w:r>
      <w:r w:rsidR="00F66995" w:rsidRPr="00FC1474">
        <w:rPr>
          <w:sz w:val="23"/>
          <w:szCs w:val="23"/>
          <w:lang w:val="en-GB"/>
        </w:rPr>
        <w:t>.</w:t>
      </w:r>
      <w:r w:rsidR="00F66995" w:rsidRPr="00FC1474">
        <w:rPr>
          <w:b/>
          <w:bCs/>
          <w:sz w:val="23"/>
          <w:szCs w:val="23"/>
          <w:lang w:val="en-GB"/>
        </w:rPr>
        <w:t xml:space="preserve"> In view of the </w:t>
      </w:r>
      <w:r w:rsidRPr="00FC1474">
        <w:rPr>
          <w:b/>
          <w:bCs/>
          <w:sz w:val="23"/>
          <w:szCs w:val="23"/>
          <w:lang w:val="en-GB"/>
        </w:rPr>
        <w:t xml:space="preserve">above, it remains </w:t>
      </w:r>
      <w:r w:rsidR="00375762" w:rsidRPr="00FC1474">
        <w:rPr>
          <w:b/>
          <w:bCs/>
          <w:sz w:val="23"/>
          <w:szCs w:val="23"/>
          <w:lang w:val="en-GB"/>
        </w:rPr>
        <w:t xml:space="preserve">at the discretion of </w:t>
      </w:r>
      <w:r w:rsidRPr="00FC1474">
        <w:rPr>
          <w:b/>
          <w:bCs/>
          <w:sz w:val="23"/>
          <w:szCs w:val="23"/>
          <w:lang w:val="en-GB"/>
        </w:rPr>
        <w:t xml:space="preserve">the trial panel to consider </w:t>
      </w:r>
      <w:r w:rsidR="00375762" w:rsidRPr="00FC1474">
        <w:rPr>
          <w:b/>
          <w:bCs/>
          <w:sz w:val="23"/>
          <w:szCs w:val="23"/>
          <w:lang w:val="en-GB"/>
        </w:rPr>
        <w:t>t</w:t>
      </w:r>
      <w:r w:rsidRPr="00FC1474">
        <w:rPr>
          <w:b/>
          <w:bCs/>
          <w:sz w:val="23"/>
          <w:szCs w:val="23"/>
          <w:lang w:val="en-GB"/>
        </w:rPr>
        <w:t>he IQC's suspicion of conceal</w:t>
      </w:r>
      <w:r w:rsidR="00375762" w:rsidRPr="00FC1474">
        <w:rPr>
          <w:b/>
          <w:bCs/>
          <w:sz w:val="23"/>
          <w:szCs w:val="23"/>
          <w:lang w:val="en-GB"/>
        </w:rPr>
        <w:t>ment of t</w:t>
      </w:r>
      <w:r w:rsidRPr="00FC1474">
        <w:rPr>
          <w:b/>
          <w:bCs/>
          <w:sz w:val="23"/>
          <w:szCs w:val="23"/>
          <w:lang w:val="en-GB"/>
        </w:rPr>
        <w:t>his asset</w:t>
      </w:r>
      <w:r w:rsidR="00375762" w:rsidRPr="00FC1474">
        <w:rPr>
          <w:b/>
          <w:bCs/>
          <w:sz w:val="23"/>
          <w:szCs w:val="23"/>
          <w:lang w:val="en-GB"/>
        </w:rPr>
        <w:t xml:space="preserve">, under </w:t>
      </w:r>
      <w:r w:rsidRPr="00FC1474">
        <w:rPr>
          <w:b/>
          <w:bCs/>
          <w:sz w:val="23"/>
          <w:szCs w:val="23"/>
          <w:lang w:val="en-GB"/>
        </w:rPr>
        <w:t>the conditions whe</w:t>
      </w:r>
      <w:r w:rsidR="00375762" w:rsidRPr="00FC1474">
        <w:rPr>
          <w:b/>
          <w:bCs/>
          <w:sz w:val="23"/>
          <w:szCs w:val="23"/>
          <w:lang w:val="en-GB"/>
        </w:rPr>
        <w:t>re he re</w:t>
      </w:r>
      <w:r w:rsidRPr="00FC1474">
        <w:rPr>
          <w:b/>
          <w:bCs/>
          <w:sz w:val="23"/>
          <w:szCs w:val="23"/>
          <w:lang w:val="en-GB"/>
        </w:rPr>
        <w:t>sulted in financial insufficiency</w:t>
      </w:r>
      <w:r w:rsidRPr="00FC1474">
        <w:rPr>
          <w:sz w:val="23"/>
          <w:szCs w:val="23"/>
          <w:lang w:val="en-GB"/>
        </w:rPr>
        <w:t xml:space="preserve"> a</w:t>
      </w:r>
      <w:r w:rsidR="00375762" w:rsidRPr="00FC1474">
        <w:rPr>
          <w:sz w:val="23"/>
          <w:szCs w:val="23"/>
          <w:lang w:val="en-GB"/>
        </w:rPr>
        <w:t>nd also</w:t>
      </w:r>
      <w:r w:rsidRPr="00FC1474">
        <w:rPr>
          <w:sz w:val="23"/>
          <w:szCs w:val="23"/>
          <w:lang w:val="en-GB"/>
        </w:rPr>
        <w:t xml:space="preserve"> his wife has used the Ford Focus vehicle with license plate AA591 IM, even </w:t>
      </w:r>
      <w:r w:rsidR="00375762" w:rsidRPr="00FC1474">
        <w:rPr>
          <w:sz w:val="23"/>
          <w:szCs w:val="23"/>
          <w:lang w:val="en-GB"/>
        </w:rPr>
        <w:t xml:space="preserve">buying </w:t>
      </w:r>
      <w:r w:rsidRPr="00FC1474">
        <w:rPr>
          <w:sz w:val="23"/>
          <w:szCs w:val="23"/>
          <w:lang w:val="en-GB"/>
        </w:rPr>
        <w:t>insurance policies in her name.</w:t>
      </w:r>
      <w:r w:rsidR="00F66995" w:rsidRPr="00FC1474">
        <w:rPr>
          <w:sz w:val="23"/>
          <w:szCs w:val="23"/>
          <w:lang w:val="en-GB"/>
        </w:rPr>
        <w:t xml:space="preserve"> </w:t>
      </w:r>
    </w:p>
    <w:p w14:paraId="0649EFF7" w14:textId="77777777" w:rsidR="00227F33" w:rsidRPr="00FC1474" w:rsidRDefault="00227F33" w:rsidP="00227F33">
      <w:pPr>
        <w:jc w:val="both"/>
        <w:rPr>
          <w:sz w:val="8"/>
          <w:szCs w:val="8"/>
          <w:lang w:val="en-GB"/>
        </w:rPr>
      </w:pPr>
    </w:p>
    <w:p w14:paraId="04AED4A6" w14:textId="03BC5A19" w:rsidR="00CC250A" w:rsidRPr="00FC1474" w:rsidRDefault="00375762" w:rsidP="001F5CE0">
      <w:pPr>
        <w:numPr>
          <w:ilvl w:val="0"/>
          <w:numId w:val="3"/>
        </w:numPr>
        <w:ind w:left="0"/>
        <w:jc w:val="both"/>
        <w:rPr>
          <w:sz w:val="23"/>
          <w:szCs w:val="23"/>
          <w:lang w:val="en-GB"/>
        </w:rPr>
      </w:pPr>
      <w:r w:rsidRPr="00FC1474">
        <w:rPr>
          <w:b/>
          <w:sz w:val="23"/>
          <w:szCs w:val="23"/>
          <w:lang w:val="en-GB"/>
        </w:rPr>
        <w:t xml:space="preserve">Immovable assets </w:t>
      </w:r>
      <w:r w:rsidR="00065CB1" w:rsidRPr="00FC1474">
        <w:rPr>
          <w:b/>
          <w:sz w:val="23"/>
          <w:szCs w:val="23"/>
          <w:lang w:val="en-GB"/>
        </w:rPr>
        <w:t>–</w:t>
      </w:r>
      <w:r w:rsidRPr="00FC1474">
        <w:rPr>
          <w:b/>
          <w:sz w:val="23"/>
          <w:szCs w:val="23"/>
          <w:lang w:val="en-GB"/>
        </w:rPr>
        <w:t xml:space="preserve"> </w:t>
      </w:r>
      <w:r w:rsidR="00065CB1" w:rsidRPr="00FC1474">
        <w:rPr>
          <w:b/>
          <w:sz w:val="23"/>
          <w:szCs w:val="23"/>
          <w:lang w:val="en-GB"/>
        </w:rPr>
        <w:t xml:space="preserve">home appliances/furniture, co-owned with the spouse, </w:t>
      </w:r>
      <w:r w:rsidR="00065CB1" w:rsidRPr="00FC1474">
        <w:rPr>
          <w:sz w:val="23"/>
          <w:szCs w:val="23"/>
          <w:lang w:val="en-GB"/>
        </w:rPr>
        <w:t>used for home furnishing, the total value thereof varies from a minimum of ALL</w:t>
      </w:r>
      <w:r w:rsidR="00CC250A" w:rsidRPr="00FC1474">
        <w:rPr>
          <w:sz w:val="23"/>
          <w:szCs w:val="23"/>
          <w:lang w:val="en-GB"/>
        </w:rPr>
        <w:t xml:space="preserve"> 1.200.000</w:t>
      </w:r>
      <w:r w:rsidR="00065CB1" w:rsidRPr="00FC1474">
        <w:rPr>
          <w:sz w:val="23"/>
          <w:szCs w:val="23"/>
          <w:lang w:val="en-GB"/>
        </w:rPr>
        <w:t xml:space="preserve"> to a maximum of ALL </w:t>
      </w:r>
      <w:r w:rsidR="00CC250A" w:rsidRPr="00FC1474">
        <w:rPr>
          <w:sz w:val="23"/>
          <w:szCs w:val="23"/>
          <w:lang w:val="en-GB"/>
        </w:rPr>
        <w:t xml:space="preserve">1.500.000. </w:t>
      </w:r>
      <w:r w:rsidR="00065CB1" w:rsidRPr="00FC1474">
        <w:rPr>
          <w:sz w:val="23"/>
          <w:szCs w:val="23"/>
          <w:lang w:val="en-GB"/>
        </w:rPr>
        <w:t xml:space="preserve">Ownership, </w:t>
      </w:r>
      <w:r w:rsidR="00CC250A" w:rsidRPr="00FC1474">
        <w:rPr>
          <w:sz w:val="23"/>
          <w:szCs w:val="23"/>
          <w:lang w:val="en-GB"/>
        </w:rPr>
        <w:t xml:space="preserve">100% </w:t>
      </w:r>
      <w:r w:rsidR="00065CB1" w:rsidRPr="00FC1474">
        <w:rPr>
          <w:sz w:val="23"/>
          <w:szCs w:val="23"/>
          <w:lang w:val="en-GB"/>
        </w:rPr>
        <w:t xml:space="preserve">jointly with the spouse. </w:t>
      </w:r>
    </w:p>
    <w:p w14:paraId="42209D7A" w14:textId="77777777" w:rsidR="00CC250A" w:rsidRPr="00FC1474" w:rsidRDefault="00CC250A" w:rsidP="00CC250A">
      <w:pPr>
        <w:pStyle w:val="NoSpacing"/>
        <w:spacing w:line="276" w:lineRule="auto"/>
        <w:jc w:val="both"/>
        <w:rPr>
          <w:rFonts w:ascii="Times New Roman" w:hAnsi="Times New Roman"/>
          <w:sz w:val="8"/>
          <w:szCs w:val="8"/>
          <w:lang w:val="en-GB"/>
        </w:rPr>
      </w:pPr>
    </w:p>
    <w:p w14:paraId="78461B7F" w14:textId="64E13FB9" w:rsidR="00CC250A" w:rsidRPr="00FC1474" w:rsidRDefault="001F5CE0" w:rsidP="00CC250A">
      <w:pPr>
        <w:jc w:val="both"/>
        <w:rPr>
          <w:sz w:val="23"/>
          <w:szCs w:val="23"/>
          <w:lang w:val="en-GB"/>
        </w:rPr>
      </w:pPr>
      <w:r w:rsidRPr="00FC1474">
        <w:rPr>
          <w:b/>
          <w:bCs/>
          <w:sz w:val="23"/>
          <w:szCs w:val="23"/>
          <w:lang w:val="en-GB"/>
        </w:rPr>
        <w:t>11.1.</w:t>
      </w:r>
      <w:bookmarkStart w:id="7" w:name="_Hlk193110597"/>
      <w:r w:rsidR="00227F33" w:rsidRPr="00FC1474">
        <w:rPr>
          <w:lang w:val="en-GB"/>
        </w:rPr>
        <w:t xml:space="preserve"> </w:t>
      </w:r>
      <w:r w:rsidR="00227F33" w:rsidRPr="00FC1474">
        <w:rPr>
          <w:b/>
          <w:bCs/>
          <w:sz w:val="23"/>
          <w:szCs w:val="23"/>
          <w:lang w:val="en-GB"/>
        </w:rPr>
        <w:t xml:space="preserve">The IQC, </w:t>
      </w:r>
      <w:r w:rsidR="00227F33" w:rsidRPr="00FC1474">
        <w:rPr>
          <w:sz w:val="23"/>
          <w:szCs w:val="23"/>
          <w:lang w:val="en-GB"/>
        </w:rPr>
        <w:t>due to the contradictory statements of the assessee, has</w:t>
      </w:r>
      <w:r w:rsidR="00065CB1" w:rsidRPr="00FC1474">
        <w:rPr>
          <w:sz w:val="23"/>
          <w:szCs w:val="23"/>
          <w:lang w:val="en-GB"/>
        </w:rPr>
        <w:t xml:space="preserve"> noted </w:t>
      </w:r>
      <w:r w:rsidR="00227F33" w:rsidRPr="00FC1474">
        <w:rPr>
          <w:sz w:val="23"/>
          <w:szCs w:val="23"/>
          <w:lang w:val="en-GB"/>
        </w:rPr>
        <w:t xml:space="preserve">that it is impossible to verify the reflection of the true situation regarding the value of the furniture, consequently, it is found that there is an objective impossibility to </w:t>
      </w:r>
      <w:r w:rsidR="00065CB1" w:rsidRPr="00FC1474">
        <w:rPr>
          <w:sz w:val="23"/>
          <w:szCs w:val="23"/>
          <w:lang w:val="en-GB"/>
        </w:rPr>
        <w:t xml:space="preserve">review </w:t>
      </w:r>
      <w:r w:rsidR="00227F33" w:rsidRPr="00FC1474">
        <w:rPr>
          <w:sz w:val="23"/>
          <w:szCs w:val="23"/>
          <w:lang w:val="en-GB"/>
        </w:rPr>
        <w:t>the l</w:t>
      </w:r>
      <w:r w:rsidR="00065CB1" w:rsidRPr="00FC1474">
        <w:rPr>
          <w:sz w:val="23"/>
          <w:szCs w:val="23"/>
          <w:lang w:val="en-GB"/>
        </w:rPr>
        <w:t xml:space="preserve">awfulness </w:t>
      </w:r>
      <w:r w:rsidR="00227F33" w:rsidRPr="00FC1474">
        <w:rPr>
          <w:sz w:val="23"/>
          <w:szCs w:val="23"/>
          <w:lang w:val="en-GB"/>
        </w:rPr>
        <w:t>of the sources of creation of the furni</w:t>
      </w:r>
      <w:r w:rsidR="00065CB1" w:rsidRPr="00FC1474">
        <w:rPr>
          <w:sz w:val="23"/>
          <w:szCs w:val="23"/>
          <w:lang w:val="en-GB"/>
        </w:rPr>
        <w:t xml:space="preserve">shing. </w:t>
      </w:r>
      <w:r w:rsidR="00227F33" w:rsidRPr="00FC1474">
        <w:rPr>
          <w:sz w:val="23"/>
          <w:szCs w:val="23"/>
          <w:lang w:val="en-GB"/>
        </w:rPr>
        <w:t xml:space="preserve">In these circumstances, the declaration of the assessee is insufficient, within the meaning of the provisions of Article D, para. 1 and 3 of the Annex to the Constitution and Article 61, para. 3 of Law no. 84/2016. In order to be as exhaustive as possible </w:t>
      </w:r>
      <w:r w:rsidR="00065CB1" w:rsidRPr="00FC1474">
        <w:rPr>
          <w:sz w:val="23"/>
          <w:szCs w:val="23"/>
          <w:lang w:val="en-GB"/>
        </w:rPr>
        <w:t>t</w:t>
      </w:r>
      <w:r w:rsidR="00227F33" w:rsidRPr="00FC1474">
        <w:rPr>
          <w:sz w:val="23"/>
          <w:szCs w:val="23"/>
          <w:lang w:val="en-GB"/>
        </w:rPr>
        <w:t xml:space="preserve">he IQC has also conducted a financial analysis according to the declarations of the assessee after </w:t>
      </w:r>
      <w:r w:rsidR="00E82D7E" w:rsidRPr="00FC1474">
        <w:rPr>
          <w:sz w:val="23"/>
          <w:szCs w:val="23"/>
          <w:lang w:val="en-GB"/>
        </w:rPr>
        <w:t xml:space="preserve">the shifting </w:t>
      </w:r>
      <w:r w:rsidR="008743D3" w:rsidRPr="00FC1474">
        <w:rPr>
          <w:sz w:val="23"/>
          <w:szCs w:val="23"/>
          <w:lang w:val="en-GB"/>
        </w:rPr>
        <w:t>of the</w:t>
      </w:r>
      <w:r w:rsidR="00227F33" w:rsidRPr="00FC1474">
        <w:rPr>
          <w:sz w:val="23"/>
          <w:szCs w:val="23"/>
          <w:lang w:val="en-GB"/>
        </w:rPr>
        <w:t xml:space="preserve"> burden of proof, but again the assessee would have a financial insufficiency to cover the </w:t>
      </w:r>
      <w:r w:rsidR="00E82D7E" w:rsidRPr="00FC1474">
        <w:rPr>
          <w:sz w:val="23"/>
          <w:szCs w:val="23"/>
          <w:lang w:val="en-GB"/>
        </w:rPr>
        <w:t xml:space="preserve">furnishing </w:t>
      </w:r>
      <w:r w:rsidR="00227F33" w:rsidRPr="00FC1474">
        <w:rPr>
          <w:sz w:val="23"/>
          <w:szCs w:val="23"/>
          <w:lang w:val="en-GB"/>
        </w:rPr>
        <w:t>expenses in 2008.</w:t>
      </w:r>
    </w:p>
    <w:p w14:paraId="3A1ED6B2" w14:textId="77777777" w:rsidR="00146DD3" w:rsidRPr="00FC1474" w:rsidRDefault="00146DD3" w:rsidP="00CC250A">
      <w:pPr>
        <w:jc w:val="both"/>
        <w:rPr>
          <w:sz w:val="8"/>
          <w:szCs w:val="8"/>
          <w:lang w:val="en-GB"/>
        </w:rPr>
      </w:pPr>
    </w:p>
    <w:p w14:paraId="3499D099" w14:textId="40A8D5A9" w:rsidR="00CC250A" w:rsidRPr="00FC1474" w:rsidRDefault="001F5CE0" w:rsidP="00CC250A">
      <w:pPr>
        <w:jc w:val="both"/>
        <w:rPr>
          <w:sz w:val="23"/>
          <w:szCs w:val="23"/>
          <w:lang w:val="en-GB"/>
        </w:rPr>
      </w:pPr>
      <w:bookmarkStart w:id="8" w:name="_Hlk196909555"/>
      <w:bookmarkEnd w:id="7"/>
      <w:r w:rsidRPr="00FC1474">
        <w:rPr>
          <w:b/>
          <w:bCs/>
          <w:sz w:val="23"/>
          <w:szCs w:val="23"/>
          <w:lang w:val="en-GB"/>
        </w:rPr>
        <w:t>11.2.</w:t>
      </w:r>
      <w:r w:rsidR="00D4463F" w:rsidRPr="00FC1474">
        <w:rPr>
          <w:b/>
          <w:bCs/>
          <w:sz w:val="23"/>
          <w:szCs w:val="23"/>
          <w:lang w:val="en-GB"/>
        </w:rPr>
        <w:t xml:space="preserve"> </w:t>
      </w:r>
      <w:bookmarkEnd w:id="8"/>
      <w:r w:rsidR="00227F33" w:rsidRPr="00FC1474">
        <w:rPr>
          <w:b/>
          <w:bCs/>
          <w:sz w:val="23"/>
          <w:szCs w:val="23"/>
          <w:lang w:val="en-GB"/>
        </w:rPr>
        <w:t xml:space="preserve">The assessee </w:t>
      </w:r>
      <w:r w:rsidR="00227F33" w:rsidRPr="00FC1474">
        <w:rPr>
          <w:sz w:val="23"/>
          <w:szCs w:val="23"/>
          <w:lang w:val="en-GB"/>
        </w:rPr>
        <w:t xml:space="preserve">disputes </w:t>
      </w:r>
      <w:r w:rsidR="00E82D7E" w:rsidRPr="00FC1474">
        <w:rPr>
          <w:sz w:val="23"/>
          <w:szCs w:val="23"/>
          <w:lang w:val="en-GB"/>
        </w:rPr>
        <w:t>t</w:t>
      </w:r>
      <w:r w:rsidR="00227F33" w:rsidRPr="00FC1474">
        <w:rPr>
          <w:sz w:val="23"/>
          <w:szCs w:val="23"/>
          <w:lang w:val="en-GB"/>
        </w:rPr>
        <w:t xml:space="preserve">he IQC’s conclusions regarding the value of the </w:t>
      </w:r>
      <w:r w:rsidR="00E82D7E" w:rsidRPr="00FC1474">
        <w:rPr>
          <w:sz w:val="23"/>
          <w:szCs w:val="23"/>
          <w:lang w:val="en-GB"/>
        </w:rPr>
        <w:t xml:space="preserve">home </w:t>
      </w:r>
      <w:r w:rsidR="00227F33" w:rsidRPr="00FC1474">
        <w:rPr>
          <w:sz w:val="23"/>
          <w:szCs w:val="23"/>
          <w:lang w:val="en-GB"/>
        </w:rPr>
        <w:t>furnishing</w:t>
      </w:r>
      <w:r w:rsidR="00E82D7E" w:rsidRPr="00FC1474">
        <w:rPr>
          <w:sz w:val="23"/>
          <w:szCs w:val="23"/>
          <w:lang w:val="en-GB"/>
        </w:rPr>
        <w:t>, a</w:t>
      </w:r>
      <w:r w:rsidR="00227F33" w:rsidRPr="00FC1474">
        <w:rPr>
          <w:sz w:val="23"/>
          <w:szCs w:val="23"/>
          <w:lang w:val="en-GB"/>
        </w:rPr>
        <w:t xml:space="preserve">rguing that he did not make any contradictory statements. He specifies that the amount of ALL 1,200,000 </w:t>
      </w:r>
      <w:r w:rsidR="00E82D7E" w:rsidRPr="00FC1474">
        <w:rPr>
          <w:sz w:val="23"/>
          <w:szCs w:val="23"/>
          <w:lang w:val="en-GB"/>
        </w:rPr>
        <w:t>-</w:t>
      </w:r>
      <w:r w:rsidR="00227F33" w:rsidRPr="00FC1474">
        <w:rPr>
          <w:sz w:val="23"/>
          <w:szCs w:val="23"/>
          <w:lang w:val="en-GB"/>
        </w:rPr>
        <w:t xml:space="preserve"> 1,500,000 mentioned in the Vetting Declaration is approximate and does not represent the exact value of the expenses incurred by his family. According to the assessee, </w:t>
      </w:r>
      <w:r w:rsidR="00E75E12" w:rsidRPr="00FC1474">
        <w:rPr>
          <w:sz w:val="23"/>
          <w:szCs w:val="23"/>
          <w:lang w:val="en-GB"/>
        </w:rPr>
        <w:t>t</w:t>
      </w:r>
      <w:r w:rsidR="00227F33" w:rsidRPr="00FC1474">
        <w:rPr>
          <w:sz w:val="23"/>
          <w:szCs w:val="23"/>
          <w:lang w:val="en-GB"/>
        </w:rPr>
        <w:t>he IQC has made an incorrect calculation of the furnishing expenses, concentrating them in the years 2008-2009, without providing a clear basis for this division and without taking into account the other years.</w:t>
      </w:r>
    </w:p>
    <w:p w14:paraId="0BE441FF" w14:textId="77777777" w:rsidR="00CC250A" w:rsidRPr="00FC1474" w:rsidRDefault="00CC250A" w:rsidP="00CC250A">
      <w:pPr>
        <w:jc w:val="both"/>
        <w:rPr>
          <w:sz w:val="8"/>
          <w:szCs w:val="8"/>
          <w:lang w:val="en-GB"/>
        </w:rPr>
      </w:pPr>
    </w:p>
    <w:p w14:paraId="4EC480E5" w14:textId="6E08D952" w:rsidR="00CC250A" w:rsidRPr="00FC1474" w:rsidRDefault="004F1328" w:rsidP="00CC250A">
      <w:pPr>
        <w:jc w:val="both"/>
        <w:rPr>
          <w:sz w:val="23"/>
          <w:szCs w:val="23"/>
          <w:lang w:val="en-GB"/>
        </w:rPr>
      </w:pPr>
      <w:r w:rsidRPr="00FC1474">
        <w:rPr>
          <w:b/>
          <w:bCs/>
          <w:sz w:val="23"/>
          <w:szCs w:val="23"/>
          <w:lang w:val="en-GB"/>
        </w:rPr>
        <w:t xml:space="preserve">11.2/a. </w:t>
      </w:r>
      <w:r w:rsidR="00227F33" w:rsidRPr="00FC1474">
        <w:rPr>
          <w:sz w:val="23"/>
          <w:szCs w:val="23"/>
          <w:lang w:val="en-GB"/>
        </w:rPr>
        <w:t>The assessee states that The IQC has misinterpreted his statement, treating the total value of the furnishings as an amount spent entirely by him, without taking into account gifts and other sources. To clarify the situation, he presents an analytical list of items received as gifts and a financial table with the actual breakdown of expenses for furnishing the apartment over the years.</w:t>
      </w:r>
    </w:p>
    <w:p w14:paraId="63919FF0" w14:textId="77777777" w:rsidR="00CC250A" w:rsidRPr="00FC1474" w:rsidRDefault="00CC250A" w:rsidP="00CC250A">
      <w:pPr>
        <w:jc w:val="both"/>
        <w:rPr>
          <w:sz w:val="16"/>
          <w:szCs w:val="16"/>
          <w:lang w:val="en-GB"/>
        </w:rPr>
      </w:pPr>
    </w:p>
    <w:p w14:paraId="64B1B6B7" w14:textId="50EDD987" w:rsidR="00CC250A" w:rsidRPr="00FC1474" w:rsidRDefault="004F1328" w:rsidP="00CC250A">
      <w:pPr>
        <w:jc w:val="both"/>
        <w:rPr>
          <w:sz w:val="23"/>
          <w:szCs w:val="23"/>
          <w:lang w:val="en-GB"/>
        </w:rPr>
      </w:pPr>
      <w:r w:rsidRPr="00FC1474">
        <w:rPr>
          <w:b/>
          <w:bCs/>
          <w:sz w:val="23"/>
          <w:szCs w:val="23"/>
          <w:lang w:val="en-GB"/>
        </w:rPr>
        <w:t xml:space="preserve">11.2/b. </w:t>
      </w:r>
      <w:r w:rsidR="00227F33" w:rsidRPr="00FC1474">
        <w:rPr>
          <w:sz w:val="23"/>
          <w:szCs w:val="23"/>
          <w:lang w:val="en-GB"/>
        </w:rPr>
        <w:t xml:space="preserve">The assessee explains that his answer regarding the value of the furnishings was given in a general manner, without making a distinction between purchased and donated items, as The IQC’s question did not specify which were spent by him and which were gifts. He points out that the actual amount he spent on furnishing the apartment is ALL 623,000, and not ALL 1,200,000, as calculated by </w:t>
      </w:r>
      <w:r w:rsidR="00E75E12" w:rsidRPr="00FC1474">
        <w:rPr>
          <w:sz w:val="23"/>
          <w:szCs w:val="23"/>
          <w:lang w:val="en-GB"/>
        </w:rPr>
        <w:t>t</w:t>
      </w:r>
      <w:r w:rsidR="00227F33" w:rsidRPr="00FC1474">
        <w:rPr>
          <w:sz w:val="23"/>
          <w:szCs w:val="23"/>
          <w:lang w:val="en-GB"/>
        </w:rPr>
        <w:t>he IQC. The respective amounts are ALL 373,800 in 2008, ALL 124,600 in 2009, and approximately ALL 17,000 in subsequent years.</w:t>
      </w:r>
    </w:p>
    <w:p w14:paraId="4812E5CC" w14:textId="77777777" w:rsidR="00146DD3" w:rsidRPr="00FC1474" w:rsidRDefault="00146DD3" w:rsidP="00CC250A">
      <w:pPr>
        <w:jc w:val="both"/>
        <w:rPr>
          <w:sz w:val="23"/>
          <w:szCs w:val="23"/>
          <w:lang w:val="en-GB"/>
        </w:rPr>
      </w:pPr>
    </w:p>
    <w:p w14:paraId="10BB8657" w14:textId="4FEB65BE" w:rsidR="00CC250A" w:rsidRPr="00FC1474" w:rsidRDefault="00D4463F" w:rsidP="00CC250A">
      <w:pPr>
        <w:jc w:val="both"/>
        <w:rPr>
          <w:b/>
          <w:sz w:val="23"/>
          <w:szCs w:val="23"/>
          <w:lang w:val="en-GB"/>
        </w:rPr>
      </w:pPr>
      <w:r w:rsidRPr="00FC1474">
        <w:rPr>
          <w:b/>
          <w:bCs/>
          <w:sz w:val="23"/>
          <w:szCs w:val="23"/>
          <w:lang w:val="en-GB"/>
        </w:rPr>
        <w:lastRenderedPageBreak/>
        <w:t xml:space="preserve">11.3. </w:t>
      </w:r>
      <w:r w:rsidR="00E75E12" w:rsidRPr="00FC1474">
        <w:rPr>
          <w:b/>
          <w:bCs/>
          <w:sz w:val="23"/>
          <w:szCs w:val="23"/>
          <w:lang w:val="en-GB"/>
        </w:rPr>
        <w:t xml:space="preserve">Based on the statements of the </w:t>
      </w:r>
      <w:r w:rsidR="001461D0" w:rsidRPr="00FC1474">
        <w:rPr>
          <w:b/>
          <w:sz w:val="23"/>
          <w:szCs w:val="23"/>
          <w:lang w:val="en-GB"/>
        </w:rPr>
        <w:t>assessee</w:t>
      </w:r>
      <w:r w:rsidR="00F55007" w:rsidRPr="00FC1474">
        <w:rPr>
          <w:b/>
          <w:sz w:val="23"/>
          <w:szCs w:val="23"/>
          <w:lang w:val="en-GB"/>
        </w:rPr>
        <w:t xml:space="preserve"> and </w:t>
      </w:r>
      <w:r w:rsidR="00E75E12" w:rsidRPr="00FC1474">
        <w:rPr>
          <w:b/>
          <w:sz w:val="23"/>
          <w:szCs w:val="23"/>
          <w:lang w:val="en-GB"/>
        </w:rPr>
        <w:t xml:space="preserve">the explanations given before </w:t>
      </w:r>
      <w:r w:rsidR="00DE3FAE" w:rsidRPr="00FC1474">
        <w:rPr>
          <w:b/>
          <w:sz w:val="23"/>
          <w:szCs w:val="23"/>
          <w:lang w:val="en-GB"/>
        </w:rPr>
        <w:t xml:space="preserve">IQC </w:t>
      </w:r>
      <w:r w:rsidR="00E75E12" w:rsidRPr="00FC1474">
        <w:rPr>
          <w:b/>
          <w:sz w:val="23"/>
          <w:szCs w:val="23"/>
          <w:lang w:val="en-GB"/>
        </w:rPr>
        <w:t xml:space="preserve">about the furnishing expenses, we find as follows: </w:t>
      </w:r>
      <w:r w:rsidR="00CC250A" w:rsidRPr="00FC1474">
        <w:rPr>
          <w:b/>
          <w:sz w:val="23"/>
          <w:szCs w:val="23"/>
          <w:lang w:val="en-GB"/>
        </w:rPr>
        <w:t xml:space="preserve"> </w:t>
      </w:r>
    </w:p>
    <w:p w14:paraId="62013558" w14:textId="77777777" w:rsidR="00146DD3" w:rsidRPr="00FC1474" w:rsidRDefault="00146DD3" w:rsidP="00CC250A">
      <w:pPr>
        <w:jc w:val="both"/>
        <w:rPr>
          <w:b/>
          <w:i/>
          <w:sz w:val="8"/>
          <w:szCs w:val="8"/>
          <w:lang w:val="en-GB"/>
        </w:rPr>
      </w:pPr>
    </w:p>
    <w:p w14:paraId="0134A69C" w14:textId="29AB1A6D" w:rsidR="00227F33" w:rsidRPr="00FC1474" w:rsidRDefault="00227F33" w:rsidP="00227F33">
      <w:pPr>
        <w:pStyle w:val="NoSpacing"/>
        <w:tabs>
          <w:tab w:val="left" w:pos="426"/>
          <w:tab w:val="left" w:pos="709"/>
        </w:tabs>
        <w:jc w:val="both"/>
        <w:rPr>
          <w:rFonts w:ascii="Times New Roman" w:hAnsi="Times New Roman"/>
          <w:sz w:val="23"/>
          <w:szCs w:val="23"/>
          <w:lang w:val="en-GB"/>
        </w:rPr>
      </w:pPr>
      <w:r w:rsidRPr="00FC1474">
        <w:rPr>
          <w:rFonts w:ascii="Times New Roman" w:hAnsi="Times New Roman"/>
          <w:sz w:val="23"/>
          <w:szCs w:val="23"/>
          <w:lang w:val="en-GB"/>
        </w:rPr>
        <w:t xml:space="preserve">1.The assessee </w:t>
      </w:r>
      <w:r w:rsidR="00E75E12" w:rsidRPr="00FC1474">
        <w:rPr>
          <w:rFonts w:ascii="Times New Roman" w:hAnsi="Times New Roman"/>
          <w:sz w:val="23"/>
          <w:szCs w:val="23"/>
          <w:lang w:val="en-GB"/>
        </w:rPr>
        <w:t xml:space="preserve">has declared </w:t>
      </w:r>
      <w:r w:rsidRPr="00FC1474">
        <w:rPr>
          <w:rFonts w:ascii="Times New Roman" w:hAnsi="Times New Roman"/>
          <w:sz w:val="23"/>
          <w:szCs w:val="23"/>
          <w:lang w:val="en-GB"/>
        </w:rPr>
        <w:t xml:space="preserve">in the Vetting Declaration of assets that he </w:t>
      </w:r>
      <w:r w:rsidR="00E75E12" w:rsidRPr="00FC1474">
        <w:rPr>
          <w:rFonts w:ascii="Times New Roman" w:hAnsi="Times New Roman"/>
          <w:sz w:val="23"/>
          <w:szCs w:val="23"/>
          <w:lang w:val="en-GB"/>
        </w:rPr>
        <w:t xml:space="preserve">co-owns </w:t>
      </w:r>
      <w:r w:rsidRPr="00FC1474">
        <w:rPr>
          <w:rFonts w:ascii="Times New Roman" w:hAnsi="Times New Roman"/>
          <w:sz w:val="23"/>
          <w:szCs w:val="23"/>
          <w:lang w:val="en-GB"/>
        </w:rPr>
        <w:t xml:space="preserve">movable assets – </w:t>
      </w:r>
      <w:r w:rsidR="00E75E12" w:rsidRPr="00FC1474">
        <w:rPr>
          <w:rFonts w:ascii="Times New Roman" w:hAnsi="Times New Roman"/>
          <w:sz w:val="23"/>
          <w:szCs w:val="23"/>
          <w:lang w:val="en-GB"/>
        </w:rPr>
        <w:t>home appliances/</w:t>
      </w:r>
      <w:r w:rsidRPr="00FC1474">
        <w:rPr>
          <w:rFonts w:ascii="Times New Roman" w:hAnsi="Times New Roman"/>
          <w:sz w:val="23"/>
          <w:szCs w:val="23"/>
          <w:lang w:val="en-GB"/>
        </w:rPr>
        <w:t xml:space="preserve">furniture, which have served to furnish the apartment, the </w:t>
      </w:r>
      <w:r w:rsidR="00E75E12" w:rsidRPr="00FC1474">
        <w:rPr>
          <w:rFonts w:ascii="Times New Roman" w:hAnsi="Times New Roman"/>
          <w:sz w:val="23"/>
          <w:szCs w:val="23"/>
          <w:lang w:val="en-GB"/>
        </w:rPr>
        <w:t xml:space="preserve">total </w:t>
      </w:r>
      <w:r w:rsidRPr="00FC1474">
        <w:rPr>
          <w:rFonts w:ascii="Times New Roman" w:hAnsi="Times New Roman"/>
          <w:sz w:val="23"/>
          <w:szCs w:val="23"/>
          <w:lang w:val="en-GB"/>
        </w:rPr>
        <w:t xml:space="preserve">value of which varies between the value of </w:t>
      </w:r>
      <w:r w:rsidR="00CA693A" w:rsidRPr="00FC1474">
        <w:rPr>
          <w:rFonts w:ascii="Times New Roman" w:hAnsi="Times New Roman"/>
          <w:sz w:val="23"/>
          <w:szCs w:val="23"/>
          <w:lang w:val="en-GB"/>
        </w:rPr>
        <w:t xml:space="preserve">ALL </w:t>
      </w:r>
      <w:r w:rsidRPr="00FC1474">
        <w:rPr>
          <w:rFonts w:ascii="Times New Roman" w:hAnsi="Times New Roman"/>
          <w:sz w:val="23"/>
          <w:szCs w:val="23"/>
          <w:lang w:val="en-GB"/>
        </w:rPr>
        <w:t>1,200,000</w:t>
      </w:r>
      <w:r w:rsidR="00CA693A" w:rsidRPr="00FC1474">
        <w:rPr>
          <w:rFonts w:ascii="Times New Roman" w:hAnsi="Times New Roman"/>
          <w:sz w:val="23"/>
          <w:szCs w:val="23"/>
          <w:lang w:val="en-GB"/>
        </w:rPr>
        <w:t xml:space="preserve"> </w:t>
      </w:r>
      <w:r w:rsidRPr="00FC1474">
        <w:rPr>
          <w:rFonts w:ascii="Times New Roman" w:hAnsi="Times New Roman"/>
          <w:sz w:val="23"/>
          <w:szCs w:val="23"/>
          <w:lang w:val="en-GB"/>
        </w:rPr>
        <w:t xml:space="preserve">– </w:t>
      </w:r>
      <w:r w:rsidR="00CA693A" w:rsidRPr="00FC1474">
        <w:rPr>
          <w:rFonts w:ascii="Times New Roman" w:hAnsi="Times New Roman"/>
          <w:sz w:val="23"/>
          <w:szCs w:val="23"/>
          <w:lang w:val="en-GB"/>
        </w:rPr>
        <w:t xml:space="preserve">ALL </w:t>
      </w:r>
      <w:r w:rsidRPr="00FC1474">
        <w:rPr>
          <w:rFonts w:ascii="Times New Roman" w:hAnsi="Times New Roman"/>
          <w:sz w:val="23"/>
          <w:szCs w:val="23"/>
          <w:lang w:val="en-GB"/>
        </w:rPr>
        <w:t>1,500,000.</w:t>
      </w:r>
    </w:p>
    <w:p w14:paraId="5BE8728E" w14:textId="49BCF72D" w:rsidR="00227F33" w:rsidRPr="00FC1474" w:rsidRDefault="00E75E12" w:rsidP="00227F33">
      <w:pPr>
        <w:pStyle w:val="NoSpacing"/>
        <w:tabs>
          <w:tab w:val="left" w:pos="426"/>
          <w:tab w:val="left" w:pos="709"/>
        </w:tabs>
        <w:jc w:val="both"/>
        <w:rPr>
          <w:rFonts w:ascii="Times New Roman" w:hAnsi="Times New Roman"/>
          <w:sz w:val="23"/>
          <w:szCs w:val="23"/>
          <w:lang w:val="en-GB"/>
        </w:rPr>
      </w:pPr>
      <w:r w:rsidRPr="00FC1474">
        <w:rPr>
          <w:rFonts w:ascii="Times New Roman" w:hAnsi="Times New Roman"/>
          <w:sz w:val="23"/>
          <w:szCs w:val="23"/>
          <w:lang w:val="en-GB"/>
        </w:rPr>
        <w:t xml:space="preserve"> </w:t>
      </w:r>
    </w:p>
    <w:p w14:paraId="7F7FA127" w14:textId="18C98588" w:rsidR="00227F33" w:rsidRPr="00FC1474" w:rsidRDefault="00227F33" w:rsidP="00227F33">
      <w:pPr>
        <w:pStyle w:val="NoSpacing"/>
        <w:tabs>
          <w:tab w:val="left" w:pos="426"/>
          <w:tab w:val="left" w:pos="709"/>
        </w:tabs>
        <w:jc w:val="both"/>
        <w:rPr>
          <w:rFonts w:ascii="Times New Roman" w:hAnsi="Times New Roman"/>
          <w:i/>
          <w:iCs/>
          <w:sz w:val="23"/>
          <w:szCs w:val="23"/>
          <w:lang w:val="en-GB"/>
        </w:rPr>
      </w:pPr>
      <w:r w:rsidRPr="00FC1474">
        <w:rPr>
          <w:rFonts w:ascii="Times New Roman" w:hAnsi="Times New Roman"/>
          <w:sz w:val="23"/>
          <w:szCs w:val="23"/>
          <w:lang w:val="en-GB"/>
        </w:rPr>
        <w:t xml:space="preserve">2.In response to the standard questionnaire the assessee </w:t>
      </w:r>
      <w:r w:rsidR="00CA693A" w:rsidRPr="00FC1474">
        <w:rPr>
          <w:rFonts w:ascii="Times New Roman" w:hAnsi="Times New Roman"/>
          <w:sz w:val="23"/>
          <w:szCs w:val="23"/>
          <w:lang w:val="en-GB"/>
        </w:rPr>
        <w:t>stated</w:t>
      </w:r>
      <w:r w:rsidRPr="00FC1474">
        <w:rPr>
          <w:rFonts w:ascii="Times New Roman" w:hAnsi="Times New Roman"/>
          <w:i/>
          <w:iCs/>
          <w:sz w:val="23"/>
          <w:szCs w:val="23"/>
          <w:lang w:val="en-GB"/>
        </w:rPr>
        <w:t xml:space="preserve">, </w:t>
      </w:r>
      <w:r w:rsidR="00CA693A" w:rsidRPr="00FC1474">
        <w:rPr>
          <w:rFonts w:ascii="Times New Roman" w:hAnsi="Times New Roman"/>
          <w:i/>
          <w:iCs/>
          <w:sz w:val="23"/>
          <w:szCs w:val="23"/>
          <w:lang w:val="en-GB"/>
        </w:rPr>
        <w:t>the</w:t>
      </w:r>
      <w:r w:rsidRPr="00FC1474">
        <w:rPr>
          <w:rFonts w:ascii="Times New Roman" w:hAnsi="Times New Roman"/>
          <w:i/>
          <w:iCs/>
          <w:sz w:val="23"/>
          <w:szCs w:val="23"/>
          <w:lang w:val="en-GB"/>
        </w:rPr>
        <w:t xml:space="preserve"> expenses for furnishing my house are a maximum of </w:t>
      </w:r>
      <w:r w:rsidR="00CA693A" w:rsidRPr="00FC1474">
        <w:rPr>
          <w:rFonts w:ascii="Times New Roman" w:hAnsi="Times New Roman"/>
          <w:i/>
          <w:iCs/>
          <w:sz w:val="23"/>
          <w:szCs w:val="23"/>
          <w:lang w:val="en-GB"/>
        </w:rPr>
        <w:t xml:space="preserve">ALL </w:t>
      </w:r>
      <w:r w:rsidRPr="00FC1474">
        <w:rPr>
          <w:rFonts w:ascii="Times New Roman" w:hAnsi="Times New Roman"/>
          <w:i/>
          <w:iCs/>
          <w:sz w:val="23"/>
          <w:szCs w:val="23"/>
          <w:lang w:val="en-GB"/>
        </w:rPr>
        <w:t>1,200,000</w:t>
      </w:r>
      <w:r w:rsidR="00CA693A" w:rsidRPr="00FC1474">
        <w:rPr>
          <w:rFonts w:ascii="Times New Roman" w:hAnsi="Times New Roman"/>
          <w:i/>
          <w:iCs/>
          <w:sz w:val="23"/>
          <w:szCs w:val="23"/>
          <w:lang w:val="en-GB"/>
        </w:rPr>
        <w:t>, incurred between</w:t>
      </w:r>
      <w:r w:rsidRPr="00FC1474">
        <w:rPr>
          <w:rFonts w:ascii="Times New Roman" w:hAnsi="Times New Roman"/>
          <w:i/>
          <w:iCs/>
          <w:sz w:val="23"/>
          <w:szCs w:val="23"/>
          <w:lang w:val="en-GB"/>
        </w:rPr>
        <w:t xml:space="preserve"> the years 2008 </w:t>
      </w:r>
      <w:r w:rsidR="00CA693A" w:rsidRPr="00FC1474">
        <w:rPr>
          <w:rFonts w:ascii="Times New Roman" w:hAnsi="Times New Roman"/>
          <w:i/>
          <w:iCs/>
          <w:sz w:val="23"/>
          <w:szCs w:val="23"/>
          <w:lang w:val="en-GB"/>
        </w:rPr>
        <w:t>–</w:t>
      </w:r>
      <w:r w:rsidRPr="00FC1474">
        <w:rPr>
          <w:rFonts w:ascii="Times New Roman" w:hAnsi="Times New Roman"/>
          <w:i/>
          <w:iCs/>
          <w:sz w:val="23"/>
          <w:szCs w:val="23"/>
          <w:lang w:val="en-GB"/>
        </w:rPr>
        <w:t xml:space="preserve"> 2020</w:t>
      </w:r>
      <w:r w:rsidR="00CA693A" w:rsidRPr="00FC1474">
        <w:rPr>
          <w:rFonts w:ascii="Times New Roman" w:hAnsi="Times New Roman"/>
          <w:i/>
          <w:iCs/>
          <w:sz w:val="23"/>
          <w:szCs w:val="23"/>
          <w:lang w:val="en-GB"/>
        </w:rPr>
        <w:t>,</w:t>
      </w:r>
      <w:r w:rsidRPr="00FC1474">
        <w:rPr>
          <w:rFonts w:ascii="Times New Roman" w:hAnsi="Times New Roman"/>
          <w:i/>
          <w:iCs/>
          <w:sz w:val="23"/>
          <w:szCs w:val="23"/>
          <w:lang w:val="en-GB"/>
        </w:rPr>
        <w:t xml:space="preserve"> including </w:t>
      </w:r>
      <w:r w:rsidR="00CA693A" w:rsidRPr="00FC1474">
        <w:rPr>
          <w:rFonts w:ascii="Times New Roman" w:hAnsi="Times New Roman"/>
          <w:i/>
          <w:iCs/>
          <w:sz w:val="23"/>
          <w:szCs w:val="23"/>
          <w:lang w:val="en-GB"/>
        </w:rPr>
        <w:t xml:space="preserve">all appliances and furniture items </w:t>
      </w:r>
      <w:r w:rsidRPr="00FC1474">
        <w:rPr>
          <w:rFonts w:ascii="Times New Roman" w:hAnsi="Times New Roman"/>
          <w:i/>
          <w:iCs/>
          <w:sz w:val="23"/>
          <w:szCs w:val="23"/>
          <w:lang w:val="en-GB"/>
        </w:rPr>
        <w:t>in the apartment.</w:t>
      </w:r>
      <w:r w:rsidR="00CA693A" w:rsidRPr="00FC1474">
        <w:rPr>
          <w:rFonts w:ascii="Times New Roman" w:hAnsi="Times New Roman"/>
          <w:i/>
          <w:iCs/>
          <w:sz w:val="23"/>
          <w:szCs w:val="23"/>
          <w:lang w:val="en-GB"/>
        </w:rPr>
        <w:t xml:space="preserve"> </w:t>
      </w:r>
    </w:p>
    <w:p w14:paraId="5E564C3A" w14:textId="77777777" w:rsidR="00227F33" w:rsidRPr="00FC1474" w:rsidRDefault="00227F33" w:rsidP="00227F33">
      <w:pPr>
        <w:pStyle w:val="NoSpacing"/>
        <w:tabs>
          <w:tab w:val="left" w:pos="426"/>
          <w:tab w:val="left" w:pos="709"/>
        </w:tabs>
        <w:jc w:val="both"/>
        <w:rPr>
          <w:rFonts w:ascii="Times New Roman" w:hAnsi="Times New Roman"/>
          <w:sz w:val="23"/>
          <w:szCs w:val="23"/>
          <w:lang w:val="en-GB"/>
        </w:rPr>
      </w:pPr>
    </w:p>
    <w:p w14:paraId="2FB73F0A" w14:textId="6029D452" w:rsidR="00227F33" w:rsidRPr="00FC1474" w:rsidRDefault="00227F33" w:rsidP="00227F33">
      <w:pPr>
        <w:pStyle w:val="NoSpacing"/>
        <w:tabs>
          <w:tab w:val="left" w:pos="426"/>
          <w:tab w:val="left" w:pos="709"/>
        </w:tabs>
        <w:jc w:val="both"/>
        <w:rPr>
          <w:rFonts w:ascii="Times New Roman" w:hAnsi="Times New Roman"/>
          <w:sz w:val="23"/>
          <w:szCs w:val="23"/>
          <w:lang w:val="en-GB"/>
        </w:rPr>
      </w:pPr>
      <w:r w:rsidRPr="00FC1474">
        <w:rPr>
          <w:rFonts w:ascii="Times New Roman" w:hAnsi="Times New Roman"/>
          <w:sz w:val="23"/>
          <w:szCs w:val="23"/>
          <w:lang w:val="en-GB"/>
        </w:rPr>
        <w:t xml:space="preserve">3.In the </w:t>
      </w:r>
      <w:r w:rsidR="00CA693A" w:rsidRPr="00FC1474">
        <w:rPr>
          <w:rFonts w:ascii="Times New Roman" w:hAnsi="Times New Roman"/>
          <w:sz w:val="23"/>
          <w:szCs w:val="23"/>
          <w:lang w:val="en-GB"/>
        </w:rPr>
        <w:t xml:space="preserve">Vetting Declaration </w:t>
      </w:r>
      <w:r w:rsidRPr="00FC1474">
        <w:rPr>
          <w:rFonts w:ascii="Times New Roman" w:hAnsi="Times New Roman"/>
          <w:sz w:val="23"/>
          <w:szCs w:val="23"/>
          <w:lang w:val="en-GB"/>
        </w:rPr>
        <w:t xml:space="preserve">the assessee </w:t>
      </w:r>
      <w:r w:rsidR="00CA693A" w:rsidRPr="00FC1474">
        <w:rPr>
          <w:rFonts w:ascii="Times New Roman" w:hAnsi="Times New Roman"/>
          <w:sz w:val="23"/>
          <w:szCs w:val="23"/>
          <w:lang w:val="en-GB"/>
        </w:rPr>
        <w:t xml:space="preserve">stated </w:t>
      </w:r>
      <w:r w:rsidRPr="00FC1474">
        <w:rPr>
          <w:rFonts w:ascii="Times New Roman" w:hAnsi="Times New Roman"/>
          <w:sz w:val="23"/>
          <w:szCs w:val="23"/>
          <w:lang w:val="en-GB"/>
        </w:rPr>
        <w:t xml:space="preserve">that he benefited in the form of a donation the amount of </w:t>
      </w:r>
      <w:r w:rsidR="00CA693A" w:rsidRPr="00FC1474">
        <w:rPr>
          <w:rFonts w:ascii="Times New Roman" w:hAnsi="Times New Roman"/>
          <w:sz w:val="23"/>
          <w:szCs w:val="23"/>
          <w:lang w:val="en-GB"/>
        </w:rPr>
        <w:t xml:space="preserve">ALL </w:t>
      </w:r>
      <w:r w:rsidRPr="00FC1474">
        <w:rPr>
          <w:rFonts w:ascii="Times New Roman" w:hAnsi="Times New Roman"/>
          <w:sz w:val="23"/>
          <w:szCs w:val="23"/>
          <w:lang w:val="en-GB"/>
        </w:rPr>
        <w:t xml:space="preserve">300,000 from his parents on the occasion of </w:t>
      </w:r>
      <w:r w:rsidR="00CA693A" w:rsidRPr="00FC1474">
        <w:rPr>
          <w:rFonts w:ascii="Times New Roman" w:hAnsi="Times New Roman"/>
          <w:sz w:val="23"/>
          <w:szCs w:val="23"/>
          <w:lang w:val="en-GB"/>
        </w:rPr>
        <w:t>his m</w:t>
      </w:r>
      <w:r w:rsidRPr="00FC1474">
        <w:rPr>
          <w:rFonts w:ascii="Times New Roman" w:hAnsi="Times New Roman"/>
          <w:sz w:val="23"/>
          <w:szCs w:val="23"/>
          <w:lang w:val="en-GB"/>
        </w:rPr>
        <w:t xml:space="preserve">arriage. This </w:t>
      </w:r>
      <w:r w:rsidR="00CA693A" w:rsidRPr="00FC1474">
        <w:rPr>
          <w:rFonts w:ascii="Times New Roman" w:hAnsi="Times New Roman"/>
          <w:sz w:val="23"/>
          <w:szCs w:val="23"/>
          <w:lang w:val="en-GB"/>
        </w:rPr>
        <w:t>amount, a</w:t>
      </w:r>
      <w:r w:rsidRPr="00FC1474">
        <w:rPr>
          <w:rFonts w:ascii="Times New Roman" w:hAnsi="Times New Roman"/>
          <w:sz w:val="23"/>
          <w:szCs w:val="23"/>
          <w:lang w:val="en-GB"/>
        </w:rPr>
        <w:t>ccording to the declarations of the assessee has served to furnish the apartment. To prove this donation, the assessee filed a notarial</w:t>
      </w:r>
      <w:r w:rsidR="00CA693A" w:rsidRPr="00FC1474">
        <w:rPr>
          <w:rFonts w:ascii="Times New Roman" w:hAnsi="Times New Roman"/>
          <w:sz w:val="23"/>
          <w:szCs w:val="23"/>
          <w:lang w:val="en-GB"/>
        </w:rPr>
        <w:t xml:space="preserve"> statement </w:t>
      </w:r>
      <w:r w:rsidRPr="00FC1474">
        <w:rPr>
          <w:rFonts w:ascii="Times New Roman" w:hAnsi="Times New Roman"/>
          <w:sz w:val="23"/>
          <w:szCs w:val="23"/>
          <w:lang w:val="en-GB"/>
        </w:rPr>
        <w:t>no.134/59 dated 23.01.2017 of Mr. Faik and Mrs. Elvira Ymeri, who declare that in 2008 they donated the amount of</w:t>
      </w:r>
      <w:r w:rsidR="00CA693A" w:rsidRPr="00FC1474">
        <w:rPr>
          <w:rFonts w:ascii="Times New Roman" w:hAnsi="Times New Roman"/>
          <w:sz w:val="23"/>
          <w:szCs w:val="23"/>
          <w:lang w:val="en-GB"/>
        </w:rPr>
        <w:t xml:space="preserve"> ALL</w:t>
      </w:r>
      <w:r w:rsidRPr="00FC1474">
        <w:rPr>
          <w:rFonts w:ascii="Times New Roman" w:hAnsi="Times New Roman"/>
          <w:sz w:val="23"/>
          <w:szCs w:val="23"/>
          <w:lang w:val="en-GB"/>
        </w:rPr>
        <w:t xml:space="preserve"> 300,000 to the assessee on the occasion of their marriage.</w:t>
      </w:r>
      <w:r w:rsidR="00CA693A" w:rsidRPr="00FC1474">
        <w:rPr>
          <w:rFonts w:ascii="Times New Roman" w:hAnsi="Times New Roman"/>
          <w:sz w:val="23"/>
          <w:szCs w:val="23"/>
          <w:lang w:val="en-GB"/>
        </w:rPr>
        <w:t xml:space="preserve">  </w:t>
      </w:r>
    </w:p>
    <w:p w14:paraId="23FA20AD" w14:textId="77777777" w:rsidR="00227F33" w:rsidRPr="00FC1474" w:rsidRDefault="00227F33" w:rsidP="00227F33">
      <w:pPr>
        <w:pStyle w:val="NoSpacing"/>
        <w:tabs>
          <w:tab w:val="left" w:pos="426"/>
          <w:tab w:val="left" w:pos="709"/>
        </w:tabs>
        <w:jc w:val="both"/>
        <w:rPr>
          <w:rFonts w:ascii="Times New Roman" w:hAnsi="Times New Roman"/>
          <w:sz w:val="23"/>
          <w:szCs w:val="23"/>
          <w:lang w:val="en-GB"/>
        </w:rPr>
      </w:pPr>
    </w:p>
    <w:p w14:paraId="4DC44F9C" w14:textId="5A9EAD0A" w:rsidR="00227F33" w:rsidRPr="00FC1474" w:rsidRDefault="00227F33" w:rsidP="00227F33">
      <w:pPr>
        <w:pStyle w:val="NoSpacing"/>
        <w:tabs>
          <w:tab w:val="left" w:pos="426"/>
          <w:tab w:val="left" w:pos="709"/>
        </w:tabs>
        <w:jc w:val="both"/>
        <w:rPr>
          <w:rFonts w:ascii="Times New Roman" w:hAnsi="Times New Roman"/>
          <w:sz w:val="23"/>
          <w:szCs w:val="23"/>
          <w:lang w:val="en-GB"/>
        </w:rPr>
      </w:pPr>
      <w:r w:rsidRPr="00FC1474">
        <w:rPr>
          <w:rFonts w:ascii="Times New Roman" w:hAnsi="Times New Roman"/>
          <w:sz w:val="23"/>
          <w:szCs w:val="23"/>
          <w:lang w:val="en-GB"/>
        </w:rPr>
        <w:t xml:space="preserve">4. </w:t>
      </w:r>
      <w:r w:rsidR="00CA693A" w:rsidRPr="00FC1474">
        <w:rPr>
          <w:rFonts w:ascii="Times New Roman" w:hAnsi="Times New Roman"/>
          <w:sz w:val="23"/>
          <w:szCs w:val="23"/>
          <w:lang w:val="en-GB"/>
        </w:rPr>
        <w:t xml:space="preserve">According to the </w:t>
      </w:r>
      <w:r w:rsidRPr="00FC1474">
        <w:rPr>
          <w:rFonts w:ascii="Times New Roman" w:hAnsi="Times New Roman"/>
          <w:sz w:val="23"/>
          <w:szCs w:val="23"/>
          <w:lang w:val="en-GB"/>
        </w:rPr>
        <w:t>minutes dated 27.01.</w:t>
      </w:r>
      <w:r w:rsidR="00343986" w:rsidRPr="00FC1474">
        <w:rPr>
          <w:rFonts w:ascii="Times New Roman" w:hAnsi="Times New Roman"/>
          <w:bCs/>
          <w:sz w:val="23"/>
          <w:szCs w:val="23"/>
          <w:lang w:val="en-GB"/>
        </w:rPr>
        <w:t xml:space="preserve"> 2015</w:t>
      </w:r>
      <w:r w:rsidR="00343986" w:rsidRPr="00FC1474">
        <w:rPr>
          <w:rStyle w:val="FootnoteReference"/>
          <w:rFonts w:ascii="Times New Roman" w:hAnsi="Times New Roman"/>
          <w:bCs/>
          <w:sz w:val="23"/>
          <w:szCs w:val="23"/>
          <w:lang w:val="en-GB"/>
        </w:rPr>
        <w:footnoteReference w:id="47"/>
      </w:r>
      <w:r w:rsidR="00343986" w:rsidRPr="00FC1474">
        <w:rPr>
          <w:rFonts w:ascii="Times New Roman" w:hAnsi="Times New Roman"/>
          <w:bCs/>
          <w:sz w:val="23"/>
          <w:szCs w:val="23"/>
          <w:lang w:val="en-GB"/>
        </w:rPr>
        <w:t xml:space="preserve"> </w:t>
      </w:r>
      <w:r w:rsidR="00CA693A" w:rsidRPr="00FC1474">
        <w:rPr>
          <w:rFonts w:ascii="Times New Roman" w:hAnsi="Times New Roman"/>
          <w:sz w:val="23"/>
          <w:szCs w:val="23"/>
          <w:lang w:val="en-GB"/>
        </w:rPr>
        <w:t xml:space="preserve">the assessee declared before </w:t>
      </w:r>
      <w:r w:rsidRPr="00FC1474">
        <w:rPr>
          <w:rFonts w:ascii="Times New Roman" w:hAnsi="Times New Roman"/>
          <w:sz w:val="23"/>
          <w:szCs w:val="23"/>
          <w:lang w:val="en-GB"/>
        </w:rPr>
        <w:t xml:space="preserve">HIDAACI, that from 2008 when he moved into the </w:t>
      </w:r>
      <w:r w:rsidR="00CA693A" w:rsidRPr="00FC1474">
        <w:rPr>
          <w:rFonts w:ascii="Times New Roman" w:hAnsi="Times New Roman"/>
          <w:sz w:val="23"/>
          <w:szCs w:val="23"/>
          <w:lang w:val="en-GB"/>
        </w:rPr>
        <w:t xml:space="preserve">apartment, </w:t>
      </w:r>
      <w:r w:rsidRPr="00FC1474">
        <w:rPr>
          <w:rFonts w:ascii="Times New Roman" w:hAnsi="Times New Roman"/>
          <w:sz w:val="23"/>
          <w:szCs w:val="23"/>
          <w:lang w:val="en-GB"/>
        </w:rPr>
        <w:t xml:space="preserve">until 2013, the </w:t>
      </w:r>
      <w:r w:rsidR="00CA693A" w:rsidRPr="00FC1474">
        <w:rPr>
          <w:rFonts w:ascii="Times New Roman" w:hAnsi="Times New Roman"/>
          <w:sz w:val="23"/>
          <w:szCs w:val="23"/>
          <w:lang w:val="en-GB"/>
        </w:rPr>
        <w:t xml:space="preserve">cost of furnishing </w:t>
      </w:r>
      <w:r w:rsidR="00964301" w:rsidRPr="00FC1474">
        <w:rPr>
          <w:rFonts w:ascii="Times New Roman" w:hAnsi="Times New Roman"/>
          <w:sz w:val="23"/>
          <w:szCs w:val="23"/>
          <w:lang w:val="en-GB"/>
        </w:rPr>
        <w:t>may</w:t>
      </w:r>
      <w:r w:rsidRPr="00FC1474">
        <w:rPr>
          <w:rFonts w:ascii="Times New Roman" w:hAnsi="Times New Roman"/>
          <w:sz w:val="23"/>
          <w:szCs w:val="23"/>
          <w:lang w:val="en-GB"/>
        </w:rPr>
        <w:t xml:space="preserve"> have been </w:t>
      </w:r>
      <w:r w:rsidR="00964301" w:rsidRPr="00FC1474">
        <w:rPr>
          <w:rFonts w:ascii="Times New Roman" w:hAnsi="Times New Roman"/>
          <w:sz w:val="23"/>
          <w:szCs w:val="23"/>
          <w:lang w:val="en-GB"/>
        </w:rPr>
        <w:t xml:space="preserve">ALL </w:t>
      </w:r>
      <w:r w:rsidRPr="00FC1474">
        <w:rPr>
          <w:rFonts w:ascii="Times New Roman" w:hAnsi="Times New Roman"/>
          <w:sz w:val="23"/>
          <w:szCs w:val="23"/>
          <w:lang w:val="en-GB"/>
        </w:rPr>
        <w:t>1,000,000.</w:t>
      </w:r>
    </w:p>
    <w:p w14:paraId="7F2EE770" w14:textId="77777777" w:rsidR="00227F33" w:rsidRPr="00FC1474" w:rsidRDefault="00227F33" w:rsidP="00227F33">
      <w:pPr>
        <w:pStyle w:val="NoSpacing"/>
        <w:tabs>
          <w:tab w:val="left" w:pos="426"/>
          <w:tab w:val="left" w:pos="709"/>
        </w:tabs>
        <w:jc w:val="both"/>
        <w:rPr>
          <w:rFonts w:ascii="Times New Roman" w:hAnsi="Times New Roman"/>
          <w:sz w:val="23"/>
          <w:szCs w:val="23"/>
          <w:lang w:val="en-GB"/>
        </w:rPr>
      </w:pPr>
    </w:p>
    <w:p w14:paraId="15DF622B" w14:textId="4E8D7351" w:rsidR="00CC250A" w:rsidRPr="00FC1474" w:rsidRDefault="00227F33" w:rsidP="00227F33">
      <w:pPr>
        <w:pStyle w:val="NoSpacing"/>
        <w:tabs>
          <w:tab w:val="left" w:pos="426"/>
          <w:tab w:val="left" w:pos="709"/>
        </w:tabs>
        <w:jc w:val="both"/>
        <w:rPr>
          <w:rFonts w:ascii="Times New Roman" w:hAnsi="Times New Roman"/>
          <w:sz w:val="23"/>
          <w:szCs w:val="23"/>
          <w:lang w:val="en-GB"/>
        </w:rPr>
      </w:pPr>
      <w:r w:rsidRPr="00FC1474">
        <w:rPr>
          <w:rFonts w:ascii="Times New Roman" w:hAnsi="Times New Roman"/>
          <w:sz w:val="23"/>
          <w:szCs w:val="23"/>
          <w:lang w:val="en-GB"/>
        </w:rPr>
        <w:t xml:space="preserve">5. After </w:t>
      </w:r>
      <w:r w:rsidR="00964301" w:rsidRPr="00FC1474">
        <w:rPr>
          <w:rFonts w:ascii="Times New Roman" w:hAnsi="Times New Roman"/>
          <w:sz w:val="23"/>
          <w:szCs w:val="23"/>
          <w:lang w:val="en-GB"/>
        </w:rPr>
        <w:t xml:space="preserve">receiving the first [report on] </w:t>
      </w:r>
      <w:r w:rsidRPr="00FC1474">
        <w:rPr>
          <w:rFonts w:ascii="Times New Roman" w:hAnsi="Times New Roman"/>
          <w:sz w:val="23"/>
          <w:szCs w:val="23"/>
          <w:lang w:val="en-GB"/>
        </w:rPr>
        <w:t xml:space="preserve">results of the investigation, the assessee </w:t>
      </w:r>
      <w:r w:rsidR="00964301" w:rsidRPr="00FC1474">
        <w:rPr>
          <w:rFonts w:ascii="Times New Roman" w:hAnsi="Times New Roman"/>
          <w:sz w:val="23"/>
          <w:szCs w:val="23"/>
          <w:lang w:val="en-GB"/>
        </w:rPr>
        <w:t xml:space="preserve">stated </w:t>
      </w:r>
      <w:r w:rsidRPr="00FC1474">
        <w:rPr>
          <w:rFonts w:ascii="Times New Roman" w:hAnsi="Times New Roman"/>
          <w:sz w:val="23"/>
          <w:szCs w:val="23"/>
          <w:lang w:val="en-GB"/>
        </w:rPr>
        <w:t xml:space="preserve">in relation to the furniture that he has only spent the amount of </w:t>
      </w:r>
      <w:r w:rsidR="00964301" w:rsidRPr="00FC1474">
        <w:rPr>
          <w:rFonts w:ascii="Times New Roman" w:hAnsi="Times New Roman"/>
          <w:sz w:val="23"/>
          <w:szCs w:val="23"/>
          <w:lang w:val="en-GB"/>
        </w:rPr>
        <w:t xml:space="preserve">ALL </w:t>
      </w:r>
      <w:r w:rsidRPr="00FC1474">
        <w:rPr>
          <w:rFonts w:ascii="Times New Roman" w:hAnsi="Times New Roman"/>
          <w:sz w:val="23"/>
          <w:szCs w:val="23"/>
          <w:lang w:val="en-GB"/>
        </w:rPr>
        <w:t>623,000, while the rest of the value was a gift. According to the assessee, it is a</w:t>
      </w:r>
      <w:r w:rsidR="00964301" w:rsidRPr="00FC1474">
        <w:rPr>
          <w:rFonts w:ascii="Times New Roman" w:hAnsi="Times New Roman"/>
          <w:sz w:val="23"/>
          <w:szCs w:val="23"/>
          <w:lang w:val="en-GB"/>
        </w:rPr>
        <w:t xml:space="preserve"> widely </w:t>
      </w:r>
      <w:r w:rsidRPr="00FC1474">
        <w:rPr>
          <w:rFonts w:ascii="Times New Roman" w:hAnsi="Times New Roman"/>
          <w:sz w:val="23"/>
          <w:szCs w:val="23"/>
          <w:lang w:val="en-GB"/>
        </w:rPr>
        <w:t xml:space="preserve">recognized fact that furnishing expenses are largely incurred </w:t>
      </w:r>
      <w:r w:rsidR="00964301" w:rsidRPr="00FC1474">
        <w:rPr>
          <w:rFonts w:ascii="Times New Roman" w:hAnsi="Times New Roman"/>
          <w:sz w:val="23"/>
          <w:szCs w:val="23"/>
          <w:lang w:val="en-GB"/>
        </w:rPr>
        <w:t xml:space="preserve">in the early period after moving in </w:t>
      </w:r>
      <w:r w:rsidRPr="00FC1474">
        <w:rPr>
          <w:rFonts w:ascii="Times New Roman" w:hAnsi="Times New Roman"/>
          <w:sz w:val="23"/>
          <w:szCs w:val="23"/>
          <w:lang w:val="en-GB"/>
        </w:rPr>
        <w:t>the apartment.</w:t>
      </w:r>
      <w:r w:rsidR="00964301" w:rsidRPr="00FC1474">
        <w:rPr>
          <w:rFonts w:ascii="Times New Roman" w:hAnsi="Times New Roman"/>
          <w:sz w:val="23"/>
          <w:szCs w:val="23"/>
          <w:lang w:val="en-GB"/>
        </w:rPr>
        <w:t xml:space="preserve"> </w:t>
      </w:r>
    </w:p>
    <w:p w14:paraId="577CB69B" w14:textId="77777777" w:rsidR="00227F33" w:rsidRPr="00FC1474" w:rsidRDefault="00227F33" w:rsidP="00227F33">
      <w:pPr>
        <w:pStyle w:val="NoSpacing"/>
        <w:tabs>
          <w:tab w:val="left" w:pos="426"/>
          <w:tab w:val="left" w:pos="709"/>
        </w:tabs>
        <w:jc w:val="both"/>
        <w:rPr>
          <w:rFonts w:ascii="Times New Roman" w:hAnsi="Times New Roman"/>
          <w:bCs/>
          <w:sz w:val="8"/>
          <w:szCs w:val="8"/>
          <w:lang w:val="en-GB"/>
        </w:rPr>
      </w:pPr>
    </w:p>
    <w:p w14:paraId="1349ABD1" w14:textId="56DDE60C" w:rsidR="00AE3A41" w:rsidRPr="00FC1474" w:rsidRDefault="00B6378F" w:rsidP="00CC250A">
      <w:pPr>
        <w:jc w:val="both"/>
        <w:rPr>
          <w:b/>
          <w:sz w:val="23"/>
          <w:szCs w:val="23"/>
          <w:lang w:val="en-GB"/>
        </w:rPr>
      </w:pPr>
      <w:r w:rsidRPr="00FC1474">
        <w:rPr>
          <w:b/>
          <w:sz w:val="23"/>
          <w:szCs w:val="23"/>
          <w:lang w:val="en-GB"/>
        </w:rPr>
        <w:t xml:space="preserve">11.4. </w:t>
      </w:r>
      <w:r w:rsidR="00964301" w:rsidRPr="00FC1474">
        <w:rPr>
          <w:bCs/>
          <w:sz w:val="23"/>
          <w:szCs w:val="23"/>
          <w:lang w:val="en-GB"/>
        </w:rPr>
        <w:t>In view of the above,</w:t>
      </w:r>
      <w:r w:rsidR="00964301" w:rsidRPr="00FC1474">
        <w:rPr>
          <w:b/>
          <w:sz w:val="23"/>
          <w:szCs w:val="23"/>
          <w:lang w:val="en-GB"/>
        </w:rPr>
        <w:t xml:space="preserve"> </w:t>
      </w:r>
      <w:r w:rsidR="00227F33" w:rsidRPr="00FC1474">
        <w:rPr>
          <w:bCs/>
          <w:sz w:val="23"/>
          <w:szCs w:val="23"/>
          <w:lang w:val="en-GB"/>
        </w:rPr>
        <w:t xml:space="preserve">we conclude that the assessee has made contradictory statements regarding the amount, time and manner of obtaining the gifts that served for the furnishing expenses, therefore we consider the position of </w:t>
      </w:r>
      <w:r w:rsidR="00175789" w:rsidRPr="00FC1474">
        <w:rPr>
          <w:bCs/>
          <w:sz w:val="23"/>
          <w:szCs w:val="23"/>
          <w:lang w:val="en-GB"/>
        </w:rPr>
        <w:t>t</w:t>
      </w:r>
      <w:r w:rsidR="00227F33" w:rsidRPr="00FC1474">
        <w:rPr>
          <w:bCs/>
          <w:sz w:val="23"/>
          <w:szCs w:val="23"/>
          <w:lang w:val="en-GB"/>
        </w:rPr>
        <w:t xml:space="preserve">he IQC to be correct for including in the analysis the value of the furnishing according to the </w:t>
      </w:r>
      <w:r w:rsidR="00A373B9" w:rsidRPr="00FC1474">
        <w:rPr>
          <w:bCs/>
          <w:sz w:val="23"/>
          <w:szCs w:val="23"/>
          <w:lang w:val="en-GB"/>
        </w:rPr>
        <w:t xml:space="preserve">statements </w:t>
      </w:r>
      <w:r w:rsidR="00227F33" w:rsidRPr="00FC1474">
        <w:rPr>
          <w:bCs/>
          <w:sz w:val="23"/>
          <w:szCs w:val="23"/>
          <w:lang w:val="en-GB"/>
        </w:rPr>
        <w:t xml:space="preserve">in the </w:t>
      </w:r>
      <w:r w:rsidR="00A373B9" w:rsidRPr="00FC1474">
        <w:rPr>
          <w:bCs/>
          <w:sz w:val="23"/>
          <w:szCs w:val="23"/>
          <w:lang w:val="en-GB"/>
        </w:rPr>
        <w:t xml:space="preserve">Vetting Declaration </w:t>
      </w:r>
      <w:r w:rsidR="00227F33" w:rsidRPr="00FC1474">
        <w:rPr>
          <w:bCs/>
          <w:sz w:val="23"/>
          <w:szCs w:val="23"/>
          <w:lang w:val="en-GB"/>
        </w:rPr>
        <w:t xml:space="preserve">and confirmed in the standard questionnaire. </w:t>
      </w:r>
      <w:r w:rsidR="00684C78" w:rsidRPr="00FC1474">
        <w:rPr>
          <w:b/>
          <w:sz w:val="23"/>
          <w:szCs w:val="23"/>
          <w:lang w:val="en-GB"/>
        </w:rPr>
        <w:t>Given that</w:t>
      </w:r>
      <w:r w:rsidR="00684C78" w:rsidRPr="00FC1474">
        <w:rPr>
          <w:bCs/>
          <w:sz w:val="23"/>
          <w:szCs w:val="23"/>
          <w:lang w:val="en-GB"/>
        </w:rPr>
        <w:t xml:space="preserve"> </w:t>
      </w:r>
      <w:r w:rsidR="00175789" w:rsidRPr="00FC1474">
        <w:rPr>
          <w:b/>
          <w:sz w:val="23"/>
          <w:szCs w:val="23"/>
          <w:lang w:val="en-GB"/>
        </w:rPr>
        <w:t>t</w:t>
      </w:r>
      <w:r w:rsidR="00227F33" w:rsidRPr="00FC1474">
        <w:rPr>
          <w:b/>
          <w:sz w:val="23"/>
          <w:szCs w:val="23"/>
          <w:lang w:val="en-GB"/>
        </w:rPr>
        <w:t xml:space="preserve">he IQC </w:t>
      </w:r>
      <w:r w:rsidR="00684C78" w:rsidRPr="00FC1474">
        <w:rPr>
          <w:b/>
          <w:sz w:val="23"/>
          <w:szCs w:val="23"/>
          <w:lang w:val="en-GB"/>
        </w:rPr>
        <w:t xml:space="preserve">concluded, following </w:t>
      </w:r>
      <w:r w:rsidR="00227F33" w:rsidRPr="00FC1474">
        <w:rPr>
          <w:b/>
          <w:sz w:val="23"/>
          <w:szCs w:val="23"/>
          <w:lang w:val="en-GB"/>
        </w:rPr>
        <w:t xml:space="preserve">the financial analysis </w:t>
      </w:r>
      <w:r w:rsidR="00684C78" w:rsidRPr="00FC1474">
        <w:rPr>
          <w:b/>
          <w:sz w:val="23"/>
          <w:szCs w:val="23"/>
          <w:lang w:val="en-GB"/>
        </w:rPr>
        <w:t xml:space="preserve">and </w:t>
      </w:r>
      <w:r w:rsidR="00227F33" w:rsidRPr="00FC1474">
        <w:rPr>
          <w:b/>
          <w:sz w:val="23"/>
          <w:szCs w:val="23"/>
          <w:lang w:val="en-GB"/>
        </w:rPr>
        <w:t xml:space="preserve">also according to the declarations of the assessee after </w:t>
      </w:r>
      <w:r w:rsidR="00684C78" w:rsidRPr="00FC1474">
        <w:rPr>
          <w:b/>
          <w:sz w:val="23"/>
          <w:szCs w:val="23"/>
          <w:lang w:val="en-GB"/>
        </w:rPr>
        <w:t>the shifting of t</w:t>
      </w:r>
      <w:r w:rsidR="00227F33" w:rsidRPr="00FC1474">
        <w:rPr>
          <w:b/>
          <w:sz w:val="23"/>
          <w:szCs w:val="23"/>
          <w:lang w:val="en-GB"/>
        </w:rPr>
        <w:t xml:space="preserve">he burden of proof, that the assessee would </w:t>
      </w:r>
      <w:r w:rsidR="00684C78" w:rsidRPr="00FC1474">
        <w:rPr>
          <w:b/>
          <w:sz w:val="23"/>
          <w:szCs w:val="23"/>
          <w:lang w:val="en-GB"/>
        </w:rPr>
        <w:t xml:space="preserve">still </w:t>
      </w:r>
      <w:r w:rsidR="00227F33" w:rsidRPr="00FC1474">
        <w:rPr>
          <w:b/>
          <w:sz w:val="23"/>
          <w:szCs w:val="23"/>
          <w:lang w:val="en-GB"/>
        </w:rPr>
        <w:t>have a financial insufficiency to cover the furnishing expenses in 2008, the</w:t>
      </w:r>
      <w:r w:rsidR="00684C78" w:rsidRPr="00FC1474">
        <w:rPr>
          <w:b/>
          <w:sz w:val="23"/>
          <w:szCs w:val="23"/>
          <w:lang w:val="en-GB"/>
        </w:rPr>
        <w:t xml:space="preserve">refore </w:t>
      </w:r>
      <w:r w:rsidR="00227F33" w:rsidRPr="00FC1474">
        <w:rPr>
          <w:b/>
          <w:sz w:val="23"/>
          <w:szCs w:val="23"/>
          <w:lang w:val="en-GB"/>
        </w:rPr>
        <w:t>the claim of the assessee is unfounded.</w:t>
      </w:r>
    </w:p>
    <w:p w14:paraId="7C0C0767" w14:textId="77777777" w:rsidR="002B66EC" w:rsidRPr="00FC1474" w:rsidRDefault="002B66EC" w:rsidP="00CC250A">
      <w:pPr>
        <w:jc w:val="both"/>
        <w:rPr>
          <w:b/>
          <w:sz w:val="23"/>
          <w:szCs w:val="23"/>
          <w:lang w:val="en-GB"/>
        </w:rPr>
      </w:pPr>
    </w:p>
    <w:p w14:paraId="27764F23" w14:textId="77777777" w:rsidR="00CC250A" w:rsidRPr="00FC1474" w:rsidRDefault="00CC250A" w:rsidP="00CC250A">
      <w:pPr>
        <w:pStyle w:val="NoSpacing"/>
        <w:spacing w:line="276" w:lineRule="auto"/>
        <w:jc w:val="both"/>
        <w:rPr>
          <w:rFonts w:ascii="Times New Roman" w:hAnsi="Times New Roman"/>
          <w:bCs/>
          <w:color w:val="FF0000"/>
          <w:sz w:val="8"/>
          <w:szCs w:val="8"/>
          <w:lang w:val="en-GB"/>
        </w:rPr>
      </w:pPr>
    </w:p>
    <w:p w14:paraId="00C6BE25" w14:textId="47DEDD56" w:rsidR="00CC250A" w:rsidRPr="00FC1474" w:rsidRDefault="00684C78" w:rsidP="00440A03">
      <w:pPr>
        <w:numPr>
          <w:ilvl w:val="0"/>
          <w:numId w:val="3"/>
        </w:numPr>
        <w:ind w:left="0"/>
        <w:jc w:val="both"/>
        <w:rPr>
          <w:bCs/>
          <w:sz w:val="23"/>
          <w:szCs w:val="23"/>
          <w:lang w:val="en-GB"/>
        </w:rPr>
      </w:pPr>
      <w:r w:rsidRPr="00FC1474">
        <w:rPr>
          <w:b/>
          <w:sz w:val="23"/>
          <w:szCs w:val="23"/>
          <w:lang w:val="en-GB"/>
        </w:rPr>
        <w:t>Agricultural land</w:t>
      </w:r>
      <w:r w:rsidR="00CC250A" w:rsidRPr="00FC1474">
        <w:rPr>
          <w:rStyle w:val="FootnoteReference"/>
          <w:b/>
          <w:sz w:val="23"/>
          <w:szCs w:val="23"/>
          <w:lang w:val="en-GB"/>
        </w:rPr>
        <w:footnoteReference w:id="48"/>
      </w:r>
      <w:r w:rsidR="00CC250A" w:rsidRPr="00FC1474">
        <w:rPr>
          <w:b/>
          <w:sz w:val="23"/>
          <w:szCs w:val="23"/>
          <w:lang w:val="en-GB"/>
        </w:rPr>
        <w:t xml:space="preserve">, </w:t>
      </w:r>
      <w:r w:rsidRPr="00FC1474">
        <w:rPr>
          <w:b/>
          <w:sz w:val="23"/>
          <w:szCs w:val="23"/>
          <w:lang w:val="en-GB"/>
        </w:rPr>
        <w:t xml:space="preserve">area of </w:t>
      </w:r>
      <w:r w:rsidR="00CC250A" w:rsidRPr="00FC1474">
        <w:rPr>
          <w:b/>
          <w:sz w:val="23"/>
          <w:szCs w:val="23"/>
          <w:lang w:val="en-GB"/>
        </w:rPr>
        <w:t>10.950 m</w:t>
      </w:r>
      <w:r w:rsidR="00CC250A" w:rsidRPr="00FC1474">
        <w:rPr>
          <w:b/>
          <w:sz w:val="23"/>
          <w:szCs w:val="23"/>
          <w:vertAlign w:val="superscript"/>
          <w:lang w:val="en-GB"/>
        </w:rPr>
        <w:t>2</w:t>
      </w:r>
      <w:r w:rsidRPr="00FC1474">
        <w:rPr>
          <w:b/>
          <w:sz w:val="23"/>
          <w:szCs w:val="23"/>
          <w:lang w:val="en-GB"/>
        </w:rPr>
        <w:t xml:space="preserve">, co-owned by </w:t>
      </w:r>
      <w:r w:rsidR="00CC250A" w:rsidRPr="00FC1474">
        <w:rPr>
          <w:bCs/>
          <w:sz w:val="23"/>
          <w:szCs w:val="23"/>
          <w:lang w:val="en-GB"/>
        </w:rPr>
        <w:t>Faik, Elvira, Andri, Ajola</w:t>
      </w:r>
      <w:r w:rsidR="00F55007" w:rsidRPr="00FC1474">
        <w:rPr>
          <w:bCs/>
          <w:sz w:val="23"/>
          <w:szCs w:val="23"/>
          <w:lang w:val="en-GB"/>
        </w:rPr>
        <w:t xml:space="preserve"> and </w:t>
      </w:r>
      <w:r w:rsidR="00CC250A" w:rsidRPr="00FC1474">
        <w:rPr>
          <w:bCs/>
          <w:sz w:val="23"/>
          <w:szCs w:val="23"/>
          <w:lang w:val="en-GB"/>
        </w:rPr>
        <w:t>Faik Ymeri.</w:t>
      </w:r>
    </w:p>
    <w:p w14:paraId="63794F68" w14:textId="77777777" w:rsidR="00CC250A" w:rsidRPr="00FC1474" w:rsidRDefault="00CC250A" w:rsidP="00CC250A">
      <w:pPr>
        <w:pStyle w:val="NoSpacing"/>
        <w:spacing w:line="276" w:lineRule="auto"/>
        <w:jc w:val="both"/>
        <w:rPr>
          <w:rFonts w:ascii="Times New Roman" w:hAnsi="Times New Roman"/>
          <w:i/>
          <w:sz w:val="16"/>
          <w:szCs w:val="16"/>
          <w:lang w:val="en-GB"/>
        </w:rPr>
      </w:pPr>
    </w:p>
    <w:p w14:paraId="3FE82AF0" w14:textId="61B16E04" w:rsidR="00CC250A" w:rsidRPr="00FC1474" w:rsidRDefault="00440A03" w:rsidP="00DF419B">
      <w:pPr>
        <w:pStyle w:val="NoSpacing"/>
        <w:jc w:val="both"/>
        <w:rPr>
          <w:rFonts w:ascii="Times New Roman" w:hAnsi="Times New Roman"/>
          <w:sz w:val="23"/>
          <w:szCs w:val="23"/>
          <w:lang w:val="en-GB"/>
        </w:rPr>
      </w:pPr>
      <w:bookmarkStart w:id="9" w:name="_Hlk195271292"/>
      <w:r w:rsidRPr="00FC1474">
        <w:rPr>
          <w:rFonts w:ascii="Times New Roman" w:hAnsi="Times New Roman"/>
          <w:b/>
          <w:bCs/>
          <w:sz w:val="23"/>
          <w:szCs w:val="23"/>
          <w:lang w:val="en-GB"/>
        </w:rPr>
        <w:t>12.1.</w:t>
      </w:r>
      <w:bookmarkEnd w:id="9"/>
      <w:r w:rsidRPr="00FC1474">
        <w:rPr>
          <w:rFonts w:ascii="Times New Roman" w:hAnsi="Times New Roman"/>
          <w:b/>
          <w:bCs/>
          <w:sz w:val="23"/>
          <w:szCs w:val="23"/>
          <w:lang w:val="en-GB"/>
        </w:rPr>
        <w:t xml:space="preserve"> </w:t>
      </w:r>
      <w:r w:rsidR="00227F33" w:rsidRPr="00FC1474">
        <w:rPr>
          <w:rFonts w:ascii="Times New Roman" w:hAnsi="Times New Roman"/>
          <w:sz w:val="23"/>
          <w:szCs w:val="23"/>
          <w:lang w:val="en-GB"/>
        </w:rPr>
        <w:t>Regarding the</w:t>
      </w:r>
      <w:r w:rsidR="00214F98" w:rsidRPr="00FC1474">
        <w:rPr>
          <w:rFonts w:ascii="Times New Roman" w:hAnsi="Times New Roman"/>
          <w:sz w:val="23"/>
          <w:szCs w:val="23"/>
          <w:lang w:val="en-GB"/>
        </w:rPr>
        <w:t xml:space="preserve"> proceeds </w:t>
      </w:r>
      <w:r w:rsidR="00227F33" w:rsidRPr="00FC1474">
        <w:rPr>
          <w:rFonts w:ascii="Times New Roman" w:hAnsi="Times New Roman"/>
          <w:sz w:val="23"/>
          <w:szCs w:val="23"/>
          <w:lang w:val="en-GB"/>
        </w:rPr>
        <w:t xml:space="preserve">derived from the use of this agricultural land area, </w:t>
      </w:r>
      <w:r w:rsidR="00227F33" w:rsidRPr="00FC1474">
        <w:rPr>
          <w:rFonts w:ascii="Times New Roman" w:hAnsi="Times New Roman"/>
          <w:b/>
          <w:bCs/>
          <w:sz w:val="23"/>
          <w:szCs w:val="23"/>
          <w:lang w:val="en-GB"/>
        </w:rPr>
        <w:t>the IQC has concluded</w:t>
      </w:r>
      <w:r w:rsidR="00227F33" w:rsidRPr="00FC1474">
        <w:rPr>
          <w:rFonts w:ascii="Times New Roman" w:hAnsi="Times New Roman"/>
          <w:sz w:val="23"/>
          <w:szCs w:val="23"/>
          <w:lang w:val="en-GB"/>
        </w:rPr>
        <w:t xml:space="preserve"> that as long as the existence of th</w:t>
      </w:r>
      <w:r w:rsidR="00214F98" w:rsidRPr="00FC1474">
        <w:rPr>
          <w:rFonts w:ascii="Times New Roman" w:hAnsi="Times New Roman"/>
          <w:sz w:val="23"/>
          <w:szCs w:val="23"/>
          <w:lang w:val="en-GB"/>
        </w:rPr>
        <w:t>e</w:t>
      </w:r>
      <w:r w:rsidR="00227F33" w:rsidRPr="00FC1474">
        <w:rPr>
          <w:rFonts w:ascii="Times New Roman" w:hAnsi="Times New Roman"/>
          <w:sz w:val="23"/>
          <w:szCs w:val="23"/>
          <w:lang w:val="en-GB"/>
        </w:rPr>
        <w:t xml:space="preserve"> </w:t>
      </w:r>
      <w:r w:rsidR="00214F98" w:rsidRPr="00FC1474">
        <w:rPr>
          <w:rFonts w:ascii="Times New Roman" w:hAnsi="Times New Roman"/>
          <w:sz w:val="23"/>
          <w:szCs w:val="23"/>
          <w:lang w:val="en-GB"/>
        </w:rPr>
        <w:t xml:space="preserve">proceeds </w:t>
      </w:r>
      <w:r w:rsidR="00227F33" w:rsidRPr="00FC1474">
        <w:rPr>
          <w:rFonts w:ascii="Times New Roman" w:hAnsi="Times New Roman"/>
          <w:sz w:val="23"/>
          <w:szCs w:val="23"/>
          <w:lang w:val="en-GB"/>
        </w:rPr>
        <w:t xml:space="preserve">has not been proven, </w:t>
      </w:r>
      <w:r w:rsidR="00214F98" w:rsidRPr="00FC1474">
        <w:rPr>
          <w:rFonts w:ascii="Times New Roman" w:hAnsi="Times New Roman"/>
          <w:sz w:val="23"/>
          <w:szCs w:val="23"/>
          <w:lang w:val="en-GB"/>
        </w:rPr>
        <w:t xml:space="preserve">likewise </w:t>
      </w:r>
      <w:r w:rsidR="00227F33" w:rsidRPr="00FC1474">
        <w:rPr>
          <w:rFonts w:ascii="Times New Roman" w:hAnsi="Times New Roman"/>
          <w:sz w:val="23"/>
          <w:szCs w:val="23"/>
          <w:lang w:val="en-GB"/>
        </w:rPr>
        <w:t xml:space="preserve">the payment of tax obligations, it has not included </w:t>
      </w:r>
      <w:r w:rsidR="00214F98" w:rsidRPr="00FC1474">
        <w:rPr>
          <w:rFonts w:ascii="Times New Roman" w:hAnsi="Times New Roman"/>
          <w:sz w:val="23"/>
          <w:szCs w:val="23"/>
          <w:lang w:val="en-GB"/>
        </w:rPr>
        <w:t xml:space="preserve">them </w:t>
      </w:r>
      <w:r w:rsidR="00227F33" w:rsidRPr="00FC1474">
        <w:rPr>
          <w:rFonts w:ascii="Times New Roman" w:hAnsi="Times New Roman"/>
          <w:sz w:val="23"/>
          <w:szCs w:val="23"/>
          <w:lang w:val="en-GB"/>
        </w:rPr>
        <w:t>it in the financial analysis.</w:t>
      </w:r>
    </w:p>
    <w:p w14:paraId="10FBB544" w14:textId="77777777" w:rsidR="00DF419B" w:rsidRPr="00FC1474" w:rsidRDefault="00DF419B" w:rsidP="00DF419B">
      <w:pPr>
        <w:pStyle w:val="NoSpacing"/>
        <w:jc w:val="both"/>
        <w:rPr>
          <w:rFonts w:ascii="Times New Roman" w:hAnsi="Times New Roman"/>
          <w:sz w:val="16"/>
          <w:szCs w:val="16"/>
          <w:lang w:val="en-GB"/>
        </w:rPr>
      </w:pPr>
    </w:p>
    <w:p w14:paraId="7E38F5AB" w14:textId="12FCEEE5" w:rsidR="00DF419B" w:rsidRPr="00FC1474" w:rsidRDefault="00440A03" w:rsidP="00DF419B">
      <w:pPr>
        <w:pStyle w:val="NormalWeb"/>
        <w:spacing w:before="0" w:beforeAutospacing="0" w:after="0" w:afterAutospacing="0"/>
        <w:jc w:val="both"/>
        <w:rPr>
          <w:sz w:val="23"/>
          <w:szCs w:val="23"/>
          <w:lang w:val="en-GB"/>
        </w:rPr>
      </w:pPr>
      <w:r w:rsidRPr="00FC1474">
        <w:rPr>
          <w:b/>
          <w:bCs/>
          <w:sz w:val="23"/>
          <w:szCs w:val="23"/>
          <w:lang w:val="en-GB"/>
        </w:rPr>
        <w:t xml:space="preserve">12.2. </w:t>
      </w:r>
      <w:r w:rsidR="00DB749D" w:rsidRPr="00FC1474">
        <w:rPr>
          <w:sz w:val="23"/>
          <w:szCs w:val="23"/>
          <w:lang w:val="en-GB"/>
        </w:rPr>
        <w:t xml:space="preserve">The assessee disputes the finding of </w:t>
      </w:r>
      <w:r w:rsidR="00214F98" w:rsidRPr="00FC1474">
        <w:rPr>
          <w:sz w:val="23"/>
          <w:szCs w:val="23"/>
          <w:lang w:val="en-GB"/>
        </w:rPr>
        <w:t>t</w:t>
      </w:r>
      <w:r w:rsidR="00DB749D" w:rsidRPr="00FC1474">
        <w:rPr>
          <w:sz w:val="23"/>
          <w:szCs w:val="23"/>
          <w:lang w:val="en-GB"/>
        </w:rPr>
        <w:t>he IQC, arguing that there is no contradiction between his declarations in the PAD</w:t>
      </w:r>
      <w:r w:rsidR="00214F98" w:rsidRPr="00FC1474">
        <w:rPr>
          <w:sz w:val="23"/>
          <w:szCs w:val="23"/>
          <w:lang w:val="en-GB"/>
        </w:rPr>
        <w:t>-s</w:t>
      </w:r>
      <w:r w:rsidR="00DB749D" w:rsidRPr="00FC1474">
        <w:rPr>
          <w:sz w:val="23"/>
          <w:szCs w:val="23"/>
          <w:lang w:val="en-GB"/>
        </w:rPr>
        <w:t xml:space="preserve"> of the years 2005, 2006 and 2007 and the notarial declaration of</w:t>
      </w:r>
      <w:r w:rsidR="00214F98" w:rsidRPr="00FC1474">
        <w:rPr>
          <w:sz w:val="23"/>
          <w:szCs w:val="23"/>
          <w:lang w:val="en-GB"/>
        </w:rPr>
        <w:t xml:space="preserve"> Mr. S</w:t>
      </w:r>
      <w:r w:rsidR="00DB749D" w:rsidRPr="00FC1474">
        <w:rPr>
          <w:sz w:val="23"/>
          <w:szCs w:val="23"/>
          <w:lang w:val="en-GB"/>
        </w:rPr>
        <w:t xml:space="preserve">hefqet Geci dated 16.02.2015. He emphasizes that he has declared </w:t>
      </w:r>
      <w:r w:rsidR="00214F98" w:rsidRPr="00FC1474">
        <w:rPr>
          <w:sz w:val="23"/>
          <w:szCs w:val="23"/>
          <w:lang w:val="en-GB"/>
        </w:rPr>
        <w:t xml:space="preserve">proceeds </w:t>
      </w:r>
      <w:r w:rsidR="00DB749D" w:rsidRPr="00FC1474">
        <w:rPr>
          <w:sz w:val="23"/>
          <w:szCs w:val="23"/>
          <w:lang w:val="en-GB"/>
        </w:rPr>
        <w:t xml:space="preserve">from agricultural land </w:t>
      </w:r>
      <w:r w:rsidR="00214F98" w:rsidRPr="00FC1474">
        <w:rPr>
          <w:sz w:val="23"/>
          <w:szCs w:val="23"/>
          <w:lang w:val="en-GB"/>
        </w:rPr>
        <w:t xml:space="preserve">such as </w:t>
      </w:r>
      <w:r w:rsidR="00DB749D" w:rsidRPr="00FC1474">
        <w:rPr>
          <w:sz w:val="23"/>
          <w:szCs w:val="23"/>
          <w:lang w:val="en-GB"/>
        </w:rPr>
        <w:t>profit from agricultural produ</w:t>
      </w:r>
      <w:r w:rsidR="00214F98" w:rsidRPr="00FC1474">
        <w:rPr>
          <w:sz w:val="23"/>
          <w:szCs w:val="23"/>
          <w:lang w:val="en-GB"/>
        </w:rPr>
        <w:t xml:space="preserve">ce </w:t>
      </w:r>
      <w:r w:rsidR="00DB749D" w:rsidRPr="00FC1474">
        <w:rPr>
          <w:sz w:val="23"/>
          <w:szCs w:val="23"/>
          <w:lang w:val="en-GB"/>
        </w:rPr>
        <w:t>and rental</w:t>
      </w:r>
      <w:r w:rsidR="00214F98" w:rsidRPr="00FC1474">
        <w:rPr>
          <w:sz w:val="23"/>
          <w:szCs w:val="23"/>
          <w:lang w:val="en-GB"/>
        </w:rPr>
        <w:t>s</w:t>
      </w:r>
      <w:r w:rsidR="00DB749D" w:rsidRPr="00FC1474">
        <w:rPr>
          <w:sz w:val="23"/>
          <w:szCs w:val="23"/>
          <w:lang w:val="en-GB"/>
        </w:rPr>
        <w:t xml:space="preserve">, while the notarial </w:t>
      </w:r>
      <w:r w:rsidR="00214F98" w:rsidRPr="00FC1474">
        <w:rPr>
          <w:sz w:val="23"/>
          <w:szCs w:val="23"/>
          <w:lang w:val="en-GB"/>
        </w:rPr>
        <w:t xml:space="preserve">statement </w:t>
      </w:r>
      <w:r w:rsidR="00DB749D" w:rsidRPr="00FC1474">
        <w:rPr>
          <w:sz w:val="23"/>
          <w:szCs w:val="23"/>
          <w:lang w:val="en-GB"/>
        </w:rPr>
        <w:t xml:space="preserve">confirms the use of the land by Shefqet Geci and the payment for </w:t>
      </w:r>
      <w:r w:rsidR="00214F98" w:rsidRPr="00FC1474">
        <w:rPr>
          <w:sz w:val="23"/>
          <w:szCs w:val="23"/>
          <w:lang w:val="en-GB"/>
        </w:rPr>
        <w:t xml:space="preserve">such </w:t>
      </w:r>
      <w:r w:rsidR="00DB749D" w:rsidRPr="00FC1474">
        <w:rPr>
          <w:sz w:val="23"/>
          <w:szCs w:val="23"/>
          <w:lang w:val="en-GB"/>
        </w:rPr>
        <w:t>use.</w:t>
      </w:r>
    </w:p>
    <w:p w14:paraId="23616298" w14:textId="77777777" w:rsidR="00DF419B" w:rsidRPr="00FC1474" w:rsidRDefault="00DF419B" w:rsidP="00DF419B">
      <w:pPr>
        <w:pStyle w:val="NormalWeb"/>
        <w:spacing w:before="0" w:beforeAutospacing="0" w:after="0" w:afterAutospacing="0"/>
        <w:jc w:val="both"/>
        <w:rPr>
          <w:sz w:val="16"/>
          <w:szCs w:val="16"/>
          <w:lang w:val="en-GB"/>
        </w:rPr>
      </w:pPr>
    </w:p>
    <w:p w14:paraId="43C07E23" w14:textId="1D0D363A" w:rsidR="00DF419B" w:rsidRPr="00FC1474" w:rsidRDefault="00DB749D" w:rsidP="00DF419B">
      <w:pPr>
        <w:pStyle w:val="NormalWeb"/>
        <w:spacing w:before="0" w:beforeAutospacing="0" w:after="0" w:afterAutospacing="0"/>
        <w:jc w:val="both"/>
        <w:rPr>
          <w:sz w:val="23"/>
          <w:szCs w:val="23"/>
          <w:lang w:val="en-GB"/>
        </w:rPr>
      </w:pPr>
      <w:r w:rsidRPr="00FC1474">
        <w:rPr>
          <w:sz w:val="23"/>
          <w:szCs w:val="23"/>
          <w:lang w:val="en-GB"/>
        </w:rPr>
        <w:t xml:space="preserve">The assessee argues that the </w:t>
      </w:r>
      <w:r w:rsidR="00BE60C0" w:rsidRPr="00FC1474">
        <w:rPr>
          <w:sz w:val="23"/>
          <w:szCs w:val="23"/>
          <w:lang w:val="en-GB"/>
        </w:rPr>
        <w:t xml:space="preserve">term </w:t>
      </w:r>
      <w:r w:rsidRPr="00FC1474">
        <w:rPr>
          <w:sz w:val="23"/>
          <w:szCs w:val="23"/>
          <w:lang w:val="en-GB"/>
        </w:rPr>
        <w:t>“</w:t>
      </w:r>
      <w:r w:rsidRPr="00FC1474">
        <w:rPr>
          <w:i/>
          <w:iCs/>
          <w:sz w:val="23"/>
          <w:szCs w:val="23"/>
          <w:lang w:val="en-GB"/>
        </w:rPr>
        <w:t>use of agricultural land</w:t>
      </w:r>
      <w:r w:rsidRPr="00FC1474">
        <w:rPr>
          <w:sz w:val="23"/>
          <w:szCs w:val="23"/>
          <w:lang w:val="en-GB"/>
        </w:rPr>
        <w:t xml:space="preserve">” includes both the </w:t>
      </w:r>
      <w:r w:rsidR="00214F98" w:rsidRPr="00FC1474">
        <w:rPr>
          <w:sz w:val="23"/>
          <w:szCs w:val="23"/>
          <w:lang w:val="en-GB"/>
        </w:rPr>
        <w:t xml:space="preserve">lease </w:t>
      </w:r>
      <w:r w:rsidRPr="00FC1474">
        <w:rPr>
          <w:sz w:val="23"/>
          <w:szCs w:val="23"/>
          <w:lang w:val="en-GB"/>
        </w:rPr>
        <w:t xml:space="preserve">and the </w:t>
      </w:r>
      <w:r w:rsidR="00214F98" w:rsidRPr="00FC1474">
        <w:rPr>
          <w:sz w:val="23"/>
          <w:szCs w:val="23"/>
          <w:lang w:val="en-GB"/>
        </w:rPr>
        <w:t xml:space="preserve">use </w:t>
      </w:r>
      <w:r w:rsidRPr="00FC1474">
        <w:rPr>
          <w:sz w:val="23"/>
          <w:szCs w:val="23"/>
          <w:lang w:val="en-GB"/>
        </w:rPr>
        <w:t xml:space="preserve">of agricultural produce. He claims that </w:t>
      </w:r>
      <w:r w:rsidR="00214F98" w:rsidRPr="00FC1474">
        <w:rPr>
          <w:sz w:val="23"/>
          <w:szCs w:val="23"/>
          <w:lang w:val="en-GB"/>
        </w:rPr>
        <w:t>t</w:t>
      </w:r>
      <w:r w:rsidRPr="00FC1474">
        <w:rPr>
          <w:sz w:val="23"/>
          <w:szCs w:val="23"/>
          <w:lang w:val="en-GB"/>
        </w:rPr>
        <w:t xml:space="preserve">he IQC has misinterpreted this </w:t>
      </w:r>
      <w:r w:rsidR="00BE60C0" w:rsidRPr="00FC1474">
        <w:rPr>
          <w:sz w:val="23"/>
          <w:szCs w:val="23"/>
          <w:lang w:val="en-GB"/>
        </w:rPr>
        <w:t xml:space="preserve">term </w:t>
      </w:r>
      <w:r w:rsidRPr="00FC1474">
        <w:rPr>
          <w:sz w:val="23"/>
          <w:szCs w:val="23"/>
          <w:lang w:val="en-GB"/>
        </w:rPr>
        <w:t xml:space="preserve">to not recognize the </w:t>
      </w:r>
      <w:r w:rsidRPr="00FC1474">
        <w:rPr>
          <w:sz w:val="23"/>
          <w:szCs w:val="23"/>
          <w:lang w:val="en-GB"/>
        </w:rPr>
        <w:lastRenderedPageBreak/>
        <w:t>income as legitimate sources. According to him, all tax liabilities have been paid by his father, a fact proven by official documentation.</w:t>
      </w:r>
    </w:p>
    <w:p w14:paraId="3183D092" w14:textId="77777777" w:rsidR="00DB749D" w:rsidRPr="00FC1474" w:rsidRDefault="00DB749D" w:rsidP="00DF419B">
      <w:pPr>
        <w:pStyle w:val="NormalWeb"/>
        <w:spacing w:before="0" w:beforeAutospacing="0" w:after="0" w:afterAutospacing="0"/>
        <w:jc w:val="both"/>
        <w:rPr>
          <w:sz w:val="16"/>
          <w:szCs w:val="16"/>
          <w:lang w:val="en-GB"/>
        </w:rPr>
      </w:pPr>
    </w:p>
    <w:p w14:paraId="167FDC7E" w14:textId="4A493605" w:rsidR="00CC250A" w:rsidRPr="00FC1474" w:rsidRDefault="00440A03" w:rsidP="004968DF">
      <w:pPr>
        <w:pStyle w:val="NoSpacing"/>
        <w:tabs>
          <w:tab w:val="left" w:pos="426"/>
          <w:tab w:val="left" w:pos="709"/>
        </w:tabs>
        <w:jc w:val="both"/>
        <w:rPr>
          <w:rFonts w:ascii="Times New Roman" w:hAnsi="Times New Roman"/>
          <w:bCs/>
          <w:sz w:val="23"/>
          <w:szCs w:val="23"/>
          <w:lang w:val="en-GB"/>
        </w:rPr>
      </w:pPr>
      <w:r w:rsidRPr="00FC1474">
        <w:rPr>
          <w:rFonts w:ascii="Times New Roman" w:hAnsi="Times New Roman"/>
          <w:b/>
          <w:bCs/>
          <w:sz w:val="23"/>
          <w:szCs w:val="23"/>
          <w:lang w:val="en-GB"/>
        </w:rPr>
        <w:t>12.3.</w:t>
      </w:r>
      <w:r w:rsidR="004F1328" w:rsidRPr="00FC1474">
        <w:rPr>
          <w:rFonts w:ascii="Times New Roman" w:hAnsi="Times New Roman"/>
          <w:b/>
          <w:bCs/>
          <w:sz w:val="23"/>
          <w:szCs w:val="23"/>
          <w:lang w:val="en-GB"/>
        </w:rPr>
        <w:t xml:space="preserve"> </w:t>
      </w:r>
      <w:r w:rsidR="00DB749D" w:rsidRPr="00FC1474">
        <w:rPr>
          <w:rFonts w:ascii="Times New Roman" w:hAnsi="Times New Roman"/>
          <w:b/>
          <w:sz w:val="23"/>
          <w:szCs w:val="23"/>
          <w:lang w:val="en-GB"/>
        </w:rPr>
        <w:t xml:space="preserve">From the analysis of the declarations of the assessee and the documentation related to this property, it results </w:t>
      </w:r>
      <w:r w:rsidR="00DB749D" w:rsidRPr="00FC1474">
        <w:rPr>
          <w:rFonts w:ascii="Times New Roman" w:hAnsi="Times New Roman"/>
          <w:bCs/>
          <w:sz w:val="23"/>
          <w:szCs w:val="23"/>
          <w:lang w:val="en-GB"/>
        </w:rPr>
        <w:t xml:space="preserve">that the father of the assessee in the capacity of the head of the agricultural </w:t>
      </w:r>
      <w:r w:rsidR="00BE60C0" w:rsidRPr="00FC1474">
        <w:rPr>
          <w:rFonts w:ascii="Times New Roman" w:hAnsi="Times New Roman"/>
          <w:bCs/>
          <w:sz w:val="23"/>
          <w:szCs w:val="23"/>
          <w:lang w:val="en-GB"/>
        </w:rPr>
        <w:t>household, obtained 11,250 m</w:t>
      </w:r>
      <w:r w:rsidR="00BE60C0" w:rsidRPr="00FC1474">
        <w:rPr>
          <w:rFonts w:ascii="Times New Roman" w:hAnsi="Times New Roman"/>
          <w:bCs/>
          <w:sz w:val="23"/>
          <w:szCs w:val="23"/>
          <w:vertAlign w:val="superscript"/>
          <w:lang w:val="en-GB"/>
        </w:rPr>
        <w:t>2</w:t>
      </w:r>
      <w:r w:rsidR="00BE60C0" w:rsidRPr="00FC1474">
        <w:rPr>
          <w:rFonts w:ascii="Times New Roman" w:hAnsi="Times New Roman"/>
          <w:bCs/>
          <w:sz w:val="23"/>
          <w:szCs w:val="23"/>
          <w:lang w:val="en-GB"/>
        </w:rPr>
        <w:t xml:space="preserve"> of agricultural land in the village of Bushat, Shkodër, as the Land Acquisition Act, </w:t>
      </w:r>
      <w:r w:rsidR="00DB749D" w:rsidRPr="00FC1474">
        <w:rPr>
          <w:rFonts w:ascii="Times New Roman" w:hAnsi="Times New Roman"/>
          <w:bCs/>
          <w:sz w:val="23"/>
          <w:szCs w:val="23"/>
          <w:lang w:val="en-GB"/>
        </w:rPr>
        <w:t xml:space="preserve">no.51/1 dated 16.07.1994, This property is registered in the public </w:t>
      </w:r>
      <w:r w:rsidR="00BE60C0" w:rsidRPr="00FC1474">
        <w:rPr>
          <w:rFonts w:ascii="Times New Roman" w:hAnsi="Times New Roman"/>
          <w:bCs/>
          <w:sz w:val="23"/>
          <w:szCs w:val="23"/>
          <w:lang w:val="en-GB"/>
        </w:rPr>
        <w:t xml:space="preserve">registry </w:t>
      </w:r>
      <w:r w:rsidR="00DB749D" w:rsidRPr="00FC1474">
        <w:rPr>
          <w:rFonts w:ascii="Times New Roman" w:hAnsi="Times New Roman"/>
          <w:bCs/>
          <w:sz w:val="23"/>
          <w:szCs w:val="23"/>
          <w:lang w:val="en-GB"/>
        </w:rPr>
        <w:t>of immovable propert</w:t>
      </w:r>
      <w:r w:rsidR="00BE60C0" w:rsidRPr="00FC1474">
        <w:rPr>
          <w:rFonts w:ascii="Times New Roman" w:hAnsi="Times New Roman"/>
          <w:bCs/>
          <w:sz w:val="23"/>
          <w:szCs w:val="23"/>
          <w:lang w:val="en-GB"/>
        </w:rPr>
        <w:t>ies</w:t>
      </w:r>
      <w:r w:rsidR="00DB749D" w:rsidRPr="00FC1474">
        <w:rPr>
          <w:rFonts w:ascii="Times New Roman" w:hAnsi="Times New Roman"/>
          <w:bCs/>
          <w:sz w:val="23"/>
          <w:szCs w:val="23"/>
          <w:lang w:val="en-GB"/>
        </w:rPr>
        <w:t xml:space="preserve"> in the </w:t>
      </w:r>
      <w:r w:rsidR="00BE60C0" w:rsidRPr="00FC1474">
        <w:rPr>
          <w:rFonts w:ascii="Times New Roman" w:hAnsi="Times New Roman"/>
          <w:bCs/>
          <w:sz w:val="23"/>
          <w:szCs w:val="23"/>
          <w:lang w:val="en-GB"/>
        </w:rPr>
        <w:t xml:space="preserve">LIPRO </w:t>
      </w:r>
      <w:r w:rsidR="00DB749D" w:rsidRPr="00FC1474">
        <w:rPr>
          <w:rFonts w:ascii="Times New Roman" w:hAnsi="Times New Roman"/>
          <w:bCs/>
          <w:sz w:val="23"/>
          <w:szCs w:val="23"/>
          <w:lang w:val="en-GB"/>
        </w:rPr>
        <w:t xml:space="preserve">Shkodër, in the name of the head of the </w:t>
      </w:r>
      <w:r w:rsidR="00BE60C0" w:rsidRPr="00FC1474">
        <w:rPr>
          <w:rFonts w:ascii="Times New Roman" w:hAnsi="Times New Roman"/>
          <w:bCs/>
          <w:sz w:val="23"/>
          <w:szCs w:val="23"/>
          <w:lang w:val="en-GB"/>
        </w:rPr>
        <w:t xml:space="preserve">household </w:t>
      </w:r>
      <w:r w:rsidR="00DB749D" w:rsidRPr="00FC1474">
        <w:rPr>
          <w:rFonts w:ascii="Times New Roman" w:hAnsi="Times New Roman"/>
          <w:bCs/>
          <w:sz w:val="23"/>
          <w:szCs w:val="23"/>
          <w:lang w:val="en-GB"/>
        </w:rPr>
        <w:t xml:space="preserve">Faik Ymeri, with property no. 1299/6, </w:t>
      </w:r>
      <w:r w:rsidR="00BE60C0" w:rsidRPr="00FC1474">
        <w:rPr>
          <w:rFonts w:ascii="Times New Roman" w:hAnsi="Times New Roman"/>
          <w:bCs/>
          <w:sz w:val="23"/>
          <w:szCs w:val="23"/>
          <w:lang w:val="en-GB"/>
        </w:rPr>
        <w:t>C</w:t>
      </w:r>
      <w:r w:rsidR="00DB749D" w:rsidRPr="00FC1474">
        <w:rPr>
          <w:rFonts w:ascii="Times New Roman" w:hAnsi="Times New Roman"/>
          <w:bCs/>
          <w:sz w:val="23"/>
          <w:szCs w:val="23"/>
          <w:lang w:val="en-GB"/>
        </w:rPr>
        <w:t xml:space="preserve">Z.3205, vol. 14, p. 210, </w:t>
      </w:r>
      <w:r w:rsidR="00BE60C0" w:rsidRPr="00FC1474">
        <w:rPr>
          <w:rFonts w:ascii="Times New Roman" w:hAnsi="Times New Roman"/>
          <w:bCs/>
          <w:sz w:val="23"/>
          <w:szCs w:val="23"/>
          <w:lang w:val="en-GB"/>
        </w:rPr>
        <w:t xml:space="preserve">located in </w:t>
      </w:r>
      <w:r w:rsidR="00DB749D" w:rsidRPr="00FC1474">
        <w:rPr>
          <w:rFonts w:ascii="Times New Roman" w:hAnsi="Times New Roman"/>
          <w:bCs/>
          <w:sz w:val="23"/>
          <w:szCs w:val="23"/>
          <w:lang w:val="en-GB"/>
        </w:rPr>
        <w:t>the village of Trush, Administrative Unit of Bërdicë, Municipality of Shkodër</w:t>
      </w:r>
      <w:r w:rsidR="00BE60C0" w:rsidRPr="00FC1474">
        <w:rPr>
          <w:rFonts w:ascii="Times New Roman" w:hAnsi="Times New Roman"/>
          <w:bCs/>
          <w:sz w:val="23"/>
          <w:szCs w:val="23"/>
          <w:lang w:val="en-GB"/>
        </w:rPr>
        <w:t xml:space="preserve">, </w:t>
      </w:r>
      <w:r w:rsidR="00DB749D" w:rsidRPr="00FC1474">
        <w:rPr>
          <w:rFonts w:ascii="Times New Roman" w:hAnsi="Times New Roman"/>
          <w:bCs/>
          <w:sz w:val="23"/>
          <w:szCs w:val="23"/>
          <w:lang w:val="en-GB"/>
        </w:rPr>
        <w:t>area of ​​10,950 m</w:t>
      </w:r>
      <w:r w:rsidR="00DB749D" w:rsidRPr="00FC1474">
        <w:rPr>
          <w:rFonts w:ascii="Times New Roman" w:hAnsi="Times New Roman"/>
          <w:bCs/>
          <w:sz w:val="23"/>
          <w:szCs w:val="23"/>
          <w:vertAlign w:val="superscript"/>
          <w:lang w:val="en-GB"/>
        </w:rPr>
        <w:t>2</w:t>
      </w:r>
      <w:r w:rsidR="00DB749D" w:rsidRPr="00FC1474">
        <w:rPr>
          <w:rFonts w:ascii="Times New Roman" w:hAnsi="Times New Roman"/>
          <w:bCs/>
          <w:sz w:val="23"/>
          <w:szCs w:val="23"/>
          <w:lang w:val="en-GB"/>
        </w:rPr>
        <w:t>.</w:t>
      </w:r>
      <w:r w:rsidR="00BE60C0" w:rsidRPr="00FC1474">
        <w:rPr>
          <w:rFonts w:ascii="Times New Roman" w:hAnsi="Times New Roman"/>
          <w:bCs/>
          <w:sz w:val="23"/>
          <w:szCs w:val="23"/>
          <w:lang w:val="en-GB"/>
        </w:rPr>
        <w:t xml:space="preserve"> </w:t>
      </w:r>
    </w:p>
    <w:p w14:paraId="423A8046" w14:textId="77777777" w:rsidR="00CC250A" w:rsidRPr="00FC1474" w:rsidRDefault="00CC250A" w:rsidP="004968DF">
      <w:pPr>
        <w:jc w:val="both"/>
        <w:rPr>
          <w:b/>
          <w:i/>
          <w:sz w:val="16"/>
          <w:szCs w:val="16"/>
          <w:lang w:val="en-GB"/>
        </w:rPr>
      </w:pPr>
    </w:p>
    <w:p w14:paraId="5957E79A" w14:textId="21989A7E" w:rsidR="00CC250A" w:rsidRPr="00FC1474" w:rsidRDefault="00440A03" w:rsidP="004968DF">
      <w:pPr>
        <w:pStyle w:val="NoSpacing"/>
        <w:jc w:val="both"/>
        <w:rPr>
          <w:rFonts w:ascii="Times New Roman" w:hAnsi="Times New Roman"/>
          <w:sz w:val="23"/>
          <w:szCs w:val="23"/>
          <w:lang w:val="en-GB"/>
        </w:rPr>
      </w:pPr>
      <w:r w:rsidRPr="00FC1474">
        <w:rPr>
          <w:rFonts w:ascii="Times New Roman" w:hAnsi="Times New Roman"/>
          <w:b/>
          <w:bCs/>
          <w:sz w:val="23"/>
          <w:szCs w:val="23"/>
          <w:lang w:val="en-GB"/>
        </w:rPr>
        <w:t xml:space="preserve">12.4. </w:t>
      </w:r>
      <w:r w:rsidR="00DB749D" w:rsidRPr="00FC1474">
        <w:rPr>
          <w:rFonts w:ascii="Times New Roman" w:hAnsi="Times New Roman"/>
          <w:sz w:val="23"/>
          <w:szCs w:val="23"/>
          <w:lang w:val="en-GB"/>
        </w:rPr>
        <w:t xml:space="preserve">In the Vetting Declaration of </w:t>
      </w:r>
      <w:r w:rsidR="00BE60C0" w:rsidRPr="00FC1474">
        <w:rPr>
          <w:rFonts w:ascii="Times New Roman" w:hAnsi="Times New Roman"/>
          <w:sz w:val="23"/>
          <w:szCs w:val="23"/>
          <w:lang w:val="en-GB"/>
        </w:rPr>
        <w:t>assets,</w:t>
      </w:r>
      <w:r w:rsidR="00DB749D" w:rsidRPr="00FC1474">
        <w:rPr>
          <w:rFonts w:ascii="Times New Roman" w:hAnsi="Times New Roman"/>
          <w:sz w:val="23"/>
          <w:szCs w:val="23"/>
          <w:lang w:val="en-GB"/>
        </w:rPr>
        <w:t xml:space="preserve"> the assessee has declared that over this immovable property, he has rights of ownership</w:t>
      </w:r>
      <w:r w:rsidR="00E7716C" w:rsidRPr="00FC1474">
        <w:rPr>
          <w:rFonts w:ascii="Times New Roman" w:hAnsi="Times New Roman"/>
          <w:sz w:val="23"/>
          <w:szCs w:val="23"/>
          <w:lang w:val="en-GB"/>
        </w:rPr>
        <w:t xml:space="preserve"> only formally</w:t>
      </w:r>
      <w:r w:rsidR="00DB749D" w:rsidRPr="00FC1474">
        <w:rPr>
          <w:rFonts w:ascii="Times New Roman" w:hAnsi="Times New Roman"/>
          <w:sz w:val="23"/>
          <w:szCs w:val="23"/>
          <w:lang w:val="en-GB"/>
        </w:rPr>
        <w:t>, as he does not possess, does not enjoy and has not used it since 2008 onwards (after marriage). This property "de facto" is in sole ownership of his parents, as he together with his sister and brother after the respective marriages, have actually (although not formally), renounced any kind of joint ownership claim over this property.</w:t>
      </w:r>
    </w:p>
    <w:p w14:paraId="1C5CE78C" w14:textId="77777777" w:rsidR="00CC250A" w:rsidRPr="00FC1474" w:rsidRDefault="00CC250A" w:rsidP="004968DF">
      <w:pPr>
        <w:pStyle w:val="NoSpacing"/>
        <w:ind w:left="720"/>
        <w:jc w:val="both"/>
        <w:rPr>
          <w:rFonts w:ascii="Times New Roman" w:hAnsi="Times New Roman"/>
          <w:sz w:val="16"/>
          <w:szCs w:val="16"/>
          <w:lang w:val="en-GB"/>
        </w:rPr>
      </w:pPr>
    </w:p>
    <w:p w14:paraId="2DEDA427" w14:textId="18D4DCF9" w:rsidR="00CC250A" w:rsidRPr="00FC1474" w:rsidRDefault="00DB749D" w:rsidP="00CC250A">
      <w:pPr>
        <w:pStyle w:val="NoSpacing"/>
        <w:tabs>
          <w:tab w:val="left" w:pos="426"/>
          <w:tab w:val="left" w:pos="709"/>
        </w:tabs>
        <w:spacing w:line="276" w:lineRule="auto"/>
        <w:jc w:val="both"/>
        <w:rPr>
          <w:rFonts w:ascii="Times New Roman" w:hAnsi="Times New Roman"/>
          <w:i/>
          <w:iCs/>
          <w:sz w:val="8"/>
          <w:szCs w:val="8"/>
          <w:lang w:val="en-GB"/>
        </w:rPr>
      </w:pPr>
      <w:r w:rsidRPr="00FC1474">
        <w:rPr>
          <w:rFonts w:ascii="Times New Roman" w:hAnsi="Times New Roman"/>
          <w:sz w:val="23"/>
          <w:szCs w:val="23"/>
          <w:lang w:val="en-GB"/>
        </w:rPr>
        <w:t>The assessee</w:t>
      </w:r>
      <w:r w:rsidR="00E7716C" w:rsidRPr="00FC1474">
        <w:rPr>
          <w:rFonts w:ascii="Times New Roman" w:hAnsi="Times New Roman"/>
          <w:sz w:val="23"/>
          <w:szCs w:val="23"/>
          <w:lang w:val="en-GB"/>
        </w:rPr>
        <w:t xml:space="preserve"> attached to Vetting Declaration of assets</w:t>
      </w:r>
      <w:r w:rsidRPr="00FC1474">
        <w:rPr>
          <w:rFonts w:ascii="Times New Roman" w:hAnsi="Times New Roman"/>
          <w:sz w:val="23"/>
          <w:szCs w:val="23"/>
          <w:lang w:val="en-GB"/>
        </w:rPr>
        <w:t xml:space="preserve">, a notarial </w:t>
      </w:r>
      <w:r w:rsidR="00E7716C" w:rsidRPr="00FC1474">
        <w:rPr>
          <w:rFonts w:ascii="Times New Roman" w:hAnsi="Times New Roman"/>
          <w:sz w:val="23"/>
          <w:szCs w:val="23"/>
          <w:lang w:val="en-GB"/>
        </w:rPr>
        <w:t xml:space="preserve">statement </w:t>
      </w:r>
      <w:r w:rsidRPr="00FC1474">
        <w:rPr>
          <w:rFonts w:ascii="Times New Roman" w:hAnsi="Times New Roman"/>
          <w:sz w:val="23"/>
          <w:szCs w:val="23"/>
          <w:lang w:val="en-GB"/>
        </w:rPr>
        <w:t xml:space="preserve">no. 379/138 dated 16.2.2015 </w:t>
      </w:r>
      <w:r w:rsidR="00E7716C" w:rsidRPr="00FC1474">
        <w:rPr>
          <w:rFonts w:ascii="Times New Roman" w:hAnsi="Times New Roman"/>
          <w:sz w:val="23"/>
          <w:szCs w:val="23"/>
          <w:lang w:val="en-GB"/>
        </w:rPr>
        <w:t xml:space="preserve">of </w:t>
      </w:r>
      <w:r w:rsidRPr="00FC1474">
        <w:rPr>
          <w:rFonts w:ascii="Times New Roman" w:hAnsi="Times New Roman"/>
          <w:sz w:val="23"/>
          <w:szCs w:val="23"/>
          <w:lang w:val="en-GB"/>
        </w:rPr>
        <w:t xml:space="preserve">declarant Shefqet Geci, who declares that </w:t>
      </w:r>
      <w:r w:rsidRPr="00FC1474">
        <w:rPr>
          <w:rFonts w:ascii="Times New Roman" w:hAnsi="Times New Roman"/>
          <w:i/>
          <w:iCs/>
          <w:sz w:val="23"/>
          <w:szCs w:val="23"/>
          <w:lang w:val="en-GB"/>
        </w:rPr>
        <w:t xml:space="preserve">“during the period 2005-2008 he has taken </w:t>
      </w:r>
      <w:r w:rsidR="00E7716C" w:rsidRPr="00FC1474">
        <w:rPr>
          <w:rFonts w:ascii="Times New Roman" w:hAnsi="Times New Roman"/>
          <w:i/>
          <w:iCs/>
          <w:sz w:val="23"/>
          <w:szCs w:val="23"/>
          <w:lang w:val="en-GB"/>
        </w:rPr>
        <w:t xml:space="preserve">for </w:t>
      </w:r>
      <w:r w:rsidRPr="00FC1474">
        <w:rPr>
          <w:rFonts w:ascii="Times New Roman" w:hAnsi="Times New Roman"/>
          <w:i/>
          <w:iCs/>
          <w:sz w:val="23"/>
          <w:szCs w:val="23"/>
          <w:lang w:val="en-GB"/>
        </w:rPr>
        <w:t>use from Faik Ymeri arable land with an area of ​​10,800 m</w:t>
      </w:r>
      <w:r w:rsidRPr="00FC1474">
        <w:rPr>
          <w:rFonts w:ascii="Times New Roman" w:hAnsi="Times New Roman"/>
          <w:i/>
          <w:iCs/>
          <w:sz w:val="23"/>
          <w:szCs w:val="23"/>
          <w:vertAlign w:val="superscript"/>
          <w:lang w:val="en-GB"/>
        </w:rPr>
        <w:t>2</w:t>
      </w:r>
      <w:r w:rsidRPr="00FC1474">
        <w:rPr>
          <w:rFonts w:ascii="Times New Roman" w:hAnsi="Times New Roman"/>
          <w:i/>
          <w:iCs/>
          <w:sz w:val="23"/>
          <w:szCs w:val="23"/>
          <w:lang w:val="en-GB"/>
        </w:rPr>
        <w:t xml:space="preserve"> and has given the owner Faik Ymeri the amount of ALL 600,000”.</w:t>
      </w:r>
    </w:p>
    <w:p w14:paraId="10BF3779" w14:textId="6FB99909" w:rsidR="00CC250A" w:rsidRPr="00FC1474" w:rsidRDefault="00FD17FC" w:rsidP="00E7716C">
      <w:pPr>
        <w:pStyle w:val="NoSpacing"/>
        <w:tabs>
          <w:tab w:val="left" w:pos="426"/>
          <w:tab w:val="left" w:pos="709"/>
        </w:tabs>
        <w:spacing w:line="276" w:lineRule="auto"/>
        <w:jc w:val="both"/>
        <w:rPr>
          <w:rFonts w:ascii="Times New Roman" w:hAnsi="Times New Roman"/>
          <w:sz w:val="23"/>
          <w:szCs w:val="23"/>
          <w:lang w:val="en-GB"/>
        </w:rPr>
      </w:pPr>
      <w:r w:rsidRPr="00FC1474">
        <w:rPr>
          <w:rFonts w:ascii="Times New Roman" w:hAnsi="Times New Roman"/>
          <w:b/>
          <w:bCs/>
          <w:sz w:val="23"/>
          <w:szCs w:val="23"/>
          <w:lang w:val="en-GB"/>
        </w:rPr>
        <w:t xml:space="preserve">12.5. </w:t>
      </w:r>
      <w:r w:rsidR="00E7716C" w:rsidRPr="00FC1474">
        <w:rPr>
          <w:rFonts w:ascii="Times New Roman" w:hAnsi="Times New Roman"/>
          <w:sz w:val="23"/>
          <w:szCs w:val="23"/>
          <w:lang w:val="en-GB"/>
        </w:rPr>
        <w:t>Following</w:t>
      </w:r>
      <w:r w:rsidR="00E7716C" w:rsidRPr="00FC1474">
        <w:rPr>
          <w:rFonts w:ascii="Times New Roman" w:hAnsi="Times New Roman"/>
          <w:b/>
          <w:bCs/>
          <w:sz w:val="23"/>
          <w:szCs w:val="23"/>
          <w:lang w:val="en-GB"/>
        </w:rPr>
        <w:t xml:space="preserve"> </w:t>
      </w:r>
      <w:r w:rsidR="00E7716C" w:rsidRPr="00FC1474">
        <w:rPr>
          <w:rFonts w:ascii="Times New Roman" w:hAnsi="Times New Roman"/>
          <w:sz w:val="23"/>
          <w:szCs w:val="23"/>
          <w:lang w:val="en-GB"/>
        </w:rPr>
        <w:t>a verification of</w:t>
      </w:r>
      <w:r w:rsidR="00E7716C" w:rsidRPr="00FC1474">
        <w:rPr>
          <w:rFonts w:ascii="Times New Roman" w:hAnsi="Times New Roman"/>
          <w:b/>
          <w:bCs/>
          <w:sz w:val="23"/>
          <w:szCs w:val="23"/>
          <w:lang w:val="en-GB"/>
        </w:rPr>
        <w:t xml:space="preserve"> </w:t>
      </w:r>
      <w:r w:rsidR="00E7716C" w:rsidRPr="00FC1474">
        <w:rPr>
          <w:rFonts w:ascii="Times New Roman" w:hAnsi="Times New Roman"/>
          <w:sz w:val="23"/>
          <w:szCs w:val="23"/>
          <w:lang w:val="en-GB"/>
        </w:rPr>
        <w:t xml:space="preserve">the periodic </w:t>
      </w:r>
      <w:r w:rsidR="00D446F7" w:rsidRPr="00FC1474">
        <w:rPr>
          <w:rFonts w:ascii="Times New Roman" w:hAnsi="Times New Roman"/>
          <w:sz w:val="23"/>
          <w:szCs w:val="23"/>
          <w:lang w:val="en-GB"/>
        </w:rPr>
        <w:t xml:space="preserve">declaration of the </w:t>
      </w:r>
      <w:r w:rsidR="001461D0" w:rsidRPr="00FC1474">
        <w:rPr>
          <w:rFonts w:ascii="Times New Roman" w:hAnsi="Times New Roman"/>
          <w:sz w:val="23"/>
          <w:szCs w:val="23"/>
          <w:lang w:val="en-GB"/>
        </w:rPr>
        <w:t>assessee</w:t>
      </w:r>
      <w:r w:rsidR="00D446F7" w:rsidRPr="00FC1474">
        <w:rPr>
          <w:rFonts w:ascii="Times New Roman" w:hAnsi="Times New Roman"/>
          <w:sz w:val="23"/>
          <w:szCs w:val="23"/>
          <w:lang w:val="en-GB"/>
        </w:rPr>
        <w:t xml:space="preserve">, we find that, concerning the </w:t>
      </w:r>
      <w:r w:rsidR="00EC5BCD" w:rsidRPr="00FC1474">
        <w:rPr>
          <w:rFonts w:ascii="Times New Roman" w:hAnsi="Times New Roman"/>
          <w:sz w:val="23"/>
          <w:szCs w:val="23"/>
          <w:lang w:val="en-GB"/>
        </w:rPr>
        <w:t xml:space="preserve">proceeds from agricultural land, has declared as follows: </w:t>
      </w:r>
    </w:p>
    <w:p w14:paraId="12BFE57E" w14:textId="77777777" w:rsidR="00CC250A" w:rsidRPr="00FC1474" w:rsidRDefault="00CC250A" w:rsidP="004968DF">
      <w:pPr>
        <w:pStyle w:val="NoSpacing"/>
        <w:tabs>
          <w:tab w:val="left" w:pos="426"/>
          <w:tab w:val="left" w:pos="709"/>
        </w:tabs>
        <w:jc w:val="both"/>
        <w:rPr>
          <w:rFonts w:ascii="Times New Roman" w:hAnsi="Times New Roman"/>
          <w:sz w:val="8"/>
          <w:szCs w:val="8"/>
          <w:lang w:val="en-GB"/>
        </w:rPr>
      </w:pPr>
    </w:p>
    <w:p w14:paraId="66D3BFA7" w14:textId="76334C08" w:rsidR="00CC250A" w:rsidRPr="00FC1474" w:rsidRDefault="00EC5BCD" w:rsidP="004968DF">
      <w:pPr>
        <w:pStyle w:val="NoSpacing"/>
        <w:numPr>
          <w:ilvl w:val="0"/>
          <w:numId w:val="16"/>
        </w:numPr>
        <w:tabs>
          <w:tab w:val="left" w:pos="540"/>
          <w:tab w:val="left" w:pos="810"/>
          <w:tab w:val="left" w:pos="1170"/>
        </w:tabs>
        <w:ind w:left="90" w:firstLine="0"/>
        <w:jc w:val="both"/>
        <w:rPr>
          <w:rFonts w:ascii="Times New Roman" w:hAnsi="Times New Roman"/>
          <w:sz w:val="23"/>
          <w:szCs w:val="23"/>
          <w:lang w:val="en-GB"/>
        </w:rPr>
      </w:pPr>
      <w:r w:rsidRPr="00FC1474">
        <w:rPr>
          <w:rFonts w:ascii="Times New Roman" w:hAnsi="Times New Roman"/>
          <w:sz w:val="23"/>
          <w:szCs w:val="23"/>
          <w:lang w:val="en-GB"/>
        </w:rPr>
        <w:t xml:space="preserve">In the PAD </w:t>
      </w:r>
      <w:r w:rsidR="00CC250A" w:rsidRPr="00FC1474">
        <w:rPr>
          <w:rFonts w:ascii="Times New Roman" w:hAnsi="Times New Roman"/>
          <w:sz w:val="23"/>
          <w:szCs w:val="23"/>
          <w:lang w:val="en-GB"/>
        </w:rPr>
        <w:t xml:space="preserve">2005 </w:t>
      </w:r>
      <w:r w:rsidR="001461D0" w:rsidRPr="00FC1474">
        <w:rPr>
          <w:rFonts w:ascii="Times New Roman" w:hAnsi="Times New Roman"/>
          <w:sz w:val="23"/>
          <w:szCs w:val="23"/>
          <w:lang w:val="en-GB"/>
        </w:rPr>
        <w:t>the assessee</w:t>
      </w:r>
      <w:r w:rsidR="00CC250A" w:rsidRPr="00FC1474">
        <w:rPr>
          <w:rFonts w:ascii="Times New Roman" w:hAnsi="Times New Roman"/>
          <w:sz w:val="23"/>
          <w:szCs w:val="23"/>
          <w:lang w:val="en-GB"/>
        </w:rPr>
        <w:t xml:space="preserve"> </w:t>
      </w:r>
      <w:r w:rsidRPr="00FC1474">
        <w:rPr>
          <w:rFonts w:ascii="Times New Roman" w:hAnsi="Times New Roman"/>
          <w:sz w:val="23"/>
          <w:szCs w:val="23"/>
          <w:lang w:val="en-GB"/>
        </w:rPr>
        <w:t>stated</w:t>
      </w:r>
      <w:r w:rsidR="00CC250A" w:rsidRPr="00FC1474">
        <w:rPr>
          <w:rFonts w:ascii="Times New Roman" w:hAnsi="Times New Roman"/>
          <w:sz w:val="23"/>
          <w:szCs w:val="23"/>
          <w:lang w:val="en-GB"/>
        </w:rPr>
        <w:t>:</w:t>
      </w:r>
      <w:r w:rsidR="004968DF" w:rsidRPr="00FC1474">
        <w:rPr>
          <w:rFonts w:ascii="Times New Roman" w:hAnsi="Times New Roman"/>
          <w:sz w:val="23"/>
          <w:szCs w:val="23"/>
          <w:lang w:val="en-GB"/>
        </w:rPr>
        <w:t xml:space="preserve"> </w:t>
      </w:r>
      <w:r w:rsidRPr="00FC1474">
        <w:rPr>
          <w:rFonts w:ascii="Times New Roman" w:hAnsi="Times New Roman"/>
          <w:i/>
          <w:iCs/>
          <w:sz w:val="23"/>
          <w:szCs w:val="23"/>
          <w:lang w:val="en-GB"/>
        </w:rPr>
        <w:t xml:space="preserve">Profit from produce on the land of my father, generated during </w:t>
      </w:r>
      <w:r w:rsidR="00CC250A" w:rsidRPr="00FC1474">
        <w:rPr>
          <w:rFonts w:ascii="Times New Roman" w:hAnsi="Times New Roman"/>
          <w:i/>
          <w:iCs/>
          <w:sz w:val="23"/>
          <w:szCs w:val="23"/>
          <w:lang w:val="en-GB"/>
        </w:rPr>
        <w:t xml:space="preserve">2005 </w:t>
      </w:r>
      <w:r w:rsidRPr="00FC1474">
        <w:rPr>
          <w:rFonts w:ascii="Times New Roman" w:hAnsi="Times New Roman"/>
          <w:i/>
          <w:iCs/>
          <w:sz w:val="23"/>
          <w:szCs w:val="23"/>
          <w:lang w:val="en-GB"/>
        </w:rPr>
        <w:t xml:space="preserve">from agricultural land in the amount of ALL </w:t>
      </w:r>
      <w:r w:rsidR="00CC250A" w:rsidRPr="00FC1474">
        <w:rPr>
          <w:rFonts w:ascii="Times New Roman" w:hAnsi="Times New Roman"/>
          <w:i/>
          <w:iCs/>
          <w:sz w:val="23"/>
          <w:szCs w:val="23"/>
          <w:lang w:val="en-GB"/>
        </w:rPr>
        <w:t>400,000</w:t>
      </w:r>
      <w:r w:rsidR="00CC250A" w:rsidRPr="00FC1474">
        <w:rPr>
          <w:rFonts w:ascii="Times New Roman" w:hAnsi="Times New Roman"/>
          <w:sz w:val="23"/>
          <w:szCs w:val="23"/>
          <w:lang w:val="en-GB"/>
        </w:rPr>
        <w:t>.</w:t>
      </w:r>
    </w:p>
    <w:p w14:paraId="646C624D" w14:textId="00A6BA65" w:rsidR="00CC250A" w:rsidRPr="00FC1474" w:rsidRDefault="00EC5BCD" w:rsidP="00FF4F60">
      <w:pPr>
        <w:pStyle w:val="NoSpacing"/>
        <w:numPr>
          <w:ilvl w:val="0"/>
          <w:numId w:val="16"/>
        </w:numPr>
        <w:spacing w:line="276" w:lineRule="auto"/>
        <w:ind w:left="540" w:hanging="450"/>
        <w:jc w:val="both"/>
        <w:rPr>
          <w:rFonts w:ascii="Times New Roman" w:hAnsi="Times New Roman"/>
          <w:sz w:val="23"/>
          <w:szCs w:val="23"/>
          <w:lang w:val="en-GB"/>
        </w:rPr>
      </w:pPr>
      <w:r w:rsidRPr="00FC1474">
        <w:rPr>
          <w:rFonts w:ascii="Times New Roman" w:hAnsi="Times New Roman"/>
          <w:sz w:val="23"/>
          <w:szCs w:val="23"/>
          <w:lang w:val="en-GB"/>
        </w:rPr>
        <w:t xml:space="preserve">In the PAD </w:t>
      </w:r>
      <w:r w:rsidR="00CC250A" w:rsidRPr="00FC1474">
        <w:rPr>
          <w:rFonts w:ascii="Times New Roman" w:hAnsi="Times New Roman"/>
          <w:sz w:val="23"/>
          <w:szCs w:val="23"/>
          <w:lang w:val="en-GB"/>
        </w:rPr>
        <w:t>2006</w:t>
      </w:r>
      <w:r w:rsidRPr="00FC1474">
        <w:rPr>
          <w:rFonts w:ascii="Times New Roman" w:hAnsi="Times New Roman"/>
          <w:sz w:val="23"/>
          <w:szCs w:val="23"/>
          <w:lang w:val="en-GB"/>
        </w:rPr>
        <w:t>,</w:t>
      </w:r>
      <w:r w:rsidR="00CC250A" w:rsidRPr="00FC1474">
        <w:rPr>
          <w:rFonts w:ascii="Times New Roman" w:hAnsi="Times New Roman"/>
          <w:sz w:val="23"/>
          <w:szCs w:val="23"/>
          <w:lang w:val="en-GB"/>
        </w:rPr>
        <w:t xml:space="preserve"> </w:t>
      </w:r>
      <w:r w:rsidR="001461D0" w:rsidRPr="00FC1474">
        <w:rPr>
          <w:rFonts w:ascii="Times New Roman" w:hAnsi="Times New Roman"/>
          <w:sz w:val="23"/>
          <w:szCs w:val="23"/>
          <w:lang w:val="en-GB"/>
        </w:rPr>
        <w:t>the assessee</w:t>
      </w:r>
      <w:r w:rsidR="00CC250A" w:rsidRPr="00FC1474">
        <w:rPr>
          <w:rFonts w:ascii="Times New Roman" w:hAnsi="Times New Roman"/>
          <w:sz w:val="23"/>
          <w:szCs w:val="23"/>
          <w:lang w:val="en-GB"/>
        </w:rPr>
        <w:t xml:space="preserve"> </w:t>
      </w:r>
      <w:r w:rsidRPr="00FC1474">
        <w:rPr>
          <w:rFonts w:ascii="Times New Roman" w:hAnsi="Times New Roman"/>
          <w:sz w:val="23"/>
          <w:szCs w:val="23"/>
          <w:lang w:val="en-GB"/>
        </w:rPr>
        <w:t xml:space="preserve">declared proceeds in the amount of ALL </w:t>
      </w:r>
      <w:r w:rsidR="00CC250A" w:rsidRPr="00FC1474">
        <w:rPr>
          <w:rFonts w:ascii="Times New Roman" w:hAnsi="Times New Roman"/>
          <w:sz w:val="23"/>
          <w:szCs w:val="23"/>
          <w:lang w:val="en-GB"/>
        </w:rPr>
        <w:t xml:space="preserve">100.000 </w:t>
      </w:r>
      <w:r w:rsidRPr="00FC1474">
        <w:rPr>
          <w:rFonts w:ascii="Times New Roman" w:hAnsi="Times New Roman"/>
          <w:sz w:val="23"/>
          <w:szCs w:val="23"/>
          <w:lang w:val="en-GB"/>
        </w:rPr>
        <w:t xml:space="preserve">from lease of agricultural land.  </w:t>
      </w:r>
    </w:p>
    <w:p w14:paraId="2D040EBF" w14:textId="52A4C46D" w:rsidR="00CC250A" w:rsidRPr="00FC1474" w:rsidRDefault="00EC5BCD" w:rsidP="00FF4F60">
      <w:pPr>
        <w:pStyle w:val="NoSpacing"/>
        <w:numPr>
          <w:ilvl w:val="0"/>
          <w:numId w:val="16"/>
        </w:numPr>
        <w:spacing w:line="276" w:lineRule="auto"/>
        <w:ind w:left="540" w:hanging="450"/>
        <w:jc w:val="both"/>
        <w:rPr>
          <w:rFonts w:ascii="Times New Roman" w:hAnsi="Times New Roman"/>
          <w:sz w:val="23"/>
          <w:szCs w:val="23"/>
          <w:lang w:val="en-GB"/>
        </w:rPr>
      </w:pPr>
      <w:r w:rsidRPr="00FC1474">
        <w:rPr>
          <w:rFonts w:ascii="Times New Roman" w:hAnsi="Times New Roman"/>
          <w:sz w:val="23"/>
          <w:szCs w:val="23"/>
          <w:lang w:val="en-GB"/>
        </w:rPr>
        <w:t xml:space="preserve">In the PAD </w:t>
      </w:r>
      <w:r w:rsidR="00CC250A" w:rsidRPr="00FC1474">
        <w:rPr>
          <w:rFonts w:ascii="Times New Roman" w:hAnsi="Times New Roman"/>
          <w:sz w:val="23"/>
          <w:szCs w:val="23"/>
          <w:lang w:val="en-GB"/>
        </w:rPr>
        <w:t>2007</w:t>
      </w:r>
      <w:r w:rsidRPr="00FC1474">
        <w:rPr>
          <w:rFonts w:ascii="Times New Roman" w:hAnsi="Times New Roman"/>
          <w:sz w:val="23"/>
          <w:szCs w:val="23"/>
          <w:lang w:val="en-GB"/>
        </w:rPr>
        <w:t>,</w:t>
      </w:r>
      <w:r w:rsidR="00CC250A" w:rsidRPr="00FC1474">
        <w:rPr>
          <w:rFonts w:ascii="Times New Roman" w:hAnsi="Times New Roman"/>
          <w:sz w:val="23"/>
          <w:szCs w:val="23"/>
          <w:lang w:val="en-GB"/>
        </w:rPr>
        <w:t xml:space="preserve"> </w:t>
      </w:r>
      <w:r w:rsidRPr="00FC1474">
        <w:rPr>
          <w:rFonts w:ascii="Times New Roman" w:hAnsi="Times New Roman"/>
          <w:sz w:val="23"/>
          <w:szCs w:val="23"/>
          <w:lang w:val="en-GB"/>
        </w:rPr>
        <w:t xml:space="preserve">the assessee declared proceeds in the amount of ALL </w:t>
      </w:r>
      <w:r w:rsidR="00CC250A" w:rsidRPr="00FC1474">
        <w:rPr>
          <w:rFonts w:ascii="Times New Roman" w:hAnsi="Times New Roman"/>
          <w:sz w:val="23"/>
          <w:szCs w:val="23"/>
          <w:lang w:val="en-GB"/>
        </w:rPr>
        <w:t xml:space="preserve">70.000 </w:t>
      </w:r>
      <w:r w:rsidR="00CD34A0" w:rsidRPr="00FC1474">
        <w:rPr>
          <w:rFonts w:ascii="Times New Roman" w:hAnsi="Times New Roman"/>
          <w:sz w:val="23"/>
          <w:szCs w:val="23"/>
          <w:lang w:val="en-GB"/>
        </w:rPr>
        <w:t>from lease of agricultural land</w:t>
      </w:r>
      <w:r w:rsidR="00CC250A" w:rsidRPr="00FC1474">
        <w:rPr>
          <w:rFonts w:ascii="Times New Roman" w:hAnsi="Times New Roman"/>
          <w:sz w:val="23"/>
          <w:szCs w:val="23"/>
          <w:lang w:val="en-GB"/>
        </w:rPr>
        <w:t>.</w:t>
      </w:r>
    </w:p>
    <w:p w14:paraId="18B51157" w14:textId="5C031591" w:rsidR="00DB749D" w:rsidRPr="00FC1474" w:rsidRDefault="00DB749D" w:rsidP="00CC250A">
      <w:pPr>
        <w:jc w:val="both"/>
        <w:rPr>
          <w:b/>
          <w:bCs/>
          <w:sz w:val="23"/>
          <w:szCs w:val="23"/>
          <w:lang w:val="en-GB"/>
        </w:rPr>
      </w:pPr>
      <w:r w:rsidRPr="00FC1474">
        <w:rPr>
          <w:b/>
          <w:bCs/>
          <w:sz w:val="23"/>
          <w:szCs w:val="23"/>
          <w:lang w:val="en-GB"/>
        </w:rPr>
        <w:t xml:space="preserve">Based on the assessee's </w:t>
      </w:r>
      <w:r w:rsidR="00CD34A0" w:rsidRPr="00FC1474">
        <w:rPr>
          <w:b/>
          <w:bCs/>
          <w:sz w:val="23"/>
          <w:szCs w:val="23"/>
          <w:lang w:val="en-GB"/>
        </w:rPr>
        <w:t xml:space="preserve">statements </w:t>
      </w:r>
      <w:r w:rsidRPr="00FC1474">
        <w:rPr>
          <w:b/>
          <w:bCs/>
          <w:sz w:val="23"/>
          <w:szCs w:val="23"/>
          <w:lang w:val="en-GB"/>
        </w:rPr>
        <w:t>in the PAD</w:t>
      </w:r>
      <w:r w:rsidR="00CD34A0" w:rsidRPr="00FC1474">
        <w:rPr>
          <w:b/>
          <w:bCs/>
          <w:sz w:val="23"/>
          <w:szCs w:val="23"/>
          <w:lang w:val="en-GB"/>
        </w:rPr>
        <w:t>-s</w:t>
      </w:r>
      <w:r w:rsidRPr="00FC1474">
        <w:rPr>
          <w:b/>
          <w:bCs/>
          <w:sz w:val="23"/>
          <w:szCs w:val="23"/>
          <w:lang w:val="en-GB"/>
        </w:rPr>
        <w:t xml:space="preserve">, it appears that his father </w:t>
      </w:r>
      <w:r w:rsidR="00CD34A0" w:rsidRPr="00FC1474">
        <w:rPr>
          <w:b/>
          <w:bCs/>
          <w:sz w:val="23"/>
          <w:szCs w:val="23"/>
          <w:lang w:val="en-GB"/>
        </w:rPr>
        <w:t xml:space="preserve">generated proceeds from agricultural produce in the value of ALL </w:t>
      </w:r>
      <w:r w:rsidRPr="00FC1474">
        <w:rPr>
          <w:b/>
          <w:bCs/>
          <w:sz w:val="23"/>
          <w:szCs w:val="23"/>
          <w:lang w:val="en-GB"/>
        </w:rPr>
        <w:t xml:space="preserve">400,000 and </w:t>
      </w:r>
      <w:r w:rsidR="00CD34A0" w:rsidRPr="00FC1474">
        <w:rPr>
          <w:b/>
          <w:bCs/>
          <w:sz w:val="23"/>
          <w:szCs w:val="23"/>
          <w:lang w:val="en-GB"/>
        </w:rPr>
        <w:t xml:space="preserve">ALL </w:t>
      </w:r>
      <w:r w:rsidRPr="00FC1474">
        <w:rPr>
          <w:b/>
          <w:bCs/>
          <w:sz w:val="23"/>
          <w:szCs w:val="23"/>
          <w:lang w:val="en-GB"/>
        </w:rPr>
        <w:t xml:space="preserve">170,000 in </w:t>
      </w:r>
      <w:r w:rsidR="00CD34A0" w:rsidRPr="00FC1474">
        <w:rPr>
          <w:b/>
          <w:bCs/>
          <w:sz w:val="23"/>
          <w:szCs w:val="23"/>
          <w:lang w:val="en-GB"/>
        </w:rPr>
        <w:t xml:space="preserve">proceeds </w:t>
      </w:r>
      <w:r w:rsidRPr="00FC1474">
        <w:rPr>
          <w:b/>
          <w:bCs/>
          <w:sz w:val="23"/>
          <w:szCs w:val="23"/>
          <w:lang w:val="en-GB"/>
        </w:rPr>
        <w:t>from renting out agricultural land.</w:t>
      </w:r>
      <w:r w:rsidR="00CD34A0" w:rsidRPr="00FC1474">
        <w:rPr>
          <w:b/>
          <w:bCs/>
          <w:sz w:val="23"/>
          <w:szCs w:val="23"/>
          <w:lang w:val="en-GB"/>
        </w:rPr>
        <w:t xml:space="preserve"> </w:t>
      </w:r>
    </w:p>
    <w:p w14:paraId="315A7E7D" w14:textId="66BA7AA3" w:rsidR="00CC250A" w:rsidRPr="00FC1474" w:rsidRDefault="00DB749D" w:rsidP="00CC250A">
      <w:pPr>
        <w:jc w:val="both"/>
        <w:rPr>
          <w:sz w:val="23"/>
          <w:szCs w:val="23"/>
          <w:lang w:val="en-GB"/>
        </w:rPr>
      </w:pPr>
      <w:r w:rsidRPr="00FC1474">
        <w:rPr>
          <w:sz w:val="23"/>
          <w:szCs w:val="23"/>
          <w:lang w:val="en-GB"/>
        </w:rPr>
        <w:t>The assessee filed</w:t>
      </w:r>
      <w:r w:rsidR="00EA6EB4" w:rsidRPr="00FC1474">
        <w:rPr>
          <w:sz w:val="23"/>
          <w:szCs w:val="23"/>
          <w:lang w:val="en-GB"/>
        </w:rPr>
        <w:t xml:space="preserve">, </w:t>
      </w:r>
      <w:r w:rsidRPr="00FC1474">
        <w:rPr>
          <w:sz w:val="23"/>
          <w:szCs w:val="23"/>
          <w:lang w:val="en-GB"/>
        </w:rPr>
        <w:t xml:space="preserve">after </w:t>
      </w:r>
      <w:r w:rsidR="00EA6EB4" w:rsidRPr="00FC1474">
        <w:rPr>
          <w:sz w:val="23"/>
          <w:szCs w:val="23"/>
          <w:lang w:val="en-GB"/>
        </w:rPr>
        <w:t xml:space="preserve">receiving </w:t>
      </w:r>
      <w:r w:rsidRPr="00FC1474">
        <w:rPr>
          <w:sz w:val="23"/>
          <w:szCs w:val="23"/>
          <w:lang w:val="en-GB"/>
        </w:rPr>
        <w:t xml:space="preserve">the </w:t>
      </w:r>
      <w:r w:rsidR="00EA6EB4" w:rsidRPr="00FC1474">
        <w:rPr>
          <w:sz w:val="23"/>
          <w:szCs w:val="23"/>
          <w:lang w:val="en-GB"/>
        </w:rPr>
        <w:t xml:space="preserve">initial </w:t>
      </w:r>
      <w:r w:rsidRPr="00FC1474">
        <w:rPr>
          <w:sz w:val="23"/>
          <w:szCs w:val="23"/>
          <w:lang w:val="en-GB"/>
        </w:rPr>
        <w:t xml:space="preserve">results of the investigation, Certificate no.558 prot., dated 04.05.2022 from the Municipality of Vau Dejës, according to which Mr. Faik Ymeri has paid all obligations for local taxes and fees until 2022. Attached is the receipt dated 04.05.2022, according to which Mr. Faik Ymeri has paid </w:t>
      </w:r>
      <w:r w:rsidR="00EA6EB4" w:rsidRPr="00FC1474">
        <w:rPr>
          <w:sz w:val="23"/>
          <w:szCs w:val="23"/>
          <w:lang w:val="en-GB"/>
        </w:rPr>
        <w:t xml:space="preserve">taxes on the </w:t>
      </w:r>
      <w:r w:rsidRPr="00FC1474">
        <w:rPr>
          <w:sz w:val="23"/>
          <w:szCs w:val="23"/>
          <w:lang w:val="en-GB"/>
        </w:rPr>
        <w:t xml:space="preserve">land, building, etc., for the </w:t>
      </w:r>
      <w:r w:rsidRPr="00FC1474">
        <w:rPr>
          <w:b/>
          <w:bCs/>
          <w:sz w:val="23"/>
          <w:szCs w:val="23"/>
          <w:lang w:val="en-GB"/>
        </w:rPr>
        <w:t>years 2017-2022</w:t>
      </w:r>
      <w:r w:rsidRPr="00FC1474">
        <w:rPr>
          <w:sz w:val="23"/>
          <w:szCs w:val="23"/>
          <w:lang w:val="en-GB"/>
        </w:rPr>
        <w:t xml:space="preserve"> in the amount of ALL 17,893. As can be seen, the c</w:t>
      </w:r>
      <w:r w:rsidR="00D04267" w:rsidRPr="00FC1474">
        <w:rPr>
          <w:sz w:val="23"/>
          <w:szCs w:val="23"/>
          <w:lang w:val="en-GB"/>
        </w:rPr>
        <w:t xml:space="preserve">onfirmation </w:t>
      </w:r>
      <w:r w:rsidRPr="00FC1474">
        <w:rPr>
          <w:sz w:val="23"/>
          <w:szCs w:val="23"/>
          <w:lang w:val="en-GB"/>
        </w:rPr>
        <w:t>for the payment of local taxes and fees in relation to agricultural land belongs to a later period (2017-2022) and does not coincide with the income derived from it that belongs to the years 2005-2007.</w:t>
      </w:r>
    </w:p>
    <w:p w14:paraId="25E42C3F" w14:textId="77777777" w:rsidR="00DB749D" w:rsidRPr="00FC1474" w:rsidRDefault="00DB749D" w:rsidP="00CC250A">
      <w:pPr>
        <w:jc w:val="both"/>
        <w:rPr>
          <w:sz w:val="8"/>
          <w:szCs w:val="8"/>
          <w:lang w:val="en-GB"/>
        </w:rPr>
      </w:pPr>
    </w:p>
    <w:p w14:paraId="3619BF6C" w14:textId="33995686" w:rsidR="00CC250A" w:rsidRPr="00FC1474" w:rsidRDefault="00FD17FC" w:rsidP="00DB749D">
      <w:pPr>
        <w:jc w:val="both"/>
        <w:rPr>
          <w:b/>
          <w:bCs/>
          <w:sz w:val="23"/>
          <w:szCs w:val="23"/>
          <w:lang w:val="en-GB"/>
        </w:rPr>
      </w:pPr>
      <w:r w:rsidRPr="00FC1474">
        <w:rPr>
          <w:b/>
          <w:bCs/>
          <w:sz w:val="23"/>
          <w:szCs w:val="23"/>
          <w:lang w:val="en-GB"/>
        </w:rPr>
        <w:t>12.6.</w:t>
      </w:r>
      <w:r w:rsidR="00DB749D" w:rsidRPr="00FC1474">
        <w:rPr>
          <w:lang w:val="en-GB"/>
        </w:rPr>
        <w:t xml:space="preserve"> </w:t>
      </w:r>
      <w:r w:rsidR="00DB749D" w:rsidRPr="00FC1474">
        <w:rPr>
          <w:b/>
          <w:bCs/>
          <w:sz w:val="23"/>
          <w:szCs w:val="23"/>
          <w:lang w:val="en-GB"/>
        </w:rPr>
        <w:t>From the above, we conclude</w:t>
      </w:r>
      <w:r w:rsidR="00DB749D" w:rsidRPr="00FC1474">
        <w:rPr>
          <w:sz w:val="23"/>
          <w:szCs w:val="23"/>
          <w:lang w:val="en-GB"/>
        </w:rPr>
        <w:t xml:space="preserve"> that the </w:t>
      </w:r>
      <w:r w:rsidR="00D04267" w:rsidRPr="00FC1474">
        <w:rPr>
          <w:sz w:val="23"/>
          <w:szCs w:val="23"/>
          <w:lang w:val="en-GB"/>
        </w:rPr>
        <w:t xml:space="preserve">statements </w:t>
      </w:r>
      <w:r w:rsidR="00DB749D" w:rsidRPr="00FC1474">
        <w:rPr>
          <w:sz w:val="23"/>
          <w:szCs w:val="23"/>
          <w:lang w:val="en-GB"/>
        </w:rPr>
        <w:t xml:space="preserve">of the assessee in the periodic annual declarations do not match the notarial </w:t>
      </w:r>
      <w:r w:rsidR="00D04267" w:rsidRPr="00FC1474">
        <w:rPr>
          <w:sz w:val="23"/>
          <w:szCs w:val="23"/>
          <w:lang w:val="en-GB"/>
        </w:rPr>
        <w:t xml:space="preserve">statement </w:t>
      </w:r>
      <w:r w:rsidR="00DB749D" w:rsidRPr="00FC1474">
        <w:rPr>
          <w:sz w:val="23"/>
          <w:szCs w:val="23"/>
          <w:lang w:val="en-GB"/>
        </w:rPr>
        <w:t xml:space="preserve">filed by the assessee, since in 2005 he declared that he </w:t>
      </w:r>
      <w:r w:rsidR="00D04267" w:rsidRPr="00FC1474">
        <w:rPr>
          <w:sz w:val="23"/>
          <w:szCs w:val="23"/>
          <w:lang w:val="en-GB"/>
        </w:rPr>
        <w:t xml:space="preserve">generated </w:t>
      </w:r>
      <w:r w:rsidR="00DB749D" w:rsidRPr="00FC1474">
        <w:rPr>
          <w:sz w:val="23"/>
          <w:szCs w:val="23"/>
          <w:lang w:val="en-GB"/>
        </w:rPr>
        <w:t xml:space="preserve">from income from </w:t>
      </w:r>
      <w:r w:rsidR="00D04267" w:rsidRPr="00FC1474">
        <w:rPr>
          <w:sz w:val="23"/>
          <w:szCs w:val="23"/>
          <w:lang w:val="en-GB"/>
        </w:rPr>
        <w:t xml:space="preserve">produce of </w:t>
      </w:r>
      <w:r w:rsidR="00DB749D" w:rsidRPr="00FC1474">
        <w:rPr>
          <w:sz w:val="23"/>
          <w:szCs w:val="23"/>
          <w:lang w:val="en-GB"/>
        </w:rPr>
        <w:t xml:space="preserve">agricultural land and only from 2006 onwards he declared income from </w:t>
      </w:r>
      <w:r w:rsidR="00AC7FA1" w:rsidRPr="00FC1474">
        <w:rPr>
          <w:sz w:val="23"/>
          <w:szCs w:val="23"/>
          <w:lang w:val="en-GB"/>
        </w:rPr>
        <w:t>lease. T</w:t>
      </w:r>
      <w:r w:rsidR="00DB749D" w:rsidRPr="00FC1474">
        <w:rPr>
          <w:sz w:val="23"/>
          <w:szCs w:val="23"/>
          <w:lang w:val="en-GB"/>
        </w:rPr>
        <w:t>he</w:t>
      </w:r>
      <w:r w:rsidR="00AC7FA1" w:rsidRPr="00FC1474">
        <w:rPr>
          <w:sz w:val="23"/>
          <w:szCs w:val="23"/>
          <w:lang w:val="en-GB"/>
        </w:rPr>
        <w:t xml:space="preserve"> </w:t>
      </w:r>
      <w:r w:rsidR="00DB749D" w:rsidRPr="00FC1474">
        <w:rPr>
          <w:sz w:val="23"/>
          <w:szCs w:val="23"/>
          <w:lang w:val="en-GB"/>
        </w:rPr>
        <w:t xml:space="preserve">notarial declaration may even have been drafted with the aim that the assessee could prove before HIDAACI in 2015 the </w:t>
      </w:r>
      <w:r w:rsidR="00AC7FA1" w:rsidRPr="00FC1474">
        <w:rPr>
          <w:sz w:val="23"/>
          <w:szCs w:val="23"/>
          <w:lang w:val="en-GB"/>
        </w:rPr>
        <w:t xml:space="preserve">alleged proceeds </w:t>
      </w:r>
      <w:r w:rsidR="00DB749D" w:rsidRPr="00FC1474">
        <w:rPr>
          <w:sz w:val="23"/>
          <w:szCs w:val="23"/>
          <w:lang w:val="en-GB"/>
        </w:rPr>
        <w:t xml:space="preserve">from agricultural land, since even </w:t>
      </w:r>
      <w:r w:rsidR="00AC7FA1" w:rsidRPr="00FC1474">
        <w:rPr>
          <w:sz w:val="23"/>
          <w:szCs w:val="23"/>
          <w:lang w:val="en-GB"/>
        </w:rPr>
        <w:t xml:space="preserve">after checking into </w:t>
      </w:r>
      <w:r w:rsidR="00DB749D" w:rsidRPr="00FC1474">
        <w:rPr>
          <w:sz w:val="23"/>
          <w:szCs w:val="23"/>
          <w:lang w:val="en-GB"/>
        </w:rPr>
        <w:t>the electronic regist</w:t>
      </w:r>
      <w:r w:rsidR="00AC7FA1" w:rsidRPr="00FC1474">
        <w:rPr>
          <w:sz w:val="23"/>
          <w:szCs w:val="23"/>
          <w:lang w:val="en-GB"/>
        </w:rPr>
        <w:t>ry</w:t>
      </w:r>
      <w:r w:rsidR="00DB749D" w:rsidRPr="00FC1474">
        <w:rPr>
          <w:sz w:val="23"/>
          <w:szCs w:val="23"/>
          <w:lang w:val="en-GB"/>
        </w:rPr>
        <w:t xml:space="preserve"> of the </w:t>
      </w:r>
      <w:r w:rsidR="00AC7FA1" w:rsidRPr="00FC1474">
        <w:rPr>
          <w:sz w:val="23"/>
          <w:szCs w:val="23"/>
          <w:lang w:val="en-GB"/>
        </w:rPr>
        <w:t xml:space="preserve">National Business Centre, </w:t>
      </w:r>
      <w:r w:rsidR="00DB749D" w:rsidRPr="00FC1474">
        <w:rPr>
          <w:sz w:val="23"/>
          <w:szCs w:val="23"/>
          <w:lang w:val="en-GB"/>
        </w:rPr>
        <w:t xml:space="preserve">it does not </w:t>
      </w:r>
      <w:r w:rsidR="00AC7FA1" w:rsidRPr="00FC1474">
        <w:rPr>
          <w:sz w:val="23"/>
          <w:szCs w:val="23"/>
          <w:lang w:val="en-GB"/>
        </w:rPr>
        <w:t xml:space="preserve">appear </w:t>
      </w:r>
      <w:r w:rsidR="00DB749D" w:rsidRPr="00FC1474">
        <w:rPr>
          <w:sz w:val="23"/>
          <w:szCs w:val="23"/>
          <w:lang w:val="en-GB"/>
        </w:rPr>
        <w:t>that Mr. Shefqet Geci has been registered for the exercise of any commercial activity.</w:t>
      </w:r>
      <w:r w:rsidR="00AC7FA1" w:rsidRPr="00FC1474">
        <w:rPr>
          <w:sz w:val="23"/>
          <w:szCs w:val="23"/>
          <w:lang w:val="en-GB"/>
        </w:rPr>
        <w:t xml:space="preserve"> </w:t>
      </w:r>
    </w:p>
    <w:p w14:paraId="4D119C57" w14:textId="77777777" w:rsidR="00DB749D" w:rsidRPr="00FC1474" w:rsidRDefault="00DB749D" w:rsidP="00DB749D">
      <w:pPr>
        <w:jc w:val="both"/>
        <w:rPr>
          <w:sz w:val="16"/>
          <w:szCs w:val="16"/>
          <w:lang w:val="en-GB"/>
        </w:rPr>
      </w:pPr>
    </w:p>
    <w:p w14:paraId="14D17478" w14:textId="7A2954BA" w:rsidR="00CC250A" w:rsidRPr="00FC1474" w:rsidRDefault="000D13F4" w:rsidP="00CC250A">
      <w:pPr>
        <w:jc w:val="both"/>
        <w:rPr>
          <w:b/>
          <w:bCs/>
          <w:sz w:val="23"/>
          <w:szCs w:val="23"/>
          <w:lang w:val="en-GB"/>
        </w:rPr>
      </w:pPr>
      <w:r w:rsidRPr="00FC1474">
        <w:rPr>
          <w:b/>
          <w:bCs/>
          <w:sz w:val="23"/>
          <w:szCs w:val="23"/>
          <w:lang w:val="en-GB"/>
        </w:rPr>
        <w:t>12.7.</w:t>
      </w:r>
      <w:r w:rsidR="00DB749D" w:rsidRPr="00FC1474">
        <w:rPr>
          <w:b/>
          <w:bCs/>
          <w:sz w:val="23"/>
          <w:szCs w:val="23"/>
          <w:lang w:val="en-GB"/>
        </w:rPr>
        <w:t xml:space="preserve"> </w:t>
      </w:r>
      <w:r w:rsidR="00DB749D" w:rsidRPr="00FC1474">
        <w:rPr>
          <w:sz w:val="23"/>
          <w:szCs w:val="23"/>
          <w:lang w:val="en-GB"/>
        </w:rPr>
        <w:t>Regarding th</w:t>
      </w:r>
      <w:r w:rsidR="00AC7FA1" w:rsidRPr="00FC1474">
        <w:rPr>
          <w:sz w:val="23"/>
          <w:szCs w:val="23"/>
          <w:lang w:val="en-GB"/>
        </w:rPr>
        <w:t>ese proceeds, w</w:t>
      </w:r>
      <w:r w:rsidR="00DB749D" w:rsidRPr="00FC1474">
        <w:rPr>
          <w:sz w:val="23"/>
          <w:szCs w:val="23"/>
          <w:lang w:val="en-GB"/>
        </w:rPr>
        <w:t xml:space="preserve">e consider the IQC's </w:t>
      </w:r>
      <w:r w:rsidR="00AC7FA1" w:rsidRPr="00FC1474">
        <w:rPr>
          <w:sz w:val="23"/>
          <w:szCs w:val="23"/>
          <w:lang w:val="en-GB"/>
        </w:rPr>
        <w:t xml:space="preserve">conclusion </w:t>
      </w:r>
      <w:r w:rsidR="00DB749D" w:rsidRPr="00FC1474">
        <w:rPr>
          <w:sz w:val="23"/>
          <w:szCs w:val="23"/>
          <w:lang w:val="en-GB"/>
        </w:rPr>
        <w:t>to be correct</w:t>
      </w:r>
      <w:r w:rsidR="00AC7FA1" w:rsidRPr="00FC1474">
        <w:rPr>
          <w:sz w:val="23"/>
          <w:szCs w:val="23"/>
          <w:lang w:val="en-GB"/>
        </w:rPr>
        <w:t>,</w:t>
      </w:r>
      <w:r w:rsidR="00DB749D" w:rsidRPr="00FC1474">
        <w:rPr>
          <w:sz w:val="23"/>
          <w:szCs w:val="23"/>
          <w:lang w:val="en-GB"/>
        </w:rPr>
        <w:t xml:space="preserve"> that as long as the assessee has not filed documentary evidence of the time of receipt of th</w:t>
      </w:r>
      <w:r w:rsidR="00AC7FA1" w:rsidRPr="00FC1474">
        <w:rPr>
          <w:sz w:val="23"/>
          <w:szCs w:val="23"/>
          <w:lang w:val="en-GB"/>
        </w:rPr>
        <w:t xml:space="preserve">ese proceeds, and </w:t>
      </w:r>
      <w:r w:rsidR="00DB749D" w:rsidRPr="00FC1474">
        <w:rPr>
          <w:sz w:val="23"/>
          <w:szCs w:val="23"/>
          <w:lang w:val="en-GB"/>
        </w:rPr>
        <w:t xml:space="preserve">has not proven the payment of tax obligations on agricultural land for the period </w:t>
      </w:r>
      <w:r w:rsidR="00A400A8" w:rsidRPr="00FC1474">
        <w:rPr>
          <w:sz w:val="23"/>
          <w:szCs w:val="23"/>
          <w:lang w:val="en-GB"/>
        </w:rPr>
        <w:t xml:space="preserve">when the proceeds were generated, </w:t>
      </w:r>
      <w:r w:rsidR="00DB749D" w:rsidRPr="00FC1474">
        <w:rPr>
          <w:b/>
          <w:bCs/>
          <w:sz w:val="23"/>
          <w:szCs w:val="23"/>
          <w:lang w:val="en-GB"/>
        </w:rPr>
        <w:t>the alleged</w:t>
      </w:r>
      <w:r w:rsidR="00A400A8" w:rsidRPr="00FC1474">
        <w:rPr>
          <w:b/>
          <w:bCs/>
          <w:sz w:val="23"/>
          <w:szCs w:val="23"/>
          <w:lang w:val="en-GB"/>
        </w:rPr>
        <w:t xml:space="preserve"> proceeds r</w:t>
      </w:r>
      <w:r w:rsidR="00DB749D" w:rsidRPr="00FC1474">
        <w:rPr>
          <w:b/>
          <w:bCs/>
          <w:sz w:val="23"/>
          <w:szCs w:val="23"/>
          <w:lang w:val="en-GB"/>
        </w:rPr>
        <w:t>eceived from agricultural land cannot be included in the financial analysis.</w:t>
      </w:r>
    </w:p>
    <w:p w14:paraId="0B07C28D" w14:textId="4A7E1CC2" w:rsidR="00CC250A" w:rsidRPr="00FC1474" w:rsidRDefault="005A29D4" w:rsidP="000D13F4">
      <w:pPr>
        <w:numPr>
          <w:ilvl w:val="0"/>
          <w:numId w:val="3"/>
        </w:numPr>
        <w:ind w:left="0"/>
        <w:jc w:val="both"/>
        <w:rPr>
          <w:bCs/>
          <w:sz w:val="23"/>
          <w:szCs w:val="23"/>
          <w:lang w:val="en-GB"/>
        </w:rPr>
      </w:pPr>
      <w:r w:rsidRPr="00FC1474">
        <w:rPr>
          <w:b/>
          <w:sz w:val="23"/>
          <w:szCs w:val="23"/>
          <w:lang w:val="en-GB"/>
        </w:rPr>
        <w:lastRenderedPageBreak/>
        <w:t>Treasury Bills</w:t>
      </w:r>
      <w:r w:rsidR="00CC250A" w:rsidRPr="00FC1474">
        <w:rPr>
          <w:rStyle w:val="FootnoteReference"/>
          <w:b/>
          <w:sz w:val="23"/>
          <w:szCs w:val="23"/>
          <w:lang w:val="en-GB"/>
        </w:rPr>
        <w:footnoteReference w:id="49"/>
      </w:r>
      <w:r w:rsidR="00CC250A" w:rsidRPr="00FC1474">
        <w:rPr>
          <w:b/>
          <w:sz w:val="23"/>
          <w:szCs w:val="23"/>
          <w:lang w:val="en-GB"/>
        </w:rPr>
        <w:t xml:space="preserve"> </w:t>
      </w:r>
      <w:r w:rsidRPr="00FC1474">
        <w:rPr>
          <w:b/>
          <w:sz w:val="23"/>
          <w:szCs w:val="23"/>
          <w:lang w:val="en-GB"/>
        </w:rPr>
        <w:t xml:space="preserve">in the value of ALL </w:t>
      </w:r>
      <w:r w:rsidR="00CC250A" w:rsidRPr="00FC1474">
        <w:rPr>
          <w:b/>
          <w:sz w:val="23"/>
          <w:szCs w:val="23"/>
          <w:lang w:val="en-GB"/>
        </w:rPr>
        <w:t>3.150.000, depo</w:t>
      </w:r>
      <w:r w:rsidRPr="00FC1474">
        <w:rPr>
          <w:b/>
          <w:sz w:val="23"/>
          <w:szCs w:val="23"/>
          <w:lang w:val="en-GB"/>
        </w:rPr>
        <w:t xml:space="preserve">sited in the name of the </w:t>
      </w:r>
      <w:r w:rsidR="0032263A" w:rsidRPr="00FC1474">
        <w:rPr>
          <w:b/>
          <w:sz w:val="23"/>
          <w:szCs w:val="23"/>
          <w:lang w:val="en-GB"/>
        </w:rPr>
        <w:t xml:space="preserve">assessee’s </w:t>
      </w:r>
      <w:r w:rsidRPr="00FC1474">
        <w:rPr>
          <w:b/>
          <w:sz w:val="23"/>
          <w:szCs w:val="23"/>
          <w:lang w:val="en-GB"/>
        </w:rPr>
        <w:t xml:space="preserve">spouse </w:t>
      </w:r>
      <w:r w:rsidR="00CC250A" w:rsidRPr="00FC1474">
        <w:rPr>
          <w:b/>
          <w:sz w:val="23"/>
          <w:szCs w:val="23"/>
          <w:lang w:val="en-GB"/>
        </w:rPr>
        <w:t xml:space="preserve">Arlinda Ymeri, </w:t>
      </w:r>
      <w:r w:rsidR="0032263A" w:rsidRPr="00FC1474">
        <w:rPr>
          <w:bCs/>
          <w:sz w:val="23"/>
          <w:szCs w:val="23"/>
          <w:lang w:val="en-GB"/>
        </w:rPr>
        <w:t>in the</w:t>
      </w:r>
      <w:r w:rsidR="0032263A" w:rsidRPr="00FC1474">
        <w:rPr>
          <w:b/>
          <w:sz w:val="23"/>
          <w:szCs w:val="23"/>
          <w:lang w:val="en-GB"/>
        </w:rPr>
        <w:t xml:space="preserve"> </w:t>
      </w:r>
      <w:r w:rsidR="00CC250A" w:rsidRPr="00FC1474">
        <w:rPr>
          <w:bCs/>
          <w:sz w:val="23"/>
          <w:szCs w:val="23"/>
          <w:lang w:val="en-GB"/>
        </w:rPr>
        <w:t>Bank</w:t>
      </w:r>
      <w:r w:rsidR="0032263A" w:rsidRPr="00FC1474">
        <w:rPr>
          <w:bCs/>
          <w:sz w:val="23"/>
          <w:szCs w:val="23"/>
          <w:lang w:val="en-GB"/>
        </w:rPr>
        <w:t xml:space="preserve"> of Albania, </w:t>
      </w:r>
      <w:r w:rsidR="0064000A" w:rsidRPr="00FC1474">
        <w:rPr>
          <w:bCs/>
          <w:sz w:val="23"/>
          <w:szCs w:val="23"/>
          <w:lang w:val="en-GB"/>
        </w:rPr>
        <w:t xml:space="preserve">issue </w:t>
      </w:r>
      <w:r w:rsidR="0032263A" w:rsidRPr="00FC1474">
        <w:rPr>
          <w:bCs/>
          <w:sz w:val="23"/>
          <w:szCs w:val="23"/>
          <w:lang w:val="en-GB"/>
        </w:rPr>
        <w:t>date 0</w:t>
      </w:r>
      <w:r w:rsidR="00CC250A" w:rsidRPr="00FC1474">
        <w:rPr>
          <w:bCs/>
          <w:sz w:val="23"/>
          <w:szCs w:val="23"/>
          <w:lang w:val="en-GB"/>
        </w:rPr>
        <w:t>7.</w:t>
      </w:r>
      <w:r w:rsidR="0032263A" w:rsidRPr="00FC1474">
        <w:rPr>
          <w:bCs/>
          <w:sz w:val="23"/>
          <w:szCs w:val="23"/>
          <w:lang w:val="en-GB"/>
        </w:rPr>
        <w:t>0</w:t>
      </w:r>
      <w:r w:rsidR="00CC250A" w:rsidRPr="00FC1474">
        <w:rPr>
          <w:bCs/>
          <w:sz w:val="23"/>
          <w:szCs w:val="23"/>
          <w:lang w:val="en-GB"/>
        </w:rPr>
        <w:t>4.2016</w:t>
      </w:r>
      <w:r w:rsidR="00F55007" w:rsidRPr="00FC1474">
        <w:rPr>
          <w:bCs/>
          <w:sz w:val="23"/>
          <w:szCs w:val="23"/>
          <w:lang w:val="en-GB"/>
        </w:rPr>
        <w:t xml:space="preserve"> and </w:t>
      </w:r>
      <w:r w:rsidR="0032263A" w:rsidRPr="00FC1474">
        <w:rPr>
          <w:bCs/>
          <w:sz w:val="23"/>
          <w:szCs w:val="23"/>
          <w:lang w:val="en-GB"/>
        </w:rPr>
        <w:t>maturity date 0</w:t>
      </w:r>
      <w:r w:rsidR="00CC250A" w:rsidRPr="00FC1474">
        <w:rPr>
          <w:bCs/>
          <w:sz w:val="23"/>
          <w:szCs w:val="23"/>
          <w:lang w:val="en-GB"/>
        </w:rPr>
        <w:t>6.</w:t>
      </w:r>
      <w:r w:rsidR="0032263A" w:rsidRPr="00FC1474">
        <w:rPr>
          <w:bCs/>
          <w:sz w:val="23"/>
          <w:szCs w:val="23"/>
          <w:lang w:val="en-GB"/>
        </w:rPr>
        <w:t>0</w:t>
      </w:r>
      <w:r w:rsidR="00CC250A" w:rsidRPr="00FC1474">
        <w:rPr>
          <w:bCs/>
          <w:sz w:val="23"/>
          <w:szCs w:val="23"/>
          <w:lang w:val="en-GB"/>
        </w:rPr>
        <w:t xml:space="preserve">4.2017; </w:t>
      </w:r>
    </w:p>
    <w:p w14:paraId="0A84F50D" w14:textId="77777777" w:rsidR="0032263A" w:rsidRPr="00FC1474" w:rsidRDefault="0032263A" w:rsidP="00CC250A">
      <w:pPr>
        <w:pStyle w:val="NoSpacing"/>
        <w:spacing w:line="276" w:lineRule="auto"/>
        <w:jc w:val="both"/>
        <w:rPr>
          <w:rFonts w:ascii="Times New Roman" w:hAnsi="Times New Roman"/>
          <w:b/>
          <w:sz w:val="23"/>
          <w:szCs w:val="23"/>
          <w:lang w:val="en-GB"/>
        </w:rPr>
      </w:pPr>
    </w:p>
    <w:p w14:paraId="43BF46AE" w14:textId="351A6331" w:rsidR="00CC250A" w:rsidRPr="00FC1474" w:rsidRDefault="0032263A" w:rsidP="00CC250A">
      <w:pPr>
        <w:pStyle w:val="NoSpacing"/>
        <w:spacing w:line="276" w:lineRule="auto"/>
        <w:jc w:val="both"/>
        <w:rPr>
          <w:rFonts w:ascii="Times New Roman" w:hAnsi="Times New Roman"/>
          <w:bCs/>
          <w:sz w:val="23"/>
          <w:szCs w:val="23"/>
          <w:lang w:val="en-GB"/>
        </w:rPr>
      </w:pPr>
      <w:r w:rsidRPr="00FC1474">
        <w:rPr>
          <w:rFonts w:ascii="Times New Roman" w:hAnsi="Times New Roman"/>
          <w:b/>
          <w:sz w:val="23"/>
          <w:szCs w:val="23"/>
          <w:lang w:val="en-GB"/>
        </w:rPr>
        <w:t>Treasury Bills</w:t>
      </w:r>
      <w:r w:rsidR="00CC250A" w:rsidRPr="00FC1474">
        <w:rPr>
          <w:rFonts w:ascii="Times New Roman" w:hAnsi="Times New Roman"/>
          <w:b/>
          <w:sz w:val="23"/>
          <w:szCs w:val="23"/>
          <w:lang w:val="en-GB"/>
        </w:rPr>
        <w:t xml:space="preserve">, </w:t>
      </w:r>
      <w:r w:rsidRPr="00FC1474">
        <w:rPr>
          <w:rFonts w:ascii="Times New Roman" w:hAnsi="Times New Roman"/>
          <w:b/>
          <w:sz w:val="23"/>
          <w:szCs w:val="23"/>
          <w:lang w:val="en-GB"/>
        </w:rPr>
        <w:t xml:space="preserve">in the value of ALL </w:t>
      </w:r>
      <w:r w:rsidR="00CC250A" w:rsidRPr="00FC1474">
        <w:rPr>
          <w:rFonts w:ascii="Times New Roman" w:hAnsi="Times New Roman"/>
          <w:b/>
          <w:sz w:val="23"/>
          <w:szCs w:val="23"/>
          <w:lang w:val="en-GB"/>
        </w:rPr>
        <w:t xml:space="preserve">4.200.000, </w:t>
      </w:r>
      <w:r w:rsidRPr="00FC1474">
        <w:rPr>
          <w:rFonts w:ascii="Times New Roman" w:hAnsi="Times New Roman"/>
          <w:b/>
          <w:sz w:val="23"/>
          <w:szCs w:val="23"/>
          <w:lang w:val="en-GB"/>
        </w:rPr>
        <w:t>deposited in the name of the assessee’s spouse</w:t>
      </w:r>
      <w:r w:rsidR="00CC250A" w:rsidRPr="00FC1474">
        <w:rPr>
          <w:rFonts w:ascii="Times New Roman" w:hAnsi="Times New Roman"/>
          <w:b/>
          <w:sz w:val="23"/>
          <w:szCs w:val="23"/>
          <w:lang w:val="en-GB"/>
        </w:rPr>
        <w:t xml:space="preserve">, Arlinda Ymeri, </w:t>
      </w:r>
      <w:r w:rsidRPr="00FC1474">
        <w:rPr>
          <w:rFonts w:ascii="Times New Roman" w:hAnsi="Times New Roman"/>
          <w:bCs/>
          <w:sz w:val="23"/>
          <w:szCs w:val="23"/>
          <w:lang w:val="en-GB"/>
        </w:rPr>
        <w:t>in the</w:t>
      </w:r>
      <w:r w:rsidRPr="00FC1474">
        <w:rPr>
          <w:rFonts w:ascii="Times New Roman" w:hAnsi="Times New Roman"/>
          <w:b/>
          <w:sz w:val="23"/>
          <w:szCs w:val="23"/>
          <w:lang w:val="en-GB"/>
        </w:rPr>
        <w:t xml:space="preserve"> </w:t>
      </w:r>
      <w:r w:rsidRPr="00FC1474">
        <w:rPr>
          <w:rFonts w:ascii="Times New Roman" w:hAnsi="Times New Roman"/>
          <w:bCs/>
          <w:sz w:val="23"/>
          <w:szCs w:val="23"/>
          <w:lang w:val="en-GB"/>
        </w:rPr>
        <w:t xml:space="preserve">Bank of Albania, </w:t>
      </w:r>
      <w:r w:rsidR="0064000A" w:rsidRPr="00FC1474">
        <w:rPr>
          <w:rFonts w:ascii="Times New Roman" w:hAnsi="Times New Roman"/>
          <w:bCs/>
          <w:sz w:val="23"/>
          <w:szCs w:val="23"/>
          <w:lang w:val="en-GB"/>
        </w:rPr>
        <w:t xml:space="preserve">issue </w:t>
      </w:r>
      <w:r w:rsidRPr="00FC1474">
        <w:rPr>
          <w:rFonts w:ascii="Times New Roman" w:hAnsi="Times New Roman"/>
          <w:bCs/>
          <w:sz w:val="23"/>
          <w:szCs w:val="23"/>
          <w:lang w:val="en-GB"/>
        </w:rPr>
        <w:t xml:space="preserve">date </w:t>
      </w:r>
      <w:r w:rsidR="00CC250A" w:rsidRPr="00FC1474">
        <w:rPr>
          <w:rFonts w:ascii="Times New Roman" w:hAnsi="Times New Roman"/>
          <w:bCs/>
          <w:sz w:val="23"/>
          <w:szCs w:val="23"/>
          <w:lang w:val="en-GB"/>
        </w:rPr>
        <w:t>22.12.2016</w:t>
      </w:r>
      <w:r w:rsidR="00F55007" w:rsidRPr="00FC1474">
        <w:rPr>
          <w:rFonts w:ascii="Times New Roman" w:hAnsi="Times New Roman"/>
          <w:bCs/>
          <w:sz w:val="23"/>
          <w:szCs w:val="23"/>
          <w:lang w:val="en-GB"/>
        </w:rPr>
        <w:t xml:space="preserve"> </w:t>
      </w:r>
      <w:r w:rsidR="003119C3" w:rsidRPr="00FC1474">
        <w:rPr>
          <w:rFonts w:ascii="Times New Roman" w:hAnsi="Times New Roman"/>
          <w:bCs/>
          <w:sz w:val="23"/>
          <w:szCs w:val="23"/>
          <w:lang w:val="en-GB"/>
        </w:rPr>
        <w:t xml:space="preserve">and maturity date </w:t>
      </w:r>
      <w:r w:rsidR="00CC250A" w:rsidRPr="00FC1474">
        <w:rPr>
          <w:rFonts w:ascii="Times New Roman" w:hAnsi="Times New Roman"/>
          <w:bCs/>
          <w:sz w:val="23"/>
          <w:szCs w:val="23"/>
          <w:lang w:val="en-GB"/>
        </w:rPr>
        <w:t>21.12.2017.</w:t>
      </w:r>
    </w:p>
    <w:p w14:paraId="1C07688A" w14:textId="77777777" w:rsidR="00CC250A" w:rsidRPr="00FC1474" w:rsidRDefault="00CC250A" w:rsidP="00CC250A">
      <w:pPr>
        <w:pStyle w:val="NoSpacing"/>
        <w:spacing w:line="276" w:lineRule="auto"/>
        <w:jc w:val="both"/>
        <w:rPr>
          <w:rFonts w:ascii="Times New Roman" w:hAnsi="Times New Roman"/>
          <w:b/>
          <w:sz w:val="23"/>
          <w:szCs w:val="23"/>
          <w:lang w:val="en-GB"/>
        </w:rPr>
      </w:pPr>
    </w:p>
    <w:p w14:paraId="63423C1D" w14:textId="37577084" w:rsidR="00CC250A" w:rsidRPr="00FC1474" w:rsidRDefault="003119C3" w:rsidP="00CC250A">
      <w:pPr>
        <w:pStyle w:val="NoSpacing"/>
        <w:spacing w:line="276" w:lineRule="auto"/>
        <w:jc w:val="both"/>
        <w:rPr>
          <w:rFonts w:ascii="Times New Roman" w:hAnsi="Times New Roman"/>
          <w:b/>
          <w:i/>
          <w:iCs/>
          <w:sz w:val="23"/>
          <w:szCs w:val="23"/>
          <w:lang w:val="en-GB"/>
        </w:rPr>
      </w:pPr>
      <w:r w:rsidRPr="00FC1474">
        <w:rPr>
          <w:rFonts w:ascii="Times New Roman" w:hAnsi="Times New Roman"/>
          <w:b/>
          <w:sz w:val="23"/>
          <w:szCs w:val="23"/>
          <w:u w:val="single"/>
          <w:lang w:val="en-GB"/>
        </w:rPr>
        <w:t xml:space="preserve">The assessee declared as the source of creation </w:t>
      </w:r>
      <w:r w:rsidR="006E7D71" w:rsidRPr="00FC1474">
        <w:rPr>
          <w:rFonts w:ascii="Times New Roman" w:hAnsi="Times New Roman"/>
          <w:b/>
          <w:sz w:val="23"/>
          <w:szCs w:val="23"/>
          <w:u w:val="single"/>
          <w:lang w:val="en-GB"/>
        </w:rPr>
        <w:t>in the Vetting Declaration of assets</w:t>
      </w:r>
      <w:r w:rsidR="00CC250A" w:rsidRPr="00FC1474">
        <w:rPr>
          <w:rFonts w:ascii="Times New Roman" w:hAnsi="Times New Roman"/>
          <w:b/>
          <w:sz w:val="23"/>
          <w:szCs w:val="23"/>
          <w:lang w:val="en-GB"/>
        </w:rPr>
        <w:t xml:space="preserve">: </w:t>
      </w:r>
      <w:r w:rsidRPr="00FC1474">
        <w:rPr>
          <w:rFonts w:ascii="Times New Roman" w:hAnsi="Times New Roman"/>
          <w:b/>
          <w:i/>
          <w:iCs/>
          <w:sz w:val="23"/>
          <w:szCs w:val="23"/>
          <w:lang w:val="en-GB"/>
        </w:rPr>
        <w:t xml:space="preserve">These assets were acquired by means of savings of household income during the years of marriage </w:t>
      </w:r>
      <w:r w:rsidR="00CC250A" w:rsidRPr="00FC1474">
        <w:rPr>
          <w:rFonts w:ascii="Times New Roman" w:hAnsi="Times New Roman"/>
          <w:b/>
          <w:i/>
          <w:iCs/>
          <w:sz w:val="23"/>
          <w:szCs w:val="23"/>
          <w:lang w:val="en-GB"/>
        </w:rPr>
        <w:t>(</w:t>
      </w:r>
      <w:r w:rsidRPr="00FC1474">
        <w:rPr>
          <w:rFonts w:ascii="Times New Roman" w:hAnsi="Times New Roman"/>
          <w:b/>
          <w:i/>
          <w:iCs/>
          <w:sz w:val="23"/>
          <w:szCs w:val="23"/>
          <w:lang w:val="en-GB"/>
        </w:rPr>
        <w:t xml:space="preserve">years </w:t>
      </w:r>
      <w:r w:rsidR="00CC250A" w:rsidRPr="00FC1474">
        <w:rPr>
          <w:rFonts w:ascii="Times New Roman" w:hAnsi="Times New Roman"/>
          <w:b/>
          <w:i/>
          <w:iCs/>
          <w:sz w:val="23"/>
          <w:szCs w:val="23"/>
          <w:lang w:val="en-GB"/>
        </w:rPr>
        <w:t xml:space="preserve">2008 </w:t>
      </w:r>
      <w:r w:rsidRPr="00FC1474">
        <w:rPr>
          <w:rFonts w:ascii="Times New Roman" w:hAnsi="Times New Roman"/>
          <w:b/>
          <w:i/>
          <w:iCs/>
          <w:sz w:val="23"/>
          <w:szCs w:val="23"/>
          <w:lang w:val="en-GB"/>
        </w:rPr>
        <w:t>onward</w:t>
      </w:r>
      <w:r w:rsidR="00CC250A" w:rsidRPr="00FC1474">
        <w:rPr>
          <w:rFonts w:ascii="Times New Roman" w:hAnsi="Times New Roman"/>
          <w:b/>
          <w:i/>
          <w:iCs/>
          <w:sz w:val="23"/>
          <w:szCs w:val="23"/>
          <w:lang w:val="en-GB"/>
        </w:rPr>
        <w:t xml:space="preserve">). </w:t>
      </w:r>
      <w:r w:rsidRPr="00FC1474">
        <w:rPr>
          <w:rFonts w:ascii="Times New Roman" w:hAnsi="Times New Roman"/>
          <w:b/>
          <w:i/>
          <w:iCs/>
          <w:sz w:val="23"/>
          <w:szCs w:val="23"/>
          <w:lang w:val="en-GB"/>
        </w:rPr>
        <w:t xml:space="preserve">Undivided share. </w:t>
      </w:r>
    </w:p>
    <w:p w14:paraId="7F091766" w14:textId="77777777" w:rsidR="00CC250A" w:rsidRPr="00FC1474" w:rsidRDefault="00CC250A" w:rsidP="00CC250A">
      <w:pPr>
        <w:pStyle w:val="NoSpacing"/>
        <w:spacing w:line="276" w:lineRule="auto"/>
        <w:jc w:val="both"/>
        <w:rPr>
          <w:rFonts w:ascii="Times New Roman" w:hAnsi="Times New Roman"/>
          <w:b/>
          <w:sz w:val="16"/>
          <w:szCs w:val="16"/>
          <w:lang w:val="en-GB"/>
        </w:rPr>
      </w:pPr>
    </w:p>
    <w:p w14:paraId="1AD38F5B" w14:textId="56BE0BF3" w:rsidR="00CC250A" w:rsidRPr="00FC1474" w:rsidRDefault="00D92322" w:rsidP="00CC250A">
      <w:pPr>
        <w:jc w:val="both"/>
        <w:rPr>
          <w:b/>
          <w:sz w:val="23"/>
          <w:szCs w:val="23"/>
          <w:lang w:val="en-GB"/>
        </w:rPr>
      </w:pPr>
      <w:r w:rsidRPr="00FC1474">
        <w:rPr>
          <w:b/>
          <w:sz w:val="23"/>
          <w:szCs w:val="23"/>
          <w:lang w:val="en-GB"/>
        </w:rPr>
        <w:t>13.1.</w:t>
      </w:r>
      <w:r w:rsidR="003119C3" w:rsidRPr="00FC1474">
        <w:rPr>
          <w:b/>
          <w:sz w:val="23"/>
          <w:szCs w:val="23"/>
          <w:lang w:val="en-GB"/>
        </w:rPr>
        <w:t xml:space="preserve"> The documents received from the banks</w:t>
      </w:r>
      <w:r w:rsidR="003119C3" w:rsidRPr="00FC1474">
        <w:rPr>
          <w:rStyle w:val="FootnoteReference"/>
          <w:b/>
          <w:sz w:val="23"/>
          <w:szCs w:val="23"/>
          <w:lang w:val="en-GB"/>
        </w:rPr>
        <w:footnoteReference w:id="50"/>
      </w:r>
      <w:r w:rsidR="003119C3" w:rsidRPr="00FC1474">
        <w:rPr>
          <w:b/>
          <w:sz w:val="23"/>
          <w:szCs w:val="23"/>
          <w:lang w:val="en-GB"/>
        </w:rPr>
        <w:t xml:space="preserve"> indicate as follows</w:t>
      </w:r>
      <w:r w:rsidR="00CC250A" w:rsidRPr="00FC1474">
        <w:rPr>
          <w:b/>
          <w:sz w:val="23"/>
          <w:szCs w:val="23"/>
          <w:lang w:val="en-GB"/>
        </w:rPr>
        <w:t>:</w:t>
      </w:r>
    </w:p>
    <w:p w14:paraId="443CDD69" w14:textId="77777777" w:rsidR="000A0D44" w:rsidRPr="00FC1474" w:rsidRDefault="000A0D44" w:rsidP="00CC250A">
      <w:pPr>
        <w:jc w:val="both"/>
        <w:rPr>
          <w:sz w:val="16"/>
          <w:szCs w:val="16"/>
          <w:lang w:val="en-GB"/>
        </w:rPr>
      </w:pPr>
    </w:p>
    <w:p w14:paraId="412F4DBB" w14:textId="58BA4DB6" w:rsidR="00CC250A" w:rsidRPr="00FC1474" w:rsidRDefault="003119C3" w:rsidP="008842C7">
      <w:pPr>
        <w:pStyle w:val="NoSpacing"/>
        <w:tabs>
          <w:tab w:val="left" w:pos="284"/>
        </w:tabs>
        <w:jc w:val="both"/>
        <w:rPr>
          <w:rFonts w:ascii="Times New Roman" w:hAnsi="Times New Roman"/>
          <w:b/>
          <w:sz w:val="23"/>
          <w:szCs w:val="23"/>
          <w:lang w:val="en-GB"/>
        </w:rPr>
      </w:pPr>
      <w:bookmarkStart w:id="10" w:name="_Hlk114562739"/>
      <w:r w:rsidRPr="00FC1474">
        <w:rPr>
          <w:rFonts w:ascii="Times New Roman" w:hAnsi="Times New Roman"/>
          <w:sz w:val="23"/>
          <w:szCs w:val="23"/>
          <w:lang w:val="en-GB"/>
        </w:rPr>
        <w:t xml:space="preserve">First Investment </w:t>
      </w:r>
      <w:r w:rsidR="00CC250A" w:rsidRPr="00FC1474">
        <w:rPr>
          <w:rFonts w:ascii="Times New Roman" w:hAnsi="Times New Roman"/>
          <w:sz w:val="23"/>
          <w:szCs w:val="23"/>
          <w:lang w:val="en-GB"/>
        </w:rPr>
        <w:t>Bank</w:t>
      </w:r>
      <w:r w:rsidRPr="00FC1474">
        <w:rPr>
          <w:rFonts w:ascii="Times New Roman" w:hAnsi="Times New Roman"/>
          <w:sz w:val="23"/>
          <w:szCs w:val="23"/>
          <w:lang w:val="en-GB"/>
        </w:rPr>
        <w:t xml:space="preserve"> </w:t>
      </w:r>
      <w:bookmarkEnd w:id="10"/>
      <w:r w:rsidR="00B04985" w:rsidRPr="00FC1474">
        <w:rPr>
          <w:rFonts w:ascii="Times New Roman" w:hAnsi="Times New Roman"/>
          <w:sz w:val="23"/>
          <w:szCs w:val="23"/>
          <w:lang w:val="en-GB"/>
        </w:rPr>
        <w:t xml:space="preserve">has confirmed the current account of the </w:t>
      </w:r>
      <w:r w:rsidR="001461D0" w:rsidRPr="00FC1474">
        <w:rPr>
          <w:rFonts w:ascii="Times New Roman" w:hAnsi="Times New Roman"/>
          <w:sz w:val="23"/>
          <w:szCs w:val="23"/>
          <w:lang w:val="en-GB"/>
        </w:rPr>
        <w:t>assessee</w:t>
      </w:r>
      <w:r w:rsidR="00B04985" w:rsidRPr="00FC1474">
        <w:rPr>
          <w:rFonts w:ascii="Times New Roman" w:hAnsi="Times New Roman"/>
          <w:sz w:val="23"/>
          <w:szCs w:val="23"/>
          <w:lang w:val="en-GB"/>
        </w:rPr>
        <w:t xml:space="preserve">’s spouse, opened on </w:t>
      </w:r>
      <w:r w:rsidR="00CC250A" w:rsidRPr="00FC1474">
        <w:rPr>
          <w:rFonts w:ascii="Times New Roman" w:hAnsi="Times New Roman"/>
          <w:sz w:val="23"/>
          <w:szCs w:val="23"/>
          <w:lang w:val="en-GB"/>
        </w:rPr>
        <w:t>28.</w:t>
      </w:r>
      <w:r w:rsidR="00B04985" w:rsidRPr="00FC1474">
        <w:rPr>
          <w:rFonts w:ascii="Times New Roman" w:hAnsi="Times New Roman"/>
          <w:sz w:val="23"/>
          <w:szCs w:val="23"/>
          <w:lang w:val="en-GB"/>
        </w:rPr>
        <w:t>0</w:t>
      </w:r>
      <w:r w:rsidR="00CC250A" w:rsidRPr="00FC1474">
        <w:rPr>
          <w:rFonts w:ascii="Times New Roman" w:hAnsi="Times New Roman"/>
          <w:sz w:val="23"/>
          <w:szCs w:val="23"/>
          <w:lang w:val="en-GB"/>
        </w:rPr>
        <w:t xml:space="preserve">7.2009, </w:t>
      </w:r>
      <w:r w:rsidR="00B04985" w:rsidRPr="00FC1474">
        <w:rPr>
          <w:rFonts w:ascii="Times New Roman" w:hAnsi="Times New Roman"/>
          <w:sz w:val="23"/>
          <w:szCs w:val="23"/>
          <w:lang w:val="en-GB"/>
        </w:rPr>
        <w:t>which appears closed since 0</w:t>
      </w:r>
      <w:r w:rsidR="00CC250A" w:rsidRPr="00FC1474">
        <w:rPr>
          <w:rFonts w:ascii="Times New Roman" w:hAnsi="Times New Roman"/>
          <w:sz w:val="23"/>
          <w:szCs w:val="23"/>
          <w:lang w:val="en-GB"/>
        </w:rPr>
        <w:t>4.</w:t>
      </w:r>
      <w:r w:rsidR="00B04985" w:rsidRPr="00FC1474">
        <w:rPr>
          <w:rFonts w:ascii="Times New Roman" w:hAnsi="Times New Roman"/>
          <w:sz w:val="23"/>
          <w:szCs w:val="23"/>
          <w:lang w:val="en-GB"/>
        </w:rPr>
        <w:t>0</w:t>
      </w:r>
      <w:r w:rsidR="00CC250A" w:rsidRPr="00FC1474">
        <w:rPr>
          <w:rFonts w:ascii="Times New Roman" w:hAnsi="Times New Roman"/>
          <w:sz w:val="23"/>
          <w:szCs w:val="23"/>
          <w:lang w:val="en-GB"/>
        </w:rPr>
        <w:t xml:space="preserve">1.2017. </w:t>
      </w:r>
      <w:r w:rsidR="00B04985" w:rsidRPr="00FC1474">
        <w:rPr>
          <w:rFonts w:ascii="Times New Roman" w:hAnsi="Times New Roman"/>
          <w:sz w:val="23"/>
          <w:szCs w:val="23"/>
          <w:lang w:val="en-GB"/>
        </w:rPr>
        <w:t xml:space="preserve">Attached is the bank account statement which shows that Mrs. </w:t>
      </w:r>
      <w:r w:rsidR="00CC250A" w:rsidRPr="00FC1474">
        <w:rPr>
          <w:rFonts w:ascii="Times New Roman" w:hAnsi="Times New Roman"/>
          <w:sz w:val="23"/>
          <w:szCs w:val="23"/>
          <w:lang w:val="en-GB"/>
        </w:rPr>
        <w:t xml:space="preserve">Arlinda Ymeri </w:t>
      </w:r>
      <w:r w:rsidR="00B04985" w:rsidRPr="00FC1474">
        <w:rPr>
          <w:rFonts w:ascii="Times New Roman" w:hAnsi="Times New Roman"/>
          <w:sz w:val="23"/>
          <w:szCs w:val="23"/>
          <w:lang w:val="en-GB"/>
        </w:rPr>
        <w:t xml:space="preserve">deposited into account and </w:t>
      </w:r>
      <w:r w:rsidR="00C5361C" w:rsidRPr="00FC1474">
        <w:rPr>
          <w:rFonts w:ascii="Times New Roman" w:hAnsi="Times New Roman"/>
          <w:sz w:val="23"/>
          <w:szCs w:val="23"/>
          <w:lang w:val="en-GB"/>
        </w:rPr>
        <w:t>converted</w:t>
      </w:r>
      <w:r w:rsidR="00B04985" w:rsidRPr="00FC1474">
        <w:rPr>
          <w:rFonts w:ascii="Times New Roman" w:hAnsi="Times New Roman"/>
          <w:sz w:val="23"/>
          <w:szCs w:val="23"/>
          <w:lang w:val="en-GB"/>
        </w:rPr>
        <w:t xml:space="preserve"> to treasury bills in the </w:t>
      </w:r>
      <w:proofErr w:type="spellStart"/>
      <w:r w:rsidR="00CC250A" w:rsidRPr="00FC1474">
        <w:rPr>
          <w:rFonts w:ascii="Times New Roman" w:hAnsi="Times New Roman"/>
          <w:sz w:val="23"/>
          <w:szCs w:val="23"/>
          <w:lang w:val="en-GB"/>
        </w:rPr>
        <w:t>në</w:t>
      </w:r>
      <w:proofErr w:type="spellEnd"/>
      <w:r w:rsidR="00CC250A" w:rsidRPr="00FC1474">
        <w:rPr>
          <w:rFonts w:ascii="Times New Roman" w:hAnsi="Times New Roman"/>
          <w:sz w:val="23"/>
          <w:szCs w:val="23"/>
          <w:lang w:val="en-GB"/>
        </w:rPr>
        <w:t xml:space="preserve"> </w:t>
      </w:r>
      <w:r w:rsidR="00B04985" w:rsidRPr="00FC1474">
        <w:rPr>
          <w:rFonts w:ascii="Times New Roman" w:hAnsi="Times New Roman"/>
          <w:bCs/>
          <w:sz w:val="23"/>
          <w:szCs w:val="23"/>
          <w:lang w:val="en-GB"/>
        </w:rPr>
        <w:t>Bank of Albania</w:t>
      </w:r>
      <w:r w:rsidR="00B04985" w:rsidRPr="00FC1474">
        <w:rPr>
          <w:rFonts w:ascii="Times New Roman" w:hAnsi="Times New Roman"/>
          <w:sz w:val="23"/>
          <w:szCs w:val="23"/>
          <w:lang w:val="en-GB"/>
        </w:rPr>
        <w:t xml:space="preserve"> </w:t>
      </w:r>
      <w:r w:rsidR="00C5361C" w:rsidRPr="00FC1474">
        <w:rPr>
          <w:rFonts w:ascii="Times New Roman" w:hAnsi="Times New Roman"/>
          <w:sz w:val="23"/>
          <w:szCs w:val="23"/>
          <w:lang w:val="en-GB"/>
        </w:rPr>
        <w:t xml:space="preserve">as follows: </w:t>
      </w:r>
      <w:r w:rsidR="00CC250A" w:rsidRPr="00FC1474">
        <w:rPr>
          <w:rFonts w:ascii="Times New Roman" w:hAnsi="Times New Roman"/>
          <w:b/>
          <w:sz w:val="23"/>
          <w:szCs w:val="23"/>
          <w:lang w:val="en-GB"/>
        </w:rPr>
        <w:t xml:space="preserve"> </w:t>
      </w:r>
    </w:p>
    <w:p w14:paraId="4EC5D733" w14:textId="77777777" w:rsidR="00CC250A" w:rsidRPr="00FC1474" w:rsidRDefault="00CC250A" w:rsidP="00CC250A">
      <w:pPr>
        <w:pStyle w:val="NoSpacing"/>
        <w:tabs>
          <w:tab w:val="left" w:pos="284"/>
        </w:tabs>
        <w:spacing w:line="276" w:lineRule="auto"/>
        <w:jc w:val="both"/>
        <w:rPr>
          <w:rFonts w:ascii="Times New Roman" w:hAnsi="Times New Roman"/>
          <w:sz w:val="16"/>
          <w:szCs w:val="16"/>
          <w:lang w:val="en-GB"/>
        </w:rPr>
      </w:pPr>
    </w:p>
    <w:p w14:paraId="16DD9852" w14:textId="51F7F33A" w:rsidR="00CC250A" w:rsidRPr="00FC1474" w:rsidRDefault="00C5361C" w:rsidP="00FF4F60">
      <w:pPr>
        <w:pStyle w:val="NoSpacing"/>
        <w:numPr>
          <w:ilvl w:val="0"/>
          <w:numId w:val="12"/>
        </w:numPr>
        <w:tabs>
          <w:tab w:val="left" w:pos="284"/>
          <w:tab w:val="left" w:pos="851"/>
        </w:tabs>
        <w:spacing w:line="276" w:lineRule="auto"/>
        <w:ind w:left="284" w:firstLine="0"/>
        <w:jc w:val="both"/>
        <w:rPr>
          <w:rFonts w:ascii="Times New Roman" w:hAnsi="Times New Roman"/>
          <w:sz w:val="23"/>
          <w:szCs w:val="23"/>
          <w:lang w:val="en-GB"/>
        </w:rPr>
      </w:pPr>
      <w:r w:rsidRPr="00FC1474">
        <w:rPr>
          <w:rFonts w:ascii="Times New Roman" w:hAnsi="Times New Roman"/>
          <w:b/>
          <w:bCs/>
          <w:sz w:val="23"/>
          <w:szCs w:val="23"/>
          <w:lang w:val="en-GB"/>
        </w:rPr>
        <w:t xml:space="preserve">On </w:t>
      </w:r>
      <w:r w:rsidR="00CC250A" w:rsidRPr="00FC1474">
        <w:rPr>
          <w:rFonts w:ascii="Times New Roman" w:hAnsi="Times New Roman"/>
          <w:b/>
          <w:bCs/>
          <w:sz w:val="23"/>
          <w:szCs w:val="23"/>
          <w:lang w:val="en-GB"/>
        </w:rPr>
        <w:t>28.</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7.2009</w:t>
      </w:r>
      <w:r w:rsidR="009502AB" w:rsidRPr="00FC1474">
        <w:rPr>
          <w:rFonts w:ascii="Times New Roman" w:hAnsi="Times New Roman"/>
          <w:sz w:val="23"/>
          <w:szCs w:val="23"/>
          <w:lang w:val="en-GB"/>
        </w:rPr>
        <w:t xml:space="preserve">, </w:t>
      </w:r>
      <w:r w:rsidRPr="00FC1474">
        <w:rPr>
          <w:rFonts w:ascii="Times New Roman" w:hAnsi="Times New Roman"/>
          <w:sz w:val="23"/>
          <w:szCs w:val="23"/>
          <w:lang w:val="en-GB"/>
        </w:rPr>
        <w:t xml:space="preserve">she deposited in </w:t>
      </w:r>
      <w:r w:rsidR="00CC250A" w:rsidRPr="00FC1474">
        <w:rPr>
          <w:rFonts w:ascii="Times New Roman" w:hAnsi="Times New Roman"/>
          <w:sz w:val="23"/>
          <w:szCs w:val="23"/>
          <w:lang w:val="en-GB"/>
        </w:rPr>
        <w:t xml:space="preserve">cash </w:t>
      </w:r>
      <w:r w:rsidRPr="00FC1474">
        <w:rPr>
          <w:rFonts w:ascii="Times New Roman" w:hAnsi="Times New Roman"/>
          <w:sz w:val="23"/>
          <w:szCs w:val="23"/>
          <w:lang w:val="en-GB"/>
        </w:rPr>
        <w:t xml:space="preserve">ALL </w:t>
      </w:r>
      <w:r w:rsidR="00CC250A" w:rsidRPr="00FC1474">
        <w:rPr>
          <w:rFonts w:ascii="Times New Roman" w:hAnsi="Times New Roman"/>
          <w:sz w:val="23"/>
          <w:szCs w:val="23"/>
          <w:lang w:val="en-GB"/>
        </w:rPr>
        <w:t>2.250.000</w:t>
      </w:r>
      <w:r w:rsidRPr="00FC1474">
        <w:rPr>
          <w:rFonts w:ascii="Times New Roman" w:hAnsi="Times New Roman"/>
          <w:sz w:val="23"/>
          <w:szCs w:val="23"/>
          <w:lang w:val="en-GB"/>
        </w:rPr>
        <w:t>,</w:t>
      </w:r>
      <w:r w:rsidR="00CC250A" w:rsidRPr="00FC1474">
        <w:rPr>
          <w:rFonts w:ascii="Times New Roman" w:hAnsi="Times New Roman"/>
          <w:sz w:val="23"/>
          <w:szCs w:val="23"/>
          <w:lang w:val="en-GB"/>
        </w:rPr>
        <w:t xml:space="preserve"> </w:t>
      </w:r>
      <w:r w:rsidRPr="00FC1474">
        <w:rPr>
          <w:rFonts w:ascii="Times New Roman" w:hAnsi="Times New Roman"/>
          <w:sz w:val="23"/>
          <w:szCs w:val="23"/>
          <w:lang w:val="en-GB"/>
        </w:rPr>
        <w:t xml:space="preserve">for purchase of treasury bills. </w:t>
      </w:r>
    </w:p>
    <w:p w14:paraId="4E293EA1" w14:textId="59F46878" w:rsidR="00CC250A" w:rsidRPr="00FC1474" w:rsidRDefault="00C5361C" w:rsidP="00FF4F60">
      <w:pPr>
        <w:pStyle w:val="NoSpacing"/>
        <w:numPr>
          <w:ilvl w:val="0"/>
          <w:numId w:val="12"/>
        </w:numPr>
        <w:tabs>
          <w:tab w:val="left" w:pos="284"/>
          <w:tab w:val="left" w:pos="851"/>
        </w:tabs>
        <w:spacing w:line="276" w:lineRule="auto"/>
        <w:ind w:left="284" w:firstLine="0"/>
        <w:jc w:val="both"/>
        <w:rPr>
          <w:rFonts w:ascii="Times New Roman" w:hAnsi="Times New Roman"/>
          <w:sz w:val="23"/>
          <w:szCs w:val="23"/>
          <w:lang w:val="en-GB"/>
        </w:rPr>
      </w:pPr>
      <w:r w:rsidRPr="00FC1474">
        <w:rPr>
          <w:rFonts w:ascii="Times New Roman" w:hAnsi="Times New Roman"/>
          <w:b/>
          <w:bCs/>
          <w:sz w:val="23"/>
          <w:szCs w:val="23"/>
          <w:lang w:val="en-GB"/>
        </w:rPr>
        <w:t>On 0</w:t>
      </w:r>
      <w:r w:rsidR="00CC250A" w:rsidRPr="00FC1474">
        <w:rPr>
          <w:rFonts w:ascii="Times New Roman" w:hAnsi="Times New Roman"/>
          <w:b/>
          <w:bCs/>
          <w:sz w:val="23"/>
          <w:szCs w:val="23"/>
          <w:lang w:val="en-GB"/>
        </w:rPr>
        <w:t>5.</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4.2010</w:t>
      </w:r>
      <w:r w:rsidR="009502AB" w:rsidRPr="00FC1474">
        <w:rPr>
          <w:rFonts w:ascii="Times New Roman" w:hAnsi="Times New Roman"/>
          <w:sz w:val="23"/>
          <w:szCs w:val="23"/>
          <w:lang w:val="en-GB"/>
        </w:rPr>
        <w:t xml:space="preserve">, she deposited in cash </w:t>
      </w:r>
      <w:r w:rsidRPr="00FC1474">
        <w:rPr>
          <w:rFonts w:ascii="Times New Roman" w:hAnsi="Times New Roman"/>
          <w:sz w:val="23"/>
          <w:szCs w:val="23"/>
          <w:lang w:val="en-GB"/>
        </w:rPr>
        <w:t xml:space="preserve">ALL </w:t>
      </w:r>
      <w:r w:rsidR="00CC250A" w:rsidRPr="00FC1474">
        <w:rPr>
          <w:rFonts w:ascii="Times New Roman" w:hAnsi="Times New Roman"/>
          <w:sz w:val="23"/>
          <w:szCs w:val="23"/>
          <w:lang w:val="en-GB"/>
        </w:rPr>
        <w:t xml:space="preserve">1.750.000 </w:t>
      </w:r>
      <w:r w:rsidRPr="00FC1474">
        <w:rPr>
          <w:rFonts w:ascii="Times New Roman" w:hAnsi="Times New Roman"/>
          <w:sz w:val="23"/>
          <w:szCs w:val="23"/>
          <w:lang w:val="en-GB"/>
        </w:rPr>
        <w:t>for purchase of treasury bills.</w:t>
      </w:r>
    </w:p>
    <w:p w14:paraId="1F549336" w14:textId="3296BD41" w:rsidR="00CC250A" w:rsidRPr="00FC1474" w:rsidRDefault="00C5361C" w:rsidP="00FF4F60">
      <w:pPr>
        <w:pStyle w:val="NoSpacing"/>
        <w:numPr>
          <w:ilvl w:val="0"/>
          <w:numId w:val="12"/>
        </w:numPr>
        <w:tabs>
          <w:tab w:val="left" w:pos="284"/>
          <w:tab w:val="left" w:pos="851"/>
        </w:tabs>
        <w:spacing w:line="276" w:lineRule="auto"/>
        <w:ind w:left="284" w:firstLine="0"/>
        <w:jc w:val="both"/>
        <w:rPr>
          <w:rFonts w:ascii="Times New Roman" w:hAnsi="Times New Roman"/>
          <w:sz w:val="23"/>
          <w:szCs w:val="23"/>
          <w:lang w:val="en-GB"/>
        </w:rPr>
      </w:pPr>
      <w:r w:rsidRPr="00FC1474">
        <w:rPr>
          <w:rFonts w:ascii="Times New Roman" w:hAnsi="Times New Roman"/>
          <w:b/>
          <w:bCs/>
          <w:sz w:val="23"/>
          <w:szCs w:val="23"/>
          <w:lang w:val="en-GB"/>
        </w:rPr>
        <w:t>On</w:t>
      </w:r>
      <w:r w:rsidR="00CC250A" w:rsidRPr="00FC1474">
        <w:rPr>
          <w:rFonts w:ascii="Times New Roman" w:hAnsi="Times New Roman"/>
          <w:b/>
          <w:bCs/>
          <w:sz w:val="23"/>
          <w:szCs w:val="23"/>
          <w:lang w:val="en-GB"/>
        </w:rPr>
        <w:t>.23.</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7.2010</w:t>
      </w:r>
      <w:r w:rsidR="009502AB" w:rsidRPr="00FC1474">
        <w:rPr>
          <w:rFonts w:ascii="Times New Roman" w:hAnsi="Times New Roman"/>
          <w:sz w:val="23"/>
          <w:szCs w:val="23"/>
          <w:lang w:val="en-GB"/>
        </w:rPr>
        <w:t xml:space="preserve">, she deposited in cash </w:t>
      </w:r>
      <w:r w:rsidRPr="00FC1474">
        <w:rPr>
          <w:rFonts w:ascii="Times New Roman" w:hAnsi="Times New Roman"/>
          <w:sz w:val="23"/>
          <w:szCs w:val="23"/>
          <w:lang w:val="en-GB"/>
        </w:rPr>
        <w:t xml:space="preserve">ALL </w:t>
      </w:r>
      <w:r w:rsidR="00CC250A" w:rsidRPr="00FC1474">
        <w:rPr>
          <w:rFonts w:ascii="Times New Roman" w:hAnsi="Times New Roman"/>
          <w:sz w:val="23"/>
          <w:szCs w:val="23"/>
          <w:lang w:val="en-GB"/>
        </w:rPr>
        <w:t xml:space="preserve">75.000 </w:t>
      </w:r>
      <w:r w:rsidRPr="00FC1474">
        <w:rPr>
          <w:rFonts w:ascii="Times New Roman" w:hAnsi="Times New Roman"/>
          <w:sz w:val="23"/>
          <w:szCs w:val="23"/>
          <w:lang w:val="en-GB"/>
        </w:rPr>
        <w:t>for purchase of treasury bills.</w:t>
      </w:r>
    </w:p>
    <w:p w14:paraId="0AA0479A" w14:textId="52CB665D" w:rsidR="00CC250A" w:rsidRPr="00FC1474" w:rsidRDefault="00C5361C" w:rsidP="00FF4F60">
      <w:pPr>
        <w:pStyle w:val="NoSpacing"/>
        <w:numPr>
          <w:ilvl w:val="0"/>
          <w:numId w:val="12"/>
        </w:numPr>
        <w:tabs>
          <w:tab w:val="left" w:pos="284"/>
          <w:tab w:val="left" w:pos="851"/>
        </w:tabs>
        <w:spacing w:line="276" w:lineRule="auto"/>
        <w:ind w:left="284" w:firstLine="0"/>
        <w:jc w:val="both"/>
        <w:rPr>
          <w:rFonts w:ascii="Times New Roman" w:hAnsi="Times New Roman"/>
          <w:sz w:val="23"/>
          <w:szCs w:val="23"/>
          <w:lang w:val="en-GB"/>
        </w:rPr>
      </w:pPr>
      <w:r w:rsidRPr="00FC1474">
        <w:rPr>
          <w:rFonts w:ascii="Times New Roman" w:hAnsi="Times New Roman"/>
          <w:b/>
          <w:bCs/>
          <w:sz w:val="23"/>
          <w:szCs w:val="23"/>
          <w:lang w:val="en-GB"/>
        </w:rPr>
        <w:t xml:space="preserve">On </w:t>
      </w:r>
      <w:r w:rsidR="00CC250A" w:rsidRPr="00FC1474">
        <w:rPr>
          <w:rFonts w:ascii="Times New Roman" w:hAnsi="Times New Roman"/>
          <w:b/>
          <w:bCs/>
          <w:sz w:val="23"/>
          <w:szCs w:val="23"/>
          <w:lang w:val="en-GB"/>
        </w:rPr>
        <w:t>31.</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3.2011</w:t>
      </w:r>
      <w:r w:rsidR="009502AB" w:rsidRPr="00FC1474">
        <w:rPr>
          <w:rFonts w:ascii="Times New Roman" w:hAnsi="Times New Roman"/>
          <w:sz w:val="23"/>
          <w:szCs w:val="23"/>
          <w:lang w:val="en-GB"/>
        </w:rPr>
        <w:t xml:space="preserve">, she deposited in cash </w:t>
      </w:r>
      <w:r w:rsidRPr="00FC1474">
        <w:rPr>
          <w:rFonts w:ascii="Times New Roman" w:hAnsi="Times New Roman"/>
          <w:sz w:val="23"/>
          <w:szCs w:val="23"/>
          <w:lang w:val="en-GB"/>
        </w:rPr>
        <w:t xml:space="preserve">ALL </w:t>
      </w:r>
      <w:r w:rsidR="00CC250A" w:rsidRPr="00FC1474">
        <w:rPr>
          <w:rFonts w:ascii="Times New Roman" w:hAnsi="Times New Roman"/>
          <w:sz w:val="23"/>
          <w:szCs w:val="23"/>
          <w:lang w:val="en-GB"/>
        </w:rPr>
        <w:t xml:space="preserve">150.000 </w:t>
      </w:r>
      <w:r w:rsidRPr="00FC1474">
        <w:rPr>
          <w:rFonts w:ascii="Times New Roman" w:hAnsi="Times New Roman"/>
          <w:sz w:val="23"/>
          <w:szCs w:val="23"/>
          <w:lang w:val="en-GB"/>
        </w:rPr>
        <w:t>for purchase of treasury bills.</w:t>
      </w:r>
    </w:p>
    <w:p w14:paraId="41E78F46" w14:textId="32A8B2F4" w:rsidR="00CC250A" w:rsidRPr="00FC1474" w:rsidRDefault="00C5361C" w:rsidP="00FF4F60">
      <w:pPr>
        <w:pStyle w:val="NoSpacing"/>
        <w:numPr>
          <w:ilvl w:val="0"/>
          <w:numId w:val="12"/>
        </w:numPr>
        <w:tabs>
          <w:tab w:val="left" w:pos="284"/>
          <w:tab w:val="left" w:pos="851"/>
        </w:tabs>
        <w:spacing w:line="276" w:lineRule="auto"/>
        <w:ind w:left="284" w:firstLine="0"/>
        <w:jc w:val="both"/>
        <w:rPr>
          <w:rFonts w:ascii="Times New Roman" w:hAnsi="Times New Roman"/>
          <w:sz w:val="23"/>
          <w:szCs w:val="23"/>
          <w:lang w:val="en-GB"/>
        </w:rPr>
      </w:pPr>
      <w:r w:rsidRPr="00FC1474">
        <w:rPr>
          <w:rFonts w:ascii="Times New Roman" w:hAnsi="Times New Roman"/>
          <w:b/>
          <w:bCs/>
          <w:sz w:val="23"/>
          <w:szCs w:val="23"/>
          <w:lang w:val="en-GB"/>
        </w:rPr>
        <w:t xml:space="preserve">On </w:t>
      </w:r>
      <w:r w:rsidR="00CC250A" w:rsidRPr="00FC1474">
        <w:rPr>
          <w:rFonts w:ascii="Times New Roman" w:hAnsi="Times New Roman"/>
          <w:b/>
          <w:bCs/>
          <w:sz w:val="23"/>
          <w:szCs w:val="23"/>
          <w:lang w:val="en-GB"/>
        </w:rPr>
        <w:t>18.</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7.2011</w:t>
      </w:r>
      <w:r w:rsidR="009502AB" w:rsidRPr="00FC1474">
        <w:rPr>
          <w:rFonts w:ascii="Times New Roman" w:hAnsi="Times New Roman"/>
          <w:sz w:val="23"/>
          <w:szCs w:val="23"/>
          <w:lang w:val="en-GB"/>
        </w:rPr>
        <w:t xml:space="preserve">, she deposited in cash </w:t>
      </w:r>
      <w:r w:rsidRPr="00FC1474">
        <w:rPr>
          <w:rFonts w:ascii="Times New Roman" w:hAnsi="Times New Roman"/>
          <w:sz w:val="23"/>
          <w:szCs w:val="23"/>
          <w:lang w:val="en-GB"/>
        </w:rPr>
        <w:t xml:space="preserve">ALL </w:t>
      </w:r>
      <w:r w:rsidR="00CC250A" w:rsidRPr="00FC1474">
        <w:rPr>
          <w:rFonts w:ascii="Times New Roman" w:hAnsi="Times New Roman"/>
          <w:sz w:val="23"/>
          <w:szCs w:val="23"/>
          <w:lang w:val="en-GB"/>
        </w:rPr>
        <w:t xml:space="preserve">750.000 </w:t>
      </w:r>
      <w:r w:rsidRPr="00FC1474">
        <w:rPr>
          <w:rFonts w:ascii="Times New Roman" w:hAnsi="Times New Roman"/>
          <w:sz w:val="23"/>
          <w:szCs w:val="23"/>
          <w:lang w:val="en-GB"/>
        </w:rPr>
        <w:t>for purchase of treasury bills.</w:t>
      </w:r>
    </w:p>
    <w:p w14:paraId="6B705056" w14:textId="722AFEAA" w:rsidR="00CC250A" w:rsidRPr="00FC1474" w:rsidRDefault="00C5361C" w:rsidP="00FF4F60">
      <w:pPr>
        <w:pStyle w:val="NoSpacing"/>
        <w:numPr>
          <w:ilvl w:val="0"/>
          <w:numId w:val="12"/>
        </w:numPr>
        <w:tabs>
          <w:tab w:val="left" w:pos="284"/>
          <w:tab w:val="left" w:pos="851"/>
        </w:tabs>
        <w:spacing w:line="276" w:lineRule="auto"/>
        <w:ind w:left="284" w:firstLine="0"/>
        <w:jc w:val="both"/>
        <w:rPr>
          <w:rFonts w:ascii="Times New Roman" w:hAnsi="Times New Roman"/>
          <w:sz w:val="23"/>
          <w:szCs w:val="23"/>
          <w:lang w:val="en-GB"/>
        </w:rPr>
      </w:pPr>
      <w:r w:rsidRPr="00FC1474">
        <w:rPr>
          <w:rFonts w:ascii="Times New Roman" w:hAnsi="Times New Roman"/>
          <w:b/>
          <w:bCs/>
          <w:sz w:val="23"/>
          <w:szCs w:val="23"/>
          <w:lang w:val="en-GB"/>
        </w:rPr>
        <w:t>On 0</w:t>
      </w:r>
      <w:r w:rsidR="00CC250A" w:rsidRPr="00FC1474">
        <w:rPr>
          <w:rFonts w:ascii="Times New Roman" w:hAnsi="Times New Roman"/>
          <w:b/>
          <w:bCs/>
          <w:sz w:val="23"/>
          <w:szCs w:val="23"/>
          <w:lang w:val="en-GB"/>
        </w:rPr>
        <w:t>5.</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4.2012</w:t>
      </w:r>
      <w:r w:rsidR="009502AB" w:rsidRPr="00FC1474">
        <w:rPr>
          <w:rFonts w:ascii="Times New Roman" w:hAnsi="Times New Roman"/>
          <w:sz w:val="23"/>
          <w:szCs w:val="23"/>
          <w:lang w:val="en-GB"/>
        </w:rPr>
        <w:t xml:space="preserve">, she deposited in cash </w:t>
      </w:r>
      <w:r w:rsidRPr="00FC1474">
        <w:rPr>
          <w:rFonts w:ascii="Times New Roman" w:hAnsi="Times New Roman"/>
          <w:sz w:val="23"/>
          <w:szCs w:val="23"/>
          <w:lang w:val="en-GB"/>
        </w:rPr>
        <w:t xml:space="preserve">ALL </w:t>
      </w:r>
      <w:r w:rsidR="00CC250A" w:rsidRPr="00FC1474">
        <w:rPr>
          <w:rFonts w:ascii="Times New Roman" w:hAnsi="Times New Roman"/>
          <w:sz w:val="23"/>
          <w:szCs w:val="23"/>
          <w:lang w:val="en-GB"/>
        </w:rPr>
        <w:t xml:space="preserve">900.000 </w:t>
      </w:r>
      <w:r w:rsidRPr="00FC1474">
        <w:rPr>
          <w:rFonts w:ascii="Times New Roman" w:hAnsi="Times New Roman"/>
          <w:sz w:val="23"/>
          <w:szCs w:val="23"/>
          <w:lang w:val="en-GB"/>
        </w:rPr>
        <w:t>for purchase of treasury bills.</w:t>
      </w:r>
    </w:p>
    <w:p w14:paraId="4EC6E043" w14:textId="0D2A8301" w:rsidR="00CC250A" w:rsidRPr="00FC1474" w:rsidRDefault="00C5361C" w:rsidP="00FF4F60">
      <w:pPr>
        <w:pStyle w:val="NoSpacing"/>
        <w:numPr>
          <w:ilvl w:val="0"/>
          <w:numId w:val="12"/>
        </w:numPr>
        <w:tabs>
          <w:tab w:val="left" w:pos="284"/>
          <w:tab w:val="left" w:pos="851"/>
        </w:tabs>
        <w:spacing w:line="276" w:lineRule="auto"/>
        <w:ind w:left="284" w:firstLine="0"/>
        <w:jc w:val="both"/>
        <w:rPr>
          <w:rFonts w:ascii="Times New Roman" w:hAnsi="Times New Roman"/>
          <w:sz w:val="23"/>
          <w:szCs w:val="23"/>
          <w:lang w:val="en-GB"/>
        </w:rPr>
      </w:pPr>
      <w:r w:rsidRPr="00FC1474">
        <w:rPr>
          <w:rFonts w:ascii="Times New Roman" w:hAnsi="Times New Roman"/>
          <w:b/>
          <w:bCs/>
          <w:sz w:val="23"/>
          <w:szCs w:val="23"/>
          <w:lang w:val="en-GB"/>
        </w:rPr>
        <w:t>On</w:t>
      </w:r>
      <w:r w:rsidR="00CC250A" w:rsidRPr="00FC1474">
        <w:rPr>
          <w:rFonts w:ascii="Times New Roman" w:hAnsi="Times New Roman"/>
          <w:b/>
          <w:bCs/>
          <w:sz w:val="23"/>
          <w:szCs w:val="23"/>
          <w:lang w:val="en-GB"/>
        </w:rPr>
        <w:t>.23.</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7.2012</w:t>
      </w:r>
      <w:r w:rsidR="009502AB" w:rsidRPr="00FC1474">
        <w:rPr>
          <w:rFonts w:ascii="Times New Roman" w:hAnsi="Times New Roman"/>
          <w:sz w:val="23"/>
          <w:szCs w:val="23"/>
          <w:lang w:val="en-GB"/>
        </w:rPr>
        <w:t xml:space="preserve">, she deposited in cash </w:t>
      </w:r>
      <w:r w:rsidRPr="00FC1474">
        <w:rPr>
          <w:rFonts w:ascii="Times New Roman" w:hAnsi="Times New Roman"/>
          <w:sz w:val="23"/>
          <w:szCs w:val="23"/>
          <w:lang w:val="en-GB"/>
        </w:rPr>
        <w:t xml:space="preserve">ALL </w:t>
      </w:r>
      <w:r w:rsidR="00CC250A" w:rsidRPr="00FC1474">
        <w:rPr>
          <w:rFonts w:ascii="Times New Roman" w:hAnsi="Times New Roman"/>
          <w:sz w:val="23"/>
          <w:szCs w:val="23"/>
          <w:lang w:val="en-GB"/>
        </w:rPr>
        <w:t xml:space="preserve">930.000 </w:t>
      </w:r>
      <w:r w:rsidRPr="00FC1474">
        <w:rPr>
          <w:rFonts w:ascii="Times New Roman" w:hAnsi="Times New Roman"/>
          <w:sz w:val="23"/>
          <w:szCs w:val="23"/>
          <w:lang w:val="en-GB"/>
        </w:rPr>
        <w:t>for purchase of treasury bills.</w:t>
      </w:r>
    </w:p>
    <w:p w14:paraId="3E964F45" w14:textId="246A84B7" w:rsidR="00CC250A" w:rsidRPr="00FC1474" w:rsidRDefault="00C5361C" w:rsidP="00FF4F60">
      <w:pPr>
        <w:pStyle w:val="NoSpacing"/>
        <w:numPr>
          <w:ilvl w:val="0"/>
          <w:numId w:val="12"/>
        </w:numPr>
        <w:tabs>
          <w:tab w:val="left" w:pos="284"/>
          <w:tab w:val="left" w:pos="851"/>
        </w:tabs>
        <w:spacing w:line="276" w:lineRule="auto"/>
        <w:ind w:left="284" w:firstLine="0"/>
        <w:jc w:val="both"/>
        <w:rPr>
          <w:rFonts w:ascii="Times New Roman" w:hAnsi="Times New Roman"/>
          <w:i/>
          <w:sz w:val="23"/>
          <w:szCs w:val="23"/>
          <w:lang w:val="en-GB"/>
        </w:rPr>
      </w:pPr>
      <w:r w:rsidRPr="00FC1474">
        <w:rPr>
          <w:rFonts w:ascii="Times New Roman" w:hAnsi="Times New Roman"/>
          <w:b/>
          <w:bCs/>
          <w:sz w:val="23"/>
          <w:szCs w:val="23"/>
          <w:lang w:val="en-GB"/>
        </w:rPr>
        <w:t xml:space="preserve">On </w:t>
      </w:r>
      <w:r w:rsidR="00CC250A" w:rsidRPr="00FC1474">
        <w:rPr>
          <w:rFonts w:ascii="Times New Roman" w:hAnsi="Times New Roman"/>
          <w:b/>
          <w:bCs/>
          <w:sz w:val="23"/>
          <w:szCs w:val="23"/>
          <w:lang w:val="en-GB"/>
        </w:rPr>
        <w:t>29.</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3.2013</w:t>
      </w:r>
      <w:r w:rsidR="009502AB" w:rsidRPr="00FC1474">
        <w:rPr>
          <w:rFonts w:ascii="Times New Roman" w:hAnsi="Times New Roman"/>
          <w:sz w:val="23"/>
          <w:szCs w:val="23"/>
          <w:lang w:val="en-GB"/>
        </w:rPr>
        <w:t xml:space="preserve">, she deposited </w:t>
      </w:r>
      <w:r w:rsidRPr="00FC1474">
        <w:rPr>
          <w:rFonts w:ascii="Times New Roman" w:hAnsi="Times New Roman"/>
          <w:sz w:val="23"/>
          <w:szCs w:val="23"/>
          <w:lang w:val="en-GB"/>
        </w:rPr>
        <w:t xml:space="preserve">ALL </w:t>
      </w:r>
      <w:r w:rsidR="00CC250A" w:rsidRPr="00FC1474">
        <w:rPr>
          <w:rFonts w:ascii="Times New Roman" w:hAnsi="Times New Roman"/>
          <w:sz w:val="23"/>
          <w:szCs w:val="23"/>
          <w:lang w:val="en-GB"/>
        </w:rPr>
        <w:t xml:space="preserve">350.000 </w:t>
      </w:r>
      <w:r w:rsidRPr="00FC1474">
        <w:rPr>
          <w:rFonts w:ascii="Times New Roman" w:hAnsi="Times New Roman"/>
          <w:sz w:val="23"/>
          <w:szCs w:val="23"/>
          <w:lang w:val="en-GB"/>
        </w:rPr>
        <w:t>for purchase of treasury bills.</w:t>
      </w:r>
    </w:p>
    <w:p w14:paraId="276BD73F" w14:textId="26C4AFC9" w:rsidR="00CC250A" w:rsidRPr="00FC1474" w:rsidRDefault="009502AB" w:rsidP="00CC250A">
      <w:pPr>
        <w:pStyle w:val="NoSpacing"/>
        <w:tabs>
          <w:tab w:val="left" w:pos="284"/>
        </w:tabs>
        <w:spacing w:line="276" w:lineRule="auto"/>
        <w:jc w:val="both"/>
        <w:rPr>
          <w:rFonts w:ascii="Times New Roman" w:hAnsi="Times New Roman"/>
          <w:b/>
          <w:bCs/>
          <w:sz w:val="23"/>
          <w:szCs w:val="23"/>
          <w:lang w:val="en-GB"/>
        </w:rPr>
      </w:pPr>
      <w:r w:rsidRPr="00FC1474">
        <w:rPr>
          <w:rFonts w:ascii="Times New Roman" w:hAnsi="Times New Roman"/>
          <w:sz w:val="23"/>
          <w:szCs w:val="23"/>
          <w:lang w:val="en-GB"/>
        </w:rPr>
        <w:t xml:space="preserve">With reference to the above, it is evident that </w:t>
      </w:r>
      <w:r w:rsidRPr="00FC1474">
        <w:rPr>
          <w:rFonts w:ascii="Times New Roman" w:hAnsi="Times New Roman"/>
          <w:b/>
          <w:bCs/>
          <w:sz w:val="23"/>
          <w:szCs w:val="23"/>
          <w:lang w:val="en-GB"/>
        </w:rPr>
        <w:t>from</w:t>
      </w:r>
      <w:r w:rsidRPr="00FC1474">
        <w:rPr>
          <w:rFonts w:ascii="Times New Roman" w:hAnsi="Times New Roman"/>
          <w:sz w:val="23"/>
          <w:szCs w:val="23"/>
          <w:lang w:val="en-GB"/>
        </w:rPr>
        <w:t xml:space="preserve"> </w:t>
      </w:r>
      <w:r w:rsidR="00CC250A" w:rsidRPr="00FC1474">
        <w:rPr>
          <w:rFonts w:ascii="Times New Roman" w:hAnsi="Times New Roman"/>
          <w:b/>
          <w:bCs/>
          <w:sz w:val="23"/>
          <w:szCs w:val="23"/>
          <w:lang w:val="en-GB"/>
        </w:rPr>
        <w:t>28.</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 xml:space="preserve">7.2009 </w:t>
      </w:r>
      <w:r w:rsidRPr="00FC1474">
        <w:rPr>
          <w:rFonts w:ascii="Times New Roman" w:hAnsi="Times New Roman"/>
          <w:b/>
          <w:bCs/>
          <w:sz w:val="23"/>
          <w:szCs w:val="23"/>
          <w:lang w:val="en-GB"/>
        </w:rPr>
        <w:t>to</w:t>
      </w:r>
      <w:r w:rsidR="00CC250A" w:rsidRPr="00FC1474">
        <w:rPr>
          <w:rFonts w:ascii="Times New Roman" w:hAnsi="Times New Roman"/>
          <w:b/>
          <w:bCs/>
          <w:sz w:val="23"/>
          <w:szCs w:val="23"/>
          <w:lang w:val="en-GB"/>
        </w:rPr>
        <w:t xml:space="preserve"> 29.</w:t>
      </w:r>
      <w:r w:rsidRPr="00FC1474">
        <w:rPr>
          <w:rFonts w:ascii="Times New Roman" w:hAnsi="Times New Roman"/>
          <w:b/>
          <w:bCs/>
          <w:sz w:val="23"/>
          <w:szCs w:val="23"/>
          <w:lang w:val="en-GB"/>
        </w:rPr>
        <w:t>0</w:t>
      </w:r>
      <w:r w:rsidR="00CC250A" w:rsidRPr="00FC1474">
        <w:rPr>
          <w:rFonts w:ascii="Times New Roman" w:hAnsi="Times New Roman"/>
          <w:b/>
          <w:bCs/>
          <w:sz w:val="23"/>
          <w:szCs w:val="23"/>
          <w:lang w:val="en-GB"/>
        </w:rPr>
        <w:t>3.2013</w:t>
      </w:r>
      <w:r w:rsidR="00CC250A" w:rsidRPr="00FC1474">
        <w:rPr>
          <w:rFonts w:ascii="Times New Roman" w:hAnsi="Times New Roman"/>
          <w:sz w:val="23"/>
          <w:szCs w:val="23"/>
          <w:lang w:val="en-GB"/>
        </w:rPr>
        <w:t xml:space="preserve">, </w:t>
      </w:r>
      <w:r w:rsidRPr="00FC1474">
        <w:rPr>
          <w:rFonts w:ascii="Times New Roman" w:hAnsi="Times New Roman"/>
          <w:sz w:val="23"/>
          <w:szCs w:val="23"/>
          <w:lang w:val="en-GB"/>
        </w:rPr>
        <w:t xml:space="preserve">a total of ALL </w:t>
      </w:r>
      <w:r w:rsidRPr="00FC1474">
        <w:rPr>
          <w:rFonts w:ascii="Times New Roman" w:hAnsi="Times New Roman"/>
          <w:b/>
          <w:bCs/>
          <w:sz w:val="23"/>
          <w:szCs w:val="23"/>
          <w:lang w:val="en-GB"/>
        </w:rPr>
        <w:t xml:space="preserve">7.155.000 </w:t>
      </w:r>
      <w:r w:rsidRPr="00FC1474">
        <w:rPr>
          <w:rFonts w:ascii="Times New Roman" w:hAnsi="Times New Roman"/>
          <w:sz w:val="23"/>
          <w:szCs w:val="23"/>
          <w:lang w:val="en-GB"/>
        </w:rPr>
        <w:t>was deposited in cash for</w:t>
      </w:r>
      <w:r w:rsidRPr="00FC1474">
        <w:rPr>
          <w:rFonts w:ascii="Times New Roman" w:hAnsi="Times New Roman"/>
          <w:b/>
          <w:bCs/>
          <w:sz w:val="23"/>
          <w:szCs w:val="23"/>
          <w:lang w:val="en-GB"/>
        </w:rPr>
        <w:t xml:space="preserve"> </w:t>
      </w:r>
      <w:r w:rsidRPr="00FC1474">
        <w:rPr>
          <w:rFonts w:ascii="Times New Roman" w:hAnsi="Times New Roman"/>
          <w:sz w:val="23"/>
          <w:szCs w:val="23"/>
          <w:lang w:val="en-GB"/>
        </w:rPr>
        <w:t>purchase of treasury bills.</w:t>
      </w:r>
      <w:r w:rsidRPr="00FC1474">
        <w:rPr>
          <w:rFonts w:ascii="Times New Roman" w:hAnsi="Times New Roman"/>
          <w:b/>
          <w:bCs/>
          <w:sz w:val="23"/>
          <w:szCs w:val="23"/>
          <w:lang w:val="en-GB"/>
        </w:rPr>
        <w:t xml:space="preserve"> </w:t>
      </w:r>
    </w:p>
    <w:p w14:paraId="6BB3563B" w14:textId="77777777" w:rsidR="004A1FA7" w:rsidRPr="00FC1474" w:rsidRDefault="004A1FA7" w:rsidP="00CC250A">
      <w:pPr>
        <w:pStyle w:val="NoSpacing"/>
        <w:tabs>
          <w:tab w:val="left" w:pos="284"/>
        </w:tabs>
        <w:spacing w:line="276" w:lineRule="auto"/>
        <w:jc w:val="both"/>
        <w:rPr>
          <w:rFonts w:ascii="Times New Roman" w:hAnsi="Times New Roman"/>
          <w:sz w:val="16"/>
          <w:szCs w:val="16"/>
          <w:lang w:val="en-GB"/>
        </w:rPr>
      </w:pPr>
    </w:p>
    <w:p w14:paraId="08ED89BF" w14:textId="40E6AFB2" w:rsidR="00CC250A" w:rsidRPr="00FC1474" w:rsidRDefault="00D92322" w:rsidP="00232566">
      <w:pPr>
        <w:pStyle w:val="NoSpacing"/>
        <w:tabs>
          <w:tab w:val="left" w:pos="284"/>
        </w:tabs>
        <w:jc w:val="both"/>
        <w:rPr>
          <w:rFonts w:ascii="Times New Roman" w:hAnsi="Times New Roman"/>
          <w:sz w:val="23"/>
          <w:szCs w:val="23"/>
          <w:lang w:val="en-GB"/>
        </w:rPr>
      </w:pPr>
      <w:r w:rsidRPr="00FC1474">
        <w:rPr>
          <w:rFonts w:ascii="Times New Roman" w:hAnsi="Times New Roman"/>
          <w:b/>
          <w:bCs/>
          <w:sz w:val="23"/>
          <w:szCs w:val="23"/>
          <w:lang w:val="en-GB"/>
        </w:rPr>
        <w:t>13.2.</w:t>
      </w:r>
      <w:r w:rsidRPr="00FC1474">
        <w:rPr>
          <w:rFonts w:ascii="Times New Roman" w:hAnsi="Times New Roman"/>
          <w:sz w:val="23"/>
          <w:szCs w:val="23"/>
          <w:lang w:val="en-GB"/>
        </w:rPr>
        <w:t xml:space="preserve"> </w:t>
      </w:r>
      <w:r w:rsidR="00056F01" w:rsidRPr="00FC1474">
        <w:rPr>
          <w:rFonts w:ascii="Times New Roman" w:hAnsi="Times New Roman"/>
          <w:b/>
          <w:bCs/>
          <w:sz w:val="23"/>
          <w:szCs w:val="23"/>
          <w:lang w:val="en-GB"/>
        </w:rPr>
        <w:t xml:space="preserve">Regarding the treasury bills acquired </w:t>
      </w:r>
      <w:r w:rsidR="008F543F" w:rsidRPr="00FC1474">
        <w:rPr>
          <w:rFonts w:ascii="Times New Roman" w:hAnsi="Times New Roman"/>
          <w:b/>
          <w:bCs/>
          <w:sz w:val="23"/>
          <w:szCs w:val="23"/>
          <w:lang w:val="en-GB" w:eastAsia="ja-JP"/>
        </w:rPr>
        <w:t>in</w:t>
      </w:r>
      <w:r w:rsidR="00CC250A" w:rsidRPr="00FC1474">
        <w:rPr>
          <w:rFonts w:ascii="Times New Roman" w:hAnsi="Times New Roman"/>
          <w:b/>
          <w:bCs/>
          <w:sz w:val="23"/>
          <w:szCs w:val="23"/>
          <w:lang w:val="en-GB" w:eastAsia="ja-JP"/>
        </w:rPr>
        <w:t xml:space="preserve"> 2009</w:t>
      </w:r>
      <w:r w:rsidR="00056F01" w:rsidRPr="00FC1474">
        <w:rPr>
          <w:rFonts w:ascii="Times New Roman" w:hAnsi="Times New Roman"/>
          <w:b/>
          <w:bCs/>
          <w:sz w:val="23"/>
          <w:szCs w:val="23"/>
          <w:lang w:val="en-GB" w:eastAsia="ja-JP"/>
        </w:rPr>
        <w:t>,</w:t>
      </w:r>
      <w:r w:rsidR="00CC250A" w:rsidRPr="00FC1474">
        <w:rPr>
          <w:sz w:val="23"/>
          <w:szCs w:val="23"/>
          <w:lang w:val="en-GB"/>
        </w:rPr>
        <w:t xml:space="preserve"> </w:t>
      </w:r>
      <w:r w:rsidR="00056F01" w:rsidRPr="00FC1474">
        <w:rPr>
          <w:rFonts w:ascii="Times New Roman" w:hAnsi="Times New Roman"/>
          <w:sz w:val="23"/>
          <w:szCs w:val="23"/>
          <w:lang w:val="en-GB"/>
        </w:rPr>
        <w:t>t</w:t>
      </w:r>
      <w:r w:rsidR="001F162E" w:rsidRPr="00FC1474">
        <w:rPr>
          <w:rFonts w:ascii="Times New Roman" w:hAnsi="Times New Roman"/>
          <w:sz w:val="23"/>
          <w:szCs w:val="23"/>
          <w:lang w:val="en-GB"/>
        </w:rPr>
        <w:t>he IQC</w:t>
      </w:r>
      <w:r w:rsidR="00CC250A" w:rsidRPr="00FC1474">
        <w:rPr>
          <w:rFonts w:ascii="Times New Roman" w:hAnsi="Times New Roman"/>
          <w:sz w:val="23"/>
          <w:szCs w:val="23"/>
          <w:lang w:val="en-GB"/>
        </w:rPr>
        <w:t xml:space="preserve"> </w:t>
      </w:r>
      <w:r w:rsidR="00F67B50" w:rsidRPr="00FC1474">
        <w:rPr>
          <w:rFonts w:ascii="Times New Roman" w:hAnsi="Times New Roman"/>
          <w:sz w:val="23"/>
          <w:szCs w:val="23"/>
          <w:lang w:val="en-GB"/>
        </w:rPr>
        <w:t>concluded that</w:t>
      </w:r>
      <w:r w:rsidR="00CC250A" w:rsidRPr="00FC1474">
        <w:rPr>
          <w:rFonts w:ascii="Times New Roman" w:hAnsi="Times New Roman"/>
          <w:sz w:val="23"/>
          <w:szCs w:val="23"/>
          <w:lang w:val="en-GB"/>
        </w:rPr>
        <w:t xml:space="preserve"> </w:t>
      </w:r>
      <w:r w:rsidR="001461D0" w:rsidRPr="00FC1474">
        <w:rPr>
          <w:rFonts w:ascii="Times New Roman" w:hAnsi="Times New Roman"/>
          <w:sz w:val="23"/>
          <w:szCs w:val="23"/>
          <w:lang w:val="en-GB"/>
        </w:rPr>
        <w:t>the assessee</w:t>
      </w:r>
      <w:r w:rsidR="00CC250A" w:rsidRPr="00FC1474">
        <w:rPr>
          <w:rFonts w:ascii="Times New Roman" w:hAnsi="Times New Roman"/>
          <w:sz w:val="23"/>
          <w:szCs w:val="23"/>
          <w:lang w:val="en-GB"/>
        </w:rPr>
        <w:t xml:space="preserve"> </w:t>
      </w:r>
      <w:r w:rsidR="00F67B50" w:rsidRPr="00FC1474">
        <w:rPr>
          <w:rFonts w:ascii="Times New Roman" w:hAnsi="Times New Roman"/>
          <w:sz w:val="23"/>
          <w:szCs w:val="23"/>
          <w:lang w:val="en-GB"/>
        </w:rPr>
        <w:t xml:space="preserve">has a shortage of lawful financial resources of </w:t>
      </w:r>
      <w:r w:rsidR="00CC250A" w:rsidRPr="00FC1474">
        <w:rPr>
          <w:rFonts w:ascii="Times New Roman" w:hAnsi="Times New Roman"/>
          <w:b/>
          <w:bCs/>
          <w:sz w:val="23"/>
          <w:szCs w:val="23"/>
          <w:lang w:val="en-GB"/>
        </w:rPr>
        <w:t>-</w:t>
      </w:r>
      <w:r w:rsidR="00F67B50" w:rsidRPr="00FC1474">
        <w:rPr>
          <w:rFonts w:ascii="Times New Roman" w:hAnsi="Times New Roman"/>
          <w:b/>
          <w:bCs/>
          <w:sz w:val="23"/>
          <w:szCs w:val="23"/>
          <w:lang w:val="en-GB"/>
        </w:rPr>
        <w:t xml:space="preserve"> ALL </w:t>
      </w:r>
      <w:r w:rsidR="00CC250A" w:rsidRPr="00FC1474">
        <w:rPr>
          <w:rFonts w:ascii="Times New Roman" w:hAnsi="Times New Roman"/>
          <w:b/>
          <w:bCs/>
          <w:sz w:val="23"/>
          <w:szCs w:val="23"/>
          <w:lang w:val="en-GB"/>
        </w:rPr>
        <w:t>1</w:t>
      </w:r>
      <w:r w:rsidR="000B3A16" w:rsidRPr="00FC1474">
        <w:rPr>
          <w:rFonts w:ascii="Times New Roman" w:hAnsi="Times New Roman"/>
          <w:b/>
          <w:bCs/>
          <w:sz w:val="23"/>
          <w:szCs w:val="23"/>
          <w:lang w:val="en-GB"/>
        </w:rPr>
        <w:t>.</w:t>
      </w:r>
      <w:r w:rsidR="00CC250A" w:rsidRPr="00FC1474">
        <w:rPr>
          <w:rFonts w:ascii="Times New Roman" w:hAnsi="Times New Roman"/>
          <w:b/>
          <w:bCs/>
          <w:sz w:val="23"/>
          <w:szCs w:val="23"/>
          <w:lang w:val="en-GB"/>
        </w:rPr>
        <w:t>926</w:t>
      </w:r>
      <w:r w:rsidR="000B3A16" w:rsidRPr="00FC1474">
        <w:rPr>
          <w:rFonts w:ascii="Times New Roman" w:hAnsi="Times New Roman"/>
          <w:b/>
          <w:bCs/>
          <w:sz w:val="23"/>
          <w:szCs w:val="23"/>
          <w:lang w:val="en-GB"/>
        </w:rPr>
        <w:t>.</w:t>
      </w:r>
      <w:r w:rsidR="00CC250A" w:rsidRPr="00FC1474">
        <w:rPr>
          <w:rFonts w:ascii="Times New Roman" w:hAnsi="Times New Roman"/>
          <w:b/>
          <w:bCs/>
          <w:sz w:val="23"/>
          <w:szCs w:val="23"/>
          <w:lang w:val="en-GB"/>
        </w:rPr>
        <w:t>639.56</w:t>
      </w:r>
      <w:r w:rsidR="00CC250A" w:rsidRPr="00FC1474">
        <w:rPr>
          <w:rFonts w:ascii="Times New Roman" w:hAnsi="Times New Roman"/>
          <w:sz w:val="23"/>
          <w:szCs w:val="23"/>
          <w:lang w:val="en-GB"/>
        </w:rPr>
        <w:t xml:space="preserve">, </w:t>
      </w:r>
      <w:r w:rsidR="00F67B50" w:rsidRPr="00FC1474">
        <w:rPr>
          <w:rFonts w:ascii="Times New Roman" w:hAnsi="Times New Roman"/>
          <w:sz w:val="23"/>
          <w:szCs w:val="23"/>
          <w:lang w:val="en-GB"/>
        </w:rPr>
        <w:t xml:space="preserve">within the meaning of </w:t>
      </w:r>
      <w:r w:rsidR="00F55007" w:rsidRPr="00FC1474">
        <w:rPr>
          <w:rFonts w:ascii="Times New Roman" w:hAnsi="Times New Roman"/>
          <w:sz w:val="23"/>
          <w:szCs w:val="23"/>
          <w:lang w:val="en-GB"/>
        </w:rPr>
        <w:t>Article</w:t>
      </w:r>
      <w:r w:rsidR="00CC250A" w:rsidRPr="00FC1474">
        <w:rPr>
          <w:rFonts w:ascii="Times New Roman" w:hAnsi="Times New Roman"/>
          <w:sz w:val="23"/>
          <w:szCs w:val="23"/>
          <w:lang w:val="en-GB"/>
        </w:rPr>
        <w:t xml:space="preserve"> 33, </w:t>
      </w:r>
      <w:r w:rsidR="009D29F1" w:rsidRPr="00FC1474">
        <w:rPr>
          <w:rFonts w:ascii="Times New Roman" w:hAnsi="Times New Roman"/>
          <w:sz w:val="23"/>
          <w:szCs w:val="23"/>
          <w:lang w:val="en-GB"/>
        </w:rPr>
        <w:t>para.</w:t>
      </w:r>
      <w:r w:rsidR="00CC250A" w:rsidRPr="00FC1474">
        <w:rPr>
          <w:rFonts w:ascii="Times New Roman" w:hAnsi="Times New Roman"/>
          <w:sz w:val="23"/>
          <w:szCs w:val="23"/>
          <w:lang w:val="en-GB"/>
        </w:rPr>
        <w:t xml:space="preserve"> 5, </w:t>
      </w:r>
      <w:r w:rsidR="004D09DA" w:rsidRPr="00FC1474">
        <w:rPr>
          <w:rFonts w:ascii="Times New Roman" w:hAnsi="Times New Roman"/>
          <w:sz w:val="23"/>
          <w:szCs w:val="23"/>
          <w:lang w:val="en-GB"/>
        </w:rPr>
        <w:t>letter</w:t>
      </w:r>
      <w:r w:rsidR="004D09DA" w:rsidRPr="00FC1474">
        <w:rPr>
          <w:sz w:val="23"/>
          <w:szCs w:val="23"/>
          <w:lang w:val="en-GB"/>
        </w:rPr>
        <w:t xml:space="preserve"> </w:t>
      </w:r>
      <w:r w:rsidR="00CC250A" w:rsidRPr="00FC1474">
        <w:rPr>
          <w:rFonts w:ascii="Times New Roman" w:hAnsi="Times New Roman"/>
          <w:sz w:val="23"/>
          <w:szCs w:val="23"/>
          <w:lang w:val="en-GB"/>
        </w:rPr>
        <w:t xml:space="preserve">“b” </w:t>
      </w:r>
      <w:r w:rsidR="00F55007" w:rsidRPr="00FC1474">
        <w:rPr>
          <w:rFonts w:ascii="Times New Roman" w:hAnsi="Times New Roman"/>
          <w:sz w:val="23"/>
          <w:szCs w:val="23"/>
          <w:lang w:val="en-GB"/>
        </w:rPr>
        <w:t>of Law no</w:t>
      </w:r>
      <w:r w:rsidR="00CC250A" w:rsidRPr="00FC1474">
        <w:rPr>
          <w:rFonts w:ascii="Times New Roman" w:hAnsi="Times New Roman"/>
          <w:sz w:val="23"/>
          <w:szCs w:val="23"/>
          <w:lang w:val="en-GB"/>
        </w:rPr>
        <w:t xml:space="preserve">. 84/2016, </w:t>
      </w:r>
      <w:r w:rsidR="00F55007" w:rsidRPr="00FC1474">
        <w:rPr>
          <w:rFonts w:ascii="Times New Roman" w:hAnsi="Times New Roman"/>
          <w:sz w:val="23"/>
          <w:szCs w:val="23"/>
          <w:lang w:val="en-GB"/>
        </w:rPr>
        <w:t xml:space="preserve">and </w:t>
      </w:r>
      <w:r w:rsidR="00F67B50" w:rsidRPr="00FC1474">
        <w:rPr>
          <w:rFonts w:ascii="Times New Roman" w:hAnsi="Times New Roman"/>
          <w:sz w:val="23"/>
          <w:szCs w:val="23"/>
          <w:lang w:val="en-GB"/>
        </w:rPr>
        <w:t xml:space="preserve">has made an </w:t>
      </w:r>
      <w:r w:rsidR="009F2A3D" w:rsidRPr="00FC1474">
        <w:rPr>
          <w:rFonts w:ascii="Times New Roman" w:hAnsi="Times New Roman"/>
          <w:sz w:val="23"/>
          <w:szCs w:val="23"/>
          <w:lang w:val="en-GB"/>
        </w:rPr>
        <w:t>inaccurate</w:t>
      </w:r>
      <w:r w:rsidR="00CC250A" w:rsidRPr="00FC1474">
        <w:rPr>
          <w:rFonts w:ascii="Times New Roman" w:hAnsi="Times New Roman"/>
          <w:sz w:val="23"/>
          <w:szCs w:val="23"/>
          <w:lang w:val="en-GB"/>
        </w:rPr>
        <w:t>,</w:t>
      </w:r>
      <w:r w:rsidR="00F67B50" w:rsidRPr="00FC1474">
        <w:rPr>
          <w:rFonts w:ascii="Times New Roman" w:hAnsi="Times New Roman"/>
          <w:sz w:val="23"/>
          <w:szCs w:val="23"/>
          <w:lang w:val="en-GB"/>
        </w:rPr>
        <w:t xml:space="preserve"> incomplete and insufficient declaration on this asset, within the meaning of </w:t>
      </w:r>
      <w:r w:rsidR="00F55007" w:rsidRPr="00FC1474">
        <w:rPr>
          <w:rFonts w:ascii="Times New Roman" w:hAnsi="Times New Roman"/>
          <w:sz w:val="23"/>
          <w:szCs w:val="23"/>
          <w:lang w:val="en-GB"/>
        </w:rPr>
        <w:t>Article</w:t>
      </w:r>
      <w:r w:rsidR="00CC250A" w:rsidRPr="00FC1474">
        <w:rPr>
          <w:rFonts w:ascii="Times New Roman" w:hAnsi="Times New Roman"/>
          <w:sz w:val="23"/>
          <w:szCs w:val="23"/>
          <w:lang w:val="en-GB"/>
        </w:rPr>
        <w:t xml:space="preserve"> D </w:t>
      </w:r>
      <w:r w:rsidR="00F67B50" w:rsidRPr="00FC1474">
        <w:rPr>
          <w:rFonts w:ascii="Times New Roman" w:hAnsi="Times New Roman"/>
          <w:sz w:val="23"/>
          <w:szCs w:val="23"/>
          <w:lang w:val="en-GB"/>
        </w:rPr>
        <w:t xml:space="preserve">of the Annex to the Constitution </w:t>
      </w:r>
      <w:r w:rsidR="00F55007" w:rsidRPr="00FC1474">
        <w:rPr>
          <w:rFonts w:ascii="Times New Roman" w:hAnsi="Times New Roman"/>
          <w:sz w:val="23"/>
          <w:szCs w:val="23"/>
          <w:lang w:val="en-GB"/>
        </w:rPr>
        <w:t>and Article</w:t>
      </w:r>
      <w:r w:rsidR="00CC250A" w:rsidRPr="00FC1474">
        <w:rPr>
          <w:rFonts w:ascii="Times New Roman" w:hAnsi="Times New Roman"/>
          <w:sz w:val="23"/>
          <w:szCs w:val="23"/>
          <w:lang w:val="en-GB"/>
        </w:rPr>
        <w:t xml:space="preserve"> 33/5</w:t>
      </w:r>
      <w:r w:rsidR="00F67B50" w:rsidRPr="00FC1474">
        <w:rPr>
          <w:rFonts w:ascii="Times New Roman" w:hAnsi="Times New Roman"/>
          <w:sz w:val="23"/>
          <w:szCs w:val="23"/>
          <w:lang w:val="en-GB"/>
        </w:rPr>
        <w:t>/a</w:t>
      </w:r>
      <w:r w:rsidR="00CC250A" w:rsidRPr="00FC1474">
        <w:rPr>
          <w:rFonts w:ascii="Times New Roman" w:hAnsi="Times New Roman"/>
          <w:sz w:val="23"/>
          <w:szCs w:val="23"/>
          <w:lang w:val="en-GB"/>
        </w:rPr>
        <w:t xml:space="preserve"> </w:t>
      </w:r>
      <w:r w:rsidR="00AA7CB4" w:rsidRPr="00FC1474">
        <w:rPr>
          <w:rFonts w:ascii="Times New Roman" w:hAnsi="Times New Roman"/>
          <w:sz w:val="23"/>
          <w:szCs w:val="23"/>
          <w:lang w:val="en-GB"/>
        </w:rPr>
        <w:t>of Law no</w:t>
      </w:r>
      <w:r w:rsidR="00CC250A" w:rsidRPr="00FC1474">
        <w:rPr>
          <w:rFonts w:ascii="Times New Roman" w:hAnsi="Times New Roman"/>
          <w:sz w:val="23"/>
          <w:szCs w:val="23"/>
          <w:lang w:val="en-GB"/>
        </w:rPr>
        <w:t>. 84/2016.</w:t>
      </w:r>
      <w:r w:rsidR="00F67B50" w:rsidRPr="00FC1474">
        <w:rPr>
          <w:rFonts w:ascii="Times New Roman" w:hAnsi="Times New Roman"/>
          <w:sz w:val="23"/>
          <w:szCs w:val="23"/>
          <w:lang w:val="en-GB"/>
        </w:rPr>
        <w:t xml:space="preserve"> </w:t>
      </w:r>
    </w:p>
    <w:p w14:paraId="1BCA27C0" w14:textId="77777777" w:rsidR="00CC250A" w:rsidRPr="00FC1474" w:rsidRDefault="00CC250A" w:rsidP="00232566">
      <w:pPr>
        <w:pStyle w:val="NoSpacing"/>
        <w:tabs>
          <w:tab w:val="left" w:pos="284"/>
        </w:tabs>
        <w:jc w:val="both"/>
        <w:rPr>
          <w:rFonts w:ascii="Times New Roman" w:hAnsi="Times New Roman"/>
          <w:sz w:val="16"/>
          <w:szCs w:val="16"/>
          <w:lang w:val="en-GB"/>
        </w:rPr>
      </w:pPr>
    </w:p>
    <w:p w14:paraId="3563AF8A" w14:textId="769CB6D8" w:rsidR="00CC250A" w:rsidRPr="00FC1474" w:rsidRDefault="00D92322" w:rsidP="00232566">
      <w:pPr>
        <w:pStyle w:val="NoSpacing"/>
        <w:tabs>
          <w:tab w:val="left" w:pos="284"/>
        </w:tabs>
        <w:jc w:val="both"/>
        <w:rPr>
          <w:rFonts w:ascii="Times New Roman" w:hAnsi="Times New Roman"/>
          <w:sz w:val="23"/>
          <w:szCs w:val="23"/>
          <w:lang w:val="en-GB"/>
        </w:rPr>
      </w:pPr>
      <w:r w:rsidRPr="00FC1474">
        <w:rPr>
          <w:rFonts w:ascii="Times New Roman" w:hAnsi="Times New Roman"/>
          <w:b/>
          <w:bCs/>
          <w:sz w:val="23"/>
          <w:szCs w:val="23"/>
          <w:lang w:val="en-GB"/>
        </w:rPr>
        <w:t>13.3.</w:t>
      </w:r>
      <w:r w:rsidRPr="00FC1474">
        <w:rPr>
          <w:rFonts w:ascii="Times New Roman" w:hAnsi="Times New Roman"/>
          <w:sz w:val="23"/>
          <w:szCs w:val="23"/>
          <w:lang w:val="en-GB"/>
        </w:rPr>
        <w:t xml:space="preserve"> </w:t>
      </w:r>
      <w:r w:rsidR="005E4107" w:rsidRPr="00FC1474">
        <w:rPr>
          <w:rFonts w:ascii="Times New Roman" w:hAnsi="Times New Roman"/>
          <w:sz w:val="23"/>
          <w:szCs w:val="23"/>
          <w:lang w:val="en-GB"/>
        </w:rPr>
        <w:t>R</w:t>
      </w:r>
      <w:r w:rsidR="00F67B50" w:rsidRPr="00FC1474">
        <w:rPr>
          <w:rFonts w:ascii="Times New Roman" w:hAnsi="Times New Roman"/>
          <w:sz w:val="23"/>
          <w:szCs w:val="23"/>
          <w:lang w:val="en-GB"/>
        </w:rPr>
        <w:t xml:space="preserve">egarding the financial sources which according to the </w:t>
      </w:r>
      <w:r w:rsidR="001461D0" w:rsidRPr="00FC1474">
        <w:rPr>
          <w:rFonts w:ascii="Times New Roman" w:hAnsi="Times New Roman"/>
          <w:sz w:val="23"/>
          <w:szCs w:val="23"/>
          <w:lang w:val="en-GB"/>
        </w:rPr>
        <w:t>assessee</w:t>
      </w:r>
      <w:r w:rsidR="00CC250A" w:rsidRPr="00FC1474">
        <w:rPr>
          <w:rStyle w:val="FootnoteReference"/>
          <w:rFonts w:ascii="Times New Roman" w:hAnsi="Times New Roman"/>
          <w:sz w:val="23"/>
          <w:szCs w:val="23"/>
          <w:lang w:val="en-GB"/>
        </w:rPr>
        <w:footnoteReference w:id="51"/>
      </w:r>
      <w:r w:rsidR="00CC250A" w:rsidRPr="00FC1474">
        <w:rPr>
          <w:rFonts w:ascii="Times New Roman" w:hAnsi="Times New Roman"/>
          <w:sz w:val="23"/>
          <w:szCs w:val="23"/>
          <w:lang w:val="en-GB"/>
        </w:rPr>
        <w:t xml:space="preserve"> </w:t>
      </w:r>
      <w:r w:rsidR="00D16BF5" w:rsidRPr="00FC1474">
        <w:rPr>
          <w:rFonts w:ascii="Times New Roman" w:hAnsi="Times New Roman"/>
          <w:sz w:val="23"/>
          <w:szCs w:val="23"/>
          <w:lang w:val="en-GB"/>
        </w:rPr>
        <w:t xml:space="preserve">served for acquiring </w:t>
      </w:r>
      <w:r w:rsidR="00D16BF5" w:rsidRPr="00FC1474">
        <w:rPr>
          <w:rFonts w:ascii="Times New Roman" w:hAnsi="Times New Roman"/>
          <w:b/>
          <w:bCs/>
          <w:sz w:val="23"/>
          <w:szCs w:val="23"/>
          <w:lang w:val="en-GB"/>
        </w:rPr>
        <w:t xml:space="preserve">treasury bills </w:t>
      </w:r>
      <w:r w:rsidR="008F543F" w:rsidRPr="00FC1474">
        <w:rPr>
          <w:rFonts w:ascii="Times New Roman" w:hAnsi="Times New Roman"/>
          <w:b/>
          <w:bCs/>
          <w:sz w:val="23"/>
          <w:szCs w:val="23"/>
          <w:lang w:val="en-GB"/>
        </w:rPr>
        <w:t>in</w:t>
      </w:r>
      <w:r w:rsidR="00CC250A" w:rsidRPr="00FC1474">
        <w:rPr>
          <w:rFonts w:ascii="Times New Roman" w:hAnsi="Times New Roman"/>
          <w:b/>
          <w:bCs/>
          <w:sz w:val="23"/>
          <w:szCs w:val="23"/>
          <w:lang w:val="en-GB"/>
        </w:rPr>
        <w:t xml:space="preserve"> 2009</w:t>
      </w:r>
      <w:r w:rsidR="00D16BF5" w:rsidRPr="00FC1474">
        <w:rPr>
          <w:rFonts w:ascii="Times New Roman" w:hAnsi="Times New Roman"/>
          <w:b/>
          <w:bCs/>
          <w:sz w:val="23"/>
          <w:szCs w:val="23"/>
          <w:lang w:val="en-GB"/>
        </w:rPr>
        <w:t>,</w:t>
      </w:r>
      <w:r w:rsidR="00CC250A" w:rsidRPr="00FC1474">
        <w:rPr>
          <w:rFonts w:ascii="Times New Roman" w:hAnsi="Times New Roman"/>
          <w:b/>
          <w:bCs/>
          <w:sz w:val="23"/>
          <w:szCs w:val="23"/>
          <w:lang w:val="en-GB"/>
        </w:rPr>
        <w:t xml:space="preserve"> </w:t>
      </w:r>
      <w:r w:rsidR="00D16BF5" w:rsidRPr="00FC1474">
        <w:rPr>
          <w:rFonts w:ascii="Times New Roman" w:hAnsi="Times New Roman"/>
          <w:sz w:val="23"/>
          <w:szCs w:val="23"/>
          <w:lang w:val="en-GB"/>
        </w:rPr>
        <w:t xml:space="preserve">we find as follows: </w:t>
      </w:r>
    </w:p>
    <w:p w14:paraId="4C522337" w14:textId="77777777" w:rsidR="00CC250A" w:rsidRPr="00FC1474" w:rsidRDefault="00CC250A" w:rsidP="00232566">
      <w:pPr>
        <w:pStyle w:val="NoSpacing"/>
        <w:tabs>
          <w:tab w:val="left" w:pos="284"/>
        </w:tabs>
        <w:jc w:val="both"/>
        <w:rPr>
          <w:rFonts w:ascii="Times New Roman" w:hAnsi="Times New Roman"/>
          <w:sz w:val="16"/>
          <w:szCs w:val="16"/>
          <w:lang w:val="en-GB"/>
        </w:rPr>
      </w:pPr>
    </w:p>
    <w:p w14:paraId="061DC5E8" w14:textId="0C25DA28" w:rsidR="00CC250A" w:rsidRPr="00FC1474" w:rsidRDefault="000F54B5" w:rsidP="00232566">
      <w:pPr>
        <w:pStyle w:val="NoSpacing"/>
        <w:tabs>
          <w:tab w:val="left" w:pos="284"/>
        </w:tabs>
        <w:jc w:val="both"/>
        <w:rPr>
          <w:rFonts w:ascii="Times New Roman" w:hAnsi="Times New Roman"/>
          <w:b/>
          <w:bCs/>
          <w:i/>
          <w:sz w:val="23"/>
          <w:szCs w:val="23"/>
          <w:lang w:val="en-GB"/>
        </w:rPr>
      </w:pPr>
      <w:r w:rsidRPr="00FC1474">
        <w:rPr>
          <w:rFonts w:ascii="Times New Roman" w:hAnsi="Times New Roman"/>
          <w:b/>
          <w:bCs/>
          <w:i/>
          <w:sz w:val="23"/>
          <w:szCs w:val="23"/>
          <w:lang w:val="en-GB"/>
        </w:rPr>
        <w:lastRenderedPageBreak/>
        <w:t>(</w:t>
      </w:r>
      <w:proofErr w:type="spellStart"/>
      <w:r w:rsidRPr="00FC1474">
        <w:rPr>
          <w:rFonts w:ascii="Times New Roman" w:hAnsi="Times New Roman"/>
          <w:b/>
          <w:bCs/>
          <w:i/>
          <w:sz w:val="23"/>
          <w:szCs w:val="23"/>
          <w:lang w:val="en-GB"/>
        </w:rPr>
        <w:t>i</w:t>
      </w:r>
      <w:proofErr w:type="spellEnd"/>
      <w:r w:rsidRPr="00FC1474">
        <w:rPr>
          <w:rFonts w:ascii="Times New Roman" w:hAnsi="Times New Roman"/>
          <w:b/>
          <w:bCs/>
          <w:i/>
          <w:sz w:val="23"/>
          <w:szCs w:val="23"/>
          <w:lang w:val="en-GB"/>
        </w:rPr>
        <w:t>)</w:t>
      </w:r>
      <w:r w:rsidR="00C2577D" w:rsidRPr="00FC1474">
        <w:rPr>
          <w:rFonts w:ascii="Times New Roman" w:hAnsi="Times New Roman"/>
          <w:b/>
          <w:bCs/>
          <w:i/>
          <w:sz w:val="23"/>
          <w:szCs w:val="23"/>
          <w:lang w:val="en-GB"/>
        </w:rPr>
        <w:t xml:space="preserve">Bank loan from </w:t>
      </w:r>
      <w:r w:rsidR="00CC250A" w:rsidRPr="00FC1474">
        <w:rPr>
          <w:rFonts w:ascii="Times New Roman" w:hAnsi="Times New Roman"/>
          <w:b/>
          <w:bCs/>
          <w:i/>
          <w:sz w:val="23"/>
          <w:szCs w:val="23"/>
          <w:lang w:val="en-GB"/>
        </w:rPr>
        <w:t>Tirana Bank</w:t>
      </w:r>
      <w:r w:rsidR="00C2577D" w:rsidRPr="00FC1474">
        <w:rPr>
          <w:rFonts w:ascii="Times New Roman" w:hAnsi="Times New Roman"/>
          <w:b/>
          <w:bCs/>
          <w:i/>
          <w:sz w:val="23"/>
          <w:szCs w:val="23"/>
          <w:lang w:val="en-GB"/>
        </w:rPr>
        <w:t xml:space="preserve">, a total of ALL </w:t>
      </w:r>
      <w:r w:rsidR="00CC250A" w:rsidRPr="00FC1474">
        <w:rPr>
          <w:rFonts w:ascii="Times New Roman" w:hAnsi="Times New Roman"/>
          <w:b/>
          <w:bCs/>
          <w:i/>
          <w:sz w:val="23"/>
          <w:szCs w:val="23"/>
          <w:lang w:val="en-GB"/>
        </w:rPr>
        <w:t>1.500.000.</w:t>
      </w:r>
    </w:p>
    <w:p w14:paraId="3F3E0F5A" w14:textId="77777777" w:rsidR="00CC250A" w:rsidRPr="00FC1474" w:rsidRDefault="00CC250A" w:rsidP="00232566">
      <w:pPr>
        <w:pStyle w:val="NoSpacing"/>
        <w:tabs>
          <w:tab w:val="left" w:pos="284"/>
        </w:tabs>
        <w:jc w:val="both"/>
        <w:rPr>
          <w:rFonts w:ascii="Times New Roman" w:hAnsi="Times New Roman"/>
          <w:b/>
          <w:bCs/>
          <w:i/>
          <w:sz w:val="16"/>
          <w:szCs w:val="16"/>
          <w:lang w:val="en-GB"/>
        </w:rPr>
      </w:pPr>
    </w:p>
    <w:p w14:paraId="4ADFC0C4" w14:textId="222F0E60" w:rsidR="00CC250A" w:rsidRPr="00FC1474" w:rsidRDefault="002441FA" w:rsidP="00232566">
      <w:pPr>
        <w:pStyle w:val="NoSpacing"/>
        <w:tabs>
          <w:tab w:val="left" w:pos="284"/>
        </w:tabs>
        <w:jc w:val="both"/>
        <w:rPr>
          <w:rFonts w:ascii="Times New Roman" w:hAnsi="Times New Roman"/>
          <w:sz w:val="23"/>
          <w:szCs w:val="23"/>
          <w:lang w:val="en-GB"/>
        </w:rPr>
      </w:pPr>
      <w:r w:rsidRPr="00FC1474">
        <w:rPr>
          <w:rFonts w:ascii="Times New Roman" w:hAnsi="Times New Roman"/>
          <w:b/>
          <w:bCs/>
          <w:sz w:val="23"/>
          <w:szCs w:val="23"/>
          <w:lang w:val="en-GB"/>
        </w:rPr>
        <w:t>13.4.</w:t>
      </w:r>
      <w:r w:rsidR="008907A7" w:rsidRPr="00FC1474">
        <w:rPr>
          <w:rFonts w:ascii="Times New Roman" w:hAnsi="Times New Roman"/>
          <w:b/>
          <w:bCs/>
          <w:sz w:val="23"/>
          <w:szCs w:val="23"/>
          <w:lang w:val="en-GB"/>
        </w:rPr>
        <w:t xml:space="preserve"> </w:t>
      </w:r>
      <w:r w:rsidR="00C2577D" w:rsidRPr="00FC1474">
        <w:rPr>
          <w:rFonts w:ascii="Times New Roman" w:hAnsi="Times New Roman"/>
          <w:b/>
          <w:bCs/>
          <w:sz w:val="23"/>
          <w:szCs w:val="23"/>
          <w:lang w:val="en-GB"/>
        </w:rPr>
        <w:t xml:space="preserve">The IQC noted </w:t>
      </w:r>
      <w:r w:rsidR="00C2577D" w:rsidRPr="00FC1474">
        <w:rPr>
          <w:rFonts w:ascii="Times New Roman" w:hAnsi="Times New Roman"/>
          <w:sz w:val="23"/>
          <w:szCs w:val="23"/>
          <w:lang w:val="en-GB"/>
        </w:rPr>
        <w:t xml:space="preserve">that due to the contradictory statements of the assessee, it is impossible to verify the reflection of the true situation regarding the exact amount of the bank loan used for the purchase of the </w:t>
      </w:r>
      <w:r w:rsidR="009F2A3D" w:rsidRPr="00FC1474">
        <w:rPr>
          <w:rFonts w:ascii="Times New Roman" w:hAnsi="Times New Roman"/>
          <w:sz w:val="23"/>
          <w:szCs w:val="23"/>
          <w:lang w:val="en-GB"/>
        </w:rPr>
        <w:t>T-bills</w:t>
      </w:r>
      <w:r w:rsidR="007340F3" w:rsidRPr="00FC1474">
        <w:rPr>
          <w:rFonts w:ascii="Times New Roman" w:hAnsi="Times New Roman"/>
          <w:sz w:val="23"/>
          <w:szCs w:val="23"/>
          <w:lang w:val="en-GB"/>
        </w:rPr>
        <w:t xml:space="preserve">, </w:t>
      </w:r>
      <w:r w:rsidR="00C2577D" w:rsidRPr="00FC1474">
        <w:rPr>
          <w:rFonts w:ascii="Times New Roman" w:hAnsi="Times New Roman"/>
          <w:sz w:val="23"/>
          <w:szCs w:val="23"/>
          <w:lang w:val="en-GB"/>
        </w:rPr>
        <w:t xml:space="preserve">consequently, it is objectively impossible to </w:t>
      </w:r>
      <w:r w:rsidR="007340F3" w:rsidRPr="00FC1474">
        <w:rPr>
          <w:rFonts w:ascii="Times New Roman" w:hAnsi="Times New Roman"/>
          <w:sz w:val="23"/>
          <w:szCs w:val="23"/>
          <w:lang w:val="en-GB"/>
        </w:rPr>
        <w:t xml:space="preserve">verify </w:t>
      </w:r>
      <w:r w:rsidR="00C2577D" w:rsidRPr="00FC1474">
        <w:rPr>
          <w:rFonts w:ascii="Times New Roman" w:hAnsi="Times New Roman"/>
          <w:sz w:val="23"/>
          <w:szCs w:val="23"/>
          <w:lang w:val="en-GB"/>
        </w:rPr>
        <w:t>the l</w:t>
      </w:r>
      <w:r w:rsidR="007340F3" w:rsidRPr="00FC1474">
        <w:rPr>
          <w:rFonts w:ascii="Times New Roman" w:hAnsi="Times New Roman"/>
          <w:sz w:val="23"/>
          <w:szCs w:val="23"/>
          <w:lang w:val="en-GB"/>
        </w:rPr>
        <w:t xml:space="preserve">awfulness </w:t>
      </w:r>
      <w:r w:rsidR="00C2577D" w:rsidRPr="00FC1474">
        <w:rPr>
          <w:rFonts w:ascii="Times New Roman" w:hAnsi="Times New Roman"/>
          <w:sz w:val="23"/>
          <w:szCs w:val="23"/>
          <w:lang w:val="en-GB"/>
        </w:rPr>
        <w:t>of the sources of creation of the b</w:t>
      </w:r>
      <w:r w:rsidR="007340F3" w:rsidRPr="00FC1474">
        <w:rPr>
          <w:rFonts w:ascii="Times New Roman" w:hAnsi="Times New Roman"/>
          <w:sz w:val="23"/>
          <w:szCs w:val="23"/>
          <w:lang w:val="en-GB"/>
        </w:rPr>
        <w:t xml:space="preserve">ills. </w:t>
      </w:r>
      <w:r w:rsidR="00C2577D" w:rsidRPr="00FC1474">
        <w:rPr>
          <w:rFonts w:ascii="Times New Roman" w:hAnsi="Times New Roman"/>
          <w:sz w:val="23"/>
          <w:szCs w:val="23"/>
          <w:lang w:val="en-GB"/>
        </w:rPr>
        <w:t>In these circumstances, the declaration of the assessee is insufficient, within the meaning of the provisions of Article D, para. 1 and 3 of the Annex to the Constitution and Article 61, para. 3 of Law no. 84/2016.</w:t>
      </w:r>
      <w:r w:rsidR="00C2577D" w:rsidRPr="00FC1474">
        <w:rPr>
          <w:rFonts w:ascii="Times New Roman" w:hAnsi="Times New Roman"/>
          <w:b/>
          <w:bCs/>
          <w:sz w:val="23"/>
          <w:szCs w:val="23"/>
          <w:lang w:val="en-GB"/>
        </w:rPr>
        <w:t xml:space="preserve"> In the financial analysis </w:t>
      </w:r>
      <w:r w:rsidR="007340F3" w:rsidRPr="00FC1474">
        <w:rPr>
          <w:rFonts w:ascii="Times New Roman" w:hAnsi="Times New Roman"/>
          <w:b/>
          <w:bCs/>
          <w:sz w:val="23"/>
          <w:szCs w:val="23"/>
          <w:lang w:val="en-GB"/>
        </w:rPr>
        <w:t xml:space="preserve">on </w:t>
      </w:r>
      <w:r w:rsidR="00C2577D" w:rsidRPr="00FC1474">
        <w:rPr>
          <w:rFonts w:ascii="Times New Roman" w:hAnsi="Times New Roman"/>
          <w:b/>
          <w:bCs/>
          <w:sz w:val="23"/>
          <w:szCs w:val="23"/>
          <w:lang w:val="en-GB"/>
        </w:rPr>
        <w:t>the purchase of the b</w:t>
      </w:r>
      <w:r w:rsidR="007340F3" w:rsidRPr="00FC1474">
        <w:rPr>
          <w:rFonts w:ascii="Times New Roman" w:hAnsi="Times New Roman"/>
          <w:b/>
          <w:bCs/>
          <w:sz w:val="23"/>
          <w:szCs w:val="23"/>
          <w:lang w:val="en-GB"/>
        </w:rPr>
        <w:t>ills, t</w:t>
      </w:r>
      <w:r w:rsidR="00C2577D" w:rsidRPr="00FC1474">
        <w:rPr>
          <w:rFonts w:ascii="Times New Roman" w:hAnsi="Times New Roman"/>
          <w:b/>
          <w:bCs/>
          <w:sz w:val="23"/>
          <w:szCs w:val="23"/>
          <w:lang w:val="en-GB"/>
        </w:rPr>
        <w:t xml:space="preserve">he IQC has not included this </w:t>
      </w:r>
      <w:r w:rsidR="007340F3" w:rsidRPr="00FC1474">
        <w:rPr>
          <w:rFonts w:ascii="Times New Roman" w:hAnsi="Times New Roman"/>
          <w:b/>
          <w:bCs/>
          <w:sz w:val="23"/>
          <w:szCs w:val="23"/>
          <w:lang w:val="en-GB"/>
        </w:rPr>
        <w:t xml:space="preserve">bank </w:t>
      </w:r>
      <w:r w:rsidR="00C2577D" w:rsidRPr="00FC1474">
        <w:rPr>
          <w:rFonts w:ascii="Times New Roman" w:hAnsi="Times New Roman"/>
          <w:b/>
          <w:bCs/>
          <w:sz w:val="23"/>
          <w:szCs w:val="23"/>
          <w:lang w:val="en-GB"/>
        </w:rPr>
        <w:t xml:space="preserve">loan, </w:t>
      </w:r>
      <w:r w:rsidR="00C2577D" w:rsidRPr="00FC1474">
        <w:rPr>
          <w:rFonts w:ascii="Times New Roman" w:hAnsi="Times New Roman"/>
          <w:sz w:val="23"/>
          <w:szCs w:val="23"/>
          <w:lang w:val="en-GB"/>
        </w:rPr>
        <w:t>while it has included it in the full analysis of 2009.</w:t>
      </w:r>
    </w:p>
    <w:p w14:paraId="04F30D94" w14:textId="77777777" w:rsidR="00CC250A" w:rsidRPr="00FC1474" w:rsidRDefault="00CC250A" w:rsidP="00232566">
      <w:pPr>
        <w:pStyle w:val="NoSpacing"/>
        <w:tabs>
          <w:tab w:val="left" w:pos="284"/>
        </w:tabs>
        <w:jc w:val="both"/>
        <w:rPr>
          <w:sz w:val="16"/>
          <w:szCs w:val="16"/>
          <w:lang w:val="en-GB"/>
        </w:rPr>
      </w:pPr>
    </w:p>
    <w:p w14:paraId="7B5C893B" w14:textId="1AA19C9B" w:rsidR="00CC250A" w:rsidRPr="00FC1474" w:rsidRDefault="002441FA" w:rsidP="00232566">
      <w:pPr>
        <w:pStyle w:val="NoSpacing"/>
        <w:tabs>
          <w:tab w:val="left" w:pos="284"/>
        </w:tabs>
        <w:jc w:val="both"/>
        <w:rPr>
          <w:rFonts w:ascii="Times New Roman" w:hAnsi="Times New Roman"/>
          <w:iCs/>
          <w:sz w:val="23"/>
          <w:szCs w:val="23"/>
          <w:lang w:val="en-GB"/>
        </w:rPr>
      </w:pPr>
      <w:r w:rsidRPr="00FC1474">
        <w:rPr>
          <w:rFonts w:ascii="Times New Roman" w:hAnsi="Times New Roman"/>
          <w:b/>
          <w:bCs/>
          <w:iCs/>
          <w:sz w:val="23"/>
          <w:szCs w:val="23"/>
          <w:lang w:val="en-GB"/>
        </w:rPr>
        <w:t xml:space="preserve">13.5. </w:t>
      </w:r>
      <w:r w:rsidR="00C2577D" w:rsidRPr="00FC1474">
        <w:rPr>
          <w:rFonts w:ascii="Times New Roman" w:hAnsi="Times New Roman"/>
          <w:b/>
          <w:bCs/>
          <w:iCs/>
          <w:sz w:val="23"/>
          <w:szCs w:val="23"/>
          <w:lang w:val="en-GB"/>
        </w:rPr>
        <w:t xml:space="preserve">The assessee </w:t>
      </w:r>
      <w:r w:rsidR="00C2577D" w:rsidRPr="00FC1474">
        <w:rPr>
          <w:rFonts w:ascii="Times New Roman" w:hAnsi="Times New Roman"/>
          <w:iCs/>
          <w:sz w:val="23"/>
          <w:szCs w:val="23"/>
          <w:lang w:val="en-GB"/>
        </w:rPr>
        <w:t>has claimed that it is clear that from the moment of obtaining the loan (</w:t>
      </w:r>
      <w:r w:rsidR="00F51EC1" w:rsidRPr="00FC1474">
        <w:rPr>
          <w:rFonts w:ascii="Times New Roman" w:hAnsi="Times New Roman"/>
          <w:iCs/>
          <w:sz w:val="23"/>
          <w:szCs w:val="23"/>
          <w:lang w:val="en-GB"/>
        </w:rPr>
        <w:t xml:space="preserve">on </w:t>
      </w:r>
      <w:r w:rsidR="00C2577D" w:rsidRPr="00FC1474">
        <w:rPr>
          <w:rFonts w:ascii="Times New Roman" w:hAnsi="Times New Roman"/>
          <w:iCs/>
          <w:sz w:val="23"/>
          <w:szCs w:val="23"/>
          <w:lang w:val="en-GB"/>
        </w:rPr>
        <w:t>13.7.2009)</w:t>
      </w:r>
      <w:r w:rsidR="00F51EC1" w:rsidRPr="00FC1474">
        <w:rPr>
          <w:rFonts w:ascii="Times New Roman" w:hAnsi="Times New Roman"/>
          <w:iCs/>
          <w:sz w:val="23"/>
          <w:szCs w:val="23"/>
          <w:lang w:val="en-GB"/>
        </w:rPr>
        <w:t xml:space="preserve"> up</w:t>
      </w:r>
      <w:r w:rsidR="00C2577D" w:rsidRPr="00FC1474">
        <w:rPr>
          <w:rFonts w:ascii="Times New Roman" w:hAnsi="Times New Roman"/>
          <w:iCs/>
          <w:sz w:val="23"/>
          <w:szCs w:val="23"/>
          <w:lang w:val="en-GB"/>
        </w:rPr>
        <w:t xml:space="preserve"> to the purchase of treasury bills (31.</w:t>
      </w:r>
      <w:r w:rsidR="00F51EC1" w:rsidRPr="00FC1474">
        <w:rPr>
          <w:rFonts w:ascii="Times New Roman" w:hAnsi="Times New Roman"/>
          <w:iCs/>
          <w:sz w:val="23"/>
          <w:szCs w:val="23"/>
          <w:lang w:val="en-GB"/>
        </w:rPr>
        <w:t>0</w:t>
      </w:r>
      <w:r w:rsidR="00C2577D" w:rsidRPr="00FC1474">
        <w:rPr>
          <w:rFonts w:ascii="Times New Roman" w:hAnsi="Times New Roman"/>
          <w:iCs/>
          <w:sz w:val="23"/>
          <w:szCs w:val="23"/>
          <w:lang w:val="en-GB"/>
        </w:rPr>
        <w:t xml:space="preserve">7.2009) there is a time gap of 18 days. During this short period of </w:t>
      </w:r>
      <w:r w:rsidR="00F51EC1" w:rsidRPr="00FC1474">
        <w:rPr>
          <w:rFonts w:ascii="Times New Roman" w:hAnsi="Times New Roman"/>
          <w:iCs/>
          <w:sz w:val="23"/>
          <w:szCs w:val="23"/>
          <w:lang w:val="en-GB"/>
        </w:rPr>
        <w:t>time,</w:t>
      </w:r>
      <w:r w:rsidR="00C2577D" w:rsidRPr="00FC1474">
        <w:rPr>
          <w:rFonts w:ascii="Times New Roman" w:hAnsi="Times New Roman"/>
          <w:iCs/>
          <w:sz w:val="23"/>
          <w:szCs w:val="23"/>
          <w:lang w:val="en-GB"/>
        </w:rPr>
        <w:t xml:space="preserve"> he claims that he has not made any purchase of movable or immovable assets, nor has he spent on travel, consequently, according to him, it is clearly evident that a part of </w:t>
      </w:r>
      <w:r w:rsidR="00F51EC1" w:rsidRPr="00FC1474">
        <w:rPr>
          <w:rFonts w:ascii="Times New Roman" w:hAnsi="Times New Roman"/>
          <w:iCs/>
          <w:sz w:val="23"/>
          <w:szCs w:val="23"/>
          <w:lang w:val="en-GB"/>
        </w:rPr>
        <w:t xml:space="preserve">funds </w:t>
      </w:r>
      <w:r w:rsidR="00C2577D" w:rsidRPr="00FC1474">
        <w:rPr>
          <w:rFonts w:ascii="Times New Roman" w:hAnsi="Times New Roman"/>
          <w:iCs/>
          <w:sz w:val="23"/>
          <w:szCs w:val="23"/>
          <w:lang w:val="en-GB"/>
        </w:rPr>
        <w:t xml:space="preserve">obtained </w:t>
      </w:r>
      <w:r w:rsidR="00F51EC1" w:rsidRPr="00FC1474">
        <w:rPr>
          <w:rFonts w:ascii="Times New Roman" w:hAnsi="Times New Roman"/>
          <w:iCs/>
          <w:sz w:val="23"/>
          <w:szCs w:val="23"/>
          <w:lang w:val="en-GB"/>
        </w:rPr>
        <w:t xml:space="preserve">through </w:t>
      </w:r>
      <w:r w:rsidR="00C2577D" w:rsidRPr="00FC1474">
        <w:rPr>
          <w:rFonts w:ascii="Times New Roman" w:hAnsi="Times New Roman"/>
          <w:iCs/>
          <w:sz w:val="23"/>
          <w:szCs w:val="23"/>
          <w:lang w:val="en-GB"/>
        </w:rPr>
        <w:t>this loan was used for the purchase of treasury bills.</w:t>
      </w:r>
    </w:p>
    <w:p w14:paraId="28098B8E" w14:textId="77777777" w:rsidR="00CC250A" w:rsidRPr="00FC1474" w:rsidRDefault="00CC250A" w:rsidP="00232566">
      <w:pPr>
        <w:pStyle w:val="NoSpacing"/>
        <w:tabs>
          <w:tab w:val="left" w:pos="284"/>
        </w:tabs>
        <w:jc w:val="both"/>
        <w:rPr>
          <w:rFonts w:ascii="Times New Roman" w:hAnsi="Times New Roman"/>
          <w:b/>
          <w:bCs/>
          <w:iCs/>
          <w:sz w:val="8"/>
          <w:szCs w:val="8"/>
          <w:lang w:val="en-GB"/>
        </w:rPr>
      </w:pPr>
    </w:p>
    <w:p w14:paraId="33EE70A8" w14:textId="4FBB44A6" w:rsidR="00CC250A" w:rsidRPr="00FC1474" w:rsidRDefault="00C2577D" w:rsidP="00232566">
      <w:pPr>
        <w:pStyle w:val="NoSpacing"/>
        <w:tabs>
          <w:tab w:val="left" w:pos="284"/>
        </w:tabs>
        <w:jc w:val="both"/>
        <w:rPr>
          <w:rFonts w:ascii="Times New Roman" w:hAnsi="Times New Roman"/>
          <w:iCs/>
          <w:sz w:val="23"/>
          <w:szCs w:val="23"/>
          <w:lang w:val="en-GB"/>
        </w:rPr>
      </w:pPr>
      <w:r w:rsidRPr="00FC1474">
        <w:rPr>
          <w:rFonts w:ascii="Times New Roman" w:hAnsi="Times New Roman"/>
          <w:iCs/>
          <w:sz w:val="23"/>
          <w:szCs w:val="23"/>
          <w:lang w:val="en-GB"/>
        </w:rPr>
        <w:t>The assessee</w:t>
      </w:r>
      <w:r w:rsidR="00F51EC1" w:rsidRPr="00FC1474">
        <w:rPr>
          <w:rFonts w:ascii="Times New Roman" w:hAnsi="Times New Roman"/>
          <w:iCs/>
          <w:sz w:val="23"/>
          <w:szCs w:val="23"/>
          <w:lang w:val="en-GB"/>
        </w:rPr>
        <w:t xml:space="preserve">, on the same bank loan, </w:t>
      </w:r>
      <w:r w:rsidRPr="00FC1474">
        <w:rPr>
          <w:rFonts w:ascii="Times New Roman" w:hAnsi="Times New Roman"/>
          <w:iCs/>
          <w:sz w:val="23"/>
          <w:szCs w:val="23"/>
          <w:lang w:val="en-GB"/>
        </w:rPr>
        <w:t>in response to questionnaire no.3</w:t>
      </w:r>
      <w:r w:rsidR="00F51EC1" w:rsidRPr="00FC1474">
        <w:rPr>
          <w:rFonts w:ascii="Times New Roman" w:hAnsi="Times New Roman"/>
          <w:iCs/>
          <w:sz w:val="23"/>
          <w:szCs w:val="23"/>
          <w:lang w:val="en-GB"/>
        </w:rPr>
        <w:t>,</w:t>
      </w:r>
      <w:r w:rsidRPr="00FC1474">
        <w:rPr>
          <w:rFonts w:ascii="Times New Roman" w:hAnsi="Times New Roman"/>
          <w:iCs/>
          <w:sz w:val="23"/>
          <w:szCs w:val="23"/>
          <w:lang w:val="en-GB"/>
        </w:rPr>
        <w:t xml:space="preserve"> states that only a small part of it was used for the purchase of b</w:t>
      </w:r>
      <w:r w:rsidR="00F51EC1" w:rsidRPr="00FC1474">
        <w:rPr>
          <w:rFonts w:ascii="Times New Roman" w:hAnsi="Times New Roman"/>
          <w:iCs/>
          <w:sz w:val="23"/>
          <w:szCs w:val="23"/>
          <w:lang w:val="en-GB"/>
        </w:rPr>
        <w:t xml:space="preserve">ills </w:t>
      </w:r>
      <w:r w:rsidRPr="00FC1474">
        <w:rPr>
          <w:rFonts w:ascii="Times New Roman" w:hAnsi="Times New Roman"/>
          <w:iCs/>
          <w:sz w:val="23"/>
          <w:szCs w:val="23"/>
          <w:lang w:val="en-GB"/>
        </w:rPr>
        <w:t xml:space="preserve">in 2009, as this loan served for the purchase of </w:t>
      </w:r>
      <w:r w:rsidR="009F2A3D" w:rsidRPr="00FC1474">
        <w:rPr>
          <w:rFonts w:ascii="Times New Roman" w:hAnsi="Times New Roman"/>
          <w:iCs/>
          <w:sz w:val="23"/>
          <w:szCs w:val="23"/>
          <w:lang w:val="en-GB"/>
        </w:rPr>
        <w:t>T-bills</w:t>
      </w:r>
      <w:r w:rsidR="00F51EC1" w:rsidRPr="00FC1474">
        <w:rPr>
          <w:rFonts w:ascii="Times New Roman" w:hAnsi="Times New Roman"/>
          <w:iCs/>
          <w:sz w:val="23"/>
          <w:szCs w:val="23"/>
          <w:lang w:val="en-GB"/>
        </w:rPr>
        <w:t xml:space="preserve"> on </w:t>
      </w:r>
      <w:r w:rsidRPr="00FC1474">
        <w:rPr>
          <w:rFonts w:ascii="Times New Roman" w:hAnsi="Times New Roman"/>
          <w:iCs/>
          <w:sz w:val="23"/>
          <w:szCs w:val="23"/>
          <w:lang w:val="en-GB"/>
        </w:rPr>
        <w:t xml:space="preserve">05.04.2010. According to the assessee, he mistakenly did not declare it correctly in the PAD/2009. </w:t>
      </w:r>
      <w:r w:rsidRPr="00FC1474">
        <w:rPr>
          <w:rFonts w:ascii="Times New Roman" w:hAnsi="Times New Roman"/>
          <w:i/>
          <w:sz w:val="23"/>
          <w:szCs w:val="23"/>
          <w:lang w:val="en-GB"/>
        </w:rPr>
        <w:t>"This was a consumer loan used very little in 2009, f</w:t>
      </w:r>
      <w:r w:rsidR="007F27AD" w:rsidRPr="00FC1474">
        <w:rPr>
          <w:rFonts w:ascii="Times New Roman" w:hAnsi="Times New Roman"/>
          <w:i/>
          <w:sz w:val="23"/>
          <w:szCs w:val="23"/>
          <w:lang w:val="en-GB"/>
        </w:rPr>
        <w:t xml:space="preserve">unding </w:t>
      </w:r>
      <w:r w:rsidRPr="00FC1474">
        <w:rPr>
          <w:rFonts w:ascii="Times New Roman" w:hAnsi="Times New Roman"/>
          <w:i/>
          <w:sz w:val="23"/>
          <w:szCs w:val="23"/>
          <w:lang w:val="en-GB"/>
        </w:rPr>
        <w:t xml:space="preserve">a trip to Turkey in the amount of EUR 1000, while the rest was used to complete the </w:t>
      </w:r>
      <w:r w:rsidR="009F2A3D" w:rsidRPr="00FC1474">
        <w:rPr>
          <w:rFonts w:ascii="Times New Roman" w:hAnsi="Times New Roman"/>
          <w:i/>
          <w:sz w:val="23"/>
          <w:szCs w:val="23"/>
          <w:lang w:val="en-GB"/>
        </w:rPr>
        <w:t>T-bill</w:t>
      </w:r>
      <w:r w:rsidR="007F27AD" w:rsidRPr="00FC1474">
        <w:rPr>
          <w:rFonts w:ascii="Times New Roman" w:hAnsi="Times New Roman"/>
          <w:i/>
          <w:sz w:val="23"/>
          <w:szCs w:val="23"/>
          <w:lang w:val="en-GB"/>
        </w:rPr>
        <w:t xml:space="preserve"> </w:t>
      </w:r>
      <w:r w:rsidRPr="00FC1474">
        <w:rPr>
          <w:rFonts w:ascii="Times New Roman" w:hAnsi="Times New Roman"/>
          <w:i/>
          <w:sz w:val="23"/>
          <w:szCs w:val="23"/>
          <w:lang w:val="en-GB"/>
        </w:rPr>
        <w:t xml:space="preserve">created on 28.07.2009, so a small part of this loan was used, while the remaining part of this loan was used to finance the </w:t>
      </w:r>
      <w:r w:rsidR="009F2A3D" w:rsidRPr="00FC1474">
        <w:rPr>
          <w:rFonts w:ascii="Times New Roman" w:hAnsi="Times New Roman"/>
          <w:i/>
          <w:sz w:val="23"/>
          <w:szCs w:val="23"/>
          <w:lang w:val="en-GB"/>
        </w:rPr>
        <w:t>T-bill</w:t>
      </w:r>
      <w:r w:rsidR="007F27AD" w:rsidRPr="00FC1474">
        <w:rPr>
          <w:rFonts w:ascii="Times New Roman" w:hAnsi="Times New Roman"/>
          <w:i/>
          <w:sz w:val="23"/>
          <w:szCs w:val="23"/>
          <w:lang w:val="en-GB"/>
        </w:rPr>
        <w:t xml:space="preserve"> </w:t>
      </w:r>
      <w:r w:rsidRPr="00FC1474">
        <w:rPr>
          <w:rFonts w:ascii="Times New Roman" w:hAnsi="Times New Roman"/>
          <w:i/>
          <w:sz w:val="23"/>
          <w:szCs w:val="23"/>
          <w:lang w:val="en-GB"/>
        </w:rPr>
        <w:t xml:space="preserve">dated 05.04.2010. Regarding the error made in declaring this loan, this is justified by the fact that it was the first time that I </w:t>
      </w:r>
      <w:r w:rsidR="007F27AD" w:rsidRPr="00FC1474">
        <w:rPr>
          <w:rFonts w:ascii="Times New Roman" w:hAnsi="Times New Roman"/>
          <w:i/>
          <w:sz w:val="23"/>
          <w:szCs w:val="23"/>
          <w:lang w:val="en-GB"/>
        </w:rPr>
        <w:t xml:space="preserve">completed </w:t>
      </w:r>
      <w:r w:rsidRPr="00FC1474">
        <w:rPr>
          <w:rFonts w:ascii="Times New Roman" w:hAnsi="Times New Roman"/>
          <w:i/>
          <w:sz w:val="23"/>
          <w:szCs w:val="23"/>
          <w:lang w:val="en-GB"/>
        </w:rPr>
        <w:t>the annual individual declaration with my own hand, since the other times they were written by my father and I got confused," the assessee declares.</w:t>
      </w:r>
      <w:r w:rsidR="007F27AD" w:rsidRPr="00FC1474">
        <w:rPr>
          <w:rFonts w:ascii="Times New Roman" w:hAnsi="Times New Roman"/>
          <w:i/>
          <w:sz w:val="23"/>
          <w:szCs w:val="23"/>
          <w:lang w:val="en-GB"/>
        </w:rPr>
        <w:t xml:space="preserve"> </w:t>
      </w:r>
    </w:p>
    <w:p w14:paraId="6B2E81B6" w14:textId="77777777" w:rsidR="00C2577D" w:rsidRPr="00FC1474" w:rsidRDefault="00C2577D" w:rsidP="00232566">
      <w:pPr>
        <w:pStyle w:val="NoSpacing"/>
        <w:tabs>
          <w:tab w:val="left" w:pos="284"/>
        </w:tabs>
        <w:jc w:val="both"/>
        <w:rPr>
          <w:rFonts w:ascii="Times New Roman" w:hAnsi="Times New Roman"/>
          <w:iCs/>
          <w:sz w:val="16"/>
          <w:szCs w:val="16"/>
          <w:lang w:val="en-GB"/>
        </w:rPr>
      </w:pPr>
    </w:p>
    <w:p w14:paraId="5D649E71" w14:textId="578F75C0" w:rsidR="00CC250A" w:rsidRPr="00FC1474" w:rsidRDefault="002441FA" w:rsidP="00232566">
      <w:pPr>
        <w:pStyle w:val="NoSpacing"/>
        <w:tabs>
          <w:tab w:val="left" w:pos="284"/>
        </w:tabs>
        <w:jc w:val="both"/>
        <w:rPr>
          <w:rFonts w:ascii="Times New Roman" w:hAnsi="Times New Roman"/>
          <w:iCs/>
          <w:sz w:val="23"/>
          <w:szCs w:val="23"/>
          <w:lang w:val="en-GB"/>
        </w:rPr>
      </w:pPr>
      <w:r w:rsidRPr="00FC1474">
        <w:rPr>
          <w:rFonts w:ascii="Times New Roman" w:hAnsi="Times New Roman"/>
          <w:b/>
          <w:iCs/>
          <w:sz w:val="23"/>
          <w:szCs w:val="23"/>
          <w:lang w:val="en-GB"/>
        </w:rPr>
        <w:t xml:space="preserve">13.6. </w:t>
      </w:r>
      <w:r w:rsidR="007F27AD" w:rsidRPr="00FC1474">
        <w:rPr>
          <w:rFonts w:ascii="Times New Roman" w:hAnsi="Times New Roman"/>
          <w:b/>
          <w:iCs/>
          <w:sz w:val="23"/>
          <w:szCs w:val="23"/>
          <w:lang w:val="en-GB"/>
        </w:rPr>
        <w:t xml:space="preserve">A verification of the documents reveals </w:t>
      </w:r>
      <w:r w:rsidR="007F27AD" w:rsidRPr="00FC1474">
        <w:rPr>
          <w:rFonts w:ascii="Times New Roman" w:hAnsi="Times New Roman"/>
          <w:bCs/>
          <w:iCs/>
          <w:sz w:val="23"/>
          <w:szCs w:val="23"/>
          <w:lang w:val="en-GB"/>
        </w:rPr>
        <w:t xml:space="preserve">that the assessee in PAD 2009 declared </w:t>
      </w:r>
      <w:r w:rsidR="001C7BB3" w:rsidRPr="00FC1474">
        <w:rPr>
          <w:rFonts w:ascii="Times New Roman" w:hAnsi="Times New Roman"/>
          <w:bCs/>
          <w:iCs/>
          <w:sz w:val="23"/>
          <w:szCs w:val="23"/>
          <w:lang w:val="en-GB"/>
        </w:rPr>
        <w:t xml:space="preserve">the borrowing of a bank loan </w:t>
      </w:r>
      <w:r w:rsidR="007F27AD" w:rsidRPr="00FC1474">
        <w:rPr>
          <w:rFonts w:ascii="Times New Roman" w:hAnsi="Times New Roman"/>
          <w:bCs/>
          <w:iCs/>
          <w:sz w:val="23"/>
          <w:szCs w:val="23"/>
          <w:lang w:val="en-GB"/>
        </w:rPr>
        <w:t xml:space="preserve">in the amount of </w:t>
      </w:r>
      <w:r w:rsidR="001C7BB3" w:rsidRPr="00FC1474">
        <w:rPr>
          <w:rFonts w:ascii="Times New Roman" w:hAnsi="Times New Roman"/>
          <w:bCs/>
          <w:iCs/>
          <w:sz w:val="23"/>
          <w:szCs w:val="23"/>
          <w:lang w:val="en-GB"/>
        </w:rPr>
        <w:t xml:space="preserve">ALL </w:t>
      </w:r>
      <w:r w:rsidR="007F27AD" w:rsidRPr="00FC1474">
        <w:rPr>
          <w:rFonts w:ascii="Times New Roman" w:hAnsi="Times New Roman"/>
          <w:bCs/>
          <w:iCs/>
          <w:sz w:val="23"/>
          <w:szCs w:val="23"/>
          <w:lang w:val="en-GB"/>
        </w:rPr>
        <w:t xml:space="preserve">1.500.000 </w:t>
      </w:r>
      <w:r w:rsidR="009F2A3D" w:rsidRPr="00FC1474">
        <w:rPr>
          <w:rFonts w:ascii="Times New Roman" w:hAnsi="Times New Roman"/>
          <w:bCs/>
          <w:iCs/>
          <w:sz w:val="23"/>
          <w:szCs w:val="23"/>
          <w:lang w:val="en-GB"/>
        </w:rPr>
        <w:t xml:space="preserve">from </w:t>
      </w:r>
      <w:r w:rsidR="007F27AD" w:rsidRPr="00FC1474">
        <w:rPr>
          <w:rFonts w:ascii="Times New Roman" w:hAnsi="Times New Roman"/>
          <w:bCs/>
          <w:iCs/>
          <w:sz w:val="23"/>
          <w:szCs w:val="23"/>
          <w:lang w:val="en-GB"/>
        </w:rPr>
        <w:t xml:space="preserve">Tirana Bank. The assessee </w:t>
      </w:r>
      <w:r w:rsidR="001C7BB3" w:rsidRPr="00FC1474">
        <w:rPr>
          <w:rFonts w:ascii="Times New Roman" w:hAnsi="Times New Roman"/>
          <w:bCs/>
          <w:iCs/>
          <w:sz w:val="23"/>
          <w:szCs w:val="23"/>
          <w:lang w:val="en-GB"/>
        </w:rPr>
        <w:t xml:space="preserve">on </w:t>
      </w:r>
      <w:r w:rsidR="007F27AD" w:rsidRPr="00FC1474">
        <w:rPr>
          <w:rFonts w:ascii="Times New Roman" w:hAnsi="Times New Roman"/>
          <w:bCs/>
          <w:iCs/>
          <w:sz w:val="23"/>
          <w:szCs w:val="23"/>
          <w:lang w:val="en-GB"/>
        </w:rPr>
        <w:t xml:space="preserve">10.07.2009 </w:t>
      </w:r>
      <w:r w:rsidR="001C7BB3" w:rsidRPr="00FC1474">
        <w:rPr>
          <w:rFonts w:ascii="Times New Roman" w:hAnsi="Times New Roman"/>
          <w:bCs/>
          <w:iCs/>
          <w:sz w:val="23"/>
          <w:szCs w:val="23"/>
          <w:lang w:val="en-GB"/>
        </w:rPr>
        <w:t xml:space="preserve">obtained </w:t>
      </w:r>
      <w:r w:rsidR="007F27AD" w:rsidRPr="00FC1474">
        <w:rPr>
          <w:rFonts w:ascii="Times New Roman" w:hAnsi="Times New Roman"/>
          <w:bCs/>
          <w:iCs/>
          <w:sz w:val="23"/>
          <w:szCs w:val="23"/>
          <w:lang w:val="en-GB"/>
        </w:rPr>
        <w:t>a loan from Tirana Bank</w:t>
      </w:r>
      <w:r w:rsidR="001C7BB3" w:rsidRPr="00FC1474">
        <w:rPr>
          <w:rFonts w:ascii="Times New Roman" w:hAnsi="Times New Roman"/>
          <w:bCs/>
          <w:iCs/>
          <w:sz w:val="23"/>
          <w:szCs w:val="23"/>
          <w:lang w:val="en-GB"/>
        </w:rPr>
        <w:t xml:space="preserve">, by agreement </w:t>
      </w:r>
      <w:r w:rsidR="007F27AD" w:rsidRPr="00FC1474">
        <w:rPr>
          <w:rFonts w:ascii="Times New Roman" w:hAnsi="Times New Roman"/>
          <w:bCs/>
          <w:iCs/>
          <w:sz w:val="23"/>
          <w:szCs w:val="23"/>
          <w:lang w:val="en-GB"/>
        </w:rPr>
        <w:t xml:space="preserve">no.1504/1170 in the amount of </w:t>
      </w:r>
      <w:r w:rsidR="001C7BB3" w:rsidRPr="00FC1474">
        <w:rPr>
          <w:rFonts w:ascii="Times New Roman" w:hAnsi="Times New Roman"/>
          <w:bCs/>
          <w:iCs/>
          <w:sz w:val="23"/>
          <w:szCs w:val="23"/>
          <w:lang w:val="en-GB"/>
        </w:rPr>
        <w:t xml:space="preserve">ALL </w:t>
      </w:r>
      <w:r w:rsidR="007F27AD" w:rsidRPr="00FC1474">
        <w:rPr>
          <w:rFonts w:ascii="Times New Roman" w:hAnsi="Times New Roman"/>
          <w:bCs/>
          <w:iCs/>
          <w:sz w:val="23"/>
          <w:szCs w:val="23"/>
          <w:lang w:val="en-GB"/>
        </w:rPr>
        <w:t>1.500.000</w:t>
      </w:r>
      <w:r w:rsidR="001C7BB3" w:rsidRPr="00FC1474">
        <w:rPr>
          <w:rFonts w:ascii="Times New Roman" w:hAnsi="Times New Roman"/>
          <w:bCs/>
          <w:iCs/>
          <w:sz w:val="23"/>
          <w:szCs w:val="23"/>
          <w:lang w:val="en-GB"/>
        </w:rPr>
        <w:t>, on a</w:t>
      </w:r>
      <w:r w:rsidR="007F27AD" w:rsidRPr="00FC1474">
        <w:rPr>
          <w:rFonts w:ascii="Times New Roman" w:hAnsi="Times New Roman"/>
          <w:bCs/>
          <w:iCs/>
          <w:sz w:val="23"/>
          <w:szCs w:val="23"/>
          <w:lang w:val="en-GB"/>
        </w:rPr>
        <w:t xml:space="preserve"> term of 40 months</w:t>
      </w:r>
      <w:r w:rsidR="001C7BB3" w:rsidRPr="00FC1474">
        <w:rPr>
          <w:rFonts w:ascii="Times New Roman" w:hAnsi="Times New Roman"/>
          <w:bCs/>
          <w:iCs/>
          <w:sz w:val="23"/>
          <w:szCs w:val="23"/>
          <w:lang w:val="en-GB"/>
        </w:rPr>
        <w:t>,</w:t>
      </w:r>
      <w:r w:rsidR="007F27AD" w:rsidRPr="00FC1474">
        <w:rPr>
          <w:rFonts w:ascii="Times New Roman" w:hAnsi="Times New Roman"/>
          <w:bCs/>
          <w:iCs/>
          <w:sz w:val="23"/>
          <w:szCs w:val="23"/>
          <w:lang w:val="en-GB"/>
        </w:rPr>
        <w:t xml:space="preserve"> for consumer purposes. The loan is secured by </w:t>
      </w:r>
      <w:r w:rsidR="001C7BB3" w:rsidRPr="00FC1474">
        <w:rPr>
          <w:rFonts w:ascii="Times New Roman" w:hAnsi="Times New Roman"/>
          <w:bCs/>
          <w:iCs/>
          <w:sz w:val="23"/>
          <w:szCs w:val="23"/>
          <w:lang w:val="en-GB"/>
        </w:rPr>
        <w:t xml:space="preserve">means of </w:t>
      </w:r>
      <w:r w:rsidR="007F27AD" w:rsidRPr="00FC1474">
        <w:rPr>
          <w:rFonts w:ascii="Times New Roman" w:hAnsi="Times New Roman"/>
          <w:bCs/>
          <w:iCs/>
          <w:sz w:val="23"/>
          <w:szCs w:val="23"/>
          <w:lang w:val="en-GB"/>
        </w:rPr>
        <w:t xml:space="preserve">the amount of </w:t>
      </w:r>
      <w:r w:rsidR="001C7BB3" w:rsidRPr="00FC1474">
        <w:rPr>
          <w:rFonts w:ascii="Times New Roman" w:hAnsi="Times New Roman"/>
          <w:bCs/>
          <w:iCs/>
          <w:sz w:val="23"/>
          <w:szCs w:val="23"/>
          <w:lang w:val="en-GB"/>
        </w:rPr>
        <w:t xml:space="preserve">ALL </w:t>
      </w:r>
      <w:r w:rsidR="007F27AD" w:rsidRPr="00FC1474">
        <w:rPr>
          <w:rFonts w:ascii="Times New Roman" w:hAnsi="Times New Roman"/>
          <w:bCs/>
          <w:iCs/>
          <w:sz w:val="23"/>
          <w:szCs w:val="23"/>
          <w:lang w:val="en-GB"/>
        </w:rPr>
        <w:t>1.850.000</w:t>
      </w:r>
      <w:r w:rsidR="00CC250A" w:rsidRPr="00FC1474">
        <w:rPr>
          <w:rFonts w:ascii="Times New Roman" w:hAnsi="Times New Roman"/>
          <w:bCs/>
          <w:iCs/>
          <w:sz w:val="23"/>
          <w:szCs w:val="23"/>
          <w:vertAlign w:val="superscript"/>
          <w:lang w:val="en-GB"/>
        </w:rPr>
        <w:footnoteReference w:id="52"/>
      </w:r>
      <w:r w:rsidR="00CC250A" w:rsidRPr="00FC1474">
        <w:rPr>
          <w:rFonts w:ascii="Times New Roman" w:hAnsi="Times New Roman"/>
          <w:bCs/>
          <w:iCs/>
          <w:sz w:val="23"/>
          <w:szCs w:val="23"/>
          <w:lang w:val="en-GB"/>
        </w:rPr>
        <w:t xml:space="preserve"> </w:t>
      </w:r>
      <w:r w:rsidR="001C7BB3" w:rsidRPr="00FC1474">
        <w:rPr>
          <w:rFonts w:ascii="Times New Roman" w:hAnsi="Times New Roman"/>
          <w:bCs/>
          <w:iCs/>
          <w:sz w:val="23"/>
          <w:szCs w:val="23"/>
          <w:lang w:val="en-GB"/>
        </w:rPr>
        <w:t>in the form of a two-year term deposit from 09.07.2009 to 11.07.2011 in the name of the father of the assessee Mr. Faik Ymeri.</w:t>
      </w:r>
    </w:p>
    <w:p w14:paraId="62A0EC9B" w14:textId="41D5975C" w:rsidR="00CC250A" w:rsidRPr="00FC1474" w:rsidRDefault="001C7BB3" w:rsidP="00232566">
      <w:pPr>
        <w:pStyle w:val="NoSpacing"/>
        <w:tabs>
          <w:tab w:val="left" w:pos="284"/>
        </w:tabs>
        <w:jc w:val="both"/>
        <w:rPr>
          <w:rFonts w:ascii="Times New Roman" w:hAnsi="Times New Roman"/>
          <w:b/>
          <w:bCs/>
          <w:iCs/>
          <w:sz w:val="23"/>
          <w:szCs w:val="23"/>
          <w:lang w:val="en-GB"/>
        </w:rPr>
      </w:pPr>
      <w:r w:rsidRPr="00FC1474">
        <w:rPr>
          <w:rFonts w:ascii="Times New Roman" w:hAnsi="Times New Roman"/>
          <w:iCs/>
          <w:sz w:val="23"/>
          <w:szCs w:val="23"/>
          <w:lang w:val="en-GB"/>
        </w:rPr>
        <w:t xml:space="preserve">With regard to this bank loan, </w:t>
      </w:r>
      <w:r w:rsidR="001461D0" w:rsidRPr="00FC1474">
        <w:rPr>
          <w:rFonts w:ascii="Times New Roman" w:hAnsi="Times New Roman"/>
          <w:iCs/>
          <w:sz w:val="23"/>
          <w:szCs w:val="23"/>
          <w:lang w:val="en-GB"/>
        </w:rPr>
        <w:t>the assessee</w:t>
      </w:r>
      <w:r w:rsidR="00CC250A" w:rsidRPr="00FC1474">
        <w:rPr>
          <w:rFonts w:ascii="Times New Roman" w:hAnsi="Times New Roman"/>
          <w:iCs/>
          <w:sz w:val="23"/>
          <w:szCs w:val="23"/>
          <w:lang w:val="en-GB"/>
        </w:rPr>
        <w:t xml:space="preserve"> </w:t>
      </w:r>
      <w:r w:rsidRPr="00FC1474">
        <w:rPr>
          <w:rFonts w:ascii="Times New Roman" w:hAnsi="Times New Roman"/>
          <w:iCs/>
          <w:sz w:val="23"/>
          <w:szCs w:val="23"/>
          <w:lang w:val="en-GB"/>
        </w:rPr>
        <w:t>declared before the</w:t>
      </w:r>
      <w:r w:rsidR="00CC250A" w:rsidRPr="00FC1474">
        <w:rPr>
          <w:rFonts w:ascii="Times New Roman" w:hAnsi="Times New Roman"/>
          <w:iCs/>
          <w:sz w:val="23"/>
          <w:szCs w:val="23"/>
          <w:lang w:val="en-GB"/>
        </w:rPr>
        <w:t xml:space="preserve"> </w:t>
      </w:r>
      <w:r w:rsidR="008A6CFC" w:rsidRPr="00FC1474">
        <w:rPr>
          <w:rFonts w:ascii="Times New Roman" w:hAnsi="Times New Roman"/>
          <w:iCs/>
          <w:sz w:val="23"/>
          <w:szCs w:val="23"/>
          <w:lang w:val="en-GB"/>
        </w:rPr>
        <w:t>HIDAACI</w:t>
      </w:r>
      <w:r w:rsidRPr="00FC1474">
        <w:rPr>
          <w:rFonts w:ascii="Times New Roman" w:hAnsi="Times New Roman"/>
          <w:iCs/>
          <w:sz w:val="23"/>
          <w:szCs w:val="23"/>
          <w:lang w:val="en-GB"/>
        </w:rPr>
        <w:t xml:space="preserve"> inspectors</w:t>
      </w:r>
      <w:r w:rsidR="009F2A3D" w:rsidRPr="00FC1474">
        <w:rPr>
          <w:rFonts w:ascii="Times New Roman" w:hAnsi="Times New Roman"/>
          <w:iCs/>
          <w:sz w:val="23"/>
          <w:szCs w:val="23"/>
          <w:lang w:val="en-GB"/>
        </w:rPr>
        <w:t xml:space="preserve">, according to the minutes </w:t>
      </w:r>
      <w:r w:rsidR="004225E5" w:rsidRPr="00FC1474">
        <w:rPr>
          <w:rFonts w:ascii="Times New Roman" w:hAnsi="Times New Roman"/>
          <w:iCs/>
          <w:sz w:val="23"/>
          <w:szCs w:val="23"/>
          <w:lang w:val="en-GB"/>
        </w:rPr>
        <w:t>dated</w:t>
      </w:r>
      <w:r w:rsidR="00CC250A" w:rsidRPr="00FC1474">
        <w:rPr>
          <w:rFonts w:ascii="Times New Roman" w:hAnsi="Times New Roman"/>
          <w:iCs/>
          <w:sz w:val="23"/>
          <w:szCs w:val="23"/>
          <w:lang w:val="en-GB"/>
        </w:rPr>
        <w:t xml:space="preserve"> 16.11.2011</w:t>
      </w:r>
      <w:r w:rsidR="00CC250A" w:rsidRPr="00FC1474">
        <w:rPr>
          <w:rFonts w:ascii="Times New Roman" w:hAnsi="Times New Roman"/>
          <w:iCs/>
          <w:sz w:val="23"/>
          <w:szCs w:val="23"/>
          <w:vertAlign w:val="superscript"/>
          <w:lang w:val="en-GB"/>
        </w:rPr>
        <w:footnoteReference w:id="53"/>
      </w:r>
      <w:r w:rsidR="00CC250A" w:rsidRPr="00FC1474">
        <w:rPr>
          <w:rFonts w:ascii="Times New Roman" w:hAnsi="Times New Roman"/>
          <w:iCs/>
          <w:sz w:val="23"/>
          <w:szCs w:val="23"/>
          <w:lang w:val="en-GB"/>
        </w:rPr>
        <w:t xml:space="preserve"> </w:t>
      </w:r>
      <w:r w:rsidR="009F2A3D" w:rsidRPr="00FC1474">
        <w:rPr>
          <w:rFonts w:ascii="Times New Roman" w:hAnsi="Times New Roman"/>
          <w:iCs/>
          <w:sz w:val="23"/>
          <w:szCs w:val="23"/>
          <w:lang w:val="en-GB"/>
        </w:rPr>
        <w:t xml:space="preserve">that on </w:t>
      </w:r>
      <w:r w:rsidR="00CC250A" w:rsidRPr="00FC1474">
        <w:rPr>
          <w:rFonts w:ascii="Times New Roman" w:hAnsi="Times New Roman"/>
          <w:iCs/>
          <w:sz w:val="23"/>
          <w:szCs w:val="23"/>
          <w:lang w:val="en-GB"/>
        </w:rPr>
        <w:t>13.07.2009</w:t>
      </w:r>
      <w:r w:rsidR="009F2A3D" w:rsidRPr="00FC1474">
        <w:rPr>
          <w:rFonts w:ascii="Times New Roman" w:hAnsi="Times New Roman"/>
          <w:iCs/>
          <w:sz w:val="23"/>
          <w:szCs w:val="23"/>
          <w:lang w:val="en-GB"/>
        </w:rPr>
        <w:t xml:space="preserve">, he borrowed a consumer loan from </w:t>
      </w:r>
      <w:r w:rsidR="00CC250A" w:rsidRPr="00FC1474">
        <w:rPr>
          <w:rFonts w:ascii="Times New Roman" w:hAnsi="Times New Roman"/>
          <w:iCs/>
          <w:sz w:val="23"/>
          <w:szCs w:val="23"/>
          <w:lang w:val="en-GB"/>
        </w:rPr>
        <w:t xml:space="preserve">Tirana </w:t>
      </w:r>
      <w:r w:rsidR="009F2A3D" w:rsidRPr="00FC1474">
        <w:rPr>
          <w:rFonts w:ascii="Times New Roman" w:hAnsi="Times New Roman"/>
          <w:iCs/>
          <w:sz w:val="23"/>
          <w:szCs w:val="23"/>
          <w:lang w:val="en-GB"/>
        </w:rPr>
        <w:t>Bank</w:t>
      </w:r>
      <w:r w:rsidR="00CC250A" w:rsidRPr="00FC1474">
        <w:rPr>
          <w:rFonts w:ascii="Times New Roman" w:hAnsi="Times New Roman"/>
          <w:iCs/>
          <w:sz w:val="23"/>
          <w:szCs w:val="23"/>
          <w:lang w:val="en-GB"/>
        </w:rPr>
        <w:t xml:space="preserve">, </w:t>
      </w:r>
      <w:r w:rsidR="009F2A3D" w:rsidRPr="00FC1474">
        <w:rPr>
          <w:rFonts w:ascii="Times New Roman" w:hAnsi="Times New Roman"/>
          <w:b/>
          <w:bCs/>
          <w:iCs/>
          <w:sz w:val="23"/>
          <w:szCs w:val="23"/>
          <w:lang w:val="en-GB"/>
        </w:rPr>
        <w:t xml:space="preserve">part of which was used for T-bills acquired on </w:t>
      </w:r>
      <w:r w:rsidR="00CC250A" w:rsidRPr="00FC1474">
        <w:rPr>
          <w:rFonts w:ascii="Times New Roman" w:hAnsi="Times New Roman"/>
          <w:b/>
          <w:bCs/>
          <w:iCs/>
          <w:sz w:val="23"/>
          <w:szCs w:val="23"/>
          <w:lang w:val="en-GB"/>
        </w:rPr>
        <w:t>28.07.2009</w:t>
      </w:r>
      <w:r w:rsidR="009F2A3D" w:rsidRPr="00FC1474">
        <w:rPr>
          <w:rFonts w:ascii="Times New Roman" w:hAnsi="Times New Roman"/>
          <w:b/>
          <w:bCs/>
          <w:iCs/>
          <w:sz w:val="23"/>
          <w:szCs w:val="23"/>
          <w:lang w:val="en-GB"/>
        </w:rPr>
        <w:t xml:space="preserve">; the rest was used for household needs. </w:t>
      </w:r>
    </w:p>
    <w:p w14:paraId="52A1E3EE" w14:textId="77777777" w:rsidR="00CC250A" w:rsidRPr="00FC1474" w:rsidRDefault="00CC250A" w:rsidP="00232566">
      <w:pPr>
        <w:pStyle w:val="NoSpacing"/>
        <w:tabs>
          <w:tab w:val="left" w:pos="284"/>
        </w:tabs>
        <w:jc w:val="both"/>
        <w:rPr>
          <w:rFonts w:ascii="Times New Roman" w:hAnsi="Times New Roman"/>
          <w:iCs/>
          <w:sz w:val="16"/>
          <w:szCs w:val="16"/>
          <w:lang w:val="en-GB"/>
        </w:rPr>
      </w:pPr>
    </w:p>
    <w:p w14:paraId="27B1F156" w14:textId="357C19BE" w:rsidR="00CC250A" w:rsidRPr="00FC1474" w:rsidRDefault="002441FA" w:rsidP="00232566">
      <w:pPr>
        <w:pStyle w:val="NoSpacing"/>
        <w:tabs>
          <w:tab w:val="left" w:pos="284"/>
        </w:tabs>
        <w:jc w:val="both"/>
        <w:rPr>
          <w:rFonts w:ascii="Times New Roman" w:hAnsi="Times New Roman"/>
          <w:iCs/>
          <w:sz w:val="23"/>
          <w:szCs w:val="23"/>
          <w:lang w:val="en-GB"/>
        </w:rPr>
      </w:pPr>
      <w:r w:rsidRPr="00FC1474">
        <w:rPr>
          <w:rFonts w:ascii="Times New Roman" w:hAnsi="Times New Roman"/>
          <w:b/>
          <w:bCs/>
          <w:iCs/>
          <w:sz w:val="23"/>
          <w:szCs w:val="23"/>
          <w:lang w:val="en-GB"/>
        </w:rPr>
        <w:t>13.7.</w:t>
      </w:r>
      <w:r w:rsidRPr="00FC1474">
        <w:rPr>
          <w:rFonts w:ascii="Times New Roman" w:hAnsi="Times New Roman"/>
          <w:iCs/>
          <w:sz w:val="23"/>
          <w:szCs w:val="23"/>
          <w:lang w:val="en-GB"/>
        </w:rPr>
        <w:t xml:space="preserve"> </w:t>
      </w:r>
      <w:r w:rsidR="009F2A3D" w:rsidRPr="00FC1474">
        <w:rPr>
          <w:rFonts w:ascii="Times New Roman" w:hAnsi="Times New Roman"/>
          <w:iCs/>
          <w:sz w:val="23"/>
          <w:szCs w:val="23"/>
          <w:lang w:val="en-GB"/>
        </w:rPr>
        <w:t xml:space="preserve">The IQC in its decision, after analyzing the explanations of the assessee regarding this loan, found that even after </w:t>
      </w:r>
      <w:r w:rsidR="009B41BA" w:rsidRPr="00FC1474">
        <w:rPr>
          <w:rFonts w:ascii="Times New Roman" w:hAnsi="Times New Roman"/>
          <w:iCs/>
          <w:sz w:val="23"/>
          <w:szCs w:val="23"/>
          <w:lang w:val="en-GB"/>
        </w:rPr>
        <w:t xml:space="preserve">shifting </w:t>
      </w:r>
      <w:r w:rsidR="009F2A3D" w:rsidRPr="00FC1474">
        <w:rPr>
          <w:rFonts w:ascii="Times New Roman" w:hAnsi="Times New Roman"/>
          <w:iCs/>
          <w:sz w:val="23"/>
          <w:szCs w:val="23"/>
          <w:lang w:val="en-GB"/>
        </w:rPr>
        <w:t xml:space="preserve">the burden of proof, the relevant amount used by him for the years 2009 - 2010 regarding this loan has not been specified again, even though </w:t>
      </w:r>
      <w:r w:rsidR="009B41BA" w:rsidRPr="00FC1474">
        <w:rPr>
          <w:rFonts w:ascii="Times New Roman" w:hAnsi="Times New Roman"/>
          <w:iCs/>
          <w:sz w:val="23"/>
          <w:szCs w:val="23"/>
          <w:lang w:val="en-GB"/>
        </w:rPr>
        <w:t>t</w:t>
      </w:r>
      <w:r w:rsidR="009F2A3D" w:rsidRPr="00FC1474">
        <w:rPr>
          <w:rFonts w:ascii="Times New Roman" w:hAnsi="Times New Roman"/>
          <w:iCs/>
          <w:sz w:val="23"/>
          <w:szCs w:val="23"/>
          <w:lang w:val="en-GB"/>
        </w:rPr>
        <w:t xml:space="preserve">he IQC </w:t>
      </w:r>
      <w:r w:rsidR="009B41BA" w:rsidRPr="00FC1474">
        <w:rPr>
          <w:rFonts w:ascii="Times New Roman" w:hAnsi="Times New Roman"/>
          <w:iCs/>
          <w:sz w:val="23"/>
          <w:szCs w:val="23"/>
          <w:lang w:val="en-GB"/>
        </w:rPr>
        <w:t xml:space="preserve">shifted </w:t>
      </w:r>
      <w:r w:rsidR="009F2A3D" w:rsidRPr="00FC1474">
        <w:rPr>
          <w:rFonts w:ascii="Times New Roman" w:hAnsi="Times New Roman"/>
          <w:iCs/>
          <w:sz w:val="23"/>
          <w:szCs w:val="23"/>
          <w:lang w:val="en-GB"/>
        </w:rPr>
        <w:t xml:space="preserve">the burden of proof, </w:t>
      </w:r>
      <w:r w:rsidR="009B41BA" w:rsidRPr="00FC1474">
        <w:rPr>
          <w:rFonts w:ascii="Times New Roman" w:hAnsi="Times New Roman"/>
          <w:iCs/>
          <w:sz w:val="23"/>
          <w:szCs w:val="23"/>
          <w:lang w:val="en-GB"/>
        </w:rPr>
        <w:t xml:space="preserve">noted </w:t>
      </w:r>
      <w:r w:rsidR="009F2A3D" w:rsidRPr="00FC1474">
        <w:rPr>
          <w:rFonts w:ascii="Times New Roman" w:hAnsi="Times New Roman"/>
          <w:iCs/>
          <w:sz w:val="23"/>
          <w:szCs w:val="23"/>
          <w:lang w:val="en-GB"/>
        </w:rPr>
        <w:t xml:space="preserve">that this loan was not used for the purchase of these </w:t>
      </w:r>
      <w:r w:rsidR="009B41BA" w:rsidRPr="00FC1474">
        <w:rPr>
          <w:rFonts w:ascii="Times New Roman" w:hAnsi="Times New Roman"/>
          <w:iCs/>
          <w:sz w:val="23"/>
          <w:szCs w:val="23"/>
          <w:lang w:val="en-GB"/>
        </w:rPr>
        <w:t>T-bills</w:t>
      </w:r>
      <w:r w:rsidR="009F2A3D" w:rsidRPr="00FC1474">
        <w:rPr>
          <w:rFonts w:ascii="Times New Roman" w:hAnsi="Times New Roman"/>
          <w:iCs/>
          <w:sz w:val="23"/>
          <w:szCs w:val="23"/>
          <w:lang w:val="en-GB"/>
        </w:rPr>
        <w:t xml:space="preserve">. The IQC </w:t>
      </w:r>
      <w:r w:rsidR="009B41BA" w:rsidRPr="00FC1474">
        <w:rPr>
          <w:rFonts w:ascii="Times New Roman" w:hAnsi="Times New Roman"/>
          <w:iCs/>
          <w:sz w:val="23"/>
          <w:szCs w:val="23"/>
          <w:lang w:val="en-GB"/>
        </w:rPr>
        <w:t xml:space="preserve">found </w:t>
      </w:r>
      <w:r w:rsidR="009F2A3D" w:rsidRPr="00FC1474">
        <w:rPr>
          <w:rFonts w:ascii="Times New Roman" w:hAnsi="Times New Roman"/>
          <w:iCs/>
          <w:sz w:val="23"/>
          <w:szCs w:val="23"/>
          <w:lang w:val="en-GB"/>
        </w:rPr>
        <w:t xml:space="preserve">that this loan was declared by the assessee as a source during the investigation, in order to adjust his position in the financial analysis, thus hiding the legal source of income for the creation of the </w:t>
      </w:r>
      <w:r w:rsidR="009B41BA" w:rsidRPr="00FC1474">
        <w:rPr>
          <w:rFonts w:ascii="Times New Roman" w:hAnsi="Times New Roman"/>
          <w:iCs/>
          <w:sz w:val="23"/>
          <w:szCs w:val="23"/>
          <w:lang w:val="en-GB"/>
        </w:rPr>
        <w:t>T-bills</w:t>
      </w:r>
      <w:r w:rsidR="009F2A3D" w:rsidRPr="00FC1474">
        <w:rPr>
          <w:rFonts w:ascii="Times New Roman" w:hAnsi="Times New Roman"/>
          <w:iCs/>
          <w:sz w:val="23"/>
          <w:szCs w:val="23"/>
          <w:lang w:val="en-GB"/>
        </w:rPr>
        <w:t>.</w:t>
      </w:r>
      <w:r w:rsidR="009B41BA" w:rsidRPr="00FC1474">
        <w:rPr>
          <w:rFonts w:ascii="Times New Roman" w:hAnsi="Times New Roman"/>
          <w:iCs/>
          <w:sz w:val="23"/>
          <w:szCs w:val="23"/>
          <w:lang w:val="en-GB"/>
        </w:rPr>
        <w:t xml:space="preserve"> </w:t>
      </w:r>
    </w:p>
    <w:p w14:paraId="70843BD8" w14:textId="77777777" w:rsidR="00CC250A" w:rsidRPr="00FC1474" w:rsidRDefault="00CC250A" w:rsidP="00232566">
      <w:pPr>
        <w:pStyle w:val="NoSpacing"/>
        <w:tabs>
          <w:tab w:val="left" w:pos="284"/>
        </w:tabs>
        <w:jc w:val="both"/>
        <w:rPr>
          <w:rFonts w:ascii="Times New Roman" w:hAnsi="Times New Roman"/>
          <w:iCs/>
          <w:sz w:val="8"/>
          <w:szCs w:val="8"/>
          <w:lang w:val="en-GB"/>
        </w:rPr>
      </w:pPr>
    </w:p>
    <w:p w14:paraId="1BF8B1E0" w14:textId="0F14F085" w:rsidR="00CC250A" w:rsidRPr="00FC1474" w:rsidRDefault="0077205E" w:rsidP="00232566">
      <w:pPr>
        <w:pStyle w:val="NoSpacing"/>
        <w:tabs>
          <w:tab w:val="left" w:pos="284"/>
        </w:tabs>
        <w:jc w:val="both"/>
        <w:rPr>
          <w:rFonts w:ascii="Times New Roman" w:hAnsi="Times New Roman"/>
          <w:b/>
          <w:bCs/>
          <w:iCs/>
          <w:sz w:val="23"/>
          <w:szCs w:val="23"/>
          <w:lang w:val="en-GB"/>
        </w:rPr>
      </w:pPr>
      <w:r w:rsidRPr="00FC1474">
        <w:rPr>
          <w:rFonts w:ascii="Times New Roman" w:hAnsi="Times New Roman"/>
          <w:b/>
          <w:bCs/>
          <w:iCs/>
          <w:sz w:val="23"/>
          <w:szCs w:val="23"/>
          <w:lang w:val="en-GB"/>
        </w:rPr>
        <w:t>13.8.</w:t>
      </w:r>
      <w:r w:rsidRPr="00FC1474">
        <w:rPr>
          <w:rFonts w:ascii="Times New Roman" w:hAnsi="Times New Roman"/>
          <w:iCs/>
          <w:sz w:val="23"/>
          <w:szCs w:val="23"/>
          <w:lang w:val="en-GB"/>
        </w:rPr>
        <w:t xml:space="preserve"> </w:t>
      </w:r>
      <w:r w:rsidR="009B41BA" w:rsidRPr="00FC1474">
        <w:rPr>
          <w:rFonts w:ascii="Times New Roman" w:hAnsi="Times New Roman"/>
          <w:iCs/>
          <w:sz w:val="23"/>
          <w:szCs w:val="23"/>
          <w:lang w:val="en-GB"/>
        </w:rPr>
        <w:t>In view of the above, we conclude that the declaration of the assessee made during the administrative investigation</w:t>
      </w:r>
      <w:r w:rsidR="00183C1C" w:rsidRPr="00FC1474">
        <w:rPr>
          <w:rFonts w:ascii="Times New Roman" w:hAnsi="Times New Roman"/>
          <w:iCs/>
          <w:sz w:val="23"/>
          <w:szCs w:val="23"/>
          <w:lang w:val="en-GB"/>
        </w:rPr>
        <w:t>,</w:t>
      </w:r>
      <w:r w:rsidR="009B41BA" w:rsidRPr="00FC1474">
        <w:rPr>
          <w:rFonts w:ascii="Times New Roman" w:hAnsi="Times New Roman"/>
          <w:iCs/>
          <w:sz w:val="23"/>
          <w:szCs w:val="23"/>
          <w:lang w:val="en-GB"/>
        </w:rPr>
        <w:t xml:space="preserve"> does not match his declaration before HIDAACI in 2011 and in PAD/2009; the assessee declared a cash balance of ALL 400,000 and does not appear to have declared the income from the </w:t>
      </w:r>
      <w:r w:rsidR="00183C1C" w:rsidRPr="00FC1474">
        <w:rPr>
          <w:rFonts w:ascii="Times New Roman" w:hAnsi="Times New Roman"/>
          <w:iCs/>
          <w:sz w:val="23"/>
          <w:szCs w:val="23"/>
          <w:lang w:val="en-GB"/>
        </w:rPr>
        <w:t xml:space="preserve">bank </w:t>
      </w:r>
      <w:r w:rsidR="009B41BA" w:rsidRPr="00FC1474">
        <w:rPr>
          <w:rFonts w:ascii="Times New Roman" w:hAnsi="Times New Roman"/>
          <w:iCs/>
          <w:sz w:val="23"/>
          <w:szCs w:val="23"/>
          <w:lang w:val="en-GB"/>
        </w:rPr>
        <w:t xml:space="preserve">loan as cash savings. The assessee does not appear to have specified the amounts used from the loan </w:t>
      </w:r>
      <w:r w:rsidR="00183C1C" w:rsidRPr="00FC1474">
        <w:rPr>
          <w:rFonts w:ascii="Times New Roman" w:hAnsi="Times New Roman"/>
          <w:iCs/>
          <w:sz w:val="23"/>
          <w:szCs w:val="23"/>
          <w:lang w:val="en-GB"/>
        </w:rPr>
        <w:t xml:space="preserve">to </w:t>
      </w:r>
      <w:r w:rsidR="009B41BA" w:rsidRPr="00FC1474">
        <w:rPr>
          <w:rFonts w:ascii="Times New Roman" w:hAnsi="Times New Roman"/>
          <w:iCs/>
          <w:sz w:val="23"/>
          <w:szCs w:val="23"/>
          <w:lang w:val="en-GB"/>
        </w:rPr>
        <w:t xml:space="preserve">purchase </w:t>
      </w:r>
      <w:r w:rsidR="00183C1C" w:rsidRPr="00FC1474">
        <w:rPr>
          <w:rFonts w:ascii="Times New Roman" w:hAnsi="Times New Roman"/>
          <w:iCs/>
          <w:sz w:val="23"/>
          <w:szCs w:val="23"/>
          <w:lang w:val="en-GB"/>
        </w:rPr>
        <w:t xml:space="preserve">T-bills </w:t>
      </w:r>
      <w:r w:rsidR="009B41BA" w:rsidRPr="00FC1474">
        <w:rPr>
          <w:rFonts w:ascii="Times New Roman" w:hAnsi="Times New Roman"/>
          <w:iCs/>
          <w:sz w:val="23"/>
          <w:szCs w:val="23"/>
          <w:lang w:val="en-GB"/>
        </w:rPr>
        <w:t>in 2009 and 2010, making it impossible to determine the exact value used by the assessee from this loan</w:t>
      </w:r>
      <w:r w:rsidR="00183C1C" w:rsidRPr="00FC1474">
        <w:rPr>
          <w:rFonts w:ascii="Times New Roman" w:hAnsi="Times New Roman"/>
          <w:iCs/>
          <w:sz w:val="23"/>
          <w:szCs w:val="23"/>
          <w:lang w:val="en-GB"/>
        </w:rPr>
        <w:t xml:space="preserve"> to </w:t>
      </w:r>
      <w:r w:rsidR="009B41BA" w:rsidRPr="00FC1474">
        <w:rPr>
          <w:rFonts w:ascii="Times New Roman" w:hAnsi="Times New Roman"/>
          <w:iCs/>
          <w:sz w:val="23"/>
          <w:szCs w:val="23"/>
          <w:lang w:val="en-GB"/>
        </w:rPr>
        <w:t xml:space="preserve">purchase these </w:t>
      </w:r>
      <w:r w:rsidR="00183C1C" w:rsidRPr="00FC1474">
        <w:rPr>
          <w:rFonts w:ascii="Times New Roman" w:hAnsi="Times New Roman"/>
          <w:iCs/>
          <w:sz w:val="23"/>
          <w:szCs w:val="23"/>
          <w:lang w:val="en-GB"/>
        </w:rPr>
        <w:t xml:space="preserve">T-bills </w:t>
      </w:r>
      <w:r w:rsidR="009B41BA" w:rsidRPr="00FC1474">
        <w:rPr>
          <w:rFonts w:ascii="Times New Roman" w:hAnsi="Times New Roman"/>
          <w:iCs/>
          <w:sz w:val="23"/>
          <w:szCs w:val="23"/>
          <w:lang w:val="en-GB"/>
        </w:rPr>
        <w:t xml:space="preserve">in these years. Consequently, we </w:t>
      </w:r>
      <w:r w:rsidR="00183C1C" w:rsidRPr="00FC1474">
        <w:rPr>
          <w:rFonts w:ascii="Times New Roman" w:hAnsi="Times New Roman"/>
          <w:iCs/>
          <w:sz w:val="23"/>
          <w:szCs w:val="23"/>
          <w:lang w:val="en-GB"/>
        </w:rPr>
        <w:t xml:space="preserve">deem </w:t>
      </w:r>
      <w:r w:rsidR="009B41BA" w:rsidRPr="00FC1474">
        <w:rPr>
          <w:rFonts w:ascii="Times New Roman" w:hAnsi="Times New Roman"/>
          <w:iCs/>
          <w:sz w:val="23"/>
          <w:szCs w:val="23"/>
          <w:lang w:val="en-GB"/>
        </w:rPr>
        <w:t xml:space="preserve">that </w:t>
      </w:r>
      <w:r w:rsidR="009B41BA" w:rsidRPr="00FC1474">
        <w:rPr>
          <w:rFonts w:ascii="Times New Roman" w:hAnsi="Times New Roman"/>
          <w:b/>
          <w:bCs/>
          <w:iCs/>
          <w:sz w:val="23"/>
          <w:szCs w:val="23"/>
          <w:lang w:val="en-GB"/>
        </w:rPr>
        <w:t xml:space="preserve">the IQC has correctly </w:t>
      </w:r>
      <w:r w:rsidR="00183C1C" w:rsidRPr="00FC1474">
        <w:rPr>
          <w:rFonts w:ascii="Times New Roman" w:hAnsi="Times New Roman"/>
          <w:b/>
          <w:bCs/>
          <w:iCs/>
          <w:sz w:val="23"/>
          <w:szCs w:val="23"/>
          <w:lang w:val="en-GB"/>
        </w:rPr>
        <w:t>found t</w:t>
      </w:r>
      <w:r w:rsidR="009B41BA" w:rsidRPr="00FC1474">
        <w:rPr>
          <w:rFonts w:ascii="Times New Roman" w:hAnsi="Times New Roman"/>
          <w:b/>
          <w:bCs/>
          <w:iCs/>
          <w:sz w:val="23"/>
          <w:szCs w:val="23"/>
          <w:lang w:val="en-GB"/>
        </w:rPr>
        <w:t xml:space="preserve">hat the loan in the amount of ALL 1,500,000 cannot be included as a source for the purchase of </w:t>
      </w:r>
      <w:r w:rsidR="00183C1C" w:rsidRPr="00FC1474">
        <w:rPr>
          <w:rFonts w:ascii="Times New Roman" w:hAnsi="Times New Roman"/>
          <w:b/>
          <w:bCs/>
          <w:iCs/>
          <w:sz w:val="23"/>
          <w:szCs w:val="23"/>
          <w:lang w:val="en-GB"/>
        </w:rPr>
        <w:t>T-bills</w:t>
      </w:r>
      <w:r w:rsidR="00183C1C" w:rsidRPr="00FC1474">
        <w:rPr>
          <w:rFonts w:ascii="Times New Roman" w:hAnsi="Times New Roman"/>
          <w:iCs/>
          <w:sz w:val="23"/>
          <w:szCs w:val="23"/>
          <w:lang w:val="en-GB"/>
        </w:rPr>
        <w:t xml:space="preserve"> </w:t>
      </w:r>
      <w:r w:rsidR="009B41BA" w:rsidRPr="00FC1474">
        <w:rPr>
          <w:rFonts w:ascii="Times New Roman" w:hAnsi="Times New Roman"/>
          <w:b/>
          <w:bCs/>
          <w:iCs/>
          <w:sz w:val="23"/>
          <w:szCs w:val="23"/>
          <w:lang w:val="en-GB"/>
        </w:rPr>
        <w:t>in 2009 and 2010.</w:t>
      </w:r>
      <w:r w:rsidR="00183C1C" w:rsidRPr="00FC1474">
        <w:rPr>
          <w:rFonts w:ascii="Times New Roman" w:hAnsi="Times New Roman"/>
          <w:b/>
          <w:bCs/>
          <w:iCs/>
          <w:sz w:val="23"/>
          <w:szCs w:val="23"/>
          <w:lang w:val="en-GB"/>
        </w:rPr>
        <w:t xml:space="preserve"> </w:t>
      </w:r>
    </w:p>
    <w:p w14:paraId="2ECCA123" w14:textId="77777777" w:rsidR="00CC250A" w:rsidRPr="00FC1474" w:rsidRDefault="00CC250A" w:rsidP="00232566">
      <w:pPr>
        <w:pStyle w:val="NoSpacing"/>
        <w:tabs>
          <w:tab w:val="left" w:pos="284"/>
        </w:tabs>
        <w:jc w:val="both"/>
        <w:rPr>
          <w:rFonts w:ascii="Times New Roman" w:hAnsi="Times New Roman"/>
          <w:iCs/>
          <w:sz w:val="23"/>
          <w:szCs w:val="23"/>
          <w:lang w:val="en-GB"/>
        </w:rPr>
      </w:pPr>
    </w:p>
    <w:p w14:paraId="7B4E8F7B" w14:textId="5CF1357A" w:rsidR="00CC250A" w:rsidRPr="00FC1474" w:rsidRDefault="0077205E" w:rsidP="00232566">
      <w:pPr>
        <w:pStyle w:val="NoSpacing"/>
        <w:tabs>
          <w:tab w:val="left" w:pos="284"/>
        </w:tabs>
        <w:jc w:val="both"/>
        <w:rPr>
          <w:rFonts w:ascii="Times New Roman" w:hAnsi="Times New Roman"/>
          <w:b/>
          <w:bCs/>
          <w:iCs/>
          <w:sz w:val="23"/>
          <w:szCs w:val="23"/>
          <w:lang w:val="en-GB"/>
        </w:rPr>
      </w:pPr>
      <w:r w:rsidRPr="00FC1474">
        <w:rPr>
          <w:rFonts w:ascii="Times New Roman" w:hAnsi="Times New Roman"/>
          <w:b/>
          <w:iCs/>
          <w:sz w:val="23"/>
          <w:szCs w:val="23"/>
          <w:lang w:val="en-GB"/>
        </w:rPr>
        <w:lastRenderedPageBreak/>
        <w:t>13.9.</w:t>
      </w:r>
      <w:r w:rsidR="00CC250A" w:rsidRPr="00FC1474">
        <w:rPr>
          <w:rFonts w:ascii="Times New Roman" w:hAnsi="Times New Roman"/>
          <w:iCs/>
          <w:sz w:val="23"/>
          <w:szCs w:val="23"/>
          <w:lang w:val="en-GB"/>
        </w:rPr>
        <w:t xml:space="preserve"> </w:t>
      </w:r>
      <w:r w:rsidR="00183C1C" w:rsidRPr="00FC1474">
        <w:rPr>
          <w:rFonts w:ascii="Times New Roman" w:hAnsi="Times New Roman"/>
          <w:b/>
          <w:bCs/>
          <w:iCs/>
          <w:sz w:val="23"/>
          <w:szCs w:val="23"/>
          <w:lang w:val="en-GB"/>
        </w:rPr>
        <w:t xml:space="preserve">Regarding the amount of ALL 1,850,000 deposited by the assessee's father as security for obtaining the aforementioned </w:t>
      </w:r>
      <w:r w:rsidR="00CD6DD1" w:rsidRPr="00FC1474">
        <w:rPr>
          <w:rFonts w:ascii="Times New Roman" w:hAnsi="Times New Roman"/>
          <w:b/>
          <w:bCs/>
          <w:iCs/>
          <w:sz w:val="23"/>
          <w:szCs w:val="23"/>
          <w:lang w:val="en-GB"/>
        </w:rPr>
        <w:t xml:space="preserve">bank </w:t>
      </w:r>
      <w:r w:rsidR="00183C1C" w:rsidRPr="00FC1474">
        <w:rPr>
          <w:rFonts w:ascii="Times New Roman" w:hAnsi="Times New Roman"/>
          <w:b/>
          <w:bCs/>
          <w:iCs/>
          <w:sz w:val="23"/>
          <w:szCs w:val="23"/>
          <w:lang w:val="en-GB"/>
        </w:rPr>
        <w:t>loan.</w:t>
      </w:r>
    </w:p>
    <w:p w14:paraId="0FE364BD" w14:textId="77777777" w:rsidR="00CC250A" w:rsidRPr="00FC1474" w:rsidRDefault="00CC250A" w:rsidP="00232566">
      <w:pPr>
        <w:pStyle w:val="NoSpacing"/>
        <w:tabs>
          <w:tab w:val="left" w:pos="284"/>
        </w:tabs>
        <w:jc w:val="both"/>
        <w:rPr>
          <w:sz w:val="16"/>
          <w:szCs w:val="16"/>
          <w:lang w:val="en-GB"/>
        </w:rPr>
      </w:pPr>
    </w:p>
    <w:p w14:paraId="219C4E4D" w14:textId="72B83E3D" w:rsidR="00CC250A" w:rsidRPr="00FC1474" w:rsidRDefault="0077205E" w:rsidP="00232566">
      <w:pPr>
        <w:pStyle w:val="NoSpacing"/>
        <w:tabs>
          <w:tab w:val="left" w:pos="284"/>
        </w:tabs>
        <w:jc w:val="both"/>
        <w:rPr>
          <w:rFonts w:ascii="Times New Roman" w:hAnsi="Times New Roman"/>
          <w:b/>
          <w:bCs/>
          <w:iCs/>
          <w:sz w:val="23"/>
          <w:szCs w:val="23"/>
          <w:lang w:val="en-GB"/>
        </w:rPr>
      </w:pPr>
      <w:r w:rsidRPr="00FC1474">
        <w:rPr>
          <w:rFonts w:ascii="Times New Roman" w:hAnsi="Times New Roman"/>
          <w:b/>
          <w:bCs/>
          <w:iCs/>
          <w:sz w:val="23"/>
          <w:szCs w:val="23"/>
          <w:lang w:val="en-GB"/>
        </w:rPr>
        <w:t xml:space="preserve">13.10. </w:t>
      </w:r>
      <w:r w:rsidR="00183C1C" w:rsidRPr="00FC1474">
        <w:rPr>
          <w:rFonts w:ascii="Times New Roman" w:hAnsi="Times New Roman"/>
          <w:b/>
          <w:bCs/>
          <w:iCs/>
          <w:sz w:val="23"/>
          <w:szCs w:val="23"/>
          <w:lang w:val="en-GB"/>
        </w:rPr>
        <w:t xml:space="preserve">The IQC, </w:t>
      </w:r>
      <w:r w:rsidR="00183C1C" w:rsidRPr="00FC1474">
        <w:rPr>
          <w:rFonts w:ascii="Times New Roman" w:hAnsi="Times New Roman"/>
          <w:iCs/>
          <w:sz w:val="23"/>
          <w:szCs w:val="23"/>
          <w:lang w:val="en-GB"/>
        </w:rPr>
        <w:t xml:space="preserve">taking into consideration the statements of the assessee regarding the source of the amount of </w:t>
      </w:r>
      <w:r w:rsidR="00E30700" w:rsidRPr="00FC1474">
        <w:rPr>
          <w:rFonts w:ascii="Times New Roman" w:hAnsi="Times New Roman"/>
          <w:iCs/>
          <w:sz w:val="23"/>
          <w:szCs w:val="23"/>
          <w:lang w:val="en-GB"/>
        </w:rPr>
        <w:t xml:space="preserve">ALL </w:t>
      </w:r>
      <w:r w:rsidR="00183C1C" w:rsidRPr="00FC1474">
        <w:rPr>
          <w:rFonts w:ascii="Times New Roman" w:hAnsi="Times New Roman"/>
          <w:iCs/>
          <w:sz w:val="23"/>
          <w:szCs w:val="23"/>
          <w:lang w:val="en-GB"/>
        </w:rPr>
        <w:t>1,850,000, the lack of l</w:t>
      </w:r>
      <w:r w:rsidR="00E30700" w:rsidRPr="00FC1474">
        <w:rPr>
          <w:rFonts w:ascii="Times New Roman" w:hAnsi="Times New Roman"/>
          <w:iCs/>
          <w:sz w:val="23"/>
          <w:szCs w:val="23"/>
          <w:lang w:val="en-GB"/>
        </w:rPr>
        <w:t xml:space="preserve">awful </w:t>
      </w:r>
      <w:r w:rsidR="00183C1C" w:rsidRPr="00FC1474">
        <w:rPr>
          <w:rFonts w:ascii="Times New Roman" w:hAnsi="Times New Roman"/>
          <w:iCs/>
          <w:sz w:val="23"/>
          <w:szCs w:val="23"/>
          <w:lang w:val="en-GB"/>
        </w:rPr>
        <w:t>resources of the father of the assessee for the creation of this amount and the purpose of its use for interests of the assessee,</w:t>
      </w:r>
      <w:r w:rsidR="00183C1C" w:rsidRPr="00FC1474">
        <w:rPr>
          <w:rFonts w:ascii="Times New Roman" w:hAnsi="Times New Roman"/>
          <w:b/>
          <w:bCs/>
          <w:iCs/>
          <w:sz w:val="23"/>
          <w:szCs w:val="23"/>
          <w:lang w:val="en-GB"/>
        </w:rPr>
        <w:t xml:space="preserve"> raises doubts that it concerns a hidden asset of the assessee and decided to address the above findings in the overall assessment of the procedures, as provided for in Article 4</w:t>
      </w:r>
      <w:r w:rsidR="00E30700" w:rsidRPr="00FC1474">
        <w:rPr>
          <w:rFonts w:ascii="Times New Roman" w:hAnsi="Times New Roman"/>
          <w:b/>
          <w:bCs/>
          <w:iCs/>
          <w:sz w:val="23"/>
          <w:szCs w:val="23"/>
          <w:lang w:val="en-GB"/>
        </w:rPr>
        <w:t>,</w:t>
      </w:r>
      <w:r w:rsidR="00183C1C" w:rsidRPr="00FC1474">
        <w:rPr>
          <w:rFonts w:ascii="Times New Roman" w:hAnsi="Times New Roman"/>
          <w:b/>
          <w:bCs/>
          <w:iCs/>
          <w:sz w:val="23"/>
          <w:szCs w:val="23"/>
          <w:lang w:val="en-GB"/>
        </w:rPr>
        <w:t xml:space="preserve"> </w:t>
      </w:r>
      <w:r w:rsidR="00E30700" w:rsidRPr="00FC1474">
        <w:rPr>
          <w:rFonts w:ascii="Times New Roman" w:hAnsi="Times New Roman"/>
          <w:b/>
          <w:bCs/>
          <w:iCs/>
          <w:sz w:val="23"/>
          <w:szCs w:val="23"/>
          <w:lang w:val="en-GB"/>
        </w:rPr>
        <w:t xml:space="preserve">paragraph 2 </w:t>
      </w:r>
      <w:r w:rsidR="00183C1C" w:rsidRPr="00FC1474">
        <w:rPr>
          <w:rFonts w:ascii="Times New Roman" w:hAnsi="Times New Roman"/>
          <w:b/>
          <w:bCs/>
          <w:iCs/>
          <w:sz w:val="23"/>
          <w:szCs w:val="23"/>
          <w:lang w:val="en-GB"/>
        </w:rPr>
        <w:t>of Law no. 84/2016.</w:t>
      </w:r>
      <w:r w:rsidR="00E30700" w:rsidRPr="00FC1474">
        <w:rPr>
          <w:rFonts w:ascii="Times New Roman" w:hAnsi="Times New Roman"/>
          <w:b/>
          <w:bCs/>
          <w:iCs/>
          <w:sz w:val="23"/>
          <w:szCs w:val="23"/>
          <w:lang w:val="en-GB"/>
        </w:rPr>
        <w:t xml:space="preserve"> </w:t>
      </w:r>
    </w:p>
    <w:p w14:paraId="047496D3" w14:textId="77777777" w:rsidR="00CC250A" w:rsidRPr="00FC1474" w:rsidRDefault="00CC250A" w:rsidP="00232566">
      <w:pPr>
        <w:pStyle w:val="NoSpacing"/>
        <w:tabs>
          <w:tab w:val="left" w:pos="284"/>
        </w:tabs>
        <w:jc w:val="both"/>
        <w:rPr>
          <w:rFonts w:ascii="Times New Roman" w:hAnsi="Times New Roman"/>
          <w:iCs/>
          <w:sz w:val="16"/>
          <w:szCs w:val="16"/>
          <w:lang w:val="en-GB"/>
        </w:rPr>
      </w:pPr>
    </w:p>
    <w:p w14:paraId="07CACEA2" w14:textId="4C800F65" w:rsidR="00CC250A" w:rsidRPr="00FC1474" w:rsidRDefault="0077205E" w:rsidP="00232566">
      <w:pPr>
        <w:pStyle w:val="NoSpacing"/>
        <w:tabs>
          <w:tab w:val="left" w:pos="284"/>
        </w:tabs>
        <w:jc w:val="both"/>
        <w:rPr>
          <w:rFonts w:ascii="Times New Roman" w:hAnsi="Times New Roman"/>
          <w:iCs/>
          <w:sz w:val="23"/>
          <w:szCs w:val="23"/>
          <w:lang w:val="en-GB"/>
        </w:rPr>
      </w:pPr>
      <w:r w:rsidRPr="00FC1474">
        <w:rPr>
          <w:rFonts w:ascii="Times New Roman" w:hAnsi="Times New Roman"/>
          <w:b/>
          <w:bCs/>
          <w:iCs/>
          <w:sz w:val="23"/>
          <w:szCs w:val="23"/>
          <w:lang w:val="en-GB"/>
        </w:rPr>
        <w:t>13.11.</w:t>
      </w:r>
      <w:r w:rsidRPr="00FC1474">
        <w:rPr>
          <w:rFonts w:ascii="Times New Roman" w:hAnsi="Times New Roman"/>
          <w:iCs/>
          <w:sz w:val="23"/>
          <w:szCs w:val="23"/>
          <w:lang w:val="en-GB"/>
        </w:rPr>
        <w:t xml:space="preserve"> </w:t>
      </w:r>
      <w:r w:rsidR="00183C1C" w:rsidRPr="00FC1474">
        <w:rPr>
          <w:rFonts w:ascii="Times New Roman" w:hAnsi="Times New Roman"/>
          <w:iCs/>
          <w:sz w:val="23"/>
          <w:szCs w:val="23"/>
          <w:lang w:val="en-GB"/>
        </w:rPr>
        <w:t>The assessee claims that due to the nature of this amount deposited by his father, a “</w:t>
      </w:r>
      <w:r w:rsidR="00E30700" w:rsidRPr="00FC1474">
        <w:rPr>
          <w:rFonts w:ascii="Times New Roman" w:hAnsi="Times New Roman"/>
          <w:iCs/>
          <w:sz w:val="23"/>
          <w:szCs w:val="23"/>
          <w:lang w:val="en-GB"/>
        </w:rPr>
        <w:t>security</w:t>
      </w:r>
      <w:r w:rsidR="00183C1C" w:rsidRPr="00FC1474">
        <w:rPr>
          <w:rFonts w:ascii="Times New Roman" w:hAnsi="Times New Roman"/>
          <w:iCs/>
          <w:sz w:val="23"/>
          <w:szCs w:val="23"/>
          <w:lang w:val="en-GB"/>
        </w:rPr>
        <w:t>”</w:t>
      </w:r>
      <w:r w:rsidR="00E30700" w:rsidRPr="00FC1474">
        <w:rPr>
          <w:rFonts w:ascii="Times New Roman" w:hAnsi="Times New Roman"/>
          <w:iCs/>
          <w:sz w:val="23"/>
          <w:szCs w:val="23"/>
          <w:lang w:val="en-GB"/>
        </w:rPr>
        <w:t xml:space="preserve"> on the </w:t>
      </w:r>
      <w:r w:rsidR="00EE06B8" w:rsidRPr="00FC1474">
        <w:rPr>
          <w:rFonts w:ascii="Times New Roman" w:hAnsi="Times New Roman"/>
          <w:iCs/>
          <w:sz w:val="23"/>
          <w:szCs w:val="23"/>
          <w:lang w:val="en-GB"/>
        </w:rPr>
        <w:t>bank</w:t>
      </w:r>
      <w:r w:rsidR="00E30700" w:rsidRPr="00FC1474">
        <w:rPr>
          <w:rFonts w:ascii="Times New Roman" w:hAnsi="Times New Roman"/>
          <w:iCs/>
          <w:sz w:val="23"/>
          <w:szCs w:val="23"/>
          <w:lang w:val="en-GB"/>
        </w:rPr>
        <w:t xml:space="preserve"> loan</w:t>
      </w:r>
      <w:r w:rsidR="00183C1C" w:rsidRPr="00FC1474">
        <w:rPr>
          <w:rFonts w:ascii="Times New Roman" w:hAnsi="Times New Roman"/>
          <w:iCs/>
          <w:sz w:val="23"/>
          <w:szCs w:val="23"/>
          <w:lang w:val="en-GB"/>
        </w:rPr>
        <w:t xml:space="preserve">, he was never under any obligation to declare it. The IQC cannot consider the non-declaration of this </w:t>
      </w:r>
      <w:r w:rsidR="00EE06B8" w:rsidRPr="00FC1474">
        <w:rPr>
          <w:rFonts w:ascii="Times New Roman" w:hAnsi="Times New Roman"/>
          <w:iCs/>
          <w:sz w:val="23"/>
          <w:szCs w:val="23"/>
          <w:lang w:val="en-GB"/>
        </w:rPr>
        <w:t xml:space="preserve">security </w:t>
      </w:r>
      <w:r w:rsidR="00183C1C" w:rsidRPr="00FC1474">
        <w:rPr>
          <w:rFonts w:ascii="Times New Roman" w:hAnsi="Times New Roman"/>
          <w:iCs/>
          <w:sz w:val="23"/>
          <w:szCs w:val="23"/>
          <w:lang w:val="en-GB"/>
        </w:rPr>
        <w:t>as either a non-declaration or a false declaration, because this “</w:t>
      </w:r>
      <w:r w:rsidR="00EE06B8" w:rsidRPr="00FC1474">
        <w:rPr>
          <w:rFonts w:ascii="Times New Roman" w:hAnsi="Times New Roman"/>
          <w:iCs/>
          <w:sz w:val="23"/>
          <w:szCs w:val="23"/>
          <w:lang w:val="en-GB"/>
        </w:rPr>
        <w:t>security</w:t>
      </w:r>
      <w:r w:rsidR="00183C1C" w:rsidRPr="00FC1474">
        <w:rPr>
          <w:rFonts w:ascii="Times New Roman" w:hAnsi="Times New Roman"/>
          <w:iCs/>
          <w:sz w:val="23"/>
          <w:szCs w:val="23"/>
          <w:lang w:val="en-GB"/>
        </w:rPr>
        <w:t xml:space="preserve">” does not have any effect on the financial analysis of his assets, since this amount does not appear to have been put into circulation by him to be used either for creation </w:t>
      </w:r>
      <w:r w:rsidR="00EE06B8" w:rsidRPr="00FC1474">
        <w:rPr>
          <w:rFonts w:ascii="Times New Roman" w:hAnsi="Times New Roman"/>
          <w:iCs/>
          <w:sz w:val="23"/>
          <w:szCs w:val="23"/>
          <w:lang w:val="en-GB"/>
        </w:rPr>
        <w:t xml:space="preserve">of assets </w:t>
      </w:r>
      <w:r w:rsidR="00183C1C" w:rsidRPr="00FC1474">
        <w:rPr>
          <w:rFonts w:ascii="Times New Roman" w:hAnsi="Times New Roman"/>
          <w:iCs/>
          <w:sz w:val="23"/>
          <w:szCs w:val="23"/>
          <w:lang w:val="en-GB"/>
        </w:rPr>
        <w:t>or to cover other household expenses and it does not appear to have been declared as a source for purposes of this nature.</w:t>
      </w:r>
      <w:r w:rsidR="00EE06B8" w:rsidRPr="00FC1474">
        <w:rPr>
          <w:rFonts w:ascii="Times New Roman" w:hAnsi="Times New Roman"/>
          <w:iCs/>
          <w:sz w:val="23"/>
          <w:szCs w:val="23"/>
          <w:lang w:val="en-GB"/>
        </w:rPr>
        <w:t xml:space="preserve"> </w:t>
      </w:r>
    </w:p>
    <w:p w14:paraId="0A65D640" w14:textId="77777777" w:rsidR="00CC250A" w:rsidRPr="00FC1474" w:rsidRDefault="00CC250A" w:rsidP="00232566">
      <w:pPr>
        <w:pStyle w:val="NoSpacing"/>
        <w:tabs>
          <w:tab w:val="left" w:pos="284"/>
        </w:tabs>
        <w:jc w:val="both"/>
        <w:rPr>
          <w:rFonts w:ascii="Times New Roman" w:hAnsi="Times New Roman"/>
          <w:iCs/>
          <w:sz w:val="16"/>
          <w:szCs w:val="16"/>
          <w:lang w:val="en-GB"/>
        </w:rPr>
      </w:pPr>
    </w:p>
    <w:p w14:paraId="7FD90DF8" w14:textId="4B7172E1" w:rsidR="00CC250A" w:rsidRPr="00FC1474" w:rsidRDefault="0077205E" w:rsidP="00232566">
      <w:pPr>
        <w:pStyle w:val="NoSpacing"/>
        <w:tabs>
          <w:tab w:val="left" w:pos="284"/>
        </w:tabs>
        <w:jc w:val="both"/>
        <w:rPr>
          <w:rFonts w:ascii="Times New Roman" w:hAnsi="Times New Roman"/>
          <w:iCs/>
          <w:sz w:val="23"/>
          <w:szCs w:val="23"/>
          <w:lang w:val="en-GB"/>
        </w:rPr>
      </w:pPr>
      <w:r w:rsidRPr="00FC1474">
        <w:rPr>
          <w:rFonts w:ascii="Times New Roman" w:hAnsi="Times New Roman"/>
          <w:b/>
          <w:bCs/>
          <w:iCs/>
          <w:sz w:val="23"/>
          <w:szCs w:val="23"/>
          <w:lang w:val="en-GB"/>
        </w:rPr>
        <w:t>13.12.</w:t>
      </w:r>
      <w:r w:rsidRPr="00FC1474">
        <w:rPr>
          <w:rFonts w:ascii="Times New Roman" w:hAnsi="Times New Roman"/>
          <w:iCs/>
          <w:sz w:val="23"/>
          <w:szCs w:val="23"/>
          <w:lang w:val="en-GB"/>
        </w:rPr>
        <w:t xml:space="preserve"> </w:t>
      </w:r>
      <w:r w:rsidR="00183C1C" w:rsidRPr="00FC1474">
        <w:rPr>
          <w:rFonts w:ascii="Times New Roman" w:hAnsi="Times New Roman"/>
          <w:iCs/>
          <w:sz w:val="23"/>
          <w:szCs w:val="23"/>
          <w:lang w:val="en-GB"/>
        </w:rPr>
        <w:t xml:space="preserve">The assessee claims that his family of origin for the year 2008, results in a positive balance in an amount </w:t>
      </w:r>
      <w:r w:rsidR="00EE06B8" w:rsidRPr="00FC1474">
        <w:rPr>
          <w:rFonts w:ascii="Times New Roman" w:hAnsi="Times New Roman"/>
          <w:iCs/>
          <w:sz w:val="23"/>
          <w:szCs w:val="23"/>
          <w:lang w:val="en-GB"/>
        </w:rPr>
        <w:t xml:space="preserve">higher </w:t>
      </w:r>
      <w:r w:rsidR="00183C1C" w:rsidRPr="00FC1474">
        <w:rPr>
          <w:rFonts w:ascii="Times New Roman" w:hAnsi="Times New Roman"/>
          <w:iCs/>
          <w:sz w:val="23"/>
          <w:szCs w:val="23"/>
          <w:lang w:val="en-GB"/>
        </w:rPr>
        <w:t xml:space="preserve">than </w:t>
      </w:r>
      <w:r w:rsidR="00EE06B8" w:rsidRPr="00FC1474">
        <w:rPr>
          <w:rFonts w:ascii="Times New Roman" w:hAnsi="Times New Roman"/>
          <w:iCs/>
          <w:sz w:val="23"/>
          <w:szCs w:val="23"/>
          <w:lang w:val="en-GB"/>
        </w:rPr>
        <w:t xml:space="preserve">ALL </w:t>
      </w:r>
      <w:r w:rsidR="00183C1C" w:rsidRPr="00FC1474">
        <w:rPr>
          <w:rFonts w:ascii="Times New Roman" w:hAnsi="Times New Roman"/>
          <w:iCs/>
          <w:sz w:val="23"/>
          <w:szCs w:val="23"/>
          <w:lang w:val="en-GB"/>
        </w:rPr>
        <w:t xml:space="preserve">2,000,000, an amount which exceeds the amount </w:t>
      </w:r>
      <w:r w:rsidR="00EE06B8" w:rsidRPr="00FC1474">
        <w:rPr>
          <w:rFonts w:ascii="Times New Roman" w:hAnsi="Times New Roman"/>
          <w:iCs/>
          <w:sz w:val="23"/>
          <w:szCs w:val="23"/>
          <w:lang w:val="en-GB"/>
        </w:rPr>
        <w:t xml:space="preserve">pledged with </w:t>
      </w:r>
      <w:r w:rsidR="00183C1C" w:rsidRPr="00FC1474">
        <w:rPr>
          <w:rFonts w:ascii="Times New Roman" w:hAnsi="Times New Roman"/>
          <w:iCs/>
          <w:sz w:val="23"/>
          <w:szCs w:val="23"/>
          <w:lang w:val="en-GB"/>
        </w:rPr>
        <w:t xml:space="preserve">the bank </w:t>
      </w:r>
      <w:r w:rsidR="00EE06B8" w:rsidRPr="00FC1474">
        <w:rPr>
          <w:rFonts w:ascii="Times New Roman" w:hAnsi="Times New Roman"/>
          <w:iCs/>
          <w:sz w:val="23"/>
          <w:szCs w:val="23"/>
          <w:lang w:val="en-GB"/>
        </w:rPr>
        <w:t xml:space="preserve">as security </w:t>
      </w:r>
      <w:r w:rsidR="00183C1C" w:rsidRPr="00FC1474">
        <w:rPr>
          <w:rFonts w:ascii="Times New Roman" w:hAnsi="Times New Roman"/>
          <w:iCs/>
          <w:sz w:val="23"/>
          <w:szCs w:val="23"/>
          <w:lang w:val="en-GB"/>
        </w:rPr>
        <w:t xml:space="preserve">by his father. Specifically, this amount is the result of the savings of the family of origin for the years 2007, 2008 and 2009, where in particular it should be mentioned the income of around </w:t>
      </w:r>
      <w:r w:rsidR="00EE06B8" w:rsidRPr="00FC1474">
        <w:rPr>
          <w:rFonts w:ascii="Times New Roman" w:hAnsi="Times New Roman"/>
          <w:iCs/>
          <w:sz w:val="23"/>
          <w:szCs w:val="23"/>
          <w:lang w:val="en-GB"/>
        </w:rPr>
        <w:t xml:space="preserve">ALL </w:t>
      </w:r>
      <w:r w:rsidR="00183C1C" w:rsidRPr="00FC1474">
        <w:rPr>
          <w:rFonts w:ascii="Times New Roman" w:hAnsi="Times New Roman"/>
          <w:iCs/>
          <w:sz w:val="23"/>
          <w:szCs w:val="23"/>
          <w:lang w:val="en-GB"/>
        </w:rPr>
        <w:t xml:space="preserve">950,000 from the execution of two court decisions in </w:t>
      </w:r>
      <w:r w:rsidR="00E30700" w:rsidRPr="00FC1474">
        <w:rPr>
          <w:rFonts w:ascii="Times New Roman" w:hAnsi="Times New Roman"/>
          <w:iCs/>
          <w:sz w:val="23"/>
          <w:szCs w:val="23"/>
          <w:lang w:val="en-GB"/>
        </w:rPr>
        <w:t>favour</w:t>
      </w:r>
      <w:r w:rsidR="00183C1C" w:rsidRPr="00FC1474">
        <w:rPr>
          <w:rFonts w:ascii="Times New Roman" w:hAnsi="Times New Roman"/>
          <w:iCs/>
          <w:sz w:val="23"/>
          <w:szCs w:val="23"/>
          <w:lang w:val="en-GB"/>
        </w:rPr>
        <w:t xml:space="preserve"> of the mother in 2008, the income </w:t>
      </w:r>
      <w:r w:rsidR="00EE06B8" w:rsidRPr="00FC1474">
        <w:rPr>
          <w:rFonts w:ascii="Times New Roman" w:hAnsi="Times New Roman"/>
          <w:iCs/>
          <w:sz w:val="23"/>
          <w:szCs w:val="23"/>
          <w:lang w:val="en-GB"/>
        </w:rPr>
        <w:t xml:space="preserve">of his brother Gerti Ymeri </w:t>
      </w:r>
      <w:r w:rsidR="00183C1C" w:rsidRPr="00FC1474">
        <w:rPr>
          <w:rFonts w:ascii="Times New Roman" w:hAnsi="Times New Roman"/>
          <w:iCs/>
          <w:sz w:val="23"/>
          <w:szCs w:val="23"/>
          <w:lang w:val="en-GB"/>
        </w:rPr>
        <w:t xml:space="preserve">from the work as a lawyer, which if calculated at 50% per year on the turnover, is around </w:t>
      </w:r>
      <w:r w:rsidR="000973E8" w:rsidRPr="00FC1474">
        <w:rPr>
          <w:rFonts w:ascii="Times New Roman" w:hAnsi="Times New Roman"/>
          <w:iCs/>
          <w:sz w:val="23"/>
          <w:szCs w:val="23"/>
          <w:lang w:val="en-GB"/>
        </w:rPr>
        <w:t xml:space="preserve">ALL </w:t>
      </w:r>
      <w:r w:rsidR="00183C1C" w:rsidRPr="00FC1474">
        <w:rPr>
          <w:rFonts w:ascii="Times New Roman" w:hAnsi="Times New Roman"/>
          <w:iCs/>
          <w:sz w:val="23"/>
          <w:szCs w:val="23"/>
          <w:lang w:val="en-GB"/>
        </w:rPr>
        <w:t xml:space="preserve">2,000,000, The assessee also claims that in this period of time his father </w:t>
      </w:r>
      <w:r w:rsidR="000973E8" w:rsidRPr="00FC1474">
        <w:rPr>
          <w:rFonts w:ascii="Times New Roman" w:hAnsi="Times New Roman"/>
          <w:iCs/>
          <w:sz w:val="23"/>
          <w:szCs w:val="23"/>
          <w:lang w:val="en-GB"/>
        </w:rPr>
        <w:t xml:space="preserve">obtained </w:t>
      </w:r>
      <w:r w:rsidR="00183C1C" w:rsidRPr="00FC1474">
        <w:rPr>
          <w:rFonts w:ascii="Times New Roman" w:hAnsi="Times New Roman"/>
          <w:iCs/>
          <w:sz w:val="23"/>
          <w:szCs w:val="23"/>
          <w:lang w:val="en-GB"/>
        </w:rPr>
        <w:t>a bank loan from ‘ProCredit Bank’, an amount which exceeds the monetary value provided as a</w:t>
      </w:r>
      <w:r w:rsidR="000973E8" w:rsidRPr="00FC1474">
        <w:rPr>
          <w:rFonts w:ascii="Times New Roman" w:hAnsi="Times New Roman"/>
          <w:iCs/>
          <w:sz w:val="23"/>
          <w:szCs w:val="23"/>
          <w:lang w:val="en-GB"/>
        </w:rPr>
        <w:t xml:space="preserve"> security </w:t>
      </w:r>
      <w:r w:rsidR="00183C1C" w:rsidRPr="00FC1474">
        <w:rPr>
          <w:rFonts w:ascii="Times New Roman" w:hAnsi="Times New Roman"/>
          <w:iCs/>
          <w:sz w:val="23"/>
          <w:szCs w:val="23"/>
          <w:lang w:val="en-GB"/>
        </w:rPr>
        <w:t>for this bank loan.</w:t>
      </w:r>
      <w:r w:rsidR="00EE06B8" w:rsidRPr="00FC1474">
        <w:rPr>
          <w:rFonts w:ascii="Times New Roman" w:hAnsi="Times New Roman"/>
          <w:iCs/>
          <w:sz w:val="23"/>
          <w:szCs w:val="23"/>
          <w:lang w:val="en-GB"/>
        </w:rPr>
        <w:t xml:space="preserve">  </w:t>
      </w:r>
      <w:r w:rsidR="000973E8" w:rsidRPr="00FC1474">
        <w:rPr>
          <w:rFonts w:ascii="Times New Roman" w:hAnsi="Times New Roman"/>
          <w:iCs/>
          <w:sz w:val="23"/>
          <w:szCs w:val="23"/>
          <w:lang w:val="en-GB"/>
        </w:rPr>
        <w:t xml:space="preserve"> </w:t>
      </w:r>
    </w:p>
    <w:p w14:paraId="44F9D030" w14:textId="53D59964" w:rsidR="00CC250A" w:rsidRPr="00FC1474" w:rsidRDefault="00EE06B8" w:rsidP="00CC250A">
      <w:pPr>
        <w:pStyle w:val="NoSpacing"/>
        <w:tabs>
          <w:tab w:val="left" w:pos="284"/>
        </w:tabs>
        <w:spacing w:line="276" w:lineRule="auto"/>
        <w:jc w:val="both"/>
        <w:rPr>
          <w:rFonts w:ascii="Times New Roman" w:hAnsi="Times New Roman"/>
          <w:iCs/>
          <w:sz w:val="16"/>
          <w:szCs w:val="16"/>
          <w:lang w:val="en-GB"/>
        </w:rPr>
      </w:pPr>
      <w:r w:rsidRPr="00FC1474">
        <w:rPr>
          <w:rFonts w:ascii="Times New Roman" w:hAnsi="Times New Roman"/>
          <w:iCs/>
          <w:sz w:val="16"/>
          <w:szCs w:val="16"/>
          <w:lang w:val="en-GB"/>
        </w:rPr>
        <w:t xml:space="preserve"> </w:t>
      </w:r>
    </w:p>
    <w:p w14:paraId="3EB4AD42" w14:textId="7D8A7B1B" w:rsidR="00CC250A" w:rsidRPr="00FC1474" w:rsidRDefault="000E7155" w:rsidP="00CC7B81">
      <w:pPr>
        <w:pStyle w:val="NoSpacing"/>
        <w:tabs>
          <w:tab w:val="left" w:pos="284"/>
        </w:tabs>
        <w:jc w:val="both"/>
        <w:rPr>
          <w:rFonts w:ascii="Times New Roman" w:hAnsi="Times New Roman"/>
          <w:iCs/>
          <w:sz w:val="23"/>
          <w:szCs w:val="23"/>
          <w:lang w:val="en-GB"/>
        </w:rPr>
      </w:pPr>
      <w:r w:rsidRPr="00FC1474">
        <w:rPr>
          <w:rFonts w:ascii="Times New Roman" w:hAnsi="Times New Roman"/>
          <w:b/>
          <w:bCs/>
          <w:iCs/>
          <w:sz w:val="23"/>
          <w:szCs w:val="23"/>
          <w:lang w:val="en-GB"/>
        </w:rPr>
        <w:t xml:space="preserve">13.13. </w:t>
      </w:r>
      <w:r w:rsidR="00CD6DD1" w:rsidRPr="00FC1474">
        <w:rPr>
          <w:rFonts w:ascii="Times New Roman" w:hAnsi="Times New Roman"/>
          <w:b/>
          <w:bCs/>
          <w:iCs/>
          <w:sz w:val="23"/>
          <w:szCs w:val="23"/>
          <w:lang w:val="en-GB"/>
        </w:rPr>
        <w:t xml:space="preserve">From the </w:t>
      </w:r>
      <w:r w:rsidR="000973E8" w:rsidRPr="00FC1474">
        <w:rPr>
          <w:rFonts w:ascii="Times New Roman" w:hAnsi="Times New Roman"/>
          <w:b/>
          <w:bCs/>
          <w:iCs/>
          <w:sz w:val="23"/>
          <w:szCs w:val="23"/>
          <w:lang w:val="en-GB"/>
        </w:rPr>
        <w:t xml:space="preserve">review </w:t>
      </w:r>
      <w:r w:rsidR="00CD6DD1" w:rsidRPr="00FC1474">
        <w:rPr>
          <w:rFonts w:ascii="Times New Roman" w:hAnsi="Times New Roman"/>
          <w:b/>
          <w:bCs/>
          <w:iCs/>
          <w:sz w:val="23"/>
          <w:szCs w:val="23"/>
          <w:lang w:val="en-GB"/>
        </w:rPr>
        <w:t xml:space="preserve">of the documentation regarding the amount of </w:t>
      </w:r>
      <w:r w:rsidR="000973E8" w:rsidRPr="00FC1474">
        <w:rPr>
          <w:rFonts w:ascii="Times New Roman" w:hAnsi="Times New Roman"/>
          <w:b/>
          <w:bCs/>
          <w:iCs/>
          <w:sz w:val="23"/>
          <w:szCs w:val="23"/>
          <w:lang w:val="en-GB"/>
        </w:rPr>
        <w:t xml:space="preserve">ALL </w:t>
      </w:r>
      <w:r w:rsidR="00CD6DD1" w:rsidRPr="00FC1474">
        <w:rPr>
          <w:rFonts w:ascii="Times New Roman" w:hAnsi="Times New Roman"/>
          <w:b/>
          <w:bCs/>
          <w:iCs/>
          <w:sz w:val="23"/>
          <w:szCs w:val="23"/>
          <w:lang w:val="en-GB"/>
        </w:rPr>
        <w:t xml:space="preserve">1,850,000 </w:t>
      </w:r>
      <w:r w:rsidR="00CD6DD1" w:rsidRPr="00FC1474">
        <w:rPr>
          <w:rFonts w:ascii="Times New Roman" w:hAnsi="Times New Roman"/>
          <w:iCs/>
          <w:sz w:val="23"/>
          <w:szCs w:val="23"/>
          <w:lang w:val="en-GB"/>
        </w:rPr>
        <w:t>deposited by the father of the assessee,</w:t>
      </w:r>
      <w:r w:rsidR="00CD6DD1" w:rsidRPr="00FC1474">
        <w:rPr>
          <w:rFonts w:ascii="Times New Roman" w:hAnsi="Times New Roman"/>
          <w:b/>
          <w:bCs/>
          <w:iCs/>
          <w:sz w:val="23"/>
          <w:szCs w:val="23"/>
          <w:lang w:val="en-GB"/>
        </w:rPr>
        <w:t xml:space="preserve"> we conclude that this deposit </w:t>
      </w:r>
      <w:r w:rsidR="000973E8" w:rsidRPr="00FC1474">
        <w:rPr>
          <w:rFonts w:ascii="Times New Roman" w:hAnsi="Times New Roman"/>
          <w:b/>
          <w:bCs/>
          <w:iCs/>
          <w:sz w:val="23"/>
          <w:szCs w:val="23"/>
          <w:lang w:val="en-GB"/>
        </w:rPr>
        <w:t xml:space="preserve">account was opened </w:t>
      </w:r>
      <w:r w:rsidR="00CD6DD1" w:rsidRPr="00FC1474">
        <w:rPr>
          <w:rFonts w:ascii="Times New Roman" w:hAnsi="Times New Roman"/>
          <w:b/>
          <w:bCs/>
          <w:iCs/>
          <w:sz w:val="23"/>
          <w:szCs w:val="23"/>
          <w:lang w:val="en-GB"/>
        </w:rPr>
        <w:t xml:space="preserve">two days before the assessee obtained the loan from “Tirana Bank” </w:t>
      </w:r>
      <w:r w:rsidR="00CD6DD1" w:rsidRPr="00FC1474">
        <w:rPr>
          <w:rFonts w:ascii="Times New Roman" w:hAnsi="Times New Roman"/>
          <w:iCs/>
          <w:sz w:val="23"/>
          <w:szCs w:val="23"/>
          <w:lang w:val="en-GB"/>
        </w:rPr>
        <w:t xml:space="preserve">which served to secure the loan taken by the assessee. Regarding the income of the brother of the assessee, the investigation </w:t>
      </w:r>
      <w:r w:rsidR="007D374C" w:rsidRPr="00FC1474">
        <w:rPr>
          <w:rFonts w:ascii="Times New Roman" w:hAnsi="Times New Roman"/>
          <w:iCs/>
          <w:sz w:val="23"/>
          <w:szCs w:val="23"/>
          <w:lang w:val="en-GB"/>
        </w:rPr>
        <w:t xml:space="preserve">revealed </w:t>
      </w:r>
      <w:r w:rsidR="00CD6DD1" w:rsidRPr="00FC1474">
        <w:rPr>
          <w:rFonts w:ascii="Times New Roman" w:hAnsi="Times New Roman"/>
          <w:iCs/>
          <w:sz w:val="23"/>
          <w:szCs w:val="23"/>
          <w:lang w:val="en-GB"/>
        </w:rPr>
        <w:t>th</w:t>
      </w:r>
      <w:r w:rsidR="007D374C" w:rsidRPr="00FC1474">
        <w:rPr>
          <w:rFonts w:ascii="Times New Roman" w:hAnsi="Times New Roman"/>
          <w:iCs/>
          <w:sz w:val="23"/>
          <w:szCs w:val="23"/>
          <w:lang w:val="en-GB"/>
        </w:rPr>
        <w:t xml:space="preserve">at there is no proof of </w:t>
      </w:r>
      <w:r w:rsidR="00CD6DD1" w:rsidRPr="00FC1474">
        <w:rPr>
          <w:rFonts w:ascii="Times New Roman" w:hAnsi="Times New Roman"/>
          <w:iCs/>
          <w:sz w:val="23"/>
          <w:szCs w:val="23"/>
          <w:lang w:val="en-GB"/>
        </w:rPr>
        <w:t>the payment of tax</w:t>
      </w:r>
      <w:r w:rsidR="007D374C" w:rsidRPr="00FC1474">
        <w:rPr>
          <w:rFonts w:ascii="Times New Roman" w:hAnsi="Times New Roman"/>
          <w:iCs/>
          <w:sz w:val="23"/>
          <w:szCs w:val="23"/>
          <w:lang w:val="en-GB"/>
        </w:rPr>
        <w:t xml:space="preserve">es </w:t>
      </w:r>
      <w:r w:rsidR="00CD6DD1" w:rsidRPr="00FC1474">
        <w:rPr>
          <w:rFonts w:ascii="Times New Roman" w:hAnsi="Times New Roman"/>
          <w:iCs/>
          <w:sz w:val="23"/>
          <w:szCs w:val="23"/>
          <w:lang w:val="en-GB"/>
        </w:rPr>
        <w:t xml:space="preserve">for the years 2008 - 2010, and </w:t>
      </w:r>
      <w:r w:rsidR="007D374C" w:rsidRPr="00FC1474">
        <w:rPr>
          <w:rFonts w:ascii="Times New Roman" w:hAnsi="Times New Roman"/>
          <w:iCs/>
          <w:sz w:val="23"/>
          <w:szCs w:val="23"/>
          <w:lang w:val="en-GB"/>
        </w:rPr>
        <w:t>that according to data</w:t>
      </w:r>
      <w:r w:rsidR="00CD6DD1" w:rsidRPr="00FC1474">
        <w:rPr>
          <w:rFonts w:ascii="Times New Roman" w:hAnsi="Times New Roman"/>
          <w:iCs/>
          <w:sz w:val="23"/>
          <w:szCs w:val="23"/>
          <w:lang w:val="en-GB"/>
        </w:rPr>
        <w:t xml:space="preserve"> declared for the years 2011 - 2012, his income from his activity as a lawyer</w:t>
      </w:r>
      <w:r w:rsidR="007D374C" w:rsidRPr="00FC1474">
        <w:rPr>
          <w:rFonts w:ascii="Times New Roman" w:hAnsi="Times New Roman"/>
          <w:iCs/>
          <w:sz w:val="23"/>
          <w:szCs w:val="23"/>
          <w:lang w:val="en-GB"/>
        </w:rPr>
        <w:t>,</w:t>
      </w:r>
      <w:r w:rsidR="00CD6DD1" w:rsidRPr="00FC1474">
        <w:rPr>
          <w:rFonts w:ascii="Times New Roman" w:hAnsi="Times New Roman"/>
          <w:iCs/>
          <w:sz w:val="23"/>
          <w:szCs w:val="23"/>
          <w:lang w:val="en-GB"/>
        </w:rPr>
        <w:t xml:space="preserve"> amount</w:t>
      </w:r>
      <w:r w:rsidR="007D374C" w:rsidRPr="00FC1474">
        <w:rPr>
          <w:rFonts w:ascii="Times New Roman" w:hAnsi="Times New Roman"/>
          <w:iCs/>
          <w:sz w:val="23"/>
          <w:szCs w:val="23"/>
          <w:lang w:val="en-GB"/>
        </w:rPr>
        <w:t xml:space="preserve">s to </w:t>
      </w:r>
      <w:r w:rsidR="00CD6DD1" w:rsidRPr="00FC1474">
        <w:rPr>
          <w:rFonts w:ascii="Times New Roman" w:hAnsi="Times New Roman"/>
          <w:iCs/>
          <w:sz w:val="23"/>
          <w:szCs w:val="23"/>
          <w:lang w:val="en-GB"/>
        </w:rPr>
        <w:t xml:space="preserve">around </w:t>
      </w:r>
      <w:r w:rsidR="007D374C" w:rsidRPr="00FC1474">
        <w:rPr>
          <w:rFonts w:ascii="Times New Roman" w:hAnsi="Times New Roman"/>
          <w:iCs/>
          <w:sz w:val="23"/>
          <w:szCs w:val="23"/>
          <w:lang w:val="en-GB"/>
        </w:rPr>
        <w:t xml:space="preserve">ALL </w:t>
      </w:r>
      <w:r w:rsidR="00CD6DD1" w:rsidRPr="00FC1474">
        <w:rPr>
          <w:rFonts w:ascii="Times New Roman" w:hAnsi="Times New Roman"/>
          <w:iCs/>
          <w:sz w:val="23"/>
          <w:szCs w:val="23"/>
          <w:lang w:val="en-GB"/>
        </w:rPr>
        <w:t>200,000.</w:t>
      </w:r>
      <w:r w:rsidR="000973E8" w:rsidRPr="00FC1474">
        <w:rPr>
          <w:rFonts w:ascii="Times New Roman" w:hAnsi="Times New Roman"/>
          <w:iCs/>
          <w:sz w:val="23"/>
          <w:szCs w:val="23"/>
          <w:lang w:val="en-GB"/>
        </w:rPr>
        <w:t xml:space="preserve"> </w:t>
      </w:r>
    </w:p>
    <w:p w14:paraId="3467A56D" w14:textId="77777777" w:rsidR="00CC250A" w:rsidRPr="00FC1474" w:rsidRDefault="00CC250A" w:rsidP="00CC7B81">
      <w:pPr>
        <w:pStyle w:val="NoSpacing"/>
        <w:tabs>
          <w:tab w:val="left" w:pos="284"/>
        </w:tabs>
        <w:jc w:val="both"/>
        <w:rPr>
          <w:rFonts w:ascii="Times New Roman" w:hAnsi="Times New Roman"/>
          <w:iCs/>
          <w:sz w:val="16"/>
          <w:szCs w:val="16"/>
          <w:lang w:val="en-GB"/>
        </w:rPr>
      </w:pPr>
    </w:p>
    <w:p w14:paraId="07422862" w14:textId="35EEF3F0" w:rsidR="00CC250A" w:rsidRPr="00FC1474" w:rsidRDefault="000E7155" w:rsidP="00CC7B81">
      <w:pPr>
        <w:pStyle w:val="NoSpacing"/>
        <w:tabs>
          <w:tab w:val="left" w:pos="284"/>
        </w:tabs>
        <w:jc w:val="both"/>
        <w:rPr>
          <w:rFonts w:ascii="Times New Roman" w:hAnsi="Times New Roman"/>
          <w:b/>
          <w:bCs/>
          <w:iCs/>
          <w:sz w:val="23"/>
          <w:szCs w:val="23"/>
          <w:lang w:val="en-GB"/>
        </w:rPr>
      </w:pPr>
      <w:r w:rsidRPr="00FC1474">
        <w:rPr>
          <w:rFonts w:ascii="Times New Roman" w:hAnsi="Times New Roman"/>
          <w:b/>
          <w:bCs/>
          <w:iCs/>
          <w:sz w:val="23"/>
          <w:szCs w:val="23"/>
          <w:lang w:val="en-GB"/>
        </w:rPr>
        <w:t>13.14.</w:t>
      </w:r>
      <w:r w:rsidRPr="00FC1474">
        <w:rPr>
          <w:rFonts w:ascii="Times New Roman" w:hAnsi="Times New Roman"/>
          <w:iCs/>
          <w:sz w:val="23"/>
          <w:szCs w:val="23"/>
          <w:lang w:val="en-GB"/>
        </w:rPr>
        <w:t xml:space="preserve"> </w:t>
      </w:r>
      <w:r w:rsidR="00CD6DD1" w:rsidRPr="00FC1474">
        <w:rPr>
          <w:rFonts w:ascii="Times New Roman" w:hAnsi="Times New Roman"/>
          <w:iCs/>
          <w:sz w:val="23"/>
          <w:szCs w:val="23"/>
          <w:lang w:val="en-GB"/>
        </w:rPr>
        <w:t xml:space="preserve">We also bring to the attention of the trial panel, that there is no economic logic for the assessee's father to </w:t>
      </w:r>
      <w:r w:rsidR="007D374C" w:rsidRPr="00FC1474">
        <w:rPr>
          <w:rFonts w:ascii="Times New Roman" w:hAnsi="Times New Roman"/>
          <w:iCs/>
          <w:sz w:val="23"/>
          <w:szCs w:val="23"/>
          <w:lang w:val="en-GB"/>
        </w:rPr>
        <w:t xml:space="preserve">obtain </w:t>
      </w:r>
      <w:r w:rsidR="00CD6DD1" w:rsidRPr="00FC1474">
        <w:rPr>
          <w:rFonts w:ascii="Times New Roman" w:hAnsi="Times New Roman"/>
          <w:iCs/>
          <w:sz w:val="23"/>
          <w:szCs w:val="23"/>
          <w:lang w:val="en-GB"/>
        </w:rPr>
        <w:t xml:space="preserve">a </w:t>
      </w:r>
      <w:r w:rsidR="00F02BD6" w:rsidRPr="00FC1474">
        <w:rPr>
          <w:rFonts w:ascii="Times New Roman" w:hAnsi="Times New Roman"/>
          <w:iCs/>
          <w:sz w:val="23"/>
          <w:szCs w:val="23"/>
          <w:lang w:val="en-GB"/>
        </w:rPr>
        <w:t xml:space="preserve">bank </w:t>
      </w:r>
      <w:r w:rsidR="00CD6DD1" w:rsidRPr="00FC1474">
        <w:rPr>
          <w:rFonts w:ascii="Times New Roman" w:hAnsi="Times New Roman"/>
          <w:iCs/>
          <w:sz w:val="23"/>
          <w:szCs w:val="23"/>
          <w:lang w:val="en-GB"/>
        </w:rPr>
        <w:t xml:space="preserve">loan, to deposit it in the bank to secure the </w:t>
      </w:r>
      <w:r w:rsidR="00F02BD6" w:rsidRPr="00FC1474">
        <w:rPr>
          <w:rFonts w:ascii="Times New Roman" w:hAnsi="Times New Roman"/>
          <w:iCs/>
          <w:sz w:val="23"/>
          <w:szCs w:val="23"/>
          <w:lang w:val="en-GB"/>
        </w:rPr>
        <w:t xml:space="preserve">bank </w:t>
      </w:r>
      <w:r w:rsidR="00CD6DD1" w:rsidRPr="00FC1474">
        <w:rPr>
          <w:rFonts w:ascii="Times New Roman" w:hAnsi="Times New Roman"/>
          <w:iCs/>
          <w:sz w:val="23"/>
          <w:szCs w:val="23"/>
          <w:lang w:val="en-GB"/>
        </w:rPr>
        <w:t>loan that the assessee</w:t>
      </w:r>
      <w:r w:rsidR="00F02BD6" w:rsidRPr="00FC1474">
        <w:rPr>
          <w:rFonts w:ascii="Times New Roman" w:hAnsi="Times New Roman"/>
          <w:iCs/>
          <w:sz w:val="23"/>
          <w:szCs w:val="23"/>
          <w:lang w:val="en-GB"/>
        </w:rPr>
        <w:t xml:space="preserve"> himself  would obtain, meanwhile d</w:t>
      </w:r>
      <w:r w:rsidR="00CD6DD1" w:rsidRPr="00FC1474">
        <w:rPr>
          <w:rFonts w:ascii="Times New Roman" w:hAnsi="Times New Roman"/>
          <w:iCs/>
          <w:sz w:val="23"/>
          <w:szCs w:val="23"/>
          <w:lang w:val="en-GB"/>
        </w:rPr>
        <w:t>uring 2008, the assessee's father, based on the assessee's self-declarations, borrowed the amount of ALL 400,000 from him, donated the amount of ALL 30,000 for furn</w:t>
      </w:r>
      <w:r w:rsidR="00671E7A" w:rsidRPr="00FC1474">
        <w:rPr>
          <w:rFonts w:ascii="Times New Roman" w:hAnsi="Times New Roman"/>
          <w:iCs/>
          <w:sz w:val="23"/>
          <w:szCs w:val="23"/>
          <w:lang w:val="en-GB"/>
        </w:rPr>
        <w:t xml:space="preserve">ishing purposes, </w:t>
      </w:r>
      <w:r w:rsidR="00CD6DD1" w:rsidRPr="00FC1474">
        <w:rPr>
          <w:rFonts w:ascii="Times New Roman" w:hAnsi="Times New Roman"/>
          <w:iCs/>
          <w:sz w:val="23"/>
          <w:szCs w:val="23"/>
          <w:lang w:val="en-GB"/>
        </w:rPr>
        <w:t xml:space="preserve">and covered the wedding expenses, while during 2009, </w:t>
      </w:r>
      <w:r w:rsidR="00671E7A" w:rsidRPr="00FC1474">
        <w:rPr>
          <w:rFonts w:ascii="Times New Roman" w:hAnsi="Times New Roman"/>
          <w:iCs/>
          <w:sz w:val="23"/>
          <w:szCs w:val="23"/>
          <w:lang w:val="en-GB"/>
        </w:rPr>
        <w:t xml:space="preserve">as the </w:t>
      </w:r>
      <w:r w:rsidR="00CD6DD1" w:rsidRPr="00FC1474">
        <w:rPr>
          <w:rFonts w:ascii="Times New Roman" w:hAnsi="Times New Roman"/>
          <w:iCs/>
          <w:sz w:val="23"/>
          <w:szCs w:val="23"/>
          <w:lang w:val="en-GB"/>
        </w:rPr>
        <w:t>investigation re</w:t>
      </w:r>
      <w:r w:rsidR="00671E7A" w:rsidRPr="00FC1474">
        <w:rPr>
          <w:rFonts w:ascii="Times New Roman" w:hAnsi="Times New Roman"/>
          <w:iCs/>
          <w:sz w:val="23"/>
          <w:szCs w:val="23"/>
          <w:lang w:val="en-GB"/>
        </w:rPr>
        <w:t>veals,</w:t>
      </w:r>
      <w:r w:rsidR="00A67FF6" w:rsidRPr="00FC1474">
        <w:rPr>
          <w:rFonts w:ascii="Times New Roman" w:hAnsi="Times New Roman"/>
          <w:iCs/>
          <w:sz w:val="23"/>
          <w:szCs w:val="23"/>
          <w:lang w:val="en-GB"/>
        </w:rPr>
        <w:t xml:space="preserve"> the assessee's father spent </w:t>
      </w:r>
      <w:r w:rsidR="00CD6DD1" w:rsidRPr="00FC1474">
        <w:rPr>
          <w:rFonts w:ascii="Times New Roman" w:hAnsi="Times New Roman"/>
          <w:iCs/>
          <w:sz w:val="23"/>
          <w:szCs w:val="23"/>
          <w:lang w:val="en-GB"/>
        </w:rPr>
        <w:t xml:space="preserve">ALL 2,000,000 for the addition of a floor to the house purchased in 2004. In view of the above, it </w:t>
      </w:r>
      <w:r w:rsidR="00A67FF6" w:rsidRPr="00FC1474">
        <w:rPr>
          <w:rFonts w:ascii="Times New Roman" w:hAnsi="Times New Roman"/>
          <w:iCs/>
          <w:sz w:val="23"/>
          <w:szCs w:val="23"/>
          <w:lang w:val="en-GB"/>
        </w:rPr>
        <w:t xml:space="preserve">is ascertained </w:t>
      </w:r>
      <w:r w:rsidR="00CD6DD1" w:rsidRPr="00FC1474">
        <w:rPr>
          <w:rFonts w:ascii="Times New Roman" w:hAnsi="Times New Roman"/>
          <w:iCs/>
          <w:sz w:val="23"/>
          <w:szCs w:val="23"/>
          <w:lang w:val="en-GB"/>
        </w:rPr>
        <w:t xml:space="preserve">that the assessee's father </w:t>
      </w:r>
      <w:r w:rsidR="00CD6DD1" w:rsidRPr="00FC1474">
        <w:rPr>
          <w:rFonts w:ascii="Times New Roman" w:hAnsi="Times New Roman"/>
          <w:b/>
          <w:bCs/>
          <w:iCs/>
          <w:sz w:val="23"/>
          <w:szCs w:val="23"/>
          <w:lang w:val="en-GB"/>
        </w:rPr>
        <w:t>did not have sufficient l</w:t>
      </w:r>
      <w:r w:rsidR="00A67FF6" w:rsidRPr="00FC1474">
        <w:rPr>
          <w:rFonts w:ascii="Times New Roman" w:hAnsi="Times New Roman"/>
          <w:b/>
          <w:bCs/>
          <w:iCs/>
          <w:sz w:val="23"/>
          <w:szCs w:val="23"/>
          <w:lang w:val="en-GB"/>
        </w:rPr>
        <w:t xml:space="preserve">awful </w:t>
      </w:r>
      <w:r w:rsidR="00CD6DD1" w:rsidRPr="00FC1474">
        <w:rPr>
          <w:rFonts w:ascii="Times New Roman" w:hAnsi="Times New Roman"/>
          <w:b/>
          <w:bCs/>
          <w:iCs/>
          <w:sz w:val="23"/>
          <w:szCs w:val="23"/>
          <w:lang w:val="en-GB"/>
        </w:rPr>
        <w:t xml:space="preserve">income to create the deposit, which was used as </w:t>
      </w:r>
      <w:r w:rsidR="00A67FF6" w:rsidRPr="00FC1474">
        <w:rPr>
          <w:rFonts w:ascii="Times New Roman" w:hAnsi="Times New Roman"/>
          <w:b/>
          <w:bCs/>
          <w:iCs/>
          <w:sz w:val="23"/>
          <w:szCs w:val="23"/>
          <w:lang w:val="en-GB"/>
        </w:rPr>
        <w:t>security on</w:t>
      </w:r>
      <w:r w:rsidR="00CD6DD1" w:rsidRPr="00FC1474">
        <w:rPr>
          <w:rFonts w:ascii="Times New Roman" w:hAnsi="Times New Roman"/>
          <w:b/>
          <w:bCs/>
          <w:iCs/>
          <w:sz w:val="23"/>
          <w:szCs w:val="23"/>
          <w:lang w:val="en-GB"/>
        </w:rPr>
        <w:t xml:space="preserve"> the loan </w:t>
      </w:r>
      <w:r w:rsidR="00A67FF6" w:rsidRPr="00FC1474">
        <w:rPr>
          <w:rFonts w:ascii="Times New Roman" w:hAnsi="Times New Roman"/>
          <w:b/>
          <w:bCs/>
          <w:iCs/>
          <w:sz w:val="23"/>
          <w:szCs w:val="23"/>
          <w:lang w:val="en-GB"/>
        </w:rPr>
        <w:t xml:space="preserve">borrowed by </w:t>
      </w:r>
      <w:r w:rsidR="00CD6DD1" w:rsidRPr="00FC1474">
        <w:rPr>
          <w:rFonts w:ascii="Times New Roman" w:hAnsi="Times New Roman"/>
          <w:b/>
          <w:bCs/>
          <w:iCs/>
          <w:sz w:val="23"/>
          <w:szCs w:val="23"/>
          <w:lang w:val="en-GB"/>
        </w:rPr>
        <w:t>the assessee.</w:t>
      </w:r>
    </w:p>
    <w:p w14:paraId="6063B2AB" w14:textId="77777777" w:rsidR="000E7155" w:rsidRPr="00FC1474" w:rsidRDefault="000E7155" w:rsidP="00CC7B81">
      <w:pPr>
        <w:pStyle w:val="NoSpacing"/>
        <w:tabs>
          <w:tab w:val="left" w:pos="284"/>
        </w:tabs>
        <w:jc w:val="both"/>
        <w:rPr>
          <w:rFonts w:ascii="Times New Roman" w:hAnsi="Times New Roman"/>
          <w:iCs/>
          <w:sz w:val="8"/>
          <w:szCs w:val="8"/>
          <w:lang w:val="en-GB"/>
        </w:rPr>
      </w:pPr>
    </w:p>
    <w:p w14:paraId="676A8D38" w14:textId="17198551" w:rsidR="00CC250A" w:rsidRPr="00FC1474" w:rsidRDefault="00CD6DD1" w:rsidP="00CC250A">
      <w:pPr>
        <w:pStyle w:val="NoSpacing"/>
        <w:tabs>
          <w:tab w:val="left" w:pos="284"/>
        </w:tabs>
        <w:spacing w:line="276" w:lineRule="auto"/>
        <w:jc w:val="both"/>
        <w:rPr>
          <w:rFonts w:ascii="Times New Roman" w:hAnsi="Times New Roman"/>
          <w:b/>
          <w:bCs/>
          <w:iCs/>
          <w:sz w:val="23"/>
          <w:szCs w:val="23"/>
          <w:lang w:val="en-GB"/>
        </w:rPr>
      </w:pPr>
      <w:r w:rsidRPr="00FC1474">
        <w:rPr>
          <w:rFonts w:ascii="Times New Roman" w:hAnsi="Times New Roman"/>
          <w:iCs/>
          <w:sz w:val="23"/>
          <w:szCs w:val="23"/>
          <w:lang w:val="en-GB"/>
        </w:rPr>
        <w:t xml:space="preserve">Regarding the assessee's claim that </w:t>
      </w:r>
      <w:r w:rsidR="00047BB2" w:rsidRPr="00FC1474">
        <w:rPr>
          <w:rFonts w:ascii="Times New Roman" w:hAnsi="Times New Roman"/>
          <w:iCs/>
          <w:sz w:val="23"/>
          <w:szCs w:val="23"/>
          <w:lang w:val="en-GB"/>
        </w:rPr>
        <w:t>t</w:t>
      </w:r>
      <w:r w:rsidRPr="00FC1474">
        <w:rPr>
          <w:rFonts w:ascii="Times New Roman" w:hAnsi="Times New Roman"/>
          <w:iCs/>
          <w:sz w:val="23"/>
          <w:szCs w:val="23"/>
          <w:lang w:val="en-GB"/>
        </w:rPr>
        <w:t xml:space="preserve">he IQC has exceeded its </w:t>
      </w:r>
      <w:r w:rsidR="00A67FF6" w:rsidRPr="00FC1474">
        <w:rPr>
          <w:rFonts w:ascii="Times New Roman" w:hAnsi="Times New Roman"/>
          <w:iCs/>
          <w:sz w:val="23"/>
          <w:szCs w:val="23"/>
          <w:lang w:val="en-GB"/>
        </w:rPr>
        <w:t xml:space="preserve">jurisdiction </w:t>
      </w:r>
      <w:r w:rsidRPr="00FC1474">
        <w:rPr>
          <w:rFonts w:ascii="Times New Roman" w:hAnsi="Times New Roman"/>
          <w:iCs/>
          <w:sz w:val="23"/>
          <w:szCs w:val="23"/>
          <w:lang w:val="en-GB"/>
        </w:rPr>
        <w:t xml:space="preserve">in verifying the father's income and </w:t>
      </w:r>
      <w:r w:rsidR="00A67FF6" w:rsidRPr="00FC1474">
        <w:rPr>
          <w:rFonts w:ascii="Times New Roman" w:hAnsi="Times New Roman"/>
          <w:iCs/>
          <w:sz w:val="23"/>
          <w:szCs w:val="23"/>
          <w:lang w:val="en-GB"/>
        </w:rPr>
        <w:t xml:space="preserve">that </w:t>
      </w:r>
      <w:r w:rsidRPr="00FC1474">
        <w:rPr>
          <w:rFonts w:ascii="Times New Roman" w:hAnsi="Times New Roman"/>
          <w:iCs/>
          <w:sz w:val="23"/>
          <w:szCs w:val="23"/>
          <w:lang w:val="en-GB"/>
        </w:rPr>
        <w:t xml:space="preserve">he is in the same situation as in decision no. 1/2022 of the Appeal Chamber, </w:t>
      </w:r>
      <w:r w:rsidRPr="00FC1474">
        <w:rPr>
          <w:rFonts w:ascii="Times New Roman" w:hAnsi="Times New Roman"/>
          <w:b/>
          <w:bCs/>
          <w:iCs/>
          <w:sz w:val="23"/>
          <w:szCs w:val="23"/>
          <w:lang w:val="en-GB"/>
        </w:rPr>
        <w:t xml:space="preserve">we </w:t>
      </w:r>
      <w:r w:rsidR="00A67FF6" w:rsidRPr="00FC1474">
        <w:rPr>
          <w:rFonts w:ascii="Times New Roman" w:hAnsi="Times New Roman"/>
          <w:b/>
          <w:bCs/>
          <w:iCs/>
          <w:sz w:val="23"/>
          <w:szCs w:val="23"/>
          <w:lang w:val="en-GB"/>
        </w:rPr>
        <w:t xml:space="preserve">find </w:t>
      </w:r>
      <w:r w:rsidRPr="00FC1474">
        <w:rPr>
          <w:rFonts w:ascii="Times New Roman" w:hAnsi="Times New Roman"/>
          <w:b/>
          <w:bCs/>
          <w:iCs/>
          <w:sz w:val="23"/>
          <w:szCs w:val="23"/>
          <w:lang w:val="en-GB"/>
        </w:rPr>
        <w:t xml:space="preserve">this claim of the assessee </w:t>
      </w:r>
      <w:r w:rsidR="00A67FF6" w:rsidRPr="00FC1474">
        <w:rPr>
          <w:rFonts w:ascii="Times New Roman" w:hAnsi="Times New Roman"/>
          <w:b/>
          <w:bCs/>
          <w:iCs/>
          <w:sz w:val="23"/>
          <w:szCs w:val="23"/>
          <w:lang w:val="en-GB"/>
        </w:rPr>
        <w:t xml:space="preserve">to be unfounded, </w:t>
      </w:r>
      <w:r w:rsidRPr="00FC1474">
        <w:rPr>
          <w:rFonts w:ascii="Times New Roman" w:hAnsi="Times New Roman"/>
          <w:b/>
          <w:bCs/>
          <w:iCs/>
          <w:sz w:val="23"/>
          <w:szCs w:val="23"/>
          <w:lang w:val="en-GB"/>
        </w:rPr>
        <w:t xml:space="preserve">since </w:t>
      </w:r>
      <w:r w:rsidR="00A67FF6" w:rsidRPr="00FC1474">
        <w:rPr>
          <w:rFonts w:ascii="Times New Roman" w:hAnsi="Times New Roman"/>
          <w:b/>
          <w:bCs/>
          <w:iCs/>
          <w:sz w:val="23"/>
          <w:szCs w:val="23"/>
          <w:lang w:val="en-GB"/>
        </w:rPr>
        <w:t>t</w:t>
      </w:r>
      <w:r w:rsidRPr="00FC1474">
        <w:rPr>
          <w:rFonts w:ascii="Times New Roman" w:hAnsi="Times New Roman"/>
          <w:b/>
          <w:bCs/>
          <w:iCs/>
          <w:sz w:val="23"/>
          <w:szCs w:val="23"/>
          <w:lang w:val="en-GB"/>
        </w:rPr>
        <w:t xml:space="preserve">he IQC has not analyzed the amount of </w:t>
      </w:r>
      <w:r w:rsidR="00C46869" w:rsidRPr="00FC1474">
        <w:rPr>
          <w:rFonts w:ascii="Times New Roman" w:hAnsi="Times New Roman"/>
          <w:b/>
          <w:bCs/>
          <w:iCs/>
          <w:sz w:val="23"/>
          <w:szCs w:val="23"/>
          <w:lang w:val="en-GB"/>
        </w:rPr>
        <w:t xml:space="preserve">ALL </w:t>
      </w:r>
      <w:r w:rsidRPr="00FC1474">
        <w:rPr>
          <w:rFonts w:ascii="Times New Roman" w:hAnsi="Times New Roman"/>
          <w:b/>
          <w:bCs/>
          <w:iCs/>
          <w:sz w:val="23"/>
          <w:szCs w:val="23"/>
          <w:lang w:val="en-GB"/>
        </w:rPr>
        <w:t xml:space="preserve">1,850,000 as </w:t>
      </w:r>
      <w:r w:rsidR="00C46869" w:rsidRPr="00FC1474">
        <w:rPr>
          <w:rFonts w:ascii="Times New Roman" w:hAnsi="Times New Roman"/>
          <w:b/>
          <w:bCs/>
          <w:iCs/>
          <w:sz w:val="23"/>
          <w:szCs w:val="23"/>
          <w:lang w:val="en-GB"/>
        </w:rPr>
        <w:t xml:space="preserve">security to the bank, </w:t>
      </w:r>
      <w:r w:rsidRPr="00FC1474">
        <w:rPr>
          <w:rFonts w:ascii="Times New Roman" w:hAnsi="Times New Roman"/>
          <w:b/>
          <w:bCs/>
          <w:iCs/>
          <w:sz w:val="23"/>
          <w:szCs w:val="23"/>
          <w:lang w:val="en-GB"/>
        </w:rPr>
        <w:t xml:space="preserve">but as </w:t>
      </w:r>
      <w:r w:rsidR="00C46869" w:rsidRPr="00FC1474">
        <w:rPr>
          <w:rFonts w:ascii="Times New Roman" w:hAnsi="Times New Roman"/>
          <w:b/>
          <w:bCs/>
          <w:iCs/>
          <w:sz w:val="23"/>
          <w:szCs w:val="23"/>
          <w:lang w:val="en-GB"/>
        </w:rPr>
        <w:t xml:space="preserve">a </w:t>
      </w:r>
      <w:r w:rsidRPr="00FC1474">
        <w:rPr>
          <w:rFonts w:ascii="Times New Roman" w:hAnsi="Times New Roman"/>
          <w:b/>
          <w:bCs/>
          <w:iCs/>
          <w:sz w:val="23"/>
          <w:szCs w:val="23"/>
          <w:lang w:val="en-GB"/>
        </w:rPr>
        <w:t>hidden asset of the assessee.</w:t>
      </w:r>
    </w:p>
    <w:p w14:paraId="699CB810" w14:textId="77777777" w:rsidR="00CD6DD1" w:rsidRPr="00FC1474" w:rsidRDefault="00CD6DD1" w:rsidP="00CC250A">
      <w:pPr>
        <w:pStyle w:val="NoSpacing"/>
        <w:tabs>
          <w:tab w:val="left" w:pos="284"/>
        </w:tabs>
        <w:spacing w:line="276" w:lineRule="auto"/>
        <w:jc w:val="both"/>
        <w:rPr>
          <w:rFonts w:ascii="Times New Roman" w:hAnsi="Times New Roman"/>
          <w:iCs/>
          <w:sz w:val="16"/>
          <w:szCs w:val="16"/>
          <w:lang w:val="en-GB"/>
        </w:rPr>
      </w:pPr>
    </w:p>
    <w:p w14:paraId="7DB89347" w14:textId="65B7596F" w:rsidR="00CC250A" w:rsidRPr="00FC1474" w:rsidRDefault="00763F81" w:rsidP="00CC7B81">
      <w:pPr>
        <w:pStyle w:val="NoSpacing"/>
        <w:tabs>
          <w:tab w:val="left" w:pos="284"/>
        </w:tabs>
        <w:jc w:val="both"/>
        <w:rPr>
          <w:rFonts w:ascii="Times New Roman" w:hAnsi="Times New Roman"/>
          <w:b/>
          <w:bCs/>
          <w:iCs/>
          <w:sz w:val="23"/>
          <w:szCs w:val="23"/>
          <w:lang w:val="en-GB"/>
        </w:rPr>
      </w:pPr>
      <w:r w:rsidRPr="00FC1474">
        <w:rPr>
          <w:rFonts w:ascii="Times New Roman" w:hAnsi="Times New Roman"/>
          <w:b/>
          <w:iCs/>
          <w:sz w:val="23"/>
          <w:szCs w:val="23"/>
          <w:lang w:val="en-GB"/>
        </w:rPr>
        <w:t>13.15.</w:t>
      </w:r>
      <w:r w:rsidR="00F73E10" w:rsidRPr="00FC1474">
        <w:rPr>
          <w:rFonts w:ascii="Times New Roman" w:hAnsi="Times New Roman"/>
          <w:b/>
          <w:iCs/>
          <w:sz w:val="23"/>
          <w:szCs w:val="23"/>
          <w:lang w:val="en-GB"/>
        </w:rPr>
        <w:t xml:space="preserve"> </w:t>
      </w:r>
      <w:r w:rsidR="00C46869" w:rsidRPr="00FC1474">
        <w:rPr>
          <w:rFonts w:ascii="Times New Roman" w:hAnsi="Times New Roman"/>
          <w:b/>
          <w:iCs/>
          <w:sz w:val="23"/>
          <w:szCs w:val="23"/>
          <w:lang w:val="en-GB"/>
        </w:rPr>
        <w:t xml:space="preserve">In relation to the other source of creation of the T-bills in 2009, </w:t>
      </w:r>
      <w:r w:rsidR="00C46869" w:rsidRPr="00FC1474">
        <w:rPr>
          <w:rFonts w:ascii="Times New Roman" w:hAnsi="Times New Roman"/>
          <w:bCs/>
          <w:iCs/>
          <w:sz w:val="23"/>
          <w:szCs w:val="23"/>
          <w:lang w:val="en-GB"/>
        </w:rPr>
        <w:t>the amount of ALL 1,000,000 which the assessee's wife deposited in cash in Raiffeisen Bank on 28.07.2008, which together with interest</w:t>
      </w:r>
      <w:r w:rsidR="00B00033" w:rsidRPr="00FC1474">
        <w:rPr>
          <w:rFonts w:ascii="Times New Roman" w:hAnsi="Times New Roman"/>
          <w:bCs/>
          <w:iCs/>
          <w:sz w:val="23"/>
          <w:szCs w:val="23"/>
          <w:lang w:val="en-GB"/>
        </w:rPr>
        <w:t>,</w:t>
      </w:r>
      <w:r w:rsidR="00C46869" w:rsidRPr="00FC1474">
        <w:rPr>
          <w:rFonts w:ascii="Times New Roman" w:hAnsi="Times New Roman"/>
          <w:bCs/>
          <w:iCs/>
          <w:sz w:val="23"/>
          <w:szCs w:val="23"/>
          <w:lang w:val="en-GB"/>
        </w:rPr>
        <w:t xml:space="preserve"> was withdrawn on 28.07.2009 in total ALL 1,066,000, the IQC conducted a financial analysis on the capacity for the deposit of ALL 1,000,000 in “Raiffeisen Bank” on </w:t>
      </w:r>
      <w:r w:rsidR="00C46869" w:rsidRPr="00FC1474">
        <w:rPr>
          <w:rFonts w:ascii="Times New Roman" w:hAnsi="Times New Roman"/>
          <w:bCs/>
          <w:iCs/>
          <w:sz w:val="23"/>
          <w:szCs w:val="23"/>
          <w:lang w:val="en-GB"/>
        </w:rPr>
        <w:lastRenderedPageBreak/>
        <w:t>28.07.2008.</w:t>
      </w:r>
      <w:r w:rsidR="00C46869" w:rsidRPr="00FC1474">
        <w:rPr>
          <w:rFonts w:ascii="Times New Roman" w:hAnsi="Times New Roman"/>
          <w:b/>
          <w:iCs/>
          <w:sz w:val="23"/>
          <w:szCs w:val="23"/>
          <w:lang w:val="en-GB"/>
        </w:rPr>
        <w:t xml:space="preserve"> which showed that the assessee </w:t>
      </w:r>
      <w:r w:rsidR="00B00033" w:rsidRPr="00FC1474">
        <w:rPr>
          <w:rFonts w:ascii="Times New Roman" w:hAnsi="Times New Roman"/>
          <w:b/>
          <w:iCs/>
          <w:sz w:val="23"/>
          <w:szCs w:val="23"/>
          <w:lang w:val="en-GB"/>
        </w:rPr>
        <w:t xml:space="preserve">had a shortage of lawful income of ALL </w:t>
      </w:r>
      <w:r w:rsidR="00583BED" w:rsidRPr="00FC1474">
        <w:rPr>
          <w:rFonts w:ascii="Times New Roman" w:hAnsi="Times New Roman"/>
          <w:b/>
          <w:iCs/>
          <w:sz w:val="23"/>
          <w:szCs w:val="23"/>
          <w:lang w:val="en-GB"/>
        </w:rPr>
        <w:t>716,962.80 to</w:t>
      </w:r>
      <w:r w:rsidR="00C46869" w:rsidRPr="00FC1474">
        <w:rPr>
          <w:rFonts w:ascii="Times New Roman" w:hAnsi="Times New Roman"/>
          <w:b/>
          <w:iCs/>
          <w:sz w:val="23"/>
          <w:szCs w:val="23"/>
          <w:lang w:val="en-GB"/>
        </w:rPr>
        <w:t xml:space="preserve"> </w:t>
      </w:r>
      <w:r w:rsidR="00B00033" w:rsidRPr="00FC1474">
        <w:rPr>
          <w:rFonts w:ascii="Times New Roman" w:hAnsi="Times New Roman"/>
          <w:b/>
          <w:iCs/>
          <w:sz w:val="23"/>
          <w:szCs w:val="23"/>
          <w:lang w:val="en-GB"/>
        </w:rPr>
        <w:t xml:space="preserve">make </w:t>
      </w:r>
      <w:r w:rsidR="00C46869" w:rsidRPr="00FC1474">
        <w:rPr>
          <w:rFonts w:ascii="Times New Roman" w:hAnsi="Times New Roman"/>
          <w:b/>
          <w:iCs/>
          <w:sz w:val="23"/>
          <w:szCs w:val="23"/>
          <w:lang w:val="en-GB"/>
        </w:rPr>
        <w:t>this deposit</w:t>
      </w:r>
      <w:r w:rsidR="00B00033" w:rsidRPr="00FC1474">
        <w:rPr>
          <w:rFonts w:ascii="Times New Roman" w:hAnsi="Times New Roman"/>
          <w:b/>
          <w:iCs/>
          <w:sz w:val="23"/>
          <w:szCs w:val="23"/>
          <w:lang w:val="en-GB"/>
        </w:rPr>
        <w:t>.</w:t>
      </w:r>
    </w:p>
    <w:p w14:paraId="3C053571" w14:textId="77777777" w:rsidR="00763F81" w:rsidRPr="00FC1474" w:rsidRDefault="00763F81" w:rsidP="00CC7B81">
      <w:pPr>
        <w:pStyle w:val="NoSpacing"/>
        <w:tabs>
          <w:tab w:val="left" w:pos="284"/>
        </w:tabs>
        <w:jc w:val="both"/>
        <w:rPr>
          <w:rFonts w:ascii="Times New Roman" w:hAnsi="Times New Roman"/>
          <w:iCs/>
          <w:sz w:val="8"/>
          <w:szCs w:val="8"/>
          <w:lang w:val="en-GB"/>
        </w:rPr>
      </w:pPr>
    </w:p>
    <w:p w14:paraId="2CF70740" w14:textId="13BC4CB7" w:rsidR="00CC250A" w:rsidRPr="00FC1474" w:rsidRDefault="00763F81" w:rsidP="00CC7B81">
      <w:pPr>
        <w:pStyle w:val="NoSpacing"/>
        <w:tabs>
          <w:tab w:val="left" w:pos="284"/>
        </w:tabs>
        <w:jc w:val="both"/>
        <w:rPr>
          <w:rFonts w:ascii="Times New Roman" w:hAnsi="Times New Roman"/>
          <w:iCs/>
          <w:sz w:val="23"/>
          <w:szCs w:val="23"/>
          <w:lang w:val="en-GB"/>
        </w:rPr>
      </w:pPr>
      <w:r w:rsidRPr="00FC1474">
        <w:rPr>
          <w:rFonts w:ascii="Times New Roman" w:hAnsi="Times New Roman"/>
          <w:b/>
          <w:bCs/>
          <w:iCs/>
          <w:sz w:val="23"/>
          <w:szCs w:val="23"/>
          <w:lang w:val="en-GB"/>
        </w:rPr>
        <w:t>13.16.</w:t>
      </w:r>
      <w:r w:rsidRPr="00FC1474">
        <w:rPr>
          <w:rFonts w:ascii="Times New Roman" w:hAnsi="Times New Roman"/>
          <w:iCs/>
          <w:sz w:val="23"/>
          <w:szCs w:val="23"/>
          <w:lang w:val="en-GB"/>
        </w:rPr>
        <w:t xml:space="preserve"> </w:t>
      </w:r>
      <w:r w:rsidR="00B00033" w:rsidRPr="00FC1474">
        <w:rPr>
          <w:rFonts w:ascii="Times New Roman" w:hAnsi="Times New Roman"/>
          <w:iCs/>
          <w:sz w:val="23"/>
          <w:szCs w:val="23"/>
          <w:lang w:val="en-GB"/>
        </w:rPr>
        <w:t>The assessee claims that this amount of money was used after its withdrawal, as one of the items that served his wife to purchase T-bills in the amount of ALL 2,250,000, deposited on the same day, 28.07.2009, for the purchase of T-bills.</w:t>
      </w:r>
    </w:p>
    <w:p w14:paraId="1BDDF0DA" w14:textId="77777777" w:rsidR="00CC250A" w:rsidRPr="00FC1474" w:rsidRDefault="00CC250A" w:rsidP="00CC250A">
      <w:pPr>
        <w:pStyle w:val="NoSpacing"/>
        <w:tabs>
          <w:tab w:val="left" w:pos="284"/>
        </w:tabs>
        <w:spacing w:line="276" w:lineRule="auto"/>
        <w:jc w:val="both"/>
        <w:rPr>
          <w:rFonts w:ascii="Times New Roman" w:hAnsi="Times New Roman"/>
          <w:iCs/>
          <w:sz w:val="16"/>
          <w:szCs w:val="16"/>
          <w:lang w:val="en-GB"/>
        </w:rPr>
      </w:pPr>
    </w:p>
    <w:p w14:paraId="2C6DA36D" w14:textId="6CFCBF82" w:rsidR="00CC250A" w:rsidRPr="00FC1474" w:rsidRDefault="00583BED" w:rsidP="00593F36">
      <w:pPr>
        <w:pStyle w:val="NoSpacing"/>
        <w:tabs>
          <w:tab w:val="left" w:pos="284"/>
        </w:tabs>
        <w:jc w:val="both"/>
        <w:rPr>
          <w:rFonts w:ascii="Times New Roman" w:hAnsi="Times New Roman"/>
          <w:i/>
          <w:sz w:val="23"/>
          <w:szCs w:val="23"/>
          <w:lang w:val="en-GB"/>
        </w:rPr>
      </w:pPr>
      <w:r w:rsidRPr="00FC1474">
        <w:rPr>
          <w:rFonts w:ascii="Times New Roman" w:hAnsi="Times New Roman"/>
          <w:iCs/>
          <w:sz w:val="23"/>
          <w:szCs w:val="23"/>
          <w:lang w:val="en-GB"/>
        </w:rPr>
        <w:t xml:space="preserve">Regarding the source of the amount of ALL 1,000,000, the assessee claims that the source of creation of this bank deposit in the name of the wife Arlinda Ymeri </w:t>
      </w:r>
      <w:r w:rsidRPr="00FC1474">
        <w:rPr>
          <w:rFonts w:ascii="Times New Roman" w:hAnsi="Times New Roman"/>
          <w:b/>
          <w:bCs/>
          <w:iCs/>
          <w:sz w:val="23"/>
          <w:szCs w:val="23"/>
          <w:lang w:val="en-GB"/>
        </w:rPr>
        <w:t>was initially part of the household savings of her family of origin</w:t>
      </w:r>
      <w:r w:rsidRPr="00FC1474">
        <w:rPr>
          <w:rFonts w:ascii="Times New Roman" w:hAnsi="Times New Roman"/>
          <w:iCs/>
          <w:sz w:val="23"/>
          <w:szCs w:val="23"/>
          <w:lang w:val="en-GB"/>
        </w:rPr>
        <w:t xml:space="preserve">, after his mother-in-law gave them a sum of money that his wife benefited from as the heir of her father Agim </w:t>
      </w:r>
      <w:proofErr w:type="spellStart"/>
      <w:r w:rsidRPr="00FC1474">
        <w:rPr>
          <w:rFonts w:ascii="Times New Roman" w:hAnsi="Times New Roman"/>
          <w:iCs/>
          <w:sz w:val="23"/>
          <w:szCs w:val="23"/>
          <w:lang w:val="en-GB"/>
        </w:rPr>
        <w:t>Halluni</w:t>
      </w:r>
      <w:proofErr w:type="spellEnd"/>
      <w:r w:rsidRPr="00FC1474">
        <w:rPr>
          <w:rFonts w:ascii="Times New Roman" w:hAnsi="Times New Roman"/>
          <w:iCs/>
          <w:sz w:val="23"/>
          <w:szCs w:val="23"/>
          <w:lang w:val="en-GB"/>
        </w:rPr>
        <w:t xml:space="preserve">. This is also the reason that his wife, after receiving this money, deposited it in her name in Raiffeisen Bank. </w:t>
      </w:r>
      <w:r w:rsidRPr="00FC1474">
        <w:rPr>
          <w:rFonts w:ascii="Times New Roman" w:hAnsi="Times New Roman"/>
          <w:i/>
          <w:sz w:val="23"/>
          <w:szCs w:val="23"/>
          <w:lang w:val="en-GB"/>
        </w:rPr>
        <w:t xml:space="preserve">These savings were generated from the work of her late father Agim </w:t>
      </w:r>
      <w:proofErr w:type="spellStart"/>
      <w:r w:rsidRPr="00FC1474">
        <w:rPr>
          <w:rFonts w:ascii="Times New Roman" w:hAnsi="Times New Roman"/>
          <w:i/>
          <w:sz w:val="23"/>
          <w:szCs w:val="23"/>
          <w:lang w:val="en-GB"/>
        </w:rPr>
        <w:t>Halluni</w:t>
      </w:r>
      <w:proofErr w:type="spellEnd"/>
      <w:r w:rsidRPr="00FC1474">
        <w:rPr>
          <w:rFonts w:ascii="Times New Roman" w:hAnsi="Times New Roman"/>
          <w:i/>
          <w:sz w:val="23"/>
          <w:szCs w:val="23"/>
          <w:lang w:val="en-GB"/>
        </w:rPr>
        <w:t xml:space="preserve">, (died in 2001), her mother's salary as a pre-school </w:t>
      </w:r>
      <w:r w:rsidR="00985A31" w:rsidRPr="00FC1474">
        <w:rPr>
          <w:rFonts w:ascii="Times New Roman" w:hAnsi="Times New Roman"/>
          <w:i/>
          <w:sz w:val="23"/>
          <w:szCs w:val="23"/>
          <w:lang w:val="en-GB"/>
        </w:rPr>
        <w:t xml:space="preserve">teacher </w:t>
      </w:r>
      <w:r w:rsidRPr="00FC1474">
        <w:rPr>
          <w:rFonts w:ascii="Times New Roman" w:hAnsi="Times New Roman"/>
          <w:i/>
          <w:sz w:val="23"/>
          <w:szCs w:val="23"/>
          <w:lang w:val="en-GB"/>
        </w:rPr>
        <w:t xml:space="preserve">from 2002 onwards, the old-age </w:t>
      </w:r>
      <w:r w:rsidR="00985A31" w:rsidRPr="00FC1474">
        <w:rPr>
          <w:rFonts w:ascii="Times New Roman" w:hAnsi="Times New Roman"/>
          <w:i/>
          <w:sz w:val="23"/>
          <w:szCs w:val="23"/>
          <w:lang w:val="en-GB"/>
        </w:rPr>
        <w:t xml:space="preserve">pensions </w:t>
      </w:r>
      <w:r w:rsidRPr="00FC1474">
        <w:rPr>
          <w:rFonts w:ascii="Times New Roman" w:hAnsi="Times New Roman"/>
          <w:i/>
          <w:sz w:val="23"/>
          <w:szCs w:val="23"/>
          <w:lang w:val="en-GB"/>
        </w:rPr>
        <w:t xml:space="preserve">and disability pension of her grandparents Fadil and </w:t>
      </w:r>
      <w:proofErr w:type="spellStart"/>
      <w:r w:rsidRPr="00FC1474">
        <w:rPr>
          <w:rFonts w:ascii="Times New Roman" w:hAnsi="Times New Roman"/>
          <w:i/>
          <w:sz w:val="23"/>
          <w:szCs w:val="23"/>
          <w:lang w:val="en-GB"/>
        </w:rPr>
        <w:t>Mynever</w:t>
      </w:r>
      <w:proofErr w:type="spellEnd"/>
      <w:r w:rsidRPr="00FC1474">
        <w:rPr>
          <w:rFonts w:ascii="Times New Roman" w:hAnsi="Times New Roman"/>
          <w:i/>
          <w:sz w:val="23"/>
          <w:szCs w:val="23"/>
          <w:lang w:val="en-GB"/>
        </w:rPr>
        <w:t xml:space="preserve"> Jera (</w:t>
      </w:r>
      <w:r w:rsidR="00985A31" w:rsidRPr="00FC1474">
        <w:rPr>
          <w:rFonts w:ascii="Times New Roman" w:hAnsi="Times New Roman"/>
          <w:i/>
          <w:sz w:val="23"/>
          <w:szCs w:val="23"/>
          <w:lang w:val="en-GB"/>
        </w:rPr>
        <w:t xml:space="preserve">died </w:t>
      </w:r>
      <w:r w:rsidRPr="00FC1474">
        <w:rPr>
          <w:rFonts w:ascii="Times New Roman" w:hAnsi="Times New Roman"/>
          <w:i/>
          <w:sz w:val="23"/>
          <w:szCs w:val="23"/>
          <w:lang w:val="en-GB"/>
        </w:rPr>
        <w:t xml:space="preserve">in 2011 and 2018), The family savings in question also include the </w:t>
      </w:r>
      <w:r w:rsidR="00985A31" w:rsidRPr="00FC1474">
        <w:rPr>
          <w:rFonts w:ascii="Times New Roman" w:hAnsi="Times New Roman"/>
          <w:i/>
          <w:sz w:val="23"/>
          <w:szCs w:val="23"/>
          <w:lang w:val="en-GB"/>
        </w:rPr>
        <w:t>proceeds t</w:t>
      </w:r>
      <w:r w:rsidRPr="00FC1474">
        <w:rPr>
          <w:rFonts w:ascii="Times New Roman" w:hAnsi="Times New Roman"/>
          <w:i/>
          <w:sz w:val="23"/>
          <w:szCs w:val="23"/>
          <w:lang w:val="en-GB"/>
        </w:rPr>
        <w:t xml:space="preserve">hat the late Agim </w:t>
      </w:r>
      <w:proofErr w:type="spellStart"/>
      <w:r w:rsidRPr="00FC1474">
        <w:rPr>
          <w:rFonts w:ascii="Times New Roman" w:hAnsi="Times New Roman"/>
          <w:i/>
          <w:sz w:val="23"/>
          <w:szCs w:val="23"/>
          <w:lang w:val="en-GB"/>
        </w:rPr>
        <w:t>Halluni</w:t>
      </w:r>
      <w:proofErr w:type="spellEnd"/>
      <w:r w:rsidRPr="00FC1474">
        <w:rPr>
          <w:rFonts w:ascii="Times New Roman" w:hAnsi="Times New Roman"/>
          <w:i/>
          <w:sz w:val="23"/>
          <w:szCs w:val="23"/>
          <w:lang w:val="en-GB"/>
        </w:rPr>
        <w:t xml:space="preserve"> </w:t>
      </w:r>
      <w:r w:rsidR="00985A31" w:rsidRPr="00FC1474">
        <w:rPr>
          <w:rFonts w:ascii="Times New Roman" w:hAnsi="Times New Roman"/>
          <w:i/>
          <w:sz w:val="23"/>
          <w:szCs w:val="23"/>
          <w:lang w:val="en-GB"/>
        </w:rPr>
        <w:t>received from the sale</w:t>
      </w:r>
      <w:r w:rsidR="00CC250A" w:rsidRPr="00FC1474">
        <w:rPr>
          <w:rStyle w:val="FootnoteReference"/>
          <w:rFonts w:ascii="Times New Roman" w:hAnsi="Times New Roman"/>
          <w:i/>
          <w:sz w:val="23"/>
          <w:szCs w:val="23"/>
          <w:lang w:val="en-GB"/>
        </w:rPr>
        <w:footnoteReference w:id="54"/>
      </w:r>
      <w:r w:rsidR="00CC250A" w:rsidRPr="00FC1474">
        <w:rPr>
          <w:rFonts w:ascii="Times New Roman" w:hAnsi="Times New Roman"/>
          <w:i/>
          <w:sz w:val="23"/>
          <w:szCs w:val="23"/>
          <w:lang w:val="en-GB"/>
        </w:rPr>
        <w:t xml:space="preserve"> </w:t>
      </w:r>
      <w:r w:rsidR="00985A31" w:rsidRPr="00FC1474">
        <w:rPr>
          <w:rFonts w:ascii="Times New Roman" w:hAnsi="Times New Roman"/>
          <w:i/>
          <w:sz w:val="23"/>
          <w:szCs w:val="23"/>
          <w:lang w:val="en-GB"/>
        </w:rPr>
        <w:t xml:space="preserve">of an apartment </w:t>
      </w:r>
      <w:r w:rsidR="00151B1F" w:rsidRPr="00FC1474">
        <w:rPr>
          <w:rFonts w:ascii="Times New Roman" w:hAnsi="Times New Roman"/>
          <w:i/>
          <w:sz w:val="23"/>
          <w:szCs w:val="23"/>
          <w:lang w:val="en-GB"/>
        </w:rPr>
        <w:t>on</w:t>
      </w:r>
      <w:r w:rsidR="00CC250A" w:rsidRPr="00FC1474">
        <w:rPr>
          <w:rFonts w:ascii="Times New Roman" w:hAnsi="Times New Roman"/>
          <w:i/>
          <w:sz w:val="23"/>
          <w:szCs w:val="23"/>
          <w:lang w:val="en-GB"/>
        </w:rPr>
        <w:t xml:space="preserve"> 15.01.2001, </w:t>
      </w:r>
      <w:r w:rsidR="00985A31" w:rsidRPr="00FC1474">
        <w:rPr>
          <w:rFonts w:ascii="Times New Roman" w:hAnsi="Times New Roman"/>
          <w:i/>
          <w:sz w:val="23"/>
          <w:szCs w:val="23"/>
          <w:lang w:val="en-GB"/>
        </w:rPr>
        <w:t xml:space="preserve">in the amount of ALL </w:t>
      </w:r>
      <w:r w:rsidR="00CC250A" w:rsidRPr="00FC1474">
        <w:rPr>
          <w:rFonts w:ascii="Times New Roman" w:hAnsi="Times New Roman"/>
          <w:i/>
          <w:sz w:val="23"/>
          <w:szCs w:val="23"/>
          <w:lang w:val="en-GB"/>
        </w:rPr>
        <w:t>2.700.000</w:t>
      </w:r>
      <w:r w:rsidR="00985A31" w:rsidRPr="00FC1474">
        <w:rPr>
          <w:rFonts w:ascii="Times New Roman" w:hAnsi="Times New Roman"/>
          <w:i/>
          <w:sz w:val="23"/>
          <w:szCs w:val="23"/>
          <w:lang w:val="en-GB"/>
        </w:rPr>
        <w:t>. This apartment</w:t>
      </w:r>
      <w:r w:rsidR="00CC250A" w:rsidRPr="00FC1474">
        <w:rPr>
          <w:rFonts w:ascii="Times New Roman" w:hAnsi="Times New Roman"/>
          <w:i/>
          <w:sz w:val="23"/>
          <w:szCs w:val="23"/>
          <w:lang w:val="en-GB"/>
        </w:rPr>
        <w:t xml:space="preserve"> </w:t>
      </w:r>
      <w:r w:rsidR="00985A31" w:rsidRPr="00FC1474">
        <w:rPr>
          <w:rFonts w:ascii="Times New Roman" w:hAnsi="Times New Roman"/>
          <w:i/>
          <w:sz w:val="23"/>
          <w:szCs w:val="23"/>
          <w:lang w:val="en-GB"/>
        </w:rPr>
        <w:t xml:space="preserve">was sold in an informal way as it was not registered in public registries of immovable assets. </w:t>
      </w:r>
    </w:p>
    <w:p w14:paraId="05236A56" w14:textId="77777777" w:rsidR="00CC250A" w:rsidRPr="00FC1474" w:rsidRDefault="00CC250A" w:rsidP="00CC250A">
      <w:pPr>
        <w:pStyle w:val="NoSpacing"/>
        <w:tabs>
          <w:tab w:val="left" w:pos="284"/>
        </w:tabs>
        <w:spacing w:line="276" w:lineRule="auto"/>
        <w:jc w:val="both"/>
        <w:rPr>
          <w:rFonts w:ascii="Times New Roman" w:hAnsi="Times New Roman"/>
          <w:iCs/>
          <w:sz w:val="16"/>
          <w:szCs w:val="16"/>
          <w:lang w:val="en-GB"/>
        </w:rPr>
      </w:pPr>
    </w:p>
    <w:p w14:paraId="06FAFDA8" w14:textId="6F4661A2" w:rsidR="00284002" w:rsidRPr="00FC1474" w:rsidRDefault="00895335" w:rsidP="00BB54CC">
      <w:pPr>
        <w:pStyle w:val="NoSpacing"/>
        <w:tabs>
          <w:tab w:val="left" w:pos="284"/>
        </w:tabs>
        <w:jc w:val="both"/>
        <w:rPr>
          <w:rFonts w:ascii="Times New Roman" w:hAnsi="Times New Roman"/>
          <w:iCs/>
          <w:sz w:val="23"/>
          <w:szCs w:val="23"/>
          <w:lang w:val="en-GB"/>
        </w:rPr>
      </w:pPr>
      <w:r w:rsidRPr="00FC1474">
        <w:rPr>
          <w:rFonts w:ascii="Times New Roman" w:hAnsi="Times New Roman"/>
          <w:b/>
          <w:bCs/>
          <w:iCs/>
          <w:sz w:val="23"/>
          <w:szCs w:val="23"/>
          <w:lang w:val="en-GB"/>
        </w:rPr>
        <w:t>13.17.</w:t>
      </w:r>
      <w:r w:rsidRPr="00FC1474">
        <w:rPr>
          <w:rFonts w:ascii="Times New Roman" w:hAnsi="Times New Roman"/>
          <w:iCs/>
          <w:sz w:val="23"/>
          <w:szCs w:val="23"/>
          <w:lang w:val="en-GB"/>
        </w:rPr>
        <w:t xml:space="preserve"> </w:t>
      </w:r>
      <w:r w:rsidR="00985A31" w:rsidRPr="00FC1474">
        <w:rPr>
          <w:rFonts w:ascii="Times New Roman" w:hAnsi="Times New Roman"/>
          <w:iCs/>
          <w:sz w:val="23"/>
          <w:szCs w:val="23"/>
          <w:lang w:val="en-GB"/>
        </w:rPr>
        <w:t xml:space="preserve">From the verification of the declarations of the assessee, analyzing them </w:t>
      </w:r>
      <w:r w:rsidR="0058094F" w:rsidRPr="00FC1474">
        <w:rPr>
          <w:rFonts w:ascii="Times New Roman" w:hAnsi="Times New Roman"/>
          <w:iCs/>
          <w:sz w:val="23"/>
          <w:szCs w:val="23"/>
          <w:lang w:val="en-GB"/>
        </w:rPr>
        <w:t xml:space="preserve">vis-à-vis </w:t>
      </w:r>
      <w:r w:rsidR="00985A31" w:rsidRPr="00FC1474">
        <w:rPr>
          <w:rFonts w:ascii="Times New Roman" w:hAnsi="Times New Roman"/>
          <w:iCs/>
          <w:sz w:val="23"/>
          <w:szCs w:val="23"/>
          <w:lang w:val="en-GB"/>
        </w:rPr>
        <w:t xml:space="preserve">the explanations of the assessee, we find that they do not match the declarations made by him in 2008 where he declared that he and his wife have a movable asset in the amount of </w:t>
      </w:r>
      <w:r w:rsidR="0058094F" w:rsidRPr="00FC1474">
        <w:rPr>
          <w:rFonts w:ascii="Times New Roman" w:hAnsi="Times New Roman"/>
          <w:iCs/>
          <w:sz w:val="23"/>
          <w:szCs w:val="23"/>
          <w:lang w:val="en-GB"/>
        </w:rPr>
        <w:t xml:space="preserve">ALL </w:t>
      </w:r>
      <w:r w:rsidR="00985A31" w:rsidRPr="00FC1474">
        <w:rPr>
          <w:rFonts w:ascii="Times New Roman" w:hAnsi="Times New Roman"/>
          <w:iCs/>
          <w:sz w:val="23"/>
          <w:szCs w:val="23"/>
          <w:lang w:val="en-GB"/>
        </w:rPr>
        <w:t>1,000,000 deposited in Raiffeisen Bank, therefore this amount c</w:t>
      </w:r>
      <w:r w:rsidR="0058094F" w:rsidRPr="00FC1474">
        <w:rPr>
          <w:rFonts w:ascii="Times New Roman" w:hAnsi="Times New Roman"/>
          <w:iCs/>
          <w:sz w:val="23"/>
          <w:szCs w:val="23"/>
          <w:lang w:val="en-GB"/>
        </w:rPr>
        <w:t xml:space="preserve">ould not </w:t>
      </w:r>
      <w:r w:rsidR="00985A31" w:rsidRPr="00FC1474">
        <w:rPr>
          <w:rFonts w:ascii="Times New Roman" w:hAnsi="Times New Roman"/>
          <w:iCs/>
          <w:sz w:val="23"/>
          <w:szCs w:val="23"/>
          <w:lang w:val="en-GB"/>
        </w:rPr>
        <w:t>have as a source the income of the wife's mother declared by the assessee only during the administrative investigation at the IQC. This finding is based on the declarations of the assessee before HIDAACI as follows:</w:t>
      </w:r>
      <w:r w:rsidR="0058094F" w:rsidRPr="00FC1474">
        <w:rPr>
          <w:rFonts w:ascii="Times New Roman" w:hAnsi="Times New Roman"/>
          <w:iCs/>
          <w:sz w:val="23"/>
          <w:szCs w:val="23"/>
          <w:lang w:val="en-GB"/>
        </w:rPr>
        <w:t xml:space="preserve"> </w:t>
      </w:r>
    </w:p>
    <w:p w14:paraId="71B60654" w14:textId="40C34424" w:rsidR="00CC250A" w:rsidRPr="00FC1474" w:rsidRDefault="001461D0" w:rsidP="00BB54CC">
      <w:pPr>
        <w:pStyle w:val="NoSpacing"/>
        <w:tabs>
          <w:tab w:val="left" w:pos="284"/>
        </w:tabs>
        <w:jc w:val="both"/>
        <w:rPr>
          <w:rFonts w:ascii="Times New Roman" w:hAnsi="Times New Roman"/>
          <w:iCs/>
          <w:sz w:val="23"/>
          <w:szCs w:val="23"/>
          <w:lang w:val="en-GB"/>
        </w:rPr>
      </w:pPr>
      <w:r w:rsidRPr="00FC1474">
        <w:rPr>
          <w:rFonts w:ascii="Times New Roman" w:hAnsi="Times New Roman"/>
          <w:iCs/>
          <w:sz w:val="23"/>
          <w:szCs w:val="23"/>
          <w:lang w:val="en-GB"/>
        </w:rPr>
        <w:t>The assessee</w:t>
      </w:r>
      <w:r w:rsidR="0058094F" w:rsidRPr="00FC1474">
        <w:rPr>
          <w:rFonts w:ascii="Times New Roman" w:hAnsi="Times New Roman"/>
          <w:iCs/>
          <w:sz w:val="23"/>
          <w:szCs w:val="23"/>
          <w:lang w:val="en-GB"/>
        </w:rPr>
        <w:t xml:space="preserve"> states, according to the Minutes of </w:t>
      </w:r>
      <w:r w:rsidR="00CC250A" w:rsidRPr="00FC1474">
        <w:rPr>
          <w:rFonts w:ascii="Times New Roman" w:hAnsi="Times New Roman"/>
          <w:iCs/>
          <w:sz w:val="23"/>
          <w:szCs w:val="23"/>
          <w:lang w:val="en-GB"/>
        </w:rPr>
        <w:t>16.10.2009</w:t>
      </w:r>
      <w:r w:rsidR="00CC250A" w:rsidRPr="00FC1474">
        <w:rPr>
          <w:rFonts w:ascii="Times New Roman" w:hAnsi="Times New Roman"/>
          <w:iCs/>
          <w:sz w:val="23"/>
          <w:szCs w:val="23"/>
          <w:vertAlign w:val="superscript"/>
          <w:lang w:val="en-GB"/>
        </w:rPr>
        <w:footnoteReference w:id="55"/>
      </w:r>
      <w:r w:rsidR="0058094F" w:rsidRPr="00FC1474">
        <w:rPr>
          <w:rFonts w:ascii="Times New Roman" w:hAnsi="Times New Roman"/>
          <w:iCs/>
          <w:sz w:val="23"/>
          <w:szCs w:val="23"/>
          <w:lang w:val="en-GB"/>
        </w:rPr>
        <w:t xml:space="preserve">, that the deposit is in the name of the spouse and was withdrawn in June-July </w:t>
      </w:r>
      <w:r w:rsidR="00CC250A" w:rsidRPr="00FC1474">
        <w:rPr>
          <w:rFonts w:ascii="Times New Roman" w:hAnsi="Times New Roman"/>
          <w:iCs/>
          <w:sz w:val="23"/>
          <w:szCs w:val="23"/>
          <w:lang w:val="en-GB"/>
        </w:rPr>
        <w:t xml:space="preserve">2009, </w:t>
      </w:r>
      <w:r w:rsidR="0058094F" w:rsidRPr="00FC1474">
        <w:rPr>
          <w:rFonts w:ascii="Times New Roman" w:hAnsi="Times New Roman"/>
          <w:iCs/>
          <w:sz w:val="23"/>
          <w:szCs w:val="23"/>
          <w:lang w:val="en-GB"/>
        </w:rPr>
        <w:t xml:space="preserve">but has not stated that it was used as a source for purchasing </w:t>
      </w:r>
      <w:r w:rsidR="00A94EAE" w:rsidRPr="00FC1474">
        <w:rPr>
          <w:rFonts w:ascii="Times New Roman" w:hAnsi="Times New Roman"/>
          <w:bCs/>
          <w:iCs/>
          <w:sz w:val="23"/>
          <w:szCs w:val="23"/>
          <w:lang w:val="en-GB"/>
        </w:rPr>
        <w:t>T-bills</w:t>
      </w:r>
      <w:r w:rsidR="00CC250A" w:rsidRPr="00FC1474">
        <w:rPr>
          <w:rFonts w:ascii="Times New Roman" w:hAnsi="Times New Roman"/>
          <w:iCs/>
          <w:sz w:val="23"/>
          <w:szCs w:val="23"/>
          <w:lang w:val="en-GB"/>
        </w:rPr>
        <w:t>.</w:t>
      </w:r>
    </w:p>
    <w:p w14:paraId="6F1DBF52" w14:textId="7847DEC8" w:rsidR="00CC250A" w:rsidRPr="00FC1474" w:rsidRDefault="00832437" w:rsidP="00BB54CC">
      <w:pPr>
        <w:pStyle w:val="NoSpacing"/>
        <w:tabs>
          <w:tab w:val="left" w:pos="284"/>
        </w:tabs>
        <w:jc w:val="both"/>
        <w:rPr>
          <w:rFonts w:ascii="Times New Roman" w:hAnsi="Times New Roman"/>
          <w:iCs/>
          <w:sz w:val="8"/>
          <w:szCs w:val="8"/>
          <w:lang w:val="en-GB"/>
        </w:rPr>
      </w:pPr>
      <w:r w:rsidRPr="00FC1474">
        <w:rPr>
          <w:rFonts w:ascii="Times New Roman" w:hAnsi="Times New Roman"/>
          <w:iCs/>
          <w:sz w:val="8"/>
          <w:szCs w:val="8"/>
          <w:lang w:val="en-GB"/>
        </w:rPr>
        <w:t>]</w:t>
      </w:r>
    </w:p>
    <w:p w14:paraId="6341A1E6" w14:textId="5C4040F4" w:rsidR="00CC250A" w:rsidRPr="00FC1474" w:rsidRDefault="0032322B" w:rsidP="00BB54CC">
      <w:pPr>
        <w:pStyle w:val="NoSpacing"/>
        <w:tabs>
          <w:tab w:val="left" w:pos="284"/>
        </w:tabs>
        <w:jc w:val="both"/>
        <w:rPr>
          <w:rFonts w:ascii="Times New Roman" w:hAnsi="Times New Roman"/>
          <w:iCs/>
          <w:sz w:val="23"/>
          <w:szCs w:val="23"/>
          <w:lang w:val="en-GB"/>
        </w:rPr>
      </w:pPr>
      <w:r w:rsidRPr="00FC1474">
        <w:rPr>
          <w:rFonts w:ascii="Times New Roman" w:hAnsi="Times New Roman"/>
          <w:iCs/>
          <w:sz w:val="23"/>
          <w:szCs w:val="23"/>
          <w:lang w:val="en-GB"/>
        </w:rPr>
        <w:t>The assessee declared before HIDAACI</w:t>
      </w:r>
      <w:r w:rsidRPr="00FC1474">
        <w:rPr>
          <w:rFonts w:ascii="Times New Roman" w:hAnsi="Times New Roman"/>
          <w:iCs/>
          <w:sz w:val="23"/>
          <w:szCs w:val="23"/>
          <w:vertAlign w:val="superscript"/>
          <w:lang w:val="en-GB"/>
        </w:rPr>
        <w:footnoteReference w:id="56"/>
      </w:r>
      <w:r w:rsidR="00615214" w:rsidRPr="00FC1474">
        <w:rPr>
          <w:rFonts w:ascii="Times New Roman" w:hAnsi="Times New Roman"/>
          <w:iCs/>
          <w:sz w:val="23"/>
          <w:szCs w:val="23"/>
          <w:lang w:val="en-GB"/>
        </w:rPr>
        <w:t>, according to the Minutes of</w:t>
      </w:r>
      <w:r w:rsidR="000B752E" w:rsidRPr="00FC1474">
        <w:rPr>
          <w:rFonts w:ascii="Times New Roman" w:hAnsi="Times New Roman"/>
          <w:iCs/>
          <w:sz w:val="23"/>
          <w:szCs w:val="23"/>
          <w:lang w:val="en-GB"/>
        </w:rPr>
        <w:t xml:space="preserve"> </w:t>
      </w:r>
      <w:r w:rsidR="00CC250A" w:rsidRPr="00FC1474">
        <w:rPr>
          <w:rFonts w:ascii="Times New Roman" w:hAnsi="Times New Roman"/>
          <w:iCs/>
          <w:sz w:val="23"/>
          <w:szCs w:val="23"/>
          <w:lang w:val="en-GB"/>
        </w:rPr>
        <w:t>06.03.2015</w:t>
      </w:r>
      <w:r w:rsidR="00615214" w:rsidRPr="00FC1474">
        <w:rPr>
          <w:rFonts w:ascii="Times New Roman" w:hAnsi="Times New Roman"/>
          <w:iCs/>
          <w:sz w:val="23"/>
          <w:szCs w:val="23"/>
          <w:lang w:val="en-GB"/>
        </w:rPr>
        <w:t xml:space="preserve">, that the net value of assets acquired in </w:t>
      </w:r>
      <w:r w:rsidR="00CC250A" w:rsidRPr="00FC1474">
        <w:rPr>
          <w:rFonts w:ascii="Times New Roman" w:hAnsi="Times New Roman"/>
          <w:iCs/>
          <w:sz w:val="23"/>
          <w:szCs w:val="23"/>
          <w:lang w:val="en-GB"/>
        </w:rPr>
        <w:t xml:space="preserve">2008 </w:t>
      </w:r>
      <w:r w:rsidR="00615214" w:rsidRPr="00FC1474">
        <w:rPr>
          <w:rFonts w:ascii="Times New Roman" w:hAnsi="Times New Roman"/>
          <w:iCs/>
          <w:sz w:val="23"/>
          <w:szCs w:val="23"/>
          <w:lang w:val="en-GB"/>
        </w:rPr>
        <w:t xml:space="preserve">amounted to ALL </w:t>
      </w:r>
      <w:r w:rsidR="00CC250A" w:rsidRPr="00FC1474">
        <w:rPr>
          <w:rFonts w:ascii="Times New Roman" w:hAnsi="Times New Roman"/>
          <w:iCs/>
          <w:sz w:val="23"/>
          <w:szCs w:val="23"/>
          <w:lang w:val="en-GB"/>
        </w:rPr>
        <w:t xml:space="preserve">1.600.000, </w:t>
      </w:r>
      <w:r w:rsidR="000B752E" w:rsidRPr="00FC1474">
        <w:rPr>
          <w:rFonts w:ascii="Times New Roman" w:hAnsi="Times New Roman"/>
          <w:iCs/>
          <w:sz w:val="23"/>
          <w:szCs w:val="23"/>
          <w:lang w:val="en-GB"/>
        </w:rPr>
        <w:t xml:space="preserve">[of which] </w:t>
      </w:r>
      <w:r w:rsidR="00615214" w:rsidRPr="00FC1474">
        <w:rPr>
          <w:rFonts w:ascii="Times New Roman" w:hAnsi="Times New Roman"/>
          <w:iCs/>
          <w:sz w:val="23"/>
          <w:szCs w:val="23"/>
          <w:lang w:val="en-GB"/>
        </w:rPr>
        <w:t xml:space="preserve">ALL </w:t>
      </w:r>
      <w:r w:rsidR="00CC250A" w:rsidRPr="00FC1474">
        <w:rPr>
          <w:rFonts w:ascii="Times New Roman" w:hAnsi="Times New Roman"/>
          <w:iCs/>
          <w:sz w:val="23"/>
          <w:szCs w:val="23"/>
          <w:lang w:val="en-GB"/>
        </w:rPr>
        <w:t xml:space="preserve">1.000.000 </w:t>
      </w:r>
      <w:r w:rsidR="000B752E" w:rsidRPr="00FC1474">
        <w:rPr>
          <w:rFonts w:ascii="Times New Roman" w:hAnsi="Times New Roman"/>
          <w:iCs/>
          <w:sz w:val="23"/>
          <w:szCs w:val="23"/>
          <w:lang w:val="en-GB"/>
        </w:rPr>
        <w:t xml:space="preserve">bank account </w:t>
      </w:r>
      <w:r w:rsidR="00F55007" w:rsidRPr="00FC1474">
        <w:rPr>
          <w:rFonts w:ascii="Times New Roman" w:hAnsi="Times New Roman"/>
          <w:iCs/>
          <w:sz w:val="23"/>
          <w:szCs w:val="23"/>
          <w:lang w:val="en-GB"/>
        </w:rPr>
        <w:t xml:space="preserve">and </w:t>
      </w:r>
      <w:r w:rsidR="000B752E" w:rsidRPr="00FC1474">
        <w:rPr>
          <w:rFonts w:ascii="Times New Roman" w:hAnsi="Times New Roman"/>
          <w:iCs/>
          <w:sz w:val="23"/>
          <w:szCs w:val="23"/>
          <w:lang w:val="en-GB"/>
        </w:rPr>
        <w:t xml:space="preserve">ALL </w:t>
      </w:r>
      <w:r w:rsidR="00CC250A" w:rsidRPr="00FC1474">
        <w:rPr>
          <w:rFonts w:ascii="Times New Roman" w:hAnsi="Times New Roman"/>
          <w:iCs/>
          <w:sz w:val="23"/>
          <w:szCs w:val="23"/>
          <w:lang w:val="en-GB"/>
        </w:rPr>
        <w:t xml:space="preserve">600.000 </w:t>
      </w:r>
      <w:r w:rsidR="000B752E" w:rsidRPr="00FC1474">
        <w:rPr>
          <w:rFonts w:ascii="Times New Roman" w:hAnsi="Times New Roman"/>
          <w:iCs/>
          <w:sz w:val="23"/>
          <w:szCs w:val="23"/>
          <w:lang w:val="en-GB"/>
        </w:rPr>
        <w:t xml:space="preserve">cash balance which he did not declare. </w:t>
      </w:r>
      <w:r w:rsidR="00F94A8C" w:rsidRPr="00FC1474">
        <w:rPr>
          <w:rFonts w:ascii="Times New Roman" w:hAnsi="Times New Roman"/>
          <w:iCs/>
          <w:sz w:val="23"/>
          <w:szCs w:val="23"/>
          <w:lang w:val="en-GB"/>
        </w:rPr>
        <w:t xml:space="preserve">Likewise in the memo </w:t>
      </w:r>
      <w:r w:rsidR="00151B1F" w:rsidRPr="00FC1474">
        <w:rPr>
          <w:rFonts w:ascii="Times New Roman" w:hAnsi="Times New Roman"/>
          <w:iCs/>
          <w:sz w:val="23"/>
          <w:szCs w:val="23"/>
          <w:lang w:val="en-GB"/>
        </w:rPr>
        <w:t>dated</w:t>
      </w:r>
      <w:r w:rsidR="00CC250A" w:rsidRPr="00FC1474">
        <w:rPr>
          <w:rFonts w:ascii="Times New Roman" w:hAnsi="Times New Roman"/>
          <w:iCs/>
          <w:sz w:val="23"/>
          <w:szCs w:val="23"/>
          <w:lang w:val="en-GB"/>
        </w:rPr>
        <w:t xml:space="preserve"> 13.02.2015 </w:t>
      </w:r>
      <w:r w:rsidR="00F94A8C" w:rsidRPr="00FC1474">
        <w:rPr>
          <w:rFonts w:ascii="Times New Roman" w:hAnsi="Times New Roman"/>
          <w:iCs/>
          <w:sz w:val="23"/>
          <w:szCs w:val="23"/>
          <w:lang w:val="en-GB"/>
        </w:rPr>
        <w:t xml:space="preserve">submitted to </w:t>
      </w:r>
      <w:r w:rsidR="008A6CFC" w:rsidRPr="00FC1474">
        <w:rPr>
          <w:rFonts w:ascii="Times New Roman" w:hAnsi="Times New Roman"/>
          <w:iCs/>
          <w:sz w:val="23"/>
          <w:szCs w:val="23"/>
          <w:lang w:val="en-GB"/>
        </w:rPr>
        <w:t>HIDAACI</w:t>
      </w:r>
      <w:r w:rsidR="00CC250A" w:rsidRPr="00FC1474">
        <w:rPr>
          <w:rFonts w:ascii="Times New Roman" w:hAnsi="Times New Roman"/>
          <w:iCs/>
          <w:sz w:val="23"/>
          <w:szCs w:val="23"/>
          <w:lang w:val="en-GB"/>
        </w:rPr>
        <w:t xml:space="preserve"> </w:t>
      </w:r>
      <w:r w:rsidR="00F94A8C" w:rsidRPr="00FC1474">
        <w:rPr>
          <w:rFonts w:ascii="Times New Roman" w:hAnsi="Times New Roman"/>
          <w:iCs/>
          <w:sz w:val="23"/>
          <w:szCs w:val="23"/>
          <w:lang w:val="en-GB"/>
        </w:rPr>
        <w:t xml:space="preserve">concerning this bank account, the assessee does not declare as a source the income from the </w:t>
      </w:r>
      <w:r w:rsidR="00344401" w:rsidRPr="00FC1474">
        <w:rPr>
          <w:rFonts w:ascii="Times New Roman" w:hAnsi="Times New Roman"/>
          <w:iCs/>
          <w:sz w:val="23"/>
          <w:szCs w:val="23"/>
          <w:lang w:val="en-GB"/>
        </w:rPr>
        <w:t xml:space="preserve">parents of his wife. </w:t>
      </w:r>
      <w:r w:rsidR="00615214" w:rsidRPr="00FC1474">
        <w:rPr>
          <w:rFonts w:ascii="Times New Roman" w:hAnsi="Times New Roman"/>
          <w:iCs/>
          <w:sz w:val="23"/>
          <w:szCs w:val="23"/>
          <w:lang w:val="en-GB"/>
        </w:rPr>
        <w:t xml:space="preserve"> </w:t>
      </w:r>
      <w:r w:rsidR="000B752E" w:rsidRPr="00FC1474">
        <w:rPr>
          <w:rFonts w:ascii="Times New Roman" w:hAnsi="Times New Roman"/>
          <w:iCs/>
          <w:sz w:val="23"/>
          <w:szCs w:val="23"/>
          <w:lang w:val="en-GB"/>
        </w:rPr>
        <w:t xml:space="preserve"> </w:t>
      </w:r>
    </w:p>
    <w:p w14:paraId="67ECF129" w14:textId="77777777" w:rsidR="00CC250A" w:rsidRPr="00FC1474" w:rsidRDefault="00CC250A" w:rsidP="00BB54CC">
      <w:pPr>
        <w:pStyle w:val="NoSpacing"/>
        <w:tabs>
          <w:tab w:val="left" w:pos="284"/>
        </w:tabs>
        <w:jc w:val="both"/>
        <w:rPr>
          <w:rFonts w:ascii="Times New Roman" w:hAnsi="Times New Roman"/>
          <w:iCs/>
          <w:sz w:val="16"/>
          <w:szCs w:val="16"/>
          <w:lang w:val="en-GB"/>
        </w:rPr>
      </w:pPr>
    </w:p>
    <w:p w14:paraId="07EC8E5C" w14:textId="3473E2CB" w:rsidR="00CC250A" w:rsidRPr="00FC1474" w:rsidRDefault="00832437" w:rsidP="00BB54CC">
      <w:pPr>
        <w:pStyle w:val="NoSpacing"/>
        <w:tabs>
          <w:tab w:val="left" w:pos="284"/>
        </w:tabs>
        <w:jc w:val="both"/>
        <w:rPr>
          <w:rFonts w:ascii="Times New Roman" w:hAnsi="Times New Roman"/>
          <w:iCs/>
          <w:sz w:val="23"/>
          <w:szCs w:val="23"/>
          <w:lang w:val="en-GB"/>
        </w:rPr>
      </w:pPr>
      <w:r w:rsidRPr="00FC1474">
        <w:rPr>
          <w:rFonts w:ascii="Times New Roman" w:hAnsi="Times New Roman"/>
          <w:b/>
          <w:bCs/>
          <w:iCs/>
          <w:sz w:val="23"/>
          <w:szCs w:val="23"/>
          <w:lang w:val="en-GB"/>
        </w:rPr>
        <w:t>13.18.</w:t>
      </w:r>
      <w:r w:rsidRPr="00FC1474">
        <w:rPr>
          <w:rFonts w:ascii="Times New Roman" w:hAnsi="Times New Roman"/>
          <w:iCs/>
          <w:sz w:val="23"/>
          <w:szCs w:val="23"/>
          <w:lang w:val="en-GB"/>
        </w:rPr>
        <w:t xml:space="preserve"> </w:t>
      </w:r>
      <w:r w:rsidR="00344401" w:rsidRPr="00FC1474">
        <w:rPr>
          <w:rFonts w:ascii="Times New Roman" w:hAnsi="Times New Roman"/>
          <w:iCs/>
          <w:sz w:val="23"/>
          <w:szCs w:val="23"/>
          <w:lang w:val="en-GB"/>
        </w:rPr>
        <w:t xml:space="preserve">In relation to the assessee's claim that this amount was considered as a source in the initial results of investigation, we note that after the reopening of the investigation, new documents were administered, including letter no. 2334/1 prot., dated 14.7.2022, of HIDAACI, the documentation of which was cited above as evidence in relation to the amount of ALL 1,000,000. After administering all the new evidence, it was decided to close the investigation and send the results of the investigation to the assessee, which could not and should not have been the same as the previous results of the investigation, as long as a more in-depth investigation was conducted, based on the assessee's own requests, after receiving the initial results of the investigation, but also during the investigation. </w:t>
      </w:r>
    </w:p>
    <w:p w14:paraId="191E1872" w14:textId="77777777" w:rsidR="00CC250A" w:rsidRPr="00FC1474" w:rsidRDefault="00CC250A" w:rsidP="00BB54CC">
      <w:pPr>
        <w:pStyle w:val="NoSpacing"/>
        <w:tabs>
          <w:tab w:val="left" w:pos="284"/>
        </w:tabs>
        <w:jc w:val="both"/>
        <w:rPr>
          <w:rFonts w:ascii="Times New Roman" w:hAnsi="Times New Roman"/>
          <w:iCs/>
          <w:sz w:val="16"/>
          <w:szCs w:val="16"/>
          <w:lang w:val="en-GB"/>
        </w:rPr>
      </w:pPr>
    </w:p>
    <w:p w14:paraId="329C89A8" w14:textId="0D16E944" w:rsidR="00CC250A" w:rsidRPr="00FC1474" w:rsidRDefault="003A614A" w:rsidP="00BB54CC">
      <w:pPr>
        <w:autoSpaceDE w:val="0"/>
        <w:autoSpaceDN w:val="0"/>
        <w:adjustRightInd w:val="0"/>
        <w:spacing w:after="147"/>
        <w:jc w:val="both"/>
        <w:rPr>
          <w:b/>
          <w:bCs/>
          <w:iCs/>
          <w:sz w:val="23"/>
          <w:szCs w:val="23"/>
          <w:lang w:val="en-GB"/>
        </w:rPr>
      </w:pPr>
      <w:r w:rsidRPr="00FC1474">
        <w:rPr>
          <w:b/>
          <w:bCs/>
          <w:iCs/>
          <w:sz w:val="23"/>
          <w:szCs w:val="23"/>
          <w:lang w:val="en-GB"/>
        </w:rPr>
        <w:t xml:space="preserve">In conclusion, we </w:t>
      </w:r>
      <w:r w:rsidR="009F3444" w:rsidRPr="00FC1474">
        <w:rPr>
          <w:b/>
          <w:bCs/>
          <w:iCs/>
          <w:sz w:val="23"/>
          <w:szCs w:val="23"/>
          <w:lang w:val="en-GB"/>
        </w:rPr>
        <w:t xml:space="preserve">note </w:t>
      </w:r>
      <w:r w:rsidRPr="00FC1474">
        <w:rPr>
          <w:b/>
          <w:bCs/>
          <w:iCs/>
          <w:sz w:val="23"/>
          <w:szCs w:val="23"/>
          <w:lang w:val="en-GB"/>
        </w:rPr>
        <w:t>that the assessee has made contradictory statements regarding the source of this amount. Specifically:</w:t>
      </w:r>
      <w:r w:rsidR="00CC250A" w:rsidRPr="00FC1474">
        <w:rPr>
          <w:b/>
          <w:bCs/>
          <w:iCs/>
          <w:sz w:val="23"/>
          <w:szCs w:val="23"/>
          <w:lang w:val="en-GB"/>
        </w:rPr>
        <w:t xml:space="preserve"> </w:t>
      </w:r>
    </w:p>
    <w:p w14:paraId="3DE9CB62" w14:textId="39E95EF6" w:rsidR="003A614A" w:rsidRPr="00FC1474" w:rsidRDefault="003A614A" w:rsidP="003A614A">
      <w:pPr>
        <w:pStyle w:val="ListParagraph"/>
        <w:ind w:left="0"/>
        <w:jc w:val="both"/>
        <w:rPr>
          <w:iCs/>
          <w:sz w:val="23"/>
          <w:szCs w:val="23"/>
          <w:lang w:val="en-GB" w:eastAsia="en-US"/>
        </w:rPr>
      </w:pPr>
      <w:bookmarkStart w:id="11" w:name="_Hlk115341668"/>
      <w:proofErr w:type="spellStart"/>
      <w:r w:rsidRPr="00FC1474">
        <w:rPr>
          <w:iCs/>
          <w:sz w:val="23"/>
          <w:szCs w:val="23"/>
          <w:lang w:val="en-GB" w:eastAsia="en-US"/>
        </w:rPr>
        <w:t>i</w:t>
      </w:r>
      <w:proofErr w:type="spellEnd"/>
      <w:r w:rsidRPr="00FC1474">
        <w:rPr>
          <w:iCs/>
          <w:sz w:val="23"/>
          <w:szCs w:val="23"/>
          <w:lang w:val="en-GB" w:eastAsia="en-US"/>
        </w:rPr>
        <w:t>. In the Vetting Declaration of assets</w:t>
      </w:r>
      <w:r w:rsidR="009F3444" w:rsidRPr="00FC1474">
        <w:rPr>
          <w:iCs/>
          <w:sz w:val="23"/>
          <w:szCs w:val="23"/>
          <w:lang w:val="en-GB" w:eastAsia="en-US"/>
        </w:rPr>
        <w:t>,</w:t>
      </w:r>
      <w:r w:rsidRPr="00FC1474">
        <w:rPr>
          <w:iCs/>
          <w:sz w:val="23"/>
          <w:szCs w:val="23"/>
          <w:lang w:val="en-GB" w:eastAsia="en-US"/>
        </w:rPr>
        <w:t xml:space="preserve"> the assessee does not appear to have declared as income the </w:t>
      </w:r>
      <w:r w:rsidRPr="00FC1474">
        <w:rPr>
          <w:iCs/>
          <w:sz w:val="23"/>
          <w:szCs w:val="23"/>
          <w:lang w:val="en-GB" w:eastAsia="en-US"/>
        </w:rPr>
        <w:lastRenderedPageBreak/>
        <w:t xml:space="preserve">amount of </w:t>
      </w:r>
      <w:r w:rsidR="009F3444" w:rsidRPr="00FC1474">
        <w:rPr>
          <w:iCs/>
          <w:sz w:val="23"/>
          <w:szCs w:val="23"/>
          <w:lang w:val="en-GB" w:eastAsia="en-US"/>
        </w:rPr>
        <w:t xml:space="preserve">ALL </w:t>
      </w:r>
      <w:r w:rsidRPr="00FC1474">
        <w:rPr>
          <w:iCs/>
          <w:sz w:val="23"/>
          <w:szCs w:val="23"/>
          <w:lang w:val="en-GB" w:eastAsia="en-US"/>
        </w:rPr>
        <w:t>1,000,000 donated by the mother</w:t>
      </w:r>
      <w:r w:rsidR="009F3444" w:rsidRPr="00FC1474">
        <w:rPr>
          <w:iCs/>
          <w:sz w:val="23"/>
          <w:szCs w:val="23"/>
          <w:lang w:val="en-GB" w:eastAsia="en-US"/>
        </w:rPr>
        <w:t xml:space="preserve"> of his wife</w:t>
      </w:r>
      <w:r w:rsidRPr="00FC1474">
        <w:rPr>
          <w:iCs/>
          <w:sz w:val="23"/>
          <w:szCs w:val="23"/>
          <w:lang w:val="en-GB" w:eastAsia="en-US"/>
        </w:rPr>
        <w:t xml:space="preserve">, </w:t>
      </w:r>
      <w:r w:rsidR="009F3444" w:rsidRPr="00FC1474">
        <w:rPr>
          <w:iCs/>
          <w:sz w:val="23"/>
          <w:szCs w:val="23"/>
          <w:lang w:val="en-GB" w:eastAsia="en-US"/>
        </w:rPr>
        <w:t xml:space="preserve">having </w:t>
      </w:r>
      <w:r w:rsidRPr="00FC1474">
        <w:rPr>
          <w:iCs/>
          <w:sz w:val="23"/>
          <w:szCs w:val="23"/>
          <w:lang w:val="en-GB" w:eastAsia="en-US"/>
        </w:rPr>
        <w:t>declar</w:t>
      </w:r>
      <w:r w:rsidR="009F3444" w:rsidRPr="00FC1474">
        <w:rPr>
          <w:iCs/>
          <w:sz w:val="23"/>
          <w:szCs w:val="23"/>
          <w:lang w:val="en-GB" w:eastAsia="en-US"/>
        </w:rPr>
        <w:t>ed</w:t>
      </w:r>
      <w:r w:rsidRPr="00FC1474">
        <w:rPr>
          <w:iCs/>
          <w:sz w:val="23"/>
          <w:szCs w:val="23"/>
          <w:lang w:val="en-GB" w:eastAsia="en-US"/>
        </w:rPr>
        <w:t xml:space="preserve"> only the amount of </w:t>
      </w:r>
      <w:r w:rsidR="009F3444" w:rsidRPr="00FC1474">
        <w:rPr>
          <w:iCs/>
          <w:sz w:val="23"/>
          <w:szCs w:val="23"/>
          <w:lang w:val="en-GB" w:eastAsia="en-US"/>
        </w:rPr>
        <w:t xml:space="preserve">ALL </w:t>
      </w:r>
      <w:r w:rsidRPr="00FC1474">
        <w:rPr>
          <w:iCs/>
          <w:sz w:val="23"/>
          <w:szCs w:val="23"/>
          <w:lang w:val="en-GB" w:eastAsia="en-US"/>
        </w:rPr>
        <w:t>150,000</w:t>
      </w:r>
      <w:r w:rsidR="009F3444" w:rsidRPr="00FC1474">
        <w:rPr>
          <w:iCs/>
          <w:sz w:val="23"/>
          <w:szCs w:val="23"/>
          <w:lang w:val="en-GB" w:eastAsia="en-US"/>
        </w:rPr>
        <w:t xml:space="preserve">, listed under </w:t>
      </w:r>
      <w:r w:rsidRPr="00FC1474">
        <w:rPr>
          <w:iCs/>
          <w:sz w:val="23"/>
          <w:szCs w:val="23"/>
          <w:lang w:val="en-GB" w:eastAsia="en-US"/>
        </w:rPr>
        <w:t xml:space="preserve">no. 13, in the </w:t>
      </w:r>
      <w:r w:rsidR="009F3444" w:rsidRPr="00FC1474">
        <w:rPr>
          <w:iCs/>
          <w:sz w:val="23"/>
          <w:szCs w:val="23"/>
          <w:lang w:val="en-GB" w:eastAsia="en-US"/>
        </w:rPr>
        <w:t xml:space="preserve">‘income’ </w:t>
      </w:r>
      <w:r w:rsidRPr="00FC1474">
        <w:rPr>
          <w:iCs/>
          <w:sz w:val="23"/>
          <w:szCs w:val="23"/>
          <w:lang w:val="en-GB" w:eastAsia="en-US"/>
        </w:rPr>
        <w:t>section of th</w:t>
      </w:r>
      <w:r w:rsidR="009F3444" w:rsidRPr="00FC1474">
        <w:rPr>
          <w:iCs/>
          <w:sz w:val="23"/>
          <w:szCs w:val="23"/>
          <w:lang w:val="en-GB" w:eastAsia="en-US"/>
        </w:rPr>
        <w:t>e</w:t>
      </w:r>
      <w:r w:rsidRPr="00FC1474">
        <w:rPr>
          <w:iCs/>
          <w:sz w:val="23"/>
          <w:szCs w:val="23"/>
          <w:lang w:val="en-GB" w:eastAsia="en-US"/>
        </w:rPr>
        <w:t xml:space="preserve"> declaration.</w:t>
      </w:r>
    </w:p>
    <w:p w14:paraId="48ECD99C" w14:textId="77777777" w:rsidR="009F3444" w:rsidRPr="00FC1474" w:rsidRDefault="009F3444" w:rsidP="003A614A">
      <w:pPr>
        <w:pStyle w:val="ListParagraph"/>
        <w:ind w:left="0"/>
        <w:jc w:val="both"/>
        <w:rPr>
          <w:iCs/>
          <w:sz w:val="23"/>
          <w:szCs w:val="23"/>
          <w:lang w:val="en-GB" w:eastAsia="en-US"/>
        </w:rPr>
      </w:pPr>
    </w:p>
    <w:p w14:paraId="4D2C33AF" w14:textId="32B67207" w:rsidR="003A614A" w:rsidRPr="00FC1474" w:rsidRDefault="003A614A" w:rsidP="003A614A">
      <w:pPr>
        <w:pStyle w:val="ListParagraph"/>
        <w:ind w:left="0"/>
        <w:jc w:val="both"/>
        <w:rPr>
          <w:iCs/>
          <w:sz w:val="23"/>
          <w:szCs w:val="23"/>
          <w:lang w:val="en-GB" w:eastAsia="en-US"/>
        </w:rPr>
      </w:pPr>
      <w:r w:rsidRPr="00FC1474">
        <w:rPr>
          <w:iCs/>
          <w:sz w:val="23"/>
          <w:szCs w:val="23"/>
          <w:lang w:val="en-GB" w:eastAsia="en-US"/>
        </w:rPr>
        <w:t xml:space="preserve">ii. The assessee </w:t>
      </w:r>
      <w:r w:rsidR="009F3444" w:rsidRPr="00FC1474">
        <w:rPr>
          <w:iCs/>
          <w:sz w:val="23"/>
          <w:szCs w:val="23"/>
          <w:lang w:val="en-GB" w:eastAsia="en-US"/>
        </w:rPr>
        <w:t xml:space="preserve">lacked </w:t>
      </w:r>
      <w:r w:rsidRPr="00FC1474">
        <w:rPr>
          <w:iCs/>
          <w:sz w:val="23"/>
          <w:szCs w:val="23"/>
          <w:lang w:val="en-GB" w:eastAsia="en-US"/>
        </w:rPr>
        <w:t>sufficient lawful income to deposit this amount.</w:t>
      </w:r>
    </w:p>
    <w:p w14:paraId="23E022AE" w14:textId="77777777" w:rsidR="009F3444" w:rsidRPr="00FC1474" w:rsidRDefault="009F3444" w:rsidP="003A614A">
      <w:pPr>
        <w:pStyle w:val="ListParagraph"/>
        <w:ind w:left="0"/>
        <w:jc w:val="both"/>
        <w:rPr>
          <w:iCs/>
          <w:sz w:val="23"/>
          <w:szCs w:val="23"/>
          <w:lang w:val="en-GB" w:eastAsia="en-US"/>
        </w:rPr>
      </w:pPr>
    </w:p>
    <w:p w14:paraId="603325A4" w14:textId="54AFA139" w:rsidR="003A614A" w:rsidRPr="00FC1474" w:rsidRDefault="003A614A" w:rsidP="003A614A">
      <w:pPr>
        <w:pStyle w:val="ListParagraph"/>
        <w:ind w:left="0"/>
        <w:jc w:val="both"/>
        <w:rPr>
          <w:b/>
          <w:bCs/>
          <w:iCs/>
          <w:sz w:val="23"/>
          <w:szCs w:val="23"/>
          <w:lang w:val="en-GB" w:eastAsia="en-US"/>
        </w:rPr>
      </w:pPr>
      <w:r w:rsidRPr="00FC1474">
        <w:rPr>
          <w:iCs/>
          <w:sz w:val="23"/>
          <w:szCs w:val="23"/>
          <w:lang w:val="en-GB" w:eastAsia="en-US"/>
        </w:rPr>
        <w:t xml:space="preserve">iii. The assessee does not appear to have declared this amount as a source for the creation of T-bills in PAD/2009 before HIDAACI, </w:t>
      </w:r>
      <w:r w:rsidR="00261990" w:rsidRPr="00FC1474">
        <w:rPr>
          <w:iCs/>
          <w:sz w:val="23"/>
          <w:szCs w:val="23"/>
          <w:lang w:val="en-GB" w:eastAsia="en-US"/>
        </w:rPr>
        <w:t xml:space="preserve">nor </w:t>
      </w:r>
      <w:r w:rsidRPr="00FC1474">
        <w:rPr>
          <w:iCs/>
          <w:sz w:val="23"/>
          <w:szCs w:val="23"/>
          <w:lang w:val="en-GB" w:eastAsia="en-US"/>
        </w:rPr>
        <w:t>in the Vetting Declaration of assets (in th</w:t>
      </w:r>
      <w:r w:rsidR="00261990" w:rsidRPr="00FC1474">
        <w:rPr>
          <w:iCs/>
          <w:sz w:val="23"/>
          <w:szCs w:val="23"/>
          <w:lang w:val="en-GB" w:eastAsia="en-US"/>
        </w:rPr>
        <w:t xml:space="preserve">e said </w:t>
      </w:r>
      <w:r w:rsidRPr="00FC1474">
        <w:rPr>
          <w:iCs/>
          <w:sz w:val="23"/>
          <w:szCs w:val="23"/>
          <w:lang w:val="en-GB" w:eastAsia="en-US"/>
        </w:rPr>
        <w:t xml:space="preserve">declaration the assessee has made a general </w:t>
      </w:r>
      <w:r w:rsidR="00261990" w:rsidRPr="00FC1474">
        <w:rPr>
          <w:iCs/>
          <w:sz w:val="23"/>
          <w:szCs w:val="23"/>
          <w:lang w:val="en-GB" w:eastAsia="en-US"/>
        </w:rPr>
        <w:t xml:space="preserve">statement </w:t>
      </w:r>
      <w:r w:rsidRPr="00FC1474">
        <w:rPr>
          <w:iCs/>
          <w:sz w:val="23"/>
          <w:szCs w:val="23"/>
          <w:lang w:val="en-GB" w:eastAsia="en-US"/>
        </w:rPr>
        <w:t xml:space="preserve">regarding the source, declaring savings and family income during marriage). </w:t>
      </w:r>
      <w:r w:rsidRPr="00FC1474">
        <w:rPr>
          <w:b/>
          <w:bCs/>
          <w:iCs/>
          <w:sz w:val="23"/>
          <w:szCs w:val="23"/>
          <w:lang w:val="en-GB" w:eastAsia="en-US"/>
        </w:rPr>
        <w:t xml:space="preserve">Consequently, we consider the </w:t>
      </w:r>
      <w:r w:rsidR="00261990" w:rsidRPr="00FC1474">
        <w:rPr>
          <w:b/>
          <w:bCs/>
          <w:iCs/>
          <w:sz w:val="23"/>
          <w:szCs w:val="23"/>
          <w:lang w:val="en-GB" w:eastAsia="en-US"/>
        </w:rPr>
        <w:t xml:space="preserve">stance </w:t>
      </w:r>
      <w:r w:rsidRPr="00FC1474">
        <w:rPr>
          <w:b/>
          <w:bCs/>
          <w:iCs/>
          <w:sz w:val="23"/>
          <w:szCs w:val="23"/>
          <w:lang w:val="en-GB" w:eastAsia="en-US"/>
        </w:rPr>
        <w:t xml:space="preserve">of </w:t>
      </w:r>
      <w:r w:rsidR="00261990" w:rsidRPr="00FC1474">
        <w:rPr>
          <w:b/>
          <w:bCs/>
          <w:iCs/>
          <w:sz w:val="23"/>
          <w:szCs w:val="23"/>
          <w:lang w:val="en-GB" w:eastAsia="en-US"/>
        </w:rPr>
        <w:t>t</w:t>
      </w:r>
      <w:r w:rsidRPr="00FC1474">
        <w:rPr>
          <w:b/>
          <w:bCs/>
          <w:iCs/>
          <w:sz w:val="23"/>
          <w:szCs w:val="23"/>
          <w:lang w:val="en-GB" w:eastAsia="en-US"/>
        </w:rPr>
        <w:t xml:space="preserve">he IQC to be correct for not including this amount in the financial analysis as a source for the </w:t>
      </w:r>
      <w:r w:rsidR="00261990" w:rsidRPr="00FC1474">
        <w:rPr>
          <w:b/>
          <w:bCs/>
          <w:iCs/>
          <w:sz w:val="23"/>
          <w:szCs w:val="23"/>
          <w:lang w:val="en-GB" w:eastAsia="en-US"/>
        </w:rPr>
        <w:t xml:space="preserve">acquisition </w:t>
      </w:r>
      <w:r w:rsidRPr="00FC1474">
        <w:rPr>
          <w:b/>
          <w:bCs/>
          <w:iCs/>
          <w:sz w:val="23"/>
          <w:szCs w:val="23"/>
          <w:lang w:val="en-GB" w:eastAsia="en-US"/>
        </w:rPr>
        <w:t>of T-bills in 2009.</w:t>
      </w:r>
    </w:p>
    <w:p w14:paraId="6F774CB6" w14:textId="77777777" w:rsidR="00261990" w:rsidRPr="00FC1474" w:rsidRDefault="00261990" w:rsidP="00CC250A">
      <w:pPr>
        <w:pStyle w:val="ListParagraph"/>
        <w:ind w:left="0"/>
        <w:jc w:val="both"/>
        <w:rPr>
          <w:iCs/>
          <w:sz w:val="23"/>
          <w:szCs w:val="23"/>
          <w:lang w:val="en-GB"/>
        </w:rPr>
      </w:pPr>
    </w:p>
    <w:p w14:paraId="2CC4B096" w14:textId="07541E84" w:rsidR="00CC250A" w:rsidRPr="00FC1474" w:rsidRDefault="003A614A" w:rsidP="00CC250A">
      <w:pPr>
        <w:pStyle w:val="ListParagraph"/>
        <w:ind w:left="0"/>
        <w:jc w:val="both"/>
        <w:rPr>
          <w:iCs/>
          <w:sz w:val="23"/>
          <w:szCs w:val="23"/>
          <w:lang w:val="en-GB"/>
        </w:rPr>
      </w:pPr>
      <w:r w:rsidRPr="00FC1474">
        <w:rPr>
          <w:iCs/>
          <w:sz w:val="23"/>
          <w:szCs w:val="23"/>
          <w:lang w:val="en-GB"/>
        </w:rPr>
        <w:t xml:space="preserve">At the conclusion of the financial analysis for the </w:t>
      </w:r>
      <w:r w:rsidR="00261990" w:rsidRPr="00FC1474">
        <w:rPr>
          <w:iCs/>
          <w:sz w:val="23"/>
          <w:szCs w:val="23"/>
          <w:lang w:val="en-GB" w:eastAsia="en-US"/>
        </w:rPr>
        <w:t>acquisition</w:t>
      </w:r>
      <w:r w:rsidR="00261990" w:rsidRPr="00FC1474">
        <w:rPr>
          <w:b/>
          <w:bCs/>
          <w:iCs/>
          <w:sz w:val="23"/>
          <w:szCs w:val="23"/>
          <w:lang w:val="en-GB" w:eastAsia="en-US"/>
        </w:rPr>
        <w:t xml:space="preserve"> </w:t>
      </w:r>
      <w:r w:rsidRPr="00FC1474">
        <w:rPr>
          <w:iCs/>
          <w:sz w:val="23"/>
          <w:szCs w:val="23"/>
          <w:lang w:val="en-GB"/>
        </w:rPr>
        <w:t xml:space="preserve">of T-bills for the year 2009, it appears that the assessee </w:t>
      </w:r>
      <w:r w:rsidR="00261990" w:rsidRPr="00FC1474">
        <w:rPr>
          <w:iCs/>
          <w:sz w:val="23"/>
          <w:szCs w:val="23"/>
          <w:lang w:val="en-GB"/>
        </w:rPr>
        <w:t xml:space="preserve">lacked </w:t>
      </w:r>
      <w:r w:rsidRPr="00FC1474">
        <w:rPr>
          <w:iCs/>
          <w:sz w:val="23"/>
          <w:szCs w:val="23"/>
          <w:lang w:val="en-GB"/>
        </w:rPr>
        <w:t>sufficient lawful income</w:t>
      </w:r>
      <w:r w:rsidR="00261990" w:rsidRPr="00FC1474">
        <w:rPr>
          <w:iCs/>
          <w:sz w:val="23"/>
          <w:szCs w:val="23"/>
          <w:lang w:val="en-GB"/>
        </w:rPr>
        <w:t xml:space="preserve">. </w:t>
      </w:r>
      <w:r w:rsidRPr="00FC1474">
        <w:rPr>
          <w:iCs/>
          <w:sz w:val="23"/>
          <w:szCs w:val="23"/>
          <w:lang w:val="en-GB"/>
        </w:rPr>
        <w:t>A detailed analysis is found in the economic report.</w:t>
      </w:r>
    </w:p>
    <w:p w14:paraId="5563D8C1" w14:textId="6A8314F9" w:rsidR="003A614A" w:rsidRPr="00FC1474" w:rsidRDefault="003A614A" w:rsidP="00CC250A">
      <w:pPr>
        <w:pStyle w:val="ListParagraph"/>
        <w:ind w:left="0"/>
        <w:jc w:val="both"/>
        <w:rPr>
          <w:iCs/>
          <w:sz w:val="23"/>
          <w:szCs w:val="23"/>
          <w:lang w:val="en-GB"/>
        </w:rPr>
      </w:pPr>
    </w:p>
    <w:bookmarkEnd w:id="11"/>
    <w:p w14:paraId="10B7241E" w14:textId="4D1A0127" w:rsidR="00CC250A" w:rsidRPr="00FC1474" w:rsidRDefault="008B29E8" w:rsidP="00CC250A">
      <w:pPr>
        <w:jc w:val="both"/>
        <w:rPr>
          <w:b/>
          <w:bCs/>
          <w:iCs/>
          <w:sz w:val="23"/>
          <w:szCs w:val="23"/>
          <w:lang w:val="en-GB"/>
        </w:rPr>
      </w:pPr>
      <w:r w:rsidRPr="00FC1474">
        <w:rPr>
          <w:b/>
          <w:bCs/>
          <w:iCs/>
          <w:sz w:val="23"/>
          <w:szCs w:val="23"/>
          <w:lang w:val="en-GB"/>
        </w:rPr>
        <w:t>Regarding the</w:t>
      </w:r>
      <w:r w:rsidR="00707EC1">
        <w:rPr>
          <w:b/>
          <w:bCs/>
          <w:iCs/>
          <w:sz w:val="23"/>
          <w:szCs w:val="23"/>
          <w:lang w:val="en-GB"/>
        </w:rPr>
        <w:t xml:space="preserve"> treasury bills / </w:t>
      </w:r>
      <w:bookmarkStart w:id="12" w:name="_Hlk115341688"/>
      <w:r w:rsidR="00A94EAE" w:rsidRPr="00FC1474">
        <w:rPr>
          <w:b/>
          <w:bCs/>
          <w:iCs/>
          <w:sz w:val="23"/>
          <w:szCs w:val="23"/>
          <w:lang w:val="en-GB"/>
        </w:rPr>
        <w:t xml:space="preserve">T-bills </w:t>
      </w:r>
      <w:r w:rsidRPr="00FC1474">
        <w:rPr>
          <w:b/>
          <w:bCs/>
          <w:iCs/>
          <w:sz w:val="23"/>
          <w:szCs w:val="23"/>
          <w:lang w:val="en-GB"/>
        </w:rPr>
        <w:t xml:space="preserve">acquired in </w:t>
      </w:r>
      <w:r w:rsidR="00CC250A" w:rsidRPr="00FC1474">
        <w:rPr>
          <w:b/>
          <w:bCs/>
          <w:iCs/>
          <w:sz w:val="23"/>
          <w:szCs w:val="23"/>
          <w:lang w:val="en-GB"/>
        </w:rPr>
        <w:t>2010.</w:t>
      </w:r>
    </w:p>
    <w:p w14:paraId="4D7AB2A7" w14:textId="77777777" w:rsidR="00BB54CC" w:rsidRPr="00FC1474" w:rsidRDefault="00BB54CC" w:rsidP="00CC250A">
      <w:pPr>
        <w:jc w:val="both"/>
        <w:rPr>
          <w:b/>
          <w:bCs/>
          <w:iCs/>
          <w:sz w:val="23"/>
          <w:szCs w:val="23"/>
          <w:lang w:val="en-GB"/>
        </w:rPr>
      </w:pPr>
    </w:p>
    <w:p w14:paraId="5CF13A29" w14:textId="1DC808BC" w:rsidR="00CC250A" w:rsidRPr="00FC1474" w:rsidRDefault="00C24E4F" w:rsidP="00CC250A">
      <w:pPr>
        <w:jc w:val="both"/>
        <w:rPr>
          <w:iCs/>
          <w:sz w:val="23"/>
          <w:szCs w:val="23"/>
          <w:lang w:val="en-GB"/>
        </w:rPr>
      </w:pPr>
      <w:r w:rsidRPr="00FC1474">
        <w:rPr>
          <w:b/>
          <w:bCs/>
          <w:sz w:val="23"/>
          <w:szCs w:val="23"/>
          <w:lang w:val="en-GB"/>
        </w:rPr>
        <w:t>13.19.</w:t>
      </w:r>
      <w:r w:rsidRPr="00FC1474">
        <w:rPr>
          <w:sz w:val="23"/>
          <w:szCs w:val="23"/>
          <w:lang w:val="en-GB"/>
        </w:rPr>
        <w:t xml:space="preserve"> </w:t>
      </w:r>
      <w:r w:rsidR="008B29E8" w:rsidRPr="00FC1474">
        <w:rPr>
          <w:b/>
          <w:bCs/>
          <w:iCs/>
          <w:sz w:val="23"/>
          <w:szCs w:val="23"/>
          <w:lang w:val="en-GB"/>
        </w:rPr>
        <w:t xml:space="preserve">The IQC found that </w:t>
      </w:r>
      <w:r w:rsidR="008B29E8" w:rsidRPr="00FC1474">
        <w:rPr>
          <w:iCs/>
          <w:sz w:val="23"/>
          <w:szCs w:val="23"/>
          <w:lang w:val="en-GB"/>
        </w:rPr>
        <w:t xml:space="preserve">the assessee has a shortage of lawful financial resources of </w:t>
      </w:r>
      <w:r w:rsidR="008B29E8" w:rsidRPr="00FC1474">
        <w:rPr>
          <w:b/>
          <w:bCs/>
          <w:iCs/>
          <w:sz w:val="23"/>
          <w:szCs w:val="23"/>
          <w:lang w:val="en-GB"/>
        </w:rPr>
        <w:t>- ALL 1.157.759.41</w:t>
      </w:r>
      <w:r w:rsidR="008B29E8" w:rsidRPr="00FC1474">
        <w:rPr>
          <w:iCs/>
          <w:sz w:val="23"/>
          <w:szCs w:val="23"/>
          <w:lang w:val="en-GB"/>
        </w:rPr>
        <w:t>, within the meaning of Article 33, para. 5/b of Law no. 84/2016, a</w:t>
      </w:r>
      <w:r w:rsidR="00AC1403" w:rsidRPr="00FC1474">
        <w:rPr>
          <w:iCs/>
          <w:sz w:val="23"/>
          <w:szCs w:val="23"/>
          <w:lang w:val="en-GB"/>
        </w:rPr>
        <w:t xml:space="preserve">nd </w:t>
      </w:r>
      <w:r w:rsidR="008B29E8" w:rsidRPr="00FC1474">
        <w:rPr>
          <w:iCs/>
          <w:sz w:val="23"/>
          <w:szCs w:val="23"/>
          <w:lang w:val="en-GB"/>
        </w:rPr>
        <w:t>has made an in</w:t>
      </w:r>
      <w:r w:rsidR="00AC1403" w:rsidRPr="00FC1474">
        <w:rPr>
          <w:iCs/>
          <w:sz w:val="23"/>
          <w:szCs w:val="23"/>
          <w:lang w:val="en-GB"/>
        </w:rPr>
        <w:t xml:space="preserve">accurate, </w:t>
      </w:r>
      <w:r w:rsidR="008B29E8" w:rsidRPr="00FC1474">
        <w:rPr>
          <w:iCs/>
          <w:sz w:val="23"/>
          <w:szCs w:val="23"/>
          <w:lang w:val="en-GB"/>
        </w:rPr>
        <w:t>incomplete and insufficient declaration of this asset, within the meaning of Article D of the Annex to the Constitution and Article 33/5</w:t>
      </w:r>
      <w:r w:rsidR="00AC1403" w:rsidRPr="00FC1474">
        <w:rPr>
          <w:iCs/>
          <w:sz w:val="23"/>
          <w:szCs w:val="23"/>
          <w:lang w:val="en-GB"/>
        </w:rPr>
        <w:t>/a</w:t>
      </w:r>
      <w:r w:rsidR="008B29E8" w:rsidRPr="00FC1474">
        <w:rPr>
          <w:iCs/>
          <w:sz w:val="23"/>
          <w:szCs w:val="23"/>
          <w:lang w:val="en-GB"/>
        </w:rPr>
        <w:t xml:space="preserve"> of Law no. 84/2016. </w:t>
      </w:r>
    </w:p>
    <w:p w14:paraId="76AAE0E7" w14:textId="77777777" w:rsidR="00515122" w:rsidRPr="00FC1474" w:rsidRDefault="00515122" w:rsidP="00CC250A">
      <w:pPr>
        <w:jc w:val="both"/>
        <w:rPr>
          <w:iCs/>
          <w:sz w:val="16"/>
          <w:szCs w:val="16"/>
          <w:lang w:val="en-GB"/>
        </w:rPr>
      </w:pPr>
    </w:p>
    <w:p w14:paraId="323C6590" w14:textId="497BC029" w:rsidR="005B39EF" w:rsidRPr="00FC1474" w:rsidRDefault="00C24E4F" w:rsidP="005B39EF">
      <w:pPr>
        <w:jc w:val="both"/>
        <w:rPr>
          <w:i/>
          <w:sz w:val="23"/>
          <w:szCs w:val="23"/>
          <w:lang w:val="en-GB"/>
        </w:rPr>
      </w:pPr>
      <w:r w:rsidRPr="00FC1474">
        <w:rPr>
          <w:b/>
          <w:bCs/>
          <w:iCs/>
          <w:sz w:val="23"/>
          <w:szCs w:val="23"/>
          <w:lang w:val="en-GB"/>
        </w:rPr>
        <w:t xml:space="preserve">13.20. </w:t>
      </w:r>
      <w:bookmarkEnd w:id="12"/>
      <w:r w:rsidR="004877FD" w:rsidRPr="00FC1474">
        <w:rPr>
          <w:b/>
          <w:bCs/>
          <w:iCs/>
          <w:sz w:val="23"/>
          <w:szCs w:val="23"/>
          <w:lang w:val="en-GB"/>
        </w:rPr>
        <w:t xml:space="preserve">The assessee, </w:t>
      </w:r>
      <w:r w:rsidR="004877FD" w:rsidRPr="00FC1474">
        <w:rPr>
          <w:iCs/>
          <w:sz w:val="23"/>
          <w:szCs w:val="23"/>
          <w:lang w:val="en-GB"/>
        </w:rPr>
        <w:t xml:space="preserve">regarding the source of the creation of these T-bills </w:t>
      </w:r>
      <w:r w:rsidR="004877FD" w:rsidRPr="00FC1474">
        <w:rPr>
          <w:b/>
          <w:bCs/>
          <w:i/>
          <w:sz w:val="23"/>
          <w:szCs w:val="23"/>
          <w:lang w:val="en-GB"/>
        </w:rPr>
        <w:t>on</w:t>
      </w:r>
      <w:r w:rsidR="004877FD" w:rsidRPr="00FC1474">
        <w:rPr>
          <w:iCs/>
          <w:sz w:val="23"/>
          <w:szCs w:val="23"/>
          <w:lang w:val="en-GB"/>
        </w:rPr>
        <w:t xml:space="preserve"> </w:t>
      </w:r>
      <w:r w:rsidR="004877FD" w:rsidRPr="00FC1474">
        <w:rPr>
          <w:b/>
          <w:bCs/>
          <w:i/>
          <w:sz w:val="23"/>
          <w:szCs w:val="23"/>
          <w:lang w:val="en-GB"/>
        </w:rPr>
        <w:t>05.04.2010</w:t>
      </w:r>
      <w:r w:rsidR="004877FD" w:rsidRPr="00FC1474">
        <w:rPr>
          <w:i/>
          <w:sz w:val="23"/>
          <w:szCs w:val="23"/>
          <w:lang w:val="en-GB"/>
        </w:rPr>
        <w:t xml:space="preserve">, </w:t>
      </w:r>
      <w:r w:rsidR="004877FD" w:rsidRPr="00FC1474">
        <w:rPr>
          <w:b/>
          <w:bCs/>
          <w:i/>
          <w:sz w:val="23"/>
          <w:szCs w:val="23"/>
          <w:lang w:val="en-GB"/>
        </w:rPr>
        <w:t>claimed</w:t>
      </w:r>
      <w:r w:rsidR="004877FD" w:rsidRPr="00FC1474">
        <w:rPr>
          <w:i/>
          <w:sz w:val="23"/>
          <w:szCs w:val="23"/>
          <w:lang w:val="en-GB"/>
        </w:rPr>
        <w:t xml:space="preserve"> that the following served as a source for its funding: 1. the accumulation of family savings of my salary up to that date; 2. my wife's salary; 3. the cash balance of 400,000 ALL, declared in the PAD 2009, (which was unclearly declared on page 3 of the PAD 2009, as a loan of ALL 400,000, although it was not such). I gave this amount of money to my father in 2011; </w:t>
      </w:r>
      <w:r w:rsidR="00963528" w:rsidRPr="00FC1474">
        <w:rPr>
          <w:i/>
          <w:sz w:val="23"/>
          <w:szCs w:val="23"/>
          <w:lang w:val="en-GB"/>
        </w:rPr>
        <w:t xml:space="preserve">ALL </w:t>
      </w:r>
      <w:r w:rsidR="004877FD" w:rsidRPr="00FC1474">
        <w:rPr>
          <w:i/>
          <w:sz w:val="23"/>
          <w:szCs w:val="23"/>
          <w:lang w:val="en-GB"/>
        </w:rPr>
        <w:t xml:space="preserve">100,000 that </w:t>
      </w:r>
      <w:r w:rsidR="00963528" w:rsidRPr="00FC1474">
        <w:rPr>
          <w:i/>
          <w:sz w:val="23"/>
          <w:szCs w:val="23"/>
          <w:lang w:val="en-GB"/>
        </w:rPr>
        <w:t xml:space="preserve">my brother repaid to me, </w:t>
      </w:r>
      <w:r w:rsidR="004877FD" w:rsidRPr="00FC1474">
        <w:rPr>
          <w:i/>
          <w:sz w:val="23"/>
          <w:szCs w:val="23"/>
          <w:lang w:val="en-GB"/>
        </w:rPr>
        <w:t>after I had given him a loan in 2009, declared in the PAD 2009, as well as the unused portion of the loan</w:t>
      </w:r>
      <w:r w:rsidR="00963528" w:rsidRPr="00FC1474">
        <w:rPr>
          <w:i/>
          <w:sz w:val="23"/>
          <w:szCs w:val="23"/>
          <w:lang w:val="en-GB"/>
        </w:rPr>
        <w:t xml:space="preserve"> obtained </w:t>
      </w:r>
      <w:r w:rsidR="004877FD" w:rsidRPr="00FC1474">
        <w:rPr>
          <w:i/>
          <w:sz w:val="23"/>
          <w:szCs w:val="23"/>
          <w:lang w:val="en-GB"/>
        </w:rPr>
        <w:t xml:space="preserve">in 2009 from Tirana </w:t>
      </w:r>
      <w:r w:rsidR="005B39EF" w:rsidRPr="00FC1474">
        <w:rPr>
          <w:i/>
          <w:sz w:val="23"/>
          <w:szCs w:val="23"/>
          <w:lang w:val="en-GB"/>
        </w:rPr>
        <w:t>Bank, which</w:t>
      </w:r>
      <w:r w:rsidR="004877FD" w:rsidRPr="00FC1474">
        <w:rPr>
          <w:i/>
          <w:sz w:val="23"/>
          <w:szCs w:val="23"/>
          <w:lang w:val="en-GB"/>
        </w:rPr>
        <w:t xml:space="preserve"> I mistakenly did not declare accurately in the PAD 2009, (only stating that I </w:t>
      </w:r>
      <w:r w:rsidR="00963528" w:rsidRPr="00FC1474">
        <w:rPr>
          <w:i/>
          <w:sz w:val="23"/>
          <w:szCs w:val="23"/>
          <w:lang w:val="en-GB"/>
        </w:rPr>
        <w:t xml:space="preserve">borrowed </w:t>
      </w:r>
      <w:r w:rsidR="004877FD" w:rsidRPr="00FC1474">
        <w:rPr>
          <w:i/>
          <w:sz w:val="23"/>
          <w:szCs w:val="23"/>
          <w:lang w:val="en-GB"/>
        </w:rPr>
        <w:t xml:space="preserve">a loan </w:t>
      </w:r>
      <w:r w:rsidR="00963528" w:rsidRPr="00FC1474">
        <w:rPr>
          <w:i/>
          <w:sz w:val="23"/>
          <w:szCs w:val="23"/>
          <w:lang w:val="en-GB"/>
        </w:rPr>
        <w:t xml:space="preserve">of ALL 1,500,000 </w:t>
      </w:r>
      <w:r w:rsidR="004877FD" w:rsidRPr="00FC1474">
        <w:rPr>
          <w:i/>
          <w:sz w:val="23"/>
          <w:szCs w:val="23"/>
          <w:lang w:val="en-GB"/>
        </w:rPr>
        <w:t xml:space="preserve">from Tirana Bank, which I </w:t>
      </w:r>
      <w:r w:rsidR="00963528" w:rsidRPr="00FC1474">
        <w:rPr>
          <w:i/>
          <w:sz w:val="23"/>
          <w:szCs w:val="23"/>
          <w:lang w:val="en-GB"/>
        </w:rPr>
        <w:t>have to re</w:t>
      </w:r>
      <w:r w:rsidR="004877FD" w:rsidRPr="00FC1474">
        <w:rPr>
          <w:i/>
          <w:sz w:val="23"/>
          <w:szCs w:val="23"/>
          <w:lang w:val="en-GB"/>
        </w:rPr>
        <w:t xml:space="preserve">pay in 40 months). </w:t>
      </w:r>
      <w:r w:rsidR="00963528" w:rsidRPr="00FC1474">
        <w:rPr>
          <w:i/>
          <w:sz w:val="23"/>
          <w:szCs w:val="23"/>
          <w:lang w:val="en-GB"/>
        </w:rPr>
        <w:t xml:space="preserve">"This was a consumer loan </w:t>
      </w:r>
      <w:r w:rsidR="005B39EF" w:rsidRPr="00FC1474">
        <w:rPr>
          <w:i/>
          <w:sz w:val="23"/>
          <w:szCs w:val="23"/>
          <w:lang w:val="en-GB"/>
        </w:rPr>
        <w:t xml:space="preserve">of which our family used very little in 2009, funding only a trip to Turkey that cost around EUR 1000, while we used the rest of it to complete (among other sources) the T-bill acquired on 28.07.2009, (so a small part of this loan was used), while we used the remaining part of this loan to finance the T-bill on 05.04.2010. </w:t>
      </w:r>
    </w:p>
    <w:p w14:paraId="7A343722" w14:textId="521121B3" w:rsidR="00963528" w:rsidRPr="00FC1474" w:rsidRDefault="00963528" w:rsidP="005B39EF">
      <w:pPr>
        <w:pStyle w:val="NoSpacing"/>
        <w:tabs>
          <w:tab w:val="left" w:pos="284"/>
        </w:tabs>
        <w:jc w:val="both"/>
        <w:rPr>
          <w:i/>
          <w:sz w:val="23"/>
          <w:szCs w:val="23"/>
          <w:lang w:val="en-GB"/>
        </w:rPr>
      </w:pPr>
    </w:p>
    <w:p w14:paraId="1B044213" w14:textId="4AE1E9F5" w:rsidR="00CC250A" w:rsidRPr="00FC1474" w:rsidRDefault="007F1827" w:rsidP="00CC250A">
      <w:pPr>
        <w:pStyle w:val="ListParagraph"/>
        <w:ind w:left="0"/>
        <w:jc w:val="both"/>
        <w:rPr>
          <w:sz w:val="23"/>
          <w:szCs w:val="23"/>
          <w:lang w:val="en-GB"/>
        </w:rPr>
      </w:pPr>
      <w:r w:rsidRPr="00FC1474">
        <w:rPr>
          <w:b/>
          <w:bCs/>
          <w:iCs/>
          <w:sz w:val="23"/>
          <w:szCs w:val="23"/>
          <w:lang w:val="en-GB"/>
        </w:rPr>
        <w:t xml:space="preserve">13.21. </w:t>
      </w:r>
      <w:r w:rsidR="005B39EF" w:rsidRPr="00FC1474">
        <w:rPr>
          <w:sz w:val="23"/>
          <w:szCs w:val="23"/>
          <w:lang w:val="en-GB"/>
        </w:rPr>
        <w:t>The assessee claims that for the year 2010, the financial in</w:t>
      </w:r>
      <w:r w:rsidR="0038131B" w:rsidRPr="00FC1474">
        <w:rPr>
          <w:sz w:val="23"/>
          <w:szCs w:val="23"/>
          <w:lang w:val="en-GB"/>
        </w:rPr>
        <w:t xml:space="preserve">capacity </w:t>
      </w:r>
      <w:r w:rsidR="005B39EF" w:rsidRPr="00FC1474">
        <w:rPr>
          <w:sz w:val="23"/>
          <w:szCs w:val="23"/>
          <w:lang w:val="en-GB"/>
        </w:rPr>
        <w:t xml:space="preserve">of </w:t>
      </w:r>
      <w:r w:rsidR="0038131B" w:rsidRPr="00FC1474">
        <w:rPr>
          <w:sz w:val="23"/>
          <w:szCs w:val="23"/>
          <w:lang w:val="en-GB"/>
        </w:rPr>
        <w:t xml:space="preserve">ALL </w:t>
      </w:r>
      <w:r w:rsidR="005B39EF" w:rsidRPr="00FC1474">
        <w:rPr>
          <w:sz w:val="23"/>
          <w:szCs w:val="23"/>
          <w:lang w:val="en-GB"/>
        </w:rPr>
        <w:t xml:space="preserve">383,064 does not actually come </w:t>
      </w:r>
      <w:r w:rsidR="0038131B" w:rsidRPr="00FC1474">
        <w:rPr>
          <w:sz w:val="23"/>
          <w:szCs w:val="23"/>
          <w:lang w:val="en-GB"/>
        </w:rPr>
        <w:t xml:space="preserve">as a result of </w:t>
      </w:r>
      <w:r w:rsidR="005B39EF" w:rsidRPr="00FC1474">
        <w:rPr>
          <w:sz w:val="23"/>
          <w:szCs w:val="23"/>
          <w:lang w:val="en-GB"/>
        </w:rPr>
        <w:t xml:space="preserve">lack of cash, but </w:t>
      </w:r>
      <w:r w:rsidR="0038131B" w:rsidRPr="00FC1474">
        <w:rPr>
          <w:sz w:val="23"/>
          <w:szCs w:val="23"/>
          <w:lang w:val="en-GB"/>
        </w:rPr>
        <w:t xml:space="preserve">due to </w:t>
      </w:r>
      <w:r w:rsidR="005B39EF" w:rsidRPr="00FC1474">
        <w:rPr>
          <w:sz w:val="23"/>
          <w:szCs w:val="23"/>
          <w:lang w:val="en-GB"/>
        </w:rPr>
        <w:t>an error in the reporting (declaration) in the PAD/2009, submitted to HIDAACI. This is because in this PAD</w:t>
      </w:r>
      <w:r w:rsidR="0038131B" w:rsidRPr="00FC1474">
        <w:rPr>
          <w:sz w:val="23"/>
          <w:szCs w:val="23"/>
          <w:lang w:val="en-GB"/>
        </w:rPr>
        <w:t xml:space="preserve">, he </w:t>
      </w:r>
      <w:r w:rsidR="005B39EF" w:rsidRPr="00FC1474">
        <w:rPr>
          <w:sz w:val="23"/>
          <w:szCs w:val="23"/>
          <w:lang w:val="en-GB"/>
        </w:rPr>
        <w:t xml:space="preserve">has mistakenly not declared savings at the end of the year, although the financial analysis of the year 2009 results in a positive balance of </w:t>
      </w:r>
      <w:r w:rsidR="0038131B" w:rsidRPr="00FC1474">
        <w:rPr>
          <w:sz w:val="23"/>
          <w:szCs w:val="23"/>
          <w:lang w:val="en-GB"/>
        </w:rPr>
        <w:t xml:space="preserve">ALL </w:t>
      </w:r>
      <w:r w:rsidR="005B39EF" w:rsidRPr="00FC1474">
        <w:rPr>
          <w:sz w:val="23"/>
          <w:szCs w:val="23"/>
          <w:lang w:val="en-GB"/>
        </w:rPr>
        <w:t>991,236.</w:t>
      </w:r>
      <w:r w:rsidR="0038131B" w:rsidRPr="00FC1474">
        <w:rPr>
          <w:sz w:val="23"/>
          <w:szCs w:val="23"/>
          <w:lang w:val="en-GB"/>
        </w:rPr>
        <w:t xml:space="preserve">  </w:t>
      </w:r>
    </w:p>
    <w:p w14:paraId="0D678A6D" w14:textId="77777777" w:rsidR="00CC250A" w:rsidRPr="00FC1474" w:rsidRDefault="00CC250A" w:rsidP="00CC250A">
      <w:pPr>
        <w:pStyle w:val="ListParagraph"/>
        <w:ind w:left="0"/>
        <w:jc w:val="both"/>
        <w:rPr>
          <w:sz w:val="16"/>
          <w:szCs w:val="16"/>
          <w:lang w:val="en-GB"/>
        </w:rPr>
      </w:pPr>
    </w:p>
    <w:p w14:paraId="583641ED" w14:textId="6674F463" w:rsidR="00CC250A" w:rsidRPr="00FC1474" w:rsidRDefault="007F1827" w:rsidP="00CC250A">
      <w:pPr>
        <w:pStyle w:val="ListParagraph"/>
        <w:ind w:left="0"/>
        <w:jc w:val="both"/>
        <w:rPr>
          <w:sz w:val="23"/>
          <w:szCs w:val="23"/>
          <w:lang w:val="en-GB"/>
        </w:rPr>
      </w:pPr>
      <w:r w:rsidRPr="00FC1474">
        <w:rPr>
          <w:b/>
          <w:bCs/>
          <w:iCs/>
          <w:sz w:val="23"/>
          <w:szCs w:val="23"/>
          <w:lang w:val="en-GB"/>
        </w:rPr>
        <w:t xml:space="preserve">13.22. </w:t>
      </w:r>
      <w:r w:rsidR="0038131B" w:rsidRPr="00FC1474">
        <w:rPr>
          <w:b/>
          <w:bCs/>
          <w:sz w:val="23"/>
          <w:szCs w:val="23"/>
          <w:lang w:val="en-GB"/>
        </w:rPr>
        <w:t xml:space="preserve">Following a review of the documentation, we find </w:t>
      </w:r>
      <w:r w:rsidR="0038131B" w:rsidRPr="00FC1474">
        <w:rPr>
          <w:sz w:val="23"/>
          <w:szCs w:val="23"/>
          <w:lang w:val="en-GB"/>
        </w:rPr>
        <w:t>that according to the minutes dated 16.11.</w:t>
      </w:r>
      <w:r w:rsidR="00612A56" w:rsidRPr="00FC1474">
        <w:rPr>
          <w:sz w:val="23"/>
          <w:szCs w:val="23"/>
          <w:lang w:val="en-GB"/>
        </w:rPr>
        <w:t>2011</w:t>
      </w:r>
      <w:r w:rsidR="00612A56" w:rsidRPr="00FC1474">
        <w:rPr>
          <w:rStyle w:val="FootnoteReference"/>
          <w:sz w:val="23"/>
          <w:szCs w:val="23"/>
          <w:lang w:val="en-GB"/>
        </w:rPr>
        <w:footnoteReference w:id="57"/>
      </w:r>
      <w:r w:rsidR="00612A56" w:rsidRPr="00FC1474">
        <w:rPr>
          <w:sz w:val="23"/>
          <w:szCs w:val="23"/>
          <w:lang w:val="en-GB"/>
        </w:rPr>
        <w:t xml:space="preserve">, </w:t>
      </w:r>
      <w:r w:rsidR="0038131B" w:rsidRPr="00FC1474">
        <w:rPr>
          <w:sz w:val="23"/>
          <w:szCs w:val="23"/>
          <w:lang w:val="en-GB"/>
        </w:rPr>
        <w:t>the assessee declares that the T-bills</w:t>
      </w:r>
      <w:r w:rsidR="00612A56" w:rsidRPr="00FC1474">
        <w:rPr>
          <w:sz w:val="23"/>
          <w:szCs w:val="23"/>
          <w:lang w:val="en-GB"/>
        </w:rPr>
        <w:t xml:space="preserve"> acquired i</w:t>
      </w:r>
      <w:r w:rsidR="0038131B" w:rsidRPr="00FC1474">
        <w:rPr>
          <w:sz w:val="23"/>
          <w:szCs w:val="23"/>
          <w:lang w:val="en-GB"/>
        </w:rPr>
        <w:t xml:space="preserve">n July 2010 </w:t>
      </w:r>
      <w:r w:rsidR="00612A56" w:rsidRPr="00FC1474">
        <w:rPr>
          <w:sz w:val="23"/>
          <w:szCs w:val="23"/>
          <w:lang w:val="en-GB"/>
        </w:rPr>
        <w:t xml:space="preserve">derive </w:t>
      </w:r>
      <w:r w:rsidR="0038131B" w:rsidRPr="00FC1474">
        <w:rPr>
          <w:sz w:val="23"/>
          <w:szCs w:val="23"/>
          <w:lang w:val="en-GB"/>
        </w:rPr>
        <w:t xml:space="preserve">from the reduction of the cash balance carried over from 2009, </w:t>
      </w:r>
      <w:r w:rsidR="00612A56" w:rsidRPr="00FC1474">
        <w:rPr>
          <w:sz w:val="23"/>
          <w:szCs w:val="23"/>
          <w:lang w:val="en-GB"/>
        </w:rPr>
        <w:t xml:space="preserve">i.e., ALL </w:t>
      </w:r>
      <w:r w:rsidR="0038131B" w:rsidRPr="00FC1474">
        <w:rPr>
          <w:sz w:val="23"/>
          <w:szCs w:val="23"/>
          <w:lang w:val="en-GB"/>
        </w:rPr>
        <w:t xml:space="preserve">400,000 savings + </w:t>
      </w:r>
      <w:r w:rsidR="00612A56" w:rsidRPr="00FC1474">
        <w:rPr>
          <w:sz w:val="23"/>
          <w:szCs w:val="23"/>
          <w:lang w:val="en-GB"/>
        </w:rPr>
        <w:t>ALL 100,000-loan</w:t>
      </w:r>
      <w:r w:rsidR="0038131B" w:rsidRPr="00FC1474">
        <w:rPr>
          <w:sz w:val="23"/>
          <w:szCs w:val="23"/>
          <w:lang w:val="en-GB"/>
        </w:rPr>
        <w:t xml:space="preserve"> repayment given to the brother + </w:t>
      </w:r>
      <w:r w:rsidR="00612A56" w:rsidRPr="00FC1474">
        <w:rPr>
          <w:sz w:val="23"/>
          <w:szCs w:val="23"/>
          <w:lang w:val="en-GB"/>
        </w:rPr>
        <w:t xml:space="preserve">ALL </w:t>
      </w:r>
      <w:r w:rsidR="0038131B" w:rsidRPr="00FC1474">
        <w:rPr>
          <w:sz w:val="23"/>
          <w:szCs w:val="23"/>
          <w:lang w:val="en-GB"/>
        </w:rPr>
        <w:t xml:space="preserve">300,000 interest from the 2009 T-bill + savings from salaries until July 2010 as well as </w:t>
      </w:r>
      <w:r w:rsidR="00612A56" w:rsidRPr="00FC1474">
        <w:rPr>
          <w:sz w:val="23"/>
          <w:szCs w:val="23"/>
          <w:lang w:val="en-GB"/>
        </w:rPr>
        <w:t xml:space="preserve">ALL </w:t>
      </w:r>
      <w:r w:rsidR="0038131B" w:rsidRPr="00FC1474">
        <w:rPr>
          <w:sz w:val="23"/>
          <w:szCs w:val="23"/>
          <w:lang w:val="en-GB"/>
        </w:rPr>
        <w:t xml:space="preserve">400,000 </w:t>
      </w:r>
      <w:r w:rsidR="00612A56" w:rsidRPr="00FC1474">
        <w:rPr>
          <w:sz w:val="23"/>
          <w:szCs w:val="23"/>
          <w:lang w:val="en-GB"/>
        </w:rPr>
        <w:t xml:space="preserve">borrowed from </w:t>
      </w:r>
      <w:r w:rsidR="0038131B" w:rsidRPr="00FC1474">
        <w:rPr>
          <w:sz w:val="23"/>
          <w:szCs w:val="23"/>
          <w:lang w:val="en-GB"/>
        </w:rPr>
        <w:t>his father Faik Ymeri.</w:t>
      </w:r>
      <w:r w:rsidR="00612A56" w:rsidRPr="00FC1474">
        <w:rPr>
          <w:sz w:val="23"/>
          <w:szCs w:val="23"/>
          <w:lang w:val="en-GB"/>
        </w:rPr>
        <w:t xml:space="preserve"> </w:t>
      </w:r>
    </w:p>
    <w:p w14:paraId="348C0221" w14:textId="77777777" w:rsidR="00CC250A" w:rsidRPr="00FC1474" w:rsidRDefault="00CC250A" w:rsidP="00CC250A">
      <w:pPr>
        <w:pStyle w:val="ListParagraph"/>
        <w:ind w:left="0"/>
        <w:jc w:val="both"/>
        <w:rPr>
          <w:sz w:val="16"/>
          <w:szCs w:val="16"/>
          <w:lang w:val="en-GB"/>
        </w:rPr>
      </w:pPr>
    </w:p>
    <w:p w14:paraId="7A3A8E71" w14:textId="617200FF" w:rsidR="00CC250A" w:rsidRPr="00FC1474" w:rsidRDefault="007F1827" w:rsidP="00CC250A">
      <w:pPr>
        <w:pStyle w:val="ListParagraph"/>
        <w:ind w:left="0"/>
        <w:jc w:val="both"/>
        <w:rPr>
          <w:sz w:val="23"/>
          <w:szCs w:val="23"/>
          <w:lang w:val="en-GB"/>
        </w:rPr>
      </w:pPr>
      <w:r w:rsidRPr="00FC1474">
        <w:rPr>
          <w:b/>
          <w:bCs/>
          <w:iCs/>
          <w:sz w:val="23"/>
          <w:szCs w:val="23"/>
          <w:lang w:val="en-GB"/>
        </w:rPr>
        <w:t xml:space="preserve">13.23. </w:t>
      </w:r>
      <w:r w:rsidR="00136253" w:rsidRPr="00FC1474">
        <w:rPr>
          <w:sz w:val="23"/>
          <w:szCs w:val="23"/>
          <w:lang w:val="en-GB"/>
        </w:rPr>
        <w:t xml:space="preserve">Regarding the alleged loan received from his father in the amount of ALL 400,000, we find that this loan was not declared as a source in the Vetting Declaration of assets, nor in </w:t>
      </w:r>
      <w:r w:rsidR="00D83C37" w:rsidRPr="00FC1474">
        <w:rPr>
          <w:sz w:val="23"/>
          <w:szCs w:val="23"/>
          <w:lang w:val="en-GB"/>
        </w:rPr>
        <w:t xml:space="preserve">the </w:t>
      </w:r>
      <w:r w:rsidR="00136253" w:rsidRPr="00FC1474">
        <w:rPr>
          <w:sz w:val="23"/>
          <w:szCs w:val="23"/>
          <w:lang w:val="en-GB"/>
        </w:rPr>
        <w:t xml:space="preserve">PAD/2010. </w:t>
      </w:r>
      <w:r w:rsidR="00D83C37" w:rsidRPr="00FC1474">
        <w:rPr>
          <w:sz w:val="23"/>
          <w:szCs w:val="23"/>
          <w:lang w:val="en-GB"/>
        </w:rPr>
        <w:t xml:space="preserve">Likewise, the assessee </w:t>
      </w:r>
      <w:r w:rsidR="00136253" w:rsidRPr="00FC1474">
        <w:rPr>
          <w:sz w:val="23"/>
          <w:szCs w:val="23"/>
          <w:lang w:val="en-GB"/>
        </w:rPr>
        <w:t xml:space="preserve">does not appear </w:t>
      </w:r>
      <w:r w:rsidR="00D83C37" w:rsidRPr="00FC1474">
        <w:rPr>
          <w:sz w:val="23"/>
          <w:szCs w:val="23"/>
          <w:lang w:val="en-GB"/>
        </w:rPr>
        <w:t xml:space="preserve">to have declared </w:t>
      </w:r>
      <w:r w:rsidR="00136253" w:rsidRPr="00FC1474">
        <w:rPr>
          <w:sz w:val="23"/>
          <w:szCs w:val="23"/>
          <w:lang w:val="en-GB"/>
        </w:rPr>
        <w:t xml:space="preserve">in </w:t>
      </w:r>
      <w:r w:rsidR="00D83C37" w:rsidRPr="00FC1474">
        <w:rPr>
          <w:sz w:val="23"/>
          <w:szCs w:val="23"/>
          <w:lang w:val="en-GB"/>
        </w:rPr>
        <w:t xml:space="preserve">the </w:t>
      </w:r>
      <w:r w:rsidR="00136253" w:rsidRPr="00FC1474">
        <w:rPr>
          <w:sz w:val="23"/>
          <w:szCs w:val="23"/>
          <w:lang w:val="en-GB"/>
        </w:rPr>
        <w:t xml:space="preserve">PAD/2010 the receipt of this loan, therefore we consider the </w:t>
      </w:r>
      <w:r w:rsidR="00D83C37" w:rsidRPr="00FC1474">
        <w:rPr>
          <w:sz w:val="23"/>
          <w:szCs w:val="23"/>
          <w:lang w:val="en-GB"/>
        </w:rPr>
        <w:t xml:space="preserve">conclusion </w:t>
      </w:r>
      <w:r w:rsidR="00136253" w:rsidRPr="00FC1474">
        <w:rPr>
          <w:sz w:val="23"/>
          <w:szCs w:val="23"/>
          <w:lang w:val="en-GB"/>
        </w:rPr>
        <w:t xml:space="preserve">of </w:t>
      </w:r>
      <w:r w:rsidR="00D83C37" w:rsidRPr="00FC1474">
        <w:rPr>
          <w:sz w:val="23"/>
          <w:szCs w:val="23"/>
          <w:lang w:val="en-GB"/>
        </w:rPr>
        <w:t>t</w:t>
      </w:r>
      <w:r w:rsidR="00136253" w:rsidRPr="00FC1474">
        <w:rPr>
          <w:sz w:val="23"/>
          <w:szCs w:val="23"/>
          <w:lang w:val="en-GB"/>
        </w:rPr>
        <w:t>he IQC</w:t>
      </w:r>
      <w:r w:rsidR="00D83C37" w:rsidRPr="00FC1474">
        <w:rPr>
          <w:sz w:val="23"/>
          <w:szCs w:val="23"/>
          <w:lang w:val="en-GB"/>
        </w:rPr>
        <w:t xml:space="preserve">, </w:t>
      </w:r>
      <w:r w:rsidR="00136253" w:rsidRPr="00FC1474">
        <w:rPr>
          <w:sz w:val="23"/>
          <w:szCs w:val="23"/>
          <w:lang w:val="en-GB"/>
        </w:rPr>
        <w:t>not including this loan in the financial analysis</w:t>
      </w:r>
      <w:r w:rsidR="00D83C37" w:rsidRPr="00FC1474">
        <w:rPr>
          <w:sz w:val="23"/>
          <w:szCs w:val="23"/>
          <w:lang w:val="en-GB"/>
        </w:rPr>
        <w:t xml:space="preserve">, to </w:t>
      </w:r>
      <w:r w:rsidR="00D83C37" w:rsidRPr="00FC1474">
        <w:rPr>
          <w:sz w:val="23"/>
          <w:szCs w:val="23"/>
          <w:lang w:val="en-GB"/>
        </w:rPr>
        <w:lastRenderedPageBreak/>
        <w:t>be correct</w:t>
      </w:r>
      <w:r w:rsidR="00136253" w:rsidRPr="00FC1474">
        <w:rPr>
          <w:sz w:val="23"/>
          <w:szCs w:val="23"/>
          <w:lang w:val="en-GB"/>
        </w:rPr>
        <w:t>.</w:t>
      </w:r>
    </w:p>
    <w:p w14:paraId="337778D1" w14:textId="77777777" w:rsidR="00CC250A" w:rsidRPr="00FC1474" w:rsidRDefault="00CC250A" w:rsidP="00CC250A">
      <w:pPr>
        <w:pStyle w:val="ListParagraph"/>
        <w:ind w:left="0"/>
        <w:jc w:val="both"/>
        <w:rPr>
          <w:sz w:val="16"/>
          <w:szCs w:val="16"/>
          <w:lang w:val="en-GB"/>
        </w:rPr>
      </w:pPr>
    </w:p>
    <w:p w14:paraId="0962B5D5" w14:textId="42C23B27" w:rsidR="00CC250A" w:rsidRPr="00FC1474" w:rsidRDefault="007F1827" w:rsidP="00CC250A">
      <w:pPr>
        <w:pStyle w:val="ListParagraph"/>
        <w:ind w:left="0"/>
        <w:jc w:val="both"/>
        <w:rPr>
          <w:sz w:val="23"/>
          <w:szCs w:val="23"/>
          <w:lang w:val="en-GB"/>
        </w:rPr>
      </w:pPr>
      <w:r w:rsidRPr="00FC1474">
        <w:rPr>
          <w:b/>
          <w:bCs/>
          <w:iCs/>
          <w:sz w:val="23"/>
          <w:szCs w:val="23"/>
          <w:lang w:val="en-GB"/>
        </w:rPr>
        <w:t xml:space="preserve">13.24. </w:t>
      </w:r>
      <w:r w:rsidR="00136253" w:rsidRPr="00FC1474">
        <w:rPr>
          <w:sz w:val="23"/>
          <w:szCs w:val="23"/>
          <w:lang w:val="en-GB"/>
        </w:rPr>
        <w:t>Regarding the claim of the assessee that he had cash savings of a higher value and the inaccuracy was due to the deposit of the amount for the purchase of T-bills before his periodic declaration, this claim of his does not match the data administered during the investigation</w:t>
      </w:r>
      <w:r w:rsidR="00D83C37" w:rsidRPr="00FC1474">
        <w:rPr>
          <w:sz w:val="23"/>
          <w:szCs w:val="23"/>
          <w:lang w:val="en-GB"/>
        </w:rPr>
        <w:t xml:space="preserve">, which show </w:t>
      </w:r>
      <w:r w:rsidR="00136253" w:rsidRPr="00FC1474">
        <w:rPr>
          <w:sz w:val="23"/>
          <w:szCs w:val="23"/>
          <w:lang w:val="en-GB"/>
        </w:rPr>
        <w:t xml:space="preserve">that the First Investment Bank confirms the current account of the assessee's wife, opened </w:t>
      </w:r>
      <w:r w:rsidR="00652371" w:rsidRPr="00FC1474">
        <w:rPr>
          <w:sz w:val="23"/>
          <w:szCs w:val="23"/>
          <w:lang w:val="en-GB"/>
        </w:rPr>
        <w:t xml:space="preserve">on </w:t>
      </w:r>
      <w:r w:rsidR="00136253" w:rsidRPr="00FC1474">
        <w:rPr>
          <w:sz w:val="23"/>
          <w:szCs w:val="23"/>
          <w:lang w:val="en-GB"/>
        </w:rPr>
        <w:t>28.</w:t>
      </w:r>
      <w:r w:rsidR="00652371" w:rsidRPr="00FC1474">
        <w:rPr>
          <w:sz w:val="23"/>
          <w:szCs w:val="23"/>
          <w:lang w:val="en-GB"/>
        </w:rPr>
        <w:t>0</w:t>
      </w:r>
      <w:r w:rsidR="00136253" w:rsidRPr="00FC1474">
        <w:rPr>
          <w:sz w:val="23"/>
          <w:szCs w:val="23"/>
          <w:lang w:val="en-GB"/>
        </w:rPr>
        <w:t xml:space="preserve">7.2009. Attached is the </w:t>
      </w:r>
      <w:r w:rsidR="00652371" w:rsidRPr="00FC1474">
        <w:rPr>
          <w:sz w:val="23"/>
          <w:szCs w:val="23"/>
          <w:lang w:val="en-GB"/>
        </w:rPr>
        <w:t xml:space="preserve">bank </w:t>
      </w:r>
      <w:r w:rsidR="00136253" w:rsidRPr="00FC1474">
        <w:rPr>
          <w:sz w:val="23"/>
          <w:szCs w:val="23"/>
          <w:lang w:val="en-GB"/>
        </w:rPr>
        <w:t xml:space="preserve">account statement where it appears that Mrs. Arlinda Ymeri made a deposit into the account and </w:t>
      </w:r>
      <w:r w:rsidR="00652371" w:rsidRPr="00FC1474">
        <w:rPr>
          <w:sz w:val="23"/>
          <w:szCs w:val="23"/>
          <w:lang w:val="en-GB"/>
        </w:rPr>
        <w:t xml:space="preserve">converted to </w:t>
      </w:r>
      <w:r w:rsidR="00136253" w:rsidRPr="00FC1474">
        <w:rPr>
          <w:sz w:val="23"/>
          <w:szCs w:val="23"/>
          <w:lang w:val="en-GB"/>
        </w:rPr>
        <w:t xml:space="preserve">T-bills at the Bank of Albania on </w:t>
      </w:r>
      <w:r w:rsidR="00652371" w:rsidRPr="00FC1474">
        <w:rPr>
          <w:sz w:val="23"/>
          <w:szCs w:val="23"/>
          <w:lang w:val="en-GB"/>
        </w:rPr>
        <w:t>0</w:t>
      </w:r>
      <w:r w:rsidR="00136253" w:rsidRPr="00FC1474">
        <w:rPr>
          <w:sz w:val="23"/>
          <w:szCs w:val="23"/>
          <w:lang w:val="en-GB"/>
        </w:rPr>
        <w:t>5.</w:t>
      </w:r>
      <w:r w:rsidR="00652371" w:rsidRPr="00FC1474">
        <w:rPr>
          <w:sz w:val="23"/>
          <w:szCs w:val="23"/>
          <w:lang w:val="en-GB"/>
        </w:rPr>
        <w:t>0</w:t>
      </w:r>
      <w:r w:rsidR="00136253" w:rsidRPr="00FC1474">
        <w:rPr>
          <w:sz w:val="23"/>
          <w:szCs w:val="23"/>
          <w:lang w:val="en-GB"/>
        </w:rPr>
        <w:t xml:space="preserve">4.2010 </w:t>
      </w:r>
      <w:r w:rsidR="00652371" w:rsidRPr="00FC1474">
        <w:rPr>
          <w:sz w:val="23"/>
          <w:szCs w:val="23"/>
          <w:lang w:val="en-GB"/>
        </w:rPr>
        <w:t xml:space="preserve">- </w:t>
      </w:r>
      <w:r w:rsidR="00136253" w:rsidRPr="00FC1474">
        <w:rPr>
          <w:sz w:val="23"/>
          <w:szCs w:val="23"/>
          <w:lang w:val="en-GB"/>
        </w:rPr>
        <w:t>cash deposit of</w:t>
      </w:r>
      <w:r w:rsidR="00652371" w:rsidRPr="00FC1474">
        <w:rPr>
          <w:sz w:val="23"/>
          <w:szCs w:val="23"/>
          <w:lang w:val="en-GB"/>
        </w:rPr>
        <w:t xml:space="preserve"> ALL</w:t>
      </w:r>
      <w:r w:rsidR="00136253" w:rsidRPr="00FC1474">
        <w:rPr>
          <w:sz w:val="23"/>
          <w:szCs w:val="23"/>
          <w:lang w:val="en-GB"/>
        </w:rPr>
        <w:t xml:space="preserve"> 1,750,000 spent for the purchase of T-bills. As far as it results, the deposit was made after the completion of the annual periodic declaration of the assessee and that he had no way of getting confused regarding the declaration of his cash balance. The assessee declared</w:t>
      </w:r>
      <w:r w:rsidR="00652371" w:rsidRPr="00FC1474">
        <w:rPr>
          <w:sz w:val="23"/>
          <w:szCs w:val="23"/>
          <w:lang w:val="en-GB"/>
        </w:rPr>
        <w:t xml:space="preserve"> in the PAD/2009</w:t>
      </w:r>
      <w:r w:rsidR="00136253" w:rsidRPr="00FC1474">
        <w:rPr>
          <w:sz w:val="23"/>
          <w:szCs w:val="23"/>
          <w:lang w:val="en-GB"/>
        </w:rPr>
        <w:t xml:space="preserve"> that</w:t>
      </w:r>
      <w:r w:rsidR="00652371" w:rsidRPr="00FC1474">
        <w:rPr>
          <w:sz w:val="23"/>
          <w:szCs w:val="23"/>
          <w:lang w:val="en-GB"/>
        </w:rPr>
        <w:t xml:space="preserve"> he </w:t>
      </w:r>
      <w:r w:rsidR="00136253" w:rsidRPr="00FC1474">
        <w:rPr>
          <w:sz w:val="23"/>
          <w:szCs w:val="23"/>
          <w:lang w:val="en-GB"/>
        </w:rPr>
        <w:t>had cash savings of ALL 400,000. These savings have been included in the financial analysis.</w:t>
      </w:r>
      <w:r w:rsidR="00652371" w:rsidRPr="00FC1474">
        <w:rPr>
          <w:sz w:val="23"/>
          <w:szCs w:val="23"/>
          <w:lang w:val="en-GB"/>
        </w:rPr>
        <w:t xml:space="preserve"> </w:t>
      </w:r>
    </w:p>
    <w:p w14:paraId="2AE65FEE" w14:textId="77777777" w:rsidR="00CC250A" w:rsidRPr="00FC1474" w:rsidRDefault="00CC250A" w:rsidP="00CC250A">
      <w:pPr>
        <w:pStyle w:val="ListParagraph"/>
        <w:ind w:left="0"/>
        <w:jc w:val="both"/>
        <w:rPr>
          <w:sz w:val="16"/>
          <w:szCs w:val="16"/>
          <w:lang w:val="en-GB"/>
        </w:rPr>
      </w:pPr>
    </w:p>
    <w:p w14:paraId="62FB0619" w14:textId="03D73A13" w:rsidR="00CC250A" w:rsidRPr="00FC1474" w:rsidRDefault="007F1827" w:rsidP="00CC250A">
      <w:pPr>
        <w:pStyle w:val="ListParagraph"/>
        <w:ind w:left="0"/>
        <w:jc w:val="both"/>
        <w:rPr>
          <w:iCs/>
          <w:sz w:val="23"/>
          <w:szCs w:val="23"/>
          <w:lang w:val="en-GB"/>
        </w:rPr>
      </w:pPr>
      <w:r w:rsidRPr="00FC1474">
        <w:rPr>
          <w:b/>
          <w:bCs/>
          <w:iCs/>
          <w:sz w:val="23"/>
          <w:szCs w:val="23"/>
          <w:lang w:val="en-GB"/>
        </w:rPr>
        <w:t xml:space="preserve">13.25. </w:t>
      </w:r>
      <w:r w:rsidR="00136253" w:rsidRPr="00FC1474">
        <w:rPr>
          <w:sz w:val="23"/>
          <w:szCs w:val="23"/>
          <w:lang w:val="en-GB"/>
        </w:rPr>
        <w:t>We find that the assessee has tried to provide various explanations regarding the source of these T-bills, as well as his cash savings</w:t>
      </w:r>
      <w:r w:rsidR="00463E9E" w:rsidRPr="00FC1474">
        <w:rPr>
          <w:sz w:val="23"/>
          <w:szCs w:val="23"/>
          <w:lang w:val="en-GB"/>
        </w:rPr>
        <w:t>,</w:t>
      </w:r>
      <w:r w:rsidR="00136253" w:rsidRPr="00FC1474">
        <w:rPr>
          <w:sz w:val="23"/>
          <w:szCs w:val="23"/>
          <w:lang w:val="en-GB"/>
        </w:rPr>
        <w:t xml:space="preserve"> in order to improve his financial situation. In conclusion, after </w:t>
      </w:r>
      <w:r w:rsidR="00463E9E" w:rsidRPr="00FC1474">
        <w:rPr>
          <w:sz w:val="23"/>
          <w:szCs w:val="23"/>
          <w:lang w:val="en-GB"/>
        </w:rPr>
        <w:t xml:space="preserve">reviewing </w:t>
      </w:r>
      <w:r w:rsidR="00136253" w:rsidRPr="00FC1474">
        <w:rPr>
          <w:sz w:val="23"/>
          <w:szCs w:val="23"/>
          <w:lang w:val="en-GB"/>
        </w:rPr>
        <w:t xml:space="preserve">the financial analysis of the IQC and </w:t>
      </w:r>
      <w:r w:rsidR="00463E9E" w:rsidRPr="00FC1474">
        <w:rPr>
          <w:sz w:val="23"/>
          <w:szCs w:val="23"/>
          <w:lang w:val="en-GB"/>
        </w:rPr>
        <w:t xml:space="preserve">assessing </w:t>
      </w:r>
      <w:r w:rsidR="00136253" w:rsidRPr="00FC1474">
        <w:rPr>
          <w:sz w:val="23"/>
          <w:szCs w:val="23"/>
          <w:lang w:val="en-GB"/>
        </w:rPr>
        <w:t xml:space="preserve">the claims of the assessee, we find that the assessee </w:t>
      </w:r>
      <w:r w:rsidR="00136253" w:rsidRPr="00FC1474">
        <w:rPr>
          <w:b/>
          <w:bCs/>
          <w:sz w:val="23"/>
          <w:szCs w:val="23"/>
          <w:lang w:val="en-GB"/>
        </w:rPr>
        <w:t xml:space="preserve">lacks legitimate financial resources for the </w:t>
      </w:r>
      <w:r w:rsidR="00463E9E" w:rsidRPr="00FC1474">
        <w:rPr>
          <w:b/>
          <w:bCs/>
          <w:sz w:val="23"/>
          <w:szCs w:val="23"/>
          <w:lang w:val="en-GB"/>
        </w:rPr>
        <w:t xml:space="preserve">acquisition of </w:t>
      </w:r>
      <w:r w:rsidR="00136253" w:rsidRPr="00FC1474">
        <w:rPr>
          <w:b/>
          <w:bCs/>
          <w:sz w:val="23"/>
          <w:szCs w:val="23"/>
          <w:lang w:val="en-GB"/>
        </w:rPr>
        <w:t>T-bills in 2010.</w:t>
      </w:r>
      <w:r w:rsidR="00136253" w:rsidRPr="00FC1474">
        <w:rPr>
          <w:sz w:val="23"/>
          <w:szCs w:val="23"/>
          <w:lang w:val="en-GB"/>
        </w:rPr>
        <w:t xml:space="preserve"> A detailed analysis is found in the economic report.</w:t>
      </w:r>
    </w:p>
    <w:p w14:paraId="032C17BA" w14:textId="77777777" w:rsidR="001A6F9A" w:rsidRPr="00FC1474" w:rsidRDefault="001A6F9A" w:rsidP="00CC250A">
      <w:pPr>
        <w:pStyle w:val="ListParagraph"/>
        <w:ind w:left="0"/>
        <w:jc w:val="both"/>
        <w:rPr>
          <w:sz w:val="23"/>
          <w:szCs w:val="23"/>
          <w:lang w:val="en-GB"/>
        </w:rPr>
      </w:pPr>
    </w:p>
    <w:p w14:paraId="1D9A46AE" w14:textId="725161B3" w:rsidR="00136253" w:rsidRPr="00FC1474" w:rsidRDefault="00136253" w:rsidP="00136253">
      <w:pPr>
        <w:jc w:val="both"/>
        <w:rPr>
          <w:b/>
          <w:bCs/>
          <w:iCs/>
          <w:sz w:val="23"/>
          <w:szCs w:val="23"/>
          <w:lang w:val="en-GB"/>
        </w:rPr>
      </w:pPr>
      <w:r w:rsidRPr="00FC1474">
        <w:rPr>
          <w:b/>
          <w:bCs/>
          <w:iCs/>
          <w:sz w:val="23"/>
          <w:szCs w:val="23"/>
          <w:lang w:val="en-GB"/>
        </w:rPr>
        <w:t>Regarding the T-bills acquired in 2011.</w:t>
      </w:r>
    </w:p>
    <w:p w14:paraId="061980D7" w14:textId="77777777" w:rsidR="001A6F9A" w:rsidRPr="00FC1474" w:rsidRDefault="001A6F9A" w:rsidP="00CC250A">
      <w:pPr>
        <w:jc w:val="both"/>
        <w:rPr>
          <w:b/>
          <w:bCs/>
          <w:iCs/>
          <w:sz w:val="16"/>
          <w:szCs w:val="16"/>
          <w:lang w:val="en-GB"/>
        </w:rPr>
      </w:pPr>
    </w:p>
    <w:p w14:paraId="705D8314" w14:textId="73A3133F" w:rsidR="00CC250A" w:rsidRPr="00FC1474" w:rsidRDefault="00112F8A" w:rsidP="00CC250A">
      <w:pPr>
        <w:jc w:val="both"/>
        <w:rPr>
          <w:sz w:val="23"/>
          <w:szCs w:val="23"/>
          <w:lang w:val="en-GB"/>
        </w:rPr>
      </w:pPr>
      <w:r w:rsidRPr="00FC1474">
        <w:rPr>
          <w:b/>
          <w:bCs/>
          <w:sz w:val="23"/>
          <w:szCs w:val="23"/>
          <w:lang w:val="en-GB"/>
        </w:rPr>
        <w:t xml:space="preserve">13.26. </w:t>
      </w:r>
      <w:r w:rsidR="001C3A3E" w:rsidRPr="00FC1474">
        <w:rPr>
          <w:b/>
          <w:bCs/>
          <w:sz w:val="23"/>
          <w:szCs w:val="23"/>
          <w:lang w:val="en-GB"/>
        </w:rPr>
        <w:t xml:space="preserve">The IQC </w:t>
      </w:r>
      <w:r w:rsidR="001C3A3E" w:rsidRPr="00FC1474">
        <w:rPr>
          <w:sz w:val="23"/>
          <w:szCs w:val="23"/>
          <w:lang w:val="en-GB"/>
        </w:rPr>
        <w:t>found</w:t>
      </w:r>
      <w:r w:rsidR="001C3A3E" w:rsidRPr="00FC1474">
        <w:rPr>
          <w:b/>
          <w:bCs/>
          <w:sz w:val="23"/>
          <w:szCs w:val="23"/>
          <w:lang w:val="en-GB"/>
        </w:rPr>
        <w:t xml:space="preserve"> </w:t>
      </w:r>
      <w:r w:rsidR="001C3A3E" w:rsidRPr="00FC1474">
        <w:rPr>
          <w:sz w:val="23"/>
          <w:szCs w:val="23"/>
          <w:lang w:val="en-GB"/>
        </w:rPr>
        <w:t xml:space="preserve">that the assessee lacks lawful financial resources in the amount of - ALL 195,856.77, within the meaning of Article 33, para. 5, letter “b” of Law no. 84/2016. The IQC decided to consider the </w:t>
      </w:r>
      <w:r w:rsidR="00807BAE" w:rsidRPr="00FC1474">
        <w:rPr>
          <w:sz w:val="23"/>
          <w:szCs w:val="23"/>
          <w:lang w:val="en-GB" w:eastAsia="ja-JP"/>
        </w:rPr>
        <w:t>gravity</w:t>
      </w:r>
      <w:r w:rsidR="00807BAE" w:rsidRPr="00FC1474">
        <w:rPr>
          <w:b/>
          <w:bCs/>
          <w:sz w:val="23"/>
          <w:szCs w:val="23"/>
          <w:lang w:val="en-GB" w:eastAsia="ja-JP"/>
        </w:rPr>
        <w:t xml:space="preserve"> </w:t>
      </w:r>
      <w:r w:rsidR="001C3A3E" w:rsidRPr="00FC1474">
        <w:rPr>
          <w:sz w:val="23"/>
          <w:szCs w:val="23"/>
          <w:lang w:val="en-GB"/>
        </w:rPr>
        <w:t xml:space="preserve">of this </w:t>
      </w:r>
      <w:r w:rsidR="008B5E16" w:rsidRPr="00FC1474">
        <w:rPr>
          <w:sz w:val="23"/>
          <w:szCs w:val="23"/>
          <w:lang w:val="en-GB"/>
        </w:rPr>
        <w:t xml:space="preserve">deficiency </w:t>
      </w:r>
      <w:r w:rsidR="001C3A3E" w:rsidRPr="00FC1474">
        <w:rPr>
          <w:sz w:val="23"/>
          <w:szCs w:val="23"/>
          <w:lang w:val="en-GB"/>
        </w:rPr>
        <w:t>in terms of the l</w:t>
      </w:r>
      <w:r w:rsidR="008B5E16" w:rsidRPr="00FC1474">
        <w:rPr>
          <w:sz w:val="23"/>
          <w:szCs w:val="23"/>
          <w:lang w:val="en-GB"/>
        </w:rPr>
        <w:t xml:space="preserve">awfulness </w:t>
      </w:r>
      <w:r w:rsidR="001C3A3E" w:rsidRPr="00FC1474">
        <w:rPr>
          <w:sz w:val="23"/>
          <w:szCs w:val="23"/>
          <w:lang w:val="en-GB"/>
        </w:rPr>
        <w:t xml:space="preserve">of the sources of the assessee’s </w:t>
      </w:r>
      <w:r w:rsidR="008B5E16" w:rsidRPr="00FC1474">
        <w:rPr>
          <w:sz w:val="23"/>
          <w:szCs w:val="23"/>
          <w:lang w:val="en-GB"/>
        </w:rPr>
        <w:t xml:space="preserve">assets </w:t>
      </w:r>
      <w:r w:rsidR="00ED663A" w:rsidRPr="00FC1474">
        <w:rPr>
          <w:sz w:val="23"/>
          <w:szCs w:val="23"/>
          <w:lang w:val="en-GB"/>
        </w:rPr>
        <w:t xml:space="preserve">at the conclusion of the assessment on the </w:t>
      </w:r>
      <w:proofErr w:type="gramStart"/>
      <w:r w:rsidR="00ED663A" w:rsidRPr="00FC1474">
        <w:rPr>
          <w:sz w:val="23"/>
          <w:szCs w:val="23"/>
          <w:lang w:val="en-GB"/>
        </w:rPr>
        <w:t>assets</w:t>
      </w:r>
      <w:proofErr w:type="gramEnd"/>
      <w:r w:rsidR="00ED663A" w:rsidRPr="00FC1474">
        <w:rPr>
          <w:sz w:val="23"/>
          <w:szCs w:val="23"/>
          <w:lang w:val="en-GB"/>
        </w:rPr>
        <w:t xml:space="preserve"> criterion </w:t>
      </w:r>
      <w:r w:rsidR="001C3A3E" w:rsidRPr="00FC1474">
        <w:rPr>
          <w:sz w:val="23"/>
          <w:szCs w:val="23"/>
          <w:lang w:val="en-GB"/>
        </w:rPr>
        <w:t>in all its elements, as long as it concerns a value</w:t>
      </w:r>
      <w:r w:rsidR="008B5E16" w:rsidRPr="00FC1474">
        <w:rPr>
          <w:sz w:val="23"/>
          <w:szCs w:val="23"/>
          <w:lang w:val="en-GB"/>
        </w:rPr>
        <w:t xml:space="preserve"> </w:t>
      </w:r>
      <w:r w:rsidR="001C3A3E" w:rsidRPr="00FC1474">
        <w:rPr>
          <w:sz w:val="23"/>
          <w:szCs w:val="23"/>
          <w:lang w:val="en-GB"/>
        </w:rPr>
        <w:t xml:space="preserve">which does not constitute an autonomous reason for </w:t>
      </w:r>
      <w:r w:rsidR="008B5E16" w:rsidRPr="00FC1474">
        <w:rPr>
          <w:sz w:val="23"/>
          <w:szCs w:val="23"/>
          <w:lang w:val="en-GB"/>
        </w:rPr>
        <w:t>taking the</w:t>
      </w:r>
      <w:r w:rsidR="001C3A3E" w:rsidRPr="00FC1474">
        <w:rPr>
          <w:sz w:val="23"/>
          <w:szCs w:val="23"/>
          <w:lang w:val="en-GB"/>
        </w:rPr>
        <w:t xml:space="preserve"> disciplinary measure. </w:t>
      </w:r>
    </w:p>
    <w:p w14:paraId="218FBA40" w14:textId="77777777" w:rsidR="001A6F9A" w:rsidRPr="00FC1474" w:rsidRDefault="001A6F9A" w:rsidP="00CC250A">
      <w:pPr>
        <w:jc w:val="both"/>
        <w:rPr>
          <w:sz w:val="16"/>
          <w:szCs w:val="16"/>
          <w:lang w:val="en-GB"/>
        </w:rPr>
      </w:pPr>
    </w:p>
    <w:p w14:paraId="1F64865C" w14:textId="574046C7" w:rsidR="00112F8A" w:rsidRPr="00FC1474" w:rsidRDefault="00112F8A" w:rsidP="00CC250A">
      <w:pPr>
        <w:jc w:val="both"/>
        <w:rPr>
          <w:iCs/>
          <w:sz w:val="23"/>
          <w:szCs w:val="23"/>
          <w:lang w:val="en-GB"/>
        </w:rPr>
      </w:pPr>
      <w:r w:rsidRPr="00FC1474">
        <w:rPr>
          <w:b/>
          <w:bCs/>
          <w:iCs/>
          <w:sz w:val="23"/>
          <w:szCs w:val="23"/>
          <w:lang w:val="en-GB"/>
        </w:rPr>
        <w:t xml:space="preserve">13.27. </w:t>
      </w:r>
      <w:r w:rsidR="001461D0" w:rsidRPr="00FC1474">
        <w:rPr>
          <w:b/>
          <w:bCs/>
          <w:iCs/>
          <w:sz w:val="23"/>
          <w:szCs w:val="23"/>
          <w:lang w:val="en-GB"/>
        </w:rPr>
        <w:t>The assessee</w:t>
      </w:r>
      <w:r w:rsidR="00CC250A" w:rsidRPr="00FC1474">
        <w:rPr>
          <w:iCs/>
          <w:sz w:val="23"/>
          <w:szCs w:val="23"/>
          <w:lang w:val="en-GB"/>
        </w:rPr>
        <w:t xml:space="preserve"> </w:t>
      </w:r>
      <w:r w:rsidR="008B5E16" w:rsidRPr="00FC1474">
        <w:rPr>
          <w:iCs/>
          <w:sz w:val="23"/>
          <w:szCs w:val="23"/>
          <w:lang w:val="en-GB"/>
        </w:rPr>
        <w:t xml:space="preserve">in the submissions claims that the IQC has unfairly calculated travel expenses according to TIMS in its financial analysis, since the trips with the family were made in November, December, </w:t>
      </w:r>
      <w:proofErr w:type="gramStart"/>
      <w:r w:rsidR="008B5E16" w:rsidRPr="00FC1474">
        <w:rPr>
          <w:iCs/>
          <w:sz w:val="23"/>
          <w:szCs w:val="23"/>
          <w:lang w:val="en-GB"/>
        </w:rPr>
        <w:t>i.e.</w:t>
      </w:r>
      <w:proofErr w:type="gramEnd"/>
      <w:r w:rsidR="008B5E16" w:rsidRPr="00FC1474">
        <w:rPr>
          <w:iCs/>
          <w:sz w:val="23"/>
          <w:szCs w:val="23"/>
          <w:lang w:val="en-GB"/>
        </w:rPr>
        <w:t xml:space="preserve"> after the deposit of T-bills in March and July. The assessee requests </w:t>
      </w:r>
      <w:r w:rsidR="00FB19F3" w:rsidRPr="00FC1474">
        <w:rPr>
          <w:iCs/>
          <w:sz w:val="23"/>
          <w:szCs w:val="23"/>
          <w:lang w:val="en-GB"/>
        </w:rPr>
        <w:t xml:space="preserve">a </w:t>
      </w:r>
      <w:r w:rsidR="008B5E16" w:rsidRPr="00FC1474">
        <w:rPr>
          <w:iCs/>
          <w:sz w:val="23"/>
          <w:szCs w:val="23"/>
          <w:lang w:val="en-GB"/>
        </w:rPr>
        <w:t xml:space="preserve">review </w:t>
      </w:r>
      <w:r w:rsidR="00FB19F3" w:rsidRPr="00FC1474">
        <w:rPr>
          <w:iCs/>
          <w:sz w:val="23"/>
          <w:szCs w:val="23"/>
          <w:lang w:val="en-GB"/>
        </w:rPr>
        <w:t xml:space="preserve">of </w:t>
      </w:r>
      <w:r w:rsidR="008B5E16" w:rsidRPr="00FC1474">
        <w:rPr>
          <w:iCs/>
          <w:sz w:val="23"/>
          <w:szCs w:val="23"/>
          <w:lang w:val="en-GB"/>
        </w:rPr>
        <w:t xml:space="preserve">the </w:t>
      </w:r>
      <w:r w:rsidR="00FB19F3" w:rsidRPr="00FC1474">
        <w:rPr>
          <w:iCs/>
          <w:sz w:val="23"/>
          <w:szCs w:val="23"/>
          <w:lang w:val="en-GB"/>
        </w:rPr>
        <w:t xml:space="preserve">living </w:t>
      </w:r>
      <w:r w:rsidR="008B5E16" w:rsidRPr="00FC1474">
        <w:rPr>
          <w:iCs/>
          <w:sz w:val="23"/>
          <w:szCs w:val="23"/>
          <w:lang w:val="en-GB"/>
        </w:rPr>
        <w:t xml:space="preserve">expenses of his family for the year 2011, since he had a minor son. The assessee claims that since </w:t>
      </w:r>
      <w:r w:rsidR="00FB19F3" w:rsidRPr="00FC1474">
        <w:rPr>
          <w:iCs/>
          <w:sz w:val="23"/>
          <w:szCs w:val="23"/>
          <w:lang w:val="en-GB"/>
        </w:rPr>
        <w:t xml:space="preserve">the IQC </w:t>
      </w:r>
      <w:r w:rsidR="008B5E16" w:rsidRPr="00FC1474">
        <w:rPr>
          <w:iCs/>
          <w:sz w:val="23"/>
          <w:szCs w:val="23"/>
          <w:lang w:val="en-GB"/>
        </w:rPr>
        <w:t>in the financial analyses of the years 2009, 2010 does not recognize the debt received from the father, should not include the item “return of</w:t>
      </w:r>
      <w:r w:rsidR="00FB19F3" w:rsidRPr="00FC1474">
        <w:rPr>
          <w:iCs/>
          <w:sz w:val="23"/>
          <w:szCs w:val="23"/>
          <w:lang w:val="en-GB"/>
        </w:rPr>
        <w:t xml:space="preserve"> ALL 100,000 </w:t>
      </w:r>
      <w:r w:rsidR="008B5E16" w:rsidRPr="00FC1474">
        <w:rPr>
          <w:iCs/>
          <w:sz w:val="23"/>
          <w:szCs w:val="23"/>
          <w:lang w:val="en-GB"/>
        </w:rPr>
        <w:t>loan to the father”. The IQC has not calculated the overdraft in the amount of</w:t>
      </w:r>
      <w:r w:rsidR="00FB19F3" w:rsidRPr="00FC1474">
        <w:rPr>
          <w:iCs/>
          <w:sz w:val="23"/>
          <w:szCs w:val="23"/>
          <w:lang w:val="en-GB"/>
        </w:rPr>
        <w:t xml:space="preserve"> ALL</w:t>
      </w:r>
      <w:r w:rsidR="008B5E16" w:rsidRPr="00FC1474">
        <w:rPr>
          <w:iCs/>
          <w:sz w:val="23"/>
          <w:szCs w:val="23"/>
          <w:lang w:val="en-GB"/>
        </w:rPr>
        <w:t xml:space="preserve"> 148,965.</w:t>
      </w:r>
    </w:p>
    <w:p w14:paraId="57E82898" w14:textId="77777777" w:rsidR="00FB19F3" w:rsidRPr="00FC1474" w:rsidRDefault="00FB19F3" w:rsidP="00CC250A">
      <w:pPr>
        <w:jc w:val="both"/>
        <w:rPr>
          <w:iCs/>
          <w:sz w:val="8"/>
          <w:szCs w:val="8"/>
          <w:lang w:val="en-GB"/>
        </w:rPr>
      </w:pPr>
    </w:p>
    <w:p w14:paraId="67F15462" w14:textId="0EB879F8" w:rsidR="00FB19F3" w:rsidRPr="00FC1474" w:rsidRDefault="00195166" w:rsidP="00FB19F3">
      <w:pPr>
        <w:jc w:val="both"/>
        <w:rPr>
          <w:i/>
          <w:sz w:val="23"/>
          <w:szCs w:val="23"/>
          <w:lang w:val="en-GB"/>
        </w:rPr>
      </w:pPr>
      <w:r w:rsidRPr="00FC1474">
        <w:rPr>
          <w:b/>
          <w:bCs/>
          <w:iCs/>
          <w:sz w:val="23"/>
          <w:szCs w:val="23"/>
          <w:lang w:val="en-GB"/>
        </w:rPr>
        <w:t xml:space="preserve">13.28. </w:t>
      </w:r>
      <w:r w:rsidR="00FB19F3" w:rsidRPr="00FC1474">
        <w:rPr>
          <w:iCs/>
          <w:sz w:val="23"/>
          <w:szCs w:val="23"/>
          <w:lang w:val="en-GB"/>
        </w:rPr>
        <w:t xml:space="preserve">Regarding the source of the creation </w:t>
      </w:r>
      <w:r w:rsidR="00FB19F3" w:rsidRPr="00FC1474">
        <w:rPr>
          <w:i/>
          <w:sz w:val="23"/>
          <w:szCs w:val="23"/>
          <w:lang w:val="en-GB"/>
        </w:rPr>
        <w:t xml:space="preserve">of </w:t>
      </w:r>
      <w:r w:rsidR="00FB19F3" w:rsidRPr="00FC1474">
        <w:rPr>
          <w:b/>
          <w:bCs/>
          <w:i/>
          <w:sz w:val="23"/>
          <w:szCs w:val="23"/>
          <w:lang w:val="en-GB"/>
        </w:rPr>
        <w:t xml:space="preserve">T-bills </w:t>
      </w:r>
      <w:r w:rsidR="00F614CA" w:rsidRPr="00FC1474">
        <w:rPr>
          <w:b/>
          <w:bCs/>
          <w:i/>
          <w:sz w:val="23"/>
          <w:szCs w:val="23"/>
          <w:lang w:val="en-GB"/>
        </w:rPr>
        <w:t xml:space="preserve">on </w:t>
      </w:r>
      <w:r w:rsidR="00FB19F3" w:rsidRPr="00FC1474">
        <w:rPr>
          <w:b/>
          <w:bCs/>
          <w:i/>
          <w:sz w:val="23"/>
          <w:szCs w:val="23"/>
          <w:lang w:val="en-GB"/>
        </w:rPr>
        <w:t>31.03.2011</w:t>
      </w:r>
      <w:r w:rsidR="00FB19F3" w:rsidRPr="00FC1474">
        <w:rPr>
          <w:i/>
          <w:sz w:val="23"/>
          <w:szCs w:val="23"/>
          <w:lang w:val="en-GB"/>
        </w:rPr>
        <w:t xml:space="preserve">, the assessee in response to questionnaire no. 3 explained that the source of its financing was family savings from the income declared in PAD 2010 and PAD 2011. </w:t>
      </w:r>
      <w:r w:rsidR="00FB19F3" w:rsidRPr="00FC1474">
        <w:rPr>
          <w:b/>
          <w:bCs/>
          <w:i/>
          <w:sz w:val="23"/>
          <w:szCs w:val="23"/>
          <w:lang w:val="en-GB"/>
        </w:rPr>
        <w:t>For T-bills for which on 18.07.2011</w:t>
      </w:r>
      <w:r w:rsidR="00FB19F3" w:rsidRPr="00FC1474">
        <w:rPr>
          <w:i/>
          <w:sz w:val="23"/>
          <w:szCs w:val="23"/>
          <w:lang w:val="en-GB"/>
        </w:rPr>
        <w:t>, ALL 750,000 was paid</w:t>
      </w:r>
      <w:r w:rsidR="00F614CA" w:rsidRPr="00FC1474">
        <w:rPr>
          <w:i/>
          <w:sz w:val="23"/>
          <w:szCs w:val="23"/>
          <w:lang w:val="en-GB"/>
        </w:rPr>
        <w:t xml:space="preserve"> in cash</w:t>
      </w:r>
      <w:r w:rsidR="00FB19F3" w:rsidRPr="00FC1474">
        <w:rPr>
          <w:i/>
          <w:sz w:val="23"/>
          <w:szCs w:val="23"/>
          <w:lang w:val="en-GB"/>
        </w:rPr>
        <w:t xml:space="preserve">, I explain that the source of its financing was: 1. family savings from the income declared in PAD 2010 and PAD 2011, </w:t>
      </w:r>
      <w:proofErr w:type="gramStart"/>
      <w:r w:rsidR="00FB19F3" w:rsidRPr="00FC1474">
        <w:rPr>
          <w:i/>
          <w:sz w:val="23"/>
          <w:szCs w:val="23"/>
          <w:lang w:val="en-GB"/>
        </w:rPr>
        <w:t>i.e.</w:t>
      </w:r>
      <w:proofErr w:type="gramEnd"/>
      <w:r w:rsidR="00FB19F3" w:rsidRPr="00FC1474">
        <w:rPr>
          <w:i/>
          <w:sz w:val="23"/>
          <w:szCs w:val="23"/>
          <w:lang w:val="en-GB"/>
        </w:rPr>
        <w:t xml:space="preserve"> the cash balance of </w:t>
      </w:r>
      <w:r w:rsidR="00037CDE" w:rsidRPr="00FC1474">
        <w:rPr>
          <w:i/>
          <w:sz w:val="23"/>
          <w:szCs w:val="23"/>
          <w:lang w:val="en-GB"/>
        </w:rPr>
        <w:t xml:space="preserve">ALL </w:t>
      </w:r>
      <w:r w:rsidR="00FB19F3" w:rsidRPr="00FC1474">
        <w:rPr>
          <w:i/>
          <w:sz w:val="23"/>
          <w:szCs w:val="23"/>
          <w:lang w:val="en-GB"/>
        </w:rPr>
        <w:t xml:space="preserve">120,000 from the previous year, (see page 4 of PAD 2010, </w:t>
      </w:r>
      <w:r w:rsidR="00061FD6" w:rsidRPr="00FC1474">
        <w:rPr>
          <w:i/>
          <w:sz w:val="23"/>
          <w:szCs w:val="23"/>
          <w:lang w:val="en-GB"/>
        </w:rPr>
        <w:t xml:space="preserve">completed on </w:t>
      </w:r>
      <w:r w:rsidR="00FB19F3" w:rsidRPr="00FC1474">
        <w:rPr>
          <w:i/>
          <w:sz w:val="23"/>
          <w:szCs w:val="23"/>
          <w:lang w:val="en-GB"/>
        </w:rPr>
        <w:t>23.03.2011) and 2. family savings up to 18.07.2011, when the addition of funds for the renewal of T-bills was made.</w:t>
      </w:r>
    </w:p>
    <w:p w14:paraId="41FA4C4B" w14:textId="725628E7" w:rsidR="00CC250A" w:rsidRPr="00FC1474" w:rsidRDefault="00FB19F3" w:rsidP="00FB19F3">
      <w:pPr>
        <w:jc w:val="both"/>
        <w:rPr>
          <w:iCs/>
          <w:sz w:val="23"/>
          <w:szCs w:val="23"/>
          <w:lang w:val="en-GB"/>
        </w:rPr>
      </w:pPr>
      <w:r w:rsidRPr="00FC1474">
        <w:rPr>
          <w:iCs/>
          <w:sz w:val="23"/>
          <w:szCs w:val="23"/>
          <w:lang w:val="en-GB"/>
        </w:rPr>
        <w:t>In response to the burden of proof</w:t>
      </w:r>
      <w:r w:rsidR="00061FD6" w:rsidRPr="00FC1474">
        <w:rPr>
          <w:iCs/>
          <w:sz w:val="23"/>
          <w:szCs w:val="23"/>
          <w:lang w:val="en-GB"/>
        </w:rPr>
        <w:t xml:space="preserve">, </w:t>
      </w:r>
      <w:r w:rsidRPr="00FC1474">
        <w:rPr>
          <w:iCs/>
          <w:sz w:val="23"/>
          <w:szCs w:val="23"/>
          <w:lang w:val="en-GB"/>
        </w:rPr>
        <w:t>the assessee has submitted to the IQC his submissions</w:t>
      </w:r>
      <w:r w:rsidR="00061FD6" w:rsidRPr="00FC1474">
        <w:rPr>
          <w:iCs/>
          <w:sz w:val="23"/>
          <w:szCs w:val="23"/>
          <w:lang w:val="en-GB"/>
        </w:rPr>
        <w:t>,</w:t>
      </w:r>
      <w:r w:rsidRPr="00FC1474">
        <w:rPr>
          <w:iCs/>
          <w:sz w:val="23"/>
          <w:szCs w:val="23"/>
          <w:lang w:val="en-GB"/>
        </w:rPr>
        <w:t xml:space="preserve"> on page 95 of which we find in the financial analysis prepared by the assessee results in a negative </w:t>
      </w:r>
      <w:r w:rsidR="00061FD6" w:rsidRPr="00FC1474">
        <w:rPr>
          <w:iCs/>
          <w:sz w:val="23"/>
          <w:szCs w:val="23"/>
          <w:lang w:val="en-GB"/>
        </w:rPr>
        <w:t xml:space="preserve">balance </w:t>
      </w:r>
      <w:r w:rsidRPr="00FC1474">
        <w:rPr>
          <w:iCs/>
          <w:sz w:val="23"/>
          <w:szCs w:val="23"/>
          <w:lang w:val="en-GB"/>
        </w:rPr>
        <w:t xml:space="preserve">of </w:t>
      </w:r>
      <w:r w:rsidR="00061FD6" w:rsidRPr="00FC1474">
        <w:rPr>
          <w:iCs/>
          <w:sz w:val="23"/>
          <w:szCs w:val="23"/>
          <w:lang w:val="en-GB"/>
        </w:rPr>
        <w:t xml:space="preserve">ALL </w:t>
      </w:r>
      <w:r w:rsidRPr="00FC1474">
        <w:rPr>
          <w:iCs/>
          <w:sz w:val="23"/>
          <w:szCs w:val="23"/>
          <w:lang w:val="en-GB"/>
        </w:rPr>
        <w:t>123,139 and on page 97 of the same submissions</w:t>
      </w:r>
      <w:r w:rsidR="00061FD6" w:rsidRPr="00FC1474">
        <w:rPr>
          <w:iCs/>
          <w:sz w:val="23"/>
          <w:szCs w:val="23"/>
          <w:lang w:val="en-GB"/>
        </w:rPr>
        <w:t xml:space="preserve"> it </w:t>
      </w:r>
      <w:r w:rsidRPr="00FC1474">
        <w:rPr>
          <w:iCs/>
          <w:sz w:val="23"/>
          <w:szCs w:val="23"/>
          <w:lang w:val="en-GB"/>
        </w:rPr>
        <w:t xml:space="preserve">results for the year 2011 </w:t>
      </w:r>
      <w:r w:rsidR="00061FD6" w:rsidRPr="00FC1474">
        <w:rPr>
          <w:iCs/>
          <w:sz w:val="23"/>
          <w:szCs w:val="23"/>
          <w:lang w:val="en-GB"/>
        </w:rPr>
        <w:t xml:space="preserve">in </w:t>
      </w:r>
      <w:r w:rsidRPr="00FC1474">
        <w:rPr>
          <w:iCs/>
          <w:sz w:val="23"/>
          <w:szCs w:val="23"/>
          <w:lang w:val="en-GB"/>
        </w:rPr>
        <w:t xml:space="preserve">a negative </w:t>
      </w:r>
      <w:r w:rsidR="00061FD6" w:rsidRPr="00FC1474">
        <w:rPr>
          <w:iCs/>
          <w:sz w:val="23"/>
          <w:szCs w:val="23"/>
          <w:lang w:val="en-GB"/>
        </w:rPr>
        <w:t xml:space="preserve">balance of ALL </w:t>
      </w:r>
      <w:r w:rsidRPr="00FC1474">
        <w:rPr>
          <w:iCs/>
          <w:sz w:val="23"/>
          <w:szCs w:val="23"/>
          <w:lang w:val="en-GB"/>
        </w:rPr>
        <w:t xml:space="preserve">321,335. A more detailed analysis </w:t>
      </w:r>
      <w:r w:rsidR="00061FD6" w:rsidRPr="00FC1474">
        <w:rPr>
          <w:iCs/>
          <w:sz w:val="23"/>
          <w:szCs w:val="23"/>
          <w:lang w:val="en-GB"/>
        </w:rPr>
        <w:t>has been c</w:t>
      </w:r>
      <w:r w:rsidRPr="00FC1474">
        <w:rPr>
          <w:iCs/>
          <w:sz w:val="23"/>
          <w:szCs w:val="23"/>
          <w:lang w:val="en-GB"/>
        </w:rPr>
        <w:t>arried out by the economic advisor.</w:t>
      </w:r>
    </w:p>
    <w:p w14:paraId="3D1B9FF7" w14:textId="77777777" w:rsidR="00FB19F3" w:rsidRPr="00FC1474" w:rsidRDefault="00FB19F3" w:rsidP="00FB19F3">
      <w:pPr>
        <w:jc w:val="both"/>
        <w:rPr>
          <w:iCs/>
          <w:sz w:val="23"/>
          <w:szCs w:val="23"/>
          <w:lang w:val="en-GB"/>
        </w:rPr>
      </w:pPr>
    </w:p>
    <w:p w14:paraId="5309F715" w14:textId="50D78DB3" w:rsidR="00CC250A" w:rsidRPr="00FC1474" w:rsidRDefault="00061FD6" w:rsidP="00CC250A">
      <w:pPr>
        <w:jc w:val="both"/>
        <w:rPr>
          <w:b/>
          <w:bCs/>
          <w:iCs/>
          <w:sz w:val="23"/>
          <w:szCs w:val="23"/>
          <w:lang w:val="en-GB"/>
        </w:rPr>
      </w:pPr>
      <w:r w:rsidRPr="00FC1474">
        <w:rPr>
          <w:b/>
          <w:bCs/>
          <w:iCs/>
          <w:sz w:val="23"/>
          <w:szCs w:val="23"/>
          <w:lang w:val="en-GB"/>
        </w:rPr>
        <w:t xml:space="preserve">Regarding the T-bills acquired in </w:t>
      </w:r>
      <w:r w:rsidR="00CC250A" w:rsidRPr="00FC1474">
        <w:rPr>
          <w:b/>
          <w:bCs/>
          <w:iCs/>
          <w:sz w:val="23"/>
          <w:szCs w:val="23"/>
          <w:lang w:val="en-GB"/>
        </w:rPr>
        <w:t>2012.</w:t>
      </w:r>
      <w:r w:rsidRPr="00FC1474">
        <w:rPr>
          <w:b/>
          <w:bCs/>
          <w:iCs/>
          <w:sz w:val="23"/>
          <w:szCs w:val="23"/>
          <w:lang w:val="en-GB"/>
        </w:rPr>
        <w:t xml:space="preserve">  </w:t>
      </w:r>
    </w:p>
    <w:p w14:paraId="704637C4" w14:textId="77777777" w:rsidR="00493FE9" w:rsidRPr="00FC1474" w:rsidRDefault="00493FE9" w:rsidP="00CC250A">
      <w:pPr>
        <w:jc w:val="both"/>
        <w:rPr>
          <w:b/>
          <w:bCs/>
          <w:iCs/>
          <w:sz w:val="16"/>
          <w:szCs w:val="16"/>
          <w:lang w:val="en-GB"/>
        </w:rPr>
      </w:pPr>
    </w:p>
    <w:p w14:paraId="3011B181" w14:textId="20921815" w:rsidR="00061FD6" w:rsidRPr="00FC1474" w:rsidRDefault="00195166" w:rsidP="00061FD6">
      <w:pPr>
        <w:jc w:val="both"/>
        <w:rPr>
          <w:sz w:val="23"/>
          <w:szCs w:val="23"/>
          <w:lang w:val="en-GB"/>
        </w:rPr>
      </w:pPr>
      <w:r w:rsidRPr="00FC1474">
        <w:rPr>
          <w:b/>
          <w:bCs/>
          <w:iCs/>
          <w:sz w:val="23"/>
          <w:szCs w:val="23"/>
          <w:lang w:val="en-GB"/>
        </w:rPr>
        <w:t xml:space="preserve">13.29. </w:t>
      </w:r>
      <w:r w:rsidR="00061FD6" w:rsidRPr="00FC1474">
        <w:rPr>
          <w:b/>
          <w:bCs/>
          <w:sz w:val="23"/>
          <w:szCs w:val="23"/>
          <w:lang w:val="en-GB"/>
        </w:rPr>
        <w:t xml:space="preserve">The IQC </w:t>
      </w:r>
      <w:r w:rsidR="00061FD6" w:rsidRPr="00FC1474">
        <w:rPr>
          <w:sz w:val="23"/>
          <w:szCs w:val="23"/>
          <w:lang w:val="en-GB"/>
        </w:rPr>
        <w:t>found</w:t>
      </w:r>
      <w:r w:rsidR="00061FD6" w:rsidRPr="00FC1474">
        <w:rPr>
          <w:b/>
          <w:bCs/>
          <w:sz w:val="23"/>
          <w:szCs w:val="23"/>
          <w:lang w:val="en-GB"/>
        </w:rPr>
        <w:t xml:space="preserve"> </w:t>
      </w:r>
      <w:r w:rsidR="00061FD6" w:rsidRPr="00FC1474">
        <w:rPr>
          <w:sz w:val="23"/>
          <w:szCs w:val="23"/>
          <w:lang w:val="en-GB"/>
        </w:rPr>
        <w:t xml:space="preserve">that the assessee lacks lawful financial resources in the amount of -ALL </w:t>
      </w:r>
      <w:r w:rsidR="00CC250A" w:rsidRPr="00FC1474">
        <w:rPr>
          <w:iCs/>
          <w:sz w:val="23"/>
          <w:szCs w:val="23"/>
          <w:lang w:val="en-GB"/>
        </w:rPr>
        <w:t xml:space="preserve">238.530.87, </w:t>
      </w:r>
      <w:r w:rsidR="00061FD6" w:rsidRPr="00FC1474">
        <w:rPr>
          <w:sz w:val="23"/>
          <w:szCs w:val="23"/>
          <w:lang w:val="en-GB"/>
        </w:rPr>
        <w:t xml:space="preserve">within the meaning of Article 33, para. 5, letter “b” of Law no. 84/2016. The IQC decided to consider the </w:t>
      </w:r>
      <w:r w:rsidR="00807BAE" w:rsidRPr="00FC1474">
        <w:rPr>
          <w:sz w:val="23"/>
          <w:szCs w:val="23"/>
          <w:lang w:val="en-GB" w:eastAsia="ja-JP"/>
        </w:rPr>
        <w:t>gravity</w:t>
      </w:r>
      <w:r w:rsidR="00807BAE" w:rsidRPr="00FC1474">
        <w:rPr>
          <w:b/>
          <w:bCs/>
          <w:sz w:val="23"/>
          <w:szCs w:val="23"/>
          <w:lang w:val="en-GB" w:eastAsia="ja-JP"/>
        </w:rPr>
        <w:t xml:space="preserve"> </w:t>
      </w:r>
      <w:r w:rsidR="00061FD6" w:rsidRPr="00FC1474">
        <w:rPr>
          <w:sz w:val="23"/>
          <w:szCs w:val="23"/>
          <w:lang w:val="en-GB"/>
        </w:rPr>
        <w:t xml:space="preserve">of this deficiency in terms of the lawfulness of the sources of the assessee’s assets at the conclusion of the </w:t>
      </w:r>
      <w:r w:rsidR="00ED663A" w:rsidRPr="00FC1474">
        <w:rPr>
          <w:sz w:val="23"/>
          <w:szCs w:val="23"/>
          <w:lang w:val="en-GB"/>
        </w:rPr>
        <w:t xml:space="preserve">assessment on the </w:t>
      </w:r>
      <w:proofErr w:type="gramStart"/>
      <w:r w:rsidR="00061FD6" w:rsidRPr="00FC1474">
        <w:rPr>
          <w:sz w:val="23"/>
          <w:szCs w:val="23"/>
          <w:lang w:val="en-GB"/>
        </w:rPr>
        <w:t>asset</w:t>
      </w:r>
      <w:r w:rsidR="00ED663A" w:rsidRPr="00FC1474">
        <w:rPr>
          <w:sz w:val="23"/>
          <w:szCs w:val="23"/>
          <w:lang w:val="en-GB"/>
        </w:rPr>
        <w:t>s</w:t>
      </w:r>
      <w:proofErr w:type="gramEnd"/>
      <w:r w:rsidR="00061FD6" w:rsidRPr="00FC1474">
        <w:rPr>
          <w:sz w:val="23"/>
          <w:szCs w:val="23"/>
          <w:lang w:val="en-GB"/>
        </w:rPr>
        <w:t xml:space="preserve"> criterion in all its elements, as </w:t>
      </w:r>
      <w:r w:rsidR="00061FD6" w:rsidRPr="00FC1474">
        <w:rPr>
          <w:sz w:val="23"/>
          <w:szCs w:val="23"/>
          <w:lang w:val="en-GB"/>
        </w:rPr>
        <w:lastRenderedPageBreak/>
        <w:t xml:space="preserve">long as it concerns a value which does not constitute an autonomous reason for taking the disciplinary measure. </w:t>
      </w:r>
    </w:p>
    <w:p w14:paraId="2B09D052" w14:textId="77777777" w:rsidR="00CC250A" w:rsidRPr="00FC1474" w:rsidRDefault="00CC250A" w:rsidP="00CC250A">
      <w:pPr>
        <w:autoSpaceDE w:val="0"/>
        <w:autoSpaceDN w:val="0"/>
        <w:adjustRightInd w:val="0"/>
        <w:jc w:val="both"/>
        <w:rPr>
          <w:iCs/>
          <w:sz w:val="16"/>
          <w:szCs w:val="16"/>
          <w:lang w:val="en-GB"/>
        </w:rPr>
      </w:pPr>
    </w:p>
    <w:p w14:paraId="3289B368" w14:textId="5D08B5BC" w:rsidR="00CC250A" w:rsidRPr="00FC1474" w:rsidRDefault="00195166" w:rsidP="00CC250A">
      <w:pPr>
        <w:jc w:val="both"/>
        <w:rPr>
          <w:b/>
          <w:i/>
          <w:sz w:val="23"/>
          <w:szCs w:val="23"/>
          <w:lang w:val="en-GB"/>
        </w:rPr>
      </w:pPr>
      <w:r w:rsidRPr="00FC1474">
        <w:rPr>
          <w:b/>
          <w:bCs/>
          <w:iCs/>
          <w:sz w:val="23"/>
          <w:szCs w:val="23"/>
          <w:lang w:val="en-GB"/>
        </w:rPr>
        <w:t xml:space="preserve">13.30. </w:t>
      </w:r>
      <w:r w:rsidR="00ED663A" w:rsidRPr="00FC1474">
        <w:rPr>
          <w:b/>
          <w:bCs/>
          <w:iCs/>
          <w:sz w:val="23"/>
          <w:szCs w:val="23"/>
          <w:lang w:val="en-GB"/>
        </w:rPr>
        <w:t xml:space="preserve">The assessee </w:t>
      </w:r>
      <w:r w:rsidR="00ED663A" w:rsidRPr="00FC1474">
        <w:rPr>
          <w:iCs/>
          <w:sz w:val="23"/>
          <w:szCs w:val="23"/>
          <w:lang w:val="en-GB"/>
        </w:rPr>
        <w:t xml:space="preserve">in questionnaire no.3 has stated as follows regarding the source of these T-bills: </w:t>
      </w:r>
      <w:r w:rsidR="00ED663A" w:rsidRPr="00FC1474">
        <w:rPr>
          <w:b/>
          <w:bCs/>
          <w:i/>
          <w:sz w:val="23"/>
          <w:szCs w:val="23"/>
          <w:lang w:val="en-GB"/>
        </w:rPr>
        <w:t>For the T-bill for which on 05.04.2012</w:t>
      </w:r>
      <w:r w:rsidR="00ED663A" w:rsidRPr="00FC1474">
        <w:rPr>
          <w:i/>
          <w:sz w:val="23"/>
          <w:szCs w:val="23"/>
          <w:lang w:val="en-GB"/>
        </w:rPr>
        <w:t>, ALL 900,000 was paid</w:t>
      </w:r>
      <w:r w:rsidR="003C1352" w:rsidRPr="00FC1474">
        <w:rPr>
          <w:i/>
          <w:sz w:val="23"/>
          <w:szCs w:val="23"/>
          <w:lang w:val="en-GB"/>
        </w:rPr>
        <w:t xml:space="preserve"> in cash</w:t>
      </w:r>
      <w:r w:rsidR="00ED663A" w:rsidRPr="00FC1474">
        <w:rPr>
          <w:i/>
          <w:sz w:val="23"/>
          <w:szCs w:val="23"/>
          <w:lang w:val="en-GB"/>
        </w:rPr>
        <w:t xml:space="preserve">, I clarify that </w:t>
      </w:r>
      <w:r w:rsidR="003C1352" w:rsidRPr="00FC1474">
        <w:rPr>
          <w:i/>
          <w:sz w:val="23"/>
          <w:szCs w:val="23"/>
          <w:lang w:val="en-GB"/>
        </w:rPr>
        <w:t xml:space="preserve">the following served as sources </w:t>
      </w:r>
      <w:r w:rsidR="00ED663A" w:rsidRPr="00FC1474">
        <w:rPr>
          <w:i/>
          <w:sz w:val="23"/>
          <w:szCs w:val="23"/>
          <w:lang w:val="en-GB"/>
        </w:rPr>
        <w:t xml:space="preserve">for its financing: 1. the accumulation of cash balance of ALL 750,000 (declared on page 4 of PAD 2011, </w:t>
      </w:r>
      <w:r w:rsidR="003C1352" w:rsidRPr="00FC1474">
        <w:rPr>
          <w:i/>
          <w:sz w:val="23"/>
          <w:szCs w:val="23"/>
          <w:lang w:val="en-GB"/>
        </w:rPr>
        <w:t xml:space="preserve">completed on </w:t>
      </w:r>
      <w:r w:rsidR="00ED663A" w:rsidRPr="00FC1474">
        <w:rPr>
          <w:i/>
          <w:sz w:val="23"/>
          <w:szCs w:val="23"/>
          <w:lang w:val="en-GB"/>
        </w:rPr>
        <w:t xml:space="preserve">19.03.2012) and 2. savings until 05.04.2011, when the addition of funds for the renewal of the T-bill was made. </w:t>
      </w:r>
      <w:r w:rsidR="00ED663A" w:rsidRPr="00FC1474">
        <w:rPr>
          <w:b/>
          <w:bCs/>
          <w:i/>
          <w:sz w:val="23"/>
          <w:szCs w:val="23"/>
          <w:lang w:val="en-GB"/>
        </w:rPr>
        <w:t>For the T-bill for which on 23.07.2012</w:t>
      </w:r>
      <w:r w:rsidR="00ED663A" w:rsidRPr="00FC1474">
        <w:rPr>
          <w:i/>
          <w:sz w:val="23"/>
          <w:szCs w:val="23"/>
          <w:lang w:val="en-GB"/>
        </w:rPr>
        <w:t xml:space="preserve">, </w:t>
      </w:r>
      <w:r w:rsidR="003C1352" w:rsidRPr="00FC1474">
        <w:rPr>
          <w:i/>
          <w:sz w:val="23"/>
          <w:szCs w:val="23"/>
          <w:lang w:val="en-GB"/>
        </w:rPr>
        <w:t xml:space="preserve">ALL </w:t>
      </w:r>
      <w:r w:rsidR="00ED663A" w:rsidRPr="00FC1474">
        <w:rPr>
          <w:i/>
          <w:sz w:val="23"/>
          <w:szCs w:val="23"/>
          <w:lang w:val="en-GB"/>
        </w:rPr>
        <w:t>930,000 was paid</w:t>
      </w:r>
      <w:r w:rsidR="003C1352" w:rsidRPr="00FC1474">
        <w:rPr>
          <w:i/>
          <w:sz w:val="23"/>
          <w:szCs w:val="23"/>
          <w:lang w:val="en-GB"/>
        </w:rPr>
        <w:t xml:space="preserve"> in cash</w:t>
      </w:r>
      <w:r w:rsidR="00ED663A" w:rsidRPr="00FC1474">
        <w:rPr>
          <w:i/>
          <w:sz w:val="23"/>
          <w:szCs w:val="23"/>
          <w:lang w:val="en-GB"/>
        </w:rPr>
        <w:t>, I explain that the following served as sources for its financing: 1</w:t>
      </w:r>
      <w:r w:rsidR="00ED663A" w:rsidRPr="00FC1474">
        <w:rPr>
          <w:b/>
          <w:bCs/>
          <w:i/>
          <w:sz w:val="23"/>
          <w:szCs w:val="23"/>
          <w:lang w:val="en-GB"/>
        </w:rPr>
        <w:t xml:space="preserve">. the accumulation of family savings up to 23.07.2012 and </w:t>
      </w:r>
      <w:r w:rsidR="003C1352" w:rsidRPr="00FC1474">
        <w:rPr>
          <w:b/>
          <w:bCs/>
          <w:i/>
          <w:sz w:val="23"/>
          <w:szCs w:val="23"/>
          <w:lang w:val="en-GB"/>
        </w:rPr>
        <w:t xml:space="preserve">EUR </w:t>
      </w:r>
      <w:r w:rsidR="00ED663A" w:rsidRPr="00FC1474">
        <w:rPr>
          <w:b/>
          <w:bCs/>
          <w:i/>
          <w:sz w:val="23"/>
          <w:szCs w:val="23"/>
          <w:lang w:val="en-GB"/>
        </w:rPr>
        <w:t xml:space="preserve">5000 that I borrowed from my </w:t>
      </w:r>
      <w:r w:rsidR="003C1352" w:rsidRPr="00FC1474">
        <w:rPr>
          <w:b/>
          <w:bCs/>
          <w:i/>
          <w:sz w:val="23"/>
          <w:szCs w:val="23"/>
          <w:lang w:val="en-GB"/>
        </w:rPr>
        <w:t xml:space="preserve">cousin [uncle’s son] </w:t>
      </w:r>
      <w:r w:rsidR="00ED663A" w:rsidRPr="00FC1474">
        <w:rPr>
          <w:b/>
          <w:bCs/>
          <w:i/>
          <w:sz w:val="23"/>
          <w:szCs w:val="23"/>
          <w:lang w:val="en-GB"/>
        </w:rPr>
        <w:t>Ols</w:t>
      </w:r>
      <w:r w:rsidR="003C1352" w:rsidRPr="00FC1474">
        <w:rPr>
          <w:b/>
          <w:bCs/>
          <w:i/>
          <w:sz w:val="23"/>
          <w:szCs w:val="23"/>
          <w:lang w:val="en-GB"/>
        </w:rPr>
        <w:t xml:space="preserve">i </w:t>
      </w:r>
      <w:r w:rsidR="00CC250A" w:rsidRPr="00FC1474">
        <w:rPr>
          <w:b/>
          <w:i/>
          <w:sz w:val="23"/>
          <w:szCs w:val="23"/>
          <w:lang w:val="en-GB"/>
        </w:rPr>
        <w:t>Ymeri</w:t>
      </w:r>
      <w:r w:rsidR="00CC250A" w:rsidRPr="00FC1474">
        <w:rPr>
          <w:rStyle w:val="FootnoteReference"/>
          <w:b/>
          <w:i/>
          <w:sz w:val="23"/>
          <w:szCs w:val="23"/>
          <w:lang w:val="en-GB"/>
        </w:rPr>
        <w:footnoteReference w:id="58"/>
      </w:r>
      <w:r w:rsidR="00CC250A" w:rsidRPr="00FC1474">
        <w:rPr>
          <w:b/>
          <w:i/>
          <w:sz w:val="23"/>
          <w:szCs w:val="23"/>
          <w:lang w:val="en-GB"/>
        </w:rPr>
        <w:t>.</w:t>
      </w:r>
      <w:r w:rsidR="003C1352" w:rsidRPr="00FC1474">
        <w:rPr>
          <w:b/>
          <w:i/>
          <w:sz w:val="23"/>
          <w:szCs w:val="23"/>
          <w:lang w:val="en-GB"/>
        </w:rPr>
        <w:t xml:space="preserve"> </w:t>
      </w:r>
    </w:p>
    <w:p w14:paraId="5A140D18" w14:textId="77777777" w:rsidR="00C07356" w:rsidRPr="00FC1474" w:rsidRDefault="00C07356" w:rsidP="00CC250A">
      <w:pPr>
        <w:jc w:val="both"/>
        <w:rPr>
          <w:iCs/>
          <w:sz w:val="8"/>
          <w:szCs w:val="8"/>
          <w:lang w:val="en-GB"/>
        </w:rPr>
      </w:pPr>
    </w:p>
    <w:p w14:paraId="2B01A06B" w14:textId="02C7EE60" w:rsidR="009416F5" w:rsidRPr="00FC1474" w:rsidRDefault="003C1352" w:rsidP="00CC250A">
      <w:pPr>
        <w:pStyle w:val="ListParagraph"/>
        <w:ind w:left="0"/>
        <w:jc w:val="both"/>
        <w:rPr>
          <w:sz w:val="23"/>
          <w:szCs w:val="23"/>
          <w:lang w:val="en-GB"/>
        </w:rPr>
      </w:pPr>
      <w:r w:rsidRPr="00FC1474">
        <w:rPr>
          <w:sz w:val="23"/>
          <w:szCs w:val="23"/>
          <w:lang w:val="en-GB"/>
        </w:rPr>
        <w:t>The assessee in the submissions claims that the IQC unfairly did not take into account in the financial analysis</w:t>
      </w:r>
      <w:r w:rsidR="00A640C1" w:rsidRPr="00FC1474">
        <w:rPr>
          <w:sz w:val="23"/>
          <w:szCs w:val="23"/>
          <w:lang w:val="en-GB"/>
        </w:rPr>
        <w:t>, in the context of the capacity for acquiring T-bills, the loan received from Olsi Ymeri</w:t>
      </w:r>
      <w:proofErr w:type="gramStart"/>
      <w:r w:rsidRPr="00FC1474">
        <w:rPr>
          <w:sz w:val="23"/>
          <w:szCs w:val="23"/>
          <w:lang w:val="en-GB"/>
        </w:rPr>
        <w:t>, ,</w:t>
      </w:r>
      <w:proofErr w:type="gramEnd"/>
      <w:r w:rsidRPr="00FC1474">
        <w:rPr>
          <w:sz w:val="23"/>
          <w:szCs w:val="23"/>
          <w:lang w:val="en-GB"/>
        </w:rPr>
        <w:t xml:space="preserve"> since the amount of EUR 5,000, which he borrowed from his cousin Olsi Ymeri, served to create the second T-bill of 2012 and, precisely, the one dated 23.7.2012 and not the first T-bill dated 5.4.2012. The IQC incorrectly calculated the </w:t>
      </w:r>
      <w:r w:rsidR="00A640C1" w:rsidRPr="00FC1474">
        <w:rPr>
          <w:sz w:val="23"/>
          <w:szCs w:val="23"/>
          <w:lang w:val="en-GB"/>
        </w:rPr>
        <w:t xml:space="preserve">living </w:t>
      </w:r>
      <w:r w:rsidRPr="00FC1474">
        <w:rPr>
          <w:sz w:val="23"/>
          <w:szCs w:val="23"/>
          <w:lang w:val="en-GB"/>
        </w:rPr>
        <w:t>expenses for his minor son as well as the cash balance in the amount of ALL 750,000 declared in the PAD of 2011.</w:t>
      </w:r>
    </w:p>
    <w:p w14:paraId="2C4D0BF9" w14:textId="77777777" w:rsidR="003C1352" w:rsidRPr="00FC1474" w:rsidRDefault="003C1352" w:rsidP="00CC250A">
      <w:pPr>
        <w:pStyle w:val="ListParagraph"/>
        <w:ind w:left="0"/>
        <w:jc w:val="both"/>
        <w:rPr>
          <w:sz w:val="16"/>
          <w:szCs w:val="16"/>
          <w:lang w:val="en-GB"/>
        </w:rPr>
      </w:pPr>
    </w:p>
    <w:p w14:paraId="77019522" w14:textId="17587442" w:rsidR="00CC250A" w:rsidRPr="00FC1474" w:rsidRDefault="00A640C1" w:rsidP="00CC250A">
      <w:pPr>
        <w:pStyle w:val="ListParagraph"/>
        <w:ind w:left="0"/>
        <w:jc w:val="both"/>
        <w:rPr>
          <w:b/>
          <w:bCs/>
          <w:sz w:val="23"/>
          <w:szCs w:val="23"/>
          <w:lang w:val="en-GB"/>
        </w:rPr>
      </w:pPr>
      <w:r w:rsidRPr="00FC1474">
        <w:rPr>
          <w:b/>
          <w:bCs/>
          <w:sz w:val="23"/>
          <w:szCs w:val="23"/>
          <w:lang w:val="en-GB"/>
        </w:rPr>
        <w:t>A verification of the declarations of the a</w:t>
      </w:r>
      <w:r w:rsidR="001461D0" w:rsidRPr="00FC1474">
        <w:rPr>
          <w:b/>
          <w:bCs/>
          <w:sz w:val="23"/>
          <w:szCs w:val="23"/>
          <w:lang w:val="en-GB"/>
        </w:rPr>
        <w:t>ssessee</w:t>
      </w:r>
      <w:r w:rsidR="00CC250A" w:rsidRPr="00FC1474">
        <w:rPr>
          <w:b/>
          <w:bCs/>
          <w:sz w:val="23"/>
          <w:szCs w:val="23"/>
          <w:lang w:val="en-GB"/>
        </w:rPr>
        <w:t xml:space="preserve"> re</w:t>
      </w:r>
      <w:r w:rsidRPr="00FC1474">
        <w:rPr>
          <w:b/>
          <w:bCs/>
          <w:sz w:val="23"/>
          <w:szCs w:val="23"/>
          <w:lang w:val="en-GB"/>
        </w:rPr>
        <w:t xml:space="preserve">veals as follows: </w:t>
      </w:r>
    </w:p>
    <w:p w14:paraId="12C33609" w14:textId="77777777" w:rsidR="00CC250A" w:rsidRPr="00FC1474" w:rsidRDefault="00CC250A" w:rsidP="00CC250A">
      <w:pPr>
        <w:pStyle w:val="ListParagraph"/>
        <w:ind w:left="0"/>
        <w:jc w:val="both"/>
        <w:rPr>
          <w:b/>
          <w:bCs/>
          <w:sz w:val="16"/>
          <w:szCs w:val="16"/>
          <w:lang w:val="en-GB"/>
        </w:rPr>
      </w:pPr>
    </w:p>
    <w:p w14:paraId="65FCB456" w14:textId="63F2E8C3" w:rsidR="00CC250A" w:rsidRPr="00FC1474" w:rsidRDefault="00C07356" w:rsidP="00CC250A">
      <w:pPr>
        <w:pStyle w:val="ListParagraph"/>
        <w:ind w:left="0"/>
        <w:jc w:val="both"/>
        <w:rPr>
          <w:b/>
          <w:bCs/>
          <w:sz w:val="23"/>
          <w:szCs w:val="23"/>
          <w:lang w:val="en-GB"/>
        </w:rPr>
      </w:pPr>
      <w:r w:rsidRPr="00FC1474">
        <w:rPr>
          <w:b/>
          <w:bCs/>
          <w:iCs/>
          <w:sz w:val="23"/>
          <w:szCs w:val="23"/>
          <w:lang w:val="en-GB"/>
        </w:rPr>
        <w:t xml:space="preserve">13.31. </w:t>
      </w:r>
      <w:r w:rsidR="001461D0" w:rsidRPr="00FC1474">
        <w:rPr>
          <w:sz w:val="23"/>
          <w:szCs w:val="23"/>
          <w:lang w:val="en-GB"/>
        </w:rPr>
        <w:t>The assessee</w:t>
      </w:r>
      <w:r w:rsidR="00CC250A" w:rsidRPr="00FC1474">
        <w:rPr>
          <w:sz w:val="23"/>
          <w:szCs w:val="23"/>
          <w:lang w:val="en-GB"/>
        </w:rPr>
        <w:t xml:space="preserve"> </w:t>
      </w:r>
      <w:r w:rsidR="00A640C1" w:rsidRPr="00FC1474">
        <w:rPr>
          <w:sz w:val="23"/>
          <w:szCs w:val="23"/>
          <w:lang w:val="en-GB"/>
        </w:rPr>
        <w:t xml:space="preserve">in the </w:t>
      </w:r>
      <w:r w:rsidR="00AE247A" w:rsidRPr="00FC1474">
        <w:rPr>
          <w:sz w:val="23"/>
          <w:szCs w:val="23"/>
          <w:lang w:val="en-GB"/>
        </w:rPr>
        <w:t>PAD</w:t>
      </w:r>
      <w:r w:rsidR="00CC250A" w:rsidRPr="00FC1474">
        <w:rPr>
          <w:sz w:val="23"/>
          <w:szCs w:val="23"/>
          <w:lang w:val="en-GB"/>
        </w:rPr>
        <w:t xml:space="preserve">/2011 </w:t>
      </w:r>
      <w:r w:rsidR="00A640C1" w:rsidRPr="00FC1474">
        <w:rPr>
          <w:sz w:val="23"/>
          <w:szCs w:val="23"/>
          <w:lang w:val="en-GB"/>
        </w:rPr>
        <w:t xml:space="preserve">declared cash savings of ALL </w:t>
      </w:r>
      <w:r w:rsidR="00CC250A" w:rsidRPr="00FC1474">
        <w:rPr>
          <w:sz w:val="23"/>
          <w:szCs w:val="23"/>
          <w:lang w:val="en-GB"/>
        </w:rPr>
        <w:t xml:space="preserve">750.000, </w:t>
      </w:r>
      <w:r w:rsidR="00A640C1" w:rsidRPr="00FC1474">
        <w:rPr>
          <w:sz w:val="23"/>
          <w:szCs w:val="23"/>
          <w:lang w:val="en-GB"/>
        </w:rPr>
        <w:t>the reduction of which he declared in 2</w:t>
      </w:r>
      <w:r w:rsidR="00CC250A" w:rsidRPr="00FC1474">
        <w:rPr>
          <w:sz w:val="23"/>
          <w:szCs w:val="23"/>
          <w:lang w:val="en-GB"/>
        </w:rPr>
        <w:t xml:space="preserve">012 </w:t>
      </w:r>
      <w:r w:rsidR="00A640C1" w:rsidRPr="00FC1474">
        <w:rPr>
          <w:sz w:val="23"/>
          <w:szCs w:val="23"/>
          <w:lang w:val="en-GB"/>
        </w:rPr>
        <w:t xml:space="preserve">for the purchase of </w:t>
      </w:r>
      <w:r w:rsidR="00A94EAE" w:rsidRPr="00FC1474">
        <w:rPr>
          <w:bCs/>
          <w:iCs/>
          <w:sz w:val="23"/>
          <w:szCs w:val="23"/>
          <w:lang w:val="en-GB"/>
        </w:rPr>
        <w:t>T-bills</w:t>
      </w:r>
      <w:r w:rsidR="00CC250A" w:rsidRPr="00FC1474">
        <w:rPr>
          <w:sz w:val="23"/>
          <w:szCs w:val="23"/>
          <w:lang w:val="en-GB"/>
        </w:rPr>
        <w:t>.</w:t>
      </w:r>
      <w:r w:rsidR="00A640C1" w:rsidRPr="00FC1474">
        <w:rPr>
          <w:sz w:val="23"/>
          <w:szCs w:val="23"/>
          <w:lang w:val="en-GB"/>
        </w:rPr>
        <w:t xml:space="preserve"> </w:t>
      </w:r>
      <w:r w:rsidR="001F162E" w:rsidRPr="00FC1474">
        <w:rPr>
          <w:sz w:val="23"/>
          <w:szCs w:val="23"/>
          <w:lang w:val="en-GB"/>
        </w:rPr>
        <w:t>The IQC</w:t>
      </w:r>
      <w:r w:rsidR="00A640C1" w:rsidRPr="00FC1474">
        <w:rPr>
          <w:sz w:val="23"/>
          <w:szCs w:val="23"/>
          <w:lang w:val="en-GB"/>
        </w:rPr>
        <w:t xml:space="preserve">, after conducting the financial analysis, </w:t>
      </w:r>
      <w:r w:rsidR="002E5E2F" w:rsidRPr="00FC1474">
        <w:rPr>
          <w:sz w:val="23"/>
          <w:szCs w:val="23"/>
          <w:lang w:val="en-GB"/>
        </w:rPr>
        <w:t xml:space="preserve">found that </w:t>
      </w:r>
      <w:r w:rsidR="002E5E2F" w:rsidRPr="00FC1474">
        <w:rPr>
          <w:b/>
          <w:bCs/>
          <w:sz w:val="23"/>
          <w:szCs w:val="23"/>
          <w:lang w:val="en-GB"/>
        </w:rPr>
        <w:t>the</w:t>
      </w:r>
      <w:r w:rsidR="002E5E2F" w:rsidRPr="00FC1474">
        <w:rPr>
          <w:sz w:val="23"/>
          <w:szCs w:val="23"/>
          <w:lang w:val="en-GB"/>
        </w:rPr>
        <w:t xml:space="preserve"> </w:t>
      </w:r>
      <w:r w:rsidR="001461D0" w:rsidRPr="00FC1474">
        <w:rPr>
          <w:b/>
          <w:bCs/>
          <w:iCs/>
          <w:sz w:val="23"/>
          <w:szCs w:val="23"/>
          <w:lang w:val="en-GB"/>
        </w:rPr>
        <w:t>assessee</w:t>
      </w:r>
      <w:r w:rsidR="00CC250A" w:rsidRPr="00FC1474">
        <w:rPr>
          <w:b/>
          <w:bCs/>
          <w:iCs/>
          <w:sz w:val="23"/>
          <w:szCs w:val="23"/>
          <w:lang w:val="en-GB"/>
        </w:rPr>
        <w:t xml:space="preserve"> </w:t>
      </w:r>
      <w:r w:rsidR="002E5E2F" w:rsidRPr="00FC1474">
        <w:rPr>
          <w:b/>
          <w:bCs/>
          <w:iCs/>
          <w:sz w:val="23"/>
          <w:szCs w:val="23"/>
          <w:lang w:val="en-GB"/>
        </w:rPr>
        <w:t>lacked sufficient lawful income to accumulate the cash balance of ALL</w:t>
      </w:r>
      <w:r w:rsidR="00CC250A" w:rsidRPr="00FC1474">
        <w:rPr>
          <w:b/>
          <w:bCs/>
          <w:iCs/>
          <w:sz w:val="23"/>
          <w:szCs w:val="23"/>
          <w:lang w:val="en-GB"/>
        </w:rPr>
        <w:t xml:space="preserve"> 452.500.47.</w:t>
      </w:r>
    </w:p>
    <w:p w14:paraId="2A9F2282" w14:textId="77777777" w:rsidR="00CC250A" w:rsidRPr="00FC1474" w:rsidRDefault="00CC250A" w:rsidP="00CC250A">
      <w:pPr>
        <w:pStyle w:val="ListParagraph"/>
        <w:ind w:left="0"/>
        <w:jc w:val="both"/>
        <w:rPr>
          <w:sz w:val="16"/>
          <w:szCs w:val="16"/>
          <w:lang w:val="en-GB"/>
        </w:rPr>
      </w:pPr>
    </w:p>
    <w:p w14:paraId="5BECDD8C" w14:textId="00FCE032" w:rsidR="00033699" w:rsidRPr="00FC1474" w:rsidRDefault="001A0CFE" w:rsidP="00CC250A">
      <w:pPr>
        <w:pStyle w:val="ListParagraph"/>
        <w:ind w:left="0"/>
        <w:jc w:val="both"/>
        <w:rPr>
          <w:sz w:val="23"/>
          <w:szCs w:val="23"/>
          <w:lang w:val="en-GB"/>
        </w:rPr>
      </w:pPr>
      <w:r w:rsidRPr="00FC1474">
        <w:rPr>
          <w:b/>
          <w:bCs/>
          <w:iCs/>
          <w:sz w:val="23"/>
          <w:szCs w:val="23"/>
          <w:lang w:val="en-GB"/>
        </w:rPr>
        <w:t xml:space="preserve">13.32. </w:t>
      </w:r>
      <w:r w:rsidR="002E5E2F" w:rsidRPr="00FC1474">
        <w:rPr>
          <w:sz w:val="23"/>
          <w:szCs w:val="23"/>
          <w:lang w:val="en-GB"/>
        </w:rPr>
        <w:t xml:space="preserve">The assessee in the PAD/2012 has declared as </w:t>
      </w:r>
      <w:r w:rsidR="00EC7A2F" w:rsidRPr="00FC1474">
        <w:rPr>
          <w:sz w:val="23"/>
          <w:szCs w:val="23"/>
          <w:lang w:val="en-GB"/>
        </w:rPr>
        <w:t xml:space="preserve">one of the </w:t>
      </w:r>
      <w:r w:rsidR="002E5E2F" w:rsidRPr="00FC1474">
        <w:rPr>
          <w:sz w:val="23"/>
          <w:szCs w:val="23"/>
          <w:lang w:val="en-GB"/>
        </w:rPr>
        <w:t>source</w:t>
      </w:r>
      <w:r w:rsidR="00EC7A2F" w:rsidRPr="00FC1474">
        <w:rPr>
          <w:sz w:val="23"/>
          <w:szCs w:val="23"/>
          <w:lang w:val="en-GB"/>
        </w:rPr>
        <w:t>s</w:t>
      </w:r>
      <w:r w:rsidR="002E5E2F" w:rsidRPr="00FC1474">
        <w:rPr>
          <w:sz w:val="23"/>
          <w:szCs w:val="23"/>
          <w:lang w:val="en-GB"/>
        </w:rPr>
        <w:t xml:space="preserve"> for the T-bills </w:t>
      </w:r>
      <w:r w:rsidR="002E5E2F" w:rsidRPr="00FC1474">
        <w:rPr>
          <w:b/>
          <w:bCs/>
          <w:sz w:val="23"/>
          <w:szCs w:val="23"/>
          <w:lang w:val="en-GB"/>
        </w:rPr>
        <w:t xml:space="preserve">the loan in the amount of </w:t>
      </w:r>
      <w:r w:rsidR="00EC7A2F" w:rsidRPr="00FC1474">
        <w:rPr>
          <w:b/>
          <w:bCs/>
          <w:sz w:val="23"/>
          <w:szCs w:val="23"/>
          <w:lang w:val="en-GB"/>
        </w:rPr>
        <w:t>EUR</w:t>
      </w:r>
      <w:r w:rsidR="00EC7A2F" w:rsidRPr="00FC1474">
        <w:rPr>
          <w:sz w:val="23"/>
          <w:szCs w:val="23"/>
          <w:lang w:val="en-GB"/>
        </w:rPr>
        <w:t xml:space="preserve"> </w:t>
      </w:r>
      <w:r w:rsidR="002E5E2F" w:rsidRPr="00FC1474">
        <w:rPr>
          <w:b/>
          <w:bCs/>
          <w:sz w:val="23"/>
          <w:szCs w:val="23"/>
          <w:lang w:val="en-GB"/>
        </w:rPr>
        <w:t xml:space="preserve">5,000 </w:t>
      </w:r>
      <w:r w:rsidR="002E5E2F" w:rsidRPr="00FC1474">
        <w:rPr>
          <w:sz w:val="23"/>
          <w:szCs w:val="23"/>
          <w:lang w:val="en-GB"/>
        </w:rPr>
        <w:t xml:space="preserve">received </w:t>
      </w:r>
      <w:r w:rsidR="00EC7A2F" w:rsidRPr="00FC1474">
        <w:rPr>
          <w:sz w:val="23"/>
          <w:szCs w:val="23"/>
          <w:lang w:val="en-GB"/>
        </w:rPr>
        <w:t xml:space="preserve">from </w:t>
      </w:r>
      <w:r w:rsidR="002E5E2F" w:rsidRPr="00FC1474">
        <w:rPr>
          <w:sz w:val="23"/>
          <w:szCs w:val="23"/>
          <w:lang w:val="en-GB"/>
        </w:rPr>
        <w:t>Mr. Olsi Ymeri. The assessee</w:t>
      </w:r>
      <w:r w:rsidR="0023217B" w:rsidRPr="00FC1474">
        <w:rPr>
          <w:sz w:val="23"/>
          <w:szCs w:val="23"/>
          <w:lang w:val="en-GB"/>
        </w:rPr>
        <w:t>,</w:t>
      </w:r>
      <w:r w:rsidR="002E5E2F" w:rsidRPr="00FC1474">
        <w:rPr>
          <w:sz w:val="23"/>
          <w:szCs w:val="23"/>
          <w:lang w:val="en-GB"/>
        </w:rPr>
        <w:t xml:space="preserve"> after </w:t>
      </w:r>
      <w:r w:rsidR="0023217B" w:rsidRPr="00FC1474">
        <w:rPr>
          <w:sz w:val="23"/>
          <w:szCs w:val="23"/>
          <w:lang w:val="en-GB"/>
        </w:rPr>
        <w:t xml:space="preserve">receiving </w:t>
      </w:r>
      <w:r w:rsidR="002E5E2F" w:rsidRPr="00FC1474">
        <w:rPr>
          <w:sz w:val="23"/>
          <w:szCs w:val="23"/>
          <w:lang w:val="en-GB"/>
        </w:rPr>
        <w:t>the results of investigation</w:t>
      </w:r>
      <w:r w:rsidR="0023217B" w:rsidRPr="00FC1474">
        <w:rPr>
          <w:sz w:val="23"/>
          <w:szCs w:val="23"/>
          <w:lang w:val="en-GB"/>
        </w:rPr>
        <w:t xml:space="preserve">, </w:t>
      </w:r>
      <w:r w:rsidR="002E5E2F" w:rsidRPr="00FC1474">
        <w:rPr>
          <w:sz w:val="23"/>
          <w:szCs w:val="23"/>
          <w:lang w:val="en-GB"/>
        </w:rPr>
        <w:t xml:space="preserve">in order to prove the financial </w:t>
      </w:r>
      <w:r w:rsidR="0023217B" w:rsidRPr="00FC1474">
        <w:rPr>
          <w:sz w:val="23"/>
          <w:szCs w:val="23"/>
          <w:lang w:val="en-GB"/>
        </w:rPr>
        <w:t xml:space="preserve">capacity </w:t>
      </w:r>
      <w:r w:rsidR="002E5E2F" w:rsidRPr="00FC1474">
        <w:rPr>
          <w:sz w:val="23"/>
          <w:szCs w:val="23"/>
          <w:lang w:val="en-GB"/>
        </w:rPr>
        <w:t>of the lender</w:t>
      </w:r>
      <w:r w:rsidR="0023217B" w:rsidRPr="00FC1474">
        <w:rPr>
          <w:sz w:val="23"/>
          <w:szCs w:val="23"/>
          <w:lang w:val="en-GB"/>
        </w:rPr>
        <w:t>, adduced</w:t>
      </w:r>
      <w:r w:rsidR="002E5E2F" w:rsidRPr="00FC1474">
        <w:rPr>
          <w:sz w:val="23"/>
          <w:szCs w:val="23"/>
          <w:lang w:val="en-GB"/>
        </w:rPr>
        <w:t>: The social security account extract dated 18.05.2022 for Mr. Olsi Ymeri</w:t>
      </w:r>
      <w:r w:rsidR="0023217B" w:rsidRPr="00FC1474">
        <w:rPr>
          <w:sz w:val="23"/>
          <w:szCs w:val="23"/>
          <w:lang w:val="en-GB"/>
        </w:rPr>
        <w:t xml:space="preserve">, which indicates that </w:t>
      </w:r>
      <w:r w:rsidR="002E5E2F" w:rsidRPr="00FC1474">
        <w:rPr>
          <w:sz w:val="23"/>
          <w:szCs w:val="23"/>
          <w:lang w:val="en-GB"/>
        </w:rPr>
        <w:t xml:space="preserve">from 2001 to 2011 he </w:t>
      </w:r>
      <w:r w:rsidR="0023217B" w:rsidRPr="00FC1474">
        <w:rPr>
          <w:sz w:val="23"/>
          <w:szCs w:val="23"/>
          <w:lang w:val="en-GB"/>
        </w:rPr>
        <w:t xml:space="preserve">earned </w:t>
      </w:r>
      <w:r w:rsidR="002E5E2F" w:rsidRPr="00FC1474">
        <w:rPr>
          <w:sz w:val="23"/>
          <w:szCs w:val="23"/>
          <w:lang w:val="en-GB"/>
        </w:rPr>
        <w:t xml:space="preserve">income in total </w:t>
      </w:r>
      <w:r w:rsidR="0023217B" w:rsidRPr="00FC1474">
        <w:rPr>
          <w:sz w:val="23"/>
          <w:szCs w:val="23"/>
          <w:lang w:val="en-GB"/>
        </w:rPr>
        <w:t xml:space="preserve">EUR </w:t>
      </w:r>
      <w:r w:rsidR="002E5E2F" w:rsidRPr="00FC1474">
        <w:rPr>
          <w:sz w:val="23"/>
          <w:szCs w:val="23"/>
          <w:lang w:val="en-GB"/>
        </w:rPr>
        <w:t xml:space="preserve">209,651.24. </w:t>
      </w:r>
      <w:r w:rsidR="0023217B" w:rsidRPr="00FC1474">
        <w:rPr>
          <w:sz w:val="23"/>
          <w:szCs w:val="23"/>
          <w:lang w:val="en-GB"/>
        </w:rPr>
        <w:t xml:space="preserve">Statement dated 20.05.2022, substituting </w:t>
      </w:r>
      <w:r w:rsidR="002E5E2F" w:rsidRPr="00FC1474">
        <w:rPr>
          <w:sz w:val="23"/>
          <w:szCs w:val="23"/>
          <w:lang w:val="en-GB"/>
        </w:rPr>
        <w:t xml:space="preserve">evidentiary act according to which Mr. Olsi Ymeri declares that in April/May of 2012 he </w:t>
      </w:r>
      <w:r w:rsidR="00E45183" w:rsidRPr="00FC1474">
        <w:rPr>
          <w:sz w:val="23"/>
          <w:szCs w:val="23"/>
          <w:lang w:val="en-GB"/>
        </w:rPr>
        <w:t xml:space="preserve">welcomed </w:t>
      </w:r>
      <w:r w:rsidR="002E5E2F" w:rsidRPr="00FC1474">
        <w:rPr>
          <w:sz w:val="23"/>
          <w:szCs w:val="23"/>
          <w:lang w:val="en-GB"/>
        </w:rPr>
        <w:t xml:space="preserve">the assessee and his wife </w:t>
      </w:r>
      <w:r w:rsidR="0023217B" w:rsidRPr="00FC1474">
        <w:rPr>
          <w:sz w:val="23"/>
          <w:szCs w:val="23"/>
          <w:lang w:val="en-GB"/>
        </w:rPr>
        <w:t xml:space="preserve">at his home </w:t>
      </w:r>
      <w:r w:rsidR="002E5E2F" w:rsidRPr="00FC1474">
        <w:rPr>
          <w:sz w:val="23"/>
          <w:szCs w:val="23"/>
          <w:lang w:val="en-GB"/>
        </w:rPr>
        <w:t xml:space="preserve">in Brescia. Mr. Ymeri states that he lent </w:t>
      </w:r>
      <w:r w:rsidR="0054280F" w:rsidRPr="00FC1474">
        <w:rPr>
          <w:sz w:val="23"/>
          <w:szCs w:val="23"/>
          <w:lang w:val="en-GB"/>
        </w:rPr>
        <w:t xml:space="preserve">him </w:t>
      </w:r>
      <w:r w:rsidR="002E5E2F" w:rsidRPr="00FC1474">
        <w:rPr>
          <w:sz w:val="23"/>
          <w:szCs w:val="23"/>
          <w:lang w:val="en-GB"/>
        </w:rPr>
        <w:t>the amount of EUR 5,000 for the purchase of a car and in December the amount of EUR 5,000 was re</w:t>
      </w:r>
      <w:r w:rsidR="0054280F" w:rsidRPr="00FC1474">
        <w:rPr>
          <w:sz w:val="23"/>
          <w:szCs w:val="23"/>
          <w:lang w:val="en-GB"/>
        </w:rPr>
        <w:t xml:space="preserve">paid to him. </w:t>
      </w:r>
      <w:r w:rsidR="002E5E2F" w:rsidRPr="00FC1474">
        <w:rPr>
          <w:sz w:val="23"/>
          <w:szCs w:val="23"/>
          <w:lang w:val="en-GB"/>
        </w:rPr>
        <w:t>On the occasion of the birth of h</w:t>
      </w:r>
      <w:r w:rsidR="0054280F" w:rsidRPr="00FC1474">
        <w:rPr>
          <w:sz w:val="23"/>
          <w:szCs w:val="23"/>
          <w:lang w:val="en-GB"/>
        </w:rPr>
        <w:t xml:space="preserve">is </w:t>
      </w:r>
      <w:r w:rsidR="002E5E2F" w:rsidRPr="00FC1474">
        <w:rPr>
          <w:sz w:val="23"/>
          <w:szCs w:val="23"/>
          <w:lang w:val="en-GB"/>
        </w:rPr>
        <w:t>first child, he gave h</w:t>
      </w:r>
      <w:r w:rsidR="0054280F" w:rsidRPr="00FC1474">
        <w:rPr>
          <w:sz w:val="23"/>
          <w:szCs w:val="23"/>
          <w:lang w:val="en-GB"/>
        </w:rPr>
        <w:t xml:space="preserve">im </w:t>
      </w:r>
      <w:r w:rsidR="002E5E2F" w:rsidRPr="00FC1474">
        <w:rPr>
          <w:sz w:val="23"/>
          <w:szCs w:val="23"/>
          <w:lang w:val="en-GB"/>
        </w:rPr>
        <w:t>the amount of EUR 500. The IQC has found that this notarial statement does not match the statements of the assessee</w:t>
      </w:r>
      <w:r w:rsidR="00CC250A" w:rsidRPr="00FC1474">
        <w:rPr>
          <w:rStyle w:val="FootnoteReference"/>
          <w:sz w:val="23"/>
          <w:szCs w:val="23"/>
          <w:lang w:val="en-GB"/>
        </w:rPr>
        <w:footnoteReference w:id="59"/>
      </w:r>
      <w:r w:rsidR="00355AF8" w:rsidRPr="00FC1474">
        <w:rPr>
          <w:sz w:val="23"/>
          <w:szCs w:val="23"/>
          <w:lang w:val="en-GB"/>
        </w:rPr>
        <w:t>.</w:t>
      </w:r>
      <w:r w:rsidR="00CC250A" w:rsidRPr="00FC1474">
        <w:rPr>
          <w:sz w:val="23"/>
          <w:szCs w:val="23"/>
          <w:lang w:val="en-GB"/>
        </w:rPr>
        <w:t xml:space="preserve"> </w:t>
      </w:r>
      <w:r w:rsidR="00EC7A2F" w:rsidRPr="00FC1474">
        <w:rPr>
          <w:sz w:val="23"/>
          <w:szCs w:val="23"/>
          <w:lang w:val="en-GB"/>
        </w:rPr>
        <w:t xml:space="preserve"> </w:t>
      </w:r>
      <w:r w:rsidR="0023217B" w:rsidRPr="00FC1474">
        <w:rPr>
          <w:sz w:val="23"/>
          <w:szCs w:val="23"/>
          <w:lang w:val="en-GB"/>
        </w:rPr>
        <w:t xml:space="preserve"> </w:t>
      </w:r>
    </w:p>
    <w:p w14:paraId="7C1A3CDC" w14:textId="48DCDBE6" w:rsidR="00CC250A" w:rsidRPr="00FC1474" w:rsidRDefault="00CC250A" w:rsidP="00CC250A">
      <w:pPr>
        <w:pStyle w:val="ListParagraph"/>
        <w:ind w:left="0"/>
        <w:jc w:val="both"/>
        <w:rPr>
          <w:sz w:val="16"/>
          <w:szCs w:val="16"/>
          <w:lang w:val="en-GB"/>
        </w:rPr>
      </w:pPr>
      <w:r w:rsidRPr="00FC1474">
        <w:rPr>
          <w:sz w:val="23"/>
          <w:szCs w:val="23"/>
          <w:lang w:val="en-GB"/>
        </w:rPr>
        <w:lastRenderedPageBreak/>
        <w:t xml:space="preserve"> </w:t>
      </w:r>
    </w:p>
    <w:p w14:paraId="159DBFDB" w14:textId="515DC228" w:rsidR="00CC250A" w:rsidRPr="00FC1474" w:rsidRDefault="001A0CFE" w:rsidP="00CC250A">
      <w:pPr>
        <w:autoSpaceDE w:val="0"/>
        <w:autoSpaceDN w:val="0"/>
        <w:adjustRightInd w:val="0"/>
        <w:jc w:val="both"/>
        <w:rPr>
          <w:sz w:val="23"/>
          <w:szCs w:val="23"/>
          <w:lang w:val="en-GB"/>
        </w:rPr>
      </w:pPr>
      <w:r w:rsidRPr="00FC1474">
        <w:rPr>
          <w:b/>
          <w:bCs/>
          <w:iCs/>
          <w:sz w:val="23"/>
          <w:szCs w:val="23"/>
          <w:lang w:val="en-GB"/>
        </w:rPr>
        <w:t xml:space="preserve">13.33. </w:t>
      </w:r>
      <w:r w:rsidR="001A6FA0" w:rsidRPr="00FC1474">
        <w:rPr>
          <w:sz w:val="23"/>
          <w:szCs w:val="23"/>
          <w:lang w:val="en-GB"/>
        </w:rPr>
        <w:t xml:space="preserve">Regarding the claim of the assessee about </w:t>
      </w:r>
      <w:r w:rsidR="00F539DD" w:rsidRPr="00FC1474">
        <w:rPr>
          <w:sz w:val="23"/>
          <w:szCs w:val="23"/>
          <w:lang w:val="en-GB"/>
        </w:rPr>
        <w:t>t</w:t>
      </w:r>
      <w:r w:rsidR="001A6FA0" w:rsidRPr="00FC1474">
        <w:rPr>
          <w:sz w:val="23"/>
          <w:szCs w:val="23"/>
          <w:lang w:val="en-GB"/>
        </w:rPr>
        <w:t xml:space="preserve">he second source of </w:t>
      </w:r>
      <w:r w:rsidR="00E45183" w:rsidRPr="00FC1474">
        <w:rPr>
          <w:sz w:val="23"/>
          <w:szCs w:val="23"/>
          <w:lang w:val="en-GB"/>
        </w:rPr>
        <w:t xml:space="preserve">acquisition </w:t>
      </w:r>
      <w:r w:rsidR="001A6FA0" w:rsidRPr="00FC1474">
        <w:rPr>
          <w:sz w:val="23"/>
          <w:szCs w:val="23"/>
          <w:lang w:val="en-GB"/>
        </w:rPr>
        <w:t xml:space="preserve">of T-bills, specifically the loan taken by Mr. Olsi Ymeri, we find that this loan was declared by the assessee in the periodic declaration of 2012. The discrepancy identified by </w:t>
      </w:r>
      <w:r w:rsidR="00E45183" w:rsidRPr="00FC1474">
        <w:rPr>
          <w:sz w:val="23"/>
          <w:szCs w:val="23"/>
          <w:lang w:val="en-GB"/>
        </w:rPr>
        <w:t>t</w:t>
      </w:r>
      <w:r w:rsidR="001A6FA0" w:rsidRPr="00FC1474">
        <w:rPr>
          <w:sz w:val="23"/>
          <w:szCs w:val="23"/>
          <w:lang w:val="en-GB"/>
        </w:rPr>
        <w:t xml:space="preserve">he IQC between the </w:t>
      </w:r>
      <w:r w:rsidR="00E45183" w:rsidRPr="00FC1474">
        <w:rPr>
          <w:sz w:val="23"/>
          <w:szCs w:val="23"/>
          <w:lang w:val="en-GB"/>
        </w:rPr>
        <w:t xml:space="preserve">statement </w:t>
      </w:r>
      <w:r w:rsidR="001A6FA0" w:rsidRPr="00FC1474">
        <w:rPr>
          <w:sz w:val="23"/>
          <w:szCs w:val="23"/>
          <w:lang w:val="en-GB"/>
        </w:rPr>
        <w:t xml:space="preserve">dated 20.5.2022, of Mr. Olsi Ymeri and the data in the TIMS system </w:t>
      </w:r>
      <w:r w:rsidR="00E45183" w:rsidRPr="00FC1474">
        <w:rPr>
          <w:sz w:val="23"/>
          <w:szCs w:val="23"/>
          <w:lang w:val="en-GB"/>
        </w:rPr>
        <w:t xml:space="preserve">is baseless, </w:t>
      </w:r>
      <w:r w:rsidR="001A6FA0" w:rsidRPr="00FC1474">
        <w:rPr>
          <w:sz w:val="23"/>
          <w:szCs w:val="23"/>
          <w:lang w:val="en-GB"/>
        </w:rPr>
        <w:t xml:space="preserve">since in this </w:t>
      </w:r>
      <w:r w:rsidR="00E45183" w:rsidRPr="00FC1474">
        <w:rPr>
          <w:sz w:val="23"/>
          <w:szCs w:val="23"/>
          <w:lang w:val="en-GB"/>
        </w:rPr>
        <w:t xml:space="preserve">statement </w:t>
      </w:r>
      <w:r w:rsidR="001A6FA0" w:rsidRPr="00FC1474">
        <w:rPr>
          <w:sz w:val="23"/>
          <w:szCs w:val="23"/>
          <w:lang w:val="en-GB"/>
        </w:rPr>
        <w:t xml:space="preserve">the lender declares that </w:t>
      </w:r>
      <w:r w:rsidR="001A6FA0" w:rsidRPr="00FC1474">
        <w:rPr>
          <w:i/>
          <w:iCs/>
          <w:sz w:val="23"/>
          <w:szCs w:val="23"/>
          <w:lang w:val="en-GB"/>
        </w:rPr>
        <w:t xml:space="preserve">in April/May 2012 he </w:t>
      </w:r>
      <w:r w:rsidR="00E45183" w:rsidRPr="00FC1474">
        <w:rPr>
          <w:i/>
          <w:iCs/>
          <w:sz w:val="23"/>
          <w:szCs w:val="23"/>
          <w:lang w:val="en-GB"/>
        </w:rPr>
        <w:t xml:space="preserve">welcomed </w:t>
      </w:r>
      <w:r w:rsidR="001A6FA0" w:rsidRPr="00FC1474">
        <w:rPr>
          <w:i/>
          <w:iCs/>
          <w:sz w:val="23"/>
          <w:szCs w:val="23"/>
          <w:lang w:val="en-GB"/>
        </w:rPr>
        <w:t xml:space="preserve">the assessee and his wife </w:t>
      </w:r>
      <w:r w:rsidR="00E45183" w:rsidRPr="00FC1474">
        <w:rPr>
          <w:i/>
          <w:iCs/>
          <w:sz w:val="23"/>
          <w:szCs w:val="23"/>
          <w:lang w:val="en-GB"/>
        </w:rPr>
        <w:t>near his home i</w:t>
      </w:r>
      <w:r w:rsidR="001A6FA0" w:rsidRPr="00FC1474">
        <w:rPr>
          <w:i/>
          <w:iCs/>
          <w:sz w:val="23"/>
          <w:szCs w:val="23"/>
          <w:lang w:val="en-GB"/>
        </w:rPr>
        <w:t>n Brescia</w:t>
      </w:r>
      <w:r w:rsidR="00D92E0C" w:rsidRPr="00FC1474">
        <w:rPr>
          <w:i/>
          <w:iCs/>
          <w:sz w:val="23"/>
          <w:szCs w:val="23"/>
          <w:lang w:val="en-GB"/>
        </w:rPr>
        <w:t xml:space="preserve">; </w:t>
      </w:r>
      <w:r w:rsidR="001A6FA0" w:rsidRPr="00FC1474">
        <w:rPr>
          <w:i/>
          <w:iCs/>
          <w:sz w:val="23"/>
          <w:szCs w:val="23"/>
          <w:lang w:val="en-GB"/>
        </w:rPr>
        <w:t xml:space="preserve">he lent him the amount of </w:t>
      </w:r>
      <w:r w:rsidR="00D92E0C" w:rsidRPr="00FC1474">
        <w:rPr>
          <w:i/>
          <w:iCs/>
          <w:sz w:val="23"/>
          <w:szCs w:val="23"/>
          <w:lang w:val="en-GB"/>
        </w:rPr>
        <w:t xml:space="preserve">EUR </w:t>
      </w:r>
      <w:r w:rsidR="001A6FA0" w:rsidRPr="00FC1474">
        <w:rPr>
          <w:i/>
          <w:iCs/>
          <w:sz w:val="23"/>
          <w:szCs w:val="23"/>
          <w:lang w:val="en-GB"/>
        </w:rPr>
        <w:t>5,000 for the purchase of a vehicle and in December this amount was re</w:t>
      </w:r>
      <w:r w:rsidR="00D92E0C" w:rsidRPr="00FC1474">
        <w:rPr>
          <w:i/>
          <w:iCs/>
          <w:sz w:val="23"/>
          <w:szCs w:val="23"/>
          <w:lang w:val="en-GB"/>
        </w:rPr>
        <w:t xml:space="preserve">paid, </w:t>
      </w:r>
      <w:r w:rsidR="001A6FA0" w:rsidRPr="00FC1474">
        <w:rPr>
          <w:sz w:val="23"/>
          <w:szCs w:val="23"/>
          <w:lang w:val="en-GB"/>
        </w:rPr>
        <w:t xml:space="preserve"> this period coincides with the data of the TIMS system, where it </w:t>
      </w:r>
      <w:r w:rsidR="00D92E0C" w:rsidRPr="00FC1474">
        <w:rPr>
          <w:sz w:val="23"/>
          <w:szCs w:val="23"/>
          <w:lang w:val="en-GB"/>
        </w:rPr>
        <w:t xml:space="preserve">is shown </w:t>
      </w:r>
      <w:r w:rsidR="001A6FA0" w:rsidRPr="00FC1474">
        <w:rPr>
          <w:sz w:val="23"/>
          <w:szCs w:val="23"/>
          <w:lang w:val="en-GB"/>
        </w:rPr>
        <w:t>that the assessee travelled on 13.04.2012 to Venice and returned from Venice on 16.04.2012. The IQC in finding discrepancies refers to the declarations of the assessee in the standard questionnaire, his answer</w:t>
      </w:r>
      <w:r w:rsidR="00D92E0C" w:rsidRPr="00FC1474">
        <w:rPr>
          <w:sz w:val="23"/>
          <w:szCs w:val="23"/>
          <w:lang w:val="en-GB"/>
        </w:rPr>
        <w:t xml:space="preserve"> to </w:t>
      </w:r>
      <w:r w:rsidR="001A6FA0" w:rsidRPr="00FC1474">
        <w:rPr>
          <w:sz w:val="23"/>
          <w:szCs w:val="23"/>
          <w:lang w:val="en-GB"/>
        </w:rPr>
        <w:t xml:space="preserve">question no.12 on trips abroad, where he states that he went to Venice traveling towards the </w:t>
      </w:r>
      <w:r w:rsidR="00D92E0C" w:rsidRPr="00FC1474">
        <w:rPr>
          <w:sz w:val="23"/>
          <w:szCs w:val="23"/>
          <w:lang w:val="en-GB"/>
        </w:rPr>
        <w:t xml:space="preserve">on </w:t>
      </w:r>
      <w:r w:rsidR="001A6FA0" w:rsidRPr="00FC1474">
        <w:rPr>
          <w:sz w:val="23"/>
          <w:szCs w:val="23"/>
          <w:lang w:val="en-GB"/>
        </w:rPr>
        <w:t>Pad</w:t>
      </w:r>
      <w:r w:rsidR="00D92E0C" w:rsidRPr="00FC1474">
        <w:rPr>
          <w:sz w:val="23"/>
          <w:szCs w:val="23"/>
          <w:lang w:val="en-GB"/>
        </w:rPr>
        <w:t xml:space="preserve">ova, </w:t>
      </w:r>
      <w:r w:rsidR="001A6FA0" w:rsidRPr="00FC1474">
        <w:rPr>
          <w:sz w:val="23"/>
          <w:szCs w:val="23"/>
          <w:lang w:val="en-GB"/>
        </w:rPr>
        <w:t xml:space="preserve">was received by his cousin, who also gave him the amount of </w:t>
      </w:r>
      <w:r w:rsidR="00F539DD" w:rsidRPr="00FC1474">
        <w:rPr>
          <w:sz w:val="23"/>
          <w:szCs w:val="23"/>
          <w:lang w:val="en-GB"/>
        </w:rPr>
        <w:t xml:space="preserve">EUR </w:t>
      </w:r>
      <w:r w:rsidR="001A6FA0" w:rsidRPr="00FC1474">
        <w:rPr>
          <w:sz w:val="23"/>
          <w:szCs w:val="23"/>
          <w:lang w:val="en-GB"/>
        </w:rPr>
        <w:t>100 on the occasion of the wedding.</w:t>
      </w:r>
      <w:r w:rsidR="00E45183" w:rsidRPr="00FC1474">
        <w:rPr>
          <w:sz w:val="23"/>
          <w:szCs w:val="23"/>
          <w:lang w:val="en-GB"/>
        </w:rPr>
        <w:t xml:space="preserve"> </w:t>
      </w:r>
      <w:r w:rsidR="00D92E0C" w:rsidRPr="00FC1474">
        <w:rPr>
          <w:sz w:val="23"/>
          <w:szCs w:val="23"/>
          <w:lang w:val="en-GB"/>
        </w:rPr>
        <w:t xml:space="preserve"> </w:t>
      </w:r>
    </w:p>
    <w:p w14:paraId="5FD5F8D1" w14:textId="77777777" w:rsidR="00CC250A" w:rsidRPr="00FC1474" w:rsidRDefault="00CC250A" w:rsidP="00CC250A">
      <w:pPr>
        <w:autoSpaceDE w:val="0"/>
        <w:autoSpaceDN w:val="0"/>
        <w:adjustRightInd w:val="0"/>
        <w:jc w:val="both"/>
        <w:rPr>
          <w:sz w:val="16"/>
          <w:szCs w:val="16"/>
          <w:lang w:val="en-GB"/>
        </w:rPr>
      </w:pPr>
    </w:p>
    <w:p w14:paraId="2EB755F9" w14:textId="1D39982C" w:rsidR="00CC250A" w:rsidRPr="00FC1474" w:rsidRDefault="001A0CFE" w:rsidP="00CC250A">
      <w:pPr>
        <w:pStyle w:val="ListParagraph"/>
        <w:ind w:left="0"/>
        <w:jc w:val="both"/>
        <w:rPr>
          <w:b/>
          <w:bCs/>
          <w:sz w:val="23"/>
          <w:szCs w:val="23"/>
          <w:lang w:val="en-GB"/>
        </w:rPr>
      </w:pPr>
      <w:r w:rsidRPr="00FC1474">
        <w:rPr>
          <w:b/>
          <w:bCs/>
          <w:iCs/>
          <w:sz w:val="23"/>
          <w:szCs w:val="23"/>
          <w:lang w:val="en-GB"/>
        </w:rPr>
        <w:t xml:space="preserve">13.34. </w:t>
      </w:r>
      <w:r w:rsidR="00AA4465" w:rsidRPr="00FC1474">
        <w:rPr>
          <w:iCs/>
          <w:sz w:val="23"/>
          <w:szCs w:val="23"/>
          <w:lang w:val="en-GB"/>
        </w:rPr>
        <w:t>With reference to the above,</w:t>
      </w:r>
      <w:r w:rsidR="00AA4465" w:rsidRPr="00FC1474">
        <w:rPr>
          <w:b/>
          <w:bCs/>
          <w:iCs/>
          <w:sz w:val="23"/>
          <w:szCs w:val="23"/>
          <w:lang w:val="en-GB"/>
        </w:rPr>
        <w:t xml:space="preserve"> </w:t>
      </w:r>
      <w:r w:rsidR="008350CB" w:rsidRPr="00FC1474">
        <w:rPr>
          <w:sz w:val="23"/>
          <w:szCs w:val="23"/>
          <w:lang w:val="en-GB"/>
        </w:rPr>
        <w:t xml:space="preserve">as long as the assessee has declared the loan of EUR 5,000 in </w:t>
      </w:r>
      <w:r w:rsidR="00AA4465" w:rsidRPr="00FC1474">
        <w:rPr>
          <w:sz w:val="23"/>
          <w:szCs w:val="23"/>
          <w:lang w:val="en-GB"/>
        </w:rPr>
        <w:t xml:space="preserve">the PAD </w:t>
      </w:r>
      <w:r w:rsidR="008350CB" w:rsidRPr="00FC1474">
        <w:rPr>
          <w:sz w:val="23"/>
          <w:szCs w:val="23"/>
          <w:lang w:val="en-GB"/>
        </w:rPr>
        <w:t>2012, the assessee has filed supporting documentation</w:t>
      </w:r>
      <w:r w:rsidR="00AA4465" w:rsidRPr="00FC1474">
        <w:rPr>
          <w:sz w:val="23"/>
          <w:szCs w:val="23"/>
          <w:lang w:val="en-GB"/>
        </w:rPr>
        <w:t xml:space="preserve"> concerning the income of </w:t>
      </w:r>
      <w:r w:rsidR="008350CB" w:rsidRPr="00FC1474">
        <w:rPr>
          <w:sz w:val="23"/>
          <w:szCs w:val="23"/>
          <w:lang w:val="en-GB"/>
        </w:rPr>
        <w:t>Olsi Ymeri's in Ital</w:t>
      </w:r>
      <w:r w:rsidR="00DB51DB" w:rsidRPr="00FC1474">
        <w:rPr>
          <w:sz w:val="23"/>
          <w:szCs w:val="23"/>
          <w:lang w:val="en-GB"/>
        </w:rPr>
        <w:t xml:space="preserve">y, </w:t>
      </w:r>
      <w:r w:rsidR="008350CB" w:rsidRPr="00FC1474">
        <w:rPr>
          <w:sz w:val="23"/>
          <w:szCs w:val="23"/>
          <w:lang w:val="en-GB"/>
        </w:rPr>
        <w:t xml:space="preserve">while the statement dated 20.05.2022 of the lender confirming the </w:t>
      </w:r>
      <w:r w:rsidR="00DB51DB" w:rsidRPr="00FC1474">
        <w:rPr>
          <w:sz w:val="23"/>
          <w:szCs w:val="23"/>
          <w:lang w:val="en-GB"/>
        </w:rPr>
        <w:t xml:space="preserve">lending and repayment </w:t>
      </w:r>
      <w:r w:rsidR="008350CB" w:rsidRPr="00FC1474">
        <w:rPr>
          <w:sz w:val="23"/>
          <w:szCs w:val="23"/>
          <w:lang w:val="en-GB"/>
        </w:rPr>
        <w:t xml:space="preserve">of the amount of EUR 5,000 was drafted during the </w:t>
      </w:r>
      <w:r w:rsidR="00DB51DB" w:rsidRPr="00FC1474">
        <w:rPr>
          <w:sz w:val="23"/>
          <w:szCs w:val="23"/>
          <w:lang w:val="en-GB"/>
        </w:rPr>
        <w:t xml:space="preserve">vetting </w:t>
      </w:r>
      <w:r w:rsidR="008350CB" w:rsidRPr="00FC1474">
        <w:rPr>
          <w:sz w:val="23"/>
          <w:szCs w:val="23"/>
          <w:lang w:val="en-GB"/>
        </w:rPr>
        <w:t xml:space="preserve">process, </w:t>
      </w:r>
      <w:r w:rsidR="008350CB" w:rsidRPr="00FC1474">
        <w:rPr>
          <w:b/>
          <w:bCs/>
          <w:sz w:val="23"/>
          <w:szCs w:val="23"/>
          <w:lang w:val="en-GB"/>
        </w:rPr>
        <w:t xml:space="preserve">it remains </w:t>
      </w:r>
      <w:r w:rsidR="00DB51DB" w:rsidRPr="00FC1474">
        <w:rPr>
          <w:b/>
          <w:bCs/>
          <w:sz w:val="23"/>
          <w:szCs w:val="23"/>
          <w:lang w:val="en-GB"/>
        </w:rPr>
        <w:t xml:space="preserve">at the discretion of  the trial panel </w:t>
      </w:r>
      <w:r w:rsidR="008350CB" w:rsidRPr="00FC1474">
        <w:rPr>
          <w:b/>
          <w:bCs/>
          <w:sz w:val="23"/>
          <w:szCs w:val="23"/>
          <w:lang w:val="en-GB"/>
        </w:rPr>
        <w:t xml:space="preserve">whether to include in the financial analysis of the assessee the loan of EUR 5,000 as a source for the purchase of </w:t>
      </w:r>
      <w:r w:rsidR="00FD4F0A" w:rsidRPr="00FC1474">
        <w:rPr>
          <w:b/>
          <w:bCs/>
          <w:sz w:val="23"/>
          <w:szCs w:val="23"/>
          <w:lang w:val="en-GB"/>
        </w:rPr>
        <w:t xml:space="preserve">treasury bills. </w:t>
      </w:r>
    </w:p>
    <w:p w14:paraId="4A6A0873" w14:textId="77777777" w:rsidR="00CC250A" w:rsidRPr="00FC1474" w:rsidRDefault="00CC250A" w:rsidP="00CC250A">
      <w:pPr>
        <w:contextualSpacing/>
        <w:jc w:val="both"/>
        <w:rPr>
          <w:rFonts w:eastAsia="Calibri"/>
          <w:bCs/>
          <w:sz w:val="23"/>
          <w:szCs w:val="23"/>
          <w:lang w:val="en-GB"/>
        </w:rPr>
      </w:pPr>
    </w:p>
    <w:p w14:paraId="60D2F932" w14:textId="3CE5D742" w:rsidR="00CC250A" w:rsidRPr="00FC1474" w:rsidRDefault="00AA4465" w:rsidP="00CC250A">
      <w:pPr>
        <w:jc w:val="both"/>
        <w:rPr>
          <w:b/>
          <w:sz w:val="23"/>
          <w:szCs w:val="23"/>
          <w:lang w:val="en-GB"/>
        </w:rPr>
      </w:pPr>
      <w:r w:rsidRPr="00FC1474">
        <w:rPr>
          <w:b/>
          <w:sz w:val="23"/>
          <w:szCs w:val="23"/>
          <w:lang w:val="en-GB"/>
        </w:rPr>
        <w:t xml:space="preserve">OTHER FINDINGS </w:t>
      </w:r>
    </w:p>
    <w:p w14:paraId="18AECFB4" w14:textId="77777777" w:rsidR="00CC250A" w:rsidRPr="00FC1474" w:rsidRDefault="00CC250A" w:rsidP="00CC250A">
      <w:pPr>
        <w:jc w:val="both"/>
        <w:rPr>
          <w:b/>
          <w:sz w:val="16"/>
          <w:szCs w:val="16"/>
          <w:u w:val="single"/>
          <w:lang w:val="en-GB"/>
        </w:rPr>
      </w:pPr>
    </w:p>
    <w:p w14:paraId="0562EC62" w14:textId="14D2BC39" w:rsidR="00CC250A" w:rsidRPr="00FC1474" w:rsidRDefault="00F17D10" w:rsidP="00FB522E">
      <w:pPr>
        <w:numPr>
          <w:ilvl w:val="0"/>
          <w:numId w:val="3"/>
        </w:numPr>
        <w:ind w:left="0"/>
        <w:jc w:val="both"/>
        <w:rPr>
          <w:sz w:val="23"/>
          <w:szCs w:val="23"/>
          <w:lang w:val="en-GB"/>
        </w:rPr>
      </w:pPr>
      <w:r w:rsidRPr="00FC1474">
        <w:rPr>
          <w:b/>
          <w:sz w:val="23"/>
          <w:szCs w:val="23"/>
          <w:lang w:val="en-GB"/>
        </w:rPr>
        <w:t xml:space="preserve">Apartment in use, </w:t>
      </w:r>
      <w:r w:rsidRPr="00FC1474">
        <w:rPr>
          <w:bCs/>
          <w:sz w:val="23"/>
          <w:szCs w:val="23"/>
          <w:lang w:val="en-GB"/>
        </w:rPr>
        <w:t xml:space="preserve">area of </w:t>
      </w:r>
      <w:r w:rsidR="00CC250A" w:rsidRPr="00FC1474">
        <w:rPr>
          <w:sz w:val="23"/>
          <w:szCs w:val="23"/>
          <w:lang w:val="en-GB"/>
        </w:rPr>
        <w:t>73 m</w:t>
      </w:r>
      <w:r w:rsidR="00CC250A" w:rsidRPr="00FC1474">
        <w:rPr>
          <w:sz w:val="23"/>
          <w:szCs w:val="23"/>
          <w:vertAlign w:val="superscript"/>
          <w:lang w:val="en-GB"/>
        </w:rPr>
        <w:t>2</w:t>
      </w:r>
      <w:r w:rsidR="00CC250A" w:rsidRPr="00FC1474">
        <w:rPr>
          <w:sz w:val="23"/>
          <w:szCs w:val="23"/>
          <w:lang w:val="en-GB"/>
        </w:rPr>
        <w:t xml:space="preserve">, L. </w:t>
      </w:r>
      <w:r w:rsidR="00CC250A" w:rsidRPr="00FC1474">
        <w:rPr>
          <w:sz w:val="23"/>
          <w:szCs w:val="23"/>
          <w:lang w:val="en-GB" w:eastAsia="ja-JP"/>
        </w:rPr>
        <w:t>“Vasil Shanto”</w:t>
      </w:r>
      <w:r w:rsidR="00CC250A" w:rsidRPr="00FC1474">
        <w:rPr>
          <w:sz w:val="23"/>
          <w:szCs w:val="23"/>
          <w:lang w:val="en-GB"/>
        </w:rPr>
        <w:t>, B</w:t>
      </w:r>
      <w:r w:rsidRPr="00FC1474">
        <w:rPr>
          <w:sz w:val="23"/>
          <w:szCs w:val="23"/>
          <w:lang w:val="en-GB"/>
        </w:rPr>
        <w:t xml:space="preserve">lvd. </w:t>
      </w:r>
      <w:r w:rsidR="00CC250A" w:rsidRPr="00FC1474">
        <w:rPr>
          <w:sz w:val="23"/>
          <w:szCs w:val="23"/>
          <w:lang w:val="en-GB"/>
        </w:rPr>
        <w:t xml:space="preserve">“Zogu </w:t>
      </w:r>
      <w:proofErr w:type="spellStart"/>
      <w:r w:rsidR="00CC250A" w:rsidRPr="00FC1474">
        <w:rPr>
          <w:sz w:val="23"/>
          <w:szCs w:val="23"/>
          <w:lang w:val="en-GB"/>
        </w:rPr>
        <w:t>i</w:t>
      </w:r>
      <w:proofErr w:type="spellEnd"/>
      <w:r w:rsidR="00CC250A" w:rsidRPr="00FC1474">
        <w:rPr>
          <w:sz w:val="23"/>
          <w:szCs w:val="23"/>
          <w:lang w:val="en-GB"/>
        </w:rPr>
        <w:t xml:space="preserve"> </w:t>
      </w:r>
      <w:proofErr w:type="spellStart"/>
      <w:r w:rsidR="00CC250A" w:rsidRPr="00FC1474">
        <w:rPr>
          <w:sz w:val="23"/>
          <w:szCs w:val="23"/>
          <w:lang w:val="en-GB"/>
        </w:rPr>
        <w:t>Parë</w:t>
      </w:r>
      <w:proofErr w:type="spellEnd"/>
      <w:r w:rsidR="00CC250A" w:rsidRPr="00FC1474">
        <w:rPr>
          <w:sz w:val="23"/>
          <w:szCs w:val="23"/>
          <w:lang w:val="en-GB"/>
        </w:rPr>
        <w:t>”, P</w:t>
      </w:r>
      <w:r w:rsidRPr="00FC1474">
        <w:rPr>
          <w:sz w:val="23"/>
          <w:szCs w:val="23"/>
          <w:lang w:val="en-GB"/>
        </w:rPr>
        <w:t xml:space="preserve">. </w:t>
      </w:r>
      <w:r w:rsidR="00CC250A" w:rsidRPr="00FC1474">
        <w:rPr>
          <w:sz w:val="23"/>
          <w:szCs w:val="23"/>
          <w:lang w:val="en-GB"/>
        </w:rPr>
        <w:t xml:space="preserve">968, Shkodër. </w:t>
      </w:r>
      <w:r w:rsidR="00807BAE" w:rsidRPr="00FC1474">
        <w:rPr>
          <w:sz w:val="23"/>
          <w:szCs w:val="23"/>
          <w:lang w:val="en-GB"/>
        </w:rPr>
        <w:t xml:space="preserve"> </w:t>
      </w:r>
    </w:p>
    <w:p w14:paraId="3F1323B9" w14:textId="77777777" w:rsidR="00CC250A" w:rsidRPr="00FC1474" w:rsidRDefault="00CC250A" w:rsidP="00CC250A">
      <w:pPr>
        <w:pStyle w:val="NoSpacing"/>
        <w:tabs>
          <w:tab w:val="left" w:pos="426"/>
          <w:tab w:val="left" w:pos="709"/>
        </w:tabs>
        <w:spacing w:line="276" w:lineRule="auto"/>
        <w:ind w:left="360"/>
        <w:jc w:val="both"/>
        <w:rPr>
          <w:rFonts w:ascii="Times New Roman" w:hAnsi="Times New Roman"/>
          <w:sz w:val="10"/>
          <w:szCs w:val="10"/>
          <w:lang w:val="en-GB"/>
        </w:rPr>
      </w:pPr>
    </w:p>
    <w:p w14:paraId="5C4E4BEB" w14:textId="2877099B" w:rsidR="00CC250A" w:rsidRPr="00FC1474" w:rsidRDefault="00FB522E" w:rsidP="00355AF8">
      <w:pPr>
        <w:pStyle w:val="NoSpacing"/>
        <w:tabs>
          <w:tab w:val="left" w:pos="426"/>
          <w:tab w:val="left" w:pos="709"/>
        </w:tabs>
        <w:jc w:val="both"/>
        <w:rPr>
          <w:rFonts w:ascii="Times New Roman" w:hAnsi="Times New Roman"/>
          <w:sz w:val="23"/>
          <w:szCs w:val="23"/>
          <w:lang w:val="en-GB" w:eastAsia="ja-JP"/>
        </w:rPr>
      </w:pPr>
      <w:r w:rsidRPr="00FC1474">
        <w:rPr>
          <w:rFonts w:ascii="Times New Roman" w:hAnsi="Times New Roman"/>
          <w:b/>
          <w:bCs/>
          <w:sz w:val="23"/>
          <w:szCs w:val="23"/>
          <w:lang w:val="en-GB" w:eastAsia="ja-JP"/>
        </w:rPr>
        <w:t xml:space="preserve">14.1. </w:t>
      </w:r>
      <w:r w:rsidR="001F162E" w:rsidRPr="00FC1474">
        <w:rPr>
          <w:rFonts w:ascii="Times New Roman" w:hAnsi="Times New Roman"/>
          <w:b/>
          <w:bCs/>
          <w:sz w:val="23"/>
          <w:szCs w:val="23"/>
          <w:lang w:val="en-GB" w:eastAsia="ja-JP"/>
        </w:rPr>
        <w:t>The IQC</w:t>
      </w:r>
      <w:r w:rsidR="00CC250A" w:rsidRPr="00FC1474">
        <w:rPr>
          <w:rFonts w:ascii="Times New Roman" w:hAnsi="Times New Roman"/>
          <w:b/>
          <w:bCs/>
          <w:sz w:val="23"/>
          <w:szCs w:val="23"/>
          <w:lang w:val="en-GB" w:eastAsia="ja-JP"/>
        </w:rPr>
        <w:t xml:space="preserve"> </w:t>
      </w:r>
      <w:r w:rsidR="00695447" w:rsidRPr="00FC1474">
        <w:rPr>
          <w:rFonts w:ascii="Times New Roman" w:hAnsi="Times New Roman"/>
          <w:b/>
          <w:bCs/>
          <w:sz w:val="23"/>
          <w:szCs w:val="23"/>
          <w:lang w:val="en-GB" w:eastAsia="ja-JP"/>
        </w:rPr>
        <w:t xml:space="preserve">found </w:t>
      </w:r>
      <w:r w:rsidR="00F17D10" w:rsidRPr="00FC1474">
        <w:rPr>
          <w:rFonts w:ascii="Times New Roman" w:hAnsi="Times New Roman"/>
          <w:sz w:val="23"/>
          <w:szCs w:val="23"/>
          <w:lang w:val="en-GB" w:eastAsia="ja-JP"/>
        </w:rPr>
        <w:t xml:space="preserve">that the assessee </w:t>
      </w:r>
      <w:r w:rsidR="00F97159" w:rsidRPr="00FC1474">
        <w:rPr>
          <w:rFonts w:ascii="Times New Roman" w:hAnsi="Times New Roman"/>
          <w:sz w:val="23"/>
          <w:szCs w:val="23"/>
          <w:lang w:val="en-GB" w:eastAsia="ja-JP"/>
        </w:rPr>
        <w:t xml:space="preserve">has a shortage of -ALL 383.137.94 </w:t>
      </w:r>
      <w:r w:rsidR="00807BAE" w:rsidRPr="00FC1474">
        <w:rPr>
          <w:rFonts w:ascii="Times New Roman" w:hAnsi="Times New Roman"/>
          <w:sz w:val="23"/>
          <w:szCs w:val="23"/>
          <w:lang w:val="en-GB" w:eastAsia="ja-JP"/>
        </w:rPr>
        <w:t xml:space="preserve">of </w:t>
      </w:r>
      <w:r w:rsidR="00F17D10" w:rsidRPr="00FC1474">
        <w:rPr>
          <w:rFonts w:ascii="Times New Roman" w:hAnsi="Times New Roman"/>
          <w:sz w:val="23"/>
          <w:szCs w:val="23"/>
          <w:lang w:val="en-GB" w:eastAsia="ja-JP"/>
        </w:rPr>
        <w:t>l</w:t>
      </w:r>
      <w:r w:rsidR="00695447" w:rsidRPr="00FC1474">
        <w:rPr>
          <w:rFonts w:ascii="Times New Roman" w:hAnsi="Times New Roman"/>
          <w:sz w:val="23"/>
          <w:szCs w:val="23"/>
          <w:lang w:val="en-GB" w:eastAsia="ja-JP"/>
        </w:rPr>
        <w:t xml:space="preserve">awful </w:t>
      </w:r>
      <w:r w:rsidR="00F17D10" w:rsidRPr="00FC1474">
        <w:rPr>
          <w:rFonts w:ascii="Times New Roman" w:hAnsi="Times New Roman"/>
          <w:sz w:val="23"/>
          <w:szCs w:val="23"/>
          <w:lang w:val="en-GB" w:eastAsia="ja-JP"/>
        </w:rPr>
        <w:t>financial resources, within the meaning of Article 33, para. 5, letter “b” of Law no. 84/2016,</w:t>
      </w:r>
      <w:r w:rsidR="00F17D10" w:rsidRPr="00FC1474">
        <w:rPr>
          <w:rFonts w:ascii="Times New Roman" w:hAnsi="Times New Roman"/>
          <w:b/>
          <w:bCs/>
          <w:sz w:val="23"/>
          <w:szCs w:val="23"/>
          <w:lang w:val="en-GB" w:eastAsia="ja-JP"/>
        </w:rPr>
        <w:t xml:space="preserve"> and </w:t>
      </w:r>
      <w:r w:rsidR="00807BAE" w:rsidRPr="00FC1474">
        <w:rPr>
          <w:rFonts w:ascii="Times New Roman" w:hAnsi="Times New Roman"/>
          <w:b/>
          <w:bCs/>
          <w:sz w:val="23"/>
          <w:szCs w:val="23"/>
          <w:lang w:val="en-GB" w:eastAsia="ja-JP"/>
        </w:rPr>
        <w:t xml:space="preserve">decided </w:t>
      </w:r>
      <w:r w:rsidR="00F17D10" w:rsidRPr="00FC1474">
        <w:rPr>
          <w:rFonts w:ascii="Times New Roman" w:hAnsi="Times New Roman"/>
          <w:b/>
          <w:bCs/>
          <w:sz w:val="23"/>
          <w:szCs w:val="23"/>
          <w:lang w:val="en-GB" w:eastAsia="ja-JP"/>
        </w:rPr>
        <w:t xml:space="preserve">to consider the gravity of this </w:t>
      </w:r>
      <w:r w:rsidR="00807BAE" w:rsidRPr="00FC1474">
        <w:rPr>
          <w:rFonts w:ascii="Times New Roman" w:hAnsi="Times New Roman"/>
          <w:b/>
          <w:bCs/>
          <w:sz w:val="23"/>
          <w:szCs w:val="23"/>
          <w:lang w:val="en-GB" w:eastAsia="ja-JP"/>
        </w:rPr>
        <w:t xml:space="preserve">deficiency </w:t>
      </w:r>
      <w:r w:rsidR="009973CA" w:rsidRPr="00FC1474">
        <w:rPr>
          <w:rFonts w:ascii="Times New Roman" w:hAnsi="Times New Roman"/>
          <w:b/>
          <w:bCs/>
          <w:sz w:val="23"/>
          <w:szCs w:val="23"/>
          <w:lang w:val="en-GB" w:eastAsia="ja-JP"/>
        </w:rPr>
        <w:t>in terms of the lawfulness of the sources of the assessee’s assets at the conclusion of the assessment on the assets</w:t>
      </w:r>
      <w:r w:rsidR="00707EC1">
        <w:rPr>
          <w:rFonts w:ascii="Times New Roman" w:hAnsi="Times New Roman"/>
          <w:b/>
          <w:bCs/>
          <w:sz w:val="23"/>
          <w:szCs w:val="23"/>
          <w:lang w:val="en-GB" w:eastAsia="ja-JP"/>
        </w:rPr>
        <w:t>’</w:t>
      </w:r>
      <w:r w:rsidR="009973CA" w:rsidRPr="00FC1474">
        <w:rPr>
          <w:rFonts w:ascii="Times New Roman" w:hAnsi="Times New Roman"/>
          <w:b/>
          <w:bCs/>
          <w:sz w:val="23"/>
          <w:szCs w:val="23"/>
          <w:lang w:val="en-GB" w:eastAsia="ja-JP"/>
        </w:rPr>
        <w:t xml:space="preserve"> criterion in all its elements, as long as it concerns a value which does not constitute an autonomous reason for taking the disciplinary measure </w:t>
      </w:r>
      <w:r w:rsidR="00F17D10" w:rsidRPr="00FC1474">
        <w:rPr>
          <w:rFonts w:ascii="Times New Roman" w:hAnsi="Times New Roman"/>
          <w:b/>
          <w:bCs/>
          <w:sz w:val="23"/>
          <w:szCs w:val="23"/>
          <w:lang w:val="en-GB" w:eastAsia="ja-JP"/>
        </w:rPr>
        <w:t xml:space="preserve">of dismissal. </w:t>
      </w:r>
      <w:r w:rsidR="00F17D10" w:rsidRPr="00FC1474">
        <w:rPr>
          <w:rFonts w:ascii="Times New Roman" w:hAnsi="Times New Roman"/>
          <w:sz w:val="23"/>
          <w:szCs w:val="23"/>
          <w:lang w:val="en-GB" w:eastAsia="ja-JP"/>
        </w:rPr>
        <w:t xml:space="preserve">This amount according to </w:t>
      </w:r>
      <w:r w:rsidR="00B27F2B" w:rsidRPr="00FC1474">
        <w:rPr>
          <w:rFonts w:ascii="Times New Roman" w:hAnsi="Times New Roman"/>
          <w:sz w:val="23"/>
          <w:szCs w:val="23"/>
          <w:lang w:val="en-GB" w:eastAsia="ja-JP"/>
        </w:rPr>
        <w:t>t</w:t>
      </w:r>
      <w:r w:rsidR="00F17D10" w:rsidRPr="00FC1474">
        <w:rPr>
          <w:rFonts w:ascii="Times New Roman" w:hAnsi="Times New Roman"/>
          <w:sz w:val="23"/>
          <w:szCs w:val="23"/>
          <w:lang w:val="en-GB" w:eastAsia="ja-JP"/>
        </w:rPr>
        <w:t xml:space="preserve">he IQC is included in the assessment of the assessee’s assets </w:t>
      </w:r>
      <w:r w:rsidR="00B27F2B" w:rsidRPr="00FC1474">
        <w:rPr>
          <w:rFonts w:ascii="Times New Roman" w:hAnsi="Times New Roman"/>
          <w:sz w:val="23"/>
          <w:szCs w:val="23"/>
          <w:lang w:val="en-GB" w:eastAsia="ja-JP"/>
        </w:rPr>
        <w:t xml:space="preserve">according </w:t>
      </w:r>
      <w:r w:rsidR="00F17D10" w:rsidRPr="00FC1474">
        <w:rPr>
          <w:rFonts w:ascii="Times New Roman" w:hAnsi="Times New Roman"/>
          <w:sz w:val="23"/>
          <w:szCs w:val="23"/>
          <w:lang w:val="en-GB" w:eastAsia="ja-JP"/>
        </w:rPr>
        <w:t xml:space="preserve">to the jurisprudence of the Appeal Chamber in decision no. 22/2020, as long as the assessee has confirmed, even after </w:t>
      </w:r>
      <w:r w:rsidR="00B27F2B" w:rsidRPr="00FC1474">
        <w:rPr>
          <w:rFonts w:ascii="Times New Roman" w:hAnsi="Times New Roman"/>
          <w:sz w:val="23"/>
          <w:szCs w:val="23"/>
          <w:lang w:val="en-GB" w:eastAsia="ja-JP"/>
        </w:rPr>
        <w:t xml:space="preserve">receiving </w:t>
      </w:r>
      <w:r w:rsidR="00F17D10" w:rsidRPr="00FC1474">
        <w:rPr>
          <w:rFonts w:ascii="Times New Roman" w:hAnsi="Times New Roman"/>
          <w:sz w:val="23"/>
          <w:szCs w:val="23"/>
          <w:lang w:val="en-GB" w:eastAsia="ja-JP"/>
        </w:rPr>
        <w:t>the results of the investigation, that he contributed to the purchase of this asset.</w:t>
      </w:r>
    </w:p>
    <w:p w14:paraId="25851C1D" w14:textId="77777777" w:rsidR="00B27F2B" w:rsidRPr="00FC1474" w:rsidRDefault="00B27F2B" w:rsidP="00355AF8">
      <w:pPr>
        <w:pStyle w:val="NoSpacing"/>
        <w:tabs>
          <w:tab w:val="left" w:pos="426"/>
          <w:tab w:val="left" w:pos="709"/>
        </w:tabs>
        <w:jc w:val="both"/>
        <w:rPr>
          <w:rFonts w:ascii="Times New Roman" w:hAnsi="Times New Roman"/>
          <w:sz w:val="23"/>
          <w:szCs w:val="23"/>
          <w:lang w:val="en-GB" w:eastAsia="ja-JP"/>
        </w:rPr>
      </w:pPr>
    </w:p>
    <w:p w14:paraId="42C35CCC" w14:textId="56B0A7D0" w:rsidR="00CC250A" w:rsidRPr="00FC1474" w:rsidRDefault="00FB522E" w:rsidP="00D609AF">
      <w:pPr>
        <w:pStyle w:val="NormalWeb"/>
        <w:spacing w:before="0" w:beforeAutospacing="0" w:after="0" w:afterAutospacing="0"/>
        <w:jc w:val="both"/>
        <w:rPr>
          <w:sz w:val="23"/>
          <w:szCs w:val="23"/>
          <w:lang w:val="en-GB"/>
        </w:rPr>
      </w:pPr>
      <w:r w:rsidRPr="00FC1474">
        <w:rPr>
          <w:b/>
          <w:bCs/>
          <w:sz w:val="23"/>
          <w:szCs w:val="23"/>
          <w:lang w:val="en-GB"/>
        </w:rPr>
        <w:t xml:space="preserve">14.2. </w:t>
      </w:r>
      <w:r w:rsidR="001461D0" w:rsidRPr="00FC1474">
        <w:rPr>
          <w:b/>
          <w:bCs/>
          <w:sz w:val="23"/>
          <w:szCs w:val="23"/>
          <w:lang w:val="en-GB"/>
        </w:rPr>
        <w:t>The assessee</w:t>
      </w:r>
      <w:r w:rsidR="00CC250A" w:rsidRPr="00FC1474">
        <w:rPr>
          <w:sz w:val="23"/>
          <w:szCs w:val="23"/>
          <w:lang w:val="en-GB"/>
        </w:rPr>
        <w:t xml:space="preserve"> </w:t>
      </w:r>
      <w:r w:rsidR="00F17D10" w:rsidRPr="00FC1474">
        <w:rPr>
          <w:sz w:val="23"/>
          <w:szCs w:val="23"/>
          <w:lang w:val="en-GB"/>
        </w:rPr>
        <w:t xml:space="preserve">claims that the family income from 1992, when his father retired as a former </w:t>
      </w:r>
      <w:r w:rsidR="00B27F2B" w:rsidRPr="00FC1474">
        <w:rPr>
          <w:sz w:val="23"/>
          <w:szCs w:val="23"/>
          <w:lang w:val="en-GB"/>
        </w:rPr>
        <w:t xml:space="preserve">military officer, </w:t>
      </w:r>
      <w:r w:rsidR="00F17D10" w:rsidRPr="00FC1474">
        <w:rPr>
          <w:sz w:val="23"/>
          <w:szCs w:val="23"/>
          <w:lang w:val="en-GB"/>
        </w:rPr>
        <w:t>until the moment of purchas</w:t>
      </w:r>
      <w:r w:rsidR="00B27F2B" w:rsidRPr="00FC1474">
        <w:rPr>
          <w:sz w:val="23"/>
          <w:szCs w:val="23"/>
          <w:lang w:val="en-GB"/>
        </w:rPr>
        <w:t xml:space="preserve">e of </w:t>
      </w:r>
      <w:r w:rsidR="00F17D10" w:rsidRPr="00FC1474">
        <w:rPr>
          <w:sz w:val="23"/>
          <w:szCs w:val="23"/>
          <w:lang w:val="en-GB"/>
        </w:rPr>
        <w:t xml:space="preserve">the apartment, was more than sufficient to cover living expenses and the purchase of the apartment. Also, according to the assessee, even if only the income from salaries received during 2003 and 2004 by the assessee, his sister, his mother, as well as his father's pension for the same years are taken into consideration, together with the </w:t>
      </w:r>
      <w:r w:rsidR="005E7CD0" w:rsidRPr="00FC1474">
        <w:rPr>
          <w:sz w:val="23"/>
          <w:szCs w:val="23"/>
          <w:lang w:val="en-GB"/>
        </w:rPr>
        <w:t>proceeds f</w:t>
      </w:r>
      <w:r w:rsidR="00F17D10" w:rsidRPr="00FC1474">
        <w:rPr>
          <w:sz w:val="23"/>
          <w:szCs w:val="23"/>
          <w:lang w:val="en-GB"/>
        </w:rPr>
        <w:t xml:space="preserve">rom the sale of the apartment in Bushat, Shkodër, amount of </w:t>
      </w:r>
      <w:r w:rsidR="005E7CD0" w:rsidRPr="00FC1474">
        <w:rPr>
          <w:sz w:val="23"/>
          <w:szCs w:val="23"/>
          <w:lang w:val="en-GB"/>
        </w:rPr>
        <w:t xml:space="preserve">ALL </w:t>
      </w:r>
      <w:r w:rsidR="00F17D10" w:rsidRPr="00FC1474">
        <w:rPr>
          <w:sz w:val="23"/>
          <w:szCs w:val="23"/>
          <w:lang w:val="en-GB"/>
        </w:rPr>
        <w:t xml:space="preserve">430,000, and the cash balance saved by the assessee in 2003 (according to the PAD 2003, where on page 8 he declared that he had saved </w:t>
      </w:r>
      <w:r w:rsidR="005E7CD0" w:rsidRPr="00FC1474">
        <w:rPr>
          <w:sz w:val="23"/>
          <w:szCs w:val="23"/>
          <w:lang w:val="en-GB"/>
        </w:rPr>
        <w:t xml:space="preserve">ALL </w:t>
      </w:r>
      <w:r w:rsidR="00F17D10" w:rsidRPr="00FC1474">
        <w:rPr>
          <w:sz w:val="23"/>
          <w:szCs w:val="23"/>
          <w:lang w:val="en-GB"/>
        </w:rPr>
        <w:t xml:space="preserve">200,000 from his salaries), it clearly </w:t>
      </w:r>
      <w:r w:rsidR="005E7CD0" w:rsidRPr="00FC1474">
        <w:rPr>
          <w:sz w:val="23"/>
          <w:szCs w:val="23"/>
          <w:lang w:val="en-GB"/>
        </w:rPr>
        <w:t xml:space="preserve">follows </w:t>
      </w:r>
      <w:r w:rsidR="00F17D10" w:rsidRPr="00FC1474">
        <w:rPr>
          <w:sz w:val="23"/>
          <w:szCs w:val="23"/>
          <w:lang w:val="en-GB"/>
        </w:rPr>
        <w:t xml:space="preserve">that the </w:t>
      </w:r>
      <w:r w:rsidR="005E7CD0" w:rsidRPr="00FC1474">
        <w:rPr>
          <w:sz w:val="23"/>
          <w:szCs w:val="23"/>
          <w:lang w:val="en-GB"/>
        </w:rPr>
        <w:t xml:space="preserve">statement </w:t>
      </w:r>
      <w:r w:rsidR="00F17D10" w:rsidRPr="00FC1474">
        <w:rPr>
          <w:sz w:val="23"/>
          <w:szCs w:val="23"/>
          <w:lang w:val="en-GB"/>
        </w:rPr>
        <w:t xml:space="preserve">in the PAD 2004 that his family of origin purchased the apartment for </w:t>
      </w:r>
      <w:r w:rsidR="005E7CD0" w:rsidRPr="00FC1474">
        <w:rPr>
          <w:sz w:val="23"/>
          <w:szCs w:val="23"/>
          <w:lang w:val="en-GB"/>
        </w:rPr>
        <w:t xml:space="preserve">ALL </w:t>
      </w:r>
      <w:r w:rsidR="00F17D10" w:rsidRPr="00FC1474">
        <w:rPr>
          <w:sz w:val="23"/>
          <w:szCs w:val="23"/>
          <w:lang w:val="en-GB"/>
        </w:rPr>
        <w:t xml:space="preserve">1,000,000 and saved </w:t>
      </w:r>
      <w:r w:rsidR="005E7CD0" w:rsidRPr="00FC1474">
        <w:rPr>
          <w:sz w:val="23"/>
          <w:szCs w:val="23"/>
          <w:lang w:val="en-GB"/>
        </w:rPr>
        <w:t xml:space="preserve">ALL </w:t>
      </w:r>
      <w:r w:rsidR="00F17D10" w:rsidRPr="00FC1474">
        <w:rPr>
          <w:sz w:val="23"/>
          <w:szCs w:val="23"/>
          <w:lang w:val="en-GB"/>
        </w:rPr>
        <w:t>200,000</w:t>
      </w:r>
      <w:r w:rsidR="005E7CD0" w:rsidRPr="00FC1474">
        <w:rPr>
          <w:sz w:val="23"/>
          <w:szCs w:val="23"/>
          <w:lang w:val="en-GB"/>
        </w:rPr>
        <w:t xml:space="preserve"> in cash, </w:t>
      </w:r>
      <w:r w:rsidR="00F17D10" w:rsidRPr="00FC1474">
        <w:rPr>
          <w:sz w:val="23"/>
          <w:szCs w:val="23"/>
          <w:lang w:val="en-GB"/>
        </w:rPr>
        <w:t xml:space="preserve">is not only fully covered by </w:t>
      </w:r>
      <w:r w:rsidR="005E7CD0" w:rsidRPr="00FC1474">
        <w:rPr>
          <w:sz w:val="23"/>
          <w:szCs w:val="23"/>
          <w:lang w:val="en-GB"/>
        </w:rPr>
        <w:t xml:space="preserve">lawful </w:t>
      </w:r>
      <w:r w:rsidR="00F17D10" w:rsidRPr="00FC1474">
        <w:rPr>
          <w:sz w:val="23"/>
          <w:szCs w:val="23"/>
          <w:lang w:val="en-GB"/>
        </w:rPr>
        <w:t>but is also exceeded.</w:t>
      </w:r>
      <w:r w:rsidR="005E7CD0" w:rsidRPr="00FC1474">
        <w:rPr>
          <w:sz w:val="23"/>
          <w:szCs w:val="23"/>
          <w:lang w:val="en-GB"/>
        </w:rPr>
        <w:t xml:space="preserve">  </w:t>
      </w:r>
    </w:p>
    <w:p w14:paraId="4B08CFB2" w14:textId="77777777" w:rsidR="00D609AF" w:rsidRPr="00FC1474" w:rsidRDefault="00D609AF" w:rsidP="00D609AF">
      <w:pPr>
        <w:pStyle w:val="NormalWeb"/>
        <w:spacing w:before="0" w:beforeAutospacing="0" w:after="0" w:afterAutospacing="0"/>
        <w:jc w:val="both"/>
        <w:rPr>
          <w:sz w:val="16"/>
          <w:szCs w:val="16"/>
          <w:lang w:val="en-GB"/>
        </w:rPr>
      </w:pPr>
    </w:p>
    <w:p w14:paraId="5BCBE390" w14:textId="1A74A50B" w:rsidR="00CC250A" w:rsidRPr="00FC1474" w:rsidRDefault="00FB522E" w:rsidP="00D609AF">
      <w:pPr>
        <w:pStyle w:val="NoSpacing"/>
        <w:tabs>
          <w:tab w:val="left" w:pos="426"/>
          <w:tab w:val="left" w:pos="709"/>
        </w:tabs>
        <w:jc w:val="both"/>
        <w:rPr>
          <w:rFonts w:ascii="Times New Roman" w:hAnsi="Times New Roman"/>
          <w:b/>
          <w:bCs/>
          <w:sz w:val="23"/>
          <w:szCs w:val="23"/>
          <w:lang w:val="en-GB" w:eastAsia="ja-JP"/>
        </w:rPr>
      </w:pPr>
      <w:r w:rsidRPr="00FC1474">
        <w:rPr>
          <w:rFonts w:ascii="Times" w:hAnsi="Times"/>
          <w:b/>
          <w:bCs/>
          <w:sz w:val="23"/>
          <w:szCs w:val="23"/>
          <w:lang w:val="en-GB"/>
        </w:rPr>
        <w:t>14.3.</w:t>
      </w:r>
      <w:r w:rsidRPr="00FC1474">
        <w:rPr>
          <w:b/>
          <w:bCs/>
          <w:sz w:val="23"/>
          <w:szCs w:val="23"/>
          <w:lang w:val="en-GB"/>
        </w:rPr>
        <w:t xml:space="preserve"> </w:t>
      </w:r>
      <w:r w:rsidR="00F17D10" w:rsidRPr="00FC1474">
        <w:rPr>
          <w:rFonts w:ascii="Times New Roman" w:hAnsi="Times New Roman"/>
          <w:b/>
          <w:bCs/>
          <w:sz w:val="23"/>
          <w:szCs w:val="23"/>
          <w:lang w:val="en-GB" w:eastAsia="ja-JP"/>
        </w:rPr>
        <w:t xml:space="preserve">From the analysis of the documentation related to this property </w:t>
      </w:r>
      <w:r w:rsidR="00F17D10" w:rsidRPr="00FC1474">
        <w:rPr>
          <w:rFonts w:ascii="Times New Roman" w:hAnsi="Times New Roman"/>
          <w:sz w:val="23"/>
          <w:szCs w:val="23"/>
          <w:lang w:val="en-GB" w:eastAsia="ja-JP"/>
        </w:rPr>
        <w:t xml:space="preserve">it </w:t>
      </w:r>
      <w:r w:rsidR="005E7CD0" w:rsidRPr="00FC1474">
        <w:rPr>
          <w:rFonts w:ascii="Times New Roman" w:hAnsi="Times New Roman"/>
          <w:sz w:val="23"/>
          <w:szCs w:val="23"/>
          <w:lang w:val="en-GB" w:eastAsia="ja-JP"/>
        </w:rPr>
        <w:t xml:space="preserve">is found </w:t>
      </w:r>
      <w:r w:rsidR="00F17D10" w:rsidRPr="00FC1474">
        <w:rPr>
          <w:rFonts w:ascii="Times New Roman" w:hAnsi="Times New Roman"/>
          <w:sz w:val="23"/>
          <w:szCs w:val="23"/>
          <w:lang w:val="en-GB" w:eastAsia="ja-JP"/>
        </w:rPr>
        <w:t>that this property with an area of ​​73 m</w:t>
      </w:r>
      <w:r w:rsidR="00F17D10" w:rsidRPr="00FC1474">
        <w:rPr>
          <w:rFonts w:ascii="Times New Roman" w:hAnsi="Times New Roman"/>
          <w:sz w:val="23"/>
          <w:szCs w:val="23"/>
          <w:vertAlign w:val="superscript"/>
          <w:lang w:val="en-GB" w:eastAsia="ja-JP"/>
        </w:rPr>
        <w:t>2</w:t>
      </w:r>
      <w:r w:rsidR="00F17D10" w:rsidRPr="00FC1474">
        <w:rPr>
          <w:rFonts w:ascii="Times New Roman" w:hAnsi="Times New Roman"/>
          <w:sz w:val="23"/>
          <w:szCs w:val="23"/>
          <w:lang w:val="en-GB" w:eastAsia="ja-JP"/>
        </w:rPr>
        <w:t xml:space="preserve"> was purchased according to the sale</w:t>
      </w:r>
      <w:r w:rsidR="005E7CD0" w:rsidRPr="00FC1474">
        <w:rPr>
          <w:rFonts w:ascii="Times New Roman" w:hAnsi="Times New Roman"/>
          <w:sz w:val="23"/>
          <w:szCs w:val="23"/>
          <w:lang w:val="en-GB" w:eastAsia="ja-JP"/>
        </w:rPr>
        <w:t xml:space="preserve">s contract </w:t>
      </w:r>
      <w:r w:rsidR="00F17D10" w:rsidRPr="00FC1474">
        <w:rPr>
          <w:rFonts w:ascii="Times New Roman" w:hAnsi="Times New Roman"/>
          <w:sz w:val="23"/>
          <w:szCs w:val="23"/>
          <w:lang w:val="en-GB" w:eastAsia="ja-JP"/>
        </w:rPr>
        <w:t>no. 507 rep., no. 327 col., on 20.7.2004, for the price of</w:t>
      </w:r>
      <w:r w:rsidR="005E7CD0" w:rsidRPr="00FC1474">
        <w:rPr>
          <w:rFonts w:ascii="Times New Roman" w:hAnsi="Times New Roman"/>
          <w:b/>
          <w:bCs/>
          <w:sz w:val="23"/>
          <w:szCs w:val="23"/>
          <w:lang w:val="en-GB" w:eastAsia="ja-JP"/>
        </w:rPr>
        <w:t xml:space="preserve"> ALL</w:t>
      </w:r>
      <w:r w:rsidR="00F17D10" w:rsidRPr="00FC1474">
        <w:rPr>
          <w:rFonts w:ascii="Times New Roman" w:hAnsi="Times New Roman"/>
          <w:b/>
          <w:bCs/>
          <w:sz w:val="23"/>
          <w:szCs w:val="23"/>
          <w:lang w:val="en-GB" w:eastAsia="ja-JP"/>
        </w:rPr>
        <w:t xml:space="preserve"> 1,000,000. </w:t>
      </w:r>
      <w:r w:rsidR="00F17D10" w:rsidRPr="00FC1474">
        <w:rPr>
          <w:rFonts w:ascii="Times New Roman" w:hAnsi="Times New Roman"/>
          <w:sz w:val="23"/>
          <w:szCs w:val="23"/>
          <w:lang w:val="en-GB" w:eastAsia="ja-JP"/>
        </w:rPr>
        <w:t xml:space="preserve">The </w:t>
      </w:r>
      <w:r w:rsidR="005E7CD0" w:rsidRPr="00FC1474">
        <w:rPr>
          <w:rFonts w:ascii="Times New Roman" w:hAnsi="Times New Roman"/>
          <w:sz w:val="23"/>
          <w:szCs w:val="23"/>
          <w:lang w:val="en-GB" w:eastAsia="ja-JP"/>
        </w:rPr>
        <w:t xml:space="preserve">price </w:t>
      </w:r>
      <w:r w:rsidR="00F17D10" w:rsidRPr="00FC1474">
        <w:rPr>
          <w:rFonts w:ascii="Times New Roman" w:hAnsi="Times New Roman"/>
          <w:sz w:val="23"/>
          <w:szCs w:val="23"/>
          <w:lang w:val="en-GB" w:eastAsia="ja-JP"/>
        </w:rPr>
        <w:t>was liquidated outside the notary office. It appears registered</w:t>
      </w:r>
      <w:r w:rsidR="00F17D10" w:rsidRPr="00FC1474">
        <w:rPr>
          <w:rFonts w:ascii="Times New Roman" w:hAnsi="Times New Roman"/>
          <w:b/>
          <w:bCs/>
          <w:sz w:val="23"/>
          <w:szCs w:val="23"/>
          <w:lang w:val="en-GB" w:eastAsia="ja-JP"/>
        </w:rPr>
        <w:t xml:space="preserve"> in the joint ownership of the parents of the assessee.</w:t>
      </w:r>
      <w:r w:rsidR="005E7CD0" w:rsidRPr="00FC1474">
        <w:rPr>
          <w:rFonts w:ascii="Times New Roman" w:hAnsi="Times New Roman"/>
          <w:b/>
          <w:bCs/>
          <w:sz w:val="23"/>
          <w:szCs w:val="23"/>
          <w:lang w:val="en-GB" w:eastAsia="ja-JP"/>
        </w:rPr>
        <w:t xml:space="preserve"> </w:t>
      </w:r>
    </w:p>
    <w:p w14:paraId="37E5E2E8" w14:textId="77777777" w:rsidR="00CC250A" w:rsidRPr="00FC1474" w:rsidRDefault="00CC250A" w:rsidP="00FB522E">
      <w:pPr>
        <w:pStyle w:val="NoSpacing"/>
        <w:tabs>
          <w:tab w:val="left" w:pos="426"/>
          <w:tab w:val="left" w:pos="709"/>
        </w:tabs>
        <w:jc w:val="both"/>
        <w:rPr>
          <w:rFonts w:ascii="Times New Roman" w:hAnsi="Times New Roman"/>
          <w:sz w:val="16"/>
          <w:szCs w:val="16"/>
          <w:lang w:val="en-GB" w:eastAsia="ja-JP"/>
        </w:rPr>
      </w:pPr>
    </w:p>
    <w:p w14:paraId="093E9EB9" w14:textId="2170EC7C" w:rsidR="00CC250A" w:rsidRPr="00FC1474" w:rsidRDefault="008519E6" w:rsidP="00FB522E">
      <w:pPr>
        <w:pStyle w:val="NoSpacing"/>
        <w:tabs>
          <w:tab w:val="left" w:pos="426"/>
          <w:tab w:val="left" w:pos="709"/>
        </w:tabs>
        <w:jc w:val="both"/>
        <w:rPr>
          <w:rFonts w:ascii="Times New Roman" w:hAnsi="Times New Roman"/>
          <w:b/>
          <w:bCs/>
          <w:sz w:val="23"/>
          <w:szCs w:val="23"/>
          <w:lang w:val="en-GB" w:eastAsia="ja-JP"/>
        </w:rPr>
      </w:pPr>
      <w:bookmarkStart w:id="13" w:name="_Hlk196913025"/>
      <w:r w:rsidRPr="00FC1474">
        <w:rPr>
          <w:rFonts w:ascii="Times New Roman" w:hAnsi="Times New Roman"/>
          <w:b/>
          <w:bCs/>
          <w:sz w:val="23"/>
          <w:szCs w:val="23"/>
          <w:lang w:val="en-GB" w:eastAsia="ja-JP"/>
        </w:rPr>
        <w:t>14.4.</w:t>
      </w:r>
      <w:r w:rsidRPr="00FC1474">
        <w:rPr>
          <w:rFonts w:ascii="Times New Roman" w:hAnsi="Times New Roman"/>
          <w:sz w:val="23"/>
          <w:szCs w:val="23"/>
          <w:lang w:val="en-GB" w:eastAsia="ja-JP"/>
        </w:rPr>
        <w:t xml:space="preserve"> </w:t>
      </w:r>
      <w:bookmarkEnd w:id="13"/>
      <w:r w:rsidR="00F17D10" w:rsidRPr="00FC1474">
        <w:rPr>
          <w:rFonts w:ascii="Times New Roman" w:hAnsi="Times New Roman"/>
          <w:sz w:val="23"/>
          <w:szCs w:val="23"/>
          <w:lang w:val="en-GB" w:eastAsia="ja-JP"/>
        </w:rPr>
        <w:t xml:space="preserve">The assessee has declared in the PAD of 2004, 2005, 2006, and 2007 </w:t>
      </w:r>
      <w:r w:rsidR="005E7CD0" w:rsidRPr="00FC1474">
        <w:rPr>
          <w:rFonts w:ascii="Times New Roman" w:hAnsi="Times New Roman"/>
          <w:sz w:val="23"/>
          <w:szCs w:val="23"/>
          <w:lang w:val="en-GB" w:eastAsia="ja-JP"/>
        </w:rPr>
        <w:t xml:space="preserve">as his </w:t>
      </w:r>
      <w:r w:rsidR="00F17D10" w:rsidRPr="00FC1474">
        <w:rPr>
          <w:rFonts w:ascii="Times New Roman" w:hAnsi="Times New Roman"/>
          <w:sz w:val="23"/>
          <w:szCs w:val="23"/>
          <w:lang w:val="en-GB" w:eastAsia="ja-JP"/>
        </w:rPr>
        <w:t xml:space="preserve">residential address: </w:t>
      </w:r>
      <w:proofErr w:type="spellStart"/>
      <w:r w:rsidR="00F17D10" w:rsidRPr="00FC1474">
        <w:rPr>
          <w:rFonts w:ascii="Times New Roman" w:hAnsi="Times New Roman"/>
          <w:b/>
          <w:bCs/>
          <w:sz w:val="23"/>
          <w:szCs w:val="23"/>
          <w:lang w:val="en-GB" w:eastAsia="ja-JP"/>
        </w:rPr>
        <w:t>Lagja</w:t>
      </w:r>
      <w:proofErr w:type="spellEnd"/>
      <w:r w:rsidR="00F17D10" w:rsidRPr="00FC1474">
        <w:rPr>
          <w:rFonts w:ascii="Times New Roman" w:hAnsi="Times New Roman"/>
          <w:b/>
          <w:bCs/>
          <w:sz w:val="23"/>
          <w:szCs w:val="23"/>
          <w:lang w:val="en-GB" w:eastAsia="ja-JP"/>
        </w:rPr>
        <w:t xml:space="preserve"> “Vasil Shanto”</w:t>
      </w:r>
      <w:r w:rsidR="00535B48" w:rsidRPr="00FC1474">
        <w:rPr>
          <w:rFonts w:ascii="Times New Roman" w:hAnsi="Times New Roman"/>
          <w:b/>
          <w:bCs/>
          <w:sz w:val="23"/>
          <w:szCs w:val="23"/>
          <w:lang w:val="en-GB" w:eastAsia="ja-JP"/>
        </w:rPr>
        <w:t xml:space="preserve">, Rruga </w:t>
      </w:r>
      <w:r w:rsidR="00F17D10" w:rsidRPr="00FC1474">
        <w:rPr>
          <w:rFonts w:ascii="Times New Roman" w:hAnsi="Times New Roman"/>
          <w:b/>
          <w:bCs/>
          <w:sz w:val="23"/>
          <w:szCs w:val="23"/>
          <w:lang w:val="en-GB" w:eastAsia="ja-JP"/>
        </w:rPr>
        <w:t xml:space="preserve">“Zogu </w:t>
      </w:r>
      <w:proofErr w:type="spellStart"/>
      <w:r w:rsidR="00F17D10" w:rsidRPr="00FC1474">
        <w:rPr>
          <w:rFonts w:ascii="Times New Roman" w:hAnsi="Times New Roman"/>
          <w:b/>
          <w:bCs/>
          <w:sz w:val="23"/>
          <w:szCs w:val="23"/>
          <w:lang w:val="en-GB" w:eastAsia="ja-JP"/>
        </w:rPr>
        <w:t>i</w:t>
      </w:r>
      <w:proofErr w:type="spellEnd"/>
      <w:r w:rsidR="00F17D10" w:rsidRPr="00FC1474">
        <w:rPr>
          <w:rFonts w:ascii="Times New Roman" w:hAnsi="Times New Roman"/>
          <w:b/>
          <w:bCs/>
          <w:sz w:val="23"/>
          <w:szCs w:val="23"/>
          <w:lang w:val="en-GB" w:eastAsia="ja-JP"/>
        </w:rPr>
        <w:t xml:space="preserve"> </w:t>
      </w:r>
      <w:proofErr w:type="spellStart"/>
      <w:r w:rsidR="00F17D10" w:rsidRPr="00FC1474">
        <w:rPr>
          <w:rFonts w:ascii="Times New Roman" w:hAnsi="Times New Roman"/>
          <w:b/>
          <w:bCs/>
          <w:sz w:val="23"/>
          <w:szCs w:val="23"/>
          <w:lang w:val="en-GB" w:eastAsia="ja-JP"/>
        </w:rPr>
        <w:t>Parë</w:t>
      </w:r>
      <w:proofErr w:type="spellEnd"/>
      <w:r w:rsidR="00F17D10" w:rsidRPr="00FC1474">
        <w:rPr>
          <w:rFonts w:ascii="Times New Roman" w:hAnsi="Times New Roman"/>
          <w:b/>
          <w:bCs/>
          <w:sz w:val="23"/>
          <w:szCs w:val="23"/>
          <w:lang w:val="en-GB" w:eastAsia="ja-JP"/>
        </w:rPr>
        <w:t xml:space="preserve">” Pall. 948 Shkodër. The assessee has declared this </w:t>
      </w:r>
      <w:r w:rsidR="00F17D10" w:rsidRPr="00FC1474">
        <w:rPr>
          <w:rFonts w:ascii="Times New Roman" w:hAnsi="Times New Roman"/>
          <w:b/>
          <w:bCs/>
          <w:sz w:val="23"/>
          <w:szCs w:val="23"/>
          <w:lang w:val="en-GB" w:eastAsia="ja-JP"/>
        </w:rPr>
        <w:lastRenderedPageBreak/>
        <w:t xml:space="preserve">property in use in the PAD of 2004, but has not declared the purchase </w:t>
      </w:r>
      <w:r w:rsidR="00535B48" w:rsidRPr="00FC1474">
        <w:rPr>
          <w:rFonts w:ascii="Times New Roman" w:hAnsi="Times New Roman"/>
          <w:b/>
          <w:bCs/>
          <w:sz w:val="23"/>
          <w:szCs w:val="23"/>
          <w:lang w:val="en-GB" w:eastAsia="ja-JP"/>
        </w:rPr>
        <w:t xml:space="preserve">price, the </w:t>
      </w:r>
      <w:r w:rsidR="00F17D10" w:rsidRPr="00FC1474">
        <w:rPr>
          <w:rFonts w:ascii="Times New Roman" w:hAnsi="Times New Roman"/>
          <w:b/>
          <w:bCs/>
          <w:sz w:val="23"/>
          <w:szCs w:val="23"/>
          <w:lang w:val="en-GB" w:eastAsia="ja-JP"/>
        </w:rPr>
        <w:t xml:space="preserve">source </w:t>
      </w:r>
      <w:r w:rsidR="00535B48" w:rsidRPr="00FC1474">
        <w:rPr>
          <w:rFonts w:ascii="Times New Roman" w:hAnsi="Times New Roman"/>
          <w:b/>
          <w:bCs/>
          <w:sz w:val="23"/>
          <w:szCs w:val="23"/>
          <w:lang w:val="en-GB" w:eastAsia="ja-JP"/>
        </w:rPr>
        <w:t xml:space="preserve">or </w:t>
      </w:r>
      <w:r w:rsidR="00F17D10" w:rsidRPr="00FC1474">
        <w:rPr>
          <w:rFonts w:ascii="Times New Roman" w:hAnsi="Times New Roman"/>
          <w:b/>
          <w:bCs/>
          <w:sz w:val="23"/>
          <w:szCs w:val="23"/>
          <w:lang w:val="en-GB" w:eastAsia="ja-JP"/>
        </w:rPr>
        <w:t>ownership (in whose name this property is</w:t>
      </w:r>
      <w:r w:rsidR="00535B48" w:rsidRPr="00FC1474">
        <w:rPr>
          <w:rFonts w:ascii="Times New Roman" w:hAnsi="Times New Roman"/>
          <w:b/>
          <w:bCs/>
          <w:sz w:val="23"/>
          <w:szCs w:val="23"/>
          <w:lang w:val="en-GB" w:eastAsia="ja-JP"/>
        </w:rPr>
        <w:t xml:space="preserve"> [registered]</w:t>
      </w:r>
      <w:r w:rsidR="00F17D10" w:rsidRPr="00FC1474">
        <w:rPr>
          <w:rFonts w:ascii="Times New Roman" w:hAnsi="Times New Roman"/>
          <w:b/>
          <w:bCs/>
          <w:sz w:val="23"/>
          <w:szCs w:val="23"/>
          <w:lang w:val="en-GB" w:eastAsia="ja-JP"/>
        </w:rPr>
        <w:t>).</w:t>
      </w:r>
    </w:p>
    <w:p w14:paraId="5566CBA1" w14:textId="77777777" w:rsidR="003E3803" w:rsidRPr="00FC1474" w:rsidRDefault="003E3803" w:rsidP="00FB522E">
      <w:pPr>
        <w:pStyle w:val="NoSpacing"/>
        <w:tabs>
          <w:tab w:val="left" w:pos="426"/>
          <w:tab w:val="left" w:pos="709"/>
        </w:tabs>
        <w:jc w:val="both"/>
        <w:rPr>
          <w:rFonts w:ascii="Times New Roman" w:hAnsi="Times New Roman"/>
          <w:b/>
          <w:bCs/>
          <w:sz w:val="16"/>
          <w:szCs w:val="16"/>
          <w:lang w:val="en-GB" w:eastAsia="ja-JP"/>
        </w:rPr>
      </w:pPr>
    </w:p>
    <w:p w14:paraId="425BDAC6" w14:textId="07755493" w:rsidR="00CC250A" w:rsidRPr="00FC1474" w:rsidRDefault="003E3803" w:rsidP="00F17D10">
      <w:pPr>
        <w:jc w:val="both"/>
        <w:rPr>
          <w:sz w:val="23"/>
          <w:szCs w:val="23"/>
          <w:lang w:val="en-GB"/>
        </w:rPr>
      </w:pPr>
      <w:r w:rsidRPr="00FC1474">
        <w:rPr>
          <w:b/>
          <w:bCs/>
          <w:sz w:val="23"/>
          <w:szCs w:val="23"/>
          <w:lang w:val="en-GB" w:eastAsia="ja-JP"/>
        </w:rPr>
        <w:t>14.4/a.</w:t>
      </w:r>
      <w:r w:rsidRPr="00FC1474">
        <w:rPr>
          <w:sz w:val="23"/>
          <w:szCs w:val="23"/>
          <w:lang w:val="en-GB" w:eastAsia="ja-JP"/>
        </w:rPr>
        <w:t xml:space="preserve"> </w:t>
      </w:r>
      <w:r w:rsidR="00F17D10" w:rsidRPr="00FC1474">
        <w:rPr>
          <w:sz w:val="23"/>
          <w:szCs w:val="23"/>
          <w:lang w:val="en-GB"/>
        </w:rPr>
        <w:t>In response to the standard questionnaire, the assessee stated that he had in use the apartment in Shkodër, L. “Salo Halili”, (</w:t>
      </w:r>
      <w:proofErr w:type="spellStart"/>
      <w:r w:rsidR="00F17D10" w:rsidRPr="00FC1474">
        <w:rPr>
          <w:sz w:val="23"/>
          <w:szCs w:val="23"/>
          <w:lang w:val="en-GB"/>
        </w:rPr>
        <w:t>Xhabije</w:t>
      </w:r>
      <w:proofErr w:type="spellEnd"/>
      <w:r w:rsidR="00F17D10" w:rsidRPr="00FC1474">
        <w:rPr>
          <w:sz w:val="23"/>
          <w:szCs w:val="23"/>
          <w:lang w:val="en-GB"/>
        </w:rPr>
        <w:t xml:space="preserve">), </w:t>
      </w:r>
      <w:proofErr w:type="spellStart"/>
      <w:r w:rsidR="00F17D10" w:rsidRPr="00FC1474">
        <w:rPr>
          <w:sz w:val="23"/>
          <w:szCs w:val="23"/>
          <w:lang w:val="en-GB"/>
        </w:rPr>
        <w:t>Bulevardi</w:t>
      </w:r>
      <w:proofErr w:type="spellEnd"/>
      <w:r w:rsidR="00F17D10" w:rsidRPr="00FC1474">
        <w:rPr>
          <w:sz w:val="23"/>
          <w:szCs w:val="23"/>
          <w:lang w:val="en-GB"/>
        </w:rPr>
        <w:t xml:space="preserve"> “Zogu </w:t>
      </w:r>
      <w:proofErr w:type="spellStart"/>
      <w:r w:rsidR="00F17D10" w:rsidRPr="00FC1474">
        <w:rPr>
          <w:sz w:val="23"/>
          <w:szCs w:val="23"/>
          <w:lang w:val="en-GB"/>
        </w:rPr>
        <w:t>i</w:t>
      </w:r>
      <w:proofErr w:type="spellEnd"/>
      <w:r w:rsidR="00F17D10" w:rsidRPr="00FC1474">
        <w:rPr>
          <w:sz w:val="23"/>
          <w:szCs w:val="23"/>
          <w:lang w:val="en-GB"/>
        </w:rPr>
        <w:t xml:space="preserve"> </w:t>
      </w:r>
      <w:proofErr w:type="spellStart"/>
      <w:r w:rsidR="00F17D10" w:rsidRPr="00FC1474">
        <w:rPr>
          <w:sz w:val="23"/>
          <w:szCs w:val="23"/>
          <w:lang w:val="en-GB"/>
        </w:rPr>
        <w:t>Parë</w:t>
      </w:r>
      <w:proofErr w:type="spellEnd"/>
      <w:r w:rsidR="00F17D10" w:rsidRPr="00FC1474">
        <w:rPr>
          <w:sz w:val="23"/>
          <w:szCs w:val="23"/>
          <w:lang w:val="en-GB"/>
        </w:rPr>
        <w:t xml:space="preserve">”, Pall. 968, First Entrance, Fifth Floor, where he resided from 20.07.2004 until </w:t>
      </w:r>
      <w:r w:rsidR="00535B48" w:rsidRPr="00FC1474">
        <w:rPr>
          <w:sz w:val="23"/>
          <w:szCs w:val="23"/>
          <w:lang w:val="en-GB"/>
        </w:rPr>
        <w:t xml:space="preserve">mid-January </w:t>
      </w:r>
      <w:r w:rsidR="00F17D10" w:rsidRPr="00FC1474">
        <w:rPr>
          <w:sz w:val="23"/>
          <w:szCs w:val="23"/>
          <w:lang w:val="en-GB"/>
        </w:rPr>
        <w:t xml:space="preserve">2008. </w:t>
      </w:r>
      <w:r w:rsidR="00F17D10" w:rsidRPr="00707EC1">
        <w:rPr>
          <w:sz w:val="23"/>
          <w:szCs w:val="23"/>
          <w:lang w:val="en-GB"/>
        </w:rPr>
        <w:t xml:space="preserve">The assessee, after </w:t>
      </w:r>
      <w:r w:rsidR="003208E5" w:rsidRPr="007E66D7">
        <w:rPr>
          <w:sz w:val="23"/>
          <w:szCs w:val="23"/>
          <w:lang w:val="en-GB"/>
        </w:rPr>
        <w:t>receiving</w:t>
      </w:r>
      <w:r w:rsidR="003208E5" w:rsidRPr="00707EC1">
        <w:rPr>
          <w:sz w:val="23"/>
          <w:szCs w:val="23"/>
          <w:lang w:val="en-GB"/>
        </w:rPr>
        <w:t xml:space="preserve"> </w:t>
      </w:r>
      <w:r w:rsidR="00F17D10" w:rsidRPr="00707EC1">
        <w:rPr>
          <w:sz w:val="23"/>
          <w:szCs w:val="23"/>
          <w:lang w:val="en-GB"/>
        </w:rPr>
        <w:t xml:space="preserve">the results of the investigation, </w:t>
      </w:r>
      <w:r w:rsidR="003208E5" w:rsidRPr="00707EC1">
        <w:rPr>
          <w:sz w:val="23"/>
          <w:szCs w:val="23"/>
          <w:lang w:val="en-GB"/>
        </w:rPr>
        <w:t>adduced</w:t>
      </w:r>
      <w:r w:rsidR="003208E5" w:rsidRPr="00FC1474">
        <w:rPr>
          <w:sz w:val="23"/>
          <w:szCs w:val="23"/>
          <w:lang w:val="en-GB"/>
        </w:rPr>
        <w:t xml:space="preserve"> </w:t>
      </w:r>
      <w:r w:rsidR="00F17D10" w:rsidRPr="00FC1474">
        <w:rPr>
          <w:sz w:val="23"/>
          <w:szCs w:val="23"/>
          <w:lang w:val="en-GB"/>
        </w:rPr>
        <w:t xml:space="preserve">an </w:t>
      </w:r>
      <w:r w:rsidR="003208E5" w:rsidRPr="00FC1474">
        <w:rPr>
          <w:sz w:val="23"/>
          <w:szCs w:val="23"/>
          <w:lang w:val="en-GB"/>
        </w:rPr>
        <w:t xml:space="preserve">off-the-plan </w:t>
      </w:r>
      <w:r w:rsidR="00F17D10" w:rsidRPr="00FC1474">
        <w:rPr>
          <w:sz w:val="23"/>
          <w:szCs w:val="23"/>
          <w:lang w:val="en-GB"/>
        </w:rPr>
        <w:t>contract no.</w:t>
      </w:r>
      <w:r w:rsidR="003208E5" w:rsidRPr="00FC1474">
        <w:rPr>
          <w:sz w:val="23"/>
          <w:szCs w:val="23"/>
          <w:lang w:val="en-GB"/>
        </w:rPr>
        <w:t xml:space="preserve"> </w:t>
      </w:r>
      <w:r w:rsidR="00F17D10" w:rsidRPr="00FC1474">
        <w:rPr>
          <w:sz w:val="23"/>
          <w:szCs w:val="23"/>
          <w:lang w:val="en-GB"/>
        </w:rPr>
        <w:t xml:space="preserve">196/67/4 dated 06.02.2009, according to which the assessee’s father </w:t>
      </w:r>
      <w:r w:rsidR="003208E5" w:rsidRPr="00FC1474">
        <w:rPr>
          <w:sz w:val="23"/>
          <w:szCs w:val="23"/>
          <w:lang w:val="en-GB"/>
        </w:rPr>
        <w:t xml:space="preserve">commissioned </w:t>
      </w:r>
      <w:r w:rsidR="00F17D10" w:rsidRPr="00FC1474">
        <w:rPr>
          <w:sz w:val="23"/>
          <w:szCs w:val="23"/>
          <w:lang w:val="en-GB"/>
        </w:rPr>
        <w:t>the construction of an addition</w:t>
      </w:r>
      <w:r w:rsidR="003208E5" w:rsidRPr="00FC1474">
        <w:rPr>
          <w:sz w:val="23"/>
          <w:szCs w:val="23"/>
          <w:lang w:val="en-GB"/>
        </w:rPr>
        <w:t xml:space="preserve"> / additional floor on this </w:t>
      </w:r>
      <w:r w:rsidR="00F17D10" w:rsidRPr="00FC1474">
        <w:rPr>
          <w:sz w:val="23"/>
          <w:szCs w:val="23"/>
          <w:lang w:val="en-GB"/>
        </w:rPr>
        <w:t xml:space="preserve">apartment in the amount of </w:t>
      </w:r>
      <w:r w:rsidR="003208E5" w:rsidRPr="00FC1474">
        <w:rPr>
          <w:sz w:val="23"/>
          <w:szCs w:val="23"/>
          <w:lang w:val="en-GB"/>
        </w:rPr>
        <w:t xml:space="preserve">ALL </w:t>
      </w:r>
      <w:r w:rsidR="00F17D10" w:rsidRPr="00FC1474">
        <w:rPr>
          <w:sz w:val="23"/>
          <w:szCs w:val="23"/>
          <w:lang w:val="en-GB"/>
        </w:rPr>
        <w:t>2,070,900.</w:t>
      </w:r>
    </w:p>
    <w:p w14:paraId="542B5E29" w14:textId="77777777" w:rsidR="00F17D10" w:rsidRPr="00FC1474" w:rsidRDefault="00F17D10" w:rsidP="00F17D10">
      <w:pPr>
        <w:jc w:val="both"/>
        <w:rPr>
          <w:sz w:val="16"/>
          <w:szCs w:val="16"/>
          <w:lang w:val="en-GB" w:eastAsia="ja-JP"/>
        </w:rPr>
      </w:pPr>
    </w:p>
    <w:p w14:paraId="58E4C747" w14:textId="0BF54AC9" w:rsidR="00CC250A" w:rsidRPr="00FC1474" w:rsidRDefault="00FD2FC8" w:rsidP="00CA77A8">
      <w:pPr>
        <w:pStyle w:val="NoSpacing"/>
        <w:tabs>
          <w:tab w:val="left" w:pos="426"/>
          <w:tab w:val="left" w:pos="709"/>
        </w:tabs>
        <w:jc w:val="both"/>
        <w:rPr>
          <w:rFonts w:ascii="Times New Roman" w:hAnsi="Times New Roman"/>
          <w:b/>
          <w:sz w:val="23"/>
          <w:szCs w:val="23"/>
          <w:lang w:val="en-GB" w:eastAsia="ja-JP"/>
        </w:rPr>
      </w:pPr>
      <w:r w:rsidRPr="00FC1474">
        <w:rPr>
          <w:rFonts w:ascii="Times New Roman" w:hAnsi="Times New Roman"/>
          <w:b/>
          <w:bCs/>
          <w:sz w:val="23"/>
          <w:szCs w:val="23"/>
          <w:lang w:val="en-GB" w:eastAsia="ja-JP"/>
        </w:rPr>
        <w:t>14.4/b.</w:t>
      </w:r>
      <w:r w:rsidRPr="00FC1474">
        <w:rPr>
          <w:rFonts w:ascii="Times New Roman" w:hAnsi="Times New Roman"/>
          <w:sz w:val="23"/>
          <w:szCs w:val="23"/>
          <w:lang w:val="en-GB" w:eastAsia="ja-JP"/>
        </w:rPr>
        <w:t xml:space="preserve"> </w:t>
      </w:r>
      <w:r w:rsidR="00F17D10" w:rsidRPr="00FC1474">
        <w:rPr>
          <w:rFonts w:ascii="Times New Roman" w:hAnsi="Times New Roman"/>
          <w:b/>
          <w:sz w:val="23"/>
          <w:szCs w:val="23"/>
          <w:lang w:val="en-GB" w:eastAsia="ja-JP"/>
        </w:rPr>
        <w:t xml:space="preserve">The assessee has not declared in the Vetting Declaration of assets, his financial contribution </w:t>
      </w:r>
      <w:r w:rsidR="004020B9" w:rsidRPr="00FC1474">
        <w:rPr>
          <w:rFonts w:ascii="Times New Roman" w:hAnsi="Times New Roman"/>
          <w:b/>
          <w:sz w:val="23"/>
          <w:szCs w:val="23"/>
          <w:lang w:val="en-GB" w:eastAsia="ja-JP"/>
        </w:rPr>
        <w:t xml:space="preserve">or </w:t>
      </w:r>
      <w:r w:rsidR="00F17D10" w:rsidRPr="00FC1474">
        <w:rPr>
          <w:rFonts w:ascii="Times New Roman" w:hAnsi="Times New Roman"/>
          <w:b/>
          <w:sz w:val="23"/>
          <w:szCs w:val="23"/>
          <w:lang w:val="en-GB" w:eastAsia="ja-JP"/>
        </w:rPr>
        <w:t xml:space="preserve">the source of creation of this asset used in the </w:t>
      </w:r>
      <w:r w:rsidR="004020B9" w:rsidRPr="00FC1474">
        <w:rPr>
          <w:rFonts w:ascii="Times New Roman" w:hAnsi="Times New Roman"/>
          <w:b/>
          <w:sz w:val="23"/>
          <w:szCs w:val="23"/>
          <w:lang w:val="en-GB" w:eastAsia="ja-JP"/>
        </w:rPr>
        <w:t xml:space="preserve">period </w:t>
      </w:r>
      <w:r w:rsidR="00F17D10" w:rsidRPr="00FC1474">
        <w:rPr>
          <w:rFonts w:ascii="Times New Roman" w:hAnsi="Times New Roman"/>
          <w:b/>
          <w:sz w:val="23"/>
          <w:szCs w:val="23"/>
          <w:lang w:val="en-GB" w:eastAsia="ja-JP"/>
        </w:rPr>
        <w:t>2004 – 2008.</w:t>
      </w:r>
    </w:p>
    <w:p w14:paraId="0498EFB6" w14:textId="77777777" w:rsidR="00F17D10" w:rsidRPr="00FC1474" w:rsidRDefault="00F17D10" w:rsidP="00F17D10">
      <w:pPr>
        <w:jc w:val="both"/>
        <w:rPr>
          <w:bCs/>
          <w:sz w:val="23"/>
          <w:szCs w:val="23"/>
          <w:lang w:val="en-GB" w:eastAsia="ja-JP"/>
        </w:rPr>
      </w:pPr>
      <w:r w:rsidRPr="00FC1474">
        <w:rPr>
          <w:bCs/>
          <w:sz w:val="23"/>
          <w:szCs w:val="23"/>
          <w:lang w:val="en-GB" w:eastAsia="ja-JP"/>
        </w:rPr>
        <w:t>The assessee in response to the questionnaires stated that the source for the purchase of this property was his and his family members' contribution.</w:t>
      </w:r>
    </w:p>
    <w:p w14:paraId="7591E04C" w14:textId="041DDB0A" w:rsidR="00CA77A8" w:rsidRPr="00FC1474" w:rsidRDefault="00D74AD7" w:rsidP="00F17D10">
      <w:pPr>
        <w:jc w:val="both"/>
        <w:rPr>
          <w:bCs/>
          <w:sz w:val="23"/>
          <w:szCs w:val="23"/>
          <w:lang w:val="en-GB" w:eastAsia="ja-JP"/>
        </w:rPr>
      </w:pPr>
      <w:r w:rsidRPr="00FC1474">
        <w:rPr>
          <w:bCs/>
          <w:sz w:val="23"/>
          <w:szCs w:val="23"/>
          <w:lang w:val="en-GB" w:eastAsia="ja-JP"/>
        </w:rPr>
        <w:t xml:space="preserve">Given that </w:t>
      </w:r>
      <w:r w:rsidR="00F17D10" w:rsidRPr="00FC1474">
        <w:rPr>
          <w:bCs/>
          <w:sz w:val="23"/>
          <w:szCs w:val="23"/>
          <w:lang w:val="en-GB" w:eastAsia="ja-JP"/>
        </w:rPr>
        <w:t>the assessee had and has a</w:t>
      </w:r>
      <w:r w:rsidRPr="00FC1474">
        <w:rPr>
          <w:bCs/>
          <w:sz w:val="23"/>
          <w:szCs w:val="23"/>
          <w:lang w:val="en-GB" w:eastAsia="ja-JP"/>
        </w:rPr>
        <w:t xml:space="preserve"> connection of </w:t>
      </w:r>
      <w:r w:rsidR="00F17D10" w:rsidRPr="00FC1474">
        <w:rPr>
          <w:bCs/>
          <w:sz w:val="23"/>
          <w:szCs w:val="23"/>
          <w:lang w:val="en-GB" w:eastAsia="ja-JP"/>
        </w:rPr>
        <w:t>interest in the immovable property in question due to the use of this property and as a co-</w:t>
      </w:r>
      <w:proofErr w:type="spellStart"/>
      <w:r w:rsidR="00F17D10" w:rsidRPr="00FC1474">
        <w:rPr>
          <w:bCs/>
          <w:sz w:val="23"/>
          <w:szCs w:val="23"/>
          <w:lang w:val="en-GB" w:eastAsia="ja-JP"/>
        </w:rPr>
        <w:t>f</w:t>
      </w:r>
      <w:r w:rsidRPr="00FC1474">
        <w:rPr>
          <w:bCs/>
          <w:sz w:val="23"/>
          <w:szCs w:val="23"/>
          <w:lang w:val="en-GB" w:eastAsia="ja-JP"/>
        </w:rPr>
        <w:t>under</w:t>
      </w:r>
      <w:proofErr w:type="spellEnd"/>
      <w:r w:rsidRPr="00FC1474">
        <w:rPr>
          <w:bCs/>
          <w:sz w:val="23"/>
          <w:szCs w:val="23"/>
          <w:lang w:val="en-GB" w:eastAsia="ja-JP"/>
        </w:rPr>
        <w:t xml:space="preserve"> </w:t>
      </w:r>
      <w:r w:rsidR="00F17D10" w:rsidRPr="00FC1474">
        <w:rPr>
          <w:bCs/>
          <w:sz w:val="23"/>
          <w:szCs w:val="23"/>
          <w:lang w:val="en-GB" w:eastAsia="ja-JP"/>
        </w:rPr>
        <w:t xml:space="preserve">for its purchase, </w:t>
      </w:r>
      <w:r w:rsidRPr="00FC1474">
        <w:rPr>
          <w:bCs/>
          <w:sz w:val="23"/>
          <w:szCs w:val="23"/>
          <w:lang w:val="en-GB" w:eastAsia="ja-JP"/>
        </w:rPr>
        <w:t>t</w:t>
      </w:r>
      <w:r w:rsidR="00F17D10" w:rsidRPr="00FC1474">
        <w:rPr>
          <w:bCs/>
          <w:sz w:val="23"/>
          <w:szCs w:val="23"/>
          <w:lang w:val="en-GB" w:eastAsia="ja-JP"/>
        </w:rPr>
        <w:t>he IQC was entitled to conduct a full investigation in relation to this property</w:t>
      </w:r>
    </w:p>
    <w:p w14:paraId="4EA2AF39" w14:textId="77777777" w:rsidR="00F17D10" w:rsidRPr="00FC1474" w:rsidRDefault="00F17D10" w:rsidP="00F17D10">
      <w:pPr>
        <w:jc w:val="both"/>
        <w:rPr>
          <w:sz w:val="16"/>
          <w:szCs w:val="16"/>
          <w:lang w:val="en-GB"/>
        </w:rPr>
      </w:pPr>
    </w:p>
    <w:p w14:paraId="682CBEE9" w14:textId="3814FC0A" w:rsidR="00CC250A" w:rsidRPr="00FC1474" w:rsidRDefault="008519E6" w:rsidP="00CA77A8">
      <w:pPr>
        <w:pStyle w:val="Default"/>
        <w:jc w:val="both"/>
        <w:rPr>
          <w:sz w:val="23"/>
          <w:szCs w:val="23"/>
          <w:lang w:val="en-GB"/>
        </w:rPr>
      </w:pPr>
      <w:r w:rsidRPr="00FC1474">
        <w:rPr>
          <w:b/>
          <w:bCs/>
          <w:sz w:val="23"/>
          <w:szCs w:val="23"/>
          <w:lang w:val="en-GB"/>
        </w:rPr>
        <w:t xml:space="preserve">14.5. </w:t>
      </w:r>
      <w:r w:rsidR="00F17D10" w:rsidRPr="00FC1474">
        <w:rPr>
          <w:sz w:val="23"/>
          <w:szCs w:val="23"/>
          <w:lang w:val="en-GB"/>
        </w:rPr>
        <w:t xml:space="preserve">Regarding the assessee's claim that in the periodic declarations he declared only his cash savings, this claim of his </w:t>
      </w:r>
      <w:r w:rsidR="00D74AD7" w:rsidRPr="00FC1474">
        <w:rPr>
          <w:sz w:val="23"/>
          <w:szCs w:val="23"/>
          <w:lang w:val="en-GB"/>
        </w:rPr>
        <w:t xml:space="preserve">is baseless, </w:t>
      </w:r>
      <w:r w:rsidR="00F17D10" w:rsidRPr="00FC1474">
        <w:rPr>
          <w:sz w:val="23"/>
          <w:szCs w:val="23"/>
          <w:lang w:val="en-GB"/>
        </w:rPr>
        <w:t>since from the verification of the annual periodic declarations, in 2005 he declared as cash savings also his father's income (admitted by him and on page 19 of the document</w:t>
      </w:r>
      <w:r w:rsidR="00252E77" w:rsidRPr="00FC1474">
        <w:rPr>
          <w:sz w:val="23"/>
          <w:szCs w:val="23"/>
          <w:lang w:val="en-GB"/>
        </w:rPr>
        <w:t xml:space="preserve"> </w:t>
      </w:r>
      <w:r w:rsidR="00CC250A" w:rsidRPr="00FC1474">
        <w:rPr>
          <w:sz w:val="23"/>
          <w:szCs w:val="23"/>
          <w:lang w:val="en-GB"/>
        </w:rPr>
        <w:t>“Memo-KPK-Shkodra</w:t>
      </w:r>
      <w:r w:rsidR="00CC250A" w:rsidRPr="00FC1474">
        <w:rPr>
          <w:rStyle w:val="FootnoteReference"/>
          <w:sz w:val="23"/>
          <w:szCs w:val="23"/>
          <w:lang w:val="en-GB"/>
        </w:rPr>
        <w:footnoteReference w:id="60"/>
      </w:r>
      <w:r w:rsidR="00CC250A" w:rsidRPr="00FC1474">
        <w:rPr>
          <w:sz w:val="23"/>
          <w:szCs w:val="23"/>
          <w:lang w:val="en-GB"/>
        </w:rPr>
        <w:t xml:space="preserve">”), </w:t>
      </w:r>
      <w:r w:rsidR="00F17D10" w:rsidRPr="00FC1474">
        <w:rPr>
          <w:sz w:val="23"/>
          <w:szCs w:val="23"/>
          <w:lang w:val="en-GB"/>
        </w:rPr>
        <w:t xml:space="preserve">while in 2006 for the amount of </w:t>
      </w:r>
      <w:r w:rsidR="00252E77" w:rsidRPr="00FC1474">
        <w:rPr>
          <w:sz w:val="23"/>
          <w:szCs w:val="23"/>
          <w:lang w:val="en-GB"/>
        </w:rPr>
        <w:t xml:space="preserve">ALL </w:t>
      </w:r>
      <w:r w:rsidR="00F17D10" w:rsidRPr="00FC1474">
        <w:rPr>
          <w:sz w:val="23"/>
          <w:szCs w:val="23"/>
          <w:lang w:val="en-GB"/>
        </w:rPr>
        <w:t xml:space="preserve">3,300,000, declared as cash savings, </w:t>
      </w:r>
      <w:r w:rsidR="00252E77" w:rsidRPr="00FC1474">
        <w:rPr>
          <w:sz w:val="23"/>
          <w:szCs w:val="23"/>
          <w:lang w:val="en-GB"/>
        </w:rPr>
        <w:t xml:space="preserve">he </w:t>
      </w:r>
      <w:r w:rsidR="00F17D10" w:rsidRPr="00FC1474">
        <w:rPr>
          <w:sz w:val="23"/>
          <w:szCs w:val="23"/>
          <w:lang w:val="en-GB"/>
        </w:rPr>
        <w:t>stated that this is joint</w:t>
      </w:r>
      <w:r w:rsidR="003156B0" w:rsidRPr="00FC1474">
        <w:rPr>
          <w:sz w:val="23"/>
          <w:szCs w:val="23"/>
          <w:lang w:val="en-GB"/>
        </w:rPr>
        <w:t>/co-owned</w:t>
      </w:r>
      <w:r w:rsidR="00F17D10" w:rsidRPr="00FC1474">
        <w:rPr>
          <w:sz w:val="23"/>
          <w:szCs w:val="23"/>
          <w:lang w:val="en-GB"/>
        </w:rPr>
        <w:t>.</w:t>
      </w:r>
    </w:p>
    <w:p w14:paraId="17A4DC05" w14:textId="77777777" w:rsidR="00CC250A" w:rsidRPr="00FC1474" w:rsidRDefault="00CC250A" w:rsidP="00CC250A">
      <w:pPr>
        <w:pStyle w:val="Default"/>
        <w:jc w:val="both"/>
        <w:rPr>
          <w:rFonts w:eastAsiaTheme="minorHAnsi"/>
          <w:i/>
          <w:iCs/>
          <w:sz w:val="16"/>
          <w:szCs w:val="16"/>
          <w:lang w:val="en-GB"/>
        </w:rPr>
      </w:pPr>
      <w:r w:rsidRPr="00FC1474">
        <w:rPr>
          <w:sz w:val="23"/>
          <w:szCs w:val="23"/>
          <w:lang w:val="en-GB"/>
        </w:rPr>
        <w:t xml:space="preserve"> </w:t>
      </w:r>
    </w:p>
    <w:p w14:paraId="2A996A75" w14:textId="2C2BC44D" w:rsidR="00CC250A" w:rsidRPr="00FC1474" w:rsidRDefault="00C520AE" w:rsidP="00CC250A">
      <w:pPr>
        <w:jc w:val="both"/>
        <w:rPr>
          <w:b/>
          <w:bCs/>
          <w:color w:val="000000"/>
          <w:sz w:val="23"/>
          <w:szCs w:val="23"/>
          <w:lang w:val="en-GB"/>
        </w:rPr>
      </w:pPr>
      <w:r w:rsidRPr="00FC1474">
        <w:rPr>
          <w:b/>
          <w:bCs/>
          <w:sz w:val="23"/>
          <w:szCs w:val="23"/>
          <w:lang w:val="en-GB"/>
        </w:rPr>
        <w:t xml:space="preserve">14.6. </w:t>
      </w:r>
      <w:r w:rsidR="00F17D10" w:rsidRPr="00FC1474">
        <w:rPr>
          <w:color w:val="000000"/>
          <w:sz w:val="23"/>
          <w:szCs w:val="23"/>
          <w:lang w:val="en-GB"/>
        </w:rPr>
        <w:t xml:space="preserve">As regards the claims of the assessee </w:t>
      </w:r>
      <w:r w:rsidR="003156B0" w:rsidRPr="00FC1474">
        <w:rPr>
          <w:color w:val="000000"/>
          <w:sz w:val="23"/>
          <w:szCs w:val="23"/>
          <w:lang w:val="en-GB"/>
        </w:rPr>
        <w:t xml:space="preserve">about </w:t>
      </w:r>
      <w:r w:rsidR="00F17D10" w:rsidRPr="00FC1474">
        <w:rPr>
          <w:color w:val="000000"/>
          <w:sz w:val="23"/>
          <w:szCs w:val="23"/>
          <w:lang w:val="en-GB"/>
        </w:rPr>
        <w:t xml:space="preserve">cash savings, it does not appear that the assessee in PAD/2004 declared the cash </w:t>
      </w:r>
      <w:r w:rsidR="003156B0" w:rsidRPr="00FC1474">
        <w:rPr>
          <w:color w:val="000000"/>
          <w:sz w:val="23"/>
          <w:szCs w:val="23"/>
          <w:lang w:val="en-GB"/>
        </w:rPr>
        <w:t xml:space="preserve">decrease by ALL </w:t>
      </w:r>
      <w:r w:rsidR="00F17D10" w:rsidRPr="00FC1474">
        <w:rPr>
          <w:color w:val="000000"/>
          <w:sz w:val="23"/>
          <w:szCs w:val="23"/>
          <w:lang w:val="en-GB"/>
        </w:rPr>
        <w:t>200,000, where moreover</w:t>
      </w:r>
      <w:r w:rsidR="003156B0" w:rsidRPr="00FC1474">
        <w:rPr>
          <w:color w:val="000000"/>
          <w:sz w:val="23"/>
          <w:szCs w:val="23"/>
          <w:lang w:val="en-GB"/>
        </w:rPr>
        <w:t xml:space="preserve"> he </w:t>
      </w:r>
      <w:r w:rsidR="00F17D10" w:rsidRPr="00FC1474">
        <w:rPr>
          <w:color w:val="000000"/>
          <w:sz w:val="23"/>
          <w:szCs w:val="23"/>
          <w:lang w:val="en-GB"/>
        </w:rPr>
        <w:t xml:space="preserve">claimed that </w:t>
      </w:r>
      <w:r w:rsidR="003156B0" w:rsidRPr="00FC1474">
        <w:rPr>
          <w:color w:val="000000"/>
          <w:sz w:val="23"/>
          <w:szCs w:val="23"/>
          <w:lang w:val="en-GB"/>
        </w:rPr>
        <w:t xml:space="preserve">he added </w:t>
      </w:r>
      <w:r w:rsidR="00F17D10" w:rsidRPr="00FC1474">
        <w:rPr>
          <w:color w:val="000000"/>
          <w:sz w:val="23"/>
          <w:szCs w:val="23"/>
          <w:lang w:val="en-GB"/>
        </w:rPr>
        <w:t xml:space="preserve">amount of </w:t>
      </w:r>
      <w:r w:rsidR="00037CDE" w:rsidRPr="00FC1474">
        <w:rPr>
          <w:color w:val="000000"/>
          <w:sz w:val="23"/>
          <w:szCs w:val="23"/>
          <w:lang w:val="en-GB"/>
        </w:rPr>
        <w:t xml:space="preserve">ALL </w:t>
      </w:r>
      <w:r w:rsidR="00F17D10" w:rsidRPr="00FC1474">
        <w:rPr>
          <w:color w:val="000000"/>
          <w:sz w:val="23"/>
          <w:szCs w:val="23"/>
          <w:lang w:val="en-GB"/>
        </w:rPr>
        <w:t>200,000. This amount together with the other savings</w:t>
      </w:r>
      <w:r w:rsidR="003156B0" w:rsidRPr="00FC1474">
        <w:rPr>
          <w:color w:val="000000"/>
          <w:sz w:val="23"/>
          <w:szCs w:val="23"/>
          <w:lang w:val="en-GB"/>
        </w:rPr>
        <w:t>,</w:t>
      </w:r>
      <w:r w:rsidR="00F17D10" w:rsidRPr="00FC1474">
        <w:rPr>
          <w:color w:val="000000"/>
          <w:sz w:val="23"/>
          <w:szCs w:val="23"/>
          <w:lang w:val="en-GB"/>
        </w:rPr>
        <w:t xml:space="preserve"> has been calculated for the assessee in the financial analysis for the purchase of the house in 2006. As regards the amount of </w:t>
      </w:r>
      <w:r w:rsidR="003156B0" w:rsidRPr="00FC1474">
        <w:rPr>
          <w:color w:val="000000"/>
          <w:sz w:val="23"/>
          <w:szCs w:val="23"/>
          <w:lang w:val="en-GB"/>
        </w:rPr>
        <w:t xml:space="preserve">ALL </w:t>
      </w:r>
      <w:r w:rsidR="00F17D10" w:rsidRPr="00FC1474">
        <w:rPr>
          <w:color w:val="000000"/>
          <w:sz w:val="23"/>
          <w:szCs w:val="23"/>
          <w:lang w:val="en-GB"/>
        </w:rPr>
        <w:t xml:space="preserve">430,000, </w:t>
      </w:r>
      <w:r w:rsidR="003156B0" w:rsidRPr="00FC1474">
        <w:rPr>
          <w:color w:val="000000"/>
          <w:sz w:val="23"/>
          <w:szCs w:val="23"/>
          <w:lang w:val="en-GB"/>
        </w:rPr>
        <w:t>t</w:t>
      </w:r>
      <w:r w:rsidR="00F17D10" w:rsidRPr="00FC1474">
        <w:rPr>
          <w:color w:val="000000"/>
          <w:sz w:val="23"/>
          <w:szCs w:val="23"/>
          <w:lang w:val="en-GB"/>
        </w:rPr>
        <w:t xml:space="preserve">he IQC has included this amount in the financial analysis until 2003, since after 2003 the assessee has regularly declared cash savings and, consequently, this amount cannot be considered in the analysis of 2006, as long as it does not appear to have been declared as such. </w:t>
      </w:r>
      <w:r w:rsidR="00F17D10" w:rsidRPr="00FC1474">
        <w:rPr>
          <w:b/>
          <w:bCs/>
          <w:color w:val="000000"/>
          <w:sz w:val="23"/>
          <w:szCs w:val="23"/>
          <w:lang w:val="en-GB"/>
        </w:rPr>
        <w:t>This amount has been included in the analysis for the creation of cash savings of 2003</w:t>
      </w:r>
      <w:r w:rsidR="00A84C72" w:rsidRPr="00FC1474">
        <w:rPr>
          <w:b/>
          <w:bCs/>
          <w:color w:val="000000"/>
          <w:sz w:val="23"/>
          <w:szCs w:val="23"/>
          <w:lang w:val="en-GB"/>
        </w:rPr>
        <w:t xml:space="preserve">; in view of the </w:t>
      </w:r>
      <w:r w:rsidR="00F17D10" w:rsidRPr="00FC1474">
        <w:rPr>
          <w:b/>
          <w:bCs/>
          <w:color w:val="000000"/>
          <w:sz w:val="23"/>
          <w:szCs w:val="23"/>
          <w:lang w:val="en-GB"/>
        </w:rPr>
        <w:t>above</w:t>
      </w:r>
      <w:r w:rsidR="00A84C72" w:rsidRPr="00FC1474">
        <w:rPr>
          <w:b/>
          <w:bCs/>
          <w:color w:val="000000"/>
          <w:sz w:val="23"/>
          <w:szCs w:val="23"/>
          <w:lang w:val="en-GB"/>
        </w:rPr>
        <w:t>,</w:t>
      </w:r>
      <w:r w:rsidR="00F17D10" w:rsidRPr="00FC1474">
        <w:rPr>
          <w:b/>
          <w:bCs/>
          <w:color w:val="000000"/>
          <w:sz w:val="23"/>
          <w:szCs w:val="23"/>
          <w:lang w:val="en-GB"/>
        </w:rPr>
        <w:t xml:space="preserve"> the claims of the assessee </w:t>
      </w:r>
      <w:r w:rsidR="00A84C72" w:rsidRPr="00FC1474">
        <w:rPr>
          <w:b/>
          <w:bCs/>
          <w:color w:val="000000"/>
          <w:sz w:val="23"/>
          <w:szCs w:val="23"/>
          <w:lang w:val="en-GB"/>
        </w:rPr>
        <w:t xml:space="preserve">are unfounded. </w:t>
      </w:r>
      <w:r w:rsidR="003156B0" w:rsidRPr="00FC1474">
        <w:rPr>
          <w:b/>
          <w:bCs/>
          <w:color w:val="000000"/>
          <w:sz w:val="23"/>
          <w:szCs w:val="23"/>
          <w:lang w:val="en-GB"/>
        </w:rPr>
        <w:t xml:space="preserve"> </w:t>
      </w:r>
    </w:p>
    <w:p w14:paraId="07B925CF" w14:textId="77777777" w:rsidR="00515EBE" w:rsidRPr="00FC1474" w:rsidRDefault="00515EBE" w:rsidP="00CC250A">
      <w:pPr>
        <w:jc w:val="both"/>
        <w:rPr>
          <w:b/>
          <w:bCs/>
          <w:color w:val="000000"/>
          <w:sz w:val="23"/>
          <w:szCs w:val="23"/>
          <w:lang w:val="en-GB"/>
        </w:rPr>
      </w:pPr>
    </w:p>
    <w:p w14:paraId="428B5F78" w14:textId="115617E4" w:rsidR="00CC250A" w:rsidRPr="00FC1474" w:rsidRDefault="00CC250A" w:rsidP="00CC250A">
      <w:pPr>
        <w:jc w:val="both"/>
        <w:rPr>
          <w:color w:val="000000"/>
          <w:sz w:val="23"/>
          <w:szCs w:val="23"/>
          <w:lang w:val="en-GB"/>
        </w:rPr>
      </w:pPr>
      <w:r w:rsidRPr="00FC1474">
        <w:rPr>
          <w:b/>
          <w:bCs/>
          <w:color w:val="000000"/>
          <w:sz w:val="23"/>
          <w:szCs w:val="23"/>
          <w:lang w:val="en-GB"/>
        </w:rPr>
        <w:t>FINANCIA</w:t>
      </w:r>
      <w:r w:rsidR="003B63C1" w:rsidRPr="00FC1474">
        <w:rPr>
          <w:b/>
          <w:bCs/>
          <w:color w:val="000000"/>
          <w:sz w:val="23"/>
          <w:szCs w:val="23"/>
          <w:lang w:val="en-GB"/>
        </w:rPr>
        <w:t xml:space="preserve">L ANALYSIS </w:t>
      </w:r>
    </w:p>
    <w:p w14:paraId="77DA5E46" w14:textId="77777777" w:rsidR="00CC250A" w:rsidRPr="00FC1474" w:rsidRDefault="00CC250A" w:rsidP="00CC250A">
      <w:pPr>
        <w:jc w:val="both"/>
        <w:rPr>
          <w:b/>
          <w:bCs/>
          <w:color w:val="000000"/>
          <w:sz w:val="16"/>
          <w:szCs w:val="16"/>
          <w:lang w:val="en-GB"/>
        </w:rPr>
      </w:pPr>
    </w:p>
    <w:p w14:paraId="0F5FA1E9" w14:textId="5304AC37" w:rsidR="00CC250A" w:rsidRPr="00FC1474" w:rsidRDefault="00974C38" w:rsidP="00CC250A">
      <w:pPr>
        <w:autoSpaceDE w:val="0"/>
        <w:autoSpaceDN w:val="0"/>
        <w:adjustRightInd w:val="0"/>
        <w:jc w:val="both"/>
        <w:rPr>
          <w:color w:val="000000"/>
          <w:sz w:val="23"/>
          <w:szCs w:val="23"/>
          <w:lang w:val="en-GB"/>
        </w:rPr>
      </w:pPr>
      <w:r w:rsidRPr="00FC1474">
        <w:rPr>
          <w:b/>
          <w:bCs/>
          <w:color w:val="000000"/>
          <w:sz w:val="23"/>
          <w:szCs w:val="23"/>
          <w:lang w:val="en-GB"/>
        </w:rPr>
        <w:t>14.7.</w:t>
      </w:r>
      <w:r w:rsidRPr="00FC1474">
        <w:rPr>
          <w:color w:val="000000"/>
          <w:sz w:val="23"/>
          <w:szCs w:val="23"/>
          <w:lang w:val="en-GB"/>
        </w:rPr>
        <w:t xml:space="preserve"> </w:t>
      </w:r>
      <w:r w:rsidR="00BD5AFF" w:rsidRPr="00FC1474">
        <w:rPr>
          <w:color w:val="000000"/>
          <w:sz w:val="23"/>
          <w:szCs w:val="23"/>
          <w:lang w:val="en-GB"/>
        </w:rPr>
        <w:t xml:space="preserve">In relation to the financial analysis, the IQC shifted the burden of proof to the assessee for financial </w:t>
      </w:r>
      <w:r w:rsidR="00C907D3" w:rsidRPr="00FC1474">
        <w:rPr>
          <w:color w:val="000000"/>
          <w:sz w:val="23"/>
          <w:szCs w:val="23"/>
          <w:lang w:val="en-GB"/>
        </w:rPr>
        <w:t xml:space="preserve">shortage </w:t>
      </w:r>
      <w:r w:rsidR="00BD5AFF" w:rsidRPr="00FC1474">
        <w:rPr>
          <w:color w:val="000000"/>
          <w:sz w:val="23"/>
          <w:szCs w:val="23"/>
          <w:lang w:val="en-GB"/>
        </w:rPr>
        <w:t xml:space="preserve">of </w:t>
      </w:r>
      <w:r w:rsidR="00BD5AFF" w:rsidRPr="00FC1474">
        <w:rPr>
          <w:b/>
          <w:bCs/>
          <w:color w:val="000000"/>
          <w:sz w:val="23"/>
          <w:szCs w:val="23"/>
          <w:lang w:val="en-GB"/>
        </w:rPr>
        <w:t>ALL 2,746,975</w:t>
      </w:r>
      <w:r w:rsidR="00BD5AFF" w:rsidRPr="00FC1474">
        <w:rPr>
          <w:color w:val="000000"/>
          <w:sz w:val="23"/>
          <w:szCs w:val="23"/>
          <w:lang w:val="en-GB"/>
        </w:rPr>
        <w:t xml:space="preserve"> from the </w:t>
      </w:r>
      <w:r w:rsidR="00C907D3" w:rsidRPr="00FC1474">
        <w:rPr>
          <w:color w:val="000000"/>
          <w:sz w:val="23"/>
          <w:szCs w:val="23"/>
          <w:lang w:val="en-GB"/>
        </w:rPr>
        <w:t>moment of assuming office, u</w:t>
      </w:r>
      <w:r w:rsidR="00BD5AFF" w:rsidRPr="00FC1474">
        <w:rPr>
          <w:color w:val="000000"/>
          <w:sz w:val="23"/>
          <w:szCs w:val="23"/>
          <w:lang w:val="en-GB"/>
        </w:rPr>
        <w:t xml:space="preserve">ntil the moment of marriage and in the amount of </w:t>
      </w:r>
      <w:r w:rsidR="00BD5AFF" w:rsidRPr="00FC1474">
        <w:rPr>
          <w:b/>
          <w:bCs/>
          <w:color w:val="000000"/>
          <w:sz w:val="23"/>
          <w:szCs w:val="23"/>
          <w:lang w:val="en-GB"/>
        </w:rPr>
        <w:t>ALL 1,817,804.62</w:t>
      </w:r>
      <w:r w:rsidR="00BD5AFF" w:rsidRPr="00FC1474">
        <w:rPr>
          <w:color w:val="000000"/>
          <w:sz w:val="23"/>
          <w:szCs w:val="23"/>
          <w:lang w:val="en-GB"/>
        </w:rPr>
        <w:t xml:space="preserve"> from the moment of marriage until the submission of the </w:t>
      </w:r>
      <w:r w:rsidR="00C907D3" w:rsidRPr="00FC1474">
        <w:rPr>
          <w:color w:val="000000"/>
          <w:sz w:val="23"/>
          <w:szCs w:val="23"/>
          <w:lang w:val="en-GB"/>
        </w:rPr>
        <w:t>Vetting Declaration of assets</w:t>
      </w:r>
      <w:r w:rsidR="00BD5AFF" w:rsidRPr="00FC1474">
        <w:rPr>
          <w:color w:val="000000"/>
          <w:sz w:val="23"/>
          <w:szCs w:val="23"/>
          <w:lang w:val="en-GB"/>
        </w:rPr>
        <w:t>.</w:t>
      </w:r>
    </w:p>
    <w:p w14:paraId="62D3327F" w14:textId="77777777" w:rsidR="00CC250A" w:rsidRPr="00FC1474" w:rsidRDefault="00CC250A" w:rsidP="00CC250A">
      <w:pPr>
        <w:autoSpaceDE w:val="0"/>
        <w:autoSpaceDN w:val="0"/>
        <w:adjustRightInd w:val="0"/>
        <w:jc w:val="both"/>
        <w:rPr>
          <w:color w:val="000000"/>
          <w:sz w:val="16"/>
          <w:szCs w:val="16"/>
          <w:lang w:val="en-GB"/>
        </w:rPr>
      </w:pPr>
    </w:p>
    <w:p w14:paraId="5B451D95" w14:textId="3AC63D4C" w:rsidR="00CC250A" w:rsidRPr="00FC1474" w:rsidRDefault="00974C38" w:rsidP="00CC250A">
      <w:pPr>
        <w:autoSpaceDE w:val="0"/>
        <w:autoSpaceDN w:val="0"/>
        <w:adjustRightInd w:val="0"/>
        <w:jc w:val="both"/>
        <w:rPr>
          <w:color w:val="000000"/>
          <w:sz w:val="23"/>
          <w:szCs w:val="23"/>
          <w:lang w:val="en-GB"/>
        </w:rPr>
      </w:pPr>
      <w:r w:rsidRPr="00FC1474">
        <w:rPr>
          <w:b/>
          <w:bCs/>
          <w:color w:val="000000"/>
          <w:sz w:val="23"/>
          <w:szCs w:val="23"/>
          <w:lang w:val="en-GB"/>
        </w:rPr>
        <w:t>14.8.</w:t>
      </w:r>
      <w:r w:rsidRPr="00FC1474">
        <w:rPr>
          <w:color w:val="000000"/>
          <w:sz w:val="23"/>
          <w:szCs w:val="23"/>
          <w:lang w:val="en-GB"/>
        </w:rPr>
        <w:t xml:space="preserve"> </w:t>
      </w:r>
      <w:r w:rsidR="00C907D3" w:rsidRPr="00FC1474">
        <w:rPr>
          <w:b/>
          <w:bCs/>
          <w:color w:val="000000"/>
          <w:sz w:val="23"/>
          <w:szCs w:val="23"/>
          <w:lang w:val="en-GB"/>
        </w:rPr>
        <w:t>In conclusion, t</w:t>
      </w:r>
      <w:r w:rsidR="001F162E" w:rsidRPr="00FC1474">
        <w:rPr>
          <w:b/>
          <w:bCs/>
          <w:color w:val="000000"/>
          <w:sz w:val="23"/>
          <w:szCs w:val="23"/>
          <w:lang w:val="en-GB"/>
        </w:rPr>
        <w:t>he IQC</w:t>
      </w:r>
      <w:r w:rsidR="00CC250A" w:rsidRPr="00FC1474">
        <w:rPr>
          <w:b/>
          <w:bCs/>
          <w:color w:val="000000"/>
          <w:sz w:val="23"/>
          <w:szCs w:val="23"/>
          <w:lang w:val="en-GB"/>
        </w:rPr>
        <w:t xml:space="preserve"> </w:t>
      </w:r>
      <w:r w:rsidR="00C907D3" w:rsidRPr="00FC1474">
        <w:rPr>
          <w:color w:val="000000"/>
          <w:sz w:val="23"/>
          <w:szCs w:val="23"/>
          <w:lang w:val="en-GB"/>
        </w:rPr>
        <w:t>noted that t</w:t>
      </w:r>
      <w:r w:rsidR="001461D0" w:rsidRPr="00FC1474">
        <w:rPr>
          <w:color w:val="000000"/>
          <w:sz w:val="23"/>
          <w:szCs w:val="23"/>
          <w:lang w:val="en-GB"/>
        </w:rPr>
        <w:t>he assessee</w:t>
      </w:r>
      <w:r w:rsidR="00CC250A" w:rsidRPr="00FC1474">
        <w:rPr>
          <w:color w:val="000000"/>
          <w:sz w:val="23"/>
          <w:szCs w:val="23"/>
          <w:lang w:val="en-GB"/>
        </w:rPr>
        <w:t xml:space="preserve"> </w:t>
      </w:r>
      <w:r w:rsidR="00C907D3" w:rsidRPr="00FC1474">
        <w:rPr>
          <w:color w:val="000000"/>
          <w:sz w:val="23"/>
          <w:szCs w:val="23"/>
          <w:lang w:val="en-GB"/>
        </w:rPr>
        <w:t xml:space="preserve">has a shortage of </w:t>
      </w:r>
      <w:r w:rsidR="00C907D3" w:rsidRPr="00FC1474">
        <w:rPr>
          <w:b/>
          <w:bCs/>
          <w:color w:val="000000"/>
          <w:sz w:val="23"/>
          <w:szCs w:val="23"/>
          <w:lang w:val="en-GB"/>
        </w:rPr>
        <w:t>ALL 4.506.279.70</w:t>
      </w:r>
      <w:r w:rsidR="00CC250A" w:rsidRPr="00FC1474">
        <w:rPr>
          <w:color w:val="000000"/>
          <w:sz w:val="23"/>
          <w:szCs w:val="23"/>
          <w:lang w:val="en-GB"/>
        </w:rPr>
        <w:t xml:space="preserve"> </w:t>
      </w:r>
      <w:r w:rsidR="00981647" w:rsidRPr="00FC1474">
        <w:rPr>
          <w:color w:val="000000"/>
          <w:sz w:val="23"/>
          <w:szCs w:val="23"/>
          <w:lang w:val="en-GB"/>
        </w:rPr>
        <w:t xml:space="preserve">of lawful financial resources, within the meaning of </w:t>
      </w:r>
      <w:r w:rsidR="00F55007" w:rsidRPr="00FC1474">
        <w:rPr>
          <w:color w:val="000000"/>
          <w:sz w:val="23"/>
          <w:szCs w:val="23"/>
          <w:lang w:val="en-GB"/>
        </w:rPr>
        <w:t>Article</w:t>
      </w:r>
      <w:r w:rsidR="00CC250A" w:rsidRPr="00FC1474">
        <w:rPr>
          <w:color w:val="000000"/>
          <w:sz w:val="23"/>
          <w:szCs w:val="23"/>
          <w:lang w:val="en-GB"/>
        </w:rPr>
        <w:t xml:space="preserve"> </w:t>
      </w:r>
      <w:r w:rsidR="008A6CFC" w:rsidRPr="00FC1474">
        <w:rPr>
          <w:color w:val="000000"/>
          <w:sz w:val="23"/>
          <w:szCs w:val="23"/>
          <w:lang w:val="en-GB"/>
        </w:rPr>
        <w:t>no</w:t>
      </w:r>
      <w:r w:rsidR="00CC250A" w:rsidRPr="00FC1474">
        <w:rPr>
          <w:color w:val="000000"/>
          <w:sz w:val="23"/>
          <w:szCs w:val="23"/>
          <w:lang w:val="en-GB"/>
        </w:rPr>
        <w:t xml:space="preserve">. 33, </w:t>
      </w:r>
      <w:r w:rsidR="009D29F1" w:rsidRPr="00FC1474">
        <w:rPr>
          <w:color w:val="000000"/>
          <w:sz w:val="23"/>
          <w:szCs w:val="23"/>
          <w:lang w:val="en-GB"/>
        </w:rPr>
        <w:t>para.</w:t>
      </w:r>
      <w:r w:rsidR="00CC250A" w:rsidRPr="00FC1474">
        <w:rPr>
          <w:color w:val="000000"/>
          <w:sz w:val="23"/>
          <w:szCs w:val="23"/>
          <w:lang w:val="en-GB"/>
        </w:rPr>
        <w:t xml:space="preserve"> 5, </w:t>
      </w:r>
      <w:r w:rsidR="004D09DA" w:rsidRPr="00FC1474">
        <w:rPr>
          <w:sz w:val="23"/>
          <w:szCs w:val="23"/>
          <w:lang w:val="en-GB"/>
        </w:rPr>
        <w:t xml:space="preserve">letter </w:t>
      </w:r>
      <w:r w:rsidR="00CC250A" w:rsidRPr="00FC1474">
        <w:rPr>
          <w:color w:val="000000"/>
          <w:sz w:val="23"/>
          <w:szCs w:val="23"/>
          <w:lang w:val="en-GB"/>
        </w:rPr>
        <w:t xml:space="preserve">“b” </w:t>
      </w:r>
      <w:r w:rsidR="00F55007" w:rsidRPr="00FC1474">
        <w:rPr>
          <w:color w:val="000000"/>
          <w:sz w:val="23"/>
          <w:szCs w:val="23"/>
          <w:lang w:val="en-GB"/>
        </w:rPr>
        <w:t>of Law no</w:t>
      </w:r>
      <w:r w:rsidR="00CC250A" w:rsidRPr="00FC1474">
        <w:rPr>
          <w:color w:val="000000"/>
          <w:sz w:val="23"/>
          <w:szCs w:val="23"/>
          <w:lang w:val="en-GB"/>
        </w:rPr>
        <w:t xml:space="preserve">. 84/2016. </w:t>
      </w:r>
    </w:p>
    <w:p w14:paraId="058CC91B" w14:textId="77777777" w:rsidR="00CC250A" w:rsidRPr="00FC1474" w:rsidRDefault="00CC250A" w:rsidP="00CC250A">
      <w:pPr>
        <w:jc w:val="both"/>
        <w:rPr>
          <w:color w:val="000000"/>
          <w:sz w:val="16"/>
          <w:szCs w:val="16"/>
          <w:lang w:val="en-GB"/>
        </w:rPr>
      </w:pPr>
    </w:p>
    <w:p w14:paraId="12B8D89B" w14:textId="073BA747" w:rsidR="00C520AE" w:rsidRPr="00FC1474" w:rsidRDefault="00A84C72" w:rsidP="00CC250A">
      <w:pPr>
        <w:jc w:val="both"/>
        <w:rPr>
          <w:b/>
          <w:bCs/>
          <w:color w:val="000000"/>
          <w:sz w:val="23"/>
          <w:szCs w:val="23"/>
          <w:lang w:val="en-GB"/>
        </w:rPr>
      </w:pPr>
      <w:r w:rsidRPr="00FC1474">
        <w:rPr>
          <w:color w:val="000000"/>
          <w:sz w:val="23"/>
          <w:szCs w:val="23"/>
          <w:lang w:val="en-GB"/>
        </w:rPr>
        <w:t xml:space="preserve">In addition to the findings of the IQC regarding the lack of lawful sources of income, </w:t>
      </w:r>
      <w:r w:rsidRPr="00FC1474">
        <w:rPr>
          <w:b/>
          <w:bCs/>
          <w:color w:val="000000"/>
          <w:sz w:val="23"/>
          <w:szCs w:val="23"/>
          <w:lang w:val="en-GB"/>
        </w:rPr>
        <w:t xml:space="preserve">the assessee </w:t>
      </w:r>
      <w:r w:rsidR="00981647" w:rsidRPr="00FC1474">
        <w:rPr>
          <w:b/>
          <w:bCs/>
          <w:color w:val="000000"/>
          <w:sz w:val="23"/>
          <w:szCs w:val="23"/>
          <w:lang w:val="en-GB"/>
        </w:rPr>
        <w:t xml:space="preserve">himself admitted </w:t>
      </w:r>
      <w:r w:rsidRPr="00FC1474">
        <w:rPr>
          <w:b/>
          <w:bCs/>
          <w:color w:val="000000"/>
          <w:sz w:val="23"/>
          <w:szCs w:val="23"/>
          <w:lang w:val="en-GB"/>
        </w:rPr>
        <w:t xml:space="preserve">in his </w:t>
      </w:r>
      <w:r w:rsidR="00981647" w:rsidRPr="00FC1474">
        <w:rPr>
          <w:b/>
          <w:bCs/>
          <w:color w:val="000000"/>
          <w:sz w:val="23"/>
          <w:szCs w:val="23"/>
          <w:lang w:val="en-GB"/>
        </w:rPr>
        <w:t xml:space="preserve">submissions </w:t>
      </w:r>
      <w:r w:rsidRPr="00FC1474">
        <w:rPr>
          <w:b/>
          <w:bCs/>
          <w:color w:val="000000"/>
          <w:sz w:val="23"/>
          <w:szCs w:val="23"/>
          <w:lang w:val="en-GB"/>
        </w:rPr>
        <w:t>to the IQC a cumulative negative result in the amount of</w:t>
      </w:r>
      <w:r w:rsidRPr="00FC1474">
        <w:rPr>
          <w:color w:val="000000"/>
          <w:sz w:val="23"/>
          <w:szCs w:val="23"/>
          <w:lang w:val="en-GB"/>
        </w:rPr>
        <w:t xml:space="preserve"> </w:t>
      </w:r>
      <w:r w:rsidRPr="00FC1474">
        <w:rPr>
          <w:b/>
          <w:bCs/>
          <w:color w:val="000000"/>
          <w:sz w:val="23"/>
          <w:szCs w:val="23"/>
          <w:lang w:val="en-GB"/>
        </w:rPr>
        <w:t>ALL 1,536,333.</w:t>
      </w:r>
    </w:p>
    <w:p w14:paraId="168D09FD" w14:textId="77777777" w:rsidR="00981647" w:rsidRPr="00FC1474" w:rsidRDefault="00981647" w:rsidP="00CC250A">
      <w:pPr>
        <w:jc w:val="both"/>
        <w:rPr>
          <w:b/>
          <w:bCs/>
          <w:color w:val="000000"/>
          <w:sz w:val="16"/>
          <w:szCs w:val="16"/>
          <w:lang w:val="en-GB"/>
        </w:rPr>
      </w:pPr>
    </w:p>
    <w:p w14:paraId="6642CD87" w14:textId="49823140" w:rsidR="0093376F" w:rsidRPr="00FC1474" w:rsidRDefault="00CC6547" w:rsidP="00611853">
      <w:pPr>
        <w:pStyle w:val="NoSpacing"/>
        <w:tabs>
          <w:tab w:val="left" w:pos="284"/>
        </w:tabs>
        <w:jc w:val="both"/>
        <w:rPr>
          <w:rFonts w:ascii="Times New Roman" w:hAnsi="Times New Roman"/>
          <w:b/>
          <w:bCs/>
          <w:color w:val="000000"/>
          <w:sz w:val="23"/>
          <w:szCs w:val="23"/>
          <w:lang w:val="en-GB"/>
        </w:rPr>
      </w:pPr>
      <w:r w:rsidRPr="00FC1474">
        <w:rPr>
          <w:rFonts w:ascii="Times New Roman" w:hAnsi="Times New Roman"/>
          <w:b/>
          <w:bCs/>
          <w:sz w:val="23"/>
          <w:szCs w:val="23"/>
          <w:lang w:val="en-GB"/>
        </w:rPr>
        <w:lastRenderedPageBreak/>
        <w:t>14.9.</w:t>
      </w:r>
      <w:r w:rsidRPr="00FC1474">
        <w:rPr>
          <w:color w:val="000000"/>
          <w:sz w:val="23"/>
          <w:szCs w:val="23"/>
          <w:lang w:val="en-GB"/>
        </w:rPr>
        <w:t xml:space="preserve"> </w:t>
      </w:r>
      <w:r w:rsidR="00981647" w:rsidRPr="00FC1474">
        <w:rPr>
          <w:rFonts w:ascii="Times New Roman" w:hAnsi="Times New Roman"/>
          <w:color w:val="000000"/>
          <w:sz w:val="23"/>
          <w:szCs w:val="23"/>
          <w:lang w:val="en-GB"/>
        </w:rPr>
        <w:t xml:space="preserve">Following an analysis made at the </w:t>
      </w:r>
      <w:r w:rsidR="00640DDB" w:rsidRPr="00FC1474">
        <w:rPr>
          <w:rFonts w:ascii="Times New Roman" w:hAnsi="Times New Roman"/>
          <w:sz w:val="23"/>
          <w:szCs w:val="23"/>
          <w:lang w:val="en-GB" w:eastAsia="ja-JP"/>
        </w:rPr>
        <w:t xml:space="preserve">Appeal Chamber </w:t>
      </w:r>
      <w:r w:rsidR="00981647" w:rsidRPr="00FC1474">
        <w:rPr>
          <w:rFonts w:ascii="Times New Roman" w:hAnsi="Times New Roman"/>
          <w:sz w:val="23"/>
          <w:szCs w:val="23"/>
          <w:lang w:val="en-GB" w:eastAsia="ja-JP"/>
        </w:rPr>
        <w:t xml:space="preserve">on </w:t>
      </w:r>
      <w:r w:rsidR="001461D0" w:rsidRPr="00FC1474">
        <w:rPr>
          <w:rFonts w:ascii="Times New Roman" w:hAnsi="Times New Roman"/>
          <w:color w:val="000000"/>
          <w:sz w:val="23"/>
          <w:szCs w:val="23"/>
          <w:lang w:val="en-GB"/>
        </w:rPr>
        <w:t>the assessee</w:t>
      </w:r>
      <w:r w:rsidR="0093376F" w:rsidRPr="00FC1474">
        <w:rPr>
          <w:rFonts w:ascii="Times New Roman" w:hAnsi="Times New Roman"/>
          <w:color w:val="000000"/>
          <w:sz w:val="23"/>
          <w:szCs w:val="23"/>
          <w:lang w:val="en-GB"/>
        </w:rPr>
        <w:t xml:space="preserve"> </w:t>
      </w:r>
      <w:r w:rsidR="00981647" w:rsidRPr="00FC1474">
        <w:rPr>
          <w:rFonts w:ascii="Times New Roman" w:hAnsi="Times New Roman"/>
          <w:b/>
          <w:bCs/>
          <w:color w:val="000000"/>
          <w:sz w:val="23"/>
          <w:szCs w:val="23"/>
          <w:lang w:val="en-GB"/>
        </w:rPr>
        <w:t xml:space="preserve">before marriage, </w:t>
      </w:r>
      <w:r w:rsidR="00D960D0" w:rsidRPr="00FC1474">
        <w:rPr>
          <w:rFonts w:ascii="Times New Roman" w:hAnsi="Times New Roman"/>
          <w:color w:val="000000"/>
          <w:sz w:val="23"/>
          <w:szCs w:val="23"/>
          <w:lang w:val="en-GB"/>
        </w:rPr>
        <w:t>it is found</w:t>
      </w:r>
      <w:r w:rsidR="00D960D0" w:rsidRPr="00FC1474">
        <w:rPr>
          <w:rFonts w:ascii="Times New Roman" w:hAnsi="Times New Roman"/>
          <w:b/>
          <w:bCs/>
          <w:color w:val="000000"/>
          <w:sz w:val="23"/>
          <w:szCs w:val="23"/>
          <w:lang w:val="en-GB"/>
        </w:rPr>
        <w:t xml:space="preserve"> </w:t>
      </w:r>
      <w:r w:rsidR="00D960D0" w:rsidRPr="00FC1474">
        <w:rPr>
          <w:rFonts w:ascii="Times New Roman" w:hAnsi="Times New Roman"/>
          <w:color w:val="000000"/>
          <w:sz w:val="23"/>
          <w:szCs w:val="23"/>
          <w:lang w:val="en-GB"/>
        </w:rPr>
        <w:t xml:space="preserve">that he and his family have a shortage of lawful resources to justify the assets </w:t>
      </w:r>
      <w:r w:rsidR="00F55007" w:rsidRPr="00FC1474">
        <w:rPr>
          <w:rFonts w:ascii="Times New Roman" w:hAnsi="Times New Roman"/>
          <w:color w:val="000000"/>
          <w:sz w:val="23"/>
          <w:szCs w:val="23"/>
          <w:lang w:val="en-GB"/>
        </w:rPr>
        <w:t xml:space="preserve">and </w:t>
      </w:r>
      <w:r w:rsidR="00D960D0" w:rsidRPr="00FC1474">
        <w:rPr>
          <w:rFonts w:ascii="Times New Roman" w:hAnsi="Times New Roman"/>
          <w:color w:val="000000"/>
          <w:sz w:val="23"/>
          <w:szCs w:val="23"/>
          <w:lang w:val="en-GB"/>
        </w:rPr>
        <w:t xml:space="preserve">cover the expenses </w:t>
      </w:r>
      <w:r w:rsidR="00D960D0" w:rsidRPr="00FC1474">
        <w:rPr>
          <w:rFonts w:ascii="Times New Roman" w:hAnsi="Times New Roman"/>
          <w:b/>
          <w:bCs/>
          <w:color w:val="000000"/>
          <w:sz w:val="23"/>
          <w:szCs w:val="23"/>
          <w:lang w:val="en-GB"/>
        </w:rPr>
        <w:t xml:space="preserve">in a negative difference of ALL </w:t>
      </w:r>
      <w:r w:rsidR="0093376F" w:rsidRPr="00FC1474">
        <w:rPr>
          <w:rFonts w:ascii="Times New Roman" w:hAnsi="Times New Roman"/>
          <w:b/>
          <w:bCs/>
          <w:color w:val="000000"/>
          <w:sz w:val="23"/>
          <w:szCs w:val="23"/>
          <w:lang w:val="en-GB"/>
        </w:rPr>
        <w:t>2</w:t>
      </w:r>
      <w:r w:rsidRPr="00FC1474">
        <w:rPr>
          <w:rFonts w:ascii="Times New Roman" w:hAnsi="Times New Roman"/>
          <w:b/>
          <w:bCs/>
          <w:color w:val="000000"/>
          <w:sz w:val="23"/>
          <w:szCs w:val="23"/>
          <w:lang w:val="en-GB"/>
        </w:rPr>
        <w:t>.</w:t>
      </w:r>
      <w:r w:rsidR="0093376F" w:rsidRPr="00FC1474">
        <w:rPr>
          <w:rFonts w:ascii="Times New Roman" w:hAnsi="Times New Roman"/>
          <w:b/>
          <w:bCs/>
          <w:color w:val="000000"/>
          <w:sz w:val="23"/>
          <w:szCs w:val="23"/>
          <w:lang w:val="en-GB"/>
        </w:rPr>
        <w:t>786</w:t>
      </w:r>
      <w:r w:rsidRPr="00FC1474">
        <w:rPr>
          <w:rFonts w:ascii="Times New Roman" w:hAnsi="Times New Roman"/>
          <w:b/>
          <w:bCs/>
          <w:color w:val="000000"/>
          <w:sz w:val="23"/>
          <w:szCs w:val="23"/>
          <w:lang w:val="en-GB"/>
        </w:rPr>
        <w:t>.</w:t>
      </w:r>
      <w:r w:rsidR="0093376F" w:rsidRPr="00FC1474">
        <w:rPr>
          <w:rFonts w:ascii="Times New Roman" w:hAnsi="Times New Roman"/>
          <w:b/>
          <w:bCs/>
          <w:color w:val="000000"/>
          <w:sz w:val="23"/>
          <w:szCs w:val="23"/>
          <w:lang w:val="en-GB"/>
        </w:rPr>
        <w:t xml:space="preserve">147. </w:t>
      </w:r>
    </w:p>
    <w:p w14:paraId="2CFDD789" w14:textId="77777777" w:rsidR="00D960D0" w:rsidRPr="00FC1474" w:rsidRDefault="00D960D0" w:rsidP="00611853">
      <w:pPr>
        <w:pStyle w:val="NoSpacing"/>
        <w:tabs>
          <w:tab w:val="left" w:pos="284"/>
        </w:tabs>
        <w:jc w:val="both"/>
        <w:rPr>
          <w:rFonts w:ascii="Times New Roman" w:hAnsi="Times New Roman"/>
          <w:color w:val="000000"/>
          <w:sz w:val="23"/>
          <w:szCs w:val="23"/>
          <w:lang w:val="en-GB"/>
        </w:rPr>
      </w:pPr>
    </w:p>
    <w:p w14:paraId="2BD3A868" w14:textId="494DE182" w:rsidR="0093376F" w:rsidRPr="00FC1474" w:rsidRDefault="00D960D0" w:rsidP="00611853">
      <w:pPr>
        <w:pStyle w:val="NoSpacing"/>
        <w:tabs>
          <w:tab w:val="left" w:pos="284"/>
        </w:tabs>
        <w:jc w:val="both"/>
        <w:rPr>
          <w:rFonts w:ascii="Times New Roman" w:hAnsi="Times New Roman"/>
          <w:b/>
          <w:bCs/>
          <w:color w:val="000000"/>
          <w:sz w:val="23"/>
          <w:szCs w:val="23"/>
          <w:lang w:val="en-GB"/>
        </w:rPr>
      </w:pPr>
      <w:r w:rsidRPr="00FC1474">
        <w:rPr>
          <w:rFonts w:ascii="Times New Roman" w:hAnsi="Times New Roman"/>
          <w:color w:val="000000"/>
          <w:sz w:val="23"/>
          <w:szCs w:val="23"/>
          <w:lang w:val="en-GB"/>
        </w:rPr>
        <w:t xml:space="preserve">Regarding the financial analysis </w:t>
      </w:r>
      <w:r w:rsidRPr="00FC1474">
        <w:rPr>
          <w:rFonts w:ascii="Times New Roman" w:hAnsi="Times New Roman"/>
          <w:b/>
          <w:bCs/>
          <w:color w:val="000000"/>
          <w:sz w:val="23"/>
          <w:szCs w:val="23"/>
          <w:lang w:val="en-GB"/>
        </w:rPr>
        <w:t xml:space="preserve">after marriage until </w:t>
      </w:r>
      <w:r w:rsidR="0093376F" w:rsidRPr="00FC1474">
        <w:rPr>
          <w:rFonts w:ascii="Times New Roman" w:hAnsi="Times New Roman"/>
          <w:b/>
          <w:bCs/>
          <w:color w:val="000000"/>
          <w:sz w:val="23"/>
          <w:szCs w:val="23"/>
          <w:lang w:val="en-GB"/>
        </w:rPr>
        <w:t>2016</w:t>
      </w:r>
      <w:r w:rsidR="0093376F" w:rsidRPr="00FC1474">
        <w:rPr>
          <w:rFonts w:ascii="Times New Roman" w:hAnsi="Times New Roman"/>
          <w:color w:val="000000"/>
          <w:sz w:val="23"/>
          <w:szCs w:val="23"/>
          <w:lang w:val="en-GB"/>
        </w:rPr>
        <w:t xml:space="preserve"> </w:t>
      </w:r>
      <w:r w:rsidR="006B3CF8" w:rsidRPr="00FC1474">
        <w:rPr>
          <w:rFonts w:ascii="Times New Roman" w:hAnsi="Times New Roman"/>
          <w:color w:val="000000"/>
          <w:sz w:val="23"/>
          <w:szCs w:val="23"/>
          <w:lang w:val="en-GB"/>
        </w:rPr>
        <w:t>it is found</w:t>
      </w:r>
      <w:r w:rsidR="006B3CF8" w:rsidRPr="00FC1474">
        <w:rPr>
          <w:rFonts w:ascii="Times New Roman" w:hAnsi="Times New Roman"/>
          <w:b/>
          <w:bCs/>
          <w:color w:val="000000"/>
          <w:sz w:val="23"/>
          <w:szCs w:val="23"/>
          <w:lang w:val="en-GB"/>
        </w:rPr>
        <w:t xml:space="preserve"> </w:t>
      </w:r>
      <w:r w:rsidR="006B3CF8" w:rsidRPr="00FC1474">
        <w:rPr>
          <w:rFonts w:ascii="Times New Roman" w:hAnsi="Times New Roman"/>
          <w:color w:val="000000"/>
          <w:sz w:val="23"/>
          <w:szCs w:val="23"/>
          <w:lang w:val="en-GB"/>
        </w:rPr>
        <w:t xml:space="preserve">that </w:t>
      </w:r>
      <w:r w:rsidR="001461D0" w:rsidRPr="00FC1474">
        <w:rPr>
          <w:rFonts w:ascii="Times New Roman" w:hAnsi="Times New Roman"/>
          <w:color w:val="000000"/>
          <w:sz w:val="23"/>
          <w:szCs w:val="23"/>
          <w:lang w:val="en-GB"/>
        </w:rPr>
        <w:t>the assessee</w:t>
      </w:r>
      <w:r w:rsidR="00F55007" w:rsidRPr="00FC1474">
        <w:rPr>
          <w:rFonts w:ascii="Times New Roman" w:hAnsi="Times New Roman"/>
          <w:color w:val="000000"/>
          <w:sz w:val="23"/>
          <w:szCs w:val="23"/>
          <w:lang w:val="en-GB"/>
        </w:rPr>
        <w:t xml:space="preserve"> </w:t>
      </w:r>
      <w:r w:rsidR="006B3CF8" w:rsidRPr="00FC1474">
        <w:rPr>
          <w:rFonts w:ascii="Times New Roman" w:hAnsi="Times New Roman"/>
          <w:color w:val="000000"/>
          <w:sz w:val="23"/>
          <w:szCs w:val="23"/>
          <w:lang w:val="en-GB"/>
        </w:rPr>
        <w:t>and his family</w:t>
      </w:r>
      <w:r w:rsidR="0093376F" w:rsidRPr="00FC1474">
        <w:rPr>
          <w:rFonts w:ascii="Times New Roman" w:hAnsi="Times New Roman"/>
          <w:color w:val="000000"/>
          <w:sz w:val="23"/>
          <w:szCs w:val="23"/>
          <w:lang w:val="en-GB"/>
        </w:rPr>
        <w:t xml:space="preserve"> </w:t>
      </w:r>
      <w:r w:rsidR="006B3CF8" w:rsidRPr="00FC1474">
        <w:rPr>
          <w:rFonts w:ascii="Times New Roman" w:hAnsi="Times New Roman"/>
          <w:color w:val="000000"/>
          <w:sz w:val="23"/>
          <w:szCs w:val="23"/>
          <w:lang w:val="en-GB"/>
        </w:rPr>
        <w:t xml:space="preserve">could not afford the expenses and acquire assets, </w:t>
      </w:r>
      <w:r w:rsidR="006B3CF8" w:rsidRPr="00FC1474">
        <w:rPr>
          <w:rFonts w:ascii="Times New Roman" w:hAnsi="Times New Roman"/>
          <w:b/>
          <w:bCs/>
          <w:color w:val="000000"/>
          <w:sz w:val="23"/>
          <w:szCs w:val="23"/>
          <w:lang w:val="en-GB"/>
        </w:rPr>
        <w:t xml:space="preserve">in a negative difference of ALL </w:t>
      </w:r>
      <w:r w:rsidR="0093376F" w:rsidRPr="00FC1474">
        <w:rPr>
          <w:rFonts w:ascii="Times New Roman" w:hAnsi="Times New Roman"/>
          <w:b/>
          <w:bCs/>
          <w:color w:val="000000"/>
          <w:sz w:val="23"/>
          <w:szCs w:val="23"/>
          <w:lang w:val="en-GB"/>
        </w:rPr>
        <w:t>2</w:t>
      </w:r>
      <w:r w:rsidR="00CC6547" w:rsidRPr="00FC1474">
        <w:rPr>
          <w:rFonts w:ascii="Times New Roman" w:hAnsi="Times New Roman"/>
          <w:b/>
          <w:bCs/>
          <w:color w:val="000000"/>
          <w:sz w:val="23"/>
          <w:szCs w:val="23"/>
          <w:lang w:val="en-GB"/>
        </w:rPr>
        <w:t>.</w:t>
      </w:r>
      <w:r w:rsidR="0093376F" w:rsidRPr="00FC1474">
        <w:rPr>
          <w:rFonts w:ascii="Times New Roman" w:hAnsi="Times New Roman"/>
          <w:b/>
          <w:bCs/>
          <w:color w:val="000000"/>
          <w:sz w:val="23"/>
          <w:szCs w:val="23"/>
          <w:lang w:val="en-GB"/>
        </w:rPr>
        <w:t>303</w:t>
      </w:r>
      <w:r w:rsidR="00CC6547" w:rsidRPr="00FC1474">
        <w:rPr>
          <w:rFonts w:ascii="Times New Roman" w:hAnsi="Times New Roman"/>
          <w:b/>
          <w:bCs/>
          <w:color w:val="000000"/>
          <w:sz w:val="23"/>
          <w:szCs w:val="23"/>
          <w:lang w:val="en-GB"/>
        </w:rPr>
        <w:t>.</w:t>
      </w:r>
      <w:r w:rsidR="0093376F" w:rsidRPr="00FC1474">
        <w:rPr>
          <w:rFonts w:ascii="Times New Roman" w:hAnsi="Times New Roman"/>
          <w:b/>
          <w:bCs/>
          <w:color w:val="000000"/>
          <w:sz w:val="23"/>
          <w:szCs w:val="23"/>
          <w:lang w:val="en-GB"/>
        </w:rPr>
        <w:t>822.</w:t>
      </w:r>
      <w:r w:rsidR="006B3CF8" w:rsidRPr="00FC1474">
        <w:rPr>
          <w:rFonts w:ascii="Times New Roman" w:hAnsi="Times New Roman"/>
          <w:b/>
          <w:bCs/>
          <w:color w:val="000000"/>
          <w:sz w:val="23"/>
          <w:szCs w:val="23"/>
          <w:lang w:val="en-GB"/>
        </w:rPr>
        <w:t xml:space="preserve"> </w:t>
      </w:r>
    </w:p>
    <w:p w14:paraId="0CEAA9EB" w14:textId="77777777" w:rsidR="00E822DB" w:rsidRPr="00FC1474" w:rsidRDefault="00E822DB" w:rsidP="00611853">
      <w:pPr>
        <w:pStyle w:val="NoSpacing"/>
        <w:tabs>
          <w:tab w:val="left" w:pos="284"/>
        </w:tabs>
        <w:jc w:val="both"/>
        <w:rPr>
          <w:rFonts w:ascii="Times New Roman" w:hAnsi="Times New Roman"/>
          <w:color w:val="000000"/>
          <w:sz w:val="23"/>
          <w:szCs w:val="23"/>
          <w:lang w:val="en-GB"/>
        </w:rPr>
      </w:pPr>
    </w:p>
    <w:p w14:paraId="71F07AFD" w14:textId="10C3435F" w:rsidR="0093376F" w:rsidRPr="00FC1474" w:rsidRDefault="00B76EA5" w:rsidP="00611853">
      <w:pPr>
        <w:pStyle w:val="NoSpacing"/>
        <w:tabs>
          <w:tab w:val="left" w:pos="284"/>
        </w:tabs>
        <w:jc w:val="both"/>
        <w:rPr>
          <w:rFonts w:ascii="Times New Roman" w:hAnsi="Times New Roman"/>
          <w:b/>
          <w:bCs/>
          <w:color w:val="000000"/>
          <w:sz w:val="23"/>
          <w:szCs w:val="23"/>
          <w:lang w:val="en-GB"/>
        </w:rPr>
      </w:pPr>
      <w:r w:rsidRPr="00FC1474">
        <w:rPr>
          <w:rFonts w:ascii="Times New Roman" w:hAnsi="Times New Roman"/>
          <w:color w:val="000000"/>
          <w:sz w:val="23"/>
          <w:szCs w:val="23"/>
          <w:lang w:val="en-GB"/>
        </w:rPr>
        <w:t xml:space="preserve">In </w:t>
      </w:r>
      <w:r w:rsidR="0093376F" w:rsidRPr="00FC1474">
        <w:rPr>
          <w:rFonts w:ascii="Times New Roman" w:hAnsi="Times New Roman"/>
          <w:color w:val="000000"/>
          <w:sz w:val="23"/>
          <w:szCs w:val="23"/>
          <w:lang w:val="en-GB"/>
        </w:rPr>
        <w:t xml:space="preserve">total, </w:t>
      </w:r>
      <w:r w:rsidRPr="00FC1474">
        <w:rPr>
          <w:rFonts w:ascii="Times New Roman" w:hAnsi="Times New Roman"/>
          <w:color w:val="000000"/>
          <w:sz w:val="23"/>
          <w:szCs w:val="23"/>
          <w:lang w:val="en-GB"/>
        </w:rPr>
        <w:t xml:space="preserve">following an analysis on </w:t>
      </w:r>
      <w:r w:rsidR="001461D0" w:rsidRPr="00FC1474">
        <w:rPr>
          <w:rFonts w:ascii="Times New Roman" w:hAnsi="Times New Roman"/>
          <w:color w:val="000000"/>
          <w:sz w:val="23"/>
          <w:szCs w:val="23"/>
          <w:lang w:val="en-GB"/>
        </w:rPr>
        <w:t>the assessee</w:t>
      </w:r>
      <w:r w:rsidR="0093376F" w:rsidRPr="00FC1474">
        <w:rPr>
          <w:rFonts w:ascii="Times New Roman" w:hAnsi="Times New Roman"/>
          <w:color w:val="000000"/>
          <w:sz w:val="23"/>
          <w:szCs w:val="23"/>
          <w:lang w:val="en-GB"/>
        </w:rPr>
        <w:t xml:space="preserve"> </w:t>
      </w:r>
      <w:r w:rsidR="006B3CF8" w:rsidRPr="00FC1474">
        <w:rPr>
          <w:rFonts w:ascii="Times New Roman" w:hAnsi="Times New Roman"/>
          <w:color w:val="000000"/>
          <w:sz w:val="23"/>
          <w:szCs w:val="23"/>
          <w:lang w:val="en-GB"/>
        </w:rPr>
        <w:t>from the moment of assuming office until the submission of the Vetting Declaration of assets</w:t>
      </w:r>
      <w:r w:rsidR="0093376F" w:rsidRPr="00FC1474">
        <w:rPr>
          <w:rFonts w:ascii="Times New Roman" w:hAnsi="Times New Roman"/>
          <w:color w:val="000000"/>
          <w:sz w:val="23"/>
          <w:szCs w:val="23"/>
          <w:lang w:val="en-GB"/>
        </w:rPr>
        <w:t xml:space="preserve">, </w:t>
      </w:r>
      <w:r w:rsidRPr="00FC1474">
        <w:rPr>
          <w:rFonts w:ascii="Times New Roman" w:hAnsi="Times New Roman"/>
          <w:color w:val="000000"/>
          <w:sz w:val="23"/>
          <w:szCs w:val="23"/>
          <w:lang w:val="en-GB"/>
        </w:rPr>
        <w:t>it is found</w:t>
      </w:r>
      <w:r w:rsidRPr="00FC1474">
        <w:rPr>
          <w:rFonts w:ascii="Times New Roman" w:hAnsi="Times New Roman"/>
          <w:b/>
          <w:bCs/>
          <w:color w:val="000000"/>
          <w:sz w:val="23"/>
          <w:szCs w:val="23"/>
          <w:lang w:val="en-GB"/>
        </w:rPr>
        <w:t xml:space="preserve"> </w:t>
      </w:r>
      <w:r w:rsidRPr="00FC1474">
        <w:rPr>
          <w:rFonts w:ascii="Times New Roman" w:hAnsi="Times New Roman"/>
          <w:color w:val="000000"/>
          <w:sz w:val="23"/>
          <w:szCs w:val="23"/>
          <w:lang w:val="en-GB"/>
        </w:rPr>
        <w:t xml:space="preserve">that the assessee </w:t>
      </w:r>
      <w:r w:rsidRPr="00FC1474">
        <w:rPr>
          <w:rFonts w:ascii="Times New Roman" w:hAnsi="Times New Roman"/>
          <w:b/>
          <w:bCs/>
          <w:color w:val="000000"/>
          <w:sz w:val="23"/>
          <w:szCs w:val="23"/>
          <w:lang w:val="en-GB"/>
        </w:rPr>
        <w:t xml:space="preserve">had a financial shortage of ALL </w:t>
      </w:r>
      <w:r w:rsidR="0093376F" w:rsidRPr="00FC1474">
        <w:rPr>
          <w:rFonts w:ascii="Times New Roman" w:hAnsi="Times New Roman"/>
          <w:b/>
          <w:bCs/>
          <w:color w:val="000000"/>
          <w:sz w:val="23"/>
          <w:szCs w:val="23"/>
          <w:lang w:val="en-GB"/>
        </w:rPr>
        <w:t>5</w:t>
      </w:r>
      <w:r w:rsidR="00E822DB" w:rsidRPr="00FC1474">
        <w:rPr>
          <w:rFonts w:ascii="Times New Roman" w:hAnsi="Times New Roman"/>
          <w:b/>
          <w:bCs/>
          <w:color w:val="000000"/>
          <w:sz w:val="23"/>
          <w:szCs w:val="23"/>
          <w:lang w:val="en-GB"/>
        </w:rPr>
        <w:t>.</w:t>
      </w:r>
      <w:r w:rsidR="0093376F" w:rsidRPr="00FC1474">
        <w:rPr>
          <w:rFonts w:ascii="Times New Roman" w:hAnsi="Times New Roman"/>
          <w:b/>
          <w:bCs/>
          <w:color w:val="000000"/>
          <w:sz w:val="23"/>
          <w:szCs w:val="23"/>
          <w:lang w:val="en-GB"/>
        </w:rPr>
        <w:t>089</w:t>
      </w:r>
      <w:r w:rsidR="00E822DB" w:rsidRPr="00FC1474">
        <w:rPr>
          <w:rFonts w:ascii="Times New Roman" w:hAnsi="Times New Roman"/>
          <w:b/>
          <w:bCs/>
          <w:color w:val="000000"/>
          <w:sz w:val="23"/>
          <w:szCs w:val="23"/>
          <w:lang w:val="en-GB"/>
        </w:rPr>
        <w:t>.</w:t>
      </w:r>
      <w:r w:rsidR="0093376F" w:rsidRPr="00FC1474">
        <w:rPr>
          <w:rFonts w:ascii="Times New Roman" w:hAnsi="Times New Roman"/>
          <w:b/>
          <w:bCs/>
          <w:color w:val="000000"/>
          <w:sz w:val="23"/>
          <w:szCs w:val="23"/>
          <w:lang w:val="en-GB"/>
        </w:rPr>
        <w:t>969.</w:t>
      </w:r>
    </w:p>
    <w:p w14:paraId="3A1485B0" w14:textId="77777777" w:rsidR="0093376F" w:rsidRPr="00FC1474" w:rsidRDefault="0093376F" w:rsidP="00611853">
      <w:pPr>
        <w:jc w:val="both"/>
        <w:rPr>
          <w:b/>
          <w:bCs/>
          <w:color w:val="000000"/>
          <w:sz w:val="16"/>
          <w:szCs w:val="16"/>
          <w:lang w:val="en-GB"/>
        </w:rPr>
      </w:pPr>
    </w:p>
    <w:p w14:paraId="1DDD4EC1" w14:textId="3415F431" w:rsidR="00C520AE" w:rsidRPr="00FC1474" w:rsidRDefault="003827C8" w:rsidP="00611853">
      <w:pPr>
        <w:jc w:val="both"/>
        <w:rPr>
          <w:color w:val="000000"/>
          <w:sz w:val="23"/>
          <w:szCs w:val="23"/>
          <w:lang w:val="en-GB"/>
        </w:rPr>
      </w:pPr>
      <w:r w:rsidRPr="00FC1474">
        <w:rPr>
          <w:color w:val="000000"/>
          <w:sz w:val="23"/>
          <w:szCs w:val="23"/>
          <w:lang w:val="en-GB"/>
        </w:rPr>
        <w:t xml:space="preserve">A detailed analysis of the financial situation </w:t>
      </w:r>
      <w:r w:rsidR="00266334" w:rsidRPr="00FC1474">
        <w:rPr>
          <w:color w:val="000000"/>
          <w:sz w:val="23"/>
          <w:szCs w:val="23"/>
          <w:lang w:val="en-GB"/>
        </w:rPr>
        <w:t>of the</w:t>
      </w:r>
      <w:r w:rsidR="001461D0" w:rsidRPr="00FC1474">
        <w:rPr>
          <w:color w:val="000000"/>
          <w:sz w:val="23"/>
          <w:szCs w:val="23"/>
          <w:lang w:val="en-GB"/>
        </w:rPr>
        <w:t xml:space="preserve"> assessee</w:t>
      </w:r>
      <w:r w:rsidR="000634D2" w:rsidRPr="00FC1474">
        <w:rPr>
          <w:color w:val="000000"/>
          <w:sz w:val="23"/>
          <w:szCs w:val="23"/>
          <w:lang w:val="en-GB"/>
        </w:rPr>
        <w:t xml:space="preserve"> Andri Ymeri </w:t>
      </w:r>
      <w:r w:rsidRPr="00FC1474">
        <w:rPr>
          <w:color w:val="000000"/>
          <w:sz w:val="23"/>
          <w:szCs w:val="23"/>
          <w:lang w:val="en-GB"/>
        </w:rPr>
        <w:t xml:space="preserve">is found in the report prepared by the economic advisor.  </w:t>
      </w:r>
    </w:p>
    <w:p w14:paraId="42729BD8" w14:textId="77777777" w:rsidR="00336169" w:rsidRPr="00FC1474" w:rsidRDefault="00336169" w:rsidP="003B63C1">
      <w:pPr>
        <w:jc w:val="both"/>
        <w:rPr>
          <w:b/>
          <w:bCs/>
          <w:sz w:val="23"/>
          <w:szCs w:val="23"/>
          <w:lang w:val="en-GB"/>
        </w:rPr>
      </w:pPr>
    </w:p>
    <w:p w14:paraId="6D6A5F83" w14:textId="5BDAC96F" w:rsidR="00CC250A" w:rsidRPr="00FC1474" w:rsidRDefault="00656D83" w:rsidP="003B63C1">
      <w:pPr>
        <w:jc w:val="both"/>
        <w:rPr>
          <w:b/>
          <w:bCs/>
          <w:sz w:val="23"/>
          <w:szCs w:val="23"/>
          <w:lang w:val="en-GB"/>
        </w:rPr>
      </w:pPr>
      <w:r w:rsidRPr="00FC1474">
        <w:rPr>
          <w:b/>
          <w:bCs/>
          <w:sz w:val="23"/>
          <w:szCs w:val="23"/>
          <w:lang w:val="en-GB"/>
        </w:rPr>
        <w:t xml:space="preserve">14.10. </w:t>
      </w:r>
      <w:r w:rsidR="003827C8" w:rsidRPr="00FC1474">
        <w:rPr>
          <w:b/>
          <w:bCs/>
          <w:sz w:val="23"/>
          <w:szCs w:val="23"/>
          <w:lang w:val="en-GB"/>
        </w:rPr>
        <w:t xml:space="preserve">The conclusion on the evaluation of assets </w:t>
      </w:r>
    </w:p>
    <w:p w14:paraId="35662F29" w14:textId="77777777" w:rsidR="00D51F27" w:rsidRPr="00FC1474" w:rsidRDefault="00D51F27" w:rsidP="003B63C1">
      <w:pPr>
        <w:jc w:val="both"/>
        <w:rPr>
          <w:b/>
          <w:bCs/>
          <w:sz w:val="23"/>
          <w:szCs w:val="23"/>
          <w:lang w:val="en-GB"/>
        </w:rPr>
      </w:pPr>
    </w:p>
    <w:p w14:paraId="54C0E4C0" w14:textId="7304BEA2" w:rsidR="00D51F27" w:rsidRPr="00FC1474" w:rsidRDefault="001461D0" w:rsidP="003B63C1">
      <w:pPr>
        <w:pStyle w:val="ListParagraph"/>
        <w:numPr>
          <w:ilvl w:val="0"/>
          <w:numId w:val="37"/>
        </w:numPr>
        <w:spacing w:after="147"/>
        <w:jc w:val="both"/>
        <w:rPr>
          <w:rFonts w:eastAsiaTheme="minorHAnsi"/>
          <w:color w:val="000000"/>
          <w:sz w:val="23"/>
          <w:szCs w:val="23"/>
          <w:lang w:val="en-GB"/>
        </w:rPr>
      </w:pPr>
      <w:r w:rsidRPr="00FC1474">
        <w:rPr>
          <w:rFonts w:eastAsiaTheme="minorHAnsi"/>
          <w:color w:val="000000"/>
          <w:sz w:val="23"/>
          <w:szCs w:val="23"/>
          <w:lang w:val="en-GB"/>
        </w:rPr>
        <w:t>The assessee</w:t>
      </w:r>
      <w:r w:rsidR="00D51F27" w:rsidRPr="00FC1474">
        <w:rPr>
          <w:rFonts w:eastAsiaTheme="minorHAnsi"/>
          <w:color w:val="000000"/>
          <w:sz w:val="23"/>
          <w:szCs w:val="23"/>
          <w:lang w:val="en-GB"/>
        </w:rPr>
        <w:t xml:space="preserve"> </w:t>
      </w:r>
      <w:r w:rsidR="003827C8" w:rsidRPr="00FC1474">
        <w:rPr>
          <w:rFonts w:eastAsiaTheme="minorHAnsi"/>
          <w:color w:val="000000"/>
          <w:sz w:val="23"/>
          <w:szCs w:val="23"/>
          <w:lang w:val="en-GB"/>
        </w:rPr>
        <w:t xml:space="preserve">has made an inaccurate declaration of assets and lawful sources thereof </w:t>
      </w:r>
      <w:r w:rsidR="006E7D71" w:rsidRPr="00FC1474">
        <w:rPr>
          <w:rFonts w:eastAsiaTheme="minorHAnsi"/>
          <w:color w:val="000000"/>
          <w:sz w:val="23"/>
          <w:szCs w:val="23"/>
          <w:lang w:val="en-GB"/>
        </w:rPr>
        <w:t>in the Vetting Declaration of assets</w:t>
      </w:r>
      <w:r w:rsidR="00D51F27" w:rsidRPr="00FC1474">
        <w:rPr>
          <w:rFonts w:eastAsiaTheme="minorHAnsi"/>
          <w:color w:val="000000"/>
          <w:sz w:val="23"/>
          <w:szCs w:val="23"/>
          <w:lang w:val="en-GB"/>
        </w:rPr>
        <w:t xml:space="preserve">, </w:t>
      </w:r>
      <w:r w:rsidR="003827C8" w:rsidRPr="00FC1474">
        <w:rPr>
          <w:rFonts w:eastAsiaTheme="minorHAnsi"/>
          <w:color w:val="000000"/>
          <w:sz w:val="23"/>
          <w:szCs w:val="23"/>
          <w:lang w:val="en-GB"/>
        </w:rPr>
        <w:t xml:space="preserve">as provided for by </w:t>
      </w:r>
      <w:r w:rsidR="00F55007" w:rsidRPr="00FC1474">
        <w:rPr>
          <w:rFonts w:eastAsiaTheme="minorHAnsi"/>
          <w:color w:val="000000"/>
          <w:sz w:val="23"/>
          <w:szCs w:val="23"/>
          <w:lang w:val="en-GB"/>
        </w:rPr>
        <w:t>Article</w:t>
      </w:r>
      <w:r w:rsidR="00D51F27" w:rsidRPr="00FC1474">
        <w:rPr>
          <w:rFonts w:eastAsiaTheme="minorHAnsi"/>
          <w:color w:val="000000"/>
          <w:sz w:val="23"/>
          <w:szCs w:val="23"/>
          <w:lang w:val="en-GB"/>
        </w:rPr>
        <w:t xml:space="preserve"> 33, </w:t>
      </w:r>
      <w:r w:rsidR="009D29F1" w:rsidRPr="00FC1474">
        <w:rPr>
          <w:rFonts w:eastAsiaTheme="minorHAnsi"/>
          <w:color w:val="000000"/>
          <w:sz w:val="23"/>
          <w:szCs w:val="23"/>
          <w:lang w:val="en-GB"/>
        </w:rPr>
        <w:t>para.</w:t>
      </w:r>
      <w:r w:rsidR="00D51F27" w:rsidRPr="00FC1474">
        <w:rPr>
          <w:rFonts w:eastAsiaTheme="minorHAnsi"/>
          <w:color w:val="000000"/>
          <w:sz w:val="23"/>
          <w:szCs w:val="23"/>
          <w:lang w:val="en-GB"/>
        </w:rPr>
        <w:t xml:space="preserve"> 5</w:t>
      </w:r>
      <w:r w:rsidR="004D09DA" w:rsidRPr="00FC1474">
        <w:rPr>
          <w:rFonts w:eastAsiaTheme="minorHAnsi"/>
          <w:color w:val="000000"/>
          <w:sz w:val="23"/>
          <w:szCs w:val="23"/>
          <w:lang w:val="en-GB"/>
        </w:rPr>
        <w:t xml:space="preserve">/a </w:t>
      </w:r>
      <w:r w:rsidR="00F55007" w:rsidRPr="00FC1474">
        <w:rPr>
          <w:rFonts w:eastAsiaTheme="minorHAnsi"/>
          <w:color w:val="000000"/>
          <w:sz w:val="23"/>
          <w:szCs w:val="23"/>
          <w:lang w:val="en-GB"/>
        </w:rPr>
        <w:t>of Law no</w:t>
      </w:r>
      <w:r w:rsidR="00D51F27" w:rsidRPr="00FC1474">
        <w:rPr>
          <w:rFonts w:eastAsiaTheme="minorHAnsi"/>
          <w:color w:val="000000"/>
          <w:sz w:val="23"/>
          <w:szCs w:val="23"/>
          <w:lang w:val="en-GB"/>
        </w:rPr>
        <w:t xml:space="preserve">. 84/2016. </w:t>
      </w:r>
    </w:p>
    <w:p w14:paraId="07146D60" w14:textId="74A09B30" w:rsidR="00D51F27" w:rsidRPr="00FC1474" w:rsidRDefault="001461D0" w:rsidP="003B63C1">
      <w:pPr>
        <w:pStyle w:val="ListParagraph"/>
        <w:numPr>
          <w:ilvl w:val="0"/>
          <w:numId w:val="37"/>
        </w:numPr>
        <w:spacing w:after="147"/>
        <w:jc w:val="both"/>
        <w:rPr>
          <w:rFonts w:eastAsiaTheme="minorHAnsi"/>
          <w:color w:val="000000"/>
          <w:sz w:val="23"/>
          <w:szCs w:val="23"/>
          <w:lang w:val="en-GB"/>
        </w:rPr>
      </w:pPr>
      <w:r w:rsidRPr="00FC1474">
        <w:rPr>
          <w:rFonts w:eastAsiaTheme="minorHAnsi"/>
          <w:color w:val="000000"/>
          <w:sz w:val="23"/>
          <w:szCs w:val="23"/>
          <w:lang w:val="en-GB"/>
        </w:rPr>
        <w:t>The assessee</w:t>
      </w:r>
      <w:r w:rsidR="00D51F27" w:rsidRPr="00FC1474">
        <w:rPr>
          <w:rFonts w:eastAsiaTheme="minorHAnsi"/>
          <w:color w:val="000000"/>
          <w:sz w:val="23"/>
          <w:szCs w:val="23"/>
          <w:lang w:val="en-GB"/>
        </w:rPr>
        <w:t xml:space="preserve"> </w:t>
      </w:r>
      <w:r w:rsidR="00C27235" w:rsidRPr="00FC1474">
        <w:rPr>
          <w:rFonts w:eastAsiaTheme="minorHAnsi"/>
          <w:color w:val="000000"/>
          <w:sz w:val="23"/>
          <w:szCs w:val="23"/>
          <w:lang w:val="en-GB"/>
        </w:rPr>
        <w:t xml:space="preserve">lacks the lawful financial resources for the creation/acquisition of assets, as provided for by Article </w:t>
      </w:r>
      <w:r w:rsidR="00D51F27" w:rsidRPr="00FC1474">
        <w:rPr>
          <w:rFonts w:eastAsiaTheme="minorHAnsi"/>
          <w:color w:val="000000"/>
          <w:sz w:val="23"/>
          <w:szCs w:val="23"/>
          <w:lang w:val="en-GB"/>
        </w:rPr>
        <w:t xml:space="preserve">33, </w:t>
      </w:r>
      <w:r w:rsidR="009D29F1" w:rsidRPr="00FC1474">
        <w:rPr>
          <w:rFonts w:eastAsiaTheme="minorHAnsi"/>
          <w:color w:val="000000"/>
          <w:sz w:val="23"/>
          <w:szCs w:val="23"/>
          <w:lang w:val="en-GB"/>
        </w:rPr>
        <w:t>para.</w:t>
      </w:r>
      <w:r w:rsidR="00D51F27" w:rsidRPr="00FC1474">
        <w:rPr>
          <w:rFonts w:eastAsiaTheme="minorHAnsi"/>
          <w:color w:val="000000"/>
          <w:sz w:val="23"/>
          <w:szCs w:val="23"/>
          <w:lang w:val="en-GB"/>
        </w:rPr>
        <w:t xml:space="preserve"> 5</w:t>
      </w:r>
      <w:r w:rsidR="004D09DA" w:rsidRPr="00FC1474">
        <w:rPr>
          <w:rFonts w:eastAsiaTheme="minorHAnsi"/>
          <w:color w:val="000000"/>
          <w:sz w:val="23"/>
          <w:szCs w:val="23"/>
          <w:lang w:val="en-GB"/>
        </w:rPr>
        <w:t xml:space="preserve">/b </w:t>
      </w:r>
      <w:r w:rsidR="00F55007" w:rsidRPr="00FC1474">
        <w:rPr>
          <w:rFonts w:eastAsiaTheme="minorHAnsi"/>
          <w:color w:val="000000"/>
          <w:sz w:val="23"/>
          <w:szCs w:val="23"/>
          <w:lang w:val="en-GB"/>
        </w:rPr>
        <w:t>of Law no</w:t>
      </w:r>
      <w:r w:rsidR="00D51F27" w:rsidRPr="00FC1474">
        <w:rPr>
          <w:rFonts w:eastAsiaTheme="minorHAnsi"/>
          <w:color w:val="000000"/>
          <w:sz w:val="23"/>
          <w:szCs w:val="23"/>
          <w:lang w:val="en-GB"/>
        </w:rPr>
        <w:t xml:space="preserve">. 84/2016. </w:t>
      </w:r>
    </w:p>
    <w:p w14:paraId="514A66AC" w14:textId="4BECAA63" w:rsidR="00E822DB" w:rsidRPr="00611853" w:rsidRDefault="001461D0" w:rsidP="00196ED6">
      <w:pPr>
        <w:pStyle w:val="ListParagraph"/>
        <w:numPr>
          <w:ilvl w:val="0"/>
          <w:numId w:val="37"/>
        </w:numPr>
        <w:spacing w:after="147"/>
        <w:jc w:val="both"/>
        <w:rPr>
          <w:sz w:val="16"/>
          <w:szCs w:val="16"/>
          <w:lang w:val="en-GB"/>
        </w:rPr>
      </w:pPr>
      <w:r w:rsidRPr="00611853">
        <w:rPr>
          <w:rFonts w:eastAsiaTheme="minorHAnsi"/>
          <w:color w:val="000000"/>
          <w:sz w:val="23"/>
          <w:szCs w:val="23"/>
          <w:lang w:val="en-GB"/>
        </w:rPr>
        <w:t>The assessee</w:t>
      </w:r>
      <w:r w:rsidR="00D51F27" w:rsidRPr="00611853">
        <w:rPr>
          <w:rFonts w:eastAsiaTheme="minorHAnsi"/>
          <w:color w:val="000000"/>
          <w:sz w:val="23"/>
          <w:szCs w:val="23"/>
          <w:lang w:val="en-GB"/>
        </w:rPr>
        <w:t xml:space="preserve"> </w:t>
      </w:r>
      <w:r w:rsidR="00C27235" w:rsidRPr="00611853">
        <w:rPr>
          <w:rFonts w:eastAsiaTheme="minorHAnsi"/>
          <w:color w:val="000000"/>
          <w:sz w:val="23"/>
          <w:szCs w:val="23"/>
          <w:lang w:val="en-GB"/>
        </w:rPr>
        <w:t xml:space="preserve">has attempted to hide or inaccurately declare assets in his possession or use, </w:t>
      </w:r>
      <w:r w:rsidR="00FE73FD" w:rsidRPr="00611853">
        <w:rPr>
          <w:rFonts w:eastAsiaTheme="minorHAnsi"/>
          <w:color w:val="000000"/>
          <w:sz w:val="23"/>
          <w:szCs w:val="23"/>
          <w:lang w:val="en-GB"/>
        </w:rPr>
        <w:t>according to the provisions of</w:t>
      </w:r>
      <w:r w:rsidR="00D51F27" w:rsidRPr="00611853">
        <w:rPr>
          <w:rFonts w:eastAsiaTheme="minorHAnsi"/>
          <w:color w:val="000000"/>
          <w:sz w:val="23"/>
          <w:szCs w:val="23"/>
          <w:lang w:val="en-GB"/>
        </w:rPr>
        <w:t xml:space="preserve"> </w:t>
      </w:r>
      <w:r w:rsidR="00103288" w:rsidRPr="00611853">
        <w:rPr>
          <w:rFonts w:eastAsiaTheme="minorHAnsi"/>
          <w:color w:val="000000"/>
          <w:sz w:val="23"/>
          <w:szCs w:val="23"/>
          <w:lang w:val="en-GB"/>
        </w:rPr>
        <w:t xml:space="preserve">Article </w:t>
      </w:r>
      <w:r w:rsidR="00D51F27" w:rsidRPr="00611853">
        <w:rPr>
          <w:rFonts w:eastAsiaTheme="minorHAnsi"/>
          <w:color w:val="000000"/>
          <w:sz w:val="23"/>
          <w:szCs w:val="23"/>
          <w:lang w:val="en-GB"/>
        </w:rPr>
        <w:t>D</w:t>
      </w:r>
      <w:r w:rsidR="00103288" w:rsidRPr="00611853">
        <w:rPr>
          <w:rFonts w:eastAsiaTheme="minorHAnsi"/>
          <w:color w:val="000000"/>
          <w:sz w:val="23"/>
          <w:szCs w:val="23"/>
          <w:lang w:val="en-GB"/>
        </w:rPr>
        <w:t xml:space="preserve">, para. 5 of the Annex to the Constitution of the Republic of Albania, </w:t>
      </w:r>
      <w:r w:rsidR="00F55007" w:rsidRPr="00611853">
        <w:rPr>
          <w:rFonts w:eastAsiaTheme="minorHAnsi"/>
          <w:color w:val="000000"/>
          <w:sz w:val="23"/>
          <w:szCs w:val="23"/>
          <w:lang w:val="en-GB"/>
        </w:rPr>
        <w:t>and Article</w:t>
      </w:r>
      <w:r w:rsidR="00D51F27" w:rsidRPr="00611853">
        <w:rPr>
          <w:rFonts w:eastAsiaTheme="minorHAnsi"/>
          <w:color w:val="000000"/>
          <w:sz w:val="23"/>
          <w:szCs w:val="23"/>
          <w:lang w:val="en-GB"/>
        </w:rPr>
        <w:t xml:space="preserve"> 33, </w:t>
      </w:r>
      <w:r w:rsidR="009D29F1" w:rsidRPr="00611853">
        <w:rPr>
          <w:rFonts w:eastAsiaTheme="minorHAnsi"/>
          <w:color w:val="000000"/>
          <w:sz w:val="23"/>
          <w:szCs w:val="23"/>
          <w:lang w:val="en-GB"/>
        </w:rPr>
        <w:t>para.</w:t>
      </w:r>
      <w:r w:rsidR="00D51F27" w:rsidRPr="00611853">
        <w:rPr>
          <w:rFonts w:eastAsiaTheme="minorHAnsi"/>
          <w:color w:val="000000"/>
          <w:sz w:val="23"/>
          <w:szCs w:val="23"/>
          <w:lang w:val="en-GB"/>
        </w:rPr>
        <w:t xml:space="preserve"> 5</w:t>
      </w:r>
      <w:r w:rsidR="004D09DA" w:rsidRPr="00611853">
        <w:rPr>
          <w:rFonts w:eastAsiaTheme="minorHAnsi"/>
          <w:color w:val="000000"/>
          <w:sz w:val="23"/>
          <w:szCs w:val="23"/>
          <w:lang w:val="en-GB"/>
        </w:rPr>
        <w:t xml:space="preserve">/c </w:t>
      </w:r>
      <w:r w:rsidR="00F55007" w:rsidRPr="00611853">
        <w:rPr>
          <w:rFonts w:eastAsiaTheme="minorHAnsi"/>
          <w:color w:val="000000"/>
          <w:sz w:val="23"/>
          <w:szCs w:val="23"/>
          <w:lang w:val="en-GB"/>
        </w:rPr>
        <w:t>of Law no</w:t>
      </w:r>
      <w:r w:rsidR="00D51F27" w:rsidRPr="00611853">
        <w:rPr>
          <w:rFonts w:eastAsiaTheme="minorHAnsi"/>
          <w:color w:val="000000"/>
          <w:sz w:val="23"/>
          <w:szCs w:val="23"/>
          <w:lang w:val="en-GB"/>
        </w:rPr>
        <w:t xml:space="preserve">. 84/2016. </w:t>
      </w:r>
    </w:p>
    <w:p w14:paraId="2EA5F330" w14:textId="77777777" w:rsidR="00E822DB" w:rsidRPr="00FC1474" w:rsidRDefault="00E822DB" w:rsidP="00B70B44">
      <w:pPr>
        <w:jc w:val="both"/>
        <w:rPr>
          <w:sz w:val="16"/>
          <w:szCs w:val="16"/>
          <w:lang w:val="en-GB"/>
        </w:rPr>
      </w:pPr>
    </w:p>
    <w:p w14:paraId="7A399B38" w14:textId="71FDBCE7" w:rsidR="00B70B44" w:rsidRPr="00FC1474" w:rsidRDefault="00E10C90" w:rsidP="00B61D28">
      <w:pPr>
        <w:pStyle w:val="ListParagraph"/>
        <w:numPr>
          <w:ilvl w:val="0"/>
          <w:numId w:val="4"/>
        </w:numPr>
        <w:ind w:left="0"/>
        <w:jc w:val="both"/>
        <w:rPr>
          <w:b/>
          <w:sz w:val="23"/>
          <w:szCs w:val="23"/>
          <w:lang w:val="en-GB"/>
        </w:rPr>
      </w:pPr>
      <w:r w:rsidRPr="00FC1474">
        <w:rPr>
          <w:b/>
          <w:sz w:val="23"/>
          <w:szCs w:val="23"/>
          <w:lang w:val="en-GB"/>
        </w:rPr>
        <w:t xml:space="preserve">BACKGROUND ASSESSMENT </w:t>
      </w:r>
    </w:p>
    <w:p w14:paraId="0F049CB2" w14:textId="77777777" w:rsidR="00B70B44" w:rsidRPr="00FC1474" w:rsidRDefault="00B70B44" w:rsidP="00B70B44">
      <w:pPr>
        <w:tabs>
          <w:tab w:val="left" w:pos="795"/>
          <w:tab w:val="center" w:pos="4737"/>
        </w:tabs>
        <w:ind w:left="630"/>
        <w:rPr>
          <w:b/>
          <w:sz w:val="23"/>
          <w:szCs w:val="23"/>
          <w:lang w:val="en-GB"/>
        </w:rPr>
      </w:pPr>
    </w:p>
    <w:p w14:paraId="68A978E2" w14:textId="1D4DBF68" w:rsidR="00B70B44" w:rsidRPr="00FC1474" w:rsidRDefault="00C17FA5" w:rsidP="00B61D28">
      <w:pPr>
        <w:pStyle w:val="ListParagraph"/>
        <w:numPr>
          <w:ilvl w:val="0"/>
          <w:numId w:val="3"/>
        </w:numPr>
        <w:ind w:left="0"/>
        <w:jc w:val="both"/>
        <w:rPr>
          <w:rFonts w:eastAsia="Calibri"/>
          <w:b/>
          <w:sz w:val="16"/>
          <w:szCs w:val="16"/>
          <w:lang w:val="en-GB"/>
        </w:rPr>
      </w:pPr>
      <w:r w:rsidRPr="00FC1474">
        <w:rPr>
          <w:b/>
          <w:sz w:val="23"/>
          <w:szCs w:val="23"/>
          <w:lang w:val="en-GB"/>
        </w:rPr>
        <w:t>The Classified Information Security Directorate (CISD</w:t>
      </w:r>
      <w:r w:rsidR="00B70B44" w:rsidRPr="00FC1474">
        <w:rPr>
          <w:b/>
          <w:sz w:val="23"/>
          <w:szCs w:val="23"/>
          <w:lang w:val="en-GB"/>
        </w:rPr>
        <w:t>)</w:t>
      </w:r>
      <w:r w:rsidR="00B70B44" w:rsidRPr="00FC1474">
        <w:rPr>
          <w:rStyle w:val="FootnoteReference"/>
          <w:b/>
          <w:sz w:val="23"/>
          <w:szCs w:val="23"/>
          <w:lang w:val="en-GB"/>
        </w:rPr>
        <w:footnoteReference w:id="61"/>
      </w:r>
      <w:r w:rsidR="00B70B44" w:rsidRPr="00FC1474">
        <w:rPr>
          <w:sz w:val="23"/>
          <w:szCs w:val="23"/>
          <w:lang w:val="en-GB"/>
        </w:rPr>
        <w:t xml:space="preserve"> </w:t>
      </w:r>
      <w:r w:rsidR="008A667F" w:rsidRPr="00FC1474">
        <w:rPr>
          <w:sz w:val="23"/>
          <w:szCs w:val="23"/>
          <w:lang w:val="en-GB"/>
        </w:rPr>
        <w:t xml:space="preserve">has carried out </w:t>
      </w:r>
      <w:r w:rsidR="002634EF" w:rsidRPr="00FC1474">
        <w:rPr>
          <w:sz w:val="23"/>
          <w:szCs w:val="23"/>
          <w:lang w:val="en-GB"/>
        </w:rPr>
        <w:t xml:space="preserve">an integrity </w:t>
      </w:r>
      <w:r w:rsidR="008A667F" w:rsidRPr="00FC1474">
        <w:rPr>
          <w:sz w:val="23"/>
          <w:szCs w:val="23"/>
          <w:lang w:val="en-GB"/>
        </w:rPr>
        <w:t>background check on the assessee, by verifying the declarations and other data, in order to identify whether the assessee has inappropriate contacts with persons involved in organized crime, according to the principles and conditions provided for in Article DH of the Annex to the Constitution and Law No. 84/2016.</w:t>
      </w:r>
    </w:p>
    <w:p w14:paraId="711F3A46" w14:textId="77777777" w:rsidR="008A667F" w:rsidRPr="00FC1474" w:rsidRDefault="008A667F" w:rsidP="008A667F">
      <w:pPr>
        <w:jc w:val="both"/>
        <w:rPr>
          <w:rFonts w:eastAsia="Calibri"/>
          <w:b/>
          <w:sz w:val="16"/>
          <w:szCs w:val="16"/>
          <w:lang w:val="en-GB"/>
        </w:rPr>
      </w:pPr>
    </w:p>
    <w:p w14:paraId="7307ABC9" w14:textId="0ED99626" w:rsidR="008A667F" w:rsidRPr="00FC1474" w:rsidRDefault="0034367E" w:rsidP="008A667F">
      <w:pPr>
        <w:jc w:val="both"/>
        <w:rPr>
          <w:rFonts w:eastAsia="Calibri"/>
          <w:bCs/>
          <w:sz w:val="23"/>
          <w:szCs w:val="23"/>
          <w:lang w:val="en-GB"/>
        </w:rPr>
      </w:pPr>
      <w:bookmarkStart w:id="14" w:name="_Hlk195518670"/>
      <w:r w:rsidRPr="00FC1474">
        <w:rPr>
          <w:rFonts w:eastAsia="Calibri"/>
          <w:b/>
          <w:sz w:val="23"/>
          <w:szCs w:val="23"/>
          <w:lang w:val="en-GB"/>
        </w:rPr>
        <w:t>15.1.</w:t>
      </w:r>
      <w:bookmarkEnd w:id="14"/>
      <w:r w:rsidR="00C17FA5" w:rsidRPr="00FC1474">
        <w:rPr>
          <w:rFonts w:eastAsia="Calibri"/>
          <w:b/>
          <w:sz w:val="23"/>
          <w:szCs w:val="23"/>
          <w:lang w:val="en-GB"/>
        </w:rPr>
        <w:t xml:space="preserve"> </w:t>
      </w:r>
      <w:r w:rsidR="00C17FA5" w:rsidRPr="00FC1474">
        <w:rPr>
          <w:rFonts w:eastAsia="Calibri"/>
          <w:bCs/>
          <w:sz w:val="23"/>
          <w:szCs w:val="23"/>
          <w:lang w:val="en-GB"/>
        </w:rPr>
        <w:t>On</w:t>
      </w:r>
      <w:r w:rsidR="00C17FA5" w:rsidRPr="00FC1474">
        <w:rPr>
          <w:rFonts w:eastAsia="Calibri"/>
          <w:b/>
          <w:sz w:val="23"/>
          <w:szCs w:val="23"/>
          <w:lang w:val="en-GB"/>
        </w:rPr>
        <w:t xml:space="preserve"> </w:t>
      </w:r>
      <w:r w:rsidR="00B70B44" w:rsidRPr="00FC1474">
        <w:rPr>
          <w:rFonts w:eastAsia="Calibri"/>
          <w:bCs/>
          <w:sz w:val="23"/>
          <w:szCs w:val="23"/>
          <w:lang w:val="en-GB"/>
        </w:rPr>
        <w:t>26.09.2022</w:t>
      </w:r>
      <w:r w:rsidR="00C17FA5" w:rsidRPr="00FC1474">
        <w:rPr>
          <w:rFonts w:eastAsia="Calibri"/>
          <w:bCs/>
          <w:sz w:val="23"/>
          <w:szCs w:val="23"/>
          <w:lang w:val="en-GB"/>
        </w:rPr>
        <w:t xml:space="preserve">, </w:t>
      </w:r>
      <w:bookmarkStart w:id="15" w:name="_Hlk193363488"/>
      <w:r w:rsidR="002634EF" w:rsidRPr="00FC1474">
        <w:rPr>
          <w:rFonts w:eastAsia="Calibri"/>
          <w:bCs/>
          <w:sz w:val="23"/>
          <w:szCs w:val="23"/>
          <w:lang w:val="en-GB"/>
        </w:rPr>
        <w:t>t</w:t>
      </w:r>
      <w:r w:rsidR="008A667F" w:rsidRPr="00FC1474">
        <w:rPr>
          <w:rFonts w:eastAsia="Calibri"/>
          <w:bCs/>
          <w:sz w:val="23"/>
          <w:szCs w:val="23"/>
          <w:lang w:val="en-GB"/>
        </w:rPr>
        <w:t xml:space="preserve">he CISD sent </w:t>
      </w:r>
      <w:r w:rsidR="002634EF" w:rsidRPr="00FC1474">
        <w:rPr>
          <w:rFonts w:eastAsia="Calibri"/>
          <w:bCs/>
          <w:sz w:val="23"/>
          <w:szCs w:val="23"/>
          <w:lang w:val="en-GB"/>
        </w:rPr>
        <w:t>t</w:t>
      </w:r>
      <w:r w:rsidR="008A667F" w:rsidRPr="00FC1474">
        <w:rPr>
          <w:rFonts w:eastAsia="Calibri"/>
          <w:bCs/>
          <w:sz w:val="23"/>
          <w:szCs w:val="23"/>
          <w:lang w:val="en-GB"/>
        </w:rPr>
        <w:t>he IQC the updated background check report, partially declassified with decision no.395 dated 10.10.2022, according to which:</w:t>
      </w:r>
    </w:p>
    <w:p w14:paraId="08562F8A" w14:textId="77777777" w:rsidR="008A667F" w:rsidRPr="00FC1474" w:rsidRDefault="008A667F" w:rsidP="008A667F">
      <w:pPr>
        <w:jc w:val="both"/>
        <w:rPr>
          <w:rFonts w:eastAsia="Calibri"/>
          <w:b/>
          <w:i/>
          <w:iCs/>
          <w:sz w:val="23"/>
          <w:szCs w:val="23"/>
          <w:lang w:val="en-GB"/>
        </w:rPr>
      </w:pPr>
      <w:r w:rsidRPr="00FC1474">
        <w:rPr>
          <w:rFonts w:eastAsia="Calibri"/>
          <w:bCs/>
          <w:i/>
          <w:iCs/>
          <w:sz w:val="23"/>
          <w:szCs w:val="23"/>
          <w:lang w:val="en-GB"/>
        </w:rPr>
        <w:t xml:space="preserve">During the period in which the assessee exercised his duties as a judge, he </w:t>
      </w:r>
      <w:r w:rsidRPr="00FC1474">
        <w:rPr>
          <w:rFonts w:eastAsia="Calibri"/>
          <w:b/>
          <w:i/>
          <w:iCs/>
          <w:sz w:val="23"/>
          <w:szCs w:val="23"/>
          <w:lang w:val="en-GB"/>
        </w:rPr>
        <w:t>is suspected of being involved in corrupt practices.</w:t>
      </w:r>
    </w:p>
    <w:p w14:paraId="1924F5E4" w14:textId="17D9496A" w:rsidR="00B70B44" w:rsidRPr="00FC1474" w:rsidRDefault="008A667F" w:rsidP="008A667F">
      <w:pPr>
        <w:jc w:val="both"/>
        <w:rPr>
          <w:rFonts w:eastAsia="Calibri"/>
          <w:bCs/>
          <w:i/>
          <w:iCs/>
          <w:sz w:val="23"/>
          <w:szCs w:val="23"/>
          <w:lang w:val="en-GB"/>
        </w:rPr>
      </w:pPr>
      <w:r w:rsidRPr="00FC1474">
        <w:rPr>
          <w:rFonts w:eastAsia="Calibri"/>
          <w:bCs/>
          <w:i/>
          <w:iCs/>
          <w:sz w:val="23"/>
          <w:szCs w:val="23"/>
          <w:lang w:val="en-GB"/>
        </w:rPr>
        <w:t>Also</w:t>
      </w:r>
      <w:r w:rsidR="002634EF" w:rsidRPr="00FC1474">
        <w:rPr>
          <w:rFonts w:eastAsia="Calibri"/>
          <w:bCs/>
          <w:i/>
          <w:iCs/>
          <w:sz w:val="23"/>
          <w:szCs w:val="23"/>
          <w:lang w:val="en-GB"/>
        </w:rPr>
        <w:t>,</w:t>
      </w:r>
      <w:r w:rsidR="00FE3FDE" w:rsidRPr="00FC1474">
        <w:rPr>
          <w:rFonts w:eastAsia="Calibri"/>
          <w:bCs/>
          <w:i/>
          <w:iCs/>
          <w:sz w:val="23"/>
          <w:szCs w:val="23"/>
          <w:lang w:val="en-GB"/>
        </w:rPr>
        <w:t xml:space="preserve"> concerning </w:t>
      </w:r>
      <w:r w:rsidRPr="00FC1474">
        <w:rPr>
          <w:rFonts w:eastAsia="Calibri"/>
          <w:bCs/>
          <w:i/>
          <w:iCs/>
          <w:sz w:val="23"/>
          <w:szCs w:val="23"/>
          <w:lang w:val="en-GB"/>
        </w:rPr>
        <w:t xml:space="preserve">the assessee Mr. Andri Ymeri in his capacity as a judge </w:t>
      </w:r>
      <w:r w:rsidRPr="00FC1474">
        <w:rPr>
          <w:rFonts w:eastAsia="Calibri"/>
          <w:b/>
          <w:i/>
          <w:iCs/>
          <w:sz w:val="23"/>
          <w:szCs w:val="23"/>
          <w:lang w:val="en-GB"/>
        </w:rPr>
        <w:t>has exercised illegal influence in se</w:t>
      </w:r>
      <w:r w:rsidR="00FE3FDE" w:rsidRPr="00FC1474">
        <w:rPr>
          <w:rFonts w:eastAsia="Calibri"/>
          <w:b/>
          <w:i/>
          <w:iCs/>
          <w:sz w:val="23"/>
          <w:szCs w:val="23"/>
          <w:lang w:val="en-GB"/>
        </w:rPr>
        <w:t xml:space="preserve">veral </w:t>
      </w:r>
      <w:r w:rsidRPr="00FC1474">
        <w:rPr>
          <w:rFonts w:eastAsia="Calibri"/>
          <w:b/>
          <w:i/>
          <w:iCs/>
          <w:sz w:val="23"/>
          <w:szCs w:val="23"/>
          <w:lang w:val="en-GB"/>
        </w:rPr>
        <w:t>judicial proce</w:t>
      </w:r>
      <w:r w:rsidR="00FE3FDE" w:rsidRPr="00FC1474">
        <w:rPr>
          <w:rFonts w:eastAsia="Calibri"/>
          <w:b/>
          <w:i/>
          <w:iCs/>
          <w:sz w:val="23"/>
          <w:szCs w:val="23"/>
          <w:lang w:val="en-GB"/>
        </w:rPr>
        <w:t xml:space="preserve">edings </w:t>
      </w:r>
      <w:r w:rsidRPr="00FC1474">
        <w:rPr>
          <w:rFonts w:eastAsia="Calibri"/>
          <w:b/>
          <w:i/>
          <w:iCs/>
          <w:sz w:val="23"/>
          <w:szCs w:val="23"/>
          <w:lang w:val="en-GB"/>
        </w:rPr>
        <w:t>by giving favourable decisions during the adjudication of cases</w:t>
      </w:r>
      <w:r w:rsidRPr="00FC1474">
        <w:rPr>
          <w:rFonts w:eastAsia="Calibri"/>
          <w:bCs/>
          <w:i/>
          <w:iCs/>
          <w:sz w:val="23"/>
          <w:szCs w:val="23"/>
          <w:lang w:val="en-GB"/>
        </w:rPr>
        <w:t xml:space="preserve"> related to the alienation of public properties. The verifying institutions have informed the competent authorities</w:t>
      </w:r>
      <w:r w:rsidR="00B70B44" w:rsidRPr="00FC1474">
        <w:rPr>
          <w:rFonts w:eastAsia="Calibri"/>
          <w:bCs/>
          <w:i/>
          <w:iCs/>
          <w:sz w:val="23"/>
          <w:szCs w:val="23"/>
          <w:lang w:val="en-GB"/>
        </w:rPr>
        <w:t>.</w:t>
      </w:r>
    </w:p>
    <w:p w14:paraId="39F9E79F" w14:textId="77777777" w:rsidR="00B70B44" w:rsidRPr="00FC1474" w:rsidRDefault="00B70B44" w:rsidP="00B70B44">
      <w:pPr>
        <w:jc w:val="both"/>
        <w:rPr>
          <w:sz w:val="16"/>
          <w:szCs w:val="16"/>
          <w:lang w:val="en-GB"/>
        </w:rPr>
      </w:pPr>
    </w:p>
    <w:p w14:paraId="433796A7" w14:textId="3F7B8FC9" w:rsidR="00B70B44" w:rsidRPr="00FC1474" w:rsidRDefault="0034367E" w:rsidP="00B70B44">
      <w:pPr>
        <w:jc w:val="both"/>
        <w:rPr>
          <w:b/>
          <w:bCs/>
          <w:sz w:val="23"/>
          <w:szCs w:val="23"/>
          <w:lang w:val="en-GB"/>
        </w:rPr>
      </w:pPr>
      <w:r w:rsidRPr="00FC1474">
        <w:rPr>
          <w:rFonts w:eastAsia="Calibri"/>
          <w:b/>
          <w:sz w:val="23"/>
          <w:szCs w:val="23"/>
          <w:lang w:val="en-GB"/>
        </w:rPr>
        <w:t>15.2.</w:t>
      </w:r>
      <w:r w:rsidR="00FE3FDE" w:rsidRPr="00FC1474">
        <w:rPr>
          <w:rFonts w:eastAsia="Calibri"/>
          <w:b/>
          <w:sz w:val="23"/>
          <w:szCs w:val="23"/>
          <w:lang w:val="en-GB"/>
        </w:rPr>
        <w:t xml:space="preserve"> </w:t>
      </w:r>
      <w:r w:rsidR="00FE3FDE" w:rsidRPr="00FC1474">
        <w:rPr>
          <w:b/>
          <w:sz w:val="23"/>
          <w:szCs w:val="23"/>
          <w:lang w:val="en-GB"/>
        </w:rPr>
        <w:t xml:space="preserve">The </w:t>
      </w:r>
      <w:r w:rsidR="00C17FA5" w:rsidRPr="00FC1474">
        <w:rPr>
          <w:b/>
          <w:bCs/>
          <w:sz w:val="23"/>
          <w:szCs w:val="23"/>
          <w:lang w:val="en-GB"/>
        </w:rPr>
        <w:t>CISD</w:t>
      </w:r>
      <w:r w:rsidR="00B70B44" w:rsidRPr="00FC1474">
        <w:rPr>
          <w:b/>
          <w:bCs/>
          <w:sz w:val="23"/>
          <w:szCs w:val="23"/>
          <w:lang w:val="en-GB"/>
        </w:rPr>
        <w:t xml:space="preserve"> </w:t>
      </w:r>
      <w:bookmarkEnd w:id="15"/>
      <w:r w:rsidR="008A667F" w:rsidRPr="00FC1474">
        <w:rPr>
          <w:b/>
          <w:bCs/>
          <w:sz w:val="23"/>
          <w:szCs w:val="23"/>
          <w:lang w:val="en-GB"/>
        </w:rPr>
        <w:t xml:space="preserve">has found that the situation reflects systematic corruption in the justice system itself, where in the case in question there is information available about the involvement of a judge in corrupt actions. </w:t>
      </w:r>
      <w:r w:rsidR="008A667F" w:rsidRPr="00FC1474">
        <w:rPr>
          <w:sz w:val="23"/>
          <w:szCs w:val="23"/>
          <w:lang w:val="en-GB"/>
        </w:rPr>
        <w:t>According to the CISD, this illegal activity falls within the definition of Article 3</w:t>
      </w:r>
      <w:r w:rsidR="00FE3FDE" w:rsidRPr="00FC1474">
        <w:rPr>
          <w:sz w:val="23"/>
          <w:szCs w:val="23"/>
          <w:lang w:val="en-GB"/>
        </w:rPr>
        <w:t>, para. 8</w:t>
      </w:r>
      <w:r w:rsidR="008A667F" w:rsidRPr="00FC1474">
        <w:rPr>
          <w:sz w:val="23"/>
          <w:szCs w:val="23"/>
          <w:lang w:val="en-GB"/>
        </w:rPr>
        <w:t xml:space="preserve"> of Law 84/2016, which includes the criminal offenses of Article 75/a of the Criminal Procedure Code “organized crime, trafficking and corruption”. In conclusion, the </w:t>
      </w:r>
      <w:r w:rsidR="00C66D82" w:rsidRPr="00FC1474">
        <w:rPr>
          <w:sz w:val="23"/>
          <w:szCs w:val="23"/>
          <w:lang w:val="en-GB"/>
        </w:rPr>
        <w:t xml:space="preserve">Working </w:t>
      </w:r>
      <w:r w:rsidR="00C66D82" w:rsidRPr="00FC1474">
        <w:rPr>
          <w:sz w:val="23"/>
          <w:szCs w:val="23"/>
          <w:lang w:val="en-GB"/>
        </w:rPr>
        <w:lastRenderedPageBreak/>
        <w:t>Group</w:t>
      </w:r>
      <w:r w:rsidR="008A667F" w:rsidRPr="00FC1474">
        <w:rPr>
          <w:sz w:val="23"/>
          <w:szCs w:val="23"/>
          <w:lang w:val="en-GB"/>
        </w:rPr>
        <w:t xml:space="preserve"> has changed the initial finding from suitab</w:t>
      </w:r>
      <w:r w:rsidR="00C66D82" w:rsidRPr="00FC1474">
        <w:rPr>
          <w:sz w:val="23"/>
          <w:szCs w:val="23"/>
          <w:lang w:val="en-GB"/>
        </w:rPr>
        <w:t xml:space="preserve">le to continue office to </w:t>
      </w:r>
      <w:r w:rsidR="008A667F" w:rsidRPr="00FC1474">
        <w:rPr>
          <w:b/>
          <w:bCs/>
          <w:sz w:val="23"/>
          <w:szCs w:val="23"/>
          <w:lang w:val="en-GB"/>
        </w:rPr>
        <w:t>unsuitab</w:t>
      </w:r>
      <w:r w:rsidR="00C66D82" w:rsidRPr="00FC1474">
        <w:rPr>
          <w:b/>
          <w:bCs/>
          <w:sz w:val="23"/>
          <w:szCs w:val="23"/>
          <w:lang w:val="en-GB"/>
        </w:rPr>
        <w:t xml:space="preserve">le to continue office. </w:t>
      </w:r>
    </w:p>
    <w:p w14:paraId="469B60FB" w14:textId="77777777" w:rsidR="00B70B44" w:rsidRPr="00FC1474" w:rsidRDefault="00B70B44" w:rsidP="00B70B44">
      <w:pPr>
        <w:jc w:val="both"/>
        <w:rPr>
          <w:sz w:val="16"/>
          <w:szCs w:val="16"/>
          <w:lang w:val="en-GB"/>
        </w:rPr>
      </w:pPr>
    </w:p>
    <w:p w14:paraId="51E44EA1" w14:textId="5E87BC80" w:rsidR="00B70B44" w:rsidRPr="00FC1474" w:rsidRDefault="0034367E" w:rsidP="00B70B44">
      <w:pPr>
        <w:autoSpaceDE w:val="0"/>
        <w:autoSpaceDN w:val="0"/>
        <w:adjustRightInd w:val="0"/>
        <w:jc w:val="both"/>
        <w:rPr>
          <w:b/>
          <w:bCs/>
          <w:sz w:val="23"/>
          <w:szCs w:val="23"/>
          <w:lang w:val="en-GB"/>
        </w:rPr>
      </w:pPr>
      <w:r w:rsidRPr="00FC1474">
        <w:rPr>
          <w:rFonts w:eastAsia="Calibri"/>
          <w:b/>
          <w:sz w:val="23"/>
          <w:szCs w:val="23"/>
          <w:lang w:val="en-GB"/>
        </w:rPr>
        <w:t>15.3.</w:t>
      </w:r>
      <w:r w:rsidR="008A667F" w:rsidRPr="00FC1474">
        <w:rPr>
          <w:lang w:val="en-GB"/>
        </w:rPr>
        <w:t xml:space="preserve"> </w:t>
      </w:r>
      <w:r w:rsidR="008A667F" w:rsidRPr="00FC1474">
        <w:rPr>
          <w:sz w:val="23"/>
          <w:szCs w:val="23"/>
          <w:lang w:val="en-GB"/>
        </w:rPr>
        <w:t xml:space="preserve">The IQC concluded that the CISD's finding </w:t>
      </w:r>
      <w:r w:rsidR="00C66D82" w:rsidRPr="00FC1474">
        <w:rPr>
          <w:sz w:val="23"/>
          <w:szCs w:val="23"/>
          <w:lang w:val="en-GB"/>
        </w:rPr>
        <w:t xml:space="preserve">– that the </w:t>
      </w:r>
      <w:r w:rsidR="008A667F" w:rsidRPr="00FC1474">
        <w:rPr>
          <w:sz w:val="23"/>
          <w:szCs w:val="23"/>
          <w:lang w:val="en-GB"/>
        </w:rPr>
        <w:t>assessee</w:t>
      </w:r>
      <w:r w:rsidR="00C66D82" w:rsidRPr="00FC1474">
        <w:rPr>
          <w:sz w:val="23"/>
          <w:szCs w:val="23"/>
          <w:lang w:val="en-GB"/>
        </w:rPr>
        <w:t xml:space="preserve"> is unsuitable to continue office - </w:t>
      </w:r>
      <w:r w:rsidR="008A667F" w:rsidRPr="00FC1474">
        <w:rPr>
          <w:sz w:val="23"/>
          <w:szCs w:val="23"/>
          <w:lang w:val="en-GB"/>
        </w:rPr>
        <w:t xml:space="preserve">is not related to </w:t>
      </w:r>
      <w:r w:rsidR="00C66D82" w:rsidRPr="00FC1474">
        <w:rPr>
          <w:sz w:val="23"/>
          <w:szCs w:val="23"/>
          <w:lang w:val="en-GB"/>
        </w:rPr>
        <w:t xml:space="preserve">how </w:t>
      </w:r>
      <w:r w:rsidR="008A667F" w:rsidRPr="00FC1474">
        <w:rPr>
          <w:sz w:val="23"/>
          <w:szCs w:val="23"/>
          <w:lang w:val="en-GB"/>
        </w:rPr>
        <w:t>accura</w:t>
      </w:r>
      <w:r w:rsidR="00C66D82" w:rsidRPr="00FC1474">
        <w:rPr>
          <w:sz w:val="23"/>
          <w:szCs w:val="23"/>
          <w:lang w:val="en-GB"/>
        </w:rPr>
        <w:t>tely and t</w:t>
      </w:r>
      <w:r w:rsidR="008A667F" w:rsidRPr="00FC1474">
        <w:rPr>
          <w:sz w:val="23"/>
          <w:szCs w:val="23"/>
          <w:lang w:val="en-GB"/>
        </w:rPr>
        <w:t>ruthful</w:t>
      </w:r>
      <w:r w:rsidR="00C5667B" w:rsidRPr="00FC1474">
        <w:rPr>
          <w:sz w:val="23"/>
          <w:szCs w:val="23"/>
          <w:lang w:val="en-GB"/>
        </w:rPr>
        <w:t xml:space="preserve">ly </w:t>
      </w:r>
      <w:r w:rsidR="00C66D82" w:rsidRPr="00FC1474">
        <w:rPr>
          <w:sz w:val="23"/>
          <w:szCs w:val="23"/>
          <w:lang w:val="en-GB"/>
        </w:rPr>
        <w:t xml:space="preserve">he has </w:t>
      </w:r>
      <w:r w:rsidR="008A667F" w:rsidRPr="00FC1474">
        <w:rPr>
          <w:sz w:val="23"/>
          <w:szCs w:val="23"/>
          <w:lang w:val="en-GB"/>
        </w:rPr>
        <w:t>complet</w:t>
      </w:r>
      <w:r w:rsidR="00C66D82" w:rsidRPr="00FC1474">
        <w:rPr>
          <w:sz w:val="23"/>
          <w:szCs w:val="23"/>
          <w:lang w:val="en-GB"/>
        </w:rPr>
        <w:t xml:space="preserve">ed </w:t>
      </w:r>
      <w:r w:rsidR="008A667F" w:rsidRPr="00FC1474">
        <w:rPr>
          <w:sz w:val="23"/>
          <w:szCs w:val="23"/>
          <w:lang w:val="en-GB"/>
        </w:rPr>
        <w:t xml:space="preserve">the background </w:t>
      </w:r>
      <w:r w:rsidR="00C66D82" w:rsidRPr="00FC1474">
        <w:rPr>
          <w:sz w:val="23"/>
          <w:szCs w:val="23"/>
          <w:lang w:val="en-GB"/>
        </w:rPr>
        <w:t xml:space="preserve">check declaration, </w:t>
      </w:r>
      <w:r w:rsidR="008A667F" w:rsidRPr="00FC1474">
        <w:rPr>
          <w:sz w:val="23"/>
          <w:szCs w:val="23"/>
          <w:lang w:val="en-GB"/>
        </w:rPr>
        <w:t xml:space="preserve">since </w:t>
      </w:r>
      <w:r w:rsidR="00C66D82" w:rsidRPr="00FC1474">
        <w:rPr>
          <w:sz w:val="23"/>
          <w:szCs w:val="23"/>
          <w:lang w:val="en-GB"/>
        </w:rPr>
        <w:t xml:space="preserve">according to </w:t>
      </w:r>
      <w:r w:rsidR="008A667F" w:rsidRPr="00FC1474">
        <w:rPr>
          <w:sz w:val="23"/>
          <w:szCs w:val="23"/>
          <w:lang w:val="en-GB"/>
        </w:rPr>
        <w:t xml:space="preserve">the circumstances ascertained by the CISD Working Group and by </w:t>
      </w:r>
      <w:r w:rsidR="00C66D82" w:rsidRPr="00FC1474">
        <w:rPr>
          <w:sz w:val="23"/>
          <w:szCs w:val="23"/>
          <w:lang w:val="en-GB"/>
        </w:rPr>
        <w:t>t</w:t>
      </w:r>
      <w:r w:rsidR="008A667F" w:rsidRPr="00FC1474">
        <w:rPr>
          <w:sz w:val="23"/>
          <w:szCs w:val="23"/>
          <w:lang w:val="en-GB"/>
        </w:rPr>
        <w:t xml:space="preserve">he IQC </w:t>
      </w:r>
      <w:r w:rsidR="00C66D82" w:rsidRPr="00FC1474">
        <w:rPr>
          <w:sz w:val="23"/>
          <w:szCs w:val="23"/>
          <w:lang w:val="en-GB"/>
        </w:rPr>
        <w:t xml:space="preserve">on </w:t>
      </w:r>
      <w:r w:rsidR="008A667F" w:rsidRPr="00FC1474">
        <w:rPr>
          <w:sz w:val="23"/>
          <w:szCs w:val="23"/>
          <w:lang w:val="en-GB"/>
        </w:rPr>
        <w:t>the background check of the assessee</w:t>
      </w:r>
      <w:r w:rsidR="00C66D82" w:rsidRPr="00FC1474">
        <w:rPr>
          <w:sz w:val="23"/>
          <w:szCs w:val="23"/>
          <w:lang w:val="en-GB"/>
        </w:rPr>
        <w:t>,</w:t>
      </w:r>
      <w:r w:rsidR="008A667F" w:rsidRPr="00FC1474">
        <w:rPr>
          <w:sz w:val="23"/>
          <w:szCs w:val="23"/>
          <w:lang w:val="en-GB"/>
        </w:rPr>
        <w:t xml:space="preserve"> </w:t>
      </w:r>
      <w:r w:rsidR="008A667F" w:rsidRPr="00FC1474">
        <w:rPr>
          <w:b/>
          <w:bCs/>
          <w:sz w:val="23"/>
          <w:szCs w:val="23"/>
          <w:lang w:val="en-GB"/>
        </w:rPr>
        <w:t xml:space="preserve">he has </w:t>
      </w:r>
      <w:r w:rsidR="00C66D82" w:rsidRPr="00FC1474">
        <w:rPr>
          <w:b/>
          <w:bCs/>
          <w:sz w:val="23"/>
          <w:szCs w:val="23"/>
          <w:lang w:val="en-GB"/>
        </w:rPr>
        <w:t xml:space="preserve">not </w:t>
      </w:r>
      <w:r w:rsidR="008A667F" w:rsidRPr="00FC1474">
        <w:rPr>
          <w:b/>
          <w:bCs/>
          <w:sz w:val="23"/>
          <w:szCs w:val="23"/>
          <w:lang w:val="en-GB"/>
        </w:rPr>
        <w:t xml:space="preserve">made an insufficient </w:t>
      </w:r>
      <w:r w:rsidR="008128C4" w:rsidRPr="00FC1474">
        <w:rPr>
          <w:b/>
          <w:bCs/>
          <w:sz w:val="23"/>
          <w:szCs w:val="23"/>
          <w:lang w:val="en-GB"/>
        </w:rPr>
        <w:t>declaration, according</w:t>
      </w:r>
      <w:r w:rsidR="008A667F" w:rsidRPr="00FC1474">
        <w:rPr>
          <w:b/>
          <w:bCs/>
          <w:sz w:val="23"/>
          <w:szCs w:val="23"/>
          <w:lang w:val="en-GB"/>
        </w:rPr>
        <w:t xml:space="preserve"> to the provisions of Article 39 of Law no. 84/2016.</w:t>
      </w:r>
    </w:p>
    <w:p w14:paraId="3EA96156" w14:textId="77777777" w:rsidR="00B70B44" w:rsidRPr="00FC1474" w:rsidRDefault="00B70B44" w:rsidP="00B70B44">
      <w:pPr>
        <w:autoSpaceDE w:val="0"/>
        <w:autoSpaceDN w:val="0"/>
        <w:adjustRightInd w:val="0"/>
        <w:jc w:val="both"/>
        <w:rPr>
          <w:sz w:val="16"/>
          <w:szCs w:val="16"/>
          <w:lang w:val="en-GB"/>
        </w:rPr>
      </w:pPr>
    </w:p>
    <w:p w14:paraId="0307FAD6" w14:textId="2F756A3B" w:rsidR="00B70B44" w:rsidRPr="00FC1474" w:rsidRDefault="0034367E" w:rsidP="00B70B44">
      <w:pPr>
        <w:autoSpaceDE w:val="0"/>
        <w:autoSpaceDN w:val="0"/>
        <w:adjustRightInd w:val="0"/>
        <w:jc w:val="both"/>
        <w:rPr>
          <w:sz w:val="23"/>
          <w:szCs w:val="23"/>
          <w:lang w:val="en-GB"/>
        </w:rPr>
      </w:pPr>
      <w:r w:rsidRPr="00FC1474">
        <w:rPr>
          <w:rFonts w:eastAsia="Calibri"/>
          <w:b/>
          <w:sz w:val="23"/>
          <w:szCs w:val="23"/>
          <w:lang w:val="en-GB"/>
        </w:rPr>
        <w:t>15.4.</w:t>
      </w:r>
      <w:r w:rsidR="008A667F" w:rsidRPr="00FC1474">
        <w:rPr>
          <w:lang w:val="en-GB"/>
        </w:rPr>
        <w:t xml:space="preserve"> </w:t>
      </w:r>
      <w:r w:rsidR="008A667F" w:rsidRPr="00FC1474">
        <w:rPr>
          <w:sz w:val="23"/>
          <w:szCs w:val="23"/>
          <w:lang w:val="en-GB"/>
        </w:rPr>
        <w:t xml:space="preserve">The CISD’s finding of </w:t>
      </w:r>
      <w:r w:rsidR="008128C4" w:rsidRPr="00FC1474">
        <w:rPr>
          <w:sz w:val="23"/>
          <w:szCs w:val="23"/>
          <w:lang w:val="en-GB"/>
        </w:rPr>
        <w:t>unsuitability</w:t>
      </w:r>
      <w:r w:rsidR="008128C4" w:rsidRPr="00FC1474">
        <w:rPr>
          <w:b/>
          <w:bCs/>
          <w:sz w:val="23"/>
          <w:szCs w:val="23"/>
          <w:lang w:val="en-GB"/>
        </w:rPr>
        <w:t xml:space="preserve"> </w:t>
      </w:r>
      <w:r w:rsidR="008A667F" w:rsidRPr="00FC1474">
        <w:rPr>
          <w:sz w:val="23"/>
          <w:szCs w:val="23"/>
          <w:lang w:val="en-GB"/>
        </w:rPr>
        <w:t xml:space="preserve">of the assessee </w:t>
      </w:r>
      <w:r w:rsidR="008A667F" w:rsidRPr="00FC1474">
        <w:rPr>
          <w:b/>
          <w:bCs/>
          <w:sz w:val="23"/>
          <w:szCs w:val="23"/>
          <w:lang w:val="en-GB"/>
        </w:rPr>
        <w:t xml:space="preserve">is related to suspicions of </w:t>
      </w:r>
      <w:r w:rsidR="002634EF" w:rsidRPr="00FC1474">
        <w:rPr>
          <w:b/>
          <w:bCs/>
          <w:sz w:val="23"/>
          <w:szCs w:val="23"/>
          <w:lang w:val="en-GB"/>
        </w:rPr>
        <w:t>favouritism</w:t>
      </w:r>
      <w:r w:rsidR="008A667F" w:rsidRPr="00FC1474">
        <w:rPr>
          <w:b/>
          <w:bCs/>
          <w:sz w:val="23"/>
          <w:szCs w:val="23"/>
          <w:lang w:val="en-GB"/>
        </w:rPr>
        <w:t xml:space="preserve"> of parties </w:t>
      </w:r>
      <w:r w:rsidR="008128C4" w:rsidRPr="00FC1474">
        <w:rPr>
          <w:b/>
          <w:bCs/>
          <w:sz w:val="23"/>
          <w:szCs w:val="23"/>
          <w:lang w:val="en-GB"/>
        </w:rPr>
        <w:t>to proceedings</w:t>
      </w:r>
      <w:r w:rsidR="008A667F" w:rsidRPr="00FC1474">
        <w:rPr>
          <w:sz w:val="23"/>
          <w:szCs w:val="23"/>
          <w:lang w:val="en-GB"/>
        </w:rPr>
        <w:t>, which seems to be consistent with the results of the investigation f</w:t>
      </w:r>
      <w:r w:rsidR="008128C4" w:rsidRPr="00FC1474">
        <w:rPr>
          <w:sz w:val="23"/>
          <w:szCs w:val="23"/>
          <w:lang w:val="en-GB"/>
        </w:rPr>
        <w:t xml:space="preserve">ollowing </w:t>
      </w:r>
      <w:r w:rsidR="008A667F" w:rsidRPr="00FC1474">
        <w:rPr>
          <w:sz w:val="23"/>
          <w:szCs w:val="23"/>
          <w:lang w:val="en-GB"/>
        </w:rPr>
        <w:t xml:space="preserve">the analysis of the court files by </w:t>
      </w:r>
      <w:r w:rsidR="008128C4" w:rsidRPr="00FC1474">
        <w:rPr>
          <w:sz w:val="23"/>
          <w:szCs w:val="23"/>
          <w:lang w:val="en-GB"/>
        </w:rPr>
        <w:t>t</w:t>
      </w:r>
      <w:r w:rsidR="008A667F" w:rsidRPr="00FC1474">
        <w:rPr>
          <w:sz w:val="23"/>
          <w:szCs w:val="23"/>
          <w:lang w:val="en-GB"/>
        </w:rPr>
        <w:t xml:space="preserve">he IQC. Given that this result does not meet the conditions of Article 61, para. 2 and/or 3 of Law no. 84/2016, </w:t>
      </w:r>
      <w:r w:rsidR="008128C4" w:rsidRPr="00FC1474">
        <w:rPr>
          <w:sz w:val="23"/>
          <w:szCs w:val="23"/>
          <w:lang w:val="en-GB"/>
        </w:rPr>
        <w:t>t</w:t>
      </w:r>
      <w:r w:rsidR="008A667F" w:rsidRPr="00FC1474">
        <w:rPr>
          <w:sz w:val="23"/>
          <w:szCs w:val="23"/>
          <w:lang w:val="en-GB"/>
        </w:rPr>
        <w:t xml:space="preserve">he IQC assessed </w:t>
      </w:r>
      <w:r w:rsidR="008128C4" w:rsidRPr="00FC1474">
        <w:rPr>
          <w:sz w:val="23"/>
          <w:szCs w:val="23"/>
          <w:lang w:val="en-GB"/>
        </w:rPr>
        <w:t xml:space="preserve">these findings </w:t>
      </w:r>
      <w:r w:rsidR="008A667F" w:rsidRPr="00FC1474">
        <w:rPr>
          <w:sz w:val="23"/>
          <w:szCs w:val="23"/>
          <w:lang w:val="en-GB"/>
        </w:rPr>
        <w:t xml:space="preserve">in the entirety of the </w:t>
      </w:r>
      <w:r w:rsidR="00C5667B" w:rsidRPr="00FC1474">
        <w:rPr>
          <w:sz w:val="23"/>
          <w:szCs w:val="23"/>
          <w:lang w:val="en-GB"/>
        </w:rPr>
        <w:t xml:space="preserve">re-evaluation </w:t>
      </w:r>
      <w:r w:rsidR="008A667F" w:rsidRPr="00FC1474">
        <w:rPr>
          <w:sz w:val="23"/>
          <w:szCs w:val="23"/>
          <w:lang w:val="en-GB"/>
        </w:rPr>
        <w:t xml:space="preserve">case </w:t>
      </w:r>
      <w:r w:rsidR="00C5667B" w:rsidRPr="00FC1474">
        <w:rPr>
          <w:sz w:val="23"/>
          <w:szCs w:val="23"/>
          <w:lang w:val="en-GB"/>
        </w:rPr>
        <w:t xml:space="preserve">of </w:t>
      </w:r>
      <w:r w:rsidR="008A667F" w:rsidRPr="00FC1474">
        <w:rPr>
          <w:sz w:val="23"/>
          <w:szCs w:val="23"/>
          <w:lang w:val="en-GB"/>
        </w:rPr>
        <w:t>the assessee, within the other provisions of Article 61 of Law no. 84/2016.</w:t>
      </w:r>
    </w:p>
    <w:p w14:paraId="642E8801" w14:textId="77777777" w:rsidR="00B70B44" w:rsidRPr="00FC1474" w:rsidRDefault="00B70B44" w:rsidP="00B70B44">
      <w:pPr>
        <w:jc w:val="both"/>
        <w:rPr>
          <w:sz w:val="16"/>
          <w:szCs w:val="16"/>
          <w:lang w:val="en-GB"/>
        </w:rPr>
      </w:pPr>
    </w:p>
    <w:p w14:paraId="5CFFBF0A" w14:textId="4CDA1C66" w:rsidR="00B70B44" w:rsidRPr="00FC1474" w:rsidRDefault="0034367E" w:rsidP="00B70B44">
      <w:pPr>
        <w:jc w:val="both"/>
        <w:rPr>
          <w:sz w:val="23"/>
          <w:szCs w:val="23"/>
          <w:lang w:val="en-GB"/>
        </w:rPr>
      </w:pPr>
      <w:r w:rsidRPr="00FC1474">
        <w:rPr>
          <w:rFonts w:eastAsia="Calibri"/>
          <w:b/>
          <w:sz w:val="23"/>
          <w:szCs w:val="23"/>
          <w:lang w:val="en-GB"/>
        </w:rPr>
        <w:t>15.</w:t>
      </w:r>
      <w:r w:rsidR="000E5CB5" w:rsidRPr="00FC1474">
        <w:rPr>
          <w:rFonts w:eastAsia="Calibri"/>
          <w:b/>
          <w:sz w:val="23"/>
          <w:szCs w:val="23"/>
          <w:lang w:val="en-GB"/>
        </w:rPr>
        <w:t>5</w:t>
      </w:r>
      <w:r w:rsidRPr="00FC1474">
        <w:rPr>
          <w:rFonts w:eastAsia="Calibri"/>
          <w:b/>
          <w:sz w:val="23"/>
          <w:szCs w:val="23"/>
          <w:lang w:val="en-GB"/>
        </w:rPr>
        <w:t>.</w:t>
      </w:r>
      <w:r w:rsidR="008A667F" w:rsidRPr="00FC1474">
        <w:rPr>
          <w:lang w:val="en-GB"/>
        </w:rPr>
        <w:t xml:space="preserve"> </w:t>
      </w:r>
      <w:r w:rsidR="008A667F" w:rsidRPr="00FC1474">
        <w:rPr>
          <w:sz w:val="23"/>
          <w:szCs w:val="23"/>
          <w:lang w:val="en-GB"/>
        </w:rPr>
        <w:t xml:space="preserve">The IQC, as a body legitimized by the Constitution and Law No. 84/2016 to conduct the </w:t>
      </w:r>
      <w:r w:rsidR="00644BA8" w:rsidRPr="00FC1474">
        <w:rPr>
          <w:sz w:val="23"/>
          <w:szCs w:val="23"/>
          <w:lang w:val="en-GB"/>
        </w:rPr>
        <w:t xml:space="preserve">transitional </w:t>
      </w:r>
      <w:r w:rsidR="008A667F" w:rsidRPr="00FC1474">
        <w:rPr>
          <w:sz w:val="23"/>
          <w:szCs w:val="23"/>
          <w:lang w:val="en-GB"/>
        </w:rPr>
        <w:t>re-evaluation of judges and prosecutors in the Republic of Albania, has independently investigated every information and conclusion of the aforementioned institution.</w:t>
      </w:r>
      <w:r w:rsidR="00B70B44" w:rsidRPr="00FC1474">
        <w:rPr>
          <w:rStyle w:val="FootnoteReference"/>
          <w:sz w:val="23"/>
          <w:szCs w:val="23"/>
          <w:lang w:val="en-GB"/>
        </w:rPr>
        <w:footnoteReference w:id="62"/>
      </w:r>
      <w:r w:rsidR="00B70B44" w:rsidRPr="00FC1474">
        <w:rPr>
          <w:sz w:val="23"/>
          <w:szCs w:val="23"/>
          <w:lang w:val="en-GB"/>
        </w:rPr>
        <w:t xml:space="preserve">, </w:t>
      </w:r>
      <w:r w:rsidR="008A667F" w:rsidRPr="00FC1474">
        <w:rPr>
          <w:sz w:val="23"/>
          <w:szCs w:val="23"/>
          <w:lang w:val="en-GB"/>
        </w:rPr>
        <w:t xml:space="preserve">as well as all the facts and </w:t>
      </w:r>
      <w:r w:rsidR="00644BA8" w:rsidRPr="00FC1474">
        <w:rPr>
          <w:sz w:val="23"/>
          <w:szCs w:val="23"/>
          <w:lang w:val="en-GB"/>
        </w:rPr>
        <w:t xml:space="preserve">pieces of </w:t>
      </w:r>
      <w:r w:rsidR="008A667F" w:rsidRPr="00FC1474">
        <w:rPr>
          <w:sz w:val="23"/>
          <w:szCs w:val="23"/>
          <w:lang w:val="en-GB"/>
        </w:rPr>
        <w:t xml:space="preserve">information obtained from any </w:t>
      </w:r>
      <w:r w:rsidR="00644BA8" w:rsidRPr="00FC1474">
        <w:rPr>
          <w:sz w:val="23"/>
          <w:szCs w:val="23"/>
          <w:lang w:val="en-GB"/>
        </w:rPr>
        <w:t xml:space="preserve">legal entities, </w:t>
      </w:r>
      <w:r w:rsidR="008A667F" w:rsidRPr="00FC1474">
        <w:rPr>
          <w:sz w:val="23"/>
          <w:szCs w:val="23"/>
          <w:lang w:val="en-GB"/>
        </w:rPr>
        <w:t xml:space="preserve">in accordance with articles 45, 49 and 50 of Law no. 84/2016. Due to the large volume of documentation administered, </w:t>
      </w:r>
      <w:r w:rsidR="00644BA8" w:rsidRPr="00FC1474">
        <w:rPr>
          <w:sz w:val="23"/>
          <w:szCs w:val="23"/>
          <w:lang w:val="en-GB"/>
        </w:rPr>
        <w:t>t</w:t>
      </w:r>
      <w:r w:rsidR="008A667F" w:rsidRPr="00FC1474">
        <w:rPr>
          <w:sz w:val="23"/>
          <w:szCs w:val="23"/>
          <w:lang w:val="en-GB"/>
        </w:rPr>
        <w:t xml:space="preserve">he IQC has analyzed a part of the </w:t>
      </w:r>
      <w:r w:rsidR="00644BA8" w:rsidRPr="00FC1474">
        <w:rPr>
          <w:sz w:val="23"/>
          <w:szCs w:val="23"/>
          <w:lang w:val="en-GB"/>
        </w:rPr>
        <w:t xml:space="preserve">case </w:t>
      </w:r>
      <w:r w:rsidR="008A667F" w:rsidRPr="00FC1474">
        <w:rPr>
          <w:sz w:val="23"/>
          <w:szCs w:val="23"/>
          <w:lang w:val="en-GB"/>
        </w:rPr>
        <w:t xml:space="preserve">files which it has </w:t>
      </w:r>
      <w:r w:rsidR="00644BA8" w:rsidRPr="00FC1474">
        <w:rPr>
          <w:sz w:val="23"/>
          <w:szCs w:val="23"/>
          <w:lang w:val="en-GB"/>
        </w:rPr>
        <w:t xml:space="preserve">comprised in </w:t>
      </w:r>
      <w:r w:rsidR="008A667F" w:rsidRPr="00FC1474">
        <w:rPr>
          <w:sz w:val="23"/>
          <w:szCs w:val="23"/>
          <w:lang w:val="en-GB"/>
        </w:rPr>
        <w:t xml:space="preserve">the professional </w:t>
      </w:r>
      <w:r w:rsidR="00644BA8" w:rsidRPr="00FC1474">
        <w:rPr>
          <w:sz w:val="23"/>
          <w:szCs w:val="23"/>
          <w:lang w:val="en-GB"/>
        </w:rPr>
        <w:t xml:space="preserve">evaluation </w:t>
      </w:r>
      <w:r w:rsidR="008A667F" w:rsidRPr="00FC1474">
        <w:rPr>
          <w:sz w:val="23"/>
          <w:szCs w:val="23"/>
          <w:lang w:val="en-GB"/>
        </w:rPr>
        <w:t>of the assessee.</w:t>
      </w:r>
    </w:p>
    <w:p w14:paraId="5A50CED4" w14:textId="77777777" w:rsidR="00B70B44" w:rsidRPr="00FC1474" w:rsidRDefault="00B70B44" w:rsidP="00B70B44">
      <w:pPr>
        <w:autoSpaceDE w:val="0"/>
        <w:autoSpaceDN w:val="0"/>
        <w:adjustRightInd w:val="0"/>
        <w:rPr>
          <w:color w:val="000000"/>
          <w:sz w:val="16"/>
          <w:szCs w:val="16"/>
          <w:lang w:val="en-GB"/>
        </w:rPr>
      </w:pPr>
    </w:p>
    <w:p w14:paraId="691B7FF1" w14:textId="1E512FC3" w:rsidR="00B70B44" w:rsidRPr="00FC1474" w:rsidRDefault="0034367E" w:rsidP="00B70B44">
      <w:pPr>
        <w:autoSpaceDE w:val="0"/>
        <w:autoSpaceDN w:val="0"/>
        <w:adjustRightInd w:val="0"/>
        <w:jc w:val="both"/>
        <w:rPr>
          <w:b/>
          <w:bCs/>
          <w:sz w:val="23"/>
          <w:szCs w:val="23"/>
          <w:lang w:val="en-GB"/>
        </w:rPr>
      </w:pPr>
      <w:r w:rsidRPr="00FC1474">
        <w:rPr>
          <w:rFonts w:eastAsia="Calibri"/>
          <w:b/>
          <w:sz w:val="23"/>
          <w:szCs w:val="23"/>
          <w:lang w:val="en-GB"/>
        </w:rPr>
        <w:t>15.</w:t>
      </w:r>
      <w:r w:rsidR="000E5CB5" w:rsidRPr="00FC1474">
        <w:rPr>
          <w:rFonts w:eastAsia="Calibri"/>
          <w:b/>
          <w:sz w:val="23"/>
          <w:szCs w:val="23"/>
          <w:lang w:val="en-GB"/>
        </w:rPr>
        <w:t>6</w:t>
      </w:r>
      <w:r w:rsidRPr="00FC1474">
        <w:rPr>
          <w:rFonts w:eastAsia="Calibri"/>
          <w:b/>
          <w:sz w:val="23"/>
          <w:szCs w:val="23"/>
          <w:lang w:val="en-GB"/>
        </w:rPr>
        <w:t>.</w:t>
      </w:r>
      <w:r w:rsidR="008A667F" w:rsidRPr="00FC1474">
        <w:rPr>
          <w:lang w:val="en-GB"/>
        </w:rPr>
        <w:t xml:space="preserve"> </w:t>
      </w:r>
      <w:r w:rsidR="008A667F" w:rsidRPr="00FC1474">
        <w:rPr>
          <w:sz w:val="23"/>
          <w:szCs w:val="23"/>
          <w:lang w:val="en-GB"/>
        </w:rPr>
        <w:t xml:space="preserve">From the information received from law enforcement agencies, as well as from the investigation of </w:t>
      </w:r>
      <w:r w:rsidR="00644BA8" w:rsidRPr="00FC1474">
        <w:rPr>
          <w:sz w:val="23"/>
          <w:szCs w:val="23"/>
          <w:lang w:val="en-GB"/>
        </w:rPr>
        <w:t>t</w:t>
      </w:r>
      <w:r w:rsidR="008A667F" w:rsidRPr="00FC1474">
        <w:rPr>
          <w:sz w:val="23"/>
          <w:szCs w:val="23"/>
          <w:lang w:val="en-GB"/>
        </w:rPr>
        <w:t xml:space="preserve">he IQC, it resulted that </w:t>
      </w:r>
      <w:r w:rsidR="008A667F" w:rsidRPr="00FC1474">
        <w:rPr>
          <w:b/>
          <w:bCs/>
          <w:sz w:val="23"/>
          <w:szCs w:val="23"/>
          <w:lang w:val="en-GB"/>
        </w:rPr>
        <w:t>the assessee has social and family ties with the lawyer Lulëzim Karini</w:t>
      </w:r>
      <w:r w:rsidR="008A667F" w:rsidRPr="00FC1474">
        <w:rPr>
          <w:sz w:val="23"/>
          <w:szCs w:val="23"/>
          <w:lang w:val="en-GB"/>
        </w:rPr>
        <w:t xml:space="preserve">. It also resulted that the assessee has </w:t>
      </w:r>
      <w:r w:rsidR="00A521E6" w:rsidRPr="00FC1474">
        <w:rPr>
          <w:sz w:val="23"/>
          <w:szCs w:val="23"/>
          <w:lang w:val="en-GB"/>
        </w:rPr>
        <w:t>handled s</w:t>
      </w:r>
      <w:r w:rsidR="008A667F" w:rsidRPr="00FC1474">
        <w:rPr>
          <w:sz w:val="23"/>
          <w:szCs w:val="23"/>
          <w:lang w:val="en-GB"/>
        </w:rPr>
        <w:t xml:space="preserve">everal court cases, where one of the parties was the father of the lawyer, Izet Karini. After </w:t>
      </w:r>
      <w:r w:rsidR="00A521E6" w:rsidRPr="00FC1474">
        <w:rPr>
          <w:sz w:val="23"/>
          <w:szCs w:val="23"/>
          <w:lang w:val="en-GB"/>
        </w:rPr>
        <w:t xml:space="preserve">reviewing </w:t>
      </w:r>
      <w:r w:rsidR="008A667F" w:rsidRPr="00FC1474">
        <w:rPr>
          <w:sz w:val="23"/>
          <w:szCs w:val="23"/>
          <w:lang w:val="en-GB"/>
        </w:rPr>
        <w:t xml:space="preserve">the court files, during their evaluation, The IQC, in addition to the elements that are taken into account in the procedures for the </w:t>
      </w:r>
      <w:r w:rsidR="00A521E6" w:rsidRPr="00FC1474">
        <w:rPr>
          <w:sz w:val="23"/>
          <w:szCs w:val="23"/>
          <w:lang w:val="en-GB"/>
        </w:rPr>
        <w:t xml:space="preserve">integrity background </w:t>
      </w:r>
      <w:r w:rsidR="008A667F" w:rsidRPr="00FC1474">
        <w:rPr>
          <w:sz w:val="23"/>
          <w:szCs w:val="23"/>
          <w:lang w:val="en-GB"/>
        </w:rPr>
        <w:t xml:space="preserve">assessment, </w:t>
      </w:r>
      <w:r w:rsidR="008A667F" w:rsidRPr="00FC1474">
        <w:rPr>
          <w:b/>
          <w:bCs/>
          <w:sz w:val="23"/>
          <w:szCs w:val="23"/>
          <w:lang w:val="en-GB"/>
        </w:rPr>
        <w:t>found</w:t>
      </w:r>
      <w:r w:rsidR="00A521E6" w:rsidRPr="00FC1474">
        <w:rPr>
          <w:b/>
          <w:bCs/>
          <w:sz w:val="23"/>
          <w:szCs w:val="23"/>
          <w:lang w:val="en-GB"/>
        </w:rPr>
        <w:t xml:space="preserve"> flaws </w:t>
      </w:r>
      <w:r w:rsidR="008A667F" w:rsidRPr="00FC1474">
        <w:rPr>
          <w:b/>
          <w:bCs/>
          <w:sz w:val="23"/>
          <w:szCs w:val="23"/>
          <w:lang w:val="en-GB"/>
        </w:rPr>
        <w:t xml:space="preserve">and deficiencies that should also be considered </w:t>
      </w:r>
      <w:r w:rsidR="00A521E6" w:rsidRPr="00FC1474">
        <w:rPr>
          <w:b/>
          <w:bCs/>
          <w:sz w:val="23"/>
          <w:szCs w:val="23"/>
          <w:lang w:val="en-GB"/>
        </w:rPr>
        <w:t>with</w:t>
      </w:r>
      <w:r w:rsidR="008A667F" w:rsidRPr="00FC1474">
        <w:rPr>
          <w:b/>
          <w:bCs/>
          <w:sz w:val="23"/>
          <w:szCs w:val="23"/>
          <w:lang w:val="en-GB"/>
        </w:rPr>
        <w:t>in the</w:t>
      </w:r>
      <w:r w:rsidR="00A521E6" w:rsidRPr="00FC1474">
        <w:rPr>
          <w:b/>
          <w:bCs/>
          <w:sz w:val="23"/>
          <w:szCs w:val="23"/>
          <w:lang w:val="en-GB"/>
        </w:rPr>
        <w:t xml:space="preserve"> evaluation of </w:t>
      </w:r>
      <w:r w:rsidR="008A667F" w:rsidRPr="00FC1474">
        <w:rPr>
          <w:b/>
          <w:bCs/>
          <w:sz w:val="23"/>
          <w:szCs w:val="23"/>
          <w:lang w:val="en-GB"/>
        </w:rPr>
        <w:t xml:space="preserve">professional </w:t>
      </w:r>
      <w:r w:rsidR="00A521E6" w:rsidRPr="00FC1474">
        <w:rPr>
          <w:b/>
          <w:bCs/>
          <w:sz w:val="23"/>
          <w:szCs w:val="23"/>
          <w:lang w:val="en-GB"/>
        </w:rPr>
        <w:t>competence o</w:t>
      </w:r>
      <w:r w:rsidR="008A667F" w:rsidRPr="00FC1474">
        <w:rPr>
          <w:b/>
          <w:bCs/>
          <w:sz w:val="23"/>
          <w:szCs w:val="23"/>
          <w:lang w:val="en-GB"/>
        </w:rPr>
        <w:t>f the assessee. For this reason, elements of the re</w:t>
      </w:r>
      <w:r w:rsidR="00A521E6" w:rsidRPr="00FC1474">
        <w:rPr>
          <w:b/>
          <w:bCs/>
          <w:sz w:val="23"/>
          <w:szCs w:val="23"/>
          <w:lang w:val="en-GB"/>
        </w:rPr>
        <w:t>-evaluation</w:t>
      </w:r>
      <w:r w:rsidR="008A667F" w:rsidRPr="00FC1474">
        <w:rPr>
          <w:b/>
          <w:bCs/>
          <w:sz w:val="23"/>
          <w:szCs w:val="23"/>
          <w:lang w:val="en-GB"/>
        </w:rPr>
        <w:t xml:space="preserve"> are intertwined in both of the following </w:t>
      </w:r>
      <w:r w:rsidR="00A521E6" w:rsidRPr="00FC1474">
        <w:rPr>
          <w:b/>
          <w:bCs/>
          <w:sz w:val="23"/>
          <w:szCs w:val="23"/>
          <w:lang w:val="en-GB"/>
        </w:rPr>
        <w:t xml:space="preserve">re-evaluation </w:t>
      </w:r>
      <w:r w:rsidR="008A667F" w:rsidRPr="00FC1474">
        <w:rPr>
          <w:b/>
          <w:bCs/>
          <w:sz w:val="23"/>
          <w:szCs w:val="23"/>
          <w:lang w:val="en-GB"/>
        </w:rPr>
        <w:t>criteria.</w:t>
      </w:r>
    </w:p>
    <w:p w14:paraId="5F083417" w14:textId="77777777" w:rsidR="00B70B44" w:rsidRPr="00FC1474" w:rsidRDefault="00B70B44" w:rsidP="00B70B44">
      <w:pPr>
        <w:autoSpaceDE w:val="0"/>
        <w:autoSpaceDN w:val="0"/>
        <w:adjustRightInd w:val="0"/>
        <w:jc w:val="both"/>
        <w:rPr>
          <w:sz w:val="16"/>
          <w:szCs w:val="16"/>
          <w:lang w:val="en-GB"/>
        </w:rPr>
      </w:pPr>
    </w:p>
    <w:p w14:paraId="58C333A4" w14:textId="4BC514D2" w:rsidR="00B70B44" w:rsidRPr="00FC1474" w:rsidRDefault="0034367E" w:rsidP="00B70B44">
      <w:pPr>
        <w:jc w:val="both"/>
        <w:rPr>
          <w:sz w:val="23"/>
          <w:szCs w:val="23"/>
          <w:lang w:val="en-GB"/>
        </w:rPr>
      </w:pPr>
      <w:r w:rsidRPr="00FC1474">
        <w:rPr>
          <w:rFonts w:eastAsia="Calibri"/>
          <w:b/>
          <w:sz w:val="23"/>
          <w:szCs w:val="23"/>
          <w:lang w:val="en-GB"/>
        </w:rPr>
        <w:t>15.</w:t>
      </w:r>
      <w:r w:rsidR="000E5CB5" w:rsidRPr="00FC1474">
        <w:rPr>
          <w:rFonts w:eastAsia="Calibri"/>
          <w:b/>
          <w:sz w:val="23"/>
          <w:szCs w:val="23"/>
          <w:lang w:val="en-GB"/>
        </w:rPr>
        <w:t>7</w:t>
      </w:r>
      <w:r w:rsidRPr="00FC1474">
        <w:rPr>
          <w:rFonts w:eastAsia="Calibri"/>
          <w:b/>
          <w:sz w:val="23"/>
          <w:szCs w:val="23"/>
          <w:lang w:val="en-GB"/>
        </w:rPr>
        <w:t>.</w:t>
      </w:r>
      <w:r w:rsidR="008A667F" w:rsidRPr="00FC1474">
        <w:rPr>
          <w:lang w:val="en-GB"/>
        </w:rPr>
        <w:t xml:space="preserve"> </w:t>
      </w:r>
      <w:r w:rsidR="008A667F" w:rsidRPr="00FC1474">
        <w:rPr>
          <w:b/>
          <w:bCs/>
          <w:sz w:val="23"/>
          <w:szCs w:val="23"/>
          <w:lang w:val="en-GB"/>
        </w:rPr>
        <w:t xml:space="preserve">The assessee in the appeal but also in the submissions </w:t>
      </w:r>
      <w:r w:rsidR="008A667F" w:rsidRPr="00FC1474">
        <w:rPr>
          <w:sz w:val="23"/>
          <w:szCs w:val="23"/>
          <w:lang w:val="en-GB"/>
        </w:rPr>
        <w:t xml:space="preserve">disputes the conclusion of </w:t>
      </w:r>
      <w:r w:rsidR="00A521E6" w:rsidRPr="00FC1474">
        <w:rPr>
          <w:sz w:val="23"/>
          <w:szCs w:val="23"/>
          <w:lang w:val="en-GB"/>
        </w:rPr>
        <w:t>t</w:t>
      </w:r>
      <w:r w:rsidR="008A667F" w:rsidRPr="00FC1474">
        <w:rPr>
          <w:sz w:val="23"/>
          <w:szCs w:val="23"/>
          <w:lang w:val="en-GB"/>
        </w:rPr>
        <w:t xml:space="preserve">he IQC on the existence of a situation of conflict of interest due to social and family ties with the lawyer Lulëzim Karini. According to the assessee, social acquaintance does not imply a conflict of interest under the law on conflict of interest which requires a concrete connection of interest, not simply a common acquaintance, since being a school friend does not automatically </w:t>
      </w:r>
      <w:r w:rsidR="00114CAD" w:rsidRPr="00FC1474">
        <w:rPr>
          <w:sz w:val="23"/>
          <w:szCs w:val="23"/>
          <w:lang w:val="en-GB"/>
        </w:rPr>
        <w:t xml:space="preserve">raise </w:t>
      </w:r>
      <w:r w:rsidR="008A667F" w:rsidRPr="00FC1474">
        <w:rPr>
          <w:sz w:val="23"/>
          <w:szCs w:val="23"/>
          <w:lang w:val="en-GB"/>
        </w:rPr>
        <w:t>any obligation to re</w:t>
      </w:r>
      <w:r w:rsidR="00114CAD" w:rsidRPr="00FC1474">
        <w:rPr>
          <w:sz w:val="23"/>
          <w:szCs w:val="23"/>
          <w:lang w:val="en-GB"/>
        </w:rPr>
        <w:t xml:space="preserve">cuse </w:t>
      </w:r>
      <w:r w:rsidR="008A667F" w:rsidRPr="00FC1474">
        <w:rPr>
          <w:sz w:val="23"/>
          <w:szCs w:val="23"/>
          <w:lang w:val="en-GB"/>
        </w:rPr>
        <w:t xml:space="preserve">from the </w:t>
      </w:r>
      <w:r w:rsidR="00114CAD" w:rsidRPr="00FC1474">
        <w:rPr>
          <w:sz w:val="23"/>
          <w:szCs w:val="23"/>
          <w:lang w:val="en-GB"/>
        </w:rPr>
        <w:t xml:space="preserve">cases of the </w:t>
      </w:r>
      <w:r w:rsidR="008A667F" w:rsidRPr="00FC1474">
        <w:rPr>
          <w:sz w:val="23"/>
          <w:szCs w:val="23"/>
          <w:lang w:val="en-GB"/>
        </w:rPr>
        <w:t>lawyer</w:t>
      </w:r>
      <w:r w:rsidR="00114CAD" w:rsidRPr="00FC1474">
        <w:rPr>
          <w:sz w:val="23"/>
          <w:szCs w:val="23"/>
          <w:lang w:val="en-GB"/>
        </w:rPr>
        <w:t xml:space="preserve">. </w:t>
      </w:r>
      <w:r w:rsidR="008A667F" w:rsidRPr="00FC1474">
        <w:rPr>
          <w:sz w:val="23"/>
          <w:szCs w:val="23"/>
          <w:lang w:val="en-GB"/>
        </w:rPr>
        <w:t xml:space="preserve">The IQC has not </w:t>
      </w:r>
      <w:r w:rsidR="00114CAD" w:rsidRPr="00FC1474">
        <w:rPr>
          <w:sz w:val="23"/>
          <w:szCs w:val="23"/>
          <w:lang w:val="en-GB"/>
        </w:rPr>
        <w:t xml:space="preserve">presented </w:t>
      </w:r>
      <w:r w:rsidR="008A667F" w:rsidRPr="00FC1474">
        <w:rPr>
          <w:sz w:val="23"/>
          <w:szCs w:val="23"/>
          <w:lang w:val="en-GB"/>
        </w:rPr>
        <w:t xml:space="preserve">evidence that this relationship has influenced his decisions, there is no evidence that the decisions of the assessee in these </w:t>
      </w:r>
      <w:r w:rsidR="00114CAD" w:rsidRPr="00FC1474">
        <w:rPr>
          <w:sz w:val="23"/>
          <w:szCs w:val="23"/>
          <w:lang w:val="en-GB"/>
        </w:rPr>
        <w:t xml:space="preserve">cases were </w:t>
      </w:r>
      <w:r w:rsidR="00EE1575" w:rsidRPr="00FC1474">
        <w:rPr>
          <w:sz w:val="23"/>
          <w:szCs w:val="23"/>
          <w:lang w:val="en-GB"/>
        </w:rPr>
        <w:t xml:space="preserve">biased </w:t>
      </w:r>
      <w:r w:rsidR="008A667F" w:rsidRPr="00FC1474">
        <w:rPr>
          <w:sz w:val="23"/>
          <w:szCs w:val="23"/>
          <w:lang w:val="en-GB"/>
        </w:rPr>
        <w:t xml:space="preserve">or unfair. The assessee admits that he has </w:t>
      </w:r>
      <w:r w:rsidR="002634EF" w:rsidRPr="00FC1474">
        <w:rPr>
          <w:sz w:val="23"/>
          <w:szCs w:val="23"/>
          <w:lang w:val="en-GB"/>
        </w:rPr>
        <w:t>travelled</w:t>
      </w:r>
      <w:r w:rsidR="008A667F" w:rsidRPr="00FC1474">
        <w:rPr>
          <w:sz w:val="23"/>
          <w:szCs w:val="23"/>
          <w:lang w:val="en-GB"/>
        </w:rPr>
        <w:t xml:space="preserve"> with Lulëzim Karini, but emphasizes that these have been occasional and in large groups. According to the assessee, travel</w:t>
      </w:r>
      <w:r w:rsidR="00EE1575" w:rsidRPr="00FC1474">
        <w:rPr>
          <w:sz w:val="23"/>
          <w:szCs w:val="23"/>
          <w:lang w:val="en-GB"/>
        </w:rPr>
        <w:t>l</w:t>
      </w:r>
      <w:r w:rsidR="008A667F" w:rsidRPr="00FC1474">
        <w:rPr>
          <w:sz w:val="23"/>
          <w:szCs w:val="23"/>
          <w:lang w:val="en-GB"/>
        </w:rPr>
        <w:t>ing with a person does not mean that there is a connection that affects the professionalism of a judge.</w:t>
      </w:r>
      <w:r w:rsidR="00A521E6" w:rsidRPr="00FC1474">
        <w:rPr>
          <w:sz w:val="23"/>
          <w:szCs w:val="23"/>
          <w:lang w:val="en-GB"/>
        </w:rPr>
        <w:t xml:space="preserve"> </w:t>
      </w:r>
    </w:p>
    <w:p w14:paraId="53A0F9E3" w14:textId="77777777" w:rsidR="00B70B44" w:rsidRPr="00FC1474" w:rsidRDefault="00B70B44" w:rsidP="00B70B44">
      <w:pPr>
        <w:jc w:val="both"/>
        <w:rPr>
          <w:sz w:val="16"/>
          <w:szCs w:val="16"/>
          <w:lang w:val="en-GB"/>
        </w:rPr>
      </w:pPr>
    </w:p>
    <w:p w14:paraId="619F551A" w14:textId="61480EFF" w:rsidR="00B70B44" w:rsidRPr="00FC1474" w:rsidRDefault="0034367E" w:rsidP="00D478CF">
      <w:pPr>
        <w:jc w:val="both"/>
        <w:rPr>
          <w:sz w:val="23"/>
          <w:szCs w:val="23"/>
          <w:lang w:val="en-GB"/>
        </w:rPr>
      </w:pPr>
      <w:r w:rsidRPr="00FC1474">
        <w:rPr>
          <w:rFonts w:eastAsia="Calibri"/>
          <w:b/>
          <w:sz w:val="23"/>
          <w:szCs w:val="23"/>
          <w:lang w:val="en-GB"/>
        </w:rPr>
        <w:t>15.</w:t>
      </w:r>
      <w:r w:rsidR="001D7AA7" w:rsidRPr="00FC1474">
        <w:rPr>
          <w:rFonts w:eastAsia="Calibri"/>
          <w:b/>
          <w:sz w:val="23"/>
          <w:szCs w:val="23"/>
          <w:lang w:val="en-GB"/>
        </w:rPr>
        <w:t>8</w:t>
      </w:r>
      <w:r w:rsidRPr="00FC1474">
        <w:rPr>
          <w:rFonts w:eastAsia="Calibri"/>
          <w:b/>
          <w:sz w:val="23"/>
          <w:szCs w:val="23"/>
          <w:lang w:val="en-GB"/>
        </w:rPr>
        <w:t>.</w:t>
      </w:r>
      <w:r w:rsidR="008A667F" w:rsidRPr="00FC1474">
        <w:rPr>
          <w:lang w:val="en-GB"/>
        </w:rPr>
        <w:t xml:space="preserve"> </w:t>
      </w:r>
      <w:r w:rsidR="008A667F" w:rsidRPr="00FC1474">
        <w:rPr>
          <w:b/>
          <w:bCs/>
          <w:sz w:val="23"/>
          <w:szCs w:val="23"/>
          <w:lang w:val="en-GB"/>
        </w:rPr>
        <w:t xml:space="preserve">The assessee </w:t>
      </w:r>
      <w:r w:rsidR="008A667F" w:rsidRPr="00FC1474">
        <w:rPr>
          <w:sz w:val="23"/>
          <w:szCs w:val="23"/>
          <w:lang w:val="en-GB"/>
        </w:rPr>
        <w:t xml:space="preserve">claims that the alleged violations related to Article 155/1 of the Civil Procedure </w:t>
      </w:r>
      <w:r w:rsidR="00EE1575" w:rsidRPr="00FC1474">
        <w:rPr>
          <w:sz w:val="23"/>
          <w:szCs w:val="23"/>
          <w:lang w:val="en-GB"/>
        </w:rPr>
        <w:t xml:space="preserve">Code, pertain </w:t>
      </w:r>
      <w:r w:rsidR="008A667F" w:rsidRPr="00FC1474">
        <w:rPr>
          <w:sz w:val="23"/>
          <w:szCs w:val="23"/>
          <w:lang w:val="en-GB"/>
        </w:rPr>
        <w:t xml:space="preserve">to the years 2004, 2005, clearly outside the </w:t>
      </w:r>
      <w:r w:rsidR="00EE1575" w:rsidRPr="00FC1474">
        <w:rPr>
          <w:sz w:val="23"/>
          <w:szCs w:val="23"/>
          <w:lang w:val="en-GB"/>
        </w:rPr>
        <w:t xml:space="preserve">vetting </w:t>
      </w:r>
      <w:r w:rsidR="008A667F" w:rsidRPr="00FC1474">
        <w:rPr>
          <w:sz w:val="23"/>
          <w:szCs w:val="23"/>
          <w:lang w:val="en-GB"/>
        </w:rPr>
        <w:t>period</w:t>
      </w:r>
      <w:r w:rsidR="00EE1575" w:rsidRPr="00FC1474">
        <w:rPr>
          <w:sz w:val="23"/>
          <w:szCs w:val="23"/>
          <w:lang w:val="en-GB"/>
        </w:rPr>
        <w:t xml:space="preserve">; likewise </w:t>
      </w:r>
      <w:r w:rsidR="008A667F" w:rsidRPr="00FC1474">
        <w:rPr>
          <w:sz w:val="23"/>
          <w:szCs w:val="23"/>
          <w:lang w:val="en-GB"/>
        </w:rPr>
        <w:t xml:space="preserve">those </w:t>
      </w:r>
      <w:r w:rsidR="00EE1575" w:rsidRPr="00FC1474">
        <w:rPr>
          <w:sz w:val="23"/>
          <w:szCs w:val="23"/>
          <w:lang w:val="en-GB"/>
        </w:rPr>
        <w:t xml:space="preserve">pertaining </w:t>
      </w:r>
      <w:r w:rsidR="008A667F" w:rsidRPr="00FC1474">
        <w:rPr>
          <w:sz w:val="23"/>
          <w:szCs w:val="23"/>
          <w:lang w:val="en-GB"/>
        </w:rPr>
        <w:t xml:space="preserve">to the years 2006-2009 </w:t>
      </w:r>
      <w:r w:rsidR="00EE1575" w:rsidRPr="00FC1474">
        <w:rPr>
          <w:sz w:val="23"/>
          <w:szCs w:val="23"/>
          <w:lang w:val="en-GB"/>
        </w:rPr>
        <w:t xml:space="preserve">fall </w:t>
      </w:r>
      <w:r w:rsidR="008A667F" w:rsidRPr="00FC1474">
        <w:rPr>
          <w:sz w:val="23"/>
          <w:szCs w:val="23"/>
          <w:lang w:val="en-GB"/>
        </w:rPr>
        <w:t xml:space="preserve">outside the </w:t>
      </w:r>
      <w:r w:rsidR="00EE1575" w:rsidRPr="00FC1474">
        <w:rPr>
          <w:sz w:val="23"/>
          <w:szCs w:val="23"/>
          <w:lang w:val="en-GB"/>
        </w:rPr>
        <w:t xml:space="preserve">vetting </w:t>
      </w:r>
      <w:r w:rsidR="008A667F" w:rsidRPr="00FC1474">
        <w:rPr>
          <w:sz w:val="23"/>
          <w:szCs w:val="23"/>
          <w:lang w:val="en-GB"/>
        </w:rPr>
        <w:t xml:space="preserve">period as long as there is no interim decision of the rapporteur on the extension of the administrative investigation for this period as well, it can be concluded that the alleged violations in the years 2004-2009 have been </w:t>
      </w:r>
      <w:r w:rsidR="00EE1575" w:rsidRPr="00FC1474">
        <w:rPr>
          <w:sz w:val="23"/>
          <w:szCs w:val="23"/>
          <w:lang w:val="en-GB"/>
        </w:rPr>
        <w:t>remedied o</w:t>
      </w:r>
      <w:r w:rsidR="008A667F" w:rsidRPr="00FC1474">
        <w:rPr>
          <w:sz w:val="23"/>
          <w:szCs w:val="23"/>
          <w:lang w:val="en-GB"/>
        </w:rPr>
        <w:t>ver the course of his professional activity. The assessee also claims that these deficiencies cannot be addressed</w:t>
      </w:r>
      <w:r w:rsidR="00EE1575" w:rsidRPr="00FC1474">
        <w:rPr>
          <w:sz w:val="23"/>
          <w:szCs w:val="23"/>
          <w:lang w:val="en-GB"/>
        </w:rPr>
        <w:t xml:space="preserve"> within </w:t>
      </w:r>
      <w:r w:rsidR="008A667F" w:rsidRPr="00FC1474">
        <w:rPr>
          <w:sz w:val="23"/>
          <w:szCs w:val="23"/>
          <w:lang w:val="en-GB"/>
        </w:rPr>
        <w:t xml:space="preserve">the </w:t>
      </w:r>
      <w:r w:rsidR="00EE1575" w:rsidRPr="00FC1474">
        <w:rPr>
          <w:sz w:val="23"/>
          <w:szCs w:val="23"/>
          <w:lang w:val="en-GB"/>
        </w:rPr>
        <w:t xml:space="preserve">component of background assessment. </w:t>
      </w:r>
      <w:r w:rsidR="008A667F" w:rsidRPr="00FC1474">
        <w:rPr>
          <w:sz w:val="23"/>
          <w:szCs w:val="23"/>
          <w:lang w:val="en-GB"/>
        </w:rPr>
        <w:t>The assessee disputes the established violations of Article 155/1 of the Civil Procedure</w:t>
      </w:r>
      <w:r w:rsidR="00EE1575" w:rsidRPr="00FC1474">
        <w:rPr>
          <w:sz w:val="23"/>
          <w:szCs w:val="23"/>
          <w:lang w:val="en-GB"/>
        </w:rPr>
        <w:t xml:space="preserve"> Code</w:t>
      </w:r>
      <w:r w:rsidR="008A667F" w:rsidRPr="00FC1474">
        <w:rPr>
          <w:sz w:val="23"/>
          <w:szCs w:val="23"/>
          <w:lang w:val="en-GB"/>
        </w:rPr>
        <w:t>, since according to him they do not comply with the principles of objectivity, proportionality and equality in treatment. The assessee claims that he cannot be dismissed from office due to some alleged minor violations, which had no impact on the final decisions of the judicial proceedings.</w:t>
      </w:r>
      <w:r w:rsidR="00EE1575" w:rsidRPr="00FC1474">
        <w:rPr>
          <w:sz w:val="23"/>
          <w:szCs w:val="23"/>
          <w:lang w:val="en-GB"/>
        </w:rPr>
        <w:t xml:space="preserve"> </w:t>
      </w:r>
    </w:p>
    <w:p w14:paraId="3890A5E8" w14:textId="77777777" w:rsidR="00B70B44" w:rsidRPr="00FC1474" w:rsidRDefault="00B70B44" w:rsidP="00D478CF">
      <w:pPr>
        <w:jc w:val="both"/>
        <w:rPr>
          <w:sz w:val="23"/>
          <w:szCs w:val="23"/>
          <w:lang w:val="en-GB"/>
        </w:rPr>
      </w:pPr>
    </w:p>
    <w:p w14:paraId="57D050FD" w14:textId="46757976" w:rsidR="00B70B44" w:rsidRPr="00FC1474" w:rsidRDefault="00944C03" w:rsidP="00D478CF">
      <w:pPr>
        <w:autoSpaceDE w:val="0"/>
        <w:autoSpaceDN w:val="0"/>
        <w:adjustRightInd w:val="0"/>
        <w:jc w:val="both"/>
        <w:rPr>
          <w:sz w:val="23"/>
          <w:szCs w:val="23"/>
          <w:lang w:val="en-GB"/>
        </w:rPr>
      </w:pPr>
      <w:r w:rsidRPr="00FC1474">
        <w:rPr>
          <w:rFonts w:eastAsia="Calibri"/>
          <w:b/>
          <w:sz w:val="23"/>
          <w:szCs w:val="23"/>
          <w:lang w:val="en-GB"/>
        </w:rPr>
        <w:t>15.9.</w:t>
      </w:r>
      <w:r w:rsidR="008A667F" w:rsidRPr="00FC1474">
        <w:rPr>
          <w:lang w:val="en-GB"/>
        </w:rPr>
        <w:t xml:space="preserve"> </w:t>
      </w:r>
      <w:r w:rsidR="008A667F" w:rsidRPr="00FC1474">
        <w:rPr>
          <w:sz w:val="23"/>
          <w:szCs w:val="23"/>
          <w:lang w:val="en-GB"/>
        </w:rPr>
        <w:t xml:space="preserve">Regarding the alleged violation of the 10-day legal deadline for scheduling court hearings, </w:t>
      </w:r>
      <w:r w:rsidR="008A667F" w:rsidRPr="00FC1474">
        <w:rPr>
          <w:b/>
          <w:bCs/>
          <w:sz w:val="23"/>
          <w:szCs w:val="23"/>
          <w:lang w:val="en-GB"/>
        </w:rPr>
        <w:t>the assessee claims</w:t>
      </w:r>
      <w:r w:rsidR="008A667F" w:rsidRPr="00FC1474">
        <w:rPr>
          <w:sz w:val="23"/>
          <w:szCs w:val="23"/>
          <w:lang w:val="en-GB"/>
        </w:rPr>
        <w:t xml:space="preserve"> that </w:t>
      </w:r>
      <w:r w:rsidR="00D478CF" w:rsidRPr="00FC1474">
        <w:rPr>
          <w:sz w:val="23"/>
          <w:szCs w:val="23"/>
          <w:lang w:val="en-GB"/>
        </w:rPr>
        <w:t>t</w:t>
      </w:r>
      <w:r w:rsidR="008A667F" w:rsidRPr="00FC1474">
        <w:rPr>
          <w:sz w:val="23"/>
          <w:szCs w:val="23"/>
          <w:lang w:val="en-GB"/>
        </w:rPr>
        <w:t xml:space="preserve">he IQC </w:t>
      </w:r>
      <w:r w:rsidR="00F7776C" w:rsidRPr="00FC1474">
        <w:rPr>
          <w:sz w:val="23"/>
          <w:szCs w:val="23"/>
          <w:lang w:val="en-GB"/>
        </w:rPr>
        <w:t xml:space="preserve">unlawfully names </w:t>
      </w:r>
      <w:r w:rsidR="008A667F" w:rsidRPr="00FC1474">
        <w:rPr>
          <w:sz w:val="23"/>
          <w:szCs w:val="23"/>
          <w:lang w:val="en-GB"/>
        </w:rPr>
        <w:t>it "</w:t>
      </w:r>
      <w:r w:rsidR="002634EF" w:rsidRPr="00FC1474">
        <w:rPr>
          <w:sz w:val="23"/>
          <w:szCs w:val="23"/>
          <w:lang w:val="en-GB"/>
        </w:rPr>
        <w:t>favour</w:t>
      </w:r>
      <w:r w:rsidR="008A667F" w:rsidRPr="00FC1474">
        <w:rPr>
          <w:sz w:val="23"/>
          <w:szCs w:val="23"/>
          <w:lang w:val="en-GB"/>
        </w:rPr>
        <w:t>", deliberately neglecting the clear</w:t>
      </w:r>
      <w:r w:rsidR="00E40D1C" w:rsidRPr="00FC1474">
        <w:rPr>
          <w:sz w:val="23"/>
          <w:szCs w:val="23"/>
          <w:lang w:val="en-GB"/>
        </w:rPr>
        <w:t>ly</w:t>
      </w:r>
      <w:r w:rsidR="008A667F" w:rsidRPr="00FC1474">
        <w:rPr>
          <w:sz w:val="23"/>
          <w:szCs w:val="23"/>
          <w:lang w:val="en-GB"/>
        </w:rPr>
        <w:t xml:space="preserve"> "</w:t>
      </w:r>
      <w:r w:rsidR="00E40D1C" w:rsidRPr="00FC1474">
        <w:rPr>
          <w:sz w:val="23"/>
          <w:szCs w:val="23"/>
          <w:lang w:val="en-GB"/>
        </w:rPr>
        <w:t xml:space="preserve">too </w:t>
      </w:r>
      <w:r w:rsidR="008A667F" w:rsidRPr="00FC1474">
        <w:rPr>
          <w:sz w:val="23"/>
          <w:szCs w:val="23"/>
          <w:lang w:val="en-GB"/>
        </w:rPr>
        <w:t xml:space="preserve">simplistic" nature </w:t>
      </w:r>
      <w:r w:rsidR="00C657C1" w:rsidRPr="00FC1474">
        <w:rPr>
          <w:sz w:val="23"/>
          <w:szCs w:val="23"/>
          <w:lang w:val="en-GB"/>
        </w:rPr>
        <w:t>testament of</w:t>
      </w:r>
      <w:r w:rsidR="008A667F" w:rsidRPr="00FC1474">
        <w:rPr>
          <w:sz w:val="23"/>
          <w:szCs w:val="23"/>
          <w:lang w:val="en-GB"/>
        </w:rPr>
        <w:t xml:space="preserve"> the judgments where it "found" these violations, such as: l) a request </w:t>
      </w:r>
      <w:r w:rsidR="00E40D1C" w:rsidRPr="00FC1474">
        <w:rPr>
          <w:sz w:val="23"/>
          <w:szCs w:val="23"/>
          <w:lang w:val="en-GB"/>
        </w:rPr>
        <w:t xml:space="preserve">for </w:t>
      </w:r>
      <w:r w:rsidR="008A667F" w:rsidRPr="00FC1474">
        <w:rPr>
          <w:sz w:val="23"/>
          <w:szCs w:val="23"/>
          <w:lang w:val="en-GB"/>
        </w:rPr>
        <w:t>issu</w:t>
      </w:r>
      <w:r w:rsidR="00E40D1C" w:rsidRPr="00FC1474">
        <w:rPr>
          <w:sz w:val="23"/>
          <w:szCs w:val="23"/>
          <w:lang w:val="en-GB"/>
        </w:rPr>
        <w:t xml:space="preserve">ance of </w:t>
      </w:r>
      <w:r w:rsidR="00C657C1" w:rsidRPr="00FC1474">
        <w:rPr>
          <w:sz w:val="23"/>
          <w:szCs w:val="23"/>
          <w:lang w:val="en-GB"/>
        </w:rPr>
        <w:t>any</w:t>
      </w:r>
      <w:r w:rsidR="008A667F" w:rsidRPr="00FC1474">
        <w:rPr>
          <w:sz w:val="23"/>
          <w:szCs w:val="23"/>
          <w:lang w:val="en-GB"/>
        </w:rPr>
        <w:t xml:space="preserve"> evidence. 2) a request </w:t>
      </w:r>
      <w:r w:rsidR="00E40D1C" w:rsidRPr="00FC1474">
        <w:rPr>
          <w:sz w:val="23"/>
          <w:szCs w:val="23"/>
          <w:lang w:val="en-GB"/>
        </w:rPr>
        <w:t xml:space="preserve">for </w:t>
      </w:r>
      <w:r w:rsidR="008A667F" w:rsidRPr="00FC1474">
        <w:rPr>
          <w:sz w:val="23"/>
          <w:szCs w:val="23"/>
          <w:lang w:val="en-GB"/>
        </w:rPr>
        <w:t xml:space="preserve">securing evidence, 3) some judgments </w:t>
      </w:r>
      <w:r w:rsidR="00E40D1C" w:rsidRPr="00FC1474">
        <w:rPr>
          <w:sz w:val="23"/>
          <w:szCs w:val="23"/>
          <w:lang w:val="en-GB"/>
        </w:rPr>
        <w:t xml:space="preserve">concerning </w:t>
      </w:r>
      <w:r w:rsidR="008A667F" w:rsidRPr="00FC1474">
        <w:rPr>
          <w:sz w:val="23"/>
          <w:szCs w:val="23"/>
          <w:lang w:val="en-GB"/>
        </w:rPr>
        <w:t>judicial confirmation of a fact</w:t>
      </w:r>
      <w:r w:rsidR="00A55072" w:rsidRPr="00FC1474">
        <w:rPr>
          <w:sz w:val="23"/>
          <w:szCs w:val="23"/>
          <w:lang w:val="en-GB"/>
        </w:rPr>
        <w:t>, m</w:t>
      </w:r>
      <w:r w:rsidR="008A667F" w:rsidRPr="00FC1474">
        <w:rPr>
          <w:sz w:val="23"/>
          <w:szCs w:val="23"/>
          <w:lang w:val="en-GB"/>
        </w:rPr>
        <w:t xml:space="preserve">ainly recognition of </w:t>
      </w:r>
      <w:r w:rsidR="00A55072" w:rsidRPr="00FC1474">
        <w:rPr>
          <w:sz w:val="23"/>
          <w:szCs w:val="23"/>
          <w:lang w:val="en-GB"/>
        </w:rPr>
        <w:t xml:space="preserve">years of employment in </w:t>
      </w:r>
      <w:r w:rsidR="008A667F" w:rsidRPr="00FC1474">
        <w:rPr>
          <w:sz w:val="23"/>
          <w:szCs w:val="23"/>
          <w:lang w:val="en-GB"/>
        </w:rPr>
        <w:t xml:space="preserve">former agricultural cooperatives. etc. According to the assessee, the very nature of these judgments excludes the possibility of </w:t>
      </w:r>
      <w:r w:rsidR="006D7141" w:rsidRPr="00FC1474">
        <w:rPr>
          <w:sz w:val="23"/>
          <w:szCs w:val="23"/>
          <w:lang w:val="en-GB"/>
        </w:rPr>
        <w:t xml:space="preserve">favouritism </w:t>
      </w:r>
      <w:r w:rsidR="008A667F" w:rsidRPr="00FC1474">
        <w:rPr>
          <w:sz w:val="23"/>
          <w:szCs w:val="23"/>
          <w:lang w:val="en-GB"/>
        </w:rPr>
        <w:t>in these judgments.</w:t>
      </w:r>
    </w:p>
    <w:p w14:paraId="7550E655" w14:textId="77777777" w:rsidR="00D478CF" w:rsidRPr="00FC1474" w:rsidRDefault="00D478CF" w:rsidP="00B70B44">
      <w:pPr>
        <w:autoSpaceDE w:val="0"/>
        <w:autoSpaceDN w:val="0"/>
        <w:adjustRightInd w:val="0"/>
        <w:jc w:val="both"/>
        <w:rPr>
          <w:sz w:val="16"/>
          <w:szCs w:val="16"/>
          <w:lang w:val="en-GB"/>
        </w:rPr>
      </w:pPr>
    </w:p>
    <w:p w14:paraId="6DBFE43B" w14:textId="5F10E575" w:rsidR="00B70B44" w:rsidRPr="00FC1474" w:rsidRDefault="001F162E" w:rsidP="00B61D28">
      <w:pPr>
        <w:numPr>
          <w:ilvl w:val="0"/>
          <w:numId w:val="3"/>
        </w:numPr>
        <w:ind w:left="0"/>
        <w:jc w:val="both"/>
        <w:rPr>
          <w:b/>
          <w:bCs/>
          <w:sz w:val="23"/>
          <w:szCs w:val="23"/>
          <w:lang w:val="en-GB"/>
        </w:rPr>
      </w:pPr>
      <w:r w:rsidRPr="00FC1474">
        <w:rPr>
          <w:b/>
          <w:bCs/>
          <w:sz w:val="23"/>
          <w:szCs w:val="23"/>
          <w:lang w:val="en-GB"/>
        </w:rPr>
        <w:t>The IQC</w:t>
      </w:r>
      <w:r w:rsidR="00B70B44" w:rsidRPr="00FC1474">
        <w:rPr>
          <w:b/>
          <w:bCs/>
          <w:sz w:val="23"/>
          <w:szCs w:val="23"/>
          <w:lang w:val="en-GB"/>
        </w:rPr>
        <w:t xml:space="preserve"> </w:t>
      </w:r>
      <w:r w:rsidR="0007294E" w:rsidRPr="00FC1474">
        <w:rPr>
          <w:b/>
          <w:bCs/>
          <w:sz w:val="23"/>
          <w:szCs w:val="23"/>
          <w:lang w:val="en-GB"/>
        </w:rPr>
        <w:t xml:space="preserve">administered and examined five case files where one of the litigants is Mr. </w:t>
      </w:r>
      <w:r w:rsidR="00B70B44" w:rsidRPr="00FC1474">
        <w:rPr>
          <w:b/>
          <w:bCs/>
          <w:sz w:val="23"/>
          <w:szCs w:val="23"/>
          <w:lang w:val="en-GB"/>
        </w:rPr>
        <w:t>Izet Karini,</w:t>
      </w:r>
      <w:r w:rsidR="00B70B44" w:rsidRPr="00FC1474">
        <w:rPr>
          <w:rFonts w:eastAsia="MS Mincho"/>
          <w:b/>
          <w:sz w:val="23"/>
          <w:szCs w:val="23"/>
          <w:lang w:val="en-GB" w:eastAsia="ja-JP"/>
        </w:rPr>
        <w:t xml:space="preserve"> </w:t>
      </w:r>
      <w:r w:rsidR="0007294E" w:rsidRPr="00FC1474">
        <w:rPr>
          <w:rFonts w:eastAsia="MS Mincho"/>
          <w:b/>
          <w:sz w:val="23"/>
          <w:szCs w:val="23"/>
          <w:lang w:val="en-GB" w:eastAsia="ja-JP"/>
        </w:rPr>
        <w:t xml:space="preserve">father of the lawyer </w:t>
      </w:r>
      <w:r w:rsidR="00B70B44" w:rsidRPr="00FC1474">
        <w:rPr>
          <w:rFonts w:eastAsia="MS Mincho"/>
          <w:b/>
          <w:sz w:val="23"/>
          <w:szCs w:val="23"/>
          <w:lang w:val="en-GB" w:eastAsia="ja-JP"/>
        </w:rPr>
        <w:t>Lulzim Karini.</w:t>
      </w:r>
    </w:p>
    <w:p w14:paraId="75A3A1F8" w14:textId="77777777" w:rsidR="00B70B44" w:rsidRPr="00FC1474" w:rsidRDefault="00B70B44" w:rsidP="00B70B44">
      <w:pPr>
        <w:jc w:val="both"/>
        <w:rPr>
          <w:sz w:val="16"/>
          <w:szCs w:val="16"/>
          <w:lang w:val="en-GB"/>
        </w:rPr>
      </w:pPr>
    </w:p>
    <w:p w14:paraId="21898EB9" w14:textId="0244B74C" w:rsidR="00B70B44" w:rsidRPr="00FC1474" w:rsidRDefault="0007294E" w:rsidP="00B70B44">
      <w:pPr>
        <w:spacing w:line="259" w:lineRule="auto"/>
        <w:jc w:val="both"/>
        <w:rPr>
          <w:rFonts w:eastAsia="MS Mincho"/>
          <w:b/>
          <w:sz w:val="23"/>
          <w:szCs w:val="23"/>
          <w:lang w:val="en-GB" w:eastAsia="ja-JP"/>
        </w:rPr>
      </w:pPr>
      <w:r w:rsidRPr="00FC1474">
        <w:rPr>
          <w:rFonts w:eastAsia="MS Mincho"/>
          <w:b/>
          <w:sz w:val="23"/>
          <w:szCs w:val="23"/>
          <w:lang w:val="en-GB" w:eastAsia="ja-JP"/>
        </w:rPr>
        <w:t xml:space="preserve">Regarding the court cases handled by the </w:t>
      </w:r>
      <w:r w:rsidR="001461D0" w:rsidRPr="00FC1474">
        <w:rPr>
          <w:rFonts w:eastAsia="MS Mincho"/>
          <w:b/>
          <w:sz w:val="23"/>
          <w:szCs w:val="23"/>
          <w:lang w:val="en-GB" w:eastAsia="ja-JP"/>
        </w:rPr>
        <w:t>assessee</w:t>
      </w:r>
      <w:r w:rsidRPr="00FC1474">
        <w:rPr>
          <w:rFonts w:eastAsia="MS Mincho"/>
          <w:b/>
          <w:sz w:val="23"/>
          <w:szCs w:val="23"/>
          <w:lang w:val="en-GB" w:eastAsia="ja-JP"/>
        </w:rPr>
        <w:t xml:space="preserve"> where </w:t>
      </w:r>
      <w:r w:rsidR="00AD7DF0" w:rsidRPr="00FC1474">
        <w:rPr>
          <w:rFonts w:eastAsia="MS Mincho"/>
          <w:b/>
          <w:sz w:val="23"/>
          <w:szCs w:val="23"/>
          <w:lang w:val="en-GB" w:eastAsia="ja-JP"/>
        </w:rPr>
        <w:t>Mr.</w:t>
      </w:r>
      <w:r w:rsidR="00B70B44" w:rsidRPr="00FC1474">
        <w:rPr>
          <w:rFonts w:eastAsia="MS Mincho"/>
          <w:b/>
          <w:sz w:val="23"/>
          <w:szCs w:val="23"/>
          <w:lang w:val="en-GB" w:eastAsia="ja-JP"/>
        </w:rPr>
        <w:t xml:space="preserve"> Izet Karini</w:t>
      </w:r>
      <w:r w:rsidRPr="00FC1474">
        <w:rPr>
          <w:rFonts w:eastAsia="MS Mincho"/>
          <w:b/>
          <w:sz w:val="23"/>
          <w:szCs w:val="23"/>
          <w:lang w:val="en-GB" w:eastAsia="ja-JP"/>
        </w:rPr>
        <w:t xml:space="preserve"> is a party</w:t>
      </w:r>
      <w:r w:rsidR="00B70B44" w:rsidRPr="00FC1474">
        <w:rPr>
          <w:rFonts w:eastAsia="MS Mincho"/>
          <w:b/>
          <w:sz w:val="23"/>
          <w:szCs w:val="23"/>
          <w:lang w:val="en-GB" w:eastAsia="ja-JP"/>
        </w:rPr>
        <w:t xml:space="preserve">. </w:t>
      </w:r>
      <w:r w:rsidRPr="00FC1474">
        <w:rPr>
          <w:rFonts w:eastAsia="MS Mincho"/>
          <w:b/>
          <w:sz w:val="23"/>
          <w:szCs w:val="23"/>
          <w:lang w:val="en-GB" w:eastAsia="ja-JP"/>
        </w:rPr>
        <w:t xml:space="preserve"> </w:t>
      </w:r>
    </w:p>
    <w:p w14:paraId="4F25FF0E" w14:textId="5A3126EF" w:rsidR="0007294E" w:rsidRPr="00611853" w:rsidRDefault="0009483B" w:rsidP="002846EB">
      <w:pPr>
        <w:pStyle w:val="ListParagraph"/>
        <w:numPr>
          <w:ilvl w:val="0"/>
          <w:numId w:val="39"/>
        </w:numPr>
        <w:spacing w:after="160" w:line="259" w:lineRule="auto"/>
        <w:contextualSpacing/>
        <w:jc w:val="both"/>
        <w:rPr>
          <w:rFonts w:eastAsia="MS Mincho"/>
          <w:sz w:val="16"/>
          <w:szCs w:val="16"/>
          <w:lang w:val="en-GB" w:eastAsia="ja-JP"/>
        </w:rPr>
      </w:pPr>
      <w:r w:rsidRPr="00611853">
        <w:rPr>
          <w:rFonts w:eastAsia="MS Mincho"/>
          <w:bCs/>
          <w:sz w:val="23"/>
          <w:szCs w:val="23"/>
          <w:lang w:val="en-GB" w:eastAsia="ja-JP"/>
        </w:rPr>
        <w:t>Judicia</w:t>
      </w:r>
      <w:r w:rsidR="00B61D28" w:rsidRPr="00611853">
        <w:rPr>
          <w:rFonts w:eastAsia="MS Mincho"/>
          <w:bCs/>
          <w:sz w:val="23"/>
          <w:szCs w:val="23"/>
          <w:lang w:val="en-GB" w:eastAsia="ja-JP"/>
        </w:rPr>
        <w:t>l</w:t>
      </w:r>
      <w:r w:rsidRPr="00611853">
        <w:rPr>
          <w:rFonts w:eastAsia="MS Mincho"/>
          <w:bCs/>
          <w:sz w:val="23"/>
          <w:szCs w:val="23"/>
          <w:lang w:val="en-GB" w:eastAsia="ja-JP"/>
        </w:rPr>
        <w:t xml:space="preserve"> </w:t>
      </w:r>
      <w:r w:rsidR="0007294E" w:rsidRPr="00611853">
        <w:rPr>
          <w:rFonts w:eastAsia="MS Mincho"/>
          <w:sz w:val="23"/>
          <w:szCs w:val="23"/>
          <w:lang w:val="en-GB" w:eastAsia="ja-JP"/>
        </w:rPr>
        <w:t xml:space="preserve">case registered on </w:t>
      </w:r>
      <w:r w:rsidR="00B70B44" w:rsidRPr="00611853">
        <w:rPr>
          <w:rFonts w:eastAsia="MS Mincho"/>
          <w:sz w:val="23"/>
          <w:szCs w:val="23"/>
          <w:lang w:val="en-GB" w:eastAsia="ja-JP"/>
        </w:rPr>
        <w:t xml:space="preserve">14.07.2005, </w:t>
      </w:r>
      <w:r w:rsidR="0007294E" w:rsidRPr="00611853">
        <w:rPr>
          <w:rFonts w:eastAsia="MS Mincho"/>
          <w:sz w:val="23"/>
          <w:szCs w:val="23"/>
          <w:lang w:val="en-GB" w:eastAsia="ja-JP"/>
        </w:rPr>
        <w:t xml:space="preserve">with applicant Izet Karini and subject “Issuance of writ of execution of decision no. 810 dated 10.05.2004”. By decision dated 14.07.2005, the assessee decided to </w:t>
      </w:r>
      <w:r w:rsidR="0007294E" w:rsidRPr="00611853">
        <w:rPr>
          <w:rFonts w:eastAsia="MS Mincho"/>
          <w:i/>
          <w:iCs/>
          <w:sz w:val="23"/>
          <w:szCs w:val="23"/>
          <w:lang w:val="en-GB" w:eastAsia="ja-JP"/>
        </w:rPr>
        <w:t>“Admit the request”.</w:t>
      </w:r>
    </w:p>
    <w:p w14:paraId="30B48778" w14:textId="1B7B31FF" w:rsidR="00B70B44" w:rsidRPr="00FC1474" w:rsidRDefault="005D21CA" w:rsidP="00B70B44">
      <w:pPr>
        <w:jc w:val="both"/>
        <w:rPr>
          <w:rFonts w:eastAsia="MS Mincho"/>
          <w:b/>
          <w:bCs/>
          <w:sz w:val="23"/>
          <w:szCs w:val="23"/>
          <w:lang w:val="en-GB" w:eastAsia="ja-JP"/>
        </w:rPr>
      </w:pPr>
      <w:bookmarkStart w:id="16" w:name="_Hlk116055570"/>
      <w:r w:rsidRPr="00FC1474">
        <w:rPr>
          <w:b/>
          <w:bCs/>
          <w:color w:val="000000" w:themeColor="text1"/>
          <w:sz w:val="23"/>
          <w:szCs w:val="23"/>
          <w:lang w:val="en-GB"/>
        </w:rPr>
        <w:t>16.1.</w:t>
      </w:r>
      <w:r w:rsidR="0007294E" w:rsidRPr="00FC1474">
        <w:rPr>
          <w:lang w:val="en-GB"/>
        </w:rPr>
        <w:t xml:space="preserve"> </w:t>
      </w:r>
      <w:r w:rsidR="0007294E" w:rsidRPr="00FC1474">
        <w:rPr>
          <w:b/>
          <w:bCs/>
          <w:color w:val="000000" w:themeColor="text1"/>
          <w:sz w:val="23"/>
          <w:szCs w:val="23"/>
          <w:lang w:val="en-GB"/>
        </w:rPr>
        <w:t xml:space="preserve">The IQC has found that: </w:t>
      </w:r>
      <w:r w:rsidR="0007294E" w:rsidRPr="00FC1474">
        <w:rPr>
          <w:color w:val="000000" w:themeColor="text1"/>
          <w:sz w:val="23"/>
          <w:szCs w:val="23"/>
          <w:lang w:val="en-GB"/>
        </w:rPr>
        <w:t>(</w:t>
      </w:r>
      <w:proofErr w:type="spellStart"/>
      <w:r w:rsidR="0007294E" w:rsidRPr="00FC1474">
        <w:rPr>
          <w:color w:val="000000" w:themeColor="text1"/>
          <w:sz w:val="23"/>
          <w:szCs w:val="23"/>
          <w:lang w:val="en-GB"/>
        </w:rPr>
        <w:t>i</w:t>
      </w:r>
      <w:proofErr w:type="spellEnd"/>
      <w:r w:rsidR="0007294E" w:rsidRPr="00FC1474">
        <w:rPr>
          <w:color w:val="000000" w:themeColor="text1"/>
          <w:sz w:val="23"/>
          <w:szCs w:val="23"/>
          <w:lang w:val="en-GB"/>
        </w:rPr>
        <w:t xml:space="preserve">) the file does not contain the notice sent to the </w:t>
      </w:r>
      <w:r w:rsidR="00F5315A" w:rsidRPr="00FC1474">
        <w:rPr>
          <w:rFonts w:eastAsia="MS Mincho"/>
          <w:sz w:val="23"/>
          <w:szCs w:val="23"/>
          <w:lang w:val="en-GB" w:eastAsia="ja-JP"/>
        </w:rPr>
        <w:t xml:space="preserve">applicant </w:t>
      </w:r>
      <w:r w:rsidR="0007294E" w:rsidRPr="00FC1474">
        <w:rPr>
          <w:color w:val="000000" w:themeColor="text1"/>
          <w:sz w:val="23"/>
          <w:szCs w:val="23"/>
          <w:lang w:val="en-GB"/>
        </w:rPr>
        <w:t xml:space="preserve">for the scheduling of the court session; (ii) the </w:t>
      </w:r>
      <w:r w:rsidR="00F5315A" w:rsidRPr="00FC1474">
        <w:rPr>
          <w:rFonts w:eastAsia="MS Mincho"/>
          <w:sz w:val="23"/>
          <w:szCs w:val="23"/>
          <w:lang w:val="en-GB" w:eastAsia="ja-JP"/>
        </w:rPr>
        <w:t xml:space="preserve">applicant </w:t>
      </w:r>
      <w:r w:rsidR="0007294E" w:rsidRPr="00FC1474">
        <w:rPr>
          <w:color w:val="000000" w:themeColor="text1"/>
          <w:sz w:val="23"/>
          <w:szCs w:val="23"/>
          <w:lang w:val="en-GB"/>
        </w:rPr>
        <w:t xml:space="preserve">is the father of lawyer Lulzim Karini, with whom the assessee has social ties. The IQC </w:t>
      </w:r>
      <w:r w:rsidR="00F5315A" w:rsidRPr="00FC1474">
        <w:rPr>
          <w:color w:val="000000" w:themeColor="text1"/>
          <w:sz w:val="23"/>
          <w:szCs w:val="23"/>
          <w:lang w:val="en-GB"/>
        </w:rPr>
        <w:t xml:space="preserve">noted </w:t>
      </w:r>
      <w:r w:rsidR="0007294E" w:rsidRPr="00FC1474">
        <w:rPr>
          <w:color w:val="000000" w:themeColor="text1"/>
          <w:sz w:val="23"/>
          <w:szCs w:val="23"/>
          <w:lang w:val="en-GB"/>
        </w:rPr>
        <w:t>that the</w:t>
      </w:r>
      <w:r w:rsidR="00F5315A" w:rsidRPr="00FC1474">
        <w:rPr>
          <w:color w:val="000000" w:themeColor="text1"/>
          <w:sz w:val="23"/>
          <w:szCs w:val="23"/>
          <w:lang w:val="en-GB"/>
        </w:rPr>
        <w:t xml:space="preserve"> </w:t>
      </w:r>
      <w:r w:rsidR="0007294E" w:rsidRPr="00FC1474">
        <w:rPr>
          <w:color w:val="000000" w:themeColor="text1"/>
          <w:sz w:val="23"/>
          <w:szCs w:val="23"/>
          <w:lang w:val="en-GB"/>
        </w:rPr>
        <w:t xml:space="preserve">lack of notice to the </w:t>
      </w:r>
      <w:r w:rsidR="00F5315A" w:rsidRPr="00FC1474">
        <w:rPr>
          <w:rFonts w:eastAsia="MS Mincho"/>
          <w:sz w:val="23"/>
          <w:szCs w:val="23"/>
          <w:lang w:val="en-GB" w:eastAsia="ja-JP"/>
        </w:rPr>
        <w:t>applicant</w:t>
      </w:r>
      <w:r w:rsidR="0007294E" w:rsidRPr="00FC1474">
        <w:rPr>
          <w:color w:val="000000" w:themeColor="text1"/>
          <w:sz w:val="23"/>
          <w:szCs w:val="23"/>
          <w:lang w:val="en-GB"/>
        </w:rPr>
        <w:t xml:space="preserve">, as well as </w:t>
      </w:r>
      <w:r w:rsidR="00F5315A" w:rsidRPr="00FC1474">
        <w:rPr>
          <w:color w:val="000000" w:themeColor="text1"/>
          <w:sz w:val="23"/>
          <w:szCs w:val="23"/>
          <w:lang w:val="en-GB"/>
        </w:rPr>
        <w:t xml:space="preserve">adjudicating </w:t>
      </w:r>
      <w:r w:rsidR="0007294E" w:rsidRPr="00FC1474">
        <w:rPr>
          <w:color w:val="000000" w:themeColor="text1"/>
          <w:sz w:val="23"/>
          <w:szCs w:val="23"/>
          <w:lang w:val="en-GB"/>
        </w:rPr>
        <w:t xml:space="preserve">under conditions of conflict of interest, </w:t>
      </w:r>
      <w:r w:rsidR="0007294E" w:rsidRPr="00FC1474">
        <w:rPr>
          <w:b/>
          <w:bCs/>
          <w:color w:val="000000" w:themeColor="text1"/>
          <w:sz w:val="23"/>
          <w:szCs w:val="23"/>
          <w:lang w:val="en-GB"/>
        </w:rPr>
        <w:t xml:space="preserve">will be part of the ethical and professional assessment of the assessee, but has considered this moment in </w:t>
      </w:r>
      <w:r w:rsidR="00F5315A" w:rsidRPr="00FC1474">
        <w:rPr>
          <w:b/>
          <w:bCs/>
          <w:color w:val="000000" w:themeColor="text1"/>
          <w:sz w:val="23"/>
          <w:szCs w:val="23"/>
          <w:lang w:val="en-GB"/>
        </w:rPr>
        <w:t xml:space="preserve">terms of </w:t>
      </w:r>
      <w:r w:rsidR="0007294E" w:rsidRPr="00FC1474">
        <w:rPr>
          <w:b/>
          <w:bCs/>
          <w:color w:val="000000" w:themeColor="text1"/>
          <w:sz w:val="23"/>
          <w:szCs w:val="23"/>
          <w:lang w:val="en-GB"/>
        </w:rPr>
        <w:t xml:space="preserve">suspicion of </w:t>
      </w:r>
      <w:r w:rsidR="00F5315A" w:rsidRPr="00FC1474">
        <w:rPr>
          <w:b/>
          <w:bCs/>
          <w:color w:val="000000" w:themeColor="text1"/>
          <w:sz w:val="23"/>
          <w:szCs w:val="23"/>
          <w:lang w:val="en-GB"/>
        </w:rPr>
        <w:t>favouritism</w:t>
      </w:r>
      <w:r w:rsidR="0007294E" w:rsidRPr="00FC1474">
        <w:rPr>
          <w:b/>
          <w:bCs/>
          <w:color w:val="000000" w:themeColor="text1"/>
          <w:sz w:val="23"/>
          <w:szCs w:val="23"/>
          <w:lang w:val="en-GB"/>
        </w:rPr>
        <w:t xml:space="preserve"> to the </w:t>
      </w:r>
      <w:r w:rsidR="00DD654A" w:rsidRPr="00FC1474">
        <w:rPr>
          <w:b/>
          <w:bCs/>
          <w:color w:val="000000" w:themeColor="text1"/>
          <w:sz w:val="23"/>
          <w:szCs w:val="23"/>
          <w:lang w:val="en-GB"/>
        </w:rPr>
        <w:t xml:space="preserve">litigants. </w:t>
      </w:r>
      <w:r w:rsidR="00F5315A" w:rsidRPr="00FC1474">
        <w:rPr>
          <w:b/>
          <w:bCs/>
          <w:color w:val="000000" w:themeColor="text1"/>
          <w:sz w:val="23"/>
          <w:szCs w:val="23"/>
          <w:lang w:val="en-GB"/>
        </w:rPr>
        <w:t xml:space="preserve">  </w:t>
      </w:r>
    </w:p>
    <w:p w14:paraId="18BDD6EB" w14:textId="77777777" w:rsidR="00B70B44" w:rsidRPr="00FC1474" w:rsidRDefault="00B70B44" w:rsidP="00B70B44">
      <w:pPr>
        <w:jc w:val="both"/>
        <w:rPr>
          <w:color w:val="000000" w:themeColor="text1"/>
          <w:sz w:val="16"/>
          <w:szCs w:val="16"/>
          <w:lang w:val="en-GB"/>
        </w:rPr>
      </w:pPr>
    </w:p>
    <w:p w14:paraId="45EAC46C" w14:textId="3F885E54" w:rsidR="00B70B44" w:rsidRPr="00FC1474" w:rsidRDefault="005D21CA" w:rsidP="00B70B44">
      <w:pPr>
        <w:jc w:val="both"/>
        <w:rPr>
          <w:color w:val="000000" w:themeColor="text1"/>
          <w:sz w:val="20"/>
          <w:szCs w:val="20"/>
          <w:lang w:val="en-GB"/>
        </w:rPr>
      </w:pPr>
      <w:r w:rsidRPr="00FC1474">
        <w:rPr>
          <w:b/>
          <w:bCs/>
          <w:color w:val="000000" w:themeColor="text1"/>
          <w:sz w:val="23"/>
          <w:szCs w:val="23"/>
          <w:lang w:val="en-GB"/>
        </w:rPr>
        <w:t>16.2.</w:t>
      </w:r>
      <w:r w:rsidR="009C506A" w:rsidRPr="00FC1474">
        <w:rPr>
          <w:lang w:val="en-GB"/>
        </w:rPr>
        <w:t xml:space="preserve"> </w:t>
      </w:r>
      <w:r w:rsidR="009C506A" w:rsidRPr="00FC1474">
        <w:rPr>
          <w:b/>
          <w:bCs/>
          <w:color w:val="000000" w:themeColor="text1"/>
          <w:sz w:val="23"/>
          <w:szCs w:val="23"/>
          <w:lang w:val="en-GB"/>
        </w:rPr>
        <w:t xml:space="preserve">The assessee claims </w:t>
      </w:r>
      <w:r w:rsidR="009C506A" w:rsidRPr="00FC1474">
        <w:rPr>
          <w:color w:val="000000" w:themeColor="text1"/>
          <w:sz w:val="23"/>
          <w:szCs w:val="23"/>
          <w:lang w:val="en-GB"/>
        </w:rPr>
        <w:t>that</w:t>
      </w:r>
      <w:r w:rsidR="00705DEA" w:rsidRPr="00FC1474">
        <w:rPr>
          <w:color w:val="000000" w:themeColor="text1"/>
          <w:sz w:val="23"/>
          <w:szCs w:val="23"/>
          <w:lang w:val="en-GB"/>
        </w:rPr>
        <w:t>,</w:t>
      </w:r>
      <w:r w:rsidR="009C506A" w:rsidRPr="00FC1474">
        <w:rPr>
          <w:color w:val="000000" w:themeColor="text1"/>
          <w:sz w:val="23"/>
          <w:szCs w:val="23"/>
          <w:lang w:val="en-GB"/>
        </w:rPr>
        <w:t xml:space="preserve"> as explained </w:t>
      </w:r>
      <w:r w:rsidR="00705DEA" w:rsidRPr="00FC1474">
        <w:rPr>
          <w:color w:val="000000" w:themeColor="text1"/>
          <w:sz w:val="23"/>
          <w:szCs w:val="23"/>
          <w:lang w:val="en-GB"/>
        </w:rPr>
        <w:t>to t</w:t>
      </w:r>
      <w:r w:rsidR="009C506A" w:rsidRPr="00FC1474">
        <w:rPr>
          <w:color w:val="000000" w:themeColor="text1"/>
          <w:sz w:val="23"/>
          <w:szCs w:val="23"/>
          <w:lang w:val="en-GB"/>
        </w:rPr>
        <w:t>he IQC regarding the notification of the parties, it is not the duty of the judge, but of the court secretary and the court clerk (the summoner), according to Articles 77/3 and 78/2 of the Civil Procedure</w:t>
      </w:r>
      <w:r w:rsidR="00D874E3" w:rsidRPr="00FC1474">
        <w:rPr>
          <w:color w:val="000000" w:themeColor="text1"/>
          <w:sz w:val="23"/>
          <w:szCs w:val="23"/>
          <w:lang w:val="en-GB"/>
        </w:rPr>
        <w:t xml:space="preserve"> Code</w:t>
      </w:r>
      <w:r w:rsidR="009C506A" w:rsidRPr="00FC1474">
        <w:rPr>
          <w:color w:val="000000" w:themeColor="text1"/>
          <w:sz w:val="23"/>
          <w:szCs w:val="23"/>
          <w:lang w:val="en-GB"/>
        </w:rPr>
        <w:t xml:space="preserve">. The judge has supervisory and controlling competence over the secretary and the summoner, but in the specific case the very fact </w:t>
      </w:r>
      <w:r w:rsidR="00D874E3" w:rsidRPr="00FC1474">
        <w:rPr>
          <w:color w:val="000000" w:themeColor="text1"/>
          <w:sz w:val="23"/>
          <w:szCs w:val="23"/>
          <w:lang w:val="en-GB"/>
        </w:rPr>
        <w:t xml:space="preserve">that </w:t>
      </w:r>
      <w:r w:rsidR="009C506A" w:rsidRPr="00FC1474">
        <w:rPr>
          <w:color w:val="000000" w:themeColor="text1"/>
          <w:sz w:val="23"/>
          <w:szCs w:val="23"/>
          <w:lang w:val="en-GB"/>
        </w:rPr>
        <w:t xml:space="preserve">the notified person </w:t>
      </w:r>
      <w:r w:rsidR="00D874E3" w:rsidRPr="00FC1474">
        <w:rPr>
          <w:color w:val="000000" w:themeColor="text1"/>
          <w:sz w:val="23"/>
          <w:szCs w:val="23"/>
          <w:lang w:val="en-GB"/>
        </w:rPr>
        <w:t xml:space="preserve">appeared </w:t>
      </w:r>
      <w:r w:rsidR="00540D0F" w:rsidRPr="00FC1474">
        <w:rPr>
          <w:color w:val="000000" w:themeColor="text1"/>
          <w:sz w:val="23"/>
          <w:szCs w:val="23"/>
          <w:lang w:val="en-GB"/>
        </w:rPr>
        <w:t xml:space="preserve">in </w:t>
      </w:r>
      <w:r w:rsidR="009C506A" w:rsidRPr="00FC1474">
        <w:rPr>
          <w:color w:val="000000" w:themeColor="text1"/>
          <w:sz w:val="23"/>
          <w:szCs w:val="23"/>
          <w:lang w:val="en-GB"/>
        </w:rPr>
        <w:t>the trial</w:t>
      </w:r>
      <w:r w:rsidR="00540D0F" w:rsidRPr="00FC1474">
        <w:rPr>
          <w:color w:val="000000" w:themeColor="text1"/>
          <w:sz w:val="23"/>
          <w:szCs w:val="23"/>
          <w:lang w:val="en-GB"/>
        </w:rPr>
        <w:t>, indicates that</w:t>
      </w:r>
      <w:r w:rsidR="009C506A" w:rsidRPr="00FC1474">
        <w:rPr>
          <w:color w:val="000000" w:themeColor="text1"/>
          <w:sz w:val="23"/>
          <w:szCs w:val="23"/>
          <w:lang w:val="en-GB"/>
        </w:rPr>
        <w:t xml:space="preserve">, according to his assessment, the possible claims regarding the notification of </w:t>
      </w:r>
      <w:r w:rsidR="00540D0F" w:rsidRPr="00FC1474">
        <w:rPr>
          <w:color w:val="000000" w:themeColor="text1"/>
          <w:sz w:val="23"/>
          <w:szCs w:val="23"/>
          <w:lang w:val="en-GB"/>
        </w:rPr>
        <w:t xml:space="preserve">Mr. </w:t>
      </w:r>
      <w:r w:rsidR="009C506A" w:rsidRPr="00FC1474">
        <w:rPr>
          <w:color w:val="000000" w:themeColor="text1"/>
          <w:sz w:val="23"/>
          <w:szCs w:val="23"/>
          <w:lang w:val="en-GB"/>
        </w:rPr>
        <w:t>Izet Karini fall into de</w:t>
      </w:r>
      <w:r w:rsidR="00540D0F" w:rsidRPr="00FC1474">
        <w:rPr>
          <w:color w:val="000000" w:themeColor="text1"/>
          <w:sz w:val="23"/>
          <w:szCs w:val="23"/>
          <w:lang w:val="en-GB"/>
        </w:rPr>
        <w:t xml:space="preserve">cline. </w:t>
      </w:r>
      <w:r w:rsidR="009C506A" w:rsidRPr="00FC1474">
        <w:rPr>
          <w:color w:val="000000" w:themeColor="text1"/>
          <w:sz w:val="23"/>
          <w:szCs w:val="23"/>
          <w:lang w:val="en-GB"/>
        </w:rPr>
        <w:t>The assessee has claimed that for practical reasons (in order not to be overloaded), the court secretary applies other methods of notification provided for in Article 144 of the Civil Procedure</w:t>
      </w:r>
      <w:r w:rsidR="0089778E" w:rsidRPr="00FC1474">
        <w:rPr>
          <w:color w:val="000000" w:themeColor="text1"/>
          <w:sz w:val="23"/>
          <w:szCs w:val="23"/>
          <w:lang w:val="en-GB"/>
        </w:rPr>
        <w:t xml:space="preserve"> Code</w:t>
      </w:r>
      <w:r w:rsidR="00DE08EB" w:rsidRPr="00FC1474">
        <w:rPr>
          <w:rStyle w:val="FootnoteReference"/>
          <w:color w:val="000000" w:themeColor="text1"/>
          <w:sz w:val="20"/>
          <w:szCs w:val="20"/>
          <w:lang w:val="en-GB"/>
        </w:rPr>
        <w:footnoteReference w:id="63"/>
      </w:r>
      <w:r w:rsidR="00E706BE" w:rsidRPr="00FC1474">
        <w:rPr>
          <w:i/>
          <w:iCs/>
          <w:color w:val="000000" w:themeColor="text1"/>
          <w:sz w:val="20"/>
          <w:szCs w:val="20"/>
          <w:lang w:val="en-GB"/>
        </w:rPr>
        <w:t>.</w:t>
      </w:r>
      <w:r w:rsidR="00DE08EB" w:rsidRPr="00FC1474">
        <w:rPr>
          <w:i/>
          <w:iCs/>
          <w:color w:val="000000" w:themeColor="text1"/>
          <w:sz w:val="20"/>
          <w:szCs w:val="20"/>
          <w:lang w:val="en-GB"/>
        </w:rPr>
        <w:t xml:space="preserve"> </w:t>
      </w:r>
      <w:r w:rsidR="00D874E3" w:rsidRPr="00FC1474">
        <w:rPr>
          <w:i/>
          <w:iCs/>
          <w:color w:val="000000" w:themeColor="text1"/>
          <w:sz w:val="20"/>
          <w:szCs w:val="20"/>
          <w:lang w:val="en-GB"/>
        </w:rPr>
        <w:t xml:space="preserve"> </w:t>
      </w:r>
    </w:p>
    <w:p w14:paraId="0125B22A" w14:textId="488D1009" w:rsidR="0089778E" w:rsidRPr="00FC1474" w:rsidRDefault="0089778E" w:rsidP="00EA70C4">
      <w:pPr>
        <w:jc w:val="both"/>
        <w:rPr>
          <w:color w:val="000000" w:themeColor="text1"/>
          <w:sz w:val="23"/>
          <w:szCs w:val="23"/>
          <w:lang w:val="en-GB"/>
        </w:rPr>
      </w:pPr>
      <w:r w:rsidRPr="00FC1474">
        <w:rPr>
          <w:color w:val="000000" w:themeColor="text1"/>
          <w:sz w:val="23"/>
          <w:szCs w:val="23"/>
          <w:lang w:val="en-GB"/>
        </w:rPr>
        <w:t xml:space="preserve">According to the assessee, the appearance of Mr. Izet Karini and the documentation of the fact of appearance with a court record is nothing more than written confirmation of the fact that the notification was not only convincing, but also that it achieved the purpose for which it was intended, while regarding the conflict of interest, the subject claimed that as long as he is not in the conditions of a conflict of interest with Mr. Lulëzim Karini, he is not with his father either. </w:t>
      </w:r>
    </w:p>
    <w:p w14:paraId="4B221A38" w14:textId="77777777" w:rsidR="0089778E" w:rsidRPr="00FC1474" w:rsidRDefault="0089778E" w:rsidP="00EA70C4">
      <w:pPr>
        <w:jc w:val="both"/>
        <w:rPr>
          <w:color w:val="000000" w:themeColor="text1"/>
          <w:sz w:val="23"/>
          <w:szCs w:val="23"/>
          <w:lang w:val="en-GB"/>
        </w:rPr>
      </w:pPr>
    </w:p>
    <w:p w14:paraId="1C3A5A75" w14:textId="790A931A" w:rsidR="00B70B44" w:rsidRPr="00FC1474" w:rsidRDefault="005D21CA" w:rsidP="00EA70C4">
      <w:pPr>
        <w:jc w:val="both"/>
        <w:rPr>
          <w:rFonts w:eastAsia="MS Mincho"/>
          <w:sz w:val="23"/>
          <w:szCs w:val="23"/>
          <w:lang w:val="en-GB" w:eastAsia="ja-JP"/>
        </w:rPr>
      </w:pPr>
      <w:r w:rsidRPr="00FC1474">
        <w:rPr>
          <w:rFonts w:eastAsia="MS Mincho"/>
          <w:b/>
          <w:bCs/>
          <w:sz w:val="23"/>
          <w:szCs w:val="23"/>
          <w:lang w:val="en-GB" w:eastAsia="ja-JP"/>
        </w:rPr>
        <w:t>16.3.</w:t>
      </w:r>
      <w:r w:rsidR="0089778E" w:rsidRPr="00FC1474">
        <w:rPr>
          <w:rFonts w:eastAsia="MS Mincho"/>
          <w:b/>
          <w:bCs/>
          <w:sz w:val="23"/>
          <w:szCs w:val="23"/>
          <w:lang w:val="en-GB" w:eastAsia="ja-JP"/>
        </w:rPr>
        <w:t xml:space="preserve"> From the examination of the court file, </w:t>
      </w:r>
      <w:r w:rsidR="0089778E" w:rsidRPr="00FC1474">
        <w:rPr>
          <w:rFonts w:eastAsia="MS Mincho"/>
          <w:sz w:val="23"/>
          <w:szCs w:val="23"/>
          <w:lang w:val="en-GB" w:eastAsia="ja-JP"/>
        </w:rPr>
        <w:t xml:space="preserve">we conclude that in the request of Mr. Izet Karini there is no data regarding his residential address or contact number to enable his notification by the court secretary. Also, in the court file there is no </w:t>
      </w:r>
      <w:r w:rsidR="000918E4" w:rsidRPr="00FC1474">
        <w:rPr>
          <w:rFonts w:eastAsia="MS Mincho"/>
          <w:sz w:val="23"/>
          <w:szCs w:val="23"/>
          <w:lang w:val="en-GB" w:eastAsia="ja-JP"/>
        </w:rPr>
        <w:t xml:space="preserve">notification </w:t>
      </w:r>
      <w:r w:rsidR="0089778E" w:rsidRPr="00FC1474">
        <w:rPr>
          <w:rFonts w:eastAsia="MS Mincho"/>
          <w:sz w:val="23"/>
          <w:szCs w:val="23"/>
          <w:lang w:val="en-GB" w:eastAsia="ja-JP"/>
        </w:rPr>
        <w:t>of this citizen, a legal obligation provided for by Article 128 of the Civil Procedure</w:t>
      </w:r>
      <w:r w:rsidR="00C1476D" w:rsidRPr="00FC1474">
        <w:rPr>
          <w:rFonts w:eastAsia="MS Mincho"/>
          <w:sz w:val="23"/>
          <w:szCs w:val="23"/>
          <w:lang w:val="en-GB" w:eastAsia="ja-JP"/>
        </w:rPr>
        <w:t xml:space="preserve"> Code</w:t>
      </w:r>
      <w:r w:rsidR="0089778E" w:rsidRPr="00FC1474">
        <w:rPr>
          <w:rFonts w:eastAsia="MS Mincho"/>
          <w:sz w:val="23"/>
          <w:szCs w:val="23"/>
          <w:lang w:val="en-GB" w:eastAsia="ja-JP"/>
        </w:rPr>
        <w:t xml:space="preserve"> </w:t>
      </w:r>
      <w:r w:rsidR="004C59FD" w:rsidRPr="00FC1474">
        <w:rPr>
          <w:rFonts w:eastAsia="MS Mincho"/>
          <w:sz w:val="23"/>
          <w:szCs w:val="23"/>
          <w:lang w:val="en-GB" w:eastAsia="ja-JP"/>
        </w:rPr>
        <w:t xml:space="preserve">effective </w:t>
      </w:r>
      <w:r w:rsidR="0089778E" w:rsidRPr="00FC1474">
        <w:rPr>
          <w:rFonts w:eastAsia="MS Mincho"/>
          <w:sz w:val="23"/>
          <w:szCs w:val="23"/>
          <w:lang w:val="en-GB" w:eastAsia="ja-JP"/>
        </w:rPr>
        <w:t xml:space="preserve">at the time of the examination of the court case, which provides that the summons to court </w:t>
      </w:r>
      <w:r w:rsidR="004C59FD" w:rsidRPr="00FC1474">
        <w:rPr>
          <w:rFonts w:eastAsia="MS Mincho"/>
          <w:sz w:val="23"/>
          <w:szCs w:val="23"/>
          <w:lang w:val="en-GB" w:eastAsia="ja-JP"/>
        </w:rPr>
        <w:t xml:space="preserve">be </w:t>
      </w:r>
      <w:r w:rsidR="0089778E" w:rsidRPr="00FC1474">
        <w:rPr>
          <w:rFonts w:eastAsia="MS Mincho"/>
          <w:sz w:val="23"/>
          <w:szCs w:val="23"/>
          <w:lang w:val="en-GB" w:eastAsia="ja-JP"/>
        </w:rPr>
        <w:t xml:space="preserve">made by </w:t>
      </w:r>
      <w:r w:rsidR="00580A5D" w:rsidRPr="00FC1474">
        <w:rPr>
          <w:rFonts w:eastAsia="MS Mincho"/>
          <w:sz w:val="23"/>
          <w:szCs w:val="23"/>
          <w:lang w:val="en-GB" w:eastAsia="ja-JP"/>
        </w:rPr>
        <w:t>writ</w:t>
      </w:r>
      <w:r w:rsidR="003B2F88" w:rsidRPr="00FC1474">
        <w:rPr>
          <w:rFonts w:eastAsia="MS Mincho"/>
          <w:sz w:val="23"/>
          <w:szCs w:val="23"/>
          <w:lang w:val="en-GB" w:eastAsia="ja-JP"/>
        </w:rPr>
        <w:t xml:space="preserve"> of </w:t>
      </w:r>
      <w:r w:rsidR="0089778E" w:rsidRPr="00FC1474">
        <w:rPr>
          <w:rFonts w:eastAsia="MS Mincho"/>
          <w:sz w:val="23"/>
          <w:szCs w:val="23"/>
          <w:lang w:val="en-GB" w:eastAsia="ja-JP"/>
        </w:rPr>
        <w:t>summons, which is usually notified by the court clerk. Article 144 of the Code of Civil Procedure, to which the assessee refers at the time of the examination of the court case, provided that the court may order by decision other methods of notification than those provided for by law, such as by telegram with reply, by fax when its receipt is confirmed in writing, by letter delivered by hand and by other methods that guarantee regular notification, when required by special circumstances or the need for rapid notification.</w:t>
      </w:r>
      <w:r w:rsidR="00C1476D" w:rsidRPr="00FC1474">
        <w:rPr>
          <w:rFonts w:eastAsia="MS Mincho"/>
          <w:sz w:val="23"/>
          <w:szCs w:val="23"/>
          <w:lang w:val="en-GB" w:eastAsia="ja-JP"/>
        </w:rPr>
        <w:t xml:space="preserve"> </w:t>
      </w:r>
    </w:p>
    <w:p w14:paraId="68FA5C28" w14:textId="77777777" w:rsidR="00EA70C4" w:rsidRPr="00FC1474" w:rsidRDefault="00EA70C4" w:rsidP="00B70B44">
      <w:pPr>
        <w:spacing w:line="259" w:lineRule="auto"/>
        <w:jc w:val="both"/>
        <w:rPr>
          <w:rFonts w:eastAsia="MS Mincho"/>
          <w:sz w:val="16"/>
          <w:szCs w:val="16"/>
          <w:lang w:val="en-GB" w:eastAsia="ja-JP"/>
        </w:rPr>
      </w:pPr>
    </w:p>
    <w:p w14:paraId="05AD0EA7" w14:textId="7851E59C" w:rsidR="00B70B44" w:rsidRPr="00FC1474" w:rsidRDefault="00DE08EB" w:rsidP="00B70B44">
      <w:pPr>
        <w:jc w:val="both"/>
        <w:rPr>
          <w:rFonts w:eastAsia="MS Mincho"/>
          <w:sz w:val="23"/>
          <w:szCs w:val="23"/>
          <w:lang w:val="en-GB" w:eastAsia="ja-JP"/>
        </w:rPr>
      </w:pPr>
      <w:r w:rsidRPr="00FC1474">
        <w:rPr>
          <w:rFonts w:eastAsia="MS Mincho"/>
          <w:b/>
          <w:bCs/>
          <w:sz w:val="23"/>
          <w:szCs w:val="23"/>
          <w:lang w:val="en-GB" w:eastAsia="ja-JP"/>
        </w:rPr>
        <w:lastRenderedPageBreak/>
        <w:t>16.4.</w:t>
      </w:r>
      <w:r w:rsidRPr="00FC1474">
        <w:rPr>
          <w:rFonts w:eastAsia="MS Mincho"/>
          <w:sz w:val="23"/>
          <w:szCs w:val="23"/>
          <w:lang w:val="en-GB" w:eastAsia="ja-JP"/>
        </w:rPr>
        <w:t xml:space="preserve"> </w:t>
      </w:r>
      <w:r w:rsidR="00C11DAD" w:rsidRPr="00FC1474">
        <w:rPr>
          <w:rFonts w:eastAsia="MS Mincho"/>
          <w:sz w:val="23"/>
          <w:szCs w:val="23"/>
          <w:lang w:val="en-GB" w:eastAsia="ja-JP"/>
        </w:rPr>
        <w:t>Regarding the conflict of interest, we note that although this request examined by the assessee, concerns the</w:t>
      </w:r>
      <w:r w:rsidR="000B3098" w:rsidRPr="00FC1474">
        <w:rPr>
          <w:rFonts w:eastAsia="MS Mincho"/>
          <w:sz w:val="23"/>
          <w:szCs w:val="23"/>
          <w:lang w:val="en-GB" w:eastAsia="ja-JP"/>
        </w:rPr>
        <w:t xml:space="preserve"> “</w:t>
      </w:r>
      <w:r w:rsidR="00C11DAD" w:rsidRPr="00FC1474">
        <w:rPr>
          <w:rFonts w:eastAsia="MS Mincho"/>
          <w:i/>
          <w:iCs/>
          <w:sz w:val="23"/>
          <w:szCs w:val="23"/>
          <w:lang w:val="en-GB" w:eastAsia="ja-JP"/>
        </w:rPr>
        <w:t>Issuance of a writ of execution of decision no.</w:t>
      </w:r>
      <w:r w:rsidR="000B3098" w:rsidRPr="00FC1474">
        <w:rPr>
          <w:rFonts w:eastAsia="MS Mincho"/>
          <w:i/>
          <w:iCs/>
          <w:sz w:val="23"/>
          <w:szCs w:val="23"/>
          <w:lang w:val="en-GB" w:eastAsia="ja-JP"/>
        </w:rPr>
        <w:t xml:space="preserve"> </w:t>
      </w:r>
      <w:r w:rsidR="00C11DAD" w:rsidRPr="00FC1474">
        <w:rPr>
          <w:rFonts w:eastAsia="MS Mincho"/>
          <w:i/>
          <w:iCs/>
          <w:sz w:val="23"/>
          <w:szCs w:val="23"/>
          <w:lang w:val="en-GB" w:eastAsia="ja-JP"/>
        </w:rPr>
        <w:t>810 dated 10.05.2004”,</w:t>
      </w:r>
      <w:r w:rsidR="00C11DAD" w:rsidRPr="00FC1474">
        <w:rPr>
          <w:rFonts w:eastAsia="MS Mincho"/>
          <w:sz w:val="23"/>
          <w:szCs w:val="23"/>
          <w:lang w:val="en-GB" w:eastAsia="ja-JP"/>
        </w:rPr>
        <w:t xml:space="preserve"> </w:t>
      </w:r>
      <w:r w:rsidR="000B3098" w:rsidRPr="00FC1474">
        <w:rPr>
          <w:rFonts w:eastAsia="MS Mincho"/>
          <w:sz w:val="23"/>
          <w:szCs w:val="23"/>
          <w:lang w:val="en-GB" w:eastAsia="ja-JP"/>
        </w:rPr>
        <w:t>i.e.,</w:t>
      </w:r>
      <w:r w:rsidR="00C11DAD" w:rsidRPr="00FC1474">
        <w:rPr>
          <w:rFonts w:eastAsia="MS Mincho"/>
          <w:sz w:val="23"/>
          <w:szCs w:val="23"/>
          <w:lang w:val="en-GB" w:eastAsia="ja-JP"/>
        </w:rPr>
        <w:t xml:space="preserve"> it is a request without an opposing party </w:t>
      </w:r>
      <w:r w:rsidR="00B06459" w:rsidRPr="00FC1474">
        <w:rPr>
          <w:rFonts w:eastAsia="MS Mincho"/>
          <w:sz w:val="23"/>
          <w:szCs w:val="23"/>
          <w:lang w:val="en-GB" w:eastAsia="ja-JP"/>
        </w:rPr>
        <w:t xml:space="preserve">to proceedings, </w:t>
      </w:r>
      <w:r w:rsidR="00C11DAD" w:rsidRPr="00FC1474">
        <w:rPr>
          <w:rFonts w:eastAsia="MS Mincho"/>
          <w:sz w:val="23"/>
          <w:szCs w:val="23"/>
          <w:lang w:val="en-GB" w:eastAsia="ja-JP"/>
        </w:rPr>
        <w:t xml:space="preserve">we find that the </w:t>
      </w:r>
      <w:r w:rsidR="00B06459" w:rsidRPr="00FC1474">
        <w:rPr>
          <w:rFonts w:eastAsia="MS Mincho"/>
          <w:sz w:val="23"/>
          <w:szCs w:val="23"/>
          <w:lang w:val="en-GB" w:eastAsia="ja-JP"/>
        </w:rPr>
        <w:t xml:space="preserve">claim </w:t>
      </w:r>
      <w:r w:rsidR="00C11DAD" w:rsidRPr="00FC1474">
        <w:rPr>
          <w:rFonts w:eastAsia="MS Mincho"/>
          <w:sz w:val="23"/>
          <w:szCs w:val="23"/>
          <w:lang w:val="en-GB" w:eastAsia="ja-JP"/>
        </w:rPr>
        <w:t>was submitted by the father of a person with whom the assessee had social and family acquaintance. The situation of the conflict of interest with Mr. Lulëzim Karini is discussed below in this report.</w:t>
      </w:r>
    </w:p>
    <w:p w14:paraId="5B17CF78" w14:textId="77777777" w:rsidR="00B70B44" w:rsidRPr="00FC1474" w:rsidRDefault="00B70B44" w:rsidP="00B70B44">
      <w:pPr>
        <w:jc w:val="both"/>
        <w:rPr>
          <w:rFonts w:eastAsia="MS Mincho"/>
          <w:sz w:val="16"/>
          <w:szCs w:val="16"/>
          <w:lang w:val="en-GB" w:eastAsia="ja-JP"/>
        </w:rPr>
      </w:pPr>
    </w:p>
    <w:p w14:paraId="36206E9C" w14:textId="56746886" w:rsidR="008E101C" w:rsidRPr="00FC1474" w:rsidRDefault="00F83D71" w:rsidP="00B70B44">
      <w:pPr>
        <w:jc w:val="both"/>
        <w:rPr>
          <w:rFonts w:eastAsia="MS Mincho"/>
          <w:b/>
          <w:bCs/>
          <w:sz w:val="23"/>
          <w:szCs w:val="23"/>
          <w:lang w:val="en-GB" w:eastAsia="ja-JP"/>
        </w:rPr>
      </w:pPr>
      <w:r w:rsidRPr="00FC1474">
        <w:rPr>
          <w:rFonts w:eastAsia="MS Mincho"/>
          <w:b/>
          <w:bCs/>
          <w:sz w:val="23"/>
          <w:szCs w:val="23"/>
          <w:lang w:val="en-GB" w:eastAsia="ja-JP"/>
        </w:rPr>
        <w:t>16.5.</w:t>
      </w:r>
      <w:r w:rsidRPr="00FC1474">
        <w:rPr>
          <w:rFonts w:eastAsia="MS Mincho"/>
          <w:sz w:val="23"/>
          <w:szCs w:val="23"/>
          <w:lang w:val="en-GB" w:eastAsia="ja-JP"/>
        </w:rPr>
        <w:t xml:space="preserve"> </w:t>
      </w:r>
      <w:r w:rsidR="00B06459" w:rsidRPr="00FC1474">
        <w:rPr>
          <w:rFonts w:eastAsia="MS Mincho"/>
          <w:sz w:val="23"/>
          <w:szCs w:val="23"/>
          <w:lang w:val="en-GB" w:eastAsia="ja-JP"/>
        </w:rPr>
        <w:t>In view of the above, we deem that admission of Mr. Izet Karini's claim for the issuance of a</w:t>
      </w:r>
      <w:r w:rsidR="00E93C13" w:rsidRPr="00FC1474">
        <w:rPr>
          <w:rFonts w:eastAsia="MS Mincho"/>
          <w:sz w:val="23"/>
          <w:szCs w:val="23"/>
          <w:lang w:val="en-GB" w:eastAsia="ja-JP"/>
        </w:rPr>
        <w:t xml:space="preserve"> </w:t>
      </w:r>
      <w:r w:rsidR="00B06459" w:rsidRPr="00FC1474">
        <w:rPr>
          <w:rFonts w:eastAsia="MS Mincho"/>
          <w:sz w:val="23"/>
          <w:szCs w:val="23"/>
          <w:lang w:val="en-GB" w:eastAsia="ja-JP"/>
        </w:rPr>
        <w:t xml:space="preserve">writ of execution is of declarative nature and cannot be considered as favouring the party </w:t>
      </w:r>
      <w:r w:rsidR="00E93C13" w:rsidRPr="00FC1474">
        <w:rPr>
          <w:rFonts w:eastAsia="MS Mincho"/>
          <w:sz w:val="23"/>
          <w:szCs w:val="23"/>
          <w:lang w:val="en-GB" w:eastAsia="ja-JP"/>
        </w:rPr>
        <w:t>to proceedings a</w:t>
      </w:r>
      <w:r w:rsidR="00B06459" w:rsidRPr="00FC1474">
        <w:rPr>
          <w:rFonts w:eastAsia="MS Mincho"/>
          <w:sz w:val="23"/>
          <w:szCs w:val="23"/>
          <w:lang w:val="en-GB" w:eastAsia="ja-JP"/>
        </w:rPr>
        <w:t xml:space="preserve">s </w:t>
      </w:r>
      <w:r w:rsidR="00E93C13" w:rsidRPr="00FC1474">
        <w:rPr>
          <w:rFonts w:eastAsia="MS Mincho"/>
          <w:sz w:val="23"/>
          <w:szCs w:val="23"/>
          <w:lang w:val="en-GB" w:eastAsia="ja-JP"/>
        </w:rPr>
        <w:t>t</w:t>
      </w:r>
      <w:r w:rsidR="00B06459" w:rsidRPr="00FC1474">
        <w:rPr>
          <w:rFonts w:eastAsia="MS Mincho"/>
          <w:sz w:val="23"/>
          <w:szCs w:val="23"/>
          <w:lang w:val="en-GB" w:eastAsia="ja-JP"/>
        </w:rPr>
        <w:t xml:space="preserve">he IQC has raised doubts, </w:t>
      </w:r>
      <w:r w:rsidR="00B06459" w:rsidRPr="00FC1474">
        <w:rPr>
          <w:rFonts w:eastAsia="MS Mincho"/>
          <w:b/>
          <w:bCs/>
          <w:sz w:val="23"/>
          <w:szCs w:val="23"/>
          <w:lang w:val="en-GB" w:eastAsia="ja-JP"/>
        </w:rPr>
        <w:t xml:space="preserve">while it remains </w:t>
      </w:r>
      <w:r w:rsidR="00E93C13" w:rsidRPr="00FC1474">
        <w:rPr>
          <w:rFonts w:eastAsia="MS Mincho"/>
          <w:b/>
          <w:bCs/>
          <w:sz w:val="23"/>
          <w:szCs w:val="23"/>
          <w:lang w:val="en-GB" w:eastAsia="ja-JP"/>
        </w:rPr>
        <w:t xml:space="preserve">at the discretion </w:t>
      </w:r>
      <w:r w:rsidR="00B06459" w:rsidRPr="00FC1474">
        <w:rPr>
          <w:rFonts w:eastAsia="MS Mincho"/>
          <w:b/>
          <w:bCs/>
          <w:sz w:val="23"/>
          <w:szCs w:val="23"/>
          <w:lang w:val="en-GB" w:eastAsia="ja-JP"/>
        </w:rPr>
        <w:t xml:space="preserve">of the trial panel whether the lack of notification of the </w:t>
      </w:r>
      <w:r w:rsidR="00E93C13" w:rsidRPr="00FC1474">
        <w:rPr>
          <w:rFonts w:eastAsia="MS Mincho"/>
          <w:b/>
          <w:bCs/>
          <w:sz w:val="23"/>
          <w:szCs w:val="23"/>
          <w:lang w:val="en-GB" w:eastAsia="ja-JP"/>
        </w:rPr>
        <w:t xml:space="preserve">applicant. As </w:t>
      </w:r>
      <w:r w:rsidR="00B06459" w:rsidRPr="00FC1474">
        <w:rPr>
          <w:rFonts w:eastAsia="MS Mincho"/>
          <w:b/>
          <w:bCs/>
          <w:sz w:val="23"/>
          <w:szCs w:val="23"/>
          <w:lang w:val="en-GB" w:eastAsia="ja-JP"/>
        </w:rPr>
        <w:t xml:space="preserve">well as the </w:t>
      </w:r>
      <w:r w:rsidR="00E93C13" w:rsidRPr="00FC1474">
        <w:rPr>
          <w:rFonts w:eastAsia="MS Mincho"/>
          <w:b/>
          <w:bCs/>
          <w:sz w:val="23"/>
          <w:szCs w:val="23"/>
          <w:lang w:val="en-GB" w:eastAsia="ja-JP"/>
        </w:rPr>
        <w:t>adjudication i</w:t>
      </w:r>
      <w:r w:rsidR="00B06459" w:rsidRPr="00FC1474">
        <w:rPr>
          <w:rFonts w:eastAsia="MS Mincho"/>
          <w:b/>
          <w:bCs/>
          <w:sz w:val="23"/>
          <w:szCs w:val="23"/>
          <w:lang w:val="en-GB" w:eastAsia="ja-JP"/>
        </w:rPr>
        <w:t xml:space="preserve">n conditions of conflict of interest, will be part of the ethical and professional </w:t>
      </w:r>
      <w:r w:rsidR="00E93C13" w:rsidRPr="00FC1474">
        <w:rPr>
          <w:rFonts w:eastAsia="MS Mincho"/>
          <w:b/>
          <w:bCs/>
          <w:sz w:val="23"/>
          <w:szCs w:val="23"/>
          <w:lang w:val="en-GB" w:eastAsia="ja-JP"/>
        </w:rPr>
        <w:t xml:space="preserve">evaluation </w:t>
      </w:r>
      <w:r w:rsidR="00B06459" w:rsidRPr="00FC1474">
        <w:rPr>
          <w:rFonts w:eastAsia="MS Mincho"/>
          <w:b/>
          <w:bCs/>
          <w:sz w:val="23"/>
          <w:szCs w:val="23"/>
          <w:lang w:val="en-GB" w:eastAsia="ja-JP"/>
        </w:rPr>
        <w:t>of the assessee.</w:t>
      </w:r>
    </w:p>
    <w:p w14:paraId="12F9DE69" w14:textId="77777777" w:rsidR="008E101C" w:rsidRPr="00FC1474" w:rsidRDefault="008E101C" w:rsidP="00B70B44">
      <w:pPr>
        <w:jc w:val="both"/>
        <w:rPr>
          <w:rFonts w:eastAsia="MS Mincho"/>
          <w:sz w:val="23"/>
          <w:szCs w:val="23"/>
          <w:lang w:val="en-GB" w:eastAsia="ja-JP"/>
        </w:rPr>
      </w:pPr>
    </w:p>
    <w:bookmarkEnd w:id="16"/>
    <w:p w14:paraId="6511627F" w14:textId="5A1580D6" w:rsidR="00B70B44" w:rsidRPr="00FC1474" w:rsidRDefault="00B70B44" w:rsidP="00F83D71">
      <w:pPr>
        <w:pStyle w:val="ListParagraph"/>
        <w:numPr>
          <w:ilvl w:val="0"/>
          <w:numId w:val="38"/>
        </w:numPr>
        <w:spacing w:after="160" w:line="259" w:lineRule="auto"/>
        <w:contextualSpacing/>
        <w:jc w:val="both"/>
        <w:rPr>
          <w:rFonts w:eastAsia="MS Mincho"/>
          <w:i/>
          <w:iCs/>
          <w:sz w:val="23"/>
          <w:szCs w:val="23"/>
          <w:lang w:val="en-GB" w:eastAsia="ja-JP"/>
        </w:rPr>
      </w:pPr>
      <w:r w:rsidRPr="00FC1474">
        <w:rPr>
          <w:rFonts w:eastAsia="MS Mincho"/>
          <w:sz w:val="23"/>
          <w:szCs w:val="23"/>
          <w:lang w:val="en-GB" w:eastAsia="ja-JP"/>
        </w:rPr>
        <w:t xml:space="preserve"> </w:t>
      </w:r>
      <w:r w:rsidR="0009483B" w:rsidRPr="00FC1474">
        <w:rPr>
          <w:rFonts w:eastAsia="MS Mincho"/>
          <w:sz w:val="23"/>
          <w:szCs w:val="23"/>
          <w:lang w:val="en-GB" w:eastAsia="ja-JP"/>
        </w:rPr>
        <w:t xml:space="preserve">Judicial </w:t>
      </w:r>
      <w:r w:rsidR="00B06459" w:rsidRPr="00FC1474">
        <w:rPr>
          <w:rFonts w:eastAsia="MS Mincho"/>
          <w:sz w:val="23"/>
          <w:szCs w:val="23"/>
          <w:lang w:val="en-GB" w:eastAsia="ja-JP"/>
        </w:rPr>
        <w:t xml:space="preserve">case, registered on 23.02.2012, with applicant Izet Karini and subject “Issue of holographic inheritance certificate” for the deceased Xhemal Karini. By decision dated 27.02.2012 the assessee decided </w:t>
      </w:r>
      <w:r w:rsidR="00B06459" w:rsidRPr="00FC1474">
        <w:rPr>
          <w:rFonts w:eastAsia="MS Mincho"/>
          <w:i/>
          <w:iCs/>
          <w:sz w:val="23"/>
          <w:szCs w:val="23"/>
          <w:lang w:val="en-GB" w:eastAsia="ja-JP"/>
        </w:rPr>
        <w:t>“</w:t>
      </w:r>
      <w:r w:rsidR="00E93C13" w:rsidRPr="00FC1474">
        <w:rPr>
          <w:rFonts w:eastAsia="MS Mincho"/>
          <w:i/>
          <w:iCs/>
          <w:sz w:val="23"/>
          <w:szCs w:val="23"/>
          <w:lang w:val="en-GB" w:eastAsia="ja-JP"/>
        </w:rPr>
        <w:t xml:space="preserve">to accept </w:t>
      </w:r>
      <w:r w:rsidR="00B06459" w:rsidRPr="00FC1474">
        <w:rPr>
          <w:rFonts w:eastAsia="MS Mincho"/>
          <w:i/>
          <w:iCs/>
          <w:sz w:val="23"/>
          <w:szCs w:val="23"/>
          <w:lang w:val="en-GB" w:eastAsia="ja-JP"/>
        </w:rPr>
        <w:t>the request and issu</w:t>
      </w:r>
      <w:r w:rsidR="006A4D37" w:rsidRPr="00FC1474">
        <w:rPr>
          <w:rFonts w:eastAsia="MS Mincho"/>
          <w:i/>
          <w:iCs/>
          <w:sz w:val="23"/>
          <w:szCs w:val="23"/>
          <w:lang w:val="en-GB" w:eastAsia="ja-JP"/>
        </w:rPr>
        <w:t xml:space="preserve">e </w:t>
      </w:r>
      <w:r w:rsidR="00B06459" w:rsidRPr="00FC1474">
        <w:rPr>
          <w:rFonts w:eastAsia="MS Mincho"/>
          <w:i/>
          <w:iCs/>
          <w:sz w:val="23"/>
          <w:szCs w:val="23"/>
          <w:lang w:val="en-GB" w:eastAsia="ja-JP"/>
        </w:rPr>
        <w:t xml:space="preserve">the </w:t>
      </w:r>
      <w:r w:rsidR="002A1770" w:rsidRPr="00FC1474">
        <w:rPr>
          <w:rFonts w:eastAsia="MS Mincho"/>
          <w:i/>
          <w:iCs/>
          <w:sz w:val="23"/>
          <w:szCs w:val="23"/>
          <w:lang w:val="en-GB" w:eastAsia="ja-JP"/>
        </w:rPr>
        <w:t>in</w:t>
      </w:r>
      <w:r w:rsidR="00C377D4" w:rsidRPr="00FC1474">
        <w:rPr>
          <w:rFonts w:eastAsia="MS Mincho"/>
          <w:i/>
          <w:iCs/>
          <w:sz w:val="23"/>
          <w:szCs w:val="23"/>
          <w:lang w:val="en-GB" w:eastAsia="ja-JP"/>
        </w:rPr>
        <w:t xml:space="preserve">testacy </w:t>
      </w:r>
      <w:r w:rsidR="002A1770" w:rsidRPr="00FC1474">
        <w:rPr>
          <w:rFonts w:eastAsia="MS Mincho"/>
          <w:i/>
          <w:iCs/>
          <w:sz w:val="23"/>
          <w:szCs w:val="23"/>
          <w:lang w:val="en-GB" w:eastAsia="ja-JP"/>
        </w:rPr>
        <w:t xml:space="preserve">succession </w:t>
      </w:r>
      <w:r w:rsidR="00B06459" w:rsidRPr="00FC1474">
        <w:rPr>
          <w:rFonts w:eastAsia="MS Mincho"/>
          <w:i/>
          <w:iCs/>
          <w:sz w:val="23"/>
          <w:szCs w:val="23"/>
          <w:lang w:val="en-GB" w:eastAsia="ja-JP"/>
        </w:rPr>
        <w:t>certificate”.</w:t>
      </w:r>
    </w:p>
    <w:p w14:paraId="35C2AA78" w14:textId="70F84C38" w:rsidR="00B70B44" w:rsidRPr="00FC1474" w:rsidRDefault="00BE21E3" w:rsidP="006460F8">
      <w:pPr>
        <w:contextualSpacing/>
        <w:jc w:val="both"/>
        <w:rPr>
          <w:rFonts w:eastAsia="MS Mincho"/>
          <w:sz w:val="23"/>
          <w:szCs w:val="23"/>
          <w:lang w:val="en-GB" w:eastAsia="ja-JP"/>
        </w:rPr>
      </w:pPr>
      <w:r w:rsidRPr="00FC1474">
        <w:rPr>
          <w:rFonts w:eastAsia="MS Mincho"/>
          <w:b/>
          <w:bCs/>
          <w:sz w:val="23"/>
          <w:szCs w:val="23"/>
          <w:lang w:val="en-GB" w:eastAsia="ja-JP"/>
        </w:rPr>
        <w:t>16.6.</w:t>
      </w:r>
      <w:r w:rsidR="006A4D37" w:rsidRPr="00FC1474">
        <w:rPr>
          <w:lang w:val="en-GB"/>
        </w:rPr>
        <w:t xml:space="preserve"> </w:t>
      </w:r>
      <w:r w:rsidR="006A4D37" w:rsidRPr="00FC1474">
        <w:rPr>
          <w:rFonts w:eastAsia="MS Mincho"/>
          <w:b/>
          <w:bCs/>
          <w:sz w:val="23"/>
          <w:szCs w:val="23"/>
          <w:lang w:val="en-GB" w:eastAsia="ja-JP"/>
        </w:rPr>
        <w:t xml:space="preserve">The IQC found </w:t>
      </w:r>
      <w:r w:rsidR="006A4D37" w:rsidRPr="00FC1474">
        <w:rPr>
          <w:rFonts w:eastAsia="MS Mincho"/>
          <w:sz w:val="23"/>
          <w:szCs w:val="23"/>
          <w:lang w:val="en-GB" w:eastAsia="ja-JP"/>
        </w:rPr>
        <w:t xml:space="preserve">that in this judicial process there are essential and serious errors, since it was decided to release the </w:t>
      </w:r>
      <w:r w:rsidR="002A1770" w:rsidRPr="00FC1474">
        <w:rPr>
          <w:rFonts w:eastAsia="MS Mincho"/>
          <w:sz w:val="23"/>
          <w:szCs w:val="23"/>
          <w:lang w:val="en-GB" w:eastAsia="ja-JP"/>
        </w:rPr>
        <w:t>in</w:t>
      </w:r>
      <w:r w:rsidR="00C377D4" w:rsidRPr="00FC1474">
        <w:rPr>
          <w:rFonts w:eastAsia="MS Mincho"/>
          <w:sz w:val="23"/>
          <w:szCs w:val="23"/>
          <w:lang w:val="en-GB" w:eastAsia="ja-JP"/>
        </w:rPr>
        <w:t>testacy</w:t>
      </w:r>
      <w:r w:rsidR="00C377D4" w:rsidRPr="00FC1474">
        <w:rPr>
          <w:rFonts w:eastAsia="MS Mincho"/>
          <w:i/>
          <w:iCs/>
          <w:sz w:val="23"/>
          <w:szCs w:val="23"/>
          <w:lang w:val="en-GB" w:eastAsia="ja-JP"/>
        </w:rPr>
        <w:t xml:space="preserve"> </w:t>
      </w:r>
      <w:r w:rsidR="006A4D37" w:rsidRPr="00FC1474">
        <w:rPr>
          <w:rFonts w:eastAsia="MS Mincho"/>
          <w:sz w:val="23"/>
          <w:szCs w:val="23"/>
          <w:lang w:val="en-GB" w:eastAsia="ja-JP"/>
        </w:rPr>
        <w:t>inheritance of Mr. Izet Karini in the absence of a will. The assessee was in the conditions of conflict of interest provided for by Article 72 of the Civil Procedure</w:t>
      </w:r>
      <w:r w:rsidR="00C377D4" w:rsidRPr="00FC1474">
        <w:rPr>
          <w:rFonts w:eastAsia="MS Mincho"/>
          <w:sz w:val="23"/>
          <w:szCs w:val="23"/>
          <w:lang w:val="en-GB" w:eastAsia="ja-JP"/>
        </w:rPr>
        <w:t xml:space="preserve"> Code</w:t>
      </w:r>
      <w:r w:rsidR="006A4D37" w:rsidRPr="00FC1474">
        <w:rPr>
          <w:rFonts w:eastAsia="MS Mincho"/>
          <w:sz w:val="23"/>
          <w:szCs w:val="23"/>
          <w:lang w:val="en-GB" w:eastAsia="ja-JP"/>
        </w:rPr>
        <w:t xml:space="preserve">, since </w:t>
      </w:r>
      <w:r w:rsidR="00C377D4" w:rsidRPr="00FC1474">
        <w:rPr>
          <w:rFonts w:eastAsia="MS Mincho"/>
          <w:sz w:val="23"/>
          <w:szCs w:val="23"/>
          <w:lang w:val="en-GB" w:eastAsia="ja-JP"/>
        </w:rPr>
        <w:t xml:space="preserve">he tried </w:t>
      </w:r>
      <w:r w:rsidR="006A4D37" w:rsidRPr="00FC1474">
        <w:rPr>
          <w:rFonts w:eastAsia="MS Mincho"/>
          <w:sz w:val="23"/>
          <w:szCs w:val="23"/>
          <w:lang w:val="en-GB" w:eastAsia="ja-JP"/>
        </w:rPr>
        <w:t xml:space="preserve">a case where the father of a person with whom he had social and family acquaintances appeared as a party. The assessee did not respect the legal deadlines for scheduling the hearing. The applicant's notification according to the provisions of the Civil Procedure </w:t>
      </w:r>
      <w:r w:rsidR="00C377D4" w:rsidRPr="00FC1474">
        <w:rPr>
          <w:rFonts w:eastAsia="MS Mincho"/>
          <w:sz w:val="23"/>
          <w:szCs w:val="23"/>
          <w:lang w:val="en-GB" w:eastAsia="ja-JP"/>
        </w:rPr>
        <w:t xml:space="preserve">Code </w:t>
      </w:r>
      <w:r w:rsidR="006A4D37" w:rsidRPr="00FC1474">
        <w:rPr>
          <w:rFonts w:eastAsia="MS Mincho"/>
          <w:sz w:val="23"/>
          <w:szCs w:val="23"/>
          <w:lang w:val="en-GB" w:eastAsia="ja-JP"/>
        </w:rPr>
        <w:t xml:space="preserve">is not proven. Consequently, The IQC has raised doubts about </w:t>
      </w:r>
      <w:r w:rsidR="00C377D4" w:rsidRPr="00FC1474">
        <w:rPr>
          <w:rFonts w:eastAsia="MS Mincho"/>
          <w:sz w:val="23"/>
          <w:szCs w:val="23"/>
          <w:lang w:val="en-GB" w:eastAsia="ja-JP"/>
        </w:rPr>
        <w:t xml:space="preserve">favouritism to </w:t>
      </w:r>
      <w:r w:rsidR="006A4D37" w:rsidRPr="00FC1474">
        <w:rPr>
          <w:rFonts w:eastAsia="MS Mincho"/>
          <w:sz w:val="23"/>
          <w:szCs w:val="23"/>
          <w:lang w:val="en-GB" w:eastAsia="ja-JP"/>
        </w:rPr>
        <w:t>Mr. Izet Karini</w:t>
      </w:r>
      <w:r w:rsidR="00B70B44" w:rsidRPr="00FC1474">
        <w:rPr>
          <w:rFonts w:eastAsia="MS Mincho"/>
          <w:sz w:val="23"/>
          <w:szCs w:val="23"/>
          <w:lang w:val="en-GB" w:eastAsia="ja-JP"/>
        </w:rPr>
        <w:t xml:space="preserve">. </w:t>
      </w:r>
      <w:r w:rsidR="00C377D4" w:rsidRPr="00FC1474">
        <w:rPr>
          <w:rFonts w:eastAsia="MS Mincho"/>
          <w:sz w:val="23"/>
          <w:szCs w:val="23"/>
          <w:lang w:val="en-GB" w:eastAsia="ja-JP"/>
        </w:rPr>
        <w:t xml:space="preserve"> </w:t>
      </w:r>
    </w:p>
    <w:p w14:paraId="385FE79A" w14:textId="77777777" w:rsidR="00056C2D" w:rsidRPr="00FC1474" w:rsidRDefault="00056C2D" w:rsidP="006460F8">
      <w:pPr>
        <w:contextualSpacing/>
        <w:jc w:val="both"/>
        <w:rPr>
          <w:rFonts w:eastAsia="MS Mincho"/>
          <w:sz w:val="16"/>
          <w:szCs w:val="16"/>
          <w:lang w:val="en-GB" w:eastAsia="ja-JP"/>
        </w:rPr>
      </w:pPr>
    </w:p>
    <w:p w14:paraId="08129724" w14:textId="6A3B1302" w:rsidR="00B70B44" w:rsidRPr="00FC1474" w:rsidRDefault="00BE21E3" w:rsidP="00B70B44">
      <w:pPr>
        <w:pStyle w:val="Default"/>
        <w:jc w:val="both"/>
        <w:rPr>
          <w:rFonts w:eastAsia="MS Mincho"/>
          <w:color w:val="auto"/>
          <w:sz w:val="23"/>
          <w:szCs w:val="23"/>
          <w:lang w:val="en-GB" w:eastAsia="ja-JP"/>
        </w:rPr>
      </w:pPr>
      <w:r w:rsidRPr="00FC1474">
        <w:rPr>
          <w:rFonts w:eastAsia="MS Mincho"/>
          <w:b/>
          <w:bCs/>
          <w:color w:val="auto"/>
          <w:sz w:val="23"/>
          <w:szCs w:val="23"/>
          <w:lang w:val="en-GB" w:eastAsia="ja-JP"/>
        </w:rPr>
        <w:t>16.7.</w:t>
      </w:r>
      <w:r w:rsidR="008E101C" w:rsidRPr="00FC1474">
        <w:rPr>
          <w:rFonts w:eastAsia="MS Mincho"/>
          <w:b/>
          <w:bCs/>
          <w:color w:val="auto"/>
          <w:sz w:val="23"/>
          <w:szCs w:val="23"/>
          <w:lang w:val="en-GB" w:eastAsia="ja-JP"/>
        </w:rPr>
        <w:t xml:space="preserve"> </w:t>
      </w:r>
      <w:r w:rsidR="00C377D4" w:rsidRPr="00FC1474">
        <w:rPr>
          <w:rFonts w:eastAsia="MS Mincho"/>
          <w:b/>
          <w:bCs/>
          <w:color w:val="auto"/>
          <w:sz w:val="23"/>
          <w:szCs w:val="23"/>
          <w:lang w:val="en-GB" w:eastAsia="ja-JP"/>
        </w:rPr>
        <w:t xml:space="preserve">The assessee claims </w:t>
      </w:r>
      <w:r w:rsidR="00C377D4" w:rsidRPr="00FC1474">
        <w:rPr>
          <w:rFonts w:eastAsia="MS Mincho"/>
          <w:color w:val="auto"/>
          <w:sz w:val="23"/>
          <w:szCs w:val="23"/>
          <w:lang w:val="en-GB" w:eastAsia="ja-JP"/>
        </w:rPr>
        <w:t xml:space="preserve">that the nature of the case belongs to the </w:t>
      </w:r>
      <w:r w:rsidR="00611853">
        <w:rPr>
          <w:rFonts w:eastAsia="MS Mincho"/>
          <w:color w:val="auto"/>
          <w:sz w:val="23"/>
          <w:szCs w:val="23"/>
          <w:lang w:val="en-GB" w:eastAsia="ja-JP"/>
        </w:rPr>
        <w:t>non-</w:t>
      </w:r>
      <w:r w:rsidR="00611853" w:rsidRPr="00FC1474">
        <w:rPr>
          <w:rFonts w:eastAsia="MS Mincho"/>
          <w:sz w:val="23"/>
          <w:szCs w:val="23"/>
          <w:lang w:val="en-GB" w:eastAsia="ja-JP"/>
        </w:rPr>
        <w:t xml:space="preserve">contentious </w:t>
      </w:r>
      <w:r w:rsidR="00C377D4" w:rsidRPr="00FC1474">
        <w:rPr>
          <w:rFonts w:eastAsia="MS Mincho"/>
          <w:color w:val="auto"/>
          <w:sz w:val="23"/>
          <w:szCs w:val="23"/>
          <w:lang w:val="en-GB" w:eastAsia="ja-JP"/>
        </w:rPr>
        <w:t xml:space="preserve">jurisdiction of the court, </w:t>
      </w:r>
      <w:proofErr w:type="gramStart"/>
      <w:r w:rsidR="00C377D4" w:rsidRPr="00FC1474">
        <w:rPr>
          <w:rFonts w:eastAsia="MS Mincho"/>
          <w:color w:val="auto"/>
          <w:sz w:val="23"/>
          <w:szCs w:val="23"/>
          <w:lang w:val="en-GB" w:eastAsia="ja-JP"/>
        </w:rPr>
        <w:t>i.e.</w:t>
      </w:r>
      <w:proofErr w:type="gramEnd"/>
      <w:r w:rsidR="00C377D4" w:rsidRPr="00FC1474">
        <w:rPr>
          <w:rFonts w:eastAsia="MS Mincho"/>
          <w:color w:val="auto"/>
          <w:sz w:val="23"/>
          <w:szCs w:val="23"/>
          <w:lang w:val="en-GB" w:eastAsia="ja-JP"/>
        </w:rPr>
        <w:t xml:space="preserve"> a trial without opposing parties, with the</w:t>
      </w:r>
      <w:r w:rsidR="003308D2" w:rsidRPr="00FC1474">
        <w:rPr>
          <w:rFonts w:eastAsia="MS Mincho"/>
          <w:color w:val="auto"/>
          <w:sz w:val="23"/>
          <w:szCs w:val="23"/>
          <w:lang w:val="en-GB" w:eastAsia="ja-JP"/>
        </w:rPr>
        <w:t xml:space="preserve"> subject </w:t>
      </w:r>
      <w:r w:rsidR="00C377D4" w:rsidRPr="00FC1474">
        <w:rPr>
          <w:rFonts w:eastAsia="MS Mincho"/>
          <w:color w:val="auto"/>
          <w:sz w:val="23"/>
          <w:szCs w:val="23"/>
          <w:lang w:val="en-GB" w:eastAsia="ja-JP"/>
        </w:rPr>
        <w:t xml:space="preserve">of issuing a certificate of inheritance. The fact that although over 10 years have passed and no such lawsuit has been filed, shows that his </w:t>
      </w:r>
      <w:r w:rsidR="003308D2" w:rsidRPr="00FC1474">
        <w:rPr>
          <w:rFonts w:eastAsia="MS Mincho"/>
          <w:color w:val="auto"/>
          <w:sz w:val="23"/>
          <w:szCs w:val="23"/>
          <w:lang w:val="en-GB" w:eastAsia="ja-JP"/>
        </w:rPr>
        <w:t xml:space="preserve">error </w:t>
      </w:r>
      <w:r w:rsidR="00C377D4" w:rsidRPr="00FC1474">
        <w:rPr>
          <w:rFonts w:eastAsia="MS Mincho"/>
          <w:color w:val="auto"/>
          <w:sz w:val="23"/>
          <w:szCs w:val="23"/>
          <w:lang w:val="en-GB" w:eastAsia="ja-JP"/>
        </w:rPr>
        <w:t xml:space="preserve">has not brought any legal consequences to anyone. Therefore, this mistake has not had any impact </w:t>
      </w:r>
      <w:r w:rsidR="003308D2" w:rsidRPr="00FC1474">
        <w:rPr>
          <w:rFonts w:eastAsia="MS Mincho"/>
          <w:color w:val="auto"/>
          <w:sz w:val="23"/>
          <w:szCs w:val="23"/>
          <w:lang w:val="en-GB" w:eastAsia="ja-JP"/>
        </w:rPr>
        <w:t>in terms of v</w:t>
      </w:r>
      <w:r w:rsidR="00C377D4" w:rsidRPr="00FC1474">
        <w:rPr>
          <w:rFonts w:eastAsia="MS Mincho"/>
          <w:color w:val="auto"/>
          <w:sz w:val="23"/>
          <w:szCs w:val="23"/>
          <w:lang w:val="en-GB" w:eastAsia="ja-JP"/>
        </w:rPr>
        <w:t xml:space="preserve">iolating public </w:t>
      </w:r>
      <w:r w:rsidR="003308D2" w:rsidRPr="00FC1474">
        <w:rPr>
          <w:rFonts w:eastAsia="MS Mincho"/>
          <w:color w:val="auto"/>
          <w:sz w:val="23"/>
          <w:szCs w:val="23"/>
          <w:lang w:val="en-GB" w:eastAsia="ja-JP"/>
        </w:rPr>
        <w:t xml:space="preserve">trust </w:t>
      </w:r>
      <w:r w:rsidR="00C377D4" w:rsidRPr="00FC1474">
        <w:rPr>
          <w:rFonts w:eastAsia="MS Mincho"/>
          <w:color w:val="auto"/>
          <w:sz w:val="23"/>
          <w:szCs w:val="23"/>
          <w:lang w:val="en-GB" w:eastAsia="ja-JP"/>
        </w:rPr>
        <w:t>in the delivery of justice.</w:t>
      </w:r>
      <w:r w:rsidR="003308D2" w:rsidRPr="00FC1474">
        <w:rPr>
          <w:rFonts w:eastAsia="MS Mincho"/>
          <w:color w:val="auto"/>
          <w:sz w:val="23"/>
          <w:szCs w:val="23"/>
          <w:lang w:val="en-GB" w:eastAsia="ja-JP"/>
        </w:rPr>
        <w:t xml:space="preserve"> </w:t>
      </w:r>
    </w:p>
    <w:p w14:paraId="4C3CE684" w14:textId="77777777" w:rsidR="00B70B44" w:rsidRPr="00FC1474" w:rsidRDefault="00B70B44" w:rsidP="00B70B44">
      <w:pPr>
        <w:pStyle w:val="Default"/>
        <w:jc w:val="both"/>
        <w:rPr>
          <w:rFonts w:eastAsia="MS Mincho"/>
          <w:color w:val="auto"/>
          <w:sz w:val="16"/>
          <w:szCs w:val="16"/>
          <w:lang w:val="en-GB" w:eastAsia="ja-JP"/>
        </w:rPr>
      </w:pPr>
    </w:p>
    <w:p w14:paraId="576436C2" w14:textId="131275F6" w:rsidR="00B70B44" w:rsidRPr="00FC1474" w:rsidRDefault="00BE21E3" w:rsidP="006460F8">
      <w:pPr>
        <w:jc w:val="both"/>
        <w:rPr>
          <w:rFonts w:eastAsia="MS Mincho"/>
          <w:sz w:val="23"/>
          <w:szCs w:val="23"/>
          <w:lang w:val="en-GB" w:eastAsia="ja-JP"/>
        </w:rPr>
      </w:pPr>
      <w:r w:rsidRPr="00FC1474">
        <w:rPr>
          <w:rFonts w:eastAsia="MS Mincho"/>
          <w:b/>
          <w:bCs/>
          <w:sz w:val="23"/>
          <w:szCs w:val="23"/>
          <w:lang w:val="en-GB" w:eastAsia="ja-JP"/>
        </w:rPr>
        <w:t>16.8.</w:t>
      </w:r>
      <w:r w:rsidR="00C377D4" w:rsidRPr="00FC1474">
        <w:rPr>
          <w:lang w:val="en-GB"/>
        </w:rPr>
        <w:t xml:space="preserve"> </w:t>
      </w:r>
      <w:r w:rsidR="00C377D4" w:rsidRPr="00FC1474">
        <w:rPr>
          <w:rFonts w:eastAsia="MS Mincho"/>
          <w:b/>
          <w:bCs/>
          <w:sz w:val="23"/>
          <w:szCs w:val="23"/>
          <w:lang w:val="en-GB" w:eastAsia="ja-JP"/>
        </w:rPr>
        <w:t xml:space="preserve">The assessee disputes </w:t>
      </w:r>
      <w:r w:rsidR="00C377D4" w:rsidRPr="00FC1474">
        <w:rPr>
          <w:rFonts w:eastAsia="MS Mincho"/>
          <w:sz w:val="23"/>
          <w:szCs w:val="23"/>
          <w:lang w:val="en-GB" w:eastAsia="ja-JP"/>
        </w:rPr>
        <w:t xml:space="preserve">the IQC's </w:t>
      </w:r>
      <w:r w:rsidR="00175166" w:rsidRPr="00FC1474">
        <w:rPr>
          <w:rFonts w:eastAsia="MS Mincho"/>
          <w:sz w:val="23"/>
          <w:szCs w:val="23"/>
          <w:lang w:val="en-GB" w:eastAsia="ja-JP"/>
        </w:rPr>
        <w:t xml:space="preserve">conclusion </w:t>
      </w:r>
      <w:r w:rsidR="00C377D4" w:rsidRPr="00FC1474">
        <w:rPr>
          <w:rFonts w:eastAsia="MS Mincho"/>
          <w:sz w:val="23"/>
          <w:szCs w:val="23"/>
          <w:lang w:val="en-GB" w:eastAsia="ja-JP"/>
        </w:rPr>
        <w:t xml:space="preserve">that </w:t>
      </w:r>
      <w:r w:rsidR="00175166" w:rsidRPr="00FC1474">
        <w:rPr>
          <w:rFonts w:eastAsia="MS Mincho"/>
          <w:sz w:val="23"/>
          <w:szCs w:val="23"/>
          <w:lang w:val="en-GB" w:eastAsia="ja-JP"/>
        </w:rPr>
        <w:t xml:space="preserve">he </w:t>
      </w:r>
      <w:r w:rsidR="00C377D4" w:rsidRPr="00FC1474">
        <w:rPr>
          <w:rFonts w:eastAsia="MS Mincho"/>
          <w:sz w:val="23"/>
          <w:szCs w:val="23"/>
          <w:lang w:val="en-GB" w:eastAsia="ja-JP"/>
        </w:rPr>
        <w:t>violated Article 155 of the Civil Procedure</w:t>
      </w:r>
      <w:r w:rsidR="00175166" w:rsidRPr="00FC1474">
        <w:rPr>
          <w:rFonts w:eastAsia="MS Mincho"/>
          <w:sz w:val="23"/>
          <w:szCs w:val="23"/>
          <w:lang w:val="en-GB" w:eastAsia="ja-JP"/>
        </w:rPr>
        <w:t xml:space="preserve"> Cod</w:t>
      </w:r>
      <w:r w:rsidR="000A4845" w:rsidRPr="00FC1474">
        <w:rPr>
          <w:rFonts w:eastAsia="MS Mincho"/>
          <w:sz w:val="23"/>
          <w:szCs w:val="23"/>
          <w:lang w:val="en-GB" w:eastAsia="ja-JP"/>
        </w:rPr>
        <w:t xml:space="preserve">e, as he failed </w:t>
      </w:r>
      <w:r w:rsidR="00175166" w:rsidRPr="00FC1474">
        <w:rPr>
          <w:rFonts w:eastAsia="MS Mincho"/>
          <w:sz w:val="23"/>
          <w:szCs w:val="23"/>
          <w:lang w:val="en-GB" w:eastAsia="ja-JP"/>
        </w:rPr>
        <w:t xml:space="preserve">to observe the </w:t>
      </w:r>
      <w:r w:rsidR="00C377D4" w:rsidRPr="00FC1474">
        <w:rPr>
          <w:rFonts w:eastAsia="MS Mincho"/>
          <w:sz w:val="23"/>
          <w:szCs w:val="23"/>
          <w:lang w:val="en-GB" w:eastAsia="ja-JP"/>
        </w:rPr>
        <w:t xml:space="preserve">legally </w:t>
      </w:r>
      <w:r w:rsidR="00175166" w:rsidRPr="00FC1474">
        <w:rPr>
          <w:rFonts w:eastAsia="MS Mincho"/>
          <w:sz w:val="23"/>
          <w:szCs w:val="23"/>
          <w:lang w:val="en-GB" w:eastAsia="ja-JP"/>
        </w:rPr>
        <w:t xml:space="preserve">provided </w:t>
      </w:r>
      <w:r w:rsidR="00C377D4" w:rsidRPr="00FC1474">
        <w:rPr>
          <w:rFonts w:eastAsia="MS Mincho"/>
          <w:sz w:val="23"/>
          <w:szCs w:val="23"/>
          <w:lang w:val="en-GB" w:eastAsia="ja-JP"/>
        </w:rPr>
        <w:t>time</w:t>
      </w:r>
      <w:r w:rsidR="000A4845" w:rsidRPr="00FC1474">
        <w:rPr>
          <w:rFonts w:eastAsia="MS Mincho"/>
          <w:sz w:val="23"/>
          <w:szCs w:val="23"/>
          <w:lang w:val="en-GB" w:eastAsia="ja-JP"/>
        </w:rPr>
        <w:t xml:space="preserve">frame </w:t>
      </w:r>
      <w:r w:rsidR="00C377D4" w:rsidRPr="00FC1474">
        <w:rPr>
          <w:rFonts w:eastAsia="MS Mincho"/>
          <w:sz w:val="23"/>
          <w:szCs w:val="23"/>
          <w:lang w:val="en-GB" w:eastAsia="ja-JP"/>
        </w:rPr>
        <w:t xml:space="preserve">for scheduling the hearing, as the </w:t>
      </w:r>
      <w:r w:rsidR="002A1C7C" w:rsidRPr="00FC1474">
        <w:rPr>
          <w:rFonts w:eastAsiaTheme="minorEastAsia"/>
          <w:sz w:val="23"/>
          <w:szCs w:val="23"/>
          <w:lang w:val="en-GB"/>
        </w:rPr>
        <w:t>subpoena</w:t>
      </w:r>
      <w:r w:rsidR="002A1C7C" w:rsidRPr="00FC1474">
        <w:rPr>
          <w:rFonts w:eastAsia="MS Mincho"/>
          <w:sz w:val="23"/>
          <w:szCs w:val="23"/>
          <w:lang w:val="en-GB" w:eastAsia="ja-JP"/>
        </w:rPr>
        <w:t xml:space="preserve"> to </w:t>
      </w:r>
      <w:r w:rsidR="000A4845" w:rsidRPr="00FC1474">
        <w:rPr>
          <w:rFonts w:eastAsia="MS Mincho"/>
          <w:sz w:val="23"/>
          <w:szCs w:val="23"/>
          <w:lang w:val="en-GB" w:eastAsia="ja-JP"/>
        </w:rPr>
        <w:t xml:space="preserve">the </w:t>
      </w:r>
      <w:r w:rsidR="00C377D4" w:rsidRPr="00FC1474">
        <w:rPr>
          <w:rFonts w:eastAsia="MS Mincho"/>
          <w:sz w:val="23"/>
          <w:szCs w:val="23"/>
          <w:lang w:val="en-GB" w:eastAsia="ja-JP"/>
        </w:rPr>
        <w:t>applicant</w:t>
      </w:r>
      <w:r w:rsidR="000A4845" w:rsidRPr="00FC1474">
        <w:rPr>
          <w:rFonts w:eastAsia="MS Mincho"/>
          <w:sz w:val="23"/>
          <w:szCs w:val="23"/>
          <w:lang w:val="en-GB" w:eastAsia="ja-JP"/>
        </w:rPr>
        <w:t xml:space="preserve"> does </w:t>
      </w:r>
      <w:r w:rsidR="00C377D4" w:rsidRPr="00FC1474">
        <w:rPr>
          <w:rFonts w:eastAsia="MS Mincho"/>
          <w:sz w:val="23"/>
          <w:szCs w:val="23"/>
          <w:lang w:val="en-GB" w:eastAsia="ja-JP"/>
        </w:rPr>
        <w:t xml:space="preserve">not appear, arguing that the legal deadline provided for by Article 155/1 of the Civil Procedure </w:t>
      </w:r>
      <w:r w:rsidR="000A4845" w:rsidRPr="00FC1474">
        <w:rPr>
          <w:rFonts w:eastAsia="MS Mincho"/>
          <w:sz w:val="23"/>
          <w:szCs w:val="23"/>
          <w:lang w:val="en-GB" w:eastAsia="ja-JP"/>
        </w:rPr>
        <w:t xml:space="preserve">Code </w:t>
      </w:r>
      <w:r w:rsidR="00C377D4" w:rsidRPr="00FC1474">
        <w:rPr>
          <w:rFonts w:eastAsia="MS Mincho"/>
          <w:sz w:val="23"/>
          <w:szCs w:val="23"/>
          <w:lang w:val="en-GB" w:eastAsia="ja-JP"/>
        </w:rPr>
        <w:t xml:space="preserve">applies to lawsuits with opposing parties (of contentious judicial jurisdiction) and does not apply to requests without opposing parties, which in their essence are judicial confirmations of facts (which are included in the </w:t>
      </w:r>
      <w:r w:rsidR="00611853">
        <w:rPr>
          <w:rFonts w:eastAsia="MS Mincho"/>
          <w:sz w:val="23"/>
          <w:szCs w:val="23"/>
          <w:lang w:val="en-GB" w:eastAsia="ja-JP"/>
        </w:rPr>
        <w:t>non-</w:t>
      </w:r>
      <w:r w:rsidR="00611853" w:rsidRPr="00611853">
        <w:rPr>
          <w:rFonts w:eastAsia="MS Mincho"/>
          <w:sz w:val="23"/>
          <w:szCs w:val="23"/>
          <w:lang w:val="en-GB" w:eastAsia="ja-JP"/>
        </w:rPr>
        <w:t xml:space="preserve">contentious </w:t>
      </w:r>
      <w:r w:rsidR="00C377D4" w:rsidRPr="00611853">
        <w:rPr>
          <w:rFonts w:eastAsia="MS Mincho"/>
          <w:sz w:val="23"/>
          <w:szCs w:val="23"/>
          <w:lang w:val="en-GB" w:eastAsia="ja-JP"/>
        </w:rPr>
        <w:t>judicial jurisdiction</w:t>
      </w:r>
      <w:r w:rsidR="00C377D4" w:rsidRPr="00FC1474">
        <w:rPr>
          <w:rFonts w:eastAsia="MS Mincho"/>
          <w:sz w:val="23"/>
          <w:szCs w:val="23"/>
          <w:lang w:val="en-GB" w:eastAsia="ja-JP"/>
        </w:rPr>
        <w:t>), this according to the literal (linguistic) interpretation of the norm.</w:t>
      </w:r>
      <w:r w:rsidR="000A4845" w:rsidRPr="00FC1474">
        <w:rPr>
          <w:rFonts w:eastAsia="MS Mincho"/>
          <w:sz w:val="23"/>
          <w:szCs w:val="23"/>
          <w:lang w:val="en-GB" w:eastAsia="ja-JP"/>
        </w:rPr>
        <w:t xml:space="preserve"> </w:t>
      </w:r>
    </w:p>
    <w:p w14:paraId="3465232B" w14:textId="77777777" w:rsidR="00056C2D" w:rsidRPr="00FC1474" w:rsidRDefault="00056C2D" w:rsidP="006460F8">
      <w:pPr>
        <w:jc w:val="both"/>
        <w:rPr>
          <w:rFonts w:eastAsia="MS Mincho"/>
          <w:sz w:val="16"/>
          <w:szCs w:val="16"/>
          <w:lang w:val="en-GB" w:eastAsia="ja-JP"/>
        </w:rPr>
      </w:pPr>
    </w:p>
    <w:p w14:paraId="19D06A18" w14:textId="40EF0388" w:rsidR="00B70B44" w:rsidRPr="00FC1474" w:rsidRDefault="00C552C8" w:rsidP="006460F8">
      <w:pPr>
        <w:jc w:val="both"/>
        <w:rPr>
          <w:rFonts w:eastAsia="MS Mincho"/>
          <w:sz w:val="23"/>
          <w:szCs w:val="23"/>
          <w:lang w:val="en-GB" w:eastAsia="ja-JP"/>
        </w:rPr>
      </w:pPr>
      <w:r w:rsidRPr="00FC1474">
        <w:rPr>
          <w:rFonts w:eastAsia="MS Mincho"/>
          <w:b/>
          <w:bCs/>
          <w:sz w:val="23"/>
          <w:szCs w:val="23"/>
          <w:lang w:val="en-GB" w:eastAsia="ja-JP"/>
        </w:rPr>
        <w:t>16.9.</w:t>
      </w:r>
      <w:r w:rsidR="00C377D4" w:rsidRPr="00FC1474">
        <w:rPr>
          <w:rFonts w:eastAsia="MS Mincho"/>
          <w:b/>
          <w:bCs/>
          <w:sz w:val="23"/>
          <w:szCs w:val="23"/>
          <w:lang w:val="en-GB" w:eastAsia="ja-JP"/>
        </w:rPr>
        <w:t xml:space="preserve"> From the analysis of the decision under review, </w:t>
      </w:r>
      <w:r w:rsidR="00C377D4" w:rsidRPr="00FC1474">
        <w:rPr>
          <w:rFonts w:eastAsia="MS Mincho"/>
          <w:sz w:val="23"/>
          <w:szCs w:val="23"/>
          <w:lang w:val="en-GB" w:eastAsia="ja-JP"/>
        </w:rPr>
        <w:t>we conclude that the assessee</w:t>
      </w:r>
      <w:r w:rsidR="00B47B7C" w:rsidRPr="00FC1474">
        <w:rPr>
          <w:rFonts w:eastAsia="MS Mincho"/>
          <w:sz w:val="23"/>
          <w:szCs w:val="23"/>
          <w:lang w:val="en-GB" w:eastAsia="ja-JP"/>
        </w:rPr>
        <w:t xml:space="preserve">, </w:t>
      </w:r>
      <w:r w:rsidR="00C377D4" w:rsidRPr="00FC1474">
        <w:rPr>
          <w:rFonts w:eastAsia="MS Mincho"/>
          <w:sz w:val="23"/>
          <w:szCs w:val="23"/>
          <w:lang w:val="en-GB" w:eastAsia="ja-JP"/>
        </w:rPr>
        <w:t xml:space="preserve">in the </w:t>
      </w:r>
      <w:r w:rsidR="00B47B7C" w:rsidRPr="00FC1474">
        <w:rPr>
          <w:rFonts w:eastAsia="MS Mincho"/>
          <w:sz w:val="23"/>
          <w:szCs w:val="23"/>
          <w:lang w:val="en-GB" w:eastAsia="ja-JP"/>
        </w:rPr>
        <w:t xml:space="preserve">enacting clause of the </w:t>
      </w:r>
      <w:r w:rsidR="00C377D4" w:rsidRPr="00FC1474">
        <w:rPr>
          <w:rFonts w:eastAsia="MS Mincho"/>
          <w:sz w:val="23"/>
          <w:szCs w:val="23"/>
          <w:lang w:val="en-GB" w:eastAsia="ja-JP"/>
        </w:rPr>
        <w:t xml:space="preserve">decision has decided to issue </w:t>
      </w:r>
      <w:proofErr w:type="gramStart"/>
      <w:r w:rsidR="00C377D4" w:rsidRPr="00FC1474">
        <w:rPr>
          <w:rFonts w:eastAsia="MS Mincho"/>
          <w:sz w:val="23"/>
          <w:szCs w:val="23"/>
          <w:lang w:val="en-GB" w:eastAsia="ja-JP"/>
        </w:rPr>
        <w:t>a</w:t>
      </w:r>
      <w:proofErr w:type="gramEnd"/>
      <w:r w:rsidR="00C377D4" w:rsidRPr="00FC1474">
        <w:rPr>
          <w:rFonts w:eastAsia="MS Mincho"/>
          <w:sz w:val="23"/>
          <w:szCs w:val="23"/>
          <w:lang w:val="en-GB" w:eastAsia="ja-JP"/>
        </w:rPr>
        <w:t xml:space="preserve"> </w:t>
      </w:r>
      <w:r w:rsidR="002A1770" w:rsidRPr="00FC1474">
        <w:rPr>
          <w:rFonts w:eastAsia="MS Mincho"/>
          <w:sz w:val="23"/>
          <w:szCs w:val="23"/>
          <w:lang w:val="en-GB" w:eastAsia="ja-JP"/>
        </w:rPr>
        <w:t xml:space="preserve">intestacy succession certificate </w:t>
      </w:r>
      <w:r w:rsidR="00C377D4" w:rsidRPr="00FC1474">
        <w:rPr>
          <w:rFonts w:eastAsia="MS Mincho"/>
          <w:sz w:val="23"/>
          <w:szCs w:val="23"/>
          <w:lang w:val="en-GB" w:eastAsia="ja-JP"/>
        </w:rPr>
        <w:t xml:space="preserve">for the testator Xhemal Karini, designating his son Izet Karini as the testamentary heir over the immovable property, the building, which is located in the </w:t>
      </w:r>
      <w:r w:rsidR="00B47B7C" w:rsidRPr="00FC1474">
        <w:rPr>
          <w:rFonts w:eastAsia="MS Mincho"/>
          <w:sz w:val="23"/>
          <w:szCs w:val="23"/>
          <w:lang w:val="en-GB" w:eastAsia="ja-JP"/>
        </w:rPr>
        <w:t>‘</w:t>
      </w:r>
      <w:r w:rsidR="00C377D4" w:rsidRPr="00FC1474">
        <w:rPr>
          <w:rFonts w:eastAsia="MS Mincho"/>
          <w:sz w:val="23"/>
          <w:szCs w:val="23"/>
          <w:lang w:val="en-GB" w:eastAsia="ja-JP"/>
        </w:rPr>
        <w:t>Partizani</w:t>
      </w:r>
      <w:r w:rsidR="00B47B7C" w:rsidRPr="00FC1474">
        <w:rPr>
          <w:rFonts w:eastAsia="MS Mincho"/>
          <w:sz w:val="23"/>
          <w:szCs w:val="23"/>
          <w:lang w:val="en-GB" w:eastAsia="ja-JP"/>
        </w:rPr>
        <w:t>’</w:t>
      </w:r>
      <w:r w:rsidR="00C377D4" w:rsidRPr="00FC1474">
        <w:rPr>
          <w:rFonts w:eastAsia="MS Mincho"/>
          <w:sz w:val="23"/>
          <w:szCs w:val="23"/>
          <w:lang w:val="en-GB" w:eastAsia="ja-JP"/>
        </w:rPr>
        <w:t xml:space="preserve"> </w:t>
      </w:r>
      <w:r w:rsidR="00B47B7C" w:rsidRPr="00FC1474">
        <w:rPr>
          <w:rFonts w:eastAsia="MS Mincho"/>
          <w:sz w:val="23"/>
          <w:szCs w:val="23"/>
          <w:lang w:val="en-GB" w:eastAsia="ja-JP"/>
        </w:rPr>
        <w:t>neighbourhood</w:t>
      </w:r>
      <w:r w:rsidR="00C377D4" w:rsidRPr="00FC1474">
        <w:rPr>
          <w:rFonts w:eastAsia="MS Mincho"/>
          <w:sz w:val="23"/>
          <w:szCs w:val="23"/>
          <w:lang w:val="en-GB" w:eastAsia="ja-JP"/>
        </w:rPr>
        <w:t xml:space="preserve">. In the argumentative part of the decision, the assessee states that Mr. Xhemal Karini has expressed his will by </w:t>
      </w:r>
      <w:r w:rsidR="00BC6E92" w:rsidRPr="00FC1474">
        <w:rPr>
          <w:rFonts w:eastAsia="MS Mincho"/>
          <w:sz w:val="23"/>
          <w:szCs w:val="23"/>
          <w:lang w:val="en-GB" w:eastAsia="ja-JP"/>
        </w:rPr>
        <w:t xml:space="preserve">designating </w:t>
      </w:r>
      <w:r w:rsidR="00C377D4" w:rsidRPr="00FC1474">
        <w:rPr>
          <w:rFonts w:eastAsia="MS Mincho"/>
          <w:sz w:val="23"/>
          <w:szCs w:val="23"/>
          <w:lang w:val="en-GB" w:eastAsia="ja-JP"/>
        </w:rPr>
        <w:t xml:space="preserve">his son Izet Karini as his heir. Among other things, a handwritten statement has been administered as evidence, according to which Mr. Xhemal Karini donates a building located in the ... </w:t>
      </w:r>
      <w:r w:rsidR="009F1B0E" w:rsidRPr="00FC1474">
        <w:rPr>
          <w:rFonts w:eastAsia="MS Mincho"/>
          <w:sz w:val="23"/>
          <w:szCs w:val="23"/>
          <w:lang w:val="en-GB" w:eastAsia="ja-JP"/>
        </w:rPr>
        <w:t>neighbourhood</w:t>
      </w:r>
      <w:r w:rsidR="00C377D4" w:rsidRPr="00FC1474">
        <w:rPr>
          <w:rFonts w:eastAsia="MS Mincho"/>
          <w:sz w:val="23"/>
          <w:szCs w:val="23"/>
          <w:lang w:val="en-GB" w:eastAsia="ja-JP"/>
        </w:rPr>
        <w:t xml:space="preserve"> to his son Izet Karini</w:t>
      </w:r>
      <w:r w:rsidR="001B06C3" w:rsidRPr="00FC1474">
        <w:rPr>
          <w:rFonts w:eastAsia="MS Mincho"/>
          <w:sz w:val="23"/>
          <w:szCs w:val="23"/>
          <w:lang w:val="en-GB" w:eastAsia="ja-JP"/>
        </w:rPr>
        <w:t>.</w:t>
      </w:r>
      <w:r w:rsidR="00C377D4" w:rsidRPr="00FC1474">
        <w:rPr>
          <w:rFonts w:eastAsia="MS Mincho"/>
          <w:sz w:val="23"/>
          <w:szCs w:val="23"/>
          <w:lang w:val="en-GB" w:eastAsia="ja-JP"/>
        </w:rPr>
        <w:t xml:space="preserve"> </w:t>
      </w:r>
    </w:p>
    <w:p w14:paraId="68BC7DCE" w14:textId="77777777" w:rsidR="007A6B0E" w:rsidRPr="00FC1474" w:rsidRDefault="007A6B0E" w:rsidP="006460F8">
      <w:pPr>
        <w:jc w:val="both"/>
        <w:rPr>
          <w:color w:val="000000" w:themeColor="text1"/>
          <w:sz w:val="16"/>
          <w:szCs w:val="16"/>
          <w:lang w:val="en-GB"/>
        </w:rPr>
      </w:pPr>
    </w:p>
    <w:p w14:paraId="17A83DBF" w14:textId="6D979381" w:rsidR="00B70B44" w:rsidRDefault="00C552C8" w:rsidP="0077476B">
      <w:pPr>
        <w:jc w:val="both"/>
        <w:rPr>
          <w:color w:val="000000" w:themeColor="text1"/>
          <w:sz w:val="23"/>
          <w:szCs w:val="23"/>
          <w:lang w:val="en-GB"/>
        </w:rPr>
      </w:pPr>
      <w:r w:rsidRPr="00FC1474">
        <w:rPr>
          <w:b/>
          <w:bCs/>
          <w:color w:val="000000" w:themeColor="text1"/>
          <w:sz w:val="23"/>
          <w:szCs w:val="23"/>
          <w:lang w:val="en-GB"/>
        </w:rPr>
        <w:t>16.10.</w:t>
      </w:r>
      <w:r w:rsidR="0077476B" w:rsidRPr="00FC1474">
        <w:rPr>
          <w:lang w:val="en-GB"/>
        </w:rPr>
        <w:t xml:space="preserve"> </w:t>
      </w:r>
      <w:r w:rsidR="0077476B" w:rsidRPr="00FC1474">
        <w:rPr>
          <w:color w:val="000000" w:themeColor="text1"/>
          <w:sz w:val="23"/>
          <w:szCs w:val="23"/>
          <w:lang w:val="en-GB"/>
        </w:rPr>
        <w:t xml:space="preserve">We note that </w:t>
      </w:r>
      <w:proofErr w:type="gramStart"/>
      <w:r w:rsidR="0077476B" w:rsidRPr="00FC1474">
        <w:rPr>
          <w:color w:val="000000" w:themeColor="text1"/>
          <w:sz w:val="23"/>
          <w:szCs w:val="23"/>
          <w:lang w:val="en-GB"/>
        </w:rPr>
        <w:t>a</w:t>
      </w:r>
      <w:proofErr w:type="gramEnd"/>
      <w:r w:rsidR="0077476B" w:rsidRPr="00FC1474">
        <w:rPr>
          <w:color w:val="000000" w:themeColor="text1"/>
          <w:sz w:val="23"/>
          <w:szCs w:val="23"/>
          <w:lang w:val="en-GB"/>
        </w:rPr>
        <w:t xml:space="preserve"> </w:t>
      </w:r>
      <w:r w:rsidR="002A1770" w:rsidRPr="00FC1474">
        <w:rPr>
          <w:color w:val="000000" w:themeColor="text1"/>
          <w:sz w:val="23"/>
          <w:szCs w:val="23"/>
          <w:lang w:val="en-GB"/>
        </w:rPr>
        <w:t>in</w:t>
      </w:r>
      <w:r w:rsidR="0077476B" w:rsidRPr="00FC1474">
        <w:rPr>
          <w:color w:val="000000" w:themeColor="text1"/>
          <w:sz w:val="23"/>
          <w:szCs w:val="23"/>
          <w:lang w:val="en-GB"/>
        </w:rPr>
        <w:t>t</w:t>
      </w:r>
      <w:r w:rsidR="006F41A0" w:rsidRPr="00FC1474">
        <w:rPr>
          <w:color w:val="000000" w:themeColor="text1"/>
          <w:sz w:val="23"/>
          <w:szCs w:val="23"/>
          <w:lang w:val="en-GB"/>
        </w:rPr>
        <w:t xml:space="preserve">estacy </w:t>
      </w:r>
      <w:r w:rsidR="002A1770" w:rsidRPr="00FC1474">
        <w:rPr>
          <w:color w:val="000000" w:themeColor="text1"/>
          <w:sz w:val="23"/>
          <w:szCs w:val="23"/>
          <w:lang w:val="en-GB"/>
        </w:rPr>
        <w:t>i</w:t>
      </w:r>
      <w:r w:rsidR="0077476B" w:rsidRPr="00FC1474">
        <w:rPr>
          <w:color w:val="000000" w:themeColor="text1"/>
          <w:sz w:val="23"/>
          <w:szCs w:val="23"/>
          <w:lang w:val="en-GB"/>
        </w:rPr>
        <w:t xml:space="preserve">nheritance certificate </w:t>
      </w:r>
      <w:r w:rsidR="006F41A0" w:rsidRPr="00FC1474">
        <w:rPr>
          <w:color w:val="000000" w:themeColor="text1"/>
          <w:sz w:val="23"/>
          <w:szCs w:val="23"/>
          <w:lang w:val="en-GB"/>
        </w:rPr>
        <w:t xml:space="preserve">was </w:t>
      </w:r>
      <w:r w:rsidR="0077476B" w:rsidRPr="00FC1474">
        <w:rPr>
          <w:color w:val="000000" w:themeColor="text1"/>
          <w:sz w:val="23"/>
          <w:szCs w:val="23"/>
          <w:lang w:val="en-GB"/>
        </w:rPr>
        <w:t>issued by the assessee in the absence of a will</w:t>
      </w:r>
      <w:r w:rsidR="00B70B44" w:rsidRPr="00FC1474">
        <w:rPr>
          <w:rStyle w:val="FootnoteReference"/>
          <w:color w:val="000000" w:themeColor="text1"/>
          <w:sz w:val="23"/>
          <w:szCs w:val="23"/>
          <w:lang w:val="en-GB"/>
        </w:rPr>
        <w:footnoteReference w:id="64"/>
      </w:r>
      <w:r w:rsidR="00B70B44" w:rsidRPr="00FC1474">
        <w:rPr>
          <w:color w:val="000000" w:themeColor="text1"/>
          <w:sz w:val="23"/>
          <w:szCs w:val="23"/>
          <w:lang w:val="en-GB"/>
        </w:rPr>
        <w:t xml:space="preserve">. </w:t>
      </w:r>
      <w:r w:rsidR="0077476B" w:rsidRPr="00FC1474">
        <w:rPr>
          <w:color w:val="000000" w:themeColor="text1"/>
          <w:sz w:val="23"/>
          <w:szCs w:val="23"/>
          <w:lang w:val="en-GB"/>
        </w:rPr>
        <w:t xml:space="preserve">However, it seems that the issuance of the </w:t>
      </w:r>
      <w:r w:rsidR="002A1770" w:rsidRPr="00FC1474">
        <w:rPr>
          <w:color w:val="000000" w:themeColor="text1"/>
          <w:sz w:val="23"/>
          <w:szCs w:val="23"/>
          <w:lang w:val="en-GB"/>
        </w:rPr>
        <w:t xml:space="preserve">intestacy </w:t>
      </w:r>
      <w:r w:rsidR="0077476B" w:rsidRPr="00FC1474">
        <w:rPr>
          <w:color w:val="000000" w:themeColor="text1"/>
          <w:sz w:val="23"/>
          <w:szCs w:val="23"/>
          <w:lang w:val="en-GB"/>
        </w:rPr>
        <w:t xml:space="preserve">inheritance certificate in the name of </w:t>
      </w:r>
      <w:r w:rsidR="0077476B" w:rsidRPr="00FC1474">
        <w:rPr>
          <w:color w:val="000000" w:themeColor="text1"/>
          <w:sz w:val="23"/>
          <w:szCs w:val="23"/>
          <w:lang w:val="en-GB"/>
        </w:rPr>
        <w:lastRenderedPageBreak/>
        <w:t xml:space="preserve">Izet Karini does not contradict the will of the former owner. Given the fact that there is no evidence that any ownership claim has been raised by any person in relation to this property, </w:t>
      </w:r>
      <w:r w:rsidR="0077476B" w:rsidRPr="007E66D7">
        <w:rPr>
          <w:b/>
          <w:bCs/>
          <w:color w:val="000000" w:themeColor="text1"/>
          <w:sz w:val="23"/>
          <w:szCs w:val="23"/>
          <w:lang w:val="en-GB"/>
        </w:rPr>
        <w:t xml:space="preserve">the issuance of the </w:t>
      </w:r>
      <w:r w:rsidR="002A1770" w:rsidRPr="007E66D7">
        <w:rPr>
          <w:b/>
          <w:bCs/>
          <w:color w:val="000000" w:themeColor="text1"/>
          <w:sz w:val="23"/>
          <w:szCs w:val="23"/>
          <w:lang w:val="en-GB"/>
        </w:rPr>
        <w:t>in</w:t>
      </w:r>
      <w:r w:rsidR="0077476B" w:rsidRPr="007E66D7">
        <w:rPr>
          <w:b/>
          <w:bCs/>
          <w:color w:val="000000" w:themeColor="text1"/>
          <w:sz w:val="23"/>
          <w:szCs w:val="23"/>
          <w:lang w:val="en-GB"/>
        </w:rPr>
        <w:t>testa</w:t>
      </w:r>
      <w:r w:rsidR="006F41A0" w:rsidRPr="007E66D7">
        <w:rPr>
          <w:b/>
          <w:bCs/>
          <w:color w:val="000000" w:themeColor="text1"/>
          <w:sz w:val="23"/>
          <w:szCs w:val="23"/>
          <w:lang w:val="en-GB"/>
        </w:rPr>
        <w:t xml:space="preserve">cy inheritance </w:t>
      </w:r>
      <w:r w:rsidR="0077476B" w:rsidRPr="007E66D7">
        <w:rPr>
          <w:b/>
          <w:bCs/>
          <w:color w:val="000000" w:themeColor="text1"/>
          <w:sz w:val="23"/>
          <w:szCs w:val="23"/>
          <w:lang w:val="en-GB"/>
        </w:rPr>
        <w:t>certificate by the assessee, without having a will</w:t>
      </w:r>
      <w:r w:rsidR="006F41A0" w:rsidRPr="007E66D7">
        <w:rPr>
          <w:b/>
          <w:bCs/>
          <w:color w:val="000000" w:themeColor="text1"/>
          <w:sz w:val="23"/>
          <w:szCs w:val="23"/>
          <w:lang w:val="en-GB"/>
        </w:rPr>
        <w:t xml:space="preserve"> (by notarial or holographic act)</w:t>
      </w:r>
      <w:r w:rsidR="0077476B" w:rsidRPr="007E66D7">
        <w:rPr>
          <w:b/>
          <w:bCs/>
          <w:color w:val="000000" w:themeColor="text1"/>
          <w:sz w:val="23"/>
          <w:szCs w:val="23"/>
          <w:lang w:val="en-GB"/>
        </w:rPr>
        <w:t>, although legally incorrect, may not have had any consequences</w:t>
      </w:r>
      <w:r w:rsidR="0077476B" w:rsidRPr="00FC1474">
        <w:rPr>
          <w:color w:val="000000" w:themeColor="text1"/>
          <w:sz w:val="23"/>
          <w:szCs w:val="23"/>
          <w:lang w:val="en-GB"/>
        </w:rPr>
        <w:t xml:space="preserve">. The assessee has judged this case within 4 days. There is no </w:t>
      </w:r>
      <w:r w:rsidR="006F41A0" w:rsidRPr="00FC1474">
        <w:rPr>
          <w:color w:val="000000" w:themeColor="text1"/>
          <w:sz w:val="23"/>
          <w:szCs w:val="23"/>
          <w:lang w:val="en-GB"/>
        </w:rPr>
        <w:t xml:space="preserve">[proof of] </w:t>
      </w:r>
      <w:r w:rsidR="0077476B" w:rsidRPr="00FC1474">
        <w:rPr>
          <w:color w:val="000000" w:themeColor="text1"/>
          <w:sz w:val="23"/>
          <w:szCs w:val="23"/>
          <w:lang w:val="en-GB"/>
        </w:rPr>
        <w:t xml:space="preserve">notice </w:t>
      </w:r>
      <w:r w:rsidR="006F41A0" w:rsidRPr="00FC1474">
        <w:rPr>
          <w:color w:val="000000" w:themeColor="text1"/>
          <w:sz w:val="23"/>
          <w:szCs w:val="23"/>
          <w:lang w:val="en-GB"/>
        </w:rPr>
        <w:t>to t</w:t>
      </w:r>
      <w:r w:rsidR="0077476B" w:rsidRPr="00FC1474">
        <w:rPr>
          <w:color w:val="000000" w:themeColor="text1"/>
          <w:sz w:val="23"/>
          <w:szCs w:val="23"/>
          <w:lang w:val="en-GB"/>
        </w:rPr>
        <w:t xml:space="preserve">he applicant </w:t>
      </w:r>
      <w:r w:rsidR="006F41A0" w:rsidRPr="00FC1474">
        <w:rPr>
          <w:color w:val="000000" w:themeColor="text1"/>
          <w:sz w:val="23"/>
          <w:szCs w:val="23"/>
          <w:lang w:val="en-GB"/>
        </w:rPr>
        <w:t>in the court file about t</w:t>
      </w:r>
      <w:r w:rsidR="0077476B" w:rsidRPr="00FC1474">
        <w:rPr>
          <w:color w:val="000000" w:themeColor="text1"/>
          <w:sz w:val="23"/>
          <w:szCs w:val="23"/>
          <w:lang w:val="en-GB"/>
        </w:rPr>
        <w:t>he date of the court session.</w:t>
      </w:r>
    </w:p>
    <w:p w14:paraId="6B02B7A4" w14:textId="77777777" w:rsidR="007E66D7" w:rsidRPr="00FC1474" w:rsidRDefault="007E66D7" w:rsidP="0077476B">
      <w:pPr>
        <w:jc w:val="both"/>
        <w:rPr>
          <w:color w:val="000000" w:themeColor="text1"/>
          <w:sz w:val="16"/>
          <w:szCs w:val="16"/>
          <w:lang w:val="en-GB"/>
        </w:rPr>
      </w:pPr>
    </w:p>
    <w:p w14:paraId="2C55963D" w14:textId="11457222" w:rsidR="00B70B44" w:rsidRPr="00FC1474" w:rsidRDefault="00C552C8" w:rsidP="00B70B44">
      <w:pPr>
        <w:autoSpaceDE w:val="0"/>
        <w:autoSpaceDN w:val="0"/>
        <w:adjustRightInd w:val="0"/>
        <w:jc w:val="both"/>
        <w:rPr>
          <w:color w:val="000000" w:themeColor="text1"/>
          <w:sz w:val="23"/>
          <w:szCs w:val="23"/>
          <w:lang w:val="en-GB"/>
        </w:rPr>
      </w:pPr>
      <w:r w:rsidRPr="00FC1474">
        <w:rPr>
          <w:b/>
          <w:bCs/>
          <w:color w:val="000000" w:themeColor="text1"/>
          <w:sz w:val="23"/>
          <w:szCs w:val="23"/>
          <w:lang w:val="en-GB"/>
        </w:rPr>
        <w:t>16.11.</w:t>
      </w:r>
      <w:r w:rsidR="0077476B" w:rsidRPr="00FC1474">
        <w:rPr>
          <w:lang w:val="en-GB"/>
        </w:rPr>
        <w:t xml:space="preserve"> </w:t>
      </w:r>
      <w:r w:rsidR="0077476B" w:rsidRPr="00FC1474">
        <w:rPr>
          <w:color w:val="000000" w:themeColor="text1"/>
          <w:sz w:val="23"/>
          <w:szCs w:val="23"/>
          <w:lang w:val="en-GB"/>
        </w:rPr>
        <w:t>Regarding the assessee's claim for failure to comply with the 10-day deadline for scheduling the hearing, we consider that the assessee was obliged to comply with this deadline</w:t>
      </w:r>
      <w:r w:rsidR="00B70B44" w:rsidRPr="00FC1474">
        <w:rPr>
          <w:rStyle w:val="FootnoteReference"/>
          <w:color w:val="000000" w:themeColor="text1"/>
          <w:sz w:val="23"/>
          <w:szCs w:val="23"/>
          <w:lang w:val="en-GB"/>
        </w:rPr>
        <w:footnoteReference w:id="65"/>
      </w:r>
      <w:r w:rsidR="00B70B44" w:rsidRPr="00FC1474">
        <w:rPr>
          <w:color w:val="000000" w:themeColor="text1"/>
          <w:sz w:val="23"/>
          <w:szCs w:val="23"/>
          <w:lang w:val="en-GB"/>
        </w:rPr>
        <w:t xml:space="preserve"> </w:t>
      </w:r>
      <w:r w:rsidR="0077476B" w:rsidRPr="00FC1474">
        <w:rPr>
          <w:color w:val="000000" w:themeColor="text1"/>
          <w:sz w:val="23"/>
          <w:szCs w:val="23"/>
          <w:lang w:val="en-GB"/>
        </w:rPr>
        <w:t xml:space="preserve">also </w:t>
      </w:r>
      <w:r w:rsidR="00A6341D" w:rsidRPr="00FC1474">
        <w:rPr>
          <w:color w:val="000000" w:themeColor="text1"/>
          <w:sz w:val="23"/>
          <w:szCs w:val="23"/>
          <w:lang w:val="en-GB"/>
        </w:rPr>
        <w:t xml:space="preserve">in order for </w:t>
      </w:r>
      <w:r w:rsidR="0077476B" w:rsidRPr="00FC1474">
        <w:rPr>
          <w:color w:val="000000" w:themeColor="text1"/>
          <w:sz w:val="23"/>
          <w:szCs w:val="23"/>
          <w:lang w:val="en-GB"/>
        </w:rPr>
        <w:t xml:space="preserve">the </w:t>
      </w:r>
      <w:r w:rsidR="006F41A0" w:rsidRPr="00FC1474">
        <w:rPr>
          <w:color w:val="000000" w:themeColor="text1"/>
          <w:sz w:val="23"/>
          <w:szCs w:val="23"/>
          <w:lang w:val="en-GB"/>
        </w:rPr>
        <w:t xml:space="preserve">applicant </w:t>
      </w:r>
      <w:r w:rsidR="00A6341D" w:rsidRPr="00FC1474">
        <w:rPr>
          <w:color w:val="000000" w:themeColor="text1"/>
          <w:sz w:val="23"/>
          <w:szCs w:val="23"/>
          <w:lang w:val="en-GB"/>
        </w:rPr>
        <w:t xml:space="preserve">to have </w:t>
      </w:r>
      <w:r w:rsidR="0077476B" w:rsidRPr="00FC1474">
        <w:rPr>
          <w:color w:val="000000" w:themeColor="text1"/>
          <w:sz w:val="23"/>
          <w:szCs w:val="23"/>
          <w:lang w:val="en-GB"/>
        </w:rPr>
        <w:t>time to prepare the necessary documents, since in the case of Mr. Karini the documentation filed together with the lawsuit was notarized on 27.</w:t>
      </w:r>
      <w:r w:rsidR="00A6341D" w:rsidRPr="00FC1474">
        <w:rPr>
          <w:color w:val="000000" w:themeColor="text1"/>
          <w:sz w:val="23"/>
          <w:szCs w:val="23"/>
          <w:lang w:val="en-GB"/>
        </w:rPr>
        <w:t>0</w:t>
      </w:r>
      <w:r w:rsidR="0077476B" w:rsidRPr="00FC1474">
        <w:rPr>
          <w:color w:val="000000" w:themeColor="text1"/>
          <w:sz w:val="23"/>
          <w:szCs w:val="23"/>
          <w:lang w:val="en-GB"/>
        </w:rPr>
        <w:t>2.2012, precisely the date of the trial and the announcement of the decision.</w:t>
      </w:r>
      <w:r w:rsidR="006F41A0" w:rsidRPr="00FC1474">
        <w:rPr>
          <w:color w:val="000000" w:themeColor="text1"/>
          <w:sz w:val="23"/>
          <w:szCs w:val="23"/>
          <w:lang w:val="en-GB"/>
        </w:rPr>
        <w:t xml:space="preserve"> </w:t>
      </w:r>
    </w:p>
    <w:p w14:paraId="6A71716F" w14:textId="77777777" w:rsidR="00B70B44" w:rsidRPr="00FC1474" w:rsidRDefault="00B70B44" w:rsidP="00B70B44">
      <w:pPr>
        <w:autoSpaceDE w:val="0"/>
        <w:autoSpaceDN w:val="0"/>
        <w:adjustRightInd w:val="0"/>
        <w:jc w:val="both"/>
        <w:rPr>
          <w:color w:val="000000" w:themeColor="text1"/>
          <w:sz w:val="16"/>
          <w:szCs w:val="16"/>
          <w:lang w:val="en-GB"/>
        </w:rPr>
      </w:pPr>
    </w:p>
    <w:p w14:paraId="2BBBCAD1" w14:textId="4E455365" w:rsidR="0009483B" w:rsidRPr="00FC1474" w:rsidRDefault="00C552C8" w:rsidP="002A1770">
      <w:pPr>
        <w:jc w:val="both"/>
        <w:rPr>
          <w:color w:val="000000" w:themeColor="text1"/>
          <w:sz w:val="23"/>
          <w:szCs w:val="23"/>
          <w:lang w:val="en-GB"/>
        </w:rPr>
      </w:pPr>
      <w:r w:rsidRPr="00FC1474">
        <w:rPr>
          <w:b/>
          <w:bCs/>
          <w:color w:val="000000" w:themeColor="text1"/>
          <w:sz w:val="23"/>
          <w:szCs w:val="23"/>
          <w:lang w:val="en-GB"/>
        </w:rPr>
        <w:t>16.12.</w:t>
      </w:r>
      <w:r w:rsidR="00A6341D" w:rsidRPr="00FC1474">
        <w:rPr>
          <w:lang w:val="en-GB"/>
        </w:rPr>
        <w:t xml:space="preserve"> </w:t>
      </w:r>
      <w:r w:rsidR="00A6341D" w:rsidRPr="00FC1474">
        <w:rPr>
          <w:color w:val="000000" w:themeColor="text1"/>
          <w:sz w:val="23"/>
          <w:szCs w:val="23"/>
          <w:lang w:val="en-GB"/>
        </w:rPr>
        <w:t xml:space="preserve">In the circumstances where it has been proven that the testamentary heir Izet Karini is an acquaintance to the assessee, and the </w:t>
      </w:r>
      <w:r w:rsidR="00C657C1" w:rsidRPr="00FC1474">
        <w:rPr>
          <w:color w:val="000000" w:themeColor="text1"/>
          <w:sz w:val="23"/>
          <w:szCs w:val="23"/>
          <w:lang w:val="en-GB"/>
        </w:rPr>
        <w:t>latter</w:t>
      </w:r>
      <w:r w:rsidR="00A6341D" w:rsidRPr="00FC1474">
        <w:rPr>
          <w:color w:val="000000" w:themeColor="text1"/>
          <w:sz w:val="23"/>
          <w:szCs w:val="23"/>
          <w:lang w:val="en-GB"/>
        </w:rPr>
        <w:t xml:space="preserve"> has handled several cases of where he has been a </w:t>
      </w:r>
      <w:r w:rsidR="002A1770" w:rsidRPr="00FC1474">
        <w:rPr>
          <w:color w:val="000000" w:themeColor="text1"/>
          <w:sz w:val="23"/>
          <w:szCs w:val="23"/>
          <w:lang w:val="en-GB"/>
        </w:rPr>
        <w:t xml:space="preserve">party to proceedings, </w:t>
      </w:r>
      <w:r w:rsidR="00A6341D" w:rsidRPr="00FC1474">
        <w:rPr>
          <w:color w:val="000000" w:themeColor="text1"/>
          <w:sz w:val="23"/>
          <w:szCs w:val="23"/>
          <w:lang w:val="en-GB"/>
        </w:rPr>
        <w:t xml:space="preserve">the issuance of a </w:t>
      </w:r>
      <w:r w:rsidR="002A1770" w:rsidRPr="00FC1474">
        <w:rPr>
          <w:color w:val="000000" w:themeColor="text1"/>
          <w:sz w:val="23"/>
          <w:szCs w:val="23"/>
          <w:lang w:val="en-GB"/>
        </w:rPr>
        <w:t xml:space="preserve">intestacy </w:t>
      </w:r>
      <w:r w:rsidR="00A6341D" w:rsidRPr="00FC1474">
        <w:rPr>
          <w:color w:val="000000" w:themeColor="text1"/>
          <w:sz w:val="23"/>
          <w:szCs w:val="23"/>
          <w:lang w:val="en-GB"/>
        </w:rPr>
        <w:t xml:space="preserve">certificate, </w:t>
      </w:r>
      <w:r w:rsidR="002A1770" w:rsidRPr="00FC1474">
        <w:rPr>
          <w:color w:val="000000" w:themeColor="text1"/>
          <w:sz w:val="23"/>
          <w:szCs w:val="23"/>
          <w:lang w:val="en-GB"/>
        </w:rPr>
        <w:t xml:space="preserve">without a will, even holographic one, </w:t>
      </w:r>
      <w:r w:rsidR="00A6341D" w:rsidRPr="00FC1474">
        <w:rPr>
          <w:color w:val="000000" w:themeColor="text1"/>
          <w:sz w:val="23"/>
          <w:szCs w:val="23"/>
          <w:lang w:val="en-GB"/>
        </w:rPr>
        <w:t xml:space="preserve">not only </w:t>
      </w:r>
      <w:bookmarkStart w:id="17" w:name="_Hlk116563966"/>
      <w:r w:rsidR="002A1770" w:rsidRPr="00FC1474">
        <w:rPr>
          <w:color w:val="000000" w:themeColor="text1"/>
          <w:sz w:val="23"/>
          <w:szCs w:val="23"/>
          <w:lang w:val="en-GB"/>
        </w:rPr>
        <w:t xml:space="preserve">may place the assessee in a conflict of interest situation, but suspicions of </w:t>
      </w:r>
      <w:r w:rsidR="00C657C1" w:rsidRPr="00FC1474">
        <w:rPr>
          <w:color w:val="000000" w:themeColor="text1"/>
          <w:sz w:val="23"/>
          <w:szCs w:val="23"/>
          <w:lang w:val="en-GB"/>
        </w:rPr>
        <w:t>favouritism</w:t>
      </w:r>
      <w:r w:rsidR="002A1770" w:rsidRPr="00FC1474">
        <w:rPr>
          <w:color w:val="000000" w:themeColor="text1"/>
          <w:sz w:val="23"/>
          <w:szCs w:val="23"/>
          <w:lang w:val="en-GB"/>
        </w:rPr>
        <w:t xml:space="preserve"> towards </w:t>
      </w:r>
      <w:r w:rsidR="0009483B" w:rsidRPr="00FC1474">
        <w:rPr>
          <w:color w:val="000000" w:themeColor="text1"/>
          <w:sz w:val="23"/>
          <w:szCs w:val="23"/>
          <w:lang w:val="en-GB"/>
        </w:rPr>
        <w:t>Mr. I</w:t>
      </w:r>
      <w:r w:rsidR="002A1770" w:rsidRPr="00FC1474">
        <w:rPr>
          <w:color w:val="000000" w:themeColor="text1"/>
          <w:sz w:val="23"/>
          <w:szCs w:val="23"/>
          <w:lang w:val="en-GB"/>
        </w:rPr>
        <w:t>zet Karini are raised</w:t>
      </w:r>
      <w:r w:rsidR="0009483B" w:rsidRPr="00FC1474">
        <w:rPr>
          <w:color w:val="000000" w:themeColor="text1"/>
          <w:sz w:val="23"/>
          <w:szCs w:val="23"/>
          <w:lang w:val="en-GB"/>
        </w:rPr>
        <w:t xml:space="preserve">, since </w:t>
      </w:r>
      <w:r w:rsidR="002A1770" w:rsidRPr="00FC1474">
        <w:rPr>
          <w:color w:val="000000" w:themeColor="text1"/>
          <w:sz w:val="23"/>
          <w:szCs w:val="23"/>
          <w:lang w:val="en-GB"/>
        </w:rPr>
        <w:t xml:space="preserve">the notification deadlines provided for in the Civil Procedure </w:t>
      </w:r>
      <w:r w:rsidR="0009483B" w:rsidRPr="00FC1474">
        <w:rPr>
          <w:color w:val="000000" w:themeColor="text1"/>
          <w:sz w:val="23"/>
          <w:szCs w:val="23"/>
          <w:lang w:val="en-GB"/>
        </w:rPr>
        <w:t xml:space="preserve">Code </w:t>
      </w:r>
      <w:r w:rsidR="002A1770" w:rsidRPr="00FC1474">
        <w:rPr>
          <w:color w:val="000000" w:themeColor="text1"/>
          <w:sz w:val="23"/>
          <w:szCs w:val="23"/>
          <w:lang w:val="en-GB"/>
        </w:rPr>
        <w:t xml:space="preserve">are not </w:t>
      </w:r>
      <w:r w:rsidR="0009483B" w:rsidRPr="00FC1474">
        <w:rPr>
          <w:color w:val="000000" w:themeColor="text1"/>
          <w:sz w:val="23"/>
          <w:szCs w:val="23"/>
          <w:lang w:val="en-GB"/>
        </w:rPr>
        <w:t xml:space="preserve">observed. </w:t>
      </w:r>
    </w:p>
    <w:p w14:paraId="78B2964A" w14:textId="1AE3AEF6" w:rsidR="00B70B44" w:rsidRPr="00FC1474" w:rsidRDefault="0009483B" w:rsidP="002A1770">
      <w:pPr>
        <w:jc w:val="both"/>
        <w:rPr>
          <w:bCs/>
          <w:i/>
          <w:iCs/>
          <w:sz w:val="23"/>
          <w:szCs w:val="23"/>
          <w:lang w:val="en-GB"/>
        </w:rPr>
      </w:pPr>
      <w:r w:rsidRPr="00FC1474">
        <w:rPr>
          <w:color w:val="000000" w:themeColor="text1"/>
          <w:sz w:val="23"/>
          <w:szCs w:val="23"/>
          <w:lang w:val="en-GB"/>
        </w:rPr>
        <w:t xml:space="preserve"> </w:t>
      </w:r>
    </w:p>
    <w:bookmarkEnd w:id="17"/>
    <w:p w14:paraId="763C7B02" w14:textId="2284A905" w:rsidR="00B70B44" w:rsidRPr="00FC1474" w:rsidRDefault="0009483B" w:rsidP="005D3FF1">
      <w:pPr>
        <w:pStyle w:val="ListParagraph"/>
        <w:numPr>
          <w:ilvl w:val="0"/>
          <w:numId w:val="38"/>
        </w:numPr>
        <w:spacing w:after="160" w:line="259" w:lineRule="auto"/>
        <w:contextualSpacing/>
        <w:jc w:val="both"/>
        <w:rPr>
          <w:rFonts w:eastAsia="MS Mincho"/>
          <w:sz w:val="23"/>
          <w:szCs w:val="23"/>
          <w:lang w:val="en-GB" w:eastAsia="ja-JP"/>
        </w:rPr>
      </w:pPr>
      <w:r w:rsidRPr="00FC1474">
        <w:rPr>
          <w:rFonts w:eastAsia="MS Mincho"/>
          <w:sz w:val="23"/>
          <w:szCs w:val="23"/>
          <w:lang w:val="en-GB" w:eastAsia="ja-JP"/>
        </w:rPr>
        <w:t xml:space="preserve">Judicial Case, registered on </w:t>
      </w:r>
      <w:r w:rsidR="00B70B44" w:rsidRPr="00FC1474">
        <w:rPr>
          <w:rFonts w:eastAsiaTheme="minorEastAsia"/>
          <w:sz w:val="23"/>
          <w:szCs w:val="23"/>
          <w:lang w:val="en-GB"/>
        </w:rPr>
        <w:t xml:space="preserve">24.09.2014, </w:t>
      </w:r>
      <w:r w:rsidRPr="00FC1474">
        <w:rPr>
          <w:rFonts w:eastAsiaTheme="minorEastAsia"/>
          <w:sz w:val="23"/>
          <w:szCs w:val="23"/>
          <w:lang w:val="en-GB"/>
        </w:rPr>
        <w:t xml:space="preserve">with applicant </w:t>
      </w:r>
      <w:r w:rsidR="00B70B44" w:rsidRPr="00FC1474">
        <w:rPr>
          <w:rFonts w:eastAsiaTheme="minorEastAsia"/>
          <w:sz w:val="23"/>
          <w:szCs w:val="23"/>
          <w:lang w:val="en-GB"/>
        </w:rPr>
        <w:t>Izet Karini</w:t>
      </w:r>
      <w:r w:rsidRPr="00FC1474">
        <w:rPr>
          <w:rFonts w:eastAsiaTheme="minorEastAsia"/>
          <w:sz w:val="23"/>
          <w:szCs w:val="23"/>
          <w:lang w:val="en-GB"/>
        </w:rPr>
        <w:t xml:space="preserve">, subject matter </w:t>
      </w:r>
      <w:r w:rsidR="00B70B44" w:rsidRPr="00FC1474">
        <w:rPr>
          <w:rFonts w:eastAsiaTheme="minorEastAsia"/>
          <w:i/>
          <w:iCs/>
          <w:sz w:val="23"/>
          <w:szCs w:val="23"/>
          <w:lang w:val="en-GB"/>
        </w:rPr>
        <w:t>“</w:t>
      </w:r>
      <w:r w:rsidR="009A64E2" w:rsidRPr="00FC1474">
        <w:rPr>
          <w:rFonts w:eastAsiaTheme="minorEastAsia"/>
          <w:i/>
          <w:iCs/>
          <w:sz w:val="23"/>
          <w:szCs w:val="23"/>
          <w:lang w:val="en-GB"/>
        </w:rPr>
        <w:t xml:space="preserve">securing </w:t>
      </w:r>
      <w:r w:rsidRPr="00FC1474">
        <w:rPr>
          <w:rFonts w:eastAsiaTheme="minorEastAsia"/>
          <w:i/>
          <w:iCs/>
          <w:sz w:val="23"/>
          <w:szCs w:val="23"/>
          <w:lang w:val="en-GB"/>
        </w:rPr>
        <w:t>evidence</w:t>
      </w:r>
      <w:r w:rsidR="00B70B44" w:rsidRPr="00FC1474">
        <w:rPr>
          <w:rFonts w:eastAsiaTheme="minorEastAsia"/>
          <w:i/>
          <w:iCs/>
          <w:sz w:val="23"/>
          <w:szCs w:val="23"/>
          <w:lang w:val="en-GB"/>
        </w:rPr>
        <w:t>”.</w:t>
      </w:r>
      <w:r w:rsidR="00B70B44" w:rsidRPr="00FC1474">
        <w:rPr>
          <w:rFonts w:eastAsiaTheme="minorEastAsia"/>
          <w:sz w:val="23"/>
          <w:szCs w:val="23"/>
          <w:lang w:val="en-GB"/>
        </w:rPr>
        <w:t xml:space="preserve"> </w:t>
      </w:r>
    </w:p>
    <w:p w14:paraId="272BC725" w14:textId="70BC50F5" w:rsidR="00B70B44" w:rsidRPr="00FC1474" w:rsidRDefault="005D3FF1" w:rsidP="00B70B44">
      <w:pPr>
        <w:autoSpaceDE w:val="0"/>
        <w:autoSpaceDN w:val="0"/>
        <w:adjustRightInd w:val="0"/>
        <w:jc w:val="both"/>
        <w:rPr>
          <w:color w:val="000000" w:themeColor="text1"/>
          <w:sz w:val="23"/>
          <w:szCs w:val="23"/>
          <w:lang w:val="en-GB"/>
        </w:rPr>
      </w:pPr>
      <w:r w:rsidRPr="00FC1474">
        <w:rPr>
          <w:rFonts w:eastAsia="MS Mincho"/>
          <w:b/>
          <w:bCs/>
          <w:sz w:val="23"/>
          <w:szCs w:val="23"/>
          <w:lang w:val="en-GB" w:eastAsia="ja-JP"/>
        </w:rPr>
        <w:t>16.13.</w:t>
      </w:r>
      <w:r w:rsidR="0009483B" w:rsidRPr="00FC1474">
        <w:rPr>
          <w:rFonts w:eastAsia="MS Mincho"/>
          <w:b/>
          <w:bCs/>
          <w:sz w:val="23"/>
          <w:szCs w:val="23"/>
          <w:lang w:val="en-GB" w:eastAsia="ja-JP"/>
        </w:rPr>
        <w:t xml:space="preserve"> </w:t>
      </w:r>
      <w:r w:rsidR="0009483B" w:rsidRPr="00FC1474">
        <w:rPr>
          <w:rFonts w:eastAsia="MS Mincho"/>
          <w:sz w:val="23"/>
          <w:szCs w:val="23"/>
          <w:lang w:val="en-GB" w:eastAsia="ja-JP"/>
        </w:rPr>
        <w:t>From</w:t>
      </w:r>
      <w:r w:rsidR="0009483B" w:rsidRPr="00FC1474">
        <w:rPr>
          <w:rFonts w:eastAsia="MS Mincho"/>
          <w:b/>
          <w:bCs/>
          <w:sz w:val="23"/>
          <w:szCs w:val="23"/>
          <w:lang w:val="en-GB" w:eastAsia="ja-JP"/>
        </w:rPr>
        <w:t xml:space="preserve"> </w:t>
      </w:r>
      <w:r w:rsidR="0009483B" w:rsidRPr="00FC1474">
        <w:rPr>
          <w:rFonts w:eastAsia="MS Mincho"/>
          <w:sz w:val="23"/>
          <w:szCs w:val="23"/>
          <w:lang w:val="en-GB" w:eastAsia="ja-JP"/>
        </w:rPr>
        <w:t>the</w:t>
      </w:r>
      <w:r w:rsidR="0009483B" w:rsidRPr="00FC1474">
        <w:rPr>
          <w:rFonts w:eastAsia="MS Mincho"/>
          <w:b/>
          <w:bCs/>
          <w:sz w:val="23"/>
          <w:szCs w:val="23"/>
          <w:lang w:val="en-GB" w:eastAsia="ja-JP"/>
        </w:rPr>
        <w:t xml:space="preserve"> </w:t>
      </w:r>
      <w:r w:rsidR="00B70B44" w:rsidRPr="00FC1474">
        <w:rPr>
          <w:color w:val="000000" w:themeColor="text1"/>
          <w:sz w:val="23"/>
          <w:szCs w:val="23"/>
          <w:lang w:val="en-GB"/>
        </w:rPr>
        <w:t>administrativ</w:t>
      </w:r>
      <w:r w:rsidR="0009483B" w:rsidRPr="00FC1474">
        <w:rPr>
          <w:color w:val="000000" w:themeColor="text1"/>
          <w:sz w:val="23"/>
          <w:szCs w:val="23"/>
          <w:lang w:val="en-GB"/>
        </w:rPr>
        <w:t>e investigation it was found that the case file includes the</w:t>
      </w:r>
      <w:r w:rsidR="00B70B44" w:rsidRPr="00FC1474">
        <w:rPr>
          <w:color w:val="000000" w:themeColor="text1"/>
          <w:sz w:val="23"/>
          <w:szCs w:val="23"/>
          <w:lang w:val="en-GB"/>
        </w:rPr>
        <w:t xml:space="preserve"> </w:t>
      </w:r>
      <w:r w:rsidR="0042190E" w:rsidRPr="00FC1474">
        <w:rPr>
          <w:color w:val="000000" w:themeColor="text1"/>
          <w:sz w:val="23"/>
          <w:szCs w:val="23"/>
          <w:lang w:val="en-GB"/>
        </w:rPr>
        <w:t>decision</w:t>
      </w:r>
      <w:r w:rsidR="00B70B44" w:rsidRPr="00FC1474">
        <w:rPr>
          <w:color w:val="000000" w:themeColor="text1"/>
          <w:sz w:val="23"/>
          <w:szCs w:val="23"/>
          <w:lang w:val="en-GB"/>
        </w:rPr>
        <w:t xml:space="preserve"> </w:t>
      </w:r>
      <w:r w:rsidR="009A64E2" w:rsidRPr="00FC1474">
        <w:rPr>
          <w:i/>
          <w:iCs/>
          <w:color w:val="000000" w:themeColor="text1"/>
          <w:sz w:val="23"/>
          <w:szCs w:val="23"/>
          <w:lang w:val="en-GB"/>
        </w:rPr>
        <w:t xml:space="preserve">“On the scheduling of a hearing”, </w:t>
      </w:r>
      <w:r w:rsidR="009A64E2" w:rsidRPr="00FC1474">
        <w:rPr>
          <w:color w:val="000000" w:themeColor="text1"/>
          <w:sz w:val="23"/>
          <w:szCs w:val="23"/>
          <w:lang w:val="en-GB"/>
        </w:rPr>
        <w:t>whereby the assessee decided to transfer the case to a court hearing, as well as to schedule the hearing for 25.09.2014, at 11:30. In relation to this claim, only one court session was held on 25.09.2014. At the end of this session, the assessee decided to grant the request and allow the admission of evidence, accepting the request for the inspection of the construction next to the applicant's property. Referring to the minutes attached to the court decision, it is found that the assessee together with the court secretary and the applicant conducted the inspection on 26.09.2014.</w:t>
      </w:r>
    </w:p>
    <w:p w14:paraId="5583983A" w14:textId="77777777" w:rsidR="00B70B44" w:rsidRPr="00FC1474" w:rsidRDefault="00B70B44" w:rsidP="00B70B44">
      <w:pPr>
        <w:autoSpaceDE w:val="0"/>
        <w:autoSpaceDN w:val="0"/>
        <w:adjustRightInd w:val="0"/>
        <w:jc w:val="both"/>
        <w:rPr>
          <w:color w:val="000000" w:themeColor="text1"/>
          <w:sz w:val="16"/>
          <w:szCs w:val="16"/>
          <w:lang w:val="en-GB"/>
        </w:rPr>
      </w:pPr>
      <w:r w:rsidRPr="00FC1474">
        <w:rPr>
          <w:color w:val="000000" w:themeColor="text1"/>
          <w:sz w:val="23"/>
          <w:szCs w:val="23"/>
          <w:lang w:val="en-GB"/>
        </w:rPr>
        <w:t xml:space="preserve"> </w:t>
      </w:r>
    </w:p>
    <w:p w14:paraId="1BB0E0AD" w14:textId="2951BAF7" w:rsidR="00B260A3" w:rsidRPr="00FC1474" w:rsidRDefault="007A4EAC" w:rsidP="00C906AA">
      <w:pPr>
        <w:jc w:val="both"/>
        <w:rPr>
          <w:b/>
          <w:bCs/>
          <w:color w:val="000000" w:themeColor="text1"/>
          <w:sz w:val="23"/>
          <w:szCs w:val="23"/>
          <w:lang w:val="en-GB"/>
        </w:rPr>
      </w:pPr>
      <w:r w:rsidRPr="00FC1474">
        <w:rPr>
          <w:b/>
          <w:bCs/>
          <w:color w:val="000000" w:themeColor="text1"/>
          <w:sz w:val="23"/>
          <w:szCs w:val="23"/>
          <w:lang w:val="en-GB"/>
        </w:rPr>
        <w:t>16.14.</w:t>
      </w:r>
      <w:r w:rsidR="009A64E2" w:rsidRPr="00FC1474">
        <w:rPr>
          <w:lang w:val="en-GB"/>
        </w:rPr>
        <w:t xml:space="preserve"> </w:t>
      </w:r>
      <w:r w:rsidR="009A64E2" w:rsidRPr="00FC1474">
        <w:rPr>
          <w:color w:val="000000" w:themeColor="text1"/>
          <w:sz w:val="23"/>
          <w:szCs w:val="23"/>
          <w:lang w:val="en-GB"/>
        </w:rPr>
        <w:t xml:space="preserve">In relation to this issue, the IQC focused the burden of proof on the fact that the applicant is the father of lawyer Lulëzim Karini, with whom the assessee appears to have social </w:t>
      </w:r>
      <w:r w:rsidR="00EA268F" w:rsidRPr="00FC1474">
        <w:rPr>
          <w:color w:val="000000" w:themeColor="text1"/>
          <w:sz w:val="23"/>
          <w:szCs w:val="23"/>
          <w:lang w:val="en-GB"/>
        </w:rPr>
        <w:t>ties, consequently</w:t>
      </w:r>
      <w:r w:rsidR="009A64E2" w:rsidRPr="00FC1474">
        <w:rPr>
          <w:color w:val="000000" w:themeColor="text1"/>
          <w:sz w:val="23"/>
          <w:szCs w:val="23"/>
          <w:lang w:val="en-GB"/>
        </w:rPr>
        <w:t xml:space="preserve"> the assessee was in a situation of conflict of interest, as provided for by Article 72 of the Civil Procedure Code. </w:t>
      </w:r>
      <w:r w:rsidR="009A64E2" w:rsidRPr="00FC1474">
        <w:rPr>
          <w:b/>
          <w:bCs/>
          <w:color w:val="000000" w:themeColor="text1"/>
          <w:sz w:val="23"/>
          <w:szCs w:val="23"/>
          <w:lang w:val="en-GB"/>
        </w:rPr>
        <w:t xml:space="preserve">The IQC assessed this issue in the context of the ethics and professionalism of the assessee but has kept it in mind in relation to the assessment of the possible </w:t>
      </w:r>
      <w:r w:rsidR="00C657C1" w:rsidRPr="00FC1474">
        <w:rPr>
          <w:b/>
          <w:bCs/>
          <w:color w:val="000000" w:themeColor="text1"/>
          <w:sz w:val="23"/>
          <w:szCs w:val="23"/>
          <w:lang w:val="en-GB"/>
        </w:rPr>
        <w:t>favouritism</w:t>
      </w:r>
      <w:r w:rsidR="009A64E2" w:rsidRPr="00FC1474">
        <w:rPr>
          <w:b/>
          <w:bCs/>
          <w:color w:val="000000" w:themeColor="text1"/>
          <w:sz w:val="23"/>
          <w:szCs w:val="23"/>
          <w:lang w:val="en-GB"/>
        </w:rPr>
        <w:t xml:space="preserve"> to the applicant, Mr. Izet Karini.</w:t>
      </w:r>
    </w:p>
    <w:p w14:paraId="3473D558" w14:textId="3F939466" w:rsidR="00B70B44" w:rsidRPr="00FC1474" w:rsidRDefault="00B70B44" w:rsidP="00B70B44">
      <w:pPr>
        <w:spacing w:line="259" w:lineRule="auto"/>
        <w:jc w:val="both"/>
        <w:rPr>
          <w:b/>
          <w:bCs/>
          <w:color w:val="000000" w:themeColor="text1"/>
          <w:sz w:val="8"/>
          <w:szCs w:val="8"/>
          <w:lang w:val="en-GB"/>
        </w:rPr>
      </w:pPr>
      <w:r w:rsidRPr="00FC1474">
        <w:rPr>
          <w:b/>
          <w:bCs/>
          <w:color w:val="000000" w:themeColor="text1"/>
          <w:sz w:val="23"/>
          <w:szCs w:val="23"/>
          <w:lang w:val="en-GB"/>
        </w:rPr>
        <w:t xml:space="preserve"> </w:t>
      </w:r>
    </w:p>
    <w:p w14:paraId="5ACC5680" w14:textId="242FB7A7" w:rsidR="00B70B44" w:rsidRPr="00FC1474" w:rsidRDefault="007A4EAC" w:rsidP="00B70B44">
      <w:pPr>
        <w:autoSpaceDE w:val="0"/>
        <w:autoSpaceDN w:val="0"/>
        <w:adjustRightInd w:val="0"/>
        <w:jc w:val="both"/>
        <w:rPr>
          <w:color w:val="000000" w:themeColor="text1"/>
          <w:sz w:val="23"/>
          <w:szCs w:val="23"/>
          <w:lang w:val="en-GB"/>
        </w:rPr>
      </w:pPr>
      <w:r w:rsidRPr="00FC1474">
        <w:rPr>
          <w:b/>
          <w:bCs/>
          <w:color w:val="000000" w:themeColor="text1"/>
          <w:sz w:val="23"/>
          <w:szCs w:val="23"/>
          <w:lang w:val="en-GB"/>
        </w:rPr>
        <w:t>16.15.</w:t>
      </w:r>
      <w:r w:rsidR="0062697D" w:rsidRPr="00FC1474">
        <w:rPr>
          <w:b/>
          <w:bCs/>
          <w:color w:val="000000" w:themeColor="text1"/>
          <w:sz w:val="23"/>
          <w:szCs w:val="23"/>
          <w:lang w:val="en-GB"/>
        </w:rPr>
        <w:t xml:space="preserve"> </w:t>
      </w:r>
      <w:r w:rsidR="001461D0" w:rsidRPr="00FC1474">
        <w:rPr>
          <w:b/>
          <w:bCs/>
          <w:color w:val="000000" w:themeColor="text1"/>
          <w:sz w:val="23"/>
          <w:szCs w:val="23"/>
          <w:lang w:val="en-GB"/>
        </w:rPr>
        <w:t>The assessee</w:t>
      </w:r>
      <w:r w:rsidR="00B70B44" w:rsidRPr="00FC1474">
        <w:rPr>
          <w:b/>
          <w:bCs/>
          <w:color w:val="000000" w:themeColor="text1"/>
          <w:sz w:val="23"/>
          <w:szCs w:val="23"/>
          <w:lang w:val="en-GB"/>
        </w:rPr>
        <w:t xml:space="preserve"> </w:t>
      </w:r>
      <w:r w:rsidR="00A46419" w:rsidRPr="00FC1474">
        <w:rPr>
          <w:b/>
          <w:bCs/>
          <w:color w:val="000000" w:themeColor="text1"/>
          <w:sz w:val="23"/>
          <w:szCs w:val="23"/>
          <w:lang w:val="en-GB"/>
        </w:rPr>
        <w:t>claims that r</w:t>
      </w:r>
      <w:r w:rsidR="00A46419" w:rsidRPr="00FC1474">
        <w:rPr>
          <w:color w:val="000000" w:themeColor="text1"/>
          <w:sz w:val="23"/>
          <w:szCs w:val="23"/>
          <w:lang w:val="en-GB"/>
        </w:rPr>
        <w:t>eferring to Law No. 9367, dated 7.4.2005, as amended, it is clear that the decision made, to accept the request for the purpose of securing evidence is an interim decision, which cannot serve as a factual basis to place the official in a situation of actual, apparent, potential or ongoing conflict of interest. This is because the examination and photograph</w:t>
      </w:r>
      <w:r w:rsidR="0091404A" w:rsidRPr="00FC1474">
        <w:rPr>
          <w:color w:val="000000" w:themeColor="text1"/>
          <w:sz w:val="23"/>
          <w:szCs w:val="23"/>
          <w:lang w:val="en-GB"/>
        </w:rPr>
        <w:t xml:space="preserve">ing made </w:t>
      </w:r>
      <w:r w:rsidR="00A46419" w:rsidRPr="00FC1474">
        <w:rPr>
          <w:color w:val="000000" w:themeColor="text1"/>
          <w:sz w:val="23"/>
          <w:szCs w:val="23"/>
          <w:lang w:val="en-GB"/>
        </w:rPr>
        <w:lastRenderedPageBreak/>
        <w:t>in implementation of this decision does not constitute any competence, either essential nor non-essential, that has influenced or could influence the subsequent assessment and decision-making by him as a judge in the adjudication of any specific case. This according to Article 3, paragraph 2 of Law No. 9367, dated 7.4.2005, as amended, “On the prevention of conflict of interest in the exercise of public functions”, which provides that: ‘2. For purposes of this law: a) decision-making for an act shall be assessed, in any case, at the last moment of the decision-making process, during which the final content of the act is decided.</w:t>
      </w:r>
    </w:p>
    <w:p w14:paraId="6C1F5BEA" w14:textId="77777777" w:rsidR="00B70B44" w:rsidRPr="00FC1474" w:rsidRDefault="00B70B44" w:rsidP="00B70B44">
      <w:pPr>
        <w:autoSpaceDE w:val="0"/>
        <w:autoSpaceDN w:val="0"/>
        <w:adjustRightInd w:val="0"/>
        <w:jc w:val="both"/>
        <w:rPr>
          <w:color w:val="000000" w:themeColor="text1"/>
          <w:sz w:val="16"/>
          <w:szCs w:val="16"/>
          <w:lang w:val="en-GB"/>
        </w:rPr>
      </w:pPr>
    </w:p>
    <w:p w14:paraId="0E7122D9" w14:textId="7446DB27" w:rsidR="00B70B44" w:rsidRPr="00FC1474" w:rsidRDefault="007A4EAC" w:rsidP="00C906AA">
      <w:pPr>
        <w:jc w:val="both"/>
        <w:rPr>
          <w:color w:val="000000" w:themeColor="text1"/>
          <w:sz w:val="23"/>
          <w:szCs w:val="23"/>
          <w:lang w:val="en-GB"/>
        </w:rPr>
      </w:pPr>
      <w:r w:rsidRPr="00FC1474">
        <w:rPr>
          <w:b/>
          <w:bCs/>
          <w:color w:val="000000" w:themeColor="text1"/>
          <w:sz w:val="23"/>
          <w:szCs w:val="23"/>
          <w:lang w:val="en-GB"/>
        </w:rPr>
        <w:t>16.16.</w:t>
      </w:r>
      <w:r w:rsidR="0091404A" w:rsidRPr="00FC1474">
        <w:rPr>
          <w:lang w:val="en-GB"/>
        </w:rPr>
        <w:t xml:space="preserve"> </w:t>
      </w:r>
      <w:r w:rsidR="0091404A" w:rsidRPr="00FC1474">
        <w:rPr>
          <w:color w:val="000000" w:themeColor="text1"/>
          <w:sz w:val="23"/>
          <w:szCs w:val="23"/>
          <w:lang w:val="en-GB"/>
        </w:rPr>
        <w:t xml:space="preserve">In relation to the above, it remains at the discretion of the trial panel whether to assess the fact that the assessee has tried a case where the father of a person with whom he had social and family acquaintances appeared as a party, </w:t>
      </w:r>
      <w:r w:rsidR="0091404A" w:rsidRPr="00FC1474">
        <w:rPr>
          <w:b/>
          <w:bCs/>
          <w:color w:val="000000" w:themeColor="text1"/>
          <w:sz w:val="23"/>
          <w:szCs w:val="23"/>
          <w:lang w:val="en-GB"/>
        </w:rPr>
        <w:t>within the framework of the ethics and professionalism of the assessee</w:t>
      </w:r>
      <w:r w:rsidR="0091404A" w:rsidRPr="00FC1474">
        <w:rPr>
          <w:color w:val="000000" w:themeColor="text1"/>
          <w:sz w:val="23"/>
          <w:szCs w:val="23"/>
          <w:lang w:val="en-GB"/>
        </w:rPr>
        <w:t xml:space="preserve">, referring to Article 72, para. 6 of the Civil Procedure Code which provides for the </w:t>
      </w:r>
      <w:r w:rsidR="00C657C1" w:rsidRPr="00FC1474">
        <w:rPr>
          <w:color w:val="000000" w:themeColor="text1"/>
          <w:sz w:val="23"/>
          <w:szCs w:val="23"/>
          <w:lang w:val="en-GB"/>
        </w:rPr>
        <w:t xml:space="preserve">recusal from </w:t>
      </w:r>
      <w:r w:rsidR="0091404A" w:rsidRPr="00FC1474">
        <w:rPr>
          <w:color w:val="000000" w:themeColor="text1"/>
          <w:sz w:val="23"/>
          <w:szCs w:val="23"/>
          <w:lang w:val="en-GB"/>
        </w:rPr>
        <w:t>the case whe</w:t>
      </w:r>
      <w:r w:rsidR="00C657C1" w:rsidRPr="00FC1474">
        <w:rPr>
          <w:color w:val="000000" w:themeColor="text1"/>
          <w:sz w:val="23"/>
          <w:szCs w:val="23"/>
          <w:lang w:val="en-GB"/>
        </w:rPr>
        <w:t>re</w:t>
      </w:r>
      <w:r w:rsidR="0091404A" w:rsidRPr="00FC1474">
        <w:rPr>
          <w:color w:val="000000" w:themeColor="text1"/>
          <w:sz w:val="23"/>
          <w:szCs w:val="23"/>
          <w:lang w:val="en-GB"/>
        </w:rPr>
        <w:t xml:space="preserve"> there are other important </w:t>
      </w:r>
      <w:r w:rsidR="00C657C1" w:rsidRPr="00FC1474">
        <w:rPr>
          <w:color w:val="000000" w:themeColor="text1"/>
          <w:sz w:val="23"/>
          <w:szCs w:val="23"/>
          <w:lang w:val="en-GB"/>
        </w:rPr>
        <w:t xml:space="preserve">reasons for </w:t>
      </w:r>
      <w:r w:rsidR="0091404A" w:rsidRPr="00FC1474">
        <w:rPr>
          <w:color w:val="000000" w:themeColor="text1"/>
          <w:sz w:val="23"/>
          <w:szCs w:val="23"/>
          <w:lang w:val="en-GB"/>
        </w:rPr>
        <w:t>bias.</w:t>
      </w:r>
    </w:p>
    <w:p w14:paraId="05DB5ABC" w14:textId="77777777" w:rsidR="00214EAC" w:rsidRPr="00FC1474" w:rsidRDefault="00214EAC" w:rsidP="00C906AA">
      <w:pPr>
        <w:jc w:val="both"/>
        <w:rPr>
          <w:color w:val="000000" w:themeColor="text1"/>
          <w:sz w:val="16"/>
          <w:szCs w:val="16"/>
          <w:lang w:val="en-GB"/>
        </w:rPr>
      </w:pPr>
    </w:p>
    <w:p w14:paraId="25528D70" w14:textId="3A047FFC" w:rsidR="00B70B44" w:rsidRPr="00FC1474" w:rsidRDefault="009F3946" w:rsidP="005D3FF1">
      <w:pPr>
        <w:numPr>
          <w:ilvl w:val="0"/>
          <w:numId w:val="38"/>
        </w:numPr>
        <w:spacing w:after="160" w:line="259" w:lineRule="auto"/>
        <w:contextualSpacing/>
        <w:jc w:val="both"/>
        <w:rPr>
          <w:rFonts w:eastAsia="MS Mincho"/>
          <w:sz w:val="23"/>
          <w:szCs w:val="23"/>
          <w:lang w:val="en-GB" w:eastAsia="ja-JP"/>
        </w:rPr>
      </w:pPr>
      <w:r w:rsidRPr="00FC1474">
        <w:rPr>
          <w:rFonts w:eastAsia="MS Mincho"/>
          <w:sz w:val="23"/>
          <w:szCs w:val="23"/>
          <w:lang w:val="en-GB" w:eastAsia="ja-JP"/>
        </w:rPr>
        <w:t>Judicial case, registered on 04.12.2003, concerning plaintiff Izet Karini, represented in the trial by power of attorney Lulzim Karini, and respondent the co-owners Karini;</w:t>
      </w:r>
      <w:r w:rsidR="00B70B44" w:rsidRPr="00FC1474">
        <w:rPr>
          <w:rFonts w:eastAsia="MS Mincho"/>
          <w:sz w:val="23"/>
          <w:szCs w:val="23"/>
          <w:lang w:val="en-GB" w:eastAsia="ja-JP"/>
        </w:rPr>
        <w:t xml:space="preserve"> </w:t>
      </w:r>
    </w:p>
    <w:p w14:paraId="6B08DAC6" w14:textId="77777777" w:rsidR="00B70B44" w:rsidRPr="00FC1474" w:rsidRDefault="00B70B44" w:rsidP="00B70B44">
      <w:pPr>
        <w:spacing w:line="259" w:lineRule="auto"/>
        <w:contextualSpacing/>
        <w:jc w:val="both"/>
        <w:rPr>
          <w:rFonts w:eastAsia="MS Mincho"/>
          <w:sz w:val="16"/>
          <w:szCs w:val="16"/>
          <w:lang w:val="en-GB" w:eastAsia="ja-JP"/>
        </w:rPr>
      </w:pPr>
    </w:p>
    <w:p w14:paraId="4DBDDD02" w14:textId="34C15594" w:rsidR="00B70B44" w:rsidRPr="00FC1474" w:rsidRDefault="00C839F6" w:rsidP="000E445E">
      <w:pPr>
        <w:contextualSpacing/>
        <w:jc w:val="both"/>
        <w:rPr>
          <w:rFonts w:eastAsia="MS Mincho"/>
          <w:sz w:val="23"/>
          <w:szCs w:val="23"/>
          <w:lang w:val="en-GB" w:eastAsia="ja-JP"/>
        </w:rPr>
      </w:pPr>
      <w:r w:rsidRPr="00FC1474">
        <w:rPr>
          <w:rFonts w:eastAsia="MS Mincho"/>
          <w:b/>
          <w:bCs/>
          <w:sz w:val="23"/>
          <w:szCs w:val="23"/>
          <w:lang w:val="en-GB" w:eastAsia="ja-JP"/>
        </w:rPr>
        <w:t>16.17.</w:t>
      </w:r>
      <w:r w:rsidR="009F3946" w:rsidRPr="00FC1474">
        <w:rPr>
          <w:rFonts w:eastAsia="MS Mincho"/>
          <w:b/>
          <w:bCs/>
          <w:sz w:val="23"/>
          <w:szCs w:val="23"/>
          <w:lang w:val="en-GB" w:eastAsia="ja-JP"/>
        </w:rPr>
        <w:t xml:space="preserve"> </w:t>
      </w:r>
      <w:r w:rsidR="009F3946" w:rsidRPr="00FC1474">
        <w:rPr>
          <w:rFonts w:eastAsia="MS Mincho"/>
          <w:sz w:val="23"/>
          <w:szCs w:val="23"/>
          <w:lang w:val="en-GB" w:eastAsia="ja-JP"/>
        </w:rPr>
        <w:t xml:space="preserve">The administrative investigation </w:t>
      </w:r>
      <w:r w:rsidR="008A5AAA" w:rsidRPr="00FC1474">
        <w:rPr>
          <w:rFonts w:eastAsia="MS Mincho"/>
          <w:sz w:val="23"/>
          <w:szCs w:val="23"/>
          <w:lang w:val="en-GB" w:eastAsia="ja-JP"/>
        </w:rPr>
        <w:t xml:space="preserve">revealed that </w:t>
      </w:r>
      <w:r w:rsidR="009F3946" w:rsidRPr="00FC1474">
        <w:rPr>
          <w:rFonts w:eastAsia="MS Mincho"/>
          <w:sz w:val="23"/>
          <w:szCs w:val="23"/>
          <w:lang w:val="en-GB" w:eastAsia="ja-JP"/>
        </w:rPr>
        <w:t xml:space="preserve">in the case with subject matter of </w:t>
      </w:r>
      <w:r w:rsidR="009F3946" w:rsidRPr="00FC1474">
        <w:rPr>
          <w:rFonts w:eastAsia="MS Mincho"/>
          <w:i/>
          <w:iCs/>
          <w:sz w:val="23"/>
          <w:szCs w:val="23"/>
          <w:lang w:val="en-GB" w:eastAsia="ja-JP"/>
        </w:rPr>
        <w:t>“the factual judicial division of the property determined by the first phase judicial decision between the heirs of Xhemal Karini”</w:t>
      </w:r>
      <w:r w:rsidR="009F3946" w:rsidRPr="00FC1474">
        <w:rPr>
          <w:rFonts w:eastAsia="MS Mincho"/>
          <w:sz w:val="23"/>
          <w:szCs w:val="23"/>
          <w:lang w:val="en-GB" w:eastAsia="ja-JP"/>
        </w:rPr>
        <w:t xml:space="preserve">. </w:t>
      </w:r>
      <w:r w:rsidR="008A5AAA" w:rsidRPr="00FC1474">
        <w:rPr>
          <w:rFonts w:eastAsia="MS Mincho"/>
          <w:sz w:val="23"/>
          <w:szCs w:val="23"/>
          <w:lang w:val="en-GB" w:eastAsia="ja-JP"/>
        </w:rPr>
        <w:t>T</w:t>
      </w:r>
      <w:r w:rsidR="009F3946" w:rsidRPr="00FC1474">
        <w:rPr>
          <w:rFonts w:eastAsia="MS Mincho"/>
          <w:sz w:val="23"/>
          <w:szCs w:val="23"/>
          <w:lang w:val="en-GB" w:eastAsia="ja-JP"/>
        </w:rPr>
        <w:t>he assessee</w:t>
      </w:r>
      <w:r w:rsidR="008A5AAA" w:rsidRPr="00FC1474">
        <w:rPr>
          <w:rFonts w:eastAsia="MS Mincho"/>
          <w:sz w:val="23"/>
          <w:szCs w:val="23"/>
          <w:lang w:val="en-GB" w:eastAsia="ja-JP"/>
        </w:rPr>
        <w:t xml:space="preserve">, on </w:t>
      </w:r>
      <w:r w:rsidR="009F3946" w:rsidRPr="00FC1474">
        <w:rPr>
          <w:rFonts w:eastAsia="MS Mincho"/>
          <w:sz w:val="23"/>
          <w:szCs w:val="23"/>
          <w:lang w:val="en-GB" w:eastAsia="ja-JP"/>
        </w:rPr>
        <w:t xml:space="preserve">10.05.2004, decided to </w:t>
      </w:r>
      <w:r w:rsidR="007408A1" w:rsidRPr="00FC1474">
        <w:rPr>
          <w:rFonts w:eastAsia="MS Mincho"/>
          <w:sz w:val="23"/>
          <w:szCs w:val="23"/>
          <w:lang w:val="en-GB" w:eastAsia="ja-JP"/>
        </w:rPr>
        <w:t xml:space="preserve">terminate </w:t>
      </w:r>
      <w:r w:rsidR="009F3946" w:rsidRPr="00FC1474">
        <w:rPr>
          <w:rFonts w:eastAsia="MS Mincho"/>
          <w:sz w:val="23"/>
          <w:szCs w:val="23"/>
          <w:lang w:val="en-GB" w:eastAsia="ja-JP"/>
        </w:rPr>
        <w:t xml:space="preserve">the co-ownership between the litigants and to assign the respective </w:t>
      </w:r>
      <w:r w:rsidR="008A5AAA" w:rsidRPr="00FC1474">
        <w:rPr>
          <w:rFonts w:eastAsia="MS Mincho"/>
          <w:sz w:val="23"/>
          <w:szCs w:val="23"/>
          <w:lang w:val="en-GB" w:eastAsia="ja-JP"/>
        </w:rPr>
        <w:t xml:space="preserve">shares </w:t>
      </w:r>
      <w:r w:rsidR="009F3946" w:rsidRPr="00FC1474">
        <w:rPr>
          <w:rFonts w:eastAsia="MS Mincho"/>
          <w:sz w:val="23"/>
          <w:szCs w:val="23"/>
          <w:lang w:val="en-GB" w:eastAsia="ja-JP"/>
        </w:rPr>
        <w:t>of the property. The properties subject to the trial are a former bakery with an area of ​​140 m</w:t>
      </w:r>
      <w:r w:rsidR="009F3946" w:rsidRPr="00FC1474">
        <w:rPr>
          <w:rFonts w:eastAsia="MS Mincho"/>
          <w:sz w:val="23"/>
          <w:szCs w:val="23"/>
          <w:vertAlign w:val="superscript"/>
          <w:lang w:val="en-GB" w:eastAsia="ja-JP"/>
        </w:rPr>
        <w:t>2</w:t>
      </w:r>
      <w:r w:rsidR="009F3946" w:rsidRPr="00FC1474">
        <w:rPr>
          <w:rFonts w:eastAsia="MS Mincho"/>
          <w:sz w:val="23"/>
          <w:szCs w:val="23"/>
          <w:lang w:val="en-GB" w:eastAsia="ja-JP"/>
        </w:rPr>
        <w:t>, shops with an area of ​​220 m</w:t>
      </w:r>
      <w:r w:rsidR="009F3946" w:rsidRPr="00FC1474">
        <w:rPr>
          <w:rFonts w:eastAsia="MS Mincho"/>
          <w:sz w:val="23"/>
          <w:szCs w:val="23"/>
          <w:vertAlign w:val="superscript"/>
          <w:lang w:val="en-GB" w:eastAsia="ja-JP"/>
        </w:rPr>
        <w:t>2</w:t>
      </w:r>
      <w:r w:rsidR="009F3946" w:rsidRPr="00FC1474">
        <w:rPr>
          <w:rFonts w:eastAsia="MS Mincho"/>
          <w:sz w:val="23"/>
          <w:szCs w:val="23"/>
          <w:lang w:val="en-GB" w:eastAsia="ja-JP"/>
        </w:rPr>
        <w:t xml:space="preserve"> and a vacant plot of land with an area of ​​253 m</w:t>
      </w:r>
      <w:r w:rsidR="009F3946" w:rsidRPr="00FC1474">
        <w:rPr>
          <w:rFonts w:eastAsia="MS Mincho"/>
          <w:sz w:val="23"/>
          <w:szCs w:val="23"/>
          <w:vertAlign w:val="superscript"/>
          <w:lang w:val="en-GB" w:eastAsia="ja-JP"/>
        </w:rPr>
        <w:t>2</w:t>
      </w:r>
      <w:r w:rsidR="009F3946" w:rsidRPr="00FC1474">
        <w:rPr>
          <w:rFonts w:eastAsia="MS Mincho"/>
          <w:sz w:val="23"/>
          <w:szCs w:val="23"/>
          <w:lang w:val="en-GB" w:eastAsia="ja-JP"/>
        </w:rPr>
        <w:t xml:space="preserve"> in the Partizani neighbourhood.</w:t>
      </w:r>
    </w:p>
    <w:p w14:paraId="07D471F8" w14:textId="77777777" w:rsidR="00B70B44" w:rsidRPr="00FC1474" w:rsidRDefault="00B70B44" w:rsidP="00B70B44">
      <w:pPr>
        <w:spacing w:line="259" w:lineRule="auto"/>
        <w:contextualSpacing/>
        <w:jc w:val="both"/>
        <w:rPr>
          <w:rFonts w:eastAsia="MS Mincho"/>
          <w:sz w:val="16"/>
          <w:szCs w:val="16"/>
          <w:lang w:val="en-GB" w:eastAsia="ja-JP"/>
        </w:rPr>
      </w:pPr>
    </w:p>
    <w:p w14:paraId="7C24DB35" w14:textId="2EA32D0A" w:rsidR="00B70B44" w:rsidRPr="00FC1474" w:rsidRDefault="00C839F6" w:rsidP="00B70B44">
      <w:pPr>
        <w:jc w:val="both"/>
        <w:rPr>
          <w:sz w:val="23"/>
          <w:szCs w:val="23"/>
          <w:lang w:val="en-GB"/>
        </w:rPr>
      </w:pPr>
      <w:r w:rsidRPr="00FC1474">
        <w:rPr>
          <w:b/>
          <w:bCs/>
          <w:sz w:val="23"/>
          <w:szCs w:val="23"/>
          <w:lang w:val="en-GB"/>
        </w:rPr>
        <w:t xml:space="preserve">16.18. </w:t>
      </w:r>
      <w:r w:rsidR="007408A1" w:rsidRPr="00FC1474">
        <w:rPr>
          <w:sz w:val="23"/>
          <w:szCs w:val="23"/>
          <w:lang w:val="en-GB"/>
        </w:rPr>
        <w:t xml:space="preserve">Regarding the conflict of interest, </w:t>
      </w:r>
      <w:r w:rsidR="007408A1" w:rsidRPr="00FC1474">
        <w:rPr>
          <w:b/>
          <w:bCs/>
          <w:sz w:val="23"/>
          <w:szCs w:val="23"/>
          <w:lang w:val="en-GB"/>
        </w:rPr>
        <w:t>the IQC decided to t</w:t>
      </w:r>
      <w:r w:rsidR="007408A1" w:rsidRPr="00FC1474">
        <w:rPr>
          <w:sz w:val="23"/>
          <w:szCs w:val="23"/>
          <w:lang w:val="en-GB"/>
        </w:rPr>
        <w:t>ake a final position in relation to the assessment of the ethics and professional</w:t>
      </w:r>
      <w:r w:rsidR="00047E49" w:rsidRPr="00FC1474">
        <w:rPr>
          <w:sz w:val="23"/>
          <w:szCs w:val="23"/>
          <w:lang w:val="en-GB"/>
        </w:rPr>
        <w:t xml:space="preserve"> competence </w:t>
      </w:r>
      <w:r w:rsidR="007408A1" w:rsidRPr="00FC1474">
        <w:rPr>
          <w:sz w:val="23"/>
          <w:szCs w:val="23"/>
          <w:lang w:val="en-GB"/>
        </w:rPr>
        <w:t xml:space="preserve">of the assessee, while at this moment it referred to this relationship in terms of favouritism to </w:t>
      </w:r>
      <w:r w:rsidR="00047E49" w:rsidRPr="00FC1474">
        <w:rPr>
          <w:sz w:val="23"/>
          <w:szCs w:val="23"/>
          <w:lang w:val="en-GB"/>
        </w:rPr>
        <w:t xml:space="preserve">a </w:t>
      </w:r>
      <w:r w:rsidR="007408A1" w:rsidRPr="00FC1474">
        <w:rPr>
          <w:sz w:val="23"/>
          <w:szCs w:val="23"/>
          <w:lang w:val="en-GB"/>
        </w:rPr>
        <w:t xml:space="preserve">party. </w:t>
      </w:r>
    </w:p>
    <w:p w14:paraId="2CFA6F39" w14:textId="77777777" w:rsidR="00B70B44" w:rsidRPr="00FC1474" w:rsidRDefault="00B70B44" w:rsidP="00B70B44">
      <w:pPr>
        <w:autoSpaceDE w:val="0"/>
        <w:autoSpaceDN w:val="0"/>
        <w:adjustRightInd w:val="0"/>
        <w:rPr>
          <w:color w:val="000000"/>
          <w:sz w:val="16"/>
          <w:szCs w:val="16"/>
          <w:lang w:val="en-GB"/>
        </w:rPr>
      </w:pPr>
    </w:p>
    <w:p w14:paraId="1E89B7FF" w14:textId="30C5F3A8" w:rsidR="00B70B44" w:rsidRPr="00FC1474" w:rsidRDefault="00C839F6" w:rsidP="00B70B44">
      <w:pPr>
        <w:autoSpaceDE w:val="0"/>
        <w:autoSpaceDN w:val="0"/>
        <w:adjustRightInd w:val="0"/>
        <w:jc w:val="both"/>
        <w:rPr>
          <w:sz w:val="23"/>
          <w:szCs w:val="23"/>
          <w:lang w:val="en-GB"/>
        </w:rPr>
      </w:pPr>
      <w:r w:rsidRPr="00FC1474">
        <w:rPr>
          <w:b/>
          <w:bCs/>
          <w:sz w:val="23"/>
          <w:szCs w:val="23"/>
          <w:lang w:val="en-GB"/>
        </w:rPr>
        <w:t>16.19.</w:t>
      </w:r>
      <w:r w:rsidR="008F69C4" w:rsidRPr="00FC1474">
        <w:rPr>
          <w:lang w:val="en-GB"/>
        </w:rPr>
        <w:t xml:space="preserve"> </w:t>
      </w:r>
      <w:r w:rsidR="008F69C4" w:rsidRPr="00FC1474">
        <w:rPr>
          <w:b/>
          <w:bCs/>
          <w:sz w:val="23"/>
          <w:szCs w:val="23"/>
          <w:lang w:val="en-GB"/>
        </w:rPr>
        <w:t xml:space="preserve">The assessee claims </w:t>
      </w:r>
      <w:r w:rsidR="008F69C4" w:rsidRPr="00FC1474">
        <w:rPr>
          <w:sz w:val="23"/>
          <w:szCs w:val="23"/>
          <w:lang w:val="en-GB"/>
        </w:rPr>
        <w:t xml:space="preserve">that regarding the relationship with the lawyer Lulëzim Karini, he stands by his previous explanations, while adding that the decision taken on this matter has been upheld by the Shkodra Court of Appeal and by the High Court, which according to him has the authority of a judicial decision that constitutes a </w:t>
      </w:r>
      <w:r w:rsidR="008F69C4" w:rsidRPr="00FC1474">
        <w:rPr>
          <w:i/>
          <w:iCs/>
          <w:sz w:val="23"/>
          <w:szCs w:val="23"/>
          <w:lang w:val="en-GB"/>
        </w:rPr>
        <w:t>res judicata</w:t>
      </w:r>
      <w:r w:rsidR="008F69C4" w:rsidRPr="00FC1474">
        <w:rPr>
          <w:sz w:val="23"/>
          <w:szCs w:val="23"/>
          <w:lang w:val="en-GB"/>
        </w:rPr>
        <w:t xml:space="preserve"> matter under Article 451/a of the Civil Procedure Code. The assessee claims that this case is outside the vetting period for the professional competence assessment criterion.</w:t>
      </w:r>
    </w:p>
    <w:p w14:paraId="246486C2" w14:textId="77777777" w:rsidR="00B70B44" w:rsidRPr="00FC1474" w:rsidRDefault="00B70B44" w:rsidP="00B70B44">
      <w:pPr>
        <w:autoSpaceDE w:val="0"/>
        <w:autoSpaceDN w:val="0"/>
        <w:adjustRightInd w:val="0"/>
        <w:jc w:val="both"/>
        <w:rPr>
          <w:sz w:val="16"/>
          <w:szCs w:val="16"/>
          <w:lang w:val="en-GB"/>
        </w:rPr>
      </w:pPr>
    </w:p>
    <w:p w14:paraId="7271128C" w14:textId="60F54713" w:rsidR="00B70B44" w:rsidRPr="00FC1474" w:rsidRDefault="00C839F6" w:rsidP="00C839F6">
      <w:pPr>
        <w:jc w:val="both"/>
        <w:rPr>
          <w:sz w:val="23"/>
          <w:szCs w:val="23"/>
          <w:lang w:val="en-GB"/>
        </w:rPr>
      </w:pPr>
      <w:r w:rsidRPr="00FC1474">
        <w:rPr>
          <w:b/>
          <w:bCs/>
          <w:sz w:val="23"/>
          <w:szCs w:val="23"/>
          <w:lang w:val="en-GB"/>
        </w:rPr>
        <w:t>16.20.</w:t>
      </w:r>
      <w:r w:rsidR="008F69C4" w:rsidRPr="00FC1474">
        <w:rPr>
          <w:lang w:val="en-GB"/>
        </w:rPr>
        <w:t xml:space="preserve"> </w:t>
      </w:r>
      <w:r w:rsidR="008F69C4" w:rsidRPr="00FC1474">
        <w:rPr>
          <w:b/>
          <w:bCs/>
          <w:lang w:val="en-GB"/>
        </w:rPr>
        <w:t>In view of the above,</w:t>
      </w:r>
      <w:r w:rsidR="008F69C4" w:rsidRPr="00FC1474">
        <w:rPr>
          <w:lang w:val="en-GB"/>
        </w:rPr>
        <w:t xml:space="preserve"> </w:t>
      </w:r>
      <w:r w:rsidR="008F69C4" w:rsidRPr="00FC1474">
        <w:rPr>
          <w:b/>
          <w:bCs/>
          <w:sz w:val="23"/>
          <w:szCs w:val="23"/>
          <w:lang w:val="en-GB"/>
        </w:rPr>
        <w:t xml:space="preserve">we conclude </w:t>
      </w:r>
      <w:r w:rsidR="008F69C4" w:rsidRPr="00FC1474">
        <w:rPr>
          <w:sz w:val="23"/>
          <w:szCs w:val="23"/>
          <w:lang w:val="en-GB"/>
        </w:rPr>
        <w:t xml:space="preserve">that with regard to the claim of the assessee that this is a case of a </w:t>
      </w:r>
      <w:r w:rsidR="008F69C4" w:rsidRPr="00FC1474">
        <w:rPr>
          <w:i/>
          <w:iCs/>
          <w:sz w:val="23"/>
          <w:szCs w:val="23"/>
          <w:lang w:val="en-GB"/>
        </w:rPr>
        <w:t>res judicata</w:t>
      </w:r>
      <w:r w:rsidR="008F69C4" w:rsidRPr="00FC1474">
        <w:rPr>
          <w:sz w:val="23"/>
          <w:szCs w:val="23"/>
          <w:lang w:val="en-GB"/>
        </w:rPr>
        <w:t xml:space="preserve">, we </w:t>
      </w:r>
      <w:r w:rsidR="0098608F" w:rsidRPr="00FC1474">
        <w:rPr>
          <w:sz w:val="23"/>
          <w:szCs w:val="23"/>
          <w:lang w:val="en-GB"/>
        </w:rPr>
        <w:t xml:space="preserve">find this claim to be baseless, </w:t>
      </w:r>
      <w:r w:rsidR="008F69C4" w:rsidRPr="00FC1474">
        <w:rPr>
          <w:sz w:val="23"/>
          <w:szCs w:val="23"/>
          <w:lang w:val="en-GB"/>
        </w:rPr>
        <w:t xml:space="preserve">as long as </w:t>
      </w:r>
      <w:r w:rsidR="0098608F" w:rsidRPr="00FC1474">
        <w:rPr>
          <w:sz w:val="23"/>
          <w:szCs w:val="23"/>
          <w:lang w:val="en-GB"/>
        </w:rPr>
        <w:t xml:space="preserve">it is not an examination of </w:t>
      </w:r>
      <w:r w:rsidR="008F69C4" w:rsidRPr="00FC1474">
        <w:rPr>
          <w:sz w:val="23"/>
          <w:szCs w:val="23"/>
          <w:lang w:val="en-GB"/>
        </w:rPr>
        <w:t xml:space="preserve">the </w:t>
      </w:r>
      <w:r w:rsidR="0098608F" w:rsidRPr="00FC1474">
        <w:rPr>
          <w:sz w:val="23"/>
          <w:szCs w:val="23"/>
          <w:lang w:val="en-GB"/>
        </w:rPr>
        <w:t xml:space="preserve">case on its merits, </w:t>
      </w:r>
      <w:r w:rsidR="008F69C4" w:rsidRPr="00FC1474">
        <w:rPr>
          <w:sz w:val="23"/>
          <w:szCs w:val="23"/>
          <w:lang w:val="en-GB"/>
        </w:rPr>
        <w:t xml:space="preserve">but the fact has been established that Mr. Izet Karini </w:t>
      </w:r>
      <w:r w:rsidR="008F69C4" w:rsidRPr="00AF3B98">
        <w:rPr>
          <w:sz w:val="23"/>
          <w:szCs w:val="23"/>
          <w:lang w:val="en-GB"/>
        </w:rPr>
        <w:t xml:space="preserve">is </w:t>
      </w:r>
      <w:r w:rsidR="00AF3B98" w:rsidRPr="00AF3B98">
        <w:rPr>
          <w:sz w:val="23"/>
          <w:szCs w:val="23"/>
          <w:lang w:val="en-GB"/>
        </w:rPr>
        <w:t xml:space="preserve">the </w:t>
      </w:r>
      <w:r w:rsidR="008F69C4" w:rsidRPr="00AF3B98">
        <w:rPr>
          <w:sz w:val="23"/>
          <w:szCs w:val="23"/>
          <w:lang w:val="en-GB"/>
        </w:rPr>
        <w:t xml:space="preserve">father of Mr. Lulzim Karini, with </w:t>
      </w:r>
      <w:r w:rsidR="00EE3BE4" w:rsidRPr="00AF3B98">
        <w:rPr>
          <w:sz w:val="23"/>
          <w:szCs w:val="23"/>
          <w:lang w:val="en-GB"/>
        </w:rPr>
        <w:t>whom i</w:t>
      </w:r>
      <w:r w:rsidR="008F69C4" w:rsidRPr="00AF3B98">
        <w:rPr>
          <w:sz w:val="23"/>
          <w:szCs w:val="23"/>
          <w:lang w:val="en-GB"/>
        </w:rPr>
        <w:t xml:space="preserve">t is proven that the assessee had social/family acquaintances </w:t>
      </w:r>
      <w:r w:rsidR="008F69C4" w:rsidRPr="00FC1474">
        <w:rPr>
          <w:sz w:val="23"/>
          <w:szCs w:val="23"/>
          <w:lang w:val="en-GB"/>
        </w:rPr>
        <w:t xml:space="preserve">moreover that the </w:t>
      </w:r>
      <w:r w:rsidR="00EE3BE4" w:rsidRPr="00FC1474">
        <w:rPr>
          <w:sz w:val="23"/>
          <w:szCs w:val="23"/>
          <w:lang w:val="en-GB"/>
        </w:rPr>
        <w:t xml:space="preserve">vetting </w:t>
      </w:r>
      <w:r w:rsidR="008F69C4" w:rsidRPr="00FC1474">
        <w:rPr>
          <w:sz w:val="23"/>
          <w:szCs w:val="23"/>
          <w:lang w:val="en-GB"/>
        </w:rPr>
        <w:t xml:space="preserve">process is a process that does not belong to the jurisdiction of ordinary courts. Regarding the claim of the assessee that this matter is </w:t>
      </w:r>
      <w:r w:rsidR="00EE3BE4" w:rsidRPr="00FC1474">
        <w:rPr>
          <w:sz w:val="23"/>
          <w:szCs w:val="23"/>
          <w:lang w:val="en-GB"/>
        </w:rPr>
        <w:t xml:space="preserve">outside the vetting </w:t>
      </w:r>
      <w:r w:rsidR="008F69C4" w:rsidRPr="00FC1474">
        <w:rPr>
          <w:sz w:val="23"/>
          <w:szCs w:val="23"/>
          <w:lang w:val="en-GB"/>
        </w:rPr>
        <w:t xml:space="preserve">period, we clarify that these files have been administered </w:t>
      </w:r>
      <w:r w:rsidR="00EE3BE4" w:rsidRPr="00FC1474">
        <w:rPr>
          <w:sz w:val="23"/>
          <w:szCs w:val="23"/>
          <w:lang w:val="en-GB"/>
        </w:rPr>
        <w:t xml:space="preserve">following </w:t>
      </w:r>
      <w:r w:rsidR="008F69C4" w:rsidRPr="00FC1474">
        <w:rPr>
          <w:sz w:val="23"/>
          <w:szCs w:val="23"/>
          <w:lang w:val="en-GB"/>
        </w:rPr>
        <w:t xml:space="preserve">information received from law enforcement agencies within the framework of the </w:t>
      </w:r>
      <w:r w:rsidR="00EE3BE4" w:rsidRPr="00FC1474">
        <w:rPr>
          <w:sz w:val="23"/>
          <w:szCs w:val="23"/>
          <w:lang w:val="en-GB"/>
        </w:rPr>
        <w:t xml:space="preserve">background assessment criterion, </w:t>
      </w:r>
      <w:r w:rsidR="008F69C4" w:rsidRPr="00FC1474">
        <w:rPr>
          <w:b/>
          <w:bCs/>
          <w:sz w:val="23"/>
          <w:szCs w:val="23"/>
          <w:lang w:val="en-GB"/>
        </w:rPr>
        <w:t xml:space="preserve">it remains </w:t>
      </w:r>
      <w:r w:rsidR="00EE3BE4" w:rsidRPr="00FC1474">
        <w:rPr>
          <w:b/>
          <w:bCs/>
          <w:sz w:val="23"/>
          <w:szCs w:val="23"/>
          <w:lang w:val="en-GB"/>
        </w:rPr>
        <w:t xml:space="preserve">at the discretion </w:t>
      </w:r>
      <w:r w:rsidR="008F69C4" w:rsidRPr="00FC1474">
        <w:rPr>
          <w:b/>
          <w:bCs/>
          <w:sz w:val="23"/>
          <w:szCs w:val="23"/>
          <w:lang w:val="en-GB"/>
        </w:rPr>
        <w:t xml:space="preserve">of the trial </w:t>
      </w:r>
      <w:r w:rsidR="0084197A" w:rsidRPr="00FC1474">
        <w:rPr>
          <w:b/>
          <w:bCs/>
          <w:sz w:val="23"/>
          <w:szCs w:val="23"/>
          <w:lang w:val="en-GB"/>
        </w:rPr>
        <w:t xml:space="preserve">panel </w:t>
      </w:r>
      <w:r w:rsidR="008F69C4" w:rsidRPr="00FC1474">
        <w:rPr>
          <w:b/>
          <w:bCs/>
          <w:sz w:val="23"/>
          <w:szCs w:val="23"/>
          <w:lang w:val="en-GB"/>
        </w:rPr>
        <w:t>whether the violations identified in them will be included in the ethic</w:t>
      </w:r>
      <w:r w:rsidR="0084197A" w:rsidRPr="00FC1474">
        <w:rPr>
          <w:b/>
          <w:bCs/>
          <w:sz w:val="23"/>
          <w:szCs w:val="23"/>
          <w:lang w:val="en-GB"/>
        </w:rPr>
        <w:t xml:space="preserve">s </w:t>
      </w:r>
      <w:r w:rsidR="008F69C4" w:rsidRPr="00FC1474">
        <w:rPr>
          <w:b/>
          <w:bCs/>
          <w:sz w:val="23"/>
          <w:szCs w:val="23"/>
          <w:lang w:val="en-GB"/>
        </w:rPr>
        <w:t>assessment criterion.</w:t>
      </w:r>
    </w:p>
    <w:p w14:paraId="3260EED4" w14:textId="77777777" w:rsidR="00B260A3" w:rsidRPr="00FC1474" w:rsidRDefault="00B260A3" w:rsidP="00B70B44">
      <w:pPr>
        <w:spacing w:line="259" w:lineRule="auto"/>
        <w:jc w:val="both"/>
        <w:rPr>
          <w:sz w:val="16"/>
          <w:szCs w:val="16"/>
          <w:lang w:val="en-GB"/>
        </w:rPr>
      </w:pPr>
    </w:p>
    <w:p w14:paraId="45334321" w14:textId="27C51727" w:rsidR="00B70B44" w:rsidRPr="00FC1474" w:rsidRDefault="0084197A" w:rsidP="00F75B0D">
      <w:pPr>
        <w:numPr>
          <w:ilvl w:val="0"/>
          <w:numId w:val="38"/>
        </w:numPr>
        <w:spacing w:after="160" w:line="259" w:lineRule="auto"/>
        <w:ind w:left="720"/>
        <w:contextualSpacing/>
        <w:jc w:val="both"/>
        <w:rPr>
          <w:rFonts w:eastAsia="MS Mincho"/>
          <w:b/>
          <w:bCs/>
          <w:sz w:val="16"/>
          <w:szCs w:val="16"/>
          <w:lang w:val="en-GB" w:eastAsia="ja-JP"/>
        </w:rPr>
      </w:pPr>
      <w:r w:rsidRPr="00FC1474">
        <w:rPr>
          <w:rFonts w:eastAsia="MS Mincho"/>
          <w:sz w:val="23"/>
          <w:szCs w:val="23"/>
          <w:lang w:val="en-GB" w:eastAsia="ja-JP"/>
        </w:rPr>
        <w:t xml:space="preserve">Judicial case, registered on </w:t>
      </w:r>
      <w:r w:rsidR="00B70B44" w:rsidRPr="00FC1474">
        <w:rPr>
          <w:rFonts w:eastAsiaTheme="minorEastAsia"/>
          <w:sz w:val="23"/>
          <w:szCs w:val="23"/>
          <w:lang w:val="en-GB"/>
        </w:rPr>
        <w:t xml:space="preserve">18.06.2012, </w:t>
      </w:r>
      <w:r w:rsidRPr="00FC1474">
        <w:rPr>
          <w:rFonts w:eastAsia="MS Mincho"/>
          <w:sz w:val="23"/>
          <w:szCs w:val="23"/>
          <w:lang w:val="en-GB" w:eastAsia="ja-JP"/>
        </w:rPr>
        <w:t xml:space="preserve">concerning plaintiff </w:t>
      </w:r>
      <w:r w:rsidR="00B70B44" w:rsidRPr="00FC1474">
        <w:rPr>
          <w:rFonts w:eastAsia="MS Mincho"/>
          <w:sz w:val="23"/>
          <w:szCs w:val="23"/>
          <w:lang w:val="en-GB" w:eastAsia="ja-JP"/>
        </w:rPr>
        <w:t xml:space="preserve">Izet Karini, </w:t>
      </w:r>
      <w:r w:rsidRPr="00FC1474">
        <w:rPr>
          <w:rFonts w:eastAsia="MS Mincho"/>
          <w:sz w:val="23"/>
          <w:szCs w:val="23"/>
          <w:lang w:val="en-GB" w:eastAsia="ja-JP"/>
        </w:rPr>
        <w:t xml:space="preserve">and respondent the </w:t>
      </w:r>
      <w:r w:rsidR="00C81CC1" w:rsidRPr="00FC1474">
        <w:rPr>
          <w:rFonts w:eastAsia="MS Mincho"/>
          <w:sz w:val="23"/>
          <w:szCs w:val="23"/>
          <w:lang w:val="en-GB" w:eastAsia="ja-JP"/>
        </w:rPr>
        <w:t xml:space="preserve">Municipality of Shkodra and LIPRO, with subject matter – obliging the respondent to recognize the plaintiff as the owner of the property, over the property that he has acquired by </w:t>
      </w:r>
      <w:r w:rsidR="00BF0DD4" w:rsidRPr="00FC1474">
        <w:rPr>
          <w:rFonts w:eastAsia="MS Mincho"/>
          <w:sz w:val="23"/>
          <w:szCs w:val="23"/>
          <w:lang w:val="en-GB" w:eastAsia="ja-JP"/>
        </w:rPr>
        <w:t xml:space="preserve">adverse possession, </w:t>
      </w:r>
      <w:r w:rsidR="00C81CC1" w:rsidRPr="00FC1474">
        <w:rPr>
          <w:rFonts w:eastAsia="MS Mincho"/>
          <w:sz w:val="23"/>
          <w:szCs w:val="23"/>
          <w:lang w:val="en-GB" w:eastAsia="ja-JP"/>
        </w:rPr>
        <w:t xml:space="preserve">with a final court decision. At the court session </w:t>
      </w:r>
      <w:r w:rsidR="00BF0DD4" w:rsidRPr="00FC1474">
        <w:rPr>
          <w:rFonts w:eastAsia="MS Mincho"/>
          <w:sz w:val="23"/>
          <w:szCs w:val="23"/>
          <w:lang w:val="en-GB" w:eastAsia="ja-JP"/>
        </w:rPr>
        <w:t xml:space="preserve">on </w:t>
      </w:r>
      <w:r w:rsidR="00C81CC1" w:rsidRPr="00FC1474">
        <w:rPr>
          <w:rFonts w:eastAsia="MS Mincho"/>
          <w:sz w:val="23"/>
          <w:szCs w:val="23"/>
          <w:lang w:val="en-GB" w:eastAsia="ja-JP"/>
        </w:rPr>
        <w:t xml:space="preserve">29.01.2013, the plaintiff and his lawyer did not appear and as a result the trial panel, which also included the assessee, decided to </w:t>
      </w:r>
      <w:r w:rsidR="008D74DF" w:rsidRPr="00FC1474">
        <w:rPr>
          <w:rFonts w:eastAsia="MS Mincho"/>
          <w:sz w:val="23"/>
          <w:szCs w:val="23"/>
          <w:lang w:val="en-GB" w:eastAsia="ja-JP"/>
        </w:rPr>
        <w:t xml:space="preserve">terminate </w:t>
      </w:r>
      <w:r w:rsidR="00C81CC1" w:rsidRPr="00FC1474">
        <w:rPr>
          <w:rFonts w:eastAsia="MS Mincho"/>
          <w:sz w:val="23"/>
          <w:szCs w:val="23"/>
          <w:lang w:val="en-GB" w:eastAsia="ja-JP"/>
        </w:rPr>
        <w:t xml:space="preserve">the </w:t>
      </w:r>
      <w:r w:rsidR="00BF0DD4" w:rsidRPr="00FC1474">
        <w:rPr>
          <w:rFonts w:eastAsia="MS Mincho"/>
          <w:sz w:val="23"/>
          <w:szCs w:val="23"/>
          <w:lang w:val="en-GB" w:eastAsia="ja-JP"/>
        </w:rPr>
        <w:t xml:space="preserve">trial of the </w:t>
      </w:r>
      <w:r w:rsidR="00C81CC1" w:rsidRPr="00FC1474">
        <w:rPr>
          <w:rFonts w:eastAsia="MS Mincho"/>
          <w:sz w:val="23"/>
          <w:szCs w:val="23"/>
          <w:lang w:val="en-GB" w:eastAsia="ja-JP"/>
        </w:rPr>
        <w:t xml:space="preserve">case. This case was registered again in court on 11.02.2013 and was </w:t>
      </w:r>
      <w:r w:rsidR="00BF0DD4" w:rsidRPr="00FC1474">
        <w:rPr>
          <w:rFonts w:eastAsia="MS Mincho"/>
          <w:sz w:val="23"/>
          <w:szCs w:val="23"/>
          <w:lang w:val="en-GB" w:eastAsia="ja-JP"/>
        </w:rPr>
        <w:t xml:space="preserve">tried </w:t>
      </w:r>
      <w:r w:rsidR="00C81CC1" w:rsidRPr="00FC1474">
        <w:rPr>
          <w:rFonts w:eastAsia="MS Mincho"/>
          <w:sz w:val="23"/>
          <w:szCs w:val="23"/>
          <w:lang w:val="en-GB" w:eastAsia="ja-JP"/>
        </w:rPr>
        <w:t xml:space="preserve">by the same trial panel, which also included the assessee. At the end of the trial, by decision no. 1595, dated 01.07.2013 </w:t>
      </w:r>
      <w:r w:rsidR="00C81CC1" w:rsidRPr="00FC1474">
        <w:rPr>
          <w:rFonts w:eastAsia="MS Mincho"/>
          <w:b/>
          <w:bCs/>
          <w:sz w:val="23"/>
          <w:szCs w:val="23"/>
          <w:lang w:val="en-GB" w:eastAsia="ja-JP"/>
        </w:rPr>
        <w:t>the trial panel decided to accept the claim.</w:t>
      </w:r>
    </w:p>
    <w:p w14:paraId="59651967" w14:textId="77777777" w:rsidR="00BF0DD4" w:rsidRPr="00FC1474" w:rsidRDefault="00BF0DD4" w:rsidP="00BF0DD4">
      <w:pPr>
        <w:spacing w:after="160" w:line="259" w:lineRule="auto"/>
        <w:ind w:left="720"/>
        <w:contextualSpacing/>
        <w:jc w:val="both"/>
        <w:rPr>
          <w:rFonts w:eastAsia="MS Mincho"/>
          <w:b/>
          <w:bCs/>
          <w:sz w:val="16"/>
          <w:szCs w:val="16"/>
          <w:lang w:val="en-GB" w:eastAsia="ja-JP"/>
        </w:rPr>
      </w:pPr>
    </w:p>
    <w:p w14:paraId="5AA315CA" w14:textId="4F1601EB" w:rsidR="00B70B44" w:rsidRPr="00FC1474" w:rsidRDefault="000E445E" w:rsidP="003321ED">
      <w:pPr>
        <w:contextualSpacing/>
        <w:jc w:val="both"/>
        <w:rPr>
          <w:rFonts w:eastAsia="MS Mincho"/>
          <w:sz w:val="23"/>
          <w:szCs w:val="23"/>
          <w:lang w:val="en-GB" w:eastAsia="ja-JP"/>
        </w:rPr>
      </w:pPr>
      <w:r w:rsidRPr="00FC1474">
        <w:rPr>
          <w:rFonts w:eastAsia="MS Mincho"/>
          <w:b/>
          <w:bCs/>
          <w:sz w:val="23"/>
          <w:szCs w:val="23"/>
          <w:lang w:val="en-GB" w:eastAsia="ja-JP"/>
        </w:rPr>
        <w:t>16.21.</w:t>
      </w:r>
      <w:r w:rsidR="008D74DF" w:rsidRPr="00FC1474">
        <w:rPr>
          <w:rFonts w:eastAsia="MS Mincho"/>
          <w:b/>
          <w:bCs/>
          <w:sz w:val="23"/>
          <w:szCs w:val="23"/>
          <w:lang w:val="en-GB" w:eastAsia="ja-JP"/>
        </w:rPr>
        <w:t xml:space="preserve"> </w:t>
      </w:r>
      <w:r w:rsidR="001F162E" w:rsidRPr="00FC1474">
        <w:rPr>
          <w:rFonts w:eastAsia="MS Mincho"/>
          <w:b/>
          <w:bCs/>
          <w:sz w:val="23"/>
          <w:szCs w:val="23"/>
          <w:lang w:val="en-GB" w:eastAsia="ja-JP"/>
        </w:rPr>
        <w:t>The IQC</w:t>
      </w:r>
      <w:r w:rsidR="00B70B44" w:rsidRPr="00FC1474">
        <w:rPr>
          <w:rFonts w:eastAsia="MS Mincho"/>
          <w:b/>
          <w:bCs/>
          <w:sz w:val="23"/>
          <w:szCs w:val="23"/>
          <w:lang w:val="en-GB" w:eastAsia="ja-JP"/>
        </w:rPr>
        <w:t xml:space="preserve"> </w:t>
      </w:r>
      <w:r w:rsidR="00BF0DD4" w:rsidRPr="00FC1474">
        <w:rPr>
          <w:rFonts w:eastAsia="MS Mincho"/>
          <w:b/>
          <w:bCs/>
          <w:sz w:val="23"/>
          <w:szCs w:val="23"/>
          <w:lang w:val="en-GB" w:eastAsia="ja-JP"/>
        </w:rPr>
        <w:t xml:space="preserve">noted that doubts are raised about favouritism to Mr. Izet Karini, taking into account the fact that: </w:t>
      </w:r>
      <w:r w:rsidR="00BF0DD4" w:rsidRPr="00FC1474">
        <w:rPr>
          <w:rFonts w:eastAsia="MS Mincho"/>
          <w:sz w:val="23"/>
          <w:szCs w:val="23"/>
          <w:lang w:val="en-GB" w:eastAsia="ja-JP"/>
        </w:rPr>
        <w:t>(</w:t>
      </w:r>
      <w:proofErr w:type="spellStart"/>
      <w:r w:rsidR="00BF0DD4" w:rsidRPr="00FC1474">
        <w:rPr>
          <w:rFonts w:eastAsia="MS Mincho"/>
          <w:sz w:val="23"/>
          <w:szCs w:val="23"/>
          <w:lang w:val="en-GB" w:eastAsia="ja-JP"/>
        </w:rPr>
        <w:t>i</w:t>
      </w:r>
      <w:proofErr w:type="spellEnd"/>
      <w:r w:rsidR="00BF0DD4" w:rsidRPr="00FC1474">
        <w:rPr>
          <w:rFonts w:eastAsia="MS Mincho"/>
          <w:sz w:val="23"/>
          <w:szCs w:val="23"/>
          <w:lang w:val="en-GB" w:eastAsia="ja-JP"/>
        </w:rPr>
        <w:t xml:space="preserve">) decision no. 1595, year 2013, is not reasoned, as procedural violation is evidenced, since the court in </w:t>
      </w:r>
      <w:r w:rsidR="00AE284B" w:rsidRPr="00FC1474">
        <w:rPr>
          <w:rFonts w:eastAsia="MS Mincho"/>
          <w:sz w:val="23"/>
          <w:szCs w:val="23"/>
          <w:lang w:val="en-GB" w:eastAsia="ja-JP"/>
        </w:rPr>
        <w:t>its</w:t>
      </w:r>
      <w:r w:rsidR="00BF0DD4" w:rsidRPr="00FC1474">
        <w:rPr>
          <w:rFonts w:eastAsia="MS Mincho"/>
          <w:sz w:val="23"/>
          <w:szCs w:val="23"/>
          <w:lang w:val="en-GB" w:eastAsia="ja-JP"/>
        </w:rPr>
        <w:t xml:space="preserve"> argumentation has </w:t>
      </w:r>
      <w:r w:rsidR="00AE284B" w:rsidRPr="00FC1474">
        <w:rPr>
          <w:rFonts w:eastAsia="MS Mincho"/>
          <w:sz w:val="23"/>
          <w:szCs w:val="23"/>
          <w:lang w:val="en-GB" w:eastAsia="ja-JP"/>
        </w:rPr>
        <w:t xml:space="preserve">exceeded the subject matter </w:t>
      </w:r>
      <w:r w:rsidR="00BF0DD4" w:rsidRPr="00FC1474">
        <w:rPr>
          <w:rFonts w:eastAsia="MS Mincho"/>
          <w:sz w:val="23"/>
          <w:szCs w:val="23"/>
          <w:lang w:val="en-GB" w:eastAsia="ja-JP"/>
        </w:rPr>
        <w:t xml:space="preserve">of the lawsuit, </w:t>
      </w:r>
      <w:r w:rsidR="00AE284B" w:rsidRPr="00FC1474">
        <w:rPr>
          <w:rFonts w:eastAsia="MS Mincho"/>
          <w:sz w:val="23"/>
          <w:szCs w:val="23"/>
          <w:lang w:val="en-GB" w:eastAsia="ja-JP"/>
        </w:rPr>
        <w:t>channelling</w:t>
      </w:r>
      <w:r w:rsidR="00BF0DD4" w:rsidRPr="00FC1474">
        <w:rPr>
          <w:rFonts w:eastAsia="MS Mincho"/>
          <w:sz w:val="23"/>
          <w:szCs w:val="23"/>
          <w:lang w:val="en-GB" w:eastAsia="ja-JP"/>
        </w:rPr>
        <w:t xml:space="preserve"> the case again into </w:t>
      </w:r>
      <w:r w:rsidR="00AE284B" w:rsidRPr="00FC1474">
        <w:rPr>
          <w:rFonts w:eastAsia="MS Mincho"/>
          <w:sz w:val="23"/>
          <w:szCs w:val="23"/>
          <w:lang w:val="en-GB" w:eastAsia="ja-JP"/>
        </w:rPr>
        <w:t>a matter of adverse possession</w:t>
      </w:r>
      <w:r w:rsidR="00BF0DD4" w:rsidRPr="00FC1474">
        <w:rPr>
          <w:rFonts w:eastAsia="MS Mincho"/>
          <w:sz w:val="23"/>
          <w:szCs w:val="23"/>
          <w:lang w:val="en-GB" w:eastAsia="ja-JP"/>
        </w:rPr>
        <w:t xml:space="preserve">; (ii) the assessee has been in </w:t>
      </w:r>
      <w:r w:rsidR="00AE284B" w:rsidRPr="00FC1474">
        <w:rPr>
          <w:rFonts w:eastAsia="MS Mincho"/>
          <w:sz w:val="23"/>
          <w:szCs w:val="23"/>
          <w:lang w:val="en-GB" w:eastAsia="ja-JP"/>
        </w:rPr>
        <w:t xml:space="preserve">a situation </w:t>
      </w:r>
      <w:r w:rsidR="00BF0DD4" w:rsidRPr="00FC1474">
        <w:rPr>
          <w:rFonts w:eastAsia="MS Mincho"/>
          <w:sz w:val="23"/>
          <w:szCs w:val="23"/>
          <w:lang w:val="en-GB" w:eastAsia="ja-JP"/>
        </w:rPr>
        <w:t xml:space="preserve">of conflict of interest, since </w:t>
      </w:r>
      <w:r w:rsidR="00AE284B" w:rsidRPr="00FC1474">
        <w:rPr>
          <w:rFonts w:eastAsia="MS Mincho"/>
          <w:sz w:val="23"/>
          <w:szCs w:val="23"/>
          <w:lang w:val="en-GB" w:eastAsia="ja-JP"/>
        </w:rPr>
        <w:t xml:space="preserve">he handled </w:t>
      </w:r>
      <w:r w:rsidR="00BF0DD4" w:rsidRPr="00FC1474">
        <w:rPr>
          <w:rFonts w:eastAsia="MS Mincho"/>
          <w:sz w:val="23"/>
          <w:szCs w:val="23"/>
          <w:lang w:val="en-GB" w:eastAsia="ja-JP"/>
        </w:rPr>
        <w:t>a case</w:t>
      </w:r>
      <w:r w:rsidR="00AE284B" w:rsidRPr="00FC1474">
        <w:rPr>
          <w:rFonts w:eastAsia="MS Mincho"/>
          <w:sz w:val="23"/>
          <w:szCs w:val="23"/>
          <w:lang w:val="en-GB" w:eastAsia="ja-JP"/>
        </w:rPr>
        <w:t xml:space="preserve"> </w:t>
      </w:r>
      <w:r w:rsidR="00BF0DD4" w:rsidRPr="00FC1474">
        <w:rPr>
          <w:rFonts w:eastAsia="MS Mincho"/>
          <w:sz w:val="23"/>
          <w:szCs w:val="23"/>
          <w:lang w:val="en-GB" w:eastAsia="ja-JP"/>
        </w:rPr>
        <w:t>where the father of a person with whom he had social and family acquaintances appeared as a party; (iii) the assessee has tried to present a situation in his favour, by filing as evidence: a sheet</w:t>
      </w:r>
      <w:r w:rsidR="00AE284B" w:rsidRPr="00FC1474">
        <w:rPr>
          <w:rFonts w:eastAsia="MS Mincho"/>
          <w:sz w:val="23"/>
          <w:szCs w:val="23"/>
          <w:lang w:val="en-GB" w:eastAsia="ja-JP"/>
        </w:rPr>
        <w:t xml:space="preserve"> of paper</w:t>
      </w:r>
      <w:r w:rsidR="00BF0DD4" w:rsidRPr="00FC1474">
        <w:rPr>
          <w:rFonts w:eastAsia="MS Mincho"/>
          <w:sz w:val="23"/>
          <w:szCs w:val="23"/>
          <w:lang w:val="en-GB" w:eastAsia="ja-JP"/>
        </w:rPr>
        <w:t>, containing unproven data/not in the form required by law; and an</w:t>
      </w:r>
      <w:r w:rsidR="00AE284B" w:rsidRPr="00FC1474">
        <w:rPr>
          <w:rFonts w:eastAsia="MS Mincho"/>
          <w:sz w:val="23"/>
          <w:szCs w:val="23"/>
          <w:lang w:val="en-GB" w:eastAsia="ja-JP"/>
        </w:rPr>
        <w:t xml:space="preserve"> allegedly dissenting </w:t>
      </w:r>
      <w:r w:rsidR="00BF0DD4" w:rsidRPr="00FC1474">
        <w:rPr>
          <w:rFonts w:eastAsia="MS Mincho"/>
          <w:sz w:val="23"/>
          <w:szCs w:val="23"/>
          <w:lang w:val="en-GB" w:eastAsia="ja-JP"/>
        </w:rPr>
        <w:t xml:space="preserve">opinion, which was not presented in the form required by law, as it was not signed by the chief secretary of the Shkodra Judicial District Court, and it even seems to have been produced after the burden of proof </w:t>
      </w:r>
      <w:r w:rsidR="00AE284B" w:rsidRPr="00FC1474">
        <w:rPr>
          <w:rFonts w:eastAsia="MS Mincho"/>
          <w:sz w:val="23"/>
          <w:szCs w:val="23"/>
          <w:lang w:val="en-GB" w:eastAsia="ja-JP"/>
        </w:rPr>
        <w:t>was shifted, a</w:t>
      </w:r>
      <w:r w:rsidR="00BF0DD4" w:rsidRPr="00FC1474">
        <w:rPr>
          <w:rFonts w:eastAsia="MS Mincho"/>
          <w:sz w:val="23"/>
          <w:szCs w:val="23"/>
          <w:lang w:val="en-GB" w:eastAsia="ja-JP"/>
        </w:rPr>
        <w:t xml:space="preserve">s long as the Shkodra Judicial District Court has not sent it to </w:t>
      </w:r>
      <w:r w:rsidR="004F4E6C" w:rsidRPr="00FC1474">
        <w:rPr>
          <w:rFonts w:eastAsia="MS Mincho"/>
          <w:sz w:val="23"/>
          <w:szCs w:val="23"/>
          <w:lang w:val="en-GB" w:eastAsia="ja-JP"/>
        </w:rPr>
        <w:t>t</w:t>
      </w:r>
      <w:r w:rsidR="00BF0DD4" w:rsidRPr="00FC1474">
        <w:rPr>
          <w:rFonts w:eastAsia="MS Mincho"/>
          <w:sz w:val="23"/>
          <w:szCs w:val="23"/>
          <w:lang w:val="en-GB" w:eastAsia="ja-JP"/>
        </w:rPr>
        <w:t>he IQC by official letter</w:t>
      </w:r>
      <w:r w:rsidR="004F4E6C" w:rsidRPr="00FC1474">
        <w:rPr>
          <w:rFonts w:eastAsia="MS Mincho"/>
          <w:sz w:val="23"/>
          <w:szCs w:val="23"/>
          <w:lang w:val="en-GB" w:eastAsia="ja-JP"/>
        </w:rPr>
        <w:t xml:space="preserve">, </w:t>
      </w:r>
      <w:r w:rsidR="00BF0DD4" w:rsidRPr="00FC1474">
        <w:rPr>
          <w:rFonts w:eastAsia="MS Mincho"/>
          <w:sz w:val="23"/>
          <w:szCs w:val="23"/>
          <w:lang w:val="en-GB" w:eastAsia="ja-JP"/>
        </w:rPr>
        <w:t>based on Article 50 of Law no. 84/2016.</w:t>
      </w:r>
    </w:p>
    <w:p w14:paraId="3D87C731" w14:textId="77777777" w:rsidR="00B70B44" w:rsidRPr="00FC1474" w:rsidRDefault="00B70B44" w:rsidP="003321ED">
      <w:pPr>
        <w:contextualSpacing/>
        <w:jc w:val="both"/>
        <w:rPr>
          <w:rFonts w:eastAsia="MS Mincho"/>
          <w:sz w:val="16"/>
          <w:szCs w:val="16"/>
          <w:lang w:val="en-GB" w:eastAsia="ja-JP"/>
        </w:rPr>
      </w:pPr>
    </w:p>
    <w:p w14:paraId="7D9B2D93" w14:textId="086E43F5" w:rsidR="00B260A3" w:rsidRPr="00FC1474" w:rsidRDefault="003321ED" w:rsidP="003321ED">
      <w:pPr>
        <w:autoSpaceDE w:val="0"/>
        <w:autoSpaceDN w:val="0"/>
        <w:adjustRightInd w:val="0"/>
        <w:jc w:val="both"/>
        <w:rPr>
          <w:rFonts w:eastAsia="MS Mincho"/>
          <w:sz w:val="23"/>
          <w:szCs w:val="23"/>
          <w:lang w:val="en-GB" w:eastAsia="ja-JP"/>
        </w:rPr>
      </w:pPr>
      <w:r w:rsidRPr="00FC1474">
        <w:rPr>
          <w:rFonts w:eastAsia="MS Mincho"/>
          <w:b/>
          <w:bCs/>
          <w:sz w:val="23"/>
          <w:szCs w:val="23"/>
          <w:lang w:val="en-GB" w:eastAsia="ja-JP"/>
        </w:rPr>
        <w:t>16.22.</w:t>
      </w:r>
      <w:r w:rsidR="004F4E6C" w:rsidRPr="00FC1474">
        <w:rPr>
          <w:lang w:val="en-GB"/>
        </w:rPr>
        <w:t xml:space="preserve"> </w:t>
      </w:r>
      <w:r w:rsidR="004F4E6C" w:rsidRPr="00FC1474">
        <w:rPr>
          <w:rFonts w:eastAsia="MS Mincho"/>
          <w:b/>
          <w:bCs/>
          <w:sz w:val="23"/>
          <w:szCs w:val="23"/>
          <w:lang w:val="en-GB" w:eastAsia="ja-JP"/>
        </w:rPr>
        <w:t xml:space="preserve">The assessee claims </w:t>
      </w:r>
      <w:r w:rsidR="004F4E6C" w:rsidRPr="00FC1474">
        <w:rPr>
          <w:rFonts w:eastAsia="MS Mincho"/>
          <w:sz w:val="23"/>
          <w:szCs w:val="23"/>
          <w:lang w:val="en-GB" w:eastAsia="ja-JP"/>
        </w:rPr>
        <w:t xml:space="preserve">that he has explained that the findings and conclusions of </w:t>
      </w:r>
      <w:r w:rsidR="00BB39CD" w:rsidRPr="00FC1474">
        <w:rPr>
          <w:rFonts w:eastAsia="MS Mincho"/>
          <w:sz w:val="23"/>
          <w:szCs w:val="23"/>
          <w:lang w:val="en-GB" w:eastAsia="ja-JP"/>
        </w:rPr>
        <w:t>t</w:t>
      </w:r>
      <w:r w:rsidR="004F4E6C" w:rsidRPr="00FC1474">
        <w:rPr>
          <w:rFonts w:eastAsia="MS Mincho"/>
          <w:sz w:val="23"/>
          <w:szCs w:val="23"/>
          <w:lang w:val="en-GB" w:eastAsia="ja-JP"/>
        </w:rPr>
        <w:t>he IQC are irrelevant to him since</w:t>
      </w:r>
      <w:r w:rsidR="00BB39CD" w:rsidRPr="00FC1474">
        <w:rPr>
          <w:rFonts w:eastAsia="MS Mincho"/>
          <w:sz w:val="23"/>
          <w:szCs w:val="23"/>
          <w:lang w:val="en-GB" w:eastAsia="ja-JP"/>
        </w:rPr>
        <w:t xml:space="preserve"> it is evident </w:t>
      </w:r>
      <w:r w:rsidR="004F4E6C" w:rsidRPr="00FC1474">
        <w:rPr>
          <w:rFonts w:eastAsia="MS Mincho"/>
          <w:sz w:val="23"/>
          <w:szCs w:val="23"/>
          <w:lang w:val="en-GB" w:eastAsia="ja-JP"/>
        </w:rPr>
        <w:t xml:space="preserve">from the evidentiary documentation he has filed, specifically, his signature </w:t>
      </w:r>
      <w:r w:rsidR="00BB39CD" w:rsidRPr="00FC1474">
        <w:rPr>
          <w:rFonts w:eastAsia="MS Mincho"/>
          <w:sz w:val="23"/>
          <w:szCs w:val="23"/>
          <w:lang w:val="en-GB" w:eastAsia="ja-JP"/>
        </w:rPr>
        <w:t>in</w:t>
      </w:r>
      <w:r w:rsidR="004F4E6C" w:rsidRPr="00FC1474">
        <w:rPr>
          <w:rFonts w:eastAsia="MS Mincho"/>
          <w:sz w:val="23"/>
          <w:szCs w:val="23"/>
          <w:lang w:val="en-GB" w:eastAsia="ja-JP"/>
        </w:rPr>
        <w:t xml:space="preserve"> the original decision, as well as from the minutes of the </w:t>
      </w:r>
      <w:r w:rsidR="00BB39CD" w:rsidRPr="00FC1474">
        <w:rPr>
          <w:rFonts w:eastAsia="MS Mincho"/>
          <w:sz w:val="23"/>
          <w:szCs w:val="23"/>
          <w:lang w:val="en-GB" w:eastAsia="ja-JP"/>
        </w:rPr>
        <w:t xml:space="preserve">dissenting </w:t>
      </w:r>
      <w:r w:rsidR="004F4E6C" w:rsidRPr="00FC1474">
        <w:rPr>
          <w:rFonts w:eastAsia="MS Mincho"/>
          <w:sz w:val="23"/>
          <w:szCs w:val="23"/>
          <w:lang w:val="en-GB" w:eastAsia="ja-JP"/>
        </w:rPr>
        <w:t xml:space="preserve">opinion, he voted </w:t>
      </w:r>
      <w:r w:rsidR="00BB39CD" w:rsidRPr="00FC1474">
        <w:rPr>
          <w:rFonts w:eastAsia="MS Mincho"/>
          <w:sz w:val="23"/>
          <w:szCs w:val="23"/>
          <w:lang w:val="en-GB" w:eastAsia="ja-JP"/>
        </w:rPr>
        <w:t xml:space="preserve">for dismissal of </w:t>
      </w:r>
      <w:r w:rsidR="004F4E6C" w:rsidRPr="00FC1474">
        <w:rPr>
          <w:rFonts w:eastAsia="MS Mincho"/>
          <w:sz w:val="23"/>
          <w:szCs w:val="23"/>
          <w:lang w:val="en-GB" w:eastAsia="ja-JP"/>
        </w:rPr>
        <w:t>the claim of the plaintiff Izet Karini.</w:t>
      </w:r>
    </w:p>
    <w:p w14:paraId="1CF1705B" w14:textId="1A31A532" w:rsidR="00B70B44" w:rsidRPr="00FC1474" w:rsidRDefault="00B70B44" w:rsidP="003321ED">
      <w:pPr>
        <w:autoSpaceDE w:val="0"/>
        <w:autoSpaceDN w:val="0"/>
        <w:adjustRightInd w:val="0"/>
        <w:jc w:val="both"/>
        <w:rPr>
          <w:rFonts w:eastAsia="MS Mincho"/>
          <w:sz w:val="16"/>
          <w:szCs w:val="16"/>
          <w:lang w:val="en-GB" w:eastAsia="ja-JP"/>
        </w:rPr>
      </w:pPr>
      <w:r w:rsidRPr="00FC1474">
        <w:rPr>
          <w:rFonts w:eastAsia="MS Mincho"/>
          <w:sz w:val="23"/>
          <w:szCs w:val="23"/>
          <w:lang w:val="en-GB" w:eastAsia="ja-JP"/>
        </w:rPr>
        <w:t xml:space="preserve"> </w:t>
      </w:r>
    </w:p>
    <w:p w14:paraId="75700675" w14:textId="6BFD2479" w:rsidR="00B70B44" w:rsidRPr="00FC1474" w:rsidRDefault="00134696" w:rsidP="003321ED">
      <w:pPr>
        <w:autoSpaceDE w:val="0"/>
        <w:autoSpaceDN w:val="0"/>
        <w:adjustRightInd w:val="0"/>
        <w:jc w:val="both"/>
        <w:rPr>
          <w:rFonts w:eastAsia="MS Mincho"/>
          <w:sz w:val="23"/>
          <w:szCs w:val="23"/>
          <w:lang w:val="en-GB" w:eastAsia="ja-JP"/>
        </w:rPr>
      </w:pPr>
      <w:r w:rsidRPr="00FC1474">
        <w:rPr>
          <w:rFonts w:eastAsia="MS Mincho"/>
          <w:b/>
          <w:bCs/>
          <w:sz w:val="23"/>
          <w:szCs w:val="23"/>
          <w:lang w:val="en-GB" w:eastAsia="ja-JP"/>
        </w:rPr>
        <w:t>16.23.</w:t>
      </w:r>
      <w:r w:rsidR="00BB39CD" w:rsidRPr="00FC1474">
        <w:rPr>
          <w:lang w:val="en-GB"/>
        </w:rPr>
        <w:t xml:space="preserve"> </w:t>
      </w:r>
      <w:r w:rsidR="00BB39CD" w:rsidRPr="00FC1474">
        <w:rPr>
          <w:rFonts w:eastAsia="MS Mincho"/>
          <w:b/>
          <w:bCs/>
          <w:sz w:val="23"/>
          <w:szCs w:val="23"/>
          <w:lang w:val="en-GB" w:eastAsia="ja-JP"/>
        </w:rPr>
        <w:t xml:space="preserve">The assessee claims </w:t>
      </w:r>
      <w:r w:rsidR="00BB39CD" w:rsidRPr="00FC1474">
        <w:rPr>
          <w:rFonts w:eastAsia="MS Mincho"/>
          <w:sz w:val="23"/>
          <w:szCs w:val="23"/>
          <w:lang w:val="en-GB" w:eastAsia="ja-JP"/>
        </w:rPr>
        <w:t>that the situation of the app</w:t>
      </w:r>
      <w:r w:rsidR="00126D7C" w:rsidRPr="00FC1474">
        <w:rPr>
          <w:rFonts w:eastAsia="MS Mincho"/>
          <w:sz w:val="23"/>
          <w:szCs w:val="23"/>
          <w:lang w:val="en-GB" w:eastAsia="ja-JP"/>
        </w:rPr>
        <w:t xml:space="preserve">arent </w:t>
      </w:r>
      <w:r w:rsidR="00BB39CD" w:rsidRPr="00FC1474">
        <w:rPr>
          <w:rFonts w:eastAsia="MS Mincho"/>
          <w:sz w:val="23"/>
          <w:szCs w:val="23"/>
          <w:lang w:val="en-GB" w:eastAsia="ja-JP"/>
        </w:rPr>
        <w:t xml:space="preserve">conflict of interest </w:t>
      </w:r>
      <w:r w:rsidR="00126D7C" w:rsidRPr="00FC1474">
        <w:rPr>
          <w:rFonts w:eastAsia="MS Mincho"/>
          <w:sz w:val="23"/>
          <w:szCs w:val="23"/>
          <w:lang w:val="en-GB" w:eastAsia="ja-JP"/>
        </w:rPr>
        <w:t xml:space="preserve">on </w:t>
      </w:r>
      <w:r w:rsidR="00BB39CD" w:rsidRPr="00FC1474">
        <w:rPr>
          <w:rFonts w:eastAsia="MS Mincho"/>
          <w:sz w:val="23"/>
          <w:szCs w:val="23"/>
          <w:lang w:val="en-GB" w:eastAsia="ja-JP"/>
        </w:rPr>
        <w:t xml:space="preserve">which he </w:t>
      </w:r>
      <w:r w:rsidR="00126D7C" w:rsidRPr="00FC1474">
        <w:rPr>
          <w:rFonts w:eastAsia="MS Mincho"/>
          <w:sz w:val="23"/>
          <w:szCs w:val="23"/>
          <w:lang w:val="en-GB" w:eastAsia="ja-JP"/>
        </w:rPr>
        <w:t xml:space="preserve">was shifted </w:t>
      </w:r>
      <w:r w:rsidR="00BB39CD" w:rsidRPr="00FC1474">
        <w:rPr>
          <w:rFonts w:eastAsia="MS Mincho"/>
          <w:sz w:val="23"/>
          <w:szCs w:val="23"/>
          <w:lang w:val="en-GB" w:eastAsia="ja-JP"/>
        </w:rPr>
        <w:t>the burden of proof, not only does not exist, but is contrary to minimal rules of logic, as there is no support in logical reasoning,</w:t>
      </w:r>
      <w:r w:rsidR="00126D7C" w:rsidRPr="00FC1474">
        <w:rPr>
          <w:rFonts w:eastAsia="MS Mincho"/>
          <w:sz w:val="23"/>
          <w:szCs w:val="23"/>
          <w:lang w:val="en-GB" w:eastAsia="ja-JP"/>
        </w:rPr>
        <w:t xml:space="preserve"> regarding </w:t>
      </w:r>
      <w:r w:rsidR="00BB39CD" w:rsidRPr="00FC1474">
        <w:rPr>
          <w:rFonts w:eastAsia="MS Mincho"/>
          <w:sz w:val="23"/>
          <w:szCs w:val="23"/>
          <w:lang w:val="en-GB" w:eastAsia="ja-JP"/>
        </w:rPr>
        <w:t>the claim that the two most important</w:t>
      </w:r>
      <w:r w:rsidR="00126D7C" w:rsidRPr="00FC1474">
        <w:rPr>
          <w:rFonts w:eastAsia="MS Mincho"/>
          <w:sz w:val="23"/>
          <w:szCs w:val="23"/>
          <w:lang w:val="en-GB" w:eastAsia="ja-JP"/>
        </w:rPr>
        <w:t xml:space="preserve"> cases </w:t>
      </w:r>
      <w:r w:rsidR="00BB39CD" w:rsidRPr="00FC1474">
        <w:rPr>
          <w:rFonts w:eastAsia="MS Mincho"/>
          <w:sz w:val="23"/>
          <w:szCs w:val="23"/>
          <w:lang w:val="en-GB" w:eastAsia="ja-JP"/>
        </w:rPr>
        <w:t xml:space="preserve">where </w:t>
      </w:r>
      <w:r w:rsidR="00126D7C" w:rsidRPr="00FC1474">
        <w:rPr>
          <w:rFonts w:eastAsia="MS Mincho"/>
          <w:sz w:val="23"/>
          <w:szCs w:val="23"/>
          <w:lang w:val="en-GB" w:eastAsia="ja-JP"/>
        </w:rPr>
        <w:t xml:space="preserve">the </w:t>
      </w:r>
      <w:r w:rsidR="00BB39CD" w:rsidRPr="00FC1474">
        <w:rPr>
          <w:rFonts w:eastAsia="MS Mincho"/>
          <w:sz w:val="23"/>
          <w:szCs w:val="23"/>
          <w:lang w:val="en-GB" w:eastAsia="ja-JP"/>
        </w:rPr>
        <w:t>plaintiff</w:t>
      </w:r>
      <w:r w:rsidR="00126D7C" w:rsidRPr="00FC1474">
        <w:rPr>
          <w:rFonts w:eastAsia="MS Mincho"/>
          <w:sz w:val="23"/>
          <w:szCs w:val="23"/>
          <w:lang w:val="en-GB" w:eastAsia="ja-JP"/>
        </w:rPr>
        <w:t xml:space="preserve"> is </w:t>
      </w:r>
      <w:r w:rsidR="00BB39CD" w:rsidRPr="00FC1474">
        <w:rPr>
          <w:rFonts w:eastAsia="MS Mincho"/>
          <w:sz w:val="23"/>
          <w:szCs w:val="23"/>
          <w:lang w:val="en-GB" w:eastAsia="ja-JP"/>
        </w:rPr>
        <w:t>the father of the person with whom he is supposed to have social and family relations</w:t>
      </w:r>
      <w:r w:rsidR="00126D7C" w:rsidRPr="00FC1474">
        <w:rPr>
          <w:rFonts w:eastAsia="MS Mincho"/>
          <w:sz w:val="23"/>
          <w:szCs w:val="23"/>
          <w:lang w:val="en-GB" w:eastAsia="ja-JP"/>
        </w:rPr>
        <w:t xml:space="preserve"> extended</w:t>
      </w:r>
      <w:r w:rsidR="00BB39CD" w:rsidRPr="00FC1474">
        <w:rPr>
          <w:rFonts w:eastAsia="MS Mincho"/>
          <w:sz w:val="23"/>
          <w:szCs w:val="23"/>
          <w:lang w:val="en-GB" w:eastAsia="ja-JP"/>
        </w:rPr>
        <w:t xml:space="preserve"> in time, the outcome of the trial, as far as </w:t>
      </w:r>
      <w:r w:rsidR="00126D7C" w:rsidRPr="00FC1474">
        <w:rPr>
          <w:rFonts w:eastAsia="MS Mincho"/>
          <w:sz w:val="23"/>
          <w:szCs w:val="23"/>
          <w:lang w:val="en-GB" w:eastAsia="ja-JP"/>
        </w:rPr>
        <w:t xml:space="preserve">he was concerned, </w:t>
      </w:r>
      <w:r w:rsidR="00BB39CD" w:rsidRPr="00FC1474">
        <w:rPr>
          <w:rFonts w:eastAsia="MS Mincho"/>
          <w:sz w:val="23"/>
          <w:szCs w:val="23"/>
          <w:lang w:val="en-GB" w:eastAsia="ja-JP"/>
        </w:rPr>
        <w:t xml:space="preserve">was, one </w:t>
      </w:r>
      <w:r w:rsidR="008D74DF" w:rsidRPr="00FC1474">
        <w:rPr>
          <w:rFonts w:eastAsia="MS Mincho"/>
          <w:sz w:val="23"/>
          <w:szCs w:val="23"/>
          <w:lang w:val="en-GB" w:eastAsia="ja-JP"/>
        </w:rPr>
        <w:t xml:space="preserve">of them termination of the trial, </w:t>
      </w:r>
      <w:r w:rsidR="00BB39CD" w:rsidRPr="00FC1474">
        <w:rPr>
          <w:rFonts w:eastAsia="MS Mincho"/>
          <w:sz w:val="23"/>
          <w:szCs w:val="23"/>
          <w:lang w:val="en-GB" w:eastAsia="ja-JP"/>
        </w:rPr>
        <w:t xml:space="preserve">while the other </w:t>
      </w:r>
      <w:r w:rsidR="008D74DF" w:rsidRPr="00FC1474">
        <w:rPr>
          <w:rFonts w:eastAsia="MS Mincho"/>
          <w:sz w:val="23"/>
          <w:szCs w:val="23"/>
          <w:lang w:val="en-GB" w:eastAsia="ja-JP"/>
        </w:rPr>
        <w:t xml:space="preserve">one </w:t>
      </w:r>
      <w:r w:rsidR="00BB39CD" w:rsidRPr="00FC1474">
        <w:rPr>
          <w:rFonts w:eastAsia="MS Mincho"/>
          <w:sz w:val="23"/>
          <w:szCs w:val="23"/>
          <w:lang w:val="en-GB" w:eastAsia="ja-JP"/>
        </w:rPr>
        <w:t>dismissal of the lawsuit.</w:t>
      </w:r>
      <w:r w:rsidR="00126D7C" w:rsidRPr="00FC1474">
        <w:rPr>
          <w:rFonts w:eastAsia="MS Mincho"/>
          <w:sz w:val="23"/>
          <w:szCs w:val="23"/>
          <w:lang w:val="en-GB" w:eastAsia="ja-JP"/>
        </w:rPr>
        <w:t xml:space="preserve"> </w:t>
      </w:r>
    </w:p>
    <w:p w14:paraId="3F98C416" w14:textId="77777777" w:rsidR="00B260A3" w:rsidRPr="00FC1474" w:rsidRDefault="00B260A3" w:rsidP="003321ED">
      <w:pPr>
        <w:autoSpaceDE w:val="0"/>
        <w:autoSpaceDN w:val="0"/>
        <w:adjustRightInd w:val="0"/>
        <w:jc w:val="both"/>
        <w:rPr>
          <w:rFonts w:eastAsia="MS Mincho"/>
          <w:sz w:val="16"/>
          <w:szCs w:val="16"/>
          <w:lang w:val="en-GB" w:eastAsia="ja-JP"/>
        </w:rPr>
      </w:pPr>
    </w:p>
    <w:p w14:paraId="65B4A792" w14:textId="1A2207A4" w:rsidR="00B70B44" w:rsidRPr="00FC1474" w:rsidRDefault="00134696" w:rsidP="003321ED">
      <w:pPr>
        <w:contextualSpacing/>
        <w:jc w:val="both"/>
        <w:rPr>
          <w:rFonts w:eastAsia="MS Mincho"/>
          <w:sz w:val="23"/>
          <w:szCs w:val="23"/>
          <w:lang w:val="en-GB" w:eastAsia="ja-JP"/>
        </w:rPr>
      </w:pPr>
      <w:r w:rsidRPr="00FC1474">
        <w:rPr>
          <w:rFonts w:eastAsia="MS Mincho"/>
          <w:b/>
          <w:bCs/>
          <w:sz w:val="23"/>
          <w:szCs w:val="23"/>
          <w:lang w:val="en-GB" w:eastAsia="ja-JP"/>
        </w:rPr>
        <w:t>16.24.</w:t>
      </w:r>
      <w:r w:rsidR="008D74DF" w:rsidRPr="00FC1474">
        <w:rPr>
          <w:lang w:val="en-GB"/>
        </w:rPr>
        <w:t xml:space="preserve"> </w:t>
      </w:r>
      <w:r w:rsidR="00FC2E5E" w:rsidRPr="00FC1474">
        <w:rPr>
          <w:rFonts w:eastAsia="MS Mincho"/>
          <w:sz w:val="23"/>
          <w:szCs w:val="23"/>
          <w:lang w:val="en-GB" w:eastAsia="ja-JP"/>
        </w:rPr>
        <w:t>Also,</w:t>
      </w:r>
      <w:r w:rsidR="008D74DF" w:rsidRPr="00FC1474">
        <w:rPr>
          <w:rFonts w:eastAsia="MS Mincho"/>
          <w:sz w:val="23"/>
          <w:szCs w:val="23"/>
          <w:lang w:val="en-GB" w:eastAsia="ja-JP"/>
        </w:rPr>
        <w:t xml:space="preserve"> regarding this case, the assessee explains that the regular formation of the</w:t>
      </w:r>
      <w:r w:rsidR="00FC2E5E" w:rsidRPr="00FC1474">
        <w:rPr>
          <w:rFonts w:eastAsia="MS Mincho"/>
          <w:sz w:val="23"/>
          <w:szCs w:val="23"/>
          <w:lang w:val="en-GB" w:eastAsia="ja-JP"/>
        </w:rPr>
        <w:t xml:space="preserve"> adversarial proceedings</w:t>
      </w:r>
      <w:r w:rsidR="008D74DF" w:rsidRPr="00FC1474">
        <w:rPr>
          <w:rFonts w:eastAsia="MS Mincho"/>
          <w:sz w:val="23"/>
          <w:szCs w:val="23"/>
          <w:lang w:val="en-GB" w:eastAsia="ja-JP"/>
        </w:rPr>
        <w:t xml:space="preserve"> constitutes a matter </w:t>
      </w:r>
      <w:r w:rsidR="00FC2E5E" w:rsidRPr="00FC1474">
        <w:rPr>
          <w:rFonts w:eastAsia="MS Mincho"/>
          <w:sz w:val="23"/>
          <w:szCs w:val="23"/>
          <w:lang w:val="en-GB" w:eastAsia="ja-JP"/>
        </w:rPr>
        <w:t xml:space="preserve">tried </w:t>
      </w:r>
      <w:r w:rsidR="008D74DF" w:rsidRPr="00FC1474">
        <w:rPr>
          <w:rFonts w:eastAsia="MS Mincho"/>
          <w:sz w:val="23"/>
          <w:szCs w:val="23"/>
          <w:lang w:val="en-GB" w:eastAsia="ja-JP"/>
        </w:rPr>
        <w:t xml:space="preserve">by the High Court, which has overturned the decision of the Shkodra Court of Appeal and has returned the case for retrial, </w:t>
      </w:r>
      <w:r w:rsidR="00FC2E5E" w:rsidRPr="00FC1474">
        <w:rPr>
          <w:rFonts w:eastAsia="MS Mincho"/>
          <w:sz w:val="23"/>
          <w:szCs w:val="23"/>
          <w:lang w:val="en-GB" w:eastAsia="ja-JP"/>
        </w:rPr>
        <w:t xml:space="preserve">back </w:t>
      </w:r>
      <w:r w:rsidR="008D74DF" w:rsidRPr="00FC1474">
        <w:rPr>
          <w:rFonts w:eastAsia="MS Mincho"/>
          <w:sz w:val="23"/>
          <w:szCs w:val="23"/>
          <w:lang w:val="en-GB" w:eastAsia="ja-JP"/>
        </w:rPr>
        <w:t xml:space="preserve">to the Shkodra Court of Appeal, which implies the fact that the formation of the </w:t>
      </w:r>
      <w:r w:rsidR="00FC2E5E" w:rsidRPr="00FC1474">
        <w:rPr>
          <w:rFonts w:eastAsia="MS Mincho"/>
          <w:sz w:val="23"/>
          <w:szCs w:val="23"/>
          <w:lang w:val="en-GB" w:eastAsia="ja-JP"/>
        </w:rPr>
        <w:t xml:space="preserve">adversarial </w:t>
      </w:r>
      <w:r w:rsidR="008D74DF" w:rsidRPr="00FC1474">
        <w:rPr>
          <w:rFonts w:eastAsia="MS Mincho"/>
          <w:sz w:val="23"/>
          <w:szCs w:val="23"/>
          <w:lang w:val="en-GB" w:eastAsia="ja-JP"/>
        </w:rPr>
        <w:t>proceedings was regular (since otherwise the case would have been returned for retrial to the court of first instance).</w:t>
      </w:r>
      <w:r w:rsidR="00FC2E5E" w:rsidRPr="00FC1474">
        <w:rPr>
          <w:rFonts w:eastAsia="MS Mincho"/>
          <w:sz w:val="23"/>
          <w:szCs w:val="23"/>
          <w:lang w:val="en-GB" w:eastAsia="ja-JP"/>
        </w:rPr>
        <w:t xml:space="preserve"> </w:t>
      </w:r>
    </w:p>
    <w:p w14:paraId="5E8D699F" w14:textId="77777777" w:rsidR="00B70B44" w:rsidRPr="00FC1474" w:rsidRDefault="00B70B44" w:rsidP="00B70B44">
      <w:pPr>
        <w:spacing w:line="259" w:lineRule="auto"/>
        <w:contextualSpacing/>
        <w:jc w:val="both"/>
        <w:rPr>
          <w:rFonts w:eastAsia="MS Mincho"/>
          <w:sz w:val="16"/>
          <w:szCs w:val="16"/>
          <w:lang w:val="en-GB" w:eastAsia="ja-JP"/>
        </w:rPr>
      </w:pPr>
    </w:p>
    <w:p w14:paraId="7219F3F1" w14:textId="0D5B5802" w:rsidR="00B70B44" w:rsidRPr="00FC1474" w:rsidRDefault="00134696" w:rsidP="00B70B44">
      <w:pPr>
        <w:spacing w:line="259" w:lineRule="auto"/>
        <w:contextualSpacing/>
        <w:jc w:val="both"/>
        <w:rPr>
          <w:rFonts w:eastAsia="MS Mincho"/>
          <w:b/>
          <w:bCs/>
          <w:sz w:val="23"/>
          <w:szCs w:val="23"/>
          <w:lang w:val="en-GB" w:eastAsia="ja-JP"/>
        </w:rPr>
      </w:pPr>
      <w:r w:rsidRPr="00FC1474">
        <w:rPr>
          <w:rFonts w:eastAsia="MS Mincho"/>
          <w:b/>
          <w:bCs/>
          <w:sz w:val="23"/>
          <w:szCs w:val="23"/>
          <w:lang w:val="en-GB" w:eastAsia="ja-JP"/>
        </w:rPr>
        <w:t xml:space="preserve">16.25. </w:t>
      </w:r>
      <w:r w:rsidR="00090E8D" w:rsidRPr="00FC1474">
        <w:rPr>
          <w:rFonts w:eastAsia="MS Mincho"/>
          <w:b/>
          <w:bCs/>
          <w:sz w:val="23"/>
          <w:szCs w:val="23"/>
          <w:lang w:val="en-GB" w:eastAsia="ja-JP"/>
        </w:rPr>
        <w:t xml:space="preserve">An examination of the case file of this case, revealed as follows: </w:t>
      </w:r>
    </w:p>
    <w:p w14:paraId="68B05611" w14:textId="77777777" w:rsidR="00B70B44" w:rsidRPr="00FC1474" w:rsidRDefault="00B70B44" w:rsidP="00B70B44">
      <w:pPr>
        <w:spacing w:line="259" w:lineRule="auto"/>
        <w:contextualSpacing/>
        <w:jc w:val="both"/>
        <w:rPr>
          <w:rFonts w:eastAsia="MS Mincho"/>
          <w:sz w:val="16"/>
          <w:szCs w:val="16"/>
          <w:lang w:val="en-GB" w:eastAsia="ja-JP"/>
        </w:rPr>
      </w:pPr>
    </w:p>
    <w:p w14:paraId="503B0AE5" w14:textId="379E8511" w:rsidR="00090E8D" w:rsidRPr="00FC1474" w:rsidRDefault="00090E8D" w:rsidP="00090E8D">
      <w:pPr>
        <w:contextualSpacing/>
        <w:jc w:val="both"/>
        <w:rPr>
          <w:rFonts w:eastAsia="MS Mincho"/>
          <w:sz w:val="23"/>
          <w:szCs w:val="23"/>
          <w:lang w:val="en-GB" w:eastAsia="ja-JP"/>
        </w:rPr>
      </w:pPr>
      <w:r w:rsidRPr="00FC1474">
        <w:rPr>
          <w:rFonts w:eastAsia="MS Mincho"/>
          <w:sz w:val="23"/>
          <w:szCs w:val="23"/>
          <w:lang w:val="en-GB" w:eastAsia="ja-JP"/>
        </w:rPr>
        <w:t xml:space="preserve">The Shkodra Judicial District Court, with decision no.1209, dated 16.05.2012, decided to accept the claim of the plaintiff Izet Karini. The IQC concluded that this court decision is not reasoned, since Mr. Ferit Duraku and Mr. Fatmir Zaganjori could not be summoned as </w:t>
      </w:r>
      <w:r w:rsidR="001115AA" w:rsidRPr="00FC1474">
        <w:rPr>
          <w:rFonts w:eastAsia="MS Mincho"/>
          <w:sz w:val="23"/>
          <w:szCs w:val="23"/>
          <w:lang w:val="en-GB" w:eastAsia="ja-JP"/>
        </w:rPr>
        <w:t xml:space="preserve">respondents </w:t>
      </w:r>
      <w:r w:rsidRPr="00FC1474">
        <w:rPr>
          <w:rFonts w:eastAsia="MS Mincho"/>
          <w:sz w:val="23"/>
          <w:szCs w:val="23"/>
          <w:lang w:val="en-GB" w:eastAsia="ja-JP"/>
        </w:rPr>
        <w:t xml:space="preserve">as long as they were not owners of this property. The winning prescription is </w:t>
      </w:r>
      <w:r w:rsidR="005E5E38" w:rsidRPr="00FC1474">
        <w:rPr>
          <w:rFonts w:eastAsia="MS Mincho"/>
          <w:sz w:val="23"/>
          <w:szCs w:val="23"/>
          <w:lang w:val="en-GB" w:eastAsia="ja-JP"/>
        </w:rPr>
        <w:t xml:space="preserve">addressed </w:t>
      </w:r>
      <w:r w:rsidRPr="00FC1474">
        <w:rPr>
          <w:rFonts w:eastAsia="MS Mincho"/>
          <w:sz w:val="23"/>
          <w:szCs w:val="23"/>
          <w:lang w:val="en-GB" w:eastAsia="ja-JP"/>
        </w:rPr>
        <w:t xml:space="preserve">only against the legal owners of the property, who appear result in public registers. In this case, the owner of this property, the Municipality of Shkodra, should have been summoned as a </w:t>
      </w:r>
      <w:r w:rsidR="006E6EB6" w:rsidRPr="00FC1474">
        <w:rPr>
          <w:rFonts w:eastAsia="MS Mincho"/>
          <w:sz w:val="23"/>
          <w:szCs w:val="23"/>
          <w:lang w:val="en-GB" w:eastAsia="ja-JP"/>
        </w:rPr>
        <w:t xml:space="preserve">respondent, </w:t>
      </w:r>
      <w:r w:rsidRPr="00FC1474">
        <w:rPr>
          <w:rFonts w:eastAsia="MS Mincho"/>
          <w:sz w:val="23"/>
          <w:szCs w:val="23"/>
          <w:lang w:val="en-GB" w:eastAsia="ja-JP"/>
        </w:rPr>
        <w:t xml:space="preserve">since this property </w:t>
      </w:r>
      <w:r w:rsidR="006E6EB6" w:rsidRPr="00FC1474">
        <w:rPr>
          <w:rFonts w:eastAsia="MS Mincho"/>
          <w:sz w:val="23"/>
          <w:szCs w:val="23"/>
          <w:lang w:val="en-GB" w:eastAsia="ja-JP"/>
        </w:rPr>
        <w:t xml:space="preserve">is </w:t>
      </w:r>
      <w:r w:rsidRPr="00FC1474">
        <w:rPr>
          <w:rFonts w:eastAsia="MS Mincho"/>
          <w:sz w:val="23"/>
          <w:szCs w:val="23"/>
          <w:lang w:val="en-GB" w:eastAsia="ja-JP"/>
        </w:rPr>
        <w:t>registered in its name</w:t>
      </w:r>
      <w:r w:rsidR="006E6EB6" w:rsidRPr="00FC1474">
        <w:rPr>
          <w:rFonts w:eastAsia="MS Mincho"/>
          <w:sz w:val="23"/>
          <w:szCs w:val="23"/>
          <w:lang w:val="en-GB" w:eastAsia="ja-JP"/>
        </w:rPr>
        <w:t xml:space="preserve"> with the LIPRO. </w:t>
      </w:r>
      <w:r w:rsidRPr="00FC1474">
        <w:rPr>
          <w:rFonts w:eastAsia="MS Mincho"/>
          <w:sz w:val="23"/>
          <w:szCs w:val="23"/>
          <w:lang w:val="en-GB" w:eastAsia="ja-JP"/>
        </w:rPr>
        <w:t xml:space="preserve">After Mr. Izet Karini tried to register the above properties in </w:t>
      </w:r>
      <w:r w:rsidR="006E6EB6" w:rsidRPr="00FC1474">
        <w:rPr>
          <w:rFonts w:eastAsia="MS Mincho"/>
          <w:sz w:val="23"/>
          <w:szCs w:val="23"/>
          <w:lang w:val="en-GB" w:eastAsia="ja-JP"/>
        </w:rPr>
        <w:t>with the Shkodra LIPRO</w:t>
      </w:r>
      <w:r w:rsidRPr="00FC1474">
        <w:rPr>
          <w:rFonts w:eastAsia="MS Mincho"/>
          <w:sz w:val="23"/>
          <w:szCs w:val="23"/>
          <w:lang w:val="en-GB" w:eastAsia="ja-JP"/>
        </w:rPr>
        <w:t>, but they were informed that the owner</w:t>
      </w:r>
      <w:r w:rsidR="006E6EB6" w:rsidRPr="00FC1474">
        <w:rPr>
          <w:rFonts w:eastAsia="MS Mincho"/>
          <w:sz w:val="23"/>
          <w:szCs w:val="23"/>
          <w:lang w:val="en-GB" w:eastAsia="ja-JP"/>
        </w:rPr>
        <w:t>s</w:t>
      </w:r>
      <w:r w:rsidRPr="00FC1474">
        <w:rPr>
          <w:rFonts w:eastAsia="MS Mincho"/>
          <w:sz w:val="23"/>
          <w:szCs w:val="23"/>
          <w:lang w:val="en-GB" w:eastAsia="ja-JP"/>
        </w:rPr>
        <w:t xml:space="preserve"> of these properties were not Mr. Ferit Duraku and Mr. Fatmir Zaganjori, but the Municipality of Shkodra, </w:t>
      </w:r>
      <w:r w:rsidR="006E6EB6" w:rsidRPr="00FC1474">
        <w:rPr>
          <w:rFonts w:eastAsia="MS Mincho"/>
          <w:sz w:val="23"/>
          <w:szCs w:val="23"/>
          <w:lang w:val="en-GB" w:eastAsia="ja-JP"/>
        </w:rPr>
        <w:t xml:space="preserve">therefore </w:t>
      </w:r>
      <w:r w:rsidRPr="00FC1474">
        <w:rPr>
          <w:rFonts w:eastAsia="MS Mincho"/>
          <w:sz w:val="23"/>
          <w:szCs w:val="23"/>
          <w:lang w:val="en-GB" w:eastAsia="ja-JP"/>
        </w:rPr>
        <w:t xml:space="preserve">the court decision created an overlap with assets registered in the name of the Municipality of Shkodra, under </w:t>
      </w:r>
      <w:r w:rsidR="006E6EB6" w:rsidRPr="00FC1474">
        <w:rPr>
          <w:rFonts w:eastAsia="MS Mincho"/>
          <w:sz w:val="23"/>
          <w:szCs w:val="23"/>
          <w:lang w:val="en-GB" w:eastAsia="ja-JP"/>
        </w:rPr>
        <w:t>such con</w:t>
      </w:r>
      <w:r w:rsidRPr="00FC1474">
        <w:rPr>
          <w:rFonts w:eastAsia="MS Mincho"/>
          <w:sz w:val="23"/>
          <w:szCs w:val="23"/>
          <w:lang w:val="en-GB" w:eastAsia="ja-JP"/>
        </w:rPr>
        <w:t>ditions Mr. Karini again addressed the Court requesting that the Municipality of Shkodra recognize him as the owner of these assets.</w:t>
      </w:r>
      <w:r w:rsidR="006E6EB6" w:rsidRPr="00FC1474">
        <w:rPr>
          <w:rFonts w:eastAsia="MS Mincho"/>
          <w:sz w:val="23"/>
          <w:szCs w:val="23"/>
          <w:lang w:val="en-GB" w:eastAsia="ja-JP"/>
        </w:rPr>
        <w:t xml:space="preserve"> </w:t>
      </w:r>
    </w:p>
    <w:p w14:paraId="7D0A7E1D" w14:textId="7319A11E" w:rsidR="00CF46FC" w:rsidRPr="00FC1474" w:rsidRDefault="00090E8D" w:rsidP="00090E8D">
      <w:pPr>
        <w:contextualSpacing/>
        <w:jc w:val="both"/>
        <w:rPr>
          <w:rFonts w:eastAsia="MS Mincho"/>
          <w:b/>
          <w:bCs/>
          <w:sz w:val="16"/>
          <w:szCs w:val="16"/>
          <w:lang w:val="en-GB" w:eastAsia="ja-JP"/>
        </w:rPr>
      </w:pPr>
      <w:r w:rsidRPr="00FC1474">
        <w:rPr>
          <w:rFonts w:eastAsia="MS Mincho"/>
          <w:sz w:val="23"/>
          <w:szCs w:val="23"/>
          <w:lang w:val="en-GB" w:eastAsia="ja-JP"/>
        </w:rPr>
        <w:t xml:space="preserve">The Court </w:t>
      </w:r>
      <w:r w:rsidRPr="00FC1474">
        <w:rPr>
          <w:rFonts w:eastAsia="MS Mincho"/>
          <w:b/>
          <w:bCs/>
          <w:sz w:val="23"/>
          <w:szCs w:val="23"/>
          <w:lang w:val="en-GB" w:eastAsia="ja-JP"/>
        </w:rPr>
        <w:t xml:space="preserve">decided to accept the lawsuit, arguing </w:t>
      </w:r>
      <w:r w:rsidR="006E6EB6" w:rsidRPr="00FC1474">
        <w:rPr>
          <w:rFonts w:eastAsia="MS Mincho"/>
          <w:b/>
          <w:bCs/>
          <w:sz w:val="23"/>
          <w:szCs w:val="23"/>
          <w:lang w:val="en-GB" w:eastAsia="ja-JP"/>
        </w:rPr>
        <w:t xml:space="preserve">in favour of acquiring the </w:t>
      </w:r>
      <w:r w:rsidRPr="00FC1474">
        <w:rPr>
          <w:rFonts w:eastAsia="MS Mincho"/>
          <w:b/>
          <w:bCs/>
          <w:sz w:val="23"/>
          <w:szCs w:val="23"/>
          <w:lang w:val="en-GB" w:eastAsia="ja-JP"/>
        </w:rPr>
        <w:t>assets by</w:t>
      </w:r>
      <w:r w:rsidR="006E6EB6" w:rsidRPr="00FC1474">
        <w:rPr>
          <w:rFonts w:eastAsia="MS Mincho"/>
          <w:b/>
          <w:bCs/>
          <w:sz w:val="23"/>
          <w:szCs w:val="23"/>
          <w:lang w:val="en-GB" w:eastAsia="ja-JP"/>
        </w:rPr>
        <w:t xml:space="preserve"> adverse possession. </w:t>
      </w:r>
    </w:p>
    <w:p w14:paraId="67B1D3B9" w14:textId="19DB2DBB" w:rsidR="00B70B44" w:rsidRPr="00FC1474" w:rsidRDefault="00CB76FC" w:rsidP="00E71D2A">
      <w:pPr>
        <w:contextualSpacing/>
        <w:jc w:val="both"/>
        <w:rPr>
          <w:rFonts w:eastAsia="MS Mincho"/>
          <w:bCs/>
          <w:i/>
          <w:iCs/>
          <w:sz w:val="23"/>
          <w:szCs w:val="23"/>
          <w:lang w:val="en-GB" w:eastAsia="ja-JP"/>
        </w:rPr>
      </w:pPr>
      <w:r w:rsidRPr="00FC1474">
        <w:rPr>
          <w:rFonts w:eastAsia="MS Mincho"/>
          <w:b/>
          <w:sz w:val="23"/>
          <w:szCs w:val="23"/>
          <w:lang w:val="en-GB" w:eastAsia="ja-JP"/>
        </w:rPr>
        <w:t>16.26</w:t>
      </w:r>
      <w:r w:rsidRPr="00FC1474">
        <w:rPr>
          <w:rFonts w:eastAsia="MS Mincho"/>
          <w:bCs/>
          <w:sz w:val="23"/>
          <w:szCs w:val="23"/>
          <w:lang w:val="en-GB" w:eastAsia="ja-JP"/>
        </w:rPr>
        <w:t>.</w:t>
      </w:r>
      <w:r w:rsidR="006E6EB6" w:rsidRPr="00FC1474">
        <w:rPr>
          <w:lang w:val="en-GB"/>
        </w:rPr>
        <w:t xml:space="preserve"> </w:t>
      </w:r>
      <w:r w:rsidR="006E6EB6" w:rsidRPr="00FC1474">
        <w:rPr>
          <w:rFonts w:eastAsia="MS Mincho"/>
          <w:bCs/>
          <w:sz w:val="23"/>
          <w:szCs w:val="23"/>
          <w:lang w:val="en-GB" w:eastAsia="ja-JP"/>
        </w:rPr>
        <w:t xml:space="preserve">The IQC, after analyzing the court decision no.1595, of 2013, found that: </w:t>
      </w:r>
      <w:r w:rsidR="006E6EB6" w:rsidRPr="00FC1474">
        <w:rPr>
          <w:rFonts w:eastAsia="MS Mincho"/>
          <w:bCs/>
          <w:i/>
          <w:iCs/>
          <w:sz w:val="23"/>
          <w:szCs w:val="23"/>
          <w:lang w:val="en-GB" w:eastAsia="ja-JP"/>
        </w:rPr>
        <w:t xml:space="preserve">The court did not </w:t>
      </w:r>
      <w:r w:rsidR="003C10E2" w:rsidRPr="00FC1474">
        <w:rPr>
          <w:rFonts w:eastAsia="MS Mincho"/>
          <w:bCs/>
          <w:i/>
          <w:iCs/>
          <w:sz w:val="23"/>
          <w:szCs w:val="23"/>
          <w:lang w:val="en-GB" w:eastAsia="ja-JP"/>
        </w:rPr>
        <w:t xml:space="preserve">provide reasoning of the acquisition by adverse possession </w:t>
      </w:r>
      <w:r w:rsidR="006E6EB6" w:rsidRPr="00FC1474">
        <w:rPr>
          <w:rFonts w:eastAsia="MS Mincho"/>
          <w:bCs/>
          <w:i/>
          <w:iCs/>
          <w:sz w:val="23"/>
          <w:szCs w:val="23"/>
          <w:lang w:val="en-GB" w:eastAsia="ja-JP"/>
        </w:rPr>
        <w:t>according to the provisions of the Civil Code, since based on</w:t>
      </w:r>
      <w:r w:rsidR="003C10E2" w:rsidRPr="00FC1474">
        <w:rPr>
          <w:rFonts w:eastAsia="MS Mincho"/>
          <w:bCs/>
          <w:i/>
          <w:iCs/>
          <w:sz w:val="23"/>
          <w:szCs w:val="23"/>
          <w:lang w:val="en-GB" w:eastAsia="ja-JP"/>
        </w:rPr>
        <w:t xml:space="preserve"> its </w:t>
      </w:r>
      <w:r w:rsidR="006E6EB6" w:rsidRPr="00FC1474">
        <w:rPr>
          <w:rFonts w:eastAsia="MS Mincho"/>
          <w:bCs/>
          <w:i/>
          <w:iCs/>
          <w:sz w:val="23"/>
          <w:szCs w:val="23"/>
          <w:lang w:val="en-GB" w:eastAsia="ja-JP"/>
        </w:rPr>
        <w:t>provisions</w:t>
      </w:r>
      <w:r w:rsidR="003C10E2" w:rsidRPr="00FC1474">
        <w:rPr>
          <w:rFonts w:eastAsia="MS Mincho"/>
          <w:bCs/>
          <w:i/>
          <w:iCs/>
          <w:sz w:val="23"/>
          <w:szCs w:val="23"/>
          <w:lang w:val="en-GB" w:eastAsia="ja-JP"/>
        </w:rPr>
        <w:t>,</w:t>
      </w:r>
      <w:r w:rsidR="006E6EB6" w:rsidRPr="00FC1474">
        <w:rPr>
          <w:rFonts w:eastAsia="MS Mincho"/>
          <w:bCs/>
          <w:i/>
          <w:iCs/>
          <w:sz w:val="23"/>
          <w:szCs w:val="23"/>
          <w:lang w:val="en-GB" w:eastAsia="ja-JP"/>
        </w:rPr>
        <w:t xml:space="preserve"> it is </w:t>
      </w:r>
      <w:r w:rsidR="003C10E2" w:rsidRPr="00FC1474">
        <w:rPr>
          <w:rFonts w:eastAsia="MS Mincho"/>
          <w:bCs/>
          <w:i/>
          <w:iCs/>
          <w:sz w:val="23"/>
          <w:szCs w:val="23"/>
          <w:lang w:val="en-GB" w:eastAsia="ja-JP"/>
        </w:rPr>
        <w:t xml:space="preserve">addressed against </w:t>
      </w:r>
      <w:r w:rsidR="006E6EB6" w:rsidRPr="00FC1474">
        <w:rPr>
          <w:rFonts w:eastAsia="MS Mincho"/>
          <w:bCs/>
          <w:i/>
          <w:iCs/>
          <w:sz w:val="23"/>
          <w:szCs w:val="23"/>
          <w:lang w:val="en-GB" w:eastAsia="ja-JP"/>
        </w:rPr>
        <w:t xml:space="preserve">the owner in this case, the Municipality of Shkodër, and not the persons who have </w:t>
      </w:r>
      <w:r w:rsidR="005E5E38" w:rsidRPr="00FC1474">
        <w:rPr>
          <w:rFonts w:eastAsia="MS Mincho"/>
          <w:bCs/>
          <w:i/>
          <w:iCs/>
          <w:sz w:val="23"/>
          <w:szCs w:val="23"/>
          <w:lang w:val="en-GB" w:eastAsia="ja-JP"/>
        </w:rPr>
        <w:t>obtained it by Land Acquisition Act (LAA)</w:t>
      </w:r>
      <w:r w:rsidR="006E6EB6" w:rsidRPr="00FC1474">
        <w:rPr>
          <w:rFonts w:eastAsia="MS Mincho"/>
          <w:bCs/>
          <w:i/>
          <w:iCs/>
          <w:sz w:val="23"/>
          <w:szCs w:val="23"/>
          <w:lang w:val="en-GB" w:eastAsia="ja-JP"/>
        </w:rPr>
        <w:t xml:space="preserve">, who had not yet become owners, as long as this property was not registered in their name in the </w:t>
      </w:r>
      <w:r w:rsidR="005E5E38" w:rsidRPr="00FC1474">
        <w:rPr>
          <w:rFonts w:eastAsia="MS Mincho"/>
          <w:bCs/>
          <w:i/>
          <w:iCs/>
          <w:sz w:val="23"/>
          <w:szCs w:val="23"/>
          <w:lang w:val="en-GB" w:eastAsia="ja-JP"/>
        </w:rPr>
        <w:t xml:space="preserve">LIPRO of </w:t>
      </w:r>
      <w:r w:rsidR="006E6EB6" w:rsidRPr="00FC1474">
        <w:rPr>
          <w:rFonts w:eastAsia="MS Mincho"/>
          <w:bCs/>
          <w:i/>
          <w:iCs/>
          <w:sz w:val="23"/>
          <w:szCs w:val="23"/>
          <w:lang w:val="en-GB" w:eastAsia="ja-JP"/>
        </w:rPr>
        <w:t>Shkod</w:t>
      </w:r>
      <w:r w:rsidR="005E5E38" w:rsidRPr="00FC1474">
        <w:rPr>
          <w:rFonts w:eastAsia="MS Mincho"/>
          <w:bCs/>
          <w:i/>
          <w:iCs/>
          <w:sz w:val="23"/>
          <w:szCs w:val="23"/>
          <w:lang w:val="en-GB" w:eastAsia="ja-JP"/>
        </w:rPr>
        <w:t>ra</w:t>
      </w:r>
      <w:r w:rsidR="006E6EB6" w:rsidRPr="00FC1474">
        <w:rPr>
          <w:rFonts w:eastAsia="MS Mincho"/>
          <w:bCs/>
          <w:i/>
          <w:iCs/>
          <w:sz w:val="23"/>
          <w:szCs w:val="23"/>
          <w:lang w:val="en-GB" w:eastAsia="ja-JP"/>
        </w:rPr>
        <w:t xml:space="preserve"> and consequently they have not been provided with a</w:t>
      </w:r>
      <w:r w:rsidR="005E5E38" w:rsidRPr="00FC1474">
        <w:rPr>
          <w:rFonts w:eastAsia="MS Mincho"/>
          <w:bCs/>
          <w:i/>
          <w:iCs/>
          <w:sz w:val="23"/>
          <w:szCs w:val="23"/>
          <w:lang w:val="en-GB" w:eastAsia="ja-JP"/>
        </w:rPr>
        <w:t xml:space="preserve"> </w:t>
      </w:r>
      <w:r w:rsidR="006E6EB6" w:rsidRPr="00FC1474">
        <w:rPr>
          <w:rFonts w:eastAsia="MS Mincho"/>
          <w:bCs/>
          <w:i/>
          <w:iCs/>
          <w:sz w:val="23"/>
          <w:szCs w:val="23"/>
          <w:lang w:val="en-GB" w:eastAsia="ja-JP"/>
        </w:rPr>
        <w:t xml:space="preserve">title of ownership according to the legal provisions. The court in this decision </w:t>
      </w:r>
      <w:r w:rsidR="003C10E2" w:rsidRPr="00FC1474">
        <w:rPr>
          <w:rFonts w:eastAsia="MS Mincho"/>
          <w:bCs/>
          <w:i/>
          <w:iCs/>
          <w:sz w:val="23"/>
          <w:szCs w:val="23"/>
          <w:lang w:val="en-GB" w:eastAsia="ja-JP"/>
        </w:rPr>
        <w:t>analyses</w:t>
      </w:r>
      <w:r w:rsidR="006E6EB6" w:rsidRPr="00FC1474">
        <w:rPr>
          <w:rFonts w:eastAsia="MS Mincho"/>
          <w:bCs/>
          <w:i/>
          <w:iCs/>
          <w:sz w:val="23"/>
          <w:szCs w:val="23"/>
          <w:lang w:val="en-GB" w:eastAsia="ja-JP"/>
        </w:rPr>
        <w:t xml:space="preserve"> the </w:t>
      </w:r>
      <w:r w:rsidR="005E5E38" w:rsidRPr="00FC1474">
        <w:rPr>
          <w:rFonts w:eastAsia="MS Mincho"/>
          <w:bCs/>
          <w:i/>
          <w:iCs/>
          <w:sz w:val="23"/>
          <w:szCs w:val="23"/>
          <w:lang w:val="en-GB" w:eastAsia="ja-JP"/>
        </w:rPr>
        <w:t>acquisition of</w:t>
      </w:r>
      <w:r w:rsidR="006E6EB6" w:rsidRPr="00FC1474">
        <w:rPr>
          <w:rFonts w:eastAsia="MS Mincho"/>
          <w:bCs/>
          <w:i/>
          <w:iCs/>
          <w:sz w:val="23"/>
          <w:szCs w:val="23"/>
          <w:lang w:val="en-GB" w:eastAsia="ja-JP"/>
        </w:rPr>
        <w:t xml:space="preserve"> the property </w:t>
      </w:r>
      <w:r w:rsidR="005E5E38" w:rsidRPr="00FC1474">
        <w:rPr>
          <w:rFonts w:eastAsia="MS Mincho"/>
          <w:bCs/>
          <w:i/>
          <w:iCs/>
          <w:sz w:val="23"/>
          <w:szCs w:val="23"/>
          <w:lang w:val="en-GB" w:eastAsia="ja-JP"/>
        </w:rPr>
        <w:t xml:space="preserve">by adverse </w:t>
      </w:r>
      <w:r w:rsidR="005E5E38" w:rsidRPr="00FC1474">
        <w:rPr>
          <w:rFonts w:eastAsia="MS Mincho"/>
          <w:bCs/>
          <w:i/>
          <w:iCs/>
          <w:sz w:val="23"/>
          <w:szCs w:val="23"/>
          <w:lang w:val="en-GB" w:eastAsia="ja-JP"/>
        </w:rPr>
        <w:lastRenderedPageBreak/>
        <w:t xml:space="preserve">possession, </w:t>
      </w:r>
      <w:r w:rsidR="006E6EB6" w:rsidRPr="00FC1474">
        <w:rPr>
          <w:rFonts w:eastAsia="MS Mincho"/>
          <w:bCs/>
          <w:i/>
          <w:iCs/>
          <w:sz w:val="23"/>
          <w:szCs w:val="23"/>
          <w:lang w:val="en-GB" w:eastAsia="ja-JP"/>
        </w:rPr>
        <w:t xml:space="preserve">against the Municipality of </w:t>
      </w:r>
      <w:r w:rsidR="005E5E38" w:rsidRPr="00FC1474">
        <w:rPr>
          <w:rFonts w:eastAsia="MS Mincho"/>
          <w:bCs/>
          <w:i/>
          <w:iCs/>
          <w:sz w:val="23"/>
          <w:szCs w:val="23"/>
          <w:lang w:val="en-GB" w:eastAsia="ja-JP"/>
        </w:rPr>
        <w:t>Shkodra</w:t>
      </w:r>
      <w:r w:rsidR="006E6EB6" w:rsidRPr="00FC1474">
        <w:rPr>
          <w:rFonts w:eastAsia="MS Mincho"/>
          <w:bCs/>
          <w:i/>
          <w:iCs/>
          <w:sz w:val="23"/>
          <w:szCs w:val="23"/>
          <w:lang w:val="en-GB" w:eastAsia="ja-JP"/>
        </w:rPr>
        <w:t xml:space="preserve">, while the </w:t>
      </w:r>
      <w:r w:rsidR="005E5E38" w:rsidRPr="00FC1474">
        <w:rPr>
          <w:rFonts w:eastAsia="MS Mincho"/>
          <w:bCs/>
          <w:i/>
          <w:iCs/>
          <w:sz w:val="23"/>
          <w:szCs w:val="23"/>
          <w:lang w:val="en-GB" w:eastAsia="ja-JP"/>
        </w:rPr>
        <w:t xml:space="preserve">subject matter </w:t>
      </w:r>
      <w:r w:rsidR="006E6EB6" w:rsidRPr="00FC1474">
        <w:rPr>
          <w:rFonts w:eastAsia="MS Mincho"/>
          <w:bCs/>
          <w:i/>
          <w:iCs/>
          <w:sz w:val="23"/>
          <w:szCs w:val="23"/>
          <w:lang w:val="en-GB" w:eastAsia="ja-JP"/>
        </w:rPr>
        <w:t xml:space="preserve">of the lawsuit is the obligation to recognize </w:t>
      </w:r>
      <w:r w:rsidR="005E5E38" w:rsidRPr="00FC1474">
        <w:rPr>
          <w:rFonts w:eastAsia="MS Mincho"/>
          <w:bCs/>
          <w:i/>
          <w:iCs/>
          <w:sz w:val="23"/>
          <w:szCs w:val="23"/>
          <w:lang w:val="en-GB" w:eastAsia="ja-JP"/>
        </w:rPr>
        <w:t xml:space="preserve">Mr. Izet Karini as </w:t>
      </w:r>
      <w:r w:rsidR="006E6EB6" w:rsidRPr="00FC1474">
        <w:rPr>
          <w:rFonts w:eastAsia="MS Mincho"/>
          <w:bCs/>
          <w:i/>
          <w:iCs/>
          <w:sz w:val="23"/>
          <w:szCs w:val="23"/>
          <w:lang w:val="en-GB" w:eastAsia="ja-JP"/>
        </w:rPr>
        <w:t xml:space="preserve">the owner. The court argues that despite the fact that the Municipality of </w:t>
      </w:r>
      <w:r w:rsidR="005E5E38" w:rsidRPr="00FC1474">
        <w:rPr>
          <w:rFonts w:eastAsia="MS Mincho"/>
          <w:bCs/>
          <w:i/>
          <w:iCs/>
          <w:sz w:val="23"/>
          <w:szCs w:val="23"/>
          <w:lang w:val="en-GB" w:eastAsia="ja-JP"/>
        </w:rPr>
        <w:t xml:space="preserve">Shkodra </w:t>
      </w:r>
      <w:r w:rsidR="006E6EB6" w:rsidRPr="00FC1474">
        <w:rPr>
          <w:rFonts w:eastAsia="MS Mincho"/>
          <w:bCs/>
          <w:i/>
          <w:iCs/>
          <w:sz w:val="23"/>
          <w:szCs w:val="23"/>
          <w:lang w:val="en-GB" w:eastAsia="ja-JP"/>
        </w:rPr>
        <w:t xml:space="preserve">was not a party to the </w:t>
      </w:r>
      <w:r w:rsidR="005E5E38" w:rsidRPr="00FC1474">
        <w:rPr>
          <w:rFonts w:eastAsia="MS Mincho"/>
          <w:bCs/>
          <w:i/>
          <w:iCs/>
          <w:sz w:val="23"/>
          <w:szCs w:val="23"/>
          <w:lang w:val="en-GB" w:eastAsia="ja-JP"/>
        </w:rPr>
        <w:t xml:space="preserve">proceedings </w:t>
      </w:r>
      <w:r w:rsidR="006E6EB6" w:rsidRPr="00FC1474">
        <w:rPr>
          <w:rFonts w:eastAsia="MS Mincho"/>
          <w:bCs/>
          <w:i/>
          <w:iCs/>
          <w:sz w:val="23"/>
          <w:szCs w:val="23"/>
          <w:lang w:val="en-GB" w:eastAsia="ja-JP"/>
        </w:rPr>
        <w:t xml:space="preserve">concluded with a final decision, where Mr. Izet Karini was recognized as the owner </w:t>
      </w:r>
      <w:r w:rsidR="00730A44" w:rsidRPr="00FC1474">
        <w:rPr>
          <w:rFonts w:eastAsia="MS Mincho"/>
          <w:bCs/>
          <w:i/>
          <w:iCs/>
          <w:sz w:val="23"/>
          <w:szCs w:val="23"/>
          <w:lang w:val="en-GB" w:eastAsia="ja-JP"/>
        </w:rPr>
        <w:t xml:space="preserve">by adverse possession, </w:t>
      </w:r>
      <w:r w:rsidR="006E6EB6" w:rsidRPr="00FC1474">
        <w:rPr>
          <w:rFonts w:eastAsia="MS Mincho"/>
          <w:bCs/>
          <w:i/>
          <w:iCs/>
          <w:sz w:val="23"/>
          <w:szCs w:val="23"/>
          <w:lang w:val="en-GB" w:eastAsia="ja-JP"/>
        </w:rPr>
        <w:t xml:space="preserve">it violates the </w:t>
      </w:r>
      <w:r w:rsidR="003D669D" w:rsidRPr="00FC1474">
        <w:rPr>
          <w:rFonts w:eastAsia="MS Mincho"/>
          <w:bCs/>
          <w:i/>
          <w:iCs/>
          <w:sz w:val="23"/>
          <w:szCs w:val="23"/>
          <w:lang w:val="en-GB" w:eastAsia="ja-JP"/>
        </w:rPr>
        <w:t xml:space="preserve">subjective </w:t>
      </w:r>
      <w:r w:rsidR="006E6EB6" w:rsidRPr="00FC1474">
        <w:rPr>
          <w:rFonts w:eastAsia="MS Mincho"/>
          <w:bCs/>
          <w:i/>
          <w:iCs/>
          <w:sz w:val="23"/>
          <w:szCs w:val="23"/>
          <w:lang w:val="en-GB" w:eastAsia="ja-JP"/>
        </w:rPr>
        <w:t>right of the plaintiff.</w:t>
      </w:r>
    </w:p>
    <w:p w14:paraId="2C145B77" w14:textId="77777777" w:rsidR="00B70B44" w:rsidRPr="00FC1474" w:rsidRDefault="00B70B44" w:rsidP="00B70B44">
      <w:pPr>
        <w:autoSpaceDE w:val="0"/>
        <w:autoSpaceDN w:val="0"/>
        <w:adjustRightInd w:val="0"/>
        <w:rPr>
          <w:color w:val="000000"/>
          <w:sz w:val="16"/>
          <w:szCs w:val="16"/>
          <w:lang w:val="en-GB"/>
        </w:rPr>
      </w:pPr>
      <w:bookmarkStart w:id="18" w:name="_Hlk116311981"/>
    </w:p>
    <w:p w14:paraId="2405B65B" w14:textId="25442CEB" w:rsidR="00B70B44" w:rsidRPr="00FC1474" w:rsidRDefault="00CB76FC" w:rsidP="00B70B44">
      <w:pPr>
        <w:autoSpaceDE w:val="0"/>
        <w:autoSpaceDN w:val="0"/>
        <w:adjustRightInd w:val="0"/>
        <w:jc w:val="both"/>
        <w:rPr>
          <w:rFonts w:eastAsia="MS Mincho"/>
          <w:bCs/>
          <w:i/>
          <w:iCs/>
          <w:sz w:val="23"/>
          <w:szCs w:val="23"/>
          <w:lang w:val="en-GB" w:eastAsia="ja-JP"/>
        </w:rPr>
      </w:pPr>
      <w:r w:rsidRPr="00FC1474">
        <w:rPr>
          <w:rFonts w:eastAsia="MS Mincho"/>
          <w:b/>
          <w:sz w:val="23"/>
          <w:szCs w:val="23"/>
          <w:lang w:val="en-GB" w:eastAsia="ja-JP"/>
        </w:rPr>
        <w:t>16.27.</w:t>
      </w:r>
      <w:r w:rsidR="001461D0" w:rsidRPr="00FC1474">
        <w:rPr>
          <w:rFonts w:eastAsia="MS Mincho"/>
          <w:bCs/>
          <w:sz w:val="23"/>
          <w:szCs w:val="23"/>
          <w:lang w:val="en-GB" w:eastAsia="ja-JP"/>
        </w:rPr>
        <w:t xml:space="preserve"> </w:t>
      </w:r>
      <w:r w:rsidR="00C32A6C" w:rsidRPr="00FC1474">
        <w:rPr>
          <w:rFonts w:eastAsia="MS Mincho"/>
          <w:bCs/>
          <w:sz w:val="23"/>
          <w:szCs w:val="23"/>
          <w:lang w:val="en-GB" w:eastAsia="ja-JP"/>
        </w:rPr>
        <w:t>The assessee, to prove his claim, has filed a sheet of paper, named “decision”, which appears to have been signed by the three judges of the case, including the assessee, which bears the signature “</w:t>
      </w:r>
      <w:r w:rsidR="00C32A6C" w:rsidRPr="00FC1474">
        <w:rPr>
          <w:rFonts w:eastAsia="MS Mincho"/>
          <w:bCs/>
          <w:i/>
          <w:iCs/>
          <w:sz w:val="23"/>
          <w:szCs w:val="23"/>
          <w:lang w:val="en-GB" w:eastAsia="ja-JP"/>
        </w:rPr>
        <w:t>dissenting</w:t>
      </w:r>
      <w:r w:rsidR="00C32A6C" w:rsidRPr="00FC1474">
        <w:rPr>
          <w:rFonts w:eastAsia="MS Mincho"/>
          <w:bCs/>
          <w:sz w:val="23"/>
          <w:szCs w:val="23"/>
          <w:lang w:val="en-GB" w:eastAsia="ja-JP"/>
        </w:rPr>
        <w:t>”. This sheet does not appear to have been signed by the court secretary. He has also submitted letter no. 1398 prot., dated 2.11.2022, of the Shkodra Judicial District Court, according to which the dissenting opinion on this judicial case is made available to him. The assessee, together with the submissions in support of his argument, has filed letter prot. no.5130/1, dated 20.03.2024 of the General Jurisdiction Court of Appeal in Tirana, attached to which is a certified copy of the original decision no.1595, dated 01.07.2013 of the Shkodra Judicial District Court, a certified copy of the original “</w:t>
      </w:r>
      <w:r w:rsidR="00C32A6C" w:rsidRPr="00FC1474">
        <w:rPr>
          <w:rFonts w:eastAsia="MS Mincho"/>
          <w:bCs/>
          <w:i/>
          <w:iCs/>
          <w:sz w:val="23"/>
          <w:szCs w:val="23"/>
          <w:lang w:val="en-GB" w:eastAsia="ja-JP"/>
        </w:rPr>
        <w:t>Min</w:t>
      </w:r>
      <w:r w:rsidR="00A979C0" w:rsidRPr="00FC1474">
        <w:rPr>
          <w:rFonts w:eastAsia="MS Mincho"/>
          <w:bCs/>
          <w:i/>
          <w:iCs/>
          <w:sz w:val="23"/>
          <w:szCs w:val="23"/>
          <w:lang w:val="en-GB" w:eastAsia="ja-JP"/>
        </w:rPr>
        <w:t xml:space="preserve">utes of </w:t>
      </w:r>
      <w:r w:rsidR="00C32A6C" w:rsidRPr="00FC1474">
        <w:rPr>
          <w:rFonts w:eastAsia="MS Mincho"/>
          <w:bCs/>
          <w:i/>
          <w:iCs/>
          <w:sz w:val="23"/>
          <w:szCs w:val="23"/>
          <w:lang w:val="en-GB" w:eastAsia="ja-JP"/>
        </w:rPr>
        <w:t xml:space="preserve">Remaining </w:t>
      </w:r>
      <w:r w:rsidR="00A979C0" w:rsidRPr="00FC1474">
        <w:rPr>
          <w:rFonts w:eastAsia="MS Mincho"/>
          <w:bCs/>
          <w:i/>
          <w:iCs/>
          <w:sz w:val="23"/>
          <w:szCs w:val="23"/>
          <w:lang w:val="en-GB" w:eastAsia="ja-JP"/>
        </w:rPr>
        <w:t>in Minority</w:t>
      </w:r>
      <w:r w:rsidR="00C32A6C" w:rsidRPr="00FC1474">
        <w:rPr>
          <w:rFonts w:eastAsia="MS Mincho"/>
          <w:bCs/>
          <w:sz w:val="23"/>
          <w:szCs w:val="23"/>
          <w:lang w:val="en-GB" w:eastAsia="ja-JP"/>
        </w:rPr>
        <w:t xml:space="preserve">” dated 01.07.2013, </w:t>
      </w:r>
      <w:r w:rsidR="00A979C0" w:rsidRPr="00FC1474">
        <w:rPr>
          <w:rFonts w:eastAsia="MS Mincho"/>
          <w:bCs/>
          <w:sz w:val="23"/>
          <w:szCs w:val="23"/>
          <w:lang w:val="en-GB" w:eastAsia="ja-JP"/>
        </w:rPr>
        <w:t xml:space="preserve">also attached to the enacting clause of the decision </w:t>
      </w:r>
      <w:r w:rsidR="00C32A6C" w:rsidRPr="00FC1474">
        <w:rPr>
          <w:rFonts w:eastAsia="MS Mincho"/>
          <w:bCs/>
          <w:sz w:val="23"/>
          <w:szCs w:val="23"/>
          <w:lang w:val="en-GB" w:eastAsia="ja-JP"/>
        </w:rPr>
        <w:t>dated 01.07.2013</w:t>
      </w:r>
      <w:r w:rsidR="00A979C0" w:rsidRPr="00FC1474">
        <w:rPr>
          <w:rFonts w:eastAsia="MS Mincho"/>
          <w:bCs/>
          <w:sz w:val="23"/>
          <w:szCs w:val="23"/>
          <w:lang w:val="en-GB" w:eastAsia="ja-JP"/>
        </w:rPr>
        <w:t xml:space="preserve">, the </w:t>
      </w:r>
      <w:r w:rsidR="00C32A6C" w:rsidRPr="00FC1474">
        <w:rPr>
          <w:rFonts w:eastAsia="MS Mincho"/>
          <w:bCs/>
          <w:sz w:val="23"/>
          <w:szCs w:val="23"/>
          <w:lang w:val="en-GB" w:eastAsia="ja-JP"/>
        </w:rPr>
        <w:t>“</w:t>
      </w:r>
      <w:r w:rsidR="00A979C0" w:rsidRPr="00FC1474">
        <w:rPr>
          <w:rFonts w:eastAsia="MS Mincho"/>
          <w:bCs/>
          <w:i/>
          <w:iCs/>
          <w:sz w:val="23"/>
          <w:szCs w:val="23"/>
          <w:lang w:val="en-GB" w:eastAsia="ja-JP"/>
        </w:rPr>
        <w:t xml:space="preserve">dissenting </w:t>
      </w:r>
      <w:r w:rsidR="00C32A6C" w:rsidRPr="00FC1474">
        <w:rPr>
          <w:rFonts w:eastAsia="MS Mincho"/>
          <w:bCs/>
          <w:i/>
          <w:iCs/>
          <w:sz w:val="23"/>
          <w:szCs w:val="23"/>
          <w:lang w:val="en-GB" w:eastAsia="ja-JP"/>
        </w:rPr>
        <w:t>opinion envelope</w:t>
      </w:r>
      <w:r w:rsidR="00C32A6C" w:rsidRPr="00FC1474">
        <w:rPr>
          <w:rFonts w:eastAsia="MS Mincho"/>
          <w:bCs/>
          <w:sz w:val="23"/>
          <w:szCs w:val="23"/>
          <w:lang w:val="en-GB" w:eastAsia="ja-JP"/>
        </w:rPr>
        <w:t>”.</w:t>
      </w:r>
    </w:p>
    <w:p w14:paraId="7AEF3185" w14:textId="77777777" w:rsidR="00742A4B" w:rsidRPr="00FC1474" w:rsidRDefault="00742A4B" w:rsidP="00B70B44">
      <w:pPr>
        <w:autoSpaceDE w:val="0"/>
        <w:autoSpaceDN w:val="0"/>
        <w:adjustRightInd w:val="0"/>
        <w:jc w:val="both"/>
        <w:rPr>
          <w:rFonts w:eastAsia="MS Mincho"/>
          <w:i/>
          <w:iCs/>
          <w:sz w:val="16"/>
          <w:szCs w:val="16"/>
          <w:lang w:val="en-GB" w:eastAsia="ja-JP"/>
        </w:rPr>
      </w:pPr>
    </w:p>
    <w:p w14:paraId="26C37845" w14:textId="0CCD81DB" w:rsidR="00B70B44" w:rsidRPr="00FC1474" w:rsidRDefault="00CB76FC" w:rsidP="00B70B44">
      <w:pPr>
        <w:autoSpaceDE w:val="0"/>
        <w:autoSpaceDN w:val="0"/>
        <w:adjustRightInd w:val="0"/>
        <w:jc w:val="both"/>
        <w:rPr>
          <w:rFonts w:eastAsia="MS Mincho"/>
          <w:bCs/>
          <w:sz w:val="23"/>
          <w:szCs w:val="23"/>
          <w:lang w:val="en-GB" w:eastAsia="ja-JP"/>
        </w:rPr>
      </w:pPr>
      <w:r w:rsidRPr="00FC1474">
        <w:rPr>
          <w:rFonts w:eastAsia="MS Mincho"/>
          <w:b/>
          <w:sz w:val="23"/>
          <w:szCs w:val="23"/>
          <w:lang w:val="en-GB" w:eastAsia="ja-JP"/>
        </w:rPr>
        <w:t>16.28.</w:t>
      </w:r>
      <w:r w:rsidR="00A979C0" w:rsidRPr="00FC1474">
        <w:rPr>
          <w:lang w:val="en-GB"/>
        </w:rPr>
        <w:t xml:space="preserve"> </w:t>
      </w:r>
      <w:r w:rsidR="00A979C0" w:rsidRPr="00FC1474">
        <w:rPr>
          <w:rFonts w:eastAsia="MS Mincho"/>
          <w:bCs/>
          <w:sz w:val="23"/>
          <w:szCs w:val="23"/>
          <w:lang w:val="en-GB" w:eastAsia="ja-JP"/>
        </w:rPr>
        <w:t xml:space="preserve">In relation to the </w:t>
      </w:r>
      <w:r w:rsidR="00A979C0" w:rsidRPr="0076258E">
        <w:rPr>
          <w:rFonts w:eastAsia="MS Mincho"/>
          <w:bCs/>
          <w:sz w:val="23"/>
          <w:szCs w:val="23"/>
          <w:lang w:val="en-GB" w:eastAsia="ja-JP"/>
        </w:rPr>
        <w:t>“dissenting opinion”</w:t>
      </w:r>
      <w:r w:rsidR="00A979C0" w:rsidRPr="00FC1474">
        <w:rPr>
          <w:rFonts w:eastAsia="MS Mincho"/>
          <w:bCs/>
          <w:sz w:val="23"/>
          <w:szCs w:val="23"/>
          <w:lang w:val="en-GB" w:eastAsia="ja-JP"/>
        </w:rPr>
        <w:t xml:space="preserve"> sheet filed by the assessee, the IQC has found that it does not belong to the court file, as and is not part of the court decision. Also, it does not comply with the will of the assessee in the original decision, a copy of which was administered by the IQC, where the assessee has not expressed his dissenting will. In such conditions, the IQC has raised the suspicion that this sheet was produced after the burden of proof was shifted, in order to achieve a positive result in favour of the assessee, in relation to this burden of proof. The IQC has argued in the decision that it does not have the powers of the </w:t>
      </w:r>
      <w:r w:rsidR="00A9473A" w:rsidRPr="00FC1474">
        <w:rPr>
          <w:rFonts w:eastAsia="MS Mincho"/>
          <w:bCs/>
          <w:sz w:val="23"/>
          <w:szCs w:val="23"/>
          <w:lang w:val="en-GB" w:eastAsia="ja-JP"/>
        </w:rPr>
        <w:t>p</w:t>
      </w:r>
      <w:r w:rsidR="00A979C0" w:rsidRPr="00FC1474">
        <w:rPr>
          <w:rFonts w:eastAsia="MS Mincho"/>
          <w:bCs/>
          <w:sz w:val="23"/>
          <w:szCs w:val="23"/>
          <w:lang w:val="en-GB" w:eastAsia="ja-JP"/>
        </w:rPr>
        <w:t xml:space="preserve">rosecution body and cannot deal with the authenticity of this sheet, but </w:t>
      </w:r>
      <w:r w:rsidR="00A9473A" w:rsidRPr="00FC1474">
        <w:rPr>
          <w:rFonts w:eastAsia="MS Mincho"/>
          <w:bCs/>
          <w:sz w:val="23"/>
          <w:szCs w:val="23"/>
          <w:lang w:val="en-GB" w:eastAsia="ja-JP"/>
        </w:rPr>
        <w:t xml:space="preserve">decided </w:t>
      </w:r>
      <w:r w:rsidR="00A979C0" w:rsidRPr="00FC1474">
        <w:rPr>
          <w:rFonts w:eastAsia="MS Mincho"/>
          <w:bCs/>
          <w:sz w:val="23"/>
          <w:szCs w:val="23"/>
          <w:lang w:val="en-GB" w:eastAsia="ja-JP"/>
        </w:rPr>
        <w:t>not to consider it as evidence.</w:t>
      </w:r>
      <w:r w:rsidR="00A9473A" w:rsidRPr="00FC1474">
        <w:rPr>
          <w:rFonts w:eastAsia="MS Mincho"/>
          <w:bCs/>
          <w:sz w:val="23"/>
          <w:szCs w:val="23"/>
          <w:lang w:val="en-GB" w:eastAsia="ja-JP"/>
        </w:rPr>
        <w:t xml:space="preserve"> </w:t>
      </w:r>
    </w:p>
    <w:p w14:paraId="33E9BD11" w14:textId="67C63A32" w:rsidR="00B70B44" w:rsidRPr="00FC1474" w:rsidRDefault="00A979C0" w:rsidP="00B70B44">
      <w:pPr>
        <w:autoSpaceDE w:val="0"/>
        <w:autoSpaceDN w:val="0"/>
        <w:adjustRightInd w:val="0"/>
        <w:jc w:val="both"/>
        <w:rPr>
          <w:rFonts w:eastAsia="MS Mincho"/>
          <w:bCs/>
          <w:sz w:val="16"/>
          <w:szCs w:val="16"/>
          <w:lang w:val="en-GB" w:eastAsia="ja-JP"/>
        </w:rPr>
      </w:pPr>
      <w:r w:rsidRPr="00FC1474">
        <w:rPr>
          <w:rFonts w:eastAsia="MS Mincho"/>
          <w:bCs/>
          <w:sz w:val="16"/>
          <w:szCs w:val="16"/>
          <w:lang w:val="en-GB" w:eastAsia="ja-JP"/>
        </w:rPr>
        <w:t xml:space="preserve"> </w:t>
      </w:r>
    </w:p>
    <w:p w14:paraId="29071263" w14:textId="3B8AD5EF" w:rsidR="00B70B44" w:rsidRPr="00FC1474" w:rsidRDefault="00CB76FC" w:rsidP="00B70B44">
      <w:pPr>
        <w:autoSpaceDE w:val="0"/>
        <w:autoSpaceDN w:val="0"/>
        <w:adjustRightInd w:val="0"/>
        <w:jc w:val="both"/>
        <w:rPr>
          <w:rFonts w:eastAsia="MS Mincho"/>
          <w:bCs/>
          <w:sz w:val="23"/>
          <w:szCs w:val="23"/>
          <w:lang w:val="en-GB" w:eastAsia="ja-JP"/>
        </w:rPr>
      </w:pPr>
      <w:r w:rsidRPr="00FC1474">
        <w:rPr>
          <w:rFonts w:eastAsia="MS Mincho"/>
          <w:b/>
          <w:sz w:val="23"/>
          <w:szCs w:val="23"/>
          <w:lang w:val="en-GB" w:eastAsia="ja-JP"/>
        </w:rPr>
        <w:t>16.29.</w:t>
      </w:r>
      <w:r w:rsidR="00A9473A" w:rsidRPr="00FC1474">
        <w:rPr>
          <w:lang w:val="en-GB"/>
        </w:rPr>
        <w:t xml:space="preserve"> </w:t>
      </w:r>
      <w:r w:rsidR="00A9473A" w:rsidRPr="00FC1474">
        <w:rPr>
          <w:rFonts w:eastAsia="MS Mincho"/>
          <w:bCs/>
          <w:sz w:val="23"/>
          <w:szCs w:val="23"/>
          <w:lang w:val="en-GB" w:eastAsia="ja-JP"/>
        </w:rPr>
        <w:t xml:space="preserve">In relation to the assessee's claim that he </w:t>
      </w:r>
      <w:r w:rsidR="00DB2E3B" w:rsidRPr="00FC1474">
        <w:rPr>
          <w:rFonts w:eastAsia="MS Mincho"/>
          <w:bCs/>
          <w:sz w:val="23"/>
          <w:szCs w:val="23"/>
          <w:lang w:val="en-GB" w:eastAsia="ja-JP"/>
        </w:rPr>
        <w:t>had a ‘</w:t>
      </w:r>
      <w:r w:rsidR="00A9473A" w:rsidRPr="00FC1474">
        <w:rPr>
          <w:rFonts w:eastAsia="MS Mincho"/>
          <w:bCs/>
          <w:sz w:val="23"/>
          <w:szCs w:val="23"/>
          <w:lang w:val="en-GB" w:eastAsia="ja-JP"/>
        </w:rPr>
        <w:t>dissenting</w:t>
      </w:r>
      <w:r w:rsidR="00DB2E3B" w:rsidRPr="00FC1474">
        <w:rPr>
          <w:rFonts w:eastAsia="MS Mincho"/>
          <w:bCs/>
          <w:sz w:val="23"/>
          <w:szCs w:val="23"/>
          <w:lang w:val="en-GB" w:eastAsia="ja-JP"/>
        </w:rPr>
        <w:t>’</w:t>
      </w:r>
      <w:r w:rsidR="00A9473A" w:rsidRPr="00FC1474">
        <w:rPr>
          <w:rFonts w:eastAsia="MS Mincho"/>
          <w:bCs/>
          <w:i/>
          <w:iCs/>
          <w:sz w:val="23"/>
          <w:szCs w:val="23"/>
          <w:lang w:val="en-GB" w:eastAsia="ja-JP"/>
        </w:rPr>
        <w:t xml:space="preserve"> </w:t>
      </w:r>
      <w:r w:rsidR="00A9473A" w:rsidRPr="00FC1474">
        <w:rPr>
          <w:rFonts w:eastAsia="MS Mincho"/>
          <w:bCs/>
          <w:sz w:val="23"/>
          <w:szCs w:val="23"/>
          <w:lang w:val="en-GB" w:eastAsia="ja-JP"/>
        </w:rPr>
        <w:t>opinion, in this decision</w:t>
      </w:r>
      <w:r w:rsidR="00DB2E3B" w:rsidRPr="00FC1474">
        <w:rPr>
          <w:rFonts w:eastAsia="MS Mincho"/>
          <w:bCs/>
          <w:sz w:val="23"/>
          <w:szCs w:val="23"/>
          <w:lang w:val="en-GB" w:eastAsia="ja-JP"/>
        </w:rPr>
        <w:t>, w</w:t>
      </w:r>
      <w:r w:rsidR="00A9473A" w:rsidRPr="00FC1474">
        <w:rPr>
          <w:rFonts w:eastAsia="MS Mincho"/>
          <w:bCs/>
          <w:sz w:val="23"/>
          <w:szCs w:val="23"/>
          <w:lang w:val="en-GB" w:eastAsia="ja-JP"/>
        </w:rPr>
        <w:t xml:space="preserve">e find that in the original decision administered by </w:t>
      </w:r>
      <w:r w:rsidR="00DB2E3B" w:rsidRPr="00FC1474">
        <w:rPr>
          <w:rFonts w:eastAsia="MS Mincho"/>
          <w:bCs/>
          <w:sz w:val="23"/>
          <w:szCs w:val="23"/>
          <w:lang w:val="en-GB" w:eastAsia="ja-JP"/>
        </w:rPr>
        <w:t>t</w:t>
      </w:r>
      <w:r w:rsidR="00A9473A" w:rsidRPr="00FC1474">
        <w:rPr>
          <w:rFonts w:eastAsia="MS Mincho"/>
          <w:bCs/>
          <w:sz w:val="23"/>
          <w:szCs w:val="23"/>
          <w:lang w:val="en-GB" w:eastAsia="ja-JP"/>
        </w:rPr>
        <w:t xml:space="preserve">he IQC </w:t>
      </w:r>
      <w:r w:rsidR="00DB2E3B" w:rsidRPr="00FC1474">
        <w:rPr>
          <w:rFonts w:eastAsia="MS Mincho"/>
          <w:bCs/>
          <w:sz w:val="23"/>
          <w:szCs w:val="23"/>
          <w:lang w:val="en-GB" w:eastAsia="ja-JP"/>
        </w:rPr>
        <w:t xml:space="preserve">with </w:t>
      </w:r>
      <w:r w:rsidR="00A9473A" w:rsidRPr="00FC1474">
        <w:rPr>
          <w:rFonts w:eastAsia="MS Mincho"/>
          <w:bCs/>
          <w:sz w:val="23"/>
          <w:szCs w:val="23"/>
          <w:lang w:val="en-GB" w:eastAsia="ja-JP"/>
        </w:rPr>
        <w:t xml:space="preserve">letter no. 872/2 prot., dated 13.7.2022 of the Shkodra Judicial District Court, but also </w:t>
      </w:r>
      <w:r w:rsidR="00DB2E3B" w:rsidRPr="00FC1474">
        <w:rPr>
          <w:rFonts w:eastAsia="MS Mincho"/>
          <w:bCs/>
          <w:sz w:val="23"/>
          <w:szCs w:val="23"/>
          <w:lang w:val="en-GB" w:eastAsia="ja-JP"/>
        </w:rPr>
        <w:t xml:space="preserve">in </w:t>
      </w:r>
      <w:r w:rsidR="00A9473A" w:rsidRPr="00FC1474">
        <w:rPr>
          <w:rFonts w:eastAsia="MS Mincho"/>
          <w:bCs/>
          <w:sz w:val="23"/>
          <w:szCs w:val="23"/>
          <w:lang w:val="en-GB" w:eastAsia="ja-JP"/>
        </w:rPr>
        <w:t xml:space="preserve">the certified copy of the original which was </w:t>
      </w:r>
      <w:r w:rsidR="00DB2E3B" w:rsidRPr="00FC1474">
        <w:rPr>
          <w:rFonts w:eastAsia="MS Mincho"/>
          <w:bCs/>
          <w:sz w:val="23"/>
          <w:szCs w:val="23"/>
          <w:lang w:val="en-GB" w:eastAsia="ja-JP"/>
        </w:rPr>
        <w:t>sent to</w:t>
      </w:r>
      <w:r w:rsidR="00A9473A" w:rsidRPr="00FC1474">
        <w:rPr>
          <w:rFonts w:eastAsia="MS Mincho"/>
          <w:bCs/>
          <w:sz w:val="23"/>
          <w:szCs w:val="23"/>
          <w:lang w:val="en-GB" w:eastAsia="ja-JP"/>
        </w:rPr>
        <w:t xml:space="preserve"> the assessee by letter no.5130/1 prot., dated 20.03.2024 by the General Jurisdiction Court of Appeal in Tirana, it</w:t>
      </w:r>
      <w:r w:rsidR="00F200DB" w:rsidRPr="00FC1474">
        <w:rPr>
          <w:rFonts w:eastAsia="MS Mincho"/>
          <w:bCs/>
          <w:sz w:val="23"/>
          <w:szCs w:val="23"/>
          <w:lang w:val="en-GB" w:eastAsia="ja-JP"/>
        </w:rPr>
        <w:t xml:space="preserve"> is found </w:t>
      </w:r>
      <w:r w:rsidR="00A9473A" w:rsidRPr="00FC1474">
        <w:rPr>
          <w:rFonts w:eastAsia="MS Mincho"/>
          <w:bCs/>
          <w:sz w:val="23"/>
          <w:szCs w:val="23"/>
          <w:lang w:val="en-GB" w:eastAsia="ja-JP"/>
        </w:rPr>
        <w:t>that the assessee has signed together with the other two members and there is no note "</w:t>
      </w:r>
      <w:r w:rsidR="00A9473A" w:rsidRPr="00FC1474">
        <w:rPr>
          <w:rFonts w:eastAsia="MS Mincho"/>
          <w:bCs/>
          <w:i/>
          <w:iCs/>
          <w:sz w:val="23"/>
          <w:szCs w:val="23"/>
          <w:lang w:val="en-GB" w:eastAsia="ja-JP"/>
        </w:rPr>
        <w:t>against</w:t>
      </w:r>
      <w:r w:rsidR="00F200DB" w:rsidRPr="00FC1474">
        <w:rPr>
          <w:rFonts w:eastAsia="MS Mincho"/>
          <w:bCs/>
          <w:i/>
          <w:iCs/>
          <w:sz w:val="23"/>
          <w:szCs w:val="23"/>
          <w:lang w:val="en-GB" w:eastAsia="ja-JP"/>
        </w:rPr>
        <w:t>/dissenting</w:t>
      </w:r>
      <w:r w:rsidR="00A9473A" w:rsidRPr="00FC1474">
        <w:rPr>
          <w:rFonts w:eastAsia="MS Mincho"/>
          <w:bCs/>
          <w:sz w:val="23"/>
          <w:szCs w:val="23"/>
          <w:lang w:val="en-GB" w:eastAsia="ja-JP"/>
        </w:rPr>
        <w:t>", as well as no dissenting opinion attached, as provided for</w:t>
      </w:r>
      <w:r w:rsidR="00A9473A" w:rsidRPr="00FC1474">
        <w:rPr>
          <w:rStyle w:val="FootnoteReference"/>
          <w:rFonts w:eastAsia="MS Mincho"/>
          <w:bCs/>
          <w:sz w:val="23"/>
          <w:szCs w:val="23"/>
          <w:lang w:val="en-GB" w:eastAsia="ja-JP"/>
        </w:rPr>
        <w:footnoteReference w:id="66"/>
      </w:r>
      <w:r w:rsidR="00A9473A" w:rsidRPr="00FC1474">
        <w:rPr>
          <w:rFonts w:eastAsia="MS Mincho"/>
          <w:bCs/>
          <w:sz w:val="23"/>
          <w:szCs w:val="23"/>
          <w:lang w:val="en-GB" w:eastAsia="ja-JP"/>
        </w:rPr>
        <w:t xml:space="preserve">  in the </w:t>
      </w:r>
      <w:r w:rsidR="007B0395" w:rsidRPr="00FC1474">
        <w:rPr>
          <w:sz w:val="23"/>
          <w:szCs w:val="23"/>
          <w:lang w:val="en-GB"/>
        </w:rPr>
        <w:t xml:space="preserve">Civil </w:t>
      </w:r>
      <w:r w:rsidR="00A9473A" w:rsidRPr="00FC1474">
        <w:rPr>
          <w:sz w:val="23"/>
          <w:szCs w:val="23"/>
          <w:lang w:val="en-GB"/>
        </w:rPr>
        <w:t>Procedure</w:t>
      </w:r>
      <w:r w:rsidR="007B0395" w:rsidRPr="00FC1474">
        <w:rPr>
          <w:sz w:val="23"/>
          <w:szCs w:val="23"/>
          <w:lang w:val="en-GB"/>
        </w:rPr>
        <w:t xml:space="preserve"> Code</w:t>
      </w:r>
      <w:r w:rsidR="00B70B44" w:rsidRPr="00FC1474">
        <w:rPr>
          <w:rFonts w:eastAsia="MS Mincho"/>
          <w:bCs/>
          <w:sz w:val="23"/>
          <w:szCs w:val="23"/>
          <w:lang w:val="en-GB" w:eastAsia="ja-JP"/>
        </w:rPr>
        <w:t xml:space="preserve">. </w:t>
      </w:r>
    </w:p>
    <w:p w14:paraId="0F59384F" w14:textId="77777777" w:rsidR="00B70B44" w:rsidRPr="00FC1474" w:rsidRDefault="00B70B44" w:rsidP="00B70B44">
      <w:pPr>
        <w:autoSpaceDE w:val="0"/>
        <w:autoSpaceDN w:val="0"/>
        <w:adjustRightInd w:val="0"/>
        <w:jc w:val="both"/>
        <w:rPr>
          <w:rFonts w:eastAsia="MS Mincho"/>
          <w:bCs/>
          <w:sz w:val="16"/>
          <w:szCs w:val="16"/>
          <w:lang w:val="en-GB" w:eastAsia="ja-JP"/>
        </w:rPr>
      </w:pPr>
    </w:p>
    <w:p w14:paraId="71EBF599" w14:textId="10660677" w:rsidR="00855527" w:rsidRPr="00FC1474" w:rsidRDefault="00855527" w:rsidP="00CB76FC">
      <w:pPr>
        <w:jc w:val="both"/>
        <w:rPr>
          <w:rFonts w:eastAsia="MS Mincho"/>
          <w:b/>
          <w:sz w:val="23"/>
          <w:szCs w:val="23"/>
          <w:lang w:val="en-GB" w:eastAsia="ja-JP"/>
        </w:rPr>
      </w:pPr>
      <w:r w:rsidRPr="00FC1474">
        <w:rPr>
          <w:rFonts w:eastAsia="MS Mincho"/>
          <w:b/>
          <w:sz w:val="23"/>
          <w:szCs w:val="23"/>
          <w:lang w:val="en-GB" w:eastAsia="ja-JP"/>
        </w:rPr>
        <w:t>16.30.</w:t>
      </w:r>
      <w:r w:rsidRPr="00FC1474">
        <w:rPr>
          <w:rFonts w:eastAsia="MS Mincho"/>
          <w:bCs/>
          <w:sz w:val="23"/>
          <w:szCs w:val="23"/>
          <w:lang w:val="en-GB" w:eastAsia="ja-JP"/>
        </w:rPr>
        <w:t xml:space="preserve"> </w:t>
      </w:r>
      <w:r w:rsidR="00F200DB" w:rsidRPr="00FC1474">
        <w:rPr>
          <w:rFonts w:eastAsia="MS Mincho"/>
          <w:bCs/>
          <w:sz w:val="23"/>
          <w:szCs w:val="23"/>
          <w:lang w:val="en-GB" w:eastAsia="ja-JP"/>
        </w:rPr>
        <w:t xml:space="preserve">Despite the fact that in letter no. 872/2 prot., dated 13.7.2022 of the Shkodra Judicial District Court, whereby the latter sent to the IQC a </w:t>
      </w:r>
      <w:r w:rsidR="00F200DB" w:rsidRPr="00FC1474">
        <w:rPr>
          <w:rFonts w:eastAsia="MS Mincho"/>
          <w:bCs/>
          <w:i/>
          <w:iCs/>
          <w:sz w:val="23"/>
          <w:szCs w:val="23"/>
          <w:lang w:val="en-GB" w:eastAsia="ja-JP"/>
        </w:rPr>
        <w:t>certified copy of decision</w:t>
      </w:r>
      <w:r w:rsidR="00F200DB" w:rsidRPr="00FC1474">
        <w:rPr>
          <w:rFonts w:eastAsia="MS Mincho"/>
          <w:bCs/>
          <w:sz w:val="23"/>
          <w:szCs w:val="23"/>
          <w:lang w:val="en-GB" w:eastAsia="ja-JP"/>
        </w:rPr>
        <w:t xml:space="preserve"> </w:t>
      </w:r>
      <w:r w:rsidR="00F200DB" w:rsidRPr="00FC1474">
        <w:rPr>
          <w:rFonts w:eastAsia="MS Mincho"/>
          <w:bCs/>
          <w:i/>
          <w:iCs/>
          <w:sz w:val="23"/>
          <w:szCs w:val="23"/>
          <w:lang w:val="en-GB" w:eastAsia="ja-JP"/>
        </w:rPr>
        <w:t>no. 1595, dated 01.07.2013</w:t>
      </w:r>
      <w:r w:rsidR="00F200DB" w:rsidRPr="00FC1474">
        <w:rPr>
          <w:rFonts w:eastAsia="MS Mincho"/>
          <w:bCs/>
          <w:sz w:val="23"/>
          <w:szCs w:val="23"/>
          <w:lang w:val="en-GB" w:eastAsia="ja-JP"/>
        </w:rPr>
        <w:t xml:space="preserve">”, does not have in attachment the </w:t>
      </w:r>
      <w:r w:rsidR="0013681C" w:rsidRPr="00FC1474">
        <w:rPr>
          <w:rFonts w:eastAsia="MS Mincho"/>
          <w:bCs/>
          <w:sz w:val="23"/>
          <w:szCs w:val="23"/>
          <w:lang w:val="en-GB" w:eastAsia="ja-JP"/>
        </w:rPr>
        <w:t xml:space="preserve">dissenting </w:t>
      </w:r>
      <w:r w:rsidR="00F200DB" w:rsidRPr="00FC1474">
        <w:rPr>
          <w:rFonts w:eastAsia="MS Mincho"/>
          <w:bCs/>
          <w:sz w:val="23"/>
          <w:szCs w:val="23"/>
          <w:lang w:val="en-GB" w:eastAsia="ja-JP"/>
        </w:rPr>
        <w:t xml:space="preserve">opinion, since in letter no. 1398 prot., dated </w:t>
      </w:r>
      <w:r w:rsidR="0013681C" w:rsidRPr="00FC1474">
        <w:rPr>
          <w:rFonts w:eastAsia="MS Mincho"/>
          <w:bCs/>
          <w:sz w:val="23"/>
          <w:szCs w:val="23"/>
          <w:lang w:val="en-GB" w:eastAsia="ja-JP"/>
        </w:rPr>
        <w:t>0</w:t>
      </w:r>
      <w:r w:rsidR="00F200DB" w:rsidRPr="00FC1474">
        <w:rPr>
          <w:rFonts w:eastAsia="MS Mincho"/>
          <w:bCs/>
          <w:sz w:val="23"/>
          <w:szCs w:val="23"/>
          <w:lang w:val="en-GB" w:eastAsia="ja-JP"/>
        </w:rPr>
        <w:t xml:space="preserve">2.11.2022, of the Shkodra Judicial District Court and in letter no.5130/1 prot., dated 20.03.2024 of the General Jurisdiction Court of Appeal in Tirana, (submitted by the assessee with the submissions) which were sent to the assessee, </w:t>
      </w:r>
      <w:r w:rsidR="00F200DB" w:rsidRPr="00FC1474">
        <w:rPr>
          <w:rFonts w:eastAsia="MS Mincho"/>
          <w:b/>
          <w:sz w:val="23"/>
          <w:szCs w:val="23"/>
          <w:lang w:val="en-GB" w:eastAsia="ja-JP"/>
        </w:rPr>
        <w:t xml:space="preserve">there is the </w:t>
      </w:r>
      <w:r w:rsidR="0013681C" w:rsidRPr="00FC1474">
        <w:rPr>
          <w:rFonts w:eastAsia="MS Mincho"/>
          <w:b/>
          <w:sz w:val="23"/>
          <w:szCs w:val="23"/>
          <w:lang w:val="en-GB" w:eastAsia="ja-JP"/>
        </w:rPr>
        <w:t xml:space="preserve">dissenting </w:t>
      </w:r>
      <w:r w:rsidR="00F200DB" w:rsidRPr="00FC1474">
        <w:rPr>
          <w:rFonts w:eastAsia="MS Mincho"/>
          <w:b/>
          <w:sz w:val="23"/>
          <w:szCs w:val="23"/>
          <w:lang w:val="en-GB" w:eastAsia="ja-JP"/>
        </w:rPr>
        <w:t xml:space="preserve">opinion of the assessee Andri Ymeri as well as the </w:t>
      </w:r>
      <w:r w:rsidR="0013681C" w:rsidRPr="00FC1474">
        <w:rPr>
          <w:rFonts w:eastAsia="MS Mincho"/>
          <w:b/>
          <w:sz w:val="23"/>
          <w:szCs w:val="23"/>
          <w:lang w:val="en-GB" w:eastAsia="ja-JP"/>
        </w:rPr>
        <w:t xml:space="preserve">enacting clause </w:t>
      </w:r>
      <w:r w:rsidR="00F200DB" w:rsidRPr="00FC1474">
        <w:rPr>
          <w:rFonts w:eastAsia="MS Mincho"/>
          <w:b/>
          <w:sz w:val="23"/>
          <w:szCs w:val="23"/>
          <w:lang w:val="en-GB" w:eastAsia="ja-JP"/>
        </w:rPr>
        <w:t>of the decision dated 01.07.2013, we consider that this claim of the assessee should be taken into consideration.</w:t>
      </w:r>
    </w:p>
    <w:p w14:paraId="098611F9" w14:textId="77777777" w:rsidR="00196216" w:rsidRPr="00FC1474" w:rsidRDefault="00196216" w:rsidP="00CB76FC">
      <w:pPr>
        <w:jc w:val="both"/>
        <w:rPr>
          <w:rFonts w:eastAsia="MS Mincho"/>
          <w:b/>
          <w:sz w:val="23"/>
          <w:szCs w:val="23"/>
          <w:lang w:val="en-GB" w:eastAsia="ja-JP"/>
        </w:rPr>
      </w:pPr>
    </w:p>
    <w:p w14:paraId="6CD1E818" w14:textId="55A545B4" w:rsidR="00B70B44" w:rsidRPr="00FC1474" w:rsidRDefault="0013681C" w:rsidP="00CB76FC">
      <w:pPr>
        <w:jc w:val="both"/>
        <w:rPr>
          <w:rFonts w:eastAsia="MS Mincho"/>
          <w:b/>
          <w:sz w:val="23"/>
          <w:szCs w:val="23"/>
          <w:lang w:val="en-GB" w:eastAsia="ja-JP"/>
        </w:rPr>
      </w:pPr>
      <w:r w:rsidRPr="00FC1474">
        <w:rPr>
          <w:rFonts w:eastAsia="MS Mincho"/>
          <w:b/>
          <w:sz w:val="23"/>
          <w:szCs w:val="23"/>
          <w:lang w:val="en-GB" w:eastAsia="ja-JP"/>
        </w:rPr>
        <w:t>Regarding the assessee's claim that</w:t>
      </w:r>
      <w:r w:rsidR="00871485" w:rsidRPr="00FC1474">
        <w:rPr>
          <w:rFonts w:eastAsia="MS Mincho"/>
          <w:b/>
          <w:sz w:val="23"/>
          <w:szCs w:val="23"/>
          <w:lang w:val="en-GB" w:eastAsia="ja-JP"/>
        </w:rPr>
        <w:t xml:space="preserve"> he was not shifted the </w:t>
      </w:r>
      <w:r w:rsidRPr="00FC1474">
        <w:rPr>
          <w:rFonts w:eastAsia="MS Mincho"/>
          <w:b/>
          <w:sz w:val="23"/>
          <w:szCs w:val="23"/>
          <w:lang w:val="en-GB" w:eastAsia="ja-JP"/>
        </w:rPr>
        <w:t xml:space="preserve">burden of proof </w:t>
      </w:r>
      <w:r w:rsidR="00114C9B" w:rsidRPr="00FC1474">
        <w:rPr>
          <w:rFonts w:eastAsia="MS Mincho"/>
          <w:b/>
          <w:sz w:val="23"/>
          <w:szCs w:val="23"/>
          <w:lang w:val="en-GB" w:eastAsia="ja-JP"/>
        </w:rPr>
        <w:t xml:space="preserve">in connection with the </w:t>
      </w:r>
      <w:r w:rsidRPr="00FC1474">
        <w:rPr>
          <w:rFonts w:eastAsia="MS Mincho"/>
          <w:b/>
          <w:sz w:val="23"/>
          <w:szCs w:val="23"/>
          <w:lang w:val="en-GB" w:eastAsia="ja-JP"/>
        </w:rPr>
        <w:t xml:space="preserve">irregularity of the decision-making document of the trial panel, specifically </w:t>
      </w:r>
      <w:r w:rsidR="00114C9B" w:rsidRPr="00AF3B98">
        <w:rPr>
          <w:rFonts w:eastAsia="MS Mincho"/>
          <w:b/>
          <w:sz w:val="23"/>
          <w:szCs w:val="23"/>
          <w:lang w:val="en-GB" w:eastAsia="ja-JP"/>
        </w:rPr>
        <w:t>his dissenting opinion</w:t>
      </w:r>
      <w:r w:rsidR="00114C9B" w:rsidRPr="00FC1474">
        <w:rPr>
          <w:rFonts w:eastAsia="MS Mincho"/>
          <w:b/>
          <w:sz w:val="23"/>
          <w:szCs w:val="23"/>
          <w:lang w:val="en-GB" w:eastAsia="ja-JP"/>
        </w:rPr>
        <w:t xml:space="preserve">, </w:t>
      </w:r>
      <w:r w:rsidRPr="00FC1474">
        <w:rPr>
          <w:rFonts w:eastAsia="MS Mincho"/>
          <w:b/>
          <w:sz w:val="23"/>
          <w:szCs w:val="23"/>
          <w:lang w:val="en-GB" w:eastAsia="ja-JP"/>
        </w:rPr>
        <w:t xml:space="preserve">we find that </w:t>
      </w:r>
      <w:r w:rsidRPr="00FC1474">
        <w:rPr>
          <w:rFonts w:eastAsia="MS Mincho"/>
          <w:bCs/>
          <w:sz w:val="23"/>
          <w:szCs w:val="23"/>
          <w:lang w:val="en-GB" w:eastAsia="ja-JP"/>
        </w:rPr>
        <w:t xml:space="preserve">referring to the </w:t>
      </w:r>
      <w:r w:rsidR="00114C9B" w:rsidRPr="00FC1474">
        <w:rPr>
          <w:rFonts w:eastAsia="MS Mincho"/>
          <w:bCs/>
          <w:sz w:val="23"/>
          <w:szCs w:val="23"/>
          <w:lang w:val="en-GB" w:eastAsia="ja-JP"/>
        </w:rPr>
        <w:t xml:space="preserve">documentation of the </w:t>
      </w:r>
      <w:r w:rsidRPr="00FC1474">
        <w:rPr>
          <w:rFonts w:eastAsia="MS Mincho"/>
          <w:bCs/>
          <w:sz w:val="23"/>
          <w:szCs w:val="23"/>
          <w:lang w:val="en-GB" w:eastAsia="ja-JP"/>
        </w:rPr>
        <w:t xml:space="preserve">IQC </w:t>
      </w:r>
      <w:r w:rsidR="00114C9B" w:rsidRPr="00FC1474">
        <w:rPr>
          <w:rFonts w:eastAsia="MS Mincho"/>
          <w:bCs/>
          <w:sz w:val="23"/>
          <w:szCs w:val="23"/>
          <w:lang w:val="en-GB" w:eastAsia="ja-JP"/>
        </w:rPr>
        <w:t xml:space="preserve">file, </w:t>
      </w:r>
      <w:r w:rsidRPr="00FC1474">
        <w:rPr>
          <w:rFonts w:eastAsia="MS Mincho"/>
          <w:bCs/>
          <w:sz w:val="23"/>
          <w:szCs w:val="23"/>
          <w:lang w:val="en-GB" w:eastAsia="ja-JP"/>
        </w:rPr>
        <w:t xml:space="preserve">specifically from the verification of the document "Results of investigation" regarding the findings of the IQC in terms </w:t>
      </w:r>
      <w:r w:rsidRPr="00FC1474">
        <w:rPr>
          <w:rFonts w:eastAsia="MS Mincho"/>
          <w:bCs/>
          <w:sz w:val="23"/>
          <w:szCs w:val="23"/>
          <w:lang w:val="en-GB" w:eastAsia="ja-JP"/>
        </w:rPr>
        <w:lastRenderedPageBreak/>
        <w:t xml:space="preserve">of the </w:t>
      </w:r>
      <w:r w:rsidR="007063F5" w:rsidRPr="00FC1474">
        <w:rPr>
          <w:rFonts w:eastAsia="MS Mincho"/>
          <w:bCs/>
          <w:sz w:val="23"/>
          <w:szCs w:val="23"/>
          <w:lang w:val="en-GB" w:eastAsia="ja-JP"/>
        </w:rPr>
        <w:t xml:space="preserve">background assessment and the shifting of the </w:t>
      </w:r>
      <w:r w:rsidRPr="00FC1474">
        <w:rPr>
          <w:rFonts w:eastAsia="MS Mincho"/>
          <w:bCs/>
          <w:sz w:val="23"/>
          <w:szCs w:val="23"/>
          <w:lang w:val="en-GB" w:eastAsia="ja-JP"/>
        </w:rPr>
        <w:t xml:space="preserve">burden of proof, as well as from the examination of the reasoning part of the </w:t>
      </w:r>
      <w:r w:rsidR="007063F5" w:rsidRPr="00FC1474">
        <w:rPr>
          <w:rFonts w:eastAsia="MS Mincho"/>
          <w:bCs/>
          <w:sz w:val="23"/>
          <w:szCs w:val="23"/>
          <w:lang w:val="en-GB" w:eastAsia="ja-JP"/>
        </w:rPr>
        <w:t xml:space="preserve">IQC </w:t>
      </w:r>
      <w:r w:rsidRPr="00FC1474">
        <w:rPr>
          <w:rFonts w:eastAsia="MS Mincho"/>
          <w:bCs/>
          <w:sz w:val="23"/>
          <w:szCs w:val="23"/>
          <w:lang w:val="en-GB" w:eastAsia="ja-JP"/>
        </w:rPr>
        <w:t xml:space="preserve">decision, evaluated </w:t>
      </w:r>
      <w:r w:rsidR="007063F5" w:rsidRPr="00FC1474">
        <w:rPr>
          <w:rFonts w:eastAsia="MS Mincho"/>
          <w:bCs/>
          <w:sz w:val="23"/>
          <w:szCs w:val="23"/>
          <w:lang w:val="en-GB" w:eastAsia="ja-JP"/>
        </w:rPr>
        <w:t xml:space="preserve">vis-à-vis </w:t>
      </w:r>
      <w:r w:rsidRPr="00FC1474">
        <w:rPr>
          <w:rFonts w:eastAsia="MS Mincho"/>
          <w:bCs/>
          <w:sz w:val="23"/>
          <w:szCs w:val="23"/>
          <w:lang w:val="en-GB" w:eastAsia="ja-JP"/>
        </w:rPr>
        <w:t xml:space="preserve">the </w:t>
      </w:r>
      <w:r w:rsidR="00636044" w:rsidRPr="00FC1474">
        <w:rPr>
          <w:rFonts w:eastAsia="MS Mincho"/>
          <w:bCs/>
          <w:sz w:val="23"/>
          <w:szCs w:val="23"/>
          <w:lang w:val="en-GB" w:eastAsia="ja-JP"/>
        </w:rPr>
        <w:t>fulfilment</w:t>
      </w:r>
      <w:r w:rsidRPr="00FC1474">
        <w:rPr>
          <w:rFonts w:eastAsia="MS Mincho"/>
          <w:bCs/>
          <w:sz w:val="23"/>
          <w:szCs w:val="23"/>
          <w:lang w:val="en-GB" w:eastAsia="ja-JP"/>
        </w:rPr>
        <w:t xml:space="preserve"> of the burden of proof by the assessee, </w:t>
      </w:r>
      <w:r w:rsidRPr="00FC1474">
        <w:rPr>
          <w:rFonts w:eastAsia="MS Mincho"/>
          <w:b/>
          <w:sz w:val="23"/>
          <w:szCs w:val="23"/>
          <w:lang w:val="en-GB" w:eastAsia="ja-JP"/>
        </w:rPr>
        <w:t xml:space="preserve">it is found that </w:t>
      </w:r>
      <w:r w:rsidR="00BD4D6F" w:rsidRPr="00FC1474">
        <w:rPr>
          <w:rFonts w:eastAsia="MS Mincho"/>
          <w:b/>
          <w:sz w:val="23"/>
          <w:szCs w:val="23"/>
          <w:lang w:val="en-GB" w:eastAsia="ja-JP"/>
        </w:rPr>
        <w:t xml:space="preserve">it was not pointed out to him, as part of the </w:t>
      </w:r>
      <w:r w:rsidRPr="00FC1474">
        <w:rPr>
          <w:rFonts w:eastAsia="MS Mincho"/>
          <w:b/>
          <w:sz w:val="23"/>
          <w:szCs w:val="23"/>
          <w:lang w:val="en-GB" w:eastAsia="ja-JP"/>
        </w:rPr>
        <w:t>finding from the result of the investigation, the existence of problems in terms of the irregularity of the document "</w:t>
      </w:r>
      <w:r w:rsidR="00BD4D6F" w:rsidRPr="00FC1474">
        <w:rPr>
          <w:rFonts w:eastAsia="MS Mincho"/>
          <w:b/>
          <w:sz w:val="23"/>
          <w:szCs w:val="23"/>
          <w:lang w:val="en-GB" w:eastAsia="ja-JP"/>
        </w:rPr>
        <w:t xml:space="preserve">dissenting </w:t>
      </w:r>
      <w:r w:rsidRPr="00FC1474">
        <w:rPr>
          <w:rFonts w:eastAsia="MS Mincho"/>
          <w:b/>
          <w:sz w:val="23"/>
          <w:szCs w:val="23"/>
          <w:lang w:val="en-GB" w:eastAsia="ja-JP"/>
        </w:rPr>
        <w:t xml:space="preserve">opinion", and even less </w:t>
      </w:r>
      <w:r w:rsidR="00BD4D6F" w:rsidRPr="00FC1474">
        <w:rPr>
          <w:rFonts w:eastAsia="MS Mincho"/>
          <w:b/>
          <w:sz w:val="23"/>
          <w:szCs w:val="23"/>
          <w:lang w:val="en-GB" w:eastAsia="ja-JP"/>
        </w:rPr>
        <w:t xml:space="preserve">so </w:t>
      </w:r>
      <w:r w:rsidRPr="00FC1474">
        <w:rPr>
          <w:rFonts w:eastAsia="MS Mincho"/>
          <w:b/>
          <w:sz w:val="23"/>
          <w:szCs w:val="23"/>
          <w:lang w:val="en-GB" w:eastAsia="ja-JP"/>
        </w:rPr>
        <w:t xml:space="preserve">was he made aware that the existence of these problems would have consequences for him. </w:t>
      </w:r>
      <w:r w:rsidRPr="00FC1474">
        <w:rPr>
          <w:rFonts w:eastAsia="MS Mincho"/>
          <w:bCs/>
          <w:sz w:val="23"/>
          <w:szCs w:val="23"/>
          <w:lang w:val="en-GB" w:eastAsia="ja-JP"/>
        </w:rPr>
        <w:t xml:space="preserve">Consequently, I consider that this manner of proceeding by </w:t>
      </w:r>
      <w:r w:rsidR="00BD4D6F" w:rsidRPr="00FC1474">
        <w:rPr>
          <w:rFonts w:eastAsia="MS Mincho"/>
          <w:bCs/>
          <w:sz w:val="23"/>
          <w:szCs w:val="23"/>
          <w:lang w:val="en-GB" w:eastAsia="ja-JP"/>
        </w:rPr>
        <w:t>t</w:t>
      </w:r>
      <w:r w:rsidRPr="00FC1474">
        <w:rPr>
          <w:rFonts w:eastAsia="MS Mincho"/>
          <w:bCs/>
          <w:sz w:val="23"/>
          <w:szCs w:val="23"/>
          <w:lang w:val="en-GB" w:eastAsia="ja-JP"/>
        </w:rPr>
        <w:t xml:space="preserve">he IQC constitutes a violation of the assessee's right to a fair trial within the meaning of the provisions of Article 42 of the Constitution and Article 6 of the ECHR. This serious procedural violation, which, </w:t>
      </w:r>
      <w:r w:rsidR="00BD4D6F" w:rsidRPr="00FC1474">
        <w:rPr>
          <w:rFonts w:eastAsia="MS Mincho"/>
          <w:bCs/>
          <w:sz w:val="23"/>
          <w:szCs w:val="23"/>
          <w:lang w:val="en-GB" w:eastAsia="ja-JP"/>
        </w:rPr>
        <w:t xml:space="preserve">pursuant to </w:t>
      </w:r>
      <w:r w:rsidRPr="00FC1474">
        <w:rPr>
          <w:rFonts w:eastAsia="MS Mincho"/>
          <w:bCs/>
          <w:sz w:val="23"/>
          <w:szCs w:val="23"/>
          <w:lang w:val="en-GB" w:eastAsia="ja-JP"/>
        </w:rPr>
        <w:t xml:space="preserve">the provisions of Article F, para. 3 of the Annex to the Constitution, is subject to the </w:t>
      </w:r>
      <w:r w:rsidR="00CD1D15" w:rsidRPr="00FC1474">
        <w:rPr>
          <w:rFonts w:eastAsia="MS Mincho"/>
          <w:bCs/>
          <w:sz w:val="23"/>
          <w:szCs w:val="23"/>
          <w:lang w:val="en-GB" w:eastAsia="ja-JP"/>
        </w:rPr>
        <w:t xml:space="preserve">rectifying </w:t>
      </w:r>
      <w:r w:rsidRPr="00FC1474">
        <w:rPr>
          <w:rFonts w:eastAsia="MS Mincho"/>
          <w:bCs/>
          <w:sz w:val="23"/>
          <w:szCs w:val="23"/>
          <w:lang w:val="en-GB" w:eastAsia="ja-JP"/>
        </w:rPr>
        <w:t xml:space="preserve">powers of the Appeal Chamber, </w:t>
      </w:r>
      <w:r w:rsidR="00CD1D15" w:rsidRPr="00FC1474">
        <w:rPr>
          <w:rFonts w:eastAsia="MS Mincho"/>
          <w:bCs/>
          <w:sz w:val="23"/>
          <w:szCs w:val="23"/>
          <w:lang w:val="en-GB" w:eastAsia="ja-JP"/>
        </w:rPr>
        <w:t xml:space="preserve">I deem has no </w:t>
      </w:r>
      <w:r w:rsidRPr="00FC1474">
        <w:rPr>
          <w:rFonts w:eastAsia="MS Mincho"/>
          <w:bCs/>
          <w:sz w:val="23"/>
          <w:szCs w:val="23"/>
          <w:lang w:val="en-GB" w:eastAsia="ja-JP"/>
        </w:rPr>
        <w:t xml:space="preserve">impact in the specific case, in terms of the form of the trial of the case </w:t>
      </w:r>
      <w:r w:rsidR="00CD1D15" w:rsidRPr="00FC1474">
        <w:rPr>
          <w:rFonts w:eastAsia="MS Mincho"/>
          <w:bCs/>
          <w:sz w:val="23"/>
          <w:szCs w:val="23"/>
          <w:lang w:val="en-GB" w:eastAsia="ja-JP"/>
        </w:rPr>
        <w:t xml:space="preserve">or </w:t>
      </w:r>
      <w:r w:rsidRPr="00FC1474">
        <w:rPr>
          <w:rFonts w:eastAsia="MS Mincho"/>
          <w:bCs/>
          <w:sz w:val="23"/>
          <w:szCs w:val="23"/>
          <w:lang w:val="en-GB" w:eastAsia="ja-JP"/>
        </w:rPr>
        <w:t>the need to guarantee the assessee the right to be heard and defended in a public</w:t>
      </w:r>
      <w:r w:rsidR="00CD1D15" w:rsidRPr="00FC1474">
        <w:rPr>
          <w:rFonts w:eastAsia="MS Mincho"/>
          <w:bCs/>
          <w:sz w:val="23"/>
          <w:szCs w:val="23"/>
          <w:lang w:val="en-GB" w:eastAsia="ja-JP"/>
        </w:rPr>
        <w:t xml:space="preserve"> hearing </w:t>
      </w:r>
      <w:r w:rsidRPr="00FC1474">
        <w:rPr>
          <w:rFonts w:eastAsia="MS Mincho"/>
          <w:bCs/>
          <w:sz w:val="23"/>
          <w:szCs w:val="23"/>
          <w:lang w:val="en-GB" w:eastAsia="ja-JP"/>
        </w:rPr>
        <w:t xml:space="preserve">regarding this conclusion of the IQC, </w:t>
      </w:r>
      <w:r w:rsidRPr="00FC1474">
        <w:rPr>
          <w:rFonts w:eastAsia="MS Mincho"/>
          <w:b/>
          <w:sz w:val="23"/>
          <w:szCs w:val="23"/>
          <w:lang w:val="en-GB" w:eastAsia="ja-JP"/>
        </w:rPr>
        <w:t xml:space="preserve">since in light of the above analysis, </w:t>
      </w:r>
      <w:r w:rsidR="00CD1D15" w:rsidRPr="00FC1474">
        <w:rPr>
          <w:rFonts w:eastAsia="MS Mincho"/>
          <w:b/>
          <w:sz w:val="23"/>
          <w:szCs w:val="23"/>
          <w:lang w:val="en-GB" w:eastAsia="ja-JP"/>
        </w:rPr>
        <w:t xml:space="preserve">we </w:t>
      </w:r>
      <w:r w:rsidRPr="00FC1474">
        <w:rPr>
          <w:rFonts w:eastAsia="MS Mincho"/>
          <w:b/>
          <w:sz w:val="23"/>
          <w:szCs w:val="23"/>
          <w:lang w:val="en-GB" w:eastAsia="ja-JP"/>
        </w:rPr>
        <w:t>conclude</w:t>
      </w:r>
      <w:r w:rsidR="00E66198" w:rsidRPr="00FC1474">
        <w:rPr>
          <w:rFonts w:eastAsia="MS Mincho"/>
          <w:b/>
          <w:sz w:val="23"/>
          <w:szCs w:val="23"/>
          <w:lang w:val="en-GB" w:eastAsia="ja-JP"/>
        </w:rPr>
        <w:t>d</w:t>
      </w:r>
      <w:r w:rsidRPr="00FC1474">
        <w:rPr>
          <w:rFonts w:eastAsia="MS Mincho"/>
          <w:b/>
          <w:sz w:val="23"/>
          <w:szCs w:val="23"/>
          <w:lang w:val="en-GB" w:eastAsia="ja-JP"/>
        </w:rPr>
        <w:t xml:space="preserve"> that this conclusion of </w:t>
      </w:r>
      <w:r w:rsidR="00CD1D15" w:rsidRPr="00FC1474">
        <w:rPr>
          <w:rFonts w:eastAsia="MS Mincho"/>
          <w:b/>
          <w:sz w:val="23"/>
          <w:szCs w:val="23"/>
          <w:lang w:val="en-GB" w:eastAsia="ja-JP"/>
        </w:rPr>
        <w:t>t</w:t>
      </w:r>
      <w:r w:rsidRPr="00FC1474">
        <w:rPr>
          <w:rFonts w:eastAsia="MS Mincho"/>
          <w:b/>
          <w:sz w:val="23"/>
          <w:szCs w:val="23"/>
          <w:lang w:val="en-GB" w:eastAsia="ja-JP"/>
        </w:rPr>
        <w:t>he IQC (related to the irregularity of the document "</w:t>
      </w:r>
      <w:r w:rsidR="00CD1D15" w:rsidRPr="00FC1474">
        <w:rPr>
          <w:rFonts w:eastAsia="MS Mincho"/>
          <w:b/>
          <w:sz w:val="23"/>
          <w:szCs w:val="23"/>
          <w:lang w:val="en-GB" w:eastAsia="ja-JP"/>
        </w:rPr>
        <w:t xml:space="preserve">dissenting </w:t>
      </w:r>
      <w:r w:rsidRPr="00FC1474">
        <w:rPr>
          <w:rFonts w:eastAsia="MS Mincho"/>
          <w:b/>
          <w:sz w:val="23"/>
          <w:szCs w:val="23"/>
          <w:lang w:val="en-GB" w:eastAsia="ja-JP"/>
        </w:rPr>
        <w:t xml:space="preserve">opinion") is not found to be correct </w:t>
      </w:r>
      <w:r w:rsidR="00E66198" w:rsidRPr="00FC1474">
        <w:rPr>
          <w:rFonts w:eastAsia="MS Mincho"/>
          <w:b/>
          <w:sz w:val="23"/>
          <w:szCs w:val="23"/>
          <w:lang w:val="en-GB" w:eastAsia="ja-JP"/>
        </w:rPr>
        <w:t xml:space="preserve">and </w:t>
      </w:r>
      <w:r w:rsidRPr="00FC1474">
        <w:rPr>
          <w:rFonts w:eastAsia="MS Mincho"/>
          <w:b/>
          <w:sz w:val="23"/>
          <w:szCs w:val="23"/>
          <w:lang w:val="en-GB" w:eastAsia="ja-JP"/>
        </w:rPr>
        <w:t>well-founded.</w:t>
      </w:r>
      <w:r w:rsidR="00B70B44" w:rsidRPr="00FC1474">
        <w:rPr>
          <w:rFonts w:eastAsia="MS Mincho"/>
          <w:b/>
          <w:sz w:val="23"/>
          <w:szCs w:val="23"/>
          <w:lang w:val="en-GB" w:eastAsia="ja-JP"/>
        </w:rPr>
        <w:t xml:space="preserve"> </w:t>
      </w:r>
      <w:r w:rsidR="007063F5" w:rsidRPr="00FC1474">
        <w:rPr>
          <w:rFonts w:eastAsia="MS Mincho"/>
          <w:b/>
          <w:sz w:val="23"/>
          <w:szCs w:val="23"/>
          <w:lang w:val="en-GB" w:eastAsia="ja-JP"/>
        </w:rPr>
        <w:t xml:space="preserve"> </w:t>
      </w:r>
    </w:p>
    <w:p w14:paraId="406FE188" w14:textId="77777777" w:rsidR="0062697D" w:rsidRPr="00FC1474" w:rsidRDefault="0062697D" w:rsidP="00CB76FC">
      <w:pPr>
        <w:jc w:val="both"/>
        <w:rPr>
          <w:rFonts w:eastAsia="MS Mincho"/>
          <w:b/>
          <w:sz w:val="16"/>
          <w:szCs w:val="16"/>
          <w:lang w:val="en-GB" w:eastAsia="ja-JP"/>
        </w:rPr>
      </w:pPr>
    </w:p>
    <w:p w14:paraId="4B048B98" w14:textId="72D98FA1" w:rsidR="00B539F7" w:rsidRPr="00FC1474" w:rsidRDefault="00E66198" w:rsidP="00E66198">
      <w:pPr>
        <w:jc w:val="both"/>
        <w:rPr>
          <w:rFonts w:eastAsia="MS Mincho"/>
          <w:b/>
          <w:sz w:val="16"/>
          <w:szCs w:val="16"/>
          <w:lang w:val="en-GB" w:eastAsia="ja-JP"/>
        </w:rPr>
      </w:pPr>
      <w:r w:rsidRPr="00FC1474">
        <w:rPr>
          <w:rFonts w:eastAsia="MS Mincho"/>
          <w:bCs/>
          <w:sz w:val="23"/>
          <w:szCs w:val="23"/>
          <w:lang w:val="en-GB" w:eastAsia="ja-JP"/>
        </w:rPr>
        <w:t xml:space="preserve">Consequently, I deem that if the trial panel reviews this matter in connection with the adjudication by the </w:t>
      </w:r>
      <w:r w:rsidR="001461D0" w:rsidRPr="00FC1474">
        <w:rPr>
          <w:rFonts w:eastAsia="MS Mincho"/>
          <w:bCs/>
          <w:sz w:val="23"/>
          <w:szCs w:val="23"/>
          <w:lang w:val="en-GB" w:eastAsia="ja-JP"/>
        </w:rPr>
        <w:t>assessee</w:t>
      </w:r>
      <w:r w:rsidR="00B70B44" w:rsidRPr="00FC1474">
        <w:rPr>
          <w:rFonts w:eastAsia="MS Mincho"/>
          <w:bCs/>
          <w:sz w:val="23"/>
          <w:szCs w:val="23"/>
          <w:lang w:val="en-GB" w:eastAsia="ja-JP"/>
        </w:rPr>
        <w:t xml:space="preserve"> </w:t>
      </w:r>
      <w:r w:rsidRPr="00FC1474">
        <w:rPr>
          <w:rFonts w:eastAsia="MS Mincho"/>
          <w:bCs/>
          <w:sz w:val="23"/>
          <w:szCs w:val="23"/>
          <w:lang w:val="en-GB" w:eastAsia="ja-JP"/>
        </w:rPr>
        <w:t xml:space="preserve">under conditions of conflict of interest, where the father of a person with whom he had social and family acquaintances, appeared as a party, </w:t>
      </w:r>
      <w:r w:rsidRPr="00FC1474">
        <w:rPr>
          <w:rFonts w:eastAsia="MS Mincho"/>
          <w:b/>
          <w:sz w:val="23"/>
          <w:szCs w:val="23"/>
          <w:lang w:val="en-GB" w:eastAsia="ja-JP"/>
        </w:rPr>
        <w:t>it</w:t>
      </w:r>
      <w:r w:rsidRPr="00FC1474">
        <w:rPr>
          <w:rFonts w:eastAsia="MS Mincho"/>
          <w:bCs/>
          <w:sz w:val="23"/>
          <w:szCs w:val="23"/>
          <w:lang w:val="en-GB" w:eastAsia="ja-JP"/>
        </w:rPr>
        <w:t xml:space="preserve"> </w:t>
      </w:r>
      <w:r w:rsidRPr="00FC1474">
        <w:rPr>
          <w:rFonts w:eastAsia="MS Mincho"/>
          <w:b/>
          <w:sz w:val="23"/>
          <w:szCs w:val="23"/>
          <w:lang w:val="en-GB" w:eastAsia="ja-JP"/>
        </w:rPr>
        <w:t xml:space="preserve">must take into consideration the fact that the assessee </w:t>
      </w:r>
      <w:r w:rsidR="00E20C5D" w:rsidRPr="00FC1474">
        <w:rPr>
          <w:rFonts w:eastAsia="MS Mincho"/>
          <w:b/>
          <w:sz w:val="23"/>
          <w:szCs w:val="23"/>
          <w:lang w:val="en-GB" w:eastAsia="ja-JP"/>
        </w:rPr>
        <w:t xml:space="preserve">had a dissenting opinion. </w:t>
      </w:r>
    </w:p>
    <w:p w14:paraId="6E32447F" w14:textId="77777777" w:rsidR="00E66198" w:rsidRPr="00FC1474" w:rsidRDefault="00E66198" w:rsidP="00855527">
      <w:pPr>
        <w:jc w:val="both"/>
        <w:rPr>
          <w:rFonts w:eastAsiaTheme="minorEastAsia"/>
          <w:b/>
          <w:bCs/>
          <w:sz w:val="23"/>
          <w:szCs w:val="23"/>
          <w:lang w:val="en-GB"/>
        </w:rPr>
      </w:pPr>
    </w:p>
    <w:p w14:paraId="62E808A4" w14:textId="384FEC94" w:rsidR="00B70B44" w:rsidRPr="00FC1474" w:rsidRDefault="00BB1078" w:rsidP="00855527">
      <w:pPr>
        <w:jc w:val="both"/>
        <w:rPr>
          <w:rFonts w:eastAsiaTheme="minorEastAsia"/>
          <w:sz w:val="23"/>
          <w:szCs w:val="23"/>
          <w:lang w:val="en-GB"/>
        </w:rPr>
      </w:pPr>
      <w:r w:rsidRPr="00FC1474">
        <w:rPr>
          <w:rFonts w:eastAsiaTheme="minorEastAsia"/>
          <w:b/>
          <w:bCs/>
          <w:sz w:val="23"/>
          <w:szCs w:val="23"/>
          <w:lang w:val="en-GB"/>
        </w:rPr>
        <w:t>16.31.</w:t>
      </w:r>
      <w:r w:rsidR="00E20C5D" w:rsidRPr="00FC1474">
        <w:rPr>
          <w:lang w:val="en-GB"/>
        </w:rPr>
        <w:t xml:space="preserve"> </w:t>
      </w:r>
      <w:r w:rsidR="00E20C5D" w:rsidRPr="00FC1474">
        <w:rPr>
          <w:rFonts w:eastAsiaTheme="minorEastAsia"/>
          <w:sz w:val="23"/>
          <w:szCs w:val="23"/>
          <w:lang w:val="en-GB"/>
        </w:rPr>
        <w:t xml:space="preserve">In relation to the assessee's claim that this matter cannot be taken up for review by the IQC as long as it is still pending in a higher court, we clarify that the assessment of capability does not extend to matters that are ongoing at the same time as the vetting process, by the magistrate himself who is undergoing the vetting process and not by other higher or alternative bodies, as is the case in question. In these circumstances, the </w:t>
      </w:r>
      <w:r w:rsidR="006F5217" w:rsidRPr="00FC1474">
        <w:rPr>
          <w:rFonts w:eastAsiaTheme="minorEastAsia"/>
          <w:sz w:val="23"/>
          <w:szCs w:val="23"/>
          <w:lang w:val="en-GB"/>
        </w:rPr>
        <w:t xml:space="preserve">examination of the </w:t>
      </w:r>
      <w:r w:rsidR="00E20C5D" w:rsidRPr="00FC1474">
        <w:rPr>
          <w:rFonts w:eastAsiaTheme="minorEastAsia"/>
          <w:sz w:val="23"/>
          <w:szCs w:val="23"/>
          <w:lang w:val="en-GB"/>
        </w:rPr>
        <w:t xml:space="preserve">judicial </w:t>
      </w:r>
      <w:r w:rsidR="006F5217" w:rsidRPr="00FC1474">
        <w:rPr>
          <w:rFonts w:eastAsiaTheme="minorEastAsia"/>
          <w:sz w:val="23"/>
          <w:szCs w:val="23"/>
          <w:lang w:val="en-GB"/>
        </w:rPr>
        <w:t xml:space="preserve">case </w:t>
      </w:r>
      <w:r w:rsidR="00E20C5D" w:rsidRPr="00FC1474">
        <w:rPr>
          <w:rFonts w:eastAsiaTheme="minorEastAsia"/>
          <w:sz w:val="23"/>
          <w:szCs w:val="23"/>
          <w:lang w:val="en-GB"/>
        </w:rPr>
        <w:t xml:space="preserve">under consideration has </w:t>
      </w:r>
      <w:r w:rsidR="006F5217" w:rsidRPr="00FC1474">
        <w:rPr>
          <w:rFonts w:eastAsiaTheme="minorEastAsia"/>
          <w:sz w:val="23"/>
          <w:szCs w:val="23"/>
          <w:lang w:val="en-GB"/>
        </w:rPr>
        <w:t xml:space="preserve">been </w:t>
      </w:r>
      <w:r w:rsidR="00E20C5D" w:rsidRPr="00FC1474">
        <w:rPr>
          <w:rFonts w:eastAsiaTheme="minorEastAsia"/>
          <w:sz w:val="23"/>
          <w:szCs w:val="23"/>
          <w:lang w:val="en-GB"/>
        </w:rPr>
        <w:t>completed</w:t>
      </w:r>
      <w:r w:rsidR="006F5217" w:rsidRPr="00FC1474">
        <w:rPr>
          <w:rFonts w:eastAsiaTheme="minorEastAsia"/>
          <w:sz w:val="23"/>
          <w:szCs w:val="23"/>
          <w:lang w:val="en-GB"/>
        </w:rPr>
        <w:t xml:space="preserve"> and he has </w:t>
      </w:r>
      <w:r w:rsidR="00E20C5D" w:rsidRPr="00FC1474">
        <w:rPr>
          <w:rFonts w:eastAsiaTheme="minorEastAsia"/>
          <w:sz w:val="23"/>
          <w:szCs w:val="23"/>
          <w:lang w:val="en-GB"/>
        </w:rPr>
        <w:t xml:space="preserve">expressed </w:t>
      </w:r>
      <w:r w:rsidR="006F5217" w:rsidRPr="00FC1474">
        <w:rPr>
          <w:rFonts w:eastAsiaTheme="minorEastAsia"/>
          <w:sz w:val="23"/>
          <w:szCs w:val="23"/>
          <w:lang w:val="en-GB"/>
        </w:rPr>
        <w:t xml:space="preserve">his opinion through </w:t>
      </w:r>
      <w:r w:rsidR="00E20C5D" w:rsidRPr="00FC1474">
        <w:rPr>
          <w:rFonts w:eastAsiaTheme="minorEastAsia"/>
          <w:sz w:val="23"/>
          <w:szCs w:val="23"/>
          <w:lang w:val="en-GB"/>
        </w:rPr>
        <w:t xml:space="preserve">a final decision on its resolution and its being dependent, pending another judgment, does not </w:t>
      </w:r>
      <w:r w:rsidR="006F5217" w:rsidRPr="00FC1474">
        <w:rPr>
          <w:rFonts w:eastAsiaTheme="minorEastAsia"/>
          <w:sz w:val="23"/>
          <w:szCs w:val="23"/>
          <w:lang w:val="en-GB"/>
        </w:rPr>
        <w:t xml:space="preserve">render it a </w:t>
      </w:r>
      <w:r w:rsidR="00E20C5D" w:rsidRPr="00FC1474">
        <w:rPr>
          <w:rFonts w:eastAsiaTheme="minorEastAsia"/>
          <w:sz w:val="23"/>
          <w:szCs w:val="23"/>
          <w:lang w:val="en-GB"/>
        </w:rPr>
        <w:t>"</w:t>
      </w:r>
      <w:r w:rsidR="006F5217" w:rsidRPr="00FC1474">
        <w:rPr>
          <w:rFonts w:eastAsiaTheme="minorEastAsia"/>
          <w:sz w:val="23"/>
          <w:szCs w:val="23"/>
          <w:lang w:val="en-GB"/>
        </w:rPr>
        <w:t>pending" case</w:t>
      </w:r>
      <w:r w:rsidR="00E20C5D" w:rsidRPr="00FC1474">
        <w:rPr>
          <w:rFonts w:eastAsiaTheme="minorEastAsia"/>
          <w:sz w:val="23"/>
          <w:szCs w:val="23"/>
          <w:lang w:val="en-GB"/>
        </w:rPr>
        <w:t>, within the meaning of the provision of Article E, paragraph 2 of the Annex to the Constitution.</w:t>
      </w:r>
    </w:p>
    <w:p w14:paraId="7AA06E5D" w14:textId="77777777" w:rsidR="00B70B44" w:rsidRPr="00FC1474" w:rsidRDefault="00B70B44" w:rsidP="00855527">
      <w:pPr>
        <w:jc w:val="both"/>
        <w:rPr>
          <w:rFonts w:eastAsiaTheme="minorEastAsia"/>
          <w:b/>
          <w:bCs/>
          <w:sz w:val="16"/>
          <w:szCs w:val="16"/>
          <w:lang w:val="en-GB"/>
        </w:rPr>
      </w:pPr>
    </w:p>
    <w:p w14:paraId="2426E01E" w14:textId="1AD74B26" w:rsidR="00DE5587" w:rsidRPr="00FC1474" w:rsidRDefault="00BB1078" w:rsidP="00855527">
      <w:pPr>
        <w:jc w:val="both"/>
        <w:rPr>
          <w:rFonts w:eastAsiaTheme="minorEastAsia"/>
          <w:b/>
          <w:bCs/>
          <w:sz w:val="23"/>
          <w:szCs w:val="23"/>
          <w:lang w:val="en-GB"/>
        </w:rPr>
      </w:pPr>
      <w:r w:rsidRPr="00FC1474">
        <w:rPr>
          <w:rFonts w:eastAsiaTheme="minorEastAsia"/>
          <w:b/>
          <w:bCs/>
          <w:sz w:val="23"/>
          <w:szCs w:val="23"/>
          <w:lang w:val="en-GB"/>
        </w:rPr>
        <w:t>16.32.</w:t>
      </w:r>
      <w:r w:rsidR="001F162E" w:rsidRPr="00FC1474">
        <w:rPr>
          <w:rFonts w:eastAsiaTheme="minorEastAsia"/>
          <w:b/>
          <w:bCs/>
          <w:sz w:val="23"/>
          <w:szCs w:val="23"/>
          <w:lang w:val="en-GB"/>
        </w:rPr>
        <w:t xml:space="preserve"> </w:t>
      </w:r>
      <w:r w:rsidR="00401087" w:rsidRPr="00FC1474">
        <w:rPr>
          <w:rFonts w:eastAsiaTheme="minorEastAsia"/>
          <w:b/>
          <w:bCs/>
          <w:sz w:val="23"/>
          <w:szCs w:val="23"/>
          <w:lang w:val="en-GB"/>
        </w:rPr>
        <w:t xml:space="preserve">The IQC found that at least in these five </w:t>
      </w:r>
      <w:r w:rsidR="00E8175B" w:rsidRPr="00FC1474">
        <w:rPr>
          <w:rFonts w:eastAsiaTheme="minorEastAsia"/>
          <w:b/>
          <w:bCs/>
          <w:sz w:val="23"/>
          <w:szCs w:val="23"/>
          <w:lang w:val="en-GB"/>
        </w:rPr>
        <w:t xml:space="preserve">case </w:t>
      </w:r>
      <w:r w:rsidR="00401087" w:rsidRPr="00FC1474">
        <w:rPr>
          <w:rFonts w:eastAsiaTheme="minorEastAsia"/>
          <w:b/>
          <w:bCs/>
          <w:sz w:val="23"/>
          <w:szCs w:val="23"/>
          <w:lang w:val="en-GB"/>
        </w:rPr>
        <w:t xml:space="preserve">files analyzed, </w:t>
      </w:r>
      <w:r w:rsidR="00401087" w:rsidRPr="00FC1474">
        <w:rPr>
          <w:rFonts w:eastAsiaTheme="minorEastAsia"/>
          <w:sz w:val="23"/>
          <w:szCs w:val="23"/>
          <w:lang w:val="en-GB"/>
        </w:rPr>
        <w:t>serious and fundamental errors of the assessee are found, which clearly reflect favouritism of the party to proceedings, namely Mr. Izet Karini, the conflict of interest which it will assess in the context of ethics and professional</w:t>
      </w:r>
      <w:r w:rsidR="00E8175B" w:rsidRPr="00FC1474">
        <w:rPr>
          <w:rFonts w:eastAsiaTheme="minorEastAsia"/>
          <w:sz w:val="23"/>
          <w:szCs w:val="23"/>
          <w:lang w:val="en-GB"/>
        </w:rPr>
        <w:t xml:space="preserve"> competence, th</w:t>
      </w:r>
      <w:r w:rsidR="00401087" w:rsidRPr="00FC1474">
        <w:rPr>
          <w:rFonts w:eastAsiaTheme="minorEastAsia"/>
          <w:sz w:val="23"/>
          <w:szCs w:val="23"/>
          <w:lang w:val="en-GB"/>
        </w:rPr>
        <w:t xml:space="preserve">e IQC assessed that although these errors will be included in the professional </w:t>
      </w:r>
      <w:r w:rsidR="00E8175B" w:rsidRPr="00FC1474">
        <w:rPr>
          <w:rFonts w:eastAsiaTheme="minorEastAsia"/>
          <w:sz w:val="23"/>
          <w:szCs w:val="23"/>
          <w:lang w:val="en-GB"/>
        </w:rPr>
        <w:t xml:space="preserve">competence </w:t>
      </w:r>
      <w:r w:rsidR="00401087" w:rsidRPr="00FC1474">
        <w:rPr>
          <w:rFonts w:eastAsiaTheme="minorEastAsia"/>
          <w:sz w:val="23"/>
          <w:szCs w:val="23"/>
          <w:lang w:val="en-GB"/>
        </w:rPr>
        <w:t>assessment,</w:t>
      </w:r>
      <w:r w:rsidR="00401087" w:rsidRPr="00FC1474">
        <w:rPr>
          <w:rFonts w:eastAsiaTheme="minorEastAsia"/>
          <w:b/>
          <w:bCs/>
          <w:sz w:val="23"/>
          <w:szCs w:val="23"/>
          <w:lang w:val="en-GB"/>
        </w:rPr>
        <w:t xml:space="preserve"> at this </w:t>
      </w:r>
      <w:r w:rsidR="00E8175B" w:rsidRPr="00FC1474">
        <w:rPr>
          <w:rFonts w:eastAsiaTheme="minorEastAsia"/>
          <w:b/>
          <w:bCs/>
          <w:sz w:val="23"/>
          <w:szCs w:val="23"/>
          <w:lang w:val="en-GB"/>
        </w:rPr>
        <w:t xml:space="preserve">moment </w:t>
      </w:r>
      <w:r w:rsidR="00401087" w:rsidRPr="00FC1474">
        <w:rPr>
          <w:rFonts w:eastAsiaTheme="minorEastAsia"/>
          <w:b/>
          <w:bCs/>
          <w:sz w:val="23"/>
          <w:szCs w:val="23"/>
          <w:lang w:val="en-GB"/>
        </w:rPr>
        <w:t xml:space="preserve">they reflect actions/inactions, which have led to </w:t>
      </w:r>
      <w:r w:rsidR="00E8175B" w:rsidRPr="00FC1474">
        <w:rPr>
          <w:rFonts w:eastAsiaTheme="minorEastAsia"/>
          <w:b/>
          <w:bCs/>
          <w:sz w:val="23"/>
          <w:szCs w:val="23"/>
          <w:lang w:val="en-GB"/>
        </w:rPr>
        <w:t>favouritism</w:t>
      </w:r>
      <w:r w:rsidR="00401087" w:rsidRPr="00FC1474">
        <w:rPr>
          <w:rFonts w:eastAsiaTheme="minorEastAsia"/>
          <w:b/>
          <w:bCs/>
          <w:sz w:val="23"/>
          <w:szCs w:val="23"/>
          <w:lang w:val="en-GB"/>
        </w:rPr>
        <w:t xml:space="preserve"> </w:t>
      </w:r>
      <w:r w:rsidR="00E8175B" w:rsidRPr="00FC1474">
        <w:rPr>
          <w:rFonts w:eastAsiaTheme="minorEastAsia"/>
          <w:b/>
          <w:bCs/>
          <w:sz w:val="23"/>
          <w:szCs w:val="23"/>
          <w:lang w:val="en-GB"/>
        </w:rPr>
        <w:t xml:space="preserve">to </w:t>
      </w:r>
      <w:r w:rsidR="00401087" w:rsidRPr="00FC1474">
        <w:rPr>
          <w:rFonts w:eastAsiaTheme="minorEastAsia"/>
          <w:b/>
          <w:bCs/>
          <w:sz w:val="23"/>
          <w:szCs w:val="23"/>
          <w:lang w:val="en-GB"/>
        </w:rPr>
        <w:t>one party repeatedly.</w:t>
      </w:r>
    </w:p>
    <w:p w14:paraId="77B6F079" w14:textId="2C4E81D2" w:rsidR="00B70B44" w:rsidRPr="00FC1474" w:rsidRDefault="00B70B44" w:rsidP="00B70B44">
      <w:pPr>
        <w:spacing w:line="259" w:lineRule="auto"/>
        <w:jc w:val="both"/>
        <w:rPr>
          <w:rFonts w:eastAsiaTheme="minorEastAsia"/>
          <w:sz w:val="23"/>
          <w:szCs w:val="23"/>
          <w:lang w:val="en-GB"/>
        </w:rPr>
      </w:pPr>
      <w:r w:rsidRPr="00FC1474">
        <w:rPr>
          <w:rFonts w:eastAsiaTheme="minorEastAsia"/>
          <w:b/>
          <w:bCs/>
          <w:sz w:val="23"/>
          <w:szCs w:val="23"/>
          <w:lang w:val="en-GB"/>
        </w:rPr>
        <w:t xml:space="preserve">                                                                                                                                                                                                                                                                                                                                                                                                                                                                                                                                                                                                                                                                                                                                                                                                                                                                                                                                                                                                                                                                                                                                                                            </w:t>
      </w:r>
      <w:bookmarkEnd w:id="18"/>
    </w:p>
    <w:p w14:paraId="0B59190C" w14:textId="4D706FB7" w:rsidR="00E776DE" w:rsidRPr="00FC1474" w:rsidRDefault="00B70B44" w:rsidP="00BB1078">
      <w:pPr>
        <w:jc w:val="both"/>
        <w:rPr>
          <w:rFonts w:eastAsia="MS Mincho"/>
          <w:b/>
          <w:sz w:val="23"/>
          <w:szCs w:val="23"/>
          <w:lang w:val="en-GB" w:eastAsia="ja-JP"/>
        </w:rPr>
      </w:pPr>
      <w:r w:rsidRPr="00FC1474">
        <w:rPr>
          <w:rFonts w:eastAsia="MS Mincho"/>
          <w:b/>
          <w:sz w:val="23"/>
          <w:szCs w:val="23"/>
          <w:lang w:val="en-GB" w:eastAsia="ja-JP"/>
        </w:rPr>
        <w:t>(</w:t>
      </w:r>
      <w:r w:rsidR="002D6C91" w:rsidRPr="00FC1474">
        <w:rPr>
          <w:rFonts w:eastAsia="MS Mincho"/>
          <w:b/>
          <w:sz w:val="23"/>
          <w:szCs w:val="23"/>
          <w:lang w:val="en-GB" w:eastAsia="ja-JP"/>
        </w:rPr>
        <w:t>1</w:t>
      </w:r>
      <w:r w:rsidRPr="00FC1474">
        <w:rPr>
          <w:rFonts w:eastAsia="MS Mincho"/>
          <w:b/>
          <w:sz w:val="23"/>
          <w:szCs w:val="23"/>
          <w:lang w:val="en-GB" w:eastAsia="ja-JP"/>
        </w:rPr>
        <w:t xml:space="preserve">) </w:t>
      </w:r>
      <w:r w:rsidR="00E51FEA" w:rsidRPr="00FC1474">
        <w:rPr>
          <w:rFonts w:eastAsia="MS Mincho"/>
          <w:b/>
          <w:sz w:val="23"/>
          <w:szCs w:val="23"/>
          <w:lang w:val="en-GB" w:eastAsia="ja-JP"/>
        </w:rPr>
        <w:t xml:space="preserve">Regarding the judicial case concerning litigant </w:t>
      </w:r>
      <w:r w:rsidR="00AD7DF0" w:rsidRPr="00FC1474">
        <w:rPr>
          <w:rFonts w:eastAsia="MS Mincho"/>
          <w:b/>
          <w:sz w:val="23"/>
          <w:szCs w:val="23"/>
          <w:lang w:val="en-GB" w:eastAsia="ja-JP"/>
        </w:rPr>
        <w:t>Mr.</w:t>
      </w:r>
      <w:r w:rsidRPr="00FC1474">
        <w:rPr>
          <w:rFonts w:eastAsia="MS Mincho"/>
          <w:b/>
          <w:sz w:val="23"/>
          <w:szCs w:val="23"/>
          <w:lang w:val="en-GB" w:eastAsia="ja-JP"/>
        </w:rPr>
        <w:t xml:space="preserve"> Shefqet Molla</w:t>
      </w:r>
      <w:r w:rsidR="00E776DE" w:rsidRPr="00FC1474">
        <w:rPr>
          <w:rFonts w:eastAsia="MS Mincho"/>
          <w:b/>
          <w:sz w:val="23"/>
          <w:szCs w:val="23"/>
          <w:lang w:val="en-GB" w:eastAsia="ja-JP"/>
        </w:rPr>
        <w:t>.</w:t>
      </w:r>
    </w:p>
    <w:p w14:paraId="40345A8D" w14:textId="0B1A4F19" w:rsidR="00B70B44" w:rsidRPr="00FC1474" w:rsidRDefault="00B70B44" w:rsidP="00BB1078">
      <w:pPr>
        <w:jc w:val="both"/>
        <w:rPr>
          <w:rFonts w:eastAsia="MS Mincho"/>
          <w:b/>
          <w:sz w:val="16"/>
          <w:szCs w:val="16"/>
          <w:lang w:val="en-GB" w:eastAsia="ja-JP"/>
        </w:rPr>
      </w:pPr>
      <w:r w:rsidRPr="00FC1474">
        <w:rPr>
          <w:rFonts w:eastAsia="MS Mincho"/>
          <w:b/>
          <w:sz w:val="23"/>
          <w:szCs w:val="23"/>
          <w:lang w:val="en-GB" w:eastAsia="ja-JP"/>
        </w:rPr>
        <w:t xml:space="preserve"> </w:t>
      </w:r>
    </w:p>
    <w:p w14:paraId="3382B228" w14:textId="015BE486" w:rsidR="00B70B44" w:rsidRPr="00FC1474" w:rsidRDefault="00E776DE" w:rsidP="00BB1078">
      <w:pPr>
        <w:jc w:val="both"/>
        <w:rPr>
          <w:rFonts w:eastAsiaTheme="minorEastAsia"/>
          <w:sz w:val="23"/>
          <w:szCs w:val="23"/>
          <w:lang w:val="en-GB"/>
        </w:rPr>
      </w:pPr>
      <w:r w:rsidRPr="00FC1474">
        <w:rPr>
          <w:rFonts w:eastAsia="MS Mincho"/>
          <w:b/>
          <w:sz w:val="23"/>
          <w:szCs w:val="23"/>
          <w:lang w:val="en-GB" w:eastAsia="ja-JP"/>
        </w:rPr>
        <w:t>16.33.</w:t>
      </w:r>
      <w:r w:rsidR="00B70B44" w:rsidRPr="00FC1474">
        <w:rPr>
          <w:rFonts w:eastAsia="MS Mincho"/>
          <w:sz w:val="23"/>
          <w:szCs w:val="23"/>
          <w:lang w:val="en-GB" w:eastAsia="ja-JP"/>
        </w:rPr>
        <w:t xml:space="preserve"> </w:t>
      </w:r>
      <w:r w:rsidR="00E51FEA" w:rsidRPr="00FC1474">
        <w:rPr>
          <w:rFonts w:eastAsia="MS Mincho"/>
          <w:sz w:val="23"/>
          <w:szCs w:val="23"/>
          <w:lang w:val="en-GB" w:eastAsia="ja-JP"/>
        </w:rPr>
        <w:t xml:space="preserve">Court case registered on 26.9.2011, concerning the applicant Shefqet Molla and subject matter – the issuance of the succession certificate, confirming the fact of the applicant being a co-owner of the property in the Zogaj neighbourhood of Shkodër and the </w:t>
      </w:r>
      <w:r w:rsidR="00E51FEA" w:rsidRPr="00FC1474">
        <w:rPr>
          <w:rFonts w:eastAsia="Calibri"/>
          <w:bCs/>
          <w:lang w:val="en-GB"/>
        </w:rPr>
        <w:t>reinstatement of the time limit</w:t>
      </w:r>
      <w:r w:rsidR="00E51FEA" w:rsidRPr="00FC1474">
        <w:rPr>
          <w:rFonts w:eastAsia="MS Mincho"/>
          <w:sz w:val="23"/>
          <w:szCs w:val="23"/>
          <w:lang w:val="en-GB" w:eastAsia="ja-JP"/>
        </w:rPr>
        <w:t xml:space="preserve"> to address the Property Restitution and </w:t>
      </w:r>
      <w:r w:rsidR="000F7E4B" w:rsidRPr="00FC1474">
        <w:rPr>
          <w:rFonts w:eastAsia="MS Mincho"/>
          <w:sz w:val="23"/>
          <w:szCs w:val="23"/>
          <w:lang w:val="en-GB" w:eastAsia="ja-JP"/>
        </w:rPr>
        <w:t xml:space="preserve">Compensation Commission in </w:t>
      </w:r>
      <w:r w:rsidR="00E51FEA" w:rsidRPr="00FC1474">
        <w:rPr>
          <w:rFonts w:eastAsia="MS Mincho"/>
          <w:sz w:val="23"/>
          <w:szCs w:val="23"/>
          <w:lang w:val="en-GB" w:eastAsia="ja-JP"/>
        </w:rPr>
        <w:t>Tirana. By decision no. 2275 dated 17.10.2011, the assessee has decided to a</w:t>
      </w:r>
      <w:r w:rsidR="000F7E4B" w:rsidRPr="00FC1474">
        <w:rPr>
          <w:rFonts w:eastAsia="MS Mincho"/>
          <w:sz w:val="23"/>
          <w:szCs w:val="23"/>
          <w:lang w:val="en-GB" w:eastAsia="ja-JP"/>
        </w:rPr>
        <w:t xml:space="preserve">dmit the lawsuit. </w:t>
      </w:r>
      <w:r w:rsidR="00B70B44" w:rsidRPr="00FC1474">
        <w:rPr>
          <w:rFonts w:eastAsiaTheme="minorEastAsia"/>
          <w:sz w:val="23"/>
          <w:szCs w:val="23"/>
          <w:lang w:val="en-GB"/>
        </w:rPr>
        <w:t xml:space="preserve"> </w:t>
      </w:r>
    </w:p>
    <w:p w14:paraId="629583C3" w14:textId="77777777" w:rsidR="00E776DE" w:rsidRPr="00FC1474" w:rsidRDefault="00E776DE" w:rsidP="00BB1078">
      <w:pPr>
        <w:jc w:val="both"/>
        <w:rPr>
          <w:rFonts w:eastAsiaTheme="minorEastAsia"/>
          <w:sz w:val="16"/>
          <w:szCs w:val="16"/>
          <w:lang w:val="en-GB"/>
        </w:rPr>
      </w:pPr>
    </w:p>
    <w:p w14:paraId="37F987B1" w14:textId="6B8A847F" w:rsidR="00B70B44" w:rsidRPr="00FC1474" w:rsidRDefault="006917B0" w:rsidP="00BB1078">
      <w:pPr>
        <w:pStyle w:val="Default"/>
        <w:jc w:val="both"/>
        <w:rPr>
          <w:rFonts w:eastAsiaTheme="minorEastAsia"/>
          <w:color w:val="auto"/>
          <w:sz w:val="23"/>
          <w:szCs w:val="23"/>
          <w:lang w:val="en-GB"/>
        </w:rPr>
      </w:pPr>
      <w:r w:rsidRPr="00FC1474">
        <w:rPr>
          <w:rFonts w:eastAsiaTheme="minorEastAsia"/>
          <w:b/>
          <w:bCs/>
          <w:color w:val="auto"/>
          <w:sz w:val="23"/>
          <w:szCs w:val="23"/>
          <w:lang w:val="en-GB"/>
        </w:rPr>
        <w:t>16.34.</w:t>
      </w:r>
      <w:r w:rsidRPr="00FC1474">
        <w:rPr>
          <w:rFonts w:eastAsiaTheme="minorEastAsia"/>
          <w:color w:val="auto"/>
          <w:sz w:val="23"/>
          <w:szCs w:val="23"/>
          <w:lang w:val="en-GB"/>
        </w:rPr>
        <w:t xml:space="preserve"> </w:t>
      </w:r>
      <w:r w:rsidR="000F7E4B" w:rsidRPr="00FC1474">
        <w:rPr>
          <w:rFonts w:eastAsiaTheme="minorEastAsia"/>
          <w:color w:val="auto"/>
          <w:sz w:val="23"/>
          <w:szCs w:val="23"/>
          <w:lang w:val="en-GB"/>
        </w:rPr>
        <w:t xml:space="preserve">Regarding the lawsuit raised, the </w:t>
      </w:r>
      <w:r w:rsidR="000F7E4B" w:rsidRPr="00FC1474">
        <w:rPr>
          <w:rFonts w:eastAsiaTheme="minorEastAsia"/>
          <w:b/>
          <w:bCs/>
          <w:color w:val="auto"/>
          <w:sz w:val="23"/>
          <w:szCs w:val="23"/>
          <w:lang w:val="en-GB"/>
        </w:rPr>
        <w:t xml:space="preserve">IQC found as follows: </w:t>
      </w:r>
      <w:r w:rsidR="00B70B44" w:rsidRPr="00FC1474">
        <w:rPr>
          <w:rFonts w:eastAsiaTheme="minorEastAsia"/>
          <w:color w:val="auto"/>
          <w:sz w:val="23"/>
          <w:szCs w:val="23"/>
          <w:lang w:val="en-GB"/>
        </w:rPr>
        <w:t xml:space="preserve"> </w:t>
      </w:r>
    </w:p>
    <w:p w14:paraId="478E418A" w14:textId="0438527D" w:rsidR="000F7E4B" w:rsidRPr="00FC1474" w:rsidRDefault="000F7E4B" w:rsidP="000F7E4B">
      <w:pPr>
        <w:jc w:val="both"/>
        <w:rPr>
          <w:rFonts w:eastAsiaTheme="minorEastAsia"/>
          <w:sz w:val="23"/>
          <w:szCs w:val="23"/>
          <w:lang w:val="en-GB"/>
        </w:rPr>
      </w:pPr>
      <w:proofErr w:type="spellStart"/>
      <w:r w:rsidRPr="00FC1474">
        <w:rPr>
          <w:rFonts w:eastAsiaTheme="minorEastAsia"/>
          <w:sz w:val="23"/>
          <w:szCs w:val="23"/>
          <w:lang w:val="en-GB"/>
        </w:rPr>
        <w:t>i</w:t>
      </w:r>
      <w:proofErr w:type="spellEnd"/>
      <w:r w:rsidRPr="00FC1474">
        <w:rPr>
          <w:rFonts w:eastAsiaTheme="minorEastAsia"/>
          <w:sz w:val="23"/>
          <w:szCs w:val="23"/>
          <w:lang w:val="en-GB"/>
        </w:rPr>
        <w:t xml:space="preserve">. The respondent’s claims could not be examined in the same judicial process, as they relate to different subject matters, and the </w:t>
      </w:r>
      <w:r w:rsidRPr="00FC1474">
        <w:rPr>
          <w:rFonts w:eastAsia="MS Mincho"/>
          <w:sz w:val="23"/>
          <w:szCs w:val="23"/>
          <w:lang w:val="en-GB" w:eastAsia="ja-JP"/>
        </w:rPr>
        <w:t>succession certificate</w:t>
      </w:r>
      <w:r w:rsidRPr="00FC1474">
        <w:rPr>
          <w:rFonts w:eastAsiaTheme="minorEastAsia"/>
          <w:sz w:val="23"/>
          <w:szCs w:val="23"/>
          <w:lang w:val="en-GB"/>
        </w:rPr>
        <w:t xml:space="preserve"> does not a validation of a legal fact. </w:t>
      </w:r>
    </w:p>
    <w:p w14:paraId="7FC130A4" w14:textId="77777777" w:rsidR="00AC129B" w:rsidRPr="00FC1474" w:rsidRDefault="00AC129B" w:rsidP="000F7E4B">
      <w:pPr>
        <w:jc w:val="both"/>
        <w:rPr>
          <w:rFonts w:eastAsiaTheme="minorEastAsia"/>
          <w:sz w:val="23"/>
          <w:szCs w:val="23"/>
          <w:lang w:val="en-GB"/>
        </w:rPr>
      </w:pPr>
    </w:p>
    <w:p w14:paraId="37752F8A" w14:textId="3173FC5D" w:rsidR="000F7E4B" w:rsidRPr="00FC1474" w:rsidRDefault="000F7E4B" w:rsidP="000F7E4B">
      <w:pPr>
        <w:jc w:val="both"/>
        <w:rPr>
          <w:rFonts w:eastAsiaTheme="minorEastAsia"/>
          <w:sz w:val="23"/>
          <w:szCs w:val="23"/>
          <w:lang w:val="en-GB"/>
        </w:rPr>
      </w:pPr>
      <w:r w:rsidRPr="00FC1474">
        <w:rPr>
          <w:rFonts w:eastAsiaTheme="minorEastAsia"/>
          <w:sz w:val="23"/>
          <w:szCs w:val="23"/>
          <w:lang w:val="en-GB"/>
        </w:rPr>
        <w:t>ii. The recognition of co-ownership over an immovable property is not made by validation of a fact, as it cannot produce consequences for third parties.</w:t>
      </w:r>
    </w:p>
    <w:p w14:paraId="49A54E22" w14:textId="77777777" w:rsidR="00AC129B" w:rsidRPr="00FC1474" w:rsidRDefault="00AC129B" w:rsidP="000F7E4B">
      <w:pPr>
        <w:jc w:val="both"/>
        <w:rPr>
          <w:rFonts w:eastAsiaTheme="minorEastAsia"/>
          <w:sz w:val="23"/>
          <w:szCs w:val="23"/>
          <w:lang w:val="en-GB"/>
        </w:rPr>
      </w:pPr>
    </w:p>
    <w:p w14:paraId="7077B274" w14:textId="5F7A490D" w:rsidR="00B70B44" w:rsidRPr="00FC1474" w:rsidRDefault="000F7E4B" w:rsidP="000F7E4B">
      <w:pPr>
        <w:jc w:val="both"/>
        <w:rPr>
          <w:rFonts w:eastAsiaTheme="minorEastAsia"/>
          <w:sz w:val="23"/>
          <w:szCs w:val="23"/>
          <w:lang w:val="en-GB"/>
        </w:rPr>
      </w:pPr>
      <w:r w:rsidRPr="00FC1474">
        <w:rPr>
          <w:rFonts w:eastAsiaTheme="minorEastAsia"/>
          <w:sz w:val="23"/>
          <w:szCs w:val="23"/>
          <w:lang w:val="en-GB"/>
        </w:rPr>
        <w:t xml:space="preserve">iii. </w:t>
      </w:r>
      <w:r w:rsidR="00A26850" w:rsidRPr="00FC1474">
        <w:rPr>
          <w:rFonts w:eastAsiaTheme="minorEastAsia"/>
          <w:sz w:val="23"/>
          <w:szCs w:val="23"/>
          <w:lang w:val="en-GB"/>
        </w:rPr>
        <w:t xml:space="preserve">The validation of a fact </w:t>
      </w:r>
      <w:r w:rsidRPr="00FC1474">
        <w:rPr>
          <w:rFonts w:eastAsiaTheme="minorEastAsia"/>
          <w:sz w:val="23"/>
          <w:szCs w:val="23"/>
          <w:lang w:val="en-GB"/>
        </w:rPr>
        <w:t>is not one of the forms of the lawsuit to resolve the recognition of ownership o</w:t>
      </w:r>
      <w:r w:rsidR="00A26850" w:rsidRPr="00FC1474">
        <w:rPr>
          <w:rFonts w:eastAsiaTheme="minorEastAsia"/>
          <w:sz w:val="23"/>
          <w:szCs w:val="23"/>
          <w:lang w:val="en-GB"/>
        </w:rPr>
        <w:t xml:space="preserve">ver </w:t>
      </w:r>
      <w:r w:rsidRPr="00FC1474">
        <w:rPr>
          <w:rFonts w:eastAsiaTheme="minorEastAsia"/>
          <w:sz w:val="23"/>
          <w:szCs w:val="23"/>
          <w:lang w:val="en-GB"/>
        </w:rPr>
        <w:t>an immovable property.</w:t>
      </w:r>
      <w:r w:rsidR="00A26850" w:rsidRPr="00FC1474">
        <w:rPr>
          <w:rFonts w:eastAsiaTheme="minorEastAsia"/>
          <w:sz w:val="23"/>
          <w:szCs w:val="23"/>
          <w:lang w:val="en-GB"/>
        </w:rPr>
        <w:t xml:space="preserve"> </w:t>
      </w:r>
    </w:p>
    <w:p w14:paraId="715169B0" w14:textId="77777777" w:rsidR="00A26850" w:rsidRPr="00FC1474" w:rsidRDefault="00A26850" w:rsidP="000F7E4B">
      <w:pPr>
        <w:jc w:val="both"/>
        <w:rPr>
          <w:rFonts w:eastAsiaTheme="minorEastAsia"/>
          <w:sz w:val="16"/>
          <w:szCs w:val="16"/>
          <w:lang w:val="en-GB"/>
        </w:rPr>
      </w:pPr>
    </w:p>
    <w:p w14:paraId="3B05F950" w14:textId="47BF8862" w:rsidR="00B70B44" w:rsidRPr="00FC1474" w:rsidRDefault="006917B0" w:rsidP="006917B0">
      <w:pPr>
        <w:jc w:val="both"/>
        <w:rPr>
          <w:rFonts w:eastAsiaTheme="minorEastAsia"/>
          <w:sz w:val="23"/>
          <w:szCs w:val="23"/>
          <w:lang w:val="en-GB"/>
        </w:rPr>
      </w:pPr>
      <w:r w:rsidRPr="00FC1474">
        <w:rPr>
          <w:rFonts w:eastAsiaTheme="minorEastAsia"/>
          <w:b/>
          <w:bCs/>
          <w:sz w:val="23"/>
          <w:szCs w:val="23"/>
          <w:lang w:val="en-GB"/>
        </w:rPr>
        <w:t>16.35.</w:t>
      </w:r>
      <w:r w:rsidR="00A26850" w:rsidRPr="00FC1474">
        <w:rPr>
          <w:rFonts w:eastAsiaTheme="minorEastAsia"/>
          <w:b/>
          <w:bCs/>
          <w:sz w:val="23"/>
          <w:szCs w:val="23"/>
          <w:lang w:val="en-GB"/>
        </w:rPr>
        <w:t xml:space="preserve"> In conclusion, t</w:t>
      </w:r>
      <w:r w:rsidR="001F162E" w:rsidRPr="00FC1474">
        <w:rPr>
          <w:rFonts w:eastAsiaTheme="minorEastAsia"/>
          <w:b/>
          <w:bCs/>
          <w:sz w:val="23"/>
          <w:szCs w:val="23"/>
          <w:lang w:val="en-GB"/>
        </w:rPr>
        <w:t>he IQC</w:t>
      </w:r>
      <w:r w:rsidR="00B70B44" w:rsidRPr="00FC1474">
        <w:rPr>
          <w:rFonts w:eastAsiaTheme="minorEastAsia"/>
          <w:sz w:val="23"/>
          <w:szCs w:val="23"/>
          <w:lang w:val="en-GB"/>
        </w:rPr>
        <w:t xml:space="preserve"> </w:t>
      </w:r>
      <w:r w:rsidR="00A26850" w:rsidRPr="00FC1474">
        <w:rPr>
          <w:rFonts w:eastAsiaTheme="minorEastAsia"/>
          <w:sz w:val="23"/>
          <w:szCs w:val="23"/>
          <w:lang w:val="en-GB"/>
        </w:rPr>
        <w:t xml:space="preserve">has assessed that the lack of reasoning of the decision regarding the admissibility of the claim, affects the component of professional competence assessment, which will be analyzed under the professional competence assessment of the assessee, provided for by Article 72/3 of Law no. 96/2016, but the IQC concluded that the actions of the assessee on this point demonstrate favouritism to a party, a fact that will be taken into consideration in the assessment of the background.  </w:t>
      </w:r>
    </w:p>
    <w:p w14:paraId="0F3CBAE7" w14:textId="77777777" w:rsidR="00DE5587" w:rsidRPr="00FC1474" w:rsidRDefault="00DE5587" w:rsidP="006917B0">
      <w:pPr>
        <w:jc w:val="both"/>
        <w:rPr>
          <w:rFonts w:eastAsiaTheme="minorEastAsia"/>
          <w:sz w:val="16"/>
          <w:szCs w:val="16"/>
          <w:lang w:val="en-GB"/>
        </w:rPr>
      </w:pPr>
    </w:p>
    <w:p w14:paraId="6F3A3E90" w14:textId="2E23C053" w:rsidR="00B70B44" w:rsidRPr="00FC1474" w:rsidRDefault="006917B0" w:rsidP="006917B0">
      <w:pPr>
        <w:jc w:val="both"/>
        <w:rPr>
          <w:rFonts w:eastAsiaTheme="minorEastAsia"/>
          <w:sz w:val="23"/>
          <w:szCs w:val="23"/>
          <w:lang w:val="en-GB"/>
        </w:rPr>
      </w:pPr>
      <w:r w:rsidRPr="00FC1474">
        <w:rPr>
          <w:rFonts w:eastAsiaTheme="minorEastAsia"/>
          <w:b/>
          <w:bCs/>
          <w:sz w:val="23"/>
          <w:szCs w:val="23"/>
          <w:lang w:val="en-GB"/>
        </w:rPr>
        <w:t xml:space="preserve">16.36. </w:t>
      </w:r>
      <w:r w:rsidR="001461D0" w:rsidRPr="00FC1474">
        <w:rPr>
          <w:rFonts w:eastAsiaTheme="minorEastAsia"/>
          <w:b/>
          <w:bCs/>
          <w:sz w:val="23"/>
          <w:szCs w:val="23"/>
          <w:lang w:val="en-GB"/>
        </w:rPr>
        <w:t>The assessee</w:t>
      </w:r>
      <w:r w:rsidR="00B70B44" w:rsidRPr="00FC1474">
        <w:rPr>
          <w:rFonts w:eastAsiaTheme="minorEastAsia"/>
          <w:b/>
          <w:bCs/>
          <w:sz w:val="23"/>
          <w:szCs w:val="23"/>
          <w:lang w:val="en-GB"/>
        </w:rPr>
        <w:t xml:space="preserve"> </w:t>
      </w:r>
      <w:r w:rsidR="009108AA" w:rsidRPr="00FC1474">
        <w:rPr>
          <w:rFonts w:eastAsiaTheme="minorEastAsia"/>
          <w:b/>
          <w:bCs/>
          <w:sz w:val="23"/>
          <w:szCs w:val="23"/>
          <w:lang w:val="en-GB"/>
        </w:rPr>
        <w:t xml:space="preserve">claims </w:t>
      </w:r>
      <w:r w:rsidR="009108AA" w:rsidRPr="00FC1474">
        <w:rPr>
          <w:rFonts w:eastAsiaTheme="minorEastAsia"/>
          <w:sz w:val="23"/>
          <w:szCs w:val="23"/>
          <w:lang w:val="en-GB"/>
        </w:rPr>
        <w:t xml:space="preserve">that the request for the issuance of a succession certificate is validation of the legal fact. Article 55 of the Civil Procedure Code provides: </w:t>
      </w:r>
      <w:r w:rsidR="009108AA" w:rsidRPr="00FC1474">
        <w:rPr>
          <w:rFonts w:eastAsiaTheme="minorEastAsia"/>
          <w:i/>
          <w:iCs/>
          <w:sz w:val="23"/>
          <w:szCs w:val="23"/>
          <w:lang w:val="en-GB"/>
        </w:rPr>
        <w:t>“The</w:t>
      </w:r>
      <w:r w:rsidR="00C90017" w:rsidRPr="00FC1474">
        <w:rPr>
          <w:i/>
          <w:iCs/>
          <w:lang w:val="en-GB"/>
        </w:rPr>
        <w:t xml:space="preserve"> court which tries the main lawsuit has the jurisdiction to consider also the secondary requests, the countersuit or the main intervention. In this case, the court takes decides for their joinder into a single case</w:t>
      </w:r>
      <w:r w:rsidR="009108AA" w:rsidRPr="00FC1474">
        <w:rPr>
          <w:rFonts w:eastAsiaTheme="minorEastAsia"/>
          <w:i/>
          <w:iCs/>
          <w:sz w:val="23"/>
          <w:szCs w:val="23"/>
          <w:lang w:val="en-GB"/>
        </w:rPr>
        <w:t>”.</w:t>
      </w:r>
      <w:r w:rsidR="009108AA" w:rsidRPr="00FC1474">
        <w:rPr>
          <w:rFonts w:eastAsiaTheme="minorEastAsia"/>
          <w:sz w:val="23"/>
          <w:szCs w:val="23"/>
          <w:lang w:val="en-GB"/>
        </w:rPr>
        <w:t xml:space="preserve"> In application of this legal provision, according to the assessee, it is clear that the main claims of the case are two (since they stand independent of each other). They are: (a) the issuance of the </w:t>
      </w:r>
      <w:r w:rsidR="00C90017" w:rsidRPr="00FC1474">
        <w:rPr>
          <w:rFonts w:eastAsiaTheme="minorEastAsia"/>
          <w:sz w:val="23"/>
          <w:szCs w:val="23"/>
          <w:lang w:val="en-GB"/>
        </w:rPr>
        <w:t xml:space="preserve">succession </w:t>
      </w:r>
      <w:r w:rsidR="009108AA" w:rsidRPr="00FC1474">
        <w:rPr>
          <w:rFonts w:eastAsiaTheme="minorEastAsia"/>
          <w:sz w:val="23"/>
          <w:szCs w:val="23"/>
          <w:lang w:val="en-GB"/>
        </w:rPr>
        <w:t xml:space="preserve">certificate and (b) </w:t>
      </w:r>
      <w:r w:rsidR="00C90017" w:rsidRPr="00FC1474">
        <w:rPr>
          <w:rFonts w:eastAsiaTheme="minorEastAsia"/>
          <w:sz w:val="23"/>
          <w:szCs w:val="23"/>
          <w:lang w:val="en-GB"/>
        </w:rPr>
        <w:t xml:space="preserve">determining </w:t>
      </w:r>
      <w:r w:rsidR="009108AA" w:rsidRPr="00FC1474">
        <w:rPr>
          <w:rFonts w:eastAsiaTheme="minorEastAsia"/>
          <w:sz w:val="23"/>
          <w:szCs w:val="23"/>
          <w:lang w:val="en-GB"/>
        </w:rPr>
        <w:t xml:space="preserve">through judicial verification of the fact, of the layout of the property, of its </w:t>
      </w:r>
      <w:r w:rsidR="00C90017" w:rsidRPr="00FC1474">
        <w:rPr>
          <w:rFonts w:eastAsiaTheme="minorEastAsia"/>
          <w:sz w:val="23"/>
          <w:szCs w:val="23"/>
          <w:lang w:val="en-GB"/>
        </w:rPr>
        <w:t xml:space="preserve">area, </w:t>
      </w:r>
      <w:r w:rsidR="009108AA" w:rsidRPr="00FC1474">
        <w:rPr>
          <w:rFonts w:eastAsiaTheme="minorEastAsia"/>
          <w:sz w:val="23"/>
          <w:szCs w:val="23"/>
          <w:lang w:val="en-GB"/>
        </w:rPr>
        <w:t xml:space="preserve">of the fact that the father of the applicant was one of the co-owners of the property, before it (according to the applicant) was </w:t>
      </w:r>
      <w:r w:rsidR="003926D4" w:rsidRPr="00FC1474">
        <w:rPr>
          <w:rFonts w:eastAsiaTheme="minorEastAsia"/>
          <w:sz w:val="23"/>
          <w:szCs w:val="23"/>
          <w:lang w:val="en-GB"/>
        </w:rPr>
        <w:t xml:space="preserve">expropriated by the State. </w:t>
      </w:r>
    </w:p>
    <w:p w14:paraId="4A605078" w14:textId="77777777" w:rsidR="00DE5587" w:rsidRPr="00FC1474" w:rsidRDefault="00DE5587" w:rsidP="006917B0">
      <w:pPr>
        <w:jc w:val="both"/>
        <w:rPr>
          <w:rFonts w:eastAsiaTheme="minorEastAsia"/>
          <w:sz w:val="8"/>
          <w:szCs w:val="8"/>
          <w:lang w:val="en-GB"/>
        </w:rPr>
      </w:pPr>
    </w:p>
    <w:p w14:paraId="053D9D5F" w14:textId="171C4C8F" w:rsidR="001D1B37" w:rsidRPr="00FC1474" w:rsidRDefault="00CE4B5C" w:rsidP="00650728">
      <w:pPr>
        <w:jc w:val="both"/>
        <w:rPr>
          <w:rFonts w:eastAsiaTheme="minorEastAsia"/>
          <w:sz w:val="23"/>
          <w:szCs w:val="23"/>
          <w:lang w:val="en-GB"/>
        </w:rPr>
      </w:pPr>
      <w:r w:rsidRPr="00FC1474">
        <w:rPr>
          <w:rFonts w:eastAsiaTheme="minorEastAsia"/>
          <w:b/>
          <w:bCs/>
          <w:sz w:val="23"/>
          <w:szCs w:val="23"/>
          <w:lang w:val="en-GB"/>
        </w:rPr>
        <w:t xml:space="preserve">16.37. </w:t>
      </w:r>
      <w:r w:rsidR="001461D0" w:rsidRPr="00FC1474">
        <w:rPr>
          <w:rFonts w:eastAsiaTheme="minorEastAsia"/>
          <w:b/>
          <w:bCs/>
          <w:sz w:val="23"/>
          <w:szCs w:val="23"/>
          <w:lang w:val="en-GB"/>
        </w:rPr>
        <w:t>The assessee</w:t>
      </w:r>
      <w:r w:rsidR="00B70B44" w:rsidRPr="00FC1474">
        <w:rPr>
          <w:rFonts w:eastAsiaTheme="minorEastAsia"/>
          <w:b/>
          <w:bCs/>
          <w:sz w:val="23"/>
          <w:szCs w:val="23"/>
          <w:lang w:val="en-GB"/>
        </w:rPr>
        <w:t xml:space="preserve"> </w:t>
      </w:r>
      <w:r w:rsidR="003926D4" w:rsidRPr="00FC1474">
        <w:rPr>
          <w:rFonts w:eastAsiaTheme="minorEastAsia"/>
          <w:b/>
          <w:bCs/>
          <w:sz w:val="23"/>
          <w:szCs w:val="23"/>
          <w:lang w:val="en-GB"/>
        </w:rPr>
        <w:t xml:space="preserve">claims that </w:t>
      </w:r>
      <w:r w:rsidR="003926D4" w:rsidRPr="00FC1474">
        <w:rPr>
          <w:rFonts w:eastAsiaTheme="minorEastAsia"/>
          <w:sz w:val="23"/>
          <w:szCs w:val="23"/>
          <w:lang w:val="en-GB"/>
        </w:rPr>
        <w:t xml:space="preserve">the request for </w:t>
      </w:r>
      <w:r w:rsidR="00B70B44" w:rsidRPr="00FC1474">
        <w:rPr>
          <w:rFonts w:eastAsiaTheme="minorEastAsia"/>
          <w:sz w:val="23"/>
          <w:szCs w:val="23"/>
          <w:lang w:val="en-GB"/>
        </w:rPr>
        <w:t>“r</w:t>
      </w:r>
      <w:r w:rsidR="003926D4" w:rsidRPr="00FC1474">
        <w:rPr>
          <w:rFonts w:eastAsiaTheme="minorEastAsia"/>
          <w:sz w:val="23"/>
          <w:szCs w:val="23"/>
          <w:lang w:val="en-GB"/>
        </w:rPr>
        <w:t>einstatement of time limits</w:t>
      </w:r>
      <w:r w:rsidR="00B70B44" w:rsidRPr="00FC1474">
        <w:rPr>
          <w:rFonts w:eastAsiaTheme="minorEastAsia"/>
          <w:sz w:val="23"/>
          <w:szCs w:val="23"/>
          <w:lang w:val="en-GB"/>
        </w:rPr>
        <w:t xml:space="preserve">” </w:t>
      </w:r>
      <w:r w:rsidR="005702B9" w:rsidRPr="00FC1474">
        <w:rPr>
          <w:rFonts w:eastAsiaTheme="minorEastAsia"/>
          <w:sz w:val="23"/>
          <w:szCs w:val="23"/>
          <w:lang w:val="en-GB"/>
        </w:rPr>
        <w:t xml:space="preserve">has a secondary character, so it can be tried together with the request for the determination, through judicial verification, of the fact, of the layout of the property, its surface area, of the fact that the applicant's father was one of the co-owners of the property, before it (according to the applicant) was expropriated by the State. </w:t>
      </w:r>
      <w:r w:rsidR="00F55007" w:rsidRPr="00FC1474">
        <w:rPr>
          <w:rFonts w:eastAsiaTheme="minorEastAsia"/>
          <w:sz w:val="23"/>
          <w:szCs w:val="23"/>
          <w:lang w:val="en-GB"/>
        </w:rPr>
        <w:t>Article</w:t>
      </w:r>
      <w:r w:rsidR="00B70B44" w:rsidRPr="00FC1474">
        <w:rPr>
          <w:rFonts w:eastAsiaTheme="minorEastAsia"/>
          <w:sz w:val="23"/>
          <w:szCs w:val="23"/>
          <w:lang w:val="en-GB"/>
        </w:rPr>
        <w:t xml:space="preserve"> 159 </w:t>
      </w:r>
      <w:r w:rsidR="007B0395" w:rsidRPr="00FC1474">
        <w:rPr>
          <w:sz w:val="23"/>
          <w:szCs w:val="23"/>
          <w:lang w:val="en-GB"/>
        </w:rPr>
        <w:t>of the Civil Procedure Code</w:t>
      </w:r>
      <w:r w:rsidR="007B0395" w:rsidRPr="00FC1474">
        <w:rPr>
          <w:rFonts w:eastAsiaTheme="minorEastAsia"/>
          <w:sz w:val="23"/>
          <w:szCs w:val="23"/>
          <w:lang w:val="en-GB"/>
        </w:rPr>
        <w:t xml:space="preserve"> </w:t>
      </w:r>
      <w:r w:rsidR="00B70B44" w:rsidRPr="00FC1474">
        <w:rPr>
          <w:rFonts w:eastAsiaTheme="minorEastAsia"/>
          <w:sz w:val="23"/>
          <w:szCs w:val="23"/>
          <w:lang w:val="en-GB"/>
        </w:rPr>
        <w:t>p</w:t>
      </w:r>
      <w:r w:rsidR="00640DAF" w:rsidRPr="00FC1474">
        <w:rPr>
          <w:rFonts w:eastAsiaTheme="minorEastAsia"/>
          <w:sz w:val="23"/>
          <w:szCs w:val="23"/>
          <w:lang w:val="en-GB"/>
        </w:rPr>
        <w:t xml:space="preserve">rovides </w:t>
      </w:r>
      <w:r w:rsidR="00650728" w:rsidRPr="00FC1474">
        <w:rPr>
          <w:rFonts w:eastAsiaTheme="minorEastAsia"/>
          <w:sz w:val="23"/>
          <w:szCs w:val="23"/>
          <w:lang w:val="en-GB"/>
        </w:rPr>
        <w:t>that:</w:t>
      </w:r>
      <w:r w:rsidR="00B70B44" w:rsidRPr="00FC1474">
        <w:rPr>
          <w:rFonts w:eastAsiaTheme="minorEastAsia"/>
          <w:sz w:val="23"/>
          <w:szCs w:val="23"/>
          <w:lang w:val="en-GB"/>
        </w:rPr>
        <w:t xml:space="preserve"> </w:t>
      </w:r>
      <w:r w:rsidR="00B70B44" w:rsidRPr="00FC1474">
        <w:rPr>
          <w:rFonts w:eastAsiaTheme="minorEastAsia"/>
          <w:i/>
          <w:iCs/>
          <w:sz w:val="23"/>
          <w:szCs w:val="23"/>
          <w:lang w:val="en-GB"/>
        </w:rPr>
        <w:t>“</w:t>
      </w:r>
      <w:r w:rsidR="003926D4" w:rsidRPr="00FC1474">
        <w:rPr>
          <w:rFonts w:eastAsiaTheme="minorEastAsia"/>
          <w:i/>
          <w:iCs/>
          <w:sz w:val="23"/>
          <w:szCs w:val="23"/>
          <w:lang w:val="en-GB"/>
        </w:rPr>
        <w:t>In a statement of claim may be presented many claims if the court has authority for all the claims. When the court assesses that their joint consideration shall cause visible difficulties in the conduct of adjudication, it decides that they be considered separately.</w:t>
      </w:r>
      <w:r w:rsidR="00B70B44" w:rsidRPr="00FC1474">
        <w:rPr>
          <w:rFonts w:eastAsiaTheme="minorEastAsia"/>
          <w:i/>
          <w:iCs/>
          <w:sz w:val="23"/>
          <w:szCs w:val="23"/>
          <w:lang w:val="en-GB"/>
        </w:rPr>
        <w:t>”.</w:t>
      </w:r>
      <w:r w:rsidR="00B70B44" w:rsidRPr="00FC1474">
        <w:rPr>
          <w:rFonts w:eastAsiaTheme="minorEastAsia"/>
          <w:sz w:val="23"/>
          <w:szCs w:val="23"/>
          <w:lang w:val="en-GB"/>
        </w:rPr>
        <w:t xml:space="preserve"> </w:t>
      </w:r>
      <w:r w:rsidR="00650728" w:rsidRPr="00FC1474">
        <w:rPr>
          <w:rFonts w:eastAsiaTheme="minorEastAsia"/>
          <w:sz w:val="23"/>
          <w:szCs w:val="23"/>
          <w:lang w:val="en-GB"/>
        </w:rPr>
        <w:t xml:space="preserve">According to the assessee, in application of this legal provision, all three claims can be tried together, as long as the court has jurisdiction over all of them. Moreover, the court had no role to play because the subject matter of the trial was </w:t>
      </w:r>
      <w:r w:rsidR="001B7714" w:rsidRPr="00FC1474">
        <w:rPr>
          <w:rFonts w:eastAsiaTheme="minorEastAsia"/>
          <w:sz w:val="23"/>
          <w:szCs w:val="23"/>
          <w:lang w:val="en-GB"/>
        </w:rPr>
        <w:t xml:space="preserve">determined </w:t>
      </w:r>
      <w:r w:rsidR="00650728" w:rsidRPr="00FC1474">
        <w:rPr>
          <w:rFonts w:eastAsiaTheme="minorEastAsia"/>
          <w:sz w:val="23"/>
          <w:szCs w:val="23"/>
          <w:lang w:val="en-GB"/>
        </w:rPr>
        <w:t xml:space="preserve">by the claimant Shefqet Molla, through the claim filed by him and not by the court. According to articles 5 and 185 of the Civil Procedure Code, the right to </w:t>
      </w:r>
      <w:r w:rsidR="009A283A" w:rsidRPr="00FC1474">
        <w:rPr>
          <w:rFonts w:eastAsiaTheme="minorEastAsia"/>
          <w:sz w:val="23"/>
          <w:szCs w:val="23"/>
          <w:lang w:val="en-GB"/>
        </w:rPr>
        <w:t xml:space="preserve">file a </w:t>
      </w:r>
      <w:r w:rsidR="00650728" w:rsidRPr="00FC1474">
        <w:rPr>
          <w:rFonts w:eastAsiaTheme="minorEastAsia"/>
          <w:sz w:val="23"/>
          <w:szCs w:val="23"/>
          <w:lang w:val="en-GB"/>
        </w:rPr>
        <w:t xml:space="preserve">claim thus belongs to the claimant/applicant and the court cannot intervene to </w:t>
      </w:r>
      <w:r w:rsidR="009A283A" w:rsidRPr="00FC1474">
        <w:rPr>
          <w:rFonts w:eastAsiaTheme="minorEastAsia"/>
          <w:sz w:val="23"/>
          <w:szCs w:val="23"/>
          <w:lang w:val="en-GB"/>
        </w:rPr>
        <w:t xml:space="preserve">restrict </w:t>
      </w:r>
      <w:r w:rsidR="00650728" w:rsidRPr="00FC1474">
        <w:rPr>
          <w:rFonts w:eastAsiaTheme="minorEastAsia"/>
          <w:sz w:val="23"/>
          <w:szCs w:val="23"/>
          <w:lang w:val="en-GB"/>
        </w:rPr>
        <w:t>it. According to the assessee, it is clear that the subject matter of the claim judged by decision no. 2275 dated 17.10.2011 (</w:t>
      </w:r>
      <w:r w:rsidR="009A283A" w:rsidRPr="00FC1474">
        <w:rPr>
          <w:rFonts w:eastAsiaTheme="minorEastAsia"/>
          <w:sz w:val="23"/>
          <w:szCs w:val="23"/>
          <w:lang w:val="en-GB"/>
        </w:rPr>
        <w:t xml:space="preserve">re. </w:t>
      </w:r>
      <w:r w:rsidR="00650728" w:rsidRPr="00FC1474">
        <w:rPr>
          <w:rFonts w:eastAsiaTheme="minorEastAsia"/>
          <w:sz w:val="23"/>
          <w:szCs w:val="23"/>
          <w:lang w:val="en-GB"/>
        </w:rPr>
        <w:t xml:space="preserve">the case registered on 26.9.2011), did not include in its </w:t>
      </w:r>
      <w:r w:rsidR="009A283A" w:rsidRPr="00FC1474">
        <w:rPr>
          <w:rFonts w:eastAsiaTheme="minorEastAsia"/>
          <w:sz w:val="23"/>
          <w:szCs w:val="23"/>
          <w:lang w:val="en-GB"/>
        </w:rPr>
        <w:t xml:space="preserve">subject matter </w:t>
      </w:r>
      <w:r w:rsidR="00650728" w:rsidRPr="00FC1474">
        <w:rPr>
          <w:rFonts w:eastAsiaTheme="minorEastAsia"/>
          <w:sz w:val="23"/>
          <w:szCs w:val="23"/>
          <w:lang w:val="en-GB"/>
        </w:rPr>
        <w:t xml:space="preserve">any </w:t>
      </w:r>
      <w:r w:rsidR="009A283A" w:rsidRPr="00FC1474">
        <w:rPr>
          <w:rFonts w:eastAsiaTheme="minorEastAsia"/>
          <w:sz w:val="23"/>
          <w:szCs w:val="23"/>
          <w:lang w:val="en-GB"/>
        </w:rPr>
        <w:t xml:space="preserve">request </w:t>
      </w:r>
      <w:r w:rsidR="00650728" w:rsidRPr="00FC1474">
        <w:rPr>
          <w:rFonts w:eastAsiaTheme="minorEastAsia"/>
          <w:sz w:val="23"/>
          <w:szCs w:val="23"/>
          <w:lang w:val="en-GB"/>
        </w:rPr>
        <w:t xml:space="preserve">for recognition of co-ownership, </w:t>
      </w:r>
      <w:r w:rsidR="009A283A" w:rsidRPr="00FC1474">
        <w:rPr>
          <w:rFonts w:eastAsiaTheme="minorEastAsia"/>
          <w:sz w:val="23"/>
          <w:szCs w:val="23"/>
          <w:lang w:val="en-GB"/>
        </w:rPr>
        <w:t xml:space="preserve">for determining </w:t>
      </w:r>
      <w:r w:rsidR="00650728" w:rsidRPr="00FC1474">
        <w:rPr>
          <w:rFonts w:eastAsiaTheme="minorEastAsia"/>
          <w:sz w:val="23"/>
          <w:szCs w:val="23"/>
          <w:lang w:val="en-GB"/>
        </w:rPr>
        <w:t xml:space="preserve">co-ownership relationships, etc... The assessee explains that </w:t>
      </w:r>
      <w:r w:rsidR="009A283A" w:rsidRPr="00FC1474">
        <w:rPr>
          <w:rFonts w:eastAsiaTheme="minorEastAsia"/>
          <w:sz w:val="23"/>
          <w:szCs w:val="23"/>
          <w:lang w:val="en-GB"/>
        </w:rPr>
        <w:t>t</w:t>
      </w:r>
      <w:r w:rsidR="00650728" w:rsidRPr="00FC1474">
        <w:rPr>
          <w:rFonts w:eastAsiaTheme="minorEastAsia"/>
          <w:sz w:val="23"/>
          <w:szCs w:val="23"/>
          <w:lang w:val="en-GB"/>
        </w:rPr>
        <w:t>he IQC has misinterpreted its decision by confusing the parties, due to the fact that with the same decision the</w:t>
      </w:r>
      <w:r w:rsidR="009A283A" w:rsidRPr="00FC1474">
        <w:rPr>
          <w:rFonts w:eastAsiaTheme="minorEastAsia"/>
          <w:sz w:val="23"/>
          <w:szCs w:val="23"/>
          <w:lang w:val="en-GB"/>
        </w:rPr>
        <w:t xml:space="preserve"> succession </w:t>
      </w:r>
      <w:r w:rsidR="00650728" w:rsidRPr="00FC1474">
        <w:rPr>
          <w:rFonts w:eastAsiaTheme="minorEastAsia"/>
          <w:sz w:val="23"/>
          <w:szCs w:val="23"/>
          <w:lang w:val="en-GB"/>
        </w:rPr>
        <w:t xml:space="preserve">certificate was issued at the same time and, consequently, </w:t>
      </w:r>
      <w:r w:rsidR="009A283A" w:rsidRPr="00FC1474">
        <w:rPr>
          <w:rFonts w:eastAsiaTheme="minorEastAsia"/>
          <w:sz w:val="23"/>
          <w:szCs w:val="23"/>
          <w:lang w:val="en-GB"/>
        </w:rPr>
        <w:t>t</w:t>
      </w:r>
      <w:r w:rsidR="00650728" w:rsidRPr="00FC1474">
        <w:rPr>
          <w:rFonts w:eastAsiaTheme="minorEastAsia"/>
          <w:sz w:val="23"/>
          <w:szCs w:val="23"/>
          <w:lang w:val="en-GB"/>
        </w:rPr>
        <w:t>he IQC considers all the heirs of the former owner Sait Molla as co-owners of the property, due to the fact that all these co-heirs should have been beneficiaries of the decision of the Property Restitution and Compensation Agency.</w:t>
      </w:r>
    </w:p>
    <w:p w14:paraId="33B1D33B" w14:textId="77777777" w:rsidR="009A283A" w:rsidRPr="00FC1474" w:rsidRDefault="009A283A" w:rsidP="00650728">
      <w:pPr>
        <w:jc w:val="both"/>
        <w:rPr>
          <w:rFonts w:eastAsiaTheme="minorEastAsia"/>
          <w:sz w:val="16"/>
          <w:szCs w:val="16"/>
          <w:lang w:val="en-GB"/>
        </w:rPr>
      </w:pPr>
    </w:p>
    <w:p w14:paraId="0CF95884" w14:textId="335F23FC" w:rsidR="00B70B44" w:rsidRPr="00FC1474" w:rsidRDefault="00CE4B5C" w:rsidP="00B70B44">
      <w:pPr>
        <w:spacing w:line="259" w:lineRule="auto"/>
        <w:jc w:val="both"/>
        <w:rPr>
          <w:rFonts w:eastAsiaTheme="minorEastAsia"/>
          <w:sz w:val="23"/>
          <w:szCs w:val="23"/>
          <w:lang w:val="en-GB"/>
        </w:rPr>
      </w:pPr>
      <w:r w:rsidRPr="00FC1474">
        <w:rPr>
          <w:rFonts w:eastAsiaTheme="minorEastAsia"/>
          <w:b/>
          <w:bCs/>
          <w:sz w:val="23"/>
          <w:szCs w:val="23"/>
          <w:lang w:val="en-GB"/>
        </w:rPr>
        <w:t xml:space="preserve">16.38. </w:t>
      </w:r>
      <w:r w:rsidR="009A283A" w:rsidRPr="00FC1474">
        <w:rPr>
          <w:rFonts w:eastAsiaTheme="minorEastAsia"/>
          <w:b/>
          <w:bCs/>
          <w:sz w:val="23"/>
          <w:szCs w:val="23"/>
          <w:lang w:val="en-GB"/>
        </w:rPr>
        <w:t xml:space="preserve">From the review of the court file, we find that </w:t>
      </w:r>
      <w:r w:rsidR="009A283A" w:rsidRPr="00FC1474">
        <w:rPr>
          <w:rFonts w:eastAsiaTheme="minorEastAsia"/>
          <w:sz w:val="23"/>
          <w:szCs w:val="23"/>
          <w:lang w:val="en-GB"/>
        </w:rPr>
        <w:t>in the argumentative part of the decision regarding the subject matter of the lawsuit "</w:t>
      </w:r>
      <w:r w:rsidR="009A283A" w:rsidRPr="00FC1474">
        <w:rPr>
          <w:rFonts w:eastAsiaTheme="minorEastAsia"/>
          <w:i/>
          <w:iCs/>
          <w:sz w:val="23"/>
          <w:szCs w:val="23"/>
          <w:lang w:val="en-GB"/>
        </w:rPr>
        <w:t>certification of the fact that the applicant is a co-owner of an immovable property</w:t>
      </w:r>
      <w:r w:rsidR="009A283A" w:rsidRPr="00FC1474">
        <w:rPr>
          <w:rFonts w:eastAsiaTheme="minorEastAsia"/>
          <w:sz w:val="23"/>
          <w:szCs w:val="23"/>
          <w:lang w:val="en-GB"/>
        </w:rPr>
        <w:t>" it is found that the assessee, in the section of the decision</w:t>
      </w:r>
      <w:r w:rsidR="005A3E94" w:rsidRPr="00FC1474">
        <w:rPr>
          <w:rFonts w:eastAsiaTheme="minorEastAsia"/>
          <w:sz w:val="23"/>
          <w:szCs w:val="23"/>
          <w:lang w:val="en-GB"/>
        </w:rPr>
        <w:t xml:space="preserve"> on the applicable legislation</w:t>
      </w:r>
      <w:r w:rsidR="009A283A" w:rsidRPr="00FC1474">
        <w:rPr>
          <w:rFonts w:eastAsiaTheme="minorEastAsia"/>
          <w:sz w:val="23"/>
          <w:szCs w:val="23"/>
          <w:lang w:val="en-GB"/>
        </w:rPr>
        <w:t>, cites as legal basis articles 388-392 of the Civil Procedure Code.</w:t>
      </w:r>
    </w:p>
    <w:p w14:paraId="54C5864F" w14:textId="19C31B42" w:rsidR="00B70B44" w:rsidRPr="00FC1474" w:rsidRDefault="00B70B44" w:rsidP="00B70B44">
      <w:pPr>
        <w:spacing w:line="259" w:lineRule="auto"/>
        <w:contextualSpacing/>
        <w:jc w:val="both"/>
        <w:rPr>
          <w:rFonts w:eastAsiaTheme="minorEastAsia"/>
          <w:sz w:val="8"/>
          <w:szCs w:val="8"/>
          <w:lang w:val="en-GB"/>
        </w:rPr>
      </w:pPr>
      <w:r w:rsidRPr="00FC1474">
        <w:rPr>
          <w:rFonts w:eastAsiaTheme="minorEastAsia"/>
          <w:sz w:val="23"/>
          <w:szCs w:val="23"/>
          <w:lang w:val="en-GB"/>
        </w:rPr>
        <w:t xml:space="preserve">                     </w:t>
      </w:r>
    </w:p>
    <w:p w14:paraId="38BE740B" w14:textId="19B439C1" w:rsidR="00B70B44" w:rsidRPr="00FC1474" w:rsidRDefault="00CE4B5C" w:rsidP="00B70B44">
      <w:pPr>
        <w:autoSpaceDE w:val="0"/>
        <w:autoSpaceDN w:val="0"/>
        <w:adjustRightInd w:val="0"/>
        <w:jc w:val="both"/>
        <w:rPr>
          <w:sz w:val="23"/>
          <w:szCs w:val="23"/>
          <w:lang w:val="en-GB"/>
        </w:rPr>
      </w:pPr>
      <w:r w:rsidRPr="00FC1474">
        <w:rPr>
          <w:b/>
          <w:bCs/>
          <w:sz w:val="23"/>
          <w:szCs w:val="23"/>
          <w:lang w:val="en-GB"/>
        </w:rPr>
        <w:t>16.39.</w:t>
      </w:r>
      <w:r w:rsidRPr="00FC1474">
        <w:rPr>
          <w:sz w:val="23"/>
          <w:szCs w:val="23"/>
          <w:lang w:val="en-GB"/>
        </w:rPr>
        <w:t xml:space="preserve"> </w:t>
      </w:r>
      <w:r w:rsidR="005A3E94" w:rsidRPr="00FC1474">
        <w:rPr>
          <w:sz w:val="23"/>
          <w:szCs w:val="23"/>
          <w:lang w:val="en-GB"/>
        </w:rPr>
        <w:t xml:space="preserve">The claim of the assessee is unfounded because in relation to the judicial case in question the assessee has not </w:t>
      </w:r>
      <w:r w:rsidR="001E7778" w:rsidRPr="00FC1474">
        <w:rPr>
          <w:sz w:val="23"/>
          <w:szCs w:val="23"/>
          <w:lang w:val="en-GB"/>
        </w:rPr>
        <w:t xml:space="preserve">reasoned </w:t>
      </w:r>
      <w:r w:rsidR="005A3E94" w:rsidRPr="00FC1474">
        <w:rPr>
          <w:sz w:val="23"/>
          <w:szCs w:val="23"/>
          <w:lang w:val="en-GB"/>
        </w:rPr>
        <w:t>in the decision the reasons that led him to accept the claim for re</w:t>
      </w:r>
      <w:r w:rsidR="001E7778" w:rsidRPr="00FC1474">
        <w:rPr>
          <w:sz w:val="23"/>
          <w:szCs w:val="23"/>
          <w:lang w:val="en-GB"/>
        </w:rPr>
        <w:t>instatement of the time limits</w:t>
      </w:r>
      <w:r w:rsidR="005A3E94" w:rsidRPr="00FC1474">
        <w:rPr>
          <w:sz w:val="23"/>
          <w:szCs w:val="23"/>
          <w:lang w:val="en-GB"/>
        </w:rPr>
        <w:t>. On page 5 of this decision the assessee states</w:t>
      </w:r>
      <w:r w:rsidR="005A3E94" w:rsidRPr="00FC1474">
        <w:rPr>
          <w:i/>
          <w:iCs/>
          <w:sz w:val="23"/>
          <w:szCs w:val="23"/>
          <w:lang w:val="en-GB"/>
        </w:rPr>
        <w:t xml:space="preserve">: “The interested </w:t>
      </w:r>
      <w:r w:rsidR="001E7778" w:rsidRPr="00FC1474">
        <w:rPr>
          <w:i/>
          <w:iCs/>
          <w:sz w:val="23"/>
          <w:szCs w:val="23"/>
          <w:lang w:val="en-GB"/>
        </w:rPr>
        <w:t xml:space="preserve">person, </w:t>
      </w:r>
      <w:r w:rsidR="005A3E94" w:rsidRPr="00FC1474">
        <w:rPr>
          <w:i/>
          <w:iCs/>
          <w:sz w:val="23"/>
          <w:szCs w:val="23"/>
          <w:lang w:val="en-GB"/>
        </w:rPr>
        <w:t>Shefqet Molla proved before this court that it was objectively impossible for him to respect the legal deadline</w:t>
      </w:r>
      <w:r w:rsidR="005A3E94" w:rsidRPr="00FC1474">
        <w:rPr>
          <w:sz w:val="23"/>
          <w:szCs w:val="23"/>
          <w:lang w:val="en-GB"/>
        </w:rPr>
        <w:t xml:space="preserve"> ...”. </w:t>
      </w:r>
      <w:r w:rsidR="005A3E94" w:rsidRPr="00FC1474">
        <w:rPr>
          <w:b/>
          <w:bCs/>
          <w:sz w:val="23"/>
          <w:szCs w:val="23"/>
          <w:lang w:val="en-GB"/>
        </w:rPr>
        <w:t xml:space="preserve">At no point has the assessee in this decision argued </w:t>
      </w:r>
      <w:r w:rsidR="001E1739" w:rsidRPr="00FC1474">
        <w:rPr>
          <w:b/>
          <w:bCs/>
          <w:sz w:val="23"/>
          <w:szCs w:val="23"/>
          <w:lang w:val="en-GB"/>
        </w:rPr>
        <w:t xml:space="preserve">as to the </w:t>
      </w:r>
      <w:r w:rsidR="005A3E94" w:rsidRPr="00FC1474">
        <w:rPr>
          <w:b/>
          <w:bCs/>
          <w:sz w:val="23"/>
          <w:szCs w:val="23"/>
          <w:lang w:val="en-GB"/>
        </w:rPr>
        <w:t xml:space="preserve">evidence or facts on </w:t>
      </w:r>
      <w:r w:rsidR="001E7778" w:rsidRPr="00FC1474">
        <w:rPr>
          <w:b/>
          <w:bCs/>
          <w:sz w:val="23"/>
          <w:szCs w:val="23"/>
          <w:lang w:val="en-GB"/>
        </w:rPr>
        <w:t xml:space="preserve">the basis of </w:t>
      </w:r>
      <w:r w:rsidR="005A3E94" w:rsidRPr="00FC1474">
        <w:rPr>
          <w:b/>
          <w:bCs/>
          <w:sz w:val="23"/>
          <w:szCs w:val="23"/>
          <w:lang w:val="en-GB"/>
        </w:rPr>
        <w:t>which he reached this conclusion</w:t>
      </w:r>
      <w:r w:rsidR="005A3E94" w:rsidRPr="00FC1474">
        <w:rPr>
          <w:sz w:val="23"/>
          <w:szCs w:val="23"/>
          <w:lang w:val="en-GB"/>
        </w:rPr>
        <w:t xml:space="preserve">, the fact stated by him that the applicant has stated that he was unaware of the existence of the transcription note of his father's </w:t>
      </w:r>
      <w:r w:rsidR="00A848E0" w:rsidRPr="0076258E">
        <w:rPr>
          <w:sz w:val="23"/>
          <w:szCs w:val="23"/>
          <w:lang w:val="en-GB"/>
        </w:rPr>
        <w:t xml:space="preserve">ownership over </w:t>
      </w:r>
      <w:r w:rsidR="005A3E94" w:rsidRPr="0076258E">
        <w:rPr>
          <w:sz w:val="23"/>
          <w:szCs w:val="23"/>
          <w:lang w:val="en-GB"/>
        </w:rPr>
        <w:t>the property,</w:t>
      </w:r>
      <w:r w:rsidR="005A3E94" w:rsidRPr="00FC1474">
        <w:rPr>
          <w:sz w:val="23"/>
          <w:szCs w:val="23"/>
          <w:lang w:val="en-GB"/>
        </w:rPr>
        <w:t xml:space="preserve"> contradicts the decision </w:t>
      </w:r>
      <w:r w:rsidR="00A848E0" w:rsidRPr="00FC1474">
        <w:rPr>
          <w:sz w:val="23"/>
          <w:szCs w:val="23"/>
          <w:lang w:val="en-GB"/>
        </w:rPr>
        <w:t xml:space="preserve">under review, </w:t>
      </w:r>
      <w:r w:rsidR="005A3E94" w:rsidRPr="00FC1474">
        <w:rPr>
          <w:sz w:val="23"/>
          <w:szCs w:val="23"/>
          <w:lang w:val="en-GB"/>
        </w:rPr>
        <w:t xml:space="preserve">in which on page 4, the assessee states that the applicant had to complete his ownership documentation in the cartographic aspect. </w:t>
      </w:r>
      <w:r w:rsidR="005A3E94" w:rsidRPr="00FC1474">
        <w:rPr>
          <w:sz w:val="23"/>
          <w:szCs w:val="23"/>
          <w:lang w:val="en-GB"/>
        </w:rPr>
        <w:lastRenderedPageBreak/>
        <w:t xml:space="preserve">Consequently, we find a lack of reasoning in the decision regarding the acceptance of the request for </w:t>
      </w:r>
      <w:r w:rsidR="00A848E0" w:rsidRPr="00FC1474">
        <w:rPr>
          <w:sz w:val="23"/>
          <w:szCs w:val="23"/>
          <w:lang w:val="en-GB"/>
        </w:rPr>
        <w:t>reinstatement of time limits</w:t>
      </w:r>
      <w:r w:rsidR="00B70B44" w:rsidRPr="00FC1474">
        <w:rPr>
          <w:rStyle w:val="FootnoteReference"/>
          <w:sz w:val="23"/>
          <w:szCs w:val="23"/>
          <w:lang w:val="en-GB"/>
        </w:rPr>
        <w:footnoteReference w:id="67"/>
      </w:r>
      <w:r w:rsidR="00B70B44" w:rsidRPr="00FC1474">
        <w:rPr>
          <w:sz w:val="23"/>
          <w:szCs w:val="23"/>
          <w:lang w:val="en-GB"/>
        </w:rPr>
        <w:t>.</w:t>
      </w:r>
    </w:p>
    <w:p w14:paraId="7D76A0AF" w14:textId="77777777" w:rsidR="00B70B44" w:rsidRPr="00FC1474" w:rsidRDefault="00B70B44" w:rsidP="00B70B44">
      <w:pPr>
        <w:autoSpaceDE w:val="0"/>
        <w:autoSpaceDN w:val="0"/>
        <w:adjustRightInd w:val="0"/>
        <w:jc w:val="both"/>
        <w:rPr>
          <w:sz w:val="8"/>
          <w:szCs w:val="8"/>
          <w:lang w:val="en-GB"/>
        </w:rPr>
      </w:pPr>
    </w:p>
    <w:p w14:paraId="005A7645" w14:textId="1DA9B8CE" w:rsidR="00B70B44" w:rsidRPr="00FC1474" w:rsidRDefault="00740E8D" w:rsidP="00B70B44">
      <w:pPr>
        <w:autoSpaceDE w:val="0"/>
        <w:autoSpaceDN w:val="0"/>
        <w:adjustRightInd w:val="0"/>
        <w:jc w:val="both"/>
        <w:rPr>
          <w:sz w:val="23"/>
          <w:szCs w:val="23"/>
          <w:lang w:val="en-GB"/>
        </w:rPr>
      </w:pPr>
      <w:r w:rsidRPr="00FC1474">
        <w:rPr>
          <w:b/>
          <w:bCs/>
          <w:sz w:val="23"/>
          <w:szCs w:val="23"/>
          <w:lang w:val="en-GB"/>
        </w:rPr>
        <w:t>16.40.</w:t>
      </w:r>
      <w:r w:rsidR="00DD78BC" w:rsidRPr="00FC1474">
        <w:rPr>
          <w:b/>
          <w:bCs/>
          <w:sz w:val="23"/>
          <w:szCs w:val="23"/>
          <w:lang w:val="en-GB"/>
        </w:rPr>
        <w:t xml:space="preserve"> </w:t>
      </w:r>
      <w:r w:rsidR="0042190E" w:rsidRPr="00FC1474">
        <w:rPr>
          <w:sz w:val="23"/>
          <w:szCs w:val="23"/>
          <w:lang w:val="en-GB"/>
        </w:rPr>
        <w:t>By decision no</w:t>
      </w:r>
      <w:r w:rsidR="00B70B44" w:rsidRPr="00FC1474">
        <w:rPr>
          <w:sz w:val="23"/>
          <w:szCs w:val="23"/>
          <w:lang w:val="en-GB"/>
        </w:rPr>
        <w:t xml:space="preserve">. 134, </w:t>
      </w:r>
      <w:r w:rsidR="00151B1F" w:rsidRPr="00FC1474">
        <w:rPr>
          <w:sz w:val="23"/>
          <w:szCs w:val="23"/>
          <w:lang w:val="en-GB"/>
        </w:rPr>
        <w:t>dated</w:t>
      </w:r>
      <w:r w:rsidR="00B70B44" w:rsidRPr="00FC1474">
        <w:rPr>
          <w:sz w:val="23"/>
          <w:szCs w:val="23"/>
          <w:lang w:val="en-GB"/>
        </w:rPr>
        <w:t xml:space="preserve"> 15.1.2018, </w:t>
      </w:r>
      <w:r w:rsidR="00DD78BC" w:rsidRPr="00FC1474">
        <w:rPr>
          <w:sz w:val="23"/>
          <w:szCs w:val="23"/>
          <w:lang w:val="en-GB"/>
        </w:rPr>
        <w:t xml:space="preserve">Mr. </w:t>
      </w:r>
      <w:r w:rsidR="00B70B44" w:rsidRPr="00FC1474">
        <w:rPr>
          <w:sz w:val="23"/>
          <w:szCs w:val="23"/>
          <w:lang w:val="en-GB"/>
        </w:rPr>
        <w:t xml:space="preserve">Shefqet Molla </w:t>
      </w:r>
      <w:r w:rsidR="00DD78BC" w:rsidRPr="00FC1474">
        <w:rPr>
          <w:sz w:val="23"/>
          <w:szCs w:val="23"/>
          <w:lang w:val="en-GB"/>
        </w:rPr>
        <w:t xml:space="preserve">together with the expert </w:t>
      </w:r>
      <w:r w:rsidR="00725B90" w:rsidRPr="00FC1474">
        <w:rPr>
          <w:sz w:val="23"/>
          <w:szCs w:val="23"/>
          <w:lang w:val="en-GB"/>
        </w:rPr>
        <w:t xml:space="preserve">invited </w:t>
      </w:r>
      <w:r w:rsidR="00DD78BC" w:rsidRPr="00FC1474">
        <w:rPr>
          <w:sz w:val="23"/>
          <w:szCs w:val="23"/>
          <w:lang w:val="en-GB"/>
        </w:rPr>
        <w:t xml:space="preserve">by the assessee </w:t>
      </w:r>
      <w:r w:rsidR="00725B90" w:rsidRPr="00FC1474">
        <w:rPr>
          <w:sz w:val="23"/>
          <w:szCs w:val="23"/>
          <w:lang w:val="en-GB"/>
        </w:rPr>
        <w:t xml:space="preserve">to </w:t>
      </w:r>
      <w:r w:rsidR="00DD78BC" w:rsidRPr="00FC1474">
        <w:rPr>
          <w:sz w:val="23"/>
          <w:szCs w:val="23"/>
          <w:lang w:val="en-GB"/>
        </w:rPr>
        <w:t xml:space="preserve">this trial, Mr. Gëzim Salja, </w:t>
      </w:r>
      <w:r w:rsidR="00725B90" w:rsidRPr="00FC1474">
        <w:rPr>
          <w:b/>
          <w:bCs/>
          <w:sz w:val="23"/>
          <w:szCs w:val="23"/>
          <w:lang w:val="en-GB"/>
        </w:rPr>
        <w:t xml:space="preserve">were found </w:t>
      </w:r>
      <w:r w:rsidR="00DD78BC" w:rsidRPr="00FC1474">
        <w:rPr>
          <w:b/>
          <w:bCs/>
          <w:sz w:val="23"/>
          <w:szCs w:val="23"/>
          <w:lang w:val="en-GB"/>
        </w:rPr>
        <w:t xml:space="preserve">guilty </w:t>
      </w:r>
      <w:r w:rsidR="00725B90" w:rsidRPr="00FC1474">
        <w:rPr>
          <w:b/>
          <w:bCs/>
          <w:sz w:val="23"/>
          <w:szCs w:val="23"/>
          <w:lang w:val="en-GB"/>
        </w:rPr>
        <w:t xml:space="preserve">of </w:t>
      </w:r>
      <w:r w:rsidR="00DD78BC" w:rsidRPr="00FC1474">
        <w:rPr>
          <w:b/>
          <w:bCs/>
          <w:sz w:val="23"/>
          <w:szCs w:val="23"/>
          <w:lang w:val="en-GB"/>
        </w:rPr>
        <w:t>the criminal offen</w:t>
      </w:r>
      <w:r w:rsidR="00725B90" w:rsidRPr="00FC1474">
        <w:rPr>
          <w:b/>
          <w:bCs/>
          <w:sz w:val="23"/>
          <w:szCs w:val="23"/>
          <w:lang w:val="en-GB"/>
        </w:rPr>
        <w:t>c</w:t>
      </w:r>
      <w:r w:rsidR="00DD78BC" w:rsidRPr="00FC1474">
        <w:rPr>
          <w:b/>
          <w:bCs/>
          <w:sz w:val="23"/>
          <w:szCs w:val="23"/>
          <w:lang w:val="en-GB"/>
        </w:rPr>
        <w:t>e</w:t>
      </w:r>
      <w:r w:rsidR="00DD78BC" w:rsidRPr="00FC1474">
        <w:rPr>
          <w:sz w:val="23"/>
          <w:szCs w:val="23"/>
          <w:lang w:val="en-GB"/>
        </w:rPr>
        <w:t xml:space="preserve"> of “</w:t>
      </w:r>
      <w:r w:rsidR="00DD78BC" w:rsidRPr="00FC1474">
        <w:rPr>
          <w:i/>
          <w:iCs/>
          <w:sz w:val="23"/>
          <w:szCs w:val="23"/>
          <w:lang w:val="en-GB"/>
        </w:rPr>
        <w:t>forgery in relation to the transcript note document”</w:t>
      </w:r>
      <w:r w:rsidR="00DD78BC" w:rsidRPr="00FC1474">
        <w:rPr>
          <w:sz w:val="23"/>
          <w:szCs w:val="23"/>
          <w:lang w:val="en-GB"/>
        </w:rPr>
        <w:t xml:space="preserve"> filed by the citizen Shefqet Molla in this trial. The assessee’s claim is also unfounded in the case of the </w:t>
      </w:r>
      <w:r w:rsidR="00725B90" w:rsidRPr="00FC1474">
        <w:rPr>
          <w:sz w:val="23"/>
          <w:szCs w:val="23"/>
          <w:lang w:val="en-GB"/>
        </w:rPr>
        <w:t xml:space="preserve">certification </w:t>
      </w:r>
      <w:r w:rsidR="00DD78BC" w:rsidRPr="00FC1474">
        <w:rPr>
          <w:sz w:val="23"/>
          <w:szCs w:val="23"/>
          <w:lang w:val="en-GB"/>
        </w:rPr>
        <w:t>of the legal fact of recognition of ownership, since it is based on a document that, as it turns out, has been declared forged. The assessee in the decision again does not argue why this transcript note constitutes complete evidence, a</w:t>
      </w:r>
      <w:r w:rsidR="00725B90" w:rsidRPr="00FC1474">
        <w:rPr>
          <w:sz w:val="23"/>
          <w:szCs w:val="23"/>
          <w:lang w:val="en-GB"/>
        </w:rPr>
        <w:t xml:space="preserve">nd </w:t>
      </w:r>
      <w:r w:rsidR="00DD78BC" w:rsidRPr="00FC1474">
        <w:rPr>
          <w:sz w:val="23"/>
          <w:szCs w:val="23"/>
          <w:lang w:val="en-GB"/>
        </w:rPr>
        <w:t xml:space="preserve">further states on page 4, paragraph 6, that: </w:t>
      </w:r>
      <w:r w:rsidR="00DD78BC" w:rsidRPr="00FC1474">
        <w:rPr>
          <w:i/>
          <w:iCs/>
          <w:sz w:val="23"/>
          <w:szCs w:val="23"/>
          <w:lang w:val="en-GB"/>
        </w:rPr>
        <w:t xml:space="preserve">“The court assesses the expert report with probative force due to the fact that according to the conclusions of the expert </w:t>
      </w:r>
      <w:r w:rsidR="00725B90" w:rsidRPr="00FC1474">
        <w:rPr>
          <w:i/>
          <w:iCs/>
          <w:sz w:val="23"/>
          <w:szCs w:val="23"/>
          <w:lang w:val="en-GB"/>
        </w:rPr>
        <w:t xml:space="preserve">surveyor’s </w:t>
      </w:r>
      <w:r w:rsidR="00DD78BC" w:rsidRPr="00FC1474">
        <w:rPr>
          <w:i/>
          <w:iCs/>
          <w:sz w:val="23"/>
          <w:szCs w:val="23"/>
          <w:lang w:val="en-GB"/>
        </w:rPr>
        <w:t xml:space="preserve">report, the claims of the </w:t>
      </w:r>
      <w:r w:rsidR="00725B90" w:rsidRPr="00FC1474">
        <w:rPr>
          <w:i/>
          <w:iCs/>
          <w:sz w:val="23"/>
          <w:szCs w:val="23"/>
          <w:lang w:val="en-GB"/>
        </w:rPr>
        <w:t xml:space="preserve">plaintiff </w:t>
      </w:r>
      <w:r w:rsidR="00DD78BC" w:rsidRPr="00FC1474">
        <w:rPr>
          <w:i/>
          <w:iCs/>
          <w:sz w:val="23"/>
          <w:szCs w:val="23"/>
          <w:lang w:val="en-GB"/>
        </w:rPr>
        <w:t>regarding the location of the property subject to trial do not overlap with the claims of any previous owner or with public roads”.</w:t>
      </w:r>
      <w:r w:rsidR="00DD78BC" w:rsidRPr="00FC1474">
        <w:rPr>
          <w:sz w:val="23"/>
          <w:szCs w:val="23"/>
          <w:lang w:val="en-GB"/>
        </w:rPr>
        <w:t xml:space="preserve"> Meanwhile, no document supporting the conclusions of the expert report has been administered in the court file.</w:t>
      </w:r>
    </w:p>
    <w:p w14:paraId="288FE185" w14:textId="77777777" w:rsidR="00DD78BC" w:rsidRPr="00FC1474" w:rsidRDefault="00DD78BC" w:rsidP="00B70B44">
      <w:pPr>
        <w:autoSpaceDE w:val="0"/>
        <w:autoSpaceDN w:val="0"/>
        <w:adjustRightInd w:val="0"/>
        <w:jc w:val="both"/>
        <w:rPr>
          <w:sz w:val="8"/>
          <w:szCs w:val="8"/>
          <w:lang w:val="en-GB"/>
        </w:rPr>
      </w:pPr>
    </w:p>
    <w:p w14:paraId="2977D4EA" w14:textId="336807B4" w:rsidR="00B70B44" w:rsidRPr="00FC1474" w:rsidRDefault="00DB1CA6" w:rsidP="00B70B44">
      <w:pPr>
        <w:autoSpaceDE w:val="0"/>
        <w:autoSpaceDN w:val="0"/>
        <w:adjustRightInd w:val="0"/>
        <w:jc w:val="both"/>
        <w:rPr>
          <w:sz w:val="23"/>
          <w:szCs w:val="23"/>
          <w:lang w:val="en-GB"/>
        </w:rPr>
      </w:pPr>
      <w:r w:rsidRPr="00FC1474">
        <w:rPr>
          <w:b/>
          <w:bCs/>
          <w:sz w:val="23"/>
          <w:szCs w:val="23"/>
          <w:lang w:val="en-GB"/>
        </w:rPr>
        <w:t>16.41.</w:t>
      </w:r>
      <w:r w:rsidR="00A36726" w:rsidRPr="00FC1474">
        <w:rPr>
          <w:lang w:val="en-GB"/>
        </w:rPr>
        <w:t xml:space="preserve"> </w:t>
      </w:r>
      <w:r w:rsidR="00A36726" w:rsidRPr="00FC1474">
        <w:rPr>
          <w:sz w:val="23"/>
          <w:szCs w:val="23"/>
          <w:lang w:val="en-GB"/>
        </w:rPr>
        <w:t xml:space="preserve">As for the assessee's claims that the IQC has analyzed the merits of the case, we consider that this claim is unfounded, since at no time did the IQC express its opinion on the assessee's decision-making, but it was based on the assessment criteria provided for in Articles 72-76 of Law no. 96/2016, including the quality of the analysis and logical argumentation under Article 72/3, as well as the ability to identify the conflict of norms and analyze the jurisprudence under Article 72/2. The IQC did not conduct a different reasoning and analysis of the facts and circumstances of the case, nor did it analyze the </w:t>
      </w:r>
      <w:r w:rsidR="006175A5" w:rsidRPr="00FC1474">
        <w:rPr>
          <w:sz w:val="23"/>
          <w:szCs w:val="23"/>
          <w:lang w:val="en-GB"/>
        </w:rPr>
        <w:t xml:space="preserve">resolution of the case on </w:t>
      </w:r>
      <w:r w:rsidR="00A36726" w:rsidRPr="00FC1474">
        <w:rPr>
          <w:sz w:val="23"/>
          <w:szCs w:val="23"/>
          <w:lang w:val="en-GB"/>
        </w:rPr>
        <w:t>the merits, as provided for in Article 72/4 of Law no. 96/2016.</w:t>
      </w:r>
    </w:p>
    <w:p w14:paraId="752FD00D" w14:textId="77777777" w:rsidR="00B70B44" w:rsidRPr="00FC1474" w:rsidRDefault="00B70B44" w:rsidP="00B70B44">
      <w:pPr>
        <w:autoSpaceDE w:val="0"/>
        <w:autoSpaceDN w:val="0"/>
        <w:adjustRightInd w:val="0"/>
        <w:jc w:val="both"/>
        <w:rPr>
          <w:sz w:val="16"/>
          <w:szCs w:val="16"/>
          <w:lang w:val="en-GB"/>
        </w:rPr>
      </w:pPr>
    </w:p>
    <w:p w14:paraId="464D700B" w14:textId="45E27031" w:rsidR="00B70B44" w:rsidRPr="00FC1474" w:rsidRDefault="00DB1CA6" w:rsidP="00B70B44">
      <w:pPr>
        <w:autoSpaceDE w:val="0"/>
        <w:autoSpaceDN w:val="0"/>
        <w:adjustRightInd w:val="0"/>
        <w:jc w:val="both"/>
        <w:rPr>
          <w:sz w:val="23"/>
          <w:szCs w:val="23"/>
          <w:lang w:val="en-GB"/>
        </w:rPr>
      </w:pPr>
      <w:r w:rsidRPr="00FC1474">
        <w:rPr>
          <w:b/>
          <w:bCs/>
          <w:sz w:val="23"/>
          <w:szCs w:val="23"/>
          <w:lang w:val="en-GB"/>
        </w:rPr>
        <w:t>16.42.</w:t>
      </w:r>
      <w:r w:rsidR="006175A5" w:rsidRPr="00FC1474">
        <w:rPr>
          <w:lang w:val="en-GB"/>
        </w:rPr>
        <w:t xml:space="preserve"> </w:t>
      </w:r>
      <w:r w:rsidR="006175A5" w:rsidRPr="00FC1474">
        <w:rPr>
          <w:sz w:val="23"/>
          <w:szCs w:val="23"/>
          <w:lang w:val="en-GB"/>
        </w:rPr>
        <w:t>In relation to the assessee's claims, for the analysis of professional files in the image criterion, referring to the jurisprudence of the Appeal Chamber, namely decisions no. 20/2020 and no. 28/2020, we assess that we are not faced with the same circumstances</w:t>
      </w:r>
      <w:r w:rsidR="006175A5" w:rsidRPr="00FC1474">
        <w:rPr>
          <w:b/>
          <w:bCs/>
          <w:sz w:val="23"/>
          <w:szCs w:val="23"/>
          <w:lang w:val="en-GB"/>
        </w:rPr>
        <w:t>. The IQC, within the background assessment criterion shifted the burden of proof to the assessee also in relation to the professional competence assessment criterion, but this fact was brought to the attention of the assessee upon sending the results of the investigation, where the IQC states that the analysis of these files will be part of the professional competence assessment.</w:t>
      </w:r>
      <w:r w:rsidR="006175A5" w:rsidRPr="00FC1474">
        <w:rPr>
          <w:sz w:val="23"/>
          <w:szCs w:val="23"/>
          <w:lang w:val="en-GB"/>
        </w:rPr>
        <w:t xml:space="preserve"> The analysis of the court files within background </w:t>
      </w:r>
      <w:r w:rsidR="00CB4407" w:rsidRPr="00FC1474">
        <w:rPr>
          <w:sz w:val="23"/>
          <w:szCs w:val="23"/>
          <w:lang w:val="en-GB"/>
        </w:rPr>
        <w:t xml:space="preserve">re-evaluation, </w:t>
      </w:r>
      <w:r w:rsidR="006175A5" w:rsidRPr="00FC1474">
        <w:rPr>
          <w:sz w:val="23"/>
          <w:szCs w:val="23"/>
          <w:lang w:val="en-GB"/>
        </w:rPr>
        <w:t xml:space="preserve">was also done in the framework of the </w:t>
      </w:r>
      <w:r w:rsidR="00CB4407" w:rsidRPr="00FC1474">
        <w:rPr>
          <w:sz w:val="23"/>
          <w:szCs w:val="23"/>
          <w:lang w:val="en-GB"/>
        </w:rPr>
        <w:t>professional competence assessment</w:t>
      </w:r>
      <w:r w:rsidR="006175A5" w:rsidRPr="00FC1474">
        <w:rPr>
          <w:sz w:val="23"/>
          <w:szCs w:val="23"/>
          <w:lang w:val="en-GB"/>
        </w:rPr>
        <w:t>, but the conclusions on the findings are separate, according to the criterion to be re</w:t>
      </w:r>
      <w:r w:rsidR="00CB4407" w:rsidRPr="00FC1474">
        <w:rPr>
          <w:sz w:val="23"/>
          <w:szCs w:val="23"/>
          <w:lang w:val="en-GB"/>
        </w:rPr>
        <w:t xml:space="preserve">-evaluated. </w:t>
      </w:r>
      <w:r w:rsidR="006175A5" w:rsidRPr="00FC1474">
        <w:rPr>
          <w:sz w:val="23"/>
          <w:szCs w:val="23"/>
          <w:lang w:val="en-GB"/>
        </w:rPr>
        <w:t>The fact is that these files were administered within the framework of the</w:t>
      </w:r>
      <w:r w:rsidR="00CB4407" w:rsidRPr="00FC1474">
        <w:rPr>
          <w:sz w:val="23"/>
          <w:szCs w:val="23"/>
          <w:lang w:val="en-GB"/>
        </w:rPr>
        <w:t xml:space="preserve"> investigation concerning the</w:t>
      </w:r>
      <w:r w:rsidR="006175A5" w:rsidRPr="00FC1474">
        <w:rPr>
          <w:sz w:val="23"/>
          <w:szCs w:val="23"/>
          <w:lang w:val="en-GB"/>
        </w:rPr>
        <w:t xml:space="preserve"> </w:t>
      </w:r>
      <w:r w:rsidR="00CB4407" w:rsidRPr="00FC1474">
        <w:rPr>
          <w:sz w:val="23"/>
          <w:szCs w:val="23"/>
          <w:lang w:val="en-GB"/>
        </w:rPr>
        <w:t>integrity background</w:t>
      </w:r>
      <w:r w:rsidR="006175A5" w:rsidRPr="00FC1474">
        <w:rPr>
          <w:sz w:val="23"/>
          <w:szCs w:val="23"/>
          <w:lang w:val="en-GB"/>
        </w:rPr>
        <w:t xml:space="preserve">. </w:t>
      </w:r>
    </w:p>
    <w:p w14:paraId="23D03070" w14:textId="77777777" w:rsidR="00B70B44" w:rsidRPr="00FC1474" w:rsidRDefault="00B70B44" w:rsidP="00B70B44">
      <w:pPr>
        <w:autoSpaceDE w:val="0"/>
        <w:autoSpaceDN w:val="0"/>
        <w:adjustRightInd w:val="0"/>
        <w:jc w:val="both"/>
        <w:rPr>
          <w:color w:val="FF0000"/>
          <w:sz w:val="16"/>
          <w:szCs w:val="16"/>
          <w:lang w:val="en-GB"/>
        </w:rPr>
      </w:pPr>
    </w:p>
    <w:p w14:paraId="04DEF562" w14:textId="3C04D06A" w:rsidR="00B70B44" w:rsidRPr="00FC1474" w:rsidRDefault="004C712A" w:rsidP="00B70B44">
      <w:pPr>
        <w:autoSpaceDE w:val="0"/>
        <w:autoSpaceDN w:val="0"/>
        <w:adjustRightInd w:val="0"/>
        <w:jc w:val="both"/>
        <w:rPr>
          <w:sz w:val="23"/>
          <w:szCs w:val="23"/>
          <w:lang w:val="en-GB"/>
        </w:rPr>
      </w:pPr>
      <w:r w:rsidRPr="00FC1474">
        <w:rPr>
          <w:b/>
          <w:bCs/>
          <w:sz w:val="23"/>
          <w:szCs w:val="23"/>
          <w:lang w:val="en-GB"/>
        </w:rPr>
        <w:t>16.43.</w:t>
      </w:r>
      <w:r w:rsidR="004804F0" w:rsidRPr="00FC1474">
        <w:rPr>
          <w:lang w:val="en-GB"/>
        </w:rPr>
        <w:t xml:space="preserve"> </w:t>
      </w:r>
      <w:r w:rsidR="004804F0" w:rsidRPr="00FC1474">
        <w:rPr>
          <w:b/>
          <w:bCs/>
          <w:sz w:val="23"/>
          <w:szCs w:val="23"/>
          <w:lang w:val="en-GB"/>
        </w:rPr>
        <w:t>In conclusion, by analyzing the actions of the assessee in this decision-making, according to which he committed procedural violations in relation to the adjudication of three lawsuits of different types in one lawsuit, as well as the failure to substantiate the reasons for his decision-making, doubts arise of favouring the plaintiff Shefqet Molla.</w:t>
      </w:r>
    </w:p>
    <w:p w14:paraId="13C3201E" w14:textId="77777777" w:rsidR="00DA4D15" w:rsidRPr="00FC1474" w:rsidRDefault="00DA4D15" w:rsidP="00B70B44">
      <w:pPr>
        <w:spacing w:line="259" w:lineRule="auto"/>
        <w:contextualSpacing/>
        <w:jc w:val="both"/>
        <w:rPr>
          <w:color w:val="FF0000"/>
          <w:sz w:val="16"/>
          <w:szCs w:val="16"/>
          <w:lang w:val="en-GB"/>
        </w:rPr>
      </w:pPr>
    </w:p>
    <w:p w14:paraId="64BFBE67" w14:textId="5B60A225" w:rsidR="00DA4D15" w:rsidRPr="00FC1474" w:rsidRDefault="002D6C91" w:rsidP="000A7CB3">
      <w:pPr>
        <w:spacing w:after="160" w:line="259" w:lineRule="auto"/>
        <w:contextualSpacing/>
        <w:jc w:val="both"/>
        <w:rPr>
          <w:rFonts w:eastAsiaTheme="minorEastAsia"/>
          <w:i/>
          <w:iCs/>
          <w:sz w:val="23"/>
          <w:szCs w:val="23"/>
          <w:lang w:val="en-GB"/>
        </w:rPr>
      </w:pPr>
      <w:r w:rsidRPr="00FC1474">
        <w:rPr>
          <w:rFonts w:eastAsia="MS Mincho"/>
          <w:b/>
          <w:bCs/>
          <w:sz w:val="23"/>
          <w:szCs w:val="23"/>
          <w:lang w:val="en-GB" w:eastAsia="ja-JP"/>
        </w:rPr>
        <w:t>(2)</w:t>
      </w:r>
      <w:r w:rsidR="000A7CB3" w:rsidRPr="00FC1474">
        <w:rPr>
          <w:rFonts w:eastAsia="MS Mincho"/>
          <w:b/>
          <w:bCs/>
          <w:sz w:val="23"/>
          <w:szCs w:val="23"/>
          <w:lang w:val="en-GB" w:eastAsia="ja-JP"/>
        </w:rPr>
        <w:t xml:space="preserve"> </w:t>
      </w:r>
      <w:r w:rsidR="00352993" w:rsidRPr="00FC1474">
        <w:rPr>
          <w:rFonts w:eastAsia="MS Mincho"/>
          <w:sz w:val="23"/>
          <w:szCs w:val="23"/>
          <w:lang w:val="en-GB" w:eastAsia="ja-JP"/>
        </w:rPr>
        <w:t xml:space="preserve">Judicial case registered on </w:t>
      </w:r>
      <w:r w:rsidR="00B70B44" w:rsidRPr="00FC1474">
        <w:rPr>
          <w:rFonts w:eastAsia="MS Mincho"/>
          <w:sz w:val="23"/>
          <w:szCs w:val="23"/>
          <w:lang w:val="en-GB" w:eastAsia="ja-JP"/>
        </w:rPr>
        <w:t>15.12.2011</w:t>
      </w:r>
      <w:r w:rsidR="00352993" w:rsidRPr="00FC1474">
        <w:rPr>
          <w:rFonts w:eastAsia="MS Mincho"/>
          <w:sz w:val="23"/>
          <w:szCs w:val="23"/>
          <w:lang w:val="en-GB" w:eastAsia="ja-JP"/>
        </w:rPr>
        <w:t xml:space="preserve">, concerning plaintiff </w:t>
      </w:r>
      <w:r w:rsidR="00B70B44" w:rsidRPr="00FC1474">
        <w:rPr>
          <w:rFonts w:eastAsiaTheme="minorEastAsia"/>
          <w:sz w:val="23"/>
          <w:szCs w:val="23"/>
          <w:lang w:val="en-GB"/>
        </w:rPr>
        <w:t>Shefqet Molla</w:t>
      </w:r>
      <w:r w:rsidR="00F55007" w:rsidRPr="00FC1474">
        <w:rPr>
          <w:rFonts w:eastAsiaTheme="minorEastAsia"/>
          <w:sz w:val="23"/>
          <w:szCs w:val="23"/>
          <w:lang w:val="en-GB"/>
        </w:rPr>
        <w:t xml:space="preserve"> and </w:t>
      </w:r>
      <w:r w:rsidR="00352993" w:rsidRPr="00FC1474">
        <w:rPr>
          <w:rFonts w:eastAsiaTheme="minorEastAsia"/>
          <w:sz w:val="23"/>
          <w:szCs w:val="23"/>
          <w:lang w:val="en-GB"/>
        </w:rPr>
        <w:t xml:space="preserve">subject matter </w:t>
      </w:r>
      <w:r w:rsidRPr="00FC1474">
        <w:rPr>
          <w:rFonts w:eastAsiaTheme="minorEastAsia"/>
          <w:i/>
          <w:iCs/>
          <w:sz w:val="23"/>
          <w:szCs w:val="23"/>
          <w:lang w:val="en-GB"/>
        </w:rPr>
        <w:t>“</w:t>
      </w:r>
      <w:r w:rsidR="00352993" w:rsidRPr="00FC1474">
        <w:rPr>
          <w:rFonts w:eastAsiaTheme="minorEastAsia"/>
          <w:i/>
          <w:iCs/>
          <w:sz w:val="23"/>
          <w:szCs w:val="23"/>
          <w:lang w:val="en-GB"/>
        </w:rPr>
        <w:t>confirmation of the legal fact of the former owner Sait Molla being the owner of the property located in the village of Kosmaç, Bushat Municipality, Shkodër, with an area of ​​over 20,000 m</w:t>
      </w:r>
      <w:r w:rsidR="00352993" w:rsidRPr="00FC1474">
        <w:rPr>
          <w:rFonts w:eastAsiaTheme="minorEastAsia"/>
          <w:i/>
          <w:iCs/>
          <w:sz w:val="23"/>
          <w:szCs w:val="23"/>
          <w:vertAlign w:val="superscript"/>
          <w:lang w:val="en-GB"/>
        </w:rPr>
        <w:t>2</w:t>
      </w:r>
      <w:r w:rsidR="00352993" w:rsidRPr="00FC1474">
        <w:rPr>
          <w:rFonts w:eastAsiaTheme="minorEastAsia"/>
          <w:i/>
          <w:iCs/>
          <w:sz w:val="23"/>
          <w:szCs w:val="23"/>
          <w:lang w:val="en-GB"/>
        </w:rPr>
        <w:t xml:space="preserve"> and reinstatement of the time limits for the applicant's right to address the PRCA </w:t>
      </w:r>
      <w:r w:rsidR="00753DAF" w:rsidRPr="00FC1474">
        <w:rPr>
          <w:rFonts w:eastAsiaTheme="minorEastAsia"/>
          <w:i/>
          <w:iCs/>
          <w:sz w:val="23"/>
          <w:szCs w:val="23"/>
          <w:lang w:val="en-GB"/>
        </w:rPr>
        <w:t xml:space="preserve">– Property Restitution and Compensation Agency </w:t>
      </w:r>
      <w:r w:rsidR="00352993" w:rsidRPr="00FC1474">
        <w:rPr>
          <w:rFonts w:eastAsiaTheme="minorEastAsia"/>
          <w:i/>
          <w:iCs/>
          <w:sz w:val="23"/>
          <w:szCs w:val="23"/>
          <w:lang w:val="en-GB"/>
        </w:rPr>
        <w:t>[AKKP</w:t>
      </w:r>
      <w:r w:rsidR="00D65D54" w:rsidRPr="00FC1474">
        <w:rPr>
          <w:rFonts w:eastAsiaTheme="minorEastAsia"/>
          <w:i/>
          <w:iCs/>
          <w:sz w:val="23"/>
          <w:szCs w:val="23"/>
          <w:lang w:val="en-GB"/>
        </w:rPr>
        <w:t>]</w:t>
      </w:r>
      <w:r w:rsidR="00352993" w:rsidRPr="00FC1474">
        <w:rPr>
          <w:rFonts w:eastAsiaTheme="minorEastAsia"/>
          <w:i/>
          <w:iCs/>
          <w:sz w:val="23"/>
          <w:szCs w:val="23"/>
          <w:lang w:val="en-GB"/>
        </w:rPr>
        <w:t xml:space="preserve"> Tirana</w:t>
      </w:r>
      <w:r w:rsidRPr="00FC1474">
        <w:rPr>
          <w:rFonts w:eastAsiaTheme="minorEastAsia"/>
          <w:i/>
          <w:iCs/>
          <w:sz w:val="23"/>
          <w:szCs w:val="23"/>
          <w:lang w:val="en-GB"/>
        </w:rPr>
        <w:t>”</w:t>
      </w:r>
      <w:r w:rsidR="00B70B44" w:rsidRPr="00FC1474">
        <w:rPr>
          <w:rFonts w:eastAsiaTheme="minorEastAsia"/>
          <w:i/>
          <w:iCs/>
          <w:sz w:val="23"/>
          <w:szCs w:val="23"/>
          <w:lang w:val="en-GB"/>
        </w:rPr>
        <w:t>.</w:t>
      </w:r>
    </w:p>
    <w:p w14:paraId="4B51315C" w14:textId="7096D03E" w:rsidR="00B70B44" w:rsidRPr="00FC1474" w:rsidRDefault="00B70B44" w:rsidP="000A7CB3">
      <w:pPr>
        <w:spacing w:after="160" w:line="259" w:lineRule="auto"/>
        <w:contextualSpacing/>
        <w:jc w:val="both"/>
        <w:rPr>
          <w:rFonts w:eastAsiaTheme="minorEastAsia"/>
          <w:i/>
          <w:iCs/>
          <w:sz w:val="8"/>
          <w:szCs w:val="8"/>
          <w:lang w:val="en-GB"/>
        </w:rPr>
      </w:pPr>
      <w:r w:rsidRPr="00FC1474">
        <w:rPr>
          <w:rFonts w:eastAsiaTheme="minorEastAsia"/>
          <w:i/>
          <w:iCs/>
          <w:sz w:val="23"/>
          <w:szCs w:val="23"/>
          <w:lang w:val="en-GB"/>
        </w:rPr>
        <w:t xml:space="preserve"> </w:t>
      </w:r>
    </w:p>
    <w:p w14:paraId="2E227387" w14:textId="6A4986B3" w:rsidR="003C18A0" w:rsidRPr="00FC1474" w:rsidRDefault="000A7CB3" w:rsidP="00B70B44">
      <w:pPr>
        <w:spacing w:line="259" w:lineRule="auto"/>
        <w:jc w:val="both"/>
        <w:rPr>
          <w:rFonts w:eastAsiaTheme="minorEastAsia"/>
          <w:b/>
          <w:bCs/>
          <w:sz w:val="23"/>
          <w:szCs w:val="23"/>
          <w:lang w:val="en-GB"/>
        </w:rPr>
      </w:pPr>
      <w:r w:rsidRPr="00FC1474">
        <w:rPr>
          <w:rFonts w:eastAsiaTheme="minorEastAsia"/>
          <w:b/>
          <w:bCs/>
          <w:sz w:val="23"/>
          <w:szCs w:val="23"/>
          <w:lang w:val="en-GB"/>
        </w:rPr>
        <w:lastRenderedPageBreak/>
        <w:t>16.44</w:t>
      </w:r>
      <w:r w:rsidRPr="00FC1474">
        <w:rPr>
          <w:rFonts w:eastAsiaTheme="minorEastAsia"/>
          <w:sz w:val="23"/>
          <w:szCs w:val="23"/>
          <w:lang w:val="en-GB"/>
        </w:rPr>
        <w:t>.</w:t>
      </w:r>
      <w:r w:rsidR="00D65D54" w:rsidRPr="00FC1474">
        <w:rPr>
          <w:rFonts w:eastAsiaTheme="minorEastAsia"/>
          <w:sz w:val="23"/>
          <w:szCs w:val="23"/>
          <w:lang w:val="en-GB"/>
        </w:rPr>
        <w:t xml:space="preserve"> Regarding this case, </w:t>
      </w:r>
      <w:r w:rsidR="00D65D54" w:rsidRPr="00FC1474">
        <w:rPr>
          <w:rFonts w:eastAsiaTheme="minorEastAsia"/>
          <w:b/>
          <w:bCs/>
          <w:sz w:val="23"/>
          <w:szCs w:val="23"/>
          <w:lang w:val="en-GB"/>
        </w:rPr>
        <w:t>t</w:t>
      </w:r>
      <w:r w:rsidR="001F162E" w:rsidRPr="00FC1474">
        <w:rPr>
          <w:rFonts w:eastAsiaTheme="minorEastAsia"/>
          <w:b/>
          <w:bCs/>
          <w:sz w:val="23"/>
          <w:szCs w:val="23"/>
          <w:lang w:val="en-GB"/>
        </w:rPr>
        <w:t>he IQC</w:t>
      </w:r>
      <w:r w:rsidR="00B70B44" w:rsidRPr="00FC1474">
        <w:rPr>
          <w:rFonts w:eastAsiaTheme="minorEastAsia"/>
          <w:b/>
          <w:bCs/>
          <w:sz w:val="23"/>
          <w:szCs w:val="23"/>
          <w:lang w:val="en-GB"/>
        </w:rPr>
        <w:t xml:space="preserve"> </w:t>
      </w:r>
      <w:r w:rsidR="00D65D54" w:rsidRPr="00FC1474">
        <w:rPr>
          <w:rFonts w:eastAsiaTheme="minorEastAsia"/>
          <w:b/>
          <w:bCs/>
          <w:sz w:val="23"/>
          <w:szCs w:val="23"/>
          <w:lang w:val="en-GB"/>
        </w:rPr>
        <w:t xml:space="preserve">found as follows: </w:t>
      </w:r>
      <w:r w:rsidR="00B70B44" w:rsidRPr="00FC1474">
        <w:rPr>
          <w:rFonts w:eastAsiaTheme="minorEastAsia"/>
          <w:b/>
          <w:bCs/>
          <w:sz w:val="23"/>
          <w:szCs w:val="23"/>
          <w:lang w:val="en-GB"/>
        </w:rPr>
        <w:t xml:space="preserve"> </w:t>
      </w:r>
    </w:p>
    <w:p w14:paraId="0D529065" w14:textId="552D6890" w:rsidR="00D65D54" w:rsidRPr="00FC1474" w:rsidRDefault="00753DAF" w:rsidP="00D65D54">
      <w:pPr>
        <w:numPr>
          <w:ilvl w:val="0"/>
          <w:numId w:val="21"/>
        </w:numPr>
        <w:spacing w:after="160"/>
        <w:ind w:hanging="720"/>
        <w:contextualSpacing/>
        <w:jc w:val="both"/>
        <w:rPr>
          <w:rFonts w:eastAsiaTheme="minorEastAsia"/>
          <w:sz w:val="23"/>
          <w:szCs w:val="23"/>
          <w:lang w:val="en-GB"/>
        </w:rPr>
      </w:pPr>
      <w:r w:rsidRPr="00FC1474">
        <w:rPr>
          <w:rFonts w:eastAsiaTheme="minorEastAsia"/>
          <w:sz w:val="23"/>
          <w:szCs w:val="23"/>
          <w:lang w:val="en-GB"/>
        </w:rPr>
        <w:t>The</w:t>
      </w:r>
      <w:r w:rsidRPr="00FC1474">
        <w:rPr>
          <w:lang w:val="en-GB"/>
        </w:rPr>
        <w:t xml:space="preserve"> </w:t>
      </w:r>
      <w:r w:rsidR="00D65D54" w:rsidRPr="00FC1474">
        <w:rPr>
          <w:rFonts w:eastAsiaTheme="minorEastAsia"/>
          <w:sz w:val="23"/>
          <w:szCs w:val="23"/>
          <w:lang w:val="en-GB"/>
        </w:rPr>
        <w:t xml:space="preserve">assessee scheduled three court hearings within a 5-day period. The first hearing was scheduled on 19.12.2011 and the last hearing on 23.12.2011. In the hearing </w:t>
      </w:r>
      <w:r w:rsidR="00726AA6" w:rsidRPr="00FC1474">
        <w:rPr>
          <w:rFonts w:eastAsiaTheme="minorEastAsia"/>
          <w:sz w:val="23"/>
          <w:szCs w:val="23"/>
          <w:lang w:val="en-GB"/>
        </w:rPr>
        <w:t xml:space="preserve">of </w:t>
      </w:r>
      <w:r w:rsidR="00D65D54" w:rsidRPr="00FC1474">
        <w:rPr>
          <w:rFonts w:eastAsiaTheme="minorEastAsia"/>
          <w:sz w:val="23"/>
          <w:szCs w:val="23"/>
          <w:lang w:val="en-GB"/>
        </w:rPr>
        <w:t xml:space="preserve">21.12.2011 the assessee </w:t>
      </w:r>
      <w:r w:rsidR="00726AA6" w:rsidRPr="00FC1474">
        <w:rPr>
          <w:rFonts w:eastAsiaTheme="minorEastAsia"/>
          <w:sz w:val="23"/>
          <w:szCs w:val="23"/>
          <w:lang w:val="en-GB"/>
        </w:rPr>
        <w:t xml:space="preserve">assigned </w:t>
      </w:r>
      <w:r w:rsidR="00D65D54" w:rsidRPr="00FC1474">
        <w:rPr>
          <w:rFonts w:eastAsiaTheme="minorEastAsia"/>
          <w:sz w:val="23"/>
          <w:szCs w:val="23"/>
          <w:lang w:val="en-GB"/>
        </w:rPr>
        <w:t xml:space="preserve">an expert, giving him only 2 days </w:t>
      </w:r>
      <w:r w:rsidR="00726AA6" w:rsidRPr="00FC1474">
        <w:rPr>
          <w:rFonts w:eastAsiaTheme="minorEastAsia"/>
          <w:sz w:val="23"/>
          <w:szCs w:val="23"/>
          <w:lang w:val="en-GB"/>
        </w:rPr>
        <w:t xml:space="preserve">to prepare </w:t>
      </w:r>
      <w:r w:rsidR="00D65D54" w:rsidRPr="00FC1474">
        <w:rPr>
          <w:rFonts w:eastAsiaTheme="minorEastAsia"/>
          <w:sz w:val="23"/>
          <w:szCs w:val="23"/>
          <w:lang w:val="en-GB"/>
        </w:rPr>
        <w:t>for the expert report.</w:t>
      </w:r>
    </w:p>
    <w:p w14:paraId="337A2BA3" w14:textId="167A9789" w:rsidR="00D65D54" w:rsidRPr="00FC1474" w:rsidRDefault="00D65D54" w:rsidP="00D65D54">
      <w:pPr>
        <w:numPr>
          <w:ilvl w:val="0"/>
          <w:numId w:val="21"/>
        </w:numPr>
        <w:spacing w:after="160"/>
        <w:ind w:hanging="720"/>
        <w:contextualSpacing/>
        <w:jc w:val="both"/>
        <w:rPr>
          <w:rFonts w:eastAsiaTheme="minorEastAsia"/>
          <w:sz w:val="23"/>
          <w:szCs w:val="23"/>
          <w:lang w:val="en-GB"/>
        </w:rPr>
      </w:pPr>
      <w:r w:rsidRPr="00FC1474">
        <w:rPr>
          <w:rFonts w:eastAsiaTheme="minorEastAsia"/>
          <w:sz w:val="23"/>
          <w:szCs w:val="23"/>
          <w:lang w:val="en-GB"/>
        </w:rPr>
        <w:t xml:space="preserve">The court file does not contain the notification </w:t>
      </w:r>
      <w:r w:rsidR="00FD41EA" w:rsidRPr="00FC1474">
        <w:rPr>
          <w:rFonts w:eastAsiaTheme="minorEastAsia"/>
          <w:sz w:val="23"/>
          <w:szCs w:val="23"/>
          <w:lang w:val="en-GB"/>
        </w:rPr>
        <w:t xml:space="preserve">to </w:t>
      </w:r>
      <w:r w:rsidRPr="00FC1474">
        <w:rPr>
          <w:rFonts w:eastAsiaTheme="minorEastAsia"/>
          <w:sz w:val="23"/>
          <w:szCs w:val="23"/>
          <w:lang w:val="en-GB"/>
        </w:rPr>
        <w:t>Mr. Shefqet Molla for the hearing, considering that the decision was made on Friday and the hearing was scheduled for Monday.</w:t>
      </w:r>
    </w:p>
    <w:p w14:paraId="70E8E7D9" w14:textId="57E3B756" w:rsidR="00D65D54" w:rsidRPr="00FC1474" w:rsidRDefault="00D65D54" w:rsidP="00D65D54">
      <w:pPr>
        <w:numPr>
          <w:ilvl w:val="0"/>
          <w:numId w:val="21"/>
        </w:numPr>
        <w:spacing w:after="160"/>
        <w:ind w:hanging="720"/>
        <w:contextualSpacing/>
        <w:jc w:val="both"/>
        <w:rPr>
          <w:rFonts w:eastAsiaTheme="minorEastAsia"/>
          <w:sz w:val="23"/>
          <w:szCs w:val="23"/>
          <w:lang w:val="en-GB"/>
        </w:rPr>
      </w:pPr>
      <w:r w:rsidRPr="00FC1474">
        <w:rPr>
          <w:rFonts w:eastAsiaTheme="minorEastAsia"/>
          <w:sz w:val="23"/>
          <w:szCs w:val="23"/>
          <w:lang w:val="en-GB"/>
        </w:rPr>
        <w:t>From the analysis of the decision, it is concluded that the assessee has not argued a request for the re</w:t>
      </w:r>
      <w:r w:rsidR="00753DAF" w:rsidRPr="00FC1474">
        <w:rPr>
          <w:rFonts w:eastAsiaTheme="minorEastAsia"/>
          <w:sz w:val="23"/>
          <w:szCs w:val="23"/>
          <w:lang w:val="en-GB"/>
        </w:rPr>
        <w:t xml:space="preserve">instatement </w:t>
      </w:r>
      <w:r w:rsidRPr="00FC1474">
        <w:rPr>
          <w:rFonts w:eastAsiaTheme="minorEastAsia"/>
          <w:sz w:val="23"/>
          <w:szCs w:val="23"/>
          <w:lang w:val="en-GB"/>
        </w:rPr>
        <w:t xml:space="preserve">of the right of the applicant Shefqet Molla to address </w:t>
      </w:r>
      <w:r w:rsidR="00753DAF" w:rsidRPr="00FC1474">
        <w:rPr>
          <w:rFonts w:eastAsiaTheme="minorEastAsia"/>
          <w:sz w:val="23"/>
          <w:szCs w:val="23"/>
          <w:lang w:val="en-GB"/>
        </w:rPr>
        <w:t>the Property Restitution and Compensation Agency [AKKP] Tirana</w:t>
      </w:r>
      <w:r w:rsidRPr="00FC1474">
        <w:rPr>
          <w:rFonts w:eastAsiaTheme="minorEastAsia"/>
          <w:sz w:val="23"/>
          <w:szCs w:val="23"/>
          <w:lang w:val="en-GB"/>
        </w:rPr>
        <w:t>.</w:t>
      </w:r>
    </w:p>
    <w:p w14:paraId="0AD9C9E6" w14:textId="476824BD" w:rsidR="00B70B44" w:rsidRPr="00FC1474" w:rsidRDefault="00753DAF" w:rsidP="00D65D54">
      <w:pPr>
        <w:numPr>
          <w:ilvl w:val="0"/>
          <w:numId w:val="21"/>
        </w:numPr>
        <w:spacing w:after="160"/>
        <w:ind w:hanging="720"/>
        <w:contextualSpacing/>
        <w:jc w:val="both"/>
        <w:rPr>
          <w:rFonts w:eastAsiaTheme="minorEastAsia"/>
          <w:sz w:val="23"/>
          <w:szCs w:val="23"/>
          <w:lang w:val="en-GB"/>
        </w:rPr>
      </w:pPr>
      <w:r w:rsidRPr="00FC1474">
        <w:rPr>
          <w:rFonts w:eastAsiaTheme="minorEastAsia"/>
          <w:sz w:val="23"/>
          <w:szCs w:val="23"/>
          <w:lang w:val="en-GB"/>
        </w:rPr>
        <w:t>The</w:t>
      </w:r>
      <w:r w:rsidRPr="00FC1474">
        <w:rPr>
          <w:lang w:val="en-GB"/>
        </w:rPr>
        <w:t xml:space="preserve"> </w:t>
      </w:r>
      <w:r w:rsidRPr="00FC1474">
        <w:rPr>
          <w:rFonts w:eastAsiaTheme="minorEastAsia"/>
          <w:sz w:val="23"/>
          <w:szCs w:val="23"/>
          <w:lang w:val="en-GB"/>
        </w:rPr>
        <w:t xml:space="preserve">assessee </w:t>
      </w:r>
      <w:r w:rsidR="00726AA6" w:rsidRPr="00FC1474">
        <w:rPr>
          <w:rFonts w:eastAsiaTheme="minorEastAsia"/>
          <w:sz w:val="23"/>
          <w:szCs w:val="23"/>
          <w:lang w:val="en-GB"/>
        </w:rPr>
        <w:t xml:space="preserve">has not </w:t>
      </w:r>
      <w:r w:rsidRPr="00FC1474">
        <w:rPr>
          <w:rFonts w:eastAsiaTheme="minorEastAsia"/>
          <w:sz w:val="23"/>
          <w:szCs w:val="23"/>
          <w:lang w:val="en-GB"/>
        </w:rPr>
        <w:t>observed t</w:t>
      </w:r>
      <w:r w:rsidR="00726AA6" w:rsidRPr="00FC1474">
        <w:rPr>
          <w:rFonts w:eastAsiaTheme="minorEastAsia"/>
          <w:sz w:val="23"/>
          <w:szCs w:val="23"/>
          <w:lang w:val="en-GB"/>
        </w:rPr>
        <w:t xml:space="preserve">he legal deadlines </w:t>
      </w:r>
      <w:r w:rsidRPr="00FC1474">
        <w:rPr>
          <w:rFonts w:eastAsiaTheme="minorEastAsia"/>
          <w:sz w:val="23"/>
          <w:szCs w:val="23"/>
          <w:lang w:val="en-GB"/>
        </w:rPr>
        <w:t xml:space="preserve">as per </w:t>
      </w:r>
      <w:r w:rsidR="00726AA6" w:rsidRPr="00FC1474">
        <w:rPr>
          <w:rFonts w:eastAsiaTheme="minorEastAsia"/>
          <w:sz w:val="23"/>
          <w:szCs w:val="23"/>
          <w:lang w:val="en-GB"/>
        </w:rPr>
        <w:t>Article 155 of the Civil Procedure</w:t>
      </w:r>
      <w:r w:rsidRPr="00FC1474">
        <w:rPr>
          <w:rFonts w:eastAsiaTheme="minorEastAsia"/>
          <w:sz w:val="23"/>
          <w:szCs w:val="23"/>
          <w:lang w:val="en-GB"/>
        </w:rPr>
        <w:t xml:space="preserve"> Code</w:t>
      </w:r>
      <w:r w:rsidR="00726AA6" w:rsidRPr="00FC1474">
        <w:rPr>
          <w:rFonts w:eastAsiaTheme="minorEastAsia"/>
          <w:sz w:val="23"/>
          <w:szCs w:val="23"/>
          <w:lang w:val="en-GB"/>
        </w:rPr>
        <w:t xml:space="preserve"> for scheduling the hearing.</w:t>
      </w:r>
      <w:r w:rsidRPr="00FC1474">
        <w:rPr>
          <w:rFonts w:eastAsiaTheme="minorEastAsia"/>
          <w:sz w:val="23"/>
          <w:szCs w:val="23"/>
          <w:lang w:val="en-GB"/>
        </w:rPr>
        <w:t xml:space="preserve"> </w:t>
      </w:r>
    </w:p>
    <w:p w14:paraId="16163CD0" w14:textId="77777777" w:rsidR="00726AA6" w:rsidRPr="00FC1474" w:rsidRDefault="00726AA6" w:rsidP="00726AA6">
      <w:pPr>
        <w:spacing w:after="160"/>
        <w:ind w:left="720"/>
        <w:contextualSpacing/>
        <w:jc w:val="both"/>
        <w:rPr>
          <w:rFonts w:eastAsiaTheme="minorEastAsia"/>
          <w:sz w:val="23"/>
          <w:szCs w:val="23"/>
          <w:lang w:val="en-GB"/>
        </w:rPr>
      </w:pPr>
    </w:p>
    <w:p w14:paraId="60232550" w14:textId="6A61BD0E" w:rsidR="00B70B44" w:rsidRPr="00FC1474" w:rsidRDefault="000A7CB3" w:rsidP="000A7CB3">
      <w:pPr>
        <w:contextualSpacing/>
        <w:jc w:val="both"/>
        <w:rPr>
          <w:rFonts w:eastAsiaTheme="minorEastAsia"/>
          <w:b/>
          <w:bCs/>
          <w:sz w:val="23"/>
          <w:szCs w:val="23"/>
          <w:lang w:val="en-GB"/>
        </w:rPr>
      </w:pPr>
      <w:r w:rsidRPr="00FC1474">
        <w:rPr>
          <w:rFonts w:eastAsiaTheme="minorEastAsia"/>
          <w:b/>
          <w:bCs/>
          <w:sz w:val="23"/>
          <w:szCs w:val="23"/>
          <w:lang w:val="en-GB"/>
        </w:rPr>
        <w:t xml:space="preserve">16.45. </w:t>
      </w:r>
      <w:r w:rsidR="00C84ACD" w:rsidRPr="00FC1474">
        <w:rPr>
          <w:rFonts w:eastAsiaTheme="minorEastAsia"/>
          <w:b/>
          <w:bCs/>
          <w:sz w:val="23"/>
          <w:szCs w:val="23"/>
          <w:lang w:val="en-GB"/>
        </w:rPr>
        <w:t>I</w:t>
      </w:r>
      <w:r w:rsidR="00753DAF" w:rsidRPr="00FC1474">
        <w:rPr>
          <w:rFonts w:eastAsiaTheme="minorEastAsia"/>
          <w:b/>
          <w:bCs/>
          <w:sz w:val="23"/>
          <w:szCs w:val="23"/>
          <w:lang w:val="en-GB"/>
        </w:rPr>
        <w:t xml:space="preserve">n conclusion, </w:t>
      </w:r>
      <w:r w:rsidR="00C84ACD" w:rsidRPr="00FC1474">
        <w:rPr>
          <w:rFonts w:eastAsiaTheme="minorEastAsia"/>
          <w:b/>
          <w:bCs/>
          <w:sz w:val="23"/>
          <w:szCs w:val="23"/>
          <w:lang w:val="en-GB"/>
        </w:rPr>
        <w:t xml:space="preserve">the IQC, </w:t>
      </w:r>
      <w:r w:rsidR="00753DAF" w:rsidRPr="00FC1474">
        <w:rPr>
          <w:rFonts w:eastAsiaTheme="minorEastAsia"/>
          <w:b/>
          <w:bCs/>
          <w:sz w:val="23"/>
          <w:szCs w:val="23"/>
          <w:lang w:val="en-GB"/>
        </w:rPr>
        <w:t xml:space="preserve">taking into account: </w:t>
      </w:r>
      <w:r w:rsidR="00753DAF" w:rsidRPr="00FC1474">
        <w:rPr>
          <w:rFonts w:eastAsiaTheme="minorEastAsia"/>
          <w:sz w:val="23"/>
          <w:szCs w:val="23"/>
          <w:lang w:val="en-GB"/>
        </w:rPr>
        <w:t>(</w:t>
      </w:r>
      <w:proofErr w:type="spellStart"/>
      <w:r w:rsidR="00753DAF" w:rsidRPr="00FC1474">
        <w:rPr>
          <w:rFonts w:eastAsiaTheme="minorEastAsia"/>
          <w:sz w:val="23"/>
          <w:szCs w:val="23"/>
          <w:lang w:val="en-GB"/>
        </w:rPr>
        <w:t>i</w:t>
      </w:r>
      <w:proofErr w:type="spellEnd"/>
      <w:r w:rsidR="00753DAF" w:rsidRPr="00FC1474">
        <w:rPr>
          <w:rFonts w:eastAsiaTheme="minorEastAsia"/>
          <w:sz w:val="23"/>
          <w:szCs w:val="23"/>
          <w:lang w:val="en-GB"/>
        </w:rPr>
        <w:t xml:space="preserve">) the short time of the trial of the case; (ii) the lack of notification </w:t>
      </w:r>
      <w:r w:rsidR="00C84ACD" w:rsidRPr="00FC1474">
        <w:rPr>
          <w:rFonts w:eastAsiaTheme="minorEastAsia"/>
          <w:sz w:val="23"/>
          <w:szCs w:val="23"/>
          <w:lang w:val="en-GB"/>
        </w:rPr>
        <w:t>to Mr. S</w:t>
      </w:r>
      <w:r w:rsidR="00753DAF" w:rsidRPr="00FC1474">
        <w:rPr>
          <w:rFonts w:eastAsiaTheme="minorEastAsia"/>
          <w:sz w:val="23"/>
          <w:szCs w:val="23"/>
          <w:lang w:val="en-GB"/>
        </w:rPr>
        <w:t>hefqet Molla; (iii) the failure to comply with the 10-day deadline for the notification of the request,</w:t>
      </w:r>
      <w:r w:rsidR="00C84ACD" w:rsidRPr="00FC1474">
        <w:rPr>
          <w:rFonts w:eastAsiaTheme="minorEastAsia"/>
          <w:sz w:val="23"/>
          <w:szCs w:val="23"/>
          <w:lang w:val="en-GB"/>
        </w:rPr>
        <w:t xml:space="preserve"> noted </w:t>
      </w:r>
      <w:r w:rsidR="00753DAF" w:rsidRPr="00FC1474">
        <w:rPr>
          <w:rFonts w:eastAsiaTheme="minorEastAsia"/>
          <w:sz w:val="23"/>
          <w:szCs w:val="23"/>
          <w:lang w:val="en-GB"/>
        </w:rPr>
        <w:t xml:space="preserve">that all the actions/inactions of the assessee have resulted in </w:t>
      </w:r>
      <w:r w:rsidR="00C84ACD" w:rsidRPr="00FC1474">
        <w:rPr>
          <w:rFonts w:eastAsiaTheme="minorEastAsia"/>
          <w:sz w:val="23"/>
          <w:szCs w:val="23"/>
          <w:lang w:val="en-GB"/>
        </w:rPr>
        <w:t>favouritism</w:t>
      </w:r>
      <w:r w:rsidR="00753DAF" w:rsidRPr="00FC1474">
        <w:rPr>
          <w:rFonts w:eastAsiaTheme="minorEastAsia"/>
          <w:sz w:val="23"/>
          <w:szCs w:val="23"/>
          <w:lang w:val="en-GB"/>
        </w:rPr>
        <w:t xml:space="preserve"> </w:t>
      </w:r>
      <w:r w:rsidR="00C84ACD" w:rsidRPr="00FC1474">
        <w:rPr>
          <w:rFonts w:eastAsiaTheme="minorEastAsia"/>
          <w:sz w:val="23"/>
          <w:szCs w:val="23"/>
          <w:lang w:val="en-GB"/>
        </w:rPr>
        <w:t xml:space="preserve">to </w:t>
      </w:r>
      <w:r w:rsidR="00753DAF" w:rsidRPr="00FC1474">
        <w:rPr>
          <w:rFonts w:eastAsiaTheme="minorEastAsia"/>
          <w:sz w:val="23"/>
          <w:szCs w:val="23"/>
          <w:lang w:val="en-GB"/>
        </w:rPr>
        <w:t xml:space="preserve">the party. The problems encountered in the analysis of the file, which do not comply with the indicators of Article 72, para. 3 and Article 74, para. 2, 3 and 5 of Law no. 96/2016, will be considered in the professional </w:t>
      </w:r>
      <w:r w:rsidR="00C84ACD" w:rsidRPr="00FC1474">
        <w:rPr>
          <w:rFonts w:eastAsiaTheme="minorEastAsia"/>
          <w:sz w:val="23"/>
          <w:szCs w:val="23"/>
          <w:lang w:val="en-GB"/>
        </w:rPr>
        <w:t xml:space="preserve">competence </w:t>
      </w:r>
      <w:r w:rsidR="00753DAF" w:rsidRPr="00FC1474">
        <w:rPr>
          <w:rFonts w:eastAsiaTheme="minorEastAsia"/>
          <w:sz w:val="23"/>
          <w:szCs w:val="23"/>
          <w:lang w:val="en-GB"/>
        </w:rPr>
        <w:t>assessment of the assessee,</w:t>
      </w:r>
      <w:r w:rsidR="00753DAF" w:rsidRPr="00FC1474">
        <w:rPr>
          <w:rFonts w:eastAsiaTheme="minorEastAsia"/>
          <w:b/>
          <w:bCs/>
          <w:sz w:val="23"/>
          <w:szCs w:val="23"/>
          <w:lang w:val="en-GB"/>
        </w:rPr>
        <w:t xml:space="preserve"> but these identified problems clearly indicate </w:t>
      </w:r>
      <w:r w:rsidR="00C84ACD" w:rsidRPr="00FC1474">
        <w:rPr>
          <w:rFonts w:eastAsiaTheme="minorEastAsia"/>
          <w:b/>
          <w:bCs/>
          <w:sz w:val="23"/>
          <w:szCs w:val="23"/>
          <w:lang w:val="en-GB"/>
        </w:rPr>
        <w:t>favouritism</w:t>
      </w:r>
      <w:r w:rsidR="00753DAF" w:rsidRPr="00FC1474">
        <w:rPr>
          <w:rFonts w:eastAsiaTheme="minorEastAsia"/>
          <w:b/>
          <w:bCs/>
          <w:sz w:val="23"/>
          <w:szCs w:val="23"/>
          <w:lang w:val="en-GB"/>
        </w:rPr>
        <w:t xml:space="preserve"> </w:t>
      </w:r>
      <w:r w:rsidR="00C84ACD" w:rsidRPr="00FC1474">
        <w:rPr>
          <w:rFonts w:eastAsiaTheme="minorEastAsia"/>
          <w:b/>
          <w:bCs/>
          <w:sz w:val="23"/>
          <w:szCs w:val="23"/>
          <w:lang w:val="en-GB"/>
        </w:rPr>
        <w:t xml:space="preserve">to </w:t>
      </w:r>
      <w:r w:rsidR="00753DAF" w:rsidRPr="00FC1474">
        <w:rPr>
          <w:rFonts w:eastAsiaTheme="minorEastAsia"/>
          <w:b/>
          <w:bCs/>
          <w:sz w:val="23"/>
          <w:szCs w:val="23"/>
          <w:lang w:val="en-GB"/>
        </w:rPr>
        <w:t xml:space="preserve">the party, which will be part of the </w:t>
      </w:r>
      <w:r w:rsidR="00E27E0D" w:rsidRPr="00FC1474">
        <w:rPr>
          <w:rFonts w:eastAsiaTheme="minorEastAsia"/>
          <w:b/>
          <w:bCs/>
          <w:sz w:val="23"/>
          <w:szCs w:val="23"/>
          <w:lang w:val="en-GB"/>
        </w:rPr>
        <w:t xml:space="preserve">evaluation of the professional competence of </w:t>
      </w:r>
      <w:r w:rsidR="00753DAF" w:rsidRPr="00FC1474">
        <w:rPr>
          <w:rFonts w:eastAsiaTheme="minorEastAsia"/>
          <w:b/>
          <w:bCs/>
          <w:sz w:val="23"/>
          <w:szCs w:val="23"/>
          <w:lang w:val="en-GB"/>
        </w:rPr>
        <w:t>the assessee.</w:t>
      </w:r>
    </w:p>
    <w:p w14:paraId="66F4256C" w14:textId="77777777" w:rsidR="00726AA6" w:rsidRPr="00FC1474" w:rsidRDefault="00726AA6" w:rsidP="000A7CB3">
      <w:pPr>
        <w:contextualSpacing/>
        <w:jc w:val="both"/>
        <w:rPr>
          <w:rFonts w:eastAsiaTheme="minorEastAsia"/>
          <w:b/>
          <w:bCs/>
          <w:sz w:val="23"/>
          <w:szCs w:val="23"/>
          <w:lang w:val="en-GB"/>
        </w:rPr>
      </w:pPr>
    </w:p>
    <w:p w14:paraId="308E04CB" w14:textId="498DD62F" w:rsidR="00B70B44" w:rsidRPr="00FC1474" w:rsidRDefault="003E3B00" w:rsidP="00B70B44">
      <w:pPr>
        <w:autoSpaceDE w:val="0"/>
        <w:autoSpaceDN w:val="0"/>
        <w:adjustRightInd w:val="0"/>
        <w:jc w:val="both"/>
        <w:rPr>
          <w:rFonts w:eastAsiaTheme="minorEastAsia"/>
          <w:sz w:val="23"/>
          <w:szCs w:val="23"/>
          <w:lang w:val="en-GB"/>
        </w:rPr>
      </w:pPr>
      <w:r w:rsidRPr="00FC1474">
        <w:rPr>
          <w:rFonts w:eastAsiaTheme="minorEastAsia"/>
          <w:b/>
          <w:bCs/>
          <w:sz w:val="23"/>
          <w:szCs w:val="23"/>
          <w:lang w:val="en-GB"/>
        </w:rPr>
        <w:t>16.46.</w:t>
      </w:r>
      <w:r w:rsidR="001461D0" w:rsidRPr="00FC1474">
        <w:rPr>
          <w:rFonts w:eastAsiaTheme="minorEastAsia"/>
          <w:b/>
          <w:bCs/>
          <w:sz w:val="23"/>
          <w:szCs w:val="23"/>
          <w:lang w:val="en-GB"/>
        </w:rPr>
        <w:t xml:space="preserve">The </w:t>
      </w:r>
      <w:r w:rsidR="00E27E0D" w:rsidRPr="00FC1474">
        <w:rPr>
          <w:rFonts w:eastAsiaTheme="minorEastAsia"/>
          <w:b/>
          <w:bCs/>
          <w:sz w:val="23"/>
          <w:szCs w:val="23"/>
          <w:lang w:val="en-GB"/>
        </w:rPr>
        <w:t xml:space="preserve">assessee claims that </w:t>
      </w:r>
      <w:r w:rsidR="00E27E0D" w:rsidRPr="00FC1474">
        <w:rPr>
          <w:rFonts w:eastAsiaTheme="minorEastAsia"/>
          <w:sz w:val="23"/>
          <w:szCs w:val="23"/>
          <w:lang w:val="en-GB"/>
        </w:rPr>
        <w:t xml:space="preserve">regarding notification to the party, he stands by the explanations given as in the case of Mr. Izet Karini, but the reason that the notification </w:t>
      </w:r>
      <w:r w:rsidR="009221CB" w:rsidRPr="00FC1474">
        <w:rPr>
          <w:rFonts w:eastAsiaTheme="minorEastAsia"/>
          <w:sz w:val="23"/>
          <w:szCs w:val="23"/>
          <w:lang w:val="en-GB"/>
        </w:rPr>
        <w:t xml:space="preserve">to </w:t>
      </w:r>
      <w:r w:rsidR="00E27E0D" w:rsidRPr="00FC1474">
        <w:rPr>
          <w:rFonts w:eastAsiaTheme="minorEastAsia"/>
          <w:sz w:val="23"/>
          <w:szCs w:val="23"/>
          <w:lang w:val="en-GB"/>
        </w:rPr>
        <w:t>Shefqet Molla is not found is justified by the fact that after the drawing of lots for the case, which is dated 15.12.2011, after receiving notification of the name of the judge, he appeared in person and contacted the secretary, who notified him verbally and without documenting the notification for the first session, which was held on 19.12.2022, a session in which he appeared.</w:t>
      </w:r>
      <w:r w:rsidR="00B70B44" w:rsidRPr="00FC1474">
        <w:rPr>
          <w:rFonts w:eastAsiaTheme="minorEastAsia"/>
          <w:sz w:val="23"/>
          <w:szCs w:val="23"/>
          <w:lang w:val="en-GB"/>
        </w:rPr>
        <w:t xml:space="preserve"> </w:t>
      </w:r>
    </w:p>
    <w:p w14:paraId="535A9EC3" w14:textId="77777777" w:rsidR="00B70B44" w:rsidRPr="00FC1474" w:rsidRDefault="00B70B44" w:rsidP="00B70B44">
      <w:pPr>
        <w:autoSpaceDE w:val="0"/>
        <w:autoSpaceDN w:val="0"/>
        <w:adjustRightInd w:val="0"/>
        <w:jc w:val="both"/>
        <w:rPr>
          <w:rFonts w:eastAsiaTheme="minorEastAsia"/>
          <w:sz w:val="16"/>
          <w:szCs w:val="16"/>
          <w:lang w:val="en-GB"/>
        </w:rPr>
      </w:pPr>
    </w:p>
    <w:p w14:paraId="56896F76" w14:textId="6376AD6D" w:rsidR="00B70B44" w:rsidRPr="00FC1474" w:rsidRDefault="003E3B00" w:rsidP="00B70B44">
      <w:pPr>
        <w:jc w:val="both"/>
        <w:rPr>
          <w:rFonts w:eastAsiaTheme="minorEastAsia"/>
          <w:sz w:val="23"/>
          <w:szCs w:val="23"/>
          <w:lang w:val="en-GB"/>
        </w:rPr>
      </w:pPr>
      <w:r w:rsidRPr="00FC1474">
        <w:rPr>
          <w:rFonts w:eastAsiaTheme="minorEastAsia"/>
          <w:b/>
          <w:bCs/>
          <w:sz w:val="23"/>
          <w:szCs w:val="23"/>
          <w:lang w:val="en-GB"/>
        </w:rPr>
        <w:t xml:space="preserve">16.47. </w:t>
      </w:r>
      <w:r w:rsidR="000A5C0D" w:rsidRPr="00FC1474">
        <w:rPr>
          <w:rFonts w:eastAsiaTheme="minorEastAsia"/>
          <w:b/>
          <w:bCs/>
          <w:sz w:val="23"/>
          <w:szCs w:val="23"/>
          <w:lang w:val="en-GB"/>
        </w:rPr>
        <w:t xml:space="preserve">The assessee claims </w:t>
      </w:r>
      <w:r w:rsidR="000A5C0D" w:rsidRPr="00FC1474">
        <w:rPr>
          <w:rFonts w:eastAsiaTheme="minorEastAsia"/>
          <w:sz w:val="23"/>
          <w:szCs w:val="23"/>
          <w:lang w:val="en-GB"/>
        </w:rPr>
        <w:t xml:space="preserve">that there was no legal possibility of making any favours or disfavours, since the decision clearly shows that there was only one party and, therefore, it has binding force only for that person. According to the assessee, the legal deadline provided for by Article 155/1 of the Civil Procedure Code applies to claims with opposing parties (of contentious judicial jurisdiction) and does not apply to requests without opposing parties, which in their essence are judicial confirmations of facts (which fall within the </w:t>
      </w:r>
      <w:r w:rsidR="00F53189">
        <w:rPr>
          <w:rFonts w:eastAsiaTheme="minorEastAsia"/>
          <w:sz w:val="23"/>
          <w:szCs w:val="23"/>
          <w:lang w:val="en-GB"/>
        </w:rPr>
        <w:t>non-</w:t>
      </w:r>
      <w:r w:rsidR="00F53189" w:rsidRPr="00FC1474">
        <w:rPr>
          <w:rFonts w:eastAsiaTheme="minorEastAsia"/>
          <w:sz w:val="23"/>
          <w:szCs w:val="23"/>
          <w:lang w:val="en-GB"/>
        </w:rPr>
        <w:t xml:space="preserve">contentious </w:t>
      </w:r>
      <w:r w:rsidR="000A5C0D" w:rsidRPr="00FC1474">
        <w:rPr>
          <w:rFonts w:eastAsiaTheme="minorEastAsia"/>
          <w:sz w:val="23"/>
          <w:szCs w:val="23"/>
          <w:lang w:val="en-GB"/>
        </w:rPr>
        <w:t>judicial jurisdiction).</w:t>
      </w:r>
    </w:p>
    <w:p w14:paraId="4532067F" w14:textId="77777777" w:rsidR="00276127" w:rsidRPr="00FC1474" w:rsidRDefault="00276127" w:rsidP="00B70B44">
      <w:pPr>
        <w:jc w:val="both"/>
        <w:rPr>
          <w:rFonts w:eastAsiaTheme="minorEastAsia"/>
          <w:sz w:val="16"/>
          <w:szCs w:val="16"/>
          <w:lang w:val="en-GB"/>
        </w:rPr>
      </w:pPr>
    </w:p>
    <w:p w14:paraId="39D9E2F1" w14:textId="3FE8885E" w:rsidR="00B70B44" w:rsidRPr="00FC1474" w:rsidRDefault="00513E6E" w:rsidP="00B70B44">
      <w:pPr>
        <w:autoSpaceDE w:val="0"/>
        <w:autoSpaceDN w:val="0"/>
        <w:adjustRightInd w:val="0"/>
        <w:jc w:val="both"/>
        <w:rPr>
          <w:rFonts w:eastAsiaTheme="minorEastAsia"/>
          <w:sz w:val="23"/>
          <w:szCs w:val="23"/>
          <w:lang w:val="en-GB"/>
        </w:rPr>
      </w:pPr>
      <w:r w:rsidRPr="00FC1474">
        <w:rPr>
          <w:rFonts w:eastAsiaTheme="minorEastAsia"/>
          <w:sz w:val="23"/>
          <w:szCs w:val="23"/>
          <w:lang w:val="en-GB"/>
        </w:rPr>
        <w:t xml:space="preserve">Regarding the deadline set for the expert, </w:t>
      </w:r>
      <w:r w:rsidRPr="00FC1474">
        <w:rPr>
          <w:rFonts w:eastAsiaTheme="minorEastAsia"/>
          <w:b/>
          <w:bCs/>
          <w:sz w:val="23"/>
          <w:szCs w:val="23"/>
          <w:lang w:val="en-GB"/>
        </w:rPr>
        <w:t>the assessee claims</w:t>
      </w:r>
      <w:r w:rsidRPr="00FC1474">
        <w:rPr>
          <w:rFonts w:eastAsiaTheme="minorEastAsia"/>
          <w:sz w:val="23"/>
          <w:szCs w:val="23"/>
          <w:lang w:val="en-GB"/>
        </w:rPr>
        <w:t xml:space="preserve"> that in the second session on 21.12.2011, the expert appeared and took up the tasks, the expert himself requested two days. Consequently, the session was postponed, exactly as long as the expert needed. In the session of 23.11.2011, in which the expert report was administered, a final decision was given. This is because </w:t>
      </w:r>
      <w:r w:rsidRPr="00F53189">
        <w:rPr>
          <w:rFonts w:eastAsiaTheme="minorEastAsia"/>
          <w:sz w:val="23"/>
          <w:szCs w:val="23"/>
          <w:lang w:val="en-GB"/>
        </w:rPr>
        <w:t>the party Shefqet Molla did not have any objections, and the case not only did not have a com</w:t>
      </w:r>
      <w:r w:rsidR="00F53189" w:rsidRPr="00F53189">
        <w:rPr>
          <w:rFonts w:eastAsiaTheme="minorEastAsia"/>
          <w:sz w:val="23"/>
          <w:szCs w:val="23"/>
          <w:lang w:val="en-GB"/>
        </w:rPr>
        <w:t>plex</w:t>
      </w:r>
      <w:r w:rsidRPr="00FC1474">
        <w:rPr>
          <w:rFonts w:eastAsiaTheme="minorEastAsia"/>
          <w:sz w:val="23"/>
          <w:szCs w:val="23"/>
          <w:lang w:val="en-GB"/>
        </w:rPr>
        <w:t xml:space="preserve"> nature, but was simple.</w:t>
      </w:r>
    </w:p>
    <w:p w14:paraId="10A4D7C0" w14:textId="77777777" w:rsidR="00513E6E" w:rsidRPr="00FC1474" w:rsidRDefault="00513E6E" w:rsidP="00B70B44">
      <w:pPr>
        <w:autoSpaceDE w:val="0"/>
        <w:autoSpaceDN w:val="0"/>
        <w:adjustRightInd w:val="0"/>
        <w:jc w:val="both"/>
        <w:rPr>
          <w:rFonts w:eastAsiaTheme="minorEastAsia"/>
          <w:sz w:val="16"/>
          <w:szCs w:val="16"/>
          <w:lang w:val="en-GB"/>
        </w:rPr>
      </w:pPr>
    </w:p>
    <w:p w14:paraId="76E3FE35" w14:textId="129DEC16" w:rsidR="00B70B44" w:rsidRPr="00FC1474" w:rsidRDefault="003E3B00" w:rsidP="00B70B44">
      <w:pPr>
        <w:jc w:val="both"/>
        <w:rPr>
          <w:rFonts w:eastAsiaTheme="minorEastAsia"/>
          <w:sz w:val="23"/>
          <w:szCs w:val="23"/>
          <w:lang w:val="en-GB"/>
        </w:rPr>
      </w:pPr>
      <w:r w:rsidRPr="00FC1474">
        <w:rPr>
          <w:rFonts w:eastAsiaTheme="minorEastAsia"/>
          <w:b/>
          <w:bCs/>
          <w:sz w:val="23"/>
          <w:szCs w:val="23"/>
          <w:lang w:val="en-GB"/>
        </w:rPr>
        <w:t>16.48.</w:t>
      </w:r>
      <w:r w:rsidR="00513E6E" w:rsidRPr="00FC1474">
        <w:rPr>
          <w:rFonts w:eastAsiaTheme="minorEastAsia"/>
          <w:b/>
          <w:bCs/>
          <w:sz w:val="23"/>
          <w:szCs w:val="23"/>
          <w:lang w:val="en-GB"/>
        </w:rPr>
        <w:t xml:space="preserve"> </w:t>
      </w:r>
      <w:r w:rsidR="00513E6E" w:rsidRPr="00FC1474">
        <w:rPr>
          <w:rFonts w:eastAsiaTheme="minorEastAsia"/>
          <w:sz w:val="23"/>
          <w:szCs w:val="23"/>
          <w:lang w:val="en-GB"/>
        </w:rPr>
        <w:t xml:space="preserve">Regarding the reason why he jointly examined the request for judicial </w:t>
      </w:r>
      <w:r w:rsidR="00996A6B" w:rsidRPr="00FC1474">
        <w:rPr>
          <w:rFonts w:eastAsiaTheme="minorEastAsia"/>
          <w:sz w:val="23"/>
          <w:szCs w:val="23"/>
          <w:lang w:val="en-GB"/>
        </w:rPr>
        <w:t xml:space="preserve">confirmation </w:t>
      </w:r>
      <w:r w:rsidR="00513E6E" w:rsidRPr="00FC1474">
        <w:rPr>
          <w:rFonts w:eastAsiaTheme="minorEastAsia"/>
          <w:sz w:val="23"/>
          <w:szCs w:val="23"/>
          <w:lang w:val="en-GB"/>
        </w:rPr>
        <w:t xml:space="preserve">of the fact and the request for reinstatement </w:t>
      </w:r>
      <w:r w:rsidR="00996A6B" w:rsidRPr="00FC1474">
        <w:rPr>
          <w:rFonts w:eastAsiaTheme="minorEastAsia"/>
          <w:sz w:val="23"/>
          <w:szCs w:val="23"/>
          <w:lang w:val="en-GB"/>
        </w:rPr>
        <w:t xml:space="preserve">of </w:t>
      </w:r>
      <w:r w:rsidR="00513E6E" w:rsidRPr="00FC1474">
        <w:rPr>
          <w:rFonts w:eastAsiaTheme="minorEastAsia"/>
          <w:sz w:val="23"/>
          <w:szCs w:val="23"/>
          <w:lang w:val="en-GB"/>
        </w:rPr>
        <w:t xml:space="preserve">deadline, the assessee claims that the applicant </w:t>
      </w:r>
      <w:r w:rsidR="00996A6B" w:rsidRPr="00FC1474">
        <w:rPr>
          <w:rFonts w:eastAsiaTheme="minorEastAsia"/>
          <w:sz w:val="23"/>
          <w:szCs w:val="23"/>
          <w:lang w:val="en-GB"/>
        </w:rPr>
        <w:t xml:space="preserve">has stated </w:t>
      </w:r>
      <w:r w:rsidR="00513E6E" w:rsidRPr="00FC1474">
        <w:rPr>
          <w:rFonts w:eastAsiaTheme="minorEastAsia"/>
          <w:sz w:val="23"/>
          <w:szCs w:val="23"/>
          <w:lang w:val="en-GB"/>
        </w:rPr>
        <w:t>that he ha</w:t>
      </w:r>
      <w:r w:rsidR="00996A6B" w:rsidRPr="00FC1474">
        <w:rPr>
          <w:rFonts w:eastAsiaTheme="minorEastAsia"/>
          <w:sz w:val="23"/>
          <w:szCs w:val="23"/>
          <w:lang w:val="en-GB"/>
        </w:rPr>
        <w:t>d</w:t>
      </w:r>
      <w:r w:rsidR="00513E6E" w:rsidRPr="00FC1474">
        <w:rPr>
          <w:rFonts w:eastAsiaTheme="minorEastAsia"/>
          <w:sz w:val="23"/>
          <w:szCs w:val="23"/>
          <w:lang w:val="en-GB"/>
        </w:rPr>
        <w:t xml:space="preserve"> missed the deadline to submit the request to the </w:t>
      </w:r>
      <w:r w:rsidR="00996A6B" w:rsidRPr="00FC1474">
        <w:rPr>
          <w:rFonts w:eastAsiaTheme="minorEastAsia"/>
          <w:sz w:val="23"/>
          <w:szCs w:val="23"/>
          <w:lang w:val="en-GB"/>
        </w:rPr>
        <w:t>Property Restitution Agency [AKP]</w:t>
      </w:r>
      <w:r w:rsidR="00513E6E" w:rsidRPr="00FC1474">
        <w:rPr>
          <w:rFonts w:eastAsiaTheme="minorEastAsia"/>
          <w:sz w:val="23"/>
          <w:szCs w:val="23"/>
          <w:lang w:val="en-GB"/>
        </w:rPr>
        <w:t xml:space="preserve"> for the treatment of the former property, precisely due to the fact that without </w:t>
      </w:r>
      <w:r w:rsidR="00996A6B" w:rsidRPr="00FC1474">
        <w:rPr>
          <w:rFonts w:eastAsiaTheme="minorEastAsia"/>
          <w:sz w:val="23"/>
          <w:szCs w:val="23"/>
          <w:lang w:val="en-GB"/>
        </w:rPr>
        <w:t xml:space="preserve">first </w:t>
      </w:r>
      <w:r w:rsidR="00513E6E" w:rsidRPr="00FC1474">
        <w:rPr>
          <w:rFonts w:eastAsiaTheme="minorEastAsia"/>
          <w:sz w:val="23"/>
          <w:szCs w:val="23"/>
          <w:lang w:val="en-GB"/>
        </w:rPr>
        <w:t xml:space="preserve">determining the cartographic layout of the property in the course of the judicial verification of the fact, the </w:t>
      </w:r>
      <w:r w:rsidR="00996A6B" w:rsidRPr="00FC1474">
        <w:rPr>
          <w:rFonts w:eastAsiaTheme="minorEastAsia"/>
          <w:sz w:val="23"/>
          <w:szCs w:val="23"/>
          <w:lang w:val="en-GB"/>
        </w:rPr>
        <w:t xml:space="preserve">AKP </w:t>
      </w:r>
      <w:r w:rsidR="00513E6E" w:rsidRPr="00FC1474">
        <w:rPr>
          <w:rFonts w:eastAsiaTheme="minorEastAsia"/>
          <w:sz w:val="23"/>
          <w:szCs w:val="23"/>
          <w:lang w:val="en-GB"/>
        </w:rPr>
        <w:t xml:space="preserve">does not accept to examine the documentation, for this reason </w:t>
      </w:r>
      <w:r w:rsidR="00880082" w:rsidRPr="00FC1474">
        <w:rPr>
          <w:rFonts w:eastAsiaTheme="minorEastAsia"/>
          <w:sz w:val="23"/>
          <w:szCs w:val="23"/>
          <w:lang w:val="en-GB"/>
        </w:rPr>
        <w:t xml:space="preserve">he deemed </w:t>
      </w:r>
      <w:r w:rsidR="00513E6E" w:rsidRPr="00FC1474">
        <w:rPr>
          <w:rFonts w:eastAsiaTheme="minorEastAsia"/>
          <w:sz w:val="23"/>
          <w:szCs w:val="23"/>
          <w:lang w:val="en-GB"/>
        </w:rPr>
        <w:t xml:space="preserve">that this claim </w:t>
      </w:r>
      <w:r w:rsidR="00880082" w:rsidRPr="00FC1474">
        <w:rPr>
          <w:rFonts w:eastAsiaTheme="minorEastAsia"/>
          <w:sz w:val="23"/>
          <w:szCs w:val="23"/>
          <w:lang w:val="en-GB"/>
        </w:rPr>
        <w:t xml:space="preserve">was </w:t>
      </w:r>
      <w:r w:rsidR="00513E6E" w:rsidRPr="00FC1474">
        <w:rPr>
          <w:rFonts w:eastAsiaTheme="minorEastAsia"/>
          <w:sz w:val="23"/>
          <w:szCs w:val="23"/>
          <w:lang w:val="en-GB"/>
        </w:rPr>
        <w:t>well-founded, since it is a matter of law and not fact.</w:t>
      </w:r>
    </w:p>
    <w:p w14:paraId="1191B399" w14:textId="77777777" w:rsidR="00F4228E" w:rsidRPr="00FC1474" w:rsidRDefault="00F4228E" w:rsidP="00B70B44">
      <w:pPr>
        <w:jc w:val="both"/>
        <w:rPr>
          <w:rFonts w:eastAsiaTheme="minorEastAsia"/>
          <w:sz w:val="16"/>
          <w:szCs w:val="16"/>
          <w:lang w:val="en-GB"/>
        </w:rPr>
      </w:pPr>
    </w:p>
    <w:p w14:paraId="239C1C1C" w14:textId="0210047E" w:rsidR="00B70B44" w:rsidRPr="00FC1474" w:rsidRDefault="00F4228E" w:rsidP="00B70B44">
      <w:pPr>
        <w:spacing w:line="259" w:lineRule="auto"/>
        <w:jc w:val="both"/>
        <w:rPr>
          <w:rFonts w:eastAsiaTheme="minorEastAsia"/>
          <w:b/>
          <w:bCs/>
          <w:sz w:val="23"/>
          <w:szCs w:val="23"/>
          <w:lang w:val="en-GB"/>
        </w:rPr>
      </w:pPr>
      <w:r w:rsidRPr="00FC1474">
        <w:rPr>
          <w:rFonts w:eastAsiaTheme="minorEastAsia"/>
          <w:b/>
          <w:bCs/>
          <w:sz w:val="23"/>
          <w:szCs w:val="23"/>
          <w:lang w:val="en-GB"/>
        </w:rPr>
        <w:t xml:space="preserve">16.49. </w:t>
      </w:r>
      <w:r w:rsidR="006D36C2" w:rsidRPr="00FC1474">
        <w:rPr>
          <w:rFonts w:eastAsiaTheme="minorEastAsia"/>
          <w:b/>
          <w:bCs/>
          <w:sz w:val="23"/>
          <w:szCs w:val="23"/>
          <w:lang w:val="en-GB"/>
        </w:rPr>
        <w:t>Following a review of this case file</w:t>
      </w:r>
      <w:r w:rsidR="005A64C5" w:rsidRPr="00FC1474">
        <w:rPr>
          <w:rFonts w:eastAsiaTheme="minorEastAsia"/>
          <w:b/>
          <w:bCs/>
          <w:sz w:val="23"/>
          <w:szCs w:val="23"/>
          <w:lang w:val="en-GB"/>
        </w:rPr>
        <w:t xml:space="preserve"> concerning this case, we find as follows: </w:t>
      </w:r>
    </w:p>
    <w:p w14:paraId="3FB2894E" w14:textId="77777777" w:rsidR="00F4228E" w:rsidRPr="00FC1474" w:rsidRDefault="00F4228E" w:rsidP="00B70B44">
      <w:pPr>
        <w:spacing w:line="259" w:lineRule="auto"/>
        <w:jc w:val="both"/>
        <w:rPr>
          <w:rFonts w:eastAsiaTheme="minorEastAsia"/>
          <w:b/>
          <w:bCs/>
          <w:sz w:val="8"/>
          <w:szCs w:val="8"/>
          <w:lang w:val="en-GB"/>
        </w:rPr>
      </w:pPr>
    </w:p>
    <w:p w14:paraId="0AD77959" w14:textId="3BB729ED" w:rsidR="001E52D5" w:rsidRPr="00FC1474" w:rsidRDefault="00880082" w:rsidP="00B70B44">
      <w:pPr>
        <w:jc w:val="both"/>
        <w:rPr>
          <w:rFonts w:eastAsiaTheme="minorEastAsia"/>
          <w:sz w:val="23"/>
          <w:szCs w:val="23"/>
          <w:lang w:val="en-GB"/>
        </w:rPr>
      </w:pPr>
      <w:r w:rsidRPr="00FC1474">
        <w:rPr>
          <w:rFonts w:eastAsiaTheme="minorEastAsia"/>
          <w:sz w:val="23"/>
          <w:szCs w:val="23"/>
          <w:lang w:val="en-GB"/>
        </w:rPr>
        <w:t>In the request of citizen Shefqet Molla, no data is found regarding his residential address or contact number to enable his notification by the court secretar</w:t>
      </w:r>
      <w:r w:rsidR="002A1C7C" w:rsidRPr="00FC1474">
        <w:rPr>
          <w:rFonts w:eastAsiaTheme="minorEastAsia"/>
          <w:sz w:val="23"/>
          <w:szCs w:val="23"/>
          <w:lang w:val="en-GB"/>
        </w:rPr>
        <w:t xml:space="preserve">y. </w:t>
      </w:r>
      <w:r w:rsidRPr="00FC1474">
        <w:rPr>
          <w:rFonts w:eastAsiaTheme="minorEastAsia"/>
          <w:sz w:val="23"/>
          <w:szCs w:val="23"/>
          <w:lang w:val="en-GB"/>
        </w:rPr>
        <w:t xml:space="preserve">Also, the court file does not contain the </w:t>
      </w:r>
      <w:r w:rsidRPr="00FC1474">
        <w:rPr>
          <w:rFonts w:eastAsiaTheme="minorEastAsia"/>
          <w:sz w:val="23"/>
          <w:szCs w:val="23"/>
          <w:lang w:val="en-GB"/>
        </w:rPr>
        <w:lastRenderedPageBreak/>
        <w:t xml:space="preserve">notification </w:t>
      </w:r>
      <w:r w:rsidR="002A1C7C" w:rsidRPr="00FC1474">
        <w:rPr>
          <w:rFonts w:eastAsiaTheme="minorEastAsia"/>
          <w:sz w:val="23"/>
          <w:szCs w:val="23"/>
          <w:lang w:val="en-GB"/>
        </w:rPr>
        <w:t xml:space="preserve">to </w:t>
      </w:r>
      <w:r w:rsidRPr="00FC1474">
        <w:rPr>
          <w:rFonts w:eastAsiaTheme="minorEastAsia"/>
          <w:sz w:val="23"/>
          <w:szCs w:val="23"/>
          <w:lang w:val="en-GB"/>
        </w:rPr>
        <w:t>this citizen, a legal obligation provided for by Article 128 of the Civil Procedure Code</w:t>
      </w:r>
      <w:r w:rsidR="002A1C7C" w:rsidRPr="00FC1474">
        <w:rPr>
          <w:rFonts w:eastAsiaTheme="minorEastAsia"/>
          <w:sz w:val="23"/>
          <w:szCs w:val="23"/>
          <w:lang w:val="en-GB"/>
        </w:rPr>
        <w:t xml:space="preserve">, concerning the </w:t>
      </w:r>
      <w:r w:rsidRPr="00FC1474">
        <w:rPr>
          <w:rFonts w:eastAsiaTheme="minorEastAsia"/>
          <w:sz w:val="23"/>
          <w:szCs w:val="23"/>
          <w:lang w:val="en-GB"/>
        </w:rPr>
        <w:t>time of examination of the court case, which provides that the summons to court is made by subpoena, which is usually notified by the court clerk.</w:t>
      </w:r>
    </w:p>
    <w:p w14:paraId="0A8FFA2F" w14:textId="77777777" w:rsidR="00880082" w:rsidRPr="00FC1474" w:rsidRDefault="00880082" w:rsidP="00B70B44">
      <w:pPr>
        <w:jc w:val="both"/>
        <w:rPr>
          <w:rFonts w:eastAsiaTheme="minorEastAsia"/>
          <w:sz w:val="16"/>
          <w:szCs w:val="16"/>
          <w:lang w:val="en-GB"/>
        </w:rPr>
      </w:pPr>
    </w:p>
    <w:p w14:paraId="17C00C30" w14:textId="714030B2" w:rsidR="001E52D5" w:rsidRPr="00FC1474" w:rsidRDefault="00880082" w:rsidP="00B70B44">
      <w:pPr>
        <w:jc w:val="both"/>
        <w:rPr>
          <w:rFonts w:eastAsiaTheme="minorEastAsia"/>
          <w:b/>
          <w:bCs/>
          <w:sz w:val="23"/>
          <w:szCs w:val="23"/>
          <w:lang w:val="en-GB"/>
        </w:rPr>
      </w:pPr>
      <w:r w:rsidRPr="00FC1474">
        <w:rPr>
          <w:rFonts w:eastAsiaTheme="minorEastAsia"/>
          <w:sz w:val="23"/>
          <w:szCs w:val="23"/>
          <w:lang w:val="en-GB"/>
        </w:rPr>
        <w:t xml:space="preserve">Regarding the setting of a 2-day deadline for the expert, the assessee's claim is unfounded, since </w:t>
      </w:r>
      <w:r w:rsidR="003B2F95" w:rsidRPr="00FC1474">
        <w:rPr>
          <w:rFonts w:eastAsiaTheme="minorEastAsia"/>
          <w:sz w:val="23"/>
          <w:szCs w:val="23"/>
          <w:lang w:val="en-GB"/>
        </w:rPr>
        <w:t>according to t</w:t>
      </w:r>
      <w:r w:rsidRPr="00FC1474">
        <w:rPr>
          <w:rFonts w:eastAsiaTheme="minorEastAsia"/>
          <w:sz w:val="23"/>
          <w:szCs w:val="23"/>
          <w:lang w:val="en-GB"/>
        </w:rPr>
        <w:t xml:space="preserve">he minutes of the session </w:t>
      </w:r>
      <w:r w:rsidR="003B2F95" w:rsidRPr="00FC1474">
        <w:rPr>
          <w:rFonts w:eastAsiaTheme="minorEastAsia"/>
          <w:sz w:val="23"/>
          <w:szCs w:val="23"/>
          <w:lang w:val="en-GB"/>
        </w:rPr>
        <w:t xml:space="preserve">of </w:t>
      </w:r>
      <w:r w:rsidRPr="00FC1474">
        <w:rPr>
          <w:rFonts w:eastAsiaTheme="minorEastAsia"/>
          <w:sz w:val="23"/>
          <w:szCs w:val="23"/>
          <w:lang w:val="en-GB"/>
        </w:rPr>
        <w:t>21.12.2011</w:t>
      </w:r>
      <w:r w:rsidR="003B2F95" w:rsidRPr="00FC1474">
        <w:rPr>
          <w:rFonts w:eastAsiaTheme="minorEastAsia"/>
          <w:sz w:val="23"/>
          <w:szCs w:val="23"/>
          <w:lang w:val="en-GB"/>
        </w:rPr>
        <w:t xml:space="preserve">, </w:t>
      </w:r>
      <w:r w:rsidRPr="00FC1474">
        <w:rPr>
          <w:rFonts w:eastAsiaTheme="minorEastAsia"/>
          <w:sz w:val="23"/>
          <w:szCs w:val="23"/>
          <w:lang w:val="en-GB"/>
        </w:rPr>
        <w:t xml:space="preserve">it was the expert who requested time, but without specifying the 2-day deadline. If we compare the two trials of the assessee </w:t>
      </w:r>
      <w:r w:rsidR="003B2F95" w:rsidRPr="00FC1474">
        <w:rPr>
          <w:rFonts w:eastAsiaTheme="minorEastAsia"/>
          <w:sz w:val="23"/>
          <w:szCs w:val="23"/>
          <w:lang w:val="en-GB"/>
        </w:rPr>
        <w:t xml:space="preserve">on </w:t>
      </w:r>
      <w:r w:rsidRPr="00FC1474">
        <w:rPr>
          <w:rFonts w:eastAsiaTheme="minorEastAsia"/>
          <w:sz w:val="23"/>
          <w:szCs w:val="23"/>
          <w:lang w:val="en-GB"/>
        </w:rPr>
        <w:t xml:space="preserve">the same subject matter of the lawsuit for the same citizen in the first trial (above), the case was registered on 26.9.2011 and was concluded on 17.10.2011. The expert report conducted by the same expert is dated 17.10.2011, </w:t>
      </w:r>
      <w:r w:rsidRPr="00FC1474">
        <w:rPr>
          <w:rFonts w:eastAsiaTheme="minorEastAsia"/>
          <w:b/>
          <w:bCs/>
          <w:sz w:val="23"/>
          <w:szCs w:val="23"/>
          <w:lang w:val="en-GB"/>
        </w:rPr>
        <w:t>being conducted for a period of more than 3 weeks</w:t>
      </w:r>
      <w:r w:rsidRPr="00FC1474">
        <w:rPr>
          <w:rFonts w:eastAsiaTheme="minorEastAsia"/>
          <w:sz w:val="23"/>
          <w:szCs w:val="23"/>
          <w:lang w:val="en-GB"/>
        </w:rPr>
        <w:t xml:space="preserve">, while in the case under review it </w:t>
      </w:r>
      <w:r w:rsidRPr="00FC1474">
        <w:rPr>
          <w:rFonts w:eastAsiaTheme="minorEastAsia"/>
          <w:b/>
          <w:bCs/>
          <w:sz w:val="23"/>
          <w:szCs w:val="23"/>
          <w:lang w:val="en-GB"/>
        </w:rPr>
        <w:t xml:space="preserve">was conducted </w:t>
      </w:r>
      <w:r w:rsidR="00A808D4" w:rsidRPr="00FC1474">
        <w:rPr>
          <w:rFonts w:eastAsiaTheme="minorEastAsia"/>
          <w:b/>
          <w:bCs/>
          <w:sz w:val="23"/>
          <w:szCs w:val="23"/>
          <w:lang w:val="en-GB"/>
        </w:rPr>
        <w:t xml:space="preserve">in </w:t>
      </w:r>
      <w:r w:rsidRPr="00FC1474">
        <w:rPr>
          <w:rFonts w:eastAsiaTheme="minorEastAsia"/>
          <w:b/>
          <w:bCs/>
          <w:sz w:val="23"/>
          <w:szCs w:val="23"/>
          <w:lang w:val="en-GB"/>
        </w:rPr>
        <w:t xml:space="preserve">a 2-day </w:t>
      </w:r>
      <w:r w:rsidR="00A808D4" w:rsidRPr="00FC1474">
        <w:rPr>
          <w:rFonts w:eastAsiaTheme="minorEastAsia"/>
          <w:b/>
          <w:bCs/>
          <w:sz w:val="23"/>
          <w:szCs w:val="23"/>
          <w:lang w:val="en-GB"/>
        </w:rPr>
        <w:t xml:space="preserve">time period. </w:t>
      </w:r>
    </w:p>
    <w:p w14:paraId="56B5B0E2" w14:textId="77777777" w:rsidR="00880082" w:rsidRPr="00FC1474" w:rsidRDefault="00880082" w:rsidP="00B70B44">
      <w:pPr>
        <w:jc w:val="both"/>
        <w:rPr>
          <w:rFonts w:eastAsiaTheme="minorEastAsia"/>
          <w:sz w:val="16"/>
          <w:szCs w:val="16"/>
          <w:lang w:val="en-GB"/>
        </w:rPr>
      </w:pPr>
    </w:p>
    <w:p w14:paraId="6FE4CFCB" w14:textId="60A7D6D4" w:rsidR="001E52D5" w:rsidRPr="00FC1474" w:rsidRDefault="00880082" w:rsidP="00B70B44">
      <w:pPr>
        <w:jc w:val="both"/>
        <w:rPr>
          <w:rFonts w:eastAsiaTheme="minorEastAsia"/>
          <w:sz w:val="23"/>
          <w:szCs w:val="23"/>
          <w:lang w:val="en-GB"/>
        </w:rPr>
      </w:pPr>
      <w:r w:rsidRPr="00FC1474">
        <w:rPr>
          <w:rFonts w:eastAsiaTheme="minorEastAsia"/>
          <w:sz w:val="23"/>
          <w:szCs w:val="23"/>
          <w:lang w:val="en-GB"/>
        </w:rPr>
        <w:t>In relation to the court case in question, we find that the assessee has not argued in the decision the reasons that led the assessee to accept the claim for reinstatement within the deadline, in this decision it has not argued what were the evidence or facts on which it relied to reach its conclusions.</w:t>
      </w:r>
    </w:p>
    <w:p w14:paraId="21E97A4E" w14:textId="77777777" w:rsidR="00880082" w:rsidRPr="00FC1474" w:rsidRDefault="00880082" w:rsidP="00B70B44">
      <w:pPr>
        <w:jc w:val="both"/>
        <w:rPr>
          <w:rFonts w:eastAsiaTheme="minorEastAsia"/>
          <w:sz w:val="16"/>
          <w:szCs w:val="16"/>
          <w:lang w:val="en-GB"/>
        </w:rPr>
      </w:pPr>
    </w:p>
    <w:p w14:paraId="6634C1D7" w14:textId="7629FDC9" w:rsidR="001D1B37" w:rsidRPr="00FC1474" w:rsidRDefault="00276127" w:rsidP="00B70B44">
      <w:pPr>
        <w:spacing w:line="259" w:lineRule="auto"/>
        <w:jc w:val="both"/>
        <w:rPr>
          <w:b/>
          <w:bCs/>
          <w:color w:val="FF0000"/>
          <w:sz w:val="23"/>
          <w:szCs w:val="23"/>
          <w:lang w:val="en-GB"/>
        </w:rPr>
      </w:pPr>
      <w:r w:rsidRPr="00FC1474">
        <w:rPr>
          <w:rFonts w:eastAsiaTheme="minorEastAsia"/>
          <w:b/>
          <w:bCs/>
          <w:sz w:val="23"/>
          <w:szCs w:val="23"/>
          <w:lang w:val="en-GB"/>
        </w:rPr>
        <w:t xml:space="preserve">16.50. </w:t>
      </w:r>
      <w:r w:rsidR="00A808D4" w:rsidRPr="00FC1474">
        <w:rPr>
          <w:rFonts w:eastAsiaTheme="minorEastAsia"/>
          <w:b/>
          <w:bCs/>
          <w:sz w:val="23"/>
          <w:szCs w:val="23"/>
          <w:lang w:val="en-GB"/>
        </w:rPr>
        <w:t xml:space="preserve">In view of the </w:t>
      </w:r>
      <w:r w:rsidR="00880082" w:rsidRPr="00FC1474">
        <w:rPr>
          <w:rFonts w:eastAsiaTheme="minorEastAsia"/>
          <w:b/>
          <w:bCs/>
          <w:sz w:val="23"/>
          <w:szCs w:val="23"/>
          <w:lang w:val="en-GB"/>
        </w:rPr>
        <w:t xml:space="preserve">above, we come to the conclusion that the identified issues show favouritism towards the party Shefqet Molla, it remains </w:t>
      </w:r>
      <w:r w:rsidR="00A808D4" w:rsidRPr="00FC1474">
        <w:rPr>
          <w:rFonts w:eastAsiaTheme="minorEastAsia"/>
          <w:b/>
          <w:bCs/>
          <w:sz w:val="23"/>
          <w:szCs w:val="23"/>
          <w:lang w:val="en-GB"/>
        </w:rPr>
        <w:t xml:space="preserve">at the discretion of </w:t>
      </w:r>
      <w:r w:rsidR="00880082" w:rsidRPr="00FC1474">
        <w:rPr>
          <w:rFonts w:eastAsiaTheme="minorEastAsia"/>
          <w:b/>
          <w:bCs/>
          <w:sz w:val="23"/>
          <w:szCs w:val="23"/>
          <w:lang w:val="en-GB"/>
        </w:rPr>
        <w:t xml:space="preserve">the panel to assess whether these findings will be part of the assessment of the assessee's </w:t>
      </w:r>
      <w:r w:rsidR="00A808D4" w:rsidRPr="00FC1474">
        <w:rPr>
          <w:rFonts w:eastAsiaTheme="minorEastAsia"/>
          <w:b/>
          <w:bCs/>
          <w:sz w:val="23"/>
          <w:szCs w:val="23"/>
          <w:lang w:val="en-GB"/>
        </w:rPr>
        <w:t xml:space="preserve">integrity background.  </w:t>
      </w:r>
    </w:p>
    <w:p w14:paraId="419336F1" w14:textId="0396D43B" w:rsidR="00B70B44" w:rsidRPr="00FC1474" w:rsidRDefault="00B70B44" w:rsidP="00B70B44">
      <w:pPr>
        <w:spacing w:line="259" w:lineRule="auto"/>
        <w:jc w:val="both"/>
        <w:rPr>
          <w:rFonts w:eastAsiaTheme="minorEastAsia"/>
          <w:b/>
          <w:bCs/>
          <w:sz w:val="23"/>
          <w:szCs w:val="23"/>
          <w:lang w:val="en-GB"/>
        </w:rPr>
      </w:pPr>
      <w:r w:rsidRPr="00FC1474">
        <w:rPr>
          <w:b/>
          <w:bCs/>
          <w:color w:val="FF0000"/>
          <w:sz w:val="23"/>
          <w:szCs w:val="23"/>
          <w:lang w:val="en-GB"/>
        </w:rPr>
        <w:t xml:space="preserve">                                                                                                                                                                                                                                                                                                                                                                                                                                                                                                                                                                                                                                                                                                                                                                                                                                                                                                                                                                                                                                                                                                                                                                     </w:t>
      </w:r>
    </w:p>
    <w:p w14:paraId="47AF8235" w14:textId="4C5C8AF7" w:rsidR="00B70B44" w:rsidRPr="00FC1474" w:rsidRDefault="00B70B44" w:rsidP="00B70B44">
      <w:pPr>
        <w:spacing w:line="259" w:lineRule="auto"/>
        <w:jc w:val="both"/>
        <w:rPr>
          <w:rFonts w:eastAsiaTheme="minorEastAsia"/>
          <w:b/>
          <w:sz w:val="23"/>
          <w:szCs w:val="23"/>
          <w:lang w:val="en-GB"/>
        </w:rPr>
      </w:pPr>
      <w:r w:rsidRPr="00FC1474">
        <w:rPr>
          <w:rFonts w:eastAsiaTheme="minorEastAsia"/>
          <w:b/>
          <w:sz w:val="23"/>
          <w:szCs w:val="23"/>
          <w:lang w:val="en-GB"/>
        </w:rPr>
        <w:t xml:space="preserve">(3) </w:t>
      </w:r>
      <w:r w:rsidR="00514A0B" w:rsidRPr="00FC1474">
        <w:rPr>
          <w:rFonts w:eastAsiaTheme="minorEastAsia"/>
          <w:b/>
          <w:sz w:val="23"/>
          <w:szCs w:val="23"/>
          <w:lang w:val="en-GB"/>
        </w:rPr>
        <w:t xml:space="preserve">Regarding the court cases concerning the parties </w:t>
      </w:r>
      <w:r w:rsidRPr="00FC1474">
        <w:rPr>
          <w:rFonts w:eastAsiaTheme="minorEastAsia"/>
          <w:b/>
          <w:sz w:val="23"/>
          <w:szCs w:val="23"/>
          <w:lang w:val="en-GB"/>
        </w:rPr>
        <w:t>Hasan Temali</w:t>
      </w:r>
      <w:r w:rsidR="00F55007" w:rsidRPr="00FC1474">
        <w:rPr>
          <w:rFonts w:eastAsiaTheme="minorEastAsia"/>
          <w:b/>
          <w:sz w:val="23"/>
          <w:szCs w:val="23"/>
          <w:lang w:val="en-GB"/>
        </w:rPr>
        <w:t xml:space="preserve"> and </w:t>
      </w:r>
      <w:r w:rsidRPr="00FC1474">
        <w:rPr>
          <w:rFonts w:eastAsiaTheme="minorEastAsia"/>
          <w:b/>
          <w:sz w:val="23"/>
          <w:szCs w:val="23"/>
          <w:lang w:val="en-GB"/>
        </w:rPr>
        <w:t>Hysen Temali</w:t>
      </w:r>
      <w:r w:rsidR="00276127" w:rsidRPr="00FC1474">
        <w:rPr>
          <w:rFonts w:eastAsiaTheme="minorEastAsia"/>
          <w:b/>
          <w:sz w:val="23"/>
          <w:szCs w:val="23"/>
          <w:lang w:val="en-GB"/>
        </w:rPr>
        <w:t>.</w:t>
      </w:r>
    </w:p>
    <w:p w14:paraId="68B47C6D" w14:textId="77777777" w:rsidR="00276127" w:rsidRPr="00FC1474" w:rsidRDefault="00276127" w:rsidP="00B70B44">
      <w:pPr>
        <w:spacing w:line="259" w:lineRule="auto"/>
        <w:jc w:val="both"/>
        <w:rPr>
          <w:rFonts w:eastAsiaTheme="minorEastAsia"/>
          <w:b/>
          <w:sz w:val="8"/>
          <w:szCs w:val="8"/>
          <w:lang w:val="en-GB"/>
        </w:rPr>
      </w:pPr>
    </w:p>
    <w:p w14:paraId="3323101C" w14:textId="08D0B018" w:rsidR="00B70B44" w:rsidRPr="00FC1474" w:rsidRDefault="000D1937" w:rsidP="00B51BD5">
      <w:pPr>
        <w:jc w:val="both"/>
        <w:rPr>
          <w:rFonts w:eastAsia="MS Mincho"/>
          <w:sz w:val="23"/>
          <w:szCs w:val="23"/>
          <w:lang w:val="en-GB" w:eastAsia="ja-JP"/>
        </w:rPr>
      </w:pPr>
      <w:r w:rsidRPr="00FC1474">
        <w:rPr>
          <w:rFonts w:eastAsia="MS Mincho"/>
          <w:sz w:val="23"/>
          <w:szCs w:val="23"/>
          <w:lang w:val="en-GB" w:eastAsia="ja-JP"/>
        </w:rPr>
        <w:t>(</w:t>
      </w:r>
      <w:proofErr w:type="spellStart"/>
      <w:r w:rsidRPr="00FC1474">
        <w:rPr>
          <w:rFonts w:eastAsia="MS Mincho"/>
          <w:sz w:val="23"/>
          <w:szCs w:val="23"/>
          <w:lang w:val="en-GB" w:eastAsia="ja-JP"/>
        </w:rPr>
        <w:t>i</w:t>
      </w:r>
      <w:proofErr w:type="spellEnd"/>
      <w:r w:rsidRPr="00FC1474">
        <w:rPr>
          <w:rFonts w:eastAsia="MS Mincho"/>
          <w:sz w:val="23"/>
          <w:szCs w:val="23"/>
          <w:lang w:val="en-GB" w:eastAsia="ja-JP"/>
        </w:rPr>
        <w:t>)</w:t>
      </w:r>
      <w:r w:rsidR="00C90547" w:rsidRPr="00FC1474">
        <w:rPr>
          <w:rFonts w:eastAsia="MS Mincho"/>
          <w:sz w:val="23"/>
          <w:szCs w:val="23"/>
          <w:lang w:val="en-GB" w:eastAsia="ja-JP"/>
        </w:rPr>
        <w:t xml:space="preserve"> </w:t>
      </w:r>
      <w:r w:rsidR="00514A0B" w:rsidRPr="00FC1474">
        <w:rPr>
          <w:rFonts w:eastAsia="MS Mincho"/>
          <w:sz w:val="23"/>
          <w:szCs w:val="23"/>
          <w:lang w:val="en-GB" w:eastAsia="ja-JP"/>
        </w:rPr>
        <w:t xml:space="preserve">Court case with plaintiff Hava Hasa represented </w:t>
      </w:r>
      <w:r w:rsidR="001102E2" w:rsidRPr="00FC1474">
        <w:rPr>
          <w:rFonts w:eastAsia="MS Mincho"/>
          <w:sz w:val="23"/>
          <w:szCs w:val="23"/>
          <w:lang w:val="en-GB" w:eastAsia="ja-JP"/>
        </w:rPr>
        <w:t xml:space="preserve">in </w:t>
      </w:r>
      <w:r w:rsidR="00514A0B" w:rsidRPr="00FC1474">
        <w:rPr>
          <w:rFonts w:eastAsia="MS Mincho"/>
          <w:sz w:val="23"/>
          <w:szCs w:val="23"/>
          <w:lang w:val="en-GB" w:eastAsia="ja-JP"/>
        </w:rPr>
        <w:t xml:space="preserve">the trial by the lawyer Lulzim Karini, respondent Halil Behri and third parties Hysen and Hasan Temali and Amine Dibra represented by Mr. Lulzim Karini, subject to trial: the obligation of the respondent to recognize the plaintiff as the owner. </w:t>
      </w:r>
      <w:r w:rsidR="001102E2" w:rsidRPr="00FC1474">
        <w:rPr>
          <w:rFonts w:eastAsia="MS Mincho"/>
          <w:sz w:val="23"/>
          <w:szCs w:val="23"/>
          <w:lang w:val="en-GB" w:eastAsia="ja-JP"/>
        </w:rPr>
        <w:t>By d</w:t>
      </w:r>
      <w:r w:rsidR="00514A0B" w:rsidRPr="00FC1474">
        <w:rPr>
          <w:rFonts w:eastAsia="MS Mincho"/>
          <w:sz w:val="23"/>
          <w:szCs w:val="23"/>
          <w:lang w:val="en-GB" w:eastAsia="ja-JP"/>
        </w:rPr>
        <w:t>ecision dated 23.12.2015, the assessee decided to dismiss the lawsuit and</w:t>
      </w:r>
    </w:p>
    <w:p w14:paraId="632DC861" w14:textId="342B4793" w:rsidR="00B70B44" w:rsidRPr="00FC1474" w:rsidRDefault="000D1937" w:rsidP="00B51BD5">
      <w:pPr>
        <w:jc w:val="both"/>
        <w:rPr>
          <w:rFonts w:eastAsia="MS Mincho"/>
          <w:sz w:val="23"/>
          <w:szCs w:val="23"/>
          <w:lang w:val="en-GB" w:eastAsia="ja-JP"/>
        </w:rPr>
      </w:pPr>
      <w:r w:rsidRPr="00FC1474">
        <w:rPr>
          <w:rFonts w:eastAsia="MS Mincho"/>
          <w:sz w:val="23"/>
          <w:szCs w:val="23"/>
          <w:lang w:val="en-GB" w:eastAsia="ja-JP"/>
        </w:rPr>
        <w:t>(ii)</w:t>
      </w:r>
      <w:r w:rsidR="00514A0B" w:rsidRPr="00FC1474">
        <w:rPr>
          <w:rFonts w:eastAsia="MS Mincho"/>
          <w:sz w:val="23"/>
          <w:szCs w:val="23"/>
          <w:lang w:val="en-GB" w:eastAsia="ja-JP"/>
        </w:rPr>
        <w:t xml:space="preserve"> </w:t>
      </w:r>
      <w:r w:rsidR="001102E2" w:rsidRPr="00FC1474">
        <w:rPr>
          <w:rFonts w:eastAsia="MS Mincho"/>
          <w:sz w:val="23"/>
          <w:szCs w:val="23"/>
          <w:lang w:val="en-GB" w:eastAsia="ja-JP"/>
        </w:rPr>
        <w:t xml:space="preserve">Court case with plaintiff </w:t>
      </w:r>
      <w:r w:rsidR="00514A0B" w:rsidRPr="00FC1474">
        <w:rPr>
          <w:rFonts w:eastAsia="MS Mincho"/>
          <w:sz w:val="23"/>
          <w:szCs w:val="23"/>
          <w:lang w:val="en-GB" w:eastAsia="ja-JP"/>
        </w:rPr>
        <w:t xml:space="preserve">Hava Hasa represented in the trial by </w:t>
      </w:r>
      <w:r w:rsidR="001102E2" w:rsidRPr="00FC1474">
        <w:rPr>
          <w:rFonts w:eastAsia="MS Mincho"/>
          <w:sz w:val="23"/>
          <w:szCs w:val="23"/>
          <w:lang w:val="en-GB" w:eastAsia="ja-JP"/>
        </w:rPr>
        <w:t xml:space="preserve">the lawyer </w:t>
      </w:r>
      <w:r w:rsidR="00514A0B" w:rsidRPr="00FC1474">
        <w:rPr>
          <w:rFonts w:eastAsia="MS Mincho"/>
          <w:sz w:val="23"/>
          <w:szCs w:val="23"/>
          <w:lang w:val="en-GB" w:eastAsia="ja-JP"/>
        </w:rPr>
        <w:t xml:space="preserve">Lulzim Karini, respondent Halil Behri and third parties Hysen and Hasan Temali and Amine Dibra; subject to trial: </w:t>
      </w:r>
      <w:r w:rsidR="00514A0B" w:rsidRPr="00FC1474">
        <w:rPr>
          <w:rFonts w:eastAsia="MS Mincho"/>
          <w:i/>
          <w:iCs/>
          <w:sz w:val="23"/>
          <w:szCs w:val="23"/>
          <w:lang w:val="en-GB" w:eastAsia="ja-JP"/>
        </w:rPr>
        <w:t xml:space="preserve">the obligation of the respondent to recognize </w:t>
      </w:r>
      <w:r w:rsidR="001102E2" w:rsidRPr="00FC1474">
        <w:rPr>
          <w:rFonts w:eastAsia="MS Mincho"/>
          <w:i/>
          <w:iCs/>
          <w:sz w:val="23"/>
          <w:szCs w:val="23"/>
          <w:lang w:val="en-GB" w:eastAsia="ja-JP"/>
        </w:rPr>
        <w:t xml:space="preserve">the plaintiff as </w:t>
      </w:r>
      <w:r w:rsidR="00514A0B" w:rsidRPr="00FC1474">
        <w:rPr>
          <w:rFonts w:eastAsia="MS Mincho"/>
          <w:i/>
          <w:iCs/>
          <w:sz w:val="23"/>
          <w:szCs w:val="23"/>
          <w:lang w:val="en-GB" w:eastAsia="ja-JP"/>
        </w:rPr>
        <w:t>the owner and</w:t>
      </w:r>
      <w:r w:rsidR="001102E2" w:rsidRPr="00FC1474">
        <w:rPr>
          <w:rFonts w:eastAsia="MS Mincho"/>
          <w:i/>
          <w:iCs/>
          <w:sz w:val="23"/>
          <w:szCs w:val="23"/>
          <w:lang w:val="en-GB" w:eastAsia="ja-JP"/>
        </w:rPr>
        <w:t xml:space="preserve"> determine the boundary. </w:t>
      </w:r>
      <w:r w:rsidR="00514A0B" w:rsidRPr="00FC1474">
        <w:rPr>
          <w:rFonts w:eastAsia="MS Mincho"/>
          <w:sz w:val="23"/>
          <w:szCs w:val="23"/>
          <w:lang w:val="en-GB" w:eastAsia="ja-JP"/>
        </w:rPr>
        <w:t xml:space="preserve"> </w:t>
      </w:r>
      <w:r w:rsidR="001102E2" w:rsidRPr="00FC1474">
        <w:rPr>
          <w:rFonts w:eastAsia="MS Mincho"/>
          <w:sz w:val="23"/>
          <w:szCs w:val="23"/>
          <w:lang w:val="en-GB" w:eastAsia="ja-JP"/>
        </w:rPr>
        <w:t>By d</w:t>
      </w:r>
      <w:r w:rsidR="00514A0B" w:rsidRPr="00FC1474">
        <w:rPr>
          <w:rFonts w:eastAsia="MS Mincho"/>
          <w:sz w:val="23"/>
          <w:szCs w:val="23"/>
          <w:lang w:val="en-GB" w:eastAsia="ja-JP"/>
        </w:rPr>
        <w:t xml:space="preserve">ecision dated 04.10.2016 the assessee decided </w:t>
      </w:r>
      <w:r w:rsidR="001102E2" w:rsidRPr="00FC1474">
        <w:rPr>
          <w:rFonts w:eastAsia="MS Mincho"/>
          <w:sz w:val="23"/>
          <w:szCs w:val="23"/>
          <w:lang w:val="en-GB" w:eastAsia="ja-JP"/>
        </w:rPr>
        <w:t xml:space="preserve">to partially accept </w:t>
      </w:r>
      <w:r w:rsidR="00514A0B" w:rsidRPr="00FC1474">
        <w:rPr>
          <w:rFonts w:eastAsia="MS Mincho"/>
          <w:sz w:val="23"/>
          <w:szCs w:val="23"/>
          <w:lang w:val="en-GB" w:eastAsia="ja-JP"/>
        </w:rPr>
        <w:t>the claim</w:t>
      </w:r>
      <w:r w:rsidR="001102E2" w:rsidRPr="00FC1474">
        <w:rPr>
          <w:rFonts w:eastAsia="MS Mincho"/>
          <w:sz w:val="23"/>
          <w:szCs w:val="23"/>
          <w:lang w:val="en-GB" w:eastAsia="ja-JP"/>
        </w:rPr>
        <w:t xml:space="preserve">, </w:t>
      </w:r>
      <w:r w:rsidR="00514A0B" w:rsidRPr="00FC1474">
        <w:rPr>
          <w:rFonts w:eastAsia="MS Mincho"/>
          <w:sz w:val="23"/>
          <w:szCs w:val="23"/>
          <w:lang w:val="en-GB" w:eastAsia="ja-JP"/>
        </w:rPr>
        <w:t xml:space="preserve">by rejecting the </w:t>
      </w:r>
      <w:r w:rsidR="00713971" w:rsidRPr="00FC1474">
        <w:rPr>
          <w:rFonts w:eastAsia="MS Mincho"/>
          <w:sz w:val="23"/>
          <w:szCs w:val="23"/>
          <w:lang w:val="en-GB" w:eastAsia="ja-JP"/>
        </w:rPr>
        <w:t xml:space="preserve">request for the item </w:t>
      </w:r>
      <w:r w:rsidR="00514A0B" w:rsidRPr="00FC1474">
        <w:rPr>
          <w:rFonts w:eastAsia="MS Mincho"/>
          <w:sz w:val="23"/>
          <w:szCs w:val="23"/>
          <w:lang w:val="en-GB" w:eastAsia="ja-JP"/>
        </w:rPr>
        <w:t xml:space="preserve">"building" of the </w:t>
      </w:r>
      <w:r w:rsidR="00713971" w:rsidRPr="00FC1474">
        <w:rPr>
          <w:rFonts w:eastAsia="MS Mincho"/>
          <w:sz w:val="23"/>
          <w:szCs w:val="23"/>
          <w:lang w:val="en-GB" w:eastAsia="ja-JP"/>
        </w:rPr>
        <w:t xml:space="preserve">substantive subject </w:t>
      </w:r>
      <w:r w:rsidR="00514A0B" w:rsidRPr="00FC1474">
        <w:rPr>
          <w:rFonts w:eastAsia="MS Mincho"/>
          <w:sz w:val="23"/>
          <w:szCs w:val="23"/>
          <w:lang w:val="en-GB" w:eastAsia="ja-JP"/>
        </w:rPr>
        <w:t xml:space="preserve">of the trial. This decision </w:t>
      </w:r>
      <w:r w:rsidR="00713971" w:rsidRPr="00FC1474">
        <w:rPr>
          <w:rFonts w:eastAsia="MS Mincho"/>
          <w:sz w:val="23"/>
          <w:szCs w:val="23"/>
          <w:lang w:val="en-GB" w:eastAsia="ja-JP"/>
        </w:rPr>
        <w:t>was appealed b</w:t>
      </w:r>
      <w:r w:rsidR="00514A0B" w:rsidRPr="00FC1474">
        <w:rPr>
          <w:rFonts w:eastAsia="MS Mincho"/>
          <w:sz w:val="23"/>
          <w:szCs w:val="23"/>
          <w:lang w:val="en-GB" w:eastAsia="ja-JP"/>
        </w:rPr>
        <w:t xml:space="preserve">y the plaintiff and the respondent and the Shkodra Court of Appeal decided to </w:t>
      </w:r>
      <w:r w:rsidR="00713971" w:rsidRPr="00FC1474">
        <w:rPr>
          <w:rFonts w:eastAsia="MS Mincho"/>
          <w:sz w:val="23"/>
          <w:szCs w:val="23"/>
          <w:lang w:val="en-GB" w:eastAsia="ja-JP"/>
        </w:rPr>
        <w:t xml:space="preserve">overturn </w:t>
      </w:r>
      <w:r w:rsidR="00514A0B" w:rsidRPr="00FC1474">
        <w:rPr>
          <w:rFonts w:eastAsia="MS Mincho"/>
          <w:sz w:val="23"/>
          <w:szCs w:val="23"/>
          <w:lang w:val="en-GB" w:eastAsia="ja-JP"/>
        </w:rPr>
        <w:t>the decision and return the case to th</w:t>
      </w:r>
      <w:r w:rsidR="00713971" w:rsidRPr="00FC1474">
        <w:rPr>
          <w:rFonts w:eastAsia="MS Mincho"/>
          <w:sz w:val="23"/>
          <w:szCs w:val="23"/>
          <w:lang w:val="en-GB" w:eastAsia="ja-JP"/>
        </w:rPr>
        <w:t xml:space="preserve">e same </w:t>
      </w:r>
      <w:r w:rsidR="00514A0B" w:rsidRPr="00FC1474">
        <w:rPr>
          <w:rFonts w:eastAsia="MS Mincho"/>
          <w:sz w:val="23"/>
          <w:szCs w:val="23"/>
          <w:lang w:val="en-GB" w:eastAsia="ja-JP"/>
        </w:rPr>
        <w:t xml:space="preserve">court </w:t>
      </w:r>
      <w:r w:rsidR="00713971" w:rsidRPr="00FC1474">
        <w:rPr>
          <w:rFonts w:eastAsia="MS Mincho"/>
          <w:sz w:val="23"/>
          <w:szCs w:val="23"/>
          <w:lang w:val="en-GB" w:eastAsia="ja-JP"/>
        </w:rPr>
        <w:t xml:space="preserve">for examination by </w:t>
      </w:r>
      <w:r w:rsidR="00514A0B" w:rsidRPr="00FC1474">
        <w:rPr>
          <w:rFonts w:eastAsia="MS Mincho"/>
          <w:sz w:val="23"/>
          <w:szCs w:val="23"/>
          <w:lang w:val="en-GB" w:eastAsia="ja-JP"/>
        </w:rPr>
        <w:t>another panel. A</w:t>
      </w:r>
      <w:r w:rsidR="00C21C63" w:rsidRPr="00FC1474">
        <w:rPr>
          <w:rFonts w:eastAsia="MS Mincho"/>
          <w:sz w:val="23"/>
          <w:szCs w:val="23"/>
          <w:lang w:val="en-GB" w:eastAsia="ja-JP"/>
        </w:rPr>
        <w:t xml:space="preserve">n appeal </w:t>
      </w:r>
      <w:r w:rsidR="00514A0B" w:rsidRPr="00FC1474">
        <w:rPr>
          <w:rFonts w:eastAsia="MS Mincho"/>
          <w:sz w:val="23"/>
          <w:szCs w:val="23"/>
          <w:lang w:val="en-GB" w:eastAsia="ja-JP"/>
        </w:rPr>
        <w:t xml:space="preserve">was filed against this decision by the respondent party and the case was registered for trial at the </w:t>
      </w:r>
      <w:r w:rsidR="00C21C63" w:rsidRPr="00FC1474">
        <w:rPr>
          <w:rFonts w:eastAsia="MS Mincho"/>
          <w:sz w:val="23"/>
          <w:szCs w:val="23"/>
          <w:lang w:val="en-GB" w:eastAsia="ja-JP"/>
        </w:rPr>
        <w:t xml:space="preserve">High </w:t>
      </w:r>
      <w:r w:rsidR="00514A0B" w:rsidRPr="00FC1474">
        <w:rPr>
          <w:rFonts w:eastAsia="MS Mincho"/>
          <w:sz w:val="23"/>
          <w:szCs w:val="23"/>
          <w:lang w:val="en-GB" w:eastAsia="ja-JP"/>
        </w:rPr>
        <w:t xml:space="preserve">Court. </w:t>
      </w:r>
      <w:r w:rsidR="001102E2" w:rsidRPr="00FC1474">
        <w:rPr>
          <w:rFonts w:eastAsia="MS Mincho"/>
          <w:sz w:val="23"/>
          <w:szCs w:val="23"/>
          <w:lang w:val="en-GB" w:eastAsia="ja-JP"/>
        </w:rPr>
        <w:t xml:space="preserve">   </w:t>
      </w:r>
    </w:p>
    <w:p w14:paraId="5CA58415" w14:textId="77777777" w:rsidR="001D1B37" w:rsidRPr="00FC1474" w:rsidRDefault="001D1B37" w:rsidP="00B51BD5">
      <w:pPr>
        <w:jc w:val="both"/>
        <w:rPr>
          <w:rFonts w:eastAsia="MS Mincho"/>
          <w:sz w:val="16"/>
          <w:szCs w:val="16"/>
          <w:lang w:val="en-GB" w:eastAsia="ja-JP"/>
        </w:rPr>
      </w:pPr>
    </w:p>
    <w:p w14:paraId="6E6D12A4" w14:textId="16DA0CAC" w:rsidR="00B70B44" w:rsidRPr="00FC1474" w:rsidRDefault="000D1937" w:rsidP="00B51BD5">
      <w:pPr>
        <w:jc w:val="both"/>
        <w:rPr>
          <w:rFonts w:eastAsia="MS Mincho"/>
          <w:sz w:val="23"/>
          <w:szCs w:val="23"/>
          <w:lang w:val="en-GB" w:eastAsia="ja-JP"/>
        </w:rPr>
      </w:pPr>
      <w:r w:rsidRPr="00FC1474">
        <w:rPr>
          <w:rFonts w:eastAsia="MS Mincho"/>
          <w:b/>
          <w:bCs/>
          <w:sz w:val="23"/>
          <w:szCs w:val="23"/>
          <w:lang w:val="en-GB" w:eastAsia="ja-JP"/>
        </w:rPr>
        <w:t>16.51.</w:t>
      </w:r>
      <w:r w:rsidR="00C21C63" w:rsidRPr="00FC1474">
        <w:rPr>
          <w:rFonts w:eastAsia="MS Mincho"/>
          <w:b/>
          <w:bCs/>
          <w:sz w:val="23"/>
          <w:szCs w:val="23"/>
          <w:lang w:val="en-GB" w:eastAsia="ja-JP"/>
        </w:rPr>
        <w:t xml:space="preserve"> </w:t>
      </w:r>
      <w:r w:rsidR="00C21C63" w:rsidRPr="00FC1474">
        <w:rPr>
          <w:rFonts w:eastAsia="MS Mincho"/>
          <w:sz w:val="23"/>
          <w:szCs w:val="23"/>
          <w:lang w:val="en-GB" w:eastAsia="ja-JP"/>
        </w:rPr>
        <w:t xml:space="preserve">Following an analysis of the court decision, </w:t>
      </w:r>
      <w:r w:rsidR="00C21C63" w:rsidRPr="00FC1474">
        <w:rPr>
          <w:rFonts w:eastAsia="MS Mincho"/>
          <w:b/>
          <w:bCs/>
          <w:sz w:val="23"/>
          <w:szCs w:val="23"/>
          <w:lang w:val="en-GB" w:eastAsia="ja-JP"/>
        </w:rPr>
        <w:t>the</w:t>
      </w:r>
      <w:r w:rsidR="00C21C63" w:rsidRPr="00FC1474">
        <w:rPr>
          <w:rFonts w:eastAsia="MS Mincho"/>
          <w:sz w:val="23"/>
          <w:szCs w:val="23"/>
          <w:lang w:val="en-GB" w:eastAsia="ja-JP"/>
        </w:rPr>
        <w:t xml:space="preserve"> </w:t>
      </w:r>
      <w:r w:rsidR="001F162E" w:rsidRPr="00FC1474">
        <w:rPr>
          <w:rFonts w:eastAsia="MS Mincho"/>
          <w:b/>
          <w:bCs/>
          <w:sz w:val="23"/>
          <w:szCs w:val="23"/>
          <w:lang w:val="en-GB" w:eastAsia="ja-JP"/>
        </w:rPr>
        <w:t>IQC</w:t>
      </w:r>
      <w:r w:rsidR="00C21C63" w:rsidRPr="00FC1474">
        <w:rPr>
          <w:rFonts w:eastAsia="MS Mincho"/>
          <w:b/>
          <w:bCs/>
          <w:sz w:val="23"/>
          <w:szCs w:val="23"/>
          <w:lang w:val="en-GB" w:eastAsia="ja-JP"/>
        </w:rPr>
        <w:t xml:space="preserve">, having established that: </w:t>
      </w:r>
      <w:r w:rsidR="00B70B44" w:rsidRPr="00FC1474">
        <w:rPr>
          <w:rFonts w:eastAsia="MS Mincho"/>
          <w:sz w:val="23"/>
          <w:szCs w:val="23"/>
          <w:lang w:val="en-GB" w:eastAsia="ja-JP"/>
        </w:rPr>
        <w:t xml:space="preserve"> </w:t>
      </w:r>
    </w:p>
    <w:p w14:paraId="012E2975" w14:textId="77777777" w:rsidR="00153CCD" w:rsidRPr="00FC1474" w:rsidRDefault="00C21C63" w:rsidP="00930645">
      <w:pPr>
        <w:numPr>
          <w:ilvl w:val="0"/>
          <w:numId w:val="24"/>
        </w:numPr>
        <w:spacing w:after="160"/>
        <w:contextualSpacing/>
        <w:jc w:val="both"/>
        <w:rPr>
          <w:rFonts w:eastAsia="MS Mincho"/>
          <w:sz w:val="23"/>
          <w:szCs w:val="23"/>
          <w:lang w:val="en-GB" w:eastAsia="ja-JP"/>
        </w:rPr>
      </w:pPr>
      <w:r w:rsidRPr="00FC1474">
        <w:rPr>
          <w:rFonts w:eastAsia="MS Mincho"/>
          <w:sz w:val="23"/>
          <w:szCs w:val="23"/>
          <w:lang w:val="en-GB" w:eastAsia="ja-JP"/>
        </w:rPr>
        <w:t xml:space="preserve">The assessee has not argued the reasons why this lawsuit should be accepted, but has argued the reasons why the respondent's objections should not be accepted. In </w:t>
      </w:r>
      <w:r w:rsidR="00153CCD" w:rsidRPr="00FC1474">
        <w:rPr>
          <w:rFonts w:eastAsia="MS Mincho"/>
          <w:sz w:val="23"/>
          <w:szCs w:val="23"/>
          <w:lang w:val="en-GB" w:eastAsia="ja-JP"/>
        </w:rPr>
        <w:t xml:space="preserve">the </w:t>
      </w:r>
      <w:r w:rsidRPr="00FC1474">
        <w:rPr>
          <w:rFonts w:eastAsia="MS Mincho"/>
          <w:sz w:val="23"/>
          <w:szCs w:val="23"/>
          <w:lang w:val="en-GB" w:eastAsia="ja-JP"/>
        </w:rPr>
        <w:t>decision</w:t>
      </w:r>
      <w:r w:rsidR="00153CCD" w:rsidRPr="00FC1474">
        <w:rPr>
          <w:rFonts w:eastAsia="MS Mincho"/>
          <w:sz w:val="23"/>
          <w:szCs w:val="23"/>
          <w:lang w:val="en-GB" w:eastAsia="ja-JP"/>
        </w:rPr>
        <w:t>, the a</w:t>
      </w:r>
      <w:r w:rsidRPr="00FC1474">
        <w:rPr>
          <w:rFonts w:eastAsia="MS Mincho"/>
          <w:sz w:val="23"/>
          <w:szCs w:val="23"/>
          <w:lang w:val="en-GB" w:eastAsia="ja-JP"/>
        </w:rPr>
        <w:t>sses</w:t>
      </w:r>
      <w:r w:rsidR="00153CCD" w:rsidRPr="00FC1474">
        <w:rPr>
          <w:rFonts w:eastAsia="MS Mincho"/>
          <w:sz w:val="23"/>
          <w:szCs w:val="23"/>
          <w:lang w:val="en-GB" w:eastAsia="ja-JP"/>
        </w:rPr>
        <w:t>s</w:t>
      </w:r>
      <w:r w:rsidRPr="00FC1474">
        <w:rPr>
          <w:rFonts w:eastAsia="MS Mincho"/>
          <w:sz w:val="23"/>
          <w:szCs w:val="23"/>
          <w:lang w:val="en-GB" w:eastAsia="ja-JP"/>
        </w:rPr>
        <w:t xml:space="preserve">ee </w:t>
      </w:r>
      <w:r w:rsidR="00153CCD" w:rsidRPr="00FC1474">
        <w:rPr>
          <w:rFonts w:eastAsia="MS Mincho"/>
          <w:sz w:val="23"/>
          <w:szCs w:val="23"/>
          <w:lang w:val="en-GB" w:eastAsia="ja-JP"/>
        </w:rPr>
        <w:t xml:space="preserve">mentions </w:t>
      </w:r>
      <w:r w:rsidRPr="00FC1474">
        <w:rPr>
          <w:rFonts w:eastAsia="MS Mincho"/>
          <w:sz w:val="23"/>
          <w:szCs w:val="23"/>
          <w:lang w:val="en-GB" w:eastAsia="ja-JP"/>
        </w:rPr>
        <w:t>the existence of three final judicial decisions that in relation to the lawsuit subject to trial it seems t</w:t>
      </w:r>
      <w:r w:rsidR="00153CCD" w:rsidRPr="00FC1474">
        <w:rPr>
          <w:rFonts w:eastAsia="MS Mincho"/>
          <w:sz w:val="23"/>
          <w:szCs w:val="23"/>
          <w:lang w:val="en-GB" w:eastAsia="ja-JP"/>
        </w:rPr>
        <w:t xml:space="preserve">hat it is a res judicata; </w:t>
      </w:r>
    </w:p>
    <w:p w14:paraId="0D909758" w14:textId="744F7EC0" w:rsidR="00B70B44" w:rsidRPr="00FC1474" w:rsidRDefault="00153CCD" w:rsidP="00930645">
      <w:pPr>
        <w:numPr>
          <w:ilvl w:val="0"/>
          <w:numId w:val="24"/>
        </w:numPr>
        <w:spacing w:after="160"/>
        <w:contextualSpacing/>
        <w:jc w:val="both"/>
        <w:rPr>
          <w:rFonts w:eastAsia="MS Mincho"/>
          <w:sz w:val="23"/>
          <w:szCs w:val="23"/>
          <w:lang w:val="en-GB" w:eastAsia="ja-JP"/>
        </w:rPr>
      </w:pPr>
      <w:r w:rsidRPr="00FC1474">
        <w:rPr>
          <w:rFonts w:eastAsia="MS Mincho"/>
          <w:sz w:val="23"/>
          <w:szCs w:val="23"/>
          <w:lang w:val="en-GB" w:eastAsia="ja-JP"/>
        </w:rPr>
        <w:t xml:space="preserve">The </w:t>
      </w:r>
      <w:r w:rsidR="00C21C63" w:rsidRPr="00FC1474">
        <w:rPr>
          <w:rFonts w:eastAsia="MS Mincho"/>
          <w:sz w:val="23"/>
          <w:szCs w:val="23"/>
          <w:lang w:val="en-GB" w:eastAsia="ja-JP"/>
        </w:rPr>
        <w:t>plaintiff and third parties are represented in this proce</w:t>
      </w:r>
      <w:r w:rsidR="0065119D" w:rsidRPr="00FC1474">
        <w:rPr>
          <w:rFonts w:eastAsia="MS Mincho"/>
          <w:sz w:val="23"/>
          <w:szCs w:val="23"/>
          <w:lang w:val="en-GB" w:eastAsia="ja-JP"/>
        </w:rPr>
        <w:t xml:space="preserve">eding </w:t>
      </w:r>
      <w:r w:rsidR="00C21C63" w:rsidRPr="00FC1474">
        <w:rPr>
          <w:rFonts w:eastAsia="MS Mincho"/>
          <w:sz w:val="23"/>
          <w:szCs w:val="23"/>
          <w:lang w:val="en-GB" w:eastAsia="ja-JP"/>
        </w:rPr>
        <w:t xml:space="preserve">by Mr. Lulzim Karini with whom the assessee has social and family </w:t>
      </w:r>
      <w:r w:rsidR="0065119D" w:rsidRPr="00FC1474">
        <w:rPr>
          <w:rFonts w:eastAsia="MS Mincho"/>
          <w:sz w:val="23"/>
          <w:szCs w:val="23"/>
          <w:lang w:val="en-GB" w:eastAsia="ja-JP"/>
        </w:rPr>
        <w:t xml:space="preserve">acquaintance; </w:t>
      </w:r>
    </w:p>
    <w:p w14:paraId="7F0AC82F" w14:textId="08567D18" w:rsidR="00B70B44" w:rsidRPr="00FC1474" w:rsidRDefault="0065119D" w:rsidP="00B51BD5">
      <w:pPr>
        <w:contextualSpacing/>
        <w:jc w:val="both"/>
        <w:rPr>
          <w:rFonts w:eastAsia="MS Mincho"/>
          <w:sz w:val="23"/>
          <w:szCs w:val="23"/>
          <w:lang w:val="en-GB" w:eastAsia="ja-JP"/>
        </w:rPr>
      </w:pPr>
      <w:r w:rsidRPr="00FC1474">
        <w:rPr>
          <w:rFonts w:eastAsia="MS Mincho"/>
          <w:b/>
          <w:bCs/>
          <w:sz w:val="23"/>
          <w:szCs w:val="23"/>
          <w:lang w:val="en-GB" w:eastAsia="ja-JP"/>
        </w:rPr>
        <w:t xml:space="preserve">noted that </w:t>
      </w:r>
      <w:r w:rsidRPr="00FC1474">
        <w:rPr>
          <w:rFonts w:eastAsia="MS Mincho"/>
          <w:sz w:val="23"/>
          <w:szCs w:val="23"/>
          <w:lang w:val="en-GB" w:eastAsia="ja-JP"/>
        </w:rPr>
        <w:t>the argumentative skills of the assessee will be evaluated in the context of his professional re-evaluation, but in the context of the background assessment, it is concluded that the assessee with its actions/inaction has favoured one of the parties.</w:t>
      </w:r>
    </w:p>
    <w:p w14:paraId="5BAE9C46" w14:textId="77777777" w:rsidR="00B70B44" w:rsidRPr="00FC1474" w:rsidRDefault="00B70B44" w:rsidP="00B51BD5">
      <w:pPr>
        <w:contextualSpacing/>
        <w:jc w:val="both"/>
        <w:rPr>
          <w:rFonts w:eastAsia="MS Mincho"/>
          <w:sz w:val="8"/>
          <w:szCs w:val="8"/>
          <w:lang w:val="en-GB" w:eastAsia="ja-JP"/>
        </w:rPr>
      </w:pPr>
    </w:p>
    <w:p w14:paraId="54AE042B" w14:textId="7656F375" w:rsidR="00B70B44" w:rsidRPr="00FC1474" w:rsidRDefault="00B51BD5" w:rsidP="00B51BD5">
      <w:pPr>
        <w:jc w:val="both"/>
        <w:rPr>
          <w:rFonts w:eastAsia="MS Mincho"/>
          <w:sz w:val="23"/>
          <w:szCs w:val="23"/>
          <w:lang w:val="en-GB" w:eastAsia="ja-JP"/>
        </w:rPr>
      </w:pPr>
      <w:r w:rsidRPr="00FC1474">
        <w:rPr>
          <w:rFonts w:eastAsia="MS Mincho"/>
          <w:b/>
          <w:bCs/>
          <w:sz w:val="23"/>
          <w:szCs w:val="23"/>
          <w:lang w:val="en-GB" w:eastAsia="ja-JP"/>
        </w:rPr>
        <w:t xml:space="preserve">16.52. </w:t>
      </w:r>
      <w:r w:rsidR="001461D0" w:rsidRPr="00FC1474">
        <w:rPr>
          <w:rFonts w:eastAsia="MS Mincho"/>
          <w:b/>
          <w:bCs/>
          <w:sz w:val="23"/>
          <w:szCs w:val="23"/>
          <w:lang w:val="en-GB" w:eastAsia="ja-JP"/>
        </w:rPr>
        <w:t>The assessee</w:t>
      </w:r>
      <w:r w:rsidR="00B70B44" w:rsidRPr="00FC1474">
        <w:rPr>
          <w:rFonts w:eastAsia="MS Mincho"/>
          <w:b/>
          <w:bCs/>
          <w:sz w:val="23"/>
          <w:szCs w:val="23"/>
          <w:lang w:val="en-GB" w:eastAsia="ja-JP"/>
        </w:rPr>
        <w:t xml:space="preserve"> </w:t>
      </w:r>
      <w:r w:rsidR="0064755F" w:rsidRPr="00FC1474">
        <w:rPr>
          <w:rFonts w:eastAsia="MS Mincho"/>
          <w:b/>
          <w:bCs/>
          <w:sz w:val="23"/>
          <w:szCs w:val="23"/>
          <w:lang w:val="en-GB" w:eastAsia="ja-JP"/>
        </w:rPr>
        <w:t xml:space="preserve">claims that </w:t>
      </w:r>
      <w:r w:rsidR="0064755F" w:rsidRPr="00FC1474">
        <w:rPr>
          <w:rFonts w:eastAsia="MS Mincho"/>
          <w:sz w:val="23"/>
          <w:szCs w:val="23"/>
          <w:lang w:val="en-GB" w:eastAsia="ja-JP"/>
        </w:rPr>
        <w:t xml:space="preserve">the finding of the </w:t>
      </w:r>
      <w:r w:rsidR="001F162E" w:rsidRPr="00FC1474">
        <w:rPr>
          <w:rFonts w:eastAsia="MS Mincho"/>
          <w:sz w:val="23"/>
          <w:szCs w:val="23"/>
          <w:lang w:val="en-GB" w:eastAsia="ja-JP"/>
        </w:rPr>
        <w:t>IQC</w:t>
      </w:r>
      <w:r w:rsidR="00B70B44" w:rsidRPr="00FC1474">
        <w:rPr>
          <w:rFonts w:eastAsia="MS Mincho"/>
          <w:sz w:val="23"/>
          <w:szCs w:val="23"/>
          <w:lang w:val="en-GB" w:eastAsia="ja-JP"/>
        </w:rPr>
        <w:t xml:space="preserve"> </w:t>
      </w:r>
      <w:r w:rsidR="0064755F" w:rsidRPr="00FC1474">
        <w:rPr>
          <w:rFonts w:eastAsia="MS Mincho"/>
          <w:sz w:val="23"/>
          <w:szCs w:val="23"/>
          <w:lang w:val="en-GB" w:eastAsia="ja-JP"/>
        </w:rPr>
        <w:t xml:space="preserve">that it is a </w:t>
      </w:r>
      <w:r w:rsidR="00B70B44" w:rsidRPr="00FC1474">
        <w:rPr>
          <w:rFonts w:eastAsia="MS Mincho"/>
          <w:sz w:val="23"/>
          <w:szCs w:val="23"/>
          <w:lang w:val="en-GB" w:eastAsia="ja-JP"/>
        </w:rPr>
        <w:t>“</w:t>
      </w:r>
      <w:r w:rsidR="0064755F" w:rsidRPr="00FC1474">
        <w:rPr>
          <w:rFonts w:eastAsia="MS Mincho"/>
          <w:i/>
          <w:iCs/>
          <w:sz w:val="23"/>
          <w:szCs w:val="23"/>
          <w:lang w:val="en-GB" w:eastAsia="ja-JP"/>
        </w:rPr>
        <w:t>res judicata</w:t>
      </w:r>
      <w:r w:rsidR="00293D47" w:rsidRPr="00FC1474">
        <w:rPr>
          <w:rFonts w:eastAsia="MS Mincho"/>
          <w:sz w:val="23"/>
          <w:szCs w:val="23"/>
          <w:lang w:val="en-GB" w:eastAsia="ja-JP"/>
        </w:rPr>
        <w:t>’</w:t>
      </w:r>
      <w:r w:rsidR="0064755F" w:rsidRPr="00FC1474">
        <w:rPr>
          <w:rFonts w:eastAsia="MS Mincho"/>
          <w:sz w:val="23"/>
          <w:szCs w:val="23"/>
          <w:lang w:val="en-GB" w:eastAsia="ja-JP"/>
        </w:rPr>
        <w:t xml:space="preserve"> case, </w:t>
      </w:r>
      <w:r w:rsidR="00293D47" w:rsidRPr="00FC1474">
        <w:rPr>
          <w:rFonts w:eastAsia="MS Mincho"/>
          <w:sz w:val="23"/>
          <w:szCs w:val="23"/>
          <w:lang w:val="en-GB" w:eastAsia="ja-JP"/>
        </w:rPr>
        <w:t xml:space="preserve">is incorrect, because referring to </w:t>
      </w:r>
      <w:r w:rsidR="0042190E" w:rsidRPr="00FC1474">
        <w:rPr>
          <w:rFonts w:eastAsia="MS Mincho"/>
          <w:sz w:val="23"/>
          <w:szCs w:val="23"/>
          <w:lang w:val="en-GB" w:eastAsia="ja-JP"/>
        </w:rPr>
        <w:t>decision</w:t>
      </w:r>
      <w:r w:rsidR="00B70B44" w:rsidRPr="00FC1474">
        <w:rPr>
          <w:rFonts w:eastAsia="MS Mincho"/>
          <w:sz w:val="23"/>
          <w:szCs w:val="23"/>
          <w:lang w:val="en-GB" w:eastAsia="ja-JP"/>
        </w:rPr>
        <w:t xml:space="preserve"> </w:t>
      </w:r>
      <w:r w:rsidR="008A6CFC" w:rsidRPr="00FC1474">
        <w:rPr>
          <w:rFonts w:eastAsia="MS Mincho"/>
          <w:sz w:val="23"/>
          <w:szCs w:val="23"/>
          <w:lang w:val="en-GB" w:eastAsia="ja-JP"/>
        </w:rPr>
        <w:t>no</w:t>
      </w:r>
      <w:r w:rsidR="00B70B44" w:rsidRPr="00FC1474">
        <w:rPr>
          <w:rFonts w:eastAsia="MS Mincho"/>
          <w:sz w:val="23"/>
          <w:szCs w:val="23"/>
          <w:lang w:val="en-GB" w:eastAsia="ja-JP"/>
        </w:rPr>
        <w:t xml:space="preserve">. 321, </w:t>
      </w:r>
      <w:r w:rsidR="00151B1F" w:rsidRPr="00FC1474">
        <w:rPr>
          <w:rFonts w:eastAsia="MS Mincho"/>
          <w:sz w:val="23"/>
          <w:szCs w:val="23"/>
          <w:lang w:val="en-GB" w:eastAsia="ja-JP"/>
        </w:rPr>
        <w:t>dated</w:t>
      </w:r>
      <w:r w:rsidR="00B70B44" w:rsidRPr="00FC1474">
        <w:rPr>
          <w:rFonts w:eastAsia="MS Mincho"/>
          <w:sz w:val="23"/>
          <w:szCs w:val="23"/>
          <w:lang w:val="en-GB" w:eastAsia="ja-JP"/>
        </w:rPr>
        <w:t xml:space="preserve"> 14.5.2018, </w:t>
      </w:r>
      <w:r w:rsidR="00266334" w:rsidRPr="00FC1474">
        <w:rPr>
          <w:rFonts w:eastAsia="MS Mincho"/>
          <w:sz w:val="23"/>
          <w:szCs w:val="23"/>
          <w:lang w:val="en-GB" w:eastAsia="ja-JP"/>
        </w:rPr>
        <w:t>of the</w:t>
      </w:r>
      <w:r w:rsidR="00842C5C" w:rsidRPr="00FC1474">
        <w:rPr>
          <w:sz w:val="23"/>
          <w:szCs w:val="23"/>
          <w:lang w:val="en-GB"/>
        </w:rPr>
        <w:t xml:space="preserve"> Shkodra Court of Appeal</w:t>
      </w:r>
      <w:r w:rsidR="00B70B44" w:rsidRPr="00FC1474">
        <w:rPr>
          <w:rFonts w:eastAsia="MS Mincho"/>
          <w:sz w:val="23"/>
          <w:szCs w:val="23"/>
          <w:lang w:val="en-GB" w:eastAsia="ja-JP"/>
        </w:rPr>
        <w:t xml:space="preserve">, </w:t>
      </w:r>
      <w:r w:rsidR="00293D47" w:rsidRPr="00FC1474">
        <w:rPr>
          <w:rFonts w:eastAsia="MS Mincho"/>
          <w:sz w:val="23"/>
          <w:szCs w:val="23"/>
          <w:lang w:val="en-GB" w:eastAsia="ja-JP"/>
        </w:rPr>
        <w:t xml:space="preserve">page </w:t>
      </w:r>
      <w:r w:rsidR="00B70B44" w:rsidRPr="00FC1474">
        <w:rPr>
          <w:rFonts w:eastAsia="MS Mincho"/>
          <w:sz w:val="23"/>
          <w:szCs w:val="23"/>
          <w:lang w:val="en-GB" w:eastAsia="ja-JP"/>
        </w:rPr>
        <w:t>11,</w:t>
      </w:r>
      <w:r w:rsidR="00293D47" w:rsidRPr="00FC1474">
        <w:rPr>
          <w:rFonts w:eastAsia="MS Mincho"/>
          <w:sz w:val="23"/>
          <w:szCs w:val="23"/>
          <w:lang w:val="en-GB" w:eastAsia="ja-JP"/>
        </w:rPr>
        <w:t xml:space="preserve"> paragraph 2 thereof, </w:t>
      </w:r>
      <w:r w:rsidR="00B70B44" w:rsidRPr="00FC1474">
        <w:rPr>
          <w:rFonts w:eastAsia="MS Mincho"/>
          <w:i/>
          <w:iCs/>
          <w:sz w:val="23"/>
          <w:szCs w:val="23"/>
          <w:lang w:val="en-GB" w:eastAsia="ja-JP"/>
        </w:rPr>
        <w:t>“</w:t>
      </w:r>
      <w:r w:rsidR="00842C5C" w:rsidRPr="00FC1474">
        <w:rPr>
          <w:rFonts w:eastAsia="MS Mincho"/>
          <w:i/>
          <w:iCs/>
          <w:sz w:val="23"/>
          <w:szCs w:val="23"/>
          <w:lang w:val="en-GB" w:eastAsia="ja-JP"/>
        </w:rPr>
        <w:t xml:space="preserve">The </w:t>
      </w:r>
      <w:r w:rsidR="00842C5C" w:rsidRPr="00FC1474">
        <w:rPr>
          <w:i/>
          <w:iCs/>
          <w:sz w:val="23"/>
          <w:szCs w:val="23"/>
          <w:lang w:val="en-GB"/>
        </w:rPr>
        <w:t>Court of Appeal</w:t>
      </w:r>
      <w:r w:rsidR="00842C5C" w:rsidRPr="00FC1474">
        <w:rPr>
          <w:rFonts w:eastAsia="MS Mincho"/>
          <w:i/>
          <w:iCs/>
          <w:sz w:val="23"/>
          <w:szCs w:val="23"/>
          <w:lang w:val="en-GB" w:eastAsia="ja-JP"/>
        </w:rPr>
        <w:t xml:space="preserve"> </w:t>
      </w:r>
      <w:r w:rsidR="0065119D" w:rsidRPr="00FC1474">
        <w:rPr>
          <w:rFonts w:eastAsia="MS Mincho"/>
          <w:i/>
          <w:iCs/>
          <w:sz w:val="23"/>
          <w:szCs w:val="23"/>
          <w:lang w:val="en-GB" w:eastAsia="ja-JP"/>
        </w:rPr>
        <w:t>finds the reasoning made by the Court of First Instance regarding the principle of "res judicata", as well as the statut</w:t>
      </w:r>
      <w:r w:rsidR="005E4EC2" w:rsidRPr="00FC1474">
        <w:rPr>
          <w:rFonts w:eastAsia="MS Mincho"/>
          <w:i/>
          <w:iCs/>
          <w:sz w:val="23"/>
          <w:szCs w:val="23"/>
          <w:lang w:val="en-GB" w:eastAsia="ja-JP"/>
        </w:rPr>
        <w:t xml:space="preserve">e of </w:t>
      </w:r>
      <w:r w:rsidR="009E3854" w:rsidRPr="00FC1474">
        <w:rPr>
          <w:rFonts w:eastAsia="MS Mincho"/>
          <w:i/>
          <w:iCs/>
          <w:sz w:val="23"/>
          <w:szCs w:val="23"/>
          <w:lang w:val="en-GB" w:eastAsia="ja-JP"/>
        </w:rPr>
        <w:t>limitations</w:t>
      </w:r>
      <w:r w:rsidR="005E4EC2" w:rsidRPr="00FC1474">
        <w:rPr>
          <w:rFonts w:eastAsia="MS Mincho"/>
          <w:i/>
          <w:iCs/>
          <w:sz w:val="23"/>
          <w:szCs w:val="23"/>
          <w:lang w:val="en-GB" w:eastAsia="ja-JP"/>
        </w:rPr>
        <w:t xml:space="preserve"> </w:t>
      </w:r>
      <w:r w:rsidR="0065119D" w:rsidRPr="00FC1474">
        <w:rPr>
          <w:rFonts w:eastAsia="MS Mincho"/>
          <w:i/>
          <w:iCs/>
          <w:sz w:val="23"/>
          <w:szCs w:val="23"/>
          <w:lang w:val="en-GB" w:eastAsia="ja-JP"/>
        </w:rPr>
        <w:t xml:space="preserve">of the plaintiff's lawsuit Hava Hasa, concluding that her claims of ownership must be tried on the </w:t>
      </w:r>
      <w:r w:rsidR="009E3854" w:rsidRPr="00FC1474">
        <w:rPr>
          <w:rFonts w:eastAsia="MS Mincho"/>
          <w:i/>
          <w:iCs/>
          <w:sz w:val="23"/>
          <w:szCs w:val="23"/>
          <w:lang w:val="en-GB" w:eastAsia="ja-JP"/>
        </w:rPr>
        <w:t xml:space="preserve">merits, </w:t>
      </w:r>
      <w:r w:rsidR="0065119D" w:rsidRPr="00FC1474">
        <w:rPr>
          <w:rFonts w:eastAsia="MS Mincho"/>
          <w:i/>
          <w:iCs/>
          <w:sz w:val="23"/>
          <w:szCs w:val="23"/>
          <w:lang w:val="en-GB" w:eastAsia="ja-JP"/>
        </w:rPr>
        <w:t>with a final judicial decision."</w:t>
      </w:r>
    </w:p>
    <w:p w14:paraId="24F7ED1E" w14:textId="77777777" w:rsidR="00EF24F7" w:rsidRPr="00FC1474" w:rsidRDefault="00EF24F7" w:rsidP="00B51BD5">
      <w:pPr>
        <w:jc w:val="both"/>
        <w:rPr>
          <w:rFonts w:eastAsia="MS Mincho"/>
          <w:sz w:val="16"/>
          <w:szCs w:val="16"/>
          <w:lang w:val="en-GB" w:eastAsia="ja-JP"/>
        </w:rPr>
      </w:pPr>
    </w:p>
    <w:p w14:paraId="01EDDA98" w14:textId="7436CC2E" w:rsidR="009E3854" w:rsidRPr="00FC1474" w:rsidRDefault="00EF24F7" w:rsidP="009E3854">
      <w:pPr>
        <w:jc w:val="both"/>
        <w:rPr>
          <w:rFonts w:eastAsia="MS Mincho"/>
          <w:sz w:val="23"/>
          <w:szCs w:val="23"/>
          <w:lang w:val="en-GB" w:eastAsia="ja-JP"/>
        </w:rPr>
      </w:pPr>
      <w:r w:rsidRPr="00FC1474">
        <w:rPr>
          <w:rFonts w:eastAsia="MS Mincho"/>
          <w:b/>
          <w:bCs/>
          <w:sz w:val="23"/>
          <w:szCs w:val="23"/>
          <w:lang w:val="en-GB" w:eastAsia="ja-JP"/>
        </w:rPr>
        <w:t>16.53.</w:t>
      </w:r>
      <w:r w:rsidR="009E3854" w:rsidRPr="00FC1474">
        <w:rPr>
          <w:rFonts w:eastAsia="MS Mincho"/>
          <w:b/>
          <w:bCs/>
          <w:sz w:val="23"/>
          <w:szCs w:val="23"/>
          <w:lang w:val="en-GB" w:eastAsia="ja-JP"/>
        </w:rPr>
        <w:t xml:space="preserve"> </w:t>
      </w:r>
      <w:r w:rsidR="009E3854" w:rsidRPr="00FC1474">
        <w:rPr>
          <w:rFonts w:eastAsia="MS Mincho"/>
          <w:sz w:val="23"/>
          <w:szCs w:val="23"/>
          <w:lang w:val="en-GB" w:eastAsia="ja-JP"/>
        </w:rPr>
        <w:t xml:space="preserve">As regards the IQC’s </w:t>
      </w:r>
      <w:r w:rsidR="003E0164" w:rsidRPr="00FC1474">
        <w:rPr>
          <w:rFonts w:eastAsia="MS Mincho"/>
          <w:sz w:val="23"/>
          <w:szCs w:val="23"/>
          <w:lang w:val="en-GB" w:eastAsia="ja-JP"/>
        </w:rPr>
        <w:t xml:space="preserve">finding </w:t>
      </w:r>
      <w:r w:rsidR="009E3854" w:rsidRPr="00FC1474">
        <w:rPr>
          <w:rFonts w:eastAsia="MS Mincho"/>
          <w:sz w:val="23"/>
          <w:szCs w:val="23"/>
          <w:lang w:val="en-GB" w:eastAsia="ja-JP"/>
        </w:rPr>
        <w:t xml:space="preserve">that the assessee has not argued the reasons why this claim should be accepted, but has argued the reasons why the </w:t>
      </w:r>
      <w:r w:rsidR="003E0164" w:rsidRPr="00FC1474">
        <w:rPr>
          <w:rFonts w:eastAsia="MS Mincho"/>
          <w:sz w:val="23"/>
          <w:szCs w:val="23"/>
          <w:lang w:val="en-GB" w:eastAsia="ja-JP"/>
        </w:rPr>
        <w:t>respondent’s o</w:t>
      </w:r>
      <w:r w:rsidR="009E3854" w:rsidRPr="00FC1474">
        <w:rPr>
          <w:rFonts w:eastAsia="MS Mincho"/>
          <w:sz w:val="23"/>
          <w:szCs w:val="23"/>
          <w:lang w:val="en-GB" w:eastAsia="ja-JP"/>
        </w:rPr>
        <w:t xml:space="preserve">bjections should not be </w:t>
      </w:r>
      <w:r w:rsidR="009E3854" w:rsidRPr="00FC1474">
        <w:rPr>
          <w:rFonts w:eastAsia="MS Mincho"/>
          <w:sz w:val="23"/>
          <w:szCs w:val="23"/>
          <w:lang w:val="en-GB" w:eastAsia="ja-JP"/>
        </w:rPr>
        <w:lastRenderedPageBreak/>
        <w:t xml:space="preserve">accepted, </w:t>
      </w:r>
      <w:r w:rsidR="009E3854" w:rsidRPr="00FC1474">
        <w:rPr>
          <w:rFonts w:eastAsia="MS Mincho"/>
          <w:b/>
          <w:bCs/>
          <w:sz w:val="23"/>
          <w:szCs w:val="23"/>
          <w:lang w:val="en-GB" w:eastAsia="ja-JP"/>
        </w:rPr>
        <w:t>the assessee explains</w:t>
      </w:r>
      <w:r w:rsidR="009E3854" w:rsidRPr="00FC1474">
        <w:rPr>
          <w:rFonts w:eastAsia="MS Mincho"/>
          <w:sz w:val="23"/>
          <w:szCs w:val="23"/>
          <w:lang w:val="en-GB" w:eastAsia="ja-JP"/>
        </w:rPr>
        <w:t xml:space="preserve"> that this has to do with the quality of the reasoning which is outside the jurisdiction</w:t>
      </w:r>
      <w:r w:rsidR="003E0164" w:rsidRPr="00FC1474">
        <w:rPr>
          <w:rFonts w:eastAsia="MS Mincho"/>
          <w:sz w:val="23"/>
          <w:szCs w:val="23"/>
          <w:lang w:val="en-GB" w:eastAsia="ja-JP"/>
        </w:rPr>
        <w:t xml:space="preserve"> </w:t>
      </w:r>
      <w:r w:rsidR="009E3854" w:rsidRPr="00FC1474">
        <w:rPr>
          <w:rFonts w:eastAsia="MS Mincho"/>
          <w:sz w:val="23"/>
          <w:szCs w:val="23"/>
          <w:lang w:val="en-GB" w:eastAsia="ja-JP"/>
        </w:rPr>
        <w:t xml:space="preserve">of the IQC. However, the assessee has explained that the very nature of the case, as well as the structure of the reasoning of the decision, mean that either the claim would be accepted and the objections </w:t>
      </w:r>
      <w:r w:rsidR="003E0164" w:rsidRPr="00FC1474">
        <w:rPr>
          <w:rFonts w:eastAsia="MS Mincho"/>
          <w:sz w:val="23"/>
          <w:szCs w:val="23"/>
          <w:lang w:val="en-GB" w:eastAsia="ja-JP"/>
        </w:rPr>
        <w:t xml:space="preserve">concerning </w:t>
      </w:r>
      <w:r w:rsidR="009E3854" w:rsidRPr="00FC1474">
        <w:rPr>
          <w:rFonts w:eastAsia="MS Mincho"/>
          <w:sz w:val="23"/>
          <w:szCs w:val="23"/>
          <w:lang w:val="en-GB" w:eastAsia="ja-JP"/>
        </w:rPr>
        <w:t xml:space="preserve">the </w:t>
      </w:r>
      <w:r w:rsidR="003E0164" w:rsidRPr="00FC1474">
        <w:rPr>
          <w:rFonts w:eastAsia="MS Mincho"/>
          <w:sz w:val="23"/>
          <w:szCs w:val="23"/>
          <w:lang w:val="en-GB" w:eastAsia="ja-JP"/>
        </w:rPr>
        <w:t xml:space="preserve">plot of land </w:t>
      </w:r>
      <w:r w:rsidR="009E3854" w:rsidRPr="00FC1474">
        <w:rPr>
          <w:rFonts w:eastAsia="MS Mincho"/>
          <w:sz w:val="23"/>
          <w:szCs w:val="23"/>
          <w:lang w:val="en-GB" w:eastAsia="ja-JP"/>
        </w:rPr>
        <w:t xml:space="preserve">would not be taken into account or, </w:t>
      </w:r>
      <w:r w:rsidR="007B3A2F" w:rsidRPr="00FC1474">
        <w:rPr>
          <w:rFonts w:eastAsia="MS Mincho"/>
          <w:sz w:val="23"/>
          <w:szCs w:val="23"/>
          <w:lang w:val="en-GB" w:eastAsia="ja-JP"/>
        </w:rPr>
        <w:t>otherwise, t</w:t>
      </w:r>
      <w:r w:rsidR="009E3854" w:rsidRPr="00FC1474">
        <w:rPr>
          <w:rFonts w:eastAsia="MS Mincho"/>
          <w:sz w:val="23"/>
          <w:szCs w:val="23"/>
          <w:lang w:val="en-GB" w:eastAsia="ja-JP"/>
        </w:rPr>
        <w:t xml:space="preserve">he objections would be accepted and, consequently, the claim for the land would be dismissed. The assessee also claims that all the </w:t>
      </w:r>
      <w:r w:rsidR="007B3A2F" w:rsidRPr="00FC1474">
        <w:rPr>
          <w:rFonts w:eastAsia="MS Mincho"/>
          <w:sz w:val="23"/>
          <w:szCs w:val="23"/>
          <w:lang w:val="en-GB" w:eastAsia="ja-JP"/>
        </w:rPr>
        <w:t xml:space="preserve">pieces of evidence deemed relevant were evaluated, to establish </w:t>
      </w:r>
      <w:r w:rsidR="009E3854" w:rsidRPr="00FC1474">
        <w:rPr>
          <w:rFonts w:eastAsia="MS Mincho"/>
          <w:sz w:val="23"/>
          <w:szCs w:val="23"/>
          <w:lang w:val="en-GB" w:eastAsia="ja-JP"/>
        </w:rPr>
        <w:t xml:space="preserve">the conviction that the claim should be </w:t>
      </w:r>
      <w:r w:rsidR="007B3A2F" w:rsidRPr="00FC1474">
        <w:rPr>
          <w:rFonts w:eastAsia="MS Mincho"/>
          <w:sz w:val="23"/>
          <w:szCs w:val="23"/>
          <w:lang w:val="en-GB" w:eastAsia="ja-JP"/>
        </w:rPr>
        <w:t xml:space="preserve">partially </w:t>
      </w:r>
      <w:r w:rsidR="009E3854" w:rsidRPr="00FC1474">
        <w:rPr>
          <w:rFonts w:eastAsia="MS Mincho"/>
          <w:sz w:val="23"/>
          <w:szCs w:val="23"/>
          <w:lang w:val="en-GB" w:eastAsia="ja-JP"/>
        </w:rPr>
        <w:t xml:space="preserve">accepted for the item </w:t>
      </w:r>
      <w:r w:rsidR="007B3A2F" w:rsidRPr="00FC1474">
        <w:rPr>
          <w:rFonts w:eastAsia="MS Mincho"/>
          <w:sz w:val="23"/>
          <w:szCs w:val="23"/>
          <w:lang w:val="en-GB" w:eastAsia="ja-JP"/>
        </w:rPr>
        <w:t xml:space="preserve">of the property ‘plot of land’, that he has </w:t>
      </w:r>
      <w:r w:rsidR="009E3854" w:rsidRPr="00FC1474">
        <w:rPr>
          <w:rFonts w:eastAsia="MS Mincho"/>
          <w:sz w:val="23"/>
          <w:szCs w:val="23"/>
          <w:lang w:val="en-GB" w:eastAsia="ja-JP"/>
        </w:rPr>
        <w:t>accurately described the facts, which is also evident from the fact that this description was taken for granted word for word by the Court of Appeal in its decision.</w:t>
      </w:r>
    </w:p>
    <w:p w14:paraId="0593F663" w14:textId="171EA3D5" w:rsidR="00B70B44" w:rsidRPr="00FC1474" w:rsidRDefault="009E3854" w:rsidP="009E3854">
      <w:pPr>
        <w:jc w:val="both"/>
        <w:rPr>
          <w:rFonts w:eastAsia="MS Mincho"/>
          <w:sz w:val="23"/>
          <w:szCs w:val="23"/>
          <w:lang w:val="en-GB" w:eastAsia="ja-JP"/>
        </w:rPr>
      </w:pPr>
      <w:r w:rsidRPr="00FC1474">
        <w:rPr>
          <w:rFonts w:eastAsia="MS Mincho"/>
          <w:sz w:val="23"/>
          <w:szCs w:val="23"/>
          <w:lang w:val="en-GB" w:eastAsia="ja-JP"/>
        </w:rPr>
        <w:t xml:space="preserve">Regarding the conflict of interest, the assessee has given the same explanations as above, but emphasizes that as long as the matter is </w:t>
      </w:r>
      <w:r w:rsidR="00134F93" w:rsidRPr="00FC1474">
        <w:rPr>
          <w:rFonts w:eastAsia="MS Mincho"/>
          <w:sz w:val="23"/>
          <w:szCs w:val="23"/>
          <w:lang w:val="en-GB" w:eastAsia="ja-JP"/>
        </w:rPr>
        <w:t xml:space="preserve">pending </w:t>
      </w:r>
      <w:r w:rsidRPr="00FC1474">
        <w:rPr>
          <w:rFonts w:eastAsia="MS Mincho"/>
          <w:sz w:val="23"/>
          <w:szCs w:val="23"/>
          <w:lang w:val="en-GB" w:eastAsia="ja-JP"/>
        </w:rPr>
        <w:t xml:space="preserve">in the High Court, </w:t>
      </w:r>
      <w:r w:rsidR="00134F93" w:rsidRPr="00FC1474">
        <w:rPr>
          <w:rFonts w:eastAsia="MS Mincho"/>
          <w:sz w:val="23"/>
          <w:szCs w:val="23"/>
          <w:lang w:val="en-GB" w:eastAsia="ja-JP"/>
        </w:rPr>
        <w:t>t</w:t>
      </w:r>
      <w:r w:rsidRPr="00FC1474">
        <w:rPr>
          <w:rFonts w:eastAsia="MS Mincho"/>
          <w:sz w:val="23"/>
          <w:szCs w:val="23"/>
          <w:lang w:val="en-GB" w:eastAsia="ja-JP"/>
        </w:rPr>
        <w:t xml:space="preserve">he IQC could not </w:t>
      </w:r>
      <w:r w:rsidR="007471C5" w:rsidRPr="00FC1474">
        <w:rPr>
          <w:rFonts w:eastAsia="MS Mincho"/>
          <w:sz w:val="23"/>
          <w:szCs w:val="23"/>
          <w:lang w:val="en-GB" w:eastAsia="ja-JP"/>
        </w:rPr>
        <w:t>elaborate on the i</w:t>
      </w:r>
      <w:r w:rsidRPr="00FC1474">
        <w:rPr>
          <w:rFonts w:eastAsia="MS Mincho"/>
          <w:sz w:val="23"/>
          <w:szCs w:val="23"/>
          <w:lang w:val="en-GB" w:eastAsia="ja-JP"/>
        </w:rPr>
        <w:t xml:space="preserve">ts merits. Also in </w:t>
      </w:r>
      <w:r w:rsidR="007471C5" w:rsidRPr="00FC1474">
        <w:rPr>
          <w:rFonts w:eastAsia="MS Mincho"/>
          <w:sz w:val="23"/>
          <w:szCs w:val="23"/>
          <w:lang w:val="en-GB" w:eastAsia="ja-JP"/>
        </w:rPr>
        <w:t xml:space="preserve">his </w:t>
      </w:r>
      <w:r w:rsidRPr="00FC1474">
        <w:rPr>
          <w:rFonts w:eastAsia="MS Mincho"/>
          <w:sz w:val="23"/>
          <w:szCs w:val="23"/>
          <w:lang w:val="en-GB" w:eastAsia="ja-JP"/>
        </w:rPr>
        <w:t xml:space="preserve">submissions, the assessee has indicated that </w:t>
      </w:r>
      <w:r w:rsidR="007471C5" w:rsidRPr="00FC1474">
        <w:rPr>
          <w:rFonts w:eastAsia="MS Mincho"/>
          <w:sz w:val="23"/>
          <w:szCs w:val="23"/>
          <w:lang w:val="en-GB" w:eastAsia="ja-JP"/>
        </w:rPr>
        <w:t xml:space="preserve">following the </w:t>
      </w:r>
      <w:r w:rsidRPr="00FC1474">
        <w:rPr>
          <w:rFonts w:eastAsia="MS Mincho"/>
          <w:sz w:val="23"/>
          <w:szCs w:val="23"/>
          <w:lang w:val="en-GB" w:eastAsia="ja-JP"/>
        </w:rPr>
        <w:t xml:space="preserve">decision of the IQC, </w:t>
      </w:r>
      <w:r w:rsidR="007471C5" w:rsidRPr="00FC1474">
        <w:rPr>
          <w:rFonts w:eastAsia="MS Mincho"/>
          <w:sz w:val="23"/>
          <w:szCs w:val="23"/>
          <w:lang w:val="en-GB" w:eastAsia="ja-JP"/>
        </w:rPr>
        <w:t xml:space="preserve">he </w:t>
      </w:r>
      <w:r w:rsidRPr="00FC1474">
        <w:rPr>
          <w:rFonts w:eastAsia="MS Mincho"/>
          <w:sz w:val="23"/>
          <w:szCs w:val="23"/>
          <w:lang w:val="en-GB" w:eastAsia="ja-JP"/>
        </w:rPr>
        <w:t xml:space="preserve">has been informed of the decision of the </w:t>
      </w:r>
      <w:r w:rsidR="007471C5" w:rsidRPr="00FC1474">
        <w:rPr>
          <w:rFonts w:eastAsia="MS Mincho"/>
          <w:sz w:val="23"/>
          <w:szCs w:val="23"/>
          <w:lang w:val="en-GB" w:eastAsia="ja-JP"/>
        </w:rPr>
        <w:t xml:space="preserve">HIJ </w:t>
      </w:r>
      <w:r w:rsidRPr="00FC1474">
        <w:rPr>
          <w:rFonts w:eastAsia="MS Mincho"/>
          <w:sz w:val="23"/>
          <w:szCs w:val="23"/>
          <w:lang w:val="en-GB" w:eastAsia="ja-JP"/>
        </w:rPr>
        <w:t xml:space="preserve">on this matter, according to which </w:t>
      </w:r>
      <w:r w:rsidR="007471C5" w:rsidRPr="00FC1474">
        <w:rPr>
          <w:rFonts w:eastAsia="MS Mincho"/>
          <w:sz w:val="23"/>
          <w:szCs w:val="23"/>
          <w:lang w:val="en-GB" w:eastAsia="ja-JP"/>
        </w:rPr>
        <w:t xml:space="preserve">they </w:t>
      </w:r>
      <w:r w:rsidRPr="00FC1474">
        <w:rPr>
          <w:rFonts w:eastAsia="MS Mincho"/>
          <w:sz w:val="23"/>
          <w:szCs w:val="23"/>
          <w:lang w:val="en-GB" w:eastAsia="ja-JP"/>
        </w:rPr>
        <w:t xml:space="preserve">found </w:t>
      </w:r>
      <w:r w:rsidR="007471C5" w:rsidRPr="00FC1474">
        <w:rPr>
          <w:rFonts w:eastAsia="MS Mincho"/>
          <w:sz w:val="23"/>
          <w:szCs w:val="23"/>
          <w:lang w:val="en-GB" w:eastAsia="ja-JP"/>
        </w:rPr>
        <w:t xml:space="preserve">no </w:t>
      </w:r>
      <w:r w:rsidRPr="00FC1474">
        <w:rPr>
          <w:rFonts w:eastAsia="MS Mincho"/>
          <w:sz w:val="23"/>
          <w:szCs w:val="23"/>
          <w:lang w:val="en-GB" w:eastAsia="ja-JP"/>
        </w:rPr>
        <w:t>problems.</w:t>
      </w:r>
    </w:p>
    <w:p w14:paraId="47C6A19F" w14:textId="77777777" w:rsidR="003E0164" w:rsidRPr="00FC1474" w:rsidRDefault="003E0164" w:rsidP="009E3854">
      <w:pPr>
        <w:jc w:val="both"/>
        <w:rPr>
          <w:sz w:val="16"/>
          <w:szCs w:val="16"/>
          <w:lang w:val="en-GB"/>
        </w:rPr>
      </w:pPr>
    </w:p>
    <w:p w14:paraId="2F8CCAC3" w14:textId="540C5B8B" w:rsidR="00B70B44" w:rsidRPr="00FC1474" w:rsidRDefault="00EF24F7" w:rsidP="00932AA6">
      <w:pPr>
        <w:autoSpaceDE w:val="0"/>
        <w:autoSpaceDN w:val="0"/>
        <w:adjustRightInd w:val="0"/>
        <w:jc w:val="both"/>
        <w:rPr>
          <w:rFonts w:eastAsia="MS Mincho"/>
          <w:sz w:val="23"/>
          <w:szCs w:val="23"/>
          <w:lang w:val="en-GB" w:eastAsia="ja-JP"/>
        </w:rPr>
      </w:pPr>
      <w:r w:rsidRPr="00FC1474">
        <w:rPr>
          <w:rFonts w:eastAsia="MS Mincho"/>
          <w:b/>
          <w:bCs/>
          <w:sz w:val="23"/>
          <w:szCs w:val="23"/>
          <w:lang w:val="en-GB" w:eastAsia="ja-JP"/>
        </w:rPr>
        <w:t>16.54.</w:t>
      </w:r>
      <w:r w:rsidR="00932AA6" w:rsidRPr="00FC1474">
        <w:rPr>
          <w:lang w:val="en-GB"/>
        </w:rPr>
        <w:t xml:space="preserve"> </w:t>
      </w:r>
      <w:r w:rsidR="00932AA6" w:rsidRPr="00FC1474">
        <w:rPr>
          <w:rFonts w:eastAsia="MS Mincho"/>
          <w:sz w:val="23"/>
          <w:szCs w:val="23"/>
          <w:lang w:val="en-GB" w:eastAsia="ja-JP"/>
        </w:rPr>
        <w:t>Regarding the claim of the assessee that it is not a ‘</w:t>
      </w:r>
      <w:r w:rsidR="00932AA6" w:rsidRPr="00FC1474">
        <w:rPr>
          <w:rFonts w:eastAsia="MS Mincho"/>
          <w:i/>
          <w:iCs/>
          <w:sz w:val="23"/>
          <w:szCs w:val="23"/>
          <w:lang w:val="en-GB" w:eastAsia="ja-JP"/>
        </w:rPr>
        <w:t>res judicata’</w:t>
      </w:r>
      <w:r w:rsidR="00932AA6" w:rsidRPr="00FC1474">
        <w:rPr>
          <w:rFonts w:eastAsia="MS Mincho"/>
          <w:sz w:val="23"/>
          <w:szCs w:val="23"/>
          <w:lang w:val="en-GB" w:eastAsia="ja-JP"/>
        </w:rPr>
        <w:t xml:space="preserve"> case, based on decision no. 321, dated 14.5.2018, of the Shkodra Court of Appeal, it is noted that on page 11, the court states that </w:t>
      </w:r>
      <w:r w:rsidR="00932AA6" w:rsidRPr="00FC1474">
        <w:rPr>
          <w:rFonts w:eastAsia="MS Mincho"/>
          <w:i/>
          <w:iCs/>
          <w:sz w:val="23"/>
          <w:szCs w:val="23"/>
          <w:lang w:val="en-GB" w:eastAsia="ja-JP"/>
        </w:rPr>
        <w:t>it finds the reasoning made by the court of first instance correct regarding the principle of res judicata</w:t>
      </w:r>
      <w:r w:rsidR="00932AA6" w:rsidRPr="00FC1474">
        <w:rPr>
          <w:rFonts w:eastAsia="MS Mincho"/>
          <w:sz w:val="23"/>
          <w:szCs w:val="23"/>
          <w:lang w:val="en-GB" w:eastAsia="ja-JP"/>
        </w:rPr>
        <w:t xml:space="preserve">. Consequently, as long as there is a court decision (which specifically states regarding the res judicata of this case) I deem that we cannot continue the assessment regarding the </w:t>
      </w:r>
      <w:r w:rsidR="00932AA6" w:rsidRPr="00FC1474">
        <w:rPr>
          <w:rFonts w:eastAsia="MS Mincho"/>
          <w:i/>
          <w:iCs/>
          <w:sz w:val="23"/>
          <w:szCs w:val="23"/>
          <w:lang w:val="en-GB" w:eastAsia="ja-JP"/>
        </w:rPr>
        <w:t>res judicata</w:t>
      </w:r>
      <w:r w:rsidR="00932AA6" w:rsidRPr="00FC1474">
        <w:rPr>
          <w:rFonts w:eastAsia="MS Mincho"/>
          <w:sz w:val="23"/>
          <w:szCs w:val="23"/>
          <w:lang w:val="en-GB" w:eastAsia="ja-JP"/>
        </w:rPr>
        <w:t xml:space="preserve"> aspect.</w:t>
      </w:r>
    </w:p>
    <w:p w14:paraId="0C4A1AB1" w14:textId="77777777" w:rsidR="00932AA6" w:rsidRPr="00FC1474" w:rsidRDefault="00932AA6" w:rsidP="00932AA6">
      <w:pPr>
        <w:autoSpaceDE w:val="0"/>
        <w:autoSpaceDN w:val="0"/>
        <w:adjustRightInd w:val="0"/>
        <w:jc w:val="both"/>
        <w:rPr>
          <w:color w:val="000000"/>
          <w:sz w:val="16"/>
          <w:szCs w:val="16"/>
          <w:lang w:val="en-GB"/>
        </w:rPr>
      </w:pPr>
    </w:p>
    <w:p w14:paraId="474B6BD6" w14:textId="12CEB53A" w:rsidR="00B70B44" w:rsidRPr="00FC1474" w:rsidRDefault="00EF24F7" w:rsidP="00EA4408">
      <w:pPr>
        <w:autoSpaceDE w:val="0"/>
        <w:autoSpaceDN w:val="0"/>
        <w:adjustRightInd w:val="0"/>
        <w:jc w:val="both"/>
        <w:rPr>
          <w:rFonts w:eastAsia="MS Mincho"/>
          <w:sz w:val="23"/>
          <w:szCs w:val="23"/>
          <w:lang w:val="en-GB" w:eastAsia="ja-JP"/>
        </w:rPr>
      </w:pPr>
      <w:r w:rsidRPr="00FC1474">
        <w:rPr>
          <w:rFonts w:eastAsia="MS Mincho"/>
          <w:b/>
          <w:bCs/>
          <w:sz w:val="23"/>
          <w:szCs w:val="23"/>
          <w:lang w:val="en-GB" w:eastAsia="ja-JP"/>
        </w:rPr>
        <w:t>16.55.</w:t>
      </w:r>
      <w:r w:rsidR="008373F6" w:rsidRPr="00FC1474">
        <w:rPr>
          <w:lang w:val="en-GB"/>
        </w:rPr>
        <w:t xml:space="preserve"> </w:t>
      </w:r>
      <w:r w:rsidR="008373F6" w:rsidRPr="00FC1474">
        <w:rPr>
          <w:rFonts w:eastAsia="MS Mincho"/>
          <w:sz w:val="23"/>
          <w:szCs w:val="23"/>
          <w:lang w:val="en-GB" w:eastAsia="ja-JP"/>
        </w:rPr>
        <w:t xml:space="preserve">As for the assessee's claims that the IQC has analyzed the merits of the case, we deem that this claim </w:t>
      </w:r>
      <w:r w:rsidR="00726D17" w:rsidRPr="00FC1474">
        <w:rPr>
          <w:rFonts w:eastAsia="MS Mincho"/>
          <w:sz w:val="23"/>
          <w:szCs w:val="23"/>
          <w:lang w:val="en-GB" w:eastAsia="ja-JP"/>
        </w:rPr>
        <w:t xml:space="preserve">is unfounded, </w:t>
      </w:r>
      <w:r w:rsidR="008373F6" w:rsidRPr="00FC1474">
        <w:rPr>
          <w:rFonts w:eastAsia="MS Mincho"/>
          <w:sz w:val="23"/>
          <w:szCs w:val="23"/>
          <w:lang w:val="en-GB" w:eastAsia="ja-JP"/>
        </w:rPr>
        <w:t xml:space="preserve">since at no time did </w:t>
      </w:r>
      <w:r w:rsidR="00726D17" w:rsidRPr="00FC1474">
        <w:rPr>
          <w:rFonts w:eastAsia="MS Mincho"/>
          <w:sz w:val="23"/>
          <w:szCs w:val="23"/>
          <w:lang w:val="en-GB" w:eastAsia="ja-JP"/>
        </w:rPr>
        <w:t>t</w:t>
      </w:r>
      <w:r w:rsidR="008373F6" w:rsidRPr="00FC1474">
        <w:rPr>
          <w:rFonts w:eastAsia="MS Mincho"/>
          <w:sz w:val="23"/>
          <w:szCs w:val="23"/>
          <w:lang w:val="en-GB" w:eastAsia="ja-JP"/>
        </w:rPr>
        <w:t xml:space="preserve">he IQC express its opinion on the assessee's decision-making, but it was based on the assessment criteria provided for in </w:t>
      </w:r>
      <w:r w:rsidR="00726D17" w:rsidRPr="00FC1474">
        <w:rPr>
          <w:rFonts w:eastAsia="MS Mincho"/>
          <w:sz w:val="23"/>
          <w:szCs w:val="23"/>
          <w:lang w:val="en-GB" w:eastAsia="ja-JP"/>
        </w:rPr>
        <w:t>a</w:t>
      </w:r>
      <w:r w:rsidR="008373F6" w:rsidRPr="00FC1474">
        <w:rPr>
          <w:rFonts w:eastAsia="MS Mincho"/>
          <w:sz w:val="23"/>
          <w:szCs w:val="23"/>
          <w:lang w:val="en-GB" w:eastAsia="ja-JP"/>
        </w:rPr>
        <w:t xml:space="preserve">rticles 72-76 of Law no. 96/2016, among which is the quality of the analysis and logical argumentation under Article 72/3, as well as the ability to identify the conflict of norms and analyze the jurisprudence under Article 72/2. In no case did </w:t>
      </w:r>
      <w:r w:rsidR="00726D17" w:rsidRPr="00FC1474">
        <w:rPr>
          <w:rFonts w:eastAsia="MS Mincho"/>
          <w:sz w:val="23"/>
          <w:szCs w:val="23"/>
          <w:lang w:val="en-GB" w:eastAsia="ja-JP"/>
        </w:rPr>
        <w:t>t</w:t>
      </w:r>
      <w:r w:rsidR="008373F6" w:rsidRPr="00FC1474">
        <w:rPr>
          <w:rFonts w:eastAsia="MS Mincho"/>
          <w:sz w:val="23"/>
          <w:szCs w:val="23"/>
          <w:lang w:val="en-GB" w:eastAsia="ja-JP"/>
        </w:rPr>
        <w:t>he IQC conduct a different reasoning and analysis of the facts and circumstances of the case, nor did it analyze the solution to the merits of the case, as provided for in Article 72/4 of Law no. 96/2016.</w:t>
      </w:r>
    </w:p>
    <w:p w14:paraId="3374D825" w14:textId="77777777" w:rsidR="00B70B44" w:rsidRPr="00FC1474" w:rsidRDefault="00B70B44" w:rsidP="00EA4408">
      <w:pPr>
        <w:autoSpaceDE w:val="0"/>
        <w:autoSpaceDN w:val="0"/>
        <w:adjustRightInd w:val="0"/>
        <w:jc w:val="both"/>
        <w:rPr>
          <w:rFonts w:eastAsia="MS Mincho"/>
          <w:sz w:val="16"/>
          <w:szCs w:val="16"/>
          <w:lang w:val="en-GB" w:eastAsia="ja-JP"/>
        </w:rPr>
      </w:pPr>
    </w:p>
    <w:p w14:paraId="2494D065" w14:textId="66385398" w:rsidR="00B70B44" w:rsidRPr="00FC1474" w:rsidRDefault="00EA4408" w:rsidP="00EA4408">
      <w:pPr>
        <w:contextualSpacing/>
        <w:jc w:val="both"/>
        <w:rPr>
          <w:rFonts w:eastAsia="MS Mincho"/>
          <w:sz w:val="23"/>
          <w:szCs w:val="23"/>
          <w:lang w:val="en-GB" w:eastAsia="ja-JP"/>
        </w:rPr>
      </w:pPr>
      <w:r w:rsidRPr="00FC1474">
        <w:rPr>
          <w:rFonts w:eastAsia="MS Mincho"/>
          <w:b/>
          <w:bCs/>
          <w:sz w:val="23"/>
          <w:szCs w:val="23"/>
          <w:lang w:val="en-GB" w:eastAsia="ja-JP"/>
        </w:rPr>
        <w:t>16.56.</w:t>
      </w:r>
      <w:r w:rsidR="008373F6" w:rsidRPr="00FC1474">
        <w:rPr>
          <w:lang w:val="en-GB"/>
        </w:rPr>
        <w:t xml:space="preserve"> </w:t>
      </w:r>
      <w:r w:rsidR="00C21ADE" w:rsidRPr="00FC1474">
        <w:rPr>
          <w:lang w:val="en-GB"/>
        </w:rPr>
        <w:t xml:space="preserve">In view of the </w:t>
      </w:r>
      <w:r w:rsidR="008373F6" w:rsidRPr="00FC1474">
        <w:rPr>
          <w:rFonts w:eastAsia="MS Mincho"/>
          <w:sz w:val="23"/>
          <w:szCs w:val="23"/>
          <w:lang w:val="en-GB" w:eastAsia="ja-JP"/>
        </w:rPr>
        <w:t xml:space="preserve">above, we conclude that the assessee has </w:t>
      </w:r>
      <w:r w:rsidR="00C21ADE" w:rsidRPr="00FC1474">
        <w:rPr>
          <w:rFonts w:eastAsia="MS Mincho"/>
          <w:sz w:val="23"/>
          <w:szCs w:val="23"/>
          <w:lang w:val="en-GB" w:eastAsia="ja-JP"/>
        </w:rPr>
        <w:t xml:space="preserve">tried </w:t>
      </w:r>
      <w:r w:rsidR="008373F6" w:rsidRPr="00FC1474">
        <w:rPr>
          <w:rFonts w:eastAsia="MS Mincho"/>
          <w:sz w:val="23"/>
          <w:szCs w:val="23"/>
          <w:lang w:val="en-GB" w:eastAsia="ja-JP"/>
        </w:rPr>
        <w:t xml:space="preserve">a case where the representative of </w:t>
      </w:r>
      <w:r w:rsidR="00B07610" w:rsidRPr="00FC1474">
        <w:rPr>
          <w:rFonts w:eastAsia="MS Mincho"/>
          <w:sz w:val="23"/>
          <w:szCs w:val="23"/>
          <w:lang w:val="en-GB" w:eastAsia="ja-JP"/>
        </w:rPr>
        <w:t xml:space="preserve">[one of] </w:t>
      </w:r>
      <w:r w:rsidR="008373F6" w:rsidRPr="00FC1474">
        <w:rPr>
          <w:rFonts w:eastAsia="MS Mincho"/>
          <w:sz w:val="23"/>
          <w:szCs w:val="23"/>
          <w:lang w:val="en-GB" w:eastAsia="ja-JP"/>
        </w:rPr>
        <w:t xml:space="preserve">the parties was Mr. Lulzim Karini with whom he had a social relationship, and taking into account the information </w:t>
      </w:r>
      <w:r w:rsidR="00B07610" w:rsidRPr="00FC1474">
        <w:rPr>
          <w:rFonts w:eastAsia="MS Mincho"/>
          <w:sz w:val="23"/>
          <w:szCs w:val="23"/>
          <w:lang w:val="en-GB" w:eastAsia="ja-JP"/>
        </w:rPr>
        <w:t xml:space="preserve">from </w:t>
      </w:r>
      <w:r w:rsidR="008373F6" w:rsidRPr="00FC1474">
        <w:rPr>
          <w:rFonts w:eastAsia="MS Mincho"/>
          <w:sz w:val="23"/>
          <w:szCs w:val="23"/>
          <w:lang w:val="en-GB" w:eastAsia="ja-JP"/>
        </w:rPr>
        <w:t xml:space="preserve">law enforcement bodies, </w:t>
      </w:r>
      <w:r w:rsidR="00B07610" w:rsidRPr="00FC1474">
        <w:rPr>
          <w:rFonts w:eastAsia="MS Mincho"/>
          <w:b/>
          <w:bCs/>
          <w:sz w:val="23"/>
          <w:szCs w:val="23"/>
          <w:lang w:val="en-GB" w:eastAsia="ja-JP"/>
        </w:rPr>
        <w:t xml:space="preserve">doubts arise of </w:t>
      </w:r>
      <w:r w:rsidR="008373F6" w:rsidRPr="00FC1474">
        <w:rPr>
          <w:rFonts w:eastAsia="MS Mincho"/>
          <w:b/>
          <w:bCs/>
          <w:sz w:val="23"/>
          <w:szCs w:val="23"/>
          <w:lang w:val="en-GB" w:eastAsia="ja-JP"/>
        </w:rPr>
        <w:t>favouring the plaintiff</w:t>
      </w:r>
      <w:r w:rsidR="008373F6" w:rsidRPr="00FC1474">
        <w:rPr>
          <w:rFonts w:eastAsia="MS Mincho"/>
          <w:sz w:val="23"/>
          <w:szCs w:val="23"/>
          <w:lang w:val="en-GB" w:eastAsia="ja-JP"/>
        </w:rPr>
        <w:t>.</w:t>
      </w:r>
    </w:p>
    <w:p w14:paraId="7C0B7B12" w14:textId="77777777" w:rsidR="00B70B44" w:rsidRPr="00FC1474" w:rsidRDefault="00B70B44" w:rsidP="00B70B44">
      <w:pPr>
        <w:autoSpaceDE w:val="0"/>
        <w:autoSpaceDN w:val="0"/>
        <w:adjustRightInd w:val="0"/>
        <w:rPr>
          <w:color w:val="000000"/>
          <w:sz w:val="16"/>
          <w:szCs w:val="16"/>
          <w:lang w:val="en-GB"/>
        </w:rPr>
      </w:pPr>
    </w:p>
    <w:p w14:paraId="16FDCA67" w14:textId="6279B5F1" w:rsidR="00F70F52" w:rsidRPr="00FC1474" w:rsidRDefault="00B70B44" w:rsidP="00F70F52">
      <w:pPr>
        <w:jc w:val="both"/>
        <w:rPr>
          <w:rFonts w:eastAsia="MS Mincho"/>
          <w:sz w:val="23"/>
          <w:szCs w:val="23"/>
          <w:lang w:val="en-GB" w:eastAsia="ja-JP"/>
        </w:rPr>
      </w:pPr>
      <w:r w:rsidRPr="00FC1474">
        <w:rPr>
          <w:rFonts w:eastAsiaTheme="minorEastAsia"/>
          <w:b/>
          <w:sz w:val="23"/>
          <w:szCs w:val="23"/>
          <w:lang w:val="en-GB"/>
        </w:rPr>
        <w:t xml:space="preserve">(4) </w:t>
      </w:r>
      <w:r w:rsidR="00F70F52" w:rsidRPr="00FC1474">
        <w:rPr>
          <w:rFonts w:eastAsiaTheme="minorEastAsia"/>
          <w:bCs/>
          <w:sz w:val="23"/>
          <w:szCs w:val="23"/>
          <w:lang w:val="en-GB"/>
        </w:rPr>
        <w:t>Judicial case</w:t>
      </w:r>
      <w:r w:rsidR="00F70F52" w:rsidRPr="00FC1474">
        <w:rPr>
          <w:rFonts w:eastAsiaTheme="minorEastAsia"/>
          <w:b/>
          <w:sz w:val="23"/>
          <w:szCs w:val="23"/>
          <w:lang w:val="en-GB"/>
        </w:rPr>
        <w:t xml:space="preserve">, concerning the </w:t>
      </w:r>
      <w:r w:rsidR="00F70F52" w:rsidRPr="00FC1474">
        <w:rPr>
          <w:rFonts w:eastAsia="MS Mincho"/>
          <w:b/>
          <w:bCs/>
          <w:sz w:val="23"/>
          <w:szCs w:val="23"/>
          <w:lang w:val="en-GB" w:eastAsia="ja-JP"/>
        </w:rPr>
        <w:t>party Vuksan Cubi</w:t>
      </w:r>
      <w:r w:rsidR="00F70F52" w:rsidRPr="00FC1474">
        <w:rPr>
          <w:rFonts w:eastAsia="MS Mincho"/>
          <w:sz w:val="23"/>
          <w:szCs w:val="23"/>
          <w:lang w:val="en-GB" w:eastAsia="ja-JP"/>
        </w:rPr>
        <w:t>, registered on 13.09.2004, with a panel of judges including the assessee. This judgment pertains to the criminal case filed for trial by the Prosecution Office at the Shkodra Judicial District Court against the defendant Vuksan Cubi charged with the criminal offense of “</w:t>
      </w:r>
      <w:r w:rsidR="00F70F52" w:rsidRPr="00FC1474">
        <w:rPr>
          <w:rFonts w:eastAsia="MS Mincho"/>
          <w:i/>
          <w:iCs/>
          <w:sz w:val="23"/>
          <w:szCs w:val="23"/>
          <w:lang w:val="en-GB" w:eastAsia="ja-JP"/>
        </w:rPr>
        <w:t>premeditated murder committed in complicity</w:t>
      </w:r>
      <w:r w:rsidR="00F70F52" w:rsidRPr="00FC1474">
        <w:rPr>
          <w:rFonts w:eastAsia="MS Mincho"/>
          <w:sz w:val="23"/>
          <w:szCs w:val="23"/>
          <w:lang w:val="en-GB" w:eastAsia="ja-JP"/>
        </w:rPr>
        <w:t>” and “</w:t>
      </w:r>
      <w:r w:rsidR="00F70F52" w:rsidRPr="00FC1474">
        <w:rPr>
          <w:rFonts w:eastAsia="MS Mincho"/>
          <w:i/>
          <w:iCs/>
          <w:sz w:val="23"/>
          <w:szCs w:val="23"/>
          <w:lang w:val="en-GB" w:eastAsia="ja-JP"/>
        </w:rPr>
        <w:t>illegal</w:t>
      </w:r>
      <w:r w:rsidR="00F70F52" w:rsidRPr="00FC1474">
        <w:rPr>
          <w:rFonts w:eastAsia="MS Mincho"/>
          <w:sz w:val="23"/>
          <w:szCs w:val="23"/>
          <w:lang w:val="en-GB" w:eastAsia="ja-JP"/>
        </w:rPr>
        <w:t xml:space="preserve"> </w:t>
      </w:r>
      <w:r w:rsidR="00F70F52" w:rsidRPr="00FC1474">
        <w:rPr>
          <w:rFonts w:eastAsia="MS Mincho"/>
          <w:i/>
          <w:iCs/>
          <w:sz w:val="23"/>
          <w:szCs w:val="23"/>
          <w:lang w:val="en-GB" w:eastAsia="ja-JP"/>
        </w:rPr>
        <w:t>possession of firearms</w:t>
      </w:r>
      <w:r w:rsidR="00F70F52" w:rsidRPr="00FC1474">
        <w:rPr>
          <w:rFonts w:eastAsia="MS Mincho"/>
          <w:sz w:val="23"/>
          <w:szCs w:val="23"/>
          <w:lang w:val="en-GB" w:eastAsia="ja-JP"/>
        </w:rPr>
        <w:t>”. The IQC found that the assessee submitted letter no. 1398 prot., dated 2.11.2022, of the Shkodra Judicial District Court, according to which the</w:t>
      </w:r>
      <w:r w:rsidR="00A75F51" w:rsidRPr="00FC1474">
        <w:rPr>
          <w:rFonts w:eastAsia="MS Mincho"/>
          <w:sz w:val="23"/>
          <w:szCs w:val="23"/>
          <w:lang w:val="en-GB" w:eastAsia="ja-JP"/>
        </w:rPr>
        <w:t xml:space="preserve"> dissenting </w:t>
      </w:r>
      <w:r w:rsidR="00F70F52" w:rsidRPr="00FC1474">
        <w:rPr>
          <w:rFonts w:eastAsia="MS Mincho"/>
          <w:sz w:val="23"/>
          <w:szCs w:val="23"/>
          <w:lang w:val="en-GB" w:eastAsia="ja-JP"/>
        </w:rPr>
        <w:t xml:space="preserve">opinion of the assessee on this case </w:t>
      </w:r>
      <w:r w:rsidR="00A75F51" w:rsidRPr="00FC1474">
        <w:rPr>
          <w:rFonts w:eastAsia="MS Mincho"/>
          <w:sz w:val="23"/>
          <w:szCs w:val="23"/>
          <w:lang w:val="en-GB" w:eastAsia="ja-JP"/>
        </w:rPr>
        <w:t>was m</w:t>
      </w:r>
      <w:r w:rsidR="00F70F52" w:rsidRPr="00FC1474">
        <w:rPr>
          <w:rFonts w:eastAsia="MS Mincho"/>
          <w:sz w:val="23"/>
          <w:szCs w:val="23"/>
          <w:lang w:val="en-GB" w:eastAsia="ja-JP"/>
        </w:rPr>
        <w:t xml:space="preserve">ade available to </w:t>
      </w:r>
      <w:r w:rsidR="00A75F51" w:rsidRPr="00FC1474">
        <w:rPr>
          <w:rFonts w:eastAsia="MS Mincho"/>
          <w:sz w:val="23"/>
          <w:szCs w:val="23"/>
          <w:lang w:val="en-GB" w:eastAsia="ja-JP"/>
        </w:rPr>
        <w:t xml:space="preserve">him. </w:t>
      </w:r>
    </w:p>
    <w:p w14:paraId="60D5EFDC" w14:textId="5C2E8B87" w:rsidR="005D2518" w:rsidRDefault="00F70F52" w:rsidP="00F70F52">
      <w:pPr>
        <w:jc w:val="both"/>
        <w:rPr>
          <w:rFonts w:eastAsia="MS Mincho"/>
          <w:b/>
          <w:bCs/>
          <w:sz w:val="23"/>
          <w:szCs w:val="23"/>
          <w:lang w:val="en-GB" w:eastAsia="ja-JP"/>
        </w:rPr>
      </w:pPr>
      <w:r w:rsidRPr="00FC1474">
        <w:rPr>
          <w:rFonts w:eastAsia="MS Mincho"/>
          <w:sz w:val="23"/>
          <w:szCs w:val="23"/>
          <w:lang w:val="en-GB" w:eastAsia="ja-JP"/>
        </w:rPr>
        <w:t xml:space="preserve">The assessee in the appeal and </w:t>
      </w:r>
      <w:r w:rsidR="00A75F51" w:rsidRPr="00FC1474">
        <w:rPr>
          <w:rFonts w:eastAsia="MS Mincho"/>
          <w:sz w:val="23"/>
          <w:szCs w:val="23"/>
          <w:lang w:val="en-GB" w:eastAsia="ja-JP"/>
        </w:rPr>
        <w:t xml:space="preserve">in his </w:t>
      </w:r>
      <w:r w:rsidRPr="00FC1474">
        <w:rPr>
          <w:rFonts w:eastAsia="MS Mincho"/>
          <w:sz w:val="23"/>
          <w:szCs w:val="23"/>
          <w:lang w:val="en-GB" w:eastAsia="ja-JP"/>
        </w:rPr>
        <w:t xml:space="preserve">submissions has asserted the fact that while the IQC </w:t>
      </w:r>
      <w:r w:rsidR="00A75F51" w:rsidRPr="00FC1474">
        <w:rPr>
          <w:rFonts w:eastAsia="MS Mincho"/>
          <w:sz w:val="23"/>
          <w:szCs w:val="23"/>
          <w:lang w:val="en-GB" w:eastAsia="ja-JP"/>
        </w:rPr>
        <w:t xml:space="preserve">itself </w:t>
      </w:r>
      <w:r w:rsidRPr="00FC1474">
        <w:rPr>
          <w:rFonts w:eastAsia="MS Mincho"/>
          <w:sz w:val="23"/>
          <w:szCs w:val="23"/>
          <w:lang w:val="en-GB" w:eastAsia="ja-JP"/>
        </w:rPr>
        <w:t xml:space="preserve">has accepted that the assessee was in the minority and has maintained </w:t>
      </w:r>
      <w:r w:rsidR="00A75F51" w:rsidRPr="00FC1474">
        <w:rPr>
          <w:rFonts w:eastAsia="MS Mincho"/>
          <w:sz w:val="23"/>
          <w:szCs w:val="23"/>
          <w:lang w:val="en-GB" w:eastAsia="ja-JP"/>
        </w:rPr>
        <w:t xml:space="preserve">his </w:t>
      </w:r>
      <w:r w:rsidRPr="00FC1474">
        <w:rPr>
          <w:rFonts w:eastAsia="MS Mincho"/>
          <w:sz w:val="23"/>
          <w:szCs w:val="23"/>
          <w:lang w:val="en-GB" w:eastAsia="ja-JP"/>
        </w:rPr>
        <w:t xml:space="preserve">position for sentencing the defendant to 20 years imprisonment, consequently the finding of the IQC </w:t>
      </w:r>
      <w:r w:rsidR="00A75F51" w:rsidRPr="00FC1474">
        <w:rPr>
          <w:rFonts w:eastAsia="MS Mincho"/>
          <w:sz w:val="23"/>
          <w:szCs w:val="23"/>
          <w:lang w:val="en-GB" w:eastAsia="ja-JP"/>
        </w:rPr>
        <w:t xml:space="preserve">concerning the </w:t>
      </w:r>
      <w:r w:rsidR="00471D52" w:rsidRPr="00FC1474">
        <w:rPr>
          <w:rFonts w:eastAsia="MS Mincho"/>
          <w:sz w:val="23"/>
          <w:szCs w:val="23"/>
          <w:lang w:val="en-GB" w:eastAsia="ja-JP"/>
        </w:rPr>
        <w:t>favour</w:t>
      </w:r>
      <w:r w:rsidR="00A75F51" w:rsidRPr="00FC1474">
        <w:rPr>
          <w:rFonts w:eastAsia="MS Mincho"/>
          <w:sz w:val="23"/>
          <w:szCs w:val="23"/>
          <w:lang w:val="en-GB" w:eastAsia="ja-JP"/>
        </w:rPr>
        <w:t>ing</w:t>
      </w:r>
      <w:r w:rsidRPr="00FC1474">
        <w:rPr>
          <w:rFonts w:eastAsia="MS Mincho"/>
          <w:sz w:val="23"/>
          <w:szCs w:val="23"/>
          <w:lang w:val="en-GB" w:eastAsia="ja-JP"/>
        </w:rPr>
        <w:t xml:space="preserve"> of parties</w:t>
      </w:r>
      <w:r w:rsidR="00A75F51" w:rsidRPr="00FC1474">
        <w:rPr>
          <w:rFonts w:eastAsia="MS Mincho"/>
          <w:sz w:val="23"/>
          <w:szCs w:val="23"/>
          <w:lang w:val="en-GB" w:eastAsia="ja-JP"/>
        </w:rPr>
        <w:t>,</w:t>
      </w:r>
      <w:r w:rsidRPr="00FC1474">
        <w:rPr>
          <w:rFonts w:eastAsia="MS Mincho"/>
          <w:sz w:val="23"/>
          <w:szCs w:val="23"/>
          <w:lang w:val="en-GB" w:eastAsia="ja-JP"/>
        </w:rPr>
        <w:t xml:space="preserve"> is unfounded on evidence and facts. </w:t>
      </w:r>
      <w:r w:rsidRPr="00FC1474">
        <w:rPr>
          <w:rFonts w:eastAsia="MS Mincho"/>
          <w:b/>
          <w:bCs/>
          <w:sz w:val="23"/>
          <w:szCs w:val="23"/>
          <w:lang w:val="en-GB" w:eastAsia="ja-JP"/>
        </w:rPr>
        <w:t xml:space="preserve">We note that the IQC in the decision has not concluded with </w:t>
      </w:r>
      <w:r w:rsidR="00A75F51" w:rsidRPr="00FC1474">
        <w:rPr>
          <w:rFonts w:eastAsia="MS Mincho"/>
          <w:b/>
          <w:bCs/>
          <w:sz w:val="23"/>
          <w:szCs w:val="23"/>
          <w:lang w:val="en-GB" w:eastAsia="ja-JP"/>
        </w:rPr>
        <w:t xml:space="preserve">any finding of </w:t>
      </w:r>
      <w:r w:rsidRPr="00FC1474">
        <w:rPr>
          <w:rFonts w:eastAsia="MS Mincho"/>
          <w:b/>
          <w:bCs/>
          <w:sz w:val="23"/>
          <w:szCs w:val="23"/>
          <w:lang w:val="en-GB" w:eastAsia="ja-JP"/>
        </w:rPr>
        <w:t xml:space="preserve">evidence of any legal violation of the assessee on this issue, to hold </w:t>
      </w:r>
      <w:r w:rsidR="00A75F51" w:rsidRPr="00FC1474">
        <w:rPr>
          <w:rFonts w:eastAsia="MS Mincho"/>
          <w:b/>
          <w:bCs/>
          <w:sz w:val="23"/>
          <w:szCs w:val="23"/>
          <w:lang w:val="en-GB" w:eastAsia="ja-JP"/>
        </w:rPr>
        <w:t>him</w:t>
      </w:r>
      <w:r w:rsidRPr="00FC1474">
        <w:rPr>
          <w:rFonts w:eastAsia="MS Mincho"/>
          <w:b/>
          <w:bCs/>
          <w:sz w:val="23"/>
          <w:szCs w:val="23"/>
          <w:lang w:val="en-GB" w:eastAsia="ja-JP"/>
        </w:rPr>
        <w:t xml:space="preserve"> liable.</w:t>
      </w:r>
    </w:p>
    <w:p w14:paraId="00AB9DDA" w14:textId="77777777" w:rsidR="0076258E" w:rsidRPr="00FC1474" w:rsidRDefault="0076258E" w:rsidP="00F70F52">
      <w:pPr>
        <w:jc w:val="both"/>
        <w:rPr>
          <w:rFonts w:eastAsia="MS Mincho"/>
          <w:sz w:val="16"/>
          <w:szCs w:val="16"/>
          <w:lang w:val="en-GB" w:eastAsia="ja-JP"/>
        </w:rPr>
      </w:pPr>
    </w:p>
    <w:p w14:paraId="0E8B14C8" w14:textId="42F96F7F" w:rsidR="00B70B44" w:rsidRPr="00FC1474" w:rsidRDefault="00B70B44" w:rsidP="00B70B44">
      <w:pPr>
        <w:spacing w:line="259" w:lineRule="auto"/>
        <w:jc w:val="both"/>
        <w:rPr>
          <w:b/>
          <w:sz w:val="23"/>
          <w:szCs w:val="23"/>
          <w:lang w:val="en-GB"/>
        </w:rPr>
      </w:pPr>
      <w:r w:rsidRPr="00FC1474">
        <w:rPr>
          <w:b/>
          <w:sz w:val="23"/>
          <w:szCs w:val="23"/>
          <w:lang w:val="en-GB"/>
        </w:rPr>
        <w:t xml:space="preserve">(5) </w:t>
      </w:r>
      <w:r w:rsidR="00B435F5" w:rsidRPr="00FC1474">
        <w:rPr>
          <w:b/>
          <w:sz w:val="23"/>
          <w:szCs w:val="23"/>
          <w:lang w:val="en-GB"/>
        </w:rPr>
        <w:t xml:space="preserve">Regarding the </w:t>
      </w:r>
      <w:r w:rsidR="00BA452C" w:rsidRPr="00FC1474">
        <w:rPr>
          <w:b/>
          <w:sz w:val="23"/>
          <w:szCs w:val="23"/>
          <w:lang w:val="en-GB"/>
        </w:rPr>
        <w:t xml:space="preserve">court cases handled by the </w:t>
      </w:r>
      <w:r w:rsidR="001461D0" w:rsidRPr="00FC1474">
        <w:rPr>
          <w:b/>
          <w:sz w:val="23"/>
          <w:szCs w:val="23"/>
          <w:lang w:val="en-GB"/>
        </w:rPr>
        <w:t>assessee</w:t>
      </w:r>
      <w:r w:rsidRPr="00FC1474">
        <w:rPr>
          <w:b/>
          <w:sz w:val="23"/>
          <w:szCs w:val="23"/>
          <w:lang w:val="en-GB"/>
        </w:rPr>
        <w:t xml:space="preserve"> </w:t>
      </w:r>
      <w:r w:rsidR="00BA452C" w:rsidRPr="00FC1474">
        <w:rPr>
          <w:b/>
          <w:sz w:val="23"/>
          <w:szCs w:val="23"/>
          <w:lang w:val="en-GB"/>
        </w:rPr>
        <w:t xml:space="preserve">with </w:t>
      </w:r>
      <w:r w:rsidR="00EF50BB" w:rsidRPr="00FC1474">
        <w:rPr>
          <w:b/>
          <w:sz w:val="23"/>
          <w:szCs w:val="23"/>
          <w:lang w:val="en-GB"/>
        </w:rPr>
        <w:t xml:space="preserve">litigant </w:t>
      </w:r>
      <w:r w:rsidR="00BA452C" w:rsidRPr="00FC1474">
        <w:rPr>
          <w:b/>
          <w:sz w:val="23"/>
          <w:szCs w:val="23"/>
          <w:lang w:val="en-GB"/>
        </w:rPr>
        <w:t xml:space="preserve">- </w:t>
      </w:r>
      <w:bookmarkStart w:id="19" w:name="_Hlk116560006"/>
      <w:r w:rsidR="00BA452C" w:rsidRPr="00FC1474">
        <w:rPr>
          <w:b/>
          <w:sz w:val="23"/>
          <w:szCs w:val="23"/>
          <w:lang w:val="en-GB"/>
        </w:rPr>
        <w:t xml:space="preserve">Shkodra Social Insurance Regional Directorate. </w:t>
      </w:r>
    </w:p>
    <w:p w14:paraId="4C0D1780" w14:textId="77777777" w:rsidR="00F87971" w:rsidRPr="00FC1474" w:rsidRDefault="00F87971" w:rsidP="00B70B44">
      <w:pPr>
        <w:spacing w:line="259" w:lineRule="auto"/>
        <w:jc w:val="both"/>
        <w:rPr>
          <w:b/>
          <w:sz w:val="16"/>
          <w:szCs w:val="16"/>
          <w:lang w:val="en-GB"/>
        </w:rPr>
      </w:pPr>
    </w:p>
    <w:bookmarkEnd w:id="19"/>
    <w:p w14:paraId="58ECA362" w14:textId="66AA4C1E" w:rsidR="00867D1C" w:rsidRPr="00FC1474" w:rsidRDefault="005D2518" w:rsidP="00B70B44">
      <w:pPr>
        <w:spacing w:line="259" w:lineRule="auto"/>
        <w:jc w:val="both"/>
        <w:rPr>
          <w:sz w:val="23"/>
          <w:szCs w:val="23"/>
          <w:lang w:val="en-GB"/>
        </w:rPr>
      </w:pPr>
      <w:r w:rsidRPr="00FC1474">
        <w:rPr>
          <w:b/>
          <w:sz w:val="23"/>
          <w:szCs w:val="23"/>
          <w:lang w:val="en-GB"/>
        </w:rPr>
        <w:t>16.57.</w:t>
      </w:r>
      <w:r w:rsidR="00932AA6" w:rsidRPr="00FC1474">
        <w:rPr>
          <w:b/>
          <w:sz w:val="23"/>
          <w:szCs w:val="23"/>
          <w:lang w:val="en-GB"/>
        </w:rPr>
        <w:t xml:space="preserve"> </w:t>
      </w:r>
      <w:r w:rsidR="001F162E" w:rsidRPr="00FC1474">
        <w:rPr>
          <w:b/>
          <w:sz w:val="23"/>
          <w:szCs w:val="23"/>
          <w:lang w:val="en-GB"/>
        </w:rPr>
        <w:t>The IQC</w:t>
      </w:r>
      <w:r w:rsidR="00B70B44" w:rsidRPr="00FC1474">
        <w:rPr>
          <w:b/>
          <w:sz w:val="23"/>
          <w:szCs w:val="23"/>
          <w:lang w:val="en-GB"/>
        </w:rPr>
        <w:t xml:space="preserve"> </w:t>
      </w:r>
      <w:r w:rsidR="00B70B44" w:rsidRPr="00FC1474">
        <w:rPr>
          <w:bCs/>
          <w:sz w:val="23"/>
          <w:szCs w:val="23"/>
          <w:lang w:val="en-GB"/>
        </w:rPr>
        <w:t>ba</w:t>
      </w:r>
      <w:r w:rsidR="00BA452C" w:rsidRPr="00FC1474">
        <w:rPr>
          <w:bCs/>
          <w:sz w:val="23"/>
          <w:szCs w:val="23"/>
          <w:lang w:val="en-GB"/>
        </w:rPr>
        <w:t xml:space="preserve">sed on the information received from law enforcement bodies, administered all the court decisions of the </w:t>
      </w:r>
      <w:r w:rsidR="001461D0" w:rsidRPr="00FC1474">
        <w:rPr>
          <w:bCs/>
          <w:sz w:val="23"/>
          <w:szCs w:val="23"/>
          <w:lang w:val="en-GB"/>
        </w:rPr>
        <w:t>assessee</w:t>
      </w:r>
      <w:r w:rsidR="00B70B44" w:rsidRPr="00FC1474">
        <w:rPr>
          <w:bCs/>
          <w:sz w:val="23"/>
          <w:szCs w:val="23"/>
          <w:lang w:val="en-GB"/>
        </w:rPr>
        <w:t xml:space="preserve"> </w:t>
      </w:r>
      <w:r w:rsidR="00BA452C" w:rsidRPr="00FC1474">
        <w:rPr>
          <w:bCs/>
          <w:sz w:val="23"/>
          <w:szCs w:val="23"/>
          <w:lang w:val="en-GB"/>
        </w:rPr>
        <w:t xml:space="preserve">over the years, concerning as </w:t>
      </w:r>
      <w:r w:rsidR="00EF50BB" w:rsidRPr="00FC1474">
        <w:rPr>
          <w:bCs/>
          <w:sz w:val="23"/>
          <w:szCs w:val="23"/>
          <w:lang w:val="en-GB"/>
        </w:rPr>
        <w:t xml:space="preserve">litigant </w:t>
      </w:r>
      <w:r w:rsidR="00BA452C" w:rsidRPr="00FC1474">
        <w:rPr>
          <w:bCs/>
          <w:sz w:val="23"/>
          <w:szCs w:val="23"/>
          <w:lang w:val="en-GB"/>
        </w:rPr>
        <w:t xml:space="preserve">– the Shkodra Social </w:t>
      </w:r>
      <w:r w:rsidR="00BA452C" w:rsidRPr="00FC1474">
        <w:rPr>
          <w:bCs/>
          <w:sz w:val="23"/>
          <w:szCs w:val="23"/>
          <w:lang w:val="en-GB"/>
        </w:rPr>
        <w:lastRenderedPageBreak/>
        <w:t>Insurance Regional Directorate</w:t>
      </w:r>
      <w:r w:rsidR="00966BE0" w:rsidRPr="00FC1474">
        <w:rPr>
          <w:bCs/>
          <w:sz w:val="23"/>
          <w:szCs w:val="23"/>
          <w:lang w:val="en-GB"/>
        </w:rPr>
        <w:t xml:space="preserve"> (SIRD)</w:t>
      </w:r>
      <w:r w:rsidR="00B70B44" w:rsidRPr="00FC1474">
        <w:rPr>
          <w:bCs/>
          <w:sz w:val="23"/>
          <w:szCs w:val="23"/>
          <w:lang w:val="en-GB"/>
        </w:rPr>
        <w:t xml:space="preserve">. </w:t>
      </w:r>
      <w:r w:rsidR="005F2B68" w:rsidRPr="00FC1474">
        <w:rPr>
          <w:bCs/>
          <w:sz w:val="23"/>
          <w:szCs w:val="23"/>
          <w:lang w:val="en-GB"/>
        </w:rPr>
        <w:t xml:space="preserve">The investigation revealed that the </w:t>
      </w:r>
      <w:r w:rsidR="001461D0" w:rsidRPr="00FC1474">
        <w:rPr>
          <w:bCs/>
          <w:sz w:val="23"/>
          <w:szCs w:val="23"/>
          <w:lang w:val="en-GB"/>
        </w:rPr>
        <w:t>assessee</w:t>
      </w:r>
      <w:r w:rsidR="00B70B44" w:rsidRPr="00FC1474">
        <w:rPr>
          <w:bCs/>
          <w:sz w:val="23"/>
          <w:szCs w:val="23"/>
          <w:lang w:val="en-GB"/>
        </w:rPr>
        <w:t xml:space="preserve"> </w:t>
      </w:r>
      <w:r w:rsidR="005F2B68" w:rsidRPr="00FC1474">
        <w:rPr>
          <w:bCs/>
          <w:sz w:val="23"/>
          <w:szCs w:val="23"/>
          <w:lang w:val="en-GB"/>
        </w:rPr>
        <w:t>tried and delivered final decisions</w:t>
      </w:r>
      <w:r w:rsidR="00B70B44" w:rsidRPr="00FC1474">
        <w:rPr>
          <w:rStyle w:val="FootnoteReference"/>
          <w:bCs/>
          <w:sz w:val="23"/>
          <w:szCs w:val="23"/>
          <w:lang w:val="en-GB"/>
        </w:rPr>
        <w:footnoteReference w:id="68"/>
      </w:r>
      <w:r w:rsidR="00B70B44" w:rsidRPr="00FC1474">
        <w:rPr>
          <w:bCs/>
          <w:sz w:val="23"/>
          <w:szCs w:val="23"/>
          <w:lang w:val="en-GB"/>
        </w:rPr>
        <w:t xml:space="preserve"> </w:t>
      </w:r>
      <w:r w:rsidR="00324DB1" w:rsidRPr="00FC1474">
        <w:rPr>
          <w:bCs/>
          <w:sz w:val="23"/>
          <w:szCs w:val="23"/>
          <w:lang w:val="en-GB"/>
        </w:rPr>
        <w:t xml:space="preserve">in the period </w:t>
      </w:r>
      <w:r w:rsidR="00B70B44" w:rsidRPr="00FC1474">
        <w:rPr>
          <w:bCs/>
          <w:sz w:val="23"/>
          <w:szCs w:val="23"/>
          <w:lang w:val="en-GB"/>
        </w:rPr>
        <w:t>2003-2015,</w:t>
      </w:r>
      <w:r w:rsidR="00324DB1" w:rsidRPr="00FC1474">
        <w:rPr>
          <w:bCs/>
          <w:sz w:val="23"/>
          <w:szCs w:val="23"/>
          <w:lang w:val="en-GB"/>
        </w:rPr>
        <w:t xml:space="preserve"> in total </w:t>
      </w:r>
      <w:r w:rsidR="00B70B44" w:rsidRPr="00FC1474">
        <w:rPr>
          <w:bCs/>
          <w:sz w:val="23"/>
          <w:szCs w:val="23"/>
          <w:lang w:val="en-GB"/>
        </w:rPr>
        <w:t xml:space="preserve">918 </w:t>
      </w:r>
      <w:r w:rsidR="00324DB1" w:rsidRPr="00FC1474">
        <w:rPr>
          <w:bCs/>
          <w:sz w:val="23"/>
          <w:szCs w:val="23"/>
          <w:lang w:val="en-GB"/>
        </w:rPr>
        <w:t>cases with litigant - the Shkodra Social Insurance Regional Directorate</w:t>
      </w:r>
      <w:r w:rsidR="00EF50BB" w:rsidRPr="00FC1474">
        <w:rPr>
          <w:bCs/>
          <w:sz w:val="23"/>
          <w:szCs w:val="23"/>
          <w:lang w:val="en-GB"/>
        </w:rPr>
        <w:t xml:space="preserve">, of which he dismissed only 49 claims of the plaintiff or only </w:t>
      </w:r>
      <w:r w:rsidR="00B70B44" w:rsidRPr="00FC1474">
        <w:rPr>
          <w:bCs/>
          <w:sz w:val="23"/>
          <w:szCs w:val="23"/>
          <w:lang w:val="en-GB"/>
        </w:rPr>
        <w:t xml:space="preserve">5% </w:t>
      </w:r>
      <w:r w:rsidR="00EF50BB" w:rsidRPr="00FC1474">
        <w:rPr>
          <w:bCs/>
          <w:sz w:val="23"/>
          <w:szCs w:val="23"/>
          <w:lang w:val="en-GB"/>
        </w:rPr>
        <w:t xml:space="preserve">of the claims. </w:t>
      </w:r>
      <w:r w:rsidR="00B70B44" w:rsidRPr="00FC1474">
        <w:rPr>
          <w:sz w:val="23"/>
          <w:szCs w:val="23"/>
          <w:lang w:val="en-GB"/>
        </w:rPr>
        <w:t xml:space="preserve"> </w:t>
      </w:r>
      <w:bookmarkStart w:id="20" w:name="_Hlk116563834"/>
    </w:p>
    <w:p w14:paraId="70012A9D" w14:textId="77777777" w:rsidR="00EF50BB" w:rsidRPr="00FC1474" w:rsidRDefault="00EF50BB" w:rsidP="00B70B44">
      <w:pPr>
        <w:spacing w:line="259" w:lineRule="auto"/>
        <w:jc w:val="both"/>
        <w:rPr>
          <w:sz w:val="23"/>
          <w:szCs w:val="23"/>
          <w:lang w:val="en-GB"/>
        </w:rPr>
      </w:pPr>
    </w:p>
    <w:p w14:paraId="54FCCF6B" w14:textId="5E3F41CE" w:rsidR="00B70B44" w:rsidRPr="00FC1474" w:rsidRDefault="00867D1C" w:rsidP="00B70B44">
      <w:pPr>
        <w:autoSpaceDE w:val="0"/>
        <w:autoSpaceDN w:val="0"/>
        <w:adjustRightInd w:val="0"/>
        <w:jc w:val="both"/>
        <w:rPr>
          <w:bCs/>
          <w:sz w:val="23"/>
          <w:szCs w:val="23"/>
          <w:lang w:val="en-GB"/>
        </w:rPr>
      </w:pPr>
      <w:r w:rsidRPr="00FC1474">
        <w:rPr>
          <w:b/>
          <w:sz w:val="23"/>
          <w:szCs w:val="23"/>
          <w:lang w:val="en-GB"/>
        </w:rPr>
        <w:t>16.58.</w:t>
      </w:r>
      <w:r w:rsidR="00932AA6" w:rsidRPr="00FC1474">
        <w:rPr>
          <w:b/>
          <w:sz w:val="23"/>
          <w:szCs w:val="23"/>
          <w:lang w:val="en-GB"/>
        </w:rPr>
        <w:t xml:space="preserve"> </w:t>
      </w:r>
      <w:r w:rsidR="00785AB5" w:rsidRPr="00FC1474">
        <w:rPr>
          <w:bCs/>
          <w:sz w:val="23"/>
          <w:szCs w:val="23"/>
          <w:lang w:val="en-GB"/>
        </w:rPr>
        <w:t xml:space="preserve">The IQC, in relation to the </w:t>
      </w:r>
      <w:r w:rsidR="00D61B8A" w:rsidRPr="00FC1474">
        <w:rPr>
          <w:bCs/>
          <w:sz w:val="23"/>
          <w:szCs w:val="23"/>
          <w:lang w:val="en-GB"/>
        </w:rPr>
        <w:t xml:space="preserve">case </w:t>
      </w:r>
      <w:r w:rsidR="00785AB5" w:rsidRPr="00FC1474">
        <w:rPr>
          <w:bCs/>
          <w:sz w:val="23"/>
          <w:szCs w:val="23"/>
          <w:lang w:val="en-GB"/>
        </w:rPr>
        <w:t xml:space="preserve">files submitted by the assessee after </w:t>
      </w:r>
      <w:r w:rsidR="00D61B8A" w:rsidRPr="00FC1474">
        <w:rPr>
          <w:bCs/>
          <w:sz w:val="23"/>
          <w:szCs w:val="23"/>
          <w:lang w:val="en-GB"/>
        </w:rPr>
        <w:t xml:space="preserve">receiving </w:t>
      </w:r>
      <w:r w:rsidR="00785AB5" w:rsidRPr="00FC1474">
        <w:rPr>
          <w:bCs/>
          <w:sz w:val="23"/>
          <w:szCs w:val="23"/>
          <w:lang w:val="en-GB"/>
        </w:rPr>
        <w:t>the burden of proof</w:t>
      </w:r>
      <w:r w:rsidR="00D61B8A" w:rsidRPr="00FC1474">
        <w:rPr>
          <w:bCs/>
          <w:sz w:val="23"/>
          <w:szCs w:val="23"/>
          <w:lang w:val="en-GB"/>
        </w:rPr>
        <w:t xml:space="preserve">, </w:t>
      </w:r>
      <w:r w:rsidR="00785AB5" w:rsidRPr="00FC1474">
        <w:rPr>
          <w:bCs/>
          <w:sz w:val="23"/>
          <w:szCs w:val="23"/>
          <w:lang w:val="en-GB"/>
        </w:rPr>
        <w:t xml:space="preserve">has analyzed the court file relating to decision no. 1367, year 2009, the court file relating to decision no. 1363, </w:t>
      </w:r>
      <w:r w:rsidR="00F6342F" w:rsidRPr="00FC1474">
        <w:rPr>
          <w:bCs/>
          <w:sz w:val="23"/>
          <w:szCs w:val="23"/>
          <w:lang w:val="en-GB"/>
        </w:rPr>
        <w:t xml:space="preserve">of </w:t>
      </w:r>
      <w:r w:rsidR="00785AB5" w:rsidRPr="00FC1474">
        <w:rPr>
          <w:bCs/>
          <w:sz w:val="23"/>
          <w:szCs w:val="23"/>
          <w:lang w:val="en-GB"/>
        </w:rPr>
        <w:t xml:space="preserve">2009 and the court file relating to decision no. 1626, </w:t>
      </w:r>
      <w:r w:rsidR="00F6342F" w:rsidRPr="00FC1474">
        <w:rPr>
          <w:bCs/>
          <w:sz w:val="23"/>
          <w:szCs w:val="23"/>
          <w:lang w:val="en-GB"/>
        </w:rPr>
        <w:t xml:space="preserve">of </w:t>
      </w:r>
      <w:r w:rsidR="00785AB5" w:rsidRPr="00FC1474">
        <w:rPr>
          <w:bCs/>
          <w:sz w:val="23"/>
          <w:szCs w:val="23"/>
          <w:lang w:val="en-GB"/>
        </w:rPr>
        <w:t xml:space="preserve">2006. The IQC, in relation to the procedural actions of the assessee on these </w:t>
      </w:r>
      <w:r w:rsidR="00F6342F" w:rsidRPr="00FC1474">
        <w:rPr>
          <w:bCs/>
          <w:sz w:val="23"/>
          <w:szCs w:val="23"/>
          <w:lang w:val="en-GB"/>
        </w:rPr>
        <w:t xml:space="preserve">cases, </w:t>
      </w:r>
      <w:r w:rsidR="00785AB5" w:rsidRPr="00FC1474">
        <w:rPr>
          <w:bCs/>
          <w:sz w:val="23"/>
          <w:szCs w:val="23"/>
          <w:lang w:val="en-GB"/>
        </w:rPr>
        <w:t xml:space="preserve">has not taken a </w:t>
      </w:r>
      <w:r w:rsidR="004C56B6" w:rsidRPr="00FC1474">
        <w:rPr>
          <w:bCs/>
          <w:sz w:val="23"/>
          <w:szCs w:val="23"/>
          <w:lang w:val="en-GB"/>
        </w:rPr>
        <w:t>stance, as</w:t>
      </w:r>
      <w:r w:rsidR="00785AB5" w:rsidRPr="00FC1474">
        <w:rPr>
          <w:bCs/>
          <w:sz w:val="23"/>
          <w:szCs w:val="23"/>
          <w:lang w:val="en-GB"/>
        </w:rPr>
        <w:t xml:space="preserve"> it </w:t>
      </w:r>
      <w:r w:rsidR="00F6342F" w:rsidRPr="00FC1474">
        <w:rPr>
          <w:bCs/>
          <w:sz w:val="23"/>
          <w:szCs w:val="23"/>
          <w:lang w:val="en-GB"/>
        </w:rPr>
        <w:t xml:space="preserve">did not shift </w:t>
      </w:r>
      <w:r w:rsidR="00785AB5" w:rsidRPr="00FC1474">
        <w:rPr>
          <w:bCs/>
          <w:sz w:val="23"/>
          <w:szCs w:val="23"/>
          <w:lang w:val="en-GB"/>
        </w:rPr>
        <w:t xml:space="preserve">the burden of proof to the assessee, but has found that in all cases the notice </w:t>
      </w:r>
      <w:r w:rsidR="00F6342F" w:rsidRPr="00FC1474">
        <w:rPr>
          <w:bCs/>
          <w:sz w:val="23"/>
          <w:szCs w:val="23"/>
          <w:lang w:val="en-GB"/>
        </w:rPr>
        <w:t xml:space="preserve">to </w:t>
      </w:r>
      <w:r w:rsidR="00785AB5" w:rsidRPr="00FC1474">
        <w:rPr>
          <w:bCs/>
          <w:sz w:val="23"/>
          <w:szCs w:val="23"/>
          <w:lang w:val="en-GB"/>
        </w:rPr>
        <w:t xml:space="preserve">the parties or the notice </w:t>
      </w:r>
      <w:r w:rsidR="00F6342F" w:rsidRPr="00FC1474">
        <w:rPr>
          <w:bCs/>
          <w:sz w:val="23"/>
          <w:szCs w:val="23"/>
          <w:lang w:val="en-GB"/>
        </w:rPr>
        <w:t xml:space="preserve">to </w:t>
      </w:r>
      <w:r w:rsidR="00785AB5" w:rsidRPr="00FC1474">
        <w:rPr>
          <w:bCs/>
          <w:sz w:val="23"/>
          <w:szCs w:val="23"/>
          <w:lang w:val="en-GB"/>
        </w:rPr>
        <w:t xml:space="preserve">the plaintiff has not been administered. </w:t>
      </w:r>
      <w:r w:rsidR="00F6342F" w:rsidRPr="00FC1474">
        <w:rPr>
          <w:bCs/>
          <w:sz w:val="23"/>
          <w:szCs w:val="23"/>
          <w:lang w:val="en-GB"/>
        </w:rPr>
        <w:t>The deadlines</w:t>
      </w:r>
      <w:r w:rsidR="00B70B44" w:rsidRPr="00FC1474">
        <w:rPr>
          <w:rStyle w:val="FootnoteReference"/>
          <w:bCs/>
          <w:sz w:val="23"/>
          <w:szCs w:val="23"/>
          <w:lang w:val="en-GB"/>
        </w:rPr>
        <w:footnoteReference w:id="69"/>
      </w:r>
      <w:r w:rsidR="00B70B44" w:rsidRPr="00FC1474">
        <w:rPr>
          <w:bCs/>
          <w:sz w:val="23"/>
          <w:szCs w:val="23"/>
          <w:lang w:val="en-GB"/>
        </w:rPr>
        <w:t xml:space="preserve"> </w:t>
      </w:r>
      <w:r w:rsidR="004C56B6" w:rsidRPr="00FC1474">
        <w:rPr>
          <w:bCs/>
          <w:sz w:val="23"/>
          <w:szCs w:val="23"/>
          <w:lang w:val="en-GB"/>
        </w:rPr>
        <w:t xml:space="preserve">set in </w:t>
      </w:r>
      <w:r w:rsidR="00F55007" w:rsidRPr="00FC1474">
        <w:rPr>
          <w:bCs/>
          <w:sz w:val="23"/>
          <w:szCs w:val="23"/>
          <w:lang w:val="en-GB"/>
        </w:rPr>
        <w:t>Article</w:t>
      </w:r>
      <w:r w:rsidR="00B70B44" w:rsidRPr="00FC1474">
        <w:rPr>
          <w:bCs/>
          <w:sz w:val="23"/>
          <w:szCs w:val="23"/>
          <w:lang w:val="en-GB"/>
        </w:rPr>
        <w:t xml:space="preserve"> 155 </w:t>
      </w:r>
      <w:r w:rsidR="007B0395" w:rsidRPr="00FC1474">
        <w:rPr>
          <w:sz w:val="23"/>
          <w:szCs w:val="23"/>
          <w:lang w:val="en-GB"/>
        </w:rPr>
        <w:t xml:space="preserve">of the Civil </w:t>
      </w:r>
      <w:r w:rsidR="00640DAF" w:rsidRPr="00FC1474">
        <w:rPr>
          <w:sz w:val="23"/>
          <w:szCs w:val="23"/>
          <w:lang w:val="en-GB"/>
        </w:rPr>
        <w:t>Pro</w:t>
      </w:r>
      <w:r w:rsidR="007B0395" w:rsidRPr="00FC1474">
        <w:rPr>
          <w:sz w:val="23"/>
          <w:szCs w:val="23"/>
          <w:lang w:val="en-GB"/>
        </w:rPr>
        <w:t>cedure Code</w:t>
      </w:r>
      <w:r w:rsidR="007B0395" w:rsidRPr="00FC1474">
        <w:rPr>
          <w:bCs/>
          <w:sz w:val="23"/>
          <w:szCs w:val="23"/>
          <w:lang w:val="en-GB"/>
        </w:rPr>
        <w:t xml:space="preserve"> </w:t>
      </w:r>
      <w:r w:rsidR="004C56B6" w:rsidRPr="00FC1474">
        <w:rPr>
          <w:bCs/>
          <w:sz w:val="23"/>
          <w:szCs w:val="23"/>
          <w:lang w:val="en-GB"/>
        </w:rPr>
        <w:t xml:space="preserve">were not observed, and noted that these actions of the </w:t>
      </w:r>
      <w:r w:rsidR="001461D0" w:rsidRPr="00FC1474">
        <w:rPr>
          <w:bCs/>
          <w:sz w:val="23"/>
          <w:szCs w:val="23"/>
          <w:lang w:val="en-GB"/>
        </w:rPr>
        <w:t>assessee</w:t>
      </w:r>
      <w:r w:rsidR="00B70B44" w:rsidRPr="00FC1474">
        <w:rPr>
          <w:bCs/>
          <w:sz w:val="23"/>
          <w:szCs w:val="23"/>
          <w:lang w:val="en-GB"/>
        </w:rPr>
        <w:t xml:space="preserve"> </w:t>
      </w:r>
      <w:r w:rsidR="004C56B6" w:rsidRPr="00FC1474">
        <w:rPr>
          <w:bCs/>
          <w:sz w:val="23"/>
          <w:szCs w:val="23"/>
          <w:lang w:val="en-GB"/>
        </w:rPr>
        <w:t xml:space="preserve">will be part of his evaluation of ethics and professional competence. </w:t>
      </w:r>
      <w:r w:rsidR="00B70B44" w:rsidRPr="00FC1474">
        <w:rPr>
          <w:bCs/>
          <w:sz w:val="23"/>
          <w:szCs w:val="23"/>
          <w:lang w:val="en-GB"/>
        </w:rPr>
        <w:t xml:space="preserve"> </w:t>
      </w:r>
    </w:p>
    <w:p w14:paraId="01AE1C9C" w14:textId="77777777" w:rsidR="00B70B44" w:rsidRPr="00FC1474" w:rsidRDefault="00B70B44" w:rsidP="00B70B44">
      <w:pPr>
        <w:autoSpaceDE w:val="0"/>
        <w:autoSpaceDN w:val="0"/>
        <w:adjustRightInd w:val="0"/>
        <w:jc w:val="both"/>
        <w:rPr>
          <w:bCs/>
          <w:sz w:val="16"/>
          <w:szCs w:val="16"/>
          <w:lang w:val="en-GB"/>
        </w:rPr>
      </w:pPr>
    </w:p>
    <w:p w14:paraId="0F8C2CE5" w14:textId="52B898B1" w:rsidR="00B70B44" w:rsidRPr="00FC1474" w:rsidRDefault="00867D1C" w:rsidP="00B70B44">
      <w:pPr>
        <w:autoSpaceDE w:val="0"/>
        <w:autoSpaceDN w:val="0"/>
        <w:adjustRightInd w:val="0"/>
        <w:jc w:val="both"/>
        <w:rPr>
          <w:b/>
          <w:sz w:val="23"/>
          <w:szCs w:val="23"/>
          <w:lang w:val="en-GB"/>
        </w:rPr>
      </w:pPr>
      <w:r w:rsidRPr="00FC1474">
        <w:rPr>
          <w:b/>
          <w:sz w:val="23"/>
          <w:szCs w:val="23"/>
          <w:lang w:val="en-GB"/>
        </w:rPr>
        <w:t>16.59.</w:t>
      </w:r>
      <w:r w:rsidR="004C56B6" w:rsidRPr="00FC1474">
        <w:rPr>
          <w:b/>
          <w:sz w:val="23"/>
          <w:szCs w:val="23"/>
          <w:lang w:val="en-GB"/>
        </w:rPr>
        <w:t xml:space="preserve"> </w:t>
      </w:r>
      <w:r w:rsidR="001F162E" w:rsidRPr="00FC1474">
        <w:rPr>
          <w:b/>
          <w:sz w:val="23"/>
          <w:szCs w:val="23"/>
          <w:lang w:val="en-GB"/>
        </w:rPr>
        <w:t>The</w:t>
      </w:r>
      <w:r w:rsidR="004C56B6" w:rsidRPr="00FC1474">
        <w:rPr>
          <w:b/>
          <w:sz w:val="23"/>
          <w:szCs w:val="23"/>
          <w:lang w:val="en-GB"/>
        </w:rPr>
        <w:t xml:space="preserve"> </w:t>
      </w:r>
      <w:r w:rsidR="001F162E" w:rsidRPr="00FC1474">
        <w:rPr>
          <w:b/>
          <w:sz w:val="23"/>
          <w:szCs w:val="23"/>
          <w:lang w:val="en-GB"/>
        </w:rPr>
        <w:t>IQC</w:t>
      </w:r>
      <w:r w:rsidR="004C56B6" w:rsidRPr="00FC1474">
        <w:rPr>
          <w:b/>
          <w:sz w:val="23"/>
          <w:szCs w:val="23"/>
          <w:lang w:val="en-GB"/>
        </w:rPr>
        <w:t xml:space="preserve">, </w:t>
      </w:r>
      <w:r w:rsidR="004C56B6" w:rsidRPr="00FC1474">
        <w:rPr>
          <w:bCs/>
          <w:sz w:val="23"/>
          <w:szCs w:val="23"/>
          <w:lang w:val="en-GB"/>
        </w:rPr>
        <w:t>after considering the information from law enforcement bodies</w:t>
      </w:r>
      <w:r w:rsidR="00B70B44" w:rsidRPr="00FC1474">
        <w:rPr>
          <w:rStyle w:val="FootnoteReference"/>
          <w:bCs/>
          <w:sz w:val="23"/>
          <w:szCs w:val="23"/>
          <w:lang w:val="en-GB"/>
        </w:rPr>
        <w:footnoteReference w:id="70"/>
      </w:r>
      <w:r w:rsidR="00B70B44" w:rsidRPr="00FC1474">
        <w:rPr>
          <w:bCs/>
          <w:sz w:val="23"/>
          <w:szCs w:val="23"/>
          <w:lang w:val="en-GB"/>
        </w:rPr>
        <w:t xml:space="preserve">, </w:t>
      </w:r>
      <w:r w:rsidR="004C56B6" w:rsidRPr="00FC1474">
        <w:rPr>
          <w:bCs/>
          <w:sz w:val="23"/>
          <w:szCs w:val="23"/>
          <w:lang w:val="en-GB"/>
        </w:rPr>
        <w:t xml:space="preserve">the decision-making by the </w:t>
      </w:r>
      <w:r w:rsidR="001461D0" w:rsidRPr="00FC1474">
        <w:rPr>
          <w:bCs/>
          <w:sz w:val="23"/>
          <w:szCs w:val="23"/>
          <w:lang w:val="en-GB"/>
        </w:rPr>
        <w:t>assessee</w:t>
      </w:r>
      <w:r w:rsidR="00B70B44" w:rsidRPr="00FC1474">
        <w:rPr>
          <w:bCs/>
          <w:sz w:val="23"/>
          <w:szCs w:val="23"/>
          <w:lang w:val="en-GB"/>
        </w:rPr>
        <w:t xml:space="preserve"> </w:t>
      </w:r>
      <w:r w:rsidR="004C56B6" w:rsidRPr="00FC1474">
        <w:rPr>
          <w:bCs/>
          <w:sz w:val="23"/>
          <w:szCs w:val="23"/>
          <w:lang w:val="en-GB"/>
        </w:rPr>
        <w:t xml:space="preserve">within </w:t>
      </w:r>
      <w:r w:rsidR="00966BE0" w:rsidRPr="00FC1474">
        <w:rPr>
          <w:bCs/>
          <w:sz w:val="23"/>
          <w:szCs w:val="23"/>
          <w:lang w:val="en-GB"/>
        </w:rPr>
        <w:t>one court session, the fact that the representative of the respondent/</w:t>
      </w:r>
      <w:r w:rsidR="00B70B44" w:rsidRPr="00FC1474">
        <w:rPr>
          <w:bCs/>
          <w:sz w:val="23"/>
          <w:szCs w:val="23"/>
          <w:lang w:val="en-GB"/>
        </w:rPr>
        <w:t xml:space="preserve"> </w:t>
      </w:r>
      <w:r w:rsidR="00966BE0" w:rsidRPr="00FC1474">
        <w:rPr>
          <w:bCs/>
          <w:sz w:val="23"/>
          <w:szCs w:val="23"/>
          <w:lang w:val="en-GB"/>
        </w:rPr>
        <w:t xml:space="preserve">the </w:t>
      </w:r>
      <w:r w:rsidR="00B70B44" w:rsidRPr="00FC1474">
        <w:rPr>
          <w:bCs/>
          <w:sz w:val="23"/>
          <w:szCs w:val="23"/>
          <w:lang w:val="en-GB"/>
        </w:rPr>
        <w:t>Shkod</w:t>
      </w:r>
      <w:r w:rsidR="00966BE0" w:rsidRPr="00FC1474">
        <w:rPr>
          <w:bCs/>
          <w:sz w:val="23"/>
          <w:szCs w:val="23"/>
          <w:lang w:val="en-GB"/>
        </w:rPr>
        <w:t xml:space="preserve">ra SIRD has no objections to the lawsuit, the lack of notification to the parties, </w:t>
      </w:r>
      <w:r w:rsidR="00966BE0" w:rsidRPr="00FC1474">
        <w:rPr>
          <w:b/>
          <w:sz w:val="23"/>
          <w:szCs w:val="23"/>
          <w:lang w:val="en-GB"/>
        </w:rPr>
        <w:t xml:space="preserve">has </w:t>
      </w:r>
      <w:r w:rsidR="001502BA" w:rsidRPr="00FC1474">
        <w:rPr>
          <w:b/>
          <w:sz w:val="23"/>
          <w:szCs w:val="23"/>
          <w:lang w:val="en-GB"/>
        </w:rPr>
        <w:t>raised</w:t>
      </w:r>
      <w:r w:rsidR="00966BE0" w:rsidRPr="00FC1474">
        <w:rPr>
          <w:b/>
          <w:sz w:val="23"/>
          <w:szCs w:val="23"/>
          <w:lang w:val="en-GB"/>
        </w:rPr>
        <w:t xml:space="preserve"> doubts for favouring of the plaintiff. </w:t>
      </w:r>
      <w:r w:rsidR="00B70B44" w:rsidRPr="00FC1474">
        <w:rPr>
          <w:b/>
          <w:sz w:val="23"/>
          <w:szCs w:val="23"/>
          <w:lang w:val="en-GB"/>
        </w:rPr>
        <w:t xml:space="preserve"> </w:t>
      </w:r>
    </w:p>
    <w:p w14:paraId="0FA304B8" w14:textId="77777777" w:rsidR="00B70B44" w:rsidRPr="00FC1474" w:rsidRDefault="00B70B44" w:rsidP="00B70B44">
      <w:pPr>
        <w:autoSpaceDE w:val="0"/>
        <w:autoSpaceDN w:val="0"/>
        <w:adjustRightInd w:val="0"/>
        <w:jc w:val="both"/>
        <w:rPr>
          <w:bCs/>
          <w:sz w:val="16"/>
          <w:szCs w:val="16"/>
          <w:lang w:val="en-GB"/>
        </w:rPr>
      </w:pPr>
    </w:p>
    <w:p w14:paraId="7BF8C1CF" w14:textId="0C7782FC" w:rsidR="00B70B44" w:rsidRPr="00FC1474" w:rsidRDefault="00867D1C" w:rsidP="00B70B44">
      <w:pPr>
        <w:autoSpaceDE w:val="0"/>
        <w:autoSpaceDN w:val="0"/>
        <w:adjustRightInd w:val="0"/>
        <w:jc w:val="both"/>
        <w:rPr>
          <w:bCs/>
          <w:sz w:val="23"/>
          <w:szCs w:val="23"/>
          <w:lang w:val="en-GB"/>
        </w:rPr>
      </w:pPr>
      <w:r w:rsidRPr="00FC1474">
        <w:rPr>
          <w:b/>
          <w:sz w:val="23"/>
          <w:szCs w:val="23"/>
          <w:lang w:val="en-GB"/>
        </w:rPr>
        <w:t>16.60.</w:t>
      </w:r>
      <w:r w:rsidR="00966BE0" w:rsidRPr="00FC1474">
        <w:rPr>
          <w:b/>
          <w:sz w:val="23"/>
          <w:szCs w:val="23"/>
          <w:lang w:val="en-GB"/>
        </w:rPr>
        <w:t xml:space="preserve"> </w:t>
      </w:r>
      <w:r w:rsidR="001502BA" w:rsidRPr="00FC1474">
        <w:rPr>
          <w:b/>
          <w:sz w:val="23"/>
          <w:szCs w:val="23"/>
          <w:lang w:val="en-GB"/>
        </w:rPr>
        <w:t xml:space="preserve">The assessee claims </w:t>
      </w:r>
      <w:r w:rsidR="001502BA" w:rsidRPr="00FC1474">
        <w:rPr>
          <w:bCs/>
          <w:sz w:val="23"/>
          <w:szCs w:val="23"/>
          <w:lang w:val="en-GB"/>
        </w:rPr>
        <w:t xml:space="preserve">that the findings of the IQC cannot serve as a reasonable doubt that he has favoured the winners, since in the total of 918 cases that he has tried with the Shkodra SIRD as a party, there are also decisions to dismiss or partial admission of the claim. If taken altogether and </w:t>
      </w:r>
      <w:r w:rsidR="006D46B6" w:rsidRPr="00FC1474">
        <w:rPr>
          <w:bCs/>
          <w:sz w:val="23"/>
          <w:szCs w:val="23"/>
          <w:lang w:val="en-GB"/>
        </w:rPr>
        <w:t xml:space="preserve">adding up the </w:t>
      </w:r>
      <w:r w:rsidR="001502BA" w:rsidRPr="00FC1474">
        <w:rPr>
          <w:bCs/>
          <w:sz w:val="23"/>
          <w:szCs w:val="23"/>
          <w:lang w:val="en-GB"/>
        </w:rPr>
        <w:t>dismiss</w:t>
      </w:r>
      <w:r w:rsidR="006D46B6" w:rsidRPr="00FC1474">
        <w:rPr>
          <w:bCs/>
          <w:sz w:val="23"/>
          <w:szCs w:val="23"/>
          <w:lang w:val="en-GB"/>
        </w:rPr>
        <w:t xml:space="preserve">ed claims, </w:t>
      </w:r>
      <w:r w:rsidR="001502BA" w:rsidRPr="00FC1474">
        <w:rPr>
          <w:bCs/>
          <w:sz w:val="23"/>
          <w:szCs w:val="23"/>
          <w:lang w:val="en-GB"/>
        </w:rPr>
        <w:t xml:space="preserve">they make up more than 20% of the total cases. In addition, almost 99% of the decisions </w:t>
      </w:r>
      <w:r w:rsidR="006D46B6" w:rsidRPr="00FC1474">
        <w:rPr>
          <w:bCs/>
          <w:sz w:val="23"/>
          <w:szCs w:val="23"/>
          <w:lang w:val="en-GB"/>
        </w:rPr>
        <w:t>he</w:t>
      </w:r>
      <w:r w:rsidR="001502BA" w:rsidRPr="00FC1474">
        <w:rPr>
          <w:bCs/>
          <w:sz w:val="23"/>
          <w:szCs w:val="23"/>
          <w:lang w:val="en-GB"/>
        </w:rPr>
        <w:t xml:space="preserve"> has taken (out of the total of 918 decisions), are decisions that have become final</w:t>
      </w:r>
      <w:r w:rsidR="006D46B6" w:rsidRPr="00FC1474">
        <w:rPr>
          <w:bCs/>
          <w:sz w:val="23"/>
          <w:szCs w:val="23"/>
          <w:lang w:val="en-GB"/>
        </w:rPr>
        <w:t xml:space="preserve">, either </w:t>
      </w:r>
      <w:r w:rsidR="001502BA" w:rsidRPr="00FC1474">
        <w:rPr>
          <w:bCs/>
          <w:sz w:val="23"/>
          <w:szCs w:val="23"/>
          <w:lang w:val="en-GB"/>
        </w:rPr>
        <w:t xml:space="preserve">without being appealed or </w:t>
      </w:r>
      <w:r w:rsidR="006D46B6" w:rsidRPr="00FC1474">
        <w:rPr>
          <w:bCs/>
          <w:sz w:val="23"/>
          <w:szCs w:val="23"/>
          <w:lang w:val="en-GB"/>
        </w:rPr>
        <w:t xml:space="preserve">upheld </w:t>
      </w:r>
      <w:r w:rsidR="001502BA" w:rsidRPr="00FC1474">
        <w:rPr>
          <w:bCs/>
          <w:sz w:val="23"/>
          <w:szCs w:val="23"/>
          <w:lang w:val="en-GB"/>
        </w:rPr>
        <w:t xml:space="preserve">by the </w:t>
      </w:r>
      <w:r w:rsidR="008533A9" w:rsidRPr="00FC1474">
        <w:rPr>
          <w:bCs/>
          <w:sz w:val="23"/>
          <w:szCs w:val="23"/>
          <w:lang w:val="en-GB"/>
        </w:rPr>
        <w:t>c</w:t>
      </w:r>
      <w:r w:rsidR="001502BA" w:rsidRPr="00FC1474">
        <w:rPr>
          <w:bCs/>
          <w:sz w:val="23"/>
          <w:szCs w:val="23"/>
          <w:lang w:val="en-GB"/>
        </w:rPr>
        <w:t xml:space="preserve">ourts that have reviewed the judicial appeals. This shows the fairness of these decisions. Moreover, decisions that constitute a res judicata are already part of the legal order and their binding force extends even to the authority of </w:t>
      </w:r>
      <w:r w:rsidR="006D46B6" w:rsidRPr="00FC1474">
        <w:rPr>
          <w:bCs/>
          <w:sz w:val="23"/>
          <w:szCs w:val="23"/>
          <w:lang w:val="en-GB"/>
        </w:rPr>
        <w:t>t</w:t>
      </w:r>
      <w:r w:rsidR="001502BA" w:rsidRPr="00FC1474">
        <w:rPr>
          <w:bCs/>
          <w:sz w:val="23"/>
          <w:szCs w:val="23"/>
          <w:lang w:val="en-GB"/>
        </w:rPr>
        <w:t>he IQC.</w:t>
      </w:r>
    </w:p>
    <w:p w14:paraId="11302088" w14:textId="77777777" w:rsidR="00B70B44" w:rsidRPr="00FC1474" w:rsidRDefault="00B70B44" w:rsidP="00B70B44">
      <w:pPr>
        <w:autoSpaceDE w:val="0"/>
        <w:autoSpaceDN w:val="0"/>
        <w:adjustRightInd w:val="0"/>
        <w:jc w:val="both"/>
        <w:rPr>
          <w:bCs/>
          <w:sz w:val="16"/>
          <w:szCs w:val="16"/>
          <w:lang w:val="en-GB"/>
        </w:rPr>
      </w:pPr>
    </w:p>
    <w:p w14:paraId="7E5CBE78" w14:textId="43317073" w:rsidR="00B70B44" w:rsidRPr="00FC1474" w:rsidRDefault="00867D1C" w:rsidP="00B70B44">
      <w:pPr>
        <w:jc w:val="both"/>
        <w:rPr>
          <w:bCs/>
          <w:sz w:val="23"/>
          <w:szCs w:val="23"/>
          <w:lang w:val="en-GB"/>
        </w:rPr>
      </w:pPr>
      <w:r w:rsidRPr="00F53189">
        <w:rPr>
          <w:b/>
          <w:sz w:val="23"/>
          <w:szCs w:val="23"/>
          <w:lang w:val="en-GB"/>
        </w:rPr>
        <w:t>16.</w:t>
      </w:r>
      <w:r w:rsidR="00F53189" w:rsidRPr="00F53189">
        <w:rPr>
          <w:b/>
          <w:sz w:val="23"/>
          <w:szCs w:val="23"/>
          <w:lang w:val="en-GB"/>
        </w:rPr>
        <w:t>6</w:t>
      </w:r>
      <w:r w:rsidRPr="00F53189">
        <w:rPr>
          <w:b/>
          <w:sz w:val="23"/>
          <w:szCs w:val="23"/>
          <w:lang w:val="en-GB"/>
        </w:rPr>
        <w:t>1.</w:t>
      </w:r>
      <w:r w:rsidR="00966BE0" w:rsidRPr="00FC1474">
        <w:rPr>
          <w:b/>
          <w:sz w:val="23"/>
          <w:szCs w:val="23"/>
          <w:lang w:val="en-GB"/>
        </w:rPr>
        <w:t xml:space="preserve"> </w:t>
      </w:r>
      <w:r w:rsidR="008533A9" w:rsidRPr="00FC1474">
        <w:rPr>
          <w:b/>
          <w:sz w:val="23"/>
          <w:szCs w:val="23"/>
          <w:lang w:val="en-GB"/>
        </w:rPr>
        <w:t xml:space="preserve">The assessee claims </w:t>
      </w:r>
      <w:r w:rsidR="008533A9" w:rsidRPr="00FC1474">
        <w:rPr>
          <w:bCs/>
          <w:sz w:val="23"/>
          <w:szCs w:val="23"/>
          <w:lang w:val="en-GB"/>
        </w:rPr>
        <w:t>that even if the notifications had irregularities in the form of documentation, in no case did this result in the failure of the hearings</w:t>
      </w:r>
      <w:r w:rsidR="00B51E49" w:rsidRPr="00FC1474">
        <w:rPr>
          <w:bCs/>
          <w:sz w:val="23"/>
          <w:szCs w:val="23"/>
          <w:lang w:val="en-GB"/>
        </w:rPr>
        <w:t>/sessions</w:t>
      </w:r>
      <w:r w:rsidR="008533A9" w:rsidRPr="00FC1474">
        <w:rPr>
          <w:bCs/>
          <w:sz w:val="23"/>
          <w:szCs w:val="23"/>
          <w:lang w:val="en-GB"/>
        </w:rPr>
        <w:t xml:space="preserve">. This is because according to Article 119/3 of the </w:t>
      </w:r>
      <w:r w:rsidR="00B51E49" w:rsidRPr="00FC1474">
        <w:rPr>
          <w:bCs/>
          <w:sz w:val="23"/>
          <w:szCs w:val="23"/>
          <w:lang w:val="en-GB"/>
        </w:rPr>
        <w:t xml:space="preserve">Civil Procedure </w:t>
      </w:r>
      <w:r w:rsidR="008533A9" w:rsidRPr="00FC1474">
        <w:rPr>
          <w:bCs/>
          <w:sz w:val="23"/>
          <w:szCs w:val="23"/>
          <w:lang w:val="en-GB"/>
        </w:rPr>
        <w:t>C</w:t>
      </w:r>
      <w:r w:rsidR="00B51E49" w:rsidRPr="00FC1474">
        <w:rPr>
          <w:bCs/>
          <w:sz w:val="23"/>
          <w:szCs w:val="23"/>
          <w:lang w:val="en-GB"/>
        </w:rPr>
        <w:t xml:space="preserve">ode, </w:t>
      </w:r>
      <w:r w:rsidR="008533A9" w:rsidRPr="00FC1474">
        <w:rPr>
          <w:bCs/>
          <w:sz w:val="23"/>
          <w:szCs w:val="23"/>
          <w:lang w:val="en-GB"/>
        </w:rPr>
        <w:t xml:space="preserve">the invalidity of an act cannot be declared when it has achieved the purpose for which it was intended, this shows that the secretary had notified the parties, despite not having properly documented the procedural action of the notification. The assessee explains that for this category of trials where the parties </w:t>
      </w:r>
      <w:r w:rsidR="00A41D4E" w:rsidRPr="00FC1474">
        <w:rPr>
          <w:bCs/>
          <w:sz w:val="23"/>
          <w:szCs w:val="23"/>
          <w:lang w:val="en-GB"/>
        </w:rPr>
        <w:t>included e</w:t>
      </w:r>
      <w:r w:rsidR="008533A9" w:rsidRPr="00FC1474">
        <w:rPr>
          <w:bCs/>
          <w:sz w:val="23"/>
          <w:szCs w:val="23"/>
          <w:lang w:val="en-GB"/>
        </w:rPr>
        <w:t>lderly</w:t>
      </w:r>
      <w:r w:rsidR="00A41D4E" w:rsidRPr="00FC1474">
        <w:rPr>
          <w:bCs/>
          <w:sz w:val="23"/>
          <w:szCs w:val="23"/>
          <w:lang w:val="en-GB"/>
        </w:rPr>
        <w:t xml:space="preserve"> persons</w:t>
      </w:r>
      <w:r w:rsidR="008533A9" w:rsidRPr="00FC1474">
        <w:rPr>
          <w:bCs/>
          <w:sz w:val="23"/>
          <w:szCs w:val="23"/>
          <w:lang w:val="en-GB"/>
        </w:rPr>
        <w:t xml:space="preserve">, who needed to complete the documentation to </w:t>
      </w:r>
      <w:r w:rsidR="00A41D4E" w:rsidRPr="00FC1474">
        <w:rPr>
          <w:bCs/>
          <w:sz w:val="23"/>
          <w:szCs w:val="23"/>
          <w:lang w:val="en-GB"/>
        </w:rPr>
        <w:t>receive o</w:t>
      </w:r>
      <w:r w:rsidR="008533A9" w:rsidRPr="00FC1474">
        <w:rPr>
          <w:bCs/>
          <w:sz w:val="23"/>
          <w:szCs w:val="23"/>
          <w:lang w:val="en-GB"/>
        </w:rPr>
        <w:t xml:space="preserve">ld-age pension, he </w:t>
      </w:r>
      <w:r w:rsidR="00A41D4E" w:rsidRPr="00FC1474">
        <w:rPr>
          <w:bCs/>
          <w:sz w:val="23"/>
          <w:szCs w:val="23"/>
          <w:lang w:val="en-GB"/>
        </w:rPr>
        <w:t>deemed t</w:t>
      </w:r>
      <w:r w:rsidR="008533A9" w:rsidRPr="00FC1474">
        <w:rPr>
          <w:bCs/>
          <w:sz w:val="23"/>
          <w:szCs w:val="23"/>
          <w:lang w:val="en-GB"/>
        </w:rPr>
        <w:t>hat a positive discrimination should be made in</w:t>
      </w:r>
      <w:r w:rsidR="00A41D4E" w:rsidRPr="00FC1474">
        <w:rPr>
          <w:bCs/>
          <w:sz w:val="23"/>
          <w:szCs w:val="23"/>
          <w:lang w:val="en-GB"/>
        </w:rPr>
        <w:t xml:space="preserve"> terms of</w:t>
      </w:r>
      <w:r w:rsidR="008533A9" w:rsidRPr="00FC1474">
        <w:rPr>
          <w:bCs/>
          <w:sz w:val="23"/>
          <w:szCs w:val="23"/>
          <w:lang w:val="en-GB"/>
        </w:rPr>
        <w:t xml:space="preserve"> the duration of the trial, </w:t>
      </w:r>
      <w:r w:rsidR="00A41D4E" w:rsidRPr="00FC1474">
        <w:rPr>
          <w:bCs/>
          <w:sz w:val="23"/>
          <w:szCs w:val="23"/>
          <w:lang w:val="en-GB"/>
        </w:rPr>
        <w:t xml:space="preserve">i.e., that </w:t>
      </w:r>
      <w:r w:rsidR="008533A9" w:rsidRPr="00FC1474">
        <w:rPr>
          <w:bCs/>
          <w:sz w:val="23"/>
          <w:szCs w:val="23"/>
          <w:lang w:val="en-GB"/>
        </w:rPr>
        <w:t xml:space="preserve">their cases </w:t>
      </w:r>
      <w:r w:rsidR="00A41D4E" w:rsidRPr="00FC1474">
        <w:rPr>
          <w:bCs/>
          <w:sz w:val="23"/>
          <w:szCs w:val="23"/>
          <w:lang w:val="en-GB"/>
        </w:rPr>
        <w:t xml:space="preserve">be tried </w:t>
      </w:r>
      <w:r w:rsidR="008533A9" w:rsidRPr="00FC1474">
        <w:rPr>
          <w:bCs/>
          <w:sz w:val="23"/>
          <w:szCs w:val="23"/>
          <w:lang w:val="en-GB"/>
        </w:rPr>
        <w:t xml:space="preserve">as soon as possible. </w:t>
      </w:r>
    </w:p>
    <w:p w14:paraId="76F809AD" w14:textId="77777777" w:rsidR="00B41F1F" w:rsidRPr="00FC1474" w:rsidRDefault="00B41F1F" w:rsidP="00B70B44">
      <w:pPr>
        <w:jc w:val="both"/>
        <w:rPr>
          <w:bCs/>
          <w:sz w:val="16"/>
          <w:szCs w:val="16"/>
          <w:lang w:val="en-GB"/>
        </w:rPr>
      </w:pPr>
    </w:p>
    <w:p w14:paraId="7FFC5E78" w14:textId="5CD0F0F0" w:rsidR="00B70B44" w:rsidRPr="00FC1474" w:rsidRDefault="006B00D5" w:rsidP="00B70B44">
      <w:pPr>
        <w:autoSpaceDE w:val="0"/>
        <w:autoSpaceDN w:val="0"/>
        <w:adjustRightInd w:val="0"/>
        <w:jc w:val="both"/>
        <w:rPr>
          <w:bCs/>
          <w:sz w:val="23"/>
          <w:szCs w:val="23"/>
          <w:lang w:val="en-GB"/>
        </w:rPr>
      </w:pPr>
      <w:r w:rsidRPr="00FC1474">
        <w:rPr>
          <w:b/>
          <w:sz w:val="23"/>
          <w:szCs w:val="23"/>
          <w:lang w:val="en-GB"/>
        </w:rPr>
        <w:t>16.</w:t>
      </w:r>
      <w:r w:rsidR="00F53189">
        <w:rPr>
          <w:b/>
          <w:sz w:val="23"/>
          <w:szCs w:val="23"/>
          <w:lang w:val="en-GB"/>
        </w:rPr>
        <w:t>6</w:t>
      </w:r>
      <w:r w:rsidRPr="00FC1474">
        <w:rPr>
          <w:b/>
          <w:sz w:val="23"/>
          <w:szCs w:val="23"/>
          <w:lang w:val="en-GB"/>
        </w:rPr>
        <w:t>2.</w:t>
      </w:r>
      <w:r w:rsidR="008533A9" w:rsidRPr="00FC1474">
        <w:rPr>
          <w:b/>
          <w:sz w:val="23"/>
          <w:szCs w:val="23"/>
          <w:lang w:val="en-GB"/>
        </w:rPr>
        <w:t xml:space="preserve"> </w:t>
      </w:r>
      <w:r w:rsidR="001461D0" w:rsidRPr="00FC1474">
        <w:rPr>
          <w:b/>
          <w:sz w:val="23"/>
          <w:szCs w:val="23"/>
          <w:lang w:val="en-GB"/>
        </w:rPr>
        <w:t>The assessee</w:t>
      </w:r>
      <w:r w:rsidR="00B70B44" w:rsidRPr="00FC1474">
        <w:rPr>
          <w:b/>
          <w:sz w:val="23"/>
          <w:szCs w:val="23"/>
          <w:lang w:val="en-GB"/>
        </w:rPr>
        <w:t xml:space="preserve"> </w:t>
      </w:r>
      <w:r w:rsidR="00941D82" w:rsidRPr="00FC1474">
        <w:rPr>
          <w:b/>
          <w:sz w:val="23"/>
          <w:szCs w:val="23"/>
          <w:lang w:val="en-GB"/>
        </w:rPr>
        <w:t xml:space="preserve">claims </w:t>
      </w:r>
      <w:r w:rsidR="00941D82" w:rsidRPr="00FC1474">
        <w:rPr>
          <w:bCs/>
          <w:sz w:val="23"/>
          <w:szCs w:val="23"/>
          <w:lang w:val="en-GB"/>
        </w:rPr>
        <w:t>that</w:t>
      </w:r>
      <w:r w:rsidR="00941D82" w:rsidRPr="00FC1474">
        <w:rPr>
          <w:b/>
          <w:sz w:val="23"/>
          <w:szCs w:val="23"/>
          <w:lang w:val="en-GB"/>
        </w:rPr>
        <w:t xml:space="preserve"> </w:t>
      </w:r>
      <w:r w:rsidR="00941D82" w:rsidRPr="00FC1474">
        <w:rPr>
          <w:bCs/>
          <w:sz w:val="23"/>
          <w:szCs w:val="23"/>
          <w:lang w:val="en-GB"/>
        </w:rPr>
        <w:t>as long as it concerns final decisions, they cannot constitute a reason for taking disciplinary action against the assessee, based on the jurisprudence of the Joint C</w:t>
      </w:r>
      <w:r w:rsidR="00586F8D" w:rsidRPr="00FC1474">
        <w:rPr>
          <w:bCs/>
          <w:sz w:val="23"/>
          <w:szCs w:val="23"/>
          <w:lang w:val="en-GB"/>
        </w:rPr>
        <w:t xml:space="preserve">hambers of the High </w:t>
      </w:r>
      <w:r w:rsidR="00941D82" w:rsidRPr="00FC1474">
        <w:rPr>
          <w:bCs/>
          <w:sz w:val="23"/>
          <w:szCs w:val="23"/>
          <w:lang w:val="en-GB"/>
        </w:rPr>
        <w:t>Court and the Constitutional Court. The assessee has analyzed some of the decisions</w:t>
      </w:r>
      <w:r w:rsidR="00897A09" w:rsidRPr="00FC1474">
        <w:rPr>
          <w:bCs/>
          <w:sz w:val="23"/>
          <w:szCs w:val="23"/>
          <w:lang w:val="en-GB"/>
        </w:rPr>
        <w:t xml:space="preserve">- he has submitted the </w:t>
      </w:r>
      <w:r w:rsidR="00941D82" w:rsidRPr="00FC1474">
        <w:rPr>
          <w:bCs/>
          <w:sz w:val="23"/>
          <w:szCs w:val="23"/>
          <w:lang w:val="en-GB"/>
        </w:rPr>
        <w:t>relevant files</w:t>
      </w:r>
      <w:r w:rsidR="00A80DB3" w:rsidRPr="00FC1474">
        <w:rPr>
          <w:bCs/>
          <w:sz w:val="23"/>
          <w:szCs w:val="23"/>
          <w:lang w:val="en-GB"/>
        </w:rPr>
        <w:t xml:space="preserve"> – and </w:t>
      </w:r>
      <w:r w:rsidR="00941D82" w:rsidRPr="00FC1474">
        <w:rPr>
          <w:bCs/>
          <w:sz w:val="23"/>
          <w:szCs w:val="23"/>
          <w:lang w:val="en-GB"/>
        </w:rPr>
        <w:t>claims that the date of registration in the decision is not related to the date of filing the claim</w:t>
      </w:r>
      <w:r w:rsidR="00A80DB3" w:rsidRPr="00FC1474">
        <w:rPr>
          <w:bCs/>
          <w:sz w:val="23"/>
          <w:szCs w:val="23"/>
          <w:lang w:val="en-GB"/>
        </w:rPr>
        <w:t xml:space="preserve"> or </w:t>
      </w:r>
      <w:r w:rsidR="00941D82" w:rsidRPr="00FC1474">
        <w:rPr>
          <w:bCs/>
          <w:sz w:val="23"/>
          <w:szCs w:val="23"/>
          <w:lang w:val="en-GB"/>
        </w:rPr>
        <w:t>to the drawing of lots in the case. He continues his explanations by stating that the registration of the case by the judicial secretar</w:t>
      </w:r>
      <w:r w:rsidR="00A80DB3" w:rsidRPr="00FC1474">
        <w:rPr>
          <w:bCs/>
          <w:sz w:val="23"/>
          <w:szCs w:val="23"/>
          <w:lang w:val="en-GB"/>
        </w:rPr>
        <w:t>y w</w:t>
      </w:r>
      <w:r w:rsidR="00941D82" w:rsidRPr="00FC1474">
        <w:rPr>
          <w:bCs/>
          <w:sz w:val="23"/>
          <w:szCs w:val="23"/>
          <w:lang w:val="en-GB"/>
        </w:rPr>
        <w:t xml:space="preserve">as done later than </w:t>
      </w:r>
      <w:r w:rsidR="00941D82" w:rsidRPr="00FC1474">
        <w:rPr>
          <w:bCs/>
          <w:sz w:val="23"/>
          <w:szCs w:val="23"/>
          <w:lang w:val="en-GB"/>
        </w:rPr>
        <w:lastRenderedPageBreak/>
        <w:t xml:space="preserve">the drawing of lots, based also on specific files, which he cites in </w:t>
      </w:r>
      <w:r w:rsidR="00A80DB3" w:rsidRPr="00FC1474">
        <w:rPr>
          <w:bCs/>
          <w:sz w:val="23"/>
          <w:szCs w:val="23"/>
          <w:lang w:val="en-GB"/>
        </w:rPr>
        <w:t xml:space="preserve">his submissions. </w:t>
      </w:r>
      <w:r w:rsidR="00941D82" w:rsidRPr="00FC1474">
        <w:rPr>
          <w:bCs/>
          <w:sz w:val="23"/>
          <w:szCs w:val="23"/>
          <w:lang w:val="en-GB"/>
        </w:rPr>
        <w:t>Regarding the notification of the parties, he claims that the irregularities cannot prejudice the process, as long as the parties appeared in the trial.</w:t>
      </w:r>
    </w:p>
    <w:p w14:paraId="0FC12DB7" w14:textId="77777777" w:rsidR="00B70B44" w:rsidRPr="00FC1474" w:rsidRDefault="00B70B44" w:rsidP="00B70B44">
      <w:pPr>
        <w:autoSpaceDE w:val="0"/>
        <w:autoSpaceDN w:val="0"/>
        <w:adjustRightInd w:val="0"/>
        <w:jc w:val="both"/>
        <w:rPr>
          <w:bCs/>
          <w:sz w:val="16"/>
          <w:szCs w:val="16"/>
          <w:lang w:val="en-GB"/>
        </w:rPr>
      </w:pPr>
    </w:p>
    <w:p w14:paraId="01036C5F" w14:textId="3AA8F2FD" w:rsidR="00B70B44" w:rsidRPr="00FC1474" w:rsidRDefault="006B00D5" w:rsidP="00B70B44">
      <w:pPr>
        <w:autoSpaceDE w:val="0"/>
        <w:autoSpaceDN w:val="0"/>
        <w:adjustRightInd w:val="0"/>
        <w:jc w:val="both"/>
        <w:rPr>
          <w:bCs/>
          <w:sz w:val="23"/>
          <w:szCs w:val="23"/>
          <w:lang w:val="en-GB"/>
        </w:rPr>
      </w:pPr>
      <w:r w:rsidRPr="00FC1474">
        <w:rPr>
          <w:b/>
          <w:sz w:val="23"/>
          <w:szCs w:val="23"/>
          <w:lang w:val="en-GB"/>
        </w:rPr>
        <w:t>16.</w:t>
      </w:r>
      <w:r w:rsidR="00F53189">
        <w:rPr>
          <w:b/>
          <w:sz w:val="23"/>
          <w:szCs w:val="23"/>
          <w:lang w:val="en-GB"/>
        </w:rPr>
        <w:t>6</w:t>
      </w:r>
      <w:r w:rsidRPr="00FC1474">
        <w:rPr>
          <w:b/>
          <w:sz w:val="23"/>
          <w:szCs w:val="23"/>
          <w:lang w:val="en-GB"/>
        </w:rPr>
        <w:t>3.</w:t>
      </w:r>
      <w:r w:rsidRPr="00FC1474">
        <w:rPr>
          <w:bCs/>
          <w:sz w:val="23"/>
          <w:szCs w:val="23"/>
          <w:lang w:val="en-GB"/>
        </w:rPr>
        <w:t xml:space="preserve"> </w:t>
      </w:r>
      <w:r w:rsidR="00A80DB3" w:rsidRPr="00FC1474">
        <w:rPr>
          <w:bCs/>
          <w:sz w:val="23"/>
          <w:szCs w:val="23"/>
          <w:lang w:val="en-GB"/>
        </w:rPr>
        <w:t xml:space="preserve">Regarding the assessee's claim that his decisions have become final and cannot serve as a reason for his dismissal, it is unfounded, since in the case of the re-evaluation process an assessment of the professional skills of the assessee is made according to the criteria provided for in articles 71-76 of Law no. 96/2016, The IQC did not assess the merits of the case, and did not shift the burden of proof </w:t>
      </w:r>
      <w:r w:rsidR="006E0434" w:rsidRPr="00FC1474">
        <w:rPr>
          <w:bCs/>
          <w:sz w:val="23"/>
          <w:szCs w:val="23"/>
          <w:lang w:val="en-GB"/>
        </w:rPr>
        <w:t xml:space="preserve">to </w:t>
      </w:r>
      <w:r w:rsidR="00A80DB3" w:rsidRPr="00FC1474">
        <w:rPr>
          <w:bCs/>
          <w:sz w:val="23"/>
          <w:szCs w:val="23"/>
          <w:lang w:val="en-GB"/>
        </w:rPr>
        <w:t>the assessee in relation to such merits.</w:t>
      </w:r>
    </w:p>
    <w:p w14:paraId="7B613666" w14:textId="77777777" w:rsidR="00B70B44" w:rsidRPr="00FC1474" w:rsidRDefault="00B70B44" w:rsidP="00B70B44">
      <w:pPr>
        <w:autoSpaceDE w:val="0"/>
        <w:autoSpaceDN w:val="0"/>
        <w:adjustRightInd w:val="0"/>
        <w:jc w:val="both"/>
        <w:rPr>
          <w:bCs/>
          <w:sz w:val="16"/>
          <w:szCs w:val="16"/>
          <w:lang w:val="en-GB"/>
        </w:rPr>
      </w:pPr>
    </w:p>
    <w:p w14:paraId="5B70E89B" w14:textId="6E791F47" w:rsidR="00B70B44" w:rsidRPr="00FC1474" w:rsidRDefault="001C2B2B" w:rsidP="00B70B44">
      <w:pPr>
        <w:autoSpaceDE w:val="0"/>
        <w:autoSpaceDN w:val="0"/>
        <w:adjustRightInd w:val="0"/>
        <w:jc w:val="both"/>
        <w:rPr>
          <w:b/>
          <w:sz w:val="23"/>
          <w:szCs w:val="23"/>
          <w:lang w:val="en-GB"/>
        </w:rPr>
      </w:pPr>
      <w:r w:rsidRPr="00FC1474">
        <w:rPr>
          <w:b/>
          <w:sz w:val="23"/>
          <w:szCs w:val="23"/>
          <w:lang w:val="en-GB"/>
        </w:rPr>
        <w:t>16.</w:t>
      </w:r>
      <w:r w:rsidR="00F53189">
        <w:rPr>
          <w:b/>
          <w:sz w:val="23"/>
          <w:szCs w:val="23"/>
          <w:lang w:val="en-GB"/>
        </w:rPr>
        <w:t>6</w:t>
      </w:r>
      <w:r w:rsidRPr="00FC1474">
        <w:rPr>
          <w:b/>
          <w:sz w:val="23"/>
          <w:szCs w:val="23"/>
          <w:lang w:val="en-GB"/>
        </w:rPr>
        <w:t>4.</w:t>
      </w:r>
      <w:r w:rsidR="006E0434" w:rsidRPr="00FC1474">
        <w:rPr>
          <w:b/>
          <w:sz w:val="23"/>
          <w:szCs w:val="23"/>
          <w:lang w:val="en-GB"/>
        </w:rPr>
        <w:t xml:space="preserve"> </w:t>
      </w:r>
      <w:r w:rsidR="00092BA6" w:rsidRPr="00FC1474">
        <w:rPr>
          <w:b/>
          <w:sz w:val="23"/>
          <w:szCs w:val="23"/>
          <w:lang w:val="en-GB"/>
        </w:rPr>
        <w:t xml:space="preserve">From the verification of the case files submitted by the </w:t>
      </w:r>
      <w:r w:rsidR="001461D0" w:rsidRPr="00FC1474">
        <w:rPr>
          <w:b/>
          <w:sz w:val="23"/>
          <w:szCs w:val="23"/>
          <w:lang w:val="en-GB"/>
        </w:rPr>
        <w:t>assessee</w:t>
      </w:r>
      <w:r w:rsidR="00F55007" w:rsidRPr="00FC1474">
        <w:rPr>
          <w:b/>
          <w:sz w:val="23"/>
          <w:szCs w:val="23"/>
          <w:lang w:val="en-GB"/>
        </w:rPr>
        <w:t xml:space="preserve"> and </w:t>
      </w:r>
      <w:r w:rsidR="00092BA6" w:rsidRPr="00FC1474">
        <w:rPr>
          <w:b/>
          <w:sz w:val="23"/>
          <w:szCs w:val="23"/>
          <w:lang w:val="en-GB"/>
        </w:rPr>
        <w:t xml:space="preserve">cited by the </w:t>
      </w:r>
      <w:r w:rsidR="001F162E" w:rsidRPr="00FC1474">
        <w:rPr>
          <w:b/>
          <w:sz w:val="23"/>
          <w:szCs w:val="23"/>
          <w:lang w:val="en-GB"/>
        </w:rPr>
        <w:t>IQC</w:t>
      </w:r>
      <w:r w:rsidR="00B70B44" w:rsidRPr="00FC1474">
        <w:rPr>
          <w:b/>
          <w:sz w:val="23"/>
          <w:szCs w:val="23"/>
          <w:lang w:val="en-GB"/>
        </w:rPr>
        <w:t xml:space="preserve"> </w:t>
      </w:r>
      <w:r w:rsidR="00092BA6" w:rsidRPr="00FC1474">
        <w:rPr>
          <w:b/>
          <w:sz w:val="23"/>
          <w:szCs w:val="23"/>
          <w:lang w:val="en-GB"/>
        </w:rPr>
        <w:t xml:space="preserve">in its </w:t>
      </w:r>
      <w:r w:rsidR="0042190E" w:rsidRPr="00FC1474">
        <w:rPr>
          <w:b/>
          <w:sz w:val="23"/>
          <w:szCs w:val="23"/>
          <w:lang w:val="en-GB"/>
        </w:rPr>
        <w:t>decision</w:t>
      </w:r>
      <w:r w:rsidR="00092BA6" w:rsidRPr="00FC1474">
        <w:rPr>
          <w:b/>
          <w:sz w:val="23"/>
          <w:szCs w:val="23"/>
          <w:lang w:val="en-GB"/>
        </w:rPr>
        <w:t xml:space="preserve">, we note as follows: </w:t>
      </w:r>
    </w:p>
    <w:p w14:paraId="159869F0" w14:textId="77777777" w:rsidR="00B70B44" w:rsidRPr="00FC1474" w:rsidRDefault="00B70B44" w:rsidP="00B70B44">
      <w:pPr>
        <w:autoSpaceDE w:val="0"/>
        <w:autoSpaceDN w:val="0"/>
        <w:adjustRightInd w:val="0"/>
        <w:jc w:val="both"/>
        <w:rPr>
          <w:bCs/>
          <w:sz w:val="8"/>
          <w:szCs w:val="8"/>
          <w:lang w:val="en-GB"/>
        </w:rPr>
      </w:pPr>
    </w:p>
    <w:p w14:paraId="0037822E" w14:textId="52D36592" w:rsidR="00DC0F1D" w:rsidRPr="00FC1474" w:rsidRDefault="001C2B2B" w:rsidP="00B70B44">
      <w:pPr>
        <w:jc w:val="both"/>
        <w:rPr>
          <w:bCs/>
          <w:sz w:val="16"/>
          <w:szCs w:val="16"/>
          <w:lang w:val="en-GB"/>
        </w:rPr>
      </w:pPr>
      <w:r w:rsidRPr="00FC1474">
        <w:rPr>
          <w:bCs/>
          <w:sz w:val="23"/>
          <w:szCs w:val="23"/>
          <w:lang w:val="en-GB"/>
        </w:rPr>
        <w:t>(</w:t>
      </w:r>
      <w:proofErr w:type="spellStart"/>
      <w:r w:rsidRPr="00FC1474">
        <w:rPr>
          <w:bCs/>
          <w:sz w:val="23"/>
          <w:szCs w:val="23"/>
          <w:lang w:val="en-GB"/>
        </w:rPr>
        <w:t>i</w:t>
      </w:r>
      <w:proofErr w:type="spellEnd"/>
      <w:r w:rsidRPr="00FC1474">
        <w:rPr>
          <w:bCs/>
          <w:sz w:val="23"/>
          <w:szCs w:val="23"/>
          <w:lang w:val="en-GB"/>
        </w:rPr>
        <w:t>)</w:t>
      </w:r>
      <w:r w:rsidR="00092BA6" w:rsidRPr="00FC1474">
        <w:rPr>
          <w:bCs/>
          <w:sz w:val="23"/>
          <w:szCs w:val="23"/>
          <w:lang w:val="en-GB"/>
        </w:rPr>
        <w:t xml:space="preserve"> </w:t>
      </w:r>
      <w:r w:rsidR="00830269" w:rsidRPr="00FC1474">
        <w:rPr>
          <w:bCs/>
          <w:sz w:val="23"/>
          <w:szCs w:val="23"/>
          <w:lang w:val="en-GB"/>
        </w:rPr>
        <w:t>R</w:t>
      </w:r>
      <w:r w:rsidR="00092BA6" w:rsidRPr="00FC1474">
        <w:rPr>
          <w:bCs/>
          <w:sz w:val="23"/>
          <w:szCs w:val="23"/>
          <w:lang w:val="en-GB"/>
        </w:rPr>
        <w:t xml:space="preserve">egarding decision no. 1363, dated 21.05.2009. The lawsuit with </w:t>
      </w:r>
      <w:r w:rsidR="00830269" w:rsidRPr="00FC1474">
        <w:rPr>
          <w:bCs/>
          <w:sz w:val="23"/>
          <w:szCs w:val="23"/>
          <w:lang w:val="en-GB"/>
        </w:rPr>
        <w:t>subject matter</w:t>
      </w:r>
      <w:r w:rsidR="00830269" w:rsidRPr="00FC1474">
        <w:rPr>
          <w:bCs/>
          <w:i/>
          <w:iCs/>
          <w:sz w:val="23"/>
          <w:szCs w:val="23"/>
          <w:lang w:val="en-GB"/>
        </w:rPr>
        <w:t xml:space="preserve"> </w:t>
      </w:r>
      <w:r w:rsidR="00092BA6" w:rsidRPr="00FC1474">
        <w:rPr>
          <w:bCs/>
          <w:sz w:val="23"/>
          <w:szCs w:val="23"/>
          <w:lang w:val="en-GB"/>
        </w:rPr>
        <w:t>"</w:t>
      </w:r>
      <w:r w:rsidR="00092BA6" w:rsidRPr="00FC1474">
        <w:rPr>
          <w:bCs/>
          <w:i/>
          <w:iCs/>
          <w:sz w:val="23"/>
          <w:szCs w:val="23"/>
          <w:lang w:val="en-GB"/>
        </w:rPr>
        <w:t>Inaccuracy of the name incorrectly recorded in the register of the cooperative</w:t>
      </w:r>
      <w:r w:rsidR="00E62762" w:rsidRPr="00FC1474">
        <w:rPr>
          <w:bCs/>
          <w:i/>
          <w:iCs/>
          <w:sz w:val="23"/>
          <w:szCs w:val="23"/>
          <w:lang w:val="en-GB"/>
        </w:rPr>
        <w:t xml:space="preserve"> of Gur </w:t>
      </w:r>
      <w:proofErr w:type="spellStart"/>
      <w:r w:rsidR="00E62762" w:rsidRPr="00FC1474">
        <w:rPr>
          <w:bCs/>
          <w:i/>
          <w:iCs/>
          <w:sz w:val="23"/>
          <w:szCs w:val="23"/>
          <w:lang w:val="en-GB"/>
        </w:rPr>
        <w:t>i</w:t>
      </w:r>
      <w:proofErr w:type="spellEnd"/>
      <w:r w:rsidR="00E62762" w:rsidRPr="00FC1474">
        <w:rPr>
          <w:bCs/>
          <w:i/>
          <w:iCs/>
          <w:sz w:val="23"/>
          <w:szCs w:val="23"/>
          <w:lang w:val="en-GB"/>
        </w:rPr>
        <w:t xml:space="preserve"> zi </w:t>
      </w:r>
      <w:r w:rsidR="00092BA6" w:rsidRPr="00FC1474">
        <w:rPr>
          <w:bCs/>
          <w:sz w:val="23"/>
          <w:szCs w:val="23"/>
          <w:lang w:val="en-GB"/>
        </w:rPr>
        <w:t xml:space="preserve">", was filed on 30.04.2009. On 15.05.2009, the assessee issued an order for the registration of the lawsuit and the notification of the parties. The registration and </w:t>
      </w:r>
      <w:r w:rsidR="00830269" w:rsidRPr="00FC1474">
        <w:rPr>
          <w:bCs/>
          <w:sz w:val="23"/>
          <w:szCs w:val="23"/>
          <w:lang w:val="en-GB"/>
        </w:rPr>
        <w:t>compiling o</w:t>
      </w:r>
      <w:r w:rsidR="00092BA6" w:rsidRPr="00FC1474">
        <w:rPr>
          <w:bCs/>
          <w:sz w:val="23"/>
          <w:szCs w:val="23"/>
          <w:lang w:val="en-GB"/>
        </w:rPr>
        <w:t xml:space="preserve">f the file </w:t>
      </w:r>
      <w:r w:rsidR="00AF63F9" w:rsidRPr="00FC1474">
        <w:rPr>
          <w:bCs/>
          <w:sz w:val="23"/>
          <w:szCs w:val="23"/>
          <w:lang w:val="en-GB"/>
        </w:rPr>
        <w:t>were</w:t>
      </w:r>
      <w:r w:rsidR="00092BA6" w:rsidRPr="00FC1474">
        <w:rPr>
          <w:bCs/>
          <w:sz w:val="23"/>
          <w:szCs w:val="23"/>
          <w:lang w:val="en-GB"/>
        </w:rPr>
        <w:t xml:space="preserve"> made by the secretary on 16.05.2009. The assessee scheduled the hearing </w:t>
      </w:r>
      <w:r w:rsidR="00830269" w:rsidRPr="00FC1474">
        <w:rPr>
          <w:bCs/>
          <w:sz w:val="23"/>
          <w:szCs w:val="23"/>
          <w:lang w:val="en-GB"/>
        </w:rPr>
        <w:t xml:space="preserve">for </w:t>
      </w:r>
      <w:r w:rsidR="00092BA6" w:rsidRPr="00FC1474">
        <w:rPr>
          <w:bCs/>
          <w:sz w:val="23"/>
          <w:szCs w:val="23"/>
          <w:lang w:val="en-GB"/>
        </w:rPr>
        <w:t>21.05.2009, (after 6 days).</w:t>
      </w:r>
    </w:p>
    <w:p w14:paraId="70EE449A" w14:textId="12EC86C8" w:rsidR="00092BA6" w:rsidRPr="00FC1474" w:rsidRDefault="001C2B2B" w:rsidP="00B70B44">
      <w:pPr>
        <w:jc w:val="both"/>
        <w:rPr>
          <w:bCs/>
          <w:sz w:val="23"/>
          <w:szCs w:val="23"/>
          <w:lang w:val="en-GB"/>
        </w:rPr>
      </w:pPr>
      <w:r w:rsidRPr="00FC1474">
        <w:rPr>
          <w:bCs/>
          <w:sz w:val="23"/>
          <w:szCs w:val="23"/>
          <w:lang w:val="en-GB"/>
        </w:rPr>
        <w:t>(ii)</w:t>
      </w:r>
      <w:r w:rsidR="00092BA6" w:rsidRPr="00FC1474">
        <w:rPr>
          <w:lang w:val="en-GB"/>
        </w:rPr>
        <w:t xml:space="preserve"> </w:t>
      </w:r>
      <w:r w:rsidR="00830269" w:rsidRPr="00FC1474">
        <w:rPr>
          <w:bCs/>
          <w:sz w:val="23"/>
          <w:szCs w:val="23"/>
          <w:lang w:val="en-GB"/>
        </w:rPr>
        <w:t xml:space="preserve">Regarding </w:t>
      </w:r>
      <w:r w:rsidR="00092BA6" w:rsidRPr="00FC1474">
        <w:rPr>
          <w:bCs/>
          <w:sz w:val="23"/>
          <w:szCs w:val="23"/>
          <w:lang w:val="en-GB"/>
        </w:rPr>
        <w:t>decision no. 1626, dated 07.07.2006. The lawsuit with subject matter</w:t>
      </w:r>
      <w:r w:rsidR="00092BA6" w:rsidRPr="00FC1474">
        <w:rPr>
          <w:bCs/>
          <w:i/>
          <w:iCs/>
          <w:sz w:val="23"/>
          <w:szCs w:val="23"/>
          <w:lang w:val="en-GB"/>
        </w:rPr>
        <w:t xml:space="preserve"> "Inaccuracy of the document regarding </w:t>
      </w:r>
      <w:r w:rsidR="00E62762" w:rsidRPr="00FC1474">
        <w:rPr>
          <w:bCs/>
          <w:i/>
          <w:iCs/>
          <w:sz w:val="23"/>
          <w:szCs w:val="23"/>
          <w:lang w:val="en-GB"/>
        </w:rPr>
        <w:t>the employment records i</w:t>
      </w:r>
      <w:r w:rsidR="00092BA6" w:rsidRPr="00FC1474">
        <w:rPr>
          <w:bCs/>
          <w:i/>
          <w:iCs/>
          <w:sz w:val="23"/>
          <w:szCs w:val="23"/>
          <w:lang w:val="en-GB"/>
        </w:rPr>
        <w:t>n the former agricultural cooperative</w:t>
      </w:r>
      <w:r w:rsidR="00E62762" w:rsidRPr="00FC1474">
        <w:rPr>
          <w:bCs/>
          <w:i/>
          <w:iCs/>
          <w:sz w:val="23"/>
          <w:szCs w:val="23"/>
          <w:lang w:val="en-GB"/>
        </w:rPr>
        <w:t xml:space="preserve"> of Kelmend </w:t>
      </w:r>
      <w:r w:rsidR="00092BA6" w:rsidRPr="00FC1474">
        <w:rPr>
          <w:bCs/>
          <w:i/>
          <w:iCs/>
          <w:sz w:val="23"/>
          <w:szCs w:val="23"/>
          <w:lang w:val="en-GB"/>
        </w:rPr>
        <w:t>"</w:t>
      </w:r>
      <w:r w:rsidR="00092BA6" w:rsidRPr="00FC1474">
        <w:rPr>
          <w:bCs/>
          <w:sz w:val="23"/>
          <w:szCs w:val="23"/>
          <w:lang w:val="en-GB"/>
        </w:rPr>
        <w:t xml:space="preserve"> was filed on 05.05.2006, the assessee has scheduled the hearing </w:t>
      </w:r>
      <w:r w:rsidR="00E62762" w:rsidRPr="00FC1474">
        <w:rPr>
          <w:bCs/>
          <w:sz w:val="23"/>
          <w:szCs w:val="23"/>
          <w:lang w:val="en-GB"/>
        </w:rPr>
        <w:t xml:space="preserve">for </w:t>
      </w:r>
      <w:r w:rsidR="00092BA6" w:rsidRPr="00FC1474">
        <w:rPr>
          <w:bCs/>
          <w:sz w:val="23"/>
          <w:szCs w:val="23"/>
          <w:lang w:val="en-GB"/>
        </w:rPr>
        <w:t xml:space="preserve">07.05.2006. The notification </w:t>
      </w:r>
      <w:r w:rsidR="00E62762" w:rsidRPr="00FC1474">
        <w:rPr>
          <w:bCs/>
          <w:sz w:val="23"/>
          <w:szCs w:val="23"/>
          <w:lang w:val="en-GB"/>
        </w:rPr>
        <w:t xml:space="preserve">to the respondent </w:t>
      </w:r>
      <w:r w:rsidR="00092BA6" w:rsidRPr="00FC1474">
        <w:rPr>
          <w:bCs/>
          <w:sz w:val="23"/>
          <w:szCs w:val="23"/>
          <w:lang w:val="en-GB"/>
        </w:rPr>
        <w:t xml:space="preserve">was made by the secretary on 05.05.2006, while the registration and </w:t>
      </w:r>
      <w:r w:rsidR="00E62762" w:rsidRPr="00FC1474">
        <w:rPr>
          <w:bCs/>
          <w:sz w:val="23"/>
          <w:szCs w:val="23"/>
          <w:lang w:val="en-GB"/>
        </w:rPr>
        <w:t xml:space="preserve">compiling </w:t>
      </w:r>
      <w:r w:rsidR="00092BA6" w:rsidRPr="00FC1474">
        <w:rPr>
          <w:bCs/>
          <w:sz w:val="23"/>
          <w:szCs w:val="23"/>
          <w:lang w:val="en-GB"/>
        </w:rPr>
        <w:t>of the file was made by the secretary on 07.07.2006.</w:t>
      </w:r>
    </w:p>
    <w:p w14:paraId="64505DA6" w14:textId="20102A2B" w:rsidR="00B70B44" w:rsidRPr="00FC1474" w:rsidRDefault="001C2B2B" w:rsidP="00B70B44">
      <w:pPr>
        <w:jc w:val="both"/>
        <w:rPr>
          <w:bCs/>
          <w:sz w:val="23"/>
          <w:szCs w:val="23"/>
          <w:lang w:val="en-GB"/>
        </w:rPr>
      </w:pPr>
      <w:r w:rsidRPr="00FC1474">
        <w:rPr>
          <w:bCs/>
          <w:sz w:val="23"/>
          <w:szCs w:val="23"/>
          <w:lang w:val="en-GB"/>
        </w:rPr>
        <w:t>(iii)</w:t>
      </w:r>
      <w:r w:rsidR="00092BA6" w:rsidRPr="00FC1474">
        <w:rPr>
          <w:lang w:val="en-GB"/>
        </w:rPr>
        <w:t xml:space="preserve"> </w:t>
      </w:r>
      <w:r w:rsidR="00830269" w:rsidRPr="00FC1474">
        <w:rPr>
          <w:bCs/>
          <w:sz w:val="23"/>
          <w:szCs w:val="23"/>
          <w:lang w:val="en-GB"/>
        </w:rPr>
        <w:t xml:space="preserve">Regarding </w:t>
      </w:r>
      <w:r w:rsidR="00092BA6" w:rsidRPr="00FC1474">
        <w:rPr>
          <w:bCs/>
          <w:sz w:val="23"/>
          <w:szCs w:val="23"/>
          <w:lang w:val="en-GB"/>
        </w:rPr>
        <w:t xml:space="preserve">decision no. 1376, date 22.5.2009. The lawsuit </w:t>
      </w:r>
      <w:r w:rsidR="00830269" w:rsidRPr="00FC1474">
        <w:rPr>
          <w:bCs/>
          <w:sz w:val="23"/>
          <w:szCs w:val="23"/>
          <w:lang w:val="en-GB"/>
        </w:rPr>
        <w:t>subject matter</w:t>
      </w:r>
      <w:r w:rsidR="00830269" w:rsidRPr="00FC1474">
        <w:rPr>
          <w:bCs/>
          <w:i/>
          <w:iCs/>
          <w:sz w:val="23"/>
          <w:szCs w:val="23"/>
          <w:lang w:val="en-GB"/>
        </w:rPr>
        <w:t xml:space="preserve"> </w:t>
      </w:r>
      <w:r w:rsidR="00092BA6" w:rsidRPr="00FC1474">
        <w:rPr>
          <w:bCs/>
          <w:i/>
          <w:iCs/>
          <w:sz w:val="23"/>
          <w:szCs w:val="23"/>
          <w:lang w:val="en-GB"/>
        </w:rPr>
        <w:t xml:space="preserve">"Inaccuracies in </w:t>
      </w:r>
      <w:r w:rsidR="00E62762" w:rsidRPr="00FC1474">
        <w:rPr>
          <w:bCs/>
          <w:i/>
          <w:iCs/>
          <w:sz w:val="23"/>
          <w:szCs w:val="23"/>
          <w:lang w:val="en-GB"/>
        </w:rPr>
        <w:t xml:space="preserve">personal details </w:t>
      </w:r>
      <w:r w:rsidR="00092BA6" w:rsidRPr="00FC1474">
        <w:rPr>
          <w:bCs/>
          <w:i/>
          <w:iCs/>
          <w:sz w:val="23"/>
          <w:szCs w:val="23"/>
          <w:lang w:val="en-GB"/>
        </w:rPr>
        <w:t xml:space="preserve">recorded in the register of the former cooperative </w:t>
      </w:r>
      <w:r w:rsidR="00E62762" w:rsidRPr="00FC1474">
        <w:rPr>
          <w:bCs/>
          <w:i/>
          <w:iCs/>
          <w:sz w:val="23"/>
          <w:szCs w:val="23"/>
          <w:lang w:val="en-GB"/>
        </w:rPr>
        <w:t xml:space="preserve">of </w:t>
      </w:r>
      <w:proofErr w:type="spellStart"/>
      <w:r w:rsidR="00092BA6" w:rsidRPr="00FC1474">
        <w:rPr>
          <w:bCs/>
          <w:i/>
          <w:iCs/>
          <w:sz w:val="23"/>
          <w:szCs w:val="23"/>
          <w:lang w:val="en-GB"/>
        </w:rPr>
        <w:t>Shtoj</w:t>
      </w:r>
      <w:proofErr w:type="spellEnd"/>
      <w:r w:rsidR="00092BA6" w:rsidRPr="00FC1474">
        <w:rPr>
          <w:bCs/>
          <w:i/>
          <w:iCs/>
          <w:sz w:val="23"/>
          <w:szCs w:val="23"/>
          <w:lang w:val="en-GB"/>
        </w:rPr>
        <w:t xml:space="preserve"> </w:t>
      </w:r>
      <w:proofErr w:type="spellStart"/>
      <w:r w:rsidR="00092BA6" w:rsidRPr="00FC1474">
        <w:rPr>
          <w:bCs/>
          <w:i/>
          <w:iCs/>
          <w:sz w:val="23"/>
          <w:szCs w:val="23"/>
          <w:lang w:val="en-GB"/>
        </w:rPr>
        <w:t>i</w:t>
      </w:r>
      <w:proofErr w:type="spellEnd"/>
      <w:r w:rsidR="00092BA6" w:rsidRPr="00FC1474">
        <w:rPr>
          <w:bCs/>
          <w:i/>
          <w:iCs/>
          <w:sz w:val="23"/>
          <w:szCs w:val="23"/>
          <w:lang w:val="en-GB"/>
        </w:rPr>
        <w:t xml:space="preserve"> </w:t>
      </w:r>
      <w:proofErr w:type="spellStart"/>
      <w:r w:rsidR="00092BA6" w:rsidRPr="00FC1474">
        <w:rPr>
          <w:bCs/>
          <w:i/>
          <w:iCs/>
          <w:sz w:val="23"/>
          <w:szCs w:val="23"/>
          <w:lang w:val="en-GB"/>
        </w:rPr>
        <w:t>vjetër</w:t>
      </w:r>
      <w:proofErr w:type="spellEnd"/>
      <w:r w:rsidR="00092BA6" w:rsidRPr="00FC1474">
        <w:rPr>
          <w:bCs/>
          <w:i/>
          <w:iCs/>
          <w:sz w:val="23"/>
          <w:szCs w:val="23"/>
          <w:lang w:val="en-GB"/>
        </w:rPr>
        <w:t>",</w:t>
      </w:r>
      <w:r w:rsidR="00092BA6" w:rsidRPr="00FC1474">
        <w:rPr>
          <w:bCs/>
          <w:sz w:val="23"/>
          <w:szCs w:val="23"/>
          <w:lang w:val="en-GB"/>
        </w:rPr>
        <w:t xml:space="preserve"> was filed on 05.05.2009, was drawn on 07.05.2009. On 15.05.2009, the assessee issued an order for the registration of the lawsuit and notification of the parties, for the </w:t>
      </w:r>
      <w:r w:rsidR="00F80D67" w:rsidRPr="00FC1474">
        <w:rPr>
          <w:bCs/>
          <w:sz w:val="23"/>
          <w:szCs w:val="23"/>
          <w:lang w:val="en-GB"/>
        </w:rPr>
        <w:t xml:space="preserve">hearing </w:t>
      </w:r>
      <w:r w:rsidR="00092BA6" w:rsidRPr="00FC1474">
        <w:rPr>
          <w:bCs/>
          <w:sz w:val="23"/>
          <w:szCs w:val="23"/>
          <w:lang w:val="en-GB"/>
        </w:rPr>
        <w:t>scheduled on 22.05.2009.</w:t>
      </w:r>
    </w:p>
    <w:p w14:paraId="57155422" w14:textId="77777777" w:rsidR="00B41F1F" w:rsidRPr="00FC1474" w:rsidRDefault="00B41F1F" w:rsidP="00B70B44">
      <w:pPr>
        <w:jc w:val="both"/>
        <w:rPr>
          <w:bCs/>
          <w:sz w:val="16"/>
          <w:szCs w:val="16"/>
          <w:lang w:val="en-GB"/>
        </w:rPr>
      </w:pPr>
    </w:p>
    <w:p w14:paraId="7A259F9D" w14:textId="3DBB649C" w:rsidR="00B70B44" w:rsidRPr="00FC1474" w:rsidRDefault="001C2B2B" w:rsidP="00B70B44">
      <w:pPr>
        <w:jc w:val="both"/>
        <w:rPr>
          <w:b/>
          <w:sz w:val="23"/>
          <w:szCs w:val="23"/>
          <w:lang w:val="en-GB" w:eastAsia="ja-JP"/>
        </w:rPr>
      </w:pPr>
      <w:r w:rsidRPr="00FC1474">
        <w:rPr>
          <w:b/>
          <w:sz w:val="23"/>
          <w:szCs w:val="23"/>
          <w:lang w:val="en-GB"/>
        </w:rPr>
        <w:t>16.</w:t>
      </w:r>
      <w:r w:rsidR="00F53189">
        <w:rPr>
          <w:b/>
          <w:sz w:val="23"/>
          <w:szCs w:val="23"/>
          <w:lang w:val="en-GB"/>
        </w:rPr>
        <w:t>6</w:t>
      </w:r>
      <w:r w:rsidRPr="00FC1474">
        <w:rPr>
          <w:b/>
          <w:sz w:val="23"/>
          <w:szCs w:val="23"/>
          <w:lang w:val="en-GB"/>
        </w:rPr>
        <w:t>5.</w:t>
      </w:r>
      <w:r w:rsidR="00F80D67" w:rsidRPr="00FC1474">
        <w:rPr>
          <w:lang w:val="en-GB"/>
        </w:rPr>
        <w:t xml:space="preserve"> </w:t>
      </w:r>
      <w:r w:rsidR="00F80D67" w:rsidRPr="00FC1474">
        <w:rPr>
          <w:b/>
          <w:sz w:val="23"/>
          <w:szCs w:val="23"/>
          <w:lang w:val="en-GB"/>
        </w:rPr>
        <w:t>In relation to these judgments, we find that the IQC did not shift the burden of proof for the above-mentioned decisions, therefore the assessee cannot be held liable at this stage of the</w:t>
      </w:r>
      <w:r w:rsidR="00063CE2" w:rsidRPr="00FC1474">
        <w:rPr>
          <w:b/>
          <w:sz w:val="23"/>
          <w:szCs w:val="23"/>
          <w:lang w:val="en-GB"/>
        </w:rPr>
        <w:t xml:space="preserve"> proceedings. </w:t>
      </w:r>
    </w:p>
    <w:p w14:paraId="78F0E799" w14:textId="77777777" w:rsidR="00DC0F1D" w:rsidRPr="00FC1474" w:rsidRDefault="00DC0F1D" w:rsidP="00B70B44">
      <w:pPr>
        <w:jc w:val="both"/>
        <w:rPr>
          <w:sz w:val="16"/>
          <w:szCs w:val="16"/>
          <w:lang w:val="en-GB" w:eastAsia="ja-JP"/>
        </w:rPr>
      </w:pPr>
    </w:p>
    <w:p w14:paraId="106942F9" w14:textId="44C6EA2B" w:rsidR="00B70B44" w:rsidRPr="00FC1474" w:rsidRDefault="00114C85" w:rsidP="00B70B44">
      <w:pPr>
        <w:jc w:val="both"/>
        <w:rPr>
          <w:b/>
          <w:sz w:val="23"/>
          <w:szCs w:val="23"/>
          <w:lang w:val="en-GB"/>
        </w:rPr>
      </w:pPr>
      <w:r w:rsidRPr="00FC1474">
        <w:rPr>
          <w:b/>
          <w:sz w:val="23"/>
          <w:szCs w:val="23"/>
          <w:lang w:val="en-GB"/>
        </w:rPr>
        <w:t>16.</w:t>
      </w:r>
      <w:r w:rsidR="00F53189">
        <w:rPr>
          <w:b/>
          <w:sz w:val="23"/>
          <w:szCs w:val="23"/>
          <w:lang w:val="en-GB"/>
        </w:rPr>
        <w:t>6</w:t>
      </w:r>
      <w:r w:rsidRPr="00FC1474">
        <w:rPr>
          <w:b/>
          <w:sz w:val="23"/>
          <w:szCs w:val="23"/>
          <w:lang w:val="en-GB"/>
        </w:rPr>
        <w:t>6.</w:t>
      </w:r>
      <w:r w:rsidR="00F80D67" w:rsidRPr="00FC1474">
        <w:rPr>
          <w:lang w:val="en-GB"/>
        </w:rPr>
        <w:t xml:space="preserve"> </w:t>
      </w:r>
      <w:r w:rsidR="00F80D67" w:rsidRPr="00FC1474">
        <w:rPr>
          <w:bCs/>
          <w:sz w:val="23"/>
          <w:szCs w:val="23"/>
          <w:lang w:val="en-GB"/>
        </w:rPr>
        <w:t xml:space="preserve">At the conclusion of the analysis of this </w:t>
      </w:r>
      <w:r w:rsidR="00063CE2" w:rsidRPr="00FC1474">
        <w:rPr>
          <w:bCs/>
          <w:sz w:val="23"/>
          <w:szCs w:val="23"/>
          <w:lang w:val="en-GB"/>
        </w:rPr>
        <w:t xml:space="preserve">ground </w:t>
      </w:r>
      <w:r w:rsidR="00F80D67" w:rsidRPr="00FC1474">
        <w:rPr>
          <w:bCs/>
          <w:sz w:val="23"/>
          <w:szCs w:val="23"/>
          <w:lang w:val="en-GB"/>
        </w:rPr>
        <w:t xml:space="preserve">of appeal regarding the judgments of the assessee </w:t>
      </w:r>
      <w:r w:rsidR="00063CE2" w:rsidRPr="00FC1474">
        <w:rPr>
          <w:bCs/>
          <w:sz w:val="23"/>
          <w:szCs w:val="23"/>
          <w:lang w:val="en-GB"/>
        </w:rPr>
        <w:t xml:space="preserve">concerning as a </w:t>
      </w:r>
      <w:r w:rsidR="00F80D67" w:rsidRPr="00FC1474">
        <w:rPr>
          <w:bCs/>
          <w:sz w:val="23"/>
          <w:szCs w:val="23"/>
          <w:lang w:val="en-GB"/>
        </w:rPr>
        <w:t>party</w:t>
      </w:r>
      <w:r w:rsidR="00063CE2" w:rsidRPr="00FC1474">
        <w:rPr>
          <w:bCs/>
          <w:sz w:val="23"/>
          <w:szCs w:val="23"/>
          <w:lang w:val="en-GB"/>
        </w:rPr>
        <w:t xml:space="preserve"> the</w:t>
      </w:r>
      <w:r w:rsidR="00F80D67" w:rsidRPr="00FC1474">
        <w:rPr>
          <w:bCs/>
          <w:sz w:val="23"/>
          <w:szCs w:val="23"/>
          <w:lang w:val="en-GB"/>
        </w:rPr>
        <w:t xml:space="preserve"> </w:t>
      </w:r>
      <w:r w:rsidR="00063CE2" w:rsidRPr="00FC1474">
        <w:rPr>
          <w:b/>
          <w:sz w:val="23"/>
          <w:szCs w:val="23"/>
          <w:lang w:val="en-GB"/>
        </w:rPr>
        <w:t xml:space="preserve">Shkodra Social Insurance </w:t>
      </w:r>
      <w:r w:rsidR="00F80D67" w:rsidRPr="00FC1474">
        <w:rPr>
          <w:b/>
          <w:sz w:val="23"/>
          <w:szCs w:val="23"/>
          <w:lang w:val="en-GB"/>
        </w:rPr>
        <w:t>Regional Directorate</w:t>
      </w:r>
      <w:r w:rsidR="00F80D67" w:rsidRPr="00FC1474">
        <w:rPr>
          <w:bCs/>
          <w:sz w:val="23"/>
          <w:szCs w:val="23"/>
          <w:lang w:val="en-GB"/>
        </w:rPr>
        <w:t xml:space="preserve">, </w:t>
      </w:r>
      <w:r w:rsidR="003E65AF" w:rsidRPr="00FC1474">
        <w:rPr>
          <w:bCs/>
          <w:sz w:val="23"/>
          <w:szCs w:val="23"/>
          <w:lang w:val="en-GB"/>
        </w:rPr>
        <w:t xml:space="preserve">we find that there is </w:t>
      </w:r>
      <w:r w:rsidR="00F80D67" w:rsidRPr="00FC1474">
        <w:rPr>
          <w:bCs/>
          <w:sz w:val="23"/>
          <w:szCs w:val="23"/>
          <w:lang w:val="en-GB"/>
        </w:rPr>
        <w:t xml:space="preserve">violation of the procedures for notifying the parties and </w:t>
      </w:r>
      <w:r w:rsidR="00DE3190" w:rsidRPr="00FC1474">
        <w:rPr>
          <w:bCs/>
          <w:sz w:val="23"/>
          <w:szCs w:val="23"/>
          <w:lang w:val="en-GB"/>
        </w:rPr>
        <w:t xml:space="preserve">trials </w:t>
      </w:r>
      <w:r w:rsidR="00F80D67" w:rsidRPr="00FC1474">
        <w:rPr>
          <w:bCs/>
          <w:sz w:val="23"/>
          <w:szCs w:val="23"/>
          <w:lang w:val="en-GB"/>
        </w:rPr>
        <w:t xml:space="preserve">within a relatively short period compared to other cases, </w:t>
      </w:r>
      <w:r w:rsidR="00F80D67" w:rsidRPr="00FC1474">
        <w:rPr>
          <w:b/>
          <w:sz w:val="23"/>
          <w:szCs w:val="23"/>
          <w:lang w:val="en-GB"/>
        </w:rPr>
        <w:t xml:space="preserve">but </w:t>
      </w:r>
      <w:r w:rsidR="00DE3190" w:rsidRPr="00FC1474">
        <w:rPr>
          <w:b/>
          <w:sz w:val="23"/>
          <w:szCs w:val="23"/>
          <w:lang w:val="en-GB"/>
        </w:rPr>
        <w:t>t</w:t>
      </w:r>
      <w:r w:rsidR="00F80D67" w:rsidRPr="00FC1474">
        <w:rPr>
          <w:b/>
          <w:sz w:val="23"/>
          <w:szCs w:val="23"/>
          <w:lang w:val="en-GB"/>
        </w:rPr>
        <w:t xml:space="preserve">he IQC does not specifically specify in the decision which parties were favoured and in which cases the assessee was in </w:t>
      </w:r>
      <w:r w:rsidR="00DE3190" w:rsidRPr="00FC1474">
        <w:rPr>
          <w:b/>
          <w:sz w:val="23"/>
          <w:szCs w:val="23"/>
          <w:lang w:val="en-GB"/>
        </w:rPr>
        <w:t xml:space="preserve">situations </w:t>
      </w:r>
      <w:r w:rsidR="00F80D67" w:rsidRPr="00FC1474">
        <w:rPr>
          <w:b/>
          <w:sz w:val="23"/>
          <w:szCs w:val="23"/>
          <w:lang w:val="en-GB"/>
        </w:rPr>
        <w:t>of conflict of interest</w:t>
      </w:r>
      <w:r w:rsidR="00DE3190" w:rsidRPr="00FC1474">
        <w:rPr>
          <w:b/>
          <w:sz w:val="23"/>
          <w:szCs w:val="23"/>
          <w:lang w:val="en-GB"/>
        </w:rPr>
        <w:t xml:space="preserve"> </w:t>
      </w:r>
      <w:r w:rsidR="00F80D67" w:rsidRPr="00FC1474">
        <w:rPr>
          <w:b/>
          <w:sz w:val="23"/>
          <w:szCs w:val="23"/>
          <w:lang w:val="en-GB"/>
        </w:rPr>
        <w:t xml:space="preserve">thereby undermining public </w:t>
      </w:r>
      <w:r w:rsidR="00DE3190" w:rsidRPr="00FC1474">
        <w:rPr>
          <w:b/>
          <w:sz w:val="23"/>
          <w:szCs w:val="23"/>
          <w:lang w:val="en-GB"/>
        </w:rPr>
        <w:t xml:space="preserve">trust </w:t>
      </w:r>
      <w:r w:rsidR="00F80D67" w:rsidRPr="00FC1474">
        <w:rPr>
          <w:b/>
          <w:sz w:val="23"/>
          <w:szCs w:val="23"/>
          <w:lang w:val="en-GB"/>
        </w:rPr>
        <w:t xml:space="preserve">in the justice system. The IQC refers in general to information from law enforcement </w:t>
      </w:r>
      <w:r w:rsidR="00DE3190" w:rsidRPr="00FC1474">
        <w:rPr>
          <w:b/>
          <w:sz w:val="23"/>
          <w:szCs w:val="23"/>
          <w:lang w:val="en-GB"/>
        </w:rPr>
        <w:t xml:space="preserve">bodies, </w:t>
      </w:r>
      <w:r w:rsidR="00F80D67" w:rsidRPr="00FC1474">
        <w:rPr>
          <w:b/>
          <w:sz w:val="23"/>
          <w:szCs w:val="23"/>
          <w:lang w:val="en-GB"/>
        </w:rPr>
        <w:t>without specifying specific cases.</w:t>
      </w:r>
    </w:p>
    <w:p w14:paraId="06A64CDB" w14:textId="77777777" w:rsidR="00B41F1F" w:rsidRPr="00FC1474" w:rsidRDefault="00B41F1F" w:rsidP="00B70B44">
      <w:pPr>
        <w:jc w:val="both"/>
        <w:rPr>
          <w:b/>
          <w:sz w:val="16"/>
          <w:szCs w:val="16"/>
          <w:vertAlign w:val="subscript"/>
          <w:lang w:val="en-GB"/>
        </w:rPr>
      </w:pPr>
    </w:p>
    <w:bookmarkEnd w:id="20"/>
    <w:p w14:paraId="313B0487" w14:textId="3DB42ABD" w:rsidR="00B70B44" w:rsidRPr="00FC1474" w:rsidRDefault="00114C85" w:rsidP="00B70B44">
      <w:pPr>
        <w:jc w:val="both"/>
        <w:rPr>
          <w:b/>
          <w:sz w:val="23"/>
          <w:szCs w:val="23"/>
          <w:lang w:val="en-GB"/>
        </w:rPr>
      </w:pPr>
      <w:r w:rsidRPr="00FC1474">
        <w:rPr>
          <w:b/>
          <w:sz w:val="23"/>
          <w:szCs w:val="23"/>
          <w:lang w:val="en-GB"/>
        </w:rPr>
        <w:t>16.</w:t>
      </w:r>
      <w:r w:rsidR="00F53189">
        <w:rPr>
          <w:b/>
          <w:sz w:val="23"/>
          <w:szCs w:val="23"/>
          <w:lang w:val="en-GB"/>
        </w:rPr>
        <w:t>6</w:t>
      </w:r>
      <w:r w:rsidRPr="00FC1474">
        <w:rPr>
          <w:b/>
          <w:sz w:val="23"/>
          <w:szCs w:val="23"/>
          <w:lang w:val="en-GB"/>
        </w:rPr>
        <w:t>7</w:t>
      </w:r>
      <w:r w:rsidRPr="00FC1474">
        <w:rPr>
          <w:bCs/>
          <w:sz w:val="23"/>
          <w:szCs w:val="23"/>
          <w:lang w:val="en-GB"/>
        </w:rPr>
        <w:t>.</w:t>
      </w:r>
      <w:r w:rsidR="00F80D67" w:rsidRPr="00FC1474">
        <w:rPr>
          <w:lang w:val="en-GB"/>
        </w:rPr>
        <w:t xml:space="preserve"> </w:t>
      </w:r>
      <w:r w:rsidR="00F80D67" w:rsidRPr="00FC1474">
        <w:rPr>
          <w:bCs/>
          <w:sz w:val="23"/>
          <w:szCs w:val="23"/>
          <w:lang w:val="en-GB"/>
        </w:rPr>
        <w:t xml:space="preserve">The above-mentioned </w:t>
      </w:r>
      <w:r w:rsidR="00DE3190" w:rsidRPr="00FC1474">
        <w:rPr>
          <w:bCs/>
          <w:sz w:val="23"/>
          <w:szCs w:val="23"/>
          <w:lang w:val="en-GB"/>
        </w:rPr>
        <w:t xml:space="preserve">cases </w:t>
      </w:r>
      <w:r w:rsidR="00F80D67" w:rsidRPr="00FC1474">
        <w:rPr>
          <w:bCs/>
          <w:sz w:val="23"/>
          <w:szCs w:val="23"/>
          <w:lang w:val="en-GB"/>
        </w:rPr>
        <w:t xml:space="preserve">were considered by </w:t>
      </w:r>
      <w:r w:rsidR="00DE3190" w:rsidRPr="00FC1474">
        <w:rPr>
          <w:bCs/>
          <w:sz w:val="23"/>
          <w:szCs w:val="23"/>
          <w:lang w:val="en-GB"/>
        </w:rPr>
        <w:t>t</w:t>
      </w:r>
      <w:r w:rsidR="00F80D67" w:rsidRPr="00FC1474">
        <w:rPr>
          <w:bCs/>
          <w:sz w:val="23"/>
          <w:szCs w:val="23"/>
          <w:lang w:val="en-GB"/>
        </w:rPr>
        <w:t xml:space="preserve">he IQC in the framework of the </w:t>
      </w:r>
      <w:r w:rsidR="00C65AD7" w:rsidRPr="00FC1474">
        <w:rPr>
          <w:bCs/>
          <w:sz w:val="23"/>
          <w:szCs w:val="23"/>
          <w:lang w:val="en-GB"/>
        </w:rPr>
        <w:t xml:space="preserve">background </w:t>
      </w:r>
      <w:r w:rsidR="00F80D67" w:rsidRPr="00FC1474">
        <w:rPr>
          <w:bCs/>
          <w:sz w:val="23"/>
          <w:szCs w:val="23"/>
          <w:lang w:val="en-GB"/>
        </w:rPr>
        <w:t>assessment criterion, but based on the same documentation</w:t>
      </w:r>
      <w:r w:rsidR="00C65AD7" w:rsidRPr="00FC1474">
        <w:rPr>
          <w:bCs/>
          <w:sz w:val="23"/>
          <w:szCs w:val="23"/>
          <w:lang w:val="en-GB"/>
        </w:rPr>
        <w:t>,</w:t>
      </w:r>
      <w:r w:rsidR="00F80D67" w:rsidRPr="00FC1474">
        <w:rPr>
          <w:bCs/>
          <w:sz w:val="23"/>
          <w:szCs w:val="23"/>
          <w:lang w:val="en-GB"/>
        </w:rPr>
        <w:t xml:space="preserve"> it analyzed the professional skills of the assessee, since the CISD report </w:t>
      </w:r>
      <w:r w:rsidR="00C65AD7" w:rsidRPr="00FC1474">
        <w:rPr>
          <w:bCs/>
          <w:sz w:val="23"/>
          <w:szCs w:val="23"/>
          <w:lang w:val="en-GB"/>
        </w:rPr>
        <w:t xml:space="preserve">contains </w:t>
      </w:r>
      <w:r w:rsidR="00F80D67" w:rsidRPr="00FC1474">
        <w:rPr>
          <w:bCs/>
          <w:sz w:val="23"/>
          <w:szCs w:val="23"/>
          <w:lang w:val="en-GB"/>
        </w:rPr>
        <w:t>data that the assessee Andri Ymeri has exercised illegal influence in several judicial proce</w:t>
      </w:r>
      <w:r w:rsidR="00C65AD7" w:rsidRPr="00FC1474">
        <w:rPr>
          <w:bCs/>
          <w:sz w:val="23"/>
          <w:szCs w:val="23"/>
          <w:lang w:val="en-GB"/>
        </w:rPr>
        <w:t xml:space="preserve">edings </w:t>
      </w:r>
      <w:r w:rsidR="00F80D67" w:rsidRPr="00FC1474">
        <w:rPr>
          <w:bCs/>
          <w:sz w:val="23"/>
          <w:szCs w:val="23"/>
          <w:lang w:val="en-GB"/>
        </w:rPr>
        <w:t>by giving favourable decisions during the adjudication of cases related to the alienation of public property.</w:t>
      </w:r>
      <w:r w:rsidR="00D74C8A" w:rsidRPr="00FC1474">
        <w:rPr>
          <w:bCs/>
          <w:sz w:val="23"/>
          <w:szCs w:val="23"/>
          <w:lang w:val="en-GB"/>
        </w:rPr>
        <w:t xml:space="preserve"> The </w:t>
      </w:r>
      <w:r w:rsidR="00F80D67" w:rsidRPr="00FC1474">
        <w:rPr>
          <w:bCs/>
          <w:sz w:val="23"/>
          <w:szCs w:val="23"/>
          <w:lang w:val="en-GB"/>
        </w:rPr>
        <w:t xml:space="preserve">CISD has concluded that the situation reflects systematic corruption in the justice system itself, where in the case in question there is information available about involvement in corrupt actions. </w:t>
      </w:r>
      <w:r w:rsidR="00F80D67" w:rsidRPr="00FC1474">
        <w:rPr>
          <w:b/>
          <w:sz w:val="23"/>
          <w:szCs w:val="23"/>
          <w:lang w:val="en-GB"/>
        </w:rPr>
        <w:t xml:space="preserve">It remains </w:t>
      </w:r>
      <w:r w:rsidR="00D74C8A" w:rsidRPr="00FC1474">
        <w:rPr>
          <w:b/>
          <w:sz w:val="23"/>
          <w:szCs w:val="23"/>
          <w:lang w:val="en-GB"/>
        </w:rPr>
        <w:t xml:space="preserve">at the discretion </w:t>
      </w:r>
      <w:r w:rsidR="00F80D67" w:rsidRPr="00FC1474">
        <w:rPr>
          <w:b/>
          <w:sz w:val="23"/>
          <w:szCs w:val="23"/>
          <w:lang w:val="en-GB"/>
        </w:rPr>
        <w:t xml:space="preserve">of the trial panel to assess whether, within the framework of the </w:t>
      </w:r>
      <w:r w:rsidR="00D74C8A" w:rsidRPr="00FC1474">
        <w:rPr>
          <w:b/>
          <w:sz w:val="23"/>
          <w:szCs w:val="23"/>
          <w:lang w:val="en-GB"/>
        </w:rPr>
        <w:t xml:space="preserve">background </w:t>
      </w:r>
      <w:r w:rsidR="00F80D67" w:rsidRPr="00FC1474">
        <w:rPr>
          <w:b/>
          <w:sz w:val="23"/>
          <w:szCs w:val="23"/>
          <w:lang w:val="en-GB"/>
        </w:rPr>
        <w:t xml:space="preserve">assessment </w:t>
      </w:r>
      <w:r w:rsidR="00F80D67" w:rsidRPr="00FC1474">
        <w:rPr>
          <w:bCs/>
          <w:sz w:val="23"/>
          <w:szCs w:val="23"/>
          <w:lang w:val="en-GB"/>
        </w:rPr>
        <w:t xml:space="preserve">which has special </w:t>
      </w:r>
      <w:r w:rsidR="00D74C8A" w:rsidRPr="00FC1474">
        <w:rPr>
          <w:bCs/>
          <w:sz w:val="23"/>
          <w:szCs w:val="23"/>
          <w:lang w:val="en-GB"/>
        </w:rPr>
        <w:t xml:space="preserve">verification </w:t>
      </w:r>
      <w:r w:rsidR="00F80D67" w:rsidRPr="00FC1474">
        <w:rPr>
          <w:bCs/>
          <w:sz w:val="23"/>
          <w:szCs w:val="23"/>
          <w:lang w:val="en-GB"/>
        </w:rPr>
        <w:t xml:space="preserve">standards according to Article Dh of the Annex to the Constitution and Article 38 of Law no. 84/2016, </w:t>
      </w:r>
      <w:r w:rsidR="00F80D67" w:rsidRPr="00FC1474">
        <w:rPr>
          <w:b/>
          <w:sz w:val="23"/>
          <w:szCs w:val="23"/>
          <w:lang w:val="en-GB"/>
        </w:rPr>
        <w:t xml:space="preserve">the standards of </w:t>
      </w:r>
      <w:r w:rsidR="00D74C8A" w:rsidRPr="00FC1474">
        <w:rPr>
          <w:b/>
          <w:sz w:val="23"/>
          <w:szCs w:val="23"/>
          <w:lang w:val="en-GB"/>
        </w:rPr>
        <w:t xml:space="preserve">professional competence </w:t>
      </w:r>
      <w:r w:rsidR="001E4F61" w:rsidRPr="00FC1474">
        <w:rPr>
          <w:b/>
          <w:sz w:val="23"/>
          <w:szCs w:val="23"/>
          <w:lang w:val="en-GB"/>
        </w:rPr>
        <w:t xml:space="preserve">evaluation </w:t>
      </w:r>
      <w:r w:rsidR="00F80D67" w:rsidRPr="00FC1474">
        <w:rPr>
          <w:b/>
          <w:sz w:val="23"/>
          <w:szCs w:val="23"/>
          <w:lang w:val="en-GB"/>
        </w:rPr>
        <w:t xml:space="preserve">should be applied, since the sources </w:t>
      </w:r>
      <w:r w:rsidR="00404A6C" w:rsidRPr="00FC1474">
        <w:rPr>
          <w:b/>
          <w:sz w:val="23"/>
          <w:szCs w:val="23"/>
          <w:lang w:val="en-GB"/>
        </w:rPr>
        <w:t xml:space="preserve">from </w:t>
      </w:r>
      <w:r w:rsidR="00F80D67" w:rsidRPr="00FC1474">
        <w:rPr>
          <w:b/>
          <w:sz w:val="23"/>
          <w:szCs w:val="23"/>
          <w:lang w:val="en-GB"/>
        </w:rPr>
        <w:t xml:space="preserve">which the information for the </w:t>
      </w:r>
      <w:r w:rsidR="00404A6C" w:rsidRPr="00FC1474">
        <w:rPr>
          <w:b/>
          <w:sz w:val="23"/>
          <w:szCs w:val="23"/>
          <w:lang w:val="en-GB"/>
        </w:rPr>
        <w:t xml:space="preserve">assessment of these criteria </w:t>
      </w:r>
      <w:r w:rsidR="00F80D67" w:rsidRPr="00FC1474">
        <w:rPr>
          <w:b/>
          <w:sz w:val="23"/>
          <w:szCs w:val="23"/>
          <w:lang w:val="en-GB"/>
        </w:rPr>
        <w:t>is obtained</w:t>
      </w:r>
      <w:r w:rsidR="00404A6C" w:rsidRPr="00FC1474">
        <w:rPr>
          <w:b/>
          <w:sz w:val="23"/>
          <w:szCs w:val="23"/>
          <w:lang w:val="en-GB"/>
        </w:rPr>
        <w:t>,</w:t>
      </w:r>
      <w:r w:rsidR="00F80D67" w:rsidRPr="00FC1474">
        <w:rPr>
          <w:b/>
          <w:sz w:val="23"/>
          <w:szCs w:val="23"/>
          <w:lang w:val="en-GB"/>
        </w:rPr>
        <w:t xml:space="preserve"> are different, and the </w:t>
      </w:r>
      <w:r w:rsidR="00404A6C" w:rsidRPr="00FC1474">
        <w:rPr>
          <w:b/>
          <w:sz w:val="23"/>
          <w:szCs w:val="23"/>
          <w:lang w:val="en-GB"/>
        </w:rPr>
        <w:t xml:space="preserve">scope of verifications </w:t>
      </w:r>
      <w:r w:rsidR="00F80D67" w:rsidRPr="00FC1474">
        <w:rPr>
          <w:b/>
          <w:sz w:val="23"/>
          <w:szCs w:val="23"/>
          <w:lang w:val="en-GB"/>
        </w:rPr>
        <w:t>is also different.</w:t>
      </w:r>
    </w:p>
    <w:p w14:paraId="4029801E" w14:textId="77777777" w:rsidR="00B70B44" w:rsidRPr="00FC1474" w:rsidRDefault="00B70B44" w:rsidP="00B70B44">
      <w:pPr>
        <w:jc w:val="both"/>
        <w:rPr>
          <w:bCs/>
          <w:sz w:val="16"/>
          <w:szCs w:val="16"/>
          <w:lang w:val="en-GB"/>
        </w:rPr>
      </w:pPr>
    </w:p>
    <w:p w14:paraId="7F1CB38D" w14:textId="62A943EF" w:rsidR="00A36229" w:rsidRPr="00FC1474" w:rsidRDefault="00114C85" w:rsidP="005F3B5D">
      <w:pPr>
        <w:autoSpaceDE w:val="0"/>
        <w:autoSpaceDN w:val="0"/>
        <w:adjustRightInd w:val="0"/>
        <w:jc w:val="both"/>
        <w:rPr>
          <w:b/>
          <w:sz w:val="23"/>
          <w:szCs w:val="23"/>
          <w:lang w:val="en-GB"/>
        </w:rPr>
      </w:pPr>
      <w:r w:rsidRPr="00FC1474">
        <w:rPr>
          <w:b/>
          <w:sz w:val="23"/>
          <w:szCs w:val="23"/>
          <w:lang w:val="en-GB"/>
        </w:rPr>
        <w:t>16.</w:t>
      </w:r>
      <w:r w:rsidR="00F53189">
        <w:rPr>
          <w:b/>
          <w:sz w:val="23"/>
          <w:szCs w:val="23"/>
          <w:lang w:val="en-GB"/>
        </w:rPr>
        <w:t>6</w:t>
      </w:r>
      <w:r w:rsidRPr="00FC1474">
        <w:rPr>
          <w:b/>
          <w:sz w:val="23"/>
          <w:szCs w:val="23"/>
          <w:lang w:val="en-GB"/>
        </w:rPr>
        <w:t>8</w:t>
      </w:r>
      <w:r w:rsidRPr="00FC1474">
        <w:rPr>
          <w:bCs/>
          <w:sz w:val="23"/>
          <w:szCs w:val="23"/>
          <w:lang w:val="en-GB"/>
        </w:rPr>
        <w:t>.</w:t>
      </w:r>
      <w:r w:rsidR="00F80D67" w:rsidRPr="00FC1474">
        <w:rPr>
          <w:lang w:val="en-GB"/>
        </w:rPr>
        <w:t xml:space="preserve"> </w:t>
      </w:r>
      <w:r w:rsidR="00F80D67" w:rsidRPr="00FC1474">
        <w:rPr>
          <w:bCs/>
          <w:sz w:val="23"/>
          <w:szCs w:val="23"/>
          <w:lang w:val="en-GB"/>
        </w:rPr>
        <w:t xml:space="preserve">The standards of the background check are determined by Article 38 of Law no. 84/2016. The circumstances that are taken into account in determining that the declaration form is not </w:t>
      </w:r>
      <w:r w:rsidR="00F80D67" w:rsidRPr="00FC1474">
        <w:rPr>
          <w:bCs/>
          <w:sz w:val="23"/>
          <w:szCs w:val="23"/>
          <w:lang w:val="en-GB"/>
        </w:rPr>
        <w:lastRenderedPageBreak/>
        <w:t xml:space="preserve">complete and reliable are determined in para. 6 of this Article, but </w:t>
      </w:r>
      <w:r w:rsidR="00404A6C" w:rsidRPr="00FC1474">
        <w:rPr>
          <w:bCs/>
          <w:sz w:val="23"/>
          <w:szCs w:val="23"/>
          <w:lang w:val="en-GB"/>
        </w:rPr>
        <w:t>t</w:t>
      </w:r>
      <w:r w:rsidR="00F80D67" w:rsidRPr="00FC1474">
        <w:rPr>
          <w:bCs/>
          <w:sz w:val="23"/>
          <w:szCs w:val="23"/>
          <w:lang w:val="en-GB"/>
        </w:rPr>
        <w:t>he IQC, in the decision, in the analysis and reasoning on the background check criteri</w:t>
      </w:r>
      <w:r w:rsidR="00AC655F" w:rsidRPr="00FC1474">
        <w:rPr>
          <w:bCs/>
          <w:sz w:val="23"/>
          <w:szCs w:val="23"/>
          <w:lang w:val="en-GB"/>
        </w:rPr>
        <w:t xml:space="preserve">on, </w:t>
      </w:r>
      <w:r w:rsidR="00F80D67" w:rsidRPr="00FC1474">
        <w:rPr>
          <w:bCs/>
          <w:sz w:val="23"/>
          <w:szCs w:val="23"/>
          <w:lang w:val="en-GB"/>
        </w:rPr>
        <w:t xml:space="preserve">does not list and does not reason on any of the provisions of Article 38 of Law no. 84/2016, </w:t>
      </w:r>
      <w:r w:rsidR="00F80D67" w:rsidRPr="00FC1474">
        <w:rPr>
          <w:b/>
          <w:sz w:val="23"/>
          <w:szCs w:val="23"/>
          <w:lang w:val="en-GB"/>
        </w:rPr>
        <w:t xml:space="preserve">but has analyzed them </w:t>
      </w:r>
      <w:r w:rsidR="00AC655F" w:rsidRPr="00FC1474">
        <w:rPr>
          <w:b/>
          <w:sz w:val="23"/>
          <w:szCs w:val="23"/>
          <w:lang w:val="en-GB"/>
        </w:rPr>
        <w:t xml:space="preserve">in connection with the </w:t>
      </w:r>
      <w:r w:rsidR="00F80D67" w:rsidRPr="00FC1474">
        <w:rPr>
          <w:b/>
          <w:sz w:val="23"/>
          <w:szCs w:val="23"/>
          <w:lang w:val="en-GB"/>
        </w:rPr>
        <w:t xml:space="preserve">CISD report confirming the favouritism </w:t>
      </w:r>
      <w:r w:rsidR="00DD0B4E" w:rsidRPr="00FC1474">
        <w:rPr>
          <w:b/>
          <w:sz w:val="23"/>
          <w:szCs w:val="23"/>
          <w:lang w:val="en-GB"/>
        </w:rPr>
        <w:t xml:space="preserve">by </w:t>
      </w:r>
      <w:r w:rsidR="00F80D67" w:rsidRPr="00FC1474">
        <w:rPr>
          <w:b/>
          <w:sz w:val="23"/>
          <w:szCs w:val="23"/>
          <w:lang w:val="en-GB"/>
        </w:rPr>
        <w:t xml:space="preserve">the assessee in the </w:t>
      </w:r>
      <w:r w:rsidR="00DD0B4E" w:rsidRPr="00FC1474">
        <w:rPr>
          <w:b/>
          <w:sz w:val="23"/>
          <w:szCs w:val="23"/>
          <w:lang w:val="en-GB"/>
        </w:rPr>
        <w:t xml:space="preserve">cases </w:t>
      </w:r>
      <w:r w:rsidR="00F80D67" w:rsidRPr="00FC1474">
        <w:rPr>
          <w:b/>
          <w:sz w:val="23"/>
          <w:szCs w:val="23"/>
          <w:lang w:val="en-GB"/>
        </w:rPr>
        <w:t>analyzed above</w:t>
      </w:r>
      <w:r w:rsidR="00B70B44" w:rsidRPr="00FC1474">
        <w:rPr>
          <w:b/>
          <w:sz w:val="23"/>
          <w:szCs w:val="23"/>
          <w:lang w:val="en-GB"/>
        </w:rPr>
        <w:t>.</w:t>
      </w:r>
    </w:p>
    <w:p w14:paraId="3E4AB5E5" w14:textId="77777777" w:rsidR="00DD0B4E" w:rsidRPr="00FC1474" w:rsidRDefault="00DD0B4E" w:rsidP="005F3B5D">
      <w:pPr>
        <w:autoSpaceDE w:val="0"/>
        <w:autoSpaceDN w:val="0"/>
        <w:adjustRightInd w:val="0"/>
        <w:jc w:val="both"/>
        <w:rPr>
          <w:b/>
          <w:sz w:val="23"/>
          <w:szCs w:val="23"/>
          <w:lang w:val="en-GB"/>
        </w:rPr>
      </w:pPr>
    </w:p>
    <w:p w14:paraId="4909634C" w14:textId="4BB72E28" w:rsidR="00F87971" w:rsidRPr="00FC1474" w:rsidRDefault="00F87971" w:rsidP="005F3B5D">
      <w:pPr>
        <w:autoSpaceDE w:val="0"/>
        <w:autoSpaceDN w:val="0"/>
        <w:adjustRightInd w:val="0"/>
        <w:jc w:val="both"/>
        <w:rPr>
          <w:b/>
          <w:sz w:val="23"/>
          <w:szCs w:val="23"/>
          <w:lang w:val="en-GB"/>
        </w:rPr>
      </w:pPr>
    </w:p>
    <w:p w14:paraId="3E7C27CE" w14:textId="4C6CFC10" w:rsidR="00A41D4E" w:rsidRPr="00FC1474" w:rsidRDefault="00DD0B4E" w:rsidP="00F53189">
      <w:pPr>
        <w:pStyle w:val="ListParagraph"/>
        <w:numPr>
          <w:ilvl w:val="0"/>
          <w:numId w:val="4"/>
        </w:numPr>
        <w:jc w:val="both"/>
        <w:rPr>
          <w:b/>
          <w:sz w:val="23"/>
          <w:szCs w:val="23"/>
          <w:lang w:val="en-GB"/>
        </w:rPr>
      </w:pPr>
      <w:r w:rsidRPr="00FC1474">
        <w:rPr>
          <w:b/>
          <w:sz w:val="23"/>
          <w:szCs w:val="23"/>
          <w:lang w:val="en-GB"/>
        </w:rPr>
        <w:t xml:space="preserve">EVALUATION OF PROFESSIONAL COMPETENCE </w:t>
      </w:r>
    </w:p>
    <w:p w14:paraId="3C0FE387" w14:textId="77777777" w:rsidR="00A41D4E" w:rsidRPr="00FC1474" w:rsidRDefault="00A41D4E" w:rsidP="00A41D4E">
      <w:pPr>
        <w:spacing w:line="259" w:lineRule="auto"/>
        <w:jc w:val="both"/>
        <w:rPr>
          <w:b/>
          <w:sz w:val="23"/>
          <w:szCs w:val="23"/>
          <w:lang w:val="en-GB"/>
        </w:rPr>
      </w:pPr>
    </w:p>
    <w:p w14:paraId="489875C7" w14:textId="52B51DBD" w:rsidR="00A41D4E" w:rsidRPr="00FC1474" w:rsidRDefault="00DD0B4E" w:rsidP="00A41D4E">
      <w:pPr>
        <w:spacing w:line="259" w:lineRule="auto"/>
        <w:jc w:val="both"/>
        <w:rPr>
          <w:sz w:val="23"/>
          <w:szCs w:val="23"/>
          <w:lang w:val="en-GB"/>
        </w:rPr>
      </w:pPr>
      <w:r w:rsidRPr="00FC1474">
        <w:rPr>
          <w:sz w:val="23"/>
          <w:szCs w:val="23"/>
          <w:lang w:val="en-GB"/>
        </w:rPr>
        <w:t xml:space="preserve">The evaluation by the IQC of the professional competence, was based on: </w:t>
      </w:r>
    </w:p>
    <w:p w14:paraId="1BEB34ED" w14:textId="0D06F59B" w:rsidR="00A41D4E" w:rsidRPr="00FC1474" w:rsidRDefault="00A41D4E" w:rsidP="00A41D4E">
      <w:pPr>
        <w:jc w:val="both"/>
        <w:rPr>
          <w:sz w:val="23"/>
          <w:szCs w:val="23"/>
          <w:lang w:val="en-GB"/>
        </w:rPr>
      </w:pPr>
      <w:r w:rsidRPr="00FC1474">
        <w:rPr>
          <w:sz w:val="23"/>
          <w:szCs w:val="23"/>
          <w:lang w:val="en-GB"/>
        </w:rPr>
        <w:t xml:space="preserve">- </w:t>
      </w:r>
      <w:r w:rsidR="00DD0B4E" w:rsidRPr="00FC1474">
        <w:rPr>
          <w:sz w:val="23"/>
          <w:szCs w:val="23"/>
          <w:lang w:val="en-GB"/>
        </w:rPr>
        <w:t xml:space="preserve">The </w:t>
      </w:r>
      <w:r w:rsidRPr="00FC1474">
        <w:rPr>
          <w:sz w:val="23"/>
          <w:szCs w:val="23"/>
          <w:lang w:val="en-GB"/>
        </w:rPr>
        <w:t>R</w:t>
      </w:r>
      <w:r w:rsidR="00DD0B4E" w:rsidRPr="00FC1474">
        <w:rPr>
          <w:sz w:val="23"/>
          <w:szCs w:val="23"/>
          <w:lang w:val="en-GB"/>
        </w:rPr>
        <w:t xml:space="preserve">eport on the analysis of professional </w:t>
      </w:r>
      <w:r w:rsidR="00566591" w:rsidRPr="00FC1474">
        <w:rPr>
          <w:sz w:val="23"/>
          <w:szCs w:val="23"/>
          <w:lang w:val="en-GB"/>
        </w:rPr>
        <w:t xml:space="preserve">competence of the assessee, conducted by the HJC, prot. no. </w:t>
      </w:r>
      <w:r w:rsidRPr="00FC1474">
        <w:rPr>
          <w:sz w:val="23"/>
          <w:szCs w:val="23"/>
          <w:lang w:val="en-GB"/>
        </w:rPr>
        <w:t>6080</w:t>
      </w:r>
      <w:r w:rsidR="00566591" w:rsidRPr="00FC1474">
        <w:rPr>
          <w:sz w:val="23"/>
          <w:szCs w:val="23"/>
          <w:lang w:val="en-GB"/>
        </w:rPr>
        <w:t xml:space="preserve">, dated </w:t>
      </w:r>
      <w:r w:rsidRPr="00FC1474">
        <w:rPr>
          <w:sz w:val="23"/>
          <w:szCs w:val="23"/>
          <w:lang w:val="en-GB"/>
        </w:rPr>
        <w:t xml:space="preserve">15.05.2020; </w:t>
      </w:r>
    </w:p>
    <w:p w14:paraId="295A3593" w14:textId="6BA2ED5D" w:rsidR="00A41D4E" w:rsidRPr="00FC1474" w:rsidRDefault="00A41D4E" w:rsidP="00A41D4E">
      <w:pPr>
        <w:spacing w:line="259" w:lineRule="auto"/>
        <w:jc w:val="both"/>
        <w:rPr>
          <w:sz w:val="23"/>
          <w:szCs w:val="23"/>
          <w:lang w:val="en-GB"/>
        </w:rPr>
      </w:pPr>
      <w:r w:rsidRPr="00FC1474">
        <w:rPr>
          <w:sz w:val="23"/>
          <w:szCs w:val="23"/>
          <w:lang w:val="en-GB"/>
        </w:rPr>
        <w:t xml:space="preserve">- </w:t>
      </w:r>
      <w:r w:rsidR="00DD0B4E" w:rsidRPr="00FC1474">
        <w:rPr>
          <w:sz w:val="23"/>
          <w:szCs w:val="23"/>
          <w:lang w:val="en-GB"/>
        </w:rPr>
        <w:t xml:space="preserve">The </w:t>
      </w:r>
      <w:r w:rsidR="00566591" w:rsidRPr="00FC1474">
        <w:rPr>
          <w:sz w:val="23"/>
          <w:szCs w:val="23"/>
          <w:lang w:val="en-GB"/>
        </w:rPr>
        <w:t xml:space="preserve">evaluation criteria provided for in Article </w:t>
      </w:r>
      <w:r w:rsidRPr="00FC1474">
        <w:rPr>
          <w:sz w:val="23"/>
          <w:szCs w:val="23"/>
          <w:lang w:val="en-GB"/>
        </w:rPr>
        <w:t>71 e</w:t>
      </w:r>
      <w:r w:rsidR="00566591" w:rsidRPr="00FC1474">
        <w:rPr>
          <w:sz w:val="23"/>
          <w:szCs w:val="23"/>
          <w:lang w:val="en-GB"/>
        </w:rPr>
        <w:t xml:space="preserve">t. seq. of Law No. </w:t>
      </w:r>
      <w:r w:rsidRPr="00FC1474">
        <w:rPr>
          <w:sz w:val="23"/>
          <w:szCs w:val="23"/>
          <w:lang w:val="en-GB"/>
        </w:rPr>
        <w:t>96/2016 “</w:t>
      </w:r>
      <w:r w:rsidR="00566591" w:rsidRPr="00FC1474">
        <w:rPr>
          <w:sz w:val="23"/>
          <w:szCs w:val="23"/>
          <w:lang w:val="en-GB"/>
        </w:rPr>
        <w:t>On the status of judges and prosecutors in the Republic of Albania</w:t>
      </w:r>
      <w:r w:rsidRPr="00FC1474">
        <w:rPr>
          <w:sz w:val="23"/>
          <w:szCs w:val="23"/>
          <w:lang w:val="en-GB"/>
        </w:rPr>
        <w:t>”;</w:t>
      </w:r>
    </w:p>
    <w:p w14:paraId="04C61B34" w14:textId="34CF6B88" w:rsidR="00A41D4E" w:rsidRPr="00FC1474" w:rsidRDefault="00A41D4E" w:rsidP="00A41D4E">
      <w:pPr>
        <w:spacing w:line="259" w:lineRule="auto"/>
        <w:jc w:val="both"/>
        <w:rPr>
          <w:b/>
          <w:sz w:val="23"/>
          <w:szCs w:val="23"/>
          <w:lang w:val="en-GB"/>
        </w:rPr>
      </w:pPr>
      <w:r w:rsidRPr="00FC1474">
        <w:rPr>
          <w:sz w:val="23"/>
          <w:szCs w:val="23"/>
          <w:lang w:val="en-GB"/>
        </w:rPr>
        <w:t xml:space="preserve">- </w:t>
      </w:r>
      <w:r w:rsidR="00DD0B4E" w:rsidRPr="00FC1474">
        <w:rPr>
          <w:sz w:val="23"/>
          <w:szCs w:val="23"/>
          <w:lang w:val="en-GB"/>
        </w:rPr>
        <w:t xml:space="preserve">The </w:t>
      </w:r>
      <w:r w:rsidR="00566591" w:rsidRPr="00FC1474">
        <w:rPr>
          <w:sz w:val="23"/>
          <w:szCs w:val="23"/>
          <w:lang w:val="en-GB"/>
        </w:rPr>
        <w:t xml:space="preserve">denunciations/complaints filed with </w:t>
      </w:r>
      <w:r w:rsidR="00F816B1" w:rsidRPr="00FC1474">
        <w:rPr>
          <w:sz w:val="23"/>
          <w:szCs w:val="23"/>
          <w:lang w:val="en-GB"/>
        </w:rPr>
        <w:t xml:space="preserve">the IQC. </w:t>
      </w:r>
    </w:p>
    <w:p w14:paraId="3F0E425A" w14:textId="51F652CD" w:rsidR="00A41D4E" w:rsidRPr="00FC1474" w:rsidRDefault="00DD0B4E" w:rsidP="00A41D4E">
      <w:pPr>
        <w:autoSpaceDE w:val="0"/>
        <w:autoSpaceDN w:val="0"/>
        <w:adjustRightInd w:val="0"/>
        <w:jc w:val="both"/>
        <w:rPr>
          <w:sz w:val="23"/>
          <w:szCs w:val="23"/>
          <w:lang w:val="en-GB"/>
        </w:rPr>
      </w:pPr>
      <w:r w:rsidRPr="00FC1474">
        <w:rPr>
          <w:sz w:val="23"/>
          <w:szCs w:val="23"/>
          <w:lang w:val="en-GB"/>
        </w:rPr>
        <w:t xml:space="preserve">The </w:t>
      </w:r>
      <w:r w:rsidR="00F816B1" w:rsidRPr="00FC1474">
        <w:rPr>
          <w:sz w:val="23"/>
          <w:szCs w:val="23"/>
          <w:lang w:val="en-GB"/>
        </w:rPr>
        <w:t xml:space="preserve">IQC concluded that the assessee has displayed unacceptable </w:t>
      </w:r>
      <w:r w:rsidR="006930BA" w:rsidRPr="00FC1474">
        <w:rPr>
          <w:sz w:val="23"/>
          <w:szCs w:val="23"/>
          <w:lang w:val="en-GB"/>
        </w:rPr>
        <w:t xml:space="preserve">quality </w:t>
      </w:r>
      <w:r w:rsidR="001F24E6" w:rsidRPr="00FC1474">
        <w:rPr>
          <w:sz w:val="23"/>
          <w:szCs w:val="23"/>
          <w:lang w:val="en-GB"/>
        </w:rPr>
        <w:t xml:space="preserve">of work, </w:t>
      </w:r>
      <w:r w:rsidR="001F24E6" w:rsidRPr="00FC1474">
        <w:rPr>
          <w:lang w:val="en-GB"/>
        </w:rPr>
        <w:t>to the extent that the training program at the School of Magistrates, cannot resolve this issue within a year</w:t>
      </w:r>
      <w:r w:rsidR="00A41D4E" w:rsidRPr="00FC1474">
        <w:rPr>
          <w:sz w:val="23"/>
          <w:szCs w:val="23"/>
          <w:lang w:val="en-GB"/>
        </w:rPr>
        <w:t>.</w:t>
      </w:r>
    </w:p>
    <w:p w14:paraId="211453D5" w14:textId="77777777" w:rsidR="00A41D4E" w:rsidRPr="00FC1474" w:rsidRDefault="00A41D4E" w:rsidP="00A41D4E">
      <w:pPr>
        <w:autoSpaceDE w:val="0"/>
        <w:autoSpaceDN w:val="0"/>
        <w:adjustRightInd w:val="0"/>
        <w:jc w:val="both"/>
        <w:rPr>
          <w:sz w:val="23"/>
          <w:szCs w:val="23"/>
          <w:lang w:val="en-GB"/>
        </w:rPr>
      </w:pPr>
      <w:r w:rsidRPr="00FC1474">
        <w:rPr>
          <w:sz w:val="23"/>
          <w:szCs w:val="23"/>
          <w:lang w:val="en-GB"/>
        </w:rPr>
        <w:t xml:space="preserve"> </w:t>
      </w:r>
    </w:p>
    <w:p w14:paraId="23E0E3C1" w14:textId="17647D16" w:rsidR="00A41D4E" w:rsidRPr="00FC1474" w:rsidRDefault="00AF63F9" w:rsidP="00A41D4E">
      <w:pPr>
        <w:jc w:val="both"/>
        <w:rPr>
          <w:b/>
          <w:bCs/>
          <w:sz w:val="23"/>
          <w:szCs w:val="23"/>
          <w:lang w:val="en-GB"/>
        </w:rPr>
      </w:pPr>
      <w:r w:rsidRPr="00FC1474">
        <w:rPr>
          <w:b/>
          <w:bCs/>
          <w:sz w:val="23"/>
          <w:szCs w:val="23"/>
          <w:lang w:val="en-GB"/>
        </w:rPr>
        <w:t xml:space="preserve">The IQC concluded that, in terms of assessment of professional competence, the assessee </w:t>
      </w:r>
      <w:r w:rsidR="00A41D4E" w:rsidRPr="00FC1474">
        <w:rPr>
          <w:b/>
          <w:bCs/>
          <w:sz w:val="23"/>
          <w:szCs w:val="23"/>
          <w:lang w:val="en-GB"/>
        </w:rPr>
        <w:t xml:space="preserve">Andri Ymeri </w:t>
      </w:r>
      <w:r w:rsidRPr="00FC1474">
        <w:rPr>
          <w:b/>
          <w:bCs/>
          <w:sz w:val="23"/>
          <w:szCs w:val="23"/>
          <w:lang w:val="en-GB"/>
        </w:rPr>
        <w:t xml:space="preserve">is unsuitable, within the meaning of Article </w:t>
      </w:r>
      <w:r w:rsidR="00A41D4E" w:rsidRPr="00FC1474">
        <w:rPr>
          <w:b/>
          <w:bCs/>
          <w:sz w:val="23"/>
          <w:szCs w:val="23"/>
          <w:lang w:val="en-GB"/>
        </w:rPr>
        <w:t>44</w:t>
      </w:r>
      <w:r w:rsidRPr="00FC1474">
        <w:rPr>
          <w:b/>
          <w:bCs/>
          <w:sz w:val="23"/>
          <w:szCs w:val="23"/>
          <w:lang w:val="en-GB"/>
        </w:rPr>
        <w:t xml:space="preserve">/c of Law No. </w:t>
      </w:r>
      <w:r w:rsidR="00A41D4E" w:rsidRPr="00FC1474">
        <w:rPr>
          <w:b/>
          <w:bCs/>
          <w:sz w:val="23"/>
          <w:szCs w:val="23"/>
          <w:lang w:val="en-GB"/>
        </w:rPr>
        <w:t>84/2016.</w:t>
      </w:r>
    </w:p>
    <w:p w14:paraId="058E20A2" w14:textId="77777777" w:rsidR="00A41D4E" w:rsidRPr="00FC1474" w:rsidRDefault="00A41D4E" w:rsidP="00A41D4E">
      <w:pPr>
        <w:spacing w:line="259" w:lineRule="auto"/>
        <w:contextualSpacing/>
        <w:jc w:val="both"/>
        <w:rPr>
          <w:sz w:val="23"/>
          <w:szCs w:val="23"/>
          <w:lang w:val="en-GB"/>
        </w:rPr>
      </w:pPr>
    </w:p>
    <w:p w14:paraId="38869F33" w14:textId="77777777" w:rsidR="00A41D4E" w:rsidRPr="00FC1474" w:rsidRDefault="00A41D4E" w:rsidP="00A41D4E">
      <w:pPr>
        <w:spacing w:line="259" w:lineRule="auto"/>
        <w:contextualSpacing/>
        <w:jc w:val="both"/>
        <w:rPr>
          <w:sz w:val="23"/>
          <w:szCs w:val="23"/>
          <w:lang w:val="en-GB"/>
        </w:rPr>
      </w:pPr>
    </w:p>
    <w:p w14:paraId="1F9631C9" w14:textId="2F6A5DA5" w:rsidR="00A41D4E" w:rsidRPr="00FC1474" w:rsidRDefault="00A41D4E" w:rsidP="00404A6C">
      <w:pPr>
        <w:numPr>
          <w:ilvl w:val="0"/>
          <w:numId w:val="41"/>
        </w:numPr>
        <w:jc w:val="both"/>
        <w:rPr>
          <w:b/>
          <w:sz w:val="23"/>
          <w:szCs w:val="23"/>
          <w:lang w:val="en-GB"/>
        </w:rPr>
      </w:pPr>
      <w:r w:rsidRPr="00FC1474">
        <w:rPr>
          <w:b/>
          <w:sz w:val="23"/>
          <w:szCs w:val="23"/>
          <w:lang w:val="en-GB"/>
        </w:rPr>
        <w:t>ANAL</w:t>
      </w:r>
      <w:r w:rsidR="005809C0" w:rsidRPr="00FC1474">
        <w:rPr>
          <w:b/>
          <w:sz w:val="23"/>
          <w:szCs w:val="23"/>
          <w:lang w:val="en-GB"/>
        </w:rPr>
        <w:t xml:space="preserve">YSIS OF THE </w:t>
      </w:r>
      <w:r w:rsidRPr="00FC1474">
        <w:rPr>
          <w:b/>
          <w:sz w:val="23"/>
          <w:szCs w:val="23"/>
          <w:lang w:val="en-GB"/>
        </w:rPr>
        <w:t xml:space="preserve">5 </w:t>
      </w:r>
      <w:r w:rsidR="005809C0" w:rsidRPr="00FC1474">
        <w:rPr>
          <w:b/>
          <w:sz w:val="23"/>
          <w:szCs w:val="23"/>
          <w:lang w:val="en-GB"/>
        </w:rPr>
        <w:t xml:space="preserve">JUDICIAL FILES SELECTED BY LOT </w:t>
      </w:r>
    </w:p>
    <w:p w14:paraId="60009FB8" w14:textId="63764572" w:rsidR="00A41D4E" w:rsidRPr="00FC1474" w:rsidRDefault="007863B7" w:rsidP="00A41D4E">
      <w:pPr>
        <w:spacing w:line="259" w:lineRule="auto"/>
        <w:jc w:val="both"/>
        <w:rPr>
          <w:sz w:val="16"/>
          <w:szCs w:val="16"/>
          <w:lang w:val="en-GB"/>
        </w:rPr>
      </w:pPr>
      <w:r w:rsidRPr="00FC1474">
        <w:rPr>
          <w:sz w:val="16"/>
          <w:szCs w:val="16"/>
          <w:lang w:val="en-GB"/>
        </w:rPr>
        <w:t xml:space="preserve">                                                                                                                                              </w:t>
      </w:r>
    </w:p>
    <w:p w14:paraId="71A6C842" w14:textId="3F00431C" w:rsidR="00A41D4E" w:rsidRPr="00FC1474" w:rsidRDefault="005809C0" w:rsidP="00A41D4E">
      <w:pPr>
        <w:jc w:val="both"/>
        <w:rPr>
          <w:sz w:val="23"/>
          <w:szCs w:val="23"/>
          <w:lang w:val="en-GB"/>
        </w:rPr>
      </w:pPr>
      <w:r w:rsidRPr="00FC1474">
        <w:rPr>
          <w:sz w:val="23"/>
          <w:szCs w:val="23"/>
          <w:lang w:val="en-GB"/>
        </w:rPr>
        <w:t>From the verification of the acts</w:t>
      </w:r>
      <w:r w:rsidR="00563440" w:rsidRPr="00FC1474">
        <w:rPr>
          <w:sz w:val="23"/>
          <w:szCs w:val="23"/>
          <w:lang w:val="en-GB"/>
        </w:rPr>
        <w:t xml:space="preserve">/documentation comprised in the case files, </w:t>
      </w:r>
      <w:r w:rsidRPr="00FC1474">
        <w:rPr>
          <w:sz w:val="23"/>
          <w:szCs w:val="23"/>
          <w:lang w:val="en-GB"/>
        </w:rPr>
        <w:t xml:space="preserve">regarding the </w:t>
      </w:r>
      <w:r w:rsidR="00563440" w:rsidRPr="00FC1474">
        <w:rPr>
          <w:sz w:val="23"/>
          <w:szCs w:val="23"/>
          <w:lang w:val="en-GB"/>
        </w:rPr>
        <w:t xml:space="preserve">cases on which </w:t>
      </w:r>
      <w:r w:rsidRPr="00FC1474">
        <w:rPr>
          <w:sz w:val="23"/>
          <w:szCs w:val="23"/>
          <w:lang w:val="en-GB"/>
        </w:rPr>
        <w:t xml:space="preserve">the </w:t>
      </w:r>
      <w:r w:rsidR="00A91D5E" w:rsidRPr="00FC1474">
        <w:rPr>
          <w:sz w:val="23"/>
          <w:szCs w:val="23"/>
          <w:lang w:val="en-GB"/>
        </w:rPr>
        <w:t>assessee w</w:t>
      </w:r>
      <w:r w:rsidRPr="00FC1474">
        <w:rPr>
          <w:sz w:val="23"/>
          <w:szCs w:val="23"/>
          <w:lang w:val="en-GB"/>
        </w:rPr>
        <w:t xml:space="preserve">as subjected to the assessment of the professional </w:t>
      </w:r>
      <w:r w:rsidR="00A91D5E" w:rsidRPr="00FC1474">
        <w:rPr>
          <w:sz w:val="23"/>
          <w:szCs w:val="23"/>
          <w:lang w:val="en-GB"/>
        </w:rPr>
        <w:t xml:space="preserve">competence </w:t>
      </w:r>
      <w:r w:rsidRPr="00FC1474">
        <w:rPr>
          <w:sz w:val="23"/>
          <w:szCs w:val="23"/>
          <w:lang w:val="en-GB"/>
        </w:rPr>
        <w:t xml:space="preserve">criterion, the following findings were identified by the High Judicial Council, and confirmed by the </w:t>
      </w:r>
      <w:r w:rsidR="00A91D5E" w:rsidRPr="00FC1474">
        <w:rPr>
          <w:sz w:val="23"/>
          <w:szCs w:val="23"/>
          <w:lang w:val="en-GB"/>
        </w:rPr>
        <w:t xml:space="preserve">IQC </w:t>
      </w:r>
      <w:r w:rsidRPr="00FC1474">
        <w:rPr>
          <w:sz w:val="23"/>
          <w:szCs w:val="23"/>
          <w:lang w:val="en-GB"/>
        </w:rPr>
        <w:t>in the document of the results of the administrative investigation:</w:t>
      </w:r>
    </w:p>
    <w:p w14:paraId="19A17C98" w14:textId="77777777" w:rsidR="005809C0" w:rsidRPr="00FC1474" w:rsidRDefault="005809C0" w:rsidP="00A41D4E">
      <w:pPr>
        <w:jc w:val="both"/>
        <w:rPr>
          <w:sz w:val="16"/>
          <w:szCs w:val="16"/>
          <w:lang w:val="en-GB"/>
        </w:rPr>
      </w:pPr>
    </w:p>
    <w:p w14:paraId="265D81B1" w14:textId="2FD08CF9" w:rsidR="00A41D4E" w:rsidRPr="00FC1474" w:rsidRDefault="00A91D5E" w:rsidP="00A41D4E">
      <w:pPr>
        <w:spacing w:line="259" w:lineRule="auto"/>
        <w:jc w:val="both"/>
        <w:rPr>
          <w:b/>
          <w:bCs/>
          <w:sz w:val="23"/>
          <w:szCs w:val="23"/>
          <w:lang w:val="en-GB"/>
        </w:rPr>
      </w:pPr>
      <w:r w:rsidRPr="00FC1474">
        <w:rPr>
          <w:b/>
          <w:bCs/>
          <w:sz w:val="23"/>
          <w:szCs w:val="23"/>
          <w:lang w:val="en-GB"/>
        </w:rPr>
        <w:t>The findings from the examination of the 5 case files are described below</w:t>
      </w:r>
      <w:r w:rsidR="00A41D4E" w:rsidRPr="00FC1474">
        <w:rPr>
          <w:b/>
          <w:bCs/>
          <w:sz w:val="23"/>
          <w:szCs w:val="23"/>
          <w:lang w:val="en-GB"/>
        </w:rPr>
        <w:t>.</w:t>
      </w:r>
    </w:p>
    <w:p w14:paraId="6C452490" w14:textId="77777777" w:rsidR="00A41D4E" w:rsidRPr="00FC1474" w:rsidRDefault="00A41D4E" w:rsidP="00A41D4E">
      <w:pPr>
        <w:spacing w:line="259" w:lineRule="auto"/>
        <w:jc w:val="both"/>
        <w:rPr>
          <w:sz w:val="16"/>
          <w:szCs w:val="16"/>
          <w:lang w:val="en-GB"/>
        </w:rPr>
      </w:pPr>
    </w:p>
    <w:p w14:paraId="33988A2C" w14:textId="337E0A9C" w:rsidR="00A41D4E" w:rsidRPr="00FC1474" w:rsidRDefault="00A91D5E" w:rsidP="00A41D4E">
      <w:pPr>
        <w:spacing w:line="259" w:lineRule="auto"/>
        <w:ind w:left="360"/>
        <w:jc w:val="both"/>
        <w:rPr>
          <w:i/>
          <w:iCs/>
          <w:sz w:val="23"/>
          <w:szCs w:val="23"/>
          <w:lang w:val="en-GB"/>
        </w:rPr>
      </w:pPr>
      <w:r w:rsidRPr="00FC1474">
        <w:rPr>
          <w:b/>
          <w:bCs/>
          <w:sz w:val="23"/>
          <w:szCs w:val="23"/>
          <w:lang w:val="en-GB"/>
        </w:rPr>
        <w:t xml:space="preserve">Case file no. </w:t>
      </w:r>
      <w:r w:rsidR="00A41D4E" w:rsidRPr="00FC1474">
        <w:rPr>
          <w:b/>
          <w:bCs/>
          <w:sz w:val="23"/>
          <w:szCs w:val="23"/>
          <w:lang w:val="en-GB"/>
        </w:rPr>
        <w:t>1.</w:t>
      </w:r>
      <w:r w:rsidR="00A41D4E" w:rsidRPr="00FC1474">
        <w:rPr>
          <w:sz w:val="23"/>
          <w:szCs w:val="23"/>
          <w:lang w:val="en-GB"/>
        </w:rPr>
        <w:t xml:space="preserve"> </w:t>
      </w:r>
      <w:r w:rsidRPr="00FC1474">
        <w:rPr>
          <w:sz w:val="23"/>
          <w:szCs w:val="23"/>
          <w:lang w:val="en-GB"/>
        </w:rPr>
        <w:t xml:space="preserve">Civil case reg. no. </w:t>
      </w:r>
      <w:r w:rsidR="00A41D4E" w:rsidRPr="00FC1474">
        <w:rPr>
          <w:sz w:val="23"/>
          <w:szCs w:val="23"/>
          <w:lang w:val="en-GB"/>
        </w:rPr>
        <w:t>1171</w:t>
      </w:r>
      <w:r w:rsidRPr="00FC1474">
        <w:rPr>
          <w:sz w:val="23"/>
          <w:szCs w:val="23"/>
          <w:lang w:val="en-GB"/>
        </w:rPr>
        <w:t xml:space="preserve">, reg. date </w:t>
      </w:r>
      <w:r w:rsidR="00A41D4E" w:rsidRPr="00FC1474">
        <w:rPr>
          <w:sz w:val="23"/>
          <w:szCs w:val="23"/>
          <w:lang w:val="en-GB"/>
        </w:rPr>
        <w:t>07.05.2014</w:t>
      </w:r>
      <w:r w:rsidRPr="00FC1474">
        <w:rPr>
          <w:sz w:val="23"/>
          <w:szCs w:val="23"/>
          <w:lang w:val="en-GB"/>
        </w:rPr>
        <w:t xml:space="preserve">, pertaining to plaintiff </w:t>
      </w:r>
      <w:r w:rsidR="00A41D4E" w:rsidRPr="00FC1474">
        <w:rPr>
          <w:sz w:val="23"/>
          <w:szCs w:val="23"/>
          <w:lang w:val="en-GB"/>
        </w:rPr>
        <w:t xml:space="preserve">Klaudio Kiri </w:t>
      </w:r>
      <w:r w:rsidRPr="00FC1474">
        <w:rPr>
          <w:sz w:val="23"/>
          <w:szCs w:val="23"/>
          <w:lang w:val="en-GB"/>
        </w:rPr>
        <w:t xml:space="preserve">and </w:t>
      </w:r>
      <w:r w:rsidR="00A41D4E" w:rsidRPr="00FC1474">
        <w:rPr>
          <w:sz w:val="23"/>
          <w:szCs w:val="23"/>
          <w:lang w:val="en-GB"/>
        </w:rPr>
        <w:t xml:space="preserve">Albina Kiri., </w:t>
      </w:r>
      <w:r w:rsidRPr="00FC1474">
        <w:rPr>
          <w:sz w:val="23"/>
          <w:szCs w:val="23"/>
          <w:lang w:val="en-GB"/>
        </w:rPr>
        <w:t xml:space="preserve">respondent </w:t>
      </w:r>
      <w:r w:rsidR="00A41D4E" w:rsidRPr="00FC1474">
        <w:rPr>
          <w:sz w:val="23"/>
          <w:szCs w:val="23"/>
          <w:lang w:val="en-GB"/>
        </w:rPr>
        <w:t xml:space="preserve">Marije Gropçaj, </w:t>
      </w:r>
      <w:r w:rsidRPr="00FC1474">
        <w:rPr>
          <w:sz w:val="23"/>
          <w:szCs w:val="23"/>
          <w:lang w:val="en-GB"/>
        </w:rPr>
        <w:t xml:space="preserve">third party </w:t>
      </w:r>
      <w:r w:rsidR="00A41D4E" w:rsidRPr="00FC1474">
        <w:rPr>
          <w:sz w:val="23"/>
          <w:szCs w:val="23"/>
          <w:lang w:val="en-GB"/>
        </w:rPr>
        <w:t xml:space="preserve">“Nika” </w:t>
      </w:r>
      <w:r w:rsidR="00077680" w:rsidRPr="00FC1474">
        <w:rPr>
          <w:sz w:val="23"/>
          <w:szCs w:val="23"/>
          <w:lang w:val="en-GB"/>
        </w:rPr>
        <w:t>Sh.p.k</w:t>
      </w:r>
      <w:r w:rsidR="00A41D4E" w:rsidRPr="00FC1474">
        <w:rPr>
          <w:sz w:val="23"/>
          <w:szCs w:val="23"/>
          <w:lang w:val="en-GB"/>
        </w:rPr>
        <w:t>.</w:t>
      </w:r>
      <w:r w:rsidRPr="00FC1474">
        <w:rPr>
          <w:sz w:val="23"/>
          <w:szCs w:val="23"/>
          <w:lang w:val="en-GB"/>
        </w:rPr>
        <w:t xml:space="preserve"> company</w:t>
      </w:r>
      <w:r w:rsidR="00A41D4E" w:rsidRPr="00FC1474">
        <w:rPr>
          <w:sz w:val="23"/>
          <w:szCs w:val="23"/>
          <w:lang w:val="en-GB"/>
        </w:rPr>
        <w:t xml:space="preserve">, </w:t>
      </w:r>
      <w:r w:rsidR="00B13390" w:rsidRPr="00FC1474">
        <w:rPr>
          <w:sz w:val="23"/>
          <w:szCs w:val="23"/>
          <w:lang w:val="en-GB"/>
        </w:rPr>
        <w:t xml:space="preserve">Shkodra LIPRO </w:t>
      </w:r>
      <w:r w:rsidR="00ED0803" w:rsidRPr="00FC1474">
        <w:rPr>
          <w:sz w:val="23"/>
          <w:szCs w:val="23"/>
          <w:lang w:val="en-GB"/>
        </w:rPr>
        <w:t xml:space="preserve">and the Municipality of </w:t>
      </w:r>
      <w:r w:rsidR="00A41D4E" w:rsidRPr="00FC1474">
        <w:rPr>
          <w:sz w:val="23"/>
          <w:szCs w:val="23"/>
          <w:lang w:val="en-GB"/>
        </w:rPr>
        <w:t xml:space="preserve">Shkodër, </w:t>
      </w:r>
      <w:r w:rsidR="00ED0803" w:rsidRPr="00FC1474">
        <w:rPr>
          <w:sz w:val="23"/>
          <w:szCs w:val="23"/>
          <w:lang w:val="en-GB"/>
        </w:rPr>
        <w:t xml:space="preserve">with subject matter </w:t>
      </w:r>
      <w:r w:rsidR="00A41D4E" w:rsidRPr="00FC1474">
        <w:rPr>
          <w:i/>
          <w:iCs/>
          <w:sz w:val="23"/>
          <w:szCs w:val="23"/>
          <w:lang w:val="en-GB"/>
        </w:rPr>
        <w:t>“</w:t>
      </w:r>
      <w:r w:rsidR="00ED0803" w:rsidRPr="00FC1474">
        <w:rPr>
          <w:i/>
          <w:iCs/>
          <w:sz w:val="23"/>
          <w:szCs w:val="23"/>
          <w:lang w:val="en-GB"/>
        </w:rPr>
        <w:t xml:space="preserve">recognition as co-owner over a </w:t>
      </w:r>
      <w:r w:rsidR="00A41D4E" w:rsidRPr="00FC1474">
        <w:rPr>
          <w:i/>
          <w:iCs/>
          <w:sz w:val="23"/>
          <w:szCs w:val="23"/>
          <w:lang w:val="en-GB"/>
        </w:rPr>
        <w:t>302 m</w:t>
      </w:r>
      <w:r w:rsidR="00A41D4E" w:rsidRPr="00FC1474">
        <w:rPr>
          <w:i/>
          <w:iCs/>
          <w:sz w:val="23"/>
          <w:szCs w:val="23"/>
          <w:vertAlign w:val="superscript"/>
          <w:lang w:val="en-GB"/>
        </w:rPr>
        <w:t>2</w:t>
      </w:r>
      <w:r w:rsidR="00ED0803" w:rsidRPr="00FC1474">
        <w:rPr>
          <w:i/>
          <w:iCs/>
          <w:sz w:val="23"/>
          <w:szCs w:val="23"/>
          <w:vertAlign w:val="superscript"/>
          <w:lang w:val="en-GB"/>
        </w:rPr>
        <w:t xml:space="preserve"> </w:t>
      </w:r>
      <w:r w:rsidR="00ED0803" w:rsidRPr="00FC1474">
        <w:rPr>
          <w:i/>
          <w:iCs/>
          <w:sz w:val="23"/>
          <w:szCs w:val="23"/>
          <w:lang w:val="en-GB"/>
        </w:rPr>
        <w:t>plot of land.</w:t>
      </w:r>
      <w:r w:rsidR="00A41D4E" w:rsidRPr="00FC1474">
        <w:rPr>
          <w:i/>
          <w:iCs/>
          <w:sz w:val="23"/>
          <w:szCs w:val="23"/>
          <w:lang w:val="en-GB"/>
        </w:rPr>
        <w:t>”.</w:t>
      </w:r>
    </w:p>
    <w:p w14:paraId="7DF97626" w14:textId="77777777" w:rsidR="00A41D4E" w:rsidRPr="00FC1474" w:rsidRDefault="00A41D4E" w:rsidP="00A41D4E">
      <w:pPr>
        <w:spacing w:line="259" w:lineRule="auto"/>
        <w:ind w:left="360"/>
        <w:jc w:val="both"/>
        <w:rPr>
          <w:sz w:val="8"/>
          <w:szCs w:val="8"/>
          <w:lang w:val="en-GB"/>
        </w:rPr>
      </w:pPr>
    </w:p>
    <w:p w14:paraId="66368A89" w14:textId="7BAC6970" w:rsidR="00A41D4E" w:rsidRPr="00FC1474" w:rsidRDefault="00A41D4E" w:rsidP="00A41D4E">
      <w:pPr>
        <w:autoSpaceDE w:val="0"/>
        <w:autoSpaceDN w:val="0"/>
        <w:adjustRightInd w:val="0"/>
        <w:jc w:val="both"/>
        <w:rPr>
          <w:sz w:val="23"/>
          <w:szCs w:val="23"/>
          <w:lang w:val="en-GB"/>
        </w:rPr>
      </w:pPr>
      <w:r w:rsidRPr="00FC1474">
        <w:rPr>
          <w:b/>
          <w:bCs/>
          <w:sz w:val="23"/>
          <w:szCs w:val="23"/>
          <w:lang w:val="en-GB"/>
        </w:rPr>
        <w:t>17.1.</w:t>
      </w:r>
      <w:r w:rsidR="00B13390" w:rsidRPr="00FC1474">
        <w:rPr>
          <w:b/>
          <w:bCs/>
          <w:sz w:val="23"/>
          <w:szCs w:val="23"/>
          <w:lang w:val="en-GB"/>
        </w:rPr>
        <w:t xml:space="preserve"> </w:t>
      </w:r>
      <w:r w:rsidR="00ED0803" w:rsidRPr="00FC1474">
        <w:rPr>
          <w:b/>
          <w:bCs/>
          <w:sz w:val="23"/>
          <w:szCs w:val="23"/>
          <w:lang w:val="en-GB"/>
        </w:rPr>
        <w:t>The IQC</w:t>
      </w:r>
      <w:r w:rsidRPr="00FC1474">
        <w:rPr>
          <w:b/>
          <w:bCs/>
          <w:sz w:val="23"/>
          <w:szCs w:val="23"/>
          <w:lang w:val="en-GB"/>
        </w:rPr>
        <w:t xml:space="preserve"> </w:t>
      </w:r>
      <w:r w:rsidR="00AD4498" w:rsidRPr="00FC1474">
        <w:rPr>
          <w:b/>
          <w:bCs/>
          <w:sz w:val="23"/>
          <w:szCs w:val="23"/>
          <w:lang w:val="en-GB"/>
        </w:rPr>
        <w:t xml:space="preserve">found </w:t>
      </w:r>
      <w:r w:rsidR="00AD4498" w:rsidRPr="00FC1474">
        <w:rPr>
          <w:sz w:val="23"/>
          <w:szCs w:val="23"/>
          <w:lang w:val="en-GB"/>
        </w:rPr>
        <w:t>that</w:t>
      </w:r>
      <w:r w:rsidR="00AD4498" w:rsidRPr="00FC1474">
        <w:rPr>
          <w:b/>
          <w:bCs/>
          <w:sz w:val="23"/>
          <w:szCs w:val="23"/>
          <w:lang w:val="en-GB"/>
        </w:rPr>
        <w:t xml:space="preserve"> </w:t>
      </w:r>
      <w:r w:rsidR="00C36FA3" w:rsidRPr="00FC1474">
        <w:rPr>
          <w:sz w:val="23"/>
          <w:szCs w:val="23"/>
          <w:lang w:val="en-GB"/>
        </w:rPr>
        <w:t>the assessee</w:t>
      </w:r>
      <w:r w:rsidRPr="00FC1474">
        <w:rPr>
          <w:sz w:val="23"/>
          <w:szCs w:val="23"/>
          <w:lang w:val="en-GB"/>
        </w:rPr>
        <w:t xml:space="preserve"> </w:t>
      </w:r>
      <w:r w:rsidR="00B13390" w:rsidRPr="00FC1474">
        <w:rPr>
          <w:sz w:val="23"/>
          <w:szCs w:val="23"/>
          <w:lang w:val="en-GB"/>
        </w:rPr>
        <w:t xml:space="preserve">has not properly regulated the litigation of the parties </w:t>
      </w:r>
      <w:r w:rsidR="00AD4498" w:rsidRPr="00FC1474">
        <w:rPr>
          <w:sz w:val="23"/>
          <w:szCs w:val="23"/>
          <w:lang w:val="en-GB"/>
        </w:rPr>
        <w:t xml:space="preserve">to proceedings, </w:t>
      </w:r>
      <w:r w:rsidR="00B13390" w:rsidRPr="00FC1474">
        <w:rPr>
          <w:sz w:val="23"/>
          <w:szCs w:val="23"/>
          <w:lang w:val="en-GB"/>
        </w:rPr>
        <w:t xml:space="preserve">as </w:t>
      </w:r>
      <w:r w:rsidR="00077680" w:rsidRPr="00FC1474">
        <w:rPr>
          <w:sz w:val="23"/>
          <w:szCs w:val="23"/>
          <w:lang w:val="en-GB"/>
        </w:rPr>
        <w:t>he</w:t>
      </w:r>
      <w:r w:rsidR="00B13390" w:rsidRPr="00FC1474">
        <w:rPr>
          <w:sz w:val="23"/>
          <w:szCs w:val="23"/>
          <w:lang w:val="en-GB"/>
        </w:rPr>
        <w:t xml:space="preserve"> should have summoned as litigants the other legal heirs of the immovable property, </w:t>
      </w:r>
      <w:r w:rsidR="00AD4498" w:rsidRPr="00FC1474">
        <w:rPr>
          <w:sz w:val="23"/>
          <w:szCs w:val="23"/>
          <w:lang w:val="en-GB"/>
        </w:rPr>
        <w:t xml:space="preserve">noting </w:t>
      </w:r>
      <w:r w:rsidR="00B13390" w:rsidRPr="00FC1474">
        <w:rPr>
          <w:sz w:val="23"/>
          <w:szCs w:val="23"/>
          <w:lang w:val="en-GB"/>
        </w:rPr>
        <w:t xml:space="preserve">that the actions of the assessee affect the assessment criterion set out in Article 74, </w:t>
      </w:r>
      <w:r w:rsidR="00B13390" w:rsidRPr="0076258E">
        <w:rPr>
          <w:sz w:val="23"/>
          <w:szCs w:val="23"/>
          <w:lang w:val="en-GB"/>
        </w:rPr>
        <w:t>p</w:t>
      </w:r>
      <w:r w:rsidR="00AD4498" w:rsidRPr="0076258E">
        <w:rPr>
          <w:sz w:val="23"/>
          <w:szCs w:val="23"/>
          <w:lang w:val="en-GB"/>
        </w:rPr>
        <w:t xml:space="preserve">ara. </w:t>
      </w:r>
      <w:r w:rsidR="00B13390" w:rsidRPr="0076258E">
        <w:rPr>
          <w:sz w:val="23"/>
          <w:szCs w:val="23"/>
          <w:lang w:val="en-GB"/>
        </w:rPr>
        <w:t>2 of Law No. 96/2016</w:t>
      </w:r>
      <w:r w:rsidR="00AD4498" w:rsidRPr="0076258E">
        <w:rPr>
          <w:sz w:val="23"/>
          <w:szCs w:val="23"/>
          <w:lang w:val="en-GB"/>
        </w:rPr>
        <w:t xml:space="preserve">; </w:t>
      </w:r>
      <w:r w:rsidR="00B13390" w:rsidRPr="0076258E">
        <w:rPr>
          <w:sz w:val="23"/>
          <w:szCs w:val="23"/>
          <w:lang w:val="en-GB"/>
        </w:rPr>
        <w:t>as regards the conduct of unproductive court hearings, they affect the</w:t>
      </w:r>
      <w:r w:rsidR="00B13390" w:rsidRPr="00FC1474">
        <w:rPr>
          <w:sz w:val="23"/>
          <w:szCs w:val="23"/>
          <w:lang w:val="en-GB"/>
        </w:rPr>
        <w:t xml:space="preserve"> assessment criterion set out in Article 74, </w:t>
      </w:r>
      <w:r w:rsidR="00AD4498" w:rsidRPr="00FC1474">
        <w:rPr>
          <w:sz w:val="23"/>
          <w:szCs w:val="23"/>
          <w:lang w:val="en-GB"/>
        </w:rPr>
        <w:t xml:space="preserve">para. </w:t>
      </w:r>
      <w:r w:rsidR="00B13390" w:rsidRPr="00FC1474">
        <w:rPr>
          <w:sz w:val="23"/>
          <w:szCs w:val="23"/>
          <w:lang w:val="en-GB"/>
        </w:rPr>
        <w:t>3 of the same law.</w:t>
      </w:r>
    </w:p>
    <w:p w14:paraId="556D97FD" w14:textId="77777777" w:rsidR="00A41D4E" w:rsidRPr="00FC1474" w:rsidRDefault="00A41D4E" w:rsidP="00A41D4E">
      <w:pPr>
        <w:autoSpaceDE w:val="0"/>
        <w:autoSpaceDN w:val="0"/>
        <w:adjustRightInd w:val="0"/>
        <w:jc w:val="both"/>
        <w:rPr>
          <w:sz w:val="16"/>
          <w:szCs w:val="16"/>
          <w:lang w:val="en-GB"/>
        </w:rPr>
      </w:pPr>
    </w:p>
    <w:p w14:paraId="40397AB3" w14:textId="12B44105" w:rsidR="00946E87" w:rsidRPr="00FC1474" w:rsidRDefault="0064335F" w:rsidP="00946E87">
      <w:pPr>
        <w:pStyle w:val="NormalWeb"/>
        <w:spacing w:before="0" w:beforeAutospacing="0" w:after="0" w:afterAutospacing="0"/>
        <w:jc w:val="both"/>
        <w:rPr>
          <w:sz w:val="23"/>
          <w:szCs w:val="23"/>
          <w:lang w:val="en-GB"/>
        </w:rPr>
      </w:pPr>
      <w:r w:rsidRPr="00FC1474">
        <w:rPr>
          <w:sz w:val="23"/>
          <w:szCs w:val="23"/>
          <w:lang w:val="en-GB"/>
        </w:rPr>
        <w:t xml:space="preserve"> </w:t>
      </w:r>
      <w:r w:rsidR="00946E87" w:rsidRPr="0076258E">
        <w:rPr>
          <w:b/>
          <w:bCs/>
          <w:sz w:val="23"/>
          <w:szCs w:val="23"/>
          <w:lang w:val="en-GB"/>
        </w:rPr>
        <w:t xml:space="preserve">17.2. </w:t>
      </w:r>
      <w:r w:rsidR="00F01F9F" w:rsidRPr="0076258E">
        <w:rPr>
          <w:sz w:val="23"/>
          <w:szCs w:val="23"/>
          <w:lang w:val="en-GB"/>
        </w:rPr>
        <w:t xml:space="preserve">As for the Commission's </w:t>
      </w:r>
      <w:r w:rsidR="00FE4208" w:rsidRPr="0076258E">
        <w:rPr>
          <w:sz w:val="23"/>
          <w:szCs w:val="23"/>
          <w:lang w:val="en-GB"/>
        </w:rPr>
        <w:t xml:space="preserve">allegations </w:t>
      </w:r>
      <w:r w:rsidR="00F01F9F" w:rsidRPr="0076258E">
        <w:rPr>
          <w:sz w:val="23"/>
          <w:szCs w:val="23"/>
          <w:lang w:val="en-GB"/>
        </w:rPr>
        <w:t xml:space="preserve">for the failure to properly form the </w:t>
      </w:r>
      <w:r w:rsidR="00077680" w:rsidRPr="0076258E">
        <w:rPr>
          <w:sz w:val="23"/>
          <w:szCs w:val="23"/>
          <w:lang w:val="en-GB"/>
        </w:rPr>
        <w:t>litigation</w:t>
      </w:r>
      <w:r w:rsidR="00F01F9F" w:rsidRPr="0076258E">
        <w:rPr>
          <w:sz w:val="23"/>
          <w:szCs w:val="23"/>
          <w:lang w:val="en-GB"/>
        </w:rPr>
        <w:t xml:space="preserve">, </w:t>
      </w:r>
      <w:r w:rsidR="00F01F9F" w:rsidRPr="0076258E">
        <w:rPr>
          <w:b/>
          <w:bCs/>
          <w:sz w:val="23"/>
          <w:szCs w:val="23"/>
          <w:lang w:val="en-GB"/>
        </w:rPr>
        <w:t xml:space="preserve">the </w:t>
      </w:r>
      <w:r w:rsidR="00077680" w:rsidRPr="0076258E">
        <w:rPr>
          <w:b/>
          <w:bCs/>
          <w:sz w:val="23"/>
          <w:szCs w:val="23"/>
          <w:lang w:val="en-GB"/>
        </w:rPr>
        <w:t>assessee</w:t>
      </w:r>
      <w:r w:rsidR="00F01F9F" w:rsidRPr="0076258E">
        <w:rPr>
          <w:b/>
          <w:bCs/>
          <w:sz w:val="23"/>
          <w:szCs w:val="23"/>
          <w:lang w:val="en-GB"/>
        </w:rPr>
        <w:t xml:space="preserve"> claims</w:t>
      </w:r>
      <w:r w:rsidR="00F01F9F" w:rsidRPr="00FC1474">
        <w:rPr>
          <w:sz w:val="23"/>
          <w:szCs w:val="23"/>
          <w:lang w:val="en-GB"/>
        </w:rPr>
        <w:t xml:space="preserve"> that at the time the lawsuit was filed, the land plot with an area of ​​302 m² no longer existed as separate property, </w:t>
      </w:r>
      <w:r w:rsidR="00FE4208" w:rsidRPr="00FC1474">
        <w:rPr>
          <w:sz w:val="23"/>
          <w:szCs w:val="23"/>
          <w:lang w:val="en-GB"/>
        </w:rPr>
        <w:t xml:space="preserve">i.e., </w:t>
      </w:r>
      <w:r w:rsidR="00F01F9F" w:rsidRPr="00FC1474">
        <w:rPr>
          <w:sz w:val="23"/>
          <w:szCs w:val="23"/>
          <w:lang w:val="en-GB"/>
        </w:rPr>
        <w:t>it no longer had the ability to participate in civil circulation independently. Th</w:t>
      </w:r>
      <w:r w:rsidR="0027435C" w:rsidRPr="00FC1474">
        <w:rPr>
          <w:sz w:val="23"/>
          <w:szCs w:val="23"/>
          <w:lang w:val="en-GB"/>
        </w:rPr>
        <w:t>at</w:t>
      </w:r>
      <w:r w:rsidR="00F01F9F" w:rsidRPr="00FC1474">
        <w:rPr>
          <w:sz w:val="23"/>
          <w:szCs w:val="23"/>
          <w:lang w:val="en-GB"/>
        </w:rPr>
        <w:t xml:space="preserve"> is because a b</w:t>
      </w:r>
      <w:r w:rsidR="0027435C" w:rsidRPr="00FC1474">
        <w:rPr>
          <w:sz w:val="23"/>
          <w:szCs w:val="23"/>
          <w:lang w:val="en-GB"/>
        </w:rPr>
        <w:t xml:space="preserve">lock of flats </w:t>
      </w:r>
      <w:r w:rsidR="00F01F9F" w:rsidRPr="00FC1474">
        <w:rPr>
          <w:sz w:val="23"/>
          <w:szCs w:val="23"/>
          <w:lang w:val="en-GB"/>
        </w:rPr>
        <w:t xml:space="preserve">had been built on this land plot, and the constituent units of this building had been sold by the company "Nika" ShPK to third parties. As a result, the land plot in question, at the time the lawsuit was filed, was part of the joint ownership in its entirety (compulsory joint ownership) of the owners of the constituent units of the building (apartments, shops, warehouses, garages, etc.), according to Articles 209, 146 and 150 of the Civil Code. According to the </w:t>
      </w:r>
      <w:r w:rsidR="00FE4208" w:rsidRPr="00FC1474">
        <w:rPr>
          <w:sz w:val="23"/>
          <w:szCs w:val="23"/>
          <w:lang w:val="en-GB"/>
        </w:rPr>
        <w:t>assessee</w:t>
      </w:r>
      <w:r w:rsidR="00F01F9F" w:rsidRPr="00FC1474">
        <w:rPr>
          <w:sz w:val="23"/>
          <w:szCs w:val="23"/>
          <w:lang w:val="en-GB"/>
        </w:rPr>
        <w:t>, even if it were taken into account that the aforementioned persons, as the heirs of Nosh and Lugije Prendushi, could have had co-ownership rights over the land, this interest was lost due to the expiration of the statute of limitations provided for by the Civil Code. In this way, they could not intervene in the judicial proce</w:t>
      </w:r>
      <w:r w:rsidR="00DA5448" w:rsidRPr="00FC1474">
        <w:rPr>
          <w:sz w:val="23"/>
          <w:szCs w:val="23"/>
          <w:lang w:val="en-GB"/>
        </w:rPr>
        <w:t xml:space="preserve">edings </w:t>
      </w:r>
      <w:r w:rsidR="00F01F9F" w:rsidRPr="00FC1474">
        <w:rPr>
          <w:sz w:val="23"/>
          <w:szCs w:val="23"/>
          <w:lang w:val="en-GB"/>
        </w:rPr>
        <w:t xml:space="preserve">to contest the construction of the </w:t>
      </w:r>
      <w:r w:rsidR="0027435C" w:rsidRPr="00FC1474">
        <w:rPr>
          <w:sz w:val="23"/>
          <w:szCs w:val="23"/>
          <w:lang w:val="en-GB"/>
        </w:rPr>
        <w:t xml:space="preserve">block of flats </w:t>
      </w:r>
      <w:r w:rsidR="00F01F9F" w:rsidRPr="00FC1474">
        <w:rPr>
          <w:sz w:val="23"/>
          <w:szCs w:val="23"/>
          <w:lang w:val="en-GB"/>
        </w:rPr>
        <w:t>or the ownership titles.</w:t>
      </w:r>
    </w:p>
    <w:p w14:paraId="7824FE57" w14:textId="77777777" w:rsidR="00946E87" w:rsidRPr="00FC1474" w:rsidRDefault="00946E87" w:rsidP="00946E87">
      <w:pPr>
        <w:pStyle w:val="NormalWeb"/>
        <w:spacing w:before="0" w:beforeAutospacing="0" w:after="0" w:afterAutospacing="0"/>
        <w:jc w:val="both"/>
        <w:rPr>
          <w:sz w:val="16"/>
          <w:szCs w:val="16"/>
          <w:lang w:val="en-GB"/>
        </w:rPr>
      </w:pPr>
    </w:p>
    <w:p w14:paraId="3E3E3D3A" w14:textId="5C849D5A" w:rsidR="00946E87" w:rsidRPr="00FC1474" w:rsidRDefault="00946E87" w:rsidP="00946E87">
      <w:pPr>
        <w:pStyle w:val="NormalWeb"/>
        <w:spacing w:before="0" w:beforeAutospacing="0" w:after="0" w:afterAutospacing="0"/>
        <w:jc w:val="both"/>
        <w:rPr>
          <w:sz w:val="23"/>
          <w:szCs w:val="23"/>
          <w:lang w:val="en-GB"/>
        </w:rPr>
      </w:pPr>
      <w:r w:rsidRPr="00FC1474">
        <w:rPr>
          <w:b/>
          <w:bCs/>
          <w:sz w:val="23"/>
          <w:szCs w:val="23"/>
          <w:lang w:val="en-GB"/>
        </w:rPr>
        <w:t xml:space="preserve">17.3. </w:t>
      </w:r>
      <w:r w:rsidR="00F01F9F" w:rsidRPr="00FC1474">
        <w:rPr>
          <w:b/>
          <w:bCs/>
          <w:sz w:val="23"/>
          <w:szCs w:val="23"/>
          <w:lang w:val="en-GB"/>
        </w:rPr>
        <w:t>The</w:t>
      </w:r>
      <w:r w:rsidR="00F01F9F" w:rsidRPr="00FC1474">
        <w:rPr>
          <w:sz w:val="23"/>
          <w:szCs w:val="23"/>
          <w:lang w:val="en-GB"/>
        </w:rPr>
        <w:t xml:space="preserve"> </w:t>
      </w:r>
      <w:r w:rsidR="00FE4208" w:rsidRPr="00FC1474">
        <w:rPr>
          <w:b/>
          <w:bCs/>
          <w:sz w:val="23"/>
          <w:szCs w:val="23"/>
          <w:lang w:val="en-GB"/>
        </w:rPr>
        <w:t xml:space="preserve">assessee </w:t>
      </w:r>
      <w:r w:rsidR="00F01F9F" w:rsidRPr="00FC1474">
        <w:rPr>
          <w:b/>
          <w:bCs/>
          <w:sz w:val="23"/>
          <w:szCs w:val="23"/>
          <w:lang w:val="en-GB"/>
        </w:rPr>
        <w:t>claims</w:t>
      </w:r>
      <w:r w:rsidR="00F01F9F" w:rsidRPr="00FC1474">
        <w:rPr>
          <w:sz w:val="23"/>
          <w:szCs w:val="23"/>
          <w:lang w:val="en-GB"/>
        </w:rPr>
        <w:t xml:space="preserve"> that the wording of Article 193 of the Civil Procedure</w:t>
      </w:r>
      <w:r w:rsidR="00DA5448" w:rsidRPr="00FC1474">
        <w:rPr>
          <w:sz w:val="23"/>
          <w:szCs w:val="23"/>
          <w:lang w:val="en-GB"/>
        </w:rPr>
        <w:t xml:space="preserve"> Code</w:t>
      </w:r>
      <w:r w:rsidR="00F01F9F" w:rsidRPr="00FC1474">
        <w:rPr>
          <w:sz w:val="23"/>
          <w:szCs w:val="23"/>
          <w:lang w:val="en-GB"/>
        </w:rPr>
        <w:t>, referring to the verb "</w:t>
      </w:r>
      <w:r w:rsidR="00533195" w:rsidRPr="00FC1474">
        <w:rPr>
          <w:sz w:val="23"/>
          <w:szCs w:val="23"/>
          <w:lang w:val="en-GB"/>
        </w:rPr>
        <w:t>considers</w:t>
      </w:r>
      <w:r w:rsidR="00F01F9F" w:rsidRPr="00FC1474">
        <w:rPr>
          <w:sz w:val="23"/>
          <w:szCs w:val="23"/>
          <w:lang w:val="en-GB"/>
        </w:rPr>
        <w:t>" used in the text of the</w:t>
      </w:r>
      <w:r w:rsidR="00533195" w:rsidRPr="00FC1474">
        <w:rPr>
          <w:sz w:val="23"/>
          <w:szCs w:val="23"/>
          <w:lang w:val="en-GB"/>
        </w:rPr>
        <w:t xml:space="preserve"> provision, </w:t>
      </w:r>
      <w:r w:rsidR="00533195" w:rsidRPr="00FC1474">
        <w:rPr>
          <w:b/>
          <w:bCs/>
          <w:sz w:val="23"/>
          <w:szCs w:val="23"/>
          <w:lang w:val="en-GB"/>
        </w:rPr>
        <w:t>s</w:t>
      </w:r>
      <w:r w:rsidR="00F01F9F" w:rsidRPr="00FC1474">
        <w:rPr>
          <w:b/>
          <w:bCs/>
          <w:sz w:val="23"/>
          <w:szCs w:val="23"/>
          <w:lang w:val="en-GB"/>
        </w:rPr>
        <w:t>eems to be a discretionary</w:t>
      </w:r>
      <w:r w:rsidR="00533195" w:rsidRPr="00FC1474">
        <w:rPr>
          <w:b/>
          <w:bCs/>
          <w:sz w:val="23"/>
          <w:szCs w:val="23"/>
          <w:lang w:val="en-GB"/>
        </w:rPr>
        <w:t>,</w:t>
      </w:r>
      <w:r w:rsidR="00F01F9F" w:rsidRPr="00FC1474">
        <w:rPr>
          <w:b/>
          <w:bCs/>
          <w:sz w:val="23"/>
          <w:szCs w:val="23"/>
          <w:lang w:val="en-GB"/>
        </w:rPr>
        <w:t xml:space="preserve"> not binding</w:t>
      </w:r>
      <w:r w:rsidR="00533195" w:rsidRPr="00FC1474">
        <w:rPr>
          <w:b/>
          <w:bCs/>
          <w:sz w:val="23"/>
          <w:szCs w:val="23"/>
          <w:lang w:val="en-GB"/>
        </w:rPr>
        <w:t xml:space="preserve"> process </w:t>
      </w:r>
      <w:r w:rsidR="00F01F9F" w:rsidRPr="00FC1474">
        <w:rPr>
          <w:sz w:val="23"/>
          <w:szCs w:val="23"/>
          <w:lang w:val="en-GB"/>
        </w:rPr>
        <w:t xml:space="preserve">on the Court. According to the jurisprudence of the </w:t>
      </w:r>
      <w:r w:rsidR="00533195" w:rsidRPr="00FC1474">
        <w:rPr>
          <w:sz w:val="23"/>
          <w:szCs w:val="23"/>
          <w:lang w:val="en-GB"/>
        </w:rPr>
        <w:t xml:space="preserve">Joint Chambers of the High Court, </w:t>
      </w:r>
      <w:r w:rsidR="00F01F9F" w:rsidRPr="00FC1474">
        <w:rPr>
          <w:sz w:val="23"/>
          <w:szCs w:val="23"/>
          <w:lang w:val="en-GB"/>
        </w:rPr>
        <w:t xml:space="preserve">the discretionary decisions of judges, as a general rule, are not subject to judicial </w:t>
      </w:r>
      <w:r w:rsidR="00533195" w:rsidRPr="00FC1474">
        <w:rPr>
          <w:sz w:val="23"/>
          <w:szCs w:val="23"/>
          <w:lang w:val="en-GB"/>
        </w:rPr>
        <w:t xml:space="preserve">review </w:t>
      </w:r>
      <w:r w:rsidR="00F01F9F" w:rsidRPr="00FC1474">
        <w:rPr>
          <w:sz w:val="23"/>
          <w:szCs w:val="23"/>
          <w:lang w:val="en-GB"/>
        </w:rPr>
        <w:t xml:space="preserve">(even less </w:t>
      </w:r>
      <w:r w:rsidR="00533195" w:rsidRPr="00FC1474">
        <w:rPr>
          <w:sz w:val="23"/>
          <w:szCs w:val="23"/>
          <w:lang w:val="en-GB"/>
        </w:rPr>
        <w:t xml:space="preserve">so </w:t>
      </w:r>
      <w:r w:rsidR="00F01F9F" w:rsidRPr="00FC1474">
        <w:rPr>
          <w:sz w:val="23"/>
          <w:szCs w:val="23"/>
          <w:lang w:val="en-GB"/>
        </w:rPr>
        <w:t xml:space="preserve">to administrative </w:t>
      </w:r>
      <w:r w:rsidR="00533195" w:rsidRPr="00FC1474">
        <w:rPr>
          <w:sz w:val="23"/>
          <w:szCs w:val="23"/>
          <w:lang w:val="en-GB"/>
        </w:rPr>
        <w:t>review</w:t>
      </w:r>
      <w:r w:rsidR="00F01F9F" w:rsidRPr="00FC1474">
        <w:rPr>
          <w:sz w:val="23"/>
          <w:szCs w:val="23"/>
          <w:lang w:val="en-GB"/>
        </w:rPr>
        <w:t>), except whe</w:t>
      </w:r>
      <w:r w:rsidR="00533195" w:rsidRPr="00FC1474">
        <w:rPr>
          <w:sz w:val="23"/>
          <w:szCs w:val="23"/>
          <w:lang w:val="en-GB"/>
        </w:rPr>
        <w:t>re</w:t>
      </w:r>
      <w:r w:rsidR="00F01F9F" w:rsidRPr="00FC1474">
        <w:rPr>
          <w:sz w:val="23"/>
          <w:szCs w:val="23"/>
          <w:lang w:val="en-GB"/>
        </w:rPr>
        <w:t xml:space="preserve"> they have the </w:t>
      </w:r>
      <w:r w:rsidR="00533195" w:rsidRPr="00FC1474">
        <w:rPr>
          <w:sz w:val="23"/>
          <w:szCs w:val="23"/>
          <w:lang w:val="en-GB"/>
        </w:rPr>
        <w:t xml:space="preserve">nature </w:t>
      </w:r>
      <w:r w:rsidR="00F01F9F" w:rsidRPr="00FC1474">
        <w:rPr>
          <w:sz w:val="23"/>
          <w:szCs w:val="23"/>
          <w:lang w:val="en-GB"/>
        </w:rPr>
        <w:t xml:space="preserve">of arbitrariness or serious professional incompetence. According to the </w:t>
      </w:r>
      <w:r w:rsidR="00FE4208" w:rsidRPr="00FC1474">
        <w:rPr>
          <w:sz w:val="23"/>
          <w:szCs w:val="23"/>
          <w:lang w:val="en-GB"/>
        </w:rPr>
        <w:t>assessee</w:t>
      </w:r>
      <w:r w:rsidR="00F01F9F" w:rsidRPr="00FC1474">
        <w:rPr>
          <w:sz w:val="23"/>
          <w:szCs w:val="23"/>
          <w:lang w:val="en-GB"/>
        </w:rPr>
        <w:t>, in the specific case, there is no question of arbitrariness and he requests the C</w:t>
      </w:r>
      <w:r w:rsidR="00533195" w:rsidRPr="00FC1474">
        <w:rPr>
          <w:sz w:val="23"/>
          <w:szCs w:val="23"/>
          <w:lang w:val="en-GB"/>
        </w:rPr>
        <w:t xml:space="preserve">hamber </w:t>
      </w:r>
      <w:r w:rsidR="00F01F9F" w:rsidRPr="00FC1474">
        <w:rPr>
          <w:sz w:val="23"/>
          <w:szCs w:val="23"/>
          <w:lang w:val="en-GB"/>
        </w:rPr>
        <w:t xml:space="preserve">to assess that his professional </w:t>
      </w:r>
      <w:r w:rsidR="00533195" w:rsidRPr="00FC1474">
        <w:rPr>
          <w:sz w:val="23"/>
          <w:szCs w:val="23"/>
          <w:lang w:val="en-GB"/>
        </w:rPr>
        <w:t xml:space="preserve">competence is </w:t>
      </w:r>
      <w:r w:rsidR="00F01F9F" w:rsidRPr="00FC1474">
        <w:rPr>
          <w:sz w:val="23"/>
          <w:szCs w:val="23"/>
          <w:lang w:val="en-GB"/>
        </w:rPr>
        <w:t>high.</w:t>
      </w:r>
      <w:r w:rsidR="00DA5448" w:rsidRPr="00FC1474">
        <w:rPr>
          <w:sz w:val="23"/>
          <w:szCs w:val="23"/>
          <w:lang w:val="en-GB"/>
        </w:rPr>
        <w:t xml:space="preserve"> </w:t>
      </w:r>
      <w:r w:rsidR="00533195" w:rsidRPr="00FC1474">
        <w:rPr>
          <w:sz w:val="23"/>
          <w:szCs w:val="23"/>
          <w:lang w:val="en-GB"/>
        </w:rPr>
        <w:t xml:space="preserve"> </w:t>
      </w:r>
    </w:p>
    <w:p w14:paraId="74BFAA04" w14:textId="77777777" w:rsidR="00946E87" w:rsidRPr="00FC1474" w:rsidRDefault="00946E87" w:rsidP="00946E87">
      <w:pPr>
        <w:pStyle w:val="NormalWeb"/>
        <w:spacing w:before="0" w:beforeAutospacing="0" w:after="0" w:afterAutospacing="0"/>
        <w:jc w:val="both"/>
        <w:rPr>
          <w:sz w:val="16"/>
          <w:szCs w:val="16"/>
          <w:lang w:val="en-GB"/>
        </w:rPr>
      </w:pPr>
    </w:p>
    <w:p w14:paraId="73B43A65" w14:textId="23205A1E" w:rsidR="00946E87" w:rsidRPr="00FC1474" w:rsidRDefault="00F01F9F" w:rsidP="00946E87">
      <w:pPr>
        <w:pStyle w:val="NormalWeb"/>
        <w:spacing w:before="0" w:beforeAutospacing="0" w:after="0" w:afterAutospacing="0"/>
        <w:rPr>
          <w:sz w:val="23"/>
          <w:szCs w:val="23"/>
          <w:lang w:val="en-GB"/>
        </w:rPr>
      </w:pPr>
      <w:r w:rsidRPr="00FC1474">
        <w:rPr>
          <w:sz w:val="23"/>
          <w:szCs w:val="23"/>
          <w:lang w:val="en-GB"/>
        </w:rPr>
        <w:t xml:space="preserve">Therefore, according to the </w:t>
      </w:r>
      <w:r w:rsidR="00FE4208" w:rsidRPr="00FC1474">
        <w:rPr>
          <w:sz w:val="23"/>
          <w:szCs w:val="23"/>
          <w:lang w:val="en-GB"/>
        </w:rPr>
        <w:t>assessee</w:t>
      </w:r>
      <w:r w:rsidRPr="00FC1474">
        <w:rPr>
          <w:sz w:val="23"/>
          <w:szCs w:val="23"/>
          <w:lang w:val="en-GB"/>
        </w:rPr>
        <w:t xml:space="preserve">, the Commission's position requiring the summoning </w:t>
      </w:r>
      <w:r w:rsidR="00AC13BE" w:rsidRPr="00FC1474">
        <w:rPr>
          <w:sz w:val="23"/>
          <w:szCs w:val="23"/>
          <w:lang w:val="en-GB"/>
        </w:rPr>
        <w:t xml:space="preserve">to the trial </w:t>
      </w:r>
      <w:r w:rsidRPr="00FC1474">
        <w:rPr>
          <w:sz w:val="23"/>
          <w:szCs w:val="23"/>
          <w:lang w:val="en-GB"/>
        </w:rPr>
        <w:t xml:space="preserve">of all heirs or purchasers as third parties after </w:t>
      </w:r>
      <w:r w:rsidR="00AC13BE" w:rsidRPr="00FC1474">
        <w:rPr>
          <w:sz w:val="23"/>
          <w:szCs w:val="23"/>
          <w:lang w:val="en-GB"/>
        </w:rPr>
        <w:t xml:space="preserve">expiry of the </w:t>
      </w:r>
      <w:r w:rsidRPr="00FC1474">
        <w:rPr>
          <w:sz w:val="23"/>
          <w:szCs w:val="23"/>
          <w:lang w:val="en-GB"/>
        </w:rPr>
        <w:t>statute of limitations has passed is wrong and would lead to a delay in the judicial proce</w:t>
      </w:r>
      <w:r w:rsidR="00AC13BE" w:rsidRPr="00FC1474">
        <w:rPr>
          <w:sz w:val="23"/>
          <w:szCs w:val="23"/>
          <w:lang w:val="en-GB"/>
        </w:rPr>
        <w:t xml:space="preserve">edings </w:t>
      </w:r>
      <w:r w:rsidRPr="00FC1474">
        <w:rPr>
          <w:sz w:val="23"/>
          <w:szCs w:val="23"/>
          <w:lang w:val="en-GB"/>
        </w:rPr>
        <w:t>without a solid legal basis.</w:t>
      </w:r>
    </w:p>
    <w:p w14:paraId="55312296" w14:textId="77777777" w:rsidR="00F01F9F" w:rsidRPr="00FC1474" w:rsidRDefault="00F01F9F" w:rsidP="00946E87">
      <w:pPr>
        <w:pStyle w:val="NormalWeb"/>
        <w:spacing w:before="0" w:beforeAutospacing="0" w:after="0" w:afterAutospacing="0"/>
        <w:rPr>
          <w:sz w:val="16"/>
          <w:szCs w:val="16"/>
          <w:lang w:val="en-GB"/>
        </w:rPr>
      </w:pPr>
    </w:p>
    <w:p w14:paraId="64312C33" w14:textId="1EBA6699" w:rsidR="00946E87" w:rsidRPr="00FC1474" w:rsidRDefault="00946E87" w:rsidP="00946E87">
      <w:pPr>
        <w:jc w:val="both"/>
        <w:rPr>
          <w:sz w:val="23"/>
          <w:szCs w:val="23"/>
          <w:lang w:val="en-GB" w:eastAsia="sq-AL"/>
        </w:rPr>
      </w:pPr>
      <w:r w:rsidRPr="00FC1474">
        <w:rPr>
          <w:b/>
          <w:bCs/>
          <w:sz w:val="23"/>
          <w:szCs w:val="23"/>
          <w:lang w:val="en-GB"/>
        </w:rPr>
        <w:t>17.4.</w:t>
      </w:r>
      <w:r w:rsidR="00F01F9F" w:rsidRPr="00FC1474">
        <w:rPr>
          <w:lang w:val="en-GB"/>
        </w:rPr>
        <w:t xml:space="preserve"> </w:t>
      </w:r>
      <w:r w:rsidR="00F01F9F" w:rsidRPr="00FC1474">
        <w:rPr>
          <w:b/>
          <w:bCs/>
          <w:sz w:val="23"/>
          <w:szCs w:val="23"/>
          <w:lang w:val="en-GB" w:eastAsia="sq-AL"/>
        </w:rPr>
        <w:t>From the verification of the acts of the court file</w:t>
      </w:r>
      <w:r w:rsidR="00F01F9F" w:rsidRPr="00FC1474">
        <w:rPr>
          <w:sz w:val="23"/>
          <w:szCs w:val="23"/>
          <w:lang w:val="en-GB" w:eastAsia="sq-AL"/>
        </w:rPr>
        <w:t xml:space="preserve"> of this case, it resulted that the court case was registered in the Shkodra Judicial District Court on 07.05.2014 and with the draw of lots on 08.05.2014 the acts were </w:t>
      </w:r>
      <w:r w:rsidR="00AC13BE" w:rsidRPr="00FC1474">
        <w:rPr>
          <w:sz w:val="23"/>
          <w:szCs w:val="23"/>
          <w:lang w:val="en-GB" w:eastAsia="sq-AL"/>
        </w:rPr>
        <w:t>assigned t</w:t>
      </w:r>
      <w:r w:rsidR="00F01F9F" w:rsidRPr="00FC1474">
        <w:rPr>
          <w:sz w:val="23"/>
          <w:szCs w:val="23"/>
          <w:lang w:val="en-GB" w:eastAsia="sq-AL"/>
        </w:rPr>
        <w:t xml:space="preserve">o the </w:t>
      </w:r>
      <w:r w:rsidR="00FE4208" w:rsidRPr="00FC1474">
        <w:rPr>
          <w:sz w:val="23"/>
          <w:szCs w:val="23"/>
          <w:lang w:val="en-GB"/>
        </w:rPr>
        <w:t>assessee</w:t>
      </w:r>
      <w:r w:rsidR="00F01F9F" w:rsidRPr="00FC1474">
        <w:rPr>
          <w:sz w:val="23"/>
          <w:szCs w:val="23"/>
          <w:lang w:val="en-GB" w:eastAsia="sq-AL"/>
        </w:rPr>
        <w:t xml:space="preserve">. The </w:t>
      </w:r>
      <w:r w:rsidR="00FE4208" w:rsidRPr="00FC1474">
        <w:rPr>
          <w:sz w:val="23"/>
          <w:szCs w:val="23"/>
          <w:lang w:val="en-GB"/>
        </w:rPr>
        <w:t>assessee</w:t>
      </w:r>
      <w:r w:rsidR="00F01F9F" w:rsidRPr="00FC1474">
        <w:rPr>
          <w:sz w:val="23"/>
          <w:szCs w:val="23"/>
          <w:lang w:val="en-GB" w:eastAsia="sq-AL"/>
        </w:rPr>
        <w:t xml:space="preserve">, through decision no. 1257, dated 06.10.2014, </w:t>
      </w:r>
      <w:r w:rsidR="00F01F9F" w:rsidRPr="00FC1474">
        <w:rPr>
          <w:b/>
          <w:bCs/>
          <w:sz w:val="23"/>
          <w:szCs w:val="23"/>
          <w:lang w:val="en-GB" w:eastAsia="sq-AL"/>
        </w:rPr>
        <w:t>decided to dismiss the lawsuit</w:t>
      </w:r>
      <w:r w:rsidR="00F01F9F" w:rsidRPr="00FC1474">
        <w:rPr>
          <w:sz w:val="23"/>
          <w:szCs w:val="23"/>
          <w:lang w:val="en-GB" w:eastAsia="sq-AL"/>
        </w:rPr>
        <w:t>. The plaintiff appealed against the decision and the Shkodra Court of Appeal, with decision no. 596 dated 05.11.2015, decided to overturn the decision and return the case for retrial but with a different trial panel.</w:t>
      </w:r>
    </w:p>
    <w:p w14:paraId="4D7995F1" w14:textId="77777777" w:rsidR="00946E87" w:rsidRPr="00FC1474" w:rsidRDefault="00946E87" w:rsidP="00946E87">
      <w:pPr>
        <w:jc w:val="both"/>
        <w:rPr>
          <w:sz w:val="16"/>
          <w:szCs w:val="16"/>
          <w:lang w:val="en-GB"/>
        </w:rPr>
      </w:pPr>
    </w:p>
    <w:p w14:paraId="00E73E72" w14:textId="038CF7F2" w:rsidR="00946E87" w:rsidRPr="00FC1474" w:rsidRDefault="00F01F9F" w:rsidP="00FB48A8">
      <w:pPr>
        <w:pStyle w:val="NormalWeb"/>
        <w:spacing w:before="0" w:beforeAutospacing="0" w:after="0" w:afterAutospacing="0"/>
        <w:jc w:val="both"/>
        <w:rPr>
          <w:sz w:val="23"/>
          <w:szCs w:val="23"/>
          <w:lang w:val="en-GB"/>
        </w:rPr>
      </w:pPr>
      <w:r w:rsidRPr="00FC1474">
        <w:rPr>
          <w:sz w:val="23"/>
          <w:szCs w:val="23"/>
          <w:lang w:val="en-GB"/>
        </w:rPr>
        <w:t xml:space="preserve">The documents show that the deceased Nosh and Luçije Prendushi owned an immovable property – a house in the "Tre Heronjtë" </w:t>
      </w:r>
      <w:r w:rsidR="00AC13BE" w:rsidRPr="00FC1474">
        <w:rPr>
          <w:sz w:val="23"/>
          <w:szCs w:val="23"/>
          <w:lang w:val="en-GB"/>
        </w:rPr>
        <w:t>neighbourhood</w:t>
      </w:r>
      <w:r w:rsidRPr="00FC1474">
        <w:rPr>
          <w:sz w:val="23"/>
          <w:szCs w:val="23"/>
          <w:lang w:val="en-GB"/>
        </w:rPr>
        <w:t xml:space="preserve"> of the city of Shkodra. After their death, four children remained as legal heirs: Nikolina Prenushi (Palma), Roza Prenushi (Radi), Margarita Prenushi (Kiri) and Marije Prenushi (Gropçaj). The </w:t>
      </w:r>
      <w:r w:rsidR="00DF51AC" w:rsidRPr="00FC1474">
        <w:rPr>
          <w:sz w:val="23"/>
          <w:szCs w:val="23"/>
          <w:lang w:val="en-GB"/>
        </w:rPr>
        <w:t xml:space="preserve">respondent, </w:t>
      </w:r>
      <w:r w:rsidRPr="00FC1474">
        <w:rPr>
          <w:sz w:val="23"/>
          <w:szCs w:val="23"/>
          <w:lang w:val="en-GB"/>
        </w:rPr>
        <w:t>Marije Gropçaj, registered the above-mentioned immovable property in the register</w:t>
      </w:r>
      <w:r w:rsidR="00B85002" w:rsidRPr="00FC1474">
        <w:rPr>
          <w:sz w:val="23"/>
          <w:szCs w:val="23"/>
          <w:lang w:val="en-GB"/>
        </w:rPr>
        <w:t xml:space="preserve"> of assets,</w:t>
      </w:r>
      <w:r w:rsidRPr="00FC1474">
        <w:rPr>
          <w:sz w:val="23"/>
          <w:szCs w:val="23"/>
          <w:lang w:val="en-GB"/>
        </w:rPr>
        <w:t xml:space="preserve"> no. 106, dated 21.01.1993, </w:t>
      </w:r>
      <w:r w:rsidR="00FB48A8">
        <w:rPr>
          <w:sz w:val="23"/>
          <w:szCs w:val="23"/>
          <w:lang w:val="en-GB"/>
        </w:rPr>
        <w:t xml:space="preserve">under her name. </w:t>
      </w:r>
      <w:r w:rsidRPr="00FC1474">
        <w:rPr>
          <w:sz w:val="23"/>
          <w:szCs w:val="23"/>
          <w:lang w:val="en-GB"/>
        </w:rPr>
        <w:t xml:space="preserve">The origin of the ownership title is decision no. 245, dated 13.03.1983, of the Shkodra Judicial District Court, which </w:t>
      </w:r>
      <w:r w:rsidR="00DF51AC" w:rsidRPr="00FC1474">
        <w:rPr>
          <w:sz w:val="23"/>
          <w:szCs w:val="23"/>
          <w:lang w:val="en-GB"/>
        </w:rPr>
        <w:t xml:space="preserve">terminated </w:t>
      </w:r>
      <w:r w:rsidRPr="00FC1474">
        <w:rPr>
          <w:sz w:val="23"/>
          <w:szCs w:val="23"/>
          <w:lang w:val="en-GB"/>
        </w:rPr>
        <w:t xml:space="preserve">the co-ownership between the heirs and left the defendant Marije Gropçaj in sole ownership </w:t>
      </w:r>
      <w:r w:rsidR="00DF51AC" w:rsidRPr="00FC1474">
        <w:rPr>
          <w:sz w:val="23"/>
          <w:szCs w:val="23"/>
          <w:lang w:val="en-GB"/>
        </w:rPr>
        <w:t>over the</w:t>
      </w:r>
      <w:r w:rsidRPr="00FC1474">
        <w:rPr>
          <w:sz w:val="23"/>
          <w:szCs w:val="23"/>
          <w:lang w:val="en-GB"/>
        </w:rPr>
        <w:t xml:space="preserve"> house, but not the land on which it was built. Further, the </w:t>
      </w:r>
      <w:r w:rsidR="00DF51AC" w:rsidRPr="00FC1474">
        <w:rPr>
          <w:sz w:val="23"/>
          <w:szCs w:val="23"/>
          <w:lang w:val="en-GB"/>
        </w:rPr>
        <w:t xml:space="preserve">respondent </w:t>
      </w:r>
      <w:r w:rsidRPr="00FC1474">
        <w:rPr>
          <w:sz w:val="23"/>
          <w:szCs w:val="23"/>
          <w:lang w:val="en-GB"/>
        </w:rPr>
        <w:t xml:space="preserve">Marije Gropçaj concluded an </w:t>
      </w:r>
      <w:r w:rsidR="00DF51AC" w:rsidRPr="00FC1474">
        <w:rPr>
          <w:sz w:val="23"/>
          <w:szCs w:val="23"/>
          <w:lang w:val="en-GB"/>
        </w:rPr>
        <w:t xml:space="preserve">off-the-plan contract </w:t>
      </w:r>
      <w:r w:rsidRPr="00FC1474">
        <w:rPr>
          <w:sz w:val="23"/>
          <w:szCs w:val="23"/>
          <w:lang w:val="en-GB"/>
        </w:rPr>
        <w:t>with the company "Nika" ShPK., agreeing to demolish the existing building and build a multi-storey building on the 302 m2 plot of land. This contract was used by the company "Nika" ShPK. to obtain a construction permit from the Shkodra Municipality</w:t>
      </w:r>
      <w:r w:rsidR="00DF51AC" w:rsidRPr="00FC1474">
        <w:rPr>
          <w:sz w:val="23"/>
          <w:szCs w:val="23"/>
          <w:lang w:val="en-GB"/>
        </w:rPr>
        <w:t xml:space="preserve"> – Urban Planning Council, </w:t>
      </w:r>
      <w:r w:rsidRPr="00FC1474">
        <w:rPr>
          <w:sz w:val="23"/>
          <w:szCs w:val="23"/>
          <w:lang w:val="en-GB"/>
        </w:rPr>
        <w:t>which was approved by decision no. 14, dated 16.04.2009.</w:t>
      </w:r>
      <w:r w:rsidR="00DF51AC" w:rsidRPr="00FC1474">
        <w:rPr>
          <w:sz w:val="23"/>
          <w:szCs w:val="23"/>
          <w:lang w:val="en-GB"/>
        </w:rPr>
        <w:t xml:space="preserve"> </w:t>
      </w:r>
    </w:p>
    <w:p w14:paraId="41B4CAC0" w14:textId="77777777" w:rsidR="00DF51AC" w:rsidRPr="00FC1474" w:rsidRDefault="00DF51AC" w:rsidP="00946E87">
      <w:pPr>
        <w:pStyle w:val="NormalWeb"/>
        <w:spacing w:before="0" w:beforeAutospacing="0" w:after="0" w:afterAutospacing="0"/>
        <w:jc w:val="both"/>
        <w:rPr>
          <w:sz w:val="16"/>
          <w:szCs w:val="16"/>
          <w:lang w:val="en-GB"/>
        </w:rPr>
      </w:pPr>
    </w:p>
    <w:p w14:paraId="42535A0E" w14:textId="51ED5E39" w:rsidR="00946E87" w:rsidRPr="00FC1474" w:rsidRDefault="00946E87" w:rsidP="00946E87">
      <w:pPr>
        <w:pStyle w:val="NormalWeb"/>
        <w:spacing w:before="0" w:beforeAutospacing="0" w:after="0" w:afterAutospacing="0"/>
        <w:jc w:val="both"/>
        <w:rPr>
          <w:b/>
          <w:bCs/>
          <w:sz w:val="23"/>
          <w:szCs w:val="23"/>
          <w:lang w:val="en-GB"/>
        </w:rPr>
      </w:pPr>
      <w:r w:rsidRPr="00FC1474">
        <w:rPr>
          <w:b/>
          <w:bCs/>
          <w:sz w:val="23"/>
          <w:szCs w:val="23"/>
          <w:lang w:val="en-GB"/>
        </w:rPr>
        <w:t xml:space="preserve">17.5. </w:t>
      </w:r>
      <w:r w:rsidR="00F01F9F" w:rsidRPr="00FC1474">
        <w:rPr>
          <w:sz w:val="23"/>
          <w:szCs w:val="23"/>
          <w:lang w:val="en-GB"/>
        </w:rPr>
        <w:t>From the verification of the court file, we conclude that the legal heirs of Nosh and Lu</w:t>
      </w:r>
      <w:r w:rsidR="00DF51AC" w:rsidRPr="00FC1474">
        <w:rPr>
          <w:sz w:val="23"/>
          <w:szCs w:val="23"/>
          <w:lang w:val="en-GB"/>
        </w:rPr>
        <w:t>ç</w:t>
      </w:r>
      <w:r w:rsidR="00F01F9F" w:rsidRPr="00FC1474">
        <w:rPr>
          <w:sz w:val="23"/>
          <w:szCs w:val="23"/>
          <w:lang w:val="en-GB"/>
        </w:rPr>
        <w:t xml:space="preserve">ije Prendushi </w:t>
      </w:r>
      <w:r w:rsidR="00F01F9F" w:rsidRPr="00FC1474">
        <w:rPr>
          <w:b/>
          <w:bCs/>
          <w:sz w:val="23"/>
          <w:szCs w:val="23"/>
          <w:lang w:val="en-GB"/>
        </w:rPr>
        <w:t xml:space="preserve">had co-ownership rights over the </w:t>
      </w:r>
      <w:r w:rsidR="00B85002" w:rsidRPr="00FC1474">
        <w:rPr>
          <w:b/>
          <w:bCs/>
          <w:sz w:val="23"/>
          <w:szCs w:val="23"/>
          <w:lang w:val="en-GB"/>
        </w:rPr>
        <w:t xml:space="preserve">plot of </w:t>
      </w:r>
      <w:r w:rsidR="00F01F9F" w:rsidRPr="00FC1474">
        <w:rPr>
          <w:b/>
          <w:bCs/>
          <w:sz w:val="23"/>
          <w:szCs w:val="23"/>
          <w:lang w:val="en-GB"/>
        </w:rPr>
        <w:t xml:space="preserve">land and were not summoned by the </w:t>
      </w:r>
      <w:r w:rsidR="00FE4208" w:rsidRPr="00FC1474">
        <w:rPr>
          <w:b/>
          <w:bCs/>
          <w:sz w:val="23"/>
          <w:szCs w:val="23"/>
          <w:lang w:val="en-GB"/>
        </w:rPr>
        <w:t xml:space="preserve">assessee </w:t>
      </w:r>
      <w:r w:rsidR="00F01F9F" w:rsidRPr="00FC1474">
        <w:rPr>
          <w:b/>
          <w:bCs/>
          <w:sz w:val="23"/>
          <w:szCs w:val="23"/>
          <w:lang w:val="en-GB"/>
        </w:rPr>
        <w:t>as litigant</w:t>
      </w:r>
      <w:r w:rsidR="00B85002" w:rsidRPr="00FC1474">
        <w:rPr>
          <w:b/>
          <w:bCs/>
          <w:sz w:val="23"/>
          <w:szCs w:val="23"/>
          <w:lang w:val="en-GB"/>
        </w:rPr>
        <w:t>s</w:t>
      </w:r>
      <w:r w:rsidR="00F01F9F" w:rsidRPr="00FC1474">
        <w:rPr>
          <w:b/>
          <w:bCs/>
          <w:sz w:val="23"/>
          <w:szCs w:val="23"/>
          <w:lang w:val="en-GB"/>
        </w:rPr>
        <w:t xml:space="preserve"> in the case where the subject of the trial was precisely this immovable property, thus violating the right of the owners o</w:t>
      </w:r>
      <w:r w:rsidR="00B85002" w:rsidRPr="00FC1474">
        <w:rPr>
          <w:b/>
          <w:bCs/>
          <w:sz w:val="23"/>
          <w:szCs w:val="23"/>
          <w:lang w:val="en-GB"/>
        </w:rPr>
        <w:t xml:space="preserve">ver the property </w:t>
      </w:r>
      <w:r w:rsidR="00F01F9F" w:rsidRPr="00FC1474">
        <w:rPr>
          <w:b/>
          <w:bCs/>
          <w:sz w:val="23"/>
          <w:szCs w:val="23"/>
          <w:lang w:val="en-GB"/>
        </w:rPr>
        <w:t>subject of the trial</w:t>
      </w:r>
      <w:r w:rsidR="00B85002" w:rsidRPr="00FC1474">
        <w:rPr>
          <w:b/>
          <w:bCs/>
          <w:sz w:val="23"/>
          <w:szCs w:val="23"/>
          <w:lang w:val="en-GB"/>
        </w:rPr>
        <w:t>,</w:t>
      </w:r>
      <w:r w:rsidR="00F01F9F" w:rsidRPr="00FC1474">
        <w:rPr>
          <w:b/>
          <w:bCs/>
          <w:sz w:val="23"/>
          <w:szCs w:val="23"/>
          <w:lang w:val="en-GB"/>
        </w:rPr>
        <w:t xml:space="preserve"> to</w:t>
      </w:r>
      <w:r w:rsidR="00B85002" w:rsidRPr="00FC1474">
        <w:rPr>
          <w:b/>
          <w:bCs/>
          <w:sz w:val="23"/>
          <w:szCs w:val="23"/>
          <w:lang w:val="en-GB"/>
        </w:rPr>
        <w:t xml:space="preserve"> defend themselves.</w:t>
      </w:r>
      <w:r w:rsidR="00B85002" w:rsidRPr="00FC1474">
        <w:rPr>
          <w:sz w:val="23"/>
          <w:szCs w:val="23"/>
          <w:lang w:val="en-GB"/>
        </w:rPr>
        <w:t xml:space="preserve"> </w:t>
      </w:r>
      <w:r w:rsidR="00F01F9F" w:rsidRPr="00FC1474">
        <w:rPr>
          <w:sz w:val="23"/>
          <w:szCs w:val="23"/>
          <w:lang w:val="en-GB"/>
        </w:rPr>
        <w:t xml:space="preserve"> According to the provisions of Article 193 of the Civil Procedure</w:t>
      </w:r>
      <w:r w:rsidR="00B85002" w:rsidRPr="00FC1474">
        <w:rPr>
          <w:sz w:val="23"/>
          <w:szCs w:val="23"/>
          <w:lang w:val="en-GB"/>
        </w:rPr>
        <w:t xml:space="preserve"> Code</w:t>
      </w:r>
      <w:r w:rsidR="00F01F9F" w:rsidRPr="00FC1474">
        <w:rPr>
          <w:sz w:val="23"/>
          <w:szCs w:val="23"/>
          <w:lang w:val="en-GB"/>
        </w:rPr>
        <w:t>, the court, whe</w:t>
      </w:r>
      <w:r w:rsidR="00B85002" w:rsidRPr="00FC1474">
        <w:rPr>
          <w:sz w:val="23"/>
          <w:szCs w:val="23"/>
          <w:lang w:val="en-GB"/>
        </w:rPr>
        <w:t>re</w:t>
      </w:r>
      <w:r w:rsidR="00F01F9F" w:rsidRPr="00FC1474">
        <w:rPr>
          <w:sz w:val="23"/>
          <w:szCs w:val="23"/>
          <w:lang w:val="en-GB"/>
        </w:rPr>
        <w:t xml:space="preserve"> it deems that the judicial process should be conducted in the presence of a third person, who turns out to have an interest in the case, summons him and for this purpose postpones the court session. </w:t>
      </w:r>
      <w:r w:rsidR="00B85002" w:rsidRPr="00FC1474">
        <w:rPr>
          <w:b/>
          <w:bCs/>
          <w:sz w:val="23"/>
          <w:szCs w:val="23"/>
          <w:lang w:val="en-GB"/>
        </w:rPr>
        <w:t>Therefore,</w:t>
      </w:r>
      <w:r w:rsidR="00B85002" w:rsidRPr="00FC1474">
        <w:rPr>
          <w:sz w:val="23"/>
          <w:szCs w:val="23"/>
          <w:lang w:val="en-GB"/>
        </w:rPr>
        <w:t xml:space="preserve"> </w:t>
      </w:r>
      <w:r w:rsidR="00F01F9F" w:rsidRPr="00FC1474">
        <w:rPr>
          <w:b/>
          <w:bCs/>
          <w:sz w:val="23"/>
          <w:szCs w:val="23"/>
          <w:lang w:val="en-GB"/>
        </w:rPr>
        <w:t xml:space="preserve">it remains </w:t>
      </w:r>
      <w:r w:rsidR="00B85002" w:rsidRPr="00FC1474">
        <w:rPr>
          <w:b/>
          <w:bCs/>
          <w:sz w:val="23"/>
          <w:szCs w:val="23"/>
          <w:lang w:val="en-GB"/>
        </w:rPr>
        <w:t xml:space="preserve">at the discretion </w:t>
      </w:r>
      <w:r w:rsidR="00F01F9F" w:rsidRPr="00FC1474">
        <w:rPr>
          <w:b/>
          <w:bCs/>
          <w:sz w:val="23"/>
          <w:szCs w:val="23"/>
          <w:lang w:val="en-GB"/>
        </w:rPr>
        <w:t xml:space="preserve">of the trial </w:t>
      </w:r>
      <w:r w:rsidR="00B85002" w:rsidRPr="00FC1474">
        <w:rPr>
          <w:b/>
          <w:bCs/>
          <w:sz w:val="23"/>
          <w:szCs w:val="23"/>
          <w:lang w:val="en-GB"/>
        </w:rPr>
        <w:t>panel to assess wh</w:t>
      </w:r>
      <w:r w:rsidR="00F01F9F" w:rsidRPr="00FC1474">
        <w:rPr>
          <w:b/>
          <w:bCs/>
          <w:sz w:val="23"/>
          <w:szCs w:val="23"/>
          <w:lang w:val="en-GB"/>
        </w:rPr>
        <w:t xml:space="preserve">ether this action of the </w:t>
      </w:r>
      <w:r w:rsidR="00FE4208" w:rsidRPr="00FC1474">
        <w:rPr>
          <w:b/>
          <w:bCs/>
          <w:sz w:val="23"/>
          <w:szCs w:val="23"/>
          <w:lang w:val="en-GB"/>
        </w:rPr>
        <w:t xml:space="preserve">assessee </w:t>
      </w:r>
      <w:r w:rsidR="00F01F9F" w:rsidRPr="00FC1474">
        <w:rPr>
          <w:b/>
          <w:bCs/>
          <w:sz w:val="23"/>
          <w:szCs w:val="23"/>
          <w:lang w:val="en-GB"/>
        </w:rPr>
        <w:t>affect</w:t>
      </w:r>
      <w:r w:rsidR="00B85002" w:rsidRPr="00FC1474">
        <w:rPr>
          <w:b/>
          <w:bCs/>
          <w:sz w:val="23"/>
          <w:szCs w:val="23"/>
          <w:lang w:val="en-GB"/>
        </w:rPr>
        <w:t>s</w:t>
      </w:r>
      <w:r w:rsidR="00F01F9F" w:rsidRPr="00FC1474">
        <w:rPr>
          <w:b/>
          <w:bCs/>
          <w:sz w:val="23"/>
          <w:szCs w:val="23"/>
          <w:lang w:val="en-GB"/>
        </w:rPr>
        <w:t xml:space="preserve"> the professional assessment criterion set out in Article 74, p</w:t>
      </w:r>
      <w:r w:rsidR="00B85002" w:rsidRPr="00FC1474">
        <w:rPr>
          <w:b/>
          <w:bCs/>
          <w:sz w:val="23"/>
          <w:szCs w:val="23"/>
          <w:lang w:val="en-GB"/>
        </w:rPr>
        <w:t xml:space="preserve">ara. </w:t>
      </w:r>
      <w:r w:rsidR="00F01F9F" w:rsidRPr="00FC1474">
        <w:rPr>
          <w:b/>
          <w:bCs/>
          <w:sz w:val="23"/>
          <w:szCs w:val="23"/>
          <w:lang w:val="en-GB"/>
        </w:rPr>
        <w:t>2 of Law No. 96/2016.</w:t>
      </w:r>
    </w:p>
    <w:p w14:paraId="12B29F3C" w14:textId="77777777" w:rsidR="00946E87" w:rsidRPr="00FC1474" w:rsidRDefault="00946E87" w:rsidP="00946E87">
      <w:pPr>
        <w:pStyle w:val="NormalWeb"/>
        <w:spacing w:before="0" w:beforeAutospacing="0" w:after="0" w:afterAutospacing="0"/>
        <w:jc w:val="both"/>
        <w:rPr>
          <w:sz w:val="16"/>
          <w:szCs w:val="16"/>
          <w:lang w:val="en-GB"/>
        </w:rPr>
      </w:pPr>
    </w:p>
    <w:p w14:paraId="69937F0F" w14:textId="35FBC709" w:rsidR="00946E87" w:rsidRPr="00FC1474" w:rsidRDefault="00946E87" w:rsidP="00946E87">
      <w:pPr>
        <w:pStyle w:val="NormalWeb"/>
        <w:spacing w:before="0" w:beforeAutospacing="0" w:after="0" w:afterAutospacing="0"/>
        <w:jc w:val="both"/>
        <w:rPr>
          <w:sz w:val="23"/>
          <w:szCs w:val="23"/>
          <w:lang w:val="en-GB"/>
        </w:rPr>
      </w:pPr>
      <w:r w:rsidRPr="00FC1474">
        <w:rPr>
          <w:b/>
          <w:bCs/>
          <w:sz w:val="23"/>
          <w:szCs w:val="23"/>
          <w:lang w:val="en-GB"/>
        </w:rPr>
        <w:t xml:space="preserve">17.6. </w:t>
      </w:r>
      <w:bookmarkStart w:id="21" w:name="_Hlk193795478"/>
      <w:r w:rsidR="00F01F9F" w:rsidRPr="00FC1474">
        <w:rPr>
          <w:sz w:val="23"/>
          <w:szCs w:val="23"/>
          <w:lang w:val="en-GB"/>
        </w:rPr>
        <w:t xml:space="preserve">Regarding the </w:t>
      </w:r>
      <w:r w:rsidR="00EA4DBF" w:rsidRPr="00FC1474">
        <w:rPr>
          <w:sz w:val="23"/>
          <w:szCs w:val="23"/>
          <w:lang w:val="en-GB"/>
        </w:rPr>
        <w:t xml:space="preserve">conduct of </w:t>
      </w:r>
      <w:r w:rsidR="00F01F9F" w:rsidRPr="00FC1474">
        <w:rPr>
          <w:sz w:val="23"/>
          <w:szCs w:val="23"/>
          <w:lang w:val="en-GB"/>
        </w:rPr>
        <w:t xml:space="preserve">unproductive court hearings, </w:t>
      </w:r>
      <w:r w:rsidR="00F01F9F" w:rsidRPr="00FC1474">
        <w:rPr>
          <w:b/>
          <w:bCs/>
          <w:sz w:val="23"/>
          <w:szCs w:val="23"/>
          <w:lang w:val="en-GB"/>
        </w:rPr>
        <w:t xml:space="preserve">the </w:t>
      </w:r>
      <w:r w:rsidR="00576AA7" w:rsidRPr="00FC1474">
        <w:rPr>
          <w:b/>
          <w:bCs/>
          <w:sz w:val="23"/>
          <w:szCs w:val="23"/>
          <w:lang w:val="en-GB"/>
        </w:rPr>
        <w:t xml:space="preserve">IQC </w:t>
      </w:r>
      <w:r w:rsidR="00F01F9F" w:rsidRPr="00FC1474">
        <w:rPr>
          <w:b/>
          <w:bCs/>
          <w:sz w:val="23"/>
          <w:szCs w:val="23"/>
          <w:lang w:val="en-GB"/>
        </w:rPr>
        <w:t>found</w:t>
      </w:r>
      <w:r w:rsidR="00F01F9F" w:rsidRPr="00FC1474">
        <w:rPr>
          <w:sz w:val="23"/>
          <w:szCs w:val="23"/>
          <w:lang w:val="en-GB"/>
        </w:rPr>
        <w:t xml:space="preserve"> that 10 hearings</w:t>
      </w:r>
      <w:r w:rsidR="00576AA7" w:rsidRPr="00FC1474">
        <w:rPr>
          <w:sz w:val="23"/>
          <w:szCs w:val="23"/>
          <w:lang w:val="en-GB"/>
        </w:rPr>
        <w:t xml:space="preserve"> </w:t>
      </w:r>
      <w:r w:rsidR="006A23A3" w:rsidRPr="00FC1474">
        <w:rPr>
          <w:sz w:val="23"/>
          <w:szCs w:val="23"/>
          <w:lang w:val="en-GB"/>
        </w:rPr>
        <w:t>were scheduled</w:t>
      </w:r>
      <w:r w:rsidR="00F01F9F" w:rsidRPr="00FC1474">
        <w:rPr>
          <w:sz w:val="23"/>
          <w:szCs w:val="23"/>
          <w:lang w:val="en-GB"/>
        </w:rPr>
        <w:t xml:space="preserve"> for this </w:t>
      </w:r>
      <w:r w:rsidR="00576AA7" w:rsidRPr="00FC1474">
        <w:rPr>
          <w:sz w:val="23"/>
          <w:szCs w:val="23"/>
          <w:lang w:val="en-GB"/>
        </w:rPr>
        <w:t xml:space="preserve">case, </w:t>
      </w:r>
      <w:r w:rsidR="00F01F9F" w:rsidRPr="00FC1474">
        <w:rPr>
          <w:sz w:val="23"/>
          <w:szCs w:val="23"/>
          <w:lang w:val="en-GB"/>
        </w:rPr>
        <w:t xml:space="preserve">of which 6 were productive and 4 were unproductive. The reason was the lack of confirmation of notification to the </w:t>
      </w:r>
      <w:r w:rsidR="00576AA7" w:rsidRPr="00FC1474">
        <w:rPr>
          <w:sz w:val="23"/>
          <w:szCs w:val="23"/>
          <w:lang w:val="en-GB"/>
        </w:rPr>
        <w:t xml:space="preserve">respondent </w:t>
      </w:r>
      <w:r w:rsidR="00F01F9F" w:rsidRPr="00FC1474">
        <w:rPr>
          <w:sz w:val="23"/>
          <w:szCs w:val="23"/>
          <w:lang w:val="en-GB"/>
        </w:rPr>
        <w:t xml:space="preserve">in two cases and the </w:t>
      </w:r>
      <w:r w:rsidR="00576AA7" w:rsidRPr="00FC1474">
        <w:rPr>
          <w:sz w:val="23"/>
          <w:szCs w:val="23"/>
          <w:lang w:val="en-GB"/>
        </w:rPr>
        <w:t xml:space="preserve">failure to pay </w:t>
      </w:r>
      <w:r w:rsidR="00F01F9F" w:rsidRPr="00FC1474">
        <w:rPr>
          <w:sz w:val="23"/>
          <w:szCs w:val="23"/>
          <w:lang w:val="en-GB"/>
        </w:rPr>
        <w:t>the expert in two cases. According to the Commission, for the 2 cases postponed due to the</w:t>
      </w:r>
      <w:r w:rsidR="00576AA7" w:rsidRPr="00FC1474">
        <w:rPr>
          <w:sz w:val="23"/>
          <w:szCs w:val="23"/>
          <w:lang w:val="en-GB"/>
        </w:rPr>
        <w:t xml:space="preserve"> failure to pay the expert</w:t>
      </w:r>
      <w:r w:rsidR="00F01F9F" w:rsidRPr="00FC1474">
        <w:rPr>
          <w:sz w:val="23"/>
          <w:szCs w:val="23"/>
          <w:lang w:val="en-GB"/>
        </w:rPr>
        <w:t>, the court should not have postponed the hearing, but ordered the compulsory recovery of the expenses for the experts through the judicial bailiff according to Article 105 of the Civil Procedure</w:t>
      </w:r>
      <w:r w:rsidR="006A23A3" w:rsidRPr="00FC1474">
        <w:rPr>
          <w:sz w:val="23"/>
          <w:szCs w:val="23"/>
          <w:lang w:val="en-GB"/>
        </w:rPr>
        <w:t xml:space="preserve"> Code</w:t>
      </w:r>
      <w:r w:rsidR="00F01F9F" w:rsidRPr="00FC1474">
        <w:rPr>
          <w:sz w:val="23"/>
          <w:szCs w:val="23"/>
          <w:lang w:val="en-GB"/>
        </w:rPr>
        <w:t>.</w:t>
      </w:r>
    </w:p>
    <w:p w14:paraId="5A7E607A" w14:textId="77777777" w:rsidR="00946E87" w:rsidRPr="00FC1474" w:rsidRDefault="00946E87" w:rsidP="00946E87">
      <w:pPr>
        <w:pStyle w:val="NormalWeb"/>
        <w:spacing w:before="0" w:beforeAutospacing="0" w:after="0" w:afterAutospacing="0"/>
        <w:jc w:val="both"/>
        <w:rPr>
          <w:sz w:val="16"/>
          <w:szCs w:val="16"/>
          <w:lang w:val="en-GB"/>
        </w:rPr>
      </w:pPr>
    </w:p>
    <w:bookmarkEnd w:id="21"/>
    <w:p w14:paraId="11844E2B" w14:textId="17158A73" w:rsidR="00946E87" w:rsidRPr="00FC1474" w:rsidRDefault="00946E87" w:rsidP="00946E87">
      <w:pPr>
        <w:pStyle w:val="NormalWeb"/>
        <w:spacing w:before="0" w:beforeAutospacing="0" w:after="0" w:afterAutospacing="0"/>
        <w:jc w:val="both"/>
        <w:rPr>
          <w:sz w:val="23"/>
          <w:szCs w:val="23"/>
          <w:lang w:val="en-GB"/>
        </w:rPr>
      </w:pPr>
      <w:r w:rsidRPr="00FC1474">
        <w:rPr>
          <w:b/>
          <w:bCs/>
          <w:sz w:val="23"/>
          <w:szCs w:val="23"/>
          <w:lang w:val="en-GB"/>
        </w:rPr>
        <w:t xml:space="preserve">17.7. </w:t>
      </w:r>
      <w:r w:rsidR="00CD2F91" w:rsidRPr="00FC1474">
        <w:rPr>
          <w:b/>
          <w:bCs/>
          <w:sz w:val="23"/>
          <w:szCs w:val="23"/>
          <w:lang w:val="en-GB"/>
        </w:rPr>
        <w:t xml:space="preserve">The </w:t>
      </w:r>
      <w:r w:rsidR="00FE4208" w:rsidRPr="00FC1474">
        <w:rPr>
          <w:b/>
          <w:bCs/>
          <w:sz w:val="23"/>
          <w:szCs w:val="23"/>
          <w:lang w:val="en-GB"/>
        </w:rPr>
        <w:t xml:space="preserve">assessee </w:t>
      </w:r>
      <w:r w:rsidR="00CD2F91" w:rsidRPr="00FC1474">
        <w:rPr>
          <w:b/>
          <w:bCs/>
          <w:sz w:val="23"/>
          <w:szCs w:val="23"/>
          <w:lang w:val="en-GB"/>
        </w:rPr>
        <w:t>claims</w:t>
      </w:r>
      <w:r w:rsidR="00CD2F91" w:rsidRPr="00FC1474">
        <w:rPr>
          <w:sz w:val="23"/>
          <w:szCs w:val="23"/>
          <w:lang w:val="en-GB"/>
        </w:rPr>
        <w:t xml:space="preserve"> that the approach </w:t>
      </w:r>
      <w:r w:rsidR="006A23A3" w:rsidRPr="00FC1474">
        <w:rPr>
          <w:sz w:val="23"/>
          <w:szCs w:val="23"/>
          <w:lang w:val="en-GB"/>
        </w:rPr>
        <w:t xml:space="preserve">he </w:t>
      </w:r>
      <w:r w:rsidR="00CD2F91" w:rsidRPr="00FC1474">
        <w:rPr>
          <w:sz w:val="23"/>
          <w:szCs w:val="23"/>
          <w:lang w:val="en-GB"/>
        </w:rPr>
        <w:t xml:space="preserve">has taken to give claimants more time to secure the money and to avoid extreme measures such as an order for bailiff service has been seen as more practical and efficient in avoiding delays and ensuring that the trial proceeds without being </w:t>
      </w:r>
      <w:r w:rsidR="00CD2F91" w:rsidRPr="00FC1474">
        <w:rPr>
          <w:sz w:val="23"/>
          <w:szCs w:val="23"/>
          <w:lang w:val="en-GB"/>
        </w:rPr>
        <w:lastRenderedPageBreak/>
        <w:t xml:space="preserve">hampered by administrative problems. This approach, according to the </w:t>
      </w:r>
      <w:r w:rsidR="00FE4208" w:rsidRPr="00FC1474">
        <w:rPr>
          <w:sz w:val="23"/>
          <w:szCs w:val="23"/>
          <w:lang w:val="en-GB"/>
        </w:rPr>
        <w:t>assessee</w:t>
      </w:r>
      <w:r w:rsidR="00CD2F91" w:rsidRPr="00FC1474">
        <w:rPr>
          <w:sz w:val="23"/>
          <w:szCs w:val="23"/>
          <w:lang w:val="en-GB"/>
        </w:rPr>
        <w:t>, is in line with the principle of proportionality, where any measure must be appropriate and necessary to achieve its purpose, and must not be more severe than required by the situation.</w:t>
      </w:r>
      <w:r w:rsidR="006A23A3" w:rsidRPr="00FC1474">
        <w:rPr>
          <w:sz w:val="23"/>
          <w:szCs w:val="23"/>
          <w:lang w:val="en-GB"/>
        </w:rPr>
        <w:t xml:space="preserve"> </w:t>
      </w:r>
    </w:p>
    <w:p w14:paraId="3594B1F0" w14:textId="77777777" w:rsidR="00CD2F91" w:rsidRPr="00FC1474" w:rsidRDefault="00CD2F91" w:rsidP="00946E87">
      <w:pPr>
        <w:pStyle w:val="NormalWeb"/>
        <w:spacing w:before="0" w:beforeAutospacing="0" w:after="0" w:afterAutospacing="0"/>
        <w:jc w:val="both"/>
        <w:rPr>
          <w:sz w:val="16"/>
          <w:szCs w:val="16"/>
          <w:lang w:val="en-GB"/>
        </w:rPr>
      </w:pPr>
    </w:p>
    <w:p w14:paraId="1BB78AFC" w14:textId="5E6437CB" w:rsidR="00946E87" w:rsidRPr="00FC1474" w:rsidRDefault="00946E87" w:rsidP="00946E87">
      <w:pPr>
        <w:contextualSpacing/>
        <w:jc w:val="both"/>
        <w:rPr>
          <w:sz w:val="23"/>
          <w:szCs w:val="23"/>
          <w:lang w:val="en-GB" w:eastAsia="sq-AL"/>
        </w:rPr>
      </w:pPr>
      <w:r w:rsidRPr="00FC1474">
        <w:rPr>
          <w:b/>
          <w:bCs/>
          <w:sz w:val="23"/>
          <w:szCs w:val="23"/>
          <w:lang w:val="en-GB"/>
        </w:rPr>
        <w:t xml:space="preserve">17.8. </w:t>
      </w:r>
      <w:r w:rsidR="00CD2F91" w:rsidRPr="00FC1474">
        <w:rPr>
          <w:b/>
          <w:bCs/>
          <w:sz w:val="23"/>
          <w:szCs w:val="23"/>
          <w:lang w:val="en-GB" w:eastAsia="sq-AL"/>
        </w:rPr>
        <w:t xml:space="preserve">From the verification of the court file, </w:t>
      </w:r>
      <w:r w:rsidR="00CD2F91" w:rsidRPr="00FC1474">
        <w:rPr>
          <w:sz w:val="23"/>
          <w:szCs w:val="23"/>
          <w:lang w:val="en-GB" w:eastAsia="sq-AL"/>
        </w:rPr>
        <w:t xml:space="preserve">we conclude that the hearing of 31.07.2014 and the hearing of 09.09.2014 were postponed due to the fact that the plaintiff stated that </w:t>
      </w:r>
      <w:r w:rsidR="006A23A3" w:rsidRPr="00FC1474">
        <w:rPr>
          <w:sz w:val="23"/>
          <w:szCs w:val="23"/>
          <w:lang w:val="en-GB" w:eastAsia="sq-AL"/>
        </w:rPr>
        <w:t xml:space="preserve">they were </w:t>
      </w:r>
      <w:r w:rsidR="00CD2F91" w:rsidRPr="00FC1474">
        <w:rPr>
          <w:sz w:val="23"/>
          <w:szCs w:val="23"/>
          <w:lang w:val="en-GB" w:eastAsia="sq-AL"/>
        </w:rPr>
        <w:t>unable to pay the fee of the expert summoned to the trial. Regarding this fact, we assess that referring to Article 105 of the Code of Civil Procedure, “</w:t>
      </w:r>
      <w:r w:rsidR="00CD2F91" w:rsidRPr="00FC1474">
        <w:rPr>
          <w:i/>
          <w:iCs/>
          <w:sz w:val="23"/>
          <w:szCs w:val="23"/>
          <w:lang w:val="en-GB" w:eastAsia="sq-AL"/>
        </w:rPr>
        <w:t>Prepayment of court costs</w:t>
      </w:r>
      <w:r w:rsidR="00CD2F91" w:rsidRPr="00FC1474">
        <w:rPr>
          <w:sz w:val="23"/>
          <w:szCs w:val="23"/>
          <w:lang w:val="en-GB" w:eastAsia="sq-AL"/>
        </w:rPr>
        <w:t xml:space="preserve">” is provided </w:t>
      </w:r>
      <w:r w:rsidR="006A23A3" w:rsidRPr="00FC1474">
        <w:rPr>
          <w:sz w:val="23"/>
          <w:szCs w:val="23"/>
          <w:lang w:val="en-GB" w:eastAsia="sq-AL"/>
        </w:rPr>
        <w:t xml:space="preserve">that - </w:t>
      </w:r>
      <w:r w:rsidR="00CD2F91" w:rsidRPr="00FC1474">
        <w:rPr>
          <w:sz w:val="23"/>
          <w:szCs w:val="23"/>
          <w:lang w:val="en-GB" w:eastAsia="sq-AL"/>
        </w:rPr>
        <w:t>when a party is obliged to pay court costs and does not pay them voluntarily, the court orders their compulsory issuance by decision.</w:t>
      </w:r>
    </w:p>
    <w:p w14:paraId="6B5BA456" w14:textId="77777777" w:rsidR="00946E87" w:rsidRPr="00FC1474" w:rsidRDefault="00946E87" w:rsidP="00946E87">
      <w:pPr>
        <w:contextualSpacing/>
        <w:jc w:val="both"/>
        <w:rPr>
          <w:sz w:val="16"/>
          <w:szCs w:val="16"/>
          <w:lang w:val="en-GB" w:eastAsia="sq-AL"/>
        </w:rPr>
      </w:pPr>
    </w:p>
    <w:p w14:paraId="35BC5953" w14:textId="1B971853" w:rsidR="00946E87" w:rsidRPr="00FC1474" w:rsidRDefault="00946E87" w:rsidP="00946E87">
      <w:pPr>
        <w:contextualSpacing/>
        <w:jc w:val="both"/>
        <w:rPr>
          <w:b/>
          <w:bCs/>
          <w:sz w:val="23"/>
          <w:szCs w:val="23"/>
          <w:lang w:val="en-GB" w:eastAsia="sq-AL"/>
        </w:rPr>
      </w:pPr>
      <w:r w:rsidRPr="00FC1474">
        <w:rPr>
          <w:b/>
          <w:bCs/>
          <w:sz w:val="23"/>
          <w:szCs w:val="23"/>
          <w:lang w:val="en-GB"/>
        </w:rPr>
        <w:t>17.9.</w:t>
      </w:r>
      <w:r w:rsidR="00CD2F91" w:rsidRPr="00FC1474">
        <w:rPr>
          <w:lang w:val="en-GB"/>
        </w:rPr>
        <w:t xml:space="preserve"> </w:t>
      </w:r>
      <w:r w:rsidR="006A23A3" w:rsidRPr="00FC1474">
        <w:rPr>
          <w:lang w:val="en-GB"/>
        </w:rPr>
        <w:t xml:space="preserve">In view of the </w:t>
      </w:r>
      <w:r w:rsidR="00CD2F91" w:rsidRPr="00FC1474">
        <w:rPr>
          <w:sz w:val="23"/>
          <w:szCs w:val="23"/>
          <w:lang w:val="en-GB" w:eastAsia="sq-AL"/>
        </w:rPr>
        <w:t xml:space="preserve">above, we </w:t>
      </w:r>
      <w:r w:rsidR="00434707" w:rsidRPr="00FC1474">
        <w:rPr>
          <w:sz w:val="23"/>
          <w:szCs w:val="23"/>
          <w:lang w:val="en-GB" w:eastAsia="sq-AL"/>
        </w:rPr>
        <w:t xml:space="preserve">deem </w:t>
      </w:r>
      <w:r w:rsidR="00CD2F91" w:rsidRPr="00FC1474">
        <w:rPr>
          <w:sz w:val="23"/>
          <w:szCs w:val="23"/>
          <w:lang w:val="en-GB" w:eastAsia="sq-AL"/>
        </w:rPr>
        <w:t xml:space="preserve">that if the </w:t>
      </w:r>
      <w:r w:rsidR="00434707" w:rsidRPr="00FC1474">
        <w:rPr>
          <w:sz w:val="23"/>
          <w:szCs w:val="23"/>
          <w:lang w:val="en-GB" w:eastAsia="sq-AL"/>
        </w:rPr>
        <w:t xml:space="preserve">enforcement </w:t>
      </w:r>
      <w:r w:rsidR="00CD2F91" w:rsidRPr="00FC1474">
        <w:rPr>
          <w:sz w:val="23"/>
          <w:szCs w:val="23"/>
          <w:lang w:val="en-GB" w:eastAsia="sq-AL"/>
        </w:rPr>
        <w:t xml:space="preserve">route had been followed, this process would undoubtedly have been slower and would have resulted in further postponements of hearings, increasing the burden on the parties and delaying the conclusion of the case. This would also have resulted in additional costs for the plaintiffs, who would have had to bear not only the expert's </w:t>
      </w:r>
      <w:r w:rsidR="00E564B4" w:rsidRPr="00FC1474">
        <w:rPr>
          <w:sz w:val="23"/>
          <w:szCs w:val="23"/>
          <w:lang w:val="en-GB" w:eastAsia="sq-AL"/>
        </w:rPr>
        <w:t xml:space="preserve">cost </w:t>
      </w:r>
      <w:r w:rsidR="00CD2F91" w:rsidRPr="00FC1474">
        <w:rPr>
          <w:sz w:val="23"/>
          <w:szCs w:val="23"/>
          <w:lang w:val="en-GB" w:eastAsia="sq-AL"/>
        </w:rPr>
        <w:t xml:space="preserve">but also the bailiff's expenses, </w:t>
      </w:r>
      <w:r w:rsidR="00CD2F91" w:rsidRPr="00FC1474">
        <w:rPr>
          <w:b/>
          <w:bCs/>
          <w:sz w:val="23"/>
          <w:szCs w:val="23"/>
          <w:lang w:val="en-GB" w:eastAsia="sq-AL"/>
        </w:rPr>
        <w:t>therefore I assess that the delay created in the postponement of the two hearings due</w:t>
      </w:r>
      <w:r w:rsidR="00E564B4" w:rsidRPr="00FC1474">
        <w:rPr>
          <w:b/>
          <w:bCs/>
          <w:sz w:val="23"/>
          <w:szCs w:val="23"/>
          <w:lang w:val="en-GB" w:eastAsia="sq-AL"/>
        </w:rPr>
        <w:t xml:space="preserve"> to non-payment</w:t>
      </w:r>
      <w:r w:rsidR="00CD2F91" w:rsidRPr="00FC1474">
        <w:rPr>
          <w:b/>
          <w:bCs/>
          <w:sz w:val="23"/>
          <w:szCs w:val="23"/>
          <w:lang w:val="en-GB" w:eastAsia="sq-AL"/>
        </w:rPr>
        <w:t xml:space="preserve"> to the expert</w:t>
      </w:r>
      <w:r w:rsidR="00E564B4" w:rsidRPr="00FC1474">
        <w:rPr>
          <w:b/>
          <w:bCs/>
          <w:sz w:val="23"/>
          <w:szCs w:val="23"/>
          <w:lang w:val="en-GB" w:eastAsia="sq-AL"/>
        </w:rPr>
        <w:t xml:space="preserve"> does </w:t>
      </w:r>
      <w:r w:rsidR="00CD2F91" w:rsidRPr="00FC1474">
        <w:rPr>
          <w:b/>
          <w:bCs/>
          <w:sz w:val="23"/>
          <w:szCs w:val="23"/>
          <w:lang w:val="en-GB" w:eastAsia="sq-AL"/>
        </w:rPr>
        <w:t>not seem to have such a weight that could affect the assessment criterion set out in Article 74, point 3 of Law No. 96/2016.</w:t>
      </w:r>
    </w:p>
    <w:p w14:paraId="15BB9627" w14:textId="77777777" w:rsidR="00946E87" w:rsidRPr="00FC1474" w:rsidRDefault="00946E87" w:rsidP="00946E87">
      <w:pPr>
        <w:spacing w:line="259" w:lineRule="auto"/>
        <w:contextualSpacing/>
        <w:jc w:val="both"/>
        <w:rPr>
          <w:sz w:val="23"/>
          <w:szCs w:val="23"/>
          <w:lang w:val="en-GB"/>
        </w:rPr>
      </w:pPr>
    </w:p>
    <w:p w14:paraId="587C1734" w14:textId="0E2495BE" w:rsidR="00946E87" w:rsidRPr="00FC1474" w:rsidRDefault="00E564B4" w:rsidP="00946E87">
      <w:pPr>
        <w:spacing w:line="259" w:lineRule="auto"/>
        <w:jc w:val="both"/>
        <w:rPr>
          <w:sz w:val="23"/>
          <w:szCs w:val="23"/>
          <w:lang w:val="en-GB"/>
        </w:rPr>
      </w:pPr>
      <w:r w:rsidRPr="00FC1474">
        <w:rPr>
          <w:b/>
          <w:sz w:val="23"/>
          <w:szCs w:val="23"/>
          <w:lang w:val="en-GB"/>
        </w:rPr>
        <w:t xml:space="preserve">Case file no. </w:t>
      </w:r>
      <w:r w:rsidR="00946E87" w:rsidRPr="00FC1474">
        <w:rPr>
          <w:b/>
          <w:sz w:val="23"/>
          <w:szCs w:val="23"/>
          <w:lang w:val="en-GB"/>
        </w:rPr>
        <w:t>2</w:t>
      </w:r>
      <w:r w:rsidR="00946E87" w:rsidRPr="00FC1474">
        <w:rPr>
          <w:sz w:val="23"/>
          <w:szCs w:val="23"/>
          <w:lang w:val="en-GB"/>
        </w:rPr>
        <w:t xml:space="preserve">. </w:t>
      </w:r>
      <w:r w:rsidR="00CD2F91" w:rsidRPr="00FC1474">
        <w:rPr>
          <w:sz w:val="23"/>
          <w:szCs w:val="23"/>
          <w:lang w:val="en-GB"/>
        </w:rPr>
        <w:t>Criminal case no. 319, registered on 28.01.2015, against the defendant Agim Kuka, charged with the criminal offense of “</w:t>
      </w:r>
      <w:r w:rsidR="00CD2F91" w:rsidRPr="00FC1474">
        <w:rPr>
          <w:i/>
          <w:iCs/>
          <w:sz w:val="23"/>
          <w:szCs w:val="23"/>
          <w:lang w:val="en-GB"/>
        </w:rPr>
        <w:t>theft of electricity and telephone impulses</w:t>
      </w:r>
      <w:r w:rsidR="00CD2F91" w:rsidRPr="00FC1474">
        <w:rPr>
          <w:sz w:val="23"/>
          <w:szCs w:val="23"/>
          <w:lang w:val="en-GB"/>
        </w:rPr>
        <w:t>” provided for by Article 137/1 of the Criminal Code, concluded with decision no. 78 dated 30.01.2015.</w:t>
      </w:r>
      <w:r w:rsidRPr="00FC1474">
        <w:rPr>
          <w:sz w:val="23"/>
          <w:szCs w:val="23"/>
          <w:lang w:val="en-GB"/>
        </w:rPr>
        <w:t xml:space="preserve"> </w:t>
      </w:r>
    </w:p>
    <w:p w14:paraId="2B931935" w14:textId="77777777" w:rsidR="00946E87" w:rsidRPr="00FC1474" w:rsidRDefault="00946E87" w:rsidP="00946E87">
      <w:pPr>
        <w:spacing w:line="259" w:lineRule="auto"/>
        <w:jc w:val="both"/>
        <w:rPr>
          <w:sz w:val="16"/>
          <w:szCs w:val="16"/>
          <w:lang w:val="en-GB"/>
        </w:rPr>
      </w:pPr>
    </w:p>
    <w:p w14:paraId="453ACEA2" w14:textId="321DFB2E" w:rsidR="00946E87" w:rsidRPr="00FC1474" w:rsidRDefault="00FE4208" w:rsidP="00946E87">
      <w:pPr>
        <w:spacing w:after="160" w:line="259" w:lineRule="auto"/>
        <w:contextualSpacing/>
        <w:jc w:val="both"/>
        <w:rPr>
          <w:sz w:val="23"/>
          <w:szCs w:val="23"/>
          <w:lang w:val="en-GB"/>
        </w:rPr>
      </w:pPr>
      <w:r w:rsidRPr="00FC1474">
        <w:rPr>
          <w:sz w:val="23"/>
          <w:szCs w:val="23"/>
          <w:lang w:val="en-GB"/>
        </w:rPr>
        <w:t xml:space="preserve">This case was filed with the Shkodra </w:t>
      </w:r>
      <w:r w:rsidR="00E564B4" w:rsidRPr="00FC1474">
        <w:rPr>
          <w:sz w:val="23"/>
          <w:szCs w:val="23"/>
          <w:lang w:val="en-GB"/>
        </w:rPr>
        <w:t xml:space="preserve">Judicial </w:t>
      </w:r>
      <w:r w:rsidRPr="00FC1474">
        <w:rPr>
          <w:sz w:val="23"/>
          <w:szCs w:val="23"/>
          <w:lang w:val="en-GB"/>
        </w:rPr>
        <w:t xml:space="preserve">District Court on 27.01.2015 by the prosecutor </w:t>
      </w:r>
      <w:r w:rsidRPr="00FC1474">
        <w:rPr>
          <w:i/>
          <w:iCs/>
          <w:sz w:val="23"/>
          <w:szCs w:val="23"/>
          <w:lang w:val="en-GB"/>
        </w:rPr>
        <w:t xml:space="preserve">for </w:t>
      </w:r>
      <w:r w:rsidRPr="00FC1474">
        <w:rPr>
          <w:i/>
          <w:iCs/>
          <w:sz w:val="23"/>
          <w:szCs w:val="23"/>
          <w:u w:val="single"/>
          <w:lang w:val="en-GB"/>
        </w:rPr>
        <w:t>validation of the arrest in flagrante delicto and direct trial</w:t>
      </w:r>
      <w:r w:rsidRPr="00FC1474">
        <w:rPr>
          <w:sz w:val="23"/>
          <w:szCs w:val="23"/>
          <w:lang w:val="en-GB"/>
        </w:rPr>
        <w:t>. At the end of the trial, the court decided</w:t>
      </w:r>
      <w:r w:rsidR="00E564B4" w:rsidRPr="00FC1474">
        <w:rPr>
          <w:sz w:val="23"/>
          <w:szCs w:val="23"/>
          <w:lang w:val="en-GB"/>
        </w:rPr>
        <w:t xml:space="preserve"> to</w:t>
      </w:r>
      <w:r w:rsidRPr="00FC1474">
        <w:rPr>
          <w:sz w:val="23"/>
          <w:szCs w:val="23"/>
          <w:lang w:val="en-GB"/>
        </w:rPr>
        <w:t xml:space="preserve">: </w:t>
      </w:r>
      <w:r w:rsidR="00E564B4" w:rsidRPr="00FC1474">
        <w:rPr>
          <w:i/>
          <w:iCs/>
          <w:sz w:val="23"/>
          <w:szCs w:val="23"/>
          <w:lang w:val="en-GB"/>
        </w:rPr>
        <w:t>fin</w:t>
      </w:r>
      <w:r w:rsidR="000A380D" w:rsidRPr="00FC1474">
        <w:rPr>
          <w:i/>
          <w:iCs/>
          <w:sz w:val="23"/>
          <w:szCs w:val="23"/>
          <w:lang w:val="en-GB"/>
        </w:rPr>
        <w:t xml:space="preserve">d </w:t>
      </w:r>
      <w:r w:rsidRPr="00FC1474">
        <w:rPr>
          <w:i/>
          <w:iCs/>
          <w:sz w:val="23"/>
          <w:szCs w:val="23"/>
          <w:lang w:val="en-GB"/>
        </w:rPr>
        <w:t>​​the defendant Agim Kuka</w:t>
      </w:r>
      <w:r w:rsidR="000A380D" w:rsidRPr="00FC1474">
        <w:rPr>
          <w:i/>
          <w:iCs/>
          <w:sz w:val="23"/>
          <w:szCs w:val="23"/>
          <w:lang w:val="en-GB"/>
        </w:rPr>
        <w:t xml:space="preserve"> guilty </w:t>
      </w:r>
      <w:r w:rsidRPr="00FC1474">
        <w:rPr>
          <w:i/>
          <w:iCs/>
          <w:sz w:val="23"/>
          <w:szCs w:val="23"/>
          <w:lang w:val="en-GB"/>
        </w:rPr>
        <w:t>of the criminal offense of “</w:t>
      </w:r>
      <w:r w:rsidR="000A380D" w:rsidRPr="00FC1474">
        <w:rPr>
          <w:i/>
          <w:iCs/>
          <w:sz w:val="23"/>
          <w:szCs w:val="23"/>
          <w:lang w:val="en-GB"/>
        </w:rPr>
        <w:t>electricity theft</w:t>
      </w:r>
      <w:r w:rsidRPr="00FC1474">
        <w:rPr>
          <w:i/>
          <w:iCs/>
          <w:sz w:val="23"/>
          <w:szCs w:val="23"/>
          <w:lang w:val="en-GB"/>
        </w:rPr>
        <w:t>”</w:t>
      </w:r>
      <w:r w:rsidRPr="00FC1474">
        <w:rPr>
          <w:sz w:val="23"/>
          <w:szCs w:val="23"/>
          <w:lang w:val="en-GB"/>
        </w:rPr>
        <w:t xml:space="preserve">, provided for by Article 137/1 of the Criminal Code and based on Article 406 of the Criminal Procedure Code, the </w:t>
      </w:r>
      <w:r w:rsidR="000A380D" w:rsidRPr="00FC1474">
        <w:rPr>
          <w:b/>
          <w:bCs/>
          <w:sz w:val="23"/>
          <w:szCs w:val="23"/>
          <w:lang w:val="en-GB"/>
        </w:rPr>
        <w:t xml:space="preserve">finally sentence him to </w:t>
      </w:r>
      <w:r w:rsidRPr="00FC1474">
        <w:rPr>
          <w:b/>
          <w:bCs/>
          <w:sz w:val="23"/>
          <w:szCs w:val="23"/>
          <w:lang w:val="en-GB"/>
        </w:rPr>
        <w:t>14 days of imprisonment</w:t>
      </w:r>
      <w:r w:rsidRPr="00FC1474">
        <w:rPr>
          <w:sz w:val="23"/>
          <w:szCs w:val="23"/>
          <w:lang w:val="en-GB"/>
        </w:rPr>
        <w:t>. No appeal was filed against the decision by the parties.</w:t>
      </w:r>
      <w:r w:rsidR="000A380D" w:rsidRPr="00FC1474">
        <w:rPr>
          <w:sz w:val="23"/>
          <w:szCs w:val="23"/>
          <w:lang w:val="en-GB"/>
        </w:rPr>
        <w:t xml:space="preserve"> </w:t>
      </w:r>
    </w:p>
    <w:p w14:paraId="7C160885" w14:textId="77777777" w:rsidR="00946E87" w:rsidRPr="00FC1474" w:rsidRDefault="00946E87" w:rsidP="00946E87">
      <w:pPr>
        <w:spacing w:line="259" w:lineRule="auto"/>
        <w:ind w:left="720"/>
        <w:contextualSpacing/>
        <w:jc w:val="both"/>
        <w:rPr>
          <w:sz w:val="16"/>
          <w:szCs w:val="16"/>
          <w:lang w:val="en-GB"/>
        </w:rPr>
      </w:pPr>
    </w:p>
    <w:p w14:paraId="7451D731" w14:textId="51AA47E8" w:rsidR="00946E87" w:rsidRPr="00FC1474" w:rsidRDefault="00946E87" w:rsidP="00946E87">
      <w:pPr>
        <w:spacing w:line="259" w:lineRule="auto"/>
        <w:jc w:val="both"/>
        <w:rPr>
          <w:sz w:val="23"/>
          <w:szCs w:val="23"/>
          <w:lang w:val="en-GB"/>
        </w:rPr>
      </w:pPr>
      <w:r w:rsidRPr="00FC1474">
        <w:rPr>
          <w:b/>
          <w:bCs/>
          <w:sz w:val="23"/>
          <w:szCs w:val="23"/>
          <w:lang w:val="en-GB"/>
        </w:rPr>
        <w:t>17.10.</w:t>
      </w:r>
      <w:r w:rsidR="00CD2F91" w:rsidRPr="00FC1474">
        <w:rPr>
          <w:lang w:val="en-GB"/>
        </w:rPr>
        <w:t xml:space="preserve"> </w:t>
      </w:r>
      <w:r w:rsidR="00CD2F91" w:rsidRPr="00FC1474">
        <w:rPr>
          <w:b/>
          <w:bCs/>
          <w:sz w:val="23"/>
          <w:szCs w:val="23"/>
          <w:lang w:val="en-GB"/>
        </w:rPr>
        <w:t xml:space="preserve">The </w:t>
      </w:r>
      <w:r w:rsidR="000A380D" w:rsidRPr="00FC1474">
        <w:rPr>
          <w:b/>
          <w:bCs/>
          <w:sz w:val="23"/>
          <w:szCs w:val="23"/>
          <w:lang w:val="en-GB"/>
        </w:rPr>
        <w:t xml:space="preserve">IQC </w:t>
      </w:r>
      <w:r w:rsidR="00402CCC" w:rsidRPr="00FC1474">
        <w:rPr>
          <w:b/>
          <w:bCs/>
          <w:sz w:val="23"/>
          <w:szCs w:val="23"/>
          <w:lang w:val="en-GB"/>
        </w:rPr>
        <w:t xml:space="preserve">noted </w:t>
      </w:r>
      <w:r w:rsidR="00CD2F91" w:rsidRPr="00FC1474">
        <w:rPr>
          <w:sz w:val="23"/>
          <w:szCs w:val="23"/>
          <w:lang w:val="en-GB"/>
        </w:rPr>
        <w:t xml:space="preserve">that the </w:t>
      </w:r>
      <w:r w:rsidR="00FE4208" w:rsidRPr="00FC1474">
        <w:rPr>
          <w:sz w:val="23"/>
          <w:szCs w:val="23"/>
          <w:lang w:val="en-GB"/>
        </w:rPr>
        <w:t xml:space="preserve">assessee’s </w:t>
      </w:r>
      <w:r w:rsidR="00CD2F91" w:rsidRPr="00FC1474">
        <w:rPr>
          <w:sz w:val="23"/>
          <w:szCs w:val="23"/>
          <w:lang w:val="en-GB"/>
        </w:rPr>
        <w:t xml:space="preserve">arguments regarding the burden of proof are not convincing, but since it concerns the </w:t>
      </w:r>
      <w:r w:rsidR="00402CCC" w:rsidRPr="00FC1474">
        <w:rPr>
          <w:sz w:val="23"/>
          <w:szCs w:val="23"/>
          <w:lang w:val="en-GB"/>
        </w:rPr>
        <w:t xml:space="preserve">degree </w:t>
      </w:r>
      <w:r w:rsidR="00CD2F91" w:rsidRPr="00FC1474">
        <w:rPr>
          <w:sz w:val="23"/>
          <w:szCs w:val="23"/>
          <w:lang w:val="en-GB"/>
        </w:rPr>
        <w:t xml:space="preserve">of </w:t>
      </w:r>
      <w:r w:rsidR="00402CCC" w:rsidRPr="00FC1474">
        <w:rPr>
          <w:sz w:val="23"/>
          <w:szCs w:val="23"/>
          <w:lang w:val="en-GB"/>
        </w:rPr>
        <w:t xml:space="preserve">sentence, in order </w:t>
      </w:r>
      <w:r w:rsidR="00CD2F91" w:rsidRPr="00FC1474">
        <w:rPr>
          <w:sz w:val="23"/>
          <w:szCs w:val="23"/>
          <w:lang w:val="en-GB"/>
        </w:rPr>
        <w:t xml:space="preserve">to avoid judging the correctness of the </w:t>
      </w:r>
      <w:r w:rsidR="00FE4208" w:rsidRPr="00FC1474">
        <w:rPr>
          <w:sz w:val="23"/>
          <w:szCs w:val="23"/>
          <w:lang w:val="en-GB"/>
        </w:rPr>
        <w:t xml:space="preserve">assessee’s </w:t>
      </w:r>
      <w:r w:rsidR="00CD2F91" w:rsidRPr="00FC1474">
        <w:rPr>
          <w:sz w:val="23"/>
          <w:szCs w:val="23"/>
          <w:lang w:val="en-GB"/>
        </w:rPr>
        <w:t xml:space="preserve">decision, </w:t>
      </w:r>
      <w:r w:rsidR="00FF36A7" w:rsidRPr="00FC1474">
        <w:rPr>
          <w:sz w:val="23"/>
          <w:szCs w:val="23"/>
          <w:lang w:val="en-GB"/>
        </w:rPr>
        <w:t xml:space="preserve">it decided </w:t>
      </w:r>
      <w:r w:rsidR="00CD2F91" w:rsidRPr="00FC1474">
        <w:rPr>
          <w:sz w:val="23"/>
          <w:szCs w:val="23"/>
          <w:lang w:val="en-GB"/>
        </w:rPr>
        <w:t xml:space="preserve">not to include this finding in the professional </w:t>
      </w:r>
      <w:r w:rsidR="00FF36A7" w:rsidRPr="00FC1474">
        <w:rPr>
          <w:sz w:val="23"/>
          <w:szCs w:val="23"/>
          <w:lang w:val="en-GB"/>
        </w:rPr>
        <w:t xml:space="preserve">competence </w:t>
      </w:r>
      <w:r w:rsidR="00CD2F91" w:rsidRPr="00FC1474">
        <w:rPr>
          <w:sz w:val="23"/>
          <w:szCs w:val="23"/>
          <w:lang w:val="en-GB"/>
        </w:rPr>
        <w:t>assessment</w:t>
      </w:r>
      <w:r w:rsidR="00FF36A7" w:rsidRPr="00FC1474">
        <w:rPr>
          <w:sz w:val="23"/>
          <w:szCs w:val="23"/>
          <w:lang w:val="en-GB"/>
        </w:rPr>
        <w:t xml:space="preserve"> of the assessee.</w:t>
      </w:r>
    </w:p>
    <w:p w14:paraId="02B95CD4" w14:textId="77777777" w:rsidR="00946E87" w:rsidRPr="00FC1474" w:rsidRDefault="00946E87" w:rsidP="00946E87">
      <w:pPr>
        <w:spacing w:line="259" w:lineRule="auto"/>
        <w:jc w:val="both"/>
        <w:rPr>
          <w:sz w:val="16"/>
          <w:szCs w:val="16"/>
          <w:lang w:val="en-GB"/>
        </w:rPr>
      </w:pPr>
    </w:p>
    <w:p w14:paraId="1C2AE565" w14:textId="674CEDFB" w:rsidR="00946E87" w:rsidRPr="00FC1474" w:rsidRDefault="00946E87" w:rsidP="00946E87">
      <w:pPr>
        <w:jc w:val="both"/>
        <w:rPr>
          <w:sz w:val="23"/>
          <w:szCs w:val="23"/>
          <w:lang w:val="en-GB"/>
        </w:rPr>
      </w:pPr>
      <w:r w:rsidRPr="00FC1474">
        <w:rPr>
          <w:b/>
          <w:bCs/>
          <w:sz w:val="23"/>
          <w:szCs w:val="23"/>
          <w:lang w:val="en-GB"/>
        </w:rPr>
        <w:t>17.11.</w:t>
      </w:r>
      <w:r w:rsidR="00CD2F91" w:rsidRPr="00FC1474">
        <w:rPr>
          <w:lang w:val="en-GB"/>
        </w:rPr>
        <w:t xml:space="preserve"> </w:t>
      </w:r>
      <w:r w:rsidR="00CD2F91" w:rsidRPr="00FC1474">
        <w:rPr>
          <w:b/>
          <w:bCs/>
          <w:sz w:val="23"/>
          <w:szCs w:val="23"/>
          <w:lang w:val="en-GB"/>
        </w:rPr>
        <w:t xml:space="preserve">The </w:t>
      </w:r>
      <w:r w:rsidR="00FE4208" w:rsidRPr="00FC1474">
        <w:rPr>
          <w:b/>
          <w:bCs/>
          <w:sz w:val="23"/>
          <w:szCs w:val="23"/>
          <w:lang w:val="en-GB"/>
        </w:rPr>
        <w:t>assessee</w:t>
      </w:r>
      <w:r w:rsidR="00FE4208" w:rsidRPr="00FC1474">
        <w:rPr>
          <w:sz w:val="23"/>
          <w:szCs w:val="23"/>
          <w:lang w:val="en-GB"/>
        </w:rPr>
        <w:t xml:space="preserve"> </w:t>
      </w:r>
      <w:r w:rsidR="00CD2F91" w:rsidRPr="00FC1474">
        <w:rPr>
          <w:sz w:val="23"/>
          <w:szCs w:val="23"/>
          <w:lang w:val="en-GB"/>
        </w:rPr>
        <w:t>in the appeal and in the submissions</w:t>
      </w:r>
      <w:r w:rsidR="00FF36A7" w:rsidRPr="00FC1474">
        <w:rPr>
          <w:sz w:val="23"/>
          <w:szCs w:val="23"/>
          <w:lang w:val="en-GB"/>
        </w:rPr>
        <w:t>,</w:t>
      </w:r>
      <w:r w:rsidR="00CD2F91" w:rsidRPr="00FC1474">
        <w:rPr>
          <w:b/>
          <w:bCs/>
          <w:sz w:val="23"/>
          <w:szCs w:val="23"/>
          <w:lang w:val="en-GB"/>
        </w:rPr>
        <w:t xml:space="preserve"> </w:t>
      </w:r>
      <w:r w:rsidR="00CD2F91" w:rsidRPr="00FC1474">
        <w:rPr>
          <w:sz w:val="23"/>
          <w:szCs w:val="23"/>
          <w:lang w:val="en-GB"/>
        </w:rPr>
        <w:t xml:space="preserve">has </w:t>
      </w:r>
      <w:r w:rsidR="00FF36A7" w:rsidRPr="00FC1474">
        <w:rPr>
          <w:sz w:val="23"/>
          <w:szCs w:val="23"/>
          <w:lang w:val="en-GB"/>
        </w:rPr>
        <w:t xml:space="preserve">contested </w:t>
      </w:r>
      <w:r w:rsidR="00CD2F91" w:rsidRPr="00FC1474">
        <w:rPr>
          <w:sz w:val="23"/>
          <w:szCs w:val="23"/>
          <w:lang w:val="en-GB"/>
        </w:rPr>
        <w:t xml:space="preserve">the </w:t>
      </w:r>
      <w:r w:rsidR="00FF36A7" w:rsidRPr="00FC1474">
        <w:rPr>
          <w:sz w:val="23"/>
          <w:szCs w:val="23"/>
          <w:lang w:val="en-GB"/>
        </w:rPr>
        <w:t xml:space="preserve">finding </w:t>
      </w:r>
      <w:r w:rsidR="00CD2F91" w:rsidRPr="00FC1474">
        <w:rPr>
          <w:sz w:val="23"/>
          <w:szCs w:val="23"/>
          <w:lang w:val="en-GB"/>
        </w:rPr>
        <w:t xml:space="preserve">of the Commission regarding the reasoning in the decision, claiming that the type and </w:t>
      </w:r>
      <w:r w:rsidR="00FF36A7" w:rsidRPr="00FC1474">
        <w:rPr>
          <w:sz w:val="23"/>
          <w:szCs w:val="23"/>
          <w:lang w:val="en-GB"/>
        </w:rPr>
        <w:t xml:space="preserve">degree of sentence </w:t>
      </w:r>
      <w:r w:rsidR="00CD2F91" w:rsidRPr="00FC1474">
        <w:rPr>
          <w:sz w:val="23"/>
          <w:szCs w:val="23"/>
          <w:lang w:val="en-GB"/>
        </w:rPr>
        <w:t xml:space="preserve">is in full compliance with the principle of justice and proportionality as well as the two purposes of criminal punishment, specifically with special prevention (which is the education of the perpetrator of the criminal offense through punishment, so that in the future he does not repeat the commission of criminal offenses), and - with general prevention (which is the education of the public in general, through giving the example of the punishment of the perpetrator of the criminal offense, so that </w:t>
      </w:r>
      <w:r w:rsidR="00760313" w:rsidRPr="00FC1474">
        <w:rPr>
          <w:sz w:val="23"/>
          <w:szCs w:val="23"/>
          <w:lang w:val="en-GB"/>
        </w:rPr>
        <w:t xml:space="preserve">they do </w:t>
      </w:r>
      <w:r w:rsidR="00CD2F91" w:rsidRPr="00FC1474">
        <w:rPr>
          <w:sz w:val="23"/>
          <w:szCs w:val="23"/>
          <w:lang w:val="en-GB"/>
        </w:rPr>
        <w:t xml:space="preserve">not commit criminal offenses). According to the </w:t>
      </w:r>
      <w:r w:rsidR="00FE4208" w:rsidRPr="00FC1474">
        <w:rPr>
          <w:sz w:val="23"/>
          <w:szCs w:val="23"/>
          <w:lang w:val="en-GB"/>
        </w:rPr>
        <w:t>assessee</w:t>
      </w:r>
      <w:r w:rsidR="00CD2F91" w:rsidRPr="00FC1474">
        <w:rPr>
          <w:sz w:val="23"/>
          <w:szCs w:val="23"/>
          <w:lang w:val="en-GB"/>
        </w:rPr>
        <w:t xml:space="preserve">, the convicted person was a </w:t>
      </w:r>
      <w:r w:rsidR="00760313" w:rsidRPr="00FC1474">
        <w:rPr>
          <w:sz w:val="23"/>
          <w:szCs w:val="23"/>
          <w:lang w:val="en-GB"/>
        </w:rPr>
        <w:t xml:space="preserve">household client, </w:t>
      </w:r>
      <w:r w:rsidR="00CD2F91" w:rsidRPr="00FC1474">
        <w:rPr>
          <w:sz w:val="23"/>
          <w:szCs w:val="23"/>
          <w:lang w:val="en-GB"/>
        </w:rPr>
        <w:t xml:space="preserve">he did not pay for the electricity with which his family was supplied, in a relatively small accumulative amount. After </w:t>
      </w:r>
      <w:r w:rsidR="00760313" w:rsidRPr="00FC1474">
        <w:rPr>
          <w:sz w:val="23"/>
          <w:szCs w:val="23"/>
          <w:lang w:val="en-GB"/>
        </w:rPr>
        <w:t xml:space="preserve">the distribution operator - </w:t>
      </w:r>
      <w:r w:rsidR="00CD2F91" w:rsidRPr="00FC1474">
        <w:rPr>
          <w:sz w:val="23"/>
          <w:szCs w:val="23"/>
          <w:lang w:val="en-GB"/>
        </w:rPr>
        <w:t xml:space="preserve">OSHEE cut off his electricity and fined him, he consumed the criminal offense of reconnecting the electricity, for which he was convicted. The type and extent of the sentence of 14 days imprisonment (with summary judgment) is proportional to both the amount of money he has benefited from committing the criminal offense, and to the extent of the economic damage calculated by </w:t>
      </w:r>
      <w:r w:rsidR="003B02E7" w:rsidRPr="00FC1474">
        <w:rPr>
          <w:sz w:val="23"/>
          <w:szCs w:val="23"/>
          <w:lang w:val="en-GB"/>
        </w:rPr>
        <w:t xml:space="preserve">OSHEE </w:t>
      </w:r>
      <w:r w:rsidR="00CD2F91" w:rsidRPr="00FC1474">
        <w:rPr>
          <w:sz w:val="23"/>
          <w:szCs w:val="23"/>
          <w:lang w:val="en-GB"/>
        </w:rPr>
        <w:t xml:space="preserve">itself, as </w:t>
      </w:r>
      <w:r w:rsidR="003B02E7" w:rsidRPr="00FC1474">
        <w:rPr>
          <w:sz w:val="23"/>
          <w:szCs w:val="23"/>
          <w:lang w:val="en-GB"/>
        </w:rPr>
        <w:t xml:space="preserve">the injured party from </w:t>
      </w:r>
      <w:r w:rsidR="00CD2F91" w:rsidRPr="00FC1474">
        <w:rPr>
          <w:sz w:val="23"/>
          <w:szCs w:val="23"/>
          <w:lang w:val="en-GB"/>
        </w:rPr>
        <w:t xml:space="preserve">the criminal offense, and to the family situation of the defendant, who is relatively </w:t>
      </w:r>
      <w:r w:rsidR="003B02E7" w:rsidRPr="00FC1474">
        <w:rPr>
          <w:sz w:val="23"/>
          <w:szCs w:val="23"/>
          <w:lang w:val="en-GB"/>
        </w:rPr>
        <w:t xml:space="preserve">elderly, the </w:t>
      </w:r>
      <w:r w:rsidR="00CD2F91" w:rsidRPr="00FC1474">
        <w:rPr>
          <w:sz w:val="23"/>
          <w:szCs w:val="23"/>
          <w:lang w:val="en-GB"/>
        </w:rPr>
        <w:t>head of household, with a family, unemployed, with a poor family economic situation, not previously convicted, who has expressed remorse for the offense by admitting it.</w:t>
      </w:r>
      <w:r w:rsidR="003B02E7" w:rsidRPr="00FC1474">
        <w:rPr>
          <w:sz w:val="23"/>
          <w:szCs w:val="23"/>
          <w:lang w:val="en-GB"/>
        </w:rPr>
        <w:t xml:space="preserve"> </w:t>
      </w:r>
    </w:p>
    <w:p w14:paraId="34AF05E6" w14:textId="77777777" w:rsidR="00946E87" w:rsidRPr="00FC1474" w:rsidRDefault="00946E87" w:rsidP="00946E87">
      <w:pPr>
        <w:jc w:val="both"/>
        <w:rPr>
          <w:sz w:val="16"/>
          <w:szCs w:val="16"/>
          <w:lang w:val="en-GB"/>
        </w:rPr>
      </w:pPr>
    </w:p>
    <w:p w14:paraId="3982077F" w14:textId="6948E950" w:rsidR="00946E87" w:rsidRPr="00FC1474" w:rsidRDefault="00946E87" w:rsidP="00946E87">
      <w:pPr>
        <w:spacing w:line="259" w:lineRule="auto"/>
        <w:jc w:val="both"/>
        <w:rPr>
          <w:sz w:val="23"/>
          <w:szCs w:val="23"/>
          <w:lang w:val="en-GB"/>
        </w:rPr>
      </w:pPr>
      <w:r w:rsidRPr="00FC1474">
        <w:rPr>
          <w:b/>
          <w:bCs/>
          <w:sz w:val="23"/>
          <w:szCs w:val="23"/>
          <w:lang w:val="en-GB"/>
        </w:rPr>
        <w:lastRenderedPageBreak/>
        <w:t>17.12.</w:t>
      </w:r>
      <w:r w:rsidR="00CD2F91" w:rsidRPr="00FC1474">
        <w:rPr>
          <w:lang w:val="en-GB"/>
        </w:rPr>
        <w:t xml:space="preserve"> </w:t>
      </w:r>
      <w:r w:rsidR="00CD2F91" w:rsidRPr="00FC1474">
        <w:rPr>
          <w:sz w:val="23"/>
          <w:szCs w:val="23"/>
          <w:lang w:val="en-GB"/>
        </w:rPr>
        <w:t xml:space="preserve">Regarding the above, we conclude that as long as the Commission has not included the findings on this issue in the professional </w:t>
      </w:r>
      <w:r w:rsidR="003B02E7" w:rsidRPr="00FC1474">
        <w:rPr>
          <w:sz w:val="23"/>
          <w:szCs w:val="23"/>
          <w:lang w:val="en-GB"/>
        </w:rPr>
        <w:t xml:space="preserve">competence </w:t>
      </w:r>
      <w:r w:rsidR="00CD2F91" w:rsidRPr="00FC1474">
        <w:rPr>
          <w:sz w:val="23"/>
          <w:szCs w:val="23"/>
          <w:lang w:val="en-GB"/>
        </w:rPr>
        <w:t xml:space="preserve">assessment of the </w:t>
      </w:r>
      <w:r w:rsidR="00FE4208" w:rsidRPr="00FC1474">
        <w:rPr>
          <w:sz w:val="23"/>
          <w:szCs w:val="23"/>
          <w:lang w:val="en-GB"/>
        </w:rPr>
        <w:t>assessee</w:t>
      </w:r>
      <w:r w:rsidR="00CD2F91" w:rsidRPr="00FC1474">
        <w:rPr>
          <w:sz w:val="23"/>
          <w:szCs w:val="23"/>
          <w:lang w:val="en-GB"/>
        </w:rPr>
        <w:t xml:space="preserve">, we consider it appropriate not to further analyze criminal case no. 319, registered case number, dated 28.01.2015, for which the </w:t>
      </w:r>
      <w:r w:rsidR="00FE4208" w:rsidRPr="00FC1474">
        <w:rPr>
          <w:sz w:val="23"/>
          <w:szCs w:val="23"/>
          <w:lang w:val="en-GB"/>
        </w:rPr>
        <w:t xml:space="preserve">assessee </w:t>
      </w:r>
      <w:r w:rsidR="00CD2F91" w:rsidRPr="00FC1474">
        <w:rPr>
          <w:sz w:val="23"/>
          <w:szCs w:val="23"/>
          <w:lang w:val="en-GB"/>
        </w:rPr>
        <w:t>issued decision no. 78 dated 30.01.2015.</w:t>
      </w:r>
    </w:p>
    <w:p w14:paraId="4C665CCA" w14:textId="77777777" w:rsidR="00946E87" w:rsidRPr="00FC1474" w:rsidRDefault="00946E87" w:rsidP="00946E87">
      <w:pPr>
        <w:spacing w:line="259" w:lineRule="auto"/>
        <w:jc w:val="both"/>
        <w:rPr>
          <w:sz w:val="16"/>
          <w:szCs w:val="16"/>
          <w:lang w:val="en-GB"/>
        </w:rPr>
      </w:pPr>
    </w:p>
    <w:p w14:paraId="68F12782" w14:textId="52BC1369" w:rsidR="00A41D4E" w:rsidRPr="00FC1474" w:rsidRDefault="00262CE6" w:rsidP="00A41D4E">
      <w:pPr>
        <w:spacing w:line="259" w:lineRule="auto"/>
        <w:jc w:val="both"/>
        <w:rPr>
          <w:i/>
          <w:iCs/>
          <w:sz w:val="23"/>
          <w:szCs w:val="23"/>
          <w:lang w:val="en-GB"/>
        </w:rPr>
      </w:pPr>
      <w:r w:rsidRPr="00FC1474">
        <w:rPr>
          <w:b/>
          <w:sz w:val="23"/>
          <w:szCs w:val="23"/>
          <w:lang w:val="en-GB"/>
        </w:rPr>
        <w:t xml:space="preserve">Case file </w:t>
      </w:r>
      <w:r w:rsidR="00ED0803" w:rsidRPr="00FC1474">
        <w:rPr>
          <w:b/>
          <w:sz w:val="23"/>
          <w:szCs w:val="23"/>
          <w:lang w:val="en-GB"/>
        </w:rPr>
        <w:t>no</w:t>
      </w:r>
      <w:r w:rsidR="00A41D4E" w:rsidRPr="00FC1474">
        <w:rPr>
          <w:b/>
          <w:sz w:val="23"/>
          <w:szCs w:val="23"/>
          <w:lang w:val="en-GB"/>
        </w:rPr>
        <w:t>. 3</w:t>
      </w:r>
      <w:r w:rsidR="00A41D4E" w:rsidRPr="00FC1474">
        <w:rPr>
          <w:sz w:val="23"/>
          <w:szCs w:val="23"/>
          <w:lang w:val="en-GB"/>
        </w:rPr>
        <w:t xml:space="preserve">. </w:t>
      </w:r>
      <w:r w:rsidRPr="00FC1474">
        <w:rPr>
          <w:sz w:val="23"/>
          <w:szCs w:val="23"/>
          <w:lang w:val="en-GB"/>
        </w:rPr>
        <w:t xml:space="preserve">Civil case reg. </w:t>
      </w:r>
      <w:r w:rsidR="00ED0803" w:rsidRPr="00FC1474">
        <w:rPr>
          <w:sz w:val="23"/>
          <w:szCs w:val="23"/>
          <w:lang w:val="en-GB"/>
        </w:rPr>
        <w:t>no</w:t>
      </w:r>
      <w:r w:rsidR="00A41D4E" w:rsidRPr="00FC1474">
        <w:rPr>
          <w:sz w:val="23"/>
          <w:szCs w:val="23"/>
          <w:lang w:val="en-GB"/>
        </w:rPr>
        <w:t>. 783</w:t>
      </w:r>
      <w:r w:rsidRPr="00FC1474">
        <w:rPr>
          <w:sz w:val="23"/>
          <w:szCs w:val="23"/>
          <w:lang w:val="en-GB"/>
        </w:rPr>
        <w:t xml:space="preserve">, dated </w:t>
      </w:r>
      <w:r w:rsidR="00A41D4E" w:rsidRPr="00FC1474">
        <w:rPr>
          <w:sz w:val="23"/>
          <w:szCs w:val="23"/>
          <w:lang w:val="en-GB"/>
        </w:rPr>
        <w:t>22.01.2015</w:t>
      </w:r>
      <w:r w:rsidRPr="00FC1474">
        <w:rPr>
          <w:sz w:val="23"/>
          <w:szCs w:val="23"/>
          <w:lang w:val="en-GB"/>
        </w:rPr>
        <w:t xml:space="preserve">, concerning the plaintiff </w:t>
      </w:r>
      <w:r w:rsidR="00A41D4E" w:rsidRPr="00FC1474">
        <w:rPr>
          <w:sz w:val="23"/>
          <w:szCs w:val="23"/>
          <w:lang w:val="en-GB"/>
        </w:rPr>
        <w:t>Amela Lisi</w:t>
      </w:r>
      <w:r w:rsidRPr="00FC1474">
        <w:rPr>
          <w:sz w:val="23"/>
          <w:szCs w:val="23"/>
          <w:lang w:val="en-GB"/>
        </w:rPr>
        <w:t xml:space="preserve">, against the respondent </w:t>
      </w:r>
      <w:r w:rsidR="00A41D4E" w:rsidRPr="00FC1474">
        <w:rPr>
          <w:sz w:val="23"/>
          <w:szCs w:val="23"/>
          <w:lang w:val="en-GB"/>
        </w:rPr>
        <w:t xml:space="preserve">Alerti Lisi, </w:t>
      </w:r>
      <w:r w:rsidRPr="00FC1474">
        <w:rPr>
          <w:sz w:val="23"/>
          <w:szCs w:val="23"/>
          <w:lang w:val="en-GB"/>
        </w:rPr>
        <w:t xml:space="preserve">with subject matter </w:t>
      </w:r>
      <w:r w:rsidR="00A41D4E" w:rsidRPr="00FC1474">
        <w:rPr>
          <w:i/>
          <w:iCs/>
          <w:sz w:val="23"/>
          <w:szCs w:val="23"/>
          <w:lang w:val="en-GB"/>
        </w:rPr>
        <w:t>“</w:t>
      </w:r>
      <w:r w:rsidRPr="00FC1474">
        <w:rPr>
          <w:i/>
          <w:iCs/>
          <w:sz w:val="23"/>
          <w:szCs w:val="23"/>
          <w:lang w:val="en-GB"/>
        </w:rPr>
        <w:t>dissolution of marriage and consequences therefrom</w:t>
      </w:r>
      <w:r w:rsidR="00A41D4E" w:rsidRPr="00FC1474">
        <w:rPr>
          <w:i/>
          <w:iCs/>
          <w:sz w:val="23"/>
          <w:szCs w:val="23"/>
          <w:lang w:val="en-GB"/>
        </w:rPr>
        <w:t>”.</w:t>
      </w:r>
    </w:p>
    <w:p w14:paraId="06858ADC" w14:textId="77777777" w:rsidR="00A41D4E" w:rsidRPr="00FC1474" w:rsidRDefault="00A41D4E" w:rsidP="00A41D4E">
      <w:pPr>
        <w:spacing w:line="259" w:lineRule="auto"/>
        <w:jc w:val="both"/>
        <w:rPr>
          <w:b/>
          <w:bCs/>
          <w:i/>
          <w:iCs/>
          <w:sz w:val="16"/>
          <w:szCs w:val="16"/>
          <w:lang w:val="en-GB"/>
        </w:rPr>
      </w:pPr>
    </w:p>
    <w:p w14:paraId="4C2CCB39" w14:textId="16CCC460" w:rsidR="00A41D4E" w:rsidRPr="00FC1474" w:rsidRDefault="00A41D4E" w:rsidP="00A41D4E">
      <w:pPr>
        <w:spacing w:line="259" w:lineRule="auto"/>
        <w:jc w:val="both"/>
        <w:rPr>
          <w:sz w:val="23"/>
          <w:szCs w:val="23"/>
          <w:lang w:val="en-GB"/>
        </w:rPr>
      </w:pPr>
      <w:r w:rsidRPr="00FC1474">
        <w:rPr>
          <w:b/>
          <w:bCs/>
          <w:sz w:val="23"/>
          <w:szCs w:val="23"/>
          <w:lang w:val="en-GB"/>
        </w:rPr>
        <w:t>17.13.</w:t>
      </w:r>
      <w:r w:rsidR="00262CE6" w:rsidRPr="00FC1474">
        <w:rPr>
          <w:b/>
          <w:bCs/>
          <w:sz w:val="23"/>
          <w:szCs w:val="23"/>
          <w:lang w:val="en-GB"/>
        </w:rPr>
        <w:t xml:space="preserve"> </w:t>
      </w:r>
      <w:r w:rsidR="00ED0803" w:rsidRPr="00FC1474">
        <w:rPr>
          <w:b/>
          <w:bCs/>
          <w:sz w:val="23"/>
          <w:szCs w:val="23"/>
          <w:lang w:val="en-GB"/>
        </w:rPr>
        <w:t>The IQC</w:t>
      </w:r>
      <w:r w:rsidR="00262CE6" w:rsidRPr="00FC1474">
        <w:rPr>
          <w:b/>
          <w:bCs/>
          <w:sz w:val="23"/>
          <w:szCs w:val="23"/>
          <w:lang w:val="en-GB"/>
        </w:rPr>
        <w:t xml:space="preserve"> found </w:t>
      </w:r>
      <w:r w:rsidR="00262CE6" w:rsidRPr="00FC1474">
        <w:rPr>
          <w:sz w:val="23"/>
          <w:szCs w:val="23"/>
          <w:lang w:val="en-GB"/>
        </w:rPr>
        <w:t xml:space="preserve">that the actions of the </w:t>
      </w:r>
      <w:r w:rsidR="00C36FA3" w:rsidRPr="00FC1474">
        <w:rPr>
          <w:sz w:val="23"/>
          <w:szCs w:val="23"/>
          <w:lang w:val="en-GB"/>
        </w:rPr>
        <w:t>assessee</w:t>
      </w:r>
      <w:r w:rsidRPr="00FC1474">
        <w:rPr>
          <w:sz w:val="23"/>
          <w:szCs w:val="23"/>
          <w:lang w:val="en-GB"/>
        </w:rPr>
        <w:t xml:space="preserve"> af</w:t>
      </w:r>
      <w:r w:rsidR="00262CE6" w:rsidRPr="00FC1474">
        <w:rPr>
          <w:sz w:val="23"/>
          <w:szCs w:val="23"/>
          <w:lang w:val="en-GB"/>
        </w:rPr>
        <w:t xml:space="preserve">fect the assessment criterion </w:t>
      </w:r>
      <w:r w:rsidR="0053528C" w:rsidRPr="00FC1474">
        <w:rPr>
          <w:sz w:val="23"/>
          <w:szCs w:val="23"/>
          <w:lang w:val="en-GB"/>
        </w:rPr>
        <w:t xml:space="preserve">provided for in </w:t>
      </w:r>
      <w:r w:rsidR="00DA14EA" w:rsidRPr="00FC1474">
        <w:rPr>
          <w:sz w:val="23"/>
          <w:szCs w:val="23"/>
          <w:lang w:val="en-GB"/>
        </w:rPr>
        <w:t>Article</w:t>
      </w:r>
      <w:r w:rsidRPr="00FC1474">
        <w:rPr>
          <w:sz w:val="23"/>
          <w:szCs w:val="23"/>
          <w:lang w:val="en-GB"/>
        </w:rPr>
        <w:t xml:space="preserve"> 74, p</w:t>
      </w:r>
      <w:r w:rsidR="0053528C" w:rsidRPr="00FC1474">
        <w:rPr>
          <w:sz w:val="23"/>
          <w:szCs w:val="23"/>
          <w:lang w:val="en-GB"/>
        </w:rPr>
        <w:t xml:space="preserve">ara. </w:t>
      </w:r>
      <w:r w:rsidRPr="00FC1474">
        <w:rPr>
          <w:sz w:val="23"/>
          <w:szCs w:val="23"/>
          <w:lang w:val="en-GB"/>
        </w:rPr>
        <w:t>2, 3</w:t>
      </w:r>
      <w:r w:rsidR="0053528C" w:rsidRPr="00FC1474">
        <w:rPr>
          <w:sz w:val="23"/>
          <w:szCs w:val="23"/>
          <w:lang w:val="en-GB"/>
        </w:rPr>
        <w:t xml:space="preserve"> and </w:t>
      </w:r>
      <w:r w:rsidRPr="00FC1474">
        <w:rPr>
          <w:sz w:val="23"/>
          <w:szCs w:val="23"/>
          <w:lang w:val="en-GB"/>
        </w:rPr>
        <w:t xml:space="preserve">5 </w:t>
      </w:r>
      <w:r w:rsidR="00671124" w:rsidRPr="00FC1474">
        <w:rPr>
          <w:sz w:val="23"/>
          <w:szCs w:val="23"/>
          <w:lang w:val="en-GB"/>
        </w:rPr>
        <w:t xml:space="preserve">of Law </w:t>
      </w:r>
      <w:r w:rsidR="00ED0803" w:rsidRPr="00FC1474">
        <w:rPr>
          <w:sz w:val="23"/>
          <w:szCs w:val="23"/>
          <w:lang w:val="en-GB"/>
        </w:rPr>
        <w:t>no</w:t>
      </w:r>
      <w:r w:rsidRPr="00FC1474">
        <w:rPr>
          <w:sz w:val="23"/>
          <w:szCs w:val="23"/>
          <w:lang w:val="en-GB"/>
        </w:rPr>
        <w:t xml:space="preserve">. 96/2016, </w:t>
      </w:r>
      <w:r w:rsidR="00671124" w:rsidRPr="00FC1474">
        <w:rPr>
          <w:sz w:val="23"/>
          <w:szCs w:val="23"/>
          <w:lang w:val="en-GB"/>
        </w:rPr>
        <w:t xml:space="preserve">as </w:t>
      </w:r>
      <w:r w:rsidR="00C36FA3" w:rsidRPr="00FC1474">
        <w:rPr>
          <w:sz w:val="23"/>
          <w:szCs w:val="23"/>
          <w:lang w:val="en-GB"/>
        </w:rPr>
        <w:t>the assessee</w:t>
      </w:r>
      <w:r w:rsidRPr="00FC1474">
        <w:rPr>
          <w:sz w:val="23"/>
          <w:szCs w:val="23"/>
          <w:lang w:val="en-GB"/>
        </w:rPr>
        <w:t xml:space="preserve"> </w:t>
      </w:r>
      <w:r w:rsidR="00671124" w:rsidRPr="00FC1474">
        <w:rPr>
          <w:sz w:val="23"/>
          <w:szCs w:val="23"/>
          <w:lang w:val="en-GB"/>
        </w:rPr>
        <w:t xml:space="preserve">did not observe the deadline set in </w:t>
      </w:r>
      <w:r w:rsidR="00DA14EA" w:rsidRPr="00FC1474">
        <w:rPr>
          <w:sz w:val="23"/>
          <w:szCs w:val="23"/>
          <w:lang w:val="en-GB"/>
        </w:rPr>
        <w:t>Article</w:t>
      </w:r>
      <w:r w:rsidRPr="00FC1474">
        <w:rPr>
          <w:sz w:val="23"/>
          <w:szCs w:val="23"/>
          <w:lang w:val="en-GB"/>
        </w:rPr>
        <w:t xml:space="preserve"> 155 </w:t>
      </w:r>
      <w:r w:rsidR="00671124" w:rsidRPr="00FC1474">
        <w:rPr>
          <w:sz w:val="23"/>
          <w:szCs w:val="23"/>
          <w:lang w:val="en-GB"/>
        </w:rPr>
        <w:t xml:space="preserve">of the Civil Procedure Code, </w:t>
      </w:r>
      <w:r w:rsidR="00754171" w:rsidRPr="00FC1474">
        <w:rPr>
          <w:sz w:val="23"/>
          <w:szCs w:val="23"/>
          <w:lang w:val="en-GB"/>
        </w:rPr>
        <w:t>the hearings were not audio recorded and the grounds for the purpose of s</w:t>
      </w:r>
      <w:r w:rsidRPr="00FC1474">
        <w:rPr>
          <w:sz w:val="23"/>
          <w:szCs w:val="23"/>
          <w:lang w:val="en-GB"/>
        </w:rPr>
        <w:t>olemnit</w:t>
      </w:r>
      <w:r w:rsidR="00754171" w:rsidRPr="00FC1474">
        <w:rPr>
          <w:sz w:val="23"/>
          <w:szCs w:val="23"/>
          <w:lang w:val="en-GB"/>
        </w:rPr>
        <w:t xml:space="preserve">y and </w:t>
      </w:r>
      <w:r w:rsidRPr="00FC1474">
        <w:rPr>
          <w:sz w:val="23"/>
          <w:szCs w:val="23"/>
          <w:lang w:val="en-GB"/>
        </w:rPr>
        <w:t>transparenc</w:t>
      </w:r>
      <w:r w:rsidR="00754171" w:rsidRPr="00FC1474">
        <w:rPr>
          <w:sz w:val="23"/>
          <w:szCs w:val="23"/>
          <w:lang w:val="en-GB"/>
        </w:rPr>
        <w:t xml:space="preserve">y in the trial is not </w:t>
      </w:r>
      <w:r w:rsidR="00EE4D1B" w:rsidRPr="00FC1474">
        <w:rPr>
          <w:sz w:val="23"/>
          <w:szCs w:val="23"/>
          <w:lang w:val="en-GB"/>
        </w:rPr>
        <w:t xml:space="preserve">reported. </w:t>
      </w:r>
    </w:p>
    <w:p w14:paraId="6D7D3779" w14:textId="77777777" w:rsidR="00A41D4E" w:rsidRPr="00FC1474" w:rsidRDefault="00A41D4E" w:rsidP="00A41D4E">
      <w:pPr>
        <w:spacing w:line="259" w:lineRule="auto"/>
        <w:jc w:val="both"/>
        <w:rPr>
          <w:sz w:val="16"/>
          <w:szCs w:val="16"/>
          <w:lang w:val="en-GB"/>
        </w:rPr>
      </w:pPr>
    </w:p>
    <w:p w14:paraId="77C62121" w14:textId="1AF5DA8A" w:rsidR="00A41D4E" w:rsidRPr="00FC1474" w:rsidRDefault="00A41D4E" w:rsidP="00A41D4E">
      <w:pPr>
        <w:spacing w:line="259" w:lineRule="auto"/>
        <w:jc w:val="both"/>
        <w:rPr>
          <w:sz w:val="23"/>
          <w:szCs w:val="23"/>
          <w:lang w:val="en-GB"/>
        </w:rPr>
      </w:pPr>
      <w:r w:rsidRPr="00FC1474">
        <w:rPr>
          <w:b/>
          <w:bCs/>
          <w:sz w:val="23"/>
          <w:szCs w:val="23"/>
          <w:lang w:val="en-GB"/>
        </w:rPr>
        <w:t>17.14.</w:t>
      </w:r>
      <w:r w:rsidR="00EE4D1B" w:rsidRPr="00FC1474">
        <w:rPr>
          <w:b/>
          <w:bCs/>
          <w:sz w:val="23"/>
          <w:szCs w:val="23"/>
          <w:lang w:val="en-GB"/>
        </w:rPr>
        <w:t xml:space="preserve"> </w:t>
      </w:r>
      <w:r w:rsidR="00C36FA3" w:rsidRPr="00FC1474">
        <w:rPr>
          <w:b/>
          <w:bCs/>
          <w:sz w:val="23"/>
          <w:szCs w:val="23"/>
          <w:lang w:val="en-GB"/>
        </w:rPr>
        <w:t>The assessee</w:t>
      </w:r>
      <w:r w:rsidRPr="00FC1474">
        <w:rPr>
          <w:b/>
          <w:bCs/>
          <w:sz w:val="23"/>
          <w:szCs w:val="23"/>
          <w:lang w:val="en-GB"/>
        </w:rPr>
        <w:t xml:space="preserve"> </w:t>
      </w:r>
      <w:r w:rsidR="00436360" w:rsidRPr="00FC1474">
        <w:rPr>
          <w:b/>
          <w:bCs/>
          <w:sz w:val="23"/>
          <w:szCs w:val="23"/>
          <w:lang w:val="en-GB"/>
        </w:rPr>
        <w:t xml:space="preserve">claims </w:t>
      </w:r>
      <w:r w:rsidR="00436360" w:rsidRPr="00FC1474">
        <w:rPr>
          <w:sz w:val="23"/>
          <w:szCs w:val="23"/>
          <w:lang w:val="en-GB"/>
        </w:rPr>
        <w:t>that</w:t>
      </w:r>
      <w:r w:rsidR="00436360" w:rsidRPr="00FC1474">
        <w:rPr>
          <w:b/>
          <w:bCs/>
          <w:sz w:val="23"/>
          <w:szCs w:val="23"/>
          <w:lang w:val="en-GB"/>
        </w:rPr>
        <w:t xml:space="preserve"> </w:t>
      </w:r>
      <w:r w:rsidR="00EE4D1B" w:rsidRPr="00FC1474">
        <w:rPr>
          <w:sz w:val="23"/>
          <w:szCs w:val="23"/>
          <w:lang w:val="en-GB"/>
        </w:rPr>
        <w:t>referring to the provisions of Article 155, para. 1</w:t>
      </w:r>
      <w:r w:rsidR="00436360" w:rsidRPr="00FC1474">
        <w:rPr>
          <w:sz w:val="23"/>
          <w:szCs w:val="23"/>
          <w:lang w:val="en-GB"/>
        </w:rPr>
        <w:t>,</w:t>
      </w:r>
      <w:r w:rsidR="00EE4D1B" w:rsidRPr="00FC1474">
        <w:rPr>
          <w:sz w:val="23"/>
          <w:szCs w:val="23"/>
          <w:lang w:val="en-GB"/>
        </w:rPr>
        <w:t xml:space="preserve"> of the Civil Procedure Code, the 10-day period provided for by the </w:t>
      </w:r>
      <w:r w:rsidR="00436360" w:rsidRPr="00FC1474">
        <w:rPr>
          <w:sz w:val="23"/>
          <w:szCs w:val="23"/>
          <w:lang w:val="en-GB"/>
        </w:rPr>
        <w:t>said a</w:t>
      </w:r>
      <w:r w:rsidR="00EE4D1B" w:rsidRPr="00FC1474">
        <w:rPr>
          <w:sz w:val="23"/>
          <w:szCs w:val="23"/>
          <w:lang w:val="en-GB"/>
        </w:rPr>
        <w:t xml:space="preserve">rticle is neither a preclusive period nor a fixed period, since this is not expressly provided for in the law (see the second sentence of Article 145 of the Civil Procedure Code and the first sentence of Article 146 </w:t>
      </w:r>
      <w:r w:rsidR="00436360" w:rsidRPr="00FC1474">
        <w:rPr>
          <w:sz w:val="23"/>
          <w:szCs w:val="23"/>
          <w:lang w:val="en-GB"/>
        </w:rPr>
        <w:t>thereof</w:t>
      </w:r>
      <w:r w:rsidR="00EE4D1B" w:rsidRPr="00FC1474">
        <w:rPr>
          <w:sz w:val="23"/>
          <w:szCs w:val="23"/>
          <w:lang w:val="en-GB"/>
        </w:rPr>
        <w:t>). Consequently, this legal period is an ordinary period (see the first sentence of Article 146 of the Civil Procedure Code) and, based on both the systematic and literal interpretation of this Article, in conjunction with paragraph 3 of Article 155 of the same Code, it may be shortened whe</w:t>
      </w:r>
      <w:r w:rsidR="003971B9" w:rsidRPr="00FC1474">
        <w:rPr>
          <w:sz w:val="23"/>
          <w:szCs w:val="23"/>
          <w:lang w:val="en-GB"/>
        </w:rPr>
        <w:t xml:space="preserve">re </w:t>
      </w:r>
      <w:r w:rsidR="00EE4D1B" w:rsidRPr="00FC1474">
        <w:rPr>
          <w:sz w:val="23"/>
          <w:szCs w:val="23"/>
          <w:lang w:val="en-GB"/>
        </w:rPr>
        <w:t xml:space="preserve">necessary, at the request of the plaintiff and with the approval of the judge, without prejudice to the right of </w:t>
      </w:r>
      <w:r w:rsidR="00436360" w:rsidRPr="00FC1474">
        <w:rPr>
          <w:sz w:val="23"/>
          <w:szCs w:val="23"/>
          <w:lang w:val="en-GB"/>
        </w:rPr>
        <w:t>defence</w:t>
      </w:r>
      <w:r w:rsidR="00EE4D1B" w:rsidRPr="00FC1474">
        <w:rPr>
          <w:sz w:val="23"/>
          <w:szCs w:val="23"/>
          <w:lang w:val="en-GB"/>
        </w:rPr>
        <w:t xml:space="preserve"> of the defendant.</w:t>
      </w:r>
    </w:p>
    <w:p w14:paraId="06F1D8B7" w14:textId="77777777" w:rsidR="00A41D4E" w:rsidRPr="00FC1474" w:rsidRDefault="00A41D4E" w:rsidP="00A41D4E">
      <w:pPr>
        <w:spacing w:line="259" w:lineRule="auto"/>
        <w:jc w:val="both"/>
        <w:rPr>
          <w:sz w:val="16"/>
          <w:szCs w:val="16"/>
          <w:lang w:val="en-GB"/>
        </w:rPr>
      </w:pPr>
    </w:p>
    <w:p w14:paraId="0713A359" w14:textId="01262B01" w:rsidR="00A41D4E" w:rsidRPr="00FC1474" w:rsidRDefault="00A41D4E" w:rsidP="00A41D4E">
      <w:pPr>
        <w:jc w:val="both"/>
        <w:rPr>
          <w:rFonts w:eastAsia="MS Mincho"/>
          <w:sz w:val="23"/>
          <w:szCs w:val="23"/>
          <w:lang w:val="en-GB"/>
        </w:rPr>
      </w:pPr>
      <w:r w:rsidRPr="00FC1474">
        <w:rPr>
          <w:b/>
          <w:bCs/>
          <w:sz w:val="23"/>
          <w:szCs w:val="23"/>
          <w:lang w:val="en-GB"/>
        </w:rPr>
        <w:t>17.15.</w:t>
      </w:r>
      <w:r w:rsidR="00183E0E" w:rsidRPr="00FC1474">
        <w:rPr>
          <w:lang w:val="en-GB"/>
        </w:rPr>
        <w:t xml:space="preserve"> </w:t>
      </w:r>
      <w:r w:rsidR="00183E0E" w:rsidRPr="00FC1474">
        <w:rPr>
          <w:sz w:val="23"/>
          <w:szCs w:val="23"/>
          <w:lang w:val="en-GB"/>
        </w:rPr>
        <w:t xml:space="preserve">The assessee claims that he shortened the usual statutory time limit provided for by Article 155, paragraph 1 of the Civil Procedure Code, based on the plaintiff's own request. Moreover, the defendant </w:t>
      </w:r>
      <w:r w:rsidR="00A77E44" w:rsidRPr="00FC1474">
        <w:rPr>
          <w:sz w:val="23"/>
          <w:szCs w:val="23"/>
          <w:lang w:val="en-GB"/>
        </w:rPr>
        <w:t xml:space="preserve">also gave his </w:t>
      </w:r>
      <w:r w:rsidR="00183E0E" w:rsidRPr="00FC1474">
        <w:rPr>
          <w:sz w:val="23"/>
          <w:szCs w:val="23"/>
          <w:lang w:val="en-GB"/>
        </w:rPr>
        <w:t xml:space="preserve">consent to this shortening. The fact that neither the plaintiff nor the defendant have raised objections to this change according to the assessee not only shows that </w:t>
      </w:r>
      <w:r w:rsidR="008F31BB" w:rsidRPr="00FC1474">
        <w:rPr>
          <w:sz w:val="23"/>
          <w:szCs w:val="23"/>
          <w:lang w:val="en-GB"/>
        </w:rPr>
        <w:t xml:space="preserve">his </w:t>
      </w:r>
      <w:r w:rsidR="00183E0E" w:rsidRPr="00FC1474">
        <w:rPr>
          <w:sz w:val="23"/>
          <w:szCs w:val="23"/>
          <w:lang w:val="en-GB"/>
        </w:rPr>
        <w:t>action was carried out in accordance with the parties' request, but also that the noti</w:t>
      </w:r>
      <w:r w:rsidR="008F31BB" w:rsidRPr="00FC1474">
        <w:rPr>
          <w:sz w:val="23"/>
          <w:szCs w:val="23"/>
          <w:lang w:val="en-GB"/>
        </w:rPr>
        <w:t xml:space="preserve">fication </w:t>
      </w:r>
      <w:r w:rsidR="00183E0E" w:rsidRPr="00FC1474">
        <w:rPr>
          <w:sz w:val="23"/>
          <w:szCs w:val="23"/>
          <w:lang w:val="en-GB"/>
        </w:rPr>
        <w:t xml:space="preserve">of the date of the judicial review was clear and convincing. Also, the right of defence of the defendant has not been violated in any way. According to the assessee, such an assessment is unfair and untrue, as it gives a distorted reflection of his judicial activity, presenting </w:t>
      </w:r>
      <w:r w:rsidR="00182D20" w:rsidRPr="00FC1474">
        <w:rPr>
          <w:sz w:val="23"/>
          <w:szCs w:val="23"/>
          <w:lang w:val="en-GB"/>
        </w:rPr>
        <w:t xml:space="preserve">him in </w:t>
      </w:r>
      <w:r w:rsidR="00183E0E" w:rsidRPr="00FC1474">
        <w:rPr>
          <w:sz w:val="23"/>
          <w:szCs w:val="23"/>
          <w:lang w:val="en-GB"/>
        </w:rPr>
        <w:t xml:space="preserve">an exaggerated and unreasonable manner as if he had violated a large number of legal norms. The assessee claims, both in the appeal and in the submissions, that the failure to audio record the court </w:t>
      </w:r>
      <w:r w:rsidR="00182D20" w:rsidRPr="00FC1474">
        <w:rPr>
          <w:sz w:val="23"/>
          <w:szCs w:val="23"/>
          <w:lang w:val="en-GB"/>
        </w:rPr>
        <w:t>hearings/</w:t>
      </w:r>
      <w:r w:rsidR="00183E0E" w:rsidRPr="00FC1474">
        <w:rPr>
          <w:sz w:val="23"/>
          <w:szCs w:val="23"/>
          <w:lang w:val="en-GB"/>
        </w:rPr>
        <w:t>sessions w</w:t>
      </w:r>
      <w:r w:rsidR="00182D20" w:rsidRPr="00FC1474">
        <w:rPr>
          <w:sz w:val="23"/>
          <w:szCs w:val="23"/>
          <w:lang w:val="en-GB"/>
        </w:rPr>
        <w:t xml:space="preserve">ere </w:t>
      </w:r>
      <w:r w:rsidR="00183E0E" w:rsidRPr="00FC1474">
        <w:rPr>
          <w:sz w:val="23"/>
          <w:szCs w:val="23"/>
          <w:lang w:val="en-GB"/>
        </w:rPr>
        <w:t>not due to his fault but to a number of objective factors</w:t>
      </w:r>
      <w:r w:rsidRPr="00FC1474">
        <w:rPr>
          <w:rStyle w:val="FootnoteReference"/>
          <w:sz w:val="23"/>
          <w:szCs w:val="23"/>
          <w:lang w:val="en-GB"/>
        </w:rPr>
        <w:footnoteReference w:id="71"/>
      </w:r>
      <w:r w:rsidRPr="00FC1474">
        <w:rPr>
          <w:sz w:val="23"/>
          <w:szCs w:val="23"/>
          <w:lang w:val="en-GB"/>
        </w:rPr>
        <w:t xml:space="preserve">.  </w:t>
      </w:r>
    </w:p>
    <w:p w14:paraId="176E5005" w14:textId="77777777" w:rsidR="00A41D4E" w:rsidRPr="00FC1474" w:rsidRDefault="00A41D4E" w:rsidP="00A41D4E">
      <w:pPr>
        <w:pStyle w:val="NormalWeb"/>
        <w:spacing w:before="0" w:beforeAutospacing="0" w:after="0" w:afterAutospacing="0"/>
        <w:rPr>
          <w:sz w:val="16"/>
          <w:szCs w:val="16"/>
          <w:lang w:val="en-GB"/>
        </w:rPr>
      </w:pPr>
      <w:r w:rsidRPr="00FC1474">
        <w:rPr>
          <w:sz w:val="23"/>
          <w:szCs w:val="23"/>
          <w:lang w:val="en-GB"/>
        </w:rPr>
        <w:t xml:space="preserve"> </w:t>
      </w:r>
    </w:p>
    <w:p w14:paraId="7E009C9D" w14:textId="535BDA71" w:rsidR="00A41D4E" w:rsidRPr="00FC1474" w:rsidRDefault="00A41D4E" w:rsidP="00A41D4E">
      <w:pPr>
        <w:spacing w:line="259" w:lineRule="auto"/>
        <w:jc w:val="both"/>
        <w:rPr>
          <w:sz w:val="23"/>
          <w:szCs w:val="23"/>
          <w:lang w:val="en-GB"/>
        </w:rPr>
      </w:pPr>
      <w:r w:rsidRPr="00FC1474">
        <w:rPr>
          <w:b/>
          <w:bCs/>
          <w:sz w:val="23"/>
          <w:szCs w:val="23"/>
          <w:lang w:val="en-GB"/>
        </w:rPr>
        <w:t>17.16.</w:t>
      </w:r>
      <w:r w:rsidR="00787854" w:rsidRPr="00FC1474">
        <w:rPr>
          <w:lang w:val="en-GB"/>
        </w:rPr>
        <w:t xml:space="preserve"> </w:t>
      </w:r>
      <w:r w:rsidR="00787854" w:rsidRPr="00FC1474">
        <w:rPr>
          <w:sz w:val="23"/>
          <w:szCs w:val="23"/>
          <w:lang w:val="en-GB"/>
        </w:rPr>
        <w:t xml:space="preserve">From the examination of the court file, it is </w:t>
      </w:r>
      <w:r w:rsidR="00A94A83" w:rsidRPr="00FC1474">
        <w:rPr>
          <w:sz w:val="23"/>
          <w:szCs w:val="23"/>
          <w:lang w:val="en-GB"/>
        </w:rPr>
        <w:t xml:space="preserve">found </w:t>
      </w:r>
      <w:r w:rsidR="00787854" w:rsidRPr="00FC1474">
        <w:rPr>
          <w:sz w:val="23"/>
          <w:szCs w:val="23"/>
          <w:lang w:val="en-GB"/>
        </w:rPr>
        <w:t xml:space="preserve">that the case was registered in court on 22.01.2015 and with the draw of 22.01.2015, </w:t>
      </w:r>
      <w:r w:rsidR="00A94A83" w:rsidRPr="00FC1474">
        <w:rPr>
          <w:sz w:val="23"/>
          <w:szCs w:val="23"/>
          <w:lang w:val="en-GB"/>
        </w:rPr>
        <w:t xml:space="preserve">it was assigned to </w:t>
      </w:r>
      <w:r w:rsidR="00787854" w:rsidRPr="00FC1474">
        <w:rPr>
          <w:sz w:val="23"/>
          <w:szCs w:val="23"/>
          <w:lang w:val="en-GB"/>
        </w:rPr>
        <w:t xml:space="preserve">the assessee. With the decision of </w:t>
      </w:r>
      <w:r w:rsidR="00787854" w:rsidRPr="00FC1474">
        <w:rPr>
          <w:sz w:val="23"/>
          <w:szCs w:val="23"/>
          <w:lang w:val="en-GB"/>
        </w:rPr>
        <w:lastRenderedPageBreak/>
        <w:t>28.01.2015 (</w:t>
      </w:r>
      <w:r w:rsidR="00787854" w:rsidRPr="00FC1474">
        <w:rPr>
          <w:i/>
          <w:iCs/>
          <w:sz w:val="23"/>
          <w:szCs w:val="23"/>
          <w:lang w:val="en-GB"/>
        </w:rPr>
        <w:t>after 6 days</w:t>
      </w:r>
      <w:r w:rsidR="00787854" w:rsidRPr="00FC1474">
        <w:rPr>
          <w:sz w:val="23"/>
          <w:szCs w:val="23"/>
          <w:lang w:val="en-GB"/>
        </w:rPr>
        <w:t>), the judge set the pre</w:t>
      </w:r>
      <w:r w:rsidR="00A94A83" w:rsidRPr="00FC1474">
        <w:rPr>
          <w:sz w:val="23"/>
          <w:szCs w:val="23"/>
          <w:lang w:val="en-GB"/>
        </w:rPr>
        <w:t>liminary s</w:t>
      </w:r>
      <w:r w:rsidR="00787854" w:rsidRPr="00FC1474">
        <w:rPr>
          <w:sz w:val="23"/>
          <w:szCs w:val="23"/>
          <w:lang w:val="en-GB"/>
        </w:rPr>
        <w:t xml:space="preserve">ession of reconciliation on 06.02.2015 at 15.00. </w:t>
      </w:r>
      <w:r w:rsidR="00787854" w:rsidRPr="00FC1474">
        <w:rPr>
          <w:b/>
          <w:bCs/>
          <w:sz w:val="23"/>
          <w:szCs w:val="23"/>
          <w:lang w:val="en-GB"/>
        </w:rPr>
        <w:t>The assessee with decision no. 303(759), date</w:t>
      </w:r>
      <w:r w:rsidR="00A94A83" w:rsidRPr="00FC1474">
        <w:rPr>
          <w:b/>
          <w:bCs/>
          <w:sz w:val="23"/>
          <w:szCs w:val="23"/>
          <w:lang w:val="en-GB"/>
        </w:rPr>
        <w:t>d</w:t>
      </w:r>
      <w:r w:rsidR="00787854" w:rsidRPr="00FC1474">
        <w:rPr>
          <w:b/>
          <w:bCs/>
          <w:sz w:val="23"/>
          <w:szCs w:val="23"/>
          <w:lang w:val="en-GB"/>
        </w:rPr>
        <w:t xml:space="preserve"> 20.02.2015</w:t>
      </w:r>
      <w:r w:rsidR="00787854" w:rsidRPr="00FC1474">
        <w:rPr>
          <w:sz w:val="23"/>
          <w:szCs w:val="23"/>
          <w:lang w:val="en-GB"/>
        </w:rPr>
        <w:t>, decided</w:t>
      </w:r>
      <w:r w:rsidR="00A94A83" w:rsidRPr="00FC1474">
        <w:rPr>
          <w:sz w:val="23"/>
          <w:szCs w:val="23"/>
          <w:lang w:val="en-GB"/>
        </w:rPr>
        <w:t xml:space="preserve"> to</w:t>
      </w:r>
      <w:r w:rsidR="00787854" w:rsidRPr="00FC1474">
        <w:rPr>
          <w:sz w:val="23"/>
          <w:szCs w:val="23"/>
          <w:lang w:val="en-GB"/>
        </w:rPr>
        <w:t xml:space="preserve">: </w:t>
      </w:r>
      <w:r w:rsidR="00787854" w:rsidRPr="00FC1474">
        <w:rPr>
          <w:i/>
          <w:iCs/>
          <w:sz w:val="23"/>
          <w:szCs w:val="23"/>
          <w:lang w:val="en-GB"/>
        </w:rPr>
        <w:t>Accept</w:t>
      </w:r>
      <w:r w:rsidR="00A94A83" w:rsidRPr="00FC1474">
        <w:rPr>
          <w:i/>
          <w:iCs/>
          <w:sz w:val="23"/>
          <w:szCs w:val="23"/>
          <w:lang w:val="en-GB"/>
        </w:rPr>
        <w:t xml:space="preserve"> </w:t>
      </w:r>
      <w:r w:rsidR="00787854" w:rsidRPr="00FC1474">
        <w:rPr>
          <w:i/>
          <w:iCs/>
          <w:sz w:val="23"/>
          <w:szCs w:val="23"/>
          <w:lang w:val="en-GB"/>
        </w:rPr>
        <w:t xml:space="preserve">the lawsuit, dissolving the marriage between the litigants, without determining </w:t>
      </w:r>
      <w:r w:rsidR="007E2162" w:rsidRPr="00FC1474">
        <w:rPr>
          <w:i/>
          <w:iCs/>
          <w:sz w:val="23"/>
          <w:szCs w:val="23"/>
          <w:lang w:val="en-GB"/>
        </w:rPr>
        <w:t>culpability</w:t>
      </w:r>
      <w:r w:rsidR="00787854" w:rsidRPr="00FC1474">
        <w:rPr>
          <w:sz w:val="23"/>
          <w:szCs w:val="23"/>
          <w:lang w:val="en-GB"/>
        </w:rPr>
        <w:t xml:space="preserve">. No appeal </w:t>
      </w:r>
      <w:r w:rsidR="00A94A83" w:rsidRPr="00FC1474">
        <w:rPr>
          <w:sz w:val="23"/>
          <w:szCs w:val="23"/>
          <w:lang w:val="en-GB"/>
        </w:rPr>
        <w:t xml:space="preserve">was </w:t>
      </w:r>
      <w:r w:rsidR="00787854" w:rsidRPr="00FC1474">
        <w:rPr>
          <w:sz w:val="23"/>
          <w:szCs w:val="23"/>
          <w:lang w:val="en-GB"/>
        </w:rPr>
        <w:t>filed against the decision</w:t>
      </w:r>
      <w:r w:rsidRPr="00FC1474">
        <w:rPr>
          <w:sz w:val="23"/>
          <w:szCs w:val="23"/>
          <w:lang w:val="en-GB"/>
        </w:rPr>
        <w:t>.</w:t>
      </w:r>
    </w:p>
    <w:p w14:paraId="78853A34" w14:textId="77777777" w:rsidR="00A41D4E" w:rsidRPr="00FC1474" w:rsidRDefault="00A41D4E" w:rsidP="00A41D4E">
      <w:pPr>
        <w:spacing w:line="259" w:lineRule="auto"/>
        <w:jc w:val="both"/>
        <w:rPr>
          <w:sz w:val="16"/>
          <w:szCs w:val="16"/>
          <w:lang w:val="en-GB"/>
        </w:rPr>
      </w:pPr>
    </w:p>
    <w:p w14:paraId="485548AD" w14:textId="67F03363" w:rsidR="00A41D4E" w:rsidRPr="00FC1474" w:rsidRDefault="00A41D4E" w:rsidP="00A41D4E">
      <w:pPr>
        <w:spacing w:line="259" w:lineRule="auto"/>
        <w:contextualSpacing/>
        <w:jc w:val="both"/>
        <w:rPr>
          <w:rFonts w:eastAsia="MS Mincho"/>
          <w:b/>
          <w:bCs/>
          <w:sz w:val="23"/>
          <w:szCs w:val="23"/>
          <w:lang w:val="en-GB"/>
        </w:rPr>
      </w:pPr>
      <w:r w:rsidRPr="00FC1474">
        <w:rPr>
          <w:b/>
          <w:bCs/>
          <w:sz w:val="23"/>
          <w:szCs w:val="23"/>
          <w:lang w:val="en-GB"/>
        </w:rPr>
        <w:t>17.17.</w:t>
      </w:r>
      <w:r w:rsidR="00D8386E" w:rsidRPr="00FC1474">
        <w:rPr>
          <w:b/>
          <w:bCs/>
          <w:sz w:val="23"/>
          <w:szCs w:val="23"/>
          <w:lang w:val="en-GB"/>
        </w:rPr>
        <w:t xml:space="preserve"> </w:t>
      </w:r>
      <w:r w:rsidR="00A94A83" w:rsidRPr="00FC1474">
        <w:rPr>
          <w:rFonts w:eastAsia="MS Mincho"/>
          <w:sz w:val="23"/>
          <w:szCs w:val="23"/>
          <w:lang w:val="en-GB"/>
        </w:rPr>
        <w:t xml:space="preserve">In relation to the failure to comply with the usual legal deadline provided for in paragraph 1 of Article 155 of the Civil Procedure Code, we find that </w:t>
      </w:r>
      <w:r w:rsidR="00A94A83" w:rsidRPr="00FC1474">
        <w:rPr>
          <w:rFonts w:eastAsia="MS Mincho"/>
          <w:b/>
          <w:bCs/>
          <w:sz w:val="23"/>
          <w:szCs w:val="23"/>
          <w:lang w:val="en-GB"/>
        </w:rPr>
        <w:t xml:space="preserve">the plaintiff's request for shortening </w:t>
      </w:r>
      <w:r w:rsidR="003F1D23" w:rsidRPr="00FC1474">
        <w:rPr>
          <w:rFonts w:eastAsia="MS Mincho"/>
          <w:b/>
          <w:bCs/>
          <w:sz w:val="23"/>
          <w:szCs w:val="23"/>
          <w:lang w:val="en-GB"/>
        </w:rPr>
        <w:t xml:space="preserve">the </w:t>
      </w:r>
      <w:r w:rsidR="00A94A83" w:rsidRPr="00FC1474">
        <w:rPr>
          <w:rFonts w:eastAsia="MS Mincho"/>
          <w:b/>
          <w:bCs/>
          <w:sz w:val="23"/>
          <w:szCs w:val="23"/>
          <w:lang w:val="en-GB"/>
        </w:rPr>
        <w:t>deadline was not administered in writing in the court file</w:t>
      </w:r>
      <w:r w:rsidR="00A94A83" w:rsidRPr="00FC1474">
        <w:rPr>
          <w:rFonts w:eastAsia="MS Mincho"/>
          <w:sz w:val="23"/>
          <w:szCs w:val="23"/>
          <w:lang w:val="en-GB"/>
        </w:rPr>
        <w:t xml:space="preserve">, as required by paragraph 3 of Article 155 of the Civil Procedure Code. However, this error is related to the manner of documenting the plaintiff's will and </w:t>
      </w:r>
      <w:r w:rsidR="00A94A83" w:rsidRPr="00FC1474">
        <w:rPr>
          <w:rFonts w:eastAsia="MS Mincho"/>
          <w:b/>
          <w:bCs/>
          <w:sz w:val="23"/>
          <w:szCs w:val="23"/>
          <w:lang w:val="en-GB"/>
        </w:rPr>
        <w:t>can be considered as an organizational deficiency on the part of the assessee</w:t>
      </w:r>
      <w:r w:rsidR="00A94A83" w:rsidRPr="00FC1474">
        <w:rPr>
          <w:rFonts w:eastAsia="MS Mincho"/>
          <w:sz w:val="23"/>
          <w:szCs w:val="23"/>
          <w:lang w:val="en-GB"/>
        </w:rPr>
        <w:t xml:space="preserve">, which is related to the indicator of "ability to administer court files", specifically to the indicator of the regularity or completeness of the file documentation, according to paragraph 5 of Article 74 of Law no. 96/2016. While regarding the finding of The IQC for the failure to </w:t>
      </w:r>
      <w:r w:rsidR="003F1D23" w:rsidRPr="00FC1474">
        <w:rPr>
          <w:rFonts w:eastAsia="MS Mincho"/>
          <w:sz w:val="23"/>
          <w:szCs w:val="23"/>
          <w:lang w:val="en-GB"/>
        </w:rPr>
        <w:t xml:space="preserve">audio </w:t>
      </w:r>
      <w:r w:rsidR="00A94A83" w:rsidRPr="00FC1474">
        <w:rPr>
          <w:rFonts w:eastAsia="MS Mincho"/>
          <w:sz w:val="23"/>
          <w:szCs w:val="23"/>
          <w:lang w:val="en-GB"/>
        </w:rPr>
        <w:t xml:space="preserve">record </w:t>
      </w:r>
      <w:r w:rsidR="003F1D23" w:rsidRPr="00FC1474">
        <w:rPr>
          <w:rFonts w:eastAsia="MS Mincho"/>
          <w:sz w:val="23"/>
          <w:szCs w:val="23"/>
          <w:lang w:val="en-GB"/>
        </w:rPr>
        <w:t>the hearings/</w:t>
      </w:r>
      <w:r w:rsidR="00A94A83" w:rsidRPr="00FC1474">
        <w:rPr>
          <w:rFonts w:eastAsia="MS Mincho"/>
          <w:sz w:val="23"/>
          <w:szCs w:val="23"/>
          <w:lang w:val="en-GB"/>
        </w:rPr>
        <w:t xml:space="preserve">sessions, we conclude, taking into account the objective circumstances, as a result of the technical and organizational factors that existed at that time in the Judicial District Court of Shkodra, </w:t>
      </w:r>
      <w:r w:rsidR="00A94A83" w:rsidRPr="00FC1474">
        <w:rPr>
          <w:rFonts w:eastAsia="MS Mincho"/>
          <w:b/>
          <w:bCs/>
          <w:sz w:val="23"/>
          <w:szCs w:val="23"/>
          <w:lang w:val="en-GB"/>
        </w:rPr>
        <w:t xml:space="preserve">that the failure to </w:t>
      </w:r>
      <w:r w:rsidR="00D968B6" w:rsidRPr="00FC1474">
        <w:rPr>
          <w:rFonts w:eastAsia="MS Mincho"/>
          <w:b/>
          <w:bCs/>
          <w:sz w:val="23"/>
          <w:szCs w:val="23"/>
          <w:lang w:val="en-GB"/>
        </w:rPr>
        <w:t xml:space="preserve">audio </w:t>
      </w:r>
      <w:r w:rsidR="00A94A83" w:rsidRPr="00FC1474">
        <w:rPr>
          <w:rFonts w:eastAsia="MS Mincho"/>
          <w:b/>
          <w:bCs/>
          <w:sz w:val="23"/>
          <w:szCs w:val="23"/>
          <w:lang w:val="en-GB"/>
        </w:rPr>
        <w:t>record sessions cannot be attributed to the assessee as such a violation that could affect the indicators of Article 74 of Law No. 96/2016.</w:t>
      </w:r>
      <w:r w:rsidR="00D968B6" w:rsidRPr="00FC1474">
        <w:rPr>
          <w:rFonts w:eastAsia="MS Mincho"/>
          <w:b/>
          <w:bCs/>
          <w:sz w:val="23"/>
          <w:szCs w:val="23"/>
          <w:lang w:val="en-GB"/>
        </w:rPr>
        <w:t xml:space="preserve"> </w:t>
      </w:r>
    </w:p>
    <w:p w14:paraId="4E8995E8" w14:textId="77777777" w:rsidR="00A94A83" w:rsidRPr="00FC1474" w:rsidRDefault="00A94A83" w:rsidP="00A41D4E">
      <w:pPr>
        <w:spacing w:line="259" w:lineRule="auto"/>
        <w:contextualSpacing/>
        <w:jc w:val="both"/>
        <w:rPr>
          <w:sz w:val="16"/>
          <w:szCs w:val="16"/>
          <w:lang w:val="en-GB"/>
        </w:rPr>
      </w:pPr>
    </w:p>
    <w:p w14:paraId="3CFC00B4" w14:textId="77777777" w:rsidR="00E96175" w:rsidRPr="00FC1474" w:rsidRDefault="00E96175" w:rsidP="00E96175">
      <w:pPr>
        <w:spacing w:line="259" w:lineRule="auto"/>
        <w:jc w:val="both"/>
        <w:rPr>
          <w:i/>
          <w:iCs/>
          <w:sz w:val="23"/>
          <w:szCs w:val="23"/>
          <w:lang w:val="en-GB"/>
        </w:rPr>
      </w:pPr>
      <w:r w:rsidRPr="00FC1474">
        <w:rPr>
          <w:b/>
          <w:sz w:val="23"/>
          <w:szCs w:val="23"/>
          <w:lang w:val="en-GB"/>
        </w:rPr>
        <w:t>Case file no. 5</w:t>
      </w:r>
      <w:r w:rsidRPr="00FC1474">
        <w:rPr>
          <w:b/>
          <w:bCs/>
          <w:sz w:val="23"/>
          <w:szCs w:val="23"/>
          <w:lang w:val="en-GB"/>
        </w:rPr>
        <w:t xml:space="preserve">. </w:t>
      </w:r>
      <w:r w:rsidRPr="00FC1474">
        <w:rPr>
          <w:sz w:val="23"/>
          <w:szCs w:val="23"/>
          <w:lang w:val="en-GB"/>
        </w:rPr>
        <w:t>Civil case</w:t>
      </w:r>
      <w:r w:rsidRPr="00FC1474">
        <w:rPr>
          <w:b/>
          <w:bCs/>
          <w:sz w:val="23"/>
          <w:szCs w:val="23"/>
          <w:lang w:val="en-GB"/>
        </w:rPr>
        <w:t xml:space="preserve"> </w:t>
      </w:r>
      <w:r w:rsidRPr="00FC1474">
        <w:rPr>
          <w:sz w:val="23"/>
          <w:szCs w:val="23"/>
          <w:lang w:val="en-GB"/>
        </w:rPr>
        <w:t>reg. no.</w:t>
      </w:r>
      <w:r w:rsidRPr="00FC1474">
        <w:rPr>
          <w:b/>
          <w:bCs/>
          <w:sz w:val="23"/>
          <w:szCs w:val="23"/>
          <w:lang w:val="en-GB"/>
        </w:rPr>
        <w:t xml:space="preserve"> </w:t>
      </w:r>
      <w:r w:rsidRPr="00FC1474">
        <w:rPr>
          <w:sz w:val="23"/>
          <w:szCs w:val="23"/>
          <w:lang w:val="en-GB"/>
        </w:rPr>
        <w:t xml:space="preserve">1889, dated 27.05.2015, pertaining to the plaintiff Hamdi Dimnaku against the respondent Shpëtim Reçi etc., with subject matter </w:t>
      </w:r>
      <w:r w:rsidRPr="00FC1474">
        <w:rPr>
          <w:i/>
          <w:iCs/>
          <w:sz w:val="23"/>
          <w:szCs w:val="23"/>
          <w:lang w:val="en-GB"/>
        </w:rPr>
        <w:t>“recognition of ownership by adverse possession over a house”.</w:t>
      </w:r>
    </w:p>
    <w:p w14:paraId="2AB3C1EC" w14:textId="77777777" w:rsidR="00E96175" w:rsidRPr="00FC1474" w:rsidRDefault="00E96175" w:rsidP="00E96175">
      <w:pPr>
        <w:spacing w:line="259" w:lineRule="auto"/>
        <w:jc w:val="both"/>
        <w:rPr>
          <w:b/>
          <w:bCs/>
          <w:i/>
          <w:iCs/>
          <w:sz w:val="16"/>
          <w:szCs w:val="16"/>
          <w:lang w:val="en-GB"/>
        </w:rPr>
      </w:pPr>
    </w:p>
    <w:p w14:paraId="4D234DFB" w14:textId="693345C2" w:rsidR="00E96175" w:rsidRPr="00FC1474" w:rsidRDefault="00E96175" w:rsidP="00E96175">
      <w:pPr>
        <w:spacing w:line="259" w:lineRule="auto"/>
        <w:jc w:val="both"/>
        <w:rPr>
          <w:sz w:val="23"/>
          <w:szCs w:val="23"/>
          <w:lang w:val="en-GB"/>
        </w:rPr>
      </w:pPr>
      <w:r w:rsidRPr="00FC1474">
        <w:rPr>
          <w:b/>
          <w:bCs/>
          <w:sz w:val="23"/>
          <w:szCs w:val="23"/>
          <w:lang w:val="en-GB"/>
        </w:rPr>
        <w:t>17.18.</w:t>
      </w:r>
      <w:r w:rsidR="00EA53AC">
        <w:rPr>
          <w:b/>
          <w:bCs/>
          <w:sz w:val="23"/>
          <w:szCs w:val="23"/>
          <w:lang w:val="en-GB"/>
        </w:rPr>
        <w:t xml:space="preserve"> </w:t>
      </w:r>
      <w:r w:rsidRPr="00FC1474">
        <w:rPr>
          <w:b/>
          <w:bCs/>
          <w:sz w:val="23"/>
          <w:szCs w:val="23"/>
          <w:lang w:val="en-GB"/>
        </w:rPr>
        <w:t xml:space="preserve">The IQC finds that </w:t>
      </w:r>
      <w:r w:rsidRPr="00FC1474">
        <w:rPr>
          <w:sz w:val="23"/>
          <w:szCs w:val="23"/>
          <w:lang w:val="en-GB"/>
        </w:rPr>
        <w:t xml:space="preserve">the assessee has displayed deficiencies in terms of legal knowledge within the meaning of Article 72, para. 2 as </w:t>
      </w:r>
      <w:r w:rsidR="00580A5D" w:rsidRPr="00FC1474">
        <w:rPr>
          <w:sz w:val="23"/>
          <w:szCs w:val="23"/>
          <w:lang w:val="en-GB"/>
        </w:rPr>
        <w:t>well</w:t>
      </w:r>
      <w:r w:rsidRPr="00FC1474">
        <w:rPr>
          <w:sz w:val="23"/>
          <w:szCs w:val="23"/>
          <w:lang w:val="en-GB"/>
        </w:rPr>
        <w:t xml:space="preserve"> as in terms of organizational skills, according to the provisions of Article 73, para. 1, 2 and 3 of Law no. 96/2016.</w:t>
      </w:r>
    </w:p>
    <w:p w14:paraId="5E736874" w14:textId="77777777" w:rsidR="00E96175" w:rsidRPr="00FC1474" w:rsidRDefault="00E96175" w:rsidP="00E96175">
      <w:pPr>
        <w:spacing w:line="259" w:lineRule="auto"/>
        <w:jc w:val="both"/>
        <w:rPr>
          <w:sz w:val="16"/>
          <w:szCs w:val="16"/>
          <w:lang w:val="en-GB"/>
        </w:rPr>
      </w:pPr>
    </w:p>
    <w:p w14:paraId="0C7B14EB" w14:textId="77777777" w:rsidR="00E96175" w:rsidRPr="00FC1474" w:rsidRDefault="00E96175" w:rsidP="00E96175">
      <w:pPr>
        <w:pStyle w:val="NormalWeb"/>
        <w:spacing w:before="0" w:beforeAutospacing="0" w:after="0" w:afterAutospacing="0"/>
        <w:jc w:val="both"/>
        <w:rPr>
          <w:sz w:val="23"/>
          <w:szCs w:val="23"/>
          <w:lang w:val="en-GB"/>
        </w:rPr>
      </w:pPr>
      <w:r w:rsidRPr="00FC1474">
        <w:rPr>
          <w:b/>
          <w:bCs/>
          <w:sz w:val="23"/>
          <w:szCs w:val="23"/>
          <w:lang w:val="en-GB"/>
        </w:rPr>
        <w:t xml:space="preserve">17.19. The assessee claims </w:t>
      </w:r>
      <w:r w:rsidRPr="00FC1474">
        <w:rPr>
          <w:sz w:val="23"/>
          <w:szCs w:val="23"/>
          <w:lang w:val="en-GB"/>
        </w:rPr>
        <w:t xml:space="preserve">that his failure to notify the respondent of the first court session, given that he had previously been declared in absentia in the preliminary session, did not bring any damage to his legal interests. This finding is based not only on the fact that the respondent prevailed in the final court decision, which was also upheld by the Shkodra Court of Appeal, but also on the fact that during the court sessions, the assessee ordered his notification, despite the previous decision for trial in absentia taken in the preliminary session. </w:t>
      </w:r>
    </w:p>
    <w:p w14:paraId="68DE28A0" w14:textId="77777777" w:rsidR="00E96175" w:rsidRPr="00FC1474" w:rsidRDefault="00E96175" w:rsidP="00E96175">
      <w:pPr>
        <w:pStyle w:val="NormalWeb"/>
        <w:spacing w:before="0" w:beforeAutospacing="0" w:after="0" w:afterAutospacing="0"/>
        <w:jc w:val="both"/>
        <w:rPr>
          <w:sz w:val="16"/>
          <w:szCs w:val="16"/>
          <w:lang w:val="en-GB"/>
        </w:rPr>
      </w:pPr>
    </w:p>
    <w:p w14:paraId="2DC9773D" w14:textId="77777777" w:rsidR="00E96175" w:rsidRPr="00FC1474" w:rsidRDefault="00E96175" w:rsidP="00E96175">
      <w:pPr>
        <w:pStyle w:val="NormalWeb"/>
        <w:spacing w:before="0" w:beforeAutospacing="0" w:after="0" w:afterAutospacing="0"/>
        <w:jc w:val="both"/>
        <w:rPr>
          <w:sz w:val="23"/>
          <w:szCs w:val="23"/>
          <w:lang w:val="en-GB"/>
        </w:rPr>
      </w:pPr>
      <w:r w:rsidRPr="00FC1474">
        <w:rPr>
          <w:b/>
          <w:bCs/>
          <w:sz w:val="23"/>
          <w:szCs w:val="23"/>
          <w:lang w:val="en-GB"/>
        </w:rPr>
        <w:t>17.20. The assessee claims</w:t>
      </w:r>
      <w:r w:rsidRPr="00FC1474">
        <w:rPr>
          <w:sz w:val="23"/>
          <w:szCs w:val="23"/>
          <w:lang w:val="en-GB"/>
        </w:rPr>
        <w:t xml:space="preserve"> that this error was rectified by him in the course of the proceedings, ensuring that the respondent was informed and had the opportunity to exercise his procedural rights. According to the assessee, this factual situation shows that his procedural activity did not bring any negative consequences either for the respondent or for any other party, therefore, a punitive measure against him would be contrary to the principles of justice, objectivity and proportionality.</w:t>
      </w:r>
    </w:p>
    <w:p w14:paraId="24F03554" w14:textId="77777777" w:rsidR="00E96175" w:rsidRPr="00FC1474" w:rsidRDefault="00E96175" w:rsidP="00E96175">
      <w:pPr>
        <w:pStyle w:val="NormalWeb"/>
        <w:spacing w:before="0" w:beforeAutospacing="0" w:after="0" w:afterAutospacing="0"/>
        <w:jc w:val="both"/>
        <w:rPr>
          <w:sz w:val="16"/>
          <w:szCs w:val="16"/>
          <w:lang w:val="en-GB"/>
        </w:rPr>
      </w:pPr>
    </w:p>
    <w:p w14:paraId="2E3AAD03" w14:textId="35948650" w:rsidR="00E96175" w:rsidRPr="00FC1474" w:rsidRDefault="00E96175" w:rsidP="00611853">
      <w:pPr>
        <w:jc w:val="both"/>
        <w:rPr>
          <w:sz w:val="23"/>
          <w:szCs w:val="23"/>
          <w:lang w:val="en-GB"/>
        </w:rPr>
      </w:pPr>
      <w:r w:rsidRPr="00FC1474">
        <w:rPr>
          <w:b/>
          <w:bCs/>
          <w:sz w:val="23"/>
          <w:szCs w:val="23"/>
          <w:lang w:val="en-GB"/>
        </w:rPr>
        <w:t>17.</w:t>
      </w:r>
      <w:proofErr w:type="gramStart"/>
      <w:r w:rsidRPr="00FC1474">
        <w:rPr>
          <w:b/>
          <w:bCs/>
          <w:sz w:val="23"/>
          <w:szCs w:val="23"/>
          <w:lang w:val="en-GB"/>
        </w:rPr>
        <w:t>21.From</w:t>
      </w:r>
      <w:proofErr w:type="gramEnd"/>
      <w:r w:rsidRPr="00FC1474">
        <w:rPr>
          <w:b/>
          <w:bCs/>
          <w:sz w:val="23"/>
          <w:szCs w:val="23"/>
          <w:lang w:val="en-GB"/>
        </w:rPr>
        <w:t xml:space="preserve"> the verification of the file documents we find  </w:t>
      </w:r>
      <w:r w:rsidR="002D5C6E" w:rsidRPr="00FC1474">
        <w:rPr>
          <w:sz w:val="23"/>
          <w:szCs w:val="23"/>
          <w:lang w:val="en-GB"/>
        </w:rPr>
        <w:t>that</w:t>
      </w:r>
      <w:r w:rsidR="002D5C6E" w:rsidRPr="00FC1474">
        <w:rPr>
          <w:b/>
          <w:bCs/>
          <w:sz w:val="23"/>
          <w:szCs w:val="23"/>
          <w:lang w:val="en-GB"/>
        </w:rPr>
        <w:t xml:space="preserve"> </w:t>
      </w:r>
      <w:r w:rsidRPr="00FC1474">
        <w:rPr>
          <w:sz w:val="23"/>
          <w:szCs w:val="23"/>
          <w:lang w:val="en-GB"/>
        </w:rPr>
        <w:t xml:space="preserve">the case was registered with the Judicial District Court of Shkodra on 27.05.2015 and following the draw of 29.05.2015, it was assigned to the assessee. By decision of 01.06.2015 (after 3 days), the judge scheduled the preliminary session on 29.06.2015. The assessee, by decision no. 1830, dated 24.12.2015, decided: </w:t>
      </w:r>
      <w:r w:rsidRPr="00FC1474">
        <w:rPr>
          <w:i/>
          <w:iCs/>
          <w:sz w:val="23"/>
          <w:szCs w:val="23"/>
          <w:lang w:val="en-GB"/>
        </w:rPr>
        <w:t>to dismiss the claim</w:t>
      </w:r>
      <w:r w:rsidRPr="00FC1474">
        <w:rPr>
          <w:sz w:val="23"/>
          <w:szCs w:val="23"/>
          <w:lang w:val="en-GB"/>
        </w:rPr>
        <w:t xml:space="preserve">. The plaintiff appealed against the decision and the Shkodra Court of Appeal, by decision no. 844, dated 11.12.2017, decided to uphold the decision. </w:t>
      </w:r>
    </w:p>
    <w:p w14:paraId="1C0C093C" w14:textId="77777777" w:rsidR="00E96175" w:rsidRPr="00FC1474" w:rsidRDefault="00E96175" w:rsidP="00611853">
      <w:pPr>
        <w:jc w:val="both"/>
        <w:rPr>
          <w:sz w:val="16"/>
          <w:szCs w:val="16"/>
          <w:lang w:val="en-GB"/>
        </w:rPr>
      </w:pPr>
    </w:p>
    <w:p w14:paraId="14CAFEAB" w14:textId="77777777" w:rsidR="00E96175" w:rsidRPr="00FC1474" w:rsidRDefault="00E96175" w:rsidP="00611853">
      <w:pPr>
        <w:jc w:val="both"/>
        <w:rPr>
          <w:sz w:val="23"/>
          <w:szCs w:val="23"/>
          <w:lang w:val="en-GB"/>
        </w:rPr>
      </w:pPr>
      <w:r w:rsidRPr="00FC1474">
        <w:rPr>
          <w:b/>
          <w:bCs/>
          <w:sz w:val="23"/>
          <w:szCs w:val="23"/>
          <w:lang w:val="en-GB"/>
        </w:rPr>
        <w:t>17.22.</w:t>
      </w:r>
      <w:r w:rsidRPr="00FC1474">
        <w:rPr>
          <w:lang w:val="en-GB"/>
        </w:rPr>
        <w:t xml:space="preserve"> </w:t>
      </w:r>
      <w:r w:rsidRPr="00FC1474">
        <w:rPr>
          <w:sz w:val="23"/>
          <w:szCs w:val="23"/>
          <w:lang w:val="en-GB"/>
        </w:rPr>
        <w:t xml:space="preserve">We note that court hearings have been postponed 4 times </w:t>
      </w:r>
      <w:r w:rsidRPr="00FC1474">
        <w:rPr>
          <w:b/>
          <w:bCs/>
          <w:sz w:val="23"/>
          <w:szCs w:val="23"/>
          <w:lang w:val="en-GB"/>
        </w:rPr>
        <w:t>due to the lack of confirmation of notification to the defendants</w:t>
      </w:r>
      <w:r w:rsidRPr="00FC1474">
        <w:rPr>
          <w:sz w:val="23"/>
          <w:szCs w:val="23"/>
          <w:lang w:val="en-GB"/>
        </w:rPr>
        <w:t xml:space="preserve">. The first court hearing was held in the absence of the defendant without notification, on the grounds that the absence was declared in the preliminary session, in violation of Articles 175 and 179 of the Civil Procedure Code, since for the first court hearing the parties had to be notified again by means of a writ of summons or public announcement. </w:t>
      </w:r>
    </w:p>
    <w:p w14:paraId="4A989E9E" w14:textId="77777777" w:rsidR="00E96175" w:rsidRPr="00FC1474" w:rsidRDefault="00E96175" w:rsidP="00611853">
      <w:pPr>
        <w:jc w:val="both"/>
        <w:rPr>
          <w:sz w:val="16"/>
          <w:szCs w:val="16"/>
          <w:lang w:val="en-GB"/>
        </w:rPr>
      </w:pPr>
    </w:p>
    <w:p w14:paraId="5C09EB96" w14:textId="77777777" w:rsidR="00E96175" w:rsidRPr="00FC1474" w:rsidRDefault="00E96175" w:rsidP="00611853">
      <w:pPr>
        <w:jc w:val="both"/>
        <w:rPr>
          <w:sz w:val="23"/>
          <w:szCs w:val="23"/>
          <w:lang w:val="en-GB"/>
        </w:rPr>
      </w:pPr>
      <w:r w:rsidRPr="00FC1474">
        <w:rPr>
          <w:b/>
          <w:bCs/>
          <w:sz w:val="23"/>
          <w:szCs w:val="23"/>
          <w:lang w:val="en-GB"/>
        </w:rPr>
        <w:lastRenderedPageBreak/>
        <w:t>17.23.</w:t>
      </w:r>
      <w:r w:rsidRPr="00FC1474">
        <w:rPr>
          <w:lang w:val="en-GB"/>
        </w:rPr>
        <w:t xml:space="preserve"> </w:t>
      </w:r>
      <w:r w:rsidRPr="00FC1474">
        <w:rPr>
          <w:sz w:val="23"/>
          <w:szCs w:val="23"/>
          <w:lang w:val="en-GB"/>
        </w:rPr>
        <w:t xml:space="preserve">Article 128 of the Civil Procedure Code provides that the judge shall supervise and control the notification process, which is carried out by the judicial administration officials. Consequently, no measure has been taken by him to avoid the postponement of the court hearings due to the lack of confirmation of the notification to the parties to proceedings. As regards the failure to notify the party to proceedings, the claim of the assessee is unfounded since this is a legal obligation provided for by the Civil Procedure Code in Articles 175 and 179 thereof and it is not within the discretion of the judge to assess and abstract in relation to the will of the parties with regard to the trial, if this will is not manifested by actions or omissions according to the provisions of the Civil Procedure </w:t>
      </w:r>
      <w:proofErr w:type="gramStart"/>
      <w:r w:rsidRPr="00FC1474">
        <w:rPr>
          <w:sz w:val="23"/>
          <w:szCs w:val="23"/>
          <w:lang w:val="en-GB"/>
        </w:rPr>
        <w:t>Code .</w:t>
      </w:r>
      <w:proofErr w:type="gramEnd"/>
    </w:p>
    <w:p w14:paraId="039FD1AE" w14:textId="77777777" w:rsidR="00E96175" w:rsidRPr="00FC1474" w:rsidRDefault="00E96175" w:rsidP="00611853">
      <w:pPr>
        <w:jc w:val="both"/>
        <w:rPr>
          <w:sz w:val="16"/>
          <w:szCs w:val="16"/>
          <w:lang w:val="en-GB"/>
        </w:rPr>
      </w:pPr>
    </w:p>
    <w:p w14:paraId="253BC12D" w14:textId="77777777" w:rsidR="00E96175" w:rsidRPr="00FC1474" w:rsidRDefault="00E96175" w:rsidP="00611853">
      <w:pPr>
        <w:jc w:val="both"/>
        <w:rPr>
          <w:b/>
          <w:bCs/>
          <w:lang w:val="en-GB"/>
        </w:rPr>
      </w:pPr>
      <w:r w:rsidRPr="00FC1474">
        <w:rPr>
          <w:b/>
          <w:bCs/>
          <w:sz w:val="23"/>
          <w:szCs w:val="23"/>
          <w:lang w:val="en-GB"/>
        </w:rPr>
        <w:t>17.24.</w:t>
      </w:r>
      <w:r w:rsidRPr="00FC1474">
        <w:rPr>
          <w:lang w:val="en-GB"/>
        </w:rPr>
        <w:t xml:space="preserve"> </w:t>
      </w:r>
      <w:r w:rsidRPr="00FC1474">
        <w:rPr>
          <w:sz w:val="23"/>
          <w:szCs w:val="23"/>
          <w:lang w:val="en-GB"/>
        </w:rPr>
        <w:t xml:space="preserve">At the end of the analysis of the 5 (five) files selected by lot, identified by the High Judicial Council and in which the IQC has found deficiencies, it remains at the discretion of the trial panel </w:t>
      </w:r>
      <w:r w:rsidRPr="00FC1474">
        <w:rPr>
          <w:b/>
          <w:bCs/>
          <w:sz w:val="23"/>
          <w:szCs w:val="23"/>
          <w:lang w:val="en-GB"/>
        </w:rPr>
        <w:t>whether the violations by the assessee found in terms of failure to regulate the litigation of the parties to the proceedings, non-compliance with the deadline provided for by Article 155 of the Civil Procedure Code, the conduct of unproductive court hearings, affect the assessment criteria set out in Article 74, para. 2, 3 and 5 of Law No. 96/2016.</w:t>
      </w:r>
    </w:p>
    <w:p w14:paraId="724578AA" w14:textId="77777777" w:rsidR="00A41D4E" w:rsidRPr="00FC1474" w:rsidRDefault="00A41D4E" w:rsidP="00A41D4E">
      <w:pPr>
        <w:jc w:val="both"/>
        <w:rPr>
          <w:sz w:val="23"/>
          <w:szCs w:val="23"/>
          <w:lang w:val="en-GB"/>
        </w:rPr>
      </w:pPr>
    </w:p>
    <w:p w14:paraId="6E330FC9" w14:textId="343081B8" w:rsidR="00A41D4E" w:rsidRPr="00FC1474" w:rsidRDefault="00A41D4E" w:rsidP="00404A6C">
      <w:pPr>
        <w:numPr>
          <w:ilvl w:val="0"/>
          <w:numId w:val="41"/>
        </w:numPr>
        <w:ind w:left="0"/>
        <w:jc w:val="both"/>
        <w:rPr>
          <w:b/>
          <w:sz w:val="23"/>
          <w:szCs w:val="23"/>
          <w:u w:val="single"/>
          <w:lang w:val="en-GB" w:eastAsia="ja-JP"/>
        </w:rPr>
      </w:pPr>
      <w:r w:rsidRPr="00FC1474">
        <w:rPr>
          <w:b/>
          <w:sz w:val="23"/>
          <w:szCs w:val="23"/>
          <w:u w:val="single"/>
          <w:lang w:val="en-GB" w:eastAsia="ja-JP"/>
        </w:rPr>
        <w:t>DEN</w:t>
      </w:r>
      <w:r w:rsidR="00D44CF6" w:rsidRPr="00FC1474">
        <w:rPr>
          <w:b/>
          <w:sz w:val="23"/>
          <w:szCs w:val="23"/>
          <w:u w:val="single"/>
          <w:lang w:val="en-GB" w:eastAsia="ja-JP"/>
        </w:rPr>
        <w:t xml:space="preserve">UNCIATIONS / COMPLAINTS </w:t>
      </w:r>
    </w:p>
    <w:p w14:paraId="37F17FF1" w14:textId="77777777" w:rsidR="00A41D4E" w:rsidRPr="00FC1474" w:rsidRDefault="00A41D4E" w:rsidP="00A41D4E">
      <w:pPr>
        <w:spacing w:line="259" w:lineRule="auto"/>
        <w:jc w:val="both"/>
        <w:rPr>
          <w:b/>
          <w:sz w:val="16"/>
          <w:szCs w:val="16"/>
          <w:u w:val="single"/>
          <w:lang w:val="en-GB" w:eastAsia="ja-JP"/>
        </w:rPr>
      </w:pPr>
    </w:p>
    <w:p w14:paraId="46C60602" w14:textId="00C2408A" w:rsidR="00A41D4E" w:rsidRPr="00FC1474" w:rsidRDefault="00ED0803" w:rsidP="00A41D4E">
      <w:pPr>
        <w:spacing w:after="160" w:line="259" w:lineRule="auto"/>
        <w:contextualSpacing/>
        <w:jc w:val="both"/>
        <w:rPr>
          <w:bCs/>
          <w:sz w:val="23"/>
          <w:szCs w:val="23"/>
          <w:lang w:val="en-GB"/>
        </w:rPr>
      </w:pPr>
      <w:r w:rsidRPr="00FC1474">
        <w:rPr>
          <w:sz w:val="23"/>
          <w:szCs w:val="23"/>
          <w:lang w:val="en-GB"/>
        </w:rPr>
        <w:t>The IQC</w:t>
      </w:r>
      <w:r w:rsidR="00A41D4E" w:rsidRPr="00FC1474">
        <w:rPr>
          <w:sz w:val="23"/>
          <w:szCs w:val="23"/>
          <w:lang w:val="en-GB"/>
        </w:rPr>
        <w:t xml:space="preserve"> </w:t>
      </w:r>
      <w:r w:rsidR="00D44CF6" w:rsidRPr="00FC1474">
        <w:rPr>
          <w:sz w:val="23"/>
          <w:szCs w:val="23"/>
          <w:lang w:val="en-GB"/>
        </w:rPr>
        <w:t xml:space="preserve">received </w:t>
      </w:r>
      <w:r w:rsidR="00A41D4E" w:rsidRPr="00FC1474">
        <w:rPr>
          <w:sz w:val="23"/>
          <w:szCs w:val="23"/>
          <w:lang w:val="en-GB"/>
        </w:rPr>
        <w:t xml:space="preserve">26 </w:t>
      </w:r>
      <w:r w:rsidR="00D44CF6" w:rsidRPr="00FC1474">
        <w:rPr>
          <w:sz w:val="23"/>
          <w:szCs w:val="23"/>
          <w:lang w:val="en-GB"/>
        </w:rPr>
        <w:t xml:space="preserve">complaints from the public against </w:t>
      </w:r>
      <w:r w:rsidR="00C36FA3" w:rsidRPr="00FC1474">
        <w:rPr>
          <w:sz w:val="23"/>
          <w:szCs w:val="23"/>
          <w:lang w:val="en-GB"/>
        </w:rPr>
        <w:t>the assessee</w:t>
      </w:r>
      <w:r w:rsidR="00A41D4E" w:rsidRPr="00FC1474">
        <w:rPr>
          <w:sz w:val="23"/>
          <w:szCs w:val="23"/>
          <w:lang w:val="en-GB"/>
        </w:rPr>
        <w:t xml:space="preserve"> Andri Ymeri. </w:t>
      </w:r>
    </w:p>
    <w:p w14:paraId="35E1632D" w14:textId="1B42BF53" w:rsidR="00A41D4E" w:rsidRPr="00FC1474" w:rsidRDefault="00D44CF6" w:rsidP="00A41D4E">
      <w:pPr>
        <w:spacing w:after="160" w:line="259" w:lineRule="auto"/>
        <w:contextualSpacing/>
        <w:jc w:val="both"/>
        <w:rPr>
          <w:b/>
          <w:sz w:val="23"/>
          <w:szCs w:val="23"/>
          <w:lang w:val="en-GB"/>
        </w:rPr>
      </w:pPr>
      <w:r w:rsidRPr="00FC1474">
        <w:rPr>
          <w:bCs/>
          <w:sz w:val="23"/>
          <w:szCs w:val="23"/>
          <w:lang w:val="en-GB"/>
        </w:rPr>
        <w:t>Having analyzed them, t</w:t>
      </w:r>
      <w:r w:rsidR="00ED0803" w:rsidRPr="00FC1474">
        <w:rPr>
          <w:bCs/>
          <w:sz w:val="23"/>
          <w:szCs w:val="23"/>
          <w:lang w:val="en-GB"/>
        </w:rPr>
        <w:t>he IQC</w:t>
      </w:r>
      <w:r w:rsidR="00A41D4E" w:rsidRPr="00FC1474">
        <w:rPr>
          <w:bCs/>
          <w:sz w:val="23"/>
          <w:szCs w:val="23"/>
          <w:lang w:val="en-GB"/>
        </w:rPr>
        <w:t xml:space="preserve"> </w:t>
      </w:r>
      <w:r w:rsidRPr="00FC1474">
        <w:rPr>
          <w:bCs/>
          <w:sz w:val="23"/>
          <w:szCs w:val="23"/>
          <w:lang w:val="en-GB"/>
        </w:rPr>
        <w:t>concluded that for some</w:t>
      </w:r>
      <w:r w:rsidR="00A41D4E" w:rsidRPr="00FC1474">
        <w:rPr>
          <w:rStyle w:val="FootnoteReference"/>
          <w:sz w:val="23"/>
          <w:szCs w:val="23"/>
          <w:lang w:val="en-GB"/>
        </w:rPr>
        <w:footnoteReference w:id="72"/>
      </w:r>
      <w:r w:rsidR="00A41D4E" w:rsidRPr="00FC1474">
        <w:rPr>
          <w:sz w:val="23"/>
          <w:szCs w:val="23"/>
          <w:lang w:val="en-GB"/>
        </w:rPr>
        <w:t xml:space="preserve"> </w:t>
      </w:r>
      <w:r w:rsidRPr="00FC1474">
        <w:rPr>
          <w:sz w:val="23"/>
          <w:szCs w:val="23"/>
          <w:lang w:val="en-GB"/>
        </w:rPr>
        <w:t>of them</w:t>
      </w:r>
      <w:r w:rsidR="00F66205" w:rsidRPr="00FC1474">
        <w:rPr>
          <w:sz w:val="23"/>
          <w:szCs w:val="23"/>
          <w:lang w:val="en-GB"/>
        </w:rPr>
        <w:t>, it cannot evidence reasons or circumstances that indicate biased or corrupt actions of</w:t>
      </w:r>
      <w:r w:rsidR="00A41D4E" w:rsidRPr="00FC1474">
        <w:rPr>
          <w:rFonts w:eastAsia="Calibri"/>
          <w:bCs/>
          <w:sz w:val="23"/>
          <w:szCs w:val="23"/>
          <w:lang w:val="en-GB"/>
        </w:rPr>
        <w:t xml:space="preserve"> </w:t>
      </w:r>
      <w:r w:rsidR="00C36FA3" w:rsidRPr="00FC1474">
        <w:rPr>
          <w:rFonts w:eastAsia="Calibri"/>
          <w:bCs/>
          <w:sz w:val="23"/>
          <w:szCs w:val="23"/>
          <w:lang w:val="en-GB"/>
        </w:rPr>
        <w:t>the assessee</w:t>
      </w:r>
      <w:r w:rsidR="00A41D4E" w:rsidRPr="00FC1474">
        <w:rPr>
          <w:rFonts w:eastAsia="Calibri"/>
          <w:bCs/>
          <w:sz w:val="23"/>
          <w:szCs w:val="23"/>
          <w:lang w:val="en-GB"/>
        </w:rPr>
        <w:t>,</w:t>
      </w:r>
      <w:r w:rsidR="0053528C" w:rsidRPr="00FC1474">
        <w:rPr>
          <w:rFonts w:eastAsia="Calibri"/>
          <w:bCs/>
          <w:sz w:val="23"/>
          <w:szCs w:val="23"/>
          <w:lang w:val="en-GB"/>
        </w:rPr>
        <w:t xml:space="preserve"> and </w:t>
      </w:r>
      <w:r w:rsidR="00F66205" w:rsidRPr="00FC1474">
        <w:rPr>
          <w:rFonts w:eastAsia="Calibri"/>
          <w:b/>
          <w:sz w:val="23"/>
          <w:szCs w:val="23"/>
          <w:lang w:val="en-GB"/>
        </w:rPr>
        <w:t xml:space="preserve">shifted him the burden of proof on 10 of them, as follows: </w:t>
      </w:r>
    </w:p>
    <w:p w14:paraId="22A69722" w14:textId="77777777" w:rsidR="00A41D4E" w:rsidRPr="00FC1474" w:rsidRDefault="00A41D4E" w:rsidP="00A41D4E">
      <w:pPr>
        <w:spacing w:line="259" w:lineRule="auto"/>
        <w:jc w:val="both"/>
        <w:rPr>
          <w:sz w:val="16"/>
          <w:szCs w:val="16"/>
          <w:lang w:val="en-GB"/>
        </w:rPr>
      </w:pPr>
    </w:p>
    <w:p w14:paraId="6C00A866" w14:textId="0DDA6145" w:rsidR="00A41D4E" w:rsidRPr="00FC1474" w:rsidRDefault="00F66205" w:rsidP="00A41D4E">
      <w:pPr>
        <w:pStyle w:val="ListParagraph"/>
        <w:widowControl/>
        <w:numPr>
          <w:ilvl w:val="0"/>
          <w:numId w:val="32"/>
        </w:numPr>
        <w:autoSpaceDE/>
        <w:autoSpaceDN/>
        <w:adjustRightInd/>
        <w:spacing w:line="259" w:lineRule="auto"/>
        <w:contextualSpacing/>
        <w:rPr>
          <w:sz w:val="23"/>
          <w:szCs w:val="23"/>
          <w:lang w:val="en-GB"/>
        </w:rPr>
      </w:pPr>
      <w:r w:rsidRPr="00FC1474">
        <w:rPr>
          <w:b/>
          <w:sz w:val="23"/>
          <w:szCs w:val="23"/>
          <w:lang w:val="en-GB"/>
        </w:rPr>
        <w:t xml:space="preserve">Complaint filed by Ms. </w:t>
      </w:r>
      <w:r w:rsidR="00A41D4E" w:rsidRPr="00FC1474">
        <w:rPr>
          <w:b/>
          <w:sz w:val="23"/>
          <w:szCs w:val="23"/>
          <w:lang w:val="en-GB"/>
        </w:rPr>
        <w:t>Daria Damidova</w:t>
      </w:r>
      <w:r w:rsidR="00A41D4E" w:rsidRPr="00FC1474">
        <w:rPr>
          <w:sz w:val="23"/>
          <w:szCs w:val="23"/>
          <w:lang w:val="en-GB"/>
        </w:rPr>
        <w:t xml:space="preserve"> </w:t>
      </w:r>
      <w:r w:rsidR="00A41D4E" w:rsidRPr="00FC1474">
        <w:rPr>
          <w:b/>
          <w:bCs/>
          <w:sz w:val="23"/>
          <w:szCs w:val="23"/>
          <w:lang w:val="en-GB"/>
        </w:rPr>
        <w:t>(</w:t>
      </w:r>
      <w:r w:rsidR="00D44CF6" w:rsidRPr="00FC1474">
        <w:rPr>
          <w:b/>
          <w:bCs/>
          <w:sz w:val="23"/>
          <w:szCs w:val="23"/>
          <w:lang w:val="en-GB"/>
        </w:rPr>
        <w:t xml:space="preserve">prot. </w:t>
      </w:r>
      <w:r w:rsidR="00ED0803" w:rsidRPr="00FC1474">
        <w:rPr>
          <w:b/>
          <w:bCs/>
          <w:sz w:val="23"/>
          <w:szCs w:val="23"/>
          <w:lang w:val="en-GB"/>
        </w:rPr>
        <w:t>no</w:t>
      </w:r>
      <w:r w:rsidR="00A41D4E" w:rsidRPr="00FC1474">
        <w:rPr>
          <w:b/>
          <w:bCs/>
          <w:sz w:val="23"/>
          <w:szCs w:val="23"/>
          <w:lang w:val="en-GB"/>
        </w:rPr>
        <w:t>. 2803 date</w:t>
      </w:r>
      <w:r w:rsidRPr="00FC1474">
        <w:rPr>
          <w:b/>
          <w:bCs/>
          <w:sz w:val="23"/>
          <w:szCs w:val="23"/>
          <w:lang w:val="en-GB"/>
        </w:rPr>
        <w:t>d</w:t>
      </w:r>
      <w:r w:rsidR="00A41D4E" w:rsidRPr="00FC1474">
        <w:rPr>
          <w:b/>
          <w:bCs/>
          <w:sz w:val="23"/>
          <w:szCs w:val="23"/>
          <w:lang w:val="en-GB"/>
        </w:rPr>
        <w:t xml:space="preserve"> 24.3.2021)</w:t>
      </w:r>
      <w:r w:rsidR="00A41D4E" w:rsidRPr="00FC1474">
        <w:rPr>
          <w:sz w:val="23"/>
          <w:szCs w:val="23"/>
          <w:lang w:val="en-GB"/>
        </w:rPr>
        <w:t xml:space="preserve"> </w:t>
      </w:r>
    </w:p>
    <w:p w14:paraId="4574BD1B" w14:textId="549EA3A9" w:rsidR="00A41D4E" w:rsidRPr="00FC1474" w:rsidRDefault="00F66205" w:rsidP="00A41D4E">
      <w:pPr>
        <w:spacing w:line="259" w:lineRule="auto"/>
        <w:jc w:val="both"/>
        <w:rPr>
          <w:sz w:val="23"/>
          <w:szCs w:val="23"/>
          <w:lang w:val="en-GB"/>
        </w:rPr>
      </w:pPr>
      <w:r w:rsidRPr="00FC1474">
        <w:rPr>
          <w:sz w:val="23"/>
          <w:szCs w:val="23"/>
          <w:lang w:val="en-GB"/>
        </w:rPr>
        <w:t xml:space="preserve">The complainant claims that the assessee issued decision no.17, dated 12.01.2021 in violation of the law and the evidence. He did not notify the defendant “Alart” shpk and issued the decision </w:t>
      </w:r>
      <w:r w:rsidR="00F8662E" w:rsidRPr="00FC1474">
        <w:rPr>
          <w:sz w:val="23"/>
          <w:szCs w:val="23"/>
          <w:lang w:val="en-GB"/>
        </w:rPr>
        <w:t xml:space="preserve">while the prosecutor had not yet expressed his opinion </w:t>
      </w:r>
      <w:r w:rsidRPr="00FC1474">
        <w:rPr>
          <w:sz w:val="23"/>
          <w:szCs w:val="23"/>
          <w:lang w:val="en-GB"/>
        </w:rPr>
        <w:t>on the conclusion of criminal proceedings no.528/2019 regarding the injury at the workplace, of the plaintiff Edmir Miri.</w:t>
      </w:r>
    </w:p>
    <w:p w14:paraId="1B76A7BD" w14:textId="77777777" w:rsidR="00F66205" w:rsidRPr="00FC1474" w:rsidRDefault="00F66205" w:rsidP="00A41D4E">
      <w:pPr>
        <w:spacing w:line="259" w:lineRule="auto"/>
        <w:jc w:val="both"/>
        <w:rPr>
          <w:sz w:val="23"/>
          <w:szCs w:val="23"/>
          <w:lang w:val="en-GB"/>
        </w:rPr>
      </w:pPr>
    </w:p>
    <w:p w14:paraId="2A8791F2" w14:textId="1B5290E9" w:rsidR="00A41D4E" w:rsidRPr="00FC1474" w:rsidRDefault="00A41D4E" w:rsidP="00A41D4E">
      <w:pPr>
        <w:jc w:val="both"/>
        <w:rPr>
          <w:sz w:val="23"/>
          <w:szCs w:val="23"/>
          <w:lang w:val="en-GB"/>
        </w:rPr>
      </w:pPr>
      <w:r w:rsidRPr="00FC1474">
        <w:rPr>
          <w:b/>
          <w:bCs/>
          <w:sz w:val="23"/>
          <w:szCs w:val="23"/>
          <w:lang w:val="en-GB"/>
        </w:rPr>
        <w:t>18.1.</w:t>
      </w:r>
      <w:r w:rsidR="00F8662E" w:rsidRPr="00FC1474">
        <w:rPr>
          <w:b/>
          <w:bCs/>
          <w:sz w:val="23"/>
          <w:szCs w:val="23"/>
          <w:lang w:val="en-GB"/>
        </w:rPr>
        <w:t xml:space="preserve"> </w:t>
      </w:r>
      <w:r w:rsidR="00ED0803" w:rsidRPr="00FC1474">
        <w:rPr>
          <w:b/>
          <w:bCs/>
          <w:sz w:val="23"/>
          <w:szCs w:val="23"/>
          <w:lang w:val="en-GB"/>
        </w:rPr>
        <w:t>The IQC</w:t>
      </w:r>
      <w:r w:rsidRPr="00FC1474">
        <w:rPr>
          <w:b/>
          <w:bCs/>
          <w:sz w:val="23"/>
          <w:szCs w:val="23"/>
          <w:lang w:val="en-GB"/>
        </w:rPr>
        <w:t xml:space="preserve"> </w:t>
      </w:r>
      <w:r w:rsidR="00F8662E" w:rsidRPr="00FC1474">
        <w:rPr>
          <w:b/>
          <w:bCs/>
          <w:sz w:val="23"/>
          <w:szCs w:val="23"/>
          <w:lang w:val="en-GB"/>
        </w:rPr>
        <w:t xml:space="preserve">stated in its decision </w:t>
      </w:r>
      <w:r w:rsidR="00F8662E" w:rsidRPr="00FC1474">
        <w:rPr>
          <w:sz w:val="23"/>
          <w:szCs w:val="23"/>
          <w:lang w:val="en-GB"/>
        </w:rPr>
        <w:t>that</w:t>
      </w:r>
      <w:r w:rsidRPr="00FC1474">
        <w:rPr>
          <w:sz w:val="23"/>
          <w:szCs w:val="23"/>
          <w:lang w:val="en-GB"/>
        </w:rPr>
        <w:t xml:space="preserve">, </w:t>
      </w:r>
      <w:r w:rsidR="00F8662E" w:rsidRPr="00FC1474">
        <w:rPr>
          <w:sz w:val="23"/>
          <w:szCs w:val="23"/>
          <w:lang w:val="en-GB"/>
        </w:rPr>
        <w:t xml:space="preserve">as long as the assessee used acts/documents from the criminal case file in his civil proceedings, and concluded that it concerns a violation of the rules of safety in the workplace, </w:t>
      </w:r>
      <w:r w:rsidR="00F8662E" w:rsidRPr="00EA53AC">
        <w:rPr>
          <w:b/>
          <w:bCs/>
          <w:sz w:val="23"/>
          <w:szCs w:val="23"/>
          <w:lang w:val="en-GB"/>
        </w:rPr>
        <w:t>he could not continue the trial of this case until the criminal proceedings</w:t>
      </w:r>
      <w:r w:rsidR="00F8662E" w:rsidRPr="00FC1474">
        <w:rPr>
          <w:sz w:val="23"/>
          <w:szCs w:val="23"/>
          <w:lang w:val="en-GB"/>
        </w:rPr>
        <w:t xml:space="preserve"> were concluded. These actions of the assessee show his professional deficiencies in terms of legal knowledge, within the meaning of Article 72, para. 2 of Law no. 96/2016.</w:t>
      </w:r>
    </w:p>
    <w:p w14:paraId="2DF6C24A" w14:textId="77777777" w:rsidR="00A41D4E" w:rsidRPr="00FC1474" w:rsidRDefault="00A41D4E" w:rsidP="00A41D4E">
      <w:pPr>
        <w:jc w:val="both"/>
        <w:rPr>
          <w:sz w:val="16"/>
          <w:szCs w:val="16"/>
          <w:lang w:val="en-GB" w:eastAsia="sq-AL"/>
        </w:rPr>
      </w:pPr>
    </w:p>
    <w:p w14:paraId="6E884E65" w14:textId="56510947" w:rsidR="00A41D4E" w:rsidRPr="00FC1474" w:rsidRDefault="00A41D4E" w:rsidP="00A41D4E">
      <w:pPr>
        <w:jc w:val="both"/>
        <w:rPr>
          <w:sz w:val="23"/>
          <w:szCs w:val="23"/>
          <w:lang w:val="en-GB"/>
        </w:rPr>
      </w:pPr>
      <w:r w:rsidRPr="00FC1474">
        <w:rPr>
          <w:b/>
          <w:bCs/>
          <w:sz w:val="23"/>
          <w:szCs w:val="23"/>
          <w:lang w:val="en-GB" w:eastAsia="sq-AL"/>
        </w:rPr>
        <w:t>18.2.</w:t>
      </w:r>
      <w:r w:rsidR="002B4F20" w:rsidRPr="00FC1474">
        <w:rPr>
          <w:b/>
          <w:bCs/>
          <w:sz w:val="23"/>
          <w:szCs w:val="23"/>
          <w:lang w:val="en-GB" w:eastAsia="sq-AL"/>
        </w:rPr>
        <w:t xml:space="preserve"> </w:t>
      </w:r>
      <w:r w:rsidR="00C36FA3" w:rsidRPr="00FC1474">
        <w:rPr>
          <w:b/>
          <w:bCs/>
          <w:sz w:val="23"/>
          <w:szCs w:val="23"/>
          <w:lang w:val="en-GB" w:eastAsia="sq-AL"/>
        </w:rPr>
        <w:t>The assessee</w:t>
      </w:r>
      <w:r w:rsidRPr="00FC1474">
        <w:rPr>
          <w:b/>
          <w:bCs/>
          <w:sz w:val="23"/>
          <w:szCs w:val="23"/>
          <w:lang w:val="en-GB" w:eastAsia="sq-AL"/>
        </w:rPr>
        <w:t xml:space="preserve"> </w:t>
      </w:r>
      <w:r w:rsidR="002B4F20" w:rsidRPr="00FC1474">
        <w:rPr>
          <w:b/>
          <w:bCs/>
          <w:sz w:val="23"/>
          <w:szCs w:val="23"/>
          <w:lang w:val="en-GB" w:eastAsia="sq-AL"/>
        </w:rPr>
        <w:t xml:space="preserve">claims </w:t>
      </w:r>
      <w:r w:rsidR="002B4F20" w:rsidRPr="00FC1474">
        <w:rPr>
          <w:sz w:val="23"/>
          <w:szCs w:val="23"/>
          <w:lang w:val="en-GB" w:eastAsia="sq-AL"/>
        </w:rPr>
        <w:t xml:space="preserve">that this same request, on the same claims, was </w:t>
      </w:r>
      <w:r w:rsidR="00DB7C24" w:rsidRPr="00FC1474">
        <w:rPr>
          <w:sz w:val="23"/>
          <w:szCs w:val="23"/>
          <w:lang w:val="en-GB" w:eastAsia="sq-AL"/>
        </w:rPr>
        <w:t>investigated by the High Inspector of Justice</w:t>
      </w:r>
      <w:r w:rsidRPr="00FC1474">
        <w:rPr>
          <w:sz w:val="23"/>
          <w:szCs w:val="23"/>
          <w:lang w:val="en-GB"/>
        </w:rPr>
        <w:t xml:space="preserve">, </w:t>
      </w:r>
      <w:r w:rsidR="00DB7C24" w:rsidRPr="00FC1474">
        <w:rPr>
          <w:sz w:val="23"/>
          <w:szCs w:val="23"/>
          <w:lang w:val="en-GB"/>
        </w:rPr>
        <w:t xml:space="preserve">who ruled by decision </w:t>
      </w:r>
      <w:r w:rsidR="00ED0803" w:rsidRPr="00FC1474">
        <w:rPr>
          <w:sz w:val="23"/>
          <w:szCs w:val="23"/>
          <w:lang w:val="en-GB"/>
        </w:rPr>
        <w:t>no</w:t>
      </w:r>
      <w:r w:rsidRPr="00FC1474">
        <w:rPr>
          <w:sz w:val="23"/>
          <w:szCs w:val="23"/>
          <w:lang w:val="en-GB"/>
        </w:rPr>
        <w:t>. 1812/3, dat</w:t>
      </w:r>
      <w:r w:rsidR="00DB7C24" w:rsidRPr="00FC1474">
        <w:rPr>
          <w:sz w:val="23"/>
          <w:szCs w:val="23"/>
          <w:lang w:val="en-GB"/>
        </w:rPr>
        <w:t xml:space="preserve">ed </w:t>
      </w:r>
      <w:r w:rsidRPr="00FC1474">
        <w:rPr>
          <w:sz w:val="23"/>
          <w:szCs w:val="23"/>
          <w:lang w:val="en-GB"/>
        </w:rPr>
        <w:t xml:space="preserve">30.07.2021, </w:t>
      </w:r>
      <w:r w:rsidR="00DB7C24" w:rsidRPr="00FC1474">
        <w:rPr>
          <w:sz w:val="23"/>
          <w:szCs w:val="23"/>
          <w:lang w:val="en-GB"/>
        </w:rPr>
        <w:t xml:space="preserve">not to open a disciplinary proceeding. </w:t>
      </w:r>
      <w:r w:rsidR="00C36FA3" w:rsidRPr="00FC1474">
        <w:rPr>
          <w:sz w:val="23"/>
          <w:szCs w:val="23"/>
          <w:lang w:val="en-GB"/>
        </w:rPr>
        <w:t>The assessee</w:t>
      </w:r>
      <w:r w:rsidRPr="00FC1474">
        <w:rPr>
          <w:sz w:val="23"/>
          <w:szCs w:val="23"/>
          <w:lang w:val="en-GB"/>
        </w:rPr>
        <w:t xml:space="preserve"> </w:t>
      </w:r>
      <w:r w:rsidR="007272B8" w:rsidRPr="00FC1474">
        <w:rPr>
          <w:sz w:val="23"/>
          <w:szCs w:val="23"/>
          <w:lang w:val="en-GB"/>
        </w:rPr>
        <w:t>requests the Chamber to respect the independence of the judiciary in examining this matter and not to undertake to judge the merits of the case, as otherwise it would be in conflict with Article 3 of Law 96/2016.</w:t>
      </w:r>
    </w:p>
    <w:p w14:paraId="7E347DC3" w14:textId="77777777" w:rsidR="00A41D4E" w:rsidRPr="00FC1474" w:rsidRDefault="00A41D4E" w:rsidP="00A41D4E">
      <w:pPr>
        <w:jc w:val="both"/>
        <w:rPr>
          <w:sz w:val="8"/>
          <w:szCs w:val="8"/>
          <w:lang w:val="en-GB"/>
        </w:rPr>
      </w:pPr>
      <w:r w:rsidRPr="00FC1474">
        <w:rPr>
          <w:sz w:val="23"/>
          <w:szCs w:val="23"/>
          <w:lang w:val="en-GB"/>
        </w:rPr>
        <w:t xml:space="preserve"> </w:t>
      </w:r>
    </w:p>
    <w:p w14:paraId="56046CA4" w14:textId="695035B7" w:rsidR="00A41D4E" w:rsidRPr="00FC1474" w:rsidRDefault="00C36FA3" w:rsidP="00D74A9B">
      <w:pPr>
        <w:autoSpaceDE w:val="0"/>
        <w:autoSpaceDN w:val="0"/>
        <w:adjustRightInd w:val="0"/>
        <w:jc w:val="both"/>
        <w:rPr>
          <w:sz w:val="23"/>
          <w:szCs w:val="23"/>
          <w:lang w:val="en-GB"/>
        </w:rPr>
      </w:pPr>
      <w:r w:rsidRPr="00FC1474">
        <w:rPr>
          <w:sz w:val="23"/>
          <w:szCs w:val="23"/>
          <w:lang w:val="en-GB"/>
        </w:rPr>
        <w:t>The assessee</w:t>
      </w:r>
      <w:r w:rsidR="00A41D4E" w:rsidRPr="00FC1474">
        <w:rPr>
          <w:sz w:val="23"/>
          <w:szCs w:val="23"/>
          <w:lang w:val="en-GB"/>
        </w:rPr>
        <w:t xml:space="preserve"> </w:t>
      </w:r>
      <w:r w:rsidR="002D2944" w:rsidRPr="00FC1474">
        <w:rPr>
          <w:sz w:val="23"/>
          <w:szCs w:val="23"/>
          <w:lang w:val="en-GB"/>
        </w:rPr>
        <w:t xml:space="preserve">claims that the </w:t>
      </w:r>
      <w:r w:rsidR="00ED0803" w:rsidRPr="00FC1474">
        <w:rPr>
          <w:sz w:val="23"/>
          <w:szCs w:val="23"/>
          <w:lang w:val="en-GB"/>
        </w:rPr>
        <w:t>IQC</w:t>
      </w:r>
      <w:r w:rsidR="00A41D4E" w:rsidRPr="00FC1474">
        <w:rPr>
          <w:sz w:val="23"/>
          <w:szCs w:val="23"/>
          <w:lang w:val="en-GB"/>
        </w:rPr>
        <w:t xml:space="preserve"> </w:t>
      </w:r>
      <w:r w:rsidR="002D2944" w:rsidRPr="00FC1474">
        <w:rPr>
          <w:sz w:val="23"/>
          <w:szCs w:val="23"/>
          <w:lang w:val="en-GB"/>
        </w:rPr>
        <w:t>has breached its powers, authority</w:t>
      </w:r>
      <w:r w:rsidR="00A41D4E" w:rsidRPr="00FC1474">
        <w:rPr>
          <w:sz w:val="23"/>
          <w:szCs w:val="23"/>
          <w:lang w:val="en-GB"/>
        </w:rPr>
        <w:t xml:space="preserve">, </w:t>
      </w:r>
      <w:r w:rsidR="002D2944" w:rsidRPr="00FC1474">
        <w:rPr>
          <w:sz w:val="23"/>
          <w:szCs w:val="23"/>
          <w:lang w:val="en-GB"/>
        </w:rPr>
        <w:t xml:space="preserve">as it has undertaken to assess the fairness of interim decisions or perhaps even the final decision. Moreover, </w:t>
      </w:r>
      <w:r w:rsidR="002D2944" w:rsidRPr="00FC1474">
        <w:rPr>
          <w:b/>
          <w:bCs/>
          <w:sz w:val="23"/>
          <w:szCs w:val="23"/>
          <w:lang w:val="en-GB"/>
        </w:rPr>
        <w:t>this case is pending review at the Shkodra Court of Appeal.</w:t>
      </w:r>
    </w:p>
    <w:p w14:paraId="45298E4A" w14:textId="77777777" w:rsidR="00D74A9B" w:rsidRPr="00FC1474" w:rsidRDefault="00D74A9B" w:rsidP="00D74A9B">
      <w:pPr>
        <w:autoSpaceDE w:val="0"/>
        <w:autoSpaceDN w:val="0"/>
        <w:adjustRightInd w:val="0"/>
        <w:jc w:val="both"/>
        <w:rPr>
          <w:sz w:val="23"/>
          <w:szCs w:val="23"/>
          <w:lang w:val="en-GB"/>
        </w:rPr>
      </w:pPr>
    </w:p>
    <w:p w14:paraId="6A0C3D87" w14:textId="7417ACAE" w:rsidR="00A41D4E" w:rsidRPr="00FC1474" w:rsidRDefault="00D74A9B" w:rsidP="00A41D4E">
      <w:pPr>
        <w:autoSpaceDE w:val="0"/>
        <w:autoSpaceDN w:val="0"/>
        <w:adjustRightInd w:val="0"/>
        <w:jc w:val="both"/>
        <w:rPr>
          <w:sz w:val="23"/>
          <w:szCs w:val="23"/>
          <w:lang w:val="en-GB"/>
        </w:rPr>
      </w:pPr>
      <w:r w:rsidRPr="00FC1474">
        <w:rPr>
          <w:sz w:val="23"/>
          <w:szCs w:val="23"/>
          <w:lang w:val="en-GB"/>
        </w:rPr>
        <w:t xml:space="preserve">The assessee claims that the interpretation given by the IQC to the content of Article 297/a of the Civil Procedure Code is incorrect, since a linguistic interpretation clearly shows that in this article </w:t>
      </w:r>
      <w:r w:rsidRPr="00FC1474">
        <w:rPr>
          <w:sz w:val="23"/>
          <w:szCs w:val="23"/>
          <w:lang w:val="en-GB"/>
        </w:rPr>
        <w:lastRenderedPageBreak/>
        <w:t>the verb “</w:t>
      </w:r>
      <w:r w:rsidRPr="00FC1474">
        <w:rPr>
          <w:b/>
          <w:bCs/>
          <w:sz w:val="23"/>
          <w:szCs w:val="23"/>
          <w:lang w:val="en-GB"/>
        </w:rPr>
        <w:t>may</w:t>
      </w:r>
      <w:r w:rsidRPr="00FC1474">
        <w:rPr>
          <w:sz w:val="23"/>
          <w:szCs w:val="23"/>
          <w:lang w:val="en-GB"/>
        </w:rPr>
        <w:t>” is used. This verb implies discretion, freedom of choice of the court, scope of assessment on its part, of the nature of the case, in order to decide whether or not to suspend the trial. According to the assessee, having this discretionary nature, the scope of assessment of the court, whether or not the case should be suspended until the criminal case is resolved, is a matter of the judge’s inner conviction, which he establishes from the assessment of the circumstances of the case.</w:t>
      </w:r>
    </w:p>
    <w:p w14:paraId="423F95BB" w14:textId="77777777" w:rsidR="00D74A9B" w:rsidRPr="00FC1474" w:rsidRDefault="00D74A9B" w:rsidP="00A41D4E">
      <w:pPr>
        <w:autoSpaceDE w:val="0"/>
        <w:autoSpaceDN w:val="0"/>
        <w:adjustRightInd w:val="0"/>
        <w:jc w:val="both"/>
        <w:rPr>
          <w:color w:val="000000"/>
          <w:sz w:val="8"/>
          <w:szCs w:val="8"/>
          <w:lang w:val="en-GB"/>
        </w:rPr>
      </w:pPr>
    </w:p>
    <w:p w14:paraId="72A15A21" w14:textId="594F9ECE" w:rsidR="00A41D4E" w:rsidRPr="00FC1474" w:rsidRDefault="00C36FA3" w:rsidP="00A41D4E">
      <w:pPr>
        <w:jc w:val="both"/>
        <w:rPr>
          <w:color w:val="000000"/>
          <w:sz w:val="23"/>
          <w:szCs w:val="23"/>
          <w:lang w:val="en-GB"/>
        </w:rPr>
      </w:pPr>
      <w:r w:rsidRPr="00FC1474">
        <w:rPr>
          <w:color w:val="000000"/>
          <w:sz w:val="23"/>
          <w:szCs w:val="23"/>
          <w:lang w:val="en-GB"/>
        </w:rPr>
        <w:t>The assessee</w:t>
      </w:r>
      <w:r w:rsidR="00A41D4E" w:rsidRPr="00FC1474">
        <w:rPr>
          <w:color w:val="000000"/>
          <w:sz w:val="23"/>
          <w:szCs w:val="23"/>
          <w:lang w:val="en-GB"/>
        </w:rPr>
        <w:t xml:space="preserve"> </w:t>
      </w:r>
      <w:r w:rsidR="00CD1FFA" w:rsidRPr="00FC1474">
        <w:rPr>
          <w:color w:val="000000"/>
          <w:sz w:val="23"/>
          <w:szCs w:val="23"/>
          <w:lang w:val="en-GB"/>
        </w:rPr>
        <w:t>claims that the exercise of judicial discretion to decide that the trial of a civil case should be suspended until a criminal case is resolved should constitute not the rule, but the exception to the rule. In the present case, he has assessed that the principle of legal certainty has not been violated by the solution I have given to the case, having regard to Article 70 of the Criminal Procedure Code, which provides that</w:t>
      </w:r>
      <w:r w:rsidR="00A41D4E" w:rsidRPr="00FC1474">
        <w:rPr>
          <w:color w:val="000000"/>
          <w:sz w:val="23"/>
          <w:szCs w:val="23"/>
          <w:lang w:val="en-GB"/>
        </w:rPr>
        <w:t xml:space="preserve">: </w:t>
      </w:r>
      <w:r w:rsidR="00496CE8" w:rsidRPr="00FC1474">
        <w:rPr>
          <w:i/>
          <w:iCs/>
          <w:color w:val="000000"/>
          <w:sz w:val="23"/>
          <w:szCs w:val="23"/>
          <w:lang w:val="en-GB"/>
        </w:rPr>
        <w:t>1. A final criminal decision is mandatory for the court adjudicating the civil consequences of the offence only with regard to whether the criminal offence has been committed and whether it has been committed by the adjudicated person. 2. A criminal decision that incidentally settles a fact connected to a civil, administrative or criminal case has no mandatory consequences in any other proceedings</w:t>
      </w:r>
      <w:r w:rsidR="00A41D4E" w:rsidRPr="00FC1474">
        <w:rPr>
          <w:i/>
          <w:iCs/>
          <w:color w:val="000000"/>
          <w:sz w:val="23"/>
          <w:szCs w:val="23"/>
          <w:lang w:val="en-GB"/>
        </w:rPr>
        <w:t>”.</w:t>
      </w:r>
      <w:r w:rsidR="00A41D4E" w:rsidRPr="00FC1474">
        <w:rPr>
          <w:color w:val="000000"/>
          <w:sz w:val="23"/>
          <w:szCs w:val="23"/>
          <w:lang w:val="en-GB"/>
        </w:rPr>
        <w:t xml:space="preserve"> </w:t>
      </w:r>
    </w:p>
    <w:p w14:paraId="330B9F06" w14:textId="77777777" w:rsidR="00A41D4E" w:rsidRPr="00FC1474" w:rsidRDefault="00A41D4E" w:rsidP="00A41D4E">
      <w:pPr>
        <w:jc w:val="both"/>
        <w:rPr>
          <w:i/>
          <w:iCs/>
          <w:color w:val="000000"/>
          <w:sz w:val="16"/>
          <w:szCs w:val="16"/>
          <w:lang w:val="en-GB"/>
        </w:rPr>
      </w:pPr>
    </w:p>
    <w:p w14:paraId="5FE0668B" w14:textId="6B78E81D" w:rsidR="00A41D4E" w:rsidRPr="00FC1474" w:rsidRDefault="00A41D4E" w:rsidP="00A41D4E">
      <w:pPr>
        <w:jc w:val="both"/>
        <w:rPr>
          <w:sz w:val="23"/>
          <w:szCs w:val="23"/>
          <w:lang w:val="en-GB" w:eastAsia="sq-AL"/>
        </w:rPr>
      </w:pPr>
      <w:r w:rsidRPr="00FC1474">
        <w:rPr>
          <w:b/>
          <w:bCs/>
          <w:sz w:val="23"/>
          <w:szCs w:val="23"/>
          <w:lang w:val="en-GB" w:eastAsia="sq-AL"/>
        </w:rPr>
        <w:t>18.3.</w:t>
      </w:r>
      <w:r w:rsidR="005658B8" w:rsidRPr="00FC1474">
        <w:rPr>
          <w:lang w:val="en-GB"/>
        </w:rPr>
        <w:t xml:space="preserve"> </w:t>
      </w:r>
      <w:r w:rsidR="005658B8" w:rsidRPr="00FC1474">
        <w:rPr>
          <w:sz w:val="23"/>
          <w:szCs w:val="23"/>
          <w:lang w:val="en-GB" w:eastAsia="sq-AL"/>
        </w:rPr>
        <w:t xml:space="preserve">From the review of the acts of the court file, concerning the plaintiff Edmir Miri etc., the respondent "Alart" ShPK company, with subject matter </w:t>
      </w:r>
      <w:r w:rsidR="005658B8" w:rsidRPr="00FC1474">
        <w:rPr>
          <w:i/>
          <w:iCs/>
          <w:sz w:val="23"/>
          <w:szCs w:val="23"/>
          <w:lang w:val="en-GB" w:eastAsia="sq-AL"/>
        </w:rPr>
        <w:t>"obliging the respondent to pay the plaintiff  compensation for pecuniary and non- pecuniary damage for the accident resulting in injury at the workplace on 05.03.2019",</w:t>
      </w:r>
      <w:r w:rsidR="005658B8" w:rsidRPr="00FC1474">
        <w:rPr>
          <w:sz w:val="23"/>
          <w:szCs w:val="23"/>
          <w:lang w:val="en-GB" w:eastAsia="sq-AL"/>
        </w:rPr>
        <w:t xml:space="preserve"> it turned out that the plaintiff Edmir Miri was employed on the basis of an individual employment contract, at the company "Alar" ShPK and during the employment relationship he suffered an accident resulting in injury. Criminal proceedings no. 528/year 2019 was initiated in connection with this incident. </w:t>
      </w:r>
    </w:p>
    <w:p w14:paraId="3ECAD9A2" w14:textId="54DA6336" w:rsidR="00A41D4E" w:rsidRPr="00FC1474" w:rsidRDefault="005658B8" w:rsidP="00A41D4E">
      <w:pPr>
        <w:jc w:val="both"/>
        <w:rPr>
          <w:sz w:val="16"/>
          <w:szCs w:val="16"/>
          <w:lang w:val="en-GB" w:eastAsia="sq-AL"/>
        </w:rPr>
      </w:pPr>
      <w:r w:rsidRPr="00FC1474">
        <w:rPr>
          <w:sz w:val="16"/>
          <w:szCs w:val="16"/>
          <w:lang w:val="en-GB" w:eastAsia="sq-AL"/>
        </w:rPr>
        <w:t xml:space="preserve"> </w:t>
      </w:r>
    </w:p>
    <w:p w14:paraId="6FC3A5A5" w14:textId="1BAE3057" w:rsidR="00A41D4E" w:rsidRPr="00FC1474" w:rsidRDefault="00A41D4E" w:rsidP="00AD36A4">
      <w:pPr>
        <w:jc w:val="both"/>
        <w:rPr>
          <w:color w:val="FF0000"/>
          <w:sz w:val="8"/>
          <w:szCs w:val="8"/>
          <w:lang w:val="en-GB"/>
        </w:rPr>
      </w:pPr>
      <w:r w:rsidRPr="00FC1474">
        <w:rPr>
          <w:b/>
          <w:bCs/>
          <w:sz w:val="23"/>
          <w:szCs w:val="23"/>
          <w:lang w:val="en-GB"/>
        </w:rPr>
        <w:t>18.4.</w:t>
      </w:r>
      <w:r w:rsidR="005658B8" w:rsidRPr="00FC1474">
        <w:rPr>
          <w:b/>
          <w:bCs/>
          <w:sz w:val="23"/>
          <w:szCs w:val="23"/>
          <w:lang w:val="en-GB"/>
        </w:rPr>
        <w:t xml:space="preserve"> </w:t>
      </w:r>
      <w:r w:rsidR="00AD36A4" w:rsidRPr="00FC1474">
        <w:rPr>
          <w:sz w:val="23"/>
          <w:szCs w:val="23"/>
          <w:lang w:val="en-GB"/>
        </w:rPr>
        <w:t xml:space="preserve">We note that the assessee continued the hearings in the absence of the </w:t>
      </w:r>
      <w:r w:rsidR="00634B77" w:rsidRPr="00FC1474">
        <w:rPr>
          <w:sz w:val="23"/>
          <w:szCs w:val="23"/>
          <w:lang w:val="en-GB" w:eastAsia="sq-AL"/>
        </w:rPr>
        <w:t xml:space="preserve">respondent </w:t>
      </w:r>
      <w:r w:rsidR="00AD36A4" w:rsidRPr="00FC1474">
        <w:rPr>
          <w:sz w:val="23"/>
          <w:szCs w:val="23"/>
          <w:lang w:val="en-GB"/>
        </w:rPr>
        <w:t xml:space="preserve">“Alart” ShPK with the appointment of experts and on 12.02.2021 decided to </w:t>
      </w:r>
      <w:r w:rsidR="000C2290" w:rsidRPr="00FC1474">
        <w:rPr>
          <w:sz w:val="23"/>
          <w:szCs w:val="23"/>
          <w:lang w:val="en-GB"/>
        </w:rPr>
        <w:t xml:space="preserve">grant </w:t>
      </w:r>
      <w:r w:rsidR="00AD36A4" w:rsidRPr="00FC1474">
        <w:rPr>
          <w:sz w:val="23"/>
          <w:szCs w:val="23"/>
          <w:lang w:val="en-GB"/>
        </w:rPr>
        <w:t xml:space="preserve">the claim, forcing the </w:t>
      </w:r>
      <w:r w:rsidR="00634B77" w:rsidRPr="00FC1474">
        <w:rPr>
          <w:sz w:val="23"/>
          <w:szCs w:val="23"/>
          <w:lang w:val="en-GB" w:eastAsia="sq-AL"/>
        </w:rPr>
        <w:t xml:space="preserve">respondent </w:t>
      </w:r>
      <w:r w:rsidR="00AD36A4" w:rsidRPr="00FC1474">
        <w:rPr>
          <w:sz w:val="23"/>
          <w:szCs w:val="23"/>
          <w:lang w:val="en-GB"/>
        </w:rPr>
        <w:t>to pay the plaintiff</w:t>
      </w:r>
      <w:r w:rsidR="00634B77" w:rsidRPr="00FC1474">
        <w:rPr>
          <w:sz w:val="23"/>
          <w:szCs w:val="23"/>
          <w:lang w:val="en-GB"/>
        </w:rPr>
        <w:t>s</w:t>
      </w:r>
      <w:r w:rsidR="00AD36A4" w:rsidRPr="00FC1474">
        <w:rPr>
          <w:sz w:val="23"/>
          <w:szCs w:val="23"/>
          <w:lang w:val="en-GB"/>
        </w:rPr>
        <w:t xml:space="preserve"> the amount of </w:t>
      </w:r>
      <w:r w:rsidR="00634B77" w:rsidRPr="00FC1474">
        <w:rPr>
          <w:sz w:val="23"/>
          <w:szCs w:val="23"/>
          <w:lang w:val="en-GB"/>
        </w:rPr>
        <w:t xml:space="preserve">ALL </w:t>
      </w:r>
      <w:r w:rsidR="00AD36A4" w:rsidRPr="00FC1474">
        <w:rPr>
          <w:sz w:val="23"/>
          <w:szCs w:val="23"/>
          <w:lang w:val="en-GB"/>
        </w:rPr>
        <w:t xml:space="preserve">8,551,403. The </w:t>
      </w:r>
      <w:r w:rsidR="00634B77" w:rsidRPr="00FC1474">
        <w:rPr>
          <w:sz w:val="23"/>
          <w:szCs w:val="23"/>
          <w:lang w:val="en-GB" w:eastAsia="sq-AL"/>
        </w:rPr>
        <w:t xml:space="preserve">respondent </w:t>
      </w:r>
      <w:r w:rsidR="00AD36A4" w:rsidRPr="00FC1474">
        <w:rPr>
          <w:sz w:val="23"/>
          <w:szCs w:val="23"/>
          <w:lang w:val="en-GB"/>
        </w:rPr>
        <w:t xml:space="preserve">“Alart” ShPK appealed this decision, claiming that the court served the defendant with a notice at an address at which its activity was suspended and adjudicated the case without waiting for the completion of the investigations conducted by the prosecution in relation to this event. The </w:t>
      </w:r>
      <w:r w:rsidR="00AD36A4" w:rsidRPr="00FC1474">
        <w:rPr>
          <w:b/>
          <w:bCs/>
          <w:sz w:val="23"/>
          <w:szCs w:val="23"/>
          <w:lang w:val="en-GB"/>
        </w:rPr>
        <w:t>Court of Appeal,</w:t>
      </w:r>
      <w:r w:rsidR="00AD36A4" w:rsidRPr="00FC1474">
        <w:rPr>
          <w:sz w:val="23"/>
          <w:szCs w:val="23"/>
          <w:lang w:val="en-GB"/>
        </w:rPr>
        <w:t xml:space="preserve"> after requesting information from the prosecution regarding the investigation phase of the criminal proceedings, subsequently </w:t>
      </w:r>
      <w:r w:rsidR="00AD36A4" w:rsidRPr="00FC1474">
        <w:rPr>
          <w:b/>
          <w:bCs/>
          <w:sz w:val="23"/>
          <w:szCs w:val="23"/>
          <w:lang w:val="en-GB"/>
        </w:rPr>
        <w:t>suspended the trial until the completion of the investigations for criminal proceedings no. 528/2019, based on the provisions of Article 297/a of the Civil Procedure Code</w:t>
      </w:r>
      <w:r w:rsidR="00634B77" w:rsidRPr="00FC1474">
        <w:rPr>
          <w:b/>
          <w:bCs/>
          <w:sz w:val="23"/>
          <w:szCs w:val="23"/>
          <w:lang w:val="en-GB"/>
        </w:rPr>
        <w:t>.</w:t>
      </w:r>
    </w:p>
    <w:p w14:paraId="3FB69890" w14:textId="77777777" w:rsidR="00A41D4E" w:rsidRPr="00FC1474" w:rsidRDefault="00A41D4E" w:rsidP="00A41D4E">
      <w:pPr>
        <w:contextualSpacing/>
        <w:jc w:val="both"/>
        <w:rPr>
          <w:b/>
          <w:bCs/>
          <w:sz w:val="16"/>
          <w:szCs w:val="16"/>
          <w:lang w:val="en-GB"/>
        </w:rPr>
      </w:pPr>
    </w:p>
    <w:p w14:paraId="5B079C42" w14:textId="3DFE96E2" w:rsidR="00A41D4E" w:rsidRPr="00FC1474" w:rsidRDefault="000C2290" w:rsidP="00A41D4E">
      <w:pPr>
        <w:contextualSpacing/>
        <w:jc w:val="both"/>
        <w:rPr>
          <w:b/>
          <w:bCs/>
          <w:sz w:val="23"/>
          <w:szCs w:val="23"/>
          <w:lang w:val="en-GB"/>
        </w:rPr>
      </w:pPr>
      <w:r w:rsidRPr="00FC1474">
        <w:rPr>
          <w:b/>
          <w:bCs/>
          <w:sz w:val="23"/>
          <w:szCs w:val="23"/>
          <w:lang w:val="en-GB"/>
        </w:rPr>
        <w:t xml:space="preserve">Conclusion </w:t>
      </w:r>
    </w:p>
    <w:p w14:paraId="4E0288E9" w14:textId="77777777" w:rsidR="00A41D4E" w:rsidRPr="00FC1474" w:rsidRDefault="00A41D4E" w:rsidP="00A41D4E">
      <w:pPr>
        <w:ind w:left="720"/>
        <w:contextualSpacing/>
        <w:jc w:val="both"/>
        <w:rPr>
          <w:color w:val="FF0000"/>
          <w:sz w:val="8"/>
          <w:szCs w:val="8"/>
          <w:lang w:val="en-GB"/>
        </w:rPr>
      </w:pPr>
    </w:p>
    <w:p w14:paraId="29ED9799" w14:textId="31963CB1" w:rsidR="00A41D4E" w:rsidRPr="00FC1474" w:rsidRDefault="00A41D4E" w:rsidP="00A41D4E">
      <w:pPr>
        <w:jc w:val="both"/>
        <w:rPr>
          <w:sz w:val="23"/>
          <w:szCs w:val="23"/>
          <w:lang w:val="en-GB"/>
        </w:rPr>
      </w:pPr>
      <w:bookmarkStart w:id="22" w:name="_Hlk195524852"/>
      <w:r w:rsidRPr="00FC1474">
        <w:rPr>
          <w:b/>
          <w:bCs/>
          <w:sz w:val="23"/>
          <w:szCs w:val="23"/>
          <w:lang w:val="en-GB"/>
        </w:rPr>
        <w:t>18.5.</w:t>
      </w:r>
      <w:bookmarkEnd w:id="22"/>
      <w:r w:rsidR="00634B77" w:rsidRPr="00FC1474">
        <w:rPr>
          <w:b/>
          <w:bCs/>
          <w:sz w:val="23"/>
          <w:szCs w:val="23"/>
          <w:lang w:val="en-GB"/>
        </w:rPr>
        <w:t xml:space="preserve"> </w:t>
      </w:r>
      <w:r w:rsidR="00634B77" w:rsidRPr="00FC1474">
        <w:rPr>
          <w:sz w:val="23"/>
          <w:szCs w:val="23"/>
          <w:lang w:val="en-GB"/>
        </w:rPr>
        <w:t xml:space="preserve">Article 297/a of the Civil Procedure Code provides that: </w:t>
      </w:r>
      <w:r w:rsidR="00634B77" w:rsidRPr="00FC1474">
        <w:rPr>
          <w:i/>
          <w:iCs/>
          <w:sz w:val="23"/>
          <w:szCs w:val="23"/>
          <w:lang w:val="en-GB"/>
        </w:rPr>
        <w:t xml:space="preserve">“The court shall suspend the case when the case cannot be resolved before another criminal, civil or administrative case is resolved.” </w:t>
      </w:r>
      <w:r w:rsidR="00634B77" w:rsidRPr="00FC1474">
        <w:rPr>
          <w:sz w:val="23"/>
          <w:szCs w:val="23"/>
          <w:lang w:val="en-GB"/>
        </w:rPr>
        <w:t>In view of the regulation made in this provision, the court may suspend the examination of the case when the combination between the two cases is such that it is objectively impossible to complete the trial that has been initiated unless the other case is resolved.</w:t>
      </w:r>
    </w:p>
    <w:p w14:paraId="6BA3229F" w14:textId="77777777" w:rsidR="00634B77" w:rsidRPr="00FC1474" w:rsidRDefault="00634B77" w:rsidP="00A41D4E">
      <w:pPr>
        <w:jc w:val="both"/>
        <w:rPr>
          <w:sz w:val="16"/>
          <w:szCs w:val="16"/>
          <w:lang w:val="en-GB"/>
        </w:rPr>
      </w:pPr>
    </w:p>
    <w:p w14:paraId="1ADD98D5" w14:textId="1E4B6781" w:rsidR="00A41D4E" w:rsidRPr="00FC1474" w:rsidRDefault="00A41D4E" w:rsidP="00A41D4E">
      <w:pPr>
        <w:jc w:val="both"/>
        <w:rPr>
          <w:color w:val="000000"/>
          <w:sz w:val="23"/>
          <w:szCs w:val="23"/>
          <w:lang w:val="en-GB" w:eastAsia="sq-AL"/>
        </w:rPr>
      </w:pPr>
      <w:r w:rsidRPr="00FC1474">
        <w:rPr>
          <w:b/>
          <w:bCs/>
          <w:sz w:val="23"/>
          <w:szCs w:val="23"/>
          <w:lang w:val="en-GB"/>
        </w:rPr>
        <w:t>18.6.</w:t>
      </w:r>
      <w:r w:rsidR="00855F09" w:rsidRPr="00FC1474">
        <w:rPr>
          <w:lang w:val="en-GB"/>
        </w:rPr>
        <w:t xml:space="preserve"> </w:t>
      </w:r>
      <w:r w:rsidR="00855F09" w:rsidRPr="00FC1474">
        <w:rPr>
          <w:color w:val="000000"/>
          <w:sz w:val="23"/>
          <w:szCs w:val="23"/>
          <w:lang w:val="en-GB" w:eastAsia="sq-AL"/>
        </w:rPr>
        <w:t xml:space="preserve">Regarding the claim of the assessee that it is not obligatory to suspend the trial of the civil case </w:t>
      </w:r>
      <w:r w:rsidR="000178B8" w:rsidRPr="00FC1474">
        <w:rPr>
          <w:color w:val="000000"/>
          <w:sz w:val="23"/>
          <w:szCs w:val="23"/>
          <w:lang w:val="en-GB" w:eastAsia="sq-AL"/>
        </w:rPr>
        <w:t xml:space="preserve">for </w:t>
      </w:r>
      <w:r w:rsidR="00855F09" w:rsidRPr="00FC1474">
        <w:rPr>
          <w:color w:val="000000"/>
          <w:sz w:val="23"/>
          <w:szCs w:val="23"/>
          <w:lang w:val="en-GB" w:eastAsia="sq-AL"/>
        </w:rPr>
        <w:t xml:space="preserve">as long as the criminal case has not been concluded, we find that in the case under </w:t>
      </w:r>
      <w:r w:rsidR="000178B8" w:rsidRPr="00FC1474">
        <w:rPr>
          <w:color w:val="000000"/>
          <w:sz w:val="23"/>
          <w:szCs w:val="23"/>
          <w:lang w:val="en-GB" w:eastAsia="sq-AL"/>
        </w:rPr>
        <w:t xml:space="preserve">review, </w:t>
      </w:r>
      <w:r w:rsidR="00855F09" w:rsidRPr="00FC1474">
        <w:rPr>
          <w:color w:val="000000"/>
          <w:sz w:val="23"/>
          <w:szCs w:val="23"/>
          <w:lang w:val="en-GB" w:eastAsia="sq-AL"/>
        </w:rPr>
        <w:t xml:space="preserve"> the plaintiffs did not claim compensation for non-contractual damage from the </w:t>
      </w:r>
      <w:r w:rsidR="000178B8" w:rsidRPr="00FC1474">
        <w:rPr>
          <w:sz w:val="23"/>
          <w:szCs w:val="23"/>
          <w:lang w:val="en-GB" w:eastAsia="sq-AL"/>
        </w:rPr>
        <w:t>respondent</w:t>
      </w:r>
      <w:r w:rsidR="00855F09" w:rsidRPr="00FC1474">
        <w:rPr>
          <w:color w:val="000000"/>
          <w:sz w:val="23"/>
          <w:szCs w:val="23"/>
          <w:lang w:val="en-GB" w:eastAsia="sq-AL"/>
        </w:rPr>
        <w:t xml:space="preserve">, on the grounds that the </w:t>
      </w:r>
      <w:r w:rsidR="000178B8" w:rsidRPr="00FC1474">
        <w:rPr>
          <w:sz w:val="23"/>
          <w:szCs w:val="23"/>
          <w:lang w:val="en-GB" w:eastAsia="sq-AL"/>
        </w:rPr>
        <w:t xml:space="preserve">respondent </w:t>
      </w:r>
      <w:r w:rsidR="00855F09" w:rsidRPr="00FC1474">
        <w:rPr>
          <w:color w:val="000000"/>
          <w:sz w:val="23"/>
          <w:szCs w:val="23"/>
          <w:lang w:val="en-GB" w:eastAsia="sq-AL"/>
        </w:rPr>
        <w:t xml:space="preserve">committed the criminal offense of violating the rules of protection at </w:t>
      </w:r>
      <w:r w:rsidR="000178B8" w:rsidRPr="00FC1474">
        <w:rPr>
          <w:color w:val="000000"/>
          <w:sz w:val="23"/>
          <w:szCs w:val="23"/>
          <w:lang w:val="en-GB" w:eastAsia="sq-AL"/>
        </w:rPr>
        <w:t xml:space="preserve">the </w:t>
      </w:r>
      <w:r w:rsidR="00855F09" w:rsidRPr="00FC1474">
        <w:rPr>
          <w:color w:val="000000"/>
          <w:sz w:val="23"/>
          <w:szCs w:val="23"/>
          <w:lang w:val="en-GB" w:eastAsia="sq-AL"/>
        </w:rPr>
        <w:t>work</w:t>
      </w:r>
      <w:r w:rsidR="000178B8" w:rsidRPr="00FC1474">
        <w:rPr>
          <w:color w:val="000000"/>
          <w:sz w:val="23"/>
          <w:szCs w:val="23"/>
          <w:lang w:val="en-GB" w:eastAsia="sq-AL"/>
        </w:rPr>
        <w:t>place</w:t>
      </w:r>
      <w:r w:rsidR="00855F09" w:rsidRPr="00FC1474">
        <w:rPr>
          <w:color w:val="000000"/>
          <w:sz w:val="23"/>
          <w:szCs w:val="23"/>
          <w:lang w:val="en-GB" w:eastAsia="sq-AL"/>
        </w:rPr>
        <w:t xml:space="preserve">, but on the grounds that the conduct of the </w:t>
      </w:r>
      <w:r w:rsidR="000178B8" w:rsidRPr="00FC1474">
        <w:rPr>
          <w:sz w:val="23"/>
          <w:szCs w:val="23"/>
          <w:lang w:val="en-GB" w:eastAsia="sq-AL"/>
        </w:rPr>
        <w:t>respondent</w:t>
      </w:r>
      <w:r w:rsidR="00855F09" w:rsidRPr="00FC1474">
        <w:rPr>
          <w:color w:val="000000"/>
          <w:sz w:val="23"/>
          <w:szCs w:val="23"/>
          <w:lang w:val="en-GB" w:eastAsia="sq-AL"/>
        </w:rPr>
        <w:t xml:space="preserve">, which </w:t>
      </w:r>
      <w:r w:rsidR="000178B8" w:rsidRPr="00FC1474">
        <w:rPr>
          <w:color w:val="000000"/>
          <w:sz w:val="23"/>
          <w:szCs w:val="23"/>
          <w:lang w:val="en-GB" w:eastAsia="sq-AL"/>
        </w:rPr>
        <w:t xml:space="preserve">damaged </w:t>
      </w:r>
      <w:r w:rsidR="00855F09" w:rsidRPr="00FC1474">
        <w:rPr>
          <w:color w:val="000000"/>
          <w:sz w:val="23"/>
          <w:szCs w:val="23"/>
          <w:lang w:val="en-GB" w:eastAsia="sq-AL"/>
        </w:rPr>
        <w:t xml:space="preserve">its employee, is in contradiction with the Labour Code, (regardless of whether it may or may not constitute a criminal offense). Criminal liability and civil liability for compensation for damage are not the same thing. While criminal liability is always liability with fault, and the </w:t>
      </w:r>
      <w:r w:rsidR="000178B8" w:rsidRPr="00FC1474">
        <w:rPr>
          <w:sz w:val="23"/>
          <w:szCs w:val="23"/>
          <w:lang w:val="en-GB" w:eastAsia="sq-AL"/>
        </w:rPr>
        <w:t xml:space="preserve">respondent </w:t>
      </w:r>
      <w:r w:rsidR="00855F09" w:rsidRPr="00FC1474">
        <w:rPr>
          <w:color w:val="000000"/>
          <w:sz w:val="23"/>
          <w:szCs w:val="23"/>
          <w:lang w:val="en-GB" w:eastAsia="sq-AL"/>
        </w:rPr>
        <w:t xml:space="preserve">is not obliged to prove his innocence, in the case of civil liability for compensation for non-contractual damage, it is the </w:t>
      </w:r>
      <w:r w:rsidR="000178B8" w:rsidRPr="00FC1474">
        <w:rPr>
          <w:sz w:val="23"/>
          <w:szCs w:val="23"/>
          <w:lang w:val="en-GB" w:eastAsia="sq-AL"/>
        </w:rPr>
        <w:t xml:space="preserve">respondent </w:t>
      </w:r>
      <w:r w:rsidR="00855F09" w:rsidRPr="00FC1474">
        <w:rPr>
          <w:color w:val="000000"/>
          <w:sz w:val="23"/>
          <w:szCs w:val="23"/>
          <w:lang w:val="en-GB" w:eastAsia="sq-AL"/>
        </w:rPr>
        <w:t xml:space="preserve">who, according to Articles 608 and 609 of the Civil Code, must prove his innocence. If he does not prove his innocence, the </w:t>
      </w:r>
      <w:r w:rsidR="00885720" w:rsidRPr="00FC1474">
        <w:rPr>
          <w:sz w:val="23"/>
          <w:szCs w:val="23"/>
          <w:lang w:val="en-GB" w:eastAsia="sq-AL"/>
        </w:rPr>
        <w:t xml:space="preserve">respondent </w:t>
      </w:r>
      <w:r w:rsidR="00855F09" w:rsidRPr="00FC1474">
        <w:rPr>
          <w:color w:val="000000"/>
          <w:sz w:val="23"/>
          <w:szCs w:val="23"/>
          <w:lang w:val="en-GB" w:eastAsia="sq-AL"/>
        </w:rPr>
        <w:t>is considered liable.</w:t>
      </w:r>
      <w:r w:rsidR="000178B8" w:rsidRPr="00FC1474">
        <w:rPr>
          <w:color w:val="000000"/>
          <w:sz w:val="23"/>
          <w:szCs w:val="23"/>
          <w:lang w:val="en-GB" w:eastAsia="sq-AL"/>
        </w:rPr>
        <w:t xml:space="preserve">    </w:t>
      </w:r>
    </w:p>
    <w:p w14:paraId="423CEB76" w14:textId="77777777" w:rsidR="00A41D4E" w:rsidRPr="00FC1474" w:rsidRDefault="00A41D4E" w:rsidP="00A41D4E">
      <w:pPr>
        <w:jc w:val="both"/>
        <w:rPr>
          <w:color w:val="000000"/>
          <w:sz w:val="16"/>
          <w:szCs w:val="16"/>
          <w:lang w:val="en-GB" w:eastAsia="sq-AL"/>
        </w:rPr>
      </w:pPr>
    </w:p>
    <w:p w14:paraId="3621DDAB" w14:textId="1B2EE18D" w:rsidR="00A41D4E" w:rsidRPr="00FC1474" w:rsidRDefault="00A41D4E" w:rsidP="00A41D4E">
      <w:pPr>
        <w:jc w:val="both"/>
        <w:rPr>
          <w:sz w:val="23"/>
          <w:szCs w:val="23"/>
          <w:lang w:val="en-GB"/>
        </w:rPr>
      </w:pPr>
      <w:r w:rsidRPr="00FC1474">
        <w:rPr>
          <w:b/>
          <w:bCs/>
          <w:sz w:val="23"/>
          <w:szCs w:val="23"/>
          <w:lang w:val="en-GB"/>
        </w:rPr>
        <w:lastRenderedPageBreak/>
        <w:t>18.7.</w:t>
      </w:r>
      <w:r w:rsidR="00885720" w:rsidRPr="00FC1474">
        <w:rPr>
          <w:lang w:val="en-GB"/>
        </w:rPr>
        <w:t xml:space="preserve"> </w:t>
      </w:r>
      <w:r w:rsidR="00885720" w:rsidRPr="00FC1474">
        <w:rPr>
          <w:color w:val="000000"/>
          <w:sz w:val="23"/>
          <w:szCs w:val="23"/>
          <w:lang w:val="en-GB" w:eastAsia="sq-AL"/>
        </w:rPr>
        <w:t xml:space="preserve">Notwithstanding the above, </w:t>
      </w:r>
      <w:r w:rsidR="00AE036D" w:rsidRPr="00FC1474">
        <w:rPr>
          <w:color w:val="000000"/>
          <w:sz w:val="23"/>
          <w:szCs w:val="23"/>
          <w:lang w:val="en-GB" w:eastAsia="sq-AL"/>
        </w:rPr>
        <w:t>given th</w:t>
      </w:r>
      <w:r w:rsidR="00FC6A93" w:rsidRPr="00FC1474">
        <w:rPr>
          <w:color w:val="000000"/>
          <w:sz w:val="23"/>
          <w:szCs w:val="23"/>
          <w:lang w:val="en-GB" w:eastAsia="sq-AL"/>
        </w:rPr>
        <w:t xml:space="preserve">at the </w:t>
      </w:r>
      <w:r w:rsidR="00885720" w:rsidRPr="00FC1474">
        <w:rPr>
          <w:color w:val="000000"/>
          <w:sz w:val="23"/>
          <w:szCs w:val="23"/>
          <w:lang w:val="en-GB" w:eastAsia="sq-AL"/>
        </w:rPr>
        <w:t xml:space="preserve">acts of this case </w:t>
      </w:r>
      <w:r w:rsidR="00FC6A93" w:rsidRPr="00FC1474">
        <w:rPr>
          <w:color w:val="000000"/>
          <w:sz w:val="23"/>
          <w:szCs w:val="23"/>
          <w:lang w:val="en-GB" w:eastAsia="sq-AL"/>
        </w:rPr>
        <w:t xml:space="preserve">show </w:t>
      </w:r>
      <w:r w:rsidR="00885720" w:rsidRPr="00FC1474">
        <w:rPr>
          <w:color w:val="000000"/>
          <w:sz w:val="23"/>
          <w:szCs w:val="23"/>
          <w:lang w:val="en-GB" w:eastAsia="sq-AL"/>
        </w:rPr>
        <w:t xml:space="preserve">that the assessee was aware of the fact that there was a criminal proceeding and acts of this proceeding (criminal proceeding no. 528/2019) are mentioned as evidence in this judicial case, that is, </w:t>
      </w:r>
      <w:r w:rsidR="00885720" w:rsidRPr="00FC1474">
        <w:rPr>
          <w:b/>
          <w:bCs/>
          <w:color w:val="000000"/>
          <w:sz w:val="23"/>
          <w:szCs w:val="23"/>
          <w:lang w:val="en-GB" w:eastAsia="sq-AL"/>
        </w:rPr>
        <w:t xml:space="preserve">the assessee </w:t>
      </w:r>
      <w:r w:rsidR="00FC6A93" w:rsidRPr="00FC1474">
        <w:rPr>
          <w:b/>
          <w:bCs/>
          <w:color w:val="000000"/>
          <w:sz w:val="23"/>
          <w:szCs w:val="23"/>
          <w:lang w:val="en-GB" w:eastAsia="sq-AL"/>
        </w:rPr>
        <w:t xml:space="preserve">himself </w:t>
      </w:r>
      <w:r w:rsidR="00885720" w:rsidRPr="00FC1474">
        <w:rPr>
          <w:b/>
          <w:bCs/>
          <w:color w:val="000000"/>
          <w:sz w:val="23"/>
          <w:szCs w:val="23"/>
          <w:lang w:val="en-GB" w:eastAsia="sq-AL"/>
        </w:rPr>
        <w:t xml:space="preserve">refers to a criminal proceeding, while claiming that this criminal proceeding was unrelated to the case </w:t>
      </w:r>
      <w:r w:rsidR="00FC6A93" w:rsidRPr="00FC1474">
        <w:rPr>
          <w:b/>
          <w:bCs/>
          <w:color w:val="000000"/>
          <w:sz w:val="23"/>
          <w:szCs w:val="23"/>
          <w:lang w:val="en-GB" w:eastAsia="sq-AL"/>
        </w:rPr>
        <w:t xml:space="preserve">he was examining, </w:t>
      </w:r>
      <w:r w:rsidR="00FC6A93" w:rsidRPr="00FC1474">
        <w:rPr>
          <w:color w:val="000000"/>
          <w:sz w:val="23"/>
          <w:szCs w:val="23"/>
          <w:lang w:val="en-GB" w:eastAsia="sq-AL"/>
        </w:rPr>
        <w:t>we</w:t>
      </w:r>
      <w:r w:rsidR="00FC6A93" w:rsidRPr="00FC1474">
        <w:rPr>
          <w:b/>
          <w:bCs/>
          <w:color w:val="000000"/>
          <w:sz w:val="23"/>
          <w:szCs w:val="23"/>
          <w:lang w:val="en-GB" w:eastAsia="sq-AL"/>
        </w:rPr>
        <w:t xml:space="preserve"> </w:t>
      </w:r>
      <w:r w:rsidR="00885720" w:rsidRPr="00FC1474">
        <w:rPr>
          <w:color w:val="000000"/>
          <w:sz w:val="23"/>
          <w:szCs w:val="23"/>
          <w:lang w:val="en-GB" w:eastAsia="sq-AL"/>
        </w:rPr>
        <w:t xml:space="preserve">note that the claim of the assessee is unfounded. </w:t>
      </w:r>
      <w:r w:rsidR="00FC6A93" w:rsidRPr="00FC1474">
        <w:rPr>
          <w:color w:val="000000"/>
          <w:sz w:val="23"/>
          <w:szCs w:val="23"/>
          <w:lang w:val="en-GB" w:eastAsia="sq-AL"/>
        </w:rPr>
        <w:t xml:space="preserve">Since </w:t>
      </w:r>
      <w:r w:rsidR="00885720" w:rsidRPr="00FC1474">
        <w:rPr>
          <w:color w:val="000000"/>
          <w:sz w:val="23"/>
          <w:szCs w:val="23"/>
          <w:lang w:val="en-GB" w:eastAsia="sq-AL"/>
        </w:rPr>
        <w:t xml:space="preserve">the value that the </w:t>
      </w:r>
      <w:r w:rsidR="00FC6A93" w:rsidRPr="00FC1474">
        <w:rPr>
          <w:sz w:val="23"/>
          <w:szCs w:val="23"/>
          <w:lang w:val="en-GB" w:eastAsia="sq-AL"/>
        </w:rPr>
        <w:t xml:space="preserve">respondent </w:t>
      </w:r>
      <w:r w:rsidR="00885720" w:rsidRPr="00FC1474">
        <w:rPr>
          <w:color w:val="000000"/>
          <w:sz w:val="23"/>
          <w:szCs w:val="23"/>
          <w:lang w:val="en-GB" w:eastAsia="sq-AL"/>
        </w:rPr>
        <w:t xml:space="preserve">would have to pay is relatively high, </w:t>
      </w:r>
      <w:r w:rsidR="00885720" w:rsidRPr="00FC1474">
        <w:rPr>
          <w:b/>
          <w:bCs/>
          <w:color w:val="000000"/>
          <w:sz w:val="23"/>
          <w:szCs w:val="23"/>
          <w:lang w:val="en-GB" w:eastAsia="sq-AL"/>
        </w:rPr>
        <w:t xml:space="preserve">we </w:t>
      </w:r>
      <w:r w:rsidR="00FC6A93" w:rsidRPr="00FC1474">
        <w:rPr>
          <w:b/>
          <w:bCs/>
          <w:color w:val="000000"/>
          <w:sz w:val="23"/>
          <w:szCs w:val="23"/>
          <w:lang w:val="en-GB" w:eastAsia="sq-AL"/>
        </w:rPr>
        <w:t>deem t</w:t>
      </w:r>
      <w:r w:rsidR="00885720" w:rsidRPr="00FC1474">
        <w:rPr>
          <w:b/>
          <w:bCs/>
          <w:color w:val="000000"/>
          <w:sz w:val="23"/>
          <w:szCs w:val="23"/>
          <w:lang w:val="en-GB" w:eastAsia="sq-AL"/>
        </w:rPr>
        <w:t xml:space="preserve">hat the assessee in order not to prejudice the rights of the parties to </w:t>
      </w:r>
      <w:r w:rsidR="00FC6A93" w:rsidRPr="00FC1474">
        <w:rPr>
          <w:b/>
          <w:bCs/>
          <w:color w:val="000000"/>
          <w:sz w:val="23"/>
          <w:szCs w:val="23"/>
          <w:lang w:val="en-GB" w:eastAsia="sq-AL"/>
        </w:rPr>
        <w:t xml:space="preserve">a due </w:t>
      </w:r>
      <w:r w:rsidR="00885720" w:rsidRPr="00FC1474">
        <w:rPr>
          <w:b/>
          <w:bCs/>
          <w:color w:val="000000"/>
          <w:sz w:val="23"/>
          <w:szCs w:val="23"/>
          <w:lang w:val="en-GB" w:eastAsia="sq-AL"/>
        </w:rPr>
        <w:t>process, should have assessed whether the</w:t>
      </w:r>
      <w:r w:rsidR="00FC6A93" w:rsidRPr="00FC1474">
        <w:rPr>
          <w:b/>
          <w:bCs/>
          <w:color w:val="000000"/>
          <w:sz w:val="23"/>
          <w:szCs w:val="23"/>
          <w:lang w:val="en-GB" w:eastAsia="sq-AL"/>
        </w:rPr>
        <w:t>re were</w:t>
      </w:r>
      <w:r w:rsidR="00885720" w:rsidRPr="00FC1474">
        <w:rPr>
          <w:b/>
          <w:bCs/>
          <w:color w:val="000000"/>
          <w:sz w:val="23"/>
          <w:szCs w:val="23"/>
          <w:lang w:val="en-GB" w:eastAsia="sq-AL"/>
        </w:rPr>
        <w:t xml:space="preserve"> conditions </w:t>
      </w:r>
      <w:r w:rsidR="00FC6A93" w:rsidRPr="00FC1474">
        <w:rPr>
          <w:b/>
          <w:bCs/>
          <w:color w:val="000000"/>
          <w:sz w:val="23"/>
          <w:szCs w:val="23"/>
          <w:lang w:val="en-GB" w:eastAsia="sq-AL"/>
        </w:rPr>
        <w:t xml:space="preserve">in place </w:t>
      </w:r>
      <w:r w:rsidR="00885720" w:rsidRPr="00FC1474">
        <w:rPr>
          <w:b/>
          <w:bCs/>
          <w:color w:val="000000"/>
          <w:sz w:val="23"/>
          <w:szCs w:val="23"/>
          <w:lang w:val="en-GB" w:eastAsia="sq-AL"/>
        </w:rPr>
        <w:t xml:space="preserve">for the suspension of the case according to the provisions of </w:t>
      </w:r>
      <w:r w:rsidR="00DA14EA" w:rsidRPr="00FC1474">
        <w:rPr>
          <w:b/>
          <w:bCs/>
          <w:color w:val="000000"/>
          <w:sz w:val="23"/>
          <w:szCs w:val="23"/>
          <w:lang w:val="en-GB" w:eastAsia="sq-AL"/>
        </w:rPr>
        <w:t>Article</w:t>
      </w:r>
      <w:r w:rsidRPr="00FC1474">
        <w:rPr>
          <w:b/>
          <w:bCs/>
          <w:color w:val="000000"/>
          <w:sz w:val="23"/>
          <w:szCs w:val="23"/>
          <w:lang w:val="en-GB" w:eastAsia="sq-AL"/>
        </w:rPr>
        <w:t xml:space="preserve"> 297/a </w:t>
      </w:r>
      <w:r w:rsidR="00DA14EA" w:rsidRPr="00FC1474">
        <w:rPr>
          <w:b/>
          <w:bCs/>
          <w:color w:val="000000"/>
          <w:sz w:val="23"/>
          <w:szCs w:val="23"/>
          <w:lang w:val="en-GB" w:eastAsia="sq-AL"/>
        </w:rPr>
        <w:t>of the Civil Procedure Code</w:t>
      </w:r>
      <w:r w:rsidRPr="00FC1474">
        <w:rPr>
          <w:rStyle w:val="FootnoteReference"/>
          <w:b/>
          <w:bCs/>
          <w:sz w:val="23"/>
          <w:szCs w:val="23"/>
          <w:lang w:val="en-GB"/>
        </w:rPr>
        <w:footnoteReference w:id="73"/>
      </w:r>
      <w:r w:rsidRPr="00FC1474">
        <w:rPr>
          <w:b/>
          <w:bCs/>
          <w:sz w:val="23"/>
          <w:szCs w:val="23"/>
          <w:lang w:val="en-GB"/>
        </w:rPr>
        <w:t xml:space="preserve"> </w:t>
      </w:r>
      <w:r w:rsidR="00885720" w:rsidRPr="00FC1474">
        <w:rPr>
          <w:b/>
          <w:bCs/>
          <w:sz w:val="23"/>
          <w:szCs w:val="23"/>
          <w:lang w:val="en-GB"/>
        </w:rPr>
        <w:t>just as the Shkodra Court of Appeal did.</w:t>
      </w:r>
      <w:r w:rsidR="00FC6A93" w:rsidRPr="00FC1474">
        <w:rPr>
          <w:b/>
          <w:bCs/>
          <w:sz w:val="23"/>
          <w:szCs w:val="23"/>
          <w:lang w:val="en-GB"/>
        </w:rPr>
        <w:t xml:space="preserve"> </w:t>
      </w:r>
    </w:p>
    <w:p w14:paraId="4C41ADC1" w14:textId="77777777" w:rsidR="00A41D4E" w:rsidRPr="00FC1474" w:rsidRDefault="00A41D4E" w:rsidP="00A41D4E">
      <w:pPr>
        <w:jc w:val="both"/>
        <w:rPr>
          <w:i/>
          <w:iCs/>
          <w:sz w:val="16"/>
          <w:szCs w:val="16"/>
          <w:lang w:val="en-GB"/>
        </w:rPr>
      </w:pPr>
    </w:p>
    <w:p w14:paraId="0EB3ADA4" w14:textId="0AD72240" w:rsidR="00A41D4E" w:rsidRPr="00FC1474" w:rsidRDefault="00476E96" w:rsidP="00A41D4E">
      <w:pPr>
        <w:jc w:val="both"/>
        <w:rPr>
          <w:sz w:val="23"/>
          <w:szCs w:val="23"/>
          <w:lang w:val="en-GB"/>
        </w:rPr>
      </w:pPr>
      <w:r w:rsidRPr="00FC1474">
        <w:rPr>
          <w:sz w:val="23"/>
          <w:szCs w:val="23"/>
          <w:lang w:val="en-GB"/>
        </w:rPr>
        <w:t xml:space="preserve">It remains at the discretion of the trial panel whether these actions of the </w:t>
      </w:r>
      <w:r w:rsidR="00C36FA3" w:rsidRPr="00FC1474">
        <w:rPr>
          <w:sz w:val="23"/>
          <w:szCs w:val="23"/>
          <w:lang w:val="en-GB"/>
        </w:rPr>
        <w:t>assessee</w:t>
      </w:r>
      <w:r w:rsidR="00A41D4E" w:rsidRPr="00FC1474">
        <w:rPr>
          <w:sz w:val="23"/>
          <w:szCs w:val="23"/>
          <w:lang w:val="en-GB"/>
        </w:rPr>
        <w:t xml:space="preserve"> </w:t>
      </w:r>
      <w:r w:rsidR="00B136A7" w:rsidRPr="00FC1474">
        <w:rPr>
          <w:sz w:val="23"/>
          <w:szCs w:val="23"/>
          <w:lang w:val="en-GB"/>
        </w:rPr>
        <w:t>show professional deficiencies of his in terms of legal knowledge within the meaning of A</w:t>
      </w:r>
      <w:r w:rsidR="00DA14EA" w:rsidRPr="00FC1474">
        <w:rPr>
          <w:sz w:val="23"/>
          <w:szCs w:val="23"/>
          <w:lang w:val="en-GB"/>
        </w:rPr>
        <w:t>rticle</w:t>
      </w:r>
      <w:r w:rsidR="00A41D4E" w:rsidRPr="00FC1474">
        <w:rPr>
          <w:sz w:val="23"/>
          <w:szCs w:val="23"/>
          <w:lang w:val="en-GB"/>
        </w:rPr>
        <w:t xml:space="preserve"> 72, </w:t>
      </w:r>
      <w:r w:rsidR="0053528C" w:rsidRPr="00FC1474">
        <w:rPr>
          <w:sz w:val="23"/>
          <w:szCs w:val="23"/>
          <w:lang w:val="en-GB"/>
        </w:rPr>
        <w:t>para.</w:t>
      </w:r>
      <w:r w:rsidR="00A41D4E" w:rsidRPr="00FC1474">
        <w:rPr>
          <w:sz w:val="23"/>
          <w:szCs w:val="23"/>
          <w:lang w:val="en-GB"/>
        </w:rPr>
        <w:t xml:space="preserve"> 2 </w:t>
      </w:r>
      <w:r w:rsidR="00B136A7" w:rsidRPr="00FC1474">
        <w:rPr>
          <w:sz w:val="23"/>
          <w:szCs w:val="23"/>
          <w:lang w:val="en-GB"/>
        </w:rPr>
        <w:t xml:space="preserve">of Law </w:t>
      </w:r>
      <w:r w:rsidR="00ED0803" w:rsidRPr="00FC1474">
        <w:rPr>
          <w:sz w:val="23"/>
          <w:szCs w:val="23"/>
          <w:lang w:val="en-GB"/>
        </w:rPr>
        <w:t>no</w:t>
      </w:r>
      <w:r w:rsidR="00A41D4E" w:rsidRPr="00FC1474">
        <w:rPr>
          <w:sz w:val="23"/>
          <w:szCs w:val="23"/>
          <w:lang w:val="en-GB"/>
        </w:rPr>
        <w:t>. 96/2016.</w:t>
      </w:r>
    </w:p>
    <w:p w14:paraId="1E192EF8" w14:textId="77777777" w:rsidR="00A41D4E" w:rsidRPr="00FC1474" w:rsidRDefault="00A41D4E" w:rsidP="00A41D4E">
      <w:pPr>
        <w:rPr>
          <w:color w:val="000000"/>
          <w:spacing w:val="2"/>
          <w:sz w:val="23"/>
          <w:szCs w:val="23"/>
          <w:shd w:val="clear" w:color="auto" w:fill="FFFFFF"/>
          <w:lang w:val="en-GB"/>
        </w:rPr>
      </w:pPr>
    </w:p>
    <w:p w14:paraId="472B9106" w14:textId="37528A57" w:rsidR="00A41D4E" w:rsidRPr="00FC1474" w:rsidRDefault="00476E96" w:rsidP="00A41D4E">
      <w:pPr>
        <w:pStyle w:val="ListParagraph"/>
        <w:widowControl/>
        <w:numPr>
          <w:ilvl w:val="0"/>
          <w:numId w:val="32"/>
        </w:numPr>
        <w:autoSpaceDE/>
        <w:autoSpaceDN/>
        <w:adjustRightInd/>
        <w:spacing w:line="259" w:lineRule="auto"/>
        <w:contextualSpacing/>
        <w:rPr>
          <w:bCs/>
          <w:sz w:val="23"/>
          <w:szCs w:val="23"/>
          <w:lang w:val="en-GB"/>
        </w:rPr>
      </w:pPr>
      <w:r w:rsidRPr="00FC1474">
        <w:rPr>
          <w:b/>
          <w:sz w:val="23"/>
          <w:szCs w:val="23"/>
          <w:lang w:val="en-GB"/>
        </w:rPr>
        <w:t xml:space="preserve">Complaint filed by </w:t>
      </w:r>
      <w:r w:rsidR="00A41D4E" w:rsidRPr="00FC1474">
        <w:rPr>
          <w:b/>
          <w:color w:val="000000"/>
          <w:sz w:val="23"/>
          <w:szCs w:val="23"/>
          <w:lang w:val="en-GB"/>
        </w:rPr>
        <w:t xml:space="preserve">Mark Kulla </w:t>
      </w:r>
      <w:r w:rsidR="00A41D4E" w:rsidRPr="00FC1474">
        <w:rPr>
          <w:bCs/>
          <w:color w:val="000000"/>
          <w:sz w:val="23"/>
          <w:szCs w:val="23"/>
          <w:lang w:val="en-GB"/>
        </w:rPr>
        <w:t>(</w:t>
      </w:r>
      <w:r w:rsidR="00ED0803" w:rsidRPr="00FC1474">
        <w:rPr>
          <w:bCs/>
          <w:color w:val="000000"/>
          <w:sz w:val="23"/>
          <w:szCs w:val="23"/>
          <w:lang w:val="en-GB"/>
        </w:rPr>
        <w:t>no</w:t>
      </w:r>
      <w:r w:rsidR="00A41D4E" w:rsidRPr="00FC1474">
        <w:rPr>
          <w:bCs/>
          <w:color w:val="000000"/>
          <w:sz w:val="23"/>
          <w:szCs w:val="23"/>
          <w:lang w:val="en-GB"/>
        </w:rPr>
        <w:t xml:space="preserve">.2253 prot. </w:t>
      </w:r>
      <w:r w:rsidR="0027705A" w:rsidRPr="00FC1474">
        <w:rPr>
          <w:bCs/>
          <w:sz w:val="23"/>
          <w:szCs w:val="23"/>
          <w:lang w:val="en-GB"/>
        </w:rPr>
        <w:t xml:space="preserve">dated </w:t>
      </w:r>
      <w:r w:rsidR="00A41D4E" w:rsidRPr="00FC1474">
        <w:rPr>
          <w:bCs/>
          <w:color w:val="000000"/>
          <w:sz w:val="23"/>
          <w:szCs w:val="23"/>
          <w:lang w:val="en-GB"/>
        </w:rPr>
        <w:t xml:space="preserve">03.03.202020; </w:t>
      </w:r>
      <w:r w:rsidR="00ED0803" w:rsidRPr="00FC1474">
        <w:rPr>
          <w:bCs/>
          <w:color w:val="000000"/>
          <w:sz w:val="23"/>
          <w:szCs w:val="23"/>
          <w:lang w:val="en-GB"/>
        </w:rPr>
        <w:t>no</w:t>
      </w:r>
      <w:r w:rsidR="00A41D4E" w:rsidRPr="00FC1474">
        <w:rPr>
          <w:bCs/>
          <w:color w:val="000000"/>
          <w:sz w:val="23"/>
          <w:szCs w:val="23"/>
          <w:lang w:val="en-GB"/>
        </w:rPr>
        <w:t xml:space="preserve">.322 prot. </w:t>
      </w:r>
      <w:r w:rsidR="0027705A" w:rsidRPr="00FC1474">
        <w:rPr>
          <w:bCs/>
          <w:sz w:val="23"/>
          <w:szCs w:val="23"/>
          <w:lang w:val="en-GB"/>
        </w:rPr>
        <w:t xml:space="preserve">dated </w:t>
      </w:r>
      <w:r w:rsidR="00A41D4E" w:rsidRPr="00FC1474">
        <w:rPr>
          <w:bCs/>
          <w:color w:val="000000"/>
          <w:sz w:val="23"/>
          <w:szCs w:val="23"/>
          <w:lang w:val="en-GB"/>
        </w:rPr>
        <w:t>18.01.2021+69)</w:t>
      </w:r>
      <w:r w:rsidR="00A41D4E" w:rsidRPr="00FC1474">
        <w:rPr>
          <w:b/>
          <w:sz w:val="23"/>
          <w:szCs w:val="23"/>
          <w:lang w:val="en-GB"/>
        </w:rPr>
        <w:t xml:space="preserve"> Nadire Kullolli</w:t>
      </w:r>
      <w:r w:rsidR="00A41D4E" w:rsidRPr="00FC1474">
        <w:rPr>
          <w:sz w:val="23"/>
          <w:szCs w:val="23"/>
          <w:lang w:val="en-GB"/>
        </w:rPr>
        <w:t xml:space="preserve"> </w:t>
      </w:r>
      <w:r w:rsidR="00A41D4E" w:rsidRPr="00FC1474">
        <w:rPr>
          <w:bCs/>
          <w:sz w:val="23"/>
          <w:szCs w:val="23"/>
          <w:lang w:val="en-GB"/>
        </w:rPr>
        <w:t>(</w:t>
      </w:r>
      <w:r w:rsidR="00ED0803" w:rsidRPr="00FC1474">
        <w:rPr>
          <w:bCs/>
          <w:sz w:val="23"/>
          <w:szCs w:val="23"/>
          <w:lang w:val="en-GB"/>
        </w:rPr>
        <w:t>no</w:t>
      </w:r>
      <w:r w:rsidR="00A41D4E" w:rsidRPr="00FC1474">
        <w:rPr>
          <w:bCs/>
          <w:sz w:val="23"/>
          <w:szCs w:val="23"/>
          <w:lang w:val="en-GB"/>
        </w:rPr>
        <w:t xml:space="preserve">.1610 prot. </w:t>
      </w:r>
      <w:r w:rsidR="0027705A" w:rsidRPr="00FC1474">
        <w:rPr>
          <w:bCs/>
          <w:sz w:val="23"/>
          <w:szCs w:val="23"/>
          <w:lang w:val="en-GB"/>
        </w:rPr>
        <w:t xml:space="preserve">dated </w:t>
      </w:r>
      <w:r w:rsidR="00A41D4E" w:rsidRPr="00FC1474">
        <w:rPr>
          <w:bCs/>
          <w:sz w:val="23"/>
          <w:szCs w:val="23"/>
          <w:lang w:val="en-GB"/>
        </w:rPr>
        <w:t xml:space="preserve">05.02.2020; </w:t>
      </w:r>
      <w:r w:rsidR="00ED0803" w:rsidRPr="00FC1474">
        <w:rPr>
          <w:bCs/>
          <w:sz w:val="23"/>
          <w:szCs w:val="23"/>
          <w:lang w:val="en-GB"/>
        </w:rPr>
        <w:t>no</w:t>
      </w:r>
      <w:r w:rsidR="00A41D4E" w:rsidRPr="00FC1474">
        <w:rPr>
          <w:bCs/>
          <w:sz w:val="23"/>
          <w:szCs w:val="23"/>
          <w:lang w:val="en-GB"/>
        </w:rPr>
        <w:t xml:space="preserve">.2254 prot. </w:t>
      </w:r>
      <w:r w:rsidR="0027705A" w:rsidRPr="00FC1474">
        <w:rPr>
          <w:bCs/>
          <w:sz w:val="23"/>
          <w:szCs w:val="23"/>
          <w:lang w:val="en-GB"/>
        </w:rPr>
        <w:t xml:space="preserve">dated </w:t>
      </w:r>
      <w:r w:rsidR="00A41D4E" w:rsidRPr="00FC1474">
        <w:rPr>
          <w:bCs/>
          <w:sz w:val="23"/>
          <w:szCs w:val="23"/>
          <w:lang w:val="en-GB"/>
        </w:rPr>
        <w:t xml:space="preserve">03.03.2020; </w:t>
      </w:r>
      <w:r w:rsidR="00ED0803" w:rsidRPr="00FC1474">
        <w:rPr>
          <w:bCs/>
          <w:sz w:val="23"/>
          <w:szCs w:val="23"/>
          <w:lang w:val="en-GB"/>
        </w:rPr>
        <w:t>no</w:t>
      </w:r>
      <w:r w:rsidR="00A41D4E" w:rsidRPr="00FC1474">
        <w:rPr>
          <w:bCs/>
          <w:sz w:val="23"/>
          <w:szCs w:val="23"/>
          <w:lang w:val="en-GB"/>
        </w:rPr>
        <w:t>.317 prot. dat</w:t>
      </w:r>
      <w:r w:rsidR="0027705A" w:rsidRPr="00FC1474">
        <w:rPr>
          <w:bCs/>
          <w:sz w:val="23"/>
          <w:szCs w:val="23"/>
          <w:lang w:val="en-GB"/>
        </w:rPr>
        <w:t>ed</w:t>
      </w:r>
      <w:r w:rsidR="00A41D4E" w:rsidRPr="00FC1474">
        <w:rPr>
          <w:bCs/>
          <w:sz w:val="23"/>
          <w:szCs w:val="23"/>
          <w:lang w:val="en-GB"/>
        </w:rPr>
        <w:t xml:space="preserve"> 18.1.2021) </w:t>
      </w:r>
    </w:p>
    <w:p w14:paraId="6D675E1B" w14:textId="77777777" w:rsidR="00A41D4E" w:rsidRPr="00FC1474" w:rsidRDefault="00A41D4E" w:rsidP="00A41D4E">
      <w:pPr>
        <w:jc w:val="both"/>
        <w:rPr>
          <w:color w:val="000000"/>
          <w:sz w:val="16"/>
          <w:szCs w:val="16"/>
          <w:lang w:val="en-GB" w:eastAsia="sq-AL"/>
        </w:rPr>
      </w:pPr>
    </w:p>
    <w:p w14:paraId="66DEBD2B" w14:textId="38B4C0FE" w:rsidR="00B136A7" w:rsidRPr="00FC1474" w:rsidRDefault="00A41D4E" w:rsidP="00B136A7">
      <w:pPr>
        <w:jc w:val="both"/>
        <w:rPr>
          <w:b/>
          <w:bCs/>
          <w:color w:val="000000"/>
          <w:sz w:val="23"/>
          <w:szCs w:val="23"/>
          <w:lang w:val="en-GB" w:eastAsia="sq-AL"/>
        </w:rPr>
      </w:pPr>
      <w:r w:rsidRPr="00FC1474">
        <w:rPr>
          <w:b/>
          <w:bCs/>
          <w:sz w:val="23"/>
          <w:szCs w:val="23"/>
          <w:lang w:val="en-GB"/>
        </w:rPr>
        <w:t>18.8.</w:t>
      </w:r>
      <w:r w:rsidR="00B136A7" w:rsidRPr="00FC1474">
        <w:rPr>
          <w:lang w:val="en-GB"/>
        </w:rPr>
        <w:t xml:space="preserve"> </w:t>
      </w:r>
      <w:r w:rsidR="00B136A7" w:rsidRPr="00FC1474">
        <w:rPr>
          <w:color w:val="000000"/>
          <w:sz w:val="23"/>
          <w:szCs w:val="23"/>
          <w:lang w:val="en-GB" w:eastAsia="sq-AL"/>
        </w:rPr>
        <w:t xml:space="preserve">In his complaint, the complainant Mark Kulla explains that with decision no.5112 dated 24.04.2019, the assessee Andri Ymeri, </w:t>
      </w:r>
      <w:r w:rsidR="00BB241D" w:rsidRPr="00FC1474">
        <w:rPr>
          <w:color w:val="000000"/>
          <w:sz w:val="23"/>
          <w:szCs w:val="23"/>
          <w:lang w:val="en-GB" w:eastAsia="sq-AL"/>
        </w:rPr>
        <w:t xml:space="preserve">granted </w:t>
      </w:r>
      <w:r w:rsidR="00B136A7" w:rsidRPr="00FC1474">
        <w:rPr>
          <w:color w:val="000000"/>
          <w:sz w:val="23"/>
          <w:szCs w:val="23"/>
          <w:lang w:val="en-GB" w:eastAsia="sq-AL"/>
        </w:rPr>
        <w:t xml:space="preserve">the claim of the plaintiff Dul ​​Hysa and dismissed his counterclaim. The case is currently pending trial at the Shkodra Court of Appeal. The complainant requests that through this complaint, the interim decision of the assessee </w:t>
      </w:r>
      <w:r w:rsidR="00B136A7" w:rsidRPr="00FC1474">
        <w:rPr>
          <w:b/>
          <w:bCs/>
          <w:color w:val="000000"/>
          <w:sz w:val="23"/>
          <w:szCs w:val="23"/>
          <w:lang w:val="en-GB" w:eastAsia="sq-AL"/>
        </w:rPr>
        <w:t>for the dismissal of his request for “suspension of the trial of the case” be reviewed after the complaint made by the complainant against the plaintiff Dul ​​Hysa for the criminal offense of “falsification of documents”.</w:t>
      </w:r>
    </w:p>
    <w:p w14:paraId="4D2DCC38" w14:textId="6D801111" w:rsidR="00A41D4E" w:rsidRPr="00FC1474" w:rsidRDefault="00B136A7" w:rsidP="00B136A7">
      <w:pPr>
        <w:jc w:val="both"/>
        <w:rPr>
          <w:color w:val="000000"/>
          <w:sz w:val="23"/>
          <w:szCs w:val="23"/>
          <w:lang w:val="en-GB" w:eastAsia="sq-AL"/>
        </w:rPr>
      </w:pPr>
      <w:r w:rsidRPr="00FC1474">
        <w:rPr>
          <w:color w:val="000000"/>
          <w:sz w:val="23"/>
          <w:szCs w:val="23"/>
          <w:lang w:val="en-GB" w:eastAsia="sq-AL"/>
        </w:rPr>
        <w:t xml:space="preserve">The complainant explains that criminal proceeding no. 483, dated 02.03.2018, on the basis of which the suspension of the trial was requested, </w:t>
      </w:r>
      <w:r w:rsidR="00BB241D" w:rsidRPr="00FC1474">
        <w:rPr>
          <w:color w:val="000000"/>
          <w:sz w:val="23"/>
          <w:szCs w:val="23"/>
          <w:lang w:val="en-GB" w:eastAsia="sq-AL"/>
        </w:rPr>
        <w:t xml:space="preserve">is still </w:t>
      </w:r>
      <w:r w:rsidRPr="00FC1474">
        <w:rPr>
          <w:color w:val="000000"/>
          <w:sz w:val="23"/>
          <w:szCs w:val="23"/>
          <w:lang w:val="en-GB" w:eastAsia="sq-AL"/>
        </w:rPr>
        <w:t>under investigation after two decisions of the Judicial District Court of Shkodra, which have overturned the decisions to discontinue the investigations regarding the falsification of documentation used in the civil trial.</w:t>
      </w:r>
    </w:p>
    <w:p w14:paraId="250694D2" w14:textId="77777777" w:rsidR="00B136A7" w:rsidRPr="00FC1474" w:rsidRDefault="00B136A7" w:rsidP="00B136A7">
      <w:pPr>
        <w:jc w:val="both"/>
        <w:rPr>
          <w:color w:val="000000"/>
          <w:sz w:val="16"/>
          <w:szCs w:val="16"/>
          <w:lang w:val="en-GB" w:eastAsia="sq-AL"/>
        </w:rPr>
      </w:pPr>
    </w:p>
    <w:p w14:paraId="7100523D" w14:textId="2CAD32F9" w:rsidR="00A41D4E" w:rsidRPr="00FC1474" w:rsidRDefault="00A41D4E" w:rsidP="00A41D4E">
      <w:pPr>
        <w:jc w:val="both"/>
        <w:rPr>
          <w:b/>
          <w:bCs/>
          <w:color w:val="000000"/>
          <w:sz w:val="23"/>
          <w:szCs w:val="23"/>
          <w:lang w:val="en-GB" w:eastAsia="sq-AL"/>
        </w:rPr>
      </w:pPr>
      <w:r w:rsidRPr="00FC1474">
        <w:rPr>
          <w:b/>
          <w:bCs/>
          <w:sz w:val="23"/>
          <w:szCs w:val="23"/>
          <w:lang w:val="en-GB"/>
        </w:rPr>
        <w:t>18.9.</w:t>
      </w:r>
      <w:r w:rsidR="00BB241D" w:rsidRPr="00FC1474">
        <w:rPr>
          <w:lang w:val="en-GB"/>
        </w:rPr>
        <w:t xml:space="preserve"> </w:t>
      </w:r>
      <w:r w:rsidR="00BB241D" w:rsidRPr="00FC1474">
        <w:rPr>
          <w:sz w:val="23"/>
          <w:szCs w:val="23"/>
          <w:lang w:val="en-GB"/>
        </w:rPr>
        <w:t xml:space="preserve">In her appeal, the complainant Nadire Kullolli explains that she was in the capacity of a “third party” in the trial with plaintiffs Dul </w:t>
      </w:r>
      <w:proofErr w:type="spellStart"/>
      <w:r w:rsidR="00BB241D" w:rsidRPr="00FC1474">
        <w:rPr>
          <w:sz w:val="23"/>
          <w:szCs w:val="23"/>
          <w:lang w:val="en-GB"/>
        </w:rPr>
        <w:t>Hysej</w:t>
      </w:r>
      <w:proofErr w:type="spellEnd"/>
      <w:r w:rsidR="00BB241D" w:rsidRPr="00FC1474">
        <w:rPr>
          <w:sz w:val="23"/>
          <w:szCs w:val="23"/>
          <w:lang w:val="en-GB"/>
        </w:rPr>
        <w:t xml:space="preserve"> and respondents Mark and Pllumb Kulla, with subject matter “</w:t>
      </w:r>
      <w:r w:rsidR="00BB241D" w:rsidRPr="00FC1474">
        <w:rPr>
          <w:i/>
          <w:iCs/>
          <w:sz w:val="23"/>
          <w:szCs w:val="23"/>
          <w:lang w:val="en-GB"/>
        </w:rPr>
        <w:t>obliging the recognition as owner by adverse possession</w:t>
      </w:r>
      <w:r w:rsidR="00BB241D" w:rsidRPr="00FC1474">
        <w:rPr>
          <w:sz w:val="23"/>
          <w:szCs w:val="23"/>
          <w:lang w:val="en-GB"/>
        </w:rPr>
        <w:t xml:space="preserve">”. She explains that this case was initially tried by another judge. After the plaintiff requested to waive the </w:t>
      </w:r>
      <w:r w:rsidR="005F6AED" w:rsidRPr="00FC1474">
        <w:rPr>
          <w:sz w:val="23"/>
          <w:szCs w:val="23"/>
          <w:lang w:val="en-GB"/>
        </w:rPr>
        <w:t xml:space="preserve">request for </w:t>
      </w:r>
      <w:r w:rsidR="00BB241D" w:rsidRPr="00FC1474">
        <w:rPr>
          <w:sz w:val="23"/>
          <w:szCs w:val="23"/>
          <w:lang w:val="en-GB"/>
        </w:rPr>
        <w:t>summon</w:t>
      </w:r>
      <w:r w:rsidR="005F6AED" w:rsidRPr="00FC1474">
        <w:rPr>
          <w:sz w:val="23"/>
          <w:szCs w:val="23"/>
          <w:lang w:val="en-GB"/>
        </w:rPr>
        <w:t xml:space="preserve">ing the complainant </w:t>
      </w:r>
      <w:r w:rsidR="00BB241D" w:rsidRPr="00FC1474">
        <w:rPr>
          <w:sz w:val="23"/>
          <w:szCs w:val="23"/>
          <w:lang w:val="en-GB"/>
        </w:rPr>
        <w:t xml:space="preserve">in the capacity of a third party, the request was reviewed and </w:t>
      </w:r>
      <w:r w:rsidR="005F6AED" w:rsidRPr="00FC1474">
        <w:rPr>
          <w:sz w:val="23"/>
          <w:szCs w:val="23"/>
          <w:lang w:val="en-GB"/>
        </w:rPr>
        <w:t>granted b</w:t>
      </w:r>
      <w:r w:rsidR="00BB241D" w:rsidRPr="00FC1474">
        <w:rPr>
          <w:sz w:val="23"/>
          <w:szCs w:val="23"/>
          <w:lang w:val="en-GB"/>
        </w:rPr>
        <w:t xml:space="preserve">y the court. After the judge of the case was transferred to another court, the case was transferred to the assessee with the status “suspended”. The complainant </w:t>
      </w:r>
      <w:r w:rsidR="00BB241D" w:rsidRPr="00FC1474">
        <w:rPr>
          <w:b/>
          <w:bCs/>
          <w:sz w:val="23"/>
          <w:szCs w:val="23"/>
          <w:lang w:val="en-GB"/>
        </w:rPr>
        <w:t>claims that the assessee should have summoned her in the capacity of a third party due to the overlap of her property with the properties subject to the trial.</w:t>
      </w:r>
      <w:r w:rsidR="005F6AED" w:rsidRPr="00FC1474">
        <w:rPr>
          <w:b/>
          <w:bCs/>
          <w:sz w:val="23"/>
          <w:szCs w:val="23"/>
          <w:lang w:val="en-GB"/>
        </w:rPr>
        <w:t xml:space="preserve"> </w:t>
      </w:r>
    </w:p>
    <w:p w14:paraId="345FDC75" w14:textId="77777777" w:rsidR="00A41D4E" w:rsidRPr="00FC1474" w:rsidRDefault="00A41D4E" w:rsidP="00A41D4E">
      <w:pPr>
        <w:spacing w:line="259" w:lineRule="auto"/>
        <w:contextualSpacing/>
        <w:jc w:val="both"/>
        <w:rPr>
          <w:sz w:val="16"/>
          <w:szCs w:val="16"/>
          <w:lang w:val="en-GB"/>
        </w:rPr>
      </w:pPr>
    </w:p>
    <w:p w14:paraId="7CC78105" w14:textId="4E4696B4" w:rsidR="00A41D4E" w:rsidRPr="00FC1474" w:rsidRDefault="00A41D4E" w:rsidP="00BD559E">
      <w:pPr>
        <w:contextualSpacing/>
        <w:jc w:val="both"/>
        <w:rPr>
          <w:sz w:val="23"/>
          <w:szCs w:val="23"/>
          <w:lang w:val="en-GB"/>
        </w:rPr>
      </w:pPr>
      <w:r w:rsidRPr="00FC1474">
        <w:rPr>
          <w:b/>
          <w:bCs/>
          <w:sz w:val="23"/>
          <w:szCs w:val="23"/>
          <w:lang w:val="en-GB"/>
        </w:rPr>
        <w:t>18.10.</w:t>
      </w:r>
      <w:r w:rsidR="005257B0">
        <w:rPr>
          <w:b/>
          <w:bCs/>
          <w:sz w:val="23"/>
          <w:szCs w:val="23"/>
          <w:lang w:val="en-GB"/>
        </w:rPr>
        <w:t xml:space="preserve"> </w:t>
      </w:r>
      <w:r w:rsidR="00ED0803" w:rsidRPr="00FC1474">
        <w:rPr>
          <w:b/>
          <w:bCs/>
          <w:sz w:val="23"/>
          <w:szCs w:val="23"/>
          <w:lang w:val="en-GB"/>
        </w:rPr>
        <w:t>The IQC</w:t>
      </w:r>
      <w:r w:rsidRPr="00FC1474">
        <w:rPr>
          <w:b/>
          <w:bCs/>
          <w:sz w:val="23"/>
          <w:szCs w:val="23"/>
          <w:lang w:val="en-GB"/>
        </w:rPr>
        <w:t xml:space="preserve"> </w:t>
      </w:r>
      <w:r w:rsidR="00BD559E" w:rsidRPr="00FC1474">
        <w:rPr>
          <w:b/>
          <w:bCs/>
          <w:sz w:val="23"/>
          <w:szCs w:val="23"/>
          <w:lang w:val="en-GB"/>
        </w:rPr>
        <w:t xml:space="preserve">noted </w:t>
      </w:r>
      <w:r w:rsidR="00BD559E" w:rsidRPr="005257B0">
        <w:rPr>
          <w:sz w:val="23"/>
          <w:szCs w:val="23"/>
          <w:lang w:val="en-GB"/>
        </w:rPr>
        <w:t>in its decision</w:t>
      </w:r>
      <w:r w:rsidR="00BD559E" w:rsidRPr="00FC1474">
        <w:rPr>
          <w:b/>
          <w:bCs/>
          <w:sz w:val="23"/>
          <w:szCs w:val="23"/>
          <w:lang w:val="en-GB"/>
        </w:rPr>
        <w:t xml:space="preserve"> </w:t>
      </w:r>
      <w:r w:rsidR="00BD559E" w:rsidRPr="00FC1474">
        <w:rPr>
          <w:sz w:val="23"/>
          <w:szCs w:val="23"/>
          <w:lang w:val="en-GB"/>
        </w:rPr>
        <w:t>that</w:t>
      </w:r>
      <w:r w:rsidR="00BD559E" w:rsidRPr="00FC1474">
        <w:rPr>
          <w:b/>
          <w:bCs/>
          <w:sz w:val="23"/>
          <w:szCs w:val="23"/>
          <w:lang w:val="en-GB"/>
        </w:rPr>
        <w:t xml:space="preserve"> </w:t>
      </w:r>
      <w:r w:rsidR="00BD559E" w:rsidRPr="00FC1474">
        <w:rPr>
          <w:sz w:val="23"/>
          <w:szCs w:val="23"/>
          <w:lang w:val="en-GB"/>
        </w:rPr>
        <w:t>actions of the assessee indicate his professional deficiencies in terms of legal knowledge within the meaning of Article 72, para. 2 of Law no. 96/2016 – of legal reasoning within the meaning of Article 72, para. 3 of Law no. 96/2016, as he has not argued the reasons for the resumption of the trial, as well as of organizational skills, within the meaning of Article 74/3 of Law no. 96/2016, as he has not issued interim decisions, having failed to carry out the necessary procedural actions.</w:t>
      </w:r>
    </w:p>
    <w:p w14:paraId="2EC3E083" w14:textId="77777777" w:rsidR="00BD559E" w:rsidRPr="00FC1474" w:rsidRDefault="00BD559E" w:rsidP="00BD559E">
      <w:pPr>
        <w:contextualSpacing/>
        <w:jc w:val="both"/>
        <w:rPr>
          <w:sz w:val="16"/>
          <w:szCs w:val="16"/>
          <w:lang w:val="en-GB"/>
        </w:rPr>
      </w:pPr>
    </w:p>
    <w:p w14:paraId="7D844281" w14:textId="0ECB3C6D" w:rsidR="00A41D4E" w:rsidRPr="00FC1474" w:rsidRDefault="00A41D4E" w:rsidP="00BD559E">
      <w:pPr>
        <w:contextualSpacing/>
        <w:jc w:val="both"/>
        <w:rPr>
          <w:sz w:val="16"/>
          <w:szCs w:val="16"/>
          <w:lang w:val="en-GB"/>
        </w:rPr>
      </w:pPr>
      <w:r w:rsidRPr="00FC1474">
        <w:rPr>
          <w:b/>
          <w:bCs/>
          <w:sz w:val="23"/>
          <w:szCs w:val="23"/>
          <w:lang w:val="en-GB"/>
        </w:rPr>
        <w:t>18.11.</w:t>
      </w:r>
      <w:r w:rsidR="00BD559E" w:rsidRPr="00FC1474">
        <w:rPr>
          <w:lang w:val="en-GB"/>
        </w:rPr>
        <w:t xml:space="preserve"> </w:t>
      </w:r>
      <w:r w:rsidR="00BD559E" w:rsidRPr="00FC1474">
        <w:rPr>
          <w:sz w:val="23"/>
          <w:szCs w:val="23"/>
          <w:lang w:val="en-GB"/>
        </w:rPr>
        <w:t xml:space="preserve">The assessee claims that </w:t>
      </w:r>
      <w:r w:rsidR="009F6E6C" w:rsidRPr="00FC1474">
        <w:rPr>
          <w:sz w:val="23"/>
          <w:szCs w:val="23"/>
          <w:lang w:val="en-GB"/>
        </w:rPr>
        <w:t xml:space="preserve">on </w:t>
      </w:r>
      <w:r w:rsidR="00BD559E" w:rsidRPr="00FC1474">
        <w:rPr>
          <w:sz w:val="23"/>
          <w:szCs w:val="23"/>
          <w:lang w:val="en-GB"/>
        </w:rPr>
        <w:t xml:space="preserve">this complaint, </w:t>
      </w:r>
      <w:r w:rsidR="00BD559E" w:rsidRPr="00FC1474">
        <w:rPr>
          <w:b/>
          <w:bCs/>
          <w:sz w:val="23"/>
          <w:szCs w:val="23"/>
          <w:lang w:val="en-GB"/>
        </w:rPr>
        <w:t xml:space="preserve">the High Inspector of Justice also investigated the same allegations, </w:t>
      </w:r>
      <w:r w:rsidR="009F6E6C" w:rsidRPr="00FC1474">
        <w:rPr>
          <w:b/>
          <w:bCs/>
          <w:sz w:val="23"/>
          <w:szCs w:val="23"/>
          <w:lang w:val="en-GB"/>
        </w:rPr>
        <w:t>and w</w:t>
      </w:r>
      <w:r w:rsidR="00BD559E" w:rsidRPr="00FC1474">
        <w:rPr>
          <w:b/>
          <w:bCs/>
          <w:sz w:val="23"/>
          <w:szCs w:val="23"/>
          <w:lang w:val="en-GB"/>
        </w:rPr>
        <w:t>ith decision no. 807 prot, dated 12.02.2021</w:t>
      </w:r>
      <w:r w:rsidR="009F6E6C" w:rsidRPr="00FC1474">
        <w:rPr>
          <w:b/>
          <w:bCs/>
          <w:sz w:val="23"/>
          <w:szCs w:val="23"/>
          <w:lang w:val="en-GB"/>
        </w:rPr>
        <w:t>, the HIJ</w:t>
      </w:r>
      <w:r w:rsidR="00BD559E" w:rsidRPr="00FC1474">
        <w:rPr>
          <w:b/>
          <w:bCs/>
          <w:sz w:val="23"/>
          <w:szCs w:val="23"/>
          <w:lang w:val="en-GB"/>
        </w:rPr>
        <w:t xml:space="preserve"> decided not to initiate a disciplinary investigation</w:t>
      </w:r>
      <w:r w:rsidR="00BD559E" w:rsidRPr="00FC1474">
        <w:rPr>
          <w:sz w:val="23"/>
          <w:szCs w:val="23"/>
          <w:lang w:val="en-GB"/>
        </w:rPr>
        <w:t xml:space="preserve">. According to the assessee </w:t>
      </w:r>
      <w:r w:rsidR="009F6E6C" w:rsidRPr="00FC1474">
        <w:rPr>
          <w:sz w:val="23"/>
          <w:szCs w:val="23"/>
          <w:lang w:val="en-GB"/>
        </w:rPr>
        <w:t>t</w:t>
      </w:r>
      <w:r w:rsidR="00BD559E" w:rsidRPr="00FC1474">
        <w:rPr>
          <w:sz w:val="23"/>
          <w:szCs w:val="23"/>
          <w:lang w:val="en-GB"/>
        </w:rPr>
        <w:t xml:space="preserve">he IQC has not respected the independence of the judiciary and has undertaken to judge the merits of the case which conflicts </w:t>
      </w:r>
      <w:r w:rsidR="00BD559E" w:rsidRPr="00FC1474">
        <w:rPr>
          <w:sz w:val="23"/>
          <w:szCs w:val="23"/>
          <w:lang w:val="en-GB"/>
        </w:rPr>
        <w:lastRenderedPageBreak/>
        <w:t xml:space="preserve">with Article 3 of Law 96/2016. The fact that the decision given by the assessee, has been upheld by the Shkodra Court of Appeal shows that it has not erred in the application of procedural legislation, as long as a higher court has upheld its decision. Also, the allegations of forgery, have been dismissed with the criminal court decision no. 260, dated 15.11.2021 of the Shkodra Court of Appeal. According to the assessee, not only were there no consequences from not suspending the trial, but there were positive consequences for justice, </w:t>
      </w:r>
      <w:r w:rsidR="009F6E6C" w:rsidRPr="00FC1474">
        <w:rPr>
          <w:sz w:val="23"/>
          <w:szCs w:val="23"/>
          <w:lang w:val="en-GB"/>
        </w:rPr>
        <w:t xml:space="preserve">because </w:t>
      </w:r>
      <w:r w:rsidR="00BD559E" w:rsidRPr="00FC1474">
        <w:rPr>
          <w:sz w:val="23"/>
          <w:szCs w:val="23"/>
          <w:lang w:val="en-GB"/>
        </w:rPr>
        <w:t xml:space="preserve">if he had acted differently, not only would he have misapplied the law, but today this </w:t>
      </w:r>
      <w:r w:rsidR="009F6E6C" w:rsidRPr="00FC1474">
        <w:rPr>
          <w:sz w:val="23"/>
          <w:szCs w:val="23"/>
          <w:lang w:val="en-GB"/>
        </w:rPr>
        <w:t xml:space="preserve">case </w:t>
      </w:r>
      <w:r w:rsidR="00BD559E" w:rsidRPr="00FC1474">
        <w:rPr>
          <w:sz w:val="23"/>
          <w:szCs w:val="23"/>
          <w:lang w:val="en-GB"/>
        </w:rPr>
        <w:t xml:space="preserve">would be </w:t>
      </w:r>
      <w:r w:rsidR="009F6E6C" w:rsidRPr="00FC1474">
        <w:rPr>
          <w:sz w:val="23"/>
          <w:szCs w:val="23"/>
          <w:lang w:val="en-GB"/>
        </w:rPr>
        <w:t xml:space="preserve">pending </w:t>
      </w:r>
      <w:r w:rsidR="00BD559E" w:rsidRPr="00FC1474">
        <w:rPr>
          <w:sz w:val="23"/>
          <w:szCs w:val="23"/>
          <w:lang w:val="en-GB"/>
        </w:rPr>
        <w:t>trial at the Court of Appeal of General Jurisdiction.</w:t>
      </w:r>
    </w:p>
    <w:p w14:paraId="55F85655" w14:textId="77777777" w:rsidR="00A41D4E" w:rsidRPr="00FC1474" w:rsidRDefault="00A41D4E" w:rsidP="00A41D4E">
      <w:pPr>
        <w:jc w:val="both"/>
        <w:rPr>
          <w:b/>
          <w:bCs/>
          <w:sz w:val="23"/>
          <w:szCs w:val="23"/>
          <w:lang w:val="en-GB"/>
        </w:rPr>
      </w:pPr>
    </w:p>
    <w:p w14:paraId="3314E44E" w14:textId="09255F53" w:rsidR="00A41D4E" w:rsidRPr="00FC1474" w:rsidRDefault="00A41D4E" w:rsidP="00A41D4E">
      <w:pPr>
        <w:jc w:val="both"/>
        <w:rPr>
          <w:rFonts w:eastAsia="Calibri"/>
          <w:sz w:val="23"/>
          <w:szCs w:val="23"/>
          <w:lang w:val="en-GB" w:eastAsia="sq-AL"/>
        </w:rPr>
      </w:pPr>
      <w:r w:rsidRPr="00FC1474">
        <w:rPr>
          <w:b/>
          <w:bCs/>
          <w:sz w:val="23"/>
          <w:szCs w:val="23"/>
          <w:lang w:val="en-GB"/>
        </w:rPr>
        <w:t>18.12.</w:t>
      </w:r>
      <w:r w:rsidR="009F6E6C" w:rsidRPr="00FC1474">
        <w:rPr>
          <w:lang w:val="en-GB"/>
        </w:rPr>
        <w:t xml:space="preserve"> </w:t>
      </w:r>
      <w:r w:rsidR="009F6E6C" w:rsidRPr="00FC1474">
        <w:rPr>
          <w:b/>
          <w:bCs/>
          <w:sz w:val="23"/>
          <w:szCs w:val="23"/>
          <w:lang w:val="en-GB" w:eastAsia="sq-AL"/>
        </w:rPr>
        <w:t xml:space="preserve">From the review of the court file documents </w:t>
      </w:r>
      <w:r w:rsidR="009F6E6C" w:rsidRPr="00FC1474">
        <w:rPr>
          <w:sz w:val="23"/>
          <w:szCs w:val="23"/>
          <w:lang w:val="en-GB" w:eastAsia="sq-AL"/>
        </w:rPr>
        <w:t>pertaining to the parties: claimant/counter-respondent: Dul Hysaj; respondent /counter-claimant: Mark Kulla etc.; subject of the lawsuit: “</w:t>
      </w:r>
      <w:r w:rsidR="009F6E6C" w:rsidRPr="00FC1474">
        <w:rPr>
          <w:i/>
          <w:iCs/>
          <w:sz w:val="23"/>
          <w:szCs w:val="23"/>
          <w:lang w:val="en-GB" w:eastAsia="sq-AL"/>
        </w:rPr>
        <w:t>return of property, recognition as owner by adverse possession</w:t>
      </w:r>
      <w:r w:rsidR="009F6E6C" w:rsidRPr="00FC1474">
        <w:rPr>
          <w:sz w:val="23"/>
          <w:szCs w:val="23"/>
          <w:lang w:val="en-GB" w:eastAsia="sq-AL"/>
        </w:rPr>
        <w:t xml:space="preserve">”, we find that that in the lawsuit request, in addition to citizens Mark and Pëllumb Kulla, </w:t>
      </w:r>
      <w:r w:rsidR="00C27092" w:rsidRPr="00FC1474">
        <w:rPr>
          <w:sz w:val="23"/>
          <w:szCs w:val="23"/>
          <w:lang w:val="en-GB" w:eastAsia="sq-AL"/>
        </w:rPr>
        <w:t xml:space="preserve">Ms. </w:t>
      </w:r>
      <w:r w:rsidR="009F6E6C" w:rsidRPr="00FC1474">
        <w:rPr>
          <w:sz w:val="23"/>
          <w:szCs w:val="23"/>
          <w:lang w:val="en-GB" w:eastAsia="sq-AL"/>
        </w:rPr>
        <w:t>Nadire Kullolli has been summoned</w:t>
      </w:r>
      <w:r w:rsidR="00C27092" w:rsidRPr="00FC1474">
        <w:rPr>
          <w:sz w:val="23"/>
          <w:szCs w:val="23"/>
          <w:lang w:val="en-GB" w:eastAsia="sq-AL"/>
        </w:rPr>
        <w:t xml:space="preserve"> in the capacity of respondent</w:t>
      </w:r>
      <w:r w:rsidR="009F6E6C" w:rsidRPr="00FC1474">
        <w:rPr>
          <w:sz w:val="23"/>
          <w:szCs w:val="23"/>
          <w:lang w:val="en-GB" w:eastAsia="sq-AL"/>
        </w:rPr>
        <w:t xml:space="preserve">. This civil case was previously registered in 2016 before judge Besmir Stroka, who decided to suspend the trial of the case until the criminal case no. 483/2018 </w:t>
      </w:r>
      <w:r w:rsidR="00C27092" w:rsidRPr="00FC1474">
        <w:rPr>
          <w:sz w:val="23"/>
          <w:szCs w:val="23"/>
          <w:lang w:val="en-GB" w:eastAsia="sq-AL"/>
        </w:rPr>
        <w:t xml:space="preserve">be </w:t>
      </w:r>
      <w:r w:rsidR="009F6E6C" w:rsidRPr="00FC1474">
        <w:rPr>
          <w:sz w:val="23"/>
          <w:szCs w:val="23"/>
          <w:lang w:val="en-GB" w:eastAsia="sq-AL"/>
        </w:rPr>
        <w:t xml:space="preserve">resolved. </w:t>
      </w:r>
      <w:r w:rsidR="00C27092" w:rsidRPr="00FC1474">
        <w:rPr>
          <w:sz w:val="23"/>
          <w:szCs w:val="23"/>
          <w:lang w:val="en-GB" w:eastAsia="sq-AL"/>
        </w:rPr>
        <w:t xml:space="preserve">Following </w:t>
      </w:r>
      <w:r w:rsidR="009F6E6C" w:rsidRPr="00FC1474">
        <w:rPr>
          <w:sz w:val="23"/>
          <w:szCs w:val="23"/>
          <w:lang w:val="en-GB" w:eastAsia="sq-AL"/>
        </w:rPr>
        <w:t xml:space="preserve">the transfer of this judge to another court, this case </w:t>
      </w:r>
      <w:r w:rsidR="00C27092" w:rsidRPr="00FC1474">
        <w:rPr>
          <w:sz w:val="23"/>
          <w:szCs w:val="23"/>
          <w:lang w:val="en-GB" w:eastAsia="sq-AL"/>
        </w:rPr>
        <w:t xml:space="preserve">was </w:t>
      </w:r>
      <w:r w:rsidR="009F6E6C" w:rsidRPr="00FC1474">
        <w:rPr>
          <w:sz w:val="23"/>
          <w:szCs w:val="23"/>
          <w:lang w:val="en-GB" w:eastAsia="sq-AL"/>
        </w:rPr>
        <w:t xml:space="preserve">transferred to the assessee Andri Ymeri with the status “Suspended”. The case has continued to be suspended until 25.01.2019, </w:t>
      </w:r>
      <w:r w:rsidR="00C27092" w:rsidRPr="00FC1474">
        <w:rPr>
          <w:sz w:val="23"/>
          <w:szCs w:val="23"/>
          <w:lang w:val="en-GB" w:eastAsia="sq-AL"/>
        </w:rPr>
        <w:t xml:space="preserve">when </w:t>
      </w:r>
      <w:r w:rsidR="009F6E6C" w:rsidRPr="00FC1474">
        <w:rPr>
          <w:sz w:val="23"/>
          <w:szCs w:val="23"/>
          <w:lang w:val="en-GB" w:eastAsia="sq-AL"/>
        </w:rPr>
        <w:t>the assessee ordered the notification of the parties for the next court session.</w:t>
      </w:r>
      <w:r w:rsidR="00C27092" w:rsidRPr="00FC1474">
        <w:rPr>
          <w:sz w:val="23"/>
          <w:szCs w:val="23"/>
          <w:lang w:val="en-GB" w:eastAsia="sq-AL"/>
        </w:rPr>
        <w:t xml:space="preserve"> </w:t>
      </w:r>
    </w:p>
    <w:p w14:paraId="333A0FC5" w14:textId="77777777" w:rsidR="009F6E6C" w:rsidRPr="00FC1474" w:rsidRDefault="009F6E6C" w:rsidP="00A41D4E">
      <w:pPr>
        <w:jc w:val="both"/>
        <w:rPr>
          <w:rFonts w:eastAsia="Calibri"/>
          <w:sz w:val="23"/>
          <w:szCs w:val="23"/>
          <w:lang w:val="en-GB" w:eastAsia="sq-AL"/>
        </w:rPr>
      </w:pPr>
    </w:p>
    <w:p w14:paraId="43874D9E" w14:textId="4B9F3C5A" w:rsidR="00A41D4E" w:rsidRPr="00FC1474" w:rsidRDefault="00A41D4E" w:rsidP="00A41D4E">
      <w:pPr>
        <w:jc w:val="both"/>
        <w:rPr>
          <w:rFonts w:eastAsia="Calibri"/>
          <w:b/>
          <w:bCs/>
          <w:sz w:val="23"/>
          <w:szCs w:val="23"/>
          <w:lang w:val="en-GB" w:eastAsia="sq-AL"/>
        </w:rPr>
      </w:pPr>
      <w:r w:rsidRPr="00FC1474">
        <w:rPr>
          <w:b/>
          <w:bCs/>
          <w:sz w:val="23"/>
          <w:szCs w:val="23"/>
          <w:lang w:val="en-GB"/>
        </w:rPr>
        <w:t xml:space="preserve">18.13. </w:t>
      </w:r>
      <w:r w:rsidR="00C27092" w:rsidRPr="00FC1474">
        <w:rPr>
          <w:sz w:val="23"/>
          <w:szCs w:val="23"/>
          <w:lang w:val="en-GB" w:eastAsia="sq-AL"/>
        </w:rPr>
        <w:t xml:space="preserve">During the trial of this case, on 04.03.2019, the representative of the respondent (complainant) </w:t>
      </w:r>
      <w:r w:rsidR="00C27092" w:rsidRPr="00FC1474">
        <w:rPr>
          <w:b/>
          <w:bCs/>
          <w:sz w:val="23"/>
          <w:szCs w:val="23"/>
          <w:lang w:val="en-GB" w:eastAsia="sq-AL"/>
        </w:rPr>
        <w:t>submitted the following requests:</w:t>
      </w:r>
    </w:p>
    <w:p w14:paraId="38B9729A" w14:textId="77777777" w:rsidR="00A41D4E" w:rsidRPr="00FC1474" w:rsidRDefault="00A41D4E" w:rsidP="00A41D4E">
      <w:pPr>
        <w:ind w:left="720"/>
        <w:jc w:val="both"/>
        <w:rPr>
          <w:rFonts w:eastAsia="Calibri"/>
          <w:sz w:val="16"/>
          <w:szCs w:val="16"/>
          <w:lang w:val="en-GB" w:eastAsia="sq-AL"/>
        </w:rPr>
      </w:pPr>
    </w:p>
    <w:p w14:paraId="4B9AFDAB" w14:textId="4934EE90" w:rsidR="00A41D4E" w:rsidRPr="00FC1474" w:rsidRDefault="00A41D4E" w:rsidP="005257B0">
      <w:pPr>
        <w:jc w:val="both"/>
        <w:rPr>
          <w:sz w:val="16"/>
          <w:szCs w:val="16"/>
          <w:lang w:val="en-GB" w:eastAsia="sq-AL"/>
        </w:rPr>
      </w:pPr>
      <w:r w:rsidRPr="00FC1474">
        <w:rPr>
          <w:sz w:val="23"/>
          <w:szCs w:val="23"/>
          <w:lang w:val="en-GB" w:eastAsia="sq-AL"/>
        </w:rPr>
        <w:t>(</w:t>
      </w:r>
      <w:proofErr w:type="spellStart"/>
      <w:r w:rsidRPr="00FC1474">
        <w:rPr>
          <w:sz w:val="23"/>
          <w:szCs w:val="23"/>
          <w:lang w:val="en-GB" w:eastAsia="sq-AL"/>
        </w:rPr>
        <w:t>i</w:t>
      </w:r>
      <w:proofErr w:type="spellEnd"/>
      <w:r w:rsidRPr="00FC1474">
        <w:rPr>
          <w:sz w:val="23"/>
          <w:szCs w:val="23"/>
          <w:lang w:val="en-GB" w:eastAsia="sq-AL"/>
        </w:rPr>
        <w:t>)</w:t>
      </w:r>
      <w:r w:rsidR="00C27092" w:rsidRPr="00FC1474">
        <w:rPr>
          <w:lang w:val="en-GB"/>
        </w:rPr>
        <w:t xml:space="preserve"> </w:t>
      </w:r>
      <w:r w:rsidR="00C27092" w:rsidRPr="00FC1474">
        <w:rPr>
          <w:sz w:val="23"/>
          <w:szCs w:val="23"/>
          <w:lang w:val="en-GB" w:eastAsia="sq-AL"/>
        </w:rPr>
        <w:t>Request for “</w:t>
      </w:r>
      <w:r w:rsidR="00C27092" w:rsidRPr="00FC1474">
        <w:rPr>
          <w:i/>
          <w:iCs/>
          <w:sz w:val="23"/>
          <w:szCs w:val="23"/>
          <w:lang w:val="en-GB" w:eastAsia="sq-AL"/>
        </w:rPr>
        <w:t>suspension of the trial of the case</w:t>
      </w:r>
      <w:r w:rsidR="00C27092" w:rsidRPr="00FC1474">
        <w:rPr>
          <w:sz w:val="23"/>
          <w:szCs w:val="23"/>
          <w:lang w:val="en-GB" w:eastAsia="sq-AL"/>
        </w:rPr>
        <w:t>” with the argument that the respondents have filed with the Prosecution Office at the Shkodra Court of First Instance, criminal report no. 483 dated 2.3.2018 for the criminal offense of “falsification of documents”. In this request, the representative of the respondents informs the court that the Prosecution Office has decided “</w:t>
      </w:r>
      <w:r w:rsidR="00C27092" w:rsidRPr="00FC1474">
        <w:rPr>
          <w:i/>
          <w:iCs/>
          <w:sz w:val="23"/>
          <w:szCs w:val="23"/>
          <w:lang w:val="en-GB" w:eastAsia="sq-AL"/>
        </w:rPr>
        <w:t>not to initiate criminal proceedings</w:t>
      </w:r>
      <w:r w:rsidR="00C27092" w:rsidRPr="00FC1474">
        <w:rPr>
          <w:sz w:val="23"/>
          <w:szCs w:val="23"/>
          <w:lang w:val="en-GB" w:eastAsia="sq-AL"/>
        </w:rPr>
        <w:t xml:space="preserve">”, against which an appeal was filed in court. The Shkodra Court of Appeal issued a decision for the investigations to continue, and this criminal case is under investigation at the Shkodra Judicial District Prosecution Office. </w:t>
      </w:r>
    </w:p>
    <w:p w14:paraId="14025FE4" w14:textId="2AE641AB" w:rsidR="00A41D4E" w:rsidRPr="00FC1474" w:rsidRDefault="00A41D4E" w:rsidP="00A41D4E">
      <w:pPr>
        <w:jc w:val="both"/>
        <w:rPr>
          <w:sz w:val="23"/>
          <w:szCs w:val="23"/>
          <w:lang w:val="en-GB" w:eastAsia="sq-AL"/>
        </w:rPr>
      </w:pPr>
      <w:r w:rsidRPr="00FC1474">
        <w:rPr>
          <w:sz w:val="23"/>
          <w:szCs w:val="23"/>
          <w:lang w:val="en-GB" w:eastAsia="sq-AL"/>
        </w:rPr>
        <w:t>(ii)</w:t>
      </w:r>
      <w:r w:rsidR="00551052" w:rsidRPr="00FC1474">
        <w:rPr>
          <w:sz w:val="23"/>
          <w:szCs w:val="23"/>
          <w:lang w:val="en-GB" w:eastAsia="sq-AL"/>
        </w:rPr>
        <w:t xml:space="preserve"> Request "</w:t>
      </w:r>
      <w:r w:rsidR="00551052" w:rsidRPr="00FC1474">
        <w:rPr>
          <w:i/>
          <w:iCs/>
          <w:sz w:val="23"/>
          <w:szCs w:val="23"/>
          <w:lang w:val="en-GB" w:eastAsia="sq-AL"/>
        </w:rPr>
        <w:t>for determining the falsification of the document</w:t>
      </w:r>
      <w:r w:rsidR="00551052" w:rsidRPr="00FC1474">
        <w:rPr>
          <w:sz w:val="23"/>
          <w:szCs w:val="23"/>
          <w:lang w:val="en-GB" w:eastAsia="sq-AL"/>
        </w:rPr>
        <w:t>" through which the applicant informs the court that some of the documents filed by the plaintiff in this civil proceeding are the subject of investigation in criminal case no. 483 dated 2.3.2018, and therefore he requests that the falsification of these documents be determined.</w:t>
      </w:r>
    </w:p>
    <w:p w14:paraId="3A256E58" w14:textId="77777777" w:rsidR="00A41D4E" w:rsidRPr="00FC1474" w:rsidRDefault="00A41D4E" w:rsidP="00A41D4E">
      <w:pPr>
        <w:jc w:val="both"/>
        <w:rPr>
          <w:sz w:val="16"/>
          <w:szCs w:val="16"/>
          <w:lang w:val="en-GB" w:eastAsia="sq-AL"/>
        </w:rPr>
      </w:pPr>
    </w:p>
    <w:p w14:paraId="4906E881" w14:textId="0EB0F3AA" w:rsidR="00A41D4E" w:rsidRPr="00FC1474" w:rsidRDefault="00A41D4E" w:rsidP="00A41D4E">
      <w:pPr>
        <w:jc w:val="both"/>
        <w:rPr>
          <w:i/>
          <w:iCs/>
          <w:sz w:val="23"/>
          <w:szCs w:val="23"/>
          <w:lang w:val="en-GB" w:eastAsia="sq-AL"/>
        </w:rPr>
      </w:pPr>
      <w:r w:rsidRPr="00FC1474">
        <w:rPr>
          <w:b/>
          <w:bCs/>
          <w:sz w:val="23"/>
          <w:szCs w:val="23"/>
          <w:lang w:val="en-GB"/>
        </w:rPr>
        <w:t>18.14.</w:t>
      </w:r>
      <w:r w:rsidR="00551052" w:rsidRPr="00FC1474">
        <w:rPr>
          <w:lang w:val="en-GB"/>
        </w:rPr>
        <w:t xml:space="preserve"> </w:t>
      </w:r>
      <w:r w:rsidR="00551052" w:rsidRPr="00FC1474">
        <w:rPr>
          <w:sz w:val="23"/>
          <w:szCs w:val="23"/>
          <w:lang w:val="en-GB" w:eastAsia="sq-AL"/>
        </w:rPr>
        <w:t xml:space="preserve">In relation to these two requests, there is no interim decision of the assessee in the file. There is a decision of the Shkodër Court of Appeal no. 164 dated 04.06.2018, according to which the decision not to initiate criminal proceedings, initiated </w:t>
      </w:r>
      <w:r w:rsidR="00E4243A" w:rsidRPr="00FC1474">
        <w:rPr>
          <w:sz w:val="23"/>
          <w:szCs w:val="23"/>
          <w:lang w:val="en-GB" w:eastAsia="sq-AL"/>
        </w:rPr>
        <w:t xml:space="preserve">on the </w:t>
      </w:r>
      <w:r w:rsidR="00551052" w:rsidRPr="00FC1474">
        <w:rPr>
          <w:sz w:val="23"/>
          <w:szCs w:val="23"/>
          <w:lang w:val="en-GB" w:eastAsia="sq-AL"/>
        </w:rPr>
        <w:t>criminal report no. 483/2018 of Mr. Mark and Pëllumb Kulla against Mr. Dul Hysa</w:t>
      </w:r>
      <w:r w:rsidR="00E4243A" w:rsidRPr="00FC1474">
        <w:rPr>
          <w:sz w:val="23"/>
          <w:szCs w:val="23"/>
          <w:lang w:val="en-GB" w:eastAsia="sq-AL"/>
        </w:rPr>
        <w:t>,</w:t>
      </w:r>
      <w:r w:rsidR="00551052" w:rsidRPr="00FC1474">
        <w:rPr>
          <w:sz w:val="23"/>
          <w:szCs w:val="23"/>
          <w:lang w:val="en-GB" w:eastAsia="sq-AL"/>
        </w:rPr>
        <w:t xml:space="preserve"> was overturned and the prosecution was ordered to register the criminal proceedings and to conduct the necessary investigations in relation to this complaint. In the final decision no. 512 dated 24.4.2019, the assessee, among other things</w:t>
      </w:r>
      <w:r w:rsidR="00807383" w:rsidRPr="00FC1474">
        <w:rPr>
          <w:rStyle w:val="FootnoteReference"/>
          <w:sz w:val="23"/>
          <w:szCs w:val="23"/>
          <w:lang w:val="en-GB" w:eastAsia="sq-AL"/>
        </w:rPr>
        <w:footnoteReference w:id="74"/>
      </w:r>
      <w:r w:rsidR="00551052" w:rsidRPr="00FC1474">
        <w:rPr>
          <w:sz w:val="23"/>
          <w:szCs w:val="23"/>
          <w:lang w:val="en-GB" w:eastAsia="sq-AL"/>
        </w:rPr>
        <w:t>, expressed the following in relation to the above requests:</w:t>
      </w:r>
      <w:r w:rsidR="00551052" w:rsidRPr="00FC1474">
        <w:rPr>
          <w:i/>
          <w:iCs/>
          <w:sz w:val="23"/>
          <w:szCs w:val="23"/>
          <w:lang w:val="en-GB" w:eastAsia="sq-AL"/>
        </w:rPr>
        <w:t xml:space="preserve"> </w:t>
      </w:r>
      <w:r w:rsidR="00E4243A" w:rsidRPr="00FC1474">
        <w:rPr>
          <w:i/>
          <w:iCs/>
          <w:sz w:val="23"/>
          <w:szCs w:val="23"/>
          <w:lang w:val="en-GB" w:eastAsia="sq-AL"/>
        </w:rPr>
        <w:t xml:space="preserve">The </w:t>
      </w:r>
      <w:r w:rsidR="00551052" w:rsidRPr="00FC1474">
        <w:rPr>
          <w:i/>
          <w:iCs/>
          <w:sz w:val="23"/>
          <w:szCs w:val="23"/>
          <w:lang w:val="en-GB" w:eastAsia="sq-AL"/>
        </w:rPr>
        <w:t>court</w:t>
      </w:r>
      <w:r w:rsidR="00E4243A" w:rsidRPr="00FC1474">
        <w:rPr>
          <w:i/>
          <w:iCs/>
          <w:sz w:val="23"/>
          <w:szCs w:val="23"/>
          <w:lang w:val="en-GB" w:eastAsia="sq-AL"/>
        </w:rPr>
        <w:t xml:space="preserve"> has considered the requests for suspension of the trial</w:t>
      </w:r>
      <w:r w:rsidR="00551052" w:rsidRPr="00FC1474">
        <w:rPr>
          <w:i/>
          <w:iCs/>
          <w:sz w:val="23"/>
          <w:szCs w:val="23"/>
          <w:lang w:val="en-GB" w:eastAsia="sq-AL"/>
        </w:rPr>
        <w:t xml:space="preserve"> as illegal since the Hysaj litigants, have acquired the object of the trial </w:t>
      </w:r>
      <w:r w:rsidR="00551052" w:rsidRPr="00FC1474">
        <w:rPr>
          <w:i/>
          <w:iCs/>
          <w:sz w:val="23"/>
          <w:szCs w:val="23"/>
          <w:lang w:val="en-GB" w:eastAsia="sq-AL"/>
        </w:rPr>
        <w:lastRenderedPageBreak/>
        <w:t>through a final court decision. As long as there is no legal procedure to question the legality of this decision, then the results of this trial do not depend on any other issue.</w:t>
      </w:r>
      <w:r w:rsidR="00E4243A" w:rsidRPr="00FC1474">
        <w:rPr>
          <w:i/>
          <w:iCs/>
          <w:sz w:val="23"/>
          <w:szCs w:val="23"/>
          <w:lang w:val="en-GB" w:eastAsia="sq-AL"/>
        </w:rPr>
        <w:t xml:space="preserve"> </w:t>
      </w:r>
      <w:r w:rsidR="00F27ECB" w:rsidRPr="00FC1474">
        <w:rPr>
          <w:i/>
          <w:iCs/>
          <w:sz w:val="23"/>
          <w:szCs w:val="23"/>
          <w:lang w:val="en-GB" w:eastAsia="sq-AL"/>
        </w:rPr>
        <w:t xml:space="preserve"> </w:t>
      </w:r>
      <w:r w:rsidR="002D5C6E" w:rsidRPr="00FC1474">
        <w:rPr>
          <w:i/>
          <w:iCs/>
          <w:sz w:val="20"/>
          <w:szCs w:val="20"/>
          <w:lang w:val="en-GB" w:eastAsia="sq-AL"/>
        </w:rPr>
        <w:t>enacting</w:t>
      </w:r>
    </w:p>
    <w:p w14:paraId="1E3119DD" w14:textId="77777777" w:rsidR="005257B0" w:rsidRDefault="005257B0" w:rsidP="00A41D4E">
      <w:pPr>
        <w:spacing w:line="259" w:lineRule="auto"/>
        <w:contextualSpacing/>
        <w:jc w:val="both"/>
        <w:rPr>
          <w:b/>
          <w:bCs/>
          <w:lang w:val="en-GB"/>
        </w:rPr>
      </w:pPr>
    </w:p>
    <w:p w14:paraId="29128218" w14:textId="35808312" w:rsidR="00A41D4E" w:rsidRPr="00FC1474" w:rsidRDefault="00E4243A" w:rsidP="00A41D4E">
      <w:pPr>
        <w:spacing w:line="259" w:lineRule="auto"/>
        <w:contextualSpacing/>
        <w:jc w:val="both"/>
        <w:rPr>
          <w:b/>
          <w:bCs/>
          <w:lang w:val="en-GB"/>
        </w:rPr>
      </w:pPr>
      <w:r w:rsidRPr="00FC1474">
        <w:rPr>
          <w:b/>
          <w:bCs/>
          <w:lang w:val="en-GB"/>
        </w:rPr>
        <w:t xml:space="preserve">Conclusion </w:t>
      </w:r>
    </w:p>
    <w:p w14:paraId="46159568" w14:textId="77777777" w:rsidR="00A41D4E" w:rsidRPr="00FC1474" w:rsidRDefault="00A41D4E" w:rsidP="00A41D4E">
      <w:pPr>
        <w:autoSpaceDE w:val="0"/>
        <w:autoSpaceDN w:val="0"/>
        <w:adjustRightInd w:val="0"/>
        <w:jc w:val="both"/>
        <w:rPr>
          <w:rFonts w:eastAsia="Calibri"/>
          <w:sz w:val="16"/>
          <w:szCs w:val="16"/>
          <w:lang w:val="en-GB" w:eastAsia="sq-AL"/>
        </w:rPr>
      </w:pPr>
    </w:p>
    <w:p w14:paraId="45118395" w14:textId="68EE67FB" w:rsidR="00A41D4E" w:rsidRPr="00FC1474" w:rsidRDefault="00A41D4E" w:rsidP="00A41D4E">
      <w:pPr>
        <w:autoSpaceDE w:val="0"/>
        <w:autoSpaceDN w:val="0"/>
        <w:adjustRightInd w:val="0"/>
        <w:jc w:val="both"/>
        <w:rPr>
          <w:rFonts w:eastAsia="Calibri"/>
          <w:sz w:val="23"/>
          <w:szCs w:val="23"/>
          <w:lang w:val="en-GB" w:eastAsia="sq-AL"/>
        </w:rPr>
      </w:pPr>
      <w:r w:rsidRPr="00FC1474">
        <w:rPr>
          <w:b/>
          <w:bCs/>
          <w:sz w:val="23"/>
          <w:szCs w:val="23"/>
          <w:lang w:val="en-GB"/>
        </w:rPr>
        <w:t>18.15.</w:t>
      </w:r>
      <w:r w:rsidR="00E4243A" w:rsidRPr="00FC1474">
        <w:rPr>
          <w:lang w:val="en-GB"/>
        </w:rPr>
        <w:t xml:space="preserve"> </w:t>
      </w:r>
      <w:r w:rsidR="00E4243A" w:rsidRPr="00FC1474">
        <w:rPr>
          <w:rFonts w:eastAsia="Calibri"/>
          <w:sz w:val="23"/>
          <w:szCs w:val="23"/>
          <w:lang w:val="en-GB" w:eastAsia="sq-AL"/>
        </w:rPr>
        <w:t xml:space="preserve">Regarding the claim of the assessee that this issue has been previously </w:t>
      </w:r>
      <w:r w:rsidR="00D27B7B" w:rsidRPr="00FC1474">
        <w:rPr>
          <w:rFonts w:eastAsia="Calibri"/>
          <w:sz w:val="23"/>
          <w:szCs w:val="23"/>
          <w:lang w:val="en-GB" w:eastAsia="sq-AL"/>
        </w:rPr>
        <w:t xml:space="preserve">examined </w:t>
      </w:r>
      <w:r w:rsidR="00E4243A" w:rsidRPr="00FC1474">
        <w:rPr>
          <w:rFonts w:eastAsia="Calibri"/>
          <w:sz w:val="23"/>
          <w:szCs w:val="23"/>
          <w:lang w:val="en-GB" w:eastAsia="sq-AL"/>
        </w:rPr>
        <w:t xml:space="preserve">by the HIJ, we find that the complaint of Ms. Nadire Kullolli to the HIJ concerns several judges and prosecutors; the ILD decision, on page 6, paragraph 3 thereof, only </w:t>
      </w:r>
      <w:proofErr w:type="spellStart"/>
      <w:r w:rsidR="00E4243A" w:rsidRPr="00FC1474">
        <w:rPr>
          <w:rFonts w:eastAsia="Calibri"/>
          <w:sz w:val="23"/>
          <w:szCs w:val="23"/>
          <w:lang w:val="en-GB" w:eastAsia="sq-AL"/>
        </w:rPr>
        <w:t>analyzes</w:t>
      </w:r>
      <w:proofErr w:type="spellEnd"/>
      <w:r w:rsidR="00E4243A" w:rsidRPr="00FC1474">
        <w:rPr>
          <w:rFonts w:eastAsia="Calibri"/>
          <w:sz w:val="23"/>
          <w:szCs w:val="23"/>
          <w:lang w:val="en-GB" w:eastAsia="sq-AL"/>
        </w:rPr>
        <w:t xml:space="preserve"> the complainant's allegations of corruption of the assessee but does not analyze his procedural actions. </w:t>
      </w:r>
    </w:p>
    <w:p w14:paraId="4BF1CBF0" w14:textId="77777777" w:rsidR="00A41D4E" w:rsidRPr="00FC1474" w:rsidRDefault="00A41D4E" w:rsidP="00A41D4E">
      <w:pPr>
        <w:autoSpaceDE w:val="0"/>
        <w:autoSpaceDN w:val="0"/>
        <w:adjustRightInd w:val="0"/>
        <w:jc w:val="both"/>
        <w:rPr>
          <w:rFonts w:eastAsia="Calibri"/>
          <w:sz w:val="16"/>
          <w:szCs w:val="16"/>
          <w:lang w:val="en-GB" w:eastAsia="sq-AL"/>
        </w:rPr>
      </w:pPr>
    </w:p>
    <w:p w14:paraId="162983BE" w14:textId="39241B1E" w:rsidR="00A41D4E" w:rsidRPr="00FC1474" w:rsidRDefault="00A41D4E" w:rsidP="00A41D4E">
      <w:pPr>
        <w:autoSpaceDE w:val="0"/>
        <w:autoSpaceDN w:val="0"/>
        <w:adjustRightInd w:val="0"/>
        <w:jc w:val="both"/>
        <w:rPr>
          <w:rFonts w:eastAsia="Calibri"/>
          <w:sz w:val="23"/>
          <w:szCs w:val="23"/>
          <w:lang w:val="en-GB" w:eastAsia="sq-AL"/>
        </w:rPr>
      </w:pPr>
      <w:r w:rsidRPr="00FC1474">
        <w:rPr>
          <w:b/>
          <w:bCs/>
          <w:sz w:val="23"/>
          <w:szCs w:val="23"/>
          <w:lang w:val="en-GB"/>
        </w:rPr>
        <w:t>18.16.</w:t>
      </w:r>
      <w:r w:rsidR="00D27B7B" w:rsidRPr="00FC1474">
        <w:rPr>
          <w:lang w:val="en-GB"/>
        </w:rPr>
        <w:t xml:space="preserve"> </w:t>
      </w:r>
      <w:r w:rsidR="00D27B7B" w:rsidRPr="00FC1474">
        <w:rPr>
          <w:rFonts w:eastAsia="Calibri"/>
          <w:sz w:val="23"/>
          <w:szCs w:val="23"/>
          <w:lang w:val="en-GB" w:eastAsia="sq-AL"/>
        </w:rPr>
        <w:t xml:space="preserve">The assessee's claim that this decision was upheld by the Court of Appeal, and cannot be part of the professional competence assessment, as well as the assessee's claim that the merits of his judgment was addressed by the IQC, is unfounded since the IQC did not shift the burden of proof to the assessee on the merits of the case or on procedural actions that affect the merits of the case. The burden of proof shifted to him by the IQC did not concern the decision-making, but his procedural actions, which are deemed to affect the component of professional competence assessment provided for by Article 71 et seq. of Law no. 96/2016.  </w:t>
      </w:r>
    </w:p>
    <w:p w14:paraId="51AFC36C" w14:textId="77777777" w:rsidR="00A41D4E" w:rsidRPr="00FC1474" w:rsidRDefault="00A41D4E" w:rsidP="00A41D4E">
      <w:pPr>
        <w:jc w:val="both"/>
        <w:rPr>
          <w:rFonts w:eastAsia="Calibri"/>
          <w:sz w:val="23"/>
          <w:szCs w:val="23"/>
          <w:lang w:val="en-GB" w:eastAsia="sq-AL"/>
        </w:rPr>
      </w:pPr>
    </w:p>
    <w:p w14:paraId="5EE8F74D" w14:textId="5B3F46D5" w:rsidR="00A41D4E" w:rsidRPr="00FC1474" w:rsidRDefault="00A41D4E" w:rsidP="00A41D4E">
      <w:pPr>
        <w:jc w:val="both"/>
        <w:rPr>
          <w:rFonts w:eastAsia="Calibri"/>
          <w:sz w:val="23"/>
          <w:szCs w:val="23"/>
          <w:lang w:val="en-GB" w:eastAsia="sq-AL"/>
        </w:rPr>
      </w:pPr>
      <w:r w:rsidRPr="00FC1474">
        <w:rPr>
          <w:b/>
          <w:bCs/>
          <w:sz w:val="23"/>
          <w:szCs w:val="23"/>
          <w:lang w:val="en-GB"/>
        </w:rPr>
        <w:t>18.17.</w:t>
      </w:r>
      <w:r w:rsidR="00D27B7B" w:rsidRPr="00FC1474">
        <w:rPr>
          <w:lang w:val="en-GB"/>
        </w:rPr>
        <w:t xml:space="preserve"> </w:t>
      </w:r>
      <w:r w:rsidR="00D27B7B" w:rsidRPr="00FC1474">
        <w:rPr>
          <w:rFonts w:eastAsia="Calibri"/>
          <w:sz w:val="23"/>
          <w:szCs w:val="23"/>
          <w:lang w:val="en-GB" w:eastAsia="sq-AL"/>
        </w:rPr>
        <w:t>Regarding the assessee's argument that the plaintiffs acquired ownership through a court decision, this argument is unfounded, since by decision no. 1388 dated 11.12.2001, the decision of the Commission for Restitution and Compensation of Properties of the Municipality of Shkodra was amended, altering the area of ​​the returned property due to the measuring unit.</w:t>
      </w:r>
    </w:p>
    <w:p w14:paraId="2A64227C" w14:textId="77777777" w:rsidR="00A41D4E" w:rsidRPr="00FC1474" w:rsidRDefault="00A41D4E" w:rsidP="00A41D4E">
      <w:pPr>
        <w:autoSpaceDE w:val="0"/>
        <w:autoSpaceDN w:val="0"/>
        <w:adjustRightInd w:val="0"/>
        <w:jc w:val="both"/>
        <w:rPr>
          <w:rFonts w:eastAsia="Calibri"/>
          <w:sz w:val="16"/>
          <w:szCs w:val="16"/>
          <w:lang w:val="en-GB" w:eastAsia="sq-AL"/>
        </w:rPr>
      </w:pPr>
    </w:p>
    <w:p w14:paraId="5E8BBCE5" w14:textId="68D06040" w:rsidR="00A41D4E" w:rsidRPr="00FC1474" w:rsidRDefault="00A41D4E" w:rsidP="00A41D4E">
      <w:pPr>
        <w:contextualSpacing/>
        <w:jc w:val="both"/>
        <w:rPr>
          <w:rFonts w:eastAsia="Calibri"/>
          <w:sz w:val="23"/>
          <w:szCs w:val="23"/>
          <w:lang w:val="en-GB" w:eastAsia="sq-AL"/>
        </w:rPr>
      </w:pPr>
      <w:r w:rsidRPr="00FC1474">
        <w:rPr>
          <w:rFonts w:eastAsia="Calibri"/>
          <w:b/>
          <w:bCs/>
          <w:sz w:val="23"/>
          <w:szCs w:val="23"/>
          <w:lang w:val="en-GB" w:eastAsia="sq-AL"/>
        </w:rPr>
        <w:t>18.18.</w:t>
      </w:r>
      <w:r w:rsidR="00D27B7B" w:rsidRPr="00FC1474">
        <w:rPr>
          <w:lang w:val="en-GB"/>
        </w:rPr>
        <w:t xml:space="preserve"> </w:t>
      </w:r>
      <w:r w:rsidR="00D27B7B" w:rsidRPr="00FC1474">
        <w:rPr>
          <w:rFonts w:eastAsia="Calibri"/>
          <w:sz w:val="23"/>
          <w:szCs w:val="23"/>
          <w:lang w:val="en-GB" w:eastAsia="sq-AL"/>
        </w:rPr>
        <w:t xml:space="preserve">We find that </w:t>
      </w:r>
      <w:r w:rsidR="00D27B7B" w:rsidRPr="00FC1474">
        <w:rPr>
          <w:rFonts w:eastAsia="Calibri"/>
          <w:b/>
          <w:bCs/>
          <w:sz w:val="23"/>
          <w:szCs w:val="23"/>
          <w:lang w:val="en-GB" w:eastAsia="sq-AL"/>
        </w:rPr>
        <w:t>the assessee continued the trial without first resolving the criminal case, failing to observe the legal provisions of Article 297/a of the Civil Procedure Code</w:t>
      </w:r>
      <w:r w:rsidR="00D27B7B" w:rsidRPr="00FC1474">
        <w:rPr>
          <w:rFonts w:eastAsia="Calibri"/>
          <w:sz w:val="23"/>
          <w:szCs w:val="23"/>
          <w:lang w:val="en-GB" w:eastAsia="sq-AL"/>
        </w:rPr>
        <w:t xml:space="preserve">, consequently the rights of the parties to a fair trial were violated. As long as the criminal complaint had as subject matter the falsification of a document related to the civil proceedings, the procedural requests for suspension of the trial of the case had a legitimate </w:t>
      </w:r>
      <w:r w:rsidR="00825C93" w:rsidRPr="00FC1474">
        <w:rPr>
          <w:rFonts w:eastAsia="Calibri"/>
          <w:sz w:val="23"/>
          <w:szCs w:val="23"/>
          <w:lang w:val="en-GB" w:eastAsia="sq-AL"/>
        </w:rPr>
        <w:t xml:space="preserve">substantive </w:t>
      </w:r>
      <w:r w:rsidR="00D27B7B" w:rsidRPr="00FC1474">
        <w:rPr>
          <w:rFonts w:eastAsia="Calibri"/>
          <w:sz w:val="23"/>
          <w:szCs w:val="23"/>
          <w:lang w:val="en-GB" w:eastAsia="sq-AL"/>
        </w:rPr>
        <w:t xml:space="preserve">interest to </w:t>
      </w:r>
      <w:r w:rsidR="00825C93" w:rsidRPr="00FC1474">
        <w:rPr>
          <w:rFonts w:eastAsia="Calibri"/>
          <w:sz w:val="23"/>
          <w:szCs w:val="23"/>
          <w:lang w:val="en-GB" w:eastAsia="sq-AL"/>
        </w:rPr>
        <w:t xml:space="preserve">defend. </w:t>
      </w:r>
    </w:p>
    <w:p w14:paraId="31DA92D4" w14:textId="77777777" w:rsidR="00A41D4E" w:rsidRPr="00FC1474" w:rsidRDefault="00A41D4E" w:rsidP="00A41D4E">
      <w:pPr>
        <w:autoSpaceDE w:val="0"/>
        <w:autoSpaceDN w:val="0"/>
        <w:adjustRightInd w:val="0"/>
        <w:jc w:val="both"/>
        <w:rPr>
          <w:rFonts w:eastAsia="Calibri"/>
          <w:sz w:val="16"/>
          <w:szCs w:val="16"/>
          <w:lang w:val="en-GB" w:eastAsia="sq-AL"/>
        </w:rPr>
      </w:pPr>
    </w:p>
    <w:p w14:paraId="293FAF9A" w14:textId="00D72D5B" w:rsidR="00A41D4E" w:rsidRPr="00FC1474" w:rsidRDefault="00A41D4E" w:rsidP="00A41D4E">
      <w:pPr>
        <w:spacing w:after="5" w:line="228" w:lineRule="auto"/>
        <w:ind w:right="14"/>
        <w:jc w:val="both"/>
        <w:rPr>
          <w:rFonts w:eastAsia="Calibri"/>
          <w:sz w:val="23"/>
          <w:szCs w:val="23"/>
          <w:lang w:val="en-GB" w:eastAsia="sq-AL"/>
        </w:rPr>
      </w:pPr>
      <w:r w:rsidRPr="00FC1474">
        <w:rPr>
          <w:b/>
          <w:bCs/>
          <w:sz w:val="23"/>
          <w:szCs w:val="23"/>
          <w:lang w:val="en-GB"/>
        </w:rPr>
        <w:t>18.19.</w:t>
      </w:r>
      <w:r w:rsidR="00825C93" w:rsidRPr="00FC1474">
        <w:rPr>
          <w:lang w:val="en-GB"/>
        </w:rPr>
        <w:t xml:space="preserve"> </w:t>
      </w:r>
      <w:r w:rsidR="00825C93" w:rsidRPr="00FC1474">
        <w:rPr>
          <w:rFonts w:eastAsia="Calibri"/>
          <w:sz w:val="23"/>
          <w:szCs w:val="23"/>
          <w:lang w:val="en-GB" w:eastAsia="sq-AL"/>
        </w:rPr>
        <w:t xml:space="preserve">From the verification of the acts in the court file, it is established that the assessee continued the trial without first issuing a decision to resume the proceedings, as well as without arguing the reasons for the resumption of the court proceedings, since the reason for which the case was suspended had not disappeared according to the provisions of Article 298 of the Civil Procedure Code. Consequently, the assessee, based on Article 315 of the Civil Procedure Code, had the legal obligation to decide on the revocation of this decision and the resumption of the trial. The assessee, in this case, did not act according to the provisions of the Civil Procedure Code, since he did not take any decision to revoke the decision to suspend and resume the trial. </w:t>
      </w:r>
    </w:p>
    <w:p w14:paraId="0B405F98" w14:textId="77777777" w:rsidR="00A41D4E" w:rsidRPr="00FC1474" w:rsidRDefault="00A41D4E" w:rsidP="00A41D4E">
      <w:pPr>
        <w:spacing w:after="5" w:line="228" w:lineRule="auto"/>
        <w:ind w:right="14"/>
        <w:jc w:val="both"/>
        <w:rPr>
          <w:sz w:val="16"/>
          <w:szCs w:val="16"/>
          <w:highlight w:val="yellow"/>
          <w:lang w:val="en-GB"/>
        </w:rPr>
      </w:pPr>
    </w:p>
    <w:p w14:paraId="3FA009FC" w14:textId="50541EE5" w:rsidR="00A41D4E" w:rsidRPr="00FC1474" w:rsidRDefault="00A41D4E" w:rsidP="00A41D4E">
      <w:pPr>
        <w:jc w:val="both"/>
        <w:rPr>
          <w:rFonts w:asciiTheme="minorHAnsi" w:eastAsia="MS Mincho" w:hAnsiTheme="minorHAnsi" w:cstheme="minorBidi"/>
          <w:b/>
          <w:bCs/>
          <w:kern w:val="2"/>
          <w:sz w:val="23"/>
          <w:szCs w:val="23"/>
          <w:highlight w:val="yellow"/>
          <w:lang w:val="en-GB"/>
          <w14:ligatures w14:val="standardContextual"/>
        </w:rPr>
      </w:pPr>
      <w:r w:rsidRPr="00FC1474">
        <w:rPr>
          <w:b/>
          <w:bCs/>
          <w:sz w:val="23"/>
          <w:szCs w:val="23"/>
          <w:lang w:val="en-GB"/>
        </w:rPr>
        <w:t>18.20.</w:t>
      </w:r>
      <w:r w:rsidRPr="00FC1474">
        <w:rPr>
          <w:noProof/>
          <w:sz w:val="23"/>
          <w:szCs w:val="23"/>
          <w:highlight w:val="yellow"/>
          <w:lang w:val="en-GB"/>
        </w:rPr>
        <w:drawing>
          <wp:anchor distT="0" distB="0" distL="114300" distR="114300" simplePos="0" relativeHeight="251662336" behindDoc="0" locked="0" layoutInCell="1" allowOverlap="0" wp14:anchorId="5BF232E5" wp14:editId="759756E7">
            <wp:simplePos x="0" y="0"/>
            <wp:positionH relativeFrom="page">
              <wp:posOffset>553212</wp:posOffset>
            </wp:positionH>
            <wp:positionV relativeFrom="page">
              <wp:posOffset>8266176</wp:posOffset>
            </wp:positionV>
            <wp:extent cx="41148" cy="137160"/>
            <wp:effectExtent l="0" t="0" r="0" b="0"/>
            <wp:wrapSquare wrapText="bothSides"/>
            <wp:docPr id="1498255" name="Picture 1498255"/>
            <wp:cNvGraphicFramePr/>
            <a:graphic xmlns:a="http://schemas.openxmlformats.org/drawingml/2006/main">
              <a:graphicData uri="http://schemas.openxmlformats.org/drawingml/2006/picture">
                <pic:pic xmlns:pic="http://schemas.openxmlformats.org/drawingml/2006/picture">
                  <pic:nvPicPr>
                    <pic:cNvPr id="1498255" name="Picture 1498255"/>
                    <pic:cNvPicPr/>
                  </pic:nvPicPr>
                  <pic:blipFill>
                    <a:blip r:embed="rId21"/>
                    <a:stretch>
                      <a:fillRect/>
                    </a:stretch>
                  </pic:blipFill>
                  <pic:spPr>
                    <a:xfrm>
                      <a:off x="0" y="0"/>
                      <a:ext cx="41148" cy="137160"/>
                    </a:xfrm>
                    <a:prstGeom prst="rect">
                      <a:avLst/>
                    </a:prstGeom>
                  </pic:spPr>
                </pic:pic>
              </a:graphicData>
            </a:graphic>
          </wp:anchor>
        </w:drawing>
      </w:r>
      <w:r w:rsidR="00825C93" w:rsidRPr="00FC1474">
        <w:rPr>
          <w:lang w:val="en-GB"/>
        </w:rPr>
        <w:t xml:space="preserve"> </w:t>
      </w:r>
      <w:r w:rsidR="00825C93" w:rsidRPr="00FC1474">
        <w:rPr>
          <w:sz w:val="23"/>
          <w:szCs w:val="23"/>
          <w:lang w:val="en-GB"/>
        </w:rPr>
        <w:t xml:space="preserve">Regarding the finding of the IQC that the assessee has not issued interim decisions concerning the parties' requests for suspension of the decision and the finding of falsification of the document, we find that the assessee has verbally expressed them in the court sessions but an exhaustive reasoning on the reasons for rejecting the requests is lacking and according to articles 171/a paragraph 3, 171/b, paragraph 1 as well as and 183/1 of the </w:t>
      </w:r>
      <w:r w:rsidR="00825C93" w:rsidRPr="00FC1474">
        <w:rPr>
          <w:rFonts w:eastAsia="Calibri"/>
          <w:sz w:val="23"/>
          <w:szCs w:val="23"/>
          <w:lang w:val="en-GB" w:eastAsia="sq-AL"/>
        </w:rPr>
        <w:t>Civil Procedure Code</w:t>
      </w:r>
      <w:r w:rsidR="00825C93" w:rsidRPr="00FC1474">
        <w:rPr>
          <w:sz w:val="23"/>
          <w:szCs w:val="23"/>
          <w:lang w:val="en-GB"/>
        </w:rPr>
        <w:t xml:space="preserve">, </w:t>
      </w:r>
      <w:r w:rsidR="00825C93" w:rsidRPr="00FC1474">
        <w:rPr>
          <w:b/>
          <w:bCs/>
          <w:sz w:val="23"/>
          <w:szCs w:val="23"/>
          <w:lang w:val="en-GB"/>
        </w:rPr>
        <w:t>do not provide for the judge's obligation to issue in writing this typology of interim decisions, but only provides for the obligation to present</w:t>
      </w:r>
      <w:r w:rsidR="00B45B00" w:rsidRPr="00FC1474">
        <w:rPr>
          <w:b/>
          <w:bCs/>
          <w:sz w:val="23"/>
          <w:szCs w:val="23"/>
          <w:lang w:val="en-GB"/>
        </w:rPr>
        <w:t xml:space="preserve"> them</w:t>
      </w:r>
      <w:r w:rsidR="00825C93" w:rsidRPr="00FC1474">
        <w:rPr>
          <w:b/>
          <w:bCs/>
          <w:sz w:val="23"/>
          <w:szCs w:val="23"/>
          <w:lang w:val="en-GB"/>
        </w:rPr>
        <w:t xml:space="preserve"> in a reasoned form in the </w:t>
      </w:r>
      <w:r w:rsidR="00B45B00" w:rsidRPr="00FC1474">
        <w:rPr>
          <w:b/>
          <w:bCs/>
          <w:sz w:val="23"/>
          <w:szCs w:val="23"/>
          <w:lang w:val="en-GB"/>
        </w:rPr>
        <w:t xml:space="preserve">court </w:t>
      </w:r>
      <w:r w:rsidR="00825C93" w:rsidRPr="00FC1474">
        <w:rPr>
          <w:b/>
          <w:bCs/>
          <w:sz w:val="23"/>
          <w:szCs w:val="23"/>
          <w:lang w:val="en-GB"/>
        </w:rPr>
        <w:t>session</w:t>
      </w:r>
      <w:r w:rsidR="00B45B00" w:rsidRPr="00FC1474">
        <w:rPr>
          <w:b/>
          <w:bCs/>
          <w:sz w:val="23"/>
          <w:szCs w:val="23"/>
          <w:lang w:val="en-GB"/>
        </w:rPr>
        <w:t>/hearing</w:t>
      </w:r>
      <w:r w:rsidR="00825C93" w:rsidRPr="00FC1474">
        <w:rPr>
          <w:b/>
          <w:bCs/>
          <w:sz w:val="23"/>
          <w:szCs w:val="23"/>
          <w:lang w:val="en-GB"/>
        </w:rPr>
        <w:t xml:space="preserve">. </w:t>
      </w:r>
    </w:p>
    <w:p w14:paraId="79ABD220" w14:textId="77777777" w:rsidR="00A41D4E" w:rsidRPr="00FC1474" w:rsidRDefault="00A41D4E" w:rsidP="00A41D4E">
      <w:pPr>
        <w:autoSpaceDE w:val="0"/>
        <w:autoSpaceDN w:val="0"/>
        <w:adjustRightInd w:val="0"/>
        <w:jc w:val="both"/>
        <w:rPr>
          <w:rFonts w:eastAsia="Calibri"/>
          <w:sz w:val="16"/>
          <w:szCs w:val="16"/>
          <w:lang w:val="en-GB" w:eastAsia="sq-AL"/>
        </w:rPr>
      </w:pPr>
    </w:p>
    <w:p w14:paraId="2119A168" w14:textId="69461D43" w:rsidR="00A41D4E" w:rsidRPr="00FC1474" w:rsidRDefault="00A41D4E" w:rsidP="00B45B00">
      <w:pPr>
        <w:autoSpaceDE w:val="0"/>
        <w:autoSpaceDN w:val="0"/>
        <w:adjustRightInd w:val="0"/>
        <w:jc w:val="both"/>
        <w:rPr>
          <w:rFonts w:eastAsia="Calibri"/>
          <w:sz w:val="23"/>
          <w:szCs w:val="23"/>
          <w:lang w:val="en-GB" w:eastAsia="sq-AL"/>
        </w:rPr>
      </w:pPr>
      <w:r w:rsidRPr="00FC1474">
        <w:rPr>
          <w:b/>
          <w:bCs/>
          <w:sz w:val="23"/>
          <w:szCs w:val="23"/>
          <w:lang w:val="en-GB"/>
        </w:rPr>
        <w:t>18.21.</w:t>
      </w:r>
      <w:r w:rsidR="00B45B00" w:rsidRPr="00FC1474">
        <w:rPr>
          <w:lang w:val="en-GB"/>
        </w:rPr>
        <w:t xml:space="preserve"> In view of </w:t>
      </w:r>
      <w:r w:rsidR="00B45B00" w:rsidRPr="00FC1474">
        <w:rPr>
          <w:rFonts w:eastAsia="Calibri"/>
          <w:sz w:val="23"/>
          <w:szCs w:val="23"/>
          <w:lang w:val="en-GB" w:eastAsia="sq-AL"/>
        </w:rPr>
        <w:t xml:space="preserve">the above, we consider the conclusion of the IQC to be correct - that these actions of the assessee </w:t>
      </w:r>
      <w:r w:rsidR="00B45B00" w:rsidRPr="00FC1474">
        <w:rPr>
          <w:rFonts w:eastAsia="Calibri"/>
          <w:b/>
          <w:bCs/>
          <w:sz w:val="23"/>
          <w:szCs w:val="23"/>
          <w:lang w:val="en-GB" w:eastAsia="sq-AL"/>
        </w:rPr>
        <w:t>indicate his professional deficiencies in terms of legal knowledge within the meaning of Article 72, para. 2 of Law no. 96/2016; of legal reasoning within the meaning of Article 72, para. 3 of Law no. 96/2016, as he failed to argue the reasons for the resumption of the trial,</w:t>
      </w:r>
      <w:r w:rsidR="00B45B00" w:rsidRPr="00FC1474">
        <w:rPr>
          <w:rFonts w:eastAsia="Calibri"/>
          <w:sz w:val="23"/>
          <w:szCs w:val="23"/>
          <w:lang w:val="en-GB" w:eastAsia="sq-AL"/>
        </w:rPr>
        <w:t xml:space="preserve"> as well as of organizational skills, within the meaning of Article 74/3 of Law no. 96/2016, as he has not issued interim decisions, failing to carry out the necessary procedural actions.</w:t>
      </w:r>
    </w:p>
    <w:p w14:paraId="544BC8CB" w14:textId="77777777" w:rsidR="00B45B00" w:rsidRPr="00FC1474" w:rsidRDefault="00B45B00" w:rsidP="00B45B00">
      <w:pPr>
        <w:autoSpaceDE w:val="0"/>
        <w:autoSpaceDN w:val="0"/>
        <w:adjustRightInd w:val="0"/>
        <w:jc w:val="both"/>
        <w:rPr>
          <w:b/>
          <w:sz w:val="16"/>
          <w:szCs w:val="16"/>
          <w:lang w:val="en-GB"/>
        </w:rPr>
      </w:pPr>
    </w:p>
    <w:p w14:paraId="6F51E367" w14:textId="6D34FD9C" w:rsidR="00A41D4E" w:rsidRPr="00FC1474" w:rsidRDefault="00B45B00" w:rsidP="00A41D4E">
      <w:pPr>
        <w:pStyle w:val="ListParagraph"/>
        <w:widowControl/>
        <w:numPr>
          <w:ilvl w:val="0"/>
          <w:numId w:val="32"/>
        </w:numPr>
        <w:autoSpaceDE/>
        <w:autoSpaceDN/>
        <w:adjustRightInd/>
        <w:contextualSpacing/>
        <w:jc w:val="both"/>
        <w:rPr>
          <w:sz w:val="23"/>
          <w:szCs w:val="23"/>
          <w:lang w:val="en-GB"/>
        </w:rPr>
      </w:pPr>
      <w:r w:rsidRPr="00FC1474">
        <w:rPr>
          <w:sz w:val="23"/>
          <w:szCs w:val="23"/>
          <w:lang w:val="en-GB"/>
        </w:rPr>
        <w:lastRenderedPageBreak/>
        <w:t xml:space="preserve">The complainant </w:t>
      </w:r>
      <w:r w:rsidRPr="00FC1474">
        <w:rPr>
          <w:b/>
          <w:bCs/>
          <w:sz w:val="23"/>
          <w:szCs w:val="23"/>
          <w:lang w:val="en-GB"/>
        </w:rPr>
        <w:t>Ariana Muja (no.73 prot. dated 7.1.2019)</w:t>
      </w:r>
      <w:r w:rsidRPr="00FC1474">
        <w:rPr>
          <w:sz w:val="23"/>
          <w:szCs w:val="23"/>
          <w:lang w:val="en-GB"/>
        </w:rPr>
        <w:t xml:space="preserve"> complains about two assessees, one of them being the assessee Andri Ymeri, for whom she claims to have conducted an </w:t>
      </w:r>
      <w:r w:rsidR="00005ADE" w:rsidRPr="00FC1474">
        <w:rPr>
          <w:sz w:val="23"/>
          <w:szCs w:val="23"/>
          <w:lang w:val="en-GB"/>
        </w:rPr>
        <w:t>unfair trial</w:t>
      </w:r>
      <w:r w:rsidRPr="00FC1474">
        <w:rPr>
          <w:sz w:val="23"/>
          <w:szCs w:val="23"/>
          <w:lang w:val="en-GB"/>
        </w:rPr>
        <w:t>, having administered forged documents in the court file</w:t>
      </w:r>
      <w:r w:rsidR="003417DC" w:rsidRPr="00FC1474">
        <w:rPr>
          <w:sz w:val="23"/>
          <w:szCs w:val="23"/>
          <w:lang w:val="en-GB"/>
        </w:rPr>
        <w:t>, on w</w:t>
      </w:r>
      <w:r w:rsidRPr="00FC1474">
        <w:rPr>
          <w:sz w:val="23"/>
          <w:szCs w:val="23"/>
          <w:lang w:val="en-GB"/>
        </w:rPr>
        <w:t>hich a criminal report had also been filed with the Prosecut</w:t>
      </w:r>
      <w:r w:rsidR="003417DC" w:rsidRPr="00FC1474">
        <w:rPr>
          <w:sz w:val="23"/>
          <w:szCs w:val="23"/>
          <w:lang w:val="en-GB"/>
        </w:rPr>
        <w:t xml:space="preserve">ion </w:t>
      </w:r>
      <w:r w:rsidRPr="00FC1474">
        <w:rPr>
          <w:sz w:val="23"/>
          <w:szCs w:val="23"/>
          <w:lang w:val="en-GB"/>
        </w:rPr>
        <w:t xml:space="preserve">Office, claiming that the assessee continued the trial of the case with </w:t>
      </w:r>
      <w:r w:rsidR="003417DC" w:rsidRPr="00FC1474">
        <w:rPr>
          <w:sz w:val="23"/>
          <w:szCs w:val="23"/>
          <w:lang w:val="en-GB"/>
        </w:rPr>
        <w:t xml:space="preserve">subject matter </w:t>
      </w:r>
      <w:r w:rsidRPr="00FC1474">
        <w:rPr>
          <w:sz w:val="23"/>
          <w:szCs w:val="23"/>
          <w:lang w:val="en-GB"/>
        </w:rPr>
        <w:t>"</w:t>
      </w:r>
      <w:r w:rsidR="003417DC" w:rsidRPr="00FC1474">
        <w:rPr>
          <w:i/>
          <w:iCs/>
          <w:sz w:val="23"/>
          <w:szCs w:val="23"/>
          <w:lang w:val="en-GB"/>
        </w:rPr>
        <w:t>partition of property</w:t>
      </w:r>
      <w:r w:rsidR="003417DC" w:rsidRPr="00FC1474">
        <w:rPr>
          <w:sz w:val="23"/>
          <w:szCs w:val="23"/>
          <w:lang w:val="en-GB"/>
        </w:rPr>
        <w:t xml:space="preserve"> </w:t>
      </w:r>
      <w:r w:rsidRPr="00FC1474">
        <w:rPr>
          <w:sz w:val="23"/>
          <w:szCs w:val="23"/>
          <w:lang w:val="en-GB"/>
        </w:rPr>
        <w:t>" without waiting for the conclusion of the criminal proce</w:t>
      </w:r>
      <w:r w:rsidR="003417DC" w:rsidRPr="00FC1474">
        <w:rPr>
          <w:sz w:val="23"/>
          <w:szCs w:val="23"/>
          <w:lang w:val="en-GB"/>
        </w:rPr>
        <w:t xml:space="preserve">edings. </w:t>
      </w:r>
    </w:p>
    <w:p w14:paraId="338DD157" w14:textId="77777777" w:rsidR="00A41D4E" w:rsidRPr="00FC1474" w:rsidRDefault="00A41D4E" w:rsidP="00A41D4E">
      <w:pPr>
        <w:ind w:left="720"/>
        <w:contextualSpacing/>
        <w:jc w:val="both"/>
        <w:rPr>
          <w:sz w:val="23"/>
          <w:szCs w:val="23"/>
          <w:lang w:val="en-GB"/>
        </w:rPr>
      </w:pPr>
      <w:r w:rsidRPr="00FC1474">
        <w:rPr>
          <w:sz w:val="23"/>
          <w:szCs w:val="23"/>
          <w:lang w:val="en-GB"/>
        </w:rPr>
        <w:t xml:space="preserve"> </w:t>
      </w:r>
    </w:p>
    <w:p w14:paraId="66F868EB" w14:textId="62DDEABE" w:rsidR="005257B0" w:rsidRDefault="00A41D4E" w:rsidP="005257B0">
      <w:pPr>
        <w:contextualSpacing/>
        <w:jc w:val="both"/>
        <w:rPr>
          <w:b/>
          <w:bCs/>
          <w:sz w:val="23"/>
          <w:szCs w:val="23"/>
          <w:lang w:val="en-GB"/>
        </w:rPr>
      </w:pPr>
      <w:r w:rsidRPr="00FC1474">
        <w:rPr>
          <w:b/>
          <w:bCs/>
          <w:sz w:val="23"/>
          <w:szCs w:val="23"/>
          <w:lang w:val="en-GB"/>
        </w:rPr>
        <w:t>18.22.</w:t>
      </w:r>
      <w:r w:rsidR="003417DC" w:rsidRPr="00FC1474">
        <w:rPr>
          <w:lang w:val="en-GB"/>
        </w:rPr>
        <w:t xml:space="preserve"> </w:t>
      </w:r>
      <w:r w:rsidR="003417DC" w:rsidRPr="00FC1474">
        <w:rPr>
          <w:sz w:val="23"/>
          <w:szCs w:val="23"/>
          <w:lang w:val="en-GB"/>
        </w:rPr>
        <w:t>The IQC regarding this complaint, received copies of the court file from the Judicial District Court of Shkodër, concerning the plaintiff, Mr. Darling Muja (</w:t>
      </w:r>
      <w:r w:rsidR="003417DC" w:rsidRPr="00FC1474">
        <w:rPr>
          <w:b/>
          <w:bCs/>
          <w:sz w:val="23"/>
          <w:szCs w:val="23"/>
          <w:lang w:val="en-GB"/>
        </w:rPr>
        <w:t>represented in the trial by attorney Lulzim Karini</w:t>
      </w:r>
      <w:r w:rsidR="003417DC" w:rsidRPr="00FC1474">
        <w:rPr>
          <w:sz w:val="23"/>
          <w:szCs w:val="23"/>
          <w:lang w:val="en-GB"/>
        </w:rPr>
        <w:t>), respondents Kleves Muja etc., with subject matter “partition of the common property”.</w:t>
      </w:r>
      <w:r w:rsidR="00FE7FF7" w:rsidRPr="00FC1474">
        <w:rPr>
          <w:sz w:val="23"/>
          <w:szCs w:val="23"/>
          <w:lang w:val="en-GB"/>
        </w:rPr>
        <w:t xml:space="preserve"> </w:t>
      </w:r>
      <w:r w:rsidR="003417DC" w:rsidRPr="00FC1474">
        <w:rPr>
          <w:sz w:val="23"/>
          <w:szCs w:val="23"/>
          <w:lang w:val="en-GB"/>
        </w:rPr>
        <w:t xml:space="preserve">From the review of the minutes of the court session </w:t>
      </w:r>
      <w:r w:rsidR="00FE7FF7" w:rsidRPr="00FC1474">
        <w:rPr>
          <w:sz w:val="23"/>
          <w:szCs w:val="23"/>
          <w:lang w:val="en-GB"/>
        </w:rPr>
        <w:t xml:space="preserve">of </w:t>
      </w:r>
      <w:r w:rsidR="003417DC" w:rsidRPr="00FC1474">
        <w:rPr>
          <w:sz w:val="23"/>
          <w:szCs w:val="23"/>
          <w:lang w:val="en-GB"/>
        </w:rPr>
        <w:t>01.02.2016</w:t>
      </w:r>
      <w:r w:rsidR="00FE7FF7" w:rsidRPr="00FC1474">
        <w:rPr>
          <w:sz w:val="23"/>
          <w:szCs w:val="23"/>
          <w:lang w:val="en-GB"/>
        </w:rPr>
        <w:t xml:space="preserve">, it was found </w:t>
      </w:r>
      <w:r w:rsidR="003417DC" w:rsidRPr="00FC1474">
        <w:rPr>
          <w:sz w:val="23"/>
          <w:szCs w:val="23"/>
          <w:lang w:val="en-GB"/>
        </w:rPr>
        <w:t xml:space="preserve">that the assessee stated </w:t>
      </w:r>
      <w:proofErr w:type="gramStart"/>
      <w:r w:rsidR="003417DC" w:rsidRPr="00FC1474">
        <w:rPr>
          <w:i/>
          <w:iCs/>
          <w:sz w:val="23"/>
          <w:szCs w:val="23"/>
          <w:lang w:val="en-GB"/>
        </w:rPr>
        <w:t>“..</w:t>
      </w:r>
      <w:proofErr w:type="gramEnd"/>
      <w:r w:rsidR="003417DC" w:rsidRPr="00FC1474">
        <w:rPr>
          <w:i/>
          <w:iCs/>
          <w:sz w:val="23"/>
          <w:szCs w:val="23"/>
          <w:lang w:val="en-GB"/>
        </w:rPr>
        <w:t xml:space="preserve">attorney Lulzim Karini, the plaintiff’s representative, did not appear. Attorney Karini </w:t>
      </w:r>
      <w:r w:rsidR="003417DC" w:rsidRPr="00FC1474">
        <w:rPr>
          <w:b/>
          <w:bCs/>
          <w:i/>
          <w:iCs/>
          <w:sz w:val="23"/>
          <w:szCs w:val="23"/>
          <w:lang w:val="en-GB"/>
        </w:rPr>
        <w:t>sent an SMS</w:t>
      </w:r>
      <w:r w:rsidR="00E9484D" w:rsidRPr="00FC1474">
        <w:rPr>
          <w:b/>
          <w:bCs/>
          <w:i/>
          <w:iCs/>
          <w:sz w:val="23"/>
          <w:szCs w:val="23"/>
          <w:lang w:val="en-GB"/>
        </w:rPr>
        <w:t>. A</w:t>
      </w:r>
      <w:r w:rsidR="003417DC" w:rsidRPr="00FC1474">
        <w:rPr>
          <w:b/>
          <w:bCs/>
          <w:i/>
          <w:iCs/>
          <w:sz w:val="23"/>
          <w:szCs w:val="23"/>
          <w:lang w:val="en-GB"/>
        </w:rPr>
        <w:t>ccording</w:t>
      </w:r>
      <w:r w:rsidR="00E9484D" w:rsidRPr="00FC1474">
        <w:rPr>
          <w:b/>
          <w:bCs/>
          <w:i/>
          <w:iCs/>
          <w:sz w:val="23"/>
          <w:szCs w:val="23"/>
          <w:lang w:val="en-GB"/>
        </w:rPr>
        <w:t xml:space="preserve"> </w:t>
      </w:r>
      <w:r w:rsidR="003417DC" w:rsidRPr="00FC1474">
        <w:rPr>
          <w:b/>
          <w:bCs/>
          <w:i/>
          <w:iCs/>
          <w:sz w:val="23"/>
          <w:szCs w:val="23"/>
          <w:lang w:val="en-GB"/>
        </w:rPr>
        <w:t>to the SMS, the plaintiff’s representative is hospitalized in the city of Athens. The communication took place yesterday at 12</w:t>
      </w:r>
      <w:r w:rsidR="00FE7FF7" w:rsidRPr="00FC1474">
        <w:rPr>
          <w:b/>
          <w:bCs/>
          <w:i/>
          <w:iCs/>
          <w:sz w:val="23"/>
          <w:szCs w:val="23"/>
          <w:lang w:val="en-GB"/>
        </w:rPr>
        <w:t>:</w:t>
      </w:r>
      <w:r w:rsidR="003417DC" w:rsidRPr="00FC1474">
        <w:rPr>
          <w:b/>
          <w:bCs/>
          <w:i/>
          <w:iCs/>
          <w:sz w:val="23"/>
          <w:szCs w:val="23"/>
          <w:lang w:val="en-GB"/>
        </w:rPr>
        <w:t>13 pm.”</w:t>
      </w:r>
      <w:r w:rsidR="003417DC" w:rsidRPr="00FC1474">
        <w:rPr>
          <w:b/>
          <w:bCs/>
          <w:sz w:val="23"/>
          <w:szCs w:val="23"/>
          <w:lang w:val="en-GB"/>
        </w:rPr>
        <w:t xml:space="preserve"> </w:t>
      </w:r>
      <w:r w:rsidR="003417DC" w:rsidRPr="00FC1474">
        <w:rPr>
          <w:sz w:val="23"/>
          <w:szCs w:val="23"/>
          <w:lang w:val="en-GB"/>
        </w:rPr>
        <w:t xml:space="preserve">After the parties agreed to postpone the hearing, the assessee decided to </w:t>
      </w:r>
      <w:r w:rsidR="003417DC" w:rsidRPr="00FC1474">
        <w:rPr>
          <w:i/>
          <w:iCs/>
          <w:sz w:val="23"/>
          <w:szCs w:val="23"/>
          <w:lang w:val="en-GB"/>
        </w:rPr>
        <w:t xml:space="preserve">"postpone the court hearing to serve a summons </w:t>
      </w:r>
      <w:proofErr w:type="gramStart"/>
      <w:r w:rsidR="00FE7FF7" w:rsidRPr="00FC1474">
        <w:rPr>
          <w:i/>
          <w:iCs/>
          <w:sz w:val="23"/>
          <w:szCs w:val="23"/>
          <w:lang w:val="en-GB"/>
        </w:rPr>
        <w:t xml:space="preserve">to </w:t>
      </w:r>
      <w:r w:rsidR="003417DC" w:rsidRPr="00FC1474">
        <w:rPr>
          <w:i/>
          <w:iCs/>
          <w:sz w:val="23"/>
          <w:szCs w:val="23"/>
          <w:lang w:val="en-GB"/>
        </w:rPr>
        <w:t xml:space="preserve"> the</w:t>
      </w:r>
      <w:proofErr w:type="gramEnd"/>
      <w:r w:rsidR="003417DC" w:rsidRPr="00FC1474">
        <w:rPr>
          <w:i/>
          <w:iCs/>
          <w:sz w:val="23"/>
          <w:szCs w:val="23"/>
          <w:lang w:val="en-GB"/>
        </w:rPr>
        <w:t xml:space="preserve"> plaintiff and his representative."</w:t>
      </w:r>
      <w:r w:rsidR="003417DC" w:rsidRPr="00FC1474">
        <w:rPr>
          <w:sz w:val="23"/>
          <w:szCs w:val="23"/>
          <w:lang w:val="en-GB"/>
        </w:rPr>
        <w:t xml:space="preserve"> From a thorough review of the court file, it does not appear that the complainant has filed a claim for falsification of documentation or a request for </w:t>
      </w:r>
      <w:r w:rsidR="00FE7FF7" w:rsidRPr="00FC1474">
        <w:rPr>
          <w:sz w:val="23"/>
          <w:szCs w:val="23"/>
          <w:lang w:val="en-GB"/>
        </w:rPr>
        <w:t xml:space="preserve">suspension </w:t>
      </w:r>
      <w:r w:rsidR="003417DC" w:rsidRPr="00FC1474">
        <w:rPr>
          <w:sz w:val="23"/>
          <w:szCs w:val="23"/>
          <w:lang w:val="en-GB"/>
        </w:rPr>
        <w:t xml:space="preserve">of </w:t>
      </w:r>
      <w:r w:rsidR="00FE7FF7" w:rsidRPr="00FC1474">
        <w:rPr>
          <w:sz w:val="23"/>
          <w:szCs w:val="23"/>
          <w:lang w:val="en-GB"/>
        </w:rPr>
        <w:t xml:space="preserve">trial </w:t>
      </w:r>
      <w:r w:rsidR="003417DC" w:rsidRPr="00FC1474">
        <w:rPr>
          <w:sz w:val="23"/>
          <w:szCs w:val="23"/>
          <w:lang w:val="en-GB"/>
        </w:rPr>
        <w:t>due to a criminal proceeding.</w:t>
      </w:r>
    </w:p>
    <w:p w14:paraId="0334F2EB" w14:textId="5CBA0255" w:rsidR="00A41D4E" w:rsidRPr="00FC1474" w:rsidRDefault="00A41D4E" w:rsidP="00A41D4E">
      <w:pPr>
        <w:spacing w:line="259" w:lineRule="auto"/>
        <w:contextualSpacing/>
        <w:jc w:val="both"/>
        <w:rPr>
          <w:rFonts w:eastAsiaTheme="minorEastAsia"/>
          <w:sz w:val="23"/>
          <w:szCs w:val="23"/>
          <w:lang w:val="en-GB"/>
        </w:rPr>
      </w:pPr>
      <w:r w:rsidRPr="00FC1474">
        <w:rPr>
          <w:b/>
          <w:bCs/>
          <w:sz w:val="23"/>
          <w:szCs w:val="23"/>
          <w:lang w:val="en-GB"/>
        </w:rPr>
        <w:t>18.23.</w:t>
      </w:r>
      <w:r w:rsidRPr="00FC1474">
        <w:rPr>
          <w:rFonts w:eastAsiaTheme="minorEastAsia"/>
          <w:sz w:val="23"/>
          <w:szCs w:val="23"/>
          <w:lang w:val="en-GB"/>
        </w:rPr>
        <w:t xml:space="preserve"> </w:t>
      </w:r>
      <w:r w:rsidR="00FE7FF7" w:rsidRPr="00FC1474">
        <w:rPr>
          <w:rFonts w:eastAsiaTheme="minorEastAsia"/>
          <w:sz w:val="23"/>
          <w:szCs w:val="23"/>
          <w:lang w:val="en-GB"/>
        </w:rPr>
        <w:t>In relation to this complaint, beyond what the complainant alleged, the IQC found that:</w:t>
      </w:r>
    </w:p>
    <w:p w14:paraId="2157D826" w14:textId="77777777" w:rsidR="00A41D4E" w:rsidRPr="00FC1474" w:rsidRDefault="00A41D4E" w:rsidP="00A41D4E">
      <w:pPr>
        <w:spacing w:line="259" w:lineRule="auto"/>
        <w:contextualSpacing/>
        <w:jc w:val="both"/>
        <w:rPr>
          <w:rFonts w:eastAsiaTheme="minorEastAsia"/>
          <w:sz w:val="16"/>
          <w:szCs w:val="16"/>
          <w:lang w:val="en-GB"/>
        </w:rPr>
      </w:pPr>
    </w:p>
    <w:p w14:paraId="0E38FE61" w14:textId="5C43B7B3" w:rsidR="00FE7FF7" w:rsidRPr="00FC1474" w:rsidRDefault="00FE7FF7" w:rsidP="00FE7FF7">
      <w:pPr>
        <w:numPr>
          <w:ilvl w:val="0"/>
          <w:numId w:val="30"/>
        </w:numPr>
        <w:spacing w:after="160" w:line="259" w:lineRule="auto"/>
        <w:ind w:left="630" w:hanging="270"/>
        <w:contextualSpacing/>
        <w:jc w:val="both"/>
        <w:rPr>
          <w:rFonts w:eastAsiaTheme="minorEastAsia"/>
          <w:sz w:val="23"/>
          <w:szCs w:val="23"/>
          <w:lang w:val="en-GB"/>
        </w:rPr>
      </w:pPr>
      <w:r w:rsidRPr="00FC1474">
        <w:rPr>
          <w:rFonts w:eastAsiaTheme="minorEastAsia"/>
          <w:sz w:val="23"/>
          <w:szCs w:val="23"/>
          <w:lang w:val="en-GB"/>
        </w:rPr>
        <w:t>The representative of one of the litigants was Mr. Karini who, according to the statements of the assessee, was a schoolmate of his. From the verification of the TIMS system, the IQC found that the assessee has made several trips with Mr. Karini. Also, the assessee himself in the minutes of the court session dated 01.02.2016 stated that Mr. Karini had notified him via SMS that he had been hospitalized, one day before the hearing. Based on the above information, the IQC has found that the assessee has social acquaintance with Mr. Karini, relations which have also been confirmed by the investigation carried out, which is analyzed below in its decision.</w:t>
      </w:r>
    </w:p>
    <w:p w14:paraId="7EB2C099" w14:textId="3113DD4E" w:rsidR="00A41D4E" w:rsidRPr="00FC1474" w:rsidRDefault="00FE7FF7" w:rsidP="00FE7FF7">
      <w:pPr>
        <w:numPr>
          <w:ilvl w:val="0"/>
          <w:numId w:val="30"/>
        </w:numPr>
        <w:spacing w:after="160" w:line="259" w:lineRule="auto"/>
        <w:ind w:left="630" w:hanging="270"/>
        <w:contextualSpacing/>
        <w:jc w:val="both"/>
        <w:rPr>
          <w:rFonts w:eastAsiaTheme="minorEastAsia"/>
          <w:sz w:val="23"/>
          <w:szCs w:val="23"/>
          <w:lang w:val="en-GB"/>
        </w:rPr>
      </w:pPr>
      <w:r w:rsidRPr="00FC1474">
        <w:rPr>
          <w:rFonts w:eastAsiaTheme="minorEastAsia"/>
          <w:sz w:val="23"/>
          <w:szCs w:val="23"/>
          <w:lang w:val="en-GB"/>
        </w:rPr>
        <w:t>From the verification of the background check declaration of the assessee, it is found that he has declared as inappropriate contact with persons involved in organized crime the citizen Kleves Muja, stating that he had contacts with this citizen during 2011-2012.</w:t>
      </w:r>
    </w:p>
    <w:p w14:paraId="1D2218FF" w14:textId="77777777" w:rsidR="00FE7FF7" w:rsidRPr="00FC1474" w:rsidRDefault="00FE7FF7" w:rsidP="00FE7FF7">
      <w:pPr>
        <w:spacing w:after="160" w:line="259" w:lineRule="auto"/>
        <w:ind w:left="630"/>
        <w:contextualSpacing/>
        <w:jc w:val="both"/>
        <w:rPr>
          <w:rFonts w:eastAsiaTheme="minorEastAsia"/>
          <w:sz w:val="23"/>
          <w:szCs w:val="23"/>
          <w:lang w:val="en-GB"/>
        </w:rPr>
      </w:pPr>
    </w:p>
    <w:p w14:paraId="2A939C7A" w14:textId="1F5FEE73" w:rsidR="00A41D4E" w:rsidRPr="00FC1474" w:rsidRDefault="00A41D4E" w:rsidP="00A41D4E">
      <w:pPr>
        <w:spacing w:line="259" w:lineRule="auto"/>
        <w:contextualSpacing/>
        <w:jc w:val="both"/>
        <w:rPr>
          <w:sz w:val="23"/>
          <w:szCs w:val="23"/>
          <w:lang w:val="en-GB"/>
        </w:rPr>
      </w:pPr>
      <w:r w:rsidRPr="00FC1474">
        <w:rPr>
          <w:b/>
          <w:bCs/>
          <w:sz w:val="23"/>
          <w:szCs w:val="23"/>
          <w:lang w:val="en-GB"/>
        </w:rPr>
        <w:t>18.24.</w:t>
      </w:r>
      <w:r w:rsidR="00434F15">
        <w:rPr>
          <w:b/>
          <w:bCs/>
          <w:sz w:val="23"/>
          <w:szCs w:val="23"/>
          <w:lang w:val="en-GB"/>
        </w:rPr>
        <w:t xml:space="preserve"> </w:t>
      </w:r>
      <w:r w:rsidR="00ED0803" w:rsidRPr="00FC1474">
        <w:rPr>
          <w:b/>
          <w:bCs/>
          <w:sz w:val="23"/>
          <w:szCs w:val="23"/>
          <w:lang w:val="en-GB"/>
        </w:rPr>
        <w:t>The IQC</w:t>
      </w:r>
      <w:r w:rsidR="0019580C" w:rsidRPr="00FC1474">
        <w:rPr>
          <w:b/>
          <w:bCs/>
          <w:sz w:val="23"/>
          <w:szCs w:val="23"/>
          <w:lang w:val="en-GB"/>
        </w:rPr>
        <w:t xml:space="preserve"> noted that </w:t>
      </w:r>
      <w:r w:rsidR="0019580C" w:rsidRPr="00FC1474">
        <w:rPr>
          <w:sz w:val="23"/>
          <w:szCs w:val="23"/>
          <w:lang w:val="en-GB"/>
        </w:rPr>
        <w:t xml:space="preserve">the assessee was in a conflict-of-interest situation when </w:t>
      </w:r>
      <w:r w:rsidR="00AC61D3" w:rsidRPr="00FC1474">
        <w:rPr>
          <w:sz w:val="23"/>
          <w:szCs w:val="23"/>
          <w:lang w:val="en-GB"/>
        </w:rPr>
        <w:t xml:space="preserve">handling </w:t>
      </w:r>
      <w:r w:rsidR="0019580C" w:rsidRPr="00FC1474">
        <w:rPr>
          <w:sz w:val="23"/>
          <w:szCs w:val="23"/>
          <w:lang w:val="en-GB"/>
        </w:rPr>
        <w:t xml:space="preserve">this </w:t>
      </w:r>
      <w:r w:rsidR="00AC61D3" w:rsidRPr="00FC1474">
        <w:rPr>
          <w:sz w:val="23"/>
          <w:szCs w:val="23"/>
          <w:lang w:val="en-GB"/>
        </w:rPr>
        <w:t xml:space="preserve">case, </w:t>
      </w:r>
      <w:r w:rsidR="0019580C" w:rsidRPr="00FC1474">
        <w:rPr>
          <w:sz w:val="23"/>
          <w:szCs w:val="23"/>
          <w:lang w:val="en-GB"/>
        </w:rPr>
        <w:t>as: (</w:t>
      </w:r>
      <w:proofErr w:type="spellStart"/>
      <w:r w:rsidR="0019580C" w:rsidRPr="00FC1474">
        <w:rPr>
          <w:sz w:val="23"/>
          <w:szCs w:val="23"/>
          <w:lang w:val="en-GB"/>
        </w:rPr>
        <w:t>i</w:t>
      </w:r>
      <w:proofErr w:type="spellEnd"/>
      <w:r w:rsidR="0019580C" w:rsidRPr="00FC1474">
        <w:rPr>
          <w:sz w:val="23"/>
          <w:szCs w:val="23"/>
          <w:lang w:val="en-GB"/>
        </w:rPr>
        <w:t xml:space="preserve">) he had a social relationship with </w:t>
      </w:r>
      <w:r w:rsidR="00AC61D3" w:rsidRPr="00FC1474">
        <w:rPr>
          <w:sz w:val="23"/>
          <w:szCs w:val="23"/>
          <w:lang w:val="en-GB"/>
        </w:rPr>
        <w:t xml:space="preserve">Mr. </w:t>
      </w:r>
      <w:r w:rsidR="0019580C" w:rsidRPr="00FC1474">
        <w:rPr>
          <w:sz w:val="23"/>
          <w:szCs w:val="23"/>
          <w:lang w:val="en-GB"/>
        </w:rPr>
        <w:t xml:space="preserve">Lulzim Karini, (ii) </w:t>
      </w:r>
      <w:r w:rsidR="00AC61D3" w:rsidRPr="00FC1474">
        <w:rPr>
          <w:sz w:val="23"/>
          <w:szCs w:val="23"/>
          <w:lang w:val="en-GB"/>
        </w:rPr>
        <w:t xml:space="preserve">as well as </w:t>
      </w:r>
      <w:r w:rsidR="0019580C" w:rsidRPr="00FC1474">
        <w:rPr>
          <w:sz w:val="23"/>
          <w:szCs w:val="23"/>
          <w:lang w:val="en-GB"/>
        </w:rPr>
        <w:t>acquaint</w:t>
      </w:r>
      <w:r w:rsidR="00AC61D3" w:rsidRPr="00FC1474">
        <w:rPr>
          <w:sz w:val="23"/>
          <w:szCs w:val="23"/>
          <w:lang w:val="en-GB"/>
        </w:rPr>
        <w:t>ance w</w:t>
      </w:r>
      <w:r w:rsidR="0019580C" w:rsidRPr="00FC1474">
        <w:rPr>
          <w:sz w:val="23"/>
          <w:szCs w:val="23"/>
          <w:lang w:val="en-GB"/>
        </w:rPr>
        <w:t xml:space="preserve">ith </w:t>
      </w:r>
      <w:r w:rsidR="00AC61D3" w:rsidRPr="00FC1474">
        <w:rPr>
          <w:sz w:val="23"/>
          <w:szCs w:val="23"/>
          <w:lang w:val="en-GB"/>
        </w:rPr>
        <w:t xml:space="preserve">Mr. </w:t>
      </w:r>
      <w:r w:rsidR="0019580C" w:rsidRPr="00FC1474">
        <w:rPr>
          <w:sz w:val="23"/>
          <w:szCs w:val="23"/>
          <w:lang w:val="en-GB"/>
        </w:rPr>
        <w:t xml:space="preserve">Kleves Muja. This conclusion of The IQC is included in the </w:t>
      </w:r>
      <w:r w:rsidR="00AC61D3" w:rsidRPr="00FC1474">
        <w:rPr>
          <w:sz w:val="23"/>
          <w:szCs w:val="23"/>
          <w:lang w:val="en-GB"/>
        </w:rPr>
        <w:t xml:space="preserve">section on the </w:t>
      </w:r>
      <w:r w:rsidR="0019580C" w:rsidRPr="00FC1474">
        <w:rPr>
          <w:sz w:val="23"/>
          <w:szCs w:val="23"/>
          <w:lang w:val="en-GB"/>
        </w:rPr>
        <w:t>assessment of the conflict of interest, addressed in p</w:t>
      </w:r>
      <w:r w:rsidR="00AC61D3" w:rsidRPr="00FC1474">
        <w:rPr>
          <w:sz w:val="23"/>
          <w:szCs w:val="23"/>
          <w:lang w:val="en-GB"/>
        </w:rPr>
        <w:t xml:space="preserve">aragraph </w:t>
      </w:r>
      <w:r w:rsidR="0019580C" w:rsidRPr="00FC1474">
        <w:rPr>
          <w:sz w:val="23"/>
          <w:szCs w:val="23"/>
          <w:lang w:val="en-GB"/>
        </w:rPr>
        <w:t>95 of the decision.</w:t>
      </w:r>
    </w:p>
    <w:p w14:paraId="7BE6C790" w14:textId="77777777" w:rsidR="00A41D4E" w:rsidRPr="00FC1474" w:rsidRDefault="00A41D4E" w:rsidP="00A41D4E">
      <w:pPr>
        <w:spacing w:line="259" w:lineRule="auto"/>
        <w:contextualSpacing/>
        <w:jc w:val="both"/>
        <w:rPr>
          <w:sz w:val="16"/>
          <w:szCs w:val="16"/>
          <w:lang w:val="en-GB"/>
        </w:rPr>
      </w:pPr>
    </w:p>
    <w:p w14:paraId="39A349D6" w14:textId="4D26EB88" w:rsidR="00A41D4E" w:rsidRPr="00FC1474" w:rsidRDefault="00A41D4E" w:rsidP="00D73015">
      <w:pPr>
        <w:contextualSpacing/>
        <w:jc w:val="both"/>
        <w:rPr>
          <w:sz w:val="23"/>
          <w:szCs w:val="23"/>
          <w:lang w:val="en-GB"/>
        </w:rPr>
      </w:pPr>
      <w:r w:rsidRPr="00FC1474">
        <w:rPr>
          <w:b/>
          <w:bCs/>
          <w:sz w:val="23"/>
          <w:szCs w:val="23"/>
          <w:lang w:val="en-GB"/>
        </w:rPr>
        <w:t>18.25.</w:t>
      </w:r>
      <w:r w:rsidR="00434F15">
        <w:rPr>
          <w:b/>
          <w:bCs/>
          <w:sz w:val="23"/>
          <w:szCs w:val="23"/>
          <w:lang w:val="en-GB"/>
        </w:rPr>
        <w:t xml:space="preserve"> </w:t>
      </w:r>
      <w:r w:rsidR="00C36FA3" w:rsidRPr="00FC1474">
        <w:rPr>
          <w:b/>
          <w:bCs/>
          <w:sz w:val="23"/>
          <w:szCs w:val="23"/>
          <w:lang w:val="en-GB"/>
        </w:rPr>
        <w:t>The assessee</w:t>
      </w:r>
      <w:r w:rsidRPr="00FC1474">
        <w:rPr>
          <w:b/>
          <w:bCs/>
          <w:sz w:val="23"/>
          <w:szCs w:val="23"/>
          <w:lang w:val="en-GB"/>
        </w:rPr>
        <w:t xml:space="preserve"> </w:t>
      </w:r>
      <w:r w:rsidR="00AC61D3" w:rsidRPr="00FC1474">
        <w:rPr>
          <w:b/>
          <w:bCs/>
          <w:sz w:val="23"/>
          <w:szCs w:val="23"/>
          <w:lang w:val="en-GB"/>
        </w:rPr>
        <w:t xml:space="preserve">claims that </w:t>
      </w:r>
      <w:r w:rsidR="00D73015" w:rsidRPr="00FC1474">
        <w:rPr>
          <w:sz w:val="23"/>
          <w:szCs w:val="23"/>
          <w:lang w:val="en-GB"/>
        </w:rPr>
        <w:t xml:space="preserve">in 2016, when he tried the case, there was no private interest </w:t>
      </w:r>
      <w:proofErr w:type="gramStart"/>
      <w:r w:rsidR="00D73015" w:rsidRPr="00FC1474">
        <w:rPr>
          <w:sz w:val="23"/>
          <w:szCs w:val="23"/>
          <w:lang w:val="en-GB"/>
        </w:rPr>
        <w:t>of  those</w:t>
      </w:r>
      <w:proofErr w:type="gramEnd"/>
      <w:r w:rsidR="00D73015" w:rsidRPr="00FC1474">
        <w:rPr>
          <w:sz w:val="23"/>
          <w:szCs w:val="23"/>
          <w:lang w:val="en-GB"/>
        </w:rPr>
        <w:t xml:space="preserve"> provided for in Article 5 of Law No. 9367, which influenced or appeared to have influenced the exercise of his duty in 2016. The assessee claims that when he declared in the background assessment form, reviewed by the CISD, he had never had a friendship with Kleves Muja. His contacts with him were sporadic, so much so that he does not even remember them. These contacts occurred at a time when he neither had nor could have had knowledge of this citizen being convicted. This citizen, at the time he had the sporadic contacts in question, was the head of the Commune of Rrethina, where his brother Gerti Ymeri worked. The assessee in his explanations emphasizes that from the moment he and his brother became aware of the fact that this citizen had been convicted, they immediately terminated all contacts with him, and moreover, his brother, on the advice of the assessee, immediately resigned from his job in the Rrethina Municipality, clearly distancing himself from this person.</w:t>
      </w:r>
    </w:p>
    <w:p w14:paraId="1C7ADCDF" w14:textId="77777777" w:rsidR="00D73015" w:rsidRPr="00FC1474" w:rsidRDefault="00D73015" w:rsidP="00D73015">
      <w:pPr>
        <w:contextualSpacing/>
        <w:jc w:val="both"/>
        <w:rPr>
          <w:sz w:val="16"/>
          <w:szCs w:val="16"/>
          <w:lang w:val="en-GB"/>
        </w:rPr>
      </w:pPr>
    </w:p>
    <w:p w14:paraId="4854784C" w14:textId="57872E29" w:rsidR="00A41D4E" w:rsidRPr="00FC1474" w:rsidRDefault="00A41D4E" w:rsidP="00A41D4E">
      <w:pPr>
        <w:jc w:val="both"/>
        <w:rPr>
          <w:sz w:val="23"/>
          <w:szCs w:val="23"/>
          <w:lang w:val="en-GB"/>
        </w:rPr>
      </w:pPr>
      <w:r w:rsidRPr="00FC1474">
        <w:rPr>
          <w:b/>
          <w:bCs/>
          <w:sz w:val="23"/>
          <w:szCs w:val="23"/>
          <w:lang w:val="en-GB"/>
        </w:rPr>
        <w:t>18.26.</w:t>
      </w:r>
      <w:r w:rsidR="00434F15">
        <w:rPr>
          <w:b/>
          <w:bCs/>
          <w:sz w:val="23"/>
          <w:szCs w:val="23"/>
          <w:lang w:val="en-GB"/>
        </w:rPr>
        <w:t xml:space="preserve"> </w:t>
      </w:r>
      <w:r w:rsidR="00C36FA3" w:rsidRPr="00FC1474">
        <w:rPr>
          <w:b/>
          <w:bCs/>
          <w:sz w:val="23"/>
          <w:szCs w:val="23"/>
          <w:lang w:val="en-GB"/>
        </w:rPr>
        <w:t>The assessee</w:t>
      </w:r>
      <w:r w:rsidRPr="00FC1474">
        <w:rPr>
          <w:b/>
          <w:bCs/>
          <w:sz w:val="23"/>
          <w:szCs w:val="23"/>
          <w:lang w:val="en-GB"/>
        </w:rPr>
        <w:t xml:space="preserve"> </w:t>
      </w:r>
      <w:r w:rsidR="00AC61D3" w:rsidRPr="00FC1474">
        <w:rPr>
          <w:b/>
          <w:bCs/>
          <w:sz w:val="23"/>
          <w:szCs w:val="23"/>
          <w:lang w:val="en-GB"/>
        </w:rPr>
        <w:t xml:space="preserve">claims </w:t>
      </w:r>
      <w:r w:rsidR="00D73015" w:rsidRPr="00FC1474">
        <w:rPr>
          <w:b/>
          <w:bCs/>
          <w:sz w:val="23"/>
          <w:szCs w:val="23"/>
          <w:lang w:val="en-GB"/>
        </w:rPr>
        <w:t xml:space="preserve">that, </w:t>
      </w:r>
      <w:r w:rsidR="00D73015" w:rsidRPr="00FC1474">
        <w:rPr>
          <w:sz w:val="23"/>
          <w:szCs w:val="23"/>
          <w:lang w:val="en-GB"/>
        </w:rPr>
        <w:t xml:space="preserve">for the first and last time, </w:t>
      </w:r>
      <w:r w:rsidR="00E27375" w:rsidRPr="00FC1474">
        <w:rPr>
          <w:sz w:val="23"/>
          <w:szCs w:val="23"/>
          <w:lang w:val="en-GB"/>
        </w:rPr>
        <w:t xml:space="preserve">he became aware of </w:t>
      </w:r>
      <w:r w:rsidR="00D73015" w:rsidRPr="00FC1474">
        <w:rPr>
          <w:sz w:val="23"/>
          <w:szCs w:val="23"/>
          <w:lang w:val="en-GB"/>
        </w:rPr>
        <w:t>the legal qualification</w:t>
      </w:r>
      <w:r w:rsidR="00E27375" w:rsidRPr="00FC1474">
        <w:rPr>
          <w:sz w:val="23"/>
          <w:szCs w:val="23"/>
          <w:lang w:val="en-GB"/>
        </w:rPr>
        <w:t xml:space="preserve"> of </w:t>
      </w:r>
      <w:r w:rsidR="00D73015" w:rsidRPr="00FC1474">
        <w:rPr>
          <w:sz w:val="23"/>
          <w:szCs w:val="23"/>
          <w:lang w:val="en-GB"/>
        </w:rPr>
        <w:t xml:space="preserve">"potential conflict of interest", provided for by Article 3 </w:t>
      </w:r>
      <w:r w:rsidR="00E27375" w:rsidRPr="00FC1474">
        <w:rPr>
          <w:sz w:val="23"/>
          <w:szCs w:val="23"/>
          <w:lang w:val="en-GB"/>
        </w:rPr>
        <w:t xml:space="preserve">paragraph 4/c </w:t>
      </w:r>
      <w:r w:rsidR="00D73015" w:rsidRPr="00FC1474">
        <w:rPr>
          <w:sz w:val="23"/>
          <w:szCs w:val="23"/>
          <w:lang w:val="en-GB"/>
        </w:rPr>
        <w:t xml:space="preserve">of law no. </w:t>
      </w:r>
      <w:r w:rsidR="00D73015" w:rsidRPr="00FC1474">
        <w:rPr>
          <w:sz w:val="23"/>
          <w:szCs w:val="23"/>
          <w:lang w:val="en-GB"/>
        </w:rPr>
        <w:lastRenderedPageBreak/>
        <w:t>9367 (as amended), only through the decision of the IQC, specifically through the second sentence of paragraph 87.11 of the IQC</w:t>
      </w:r>
      <w:r w:rsidR="00E27375" w:rsidRPr="00FC1474">
        <w:rPr>
          <w:sz w:val="23"/>
          <w:szCs w:val="23"/>
          <w:lang w:val="en-GB"/>
        </w:rPr>
        <w:t xml:space="preserve"> decision</w:t>
      </w:r>
      <w:r w:rsidR="00D73015" w:rsidRPr="00FC1474">
        <w:rPr>
          <w:sz w:val="23"/>
          <w:szCs w:val="23"/>
          <w:lang w:val="en-GB"/>
        </w:rPr>
        <w:t>. According to the assessee, this constitutes a procedural violation, since the IQC, in order to guarantee the right to an effective defen</w:t>
      </w:r>
      <w:r w:rsidR="00E27375" w:rsidRPr="00FC1474">
        <w:rPr>
          <w:sz w:val="23"/>
          <w:szCs w:val="23"/>
          <w:lang w:val="en-GB"/>
        </w:rPr>
        <w:t>c</w:t>
      </w:r>
      <w:r w:rsidR="00D73015" w:rsidRPr="00FC1474">
        <w:rPr>
          <w:sz w:val="23"/>
          <w:szCs w:val="23"/>
          <w:lang w:val="en-GB"/>
        </w:rPr>
        <w:t xml:space="preserve">e, had the duty to express the facts, evidence and their legal qualification clearly and directly in the report, and not implicitly. For this reason, </w:t>
      </w:r>
      <w:r w:rsidR="00E27375" w:rsidRPr="00FC1474">
        <w:rPr>
          <w:sz w:val="23"/>
          <w:szCs w:val="23"/>
          <w:lang w:val="en-GB"/>
        </w:rPr>
        <w:t xml:space="preserve">he </w:t>
      </w:r>
      <w:r w:rsidR="00D73015" w:rsidRPr="00FC1474">
        <w:rPr>
          <w:sz w:val="23"/>
          <w:szCs w:val="23"/>
          <w:lang w:val="en-GB"/>
        </w:rPr>
        <w:t>requests the Chamber to ascertain and re</w:t>
      </w:r>
      <w:r w:rsidR="00E27375" w:rsidRPr="00FC1474">
        <w:rPr>
          <w:sz w:val="23"/>
          <w:szCs w:val="23"/>
          <w:lang w:val="en-GB"/>
        </w:rPr>
        <w:t xml:space="preserve">ctify </w:t>
      </w:r>
      <w:r w:rsidR="00D73015" w:rsidRPr="00FC1474">
        <w:rPr>
          <w:sz w:val="23"/>
          <w:szCs w:val="23"/>
          <w:lang w:val="en-GB"/>
        </w:rPr>
        <w:t>this procedural violation of the IQC.</w:t>
      </w:r>
    </w:p>
    <w:p w14:paraId="6B97E87A" w14:textId="77777777" w:rsidR="00A41D4E" w:rsidRPr="00FC1474" w:rsidRDefault="00A41D4E" w:rsidP="00A41D4E">
      <w:pPr>
        <w:jc w:val="both"/>
        <w:rPr>
          <w:sz w:val="16"/>
          <w:szCs w:val="16"/>
          <w:lang w:val="en-GB"/>
        </w:rPr>
      </w:pPr>
    </w:p>
    <w:p w14:paraId="3DBE8D9A" w14:textId="2B947427" w:rsidR="00A41D4E" w:rsidRPr="00FC1474" w:rsidRDefault="00A41D4E" w:rsidP="00A41D4E">
      <w:pPr>
        <w:jc w:val="both"/>
        <w:rPr>
          <w:i/>
          <w:iCs/>
          <w:sz w:val="23"/>
          <w:szCs w:val="23"/>
          <w:lang w:val="en-GB"/>
        </w:rPr>
      </w:pPr>
      <w:r w:rsidRPr="00FC1474">
        <w:rPr>
          <w:b/>
          <w:bCs/>
          <w:sz w:val="23"/>
          <w:szCs w:val="23"/>
          <w:lang w:val="en-GB"/>
        </w:rPr>
        <w:t>18.27.</w:t>
      </w:r>
      <w:r w:rsidR="00E27375" w:rsidRPr="00FC1474">
        <w:rPr>
          <w:lang w:val="en-GB"/>
        </w:rPr>
        <w:t xml:space="preserve"> </w:t>
      </w:r>
      <w:r w:rsidR="00E27375" w:rsidRPr="00FC1474">
        <w:rPr>
          <w:sz w:val="23"/>
          <w:szCs w:val="23"/>
          <w:lang w:val="en-GB"/>
        </w:rPr>
        <w:t xml:space="preserve">Regarding the conclusion of the IQC that he was in a conflict of interest during the trial of the case, due to friendly relations with lawyer Lulzim Karini, who was the representative of the plaintiff Darling Muja, the assessee claims that this conclusion of the IQC is unfounded. In order to argue the non-existence of these friendly relations and, consequently, the unfoundedness of the position of the IQC - that he was in a conflict of interest in the trial of the case, the assessee has provided detailed explanations in the part that will be analyzed below </w:t>
      </w:r>
      <w:r w:rsidR="00E27375" w:rsidRPr="00FC1474">
        <w:rPr>
          <w:i/>
          <w:iCs/>
          <w:sz w:val="23"/>
          <w:szCs w:val="23"/>
          <w:lang w:val="en-GB"/>
        </w:rPr>
        <w:t>on the position held by the IQC on the relations between the assessee and Mr. Lulzim Karini</w:t>
      </w:r>
      <w:r w:rsidR="00E27375" w:rsidRPr="00FC1474">
        <w:rPr>
          <w:sz w:val="23"/>
          <w:szCs w:val="23"/>
          <w:lang w:val="en-GB"/>
        </w:rPr>
        <w:t xml:space="preserve">. The assessee claims that the IQC, in </w:t>
      </w:r>
      <w:r w:rsidR="00223420" w:rsidRPr="00FC1474">
        <w:rPr>
          <w:sz w:val="23"/>
          <w:szCs w:val="23"/>
          <w:lang w:val="en-GB"/>
        </w:rPr>
        <w:t xml:space="preserve">terms of its conclusion, </w:t>
      </w:r>
      <w:r w:rsidR="00E27375" w:rsidRPr="00FC1474">
        <w:rPr>
          <w:sz w:val="23"/>
          <w:szCs w:val="23"/>
          <w:lang w:val="en-GB"/>
        </w:rPr>
        <w:t xml:space="preserve">and the analysis of its judicial activity, has exceeded the limits of the complaint submitted by </w:t>
      </w:r>
      <w:r w:rsidR="00223420" w:rsidRPr="00FC1474">
        <w:rPr>
          <w:sz w:val="23"/>
          <w:szCs w:val="23"/>
          <w:lang w:val="en-GB"/>
        </w:rPr>
        <w:t xml:space="preserve">Ms. </w:t>
      </w:r>
      <w:r w:rsidR="00E27375" w:rsidRPr="00FC1474">
        <w:rPr>
          <w:b/>
          <w:bCs/>
          <w:sz w:val="23"/>
          <w:szCs w:val="23"/>
          <w:lang w:val="en-GB"/>
        </w:rPr>
        <w:t>Arjana Muja</w:t>
      </w:r>
      <w:r w:rsidR="00E27375" w:rsidRPr="00FC1474">
        <w:rPr>
          <w:sz w:val="23"/>
          <w:szCs w:val="23"/>
          <w:lang w:val="en-GB"/>
        </w:rPr>
        <w:t xml:space="preserve">. Specifically, this citizen has not filed any complaint regarding the claim that he was in a conflict of interest due to alleged (but </w:t>
      </w:r>
      <w:r w:rsidR="00223420" w:rsidRPr="00FC1474">
        <w:rPr>
          <w:sz w:val="23"/>
          <w:szCs w:val="23"/>
          <w:lang w:val="en-GB"/>
        </w:rPr>
        <w:t>untrue</w:t>
      </w:r>
      <w:r w:rsidR="00E27375" w:rsidRPr="00FC1474">
        <w:rPr>
          <w:sz w:val="23"/>
          <w:szCs w:val="23"/>
          <w:lang w:val="en-GB"/>
        </w:rPr>
        <w:t xml:space="preserve">) friendly relations with </w:t>
      </w:r>
      <w:r w:rsidR="00223420" w:rsidRPr="00FC1474">
        <w:rPr>
          <w:sz w:val="23"/>
          <w:szCs w:val="23"/>
          <w:lang w:val="en-GB"/>
        </w:rPr>
        <w:t xml:space="preserve">Mr. </w:t>
      </w:r>
      <w:r w:rsidR="00E27375" w:rsidRPr="00FC1474">
        <w:rPr>
          <w:b/>
          <w:bCs/>
          <w:sz w:val="23"/>
          <w:szCs w:val="23"/>
          <w:lang w:val="en-GB"/>
        </w:rPr>
        <w:t>Lulzim Karini</w:t>
      </w:r>
      <w:r w:rsidR="00E27375" w:rsidRPr="00FC1474">
        <w:rPr>
          <w:sz w:val="23"/>
          <w:szCs w:val="23"/>
          <w:lang w:val="en-GB"/>
        </w:rPr>
        <w:t>, nor for any "</w:t>
      </w:r>
      <w:r w:rsidR="00E27375" w:rsidRPr="00FC1474">
        <w:rPr>
          <w:b/>
          <w:bCs/>
          <w:sz w:val="23"/>
          <w:szCs w:val="23"/>
          <w:lang w:val="en-GB"/>
        </w:rPr>
        <w:t>acquaintance</w:t>
      </w:r>
      <w:r w:rsidR="00E27375" w:rsidRPr="00FC1474">
        <w:rPr>
          <w:sz w:val="23"/>
          <w:szCs w:val="23"/>
          <w:lang w:val="en-GB"/>
        </w:rPr>
        <w:t xml:space="preserve">" relationship with </w:t>
      </w:r>
      <w:r w:rsidR="00223420" w:rsidRPr="00FC1474">
        <w:rPr>
          <w:sz w:val="23"/>
          <w:szCs w:val="23"/>
          <w:lang w:val="en-GB"/>
        </w:rPr>
        <w:t xml:space="preserve">Mr. </w:t>
      </w:r>
      <w:r w:rsidR="00E27375" w:rsidRPr="00FC1474">
        <w:rPr>
          <w:b/>
          <w:bCs/>
          <w:sz w:val="23"/>
          <w:szCs w:val="23"/>
          <w:lang w:val="en-GB"/>
        </w:rPr>
        <w:t>Kleves Muja</w:t>
      </w:r>
      <w:r w:rsidR="00E27375" w:rsidRPr="00FC1474">
        <w:rPr>
          <w:sz w:val="23"/>
          <w:szCs w:val="23"/>
          <w:lang w:val="en-GB"/>
        </w:rPr>
        <w:t>.</w:t>
      </w:r>
    </w:p>
    <w:p w14:paraId="524B1B65" w14:textId="77777777" w:rsidR="00A41D4E" w:rsidRPr="00FC1474" w:rsidRDefault="00A41D4E" w:rsidP="00A41D4E">
      <w:pPr>
        <w:jc w:val="both"/>
        <w:rPr>
          <w:b/>
          <w:bCs/>
          <w:sz w:val="23"/>
          <w:szCs w:val="23"/>
          <w:lang w:val="en-GB"/>
        </w:rPr>
      </w:pPr>
    </w:p>
    <w:p w14:paraId="2666D25A" w14:textId="71D1D772" w:rsidR="00A41D4E" w:rsidRPr="00FC1474" w:rsidRDefault="00A41D4E" w:rsidP="00A41D4E">
      <w:pPr>
        <w:jc w:val="both"/>
        <w:rPr>
          <w:sz w:val="23"/>
          <w:szCs w:val="23"/>
          <w:lang w:val="en-GB"/>
        </w:rPr>
      </w:pPr>
      <w:r w:rsidRPr="00FC1474">
        <w:rPr>
          <w:b/>
          <w:bCs/>
          <w:sz w:val="23"/>
          <w:szCs w:val="23"/>
          <w:lang w:val="en-GB"/>
        </w:rPr>
        <w:t>18.28.</w:t>
      </w:r>
      <w:r w:rsidR="00434F15">
        <w:rPr>
          <w:b/>
          <w:bCs/>
          <w:sz w:val="23"/>
          <w:szCs w:val="23"/>
          <w:lang w:val="en-GB"/>
        </w:rPr>
        <w:t xml:space="preserve"> </w:t>
      </w:r>
      <w:r w:rsidR="00C36FA3" w:rsidRPr="00FC1474">
        <w:rPr>
          <w:sz w:val="23"/>
          <w:szCs w:val="23"/>
          <w:lang w:val="en-GB"/>
        </w:rPr>
        <w:t>The assessee</w:t>
      </w:r>
      <w:r w:rsidRPr="00FC1474">
        <w:rPr>
          <w:sz w:val="23"/>
          <w:szCs w:val="23"/>
          <w:lang w:val="en-GB"/>
        </w:rPr>
        <w:t xml:space="preserve"> </w:t>
      </w:r>
      <w:r w:rsidR="00223420" w:rsidRPr="00FC1474">
        <w:rPr>
          <w:sz w:val="23"/>
          <w:szCs w:val="23"/>
          <w:lang w:val="en-GB"/>
        </w:rPr>
        <w:t xml:space="preserve">claims that it is intolerable that in a due process of law, </w:t>
      </w:r>
      <w:r w:rsidR="00223420" w:rsidRPr="00FC1474">
        <w:rPr>
          <w:b/>
          <w:bCs/>
          <w:sz w:val="23"/>
          <w:szCs w:val="23"/>
          <w:lang w:val="en-GB"/>
        </w:rPr>
        <w:t>the Commission exceed the limits of the denunciation/complaint, by fabricating, alluding to or assuming untrue and unproven facts.</w:t>
      </w:r>
      <w:r w:rsidR="00223420" w:rsidRPr="00FC1474">
        <w:rPr>
          <w:sz w:val="23"/>
          <w:szCs w:val="23"/>
          <w:lang w:val="en-GB"/>
        </w:rPr>
        <w:t xml:space="preserve"> This has led, according to the assessee, to a </w:t>
      </w:r>
      <w:r w:rsidR="00223420" w:rsidRPr="00FC1474">
        <w:rPr>
          <w:b/>
          <w:bCs/>
          <w:sz w:val="23"/>
          <w:szCs w:val="23"/>
          <w:lang w:val="en-GB"/>
        </w:rPr>
        <w:t xml:space="preserve">wrong qualification of the factual situation </w:t>
      </w:r>
      <w:r w:rsidR="00223420" w:rsidRPr="00FC1474">
        <w:rPr>
          <w:sz w:val="23"/>
          <w:szCs w:val="23"/>
          <w:lang w:val="en-GB"/>
        </w:rPr>
        <w:t xml:space="preserve">or, what is more serious, </w:t>
      </w:r>
      <w:r w:rsidR="00223420" w:rsidRPr="00FC1474">
        <w:rPr>
          <w:b/>
          <w:bCs/>
          <w:sz w:val="23"/>
          <w:szCs w:val="23"/>
          <w:lang w:val="en-GB"/>
        </w:rPr>
        <w:t xml:space="preserve">failure to </w:t>
      </w:r>
      <w:r w:rsidR="002D669B" w:rsidRPr="00FC1474">
        <w:rPr>
          <w:b/>
          <w:bCs/>
          <w:sz w:val="23"/>
          <w:szCs w:val="23"/>
          <w:lang w:val="en-GB"/>
        </w:rPr>
        <w:t>give a legal</w:t>
      </w:r>
      <w:r w:rsidR="002D669B" w:rsidRPr="00FC1474">
        <w:rPr>
          <w:sz w:val="23"/>
          <w:szCs w:val="23"/>
          <w:lang w:val="en-GB"/>
        </w:rPr>
        <w:t xml:space="preserve"> </w:t>
      </w:r>
      <w:r w:rsidR="00223420" w:rsidRPr="00FC1474">
        <w:rPr>
          <w:b/>
          <w:bCs/>
          <w:sz w:val="23"/>
          <w:szCs w:val="23"/>
          <w:lang w:val="en-GB"/>
        </w:rPr>
        <w:t xml:space="preserve">qualification </w:t>
      </w:r>
      <w:r w:rsidR="002D669B" w:rsidRPr="00FC1474">
        <w:rPr>
          <w:b/>
          <w:bCs/>
          <w:sz w:val="23"/>
          <w:szCs w:val="23"/>
          <w:lang w:val="en-GB"/>
        </w:rPr>
        <w:t xml:space="preserve">to </w:t>
      </w:r>
      <w:r w:rsidR="00223420" w:rsidRPr="00FC1474">
        <w:rPr>
          <w:b/>
          <w:bCs/>
          <w:sz w:val="23"/>
          <w:szCs w:val="23"/>
          <w:lang w:val="en-GB"/>
        </w:rPr>
        <w:t>the factual situation</w:t>
      </w:r>
      <w:r w:rsidR="00223420" w:rsidRPr="00FC1474">
        <w:rPr>
          <w:sz w:val="23"/>
          <w:szCs w:val="23"/>
          <w:lang w:val="en-GB"/>
        </w:rPr>
        <w:t xml:space="preserve">, in reference to articles </w:t>
      </w:r>
      <w:r w:rsidR="00223420" w:rsidRPr="00FC1474">
        <w:rPr>
          <w:b/>
          <w:bCs/>
          <w:sz w:val="23"/>
          <w:szCs w:val="23"/>
          <w:lang w:val="en-GB"/>
        </w:rPr>
        <w:t>3 (paragraphs 1 and 4)</w:t>
      </w:r>
      <w:r w:rsidR="00223420" w:rsidRPr="00FC1474">
        <w:rPr>
          <w:sz w:val="23"/>
          <w:szCs w:val="23"/>
          <w:lang w:val="en-GB"/>
        </w:rPr>
        <w:t xml:space="preserve"> of law no. </w:t>
      </w:r>
      <w:r w:rsidR="00223420" w:rsidRPr="00FC1474">
        <w:rPr>
          <w:b/>
          <w:bCs/>
          <w:sz w:val="23"/>
          <w:szCs w:val="23"/>
          <w:lang w:val="en-GB"/>
        </w:rPr>
        <w:t>9377</w:t>
      </w:r>
      <w:r w:rsidR="00223420" w:rsidRPr="00FC1474">
        <w:rPr>
          <w:sz w:val="23"/>
          <w:szCs w:val="23"/>
          <w:lang w:val="en-GB"/>
        </w:rPr>
        <w:t xml:space="preserve"> (</w:t>
      </w:r>
      <w:r w:rsidR="002D669B" w:rsidRPr="00FC1474">
        <w:rPr>
          <w:sz w:val="23"/>
          <w:szCs w:val="23"/>
          <w:lang w:val="en-GB"/>
        </w:rPr>
        <w:t>as amended</w:t>
      </w:r>
      <w:r w:rsidR="00223420" w:rsidRPr="00FC1474">
        <w:rPr>
          <w:sz w:val="23"/>
          <w:szCs w:val="23"/>
          <w:lang w:val="en-GB"/>
        </w:rPr>
        <w:t xml:space="preserve">), which </w:t>
      </w:r>
      <w:r w:rsidR="002D669B" w:rsidRPr="00FC1474">
        <w:rPr>
          <w:sz w:val="23"/>
          <w:szCs w:val="23"/>
          <w:lang w:val="en-GB"/>
        </w:rPr>
        <w:t xml:space="preserve">defines </w:t>
      </w:r>
      <w:r w:rsidR="00223420" w:rsidRPr="00FC1474">
        <w:rPr>
          <w:sz w:val="23"/>
          <w:szCs w:val="23"/>
          <w:lang w:val="en-GB"/>
        </w:rPr>
        <w:t xml:space="preserve">the </w:t>
      </w:r>
      <w:r w:rsidR="002D669B" w:rsidRPr="00FC1474">
        <w:rPr>
          <w:sz w:val="23"/>
          <w:szCs w:val="23"/>
          <w:lang w:val="en-GB"/>
        </w:rPr>
        <w:t xml:space="preserve">situations of </w:t>
      </w:r>
      <w:r w:rsidR="00223420" w:rsidRPr="00FC1474">
        <w:rPr>
          <w:sz w:val="23"/>
          <w:szCs w:val="23"/>
          <w:lang w:val="en-GB"/>
        </w:rPr>
        <w:t xml:space="preserve">conflict of interest. </w:t>
      </w:r>
    </w:p>
    <w:p w14:paraId="51A0864F" w14:textId="77777777" w:rsidR="00A41D4E" w:rsidRPr="00FC1474" w:rsidRDefault="00A41D4E" w:rsidP="00A41D4E">
      <w:pPr>
        <w:jc w:val="both"/>
        <w:rPr>
          <w:sz w:val="16"/>
          <w:szCs w:val="16"/>
          <w:lang w:val="en-GB"/>
        </w:rPr>
      </w:pPr>
    </w:p>
    <w:p w14:paraId="164D66B5" w14:textId="5DD520F6" w:rsidR="00A41D4E" w:rsidRPr="00FC1474" w:rsidRDefault="00A41D4E" w:rsidP="00A41D4E">
      <w:pPr>
        <w:jc w:val="both"/>
        <w:rPr>
          <w:sz w:val="23"/>
          <w:szCs w:val="23"/>
          <w:lang w:val="en-GB"/>
        </w:rPr>
      </w:pPr>
      <w:r w:rsidRPr="00FC1474">
        <w:rPr>
          <w:b/>
          <w:bCs/>
          <w:sz w:val="23"/>
          <w:szCs w:val="23"/>
          <w:lang w:val="en-GB"/>
        </w:rPr>
        <w:t>18.29.</w:t>
      </w:r>
      <w:r w:rsidR="00E9484D" w:rsidRPr="00FC1474">
        <w:rPr>
          <w:sz w:val="23"/>
          <w:szCs w:val="23"/>
          <w:lang w:val="en-GB"/>
        </w:rPr>
        <w:t xml:space="preserve"> The assessee has attached to his submissions the response of </w:t>
      </w:r>
      <w:r w:rsidR="00E9484D" w:rsidRPr="00FC1474">
        <w:rPr>
          <w:b/>
          <w:bCs/>
          <w:sz w:val="23"/>
          <w:szCs w:val="23"/>
          <w:lang w:val="en-GB"/>
        </w:rPr>
        <w:t>the High Judicial Council</w:t>
      </w:r>
      <w:r w:rsidR="00E9484D" w:rsidRPr="00FC1474">
        <w:rPr>
          <w:sz w:val="23"/>
          <w:szCs w:val="23"/>
          <w:lang w:val="en-GB"/>
        </w:rPr>
        <w:t xml:space="preserve">, which, by letter no. </w:t>
      </w:r>
      <w:r w:rsidR="00E9484D" w:rsidRPr="00FC1474">
        <w:rPr>
          <w:b/>
          <w:bCs/>
          <w:sz w:val="23"/>
          <w:szCs w:val="23"/>
          <w:lang w:val="en-GB"/>
        </w:rPr>
        <w:t>3682/1</w:t>
      </w:r>
      <w:r w:rsidR="00E9484D" w:rsidRPr="00FC1474">
        <w:rPr>
          <w:sz w:val="23"/>
          <w:szCs w:val="23"/>
          <w:lang w:val="en-GB"/>
        </w:rPr>
        <w:t xml:space="preserve">, dated </w:t>
      </w:r>
      <w:r w:rsidR="00E9484D" w:rsidRPr="00FC1474">
        <w:rPr>
          <w:b/>
          <w:bCs/>
          <w:sz w:val="23"/>
          <w:szCs w:val="23"/>
          <w:lang w:val="en-GB"/>
        </w:rPr>
        <w:t>17.07.2017</w:t>
      </w:r>
      <w:r w:rsidR="00E9484D" w:rsidRPr="00FC1474">
        <w:rPr>
          <w:sz w:val="23"/>
          <w:szCs w:val="23"/>
          <w:lang w:val="en-GB"/>
        </w:rPr>
        <w:t xml:space="preserve">, sent him the two files of inspection of complaints filed by </w:t>
      </w:r>
      <w:r w:rsidR="00A25210" w:rsidRPr="00FC1474">
        <w:rPr>
          <w:sz w:val="23"/>
          <w:szCs w:val="23"/>
          <w:lang w:val="en-GB"/>
        </w:rPr>
        <w:t xml:space="preserve">Ms. </w:t>
      </w:r>
      <w:r w:rsidR="00E9484D" w:rsidRPr="00FC1474">
        <w:rPr>
          <w:b/>
          <w:bCs/>
          <w:sz w:val="23"/>
          <w:szCs w:val="23"/>
          <w:lang w:val="en-GB"/>
        </w:rPr>
        <w:t>Arjana Muja</w:t>
      </w:r>
      <w:r w:rsidR="00E9484D" w:rsidRPr="00FC1474">
        <w:rPr>
          <w:sz w:val="23"/>
          <w:szCs w:val="23"/>
          <w:lang w:val="en-GB"/>
        </w:rPr>
        <w:t xml:space="preserve"> </w:t>
      </w:r>
      <w:r w:rsidR="00A25210" w:rsidRPr="00FC1474">
        <w:rPr>
          <w:sz w:val="23"/>
          <w:szCs w:val="23"/>
          <w:lang w:val="en-GB"/>
        </w:rPr>
        <w:t>with t</w:t>
      </w:r>
      <w:r w:rsidR="00E9484D" w:rsidRPr="00FC1474">
        <w:rPr>
          <w:sz w:val="23"/>
          <w:szCs w:val="23"/>
          <w:lang w:val="en-GB"/>
        </w:rPr>
        <w:t>wo different institutions</w:t>
      </w:r>
      <w:r w:rsidR="00EC15D7" w:rsidRPr="00FC1474">
        <w:rPr>
          <w:rStyle w:val="FootnoteReference"/>
          <w:sz w:val="23"/>
          <w:szCs w:val="23"/>
          <w:lang w:val="en-GB"/>
        </w:rPr>
        <w:footnoteReference w:id="75"/>
      </w:r>
      <w:r w:rsidR="00EC15D7" w:rsidRPr="00FC1474">
        <w:rPr>
          <w:sz w:val="23"/>
          <w:szCs w:val="23"/>
          <w:lang w:val="en-GB"/>
        </w:rPr>
        <w:t>.</w:t>
      </w:r>
      <w:r w:rsidR="00E9484D" w:rsidRPr="00FC1474">
        <w:rPr>
          <w:sz w:val="23"/>
          <w:szCs w:val="23"/>
          <w:lang w:val="en-GB"/>
        </w:rPr>
        <w:t xml:space="preserve">. The assessee explains that since these materials were not available to him during the examination of the case by </w:t>
      </w:r>
      <w:r w:rsidR="00E9484D" w:rsidRPr="00FC1474">
        <w:rPr>
          <w:b/>
          <w:bCs/>
          <w:sz w:val="23"/>
          <w:szCs w:val="23"/>
          <w:lang w:val="en-GB"/>
        </w:rPr>
        <w:t>the</w:t>
      </w:r>
      <w:r w:rsidR="00E9484D" w:rsidRPr="00FC1474">
        <w:rPr>
          <w:sz w:val="23"/>
          <w:szCs w:val="23"/>
          <w:lang w:val="en-GB"/>
        </w:rPr>
        <w:t xml:space="preserve"> </w:t>
      </w:r>
      <w:r w:rsidR="00E9484D" w:rsidRPr="00FC1474">
        <w:rPr>
          <w:b/>
          <w:bCs/>
          <w:sz w:val="23"/>
          <w:szCs w:val="23"/>
          <w:lang w:val="en-GB"/>
        </w:rPr>
        <w:t>IQC</w:t>
      </w:r>
      <w:r w:rsidR="00E9484D" w:rsidRPr="00FC1474">
        <w:rPr>
          <w:sz w:val="23"/>
          <w:szCs w:val="23"/>
          <w:lang w:val="en-GB"/>
        </w:rPr>
        <w:t xml:space="preserve">, he requests </w:t>
      </w:r>
      <w:r w:rsidR="00E9484D" w:rsidRPr="00FC1474">
        <w:rPr>
          <w:b/>
          <w:bCs/>
          <w:sz w:val="23"/>
          <w:szCs w:val="23"/>
          <w:lang w:val="en-GB"/>
        </w:rPr>
        <w:t>the</w:t>
      </w:r>
      <w:r w:rsidR="00E9484D" w:rsidRPr="00FC1474">
        <w:rPr>
          <w:sz w:val="23"/>
          <w:szCs w:val="23"/>
          <w:lang w:val="en-GB"/>
        </w:rPr>
        <w:t xml:space="preserve"> </w:t>
      </w:r>
      <w:r w:rsidR="00E9484D" w:rsidRPr="00FC1474">
        <w:rPr>
          <w:b/>
          <w:bCs/>
          <w:sz w:val="23"/>
          <w:szCs w:val="23"/>
          <w:lang w:val="en-GB"/>
        </w:rPr>
        <w:t>Chamber</w:t>
      </w:r>
      <w:r w:rsidR="00E9484D" w:rsidRPr="00FC1474">
        <w:rPr>
          <w:sz w:val="23"/>
          <w:szCs w:val="23"/>
          <w:lang w:val="en-GB"/>
        </w:rPr>
        <w:t xml:space="preserve"> to admi</w:t>
      </w:r>
      <w:r w:rsidR="00A25210" w:rsidRPr="00FC1474">
        <w:rPr>
          <w:sz w:val="23"/>
          <w:szCs w:val="23"/>
          <w:lang w:val="en-GB"/>
        </w:rPr>
        <w:t xml:space="preserve">t </w:t>
      </w:r>
      <w:r w:rsidR="00E9484D" w:rsidRPr="00FC1474">
        <w:rPr>
          <w:sz w:val="23"/>
          <w:szCs w:val="23"/>
          <w:lang w:val="en-GB"/>
        </w:rPr>
        <w:t xml:space="preserve">them as evidence, based on </w:t>
      </w:r>
      <w:r w:rsidR="00E9484D" w:rsidRPr="00FC1474">
        <w:rPr>
          <w:b/>
          <w:bCs/>
          <w:sz w:val="23"/>
          <w:szCs w:val="23"/>
          <w:lang w:val="en-GB"/>
        </w:rPr>
        <w:t>articles 46 and 51</w:t>
      </w:r>
      <w:r w:rsidR="00E9484D" w:rsidRPr="00FC1474">
        <w:rPr>
          <w:sz w:val="23"/>
          <w:szCs w:val="23"/>
          <w:lang w:val="en-GB"/>
        </w:rPr>
        <w:t xml:space="preserve"> of law no. </w:t>
      </w:r>
      <w:r w:rsidR="00E9484D" w:rsidRPr="00FC1474">
        <w:rPr>
          <w:b/>
          <w:bCs/>
          <w:sz w:val="23"/>
          <w:szCs w:val="23"/>
          <w:lang w:val="en-GB"/>
        </w:rPr>
        <w:t>49/2012</w:t>
      </w:r>
      <w:r w:rsidR="00E9484D" w:rsidRPr="00FC1474">
        <w:rPr>
          <w:sz w:val="23"/>
          <w:szCs w:val="23"/>
          <w:lang w:val="en-GB"/>
        </w:rPr>
        <w:t xml:space="preserve"> (as amended). </w:t>
      </w:r>
    </w:p>
    <w:p w14:paraId="3269F7B6" w14:textId="77777777" w:rsidR="00A41D4E" w:rsidRPr="00FC1474" w:rsidRDefault="00A41D4E" w:rsidP="00A41D4E">
      <w:pPr>
        <w:jc w:val="both"/>
        <w:rPr>
          <w:sz w:val="16"/>
          <w:szCs w:val="16"/>
          <w:lang w:val="en-GB"/>
        </w:rPr>
      </w:pPr>
    </w:p>
    <w:p w14:paraId="2650BF4F" w14:textId="7AC29966" w:rsidR="00A41D4E" w:rsidRPr="00FC1474" w:rsidRDefault="00A41D4E" w:rsidP="00A25210">
      <w:pPr>
        <w:jc w:val="both"/>
        <w:rPr>
          <w:sz w:val="23"/>
          <w:szCs w:val="23"/>
          <w:lang w:val="en-GB"/>
        </w:rPr>
      </w:pPr>
      <w:r w:rsidRPr="00FC1474">
        <w:rPr>
          <w:b/>
          <w:bCs/>
          <w:sz w:val="23"/>
          <w:szCs w:val="23"/>
          <w:lang w:val="en-GB"/>
        </w:rPr>
        <w:t>18.30.</w:t>
      </w:r>
      <w:r w:rsidR="00A25210" w:rsidRPr="00FC1474">
        <w:rPr>
          <w:lang w:val="en-GB"/>
        </w:rPr>
        <w:t xml:space="preserve"> </w:t>
      </w:r>
      <w:r w:rsidR="00A25210" w:rsidRPr="00FC1474">
        <w:rPr>
          <w:rFonts w:eastAsiaTheme="minorEastAsia"/>
          <w:sz w:val="23"/>
          <w:szCs w:val="23"/>
          <w:lang w:val="en-GB"/>
        </w:rPr>
        <w:t xml:space="preserve">Regarding the claim of the assessee that the IQC has exceeded its powers in the investigation of this complaint, we conclude that from the file administered in connection with this complaint, the IQC has found and analyzed evidence and facts from which it has resulted that the actions of the assessee were carried out under conditions of conflict of interest, in this context the IQC has shifted the burden of proof to the assessee. This action of the IQC is in accordance with Article 53 para. 3 of Law no.84/2016, which provides that even withdrawal of the person from reporting, does not lead automatically to suspending the investigation if the Commission or the Appeal Chamber considers that allegations provide sufficient grounds for an ex officio investigation. </w:t>
      </w:r>
    </w:p>
    <w:p w14:paraId="02C80A67" w14:textId="77777777" w:rsidR="00A41D4E" w:rsidRPr="00FC1474" w:rsidRDefault="00A41D4E" w:rsidP="00A41D4E">
      <w:pPr>
        <w:autoSpaceDE w:val="0"/>
        <w:autoSpaceDN w:val="0"/>
        <w:adjustRightInd w:val="0"/>
        <w:rPr>
          <w:color w:val="000000"/>
          <w:sz w:val="16"/>
          <w:szCs w:val="16"/>
          <w:lang w:val="en-GB"/>
        </w:rPr>
      </w:pPr>
    </w:p>
    <w:p w14:paraId="4F43B695" w14:textId="2608C75F" w:rsidR="00A41D4E" w:rsidRPr="00FC1474" w:rsidRDefault="00A41D4E" w:rsidP="00A41D4E">
      <w:pPr>
        <w:autoSpaceDE w:val="0"/>
        <w:autoSpaceDN w:val="0"/>
        <w:adjustRightInd w:val="0"/>
        <w:jc w:val="both"/>
        <w:rPr>
          <w:rFonts w:eastAsiaTheme="minorEastAsia"/>
          <w:sz w:val="23"/>
          <w:szCs w:val="23"/>
          <w:lang w:val="en-GB"/>
        </w:rPr>
      </w:pPr>
      <w:r w:rsidRPr="00FC1474">
        <w:rPr>
          <w:b/>
          <w:bCs/>
          <w:sz w:val="23"/>
          <w:szCs w:val="23"/>
          <w:lang w:val="en-GB"/>
        </w:rPr>
        <w:t>18.31.</w:t>
      </w:r>
      <w:r w:rsidR="00A25210" w:rsidRPr="00FC1474">
        <w:rPr>
          <w:b/>
          <w:bCs/>
          <w:sz w:val="23"/>
          <w:szCs w:val="23"/>
          <w:lang w:val="en-GB"/>
        </w:rPr>
        <w:t xml:space="preserve"> </w:t>
      </w:r>
      <w:r w:rsidR="00A25210" w:rsidRPr="00FC1474">
        <w:rPr>
          <w:rFonts w:eastAsiaTheme="minorEastAsia"/>
          <w:sz w:val="23"/>
          <w:szCs w:val="23"/>
          <w:lang w:val="en-GB"/>
        </w:rPr>
        <w:t xml:space="preserve">From the analysis of the acts but also from what will be analyzed in the section below </w:t>
      </w:r>
      <w:r w:rsidR="007428DB" w:rsidRPr="00FC1474">
        <w:rPr>
          <w:rFonts w:eastAsiaTheme="minorEastAsia"/>
          <w:sz w:val="23"/>
          <w:szCs w:val="23"/>
          <w:lang w:val="en-GB"/>
        </w:rPr>
        <w:t xml:space="preserve">concerning </w:t>
      </w:r>
      <w:r w:rsidR="00A25210" w:rsidRPr="00FC1474">
        <w:rPr>
          <w:rFonts w:eastAsiaTheme="minorEastAsia"/>
          <w:sz w:val="23"/>
          <w:szCs w:val="23"/>
          <w:lang w:val="en-GB"/>
        </w:rPr>
        <w:t xml:space="preserve">the conflict of interest, the assessee was in a </w:t>
      </w:r>
      <w:r w:rsidR="00434F15" w:rsidRPr="00FC1474">
        <w:rPr>
          <w:rFonts w:eastAsiaTheme="minorEastAsia"/>
          <w:sz w:val="23"/>
          <w:szCs w:val="23"/>
          <w:lang w:val="en-GB"/>
        </w:rPr>
        <w:t>conflict-of-interest</w:t>
      </w:r>
      <w:r w:rsidR="00A25210" w:rsidRPr="00FC1474">
        <w:rPr>
          <w:rFonts w:eastAsiaTheme="minorEastAsia"/>
          <w:sz w:val="23"/>
          <w:szCs w:val="23"/>
          <w:lang w:val="en-GB"/>
        </w:rPr>
        <w:t xml:space="preserve"> situation when he </w:t>
      </w:r>
      <w:r w:rsidR="007428DB" w:rsidRPr="00FC1474">
        <w:rPr>
          <w:rFonts w:eastAsiaTheme="minorEastAsia"/>
          <w:sz w:val="23"/>
          <w:szCs w:val="23"/>
          <w:lang w:val="en-GB"/>
        </w:rPr>
        <w:t xml:space="preserve">handled </w:t>
      </w:r>
      <w:r w:rsidR="00A25210" w:rsidRPr="00FC1474">
        <w:rPr>
          <w:rFonts w:eastAsiaTheme="minorEastAsia"/>
          <w:sz w:val="23"/>
          <w:szCs w:val="23"/>
          <w:lang w:val="en-GB"/>
        </w:rPr>
        <w:t xml:space="preserve">this </w:t>
      </w:r>
      <w:r w:rsidR="007428DB" w:rsidRPr="00FC1474">
        <w:rPr>
          <w:rFonts w:eastAsiaTheme="minorEastAsia"/>
          <w:sz w:val="23"/>
          <w:szCs w:val="23"/>
          <w:lang w:val="en-GB"/>
        </w:rPr>
        <w:t xml:space="preserve">case, </w:t>
      </w:r>
      <w:r w:rsidR="00A25210" w:rsidRPr="00FC1474">
        <w:rPr>
          <w:rFonts w:eastAsiaTheme="minorEastAsia"/>
          <w:sz w:val="23"/>
          <w:szCs w:val="23"/>
          <w:lang w:val="en-GB"/>
        </w:rPr>
        <w:t xml:space="preserve">since the representative of one of the parties was a person with whom the assessee had a social relationship, </w:t>
      </w:r>
      <w:r w:rsidR="007428DB" w:rsidRPr="00FC1474">
        <w:rPr>
          <w:rFonts w:eastAsiaTheme="minorEastAsia"/>
          <w:sz w:val="23"/>
          <w:szCs w:val="23"/>
          <w:lang w:val="en-GB"/>
        </w:rPr>
        <w:t xml:space="preserve">and also, </w:t>
      </w:r>
      <w:r w:rsidR="00A25210" w:rsidRPr="00FC1474">
        <w:rPr>
          <w:rFonts w:eastAsiaTheme="minorEastAsia"/>
          <w:sz w:val="23"/>
          <w:szCs w:val="23"/>
          <w:lang w:val="en-GB"/>
        </w:rPr>
        <w:t xml:space="preserve">one of the </w:t>
      </w:r>
      <w:r w:rsidR="007428DB" w:rsidRPr="00FC1474">
        <w:rPr>
          <w:rFonts w:eastAsiaTheme="minorEastAsia"/>
          <w:sz w:val="23"/>
          <w:szCs w:val="23"/>
          <w:lang w:val="en-GB"/>
        </w:rPr>
        <w:t xml:space="preserve">respondent </w:t>
      </w:r>
      <w:r w:rsidR="00A25210" w:rsidRPr="00FC1474">
        <w:rPr>
          <w:rFonts w:eastAsiaTheme="minorEastAsia"/>
          <w:sz w:val="23"/>
          <w:szCs w:val="23"/>
          <w:lang w:val="en-GB"/>
        </w:rPr>
        <w:t xml:space="preserve">parties was declared by him in the background check </w:t>
      </w:r>
      <w:r w:rsidR="007428DB" w:rsidRPr="00FC1474">
        <w:rPr>
          <w:rFonts w:eastAsiaTheme="minorEastAsia"/>
          <w:sz w:val="23"/>
          <w:szCs w:val="23"/>
          <w:lang w:val="en-GB"/>
        </w:rPr>
        <w:t>declaration as an inappropriate contact</w:t>
      </w:r>
      <w:r w:rsidR="00A25210" w:rsidRPr="00FC1474">
        <w:rPr>
          <w:rFonts w:eastAsiaTheme="minorEastAsia"/>
          <w:sz w:val="23"/>
          <w:szCs w:val="23"/>
          <w:lang w:val="en-GB"/>
        </w:rPr>
        <w:t>.</w:t>
      </w:r>
    </w:p>
    <w:p w14:paraId="73C04F90" w14:textId="77777777" w:rsidR="00A41D4E" w:rsidRPr="00FC1474" w:rsidRDefault="00A41D4E" w:rsidP="00A41D4E">
      <w:pPr>
        <w:autoSpaceDE w:val="0"/>
        <w:autoSpaceDN w:val="0"/>
        <w:adjustRightInd w:val="0"/>
        <w:jc w:val="both"/>
        <w:rPr>
          <w:rFonts w:eastAsiaTheme="minorEastAsia"/>
          <w:sz w:val="16"/>
          <w:szCs w:val="16"/>
          <w:lang w:val="en-GB"/>
        </w:rPr>
      </w:pPr>
    </w:p>
    <w:p w14:paraId="33B94B90" w14:textId="376B6631" w:rsidR="00A41D4E" w:rsidRPr="00FC1474" w:rsidRDefault="00A41D4E" w:rsidP="00A41D4E">
      <w:pPr>
        <w:autoSpaceDE w:val="0"/>
        <w:autoSpaceDN w:val="0"/>
        <w:adjustRightInd w:val="0"/>
        <w:jc w:val="both"/>
        <w:rPr>
          <w:rFonts w:eastAsiaTheme="minorEastAsia"/>
          <w:sz w:val="23"/>
          <w:szCs w:val="23"/>
          <w:lang w:val="en-GB"/>
        </w:rPr>
      </w:pPr>
      <w:r w:rsidRPr="00FC1474">
        <w:rPr>
          <w:b/>
          <w:bCs/>
          <w:sz w:val="23"/>
          <w:szCs w:val="23"/>
          <w:lang w:val="en-GB"/>
        </w:rPr>
        <w:lastRenderedPageBreak/>
        <w:t>18.32.</w:t>
      </w:r>
      <w:r w:rsidR="007428DB" w:rsidRPr="00FC1474">
        <w:rPr>
          <w:lang w:val="en-GB"/>
        </w:rPr>
        <w:t xml:space="preserve"> Furthermore, </w:t>
      </w:r>
      <w:r w:rsidR="007428DB" w:rsidRPr="00FC1474">
        <w:rPr>
          <w:rFonts w:eastAsiaTheme="minorEastAsia"/>
          <w:sz w:val="23"/>
          <w:szCs w:val="23"/>
          <w:lang w:val="en-GB"/>
        </w:rPr>
        <w:t>the postponement of the court session by the assessee only through an SMS sent by Lulëzim Karini, may have favoured the plaintiff as long as this method of communication is not one of the forms provided for by the Civil Procedure Code (since every request must be submitted to the court secretary in writing, along with supporting documentation).</w:t>
      </w:r>
    </w:p>
    <w:p w14:paraId="66949DB7" w14:textId="77777777" w:rsidR="00A41D4E" w:rsidRPr="00FC1474" w:rsidRDefault="00A41D4E" w:rsidP="00A41D4E">
      <w:pPr>
        <w:autoSpaceDE w:val="0"/>
        <w:autoSpaceDN w:val="0"/>
        <w:adjustRightInd w:val="0"/>
        <w:jc w:val="both"/>
        <w:rPr>
          <w:color w:val="000000"/>
          <w:sz w:val="16"/>
          <w:szCs w:val="16"/>
          <w:lang w:val="en-GB"/>
        </w:rPr>
      </w:pPr>
    </w:p>
    <w:p w14:paraId="6E735D7A" w14:textId="7D9AB8FF" w:rsidR="00A41D4E" w:rsidRPr="00FC1474" w:rsidRDefault="00A41D4E" w:rsidP="00A41D4E">
      <w:pPr>
        <w:jc w:val="both"/>
        <w:rPr>
          <w:rFonts w:eastAsiaTheme="minorEastAsia"/>
          <w:sz w:val="23"/>
          <w:szCs w:val="23"/>
          <w:lang w:val="en-GB"/>
        </w:rPr>
      </w:pPr>
      <w:r w:rsidRPr="00FC1474">
        <w:rPr>
          <w:b/>
          <w:bCs/>
          <w:sz w:val="23"/>
          <w:szCs w:val="23"/>
          <w:lang w:val="en-GB"/>
        </w:rPr>
        <w:t>18.33.</w:t>
      </w:r>
      <w:r w:rsidR="007428DB" w:rsidRPr="00FC1474">
        <w:rPr>
          <w:b/>
          <w:bCs/>
          <w:sz w:val="23"/>
          <w:szCs w:val="23"/>
          <w:lang w:val="en-GB"/>
        </w:rPr>
        <w:t xml:space="preserve"> </w:t>
      </w:r>
      <w:r w:rsidR="007428DB" w:rsidRPr="00FC1474">
        <w:rPr>
          <w:sz w:val="23"/>
          <w:szCs w:val="23"/>
          <w:lang w:val="en-GB"/>
        </w:rPr>
        <w:t>In view of the above,</w:t>
      </w:r>
      <w:r w:rsidR="007428DB" w:rsidRPr="00FC1474">
        <w:rPr>
          <w:b/>
          <w:bCs/>
          <w:sz w:val="23"/>
          <w:szCs w:val="23"/>
          <w:lang w:val="en-GB"/>
        </w:rPr>
        <w:t xml:space="preserve"> </w:t>
      </w:r>
      <w:r w:rsidR="007428DB" w:rsidRPr="00FC1474">
        <w:rPr>
          <w:sz w:val="23"/>
          <w:szCs w:val="23"/>
          <w:lang w:val="en-GB"/>
        </w:rPr>
        <w:t>referring to</w:t>
      </w:r>
      <w:r w:rsidR="007428DB" w:rsidRPr="00FC1474">
        <w:rPr>
          <w:b/>
          <w:bCs/>
          <w:sz w:val="23"/>
          <w:szCs w:val="23"/>
          <w:lang w:val="en-GB"/>
        </w:rPr>
        <w:t xml:space="preserve"> </w:t>
      </w:r>
      <w:r w:rsidR="00DA14EA" w:rsidRPr="00FC1474">
        <w:rPr>
          <w:sz w:val="23"/>
          <w:szCs w:val="23"/>
          <w:lang w:val="en-GB"/>
        </w:rPr>
        <w:t>Article</w:t>
      </w:r>
      <w:r w:rsidRPr="00FC1474">
        <w:rPr>
          <w:sz w:val="23"/>
          <w:szCs w:val="23"/>
          <w:lang w:val="en-GB"/>
        </w:rPr>
        <w:t xml:space="preserve"> </w:t>
      </w:r>
      <w:r w:rsidRPr="00FC1474">
        <w:rPr>
          <w:rFonts w:eastAsiaTheme="minorEastAsia"/>
          <w:sz w:val="23"/>
          <w:szCs w:val="23"/>
          <w:lang w:val="en-GB"/>
        </w:rPr>
        <w:t xml:space="preserve">72 </w:t>
      </w:r>
      <w:r w:rsidR="00DA14EA" w:rsidRPr="00FC1474">
        <w:rPr>
          <w:rFonts w:eastAsiaTheme="minorEastAsia"/>
          <w:sz w:val="23"/>
          <w:szCs w:val="23"/>
          <w:lang w:val="en-GB"/>
        </w:rPr>
        <w:t>of the Civil Procedure Code</w:t>
      </w:r>
      <w:r w:rsidRPr="00FC1474">
        <w:rPr>
          <w:rFonts w:eastAsiaTheme="minorEastAsia"/>
          <w:sz w:val="23"/>
          <w:szCs w:val="23"/>
          <w:lang w:val="en-GB"/>
        </w:rPr>
        <w:t xml:space="preserve">, </w:t>
      </w:r>
      <w:r w:rsidR="007428DB" w:rsidRPr="00FC1474">
        <w:rPr>
          <w:rFonts w:eastAsiaTheme="minorEastAsia"/>
          <w:sz w:val="23"/>
          <w:szCs w:val="23"/>
          <w:lang w:val="en-GB"/>
        </w:rPr>
        <w:t xml:space="preserve">which provides for the cases of disqualification of a judge, I deem that in order to avoid any suspicion of his bias in the process, the assessee should have objectively assessed the circumstances of his acquaintance with these citizens and not participated in trials </w:t>
      </w:r>
      <w:r w:rsidR="007E2162" w:rsidRPr="00FC1474">
        <w:rPr>
          <w:rFonts w:eastAsiaTheme="minorEastAsia"/>
          <w:sz w:val="23"/>
          <w:szCs w:val="23"/>
          <w:lang w:val="en-GB"/>
        </w:rPr>
        <w:t xml:space="preserve">involving his acquaintances as </w:t>
      </w:r>
      <w:r w:rsidR="007428DB" w:rsidRPr="00FC1474">
        <w:rPr>
          <w:rFonts w:eastAsiaTheme="minorEastAsia"/>
          <w:sz w:val="23"/>
          <w:szCs w:val="23"/>
          <w:lang w:val="en-GB"/>
        </w:rPr>
        <w:t>parties</w:t>
      </w:r>
      <w:r w:rsidR="007E2162" w:rsidRPr="00FC1474">
        <w:rPr>
          <w:rFonts w:eastAsiaTheme="minorEastAsia"/>
          <w:sz w:val="23"/>
          <w:szCs w:val="23"/>
          <w:lang w:val="en-GB"/>
        </w:rPr>
        <w:t xml:space="preserve">. </w:t>
      </w:r>
    </w:p>
    <w:p w14:paraId="5AD61604" w14:textId="77777777" w:rsidR="00A41D4E" w:rsidRPr="00FC1474" w:rsidRDefault="00A41D4E" w:rsidP="00A41D4E">
      <w:pPr>
        <w:jc w:val="both"/>
        <w:rPr>
          <w:sz w:val="16"/>
          <w:szCs w:val="16"/>
          <w:lang w:val="en-GB"/>
        </w:rPr>
      </w:pPr>
    </w:p>
    <w:p w14:paraId="62178BAA" w14:textId="5AEB9419" w:rsidR="00A41D4E" w:rsidRPr="00FC1474" w:rsidRDefault="00A41D4E" w:rsidP="00A41D4E">
      <w:pPr>
        <w:jc w:val="both"/>
        <w:rPr>
          <w:sz w:val="23"/>
          <w:szCs w:val="23"/>
          <w:lang w:val="en-GB"/>
        </w:rPr>
      </w:pPr>
      <w:r w:rsidRPr="00FC1474">
        <w:rPr>
          <w:b/>
          <w:bCs/>
          <w:sz w:val="23"/>
          <w:szCs w:val="23"/>
          <w:lang w:val="en-GB"/>
        </w:rPr>
        <w:t>18.34.</w:t>
      </w:r>
      <w:r w:rsidR="007E2162" w:rsidRPr="00FC1474">
        <w:rPr>
          <w:lang w:val="en-GB"/>
        </w:rPr>
        <w:t xml:space="preserve"> </w:t>
      </w:r>
      <w:r w:rsidR="007E2162" w:rsidRPr="00FC1474">
        <w:rPr>
          <w:sz w:val="23"/>
          <w:szCs w:val="23"/>
          <w:lang w:val="en-GB"/>
        </w:rPr>
        <w:t xml:space="preserve">Regarding the request of the assessee in the submissions for the admission as evidence of the sent by the High Judicial Council which contain two files of inspection of complaints submitted by Ms. </w:t>
      </w:r>
      <w:r w:rsidR="007E2162" w:rsidRPr="00FC1474">
        <w:rPr>
          <w:b/>
          <w:bCs/>
          <w:sz w:val="23"/>
          <w:szCs w:val="23"/>
          <w:lang w:val="en-GB"/>
        </w:rPr>
        <w:t>Arjana Muja</w:t>
      </w:r>
      <w:r w:rsidR="007E2162" w:rsidRPr="00FC1474">
        <w:rPr>
          <w:sz w:val="23"/>
          <w:szCs w:val="23"/>
          <w:lang w:val="en-GB"/>
        </w:rPr>
        <w:t>, we find that the complaints of the complainant are different from those submitted in the complaint to the Commission, as they contain different facts and arguments. Moreover, the IQC has not shifted the burden of proof to the assessee for the violations alleged in that complaint. As such, in terms of their probative value, these acts do not help in resolving the case, as they do not meet the requirements of Article 47 of Law no. 49/2012 and Article 49, para. 6, letter “a” of Law no. 84/2016.</w:t>
      </w:r>
    </w:p>
    <w:p w14:paraId="3C55EE65" w14:textId="77777777" w:rsidR="00A41D4E" w:rsidRPr="00FC1474" w:rsidRDefault="00A41D4E" w:rsidP="00A41D4E">
      <w:pPr>
        <w:spacing w:line="259" w:lineRule="auto"/>
        <w:contextualSpacing/>
        <w:jc w:val="both"/>
        <w:rPr>
          <w:b/>
          <w:sz w:val="23"/>
          <w:szCs w:val="23"/>
          <w:lang w:val="en-GB"/>
        </w:rPr>
      </w:pPr>
    </w:p>
    <w:p w14:paraId="47A77946" w14:textId="0ECA8E0B" w:rsidR="00A41D4E" w:rsidRPr="00FC1474" w:rsidRDefault="00476E96" w:rsidP="00A41D4E">
      <w:pPr>
        <w:pStyle w:val="ListParagraph"/>
        <w:widowControl/>
        <w:numPr>
          <w:ilvl w:val="0"/>
          <w:numId w:val="32"/>
        </w:numPr>
        <w:autoSpaceDE/>
        <w:autoSpaceDN/>
        <w:adjustRightInd/>
        <w:contextualSpacing/>
        <w:jc w:val="both"/>
        <w:rPr>
          <w:b/>
          <w:sz w:val="23"/>
          <w:szCs w:val="23"/>
          <w:lang w:val="en-GB"/>
        </w:rPr>
      </w:pPr>
      <w:r w:rsidRPr="00FC1474">
        <w:rPr>
          <w:b/>
          <w:sz w:val="23"/>
          <w:szCs w:val="23"/>
          <w:lang w:val="en-GB"/>
        </w:rPr>
        <w:t xml:space="preserve">Complaint filed by </w:t>
      </w:r>
      <w:r w:rsidR="00A41D4E" w:rsidRPr="00FC1474">
        <w:rPr>
          <w:b/>
          <w:sz w:val="23"/>
          <w:szCs w:val="23"/>
          <w:lang w:val="en-GB"/>
        </w:rPr>
        <w:t>Stiven Kiri (</w:t>
      </w:r>
      <w:r w:rsidR="00ED0803" w:rsidRPr="00FC1474">
        <w:rPr>
          <w:b/>
          <w:sz w:val="23"/>
          <w:szCs w:val="23"/>
          <w:lang w:val="en-GB"/>
        </w:rPr>
        <w:t>no</w:t>
      </w:r>
      <w:r w:rsidR="00A41D4E" w:rsidRPr="00FC1474">
        <w:rPr>
          <w:b/>
          <w:sz w:val="23"/>
          <w:szCs w:val="23"/>
          <w:lang w:val="en-GB"/>
        </w:rPr>
        <w:t>.4573 prot. dat</w:t>
      </w:r>
      <w:r w:rsidR="00807383" w:rsidRPr="00FC1474">
        <w:rPr>
          <w:b/>
          <w:sz w:val="23"/>
          <w:szCs w:val="23"/>
          <w:lang w:val="en-GB"/>
        </w:rPr>
        <w:t>ed</w:t>
      </w:r>
      <w:r w:rsidR="00A41D4E" w:rsidRPr="00FC1474">
        <w:rPr>
          <w:b/>
          <w:sz w:val="23"/>
          <w:szCs w:val="23"/>
          <w:lang w:val="en-GB"/>
        </w:rPr>
        <w:t xml:space="preserve"> 07.06.2018)</w:t>
      </w:r>
    </w:p>
    <w:p w14:paraId="7EE4516F" w14:textId="77777777" w:rsidR="00A41D4E" w:rsidRPr="00FC1474" w:rsidRDefault="00A41D4E" w:rsidP="00A41D4E">
      <w:pPr>
        <w:spacing w:line="259" w:lineRule="auto"/>
        <w:contextualSpacing/>
        <w:jc w:val="both"/>
        <w:rPr>
          <w:rFonts w:eastAsia="Calibri"/>
          <w:sz w:val="16"/>
          <w:szCs w:val="16"/>
          <w:lang w:val="en-GB"/>
        </w:rPr>
      </w:pPr>
    </w:p>
    <w:p w14:paraId="57C51DD7" w14:textId="52851A60" w:rsidR="00BB3F55" w:rsidRPr="00FC1474" w:rsidRDefault="00A41D4E" w:rsidP="00BB3F55">
      <w:pPr>
        <w:contextualSpacing/>
        <w:jc w:val="both"/>
        <w:rPr>
          <w:rFonts w:eastAsia="Calibri"/>
          <w:b/>
          <w:bCs/>
          <w:sz w:val="23"/>
          <w:szCs w:val="23"/>
          <w:lang w:val="en-GB"/>
        </w:rPr>
      </w:pPr>
      <w:r w:rsidRPr="00FC1474">
        <w:rPr>
          <w:b/>
          <w:bCs/>
          <w:sz w:val="23"/>
          <w:szCs w:val="23"/>
          <w:lang w:val="en-GB"/>
        </w:rPr>
        <w:t xml:space="preserve">18.35. </w:t>
      </w:r>
      <w:r w:rsidR="00BB3F55" w:rsidRPr="00FC1474">
        <w:rPr>
          <w:rFonts w:eastAsia="Calibri"/>
          <w:sz w:val="23"/>
          <w:szCs w:val="23"/>
          <w:lang w:val="en-GB"/>
        </w:rPr>
        <w:t xml:space="preserve">The complainant alleges that the assessee violated the law and conducted an unfair trial, because he </w:t>
      </w:r>
      <w:r w:rsidR="00BB3F55" w:rsidRPr="00FC1474">
        <w:rPr>
          <w:rFonts w:eastAsia="Calibri"/>
          <w:b/>
          <w:bCs/>
          <w:sz w:val="23"/>
          <w:szCs w:val="23"/>
          <w:lang w:val="en-GB"/>
        </w:rPr>
        <w:t>did not respond to the complainant's claims and conducted the trial based on falsified documentation</w:t>
      </w:r>
      <w:r w:rsidR="00BB3F55" w:rsidRPr="00FC1474">
        <w:rPr>
          <w:rFonts w:eastAsia="Calibri"/>
          <w:sz w:val="23"/>
          <w:szCs w:val="23"/>
          <w:lang w:val="en-GB"/>
        </w:rPr>
        <w:t xml:space="preserve">. He also alleges that he requested the assessee to suspend the trial until the case </w:t>
      </w:r>
      <w:r w:rsidR="00B43C3C" w:rsidRPr="00FC1474">
        <w:rPr>
          <w:rFonts w:eastAsia="Calibri"/>
          <w:sz w:val="23"/>
          <w:szCs w:val="23"/>
          <w:lang w:val="en-GB"/>
        </w:rPr>
        <w:t xml:space="preserve">was </w:t>
      </w:r>
      <w:r w:rsidR="00BB3F55" w:rsidRPr="00FC1474">
        <w:rPr>
          <w:rFonts w:eastAsia="Calibri"/>
          <w:sz w:val="23"/>
          <w:szCs w:val="23"/>
          <w:lang w:val="en-GB"/>
        </w:rPr>
        <w:t xml:space="preserve">resolved </w:t>
      </w:r>
      <w:r w:rsidR="00BB3F55" w:rsidRPr="00FC1474">
        <w:rPr>
          <w:rFonts w:eastAsia="Calibri"/>
          <w:b/>
          <w:bCs/>
          <w:sz w:val="23"/>
          <w:szCs w:val="23"/>
          <w:lang w:val="en-GB"/>
        </w:rPr>
        <w:t>administratively and then to suspend the trial until the criminal case was resolved, but these requests were rejected by the assessee.</w:t>
      </w:r>
      <w:r w:rsidR="00BB3F55" w:rsidRPr="00FC1474">
        <w:rPr>
          <w:rFonts w:eastAsia="Calibri"/>
          <w:sz w:val="23"/>
          <w:szCs w:val="23"/>
          <w:lang w:val="en-GB"/>
        </w:rPr>
        <w:t xml:space="preserve"> The complainant states that after the unfair decision given by the assessee, the </w:t>
      </w:r>
      <w:r w:rsidR="00BB3F55" w:rsidRPr="00FC1474">
        <w:rPr>
          <w:rFonts w:eastAsia="Calibri"/>
          <w:b/>
          <w:bCs/>
          <w:sz w:val="23"/>
          <w:szCs w:val="23"/>
          <w:lang w:val="en-GB"/>
        </w:rPr>
        <w:t>Prosecution Office confirmed the falsification of the documents alleged by the complainant and the decision given was overturned by the Court of Appeal.</w:t>
      </w:r>
    </w:p>
    <w:p w14:paraId="7CD8EA94" w14:textId="0051C71D" w:rsidR="00A41D4E" w:rsidRPr="00FC1474" w:rsidRDefault="00BB3F55" w:rsidP="00BB3F55">
      <w:pPr>
        <w:contextualSpacing/>
        <w:jc w:val="both"/>
        <w:rPr>
          <w:rFonts w:eastAsia="Calibri"/>
          <w:sz w:val="23"/>
          <w:szCs w:val="23"/>
          <w:lang w:val="en-GB"/>
        </w:rPr>
      </w:pPr>
      <w:r w:rsidRPr="00FC1474">
        <w:rPr>
          <w:rFonts w:eastAsia="Calibri"/>
          <w:sz w:val="23"/>
          <w:szCs w:val="23"/>
          <w:lang w:val="en-GB"/>
        </w:rPr>
        <w:t>Further, the complainant alleges that the lawyer with whom he consulted about the property issue stated that "this judge, to close the case in a single session, is asking for 3 thousand euros"</w:t>
      </w:r>
      <w:r w:rsidR="00B43C3C" w:rsidRPr="00FC1474">
        <w:rPr>
          <w:rFonts w:eastAsia="Calibri"/>
          <w:sz w:val="23"/>
          <w:szCs w:val="23"/>
          <w:lang w:val="en-GB"/>
        </w:rPr>
        <w:t>.</w:t>
      </w:r>
    </w:p>
    <w:p w14:paraId="28AC1ED0" w14:textId="77777777" w:rsidR="00A41D4E" w:rsidRPr="00FC1474" w:rsidRDefault="00A41D4E" w:rsidP="00A41D4E">
      <w:pPr>
        <w:jc w:val="both"/>
        <w:rPr>
          <w:rFonts w:eastAsia="Calibri"/>
          <w:sz w:val="16"/>
          <w:szCs w:val="16"/>
          <w:lang w:val="en-GB"/>
        </w:rPr>
      </w:pPr>
    </w:p>
    <w:p w14:paraId="6E26CC87" w14:textId="474644C1" w:rsidR="00A41D4E" w:rsidRPr="00FC1474" w:rsidRDefault="00A41D4E" w:rsidP="00A41D4E">
      <w:pPr>
        <w:contextualSpacing/>
        <w:jc w:val="both"/>
        <w:rPr>
          <w:rFonts w:eastAsia="Calibri"/>
          <w:sz w:val="23"/>
          <w:szCs w:val="23"/>
          <w:lang w:val="en-GB"/>
        </w:rPr>
      </w:pPr>
      <w:r w:rsidRPr="00FC1474">
        <w:rPr>
          <w:b/>
          <w:bCs/>
          <w:sz w:val="23"/>
          <w:szCs w:val="23"/>
          <w:lang w:val="en-GB"/>
        </w:rPr>
        <w:t>18.36.</w:t>
      </w:r>
      <w:r w:rsidR="00C36FA3" w:rsidRPr="00FC1474">
        <w:rPr>
          <w:sz w:val="23"/>
          <w:szCs w:val="23"/>
          <w:lang w:val="en-GB" w:eastAsia="sq-AL"/>
        </w:rPr>
        <w:t xml:space="preserve"> </w:t>
      </w:r>
      <w:r w:rsidR="00B43C3C" w:rsidRPr="00FC1474">
        <w:rPr>
          <w:sz w:val="23"/>
          <w:szCs w:val="23"/>
          <w:lang w:val="en-GB" w:eastAsia="sq-AL"/>
        </w:rPr>
        <w:t xml:space="preserve">The Judicial District Court of Shkodra has made available to the IQC a copy of the decision dated 08.07.2015 issued on this case by the assessee whereby he ruled for “partial admission of the claim”. The defendant Stiven Kiri appealed against this decision and the Shkodra Court of Appeal decided to </w:t>
      </w:r>
      <w:r w:rsidR="00B43C3C" w:rsidRPr="00FC1474">
        <w:rPr>
          <w:i/>
          <w:iCs/>
          <w:sz w:val="23"/>
          <w:szCs w:val="23"/>
          <w:lang w:val="en-GB" w:eastAsia="sq-AL"/>
        </w:rPr>
        <w:t>“overturn the decision of the Judicial District Court of Shkodra and the termination of the trial of the case”.</w:t>
      </w:r>
      <w:r w:rsidR="00B43C3C" w:rsidRPr="00FC1474">
        <w:rPr>
          <w:sz w:val="23"/>
          <w:szCs w:val="23"/>
          <w:lang w:val="en-GB" w:eastAsia="sq-AL"/>
        </w:rPr>
        <w:t xml:space="preserve"> The plaintiff has appealed against this decision and the file is pending trial at the High Court.</w:t>
      </w:r>
    </w:p>
    <w:p w14:paraId="6181555F" w14:textId="77777777" w:rsidR="00A41D4E" w:rsidRPr="00FC1474" w:rsidRDefault="00A41D4E" w:rsidP="00A41D4E">
      <w:pPr>
        <w:contextualSpacing/>
        <w:jc w:val="both"/>
        <w:rPr>
          <w:rFonts w:eastAsia="Calibri"/>
          <w:sz w:val="16"/>
          <w:szCs w:val="16"/>
          <w:lang w:val="en-GB"/>
        </w:rPr>
      </w:pPr>
    </w:p>
    <w:p w14:paraId="39B500F1" w14:textId="2822A3DA" w:rsidR="00A41D4E" w:rsidRPr="00FC1474" w:rsidRDefault="00A41D4E" w:rsidP="00A41D4E">
      <w:pPr>
        <w:pStyle w:val="NormalWeb"/>
        <w:spacing w:before="0" w:beforeAutospacing="0" w:after="0" w:afterAutospacing="0"/>
        <w:jc w:val="both"/>
        <w:rPr>
          <w:sz w:val="23"/>
          <w:szCs w:val="23"/>
          <w:lang w:val="en-GB"/>
        </w:rPr>
      </w:pPr>
      <w:r w:rsidRPr="00FC1474">
        <w:rPr>
          <w:b/>
          <w:bCs/>
          <w:sz w:val="23"/>
          <w:szCs w:val="23"/>
          <w:lang w:val="en-GB"/>
        </w:rPr>
        <w:t xml:space="preserve">18.37. </w:t>
      </w:r>
      <w:r w:rsidR="00B43C3C" w:rsidRPr="00FC1474">
        <w:rPr>
          <w:sz w:val="23"/>
          <w:szCs w:val="23"/>
          <w:lang w:val="en-GB"/>
        </w:rPr>
        <w:t xml:space="preserve">The assessee, in support of the argument that the lack of suspension of the civil trial did not bring negative </w:t>
      </w:r>
      <w:r w:rsidR="005257B0" w:rsidRPr="00FC1474">
        <w:rPr>
          <w:sz w:val="23"/>
          <w:szCs w:val="23"/>
          <w:lang w:val="en-GB"/>
        </w:rPr>
        <w:t>consequences,</w:t>
      </w:r>
      <w:r w:rsidR="00B43C3C" w:rsidRPr="00FC1474">
        <w:rPr>
          <w:sz w:val="23"/>
          <w:szCs w:val="23"/>
          <w:lang w:val="en-GB"/>
        </w:rPr>
        <w:t xml:space="preserve"> that actually it produced positive effects, requests the Chamber to reopen the judicial investigation and to accept as evidence an additional document, which can be accessed from open sources on the internet, specifically from the website of the High Court. The document in question is decision no. 00-2023-3496 (517), dated 20.09.2023, of the Civil Chamber of the </w:t>
      </w:r>
      <w:r w:rsidR="00B43C3C" w:rsidRPr="00FC1474">
        <w:rPr>
          <w:sz w:val="23"/>
          <w:szCs w:val="23"/>
          <w:lang w:val="en-GB" w:eastAsia="sq-AL"/>
        </w:rPr>
        <w:t xml:space="preserve">High </w:t>
      </w:r>
      <w:r w:rsidR="00B43C3C" w:rsidRPr="00FC1474">
        <w:rPr>
          <w:sz w:val="23"/>
          <w:szCs w:val="23"/>
          <w:lang w:val="en-GB"/>
        </w:rPr>
        <w:t xml:space="preserve">Court, on the case with plaintiff </w:t>
      </w:r>
      <w:proofErr w:type="spellStart"/>
      <w:r w:rsidR="00B43C3C" w:rsidRPr="00FC1474">
        <w:rPr>
          <w:sz w:val="23"/>
          <w:szCs w:val="23"/>
          <w:lang w:val="en-GB"/>
        </w:rPr>
        <w:t>Gjysta</w:t>
      </w:r>
      <w:proofErr w:type="spellEnd"/>
      <w:r w:rsidR="00B43C3C" w:rsidRPr="00FC1474">
        <w:rPr>
          <w:sz w:val="23"/>
          <w:szCs w:val="23"/>
          <w:lang w:val="en-GB"/>
        </w:rPr>
        <w:t xml:space="preserve"> (Gjystina) Dardeli and defendant Stiven Kiri, which is precisely the case about which the complainant Stiven Kiri has filed a complaint. </w:t>
      </w:r>
    </w:p>
    <w:p w14:paraId="6FF1F8D0" w14:textId="5F49D3D5" w:rsidR="00A41D4E" w:rsidRPr="00FC1474" w:rsidRDefault="00B43C3C" w:rsidP="00A41D4E">
      <w:pPr>
        <w:pStyle w:val="NormalWeb"/>
        <w:spacing w:before="0" w:beforeAutospacing="0" w:after="0" w:afterAutospacing="0"/>
        <w:jc w:val="both"/>
        <w:rPr>
          <w:sz w:val="16"/>
          <w:szCs w:val="16"/>
          <w:lang w:val="en-GB"/>
        </w:rPr>
      </w:pPr>
      <w:r w:rsidRPr="00FC1474">
        <w:rPr>
          <w:sz w:val="16"/>
          <w:szCs w:val="16"/>
          <w:lang w:val="en-GB"/>
        </w:rPr>
        <w:t xml:space="preserve"> </w:t>
      </w:r>
    </w:p>
    <w:p w14:paraId="30E3268B" w14:textId="3C3BC056" w:rsidR="00A41D4E" w:rsidRPr="00FC1474" w:rsidRDefault="00A41D4E" w:rsidP="00A41D4E">
      <w:pPr>
        <w:pStyle w:val="NormalWeb"/>
        <w:spacing w:before="0" w:beforeAutospacing="0" w:after="0" w:afterAutospacing="0"/>
        <w:jc w:val="both"/>
        <w:rPr>
          <w:sz w:val="23"/>
          <w:szCs w:val="23"/>
          <w:lang w:val="en-GB"/>
        </w:rPr>
      </w:pPr>
      <w:r w:rsidRPr="00FC1474">
        <w:rPr>
          <w:b/>
          <w:bCs/>
          <w:sz w:val="23"/>
          <w:szCs w:val="23"/>
          <w:lang w:val="en-GB"/>
        </w:rPr>
        <w:t xml:space="preserve">18.38. </w:t>
      </w:r>
      <w:r w:rsidR="00B43C3C" w:rsidRPr="00FC1474">
        <w:rPr>
          <w:sz w:val="23"/>
          <w:szCs w:val="23"/>
          <w:lang w:val="en-GB"/>
        </w:rPr>
        <w:t xml:space="preserve">This decision according to the assessee shows that the High Court has not expressed any criticism on the way the trial in the first instance was conducted. On the contrary, it has expressed serious criticism towards the former Shkodra Court of Appeal, which had overturned </w:t>
      </w:r>
      <w:r w:rsidR="00CE6BC2" w:rsidRPr="00FC1474">
        <w:rPr>
          <w:sz w:val="23"/>
          <w:szCs w:val="23"/>
          <w:lang w:val="en-GB"/>
        </w:rPr>
        <w:t xml:space="preserve">his </w:t>
      </w:r>
      <w:r w:rsidR="00B43C3C" w:rsidRPr="00FC1474">
        <w:rPr>
          <w:sz w:val="23"/>
          <w:szCs w:val="23"/>
          <w:lang w:val="en-GB"/>
        </w:rPr>
        <w:t>decision and had decided to suspend the trial. Also</w:t>
      </w:r>
      <w:r w:rsidR="00CE6BC2" w:rsidRPr="00FC1474">
        <w:rPr>
          <w:sz w:val="23"/>
          <w:szCs w:val="23"/>
          <w:lang w:val="en-GB"/>
        </w:rPr>
        <w:t>,</w:t>
      </w:r>
      <w:r w:rsidR="00B43C3C" w:rsidRPr="00FC1474">
        <w:rPr>
          <w:sz w:val="23"/>
          <w:szCs w:val="23"/>
          <w:lang w:val="en-GB"/>
        </w:rPr>
        <w:t xml:space="preserve"> regarding the case of the complainant Stiven Kiri, the assessee claims that n</w:t>
      </w:r>
      <w:r w:rsidR="00CE6BC2" w:rsidRPr="00FC1474">
        <w:rPr>
          <w:sz w:val="23"/>
          <w:szCs w:val="23"/>
          <w:lang w:val="en-GB"/>
        </w:rPr>
        <w:t xml:space="preserve">ot even the </w:t>
      </w:r>
      <w:r w:rsidR="00B43C3C" w:rsidRPr="00FC1474">
        <w:rPr>
          <w:sz w:val="23"/>
          <w:szCs w:val="23"/>
          <w:lang w:val="en-GB"/>
        </w:rPr>
        <w:t xml:space="preserve">Court of Appeal, which overturned </w:t>
      </w:r>
      <w:r w:rsidR="00CE6BC2" w:rsidRPr="00FC1474">
        <w:rPr>
          <w:sz w:val="23"/>
          <w:szCs w:val="23"/>
          <w:lang w:val="en-GB"/>
        </w:rPr>
        <w:t xml:space="preserve">his </w:t>
      </w:r>
      <w:r w:rsidR="00B43C3C" w:rsidRPr="00FC1474">
        <w:rPr>
          <w:sz w:val="23"/>
          <w:szCs w:val="23"/>
          <w:lang w:val="en-GB"/>
        </w:rPr>
        <w:t xml:space="preserve">decision and decided to suspend the case, considered it wrong not to suspend the trial until a final decision was taken regarding the criminal </w:t>
      </w:r>
      <w:r w:rsidR="00CE6BC2" w:rsidRPr="00FC1474">
        <w:rPr>
          <w:sz w:val="23"/>
          <w:szCs w:val="23"/>
          <w:lang w:val="en-GB"/>
        </w:rPr>
        <w:t xml:space="preserve">report </w:t>
      </w:r>
      <w:r w:rsidR="00B43C3C" w:rsidRPr="00FC1474">
        <w:rPr>
          <w:sz w:val="23"/>
          <w:szCs w:val="23"/>
          <w:lang w:val="en-GB"/>
        </w:rPr>
        <w:t xml:space="preserve">filed by the complainant. Therefore, according to the assessee, two </w:t>
      </w:r>
      <w:r w:rsidR="00B43C3C" w:rsidRPr="00FC1474">
        <w:rPr>
          <w:sz w:val="23"/>
          <w:szCs w:val="23"/>
          <w:lang w:val="en-GB"/>
        </w:rPr>
        <w:lastRenderedPageBreak/>
        <w:t>courts, the Court of Appeal and the High Court, as well as the High Inspector</w:t>
      </w:r>
      <w:r w:rsidR="00CE6BC2" w:rsidRPr="00FC1474">
        <w:rPr>
          <w:sz w:val="23"/>
          <w:szCs w:val="23"/>
          <w:lang w:val="en-GB"/>
        </w:rPr>
        <w:t xml:space="preserve">ate </w:t>
      </w:r>
      <w:r w:rsidR="00B43C3C" w:rsidRPr="00FC1474">
        <w:rPr>
          <w:sz w:val="23"/>
          <w:szCs w:val="23"/>
          <w:lang w:val="en-GB"/>
        </w:rPr>
        <w:t>of Justice (</w:t>
      </w:r>
      <w:r w:rsidR="00CE6BC2" w:rsidRPr="00FC1474">
        <w:rPr>
          <w:sz w:val="23"/>
          <w:szCs w:val="23"/>
          <w:lang w:val="en-GB"/>
        </w:rPr>
        <w:t>HIJ</w:t>
      </w:r>
      <w:r w:rsidR="00B43C3C" w:rsidRPr="00FC1474">
        <w:rPr>
          <w:sz w:val="23"/>
          <w:szCs w:val="23"/>
          <w:lang w:val="en-GB"/>
        </w:rPr>
        <w:t xml:space="preserve">), with their </w:t>
      </w:r>
      <w:r w:rsidR="00CE6BC2" w:rsidRPr="00FC1474">
        <w:rPr>
          <w:sz w:val="23"/>
          <w:szCs w:val="23"/>
          <w:lang w:val="en-GB"/>
        </w:rPr>
        <w:t xml:space="preserve">judgments, </w:t>
      </w:r>
      <w:r w:rsidR="00B43C3C" w:rsidRPr="00FC1474">
        <w:rPr>
          <w:sz w:val="23"/>
          <w:szCs w:val="23"/>
          <w:lang w:val="en-GB"/>
        </w:rPr>
        <w:t>support his position</w:t>
      </w:r>
      <w:r w:rsidR="00CE6BC2" w:rsidRPr="00FC1474">
        <w:rPr>
          <w:sz w:val="23"/>
          <w:szCs w:val="23"/>
          <w:lang w:val="en-GB"/>
        </w:rPr>
        <w:t xml:space="preserve">, </w:t>
      </w:r>
      <w:r w:rsidR="00B43C3C" w:rsidRPr="00FC1474">
        <w:rPr>
          <w:sz w:val="23"/>
          <w:szCs w:val="23"/>
          <w:lang w:val="en-GB"/>
        </w:rPr>
        <w:t xml:space="preserve">not that of </w:t>
      </w:r>
      <w:r w:rsidR="00CE6BC2" w:rsidRPr="00FC1474">
        <w:rPr>
          <w:sz w:val="23"/>
          <w:szCs w:val="23"/>
          <w:lang w:val="en-GB"/>
        </w:rPr>
        <w:t>t</w:t>
      </w:r>
      <w:r w:rsidR="00B43C3C" w:rsidRPr="00FC1474">
        <w:rPr>
          <w:sz w:val="23"/>
          <w:szCs w:val="23"/>
          <w:lang w:val="en-GB"/>
        </w:rPr>
        <w:t>he IQC.</w:t>
      </w:r>
    </w:p>
    <w:p w14:paraId="154A7A64" w14:textId="77777777" w:rsidR="00A41D4E" w:rsidRPr="00FC1474" w:rsidRDefault="00A41D4E" w:rsidP="00A41D4E">
      <w:pPr>
        <w:pStyle w:val="NormalWeb"/>
        <w:spacing w:before="0" w:beforeAutospacing="0" w:after="0" w:afterAutospacing="0"/>
        <w:jc w:val="both"/>
        <w:rPr>
          <w:sz w:val="16"/>
          <w:szCs w:val="16"/>
          <w:lang w:val="en-GB"/>
        </w:rPr>
      </w:pPr>
    </w:p>
    <w:p w14:paraId="65460446" w14:textId="33BD36AA" w:rsidR="00A41D4E" w:rsidRPr="00FC1474" w:rsidRDefault="00A41D4E" w:rsidP="00CE6BC2">
      <w:pPr>
        <w:pStyle w:val="NormalWeb"/>
        <w:spacing w:before="0" w:beforeAutospacing="0" w:after="240" w:afterAutospacing="0"/>
        <w:jc w:val="both"/>
        <w:rPr>
          <w:b/>
          <w:bCs/>
          <w:sz w:val="23"/>
          <w:szCs w:val="23"/>
          <w:lang w:val="en-GB" w:eastAsia="sq-AL"/>
        </w:rPr>
      </w:pPr>
      <w:r w:rsidRPr="00FC1474">
        <w:rPr>
          <w:b/>
          <w:bCs/>
          <w:sz w:val="23"/>
          <w:szCs w:val="23"/>
          <w:lang w:val="en-GB"/>
        </w:rPr>
        <w:t xml:space="preserve">18.39. </w:t>
      </w:r>
      <w:bookmarkStart w:id="23" w:name="_Hlk115796024"/>
      <w:r w:rsidR="00CE6BC2" w:rsidRPr="00FC1474">
        <w:rPr>
          <w:sz w:val="23"/>
          <w:szCs w:val="23"/>
          <w:lang w:val="en-GB" w:eastAsia="sq-AL"/>
        </w:rPr>
        <w:t xml:space="preserve">From the analysis of the administered documentation and the allegations of the complainant, we conclude that the IQC shifted the burden of proof to the assessee due to the fact that the assessee continued the trial without first resolving the criminal case, failing to observe the legal provisions of Article 297/a of the Civil Procedure Code, as a result of which the rights of the parties to a fair trial have been violated. </w:t>
      </w:r>
      <w:r w:rsidR="00CE6BC2" w:rsidRPr="00FC1474">
        <w:rPr>
          <w:b/>
          <w:bCs/>
          <w:sz w:val="23"/>
          <w:szCs w:val="23"/>
          <w:lang w:val="en-GB" w:eastAsia="sq-AL"/>
        </w:rPr>
        <w:t xml:space="preserve">The IQC in the decision has not linked this finding to any legal reference to hold the assessee liable. </w:t>
      </w:r>
    </w:p>
    <w:bookmarkEnd w:id="23"/>
    <w:p w14:paraId="1EE6B403" w14:textId="3866174B" w:rsidR="00A41D4E" w:rsidRPr="00FC1474" w:rsidRDefault="00CE6BC2" w:rsidP="00A41D4E">
      <w:pPr>
        <w:spacing w:after="160"/>
        <w:jc w:val="both"/>
        <w:rPr>
          <w:sz w:val="23"/>
          <w:szCs w:val="23"/>
          <w:lang w:val="en-GB" w:eastAsia="sq-AL"/>
        </w:rPr>
      </w:pPr>
      <w:r w:rsidRPr="00FC1474">
        <w:rPr>
          <w:sz w:val="23"/>
          <w:szCs w:val="23"/>
          <w:lang w:val="en-GB" w:eastAsia="sq-AL"/>
        </w:rPr>
        <w:t xml:space="preserve">Regarding the claim of the assessee for the administration as evidence of the decision of the </w:t>
      </w:r>
      <w:r w:rsidRPr="00FC1474">
        <w:rPr>
          <w:sz w:val="23"/>
          <w:szCs w:val="23"/>
          <w:lang w:val="en-GB"/>
        </w:rPr>
        <w:t xml:space="preserve">High </w:t>
      </w:r>
      <w:r w:rsidRPr="00FC1474">
        <w:rPr>
          <w:sz w:val="23"/>
          <w:szCs w:val="23"/>
          <w:lang w:val="en-GB" w:eastAsia="sq-AL"/>
        </w:rPr>
        <w:t xml:space="preserve">Court, we deem that this act, within the meaning of Article 49 para. 6 of Law no.84/2016, seems superfluous since the fact that is sought to be proven contains irrelevant data for the decision-making, as it is related to the essence of the decision-making of the assessee, which cannot be subject to review.  </w:t>
      </w:r>
    </w:p>
    <w:p w14:paraId="13948B51" w14:textId="46CCF28F" w:rsidR="00A41D4E" w:rsidRPr="00FC1474" w:rsidRDefault="00CC48A4" w:rsidP="00A41D4E">
      <w:pPr>
        <w:pStyle w:val="ListParagraph"/>
        <w:widowControl/>
        <w:numPr>
          <w:ilvl w:val="0"/>
          <w:numId w:val="32"/>
        </w:numPr>
        <w:autoSpaceDE/>
        <w:autoSpaceDN/>
        <w:adjustRightInd/>
        <w:contextualSpacing/>
        <w:jc w:val="both"/>
        <w:rPr>
          <w:bCs/>
          <w:sz w:val="23"/>
          <w:szCs w:val="23"/>
          <w:lang w:val="en-GB"/>
        </w:rPr>
      </w:pPr>
      <w:r w:rsidRPr="00FC1474">
        <w:rPr>
          <w:b/>
          <w:sz w:val="23"/>
          <w:szCs w:val="23"/>
          <w:lang w:val="en-GB"/>
        </w:rPr>
        <w:t xml:space="preserve">Complaint filed by Ms. Desara Kalleshi (no. 5120 prot., dated 03.08.2020). </w:t>
      </w:r>
      <w:r w:rsidRPr="00FC1474">
        <w:rPr>
          <w:bCs/>
          <w:sz w:val="23"/>
          <w:szCs w:val="23"/>
          <w:lang w:val="en-GB"/>
        </w:rPr>
        <w:t xml:space="preserve">The complainant explains that she was a litigant in the trial with: Plaintiffs – Elsa Kamata and Desara Kalleshi; Defendants: Amir Kamata and Ermira Reçi; Third party: the Cadastre Agency (ASHK) and D.A.M.T Shkodër; with subject </w:t>
      </w:r>
      <w:r w:rsidR="00580A5D" w:rsidRPr="00FC1474">
        <w:rPr>
          <w:bCs/>
          <w:sz w:val="23"/>
          <w:szCs w:val="23"/>
          <w:lang w:val="en-GB"/>
        </w:rPr>
        <w:t>matter</w:t>
      </w:r>
      <w:r w:rsidRPr="00FC1474">
        <w:rPr>
          <w:bCs/>
          <w:sz w:val="23"/>
          <w:szCs w:val="23"/>
          <w:lang w:val="en-GB"/>
        </w:rPr>
        <w:t xml:space="preserve">: </w:t>
      </w:r>
      <w:r w:rsidRPr="00FC1474">
        <w:rPr>
          <w:bCs/>
          <w:i/>
          <w:iCs/>
          <w:sz w:val="23"/>
          <w:szCs w:val="23"/>
          <w:lang w:val="en-GB"/>
        </w:rPr>
        <w:t>“finding the document partially untrue – ​​Shkodër city property book regarding the registration in the name of Hilmi Kamata and the correction of the document”</w:t>
      </w:r>
      <w:r w:rsidRPr="00FC1474">
        <w:rPr>
          <w:bCs/>
          <w:sz w:val="23"/>
          <w:szCs w:val="23"/>
          <w:lang w:val="en-GB"/>
        </w:rPr>
        <w:t xml:space="preserve"> regarding the ownership from Hilmi Kamata to Hamide Kamata etc.</w:t>
      </w:r>
      <w:r w:rsidR="00A41D4E" w:rsidRPr="00FC1474">
        <w:rPr>
          <w:bCs/>
          <w:sz w:val="23"/>
          <w:szCs w:val="23"/>
          <w:lang w:val="en-GB"/>
        </w:rPr>
        <w:t xml:space="preserve"> </w:t>
      </w:r>
    </w:p>
    <w:p w14:paraId="507228E4" w14:textId="77777777" w:rsidR="00CC48A4" w:rsidRPr="00FC1474" w:rsidRDefault="00CC48A4" w:rsidP="00CC48A4">
      <w:pPr>
        <w:pStyle w:val="ListParagraph"/>
        <w:widowControl/>
        <w:autoSpaceDE/>
        <w:autoSpaceDN/>
        <w:adjustRightInd/>
        <w:contextualSpacing/>
        <w:jc w:val="both"/>
        <w:rPr>
          <w:bCs/>
          <w:sz w:val="23"/>
          <w:szCs w:val="23"/>
          <w:lang w:val="en-GB"/>
        </w:rPr>
      </w:pPr>
    </w:p>
    <w:p w14:paraId="29E69392" w14:textId="473AE8D8" w:rsidR="001A1151" w:rsidRPr="00FC1474" w:rsidRDefault="00A41D4E" w:rsidP="001A1151">
      <w:pPr>
        <w:contextualSpacing/>
        <w:jc w:val="both"/>
        <w:rPr>
          <w:sz w:val="23"/>
          <w:szCs w:val="23"/>
          <w:lang w:val="en-GB"/>
        </w:rPr>
      </w:pPr>
      <w:bookmarkStart w:id="24" w:name="_Hlk195526473"/>
      <w:r w:rsidRPr="00FC1474">
        <w:rPr>
          <w:b/>
          <w:bCs/>
          <w:sz w:val="23"/>
          <w:szCs w:val="23"/>
          <w:lang w:val="en-GB"/>
        </w:rPr>
        <w:t>18.40</w:t>
      </w:r>
      <w:bookmarkEnd w:id="24"/>
      <w:r w:rsidRPr="00FC1474">
        <w:rPr>
          <w:sz w:val="23"/>
          <w:szCs w:val="23"/>
          <w:lang w:val="en-GB"/>
        </w:rPr>
        <w:t>.</w:t>
      </w:r>
      <w:r w:rsidR="001A1151" w:rsidRPr="00FC1474">
        <w:rPr>
          <w:lang w:val="en-GB"/>
        </w:rPr>
        <w:t xml:space="preserve"> </w:t>
      </w:r>
      <w:r w:rsidR="001A1151" w:rsidRPr="00FC1474">
        <w:rPr>
          <w:sz w:val="23"/>
          <w:szCs w:val="23"/>
          <w:lang w:val="en-GB"/>
        </w:rPr>
        <w:t xml:space="preserve">The complainant alleges that by an interim decision, the assessee decided to exclude the </w:t>
      </w:r>
      <w:proofErr w:type="gramStart"/>
      <w:r w:rsidR="001A1151" w:rsidRPr="00FC1474">
        <w:rPr>
          <w:sz w:val="23"/>
          <w:szCs w:val="23"/>
          <w:lang w:val="en-GB"/>
        </w:rPr>
        <w:t>third party</w:t>
      </w:r>
      <w:proofErr w:type="gramEnd"/>
      <w:r w:rsidR="001A1151" w:rsidRPr="00FC1474">
        <w:rPr>
          <w:sz w:val="23"/>
          <w:szCs w:val="23"/>
          <w:lang w:val="en-GB"/>
        </w:rPr>
        <w:t xml:space="preserve"> D.A.M.T Shkodër from the trial, while the subject of the lawsuit was related to a document issued precisely by D.A.M.T Shkodër.</w:t>
      </w:r>
    </w:p>
    <w:p w14:paraId="66D35A75" w14:textId="491FBE8B" w:rsidR="00A41D4E" w:rsidRPr="00FC1474" w:rsidRDefault="001A1151" w:rsidP="001A1151">
      <w:pPr>
        <w:contextualSpacing/>
        <w:jc w:val="both"/>
        <w:rPr>
          <w:sz w:val="23"/>
          <w:szCs w:val="23"/>
          <w:lang w:val="en-GB"/>
        </w:rPr>
      </w:pPr>
      <w:r w:rsidRPr="00FC1474">
        <w:rPr>
          <w:sz w:val="23"/>
          <w:szCs w:val="23"/>
          <w:lang w:val="en-GB"/>
        </w:rPr>
        <w:t>The complainant/plaintiff states that she filed an appeal regarding this interim decision, but for a period of 4 months the assessee did not submit the materials of the file to the court secretary, thus obstructing the filing of the appeal with the Shkodër Court of Appeal. She also alleges that in one hearing, the assessee's brother was also present in the courtroom.</w:t>
      </w:r>
    </w:p>
    <w:p w14:paraId="628B4C92" w14:textId="77777777" w:rsidR="001A1151" w:rsidRPr="00FC1474" w:rsidRDefault="001A1151" w:rsidP="001A1151">
      <w:pPr>
        <w:contextualSpacing/>
        <w:jc w:val="both"/>
        <w:rPr>
          <w:sz w:val="16"/>
          <w:szCs w:val="16"/>
          <w:lang w:val="en-GB"/>
        </w:rPr>
      </w:pPr>
    </w:p>
    <w:p w14:paraId="55422FC4" w14:textId="249A87F3" w:rsidR="00A41D4E" w:rsidRPr="00FC1474" w:rsidRDefault="00A41D4E" w:rsidP="00A41D4E">
      <w:pPr>
        <w:jc w:val="both"/>
        <w:rPr>
          <w:sz w:val="23"/>
          <w:szCs w:val="23"/>
          <w:lang w:val="en-GB"/>
        </w:rPr>
      </w:pPr>
      <w:bookmarkStart w:id="25" w:name="_Hlk115796109"/>
      <w:r w:rsidRPr="00FC1474">
        <w:rPr>
          <w:b/>
          <w:bCs/>
          <w:sz w:val="23"/>
          <w:szCs w:val="23"/>
          <w:lang w:val="en-GB"/>
        </w:rPr>
        <w:t>18.41.</w:t>
      </w:r>
      <w:r w:rsidR="00ED0803" w:rsidRPr="00FC1474">
        <w:rPr>
          <w:b/>
          <w:bCs/>
          <w:sz w:val="23"/>
          <w:szCs w:val="23"/>
          <w:lang w:val="en-GB"/>
        </w:rPr>
        <w:t xml:space="preserve"> </w:t>
      </w:r>
      <w:r w:rsidR="001A1151" w:rsidRPr="00FC1474">
        <w:rPr>
          <w:b/>
          <w:bCs/>
          <w:sz w:val="23"/>
          <w:szCs w:val="23"/>
          <w:lang w:val="en-GB"/>
        </w:rPr>
        <w:t xml:space="preserve">The IQC concluded </w:t>
      </w:r>
      <w:r w:rsidR="001A1151" w:rsidRPr="00FC1474">
        <w:rPr>
          <w:sz w:val="23"/>
          <w:szCs w:val="23"/>
          <w:lang w:val="en-GB"/>
        </w:rPr>
        <w:t>that the assessee delayed the issuance of the interim decision, violating the party's right to a trial within reasonable time limits, indicating a deficiency in the criteria provided for by Article 72, para. 2 and 3, as well as Article 74, para. 3 and 5 of Law no. 96/2016.</w:t>
      </w:r>
    </w:p>
    <w:p w14:paraId="672F564E" w14:textId="77777777" w:rsidR="00A41D4E" w:rsidRPr="00FC1474" w:rsidRDefault="00A41D4E" w:rsidP="00A41D4E">
      <w:pPr>
        <w:jc w:val="both"/>
        <w:rPr>
          <w:sz w:val="16"/>
          <w:szCs w:val="16"/>
          <w:lang w:val="en-GB"/>
        </w:rPr>
      </w:pPr>
    </w:p>
    <w:p w14:paraId="4AD5E29C" w14:textId="7976D586" w:rsidR="001A1151" w:rsidRPr="00FC1474" w:rsidRDefault="00A41D4E" w:rsidP="001A1151">
      <w:pPr>
        <w:jc w:val="both"/>
        <w:rPr>
          <w:sz w:val="23"/>
          <w:szCs w:val="23"/>
          <w:lang w:val="en-GB"/>
        </w:rPr>
      </w:pPr>
      <w:r w:rsidRPr="00FC1474">
        <w:rPr>
          <w:b/>
          <w:bCs/>
          <w:sz w:val="23"/>
          <w:szCs w:val="23"/>
          <w:lang w:val="en-GB"/>
        </w:rPr>
        <w:t xml:space="preserve">18.42. </w:t>
      </w:r>
      <w:r w:rsidR="00C36FA3" w:rsidRPr="00FC1474">
        <w:rPr>
          <w:b/>
          <w:bCs/>
          <w:sz w:val="23"/>
          <w:szCs w:val="23"/>
          <w:lang w:val="en-GB"/>
        </w:rPr>
        <w:t>The assessee</w:t>
      </w:r>
      <w:r w:rsidRPr="00FC1474">
        <w:rPr>
          <w:b/>
          <w:bCs/>
          <w:sz w:val="23"/>
          <w:szCs w:val="23"/>
          <w:lang w:val="en-GB"/>
        </w:rPr>
        <w:t xml:space="preserve"> </w:t>
      </w:r>
      <w:r w:rsidR="001A1151" w:rsidRPr="00FC1474">
        <w:rPr>
          <w:b/>
          <w:bCs/>
          <w:sz w:val="23"/>
          <w:szCs w:val="23"/>
          <w:lang w:val="en-GB"/>
        </w:rPr>
        <w:t xml:space="preserve">claims </w:t>
      </w:r>
      <w:r w:rsidR="001A1151" w:rsidRPr="00FC1474">
        <w:rPr>
          <w:sz w:val="23"/>
          <w:szCs w:val="23"/>
          <w:lang w:val="en-GB"/>
        </w:rPr>
        <w:t xml:space="preserve">that as regards the alleged obstruction of the party's right to file an effective appeal, due to the failure to submit the file to give way to the </w:t>
      </w:r>
      <w:r w:rsidR="00EC15D7" w:rsidRPr="00FC1474">
        <w:rPr>
          <w:sz w:val="23"/>
          <w:szCs w:val="23"/>
          <w:lang w:val="en-GB"/>
        </w:rPr>
        <w:t xml:space="preserve">separate </w:t>
      </w:r>
      <w:r w:rsidR="001A1151" w:rsidRPr="00FC1474">
        <w:rPr>
          <w:sz w:val="23"/>
          <w:szCs w:val="23"/>
          <w:lang w:val="en-GB"/>
        </w:rPr>
        <w:t xml:space="preserve">appeal), this exposed reason, for his </w:t>
      </w:r>
      <w:r w:rsidR="002D4802" w:rsidRPr="00FC1474">
        <w:rPr>
          <w:sz w:val="23"/>
          <w:szCs w:val="23"/>
          <w:lang w:val="en-GB"/>
        </w:rPr>
        <w:t xml:space="preserve">recusal </w:t>
      </w:r>
      <w:r w:rsidR="001A1151" w:rsidRPr="00FC1474">
        <w:rPr>
          <w:sz w:val="23"/>
          <w:szCs w:val="23"/>
          <w:lang w:val="en-GB"/>
        </w:rPr>
        <w:t>from the trial, is based on partially false and/or unproven</w:t>
      </w:r>
      <w:r w:rsidR="002D4802" w:rsidRPr="00FC1474">
        <w:rPr>
          <w:sz w:val="23"/>
          <w:szCs w:val="23"/>
          <w:lang w:val="en-GB"/>
        </w:rPr>
        <w:t xml:space="preserve">, even illegal </w:t>
      </w:r>
      <w:r w:rsidR="001A1151" w:rsidRPr="00FC1474">
        <w:rPr>
          <w:sz w:val="23"/>
          <w:szCs w:val="23"/>
          <w:lang w:val="en-GB"/>
        </w:rPr>
        <w:t>data</w:t>
      </w:r>
      <w:r w:rsidR="002D4802" w:rsidRPr="00FC1474">
        <w:rPr>
          <w:sz w:val="23"/>
          <w:szCs w:val="23"/>
          <w:lang w:val="en-GB"/>
        </w:rPr>
        <w:t xml:space="preserve">. </w:t>
      </w:r>
      <w:r w:rsidR="001A1151" w:rsidRPr="00FC1474">
        <w:rPr>
          <w:sz w:val="23"/>
          <w:szCs w:val="23"/>
          <w:lang w:val="en-GB"/>
        </w:rPr>
        <w:t>According to the assessee, he was never aware of the fact that the party had filed a</w:t>
      </w:r>
      <w:r w:rsidR="00EC15D7" w:rsidRPr="00FC1474">
        <w:rPr>
          <w:sz w:val="23"/>
          <w:szCs w:val="23"/>
          <w:lang w:val="en-GB"/>
        </w:rPr>
        <w:t xml:space="preserve"> separate</w:t>
      </w:r>
      <w:r w:rsidR="002D4802" w:rsidRPr="00FC1474">
        <w:rPr>
          <w:sz w:val="23"/>
          <w:szCs w:val="23"/>
          <w:lang w:val="en-GB"/>
        </w:rPr>
        <w:t xml:space="preserve"> </w:t>
      </w:r>
      <w:r w:rsidR="001A1151" w:rsidRPr="00FC1474">
        <w:rPr>
          <w:sz w:val="23"/>
          <w:szCs w:val="23"/>
          <w:lang w:val="en-GB"/>
        </w:rPr>
        <w:t>appeal against the inter</w:t>
      </w:r>
      <w:r w:rsidR="002D4802" w:rsidRPr="00FC1474">
        <w:rPr>
          <w:sz w:val="23"/>
          <w:szCs w:val="23"/>
          <w:lang w:val="en-GB"/>
        </w:rPr>
        <w:t xml:space="preserve">im court </w:t>
      </w:r>
      <w:r w:rsidR="001A1151" w:rsidRPr="00FC1474">
        <w:rPr>
          <w:sz w:val="23"/>
          <w:szCs w:val="23"/>
          <w:lang w:val="en-GB"/>
        </w:rPr>
        <w:t>decision on the disqualification of the third person, also the fact of filing a separate appeal does not suspend the continuation of the trial. The assessee claims that no obstacle was made to the photocopying of the court file and sending the file to the Court of Appeal since he was not aware that a separate appeal had been filed.</w:t>
      </w:r>
    </w:p>
    <w:p w14:paraId="426A3B98" w14:textId="4C68523C" w:rsidR="00A41D4E" w:rsidRPr="00FC1474" w:rsidRDefault="001A1151" w:rsidP="001A1151">
      <w:pPr>
        <w:jc w:val="both"/>
        <w:rPr>
          <w:sz w:val="23"/>
          <w:szCs w:val="23"/>
          <w:lang w:val="en-GB"/>
        </w:rPr>
      </w:pPr>
      <w:r w:rsidRPr="00FC1474">
        <w:rPr>
          <w:sz w:val="23"/>
          <w:szCs w:val="23"/>
          <w:lang w:val="en-GB"/>
        </w:rPr>
        <w:t xml:space="preserve">The assessee claims that as soon as he was informed of the request for his </w:t>
      </w:r>
      <w:r w:rsidR="002C0A98" w:rsidRPr="00FC1474">
        <w:rPr>
          <w:sz w:val="23"/>
          <w:szCs w:val="23"/>
          <w:lang w:val="en-GB"/>
        </w:rPr>
        <w:t xml:space="preserve">recusal </w:t>
      </w:r>
      <w:r w:rsidRPr="00FC1474">
        <w:rPr>
          <w:sz w:val="23"/>
          <w:szCs w:val="23"/>
          <w:lang w:val="en-GB"/>
        </w:rPr>
        <w:t>from the trial, based, among other things, on this reason (and, consequently, on the fact that a separate appeal had been filed), he immediately instructed and ordered the court secretary to photocopy the court file, in order to continue the procedures for forwarding it to the Court of Appeal.</w:t>
      </w:r>
    </w:p>
    <w:p w14:paraId="4EA590CA" w14:textId="77777777" w:rsidR="001A1151" w:rsidRPr="00FC1474" w:rsidRDefault="001A1151" w:rsidP="001A1151">
      <w:pPr>
        <w:jc w:val="both"/>
        <w:rPr>
          <w:sz w:val="16"/>
          <w:szCs w:val="16"/>
          <w:highlight w:val="yellow"/>
          <w:lang w:val="en-GB"/>
        </w:rPr>
      </w:pPr>
    </w:p>
    <w:p w14:paraId="007D123C" w14:textId="5A41852A" w:rsidR="00A41D4E" w:rsidRPr="00FC1474" w:rsidRDefault="00A41D4E" w:rsidP="00A41D4E">
      <w:pPr>
        <w:jc w:val="both"/>
        <w:rPr>
          <w:sz w:val="23"/>
          <w:szCs w:val="23"/>
          <w:lang w:val="en-GB"/>
        </w:rPr>
      </w:pPr>
      <w:r w:rsidRPr="00FC1474">
        <w:rPr>
          <w:b/>
          <w:bCs/>
          <w:sz w:val="23"/>
          <w:szCs w:val="23"/>
          <w:lang w:val="en-GB"/>
        </w:rPr>
        <w:t>18.43.</w:t>
      </w:r>
      <w:r w:rsidR="002C0A98" w:rsidRPr="00FC1474">
        <w:rPr>
          <w:lang w:val="en-GB"/>
        </w:rPr>
        <w:t xml:space="preserve"> </w:t>
      </w:r>
      <w:r w:rsidR="002C0A98" w:rsidRPr="00FC1474">
        <w:rPr>
          <w:sz w:val="23"/>
          <w:szCs w:val="23"/>
          <w:lang w:val="en-GB"/>
        </w:rPr>
        <w:t xml:space="preserve">The High Inspector of Justice (HIJ) forwarded to the assessee, for information, letter no. 2823/2 prot., dated 06.10.2023. Through this letter, </w:t>
      </w:r>
      <w:r w:rsidR="00ED72BC" w:rsidRPr="00FC1474">
        <w:rPr>
          <w:sz w:val="23"/>
          <w:szCs w:val="23"/>
          <w:lang w:val="en-GB"/>
        </w:rPr>
        <w:t xml:space="preserve">the HIJ </w:t>
      </w:r>
      <w:r w:rsidR="002C0A98" w:rsidRPr="00FC1474">
        <w:rPr>
          <w:sz w:val="23"/>
          <w:szCs w:val="23"/>
          <w:lang w:val="en-GB"/>
        </w:rPr>
        <w:t xml:space="preserve">has notified decision no. 2823/1 prot., dated 06.10.2023, by which it was ordered </w:t>
      </w:r>
      <w:r w:rsidR="002C0A98" w:rsidRPr="00FC1474">
        <w:rPr>
          <w:i/>
          <w:iCs/>
          <w:sz w:val="23"/>
          <w:szCs w:val="23"/>
          <w:lang w:val="en-GB"/>
        </w:rPr>
        <w:t xml:space="preserve">“the archiving after the initial examination of the joint appeals no. 1310 prot., dated 24.06.2020, no. 1853 prot., dated 03.08.2020 and no. 1982 prot., dated 08.09.2020, filed by citizens Elsa Kamata and Desara Kamata (Kalleshi), against the activity of magistrate Andri Ymeri, judge of the Judicial District Court of Shkodra, at the time when the </w:t>
      </w:r>
      <w:r w:rsidR="002C0A98" w:rsidRPr="00FC1474">
        <w:rPr>
          <w:i/>
          <w:iCs/>
          <w:sz w:val="23"/>
          <w:szCs w:val="23"/>
          <w:lang w:val="en-GB"/>
        </w:rPr>
        <w:lastRenderedPageBreak/>
        <w:t>alleged event occurred.”</w:t>
      </w:r>
      <w:r w:rsidR="002C0A98" w:rsidRPr="00FC1474">
        <w:rPr>
          <w:sz w:val="23"/>
          <w:szCs w:val="23"/>
          <w:lang w:val="en-GB"/>
        </w:rPr>
        <w:t xml:space="preserve"> According to the assessee, this decision of the </w:t>
      </w:r>
      <w:r w:rsidR="00ED72BC" w:rsidRPr="00FC1474">
        <w:rPr>
          <w:sz w:val="23"/>
          <w:szCs w:val="23"/>
          <w:lang w:val="en-GB"/>
        </w:rPr>
        <w:t xml:space="preserve">HIJ </w:t>
      </w:r>
      <w:r w:rsidR="002C0A98" w:rsidRPr="00FC1474">
        <w:rPr>
          <w:sz w:val="23"/>
          <w:szCs w:val="23"/>
          <w:lang w:val="en-GB"/>
        </w:rPr>
        <w:t>constitutes evidence of particular importance, and req</w:t>
      </w:r>
      <w:r w:rsidR="00ED72BC" w:rsidRPr="00FC1474">
        <w:rPr>
          <w:sz w:val="23"/>
          <w:szCs w:val="23"/>
          <w:lang w:val="en-GB"/>
        </w:rPr>
        <w:t xml:space="preserve">uest that it be </w:t>
      </w:r>
      <w:r w:rsidR="002C0A98" w:rsidRPr="00FC1474">
        <w:rPr>
          <w:sz w:val="23"/>
          <w:szCs w:val="23"/>
          <w:lang w:val="en-GB"/>
        </w:rPr>
        <w:t xml:space="preserve">administered by the Appeal Chamber, given that at the time of the examination </w:t>
      </w:r>
      <w:r w:rsidR="00ED72BC" w:rsidRPr="00FC1474">
        <w:rPr>
          <w:sz w:val="23"/>
          <w:szCs w:val="23"/>
          <w:lang w:val="en-GB"/>
        </w:rPr>
        <w:t xml:space="preserve">in the course of re-evaluation process by the </w:t>
      </w:r>
      <w:r w:rsidR="002C0A98" w:rsidRPr="00FC1474">
        <w:rPr>
          <w:sz w:val="23"/>
          <w:szCs w:val="23"/>
          <w:lang w:val="en-GB"/>
        </w:rPr>
        <w:t xml:space="preserve">IQC, </w:t>
      </w:r>
      <w:r w:rsidR="00ED72BC" w:rsidRPr="00FC1474">
        <w:rPr>
          <w:sz w:val="23"/>
          <w:szCs w:val="23"/>
          <w:lang w:val="en-GB"/>
        </w:rPr>
        <w:t xml:space="preserve">the assessee </w:t>
      </w:r>
      <w:r w:rsidR="002C0A98" w:rsidRPr="00FC1474">
        <w:rPr>
          <w:sz w:val="23"/>
          <w:szCs w:val="23"/>
          <w:lang w:val="en-GB"/>
        </w:rPr>
        <w:t xml:space="preserve">was not </w:t>
      </w:r>
      <w:r w:rsidR="00ED72BC" w:rsidRPr="00FC1474">
        <w:rPr>
          <w:sz w:val="23"/>
          <w:szCs w:val="23"/>
          <w:lang w:val="en-GB"/>
        </w:rPr>
        <w:t>aware and could not have been aware of it</w:t>
      </w:r>
      <w:r w:rsidR="002C0A98" w:rsidRPr="00FC1474">
        <w:rPr>
          <w:sz w:val="23"/>
          <w:szCs w:val="23"/>
          <w:lang w:val="en-GB"/>
        </w:rPr>
        <w:t>.</w:t>
      </w:r>
      <w:r w:rsidRPr="00FC1474">
        <w:rPr>
          <w:sz w:val="23"/>
          <w:szCs w:val="23"/>
          <w:lang w:val="en-GB"/>
        </w:rPr>
        <w:t xml:space="preserve"> </w:t>
      </w:r>
      <w:r w:rsidR="00ED72BC" w:rsidRPr="00FC1474">
        <w:rPr>
          <w:sz w:val="23"/>
          <w:szCs w:val="23"/>
          <w:lang w:val="en-GB"/>
        </w:rPr>
        <w:t xml:space="preserve"> </w:t>
      </w:r>
    </w:p>
    <w:p w14:paraId="59313D5F" w14:textId="77777777" w:rsidR="00A41D4E" w:rsidRPr="00FC1474" w:rsidRDefault="00A41D4E" w:rsidP="00A41D4E">
      <w:pPr>
        <w:jc w:val="both"/>
        <w:rPr>
          <w:sz w:val="16"/>
          <w:szCs w:val="16"/>
          <w:lang w:val="en-GB"/>
        </w:rPr>
      </w:pPr>
    </w:p>
    <w:p w14:paraId="5D2C653C" w14:textId="78A13866" w:rsidR="00A41D4E" w:rsidRPr="00FC1474" w:rsidRDefault="00A41D4E" w:rsidP="004D1067">
      <w:pPr>
        <w:jc w:val="both"/>
        <w:rPr>
          <w:sz w:val="23"/>
          <w:szCs w:val="23"/>
          <w:lang w:val="en-GB"/>
        </w:rPr>
      </w:pPr>
      <w:r w:rsidRPr="00FC1474">
        <w:rPr>
          <w:b/>
          <w:bCs/>
          <w:sz w:val="23"/>
          <w:szCs w:val="23"/>
          <w:lang w:val="en-GB"/>
        </w:rPr>
        <w:t>18.44.</w:t>
      </w:r>
      <w:r w:rsidR="004D1067" w:rsidRPr="00FC1474">
        <w:rPr>
          <w:lang w:val="en-GB"/>
        </w:rPr>
        <w:t xml:space="preserve"> </w:t>
      </w:r>
      <w:r w:rsidR="004D1067" w:rsidRPr="00FC1474">
        <w:rPr>
          <w:sz w:val="23"/>
          <w:szCs w:val="23"/>
          <w:lang w:val="en-GB"/>
        </w:rPr>
        <w:t xml:space="preserve">From the analysis of the above decision of the HIJ, it results that citizens Elsa Kamata and Desara Kamata have repeatedly submitted to the HIJ, in 2020, several complaints with content similar to the complaint submitted by Ms. Desara Kamata to the Commission. The HIJ concluded that from the examination of the complaint and the allegations submitted, </w:t>
      </w:r>
      <w:r w:rsidR="004D1067" w:rsidRPr="00FC1474">
        <w:rPr>
          <w:b/>
          <w:bCs/>
          <w:sz w:val="23"/>
          <w:szCs w:val="23"/>
          <w:lang w:val="en-GB"/>
        </w:rPr>
        <w:t>no reasonable doubts arise that the conduct or actions of magistrate Andri Ymeri are of such a nature as to constitute a disciplinary violation</w:t>
      </w:r>
      <w:r w:rsidR="004D1067" w:rsidRPr="00FC1474">
        <w:rPr>
          <w:sz w:val="23"/>
          <w:szCs w:val="23"/>
          <w:lang w:val="en-GB"/>
        </w:rPr>
        <w:t>, according to the provisions of Article 140 of the Constitution and Articles 101, 102, 103 and 104 of Law no. 96/2016 “On the status of judges and prosecutors in the Republic of Albania” (as amended).</w:t>
      </w:r>
    </w:p>
    <w:p w14:paraId="51CD58AD" w14:textId="77777777" w:rsidR="004D1067" w:rsidRPr="00FC1474" w:rsidRDefault="004D1067" w:rsidP="004D1067">
      <w:pPr>
        <w:jc w:val="both"/>
        <w:rPr>
          <w:sz w:val="16"/>
          <w:szCs w:val="16"/>
          <w:lang w:val="en-GB"/>
        </w:rPr>
      </w:pPr>
    </w:p>
    <w:p w14:paraId="0B34A5DD" w14:textId="28DB3C57" w:rsidR="00A41D4E" w:rsidRPr="00FC1474" w:rsidRDefault="00A41D4E" w:rsidP="00A41D4E">
      <w:pPr>
        <w:jc w:val="both"/>
        <w:rPr>
          <w:sz w:val="23"/>
          <w:szCs w:val="23"/>
          <w:lang w:val="en-GB"/>
        </w:rPr>
      </w:pPr>
      <w:r w:rsidRPr="00FC1474">
        <w:rPr>
          <w:b/>
          <w:bCs/>
          <w:sz w:val="23"/>
          <w:szCs w:val="23"/>
          <w:lang w:val="en-GB"/>
        </w:rPr>
        <w:t xml:space="preserve">18.45. </w:t>
      </w:r>
      <w:r w:rsidR="004D1067" w:rsidRPr="00FC1474">
        <w:rPr>
          <w:sz w:val="23"/>
          <w:szCs w:val="23"/>
          <w:lang w:val="en-GB"/>
        </w:rPr>
        <w:t xml:space="preserve">Regarding the claim that Judge Andri Ymeri refused to hand over the court file to the court secretary, after appealing against the interim decision not to summon the Cadastre Agency, the Shkodra Regional Directorate and the Shkodra DAMT to the trial as third parties, from the investigation of this claim and the </w:t>
      </w:r>
      <w:r w:rsidR="00926797" w:rsidRPr="00FC1474">
        <w:rPr>
          <w:sz w:val="23"/>
          <w:szCs w:val="23"/>
          <w:lang w:val="en-GB"/>
        </w:rPr>
        <w:t>c</w:t>
      </w:r>
      <w:r w:rsidR="004D1067" w:rsidRPr="00FC1474">
        <w:rPr>
          <w:sz w:val="23"/>
          <w:szCs w:val="23"/>
          <w:lang w:val="en-GB"/>
        </w:rPr>
        <w:t xml:space="preserve">ourt minutes </w:t>
      </w:r>
      <w:r w:rsidR="00926797" w:rsidRPr="00FC1474">
        <w:rPr>
          <w:sz w:val="23"/>
          <w:szCs w:val="23"/>
          <w:lang w:val="en-GB"/>
        </w:rPr>
        <w:t xml:space="preserve">extracted from </w:t>
      </w:r>
      <w:r w:rsidR="004D1067" w:rsidRPr="00FC1474">
        <w:rPr>
          <w:sz w:val="23"/>
          <w:szCs w:val="23"/>
          <w:lang w:val="en-GB"/>
        </w:rPr>
        <w:t xml:space="preserve">the ICCMIS system for the period 06.03.2020 - 20.07.2020, it </w:t>
      </w:r>
      <w:r w:rsidR="00926797" w:rsidRPr="00FC1474">
        <w:rPr>
          <w:sz w:val="23"/>
          <w:szCs w:val="23"/>
          <w:lang w:val="en-GB"/>
        </w:rPr>
        <w:t xml:space="preserve">was revealed </w:t>
      </w:r>
      <w:r w:rsidR="004D1067" w:rsidRPr="00FC1474">
        <w:rPr>
          <w:sz w:val="23"/>
          <w:szCs w:val="23"/>
          <w:lang w:val="en-GB"/>
        </w:rPr>
        <w:t>that the court decided not to legitimize these entities as third parties, with the argument that their names are not correct and the court was not informed through the lawsuit or explanations given</w:t>
      </w:r>
      <w:r w:rsidR="00926797" w:rsidRPr="00FC1474">
        <w:rPr>
          <w:sz w:val="23"/>
          <w:szCs w:val="23"/>
          <w:lang w:val="en-GB"/>
        </w:rPr>
        <w:t>,</w:t>
      </w:r>
      <w:r w:rsidR="004D1067" w:rsidRPr="00FC1474">
        <w:rPr>
          <w:sz w:val="23"/>
          <w:szCs w:val="23"/>
          <w:lang w:val="en-GB"/>
        </w:rPr>
        <w:t xml:space="preserve"> about the reasons for their participation in the trial. The court clarified that the participation of the Shkodra District DAMT in the capacity of a third party cannot be justified </w:t>
      </w:r>
      <w:r w:rsidR="00926797" w:rsidRPr="00FC1474">
        <w:rPr>
          <w:sz w:val="23"/>
          <w:szCs w:val="23"/>
          <w:lang w:val="en-GB"/>
        </w:rPr>
        <w:t>with t</w:t>
      </w:r>
      <w:r w:rsidR="004D1067" w:rsidRPr="00FC1474">
        <w:rPr>
          <w:sz w:val="23"/>
          <w:szCs w:val="23"/>
          <w:lang w:val="en-GB"/>
        </w:rPr>
        <w:t>he request to find a document archived in this institution untrue. According to the court, a process for the falsity of a document does not take place with the relevant institution in the capacity of a third party, but in another procedural position, which is not the court's duty to determine.</w:t>
      </w:r>
    </w:p>
    <w:p w14:paraId="7DCBB472" w14:textId="77777777" w:rsidR="00A41D4E" w:rsidRPr="00FC1474" w:rsidRDefault="00A41D4E" w:rsidP="00A41D4E">
      <w:pPr>
        <w:jc w:val="both"/>
        <w:rPr>
          <w:sz w:val="16"/>
          <w:szCs w:val="16"/>
          <w:lang w:val="en-GB"/>
        </w:rPr>
      </w:pPr>
    </w:p>
    <w:p w14:paraId="0AD67D37" w14:textId="56F9CB97" w:rsidR="00A41D4E" w:rsidRPr="00FC1474" w:rsidRDefault="00A41D4E" w:rsidP="00A41D4E">
      <w:pPr>
        <w:jc w:val="both"/>
        <w:rPr>
          <w:sz w:val="23"/>
          <w:szCs w:val="23"/>
          <w:lang w:val="en-GB"/>
        </w:rPr>
      </w:pPr>
      <w:r w:rsidRPr="00FC1474">
        <w:rPr>
          <w:b/>
          <w:bCs/>
          <w:sz w:val="23"/>
          <w:szCs w:val="23"/>
          <w:lang w:val="en-GB"/>
        </w:rPr>
        <w:t xml:space="preserve">18.46. </w:t>
      </w:r>
      <w:r w:rsidR="00926797" w:rsidRPr="00FC1474">
        <w:rPr>
          <w:sz w:val="23"/>
          <w:szCs w:val="23"/>
          <w:lang w:val="en-GB"/>
        </w:rPr>
        <w:t>Regarding the claim that the judge intentionally prevented the non-submission of the court file documents to forward them to the Shkodra Court of Appeal, the minutes of the court session dated 24.06.2020, at 13:40, show that the judge became aware of this fact only one day earlier, on 24.06.2020. The defence has not presented any evidence or facts to support this claim.</w:t>
      </w:r>
      <w:r w:rsidRPr="00FC1474">
        <w:rPr>
          <w:sz w:val="23"/>
          <w:szCs w:val="23"/>
          <w:lang w:val="en-GB"/>
        </w:rPr>
        <w:t xml:space="preserve"> </w:t>
      </w:r>
    </w:p>
    <w:p w14:paraId="618E6DF0" w14:textId="77777777" w:rsidR="00A41D4E" w:rsidRPr="00FC1474" w:rsidRDefault="00A41D4E" w:rsidP="00A41D4E">
      <w:pPr>
        <w:jc w:val="both"/>
        <w:rPr>
          <w:sz w:val="16"/>
          <w:szCs w:val="16"/>
          <w:lang w:val="en-GB"/>
        </w:rPr>
      </w:pPr>
    </w:p>
    <w:p w14:paraId="6A8B44E3" w14:textId="32844A1E" w:rsidR="00926797" w:rsidRPr="00FC1474" w:rsidRDefault="00A41D4E" w:rsidP="00926797">
      <w:pPr>
        <w:autoSpaceDE w:val="0"/>
        <w:autoSpaceDN w:val="0"/>
        <w:adjustRightInd w:val="0"/>
        <w:jc w:val="both"/>
        <w:rPr>
          <w:sz w:val="23"/>
          <w:szCs w:val="23"/>
          <w:lang w:val="en-GB"/>
        </w:rPr>
      </w:pPr>
      <w:r w:rsidRPr="00FC1474">
        <w:rPr>
          <w:b/>
          <w:bCs/>
          <w:sz w:val="23"/>
          <w:szCs w:val="23"/>
          <w:lang w:val="en-GB"/>
        </w:rPr>
        <w:t xml:space="preserve">18.47. </w:t>
      </w:r>
      <w:r w:rsidR="00926797" w:rsidRPr="00FC1474">
        <w:rPr>
          <w:b/>
          <w:bCs/>
          <w:sz w:val="23"/>
          <w:szCs w:val="23"/>
          <w:lang w:val="en-GB"/>
        </w:rPr>
        <w:t xml:space="preserve">From the above, it is concluded that the assessee </w:t>
      </w:r>
      <w:r w:rsidR="00926797" w:rsidRPr="00FC1474">
        <w:rPr>
          <w:sz w:val="23"/>
          <w:szCs w:val="23"/>
          <w:lang w:val="en-GB"/>
        </w:rPr>
        <w:t xml:space="preserve">failed to carry out </w:t>
      </w:r>
      <w:r w:rsidR="00943896" w:rsidRPr="00FC1474">
        <w:rPr>
          <w:sz w:val="23"/>
          <w:szCs w:val="23"/>
          <w:lang w:val="en-GB"/>
        </w:rPr>
        <w:t xml:space="preserve">in due time </w:t>
      </w:r>
      <w:r w:rsidR="00926797" w:rsidRPr="00FC1474">
        <w:rPr>
          <w:sz w:val="23"/>
          <w:szCs w:val="23"/>
          <w:lang w:val="en-GB"/>
        </w:rPr>
        <w:t xml:space="preserve">all the necessary procedures with regard to the </w:t>
      </w:r>
      <w:r w:rsidR="00943896" w:rsidRPr="00FC1474">
        <w:rPr>
          <w:sz w:val="23"/>
          <w:szCs w:val="23"/>
          <w:lang w:val="en-GB"/>
        </w:rPr>
        <w:t xml:space="preserve">publication </w:t>
      </w:r>
      <w:r w:rsidR="00926797" w:rsidRPr="00FC1474">
        <w:rPr>
          <w:sz w:val="23"/>
          <w:szCs w:val="23"/>
          <w:lang w:val="en-GB"/>
        </w:rPr>
        <w:t>and making available of the interim decision on the refusal of the third person</w:t>
      </w:r>
      <w:r w:rsidR="00943896" w:rsidRPr="00FC1474">
        <w:rPr>
          <w:sz w:val="23"/>
          <w:szCs w:val="23"/>
          <w:lang w:val="en-GB"/>
        </w:rPr>
        <w:t xml:space="preserve"> to participate</w:t>
      </w:r>
      <w:r w:rsidR="00926797" w:rsidRPr="00FC1474">
        <w:rPr>
          <w:sz w:val="23"/>
          <w:szCs w:val="23"/>
          <w:lang w:val="en-GB"/>
        </w:rPr>
        <w:t xml:space="preserve">, a decision against which a separate appeal may be </w:t>
      </w:r>
      <w:r w:rsidR="00943896" w:rsidRPr="00FC1474">
        <w:rPr>
          <w:sz w:val="23"/>
          <w:szCs w:val="23"/>
          <w:lang w:val="en-GB"/>
        </w:rPr>
        <w:t xml:space="preserve">filed, </w:t>
      </w:r>
      <w:r w:rsidR="00926797" w:rsidRPr="00FC1474">
        <w:rPr>
          <w:sz w:val="23"/>
          <w:szCs w:val="23"/>
          <w:lang w:val="en-GB"/>
        </w:rPr>
        <w:t>based on Article 194 of the Civil Procedure Code.</w:t>
      </w:r>
    </w:p>
    <w:p w14:paraId="7BDE9D9D" w14:textId="5F5D8DF5" w:rsidR="00926797" w:rsidRPr="00FC1474" w:rsidRDefault="00926797" w:rsidP="00926797">
      <w:pPr>
        <w:autoSpaceDE w:val="0"/>
        <w:autoSpaceDN w:val="0"/>
        <w:adjustRightInd w:val="0"/>
        <w:jc w:val="both"/>
        <w:rPr>
          <w:sz w:val="23"/>
          <w:szCs w:val="23"/>
          <w:lang w:val="en-GB"/>
        </w:rPr>
      </w:pPr>
      <w:r w:rsidRPr="00FC1474">
        <w:rPr>
          <w:sz w:val="23"/>
          <w:szCs w:val="23"/>
          <w:lang w:val="en-GB"/>
        </w:rPr>
        <w:t xml:space="preserve">Based on Article 316 of the Civil Procedure </w:t>
      </w:r>
      <w:r w:rsidR="00943896" w:rsidRPr="00FC1474">
        <w:rPr>
          <w:sz w:val="23"/>
          <w:szCs w:val="23"/>
          <w:lang w:val="en-GB"/>
        </w:rPr>
        <w:t>Code</w:t>
      </w:r>
      <w:r w:rsidR="00943896" w:rsidRPr="00FC1474">
        <w:rPr>
          <w:rStyle w:val="FootnoteReference"/>
          <w:sz w:val="23"/>
          <w:szCs w:val="23"/>
          <w:lang w:val="en-GB"/>
        </w:rPr>
        <w:footnoteReference w:id="76"/>
      </w:r>
      <w:r w:rsidR="00943896" w:rsidRPr="00FC1474">
        <w:rPr>
          <w:sz w:val="23"/>
          <w:szCs w:val="23"/>
          <w:lang w:val="en-GB"/>
        </w:rPr>
        <w:t xml:space="preserve"> </w:t>
      </w:r>
      <w:r w:rsidRPr="00FC1474">
        <w:rPr>
          <w:sz w:val="23"/>
          <w:szCs w:val="23"/>
          <w:lang w:val="en-GB"/>
        </w:rPr>
        <w:t>the assessee had the legal obligation to notify the parties of this interim decision, the right to appeal which is 3 days from receiving notice and, in the event that the reasoned decision is announced later, within three days after the announcement of the reasoned decision.</w:t>
      </w:r>
      <w:r w:rsidR="00943896" w:rsidRPr="00FC1474">
        <w:rPr>
          <w:sz w:val="23"/>
          <w:szCs w:val="23"/>
          <w:lang w:val="en-GB"/>
        </w:rPr>
        <w:t xml:space="preserve">  </w:t>
      </w:r>
    </w:p>
    <w:p w14:paraId="486BF728" w14:textId="68BADDDC" w:rsidR="00A41D4E" w:rsidRPr="00FC1474" w:rsidRDefault="00926797" w:rsidP="00926797">
      <w:pPr>
        <w:autoSpaceDE w:val="0"/>
        <w:autoSpaceDN w:val="0"/>
        <w:adjustRightInd w:val="0"/>
        <w:jc w:val="both"/>
        <w:rPr>
          <w:color w:val="FF0000"/>
          <w:sz w:val="23"/>
          <w:szCs w:val="23"/>
          <w:lang w:val="en-GB"/>
        </w:rPr>
      </w:pPr>
      <w:r w:rsidRPr="00FC1474">
        <w:rPr>
          <w:sz w:val="23"/>
          <w:szCs w:val="23"/>
          <w:lang w:val="en-GB"/>
        </w:rPr>
        <w:t xml:space="preserve">In these conditions, </w:t>
      </w:r>
      <w:r w:rsidRPr="00FC1474">
        <w:rPr>
          <w:b/>
          <w:bCs/>
          <w:sz w:val="23"/>
          <w:szCs w:val="23"/>
          <w:lang w:val="en-GB"/>
        </w:rPr>
        <w:t xml:space="preserve">it remains </w:t>
      </w:r>
      <w:r w:rsidR="00943896" w:rsidRPr="00FC1474">
        <w:rPr>
          <w:b/>
          <w:bCs/>
          <w:sz w:val="23"/>
          <w:szCs w:val="23"/>
          <w:lang w:val="en-GB"/>
        </w:rPr>
        <w:t xml:space="preserve">at the discretion </w:t>
      </w:r>
      <w:r w:rsidRPr="00FC1474">
        <w:rPr>
          <w:b/>
          <w:bCs/>
          <w:sz w:val="23"/>
          <w:szCs w:val="23"/>
          <w:lang w:val="en-GB"/>
        </w:rPr>
        <w:t xml:space="preserve">of the trial panel whether the delays of the assessee in </w:t>
      </w:r>
      <w:r w:rsidR="00943896" w:rsidRPr="00FC1474">
        <w:rPr>
          <w:b/>
          <w:bCs/>
          <w:sz w:val="23"/>
          <w:szCs w:val="23"/>
          <w:lang w:val="en-GB"/>
        </w:rPr>
        <w:t xml:space="preserve">publishing </w:t>
      </w:r>
      <w:r w:rsidRPr="00FC1474">
        <w:rPr>
          <w:b/>
          <w:bCs/>
          <w:sz w:val="23"/>
          <w:szCs w:val="23"/>
          <w:lang w:val="en-GB"/>
        </w:rPr>
        <w:t xml:space="preserve">the interim decision, violating the right of the party </w:t>
      </w:r>
      <w:r w:rsidR="00C74412" w:rsidRPr="00FC1474">
        <w:rPr>
          <w:b/>
          <w:bCs/>
          <w:sz w:val="23"/>
          <w:szCs w:val="23"/>
          <w:lang w:val="en-GB"/>
        </w:rPr>
        <w:t xml:space="preserve">to a fair trial, </w:t>
      </w:r>
      <w:r w:rsidRPr="00FC1474">
        <w:rPr>
          <w:sz w:val="23"/>
          <w:szCs w:val="23"/>
          <w:lang w:val="en-GB"/>
        </w:rPr>
        <w:t>can be considered as an indication of a deficiency in the criterion provided for by Article 72, para. 2 and 3, as well as Article 74, para. 3 and 5 of Law No. 96/2016.</w:t>
      </w:r>
    </w:p>
    <w:bookmarkEnd w:id="25"/>
    <w:p w14:paraId="181515D5" w14:textId="77777777" w:rsidR="00A41D4E" w:rsidRPr="00FC1474" w:rsidRDefault="00A41D4E" w:rsidP="00A41D4E">
      <w:pPr>
        <w:spacing w:line="259" w:lineRule="auto"/>
        <w:ind w:left="720"/>
        <w:contextualSpacing/>
        <w:jc w:val="both"/>
        <w:rPr>
          <w:sz w:val="16"/>
          <w:szCs w:val="16"/>
          <w:lang w:val="en-GB"/>
        </w:rPr>
      </w:pPr>
    </w:p>
    <w:p w14:paraId="74D4D6FC" w14:textId="77777777" w:rsidR="00E64431" w:rsidRPr="00FC1474" w:rsidRDefault="00E64431" w:rsidP="00E64431">
      <w:pPr>
        <w:pStyle w:val="ListParagraph"/>
        <w:widowControl/>
        <w:numPr>
          <w:ilvl w:val="0"/>
          <w:numId w:val="32"/>
        </w:numPr>
        <w:autoSpaceDE/>
        <w:autoSpaceDN/>
        <w:adjustRightInd/>
        <w:contextualSpacing/>
        <w:jc w:val="both"/>
        <w:rPr>
          <w:sz w:val="23"/>
          <w:szCs w:val="23"/>
          <w:lang w:val="en-GB"/>
        </w:rPr>
      </w:pPr>
      <w:r w:rsidRPr="00FC1474">
        <w:rPr>
          <w:b/>
          <w:sz w:val="23"/>
          <w:szCs w:val="23"/>
          <w:lang w:val="en-GB"/>
        </w:rPr>
        <w:t xml:space="preserve">Denunciation/complaint of company “Kurum International” </w:t>
      </w:r>
      <w:proofErr w:type="spellStart"/>
      <w:r w:rsidRPr="00FC1474">
        <w:rPr>
          <w:b/>
          <w:sz w:val="23"/>
          <w:szCs w:val="23"/>
          <w:lang w:val="en-GB"/>
        </w:rPr>
        <w:t>ShA</w:t>
      </w:r>
      <w:proofErr w:type="spellEnd"/>
      <w:r w:rsidRPr="00FC1474">
        <w:rPr>
          <w:b/>
          <w:sz w:val="23"/>
          <w:szCs w:val="23"/>
          <w:lang w:val="en-GB"/>
        </w:rPr>
        <w:t xml:space="preserve"> (no. 5911 prot. dated 17.08.2021) </w:t>
      </w:r>
    </w:p>
    <w:p w14:paraId="24487264" w14:textId="77777777" w:rsidR="00E64431" w:rsidRPr="00FC1474" w:rsidRDefault="00E64431" w:rsidP="00E64431">
      <w:pPr>
        <w:spacing w:line="259" w:lineRule="auto"/>
        <w:ind w:left="720"/>
        <w:contextualSpacing/>
        <w:jc w:val="both"/>
        <w:rPr>
          <w:sz w:val="16"/>
          <w:szCs w:val="16"/>
          <w:lang w:val="en-GB"/>
        </w:rPr>
      </w:pPr>
    </w:p>
    <w:p w14:paraId="0A592F16" w14:textId="77777777" w:rsidR="00E64431" w:rsidRPr="00FC1474" w:rsidRDefault="00E64431" w:rsidP="00E64431">
      <w:pPr>
        <w:contextualSpacing/>
        <w:jc w:val="both"/>
        <w:rPr>
          <w:sz w:val="23"/>
          <w:szCs w:val="23"/>
          <w:lang w:val="en-GB"/>
        </w:rPr>
      </w:pPr>
      <w:r w:rsidRPr="00FC1474">
        <w:rPr>
          <w:b/>
          <w:bCs/>
          <w:sz w:val="23"/>
          <w:szCs w:val="23"/>
          <w:lang w:val="en-GB"/>
        </w:rPr>
        <w:t>18.48.</w:t>
      </w:r>
      <w:r w:rsidRPr="00FC1474">
        <w:rPr>
          <w:sz w:val="23"/>
          <w:szCs w:val="23"/>
          <w:lang w:val="en-GB"/>
        </w:rPr>
        <w:t xml:space="preserve"> In the lodged complaint, the company </w:t>
      </w:r>
      <w:r w:rsidRPr="00FC1474">
        <w:rPr>
          <w:b/>
          <w:bCs/>
          <w:sz w:val="23"/>
          <w:szCs w:val="23"/>
          <w:lang w:val="en-GB"/>
        </w:rPr>
        <w:t xml:space="preserve">Kurum International </w:t>
      </w:r>
      <w:proofErr w:type="spellStart"/>
      <w:proofErr w:type="gramStart"/>
      <w:r w:rsidRPr="00FC1474">
        <w:rPr>
          <w:b/>
          <w:bCs/>
          <w:sz w:val="23"/>
          <w:szCs w:val="23"/>
          <w:lang w:val="en-GB"/>
        </w:rPr>
        <w:t>Sh.A</w:t>
      </w:r>
      <w:proofErr w:type="spellEnd"/>
      <w:proofErr w:type="gramEnd"/>
      <w:r w:rsidRPr="00FC1474">
        <w:rPr>
          <w:sz w:val="23"/>
          <w:szCs w:val="23"/>
          <w:lang w:val="en-GB"/>
        </w:rPr>
        <w:t xml:space="preserve"> claims that in the judicial case with plaintiff Nexhat Maliqi and defendant Kurum International </w:t>
      </w:r>
      <w:proofErr w:type="spellStart"/>
      <w:r w:rsidRPr="00FC1474">
        <w:rPr>
          <w:sz w:val="23"/>
          <w:szCs w:val="23"/>
          <w:lang w:val="en-GB"/>
        </w:rPr>
        <w:t>sh.a</w:t>
      </w:r>
      <w:proofErr w:type="spellEnd"/>
      <w:r w:rsidRPr="00FC1474">
        <w:rPr>
          <w:sz w:val="23"/>
          <w:szCs w:val="23"/>
          <w:lang w:val="en-GB"/>
        </w:rPr>
        <w:t xml:space="preserve">, the assessee has </w:t>
      </w:r>
      <w:r w:rsidRPr="00FC1474">
        <w:rPr>
          <w:sz w:val="23"/>
          <w:szCs w:val="23"/>
          <w:lang w:val="en-GB"/>
        </w:rPr>
        <w:lastRenderedPageBreak/>
        <w:t>committed serious violations of the standard of due process and serious violations of professional ethics</w:t>
      </w:r>
      <w:r w:rsidRPr="00FC1474">
        <w:rPr>
          <w:rStyle w:val="FootnoteReference"/>
          <w:sz w:val="23"/>
          <w:szCs w:val="23"/>
          <w:lang w:val="en-GB"/>
        </w:rPr>
        <w:footnoteReference w:id="77"/>
      </w:r>
      <w:r w:rsidRPr="00FC1474">
        <w:rPr>
          <w:sz w:val="23"/>
          <w:szCs w:val="23"/>
          <w:lang w:val="en-GB"/>
        </w:rPr>
        <w:t>, and it was noticed evident biasness</w:t>
      </w:r>
      <w:r w:rsidRPr="00FC1474">
        <w:rPr>
          <w:rStyle w:val="FootnoteReference"/>
          <w:sz w:val="23"/>
          <w:szCs w:val="23"/>
          <w:lang w:val="en-GB"/>
        </w:rPr>
        <w:footnoteReference w:id="78"/>
      </w:r>
      <w:r w:rsidRPr="00FC1474">
        <w:rPr>
          <w:sz w:val="23"/>
          <w:szCs w:val="23"/>
          <w:lang w:val="en-GB"/>
        </w:rPr>
        <w:t xml:space="preserve"> of the assessee in </w:t>
      </w:r>
      <w:proofErr w:type="spellStart"/>
      <w:r w:rsidRPr="00FC1474">
        <w:rPr>
          <w:sz w:val="23"/>
          <w:szCs w:val="23"/>
          <w:lang w:val="en-GB"/>
        </w:rPr>
        <w:t>favor</w:t>
      </w:r>
      <w:proofErr w:type="spellEnd"/>
      <w:r w:rsidRPr="00FC1474">
        <w:rPr>
          <w:sz w:val="23"/>
          <w:szCs w:val="23"/>
          <w:lang w:val="en-GB"/>
        </w:rPr>
        <w:t xml:space="preserve"> of the plaintiff. The complainant claims that there are reasonable doubts that the lawsuit was drafted by the assessee himself, based on the fact that the lawsuit is 160 pages long and has 151 pieces of evidence attached, where there are evident numerous references to judicial practices (part of which were taken from the decisions of the assessee himself); the value of the subject matter of the lawsuit was determined at </w:t>
      </w:r>
      <w:r w:rsidRPr="00FC1474">
        <w:rPr>
          <w:b/>
          <w:bCs/>
          <w:sz w:val="23"/>
          <w:szCs w:val="23"/>
          <w:lang w:val="en-GB"/>
        </w:rPr>
        <w:t>49.000.000 ALL</w:t>
      </w:r>
      <w:r w:rsidRPr="00FC1474">
        <w:rPr>
          <w:sz w:val="23"/>
          <w:szCs w:val="23"/>
          <w:lang w:val="en-GB"/>
        </w:rPr>
        <w:t xml:space="preserve"> without any theoretical or practical basis, maximizing the “income” for the plaintiff and thus avoiding the case being tried by a three-judge panel.</w:t>
      </w:r>
    </w:p>
    <w:p w14:paraId="1A7020C8" w14:textId="77777777" w:rsidR="00E64431" w:rsidRPr="00FC1474" w:rsidRDefault="00E64431" w:rsidP="00E64431">
      <w:pPr>
        <w:contextualSpacing/>
        <w:jc w:val="both"/>
        <w:rPr>
          <w:sz w:val="23"/>
          <w:szCs w:val="23"/>
          <w:lang w:val="en-GB"/>
        </w:rPr>
      </w:pPr>
      <w:r w:rsidRPr="00FC1474">
        <w:rPr>
          <w:sz w:val="23"/>
          <w:szCs w:val="23"/>
          <w:lang w:val="en-GB"/>
        </w:rPr>
        <w:t>The “Kurum” company has filed several requests</w:t>
      </w:r>
      <w:r w:rsidRPr="00FC1474">
        <w:rPr>
          <w:rStyle w:val="FootnoteReference"/>
          <w:sz w:val="23"/>
          <w:szCs w:val="23"/>
          <w:lang w:val="en-GB"/>
        </w:rPr>
        <w:footnoteReference w:id="79"/>
      </w:r>
      <w:r w:rsidRPr="00FC1474">
        <w:rPr>
          <w:sz w:val="23"/>
          <w:szCs w:val="23"/>
          <w:lang w:val="en-GB"/>
        </w:rPr>
        <w:t xml:space="preserve"> during the court hearings, all of which have been dismissed by the assessee.</w:t>
      </w:r>
    </w:p>
    <w:p w14:paraId="5AA65E90" w14:textId="77777777" w:rsidR="00E64431" w:rsidRPr="00FC1474" w:rsidRDefault="00E64431" w:rsidP="00E64431">
      <w:pPr>
        <w:contextualSpacing/>
        <w:jc w:val="both"/>
        <w:rPr>
          <w:sz w:val="23"/>
          <w:szCs w:val="23"/>
          <w:lang w:val="en-GB"/>
        </w:rPr>
      </w:pPr>
    </w:p>
    <w:p w14:paraId="3B86A636" w14:textId="77777777" w:rsidR="00E64431" w:rsidRPr="00FC1474" w:rsidRDefault="00E64431" w:rsidP="00E64431">
      <w:pPr>
        <w:contextualSpacing/>
        <w:jc w:val="both"/>
        <w:rPr>
          <w:sz w:val="23"/>
          <w:szCs w:val="23"/>
          <w:lang w:val="en-GB"/>
        </w:rPr>
      </w:pPr>
      <w:r w:rsidRPr="00FC1474">
        <w:rPr>
          <w:b/>
          <w:bCs/>
          <w:sz w:val="23"/>
          <w:szCs w:val="23"/>
          <w:lang w:val="en-GB"/>
        </w:rPr>
        <w:t>18.49.</w:t>
      </w:r>
      <w:r w:rsidRPr="00FC1474">
        <w:rPr>
          <w:sz w:val="23"/>
          <w:szCs w:val="23"/>
          <w:lang w:val="en-GB"/>
        </w:rPr>
        <w:t xml:space="preserve"> From the verification of the integrity assessment declaration of the assessee, it is found that he has declared as a suitable contact with persons involved in organized crime the citizen Ndrek Ruka, who was the lawyer of the plaintiff.</w:t>
      </w:r>
    </w:p>
    <w:p w14:paraId="37A32EAC" w14:textId="77777777" w:rsidR="00E64431" w:rsidRPr="00FC1474" w:rsidRDefault="00E64431" w:rsidP="00E64431">
      <w:pPr>
        <w:contextualSpacing/>
        <w:jc w:val="both"/>
        <w:rPr>
          <w:sz w:val="16"/>
          <w:szCs w:val="16"/>
          <w:lang w:val="en-GB"/>
        </w:rPr>
      </w:pPr>
    </w:p>
    <w:p w14:paraId="0A425A26" w14:textId="77777777" w:rsidR="00E64431" w:rsidRPr="00FC1474" w:rsidRDefault="00E64431" w:rsidP="00E64431">
      <w:pPr>
        <w:contextualSpacing/>
        <w:jc w:val="both"/>
        <w:rPr>
          <w:b/>
          <w:bCs/>
          <w:sz w:val="23"/>
          <w:szCs w:val="23"/>
          <w:lang w:val="en-GB"/>
        </w:rPr>
      </w:pPr>
      <w:r w:rsidRPr="00FC1474">
        <w:rPr>
          <w:b/>
          <w:bCs/>
          <w:sz w:val="23"/>
          <w:szCs w:val="23"/>
          <w:lang w:val="en-GB"/>
        </w:rPr>
        <w:t>18.50. The Commission has shifted the burden of proof to the assessee after finding that</w:t>
      </w:r>
      <w:r w:rsidRPr="00FC1474">
        <w:rPr>
          <w:sz w:val="23"/>
          <w:szCs w:val="23"/>
          <w:lang w:val="en-GB"/>
        </w:rPr>
        <w:t>: (</w:t>
      </w:r>
      <w:proofErr w:type="spellStart"/>
      <w:r w:rsidRPr="00FC1474">
        <w:rPr>
          <w:sz w:val="23"/>
          <w:szCs w:val="23"/>
          <w:lang w:val="en-GB"/>
        </w:rPr>
        <w:t>i</w:t>
      </w:r>
      <w:proofErr w:type="spellEnd"/>
      <w:r w:rsidRPr="00FC1474">
        <w:rPr>
          <w:sz w:val="23"/>
          <w:szCs w:val="23"/>
          <w:lang w:val="en-GB"/>
        </w:rPr>
        <w:t>) The assessee was in a conflict of interest, since according to the complainant’s claims, he knew the plaintiff’s lawyer, spoke privately about the merits of the case, and spoke with one of the experts in his office. (ii) The lawsuit may have been filed in several copies with the aim of drawing lots for it to be assigned to the assessee (iii) The assessee did not reason the assignment of the amount of compensation and the issuance of the decision with temporary execution. (iv) The assessee scheduled hearings and concluded the trial in a much shorter period than the normal time limits for reviewing similar cases by him. (v) The assessee tried a lawsuit that was time-barred.</w:t>
      </w:r>
    </w:p>
    <w:p w14:paraId="2E89193B" w14:textId="7B110923" w:rsidR="00E64431" w:rsidRPr="00FC1474" w:rsidRDefault="00E64431" w:rsidP="00E64431">
      <w:pPr>
        <w:spacing w:line="259" w:lineRule="auto"/>
        <w:jc w:val="both"/>
        <w:rPr>
          <w:sz w:val="23"/>
          <w:szCs w:val="23"/>
          <w:lang w:val="en-GB"/>
        </w:rPr>
      </w:pPr>
      <w:r w:rsidRPr="00FC1474">
        <w:rPr>
          <w:sz w:val="23"/>
          <w:szCs w:val="23"/>
          <w:lang w:val="en-GB"/>
        </w:rPr>
        <w:t xml:space="preserve">In view of the above, it appears that the assessee has not reasoned the decision and has acted not in accordance with the provisions provided for by the Civil Procedure Code, therefore suspicions arise that the assessee may have </w:t>
      </w:r>
      <w:r w:rsidR="002F7A09" w:rsidRPr="00FC1474">
        <w:rPr>
          <w:sz w:val="23"/>
          <w:szCs w:val="23"/>
          <w:lang w:val="en-GB"/>
        </w:rPr>
        <w:t>favoured</w:t>
      </w:r>
      <w:r w:rsidRPr="00FC1474">
        <w:rPr>
          <w:sz w:val="23"/>
          <w:szCs w:val="23"/>
          <w:lang w:val="en-GB"/>
        </w:rPr>
        <w:t xml:space="preserve"> the plaintiff.</w:t>
      </w:r>
    </w:p>
    <w:p w14:paraId="5C99B377" w14:textId="4EB8C063" w:rsidR="00E64431" w:rsidRPr="00FC1474" w:rsidRDefault="00E64431" w:rsidP="00E64431">
      <w:pPr>
        <w:spacing w:line="259" w:lineRule="auto"/>
        <w:jc w:val="both"/>
        <w:rPr>
          <w:sz w:val="23"/>
          <w:szCs w:val="23"/>
          <w:lang w:val="en-GB"/>
        </w:rPr>
      </w:pPr>
      <w:r w:rsidRPr="00FC1474">
        <w:rPr>
          <w:sz w:val="23"/>
          <w:szCs w:val="23"/>
          <w:lang w:val="en-GB"/>
        </w:rPr>
        <w:t xml:space="preserve">Given that after the assessee had the burden of proof, the assessee did not file the requested documentation in relation to this judicial case, the Commission considered grounding its position on part of the conclusions of the decisions of the High Inspectorate of Justice and the High Judicial Council in order to analyze this case of the assessee as accurately as possible. The Commission considered the refusal by the assessee to file the requested documentation as a lack of cooperation, within the meaning of Article 48 of Law No. 84/2016, as it appears to have been done with the aim of achieving a result in </w:t>
      </w:r>
      <w:r w:rsidR="002F7A09" w:rsidRPr="00FC1474">
        <w:rPr>
          <w:sz w:val="23"/>
          <w:szCs w:val="23"/>
          <w:lang w:val="en-GB"/>
        </w:rPr>
        <w:t>favour</w:t>
      </w:r>
      <w:r w:rsidRPr="00FC1474">
        <w:rPr>
          <w:sz w:val="23"/>
          <w:szCs w:val="23"/>
          <w:lang w:val="en-GB"/>
        </w:rPr>
        <w:t xml:space="preserve"> of the assessee.</w:t>
      </w:r>
    </w:p>
    <w:p w14:paraId="0F86BD91" w14:textId="77777777" w:rsidR="00E64431" w:rsidRPr="00FC1474" w:rsidRDefault="00E64431" w:rsidP="00E64431">
      <w:pPr>
        <w:spacing w:line="259" w:lineRule="auto"/>
        <w:jc w:val="both"/>
        <w:rPr>
          <w:b/>
          <w:bCs/>
          <w:sz w:val="23"/>
          <w:szCs w:val="23"/>
          <w:lang w:val="en-GB"/>
        </w:rPr>
      </w:pPr>
      <w:r w:rsidRPr="00FC1474">
        <w:rPr>
          <w:b/>
          <w:bCs/>
          <w:sz w:val="23"/>
          <w:szCs w:val="23"/>
          <w:lang w:val="en-GB"/>
        </w:rPr>
        <w:t>In conclusion, the Commission assessed that the assessee has demonstrated deficiencies in terms of legal knowledge and legal reasoning, provided for by Article 72, paragraphs 2 and 3 of Law No. 96/2016.</w:t>
      </w:r>
    </w:p>
    <w:p w14:paraId="3F231547" w14:textId="77777777" w:rsidR="00E64431" w:rsidRPr="00FC1474" w:rsidRDefault="00E64431" w:rsidP="00E64431">
      <w:pPr>
        <w:pStyle w:val="NormalWeb"/>
        <w:jc w:val="both"/>
        <w:rPr>
          <w:sz w:val="23"/>
          <w:szCs w:val="23"/>
          <w:lang w:val="en-GB"/>
        </w:rPr>
      </w:pPr>
      <w:r w:rsidRPr="00FC1474">
        <w:rPr>
          <w:b/>
          <w:bCs/>
          <w:sz w:val="23"/>
          <w:szCs w:val="23"/>
          <w:lang w:val="en-GB"/>
        </w:rPr>
        <w:lastRenderedPageBreak/>
        <w:t>18.51.</w:t>
      </w:r>
      <w:r w:rsidRPr="00FC1474">
        <w:rPr>
          <w:sz w:val="23"/>
          <w:szCs w:val="23"/>
          <w:lang w:val="en-GB"/>
        </w:rPr>
        <w:t xml:space="preserve"> </w:t>
      </w:r>
      <w:r w:rsidRPr="00FC1474">
        <w:rPr>
          <w:b/>
          <w:bCs/>
          <w:sz w:val="23"/>
          <w:szCs w:val="23"/>
          <w:lang w:val="en-GB"/>
        </w:rPr>
        <w:t>The assessee claims</w:t>
      </w:r>
      <w:r w:rsidRPr="00FC1474">
        <w:rPr>
          <w:sz w:val="23"/>
          <w:szCs w:val="23"/>
          <w:lang w:val="en-GB"/>
        </w:rPr>
        <w:t xml:space="preserve"> that the Commission’s decision to order the submission of the entire judicial file violates the principle of proportionality of the burden of proof, imposing on the assessee an unjustified burden in time and considerable economic costs. This practice is unjustifiable, as the Commission could have withdrawn the file itself from the Shkodra Court of Appeal.</w:t>
      </w:r>
    </w:p>
    <w:p w14:paraId="3FF42813" w14:textId="77777777" w:rsidR="00E64431" w:rsidRPr="00FC1474" w:rsidRDefault="00E64431" w:rsidP="00E64431">
      <w:pPr>
        <w:pStyle w:val="NormalWeb"/>
        <w:jc w:val="both"/>
        <w:rPr>
          <w:sz w:val="23"/>
          <w:szCs w:val="23"/>
          <w:lang w:val="en-GB"/>
        </w:rPr>
      </w:pPr>
      <w:r w:rsidRPr="00FC1474">
        <w:rPr>
          <w:sz w:val="23"/>
          <w:szCs w:val="23"/>
          <w:lang w:val="en-GB"/>
        </w:rPr>
        <w:t xml:space="preserve">As for the decision on temporary execution, </w:t>
      </w:r>
      <w:r w:rsidRPr="00FC1474">
        <w:rPr>
          <w:b/>
          <w:bCs/>
          <w:sz w:val="23"/>
          <w:szCs w:val="23"/>
          <w:lang w:val="en-GB"/>
        </w:rPr>
        <w:t>the assessee claims</w:t>
      </w:r>
      <w:r w:rsidRPr="00FC1474">
        <w:rPr>
          <w:sz w:val="23"/>
          <w:szCs w:val="23"/>
          <w:lang w:val="en-GB"/>
        </w:rPr>
        <w:t xml:space="preserve"> that it is in accordance with Article 317 of the Civil Procedure Code, detailing the items of compensation and emphasizing that this norm is not exhaustive, but indicative. Furthermore, the Commission’s claim that no evidence was submitted to support this decision is unfounded, as the decision contains evidence such as psychological and forensic expert reports.</w:t>
      </w:r>
    </w:p>
    <w:p w14:paraId="14B22E3B" w14:textId="77777777" w:rsidR="00E64431" w:rsidRPr="00FC1474" w:rsidRDefault="00E64431" w:rsidP="00E64431">
      <w:pPr>
        <w:pStyle w:val="NormalWeb"/>
        <w:jc w:val="both"/>
        <w:rPr>
          <w:sz w:val="23"/>
          <w:szCs w:val="23"/>
          <w:lang w:val="en-GB"/>
        </w:rPr>
      </w:pPr>
      <w:r w:rsidRPr="00FC1474">
        <w:rPr>
          <w:b/>
          <w:bCs/>
          <w:sz w:val="23"/>
          <w:szCs w:val="23"/>
          <w:lang w:val="en-GB"/>
        </w:rPr>
        <w:t>18.52.</w:t>
      </w:r>
      <w:r w:rsidRPr="00FC1474">
        <w:rPr>
          <w:sz w:val="23"/>
          <w:szCs w:val="23"/>
          <w:lang w:val="en-GB"/>
        </w:rPr>
        <w:t xml:space="preserve"> </w:t>
      </w:r>
      <w:r w:rsidRPr="00FC1474">
        <w:rPr>
          <w:b/>
          <w:bCs/>
          <w:sz w:val="23"/>
          <w:szCs w:val="23"/>
          <w:lang w:val="en-GB"/>
        </w:rPr>
        <w:t>The assessee claims</w:t>
      </w:r>
      <w:r w:rsidRPr="00FC1474">
        <w:rPr>
          <w:sz w:val="23"/>
          <w:szCs w:val="23"/>
          <w:lang w:val="en-GB"/>
        </w:rPr>
        <w:t xml:space="preserve"> that the Commission’s decision does not take into account the position of the High Inspectorate of Justice, which has addressed the issue of respecting the independence of the magistrate not only in this case, but also in other cases of inspection of the issuance of decisions with temporary execution. Also, the position of the High Judicial Council should be taken into consideration, which did not see any reason to initiate disciplinary proceedings, dismissing the complaint against the assessee.</w:t>
      </w:r>
    </w:p>
    <w:p w14:paraId="12A4524C" w14:textId="77777777" w:rsidR="00E64431" w:rsidRPr="00FC1474" w:rsidRDefault="00E64431" w:rsidP="00E64431">
      <w:pPr>
        <w:pStyle w:val="NormalWeb"/>
        <w:spacing w:before="0" w:beforeAutospacing="0" w:after="0" w:afterAutospacing="0"/>
        <w:jc w:val="both"/>
        <w:rPr>
          <w:sz w:val="23"/>
          <w:szCs w:val="23"/>
          <w:lang w:val="en-GB"/>
        </w:rPr>
      </w:pPr>
      <w:r w:rsidRPr="00FC1474">
        <w:rPr>
          <w:b/>
          <w:bCs/>
          <w:sz w:val="23"/>
          <w:szCs w:val="23"/>
          <w:lang w:val="en-GB"/>
        </w:rPr>
        <w:t>18.53.</w:t>
      </w:r>
      <w:r w:rsidRPr="00FC1474">
        <w:rPr>
          <w:sz w:val="23"/>
          <w:szCs w:val="23"/>
          <w:lang w:val="en-GB"/>
        </w:rPr>
        <w:t xml:space="preserve"> The assessee claims that even if the part of the assessee’s decision on temporary execution were considered erroneous, it is an interim decision and does not affect the conclusion of the trial on the merits, therefore the principle of proportionality must be respected. The Commission, by taking over to reassess the essence of his decision on temporary execution and the amount of compensation, has violated the principle of lawfulness, since an evaluating body cannot replace the reasoning of a judge with its own logic on the resolution of a case.</w:t>
      </w:r>
    </w:p>
    <w:p w14:paraId="44F5DE50" w14:textId="77777777" w:rsidR="00E64431" w:rsidRPr="00FC1474" w:rsidRDefault="00E64431" w:rsidP="00E64431">
      <w:pPr>
        <w:pStyle w:val="NormalWeb"/>
        <w:spacing w:before="0" w:beforeAutospacing="0" w:after="0" w:afterAutospacing="0"/>
        <w:jc w:val="both"/>
        <w:rPr>
          <w:sz w:val="8"/>
          <w:szCs w:val="8"/>
          <w:lang w:val="en-GB"/>
        </w:rPr>
      </w:pPr>
    </w:p>
    <w:p w14:paraId="275E7F73" w14:textId="77777777" w:rsidR="00E64431" w:rsidRPr="00FC1474" w:rsidRDefault="00E64431" w:rsidP="00E64431">
      <w:pPr>
        <w:pStyle w:val="NormalWeb"/>
        <w:spacing w:before="0" w:beforeAutospacing="0" w:after="0" w:afterAutospacing="0"/>
        <w:jc w:val="both"/>
        <w:rPr>
          <w:b/>
          <w:bCs/>
          <w:sz w:val="23"/>
          <w:szCs w:val="23"/>
          <w:lang w:val="en-GB"/>
        </w:rPr>
      </w:pPr>
      <w:r w:rsidRPr="00FC1474">
        <w:rPr>
          <w:b/>
          <w:bCs/>
          <w:sz w:val="23"/>
          <w:szCs w:val="23"/>
          <w:lang w:val="en-GB"/>
        </w:rPr>
        <w:t>Conclusion</w:t>
      </w:r>
    </w:p>
    <w:p w14:paraId="6F4C3731" w14:textId="77777777" w:rsidR="00E64431" w:rsidRPr="00FC1474" w:rsidRDefault="00E64431" w:rsidP="00E64431">
      <w:pPr>
        <w:pStyle w:val="NormalWeb"/>
        <w:spacing w:before="0" w:beforeAutospacing="0" w:after="0" w:afterAutospacing="0"/>
        <w:jc w:val="both"/>
        <w:rPr>
          <w:b/>
          <w:bCs/>
          <w:sz w:val="8"/>
          <w:szCs w:val="8"/>
          <w:lang w:val="en-GB"/>
        </w:rPr>
      </w:pPr>
    </w:p>
    <w:p w14:paraId="59EE3987" w14:textId="77777777" w:rsidR="00E64431" w:rsidRPr="00FC1474" w:rsidRDefault="00E64431" w:rsidP="00E64431">
      <w:pPr>
        <w:autoSpaceDE w:val="0"/>
        <w:autoSpaceDN w:val="0"/>
        <w:adjustRightInd w:val="0"/>
        <w:jc w:val="both"/>
        <w:rPr>
          <w:sz w:val="23"/>
          <w:szCs w:val="23"/>
          <w:lang w:val="en-GB" w:eastAsia="sq-AL"/>
        </w:rPr>
      </w:pPr>
      <w:r w:rsidRPr="00FC1474">
        <w:rPr>
          <w:b/>
          <w:bCs/>
          <w:sz w:val="23"/>
          <w:szCs w:val="23"/>
          <w:lang w:val="en-GB" w:eastAsia="sq-AL"/>
        </w:rPr>
        <w:t>18.54.</w:t>
      </w:r>
      <w:r w:rsidRPr="00FC1474">
        <w:rPr>
          <w:sz w:val="23"/>
          <w:szCs w:val="23"/>
          <w:lang w:val="en-GB" w:eastAsia="sq-AL"/>
        </w:rPr>
        <w:t xml:space="preserve"> With regard to the assessee’s claim that the Commission’s request during the shifting of the burden of proof for the submission of the entire judicial file of this case is disproportionate, we point out that, referring to Article 52 of Law No. 84/2016, it is the assessee who has the burden of proof to submit evidence or other explanations to prove the opposite of the results of the investigation. In the conditions when the Commission has had correspondence with the Shkodra Judicial District Court, has administered several judicial files from it, </w:t>
      </w:r>
      <w:r w:rsidRPr="00FC1474">
        <w:rPr>
          <w:b/>
          <w:bCs/>
          <w:sz w:val="23"/>
          <w:szCs w:val="23"/>
          <w:lang w:val="en-GB" w:eastAsia="sq-AL"/>
        </w:rPr>
        <w:t>in order not to burden the assessee with significant economic expenses, even in this case it could administer this judicial file through institutional correspondence, consequently from the assessment of this situation it cannot be considered as a lack of cooperation within the meaning of Article 48 of Law No. 84/2016.</w:t>
      </w:r>
    </w:p>
    <w:p w14:paraId="2321CB15" w14:textId="77777777" w:rsidR="00E64431" w:rsidRPr="00FC1474" w:rsidRDefault="00E64431" w:rsidP="00E64431">
      <w:pPr>
        <w:autoSpaceDE w:val="0"/>
        <w:autoSpaceDN w:val="0"/>
        <w:adjustRightInd w:val="0"/>
        <w:jc w:val="both"/>
        <w:rPr>
          <w:sz w:val="23"/>
          <w:szCs w:val="23"/>
          <w:lang w:val="en-GB" w:eastAsia="sq-AL"/>
        </w:rPr>
      </w:pPr>
    </w:p>
    <w:p w14:paraId="6278B2B4" w14:textId="77777777" w:rsidR="00E64431" w:rsidRPr="00FC1474" w:rsidRDefault="00E64431" w:rsidP="00E64431">
      <w:pPr>
        <w:autoSpaceDE w:val="0"/>
        <w:autoSpaceDN w:val="0"/>
        <w:adjustRightInd w:val="0"/>
        <w:jc w:val="both"/>
        <w:rPr>
          <w:sz w:val="23"/>
          <w:szCs w:val="23"/>
          <w:lang w:val="en-GB" w:eastAsia="sq-AL"/>
        </w:rPr>
      </w:pPr>
      <w:r w:rsidRPr="00FC1474">
        <w:rPr>
          <w:b/>
          <w:bCs/>
          <w:sz w:val="23"/>
          <w:szCs w:val="23"/>
          <w:lang w:val="en-GB" w:eastAsia="sq-AL"/>
        </w:rPr>
        <w:t>18.55.</w:t>
      </w:r>
      <w:r w:rsidRPr="00FC1474">
        <w:rPr>
          <w:sz w:val="23"/>
          <w:szCs w:val="23"/>
          <w:lang w:val="en-GB" w:eastAsia="sq-AL"/>
        </w:rPr>
        <w:t xml:space="preserve"> Regarding the assessee’s claim that the HJC and the HIJ have expressed themselves in relation to this complaint, we assess that the competences of the HIJ and the HJC are not related to the competences belonging to the re-evaluation bodies. Moreover, the jurisdiction of the Commission and of the Appeals Chamber is related only to the process of the transitional re-evaluation of the assessee and in this process is independent of any decision-making of other bodies.</w:t>
      </w:r>
    </w:p>
    <w:p w14:paraId="4B6C8792" w14:textId="77777777" w:rsidR="00E64431" w:rsidRPr="00FC1474" w:rsidRDefault="00E64431" w:rsidP="00E64431">
      <w:pPr>
        <w:autoSpaceDE w:val="0"/>
        <w:autoSpaceDN w:val="0"/>
        <w:adjustRightInd w:val="0"/>
        <w:jc w:val="both"/>
        <w:rPr>
          <w:sz w:val="23"/>
          <w:szCs w:val="23"/>
          <w:lang w:val="en-GB" w:eastAsia="sq-AL"/>
        </w:rPr>
      </w:pPr>
    </w:p>
    <w:p w14:paraId="1D99C043" w14:textId="77777777" w:rsidR="00E64431" w:rsidRPr="00FC1474" w:rsidRDefault="00E64431" w:rsidP="00E64431">
      <w:pPr>
        <w:autoSpaceDE w:val="0"/>
        <w:autoSpaceDN w:val="0"/>
        <w:adjustRightInd w:val="0"/>
        <w:jc w:val="both"/>
        <w:rPr>
          <w:sz w:val="23"/>
          <w:szCs w:val="23"/>
          <w:lang w:val="en-GB" w:eastAsia="sq-AL"/>
        </w:rPr>
      </w:pPr>
      <w:r w:rsidRPr="00FC1474">
        <w:rPr>
          <w:b/>
          <w:bCs/>
          <w:sz w:val="23"/>
          <w:szCs w:val="23"/>
          <w:lang w:val="en-GB" w:eastAsia="sq-AL"/>
        </w:rPr>
        <w:t>18.56.</w:t>
      </w:r>
      <w:r w:rsidRPr="00FC1474">
        <w:rPr>
          <w:sz w:val="23"/>
          <w:szCs w:val="23"/>
          <w:lang w:val="en-GB" w:eastAsia="sq-AL"/>
        </w:rPr>
        <w:t xml:space="preserve"> Regarding the issuance of the decision with temporary execution for the plaintiff Nexhat Maliqi, we find that with regard to the application of Article 317 of the Civil Procedure Code, it is exhaustive, and has defined clear criteria for its implementation. Specifically, this article stipulates that the court decision may be issued with temporary execution, when it has been established: a) the obligation for alimony; b) for compensation from work; c) for the restoration of possession of the marital residence. The decision may also be issued with temporary execution when, due to the delay in execution, the plaintiff may suffer significant damage that cannot be replaced, or when the execution of the decision would become impossible or excessively difficult. In this case, the court may require the plaintiff to provide a guarantee.</w:t>
      </w:r>
    </w:p>
    <w:p w14:paraId="2E71841C" w14:textId="77777777" w:rsidR="00E64431" w:rsidRPr="00FC1474" w:rsidRDefault="00E64431" w:rsidP="00E64431">
      <w:pPr>
        <w:autoSpaceDE w:val="0"/>
        <w:autoSpaceDN w:val="0"/>
        <w:adjustRightInd w:val="0"/>
        <w:jc w:val="both"/>
        <w:rPr>
          <w:sz w:val="16"/>
          <w:szCs w:val="16"/>
          <w:lang w:val="en-GB" w:eastAsia="sq-AL"/>
        </w:rPr>
      </w:pPr>
    </w:p>
    <w:p w14:paraId="53E601BC" w14:textId="77777777" w:rsidR="00E64431" w:rsidRPr="00FC1474" w:rsidRDefault="00E64431" w:rsidP="00E64431">
      <w:pPr>
        <w:spacing w:line="259" w:lineRule="auto"/>
        <w:jc w:val="both"/>
        <w:rPr>
          <w:b/>
          <w:bCs/>
          <w:sz w:val="23"/>
          <w:szCs w:val="23"/>
          <w:lang w:val="en-GB"/>
        </w:rPr>
      </w:pPr>
      <w:r w:rsidRPr="00FC1474">
        <w:rPr>
          <w:b/>
          <w:bCs/>
          <w:sz w:val="23"/>
          <w:szCs w:val="23"/>
          <w:lang w:val="en-GB"/>
        </w:rPr>
        <w:lastRenderedPageBreak/>
        <w:t>18.57.</w:t>
      </w:r>
      <w:r w:rsidRPr="00FC1474">
        <w:rPr>
          <w:sz w:val="23"/>
          <w:szCs w:val="23"/>
          <w:lang w:val="en-GB"/>
        </w:rPr>
        <w:t xml:space="preserve"> In decision no. 436, dated 8.6.2022, for the issuance of a decision with temporary execution for the plaintiff Nexhat Maliqi, the assessee has referred to Article 317/1/b of the Civil Procedure Code. </w:t>
      </w:r>
      <w:r w:rsidRPr="00FC1474">
        <w:rPr>
          <w:b/>
          <w:bCs/>
          <w:sz w:val="23"/>
          <w:szCs w:val="23"/>
          <w:lang w:val="en-GB"/>
        </w:rPr>
        <w:t>This reference of the assessee does not comply with the stipulations of this provision, since the plaintiff in the claim has requested compensation for damages,</w:t>
      </w:r>
      <w:r w:rsidRPr="00FC1474">
        <w:rPr>
          <w:sz w:val="23"/>
          <w:szCs w:val="23"/>
          <w:lang w:val="en-GB"/>
        </w:rPr>
        <w:t xml:space="preserve"> and moreover the assessee, in paragraph 195/b of decision no. 436, dated 8.6.2022, has stated that: </w:t>
      </w:r>
      <w:r w:rsidRPr="00FC1474">
        <w:rPr>
          <w:i/>
          <w:iCs/>
          <w:sz w:val="23"/>
          <w:szCs w:val="23"/>
          <w:lang w:val="en-GB"/>
        </w:rPr>
        <w:t xml:space="preserve">“In all other cases not included in the first category, the decision may be issued with temporary execution when the plaintiff proves with evidence that the execution of the decision issued by the court of first instance may become impossible... The court may exercise discretion to decide whether or not to issue a decision with temporary execution only when the plaintiff presents evidence...”. </w:t>
      </w:r>
      <w:r w:rsidRPr="00FC1474">
        <w:rPr>
          <w:sz w:val="23"/>
          <w:szCs w:val="23"/>
          <w:lang w:val="en-GB"/>
        </w:rPr>
        <w:t xml:space="preserve">Regarding the assessee’s claim that the plaintiff has submitted evidence to prove that the execution of the decision may become impossible, we find that the content of the decision includes evidence such as the psychological expert report and the forensic medical expert report, which have established damages to the plaintiff, </w:t>
      </w:r>
      <w:r w:rsidRPr="00FC1474">
        <w:rPr>
          <w:b/>
          <w:bCs/>
          <w:sz w:val="23"/>
          <w:szCs w:val="23"/>
          <w:lang w:val="en-GB"/>
        </w:rPr>
        <w:t>evidence that is related to the amount of compensation for damages but not to the fact that the execution granted by the court may become impossible.</w:t>
      </w:r>
    </w:p>
    <w:p w14:paraId="39DD61CA" w14:textId="77777777" w:rsidR="00E64431" w:rsidRPr="00FC1474" w:rsidRDefault="00E64431" w:rsidP="00E64431">
      <w:pPr>
        <w:spacing w:line="259" w:lineRule="auto"/>
        <w:jc w:val="both"/>
        <w:rPr>
          <w:sz w:val="23"/>
          <w:szCs w:val="23"/>
          <w:lang w:val="en-GB"/>
        </w:rPr>
      </w:pPr>
    </w:p>
    <w:p w14:paraId="7CFD49B6" w14:textId="1D6A321C" w:rsidR="00E64431" w:rsidRPr="00FC1474" w:rsidRDefault="00E64431" w:rsidP="00E64431">
      <w:pPr>
        <w:spacing w:line="259" w:lineRule="auto"/>
        <w:jc w:val="both"/>
        <w:rPr>
          <w:sz w:val="23"/>
          <w:szCs w:val="23"/>
          <w:lang w:val="en-GB"/>
        </w:rPr>
      </w:pPr>
      <w:r w:rsidRPr="00FC1474">
        <w:rPr>
          <w:b/>
          <w:bCs/>
          <w:sz w:val="23"/>
          <w:szCs w:val="23"/>
          <w:lang w:val="en-GB"/>
        </w:rPr>
        <w:t>18.58.</w:t>
      </w:r>
      <w:r w:rsidRPr="00FC1474">
        <w:rPr>
          <w:sz w:val="23"/>
          <w:szCs w:val="23"/>
          <w:lang w:val="en-GB"/>
        </w:rPr>
        <w:t xml:space="preserve"> </w:t>
      </w:r>
      <w:r w:rsidRPr="00FC1474">
        <w:rPr>
          <w:b/>
          <w:bCs/>
          <w:sz w:val="23"/>
          <w:szCs w:val="23"/>
          <w:lang w:val="en-GB"/>
        </w:rPr>
        <w:t>Regarding the interpretation</w:t>
      </w:r>
      <w:r w:rsidRPr="00FC1474">
        <w:rPr>
          <w:sz w:val="23"/>
          <w:szCs w:val="23"/>
          <w:lang w:val="en-GB"/>
        </w:rPr>
        <w:t xml:space="preserve"> of the assessee of this provision, where according to him the compensation of damage falls simultaneously in the scope of application of item “b” of paragraph 1 of Article 317 of the Civil Procedure Code, as well as in the scope of application of item “a” of the same article, which deals with the obligation for alimony and that of compensation from work, we assess that the interpretation of this provision exceeds the legal limits provided, is not correct and seems to be carried out with the intention of </w:t>
      </w:r>
      <w:r w:rsidR="002F7A09" w:rsidRPr="00FC1474">
        <w:rPr>
          <w:sz w:val="23"/>
          <w:szCs w:val="23"/>
          <w:lang w:val="en-GB"/>
        </w:rPr>
        <w:t>favouring</w:t>
      </w:r>
      <w:r w:rsidRPr="00FC1474">
        <w:rPr>
          <w:sz w:val="23"/>
          <w:szCs w:val="23"/>
          <w:lang w:val="en-GB"/>
        </w:rPr>
        <w:t xml:space="preserve"> the plaintiff, since the granting of compensation for damages with temporary execution is not provided for in the cases specified in Article 317 of the Civil Procedure Code.</w:t>
      </w:r>
    </w:p>
    <w:p w14:paraId="1C01C853" w14:textId="77777777" w:rsidR="00E64431" w:rsidRPr="00FC1474" w:rsidRDefault="00E64431" w:rsidP="00E64431">
      <w:pPr>
        <w:spacing w:line="259" w:lineRule="auto"/>
        <w:jc w:val="both"/>
        <w:rPr>
          <w:sz w:val="23"/>
          <w:szCs w:val="23"/>
          <w:lang w:val="en-GB"/>
        </w:rPr>
      </w:pPr>
      <w:r w:rsidRPr="00FC1474">
        <w:rPr>
          <w:sz w:val="23"/>
          <w:szCs w:val="23"/>
          <w:lang w:val="en-GB"/>
        </w:rPr>
        <w:t>From the above, it remains in the assessment of the trial panel whether the assessee has demonstrated deficiencies in terms of legal knowledge and legal reasoning, provided for by Article 72, paragraphs 2 and 3 of Law No. 96/2016.</w:t>
      </w:r>
    </w:p>
    <w:p w14:paraId="0B6EDFB6" w14:textId="77777777" w:rsidR="00E64431" w:rsidRPr="00FC1474" w:rsidRDefault="00E64431" w:rsidP="00E64431">
      <w:pPr>
        <w:spacing w:line="259" w:lineRule="auto"/>
        <w:jc w:val="both"/>
        <w:rPr>
          <w:sz w:val="8"/>
          <w:szCs w:val="8"/>
          <w:lang w:val="en-GB"/>
        </w:rPr>
      </w:pPr>
    </w:p>
    <w:p w14:paraId="37890E80" w14:textId="77777777" w:rsidR="00E64431" w:rsidRPr="00FC1474" w:rsidRDefault="00E64431" w:rsidP="00E64431">
      <w:pPr>
        <w:pStyle w:val="ListParagraph"/>
        <w:widowControl/>
        <w:numPr>
          <w:ilvl w:val="0"/>
          <w:numId w:val="32"/>
        </w:numPr>
        <w:autoSpaceDE/>
        <w:autoSpaceDN/>
        <w:adjustRightInd/>
        <w:contextualSpacing/>
        <w:jc w:val="both"/>
        <w:rPr>
          <w:b/>
          <w:sz w:val="23"/>
          <w:szCs w:val="23"/>
          <w:lang w:val="en-GB"/>
        </w:rPr>
      </w:pPr>
      <w:r w:rsidRPr="00FC1474">
        <w:rPr>
          <w:b/>
          <w:sz w:val="23"/>
          <w:szCs w:val="23"/>
          <w:lang w:val="en-GB"/>
        </w:rPr>
        <w:t xml:space="preserve">Intersig Vienna Insurance Group </w:t>
      </w:r>
      <w:proofErr w:type="spellStart"/>
      <w:proofErr w:type="gramStart"/>
      <w:r w:rsidRPr="00FC1474">
        <w:rPr>
          <w:b/>
          <w:sz w:val="23"/>
          <w:szCs w:val="23"/>
          <w:lang w:val="en-GB"/>
        </w:rPr>
        <w:t>sh.a</w:t>
      </w:r>
      <w:proofErr w:type="spellEnd"/>
      <w:proofErr w:type="gramEnd"/>
      <w:r w:rsidRPr="00FC1474">
        <w:rPr>
          <w:b/>
          <w:sz w:val="23"/>
          <w:szCs w:val="23"/>
          <w:lang w:val="en-GB"/>
        </w:rPr>
        <w:t xml:space="preserve"> (no.3701 prot. dated 22.05.2020) </w:t>
      </w:r>
    </w:p>
    <w:p w14:paraId="1FFE25FC" w14:textId="77777777" w:rsidR="00E64431" w:rsidRPr="00FC1474" w:rsidRDefault="00E64431" w:rsidP="00E64431">
      <w:pPr>
        <w:spacing w:line="259" w:lineRule="auto"/>
        <w:ind w:left="720"/>
        <w:contextualSpacing/>
        <w:jc w:val="both"/>
        <w:rPr>
          <w:b/>
          <w:sz w:val="16"/>
          <w:szCs w:val="16"/>
          <w:lang w:val="en-GB"/>
        </w:rPr>
      </w:pPr>
    </w:p>
    <w:p w14:paraId="7403F415" w14:textId="77777777" w:rsidR="00E64431" w:rsidRPr="00FC1474" w:rsidRDefault="00E64431" w:rsidP="00E64431">
      <w:pPr>
        <w:jc w:val="both"/>
        <w:rPr>
          <w:sz w:val="23"/>
          <w:szCs w:val="23"/>
          <w:lang w:val="en-GB"/>
        </w:rPr>
      </w:pPr>
      <w:r w:rsidRPr="00FC1474">
        <w:rPr>
          <w:b/>
          <w:bCs/>
          <w:sz w:val="23"/>
          <w:szCs w:val="23"/>
          <w:lang w:val="en-GB"/>
        </w:rPr>
        <w:t>18.59.</w:t>
      </w:r>
      <w:r w:rsidRPr="00FC1474">
        <w:rPr>
          <w:lang w:val="en-GB"/>
        </w:rPr>
        <w:t xml:space="preserve"> </w:t>
      </w:r>
      <w:r w:rsidRPr="00FC1474">
        <w:rPr>
          <w:sz w:val="23"/>
          <w:szCs w:val="23"/>
          <w:lang w:val="en-GB"/>
        </w:rPr>
        <w:t>The complainant explains that two legal proceedings are being conducted at the Shkodra District Court with subject matter “</w:t>
      </w:r>
      <w:r w:rsidRPr="00FC1474">
        <w:rPr>
          <w:i/>
          <w:iCs/>
          <w:sz w:val="23"/>
          <w:szCs w:val="23"/>
          <w:lang w:val="en-GB"/>
        </w:rPr>
        <w:t>damage compensation”</w:t>
      </w:r>
      <w:r w:rsidRPr="00FC1474">
        <w:rPr>
          <w:sz w:val="23"/>
          <w:szCs w:val="23"/>
          <w:lang w:val="en-GB"/>
        </w:rPr>
        <w:t xml:space="preserve"> against the company “Intersig </w:t>
      </w:r>
      <w:proofErr w:type="spellStart"/>
      <w:r w:rsidRPr="00FC1474">
        <w:rPr>
          <w:sz w:val="23"/>
          <w:szCs w:val="23"/>
          <w:lang w:val="en-GB"/>
        </w:rPr>
        <w:t>Vig</w:t>
      </w:r>
      <w:proofErr w:type="spellEnd"/>
      <w:r w:rsidRPr="00FC1474">
        <w:rPr>
          <w:sz w:val="23"/>
          <w:szCs w:val="23"/>
          <w:lang w:val="en-GB"/>
        </w:rPr>
        <w:t xml:space="preserve">”, which are being adjudicated by the assessee. The complainant states that during the trial of these cases, he has ascertained actions carried out in violation of professional and judicial ethics with the aim of damaging the legitimate interests of the company “Intersig </w:t>
      </w:r>
      <w:proofErr w:type="spellStart"/>
      <w:r w:rsidRPr="00FC1474">
        <w:rPr>
          <w:sz w:val="23"/>
          <w:szCs w:val="23"/>
          <w:lang w:val="en-GB"/>
        </w:rPr>
        <w:t>Vig</w:t>
      </w:r>
      <w:proofErr w:type="spellEnd"/>
      <w:r w:rsidRPr="00FC1474">
        <w:rPr>
          <w:sz w:val="23"/>
          <w:szCs w:val="23"/>
          <w:lang w:val="en-GB"/>
        </w:rPr>
        <w:t>”. In summary</w:t>
      </w:r>
      <w:r w:rsidRPr="00FC1474">
        <w:rPr>
          <w:rStyle w:val="FootnoteReference"/>
          <w:sz w:val="23"/>
          <w:szCs w:val="23"/>
          <w:lang w:val="en-GB"/>
        </w:rPr>
        <w:footnoteReference w:id="80"/>
      </w:r>
      <w:r w:rsidRPr="00FC1474">
        <w:rPr>
          <w:sz w:val="23"/>
          <w:szCs w:val="23"/>
          <w:lang w:val="en-GB"/>
        </w:rPr>
        <w:t xml:space="preserve">, the </w:t>
      </w:r>
      <w:r w:rsidRPr="00FC1474">
        <w:rPr>
          <w:sz w:val="23"/>
          <w:szCs w:val="23"/>
          <w:lang w:val="en-GB"/>
        </w:rPr>
        <w:lastRenderedPageBreak/>
        <w:t xml:space="preserve">complainant claims that in the case with the plaintiff Violeta Hoxha, the assessee has committed serious procedural violations and has not conducted a full and comprehensive investigation in accordance with Article 14 of the Civil Procedure Code, </w:t>
      </w:r>
      <w:r w:rsidRPr="00FC1474">
        <w:rPr>
          <w:b/>
          <w:bCs/>
          <w:sz w:val="23"/>
          <w:szCs w:val="23"/>
          <w:lang w:val="en-GB"/>
        </w:rPr>
        <w:t xml:space="preserve">by not accepting any of the requests of the company “Intersig </w:t>
      </w:r>
      <w:proofErr w:type="spellStart"/>
      <w:r w:rsidRPr="00FC1474">
        <w:rPr>
          <w:b/>
          <w:bCs/>
          <w:sz w:val="23"/>
          <w:szCs w:val="23"/>
          <w:lang w:val="en-GB"/>
        </w:rPr>
        <w:t>Vig</w:t>
      </w:r>
      <w:proofErr w:type="spellEnd"/>
      <w:r w:rsidRPr="00FC1474">
        <w:rPr>
          <w:b/>
          <w:bCs/>
          <w:sz w:val="23"/>
          <w:szCs w:val="23"/>
          <w:lang w:val="en-GB"/>
        </w:rPr>
        <w:t xml:space="preserve">” </w:t>
      </w:r>
      <w:proofErr w:type="spellStart"/>
      <w:r w:rsidRPr="00FC1474">
        <w:rPr>
          <w:b/>
          <w:bCs/>
          <w:sz w:val="23"/>
          <w:szCs w:val="23"/>
          <w:lang w:val="en-GB"/>
        </w:rPr>
        <w:t>sh.a</w:t>
      </w:r>
      <w:proofErr w:type="spellEnd"/>
      <w:r w:rsidRPr="00FC1474">
        <w:rPr>
          <w:b/>
          <w:bCs/>
          <w:sz w:val="23"/>
          <w:szCs w:val="23"/>
          <w:lang w:val="en-GB"/>
        </w:rPr>
        <w:t xml:space="preserve"> as a defendant in the civil proceedings, but has fully accepted the requests of the plaintiff, which has led to the loss of confidence in a fair and impartial trial.</w:t>
      </w:r>
      <w:r w:rsidRPr="00FC1474">
        <w:rPr>
          <w:sz w:val="23"/>
          <w:szCs w:val="23"/>
          <w:lang w:val="en-GB"/>
        </w:rPr>
        <w:t xml:space="preserve"> With regard to the court case </w:t>
      </w:r>
      <w:r w:rsidRPr="00FC1474">
        <w:rPr>
          <w:b/>
          <w:bCs/>
          <w:sz w:val="23"/>
          <w:szCs w:val="23"/>
          <w:lang w:val="en-GB"/>
        </w:rPr>
        <w:t>with the plaintiff Gëzim Ahmetaj</w:t>
      </w:r>
      <w:r w:rsidRPr="00FC1474">
        <w:rPr>
          <w:sz w:val="23"/>
          <w:szCs w:val="23"/>
          <w:lang w:val="en-GB"/>
        </w:rPr>
        <w:t>, the complainant claims in summary</w:t>
      </w:r>
      <w:r w:rsidRPr="00FC1474">
        <w:rPr>
          <w:rStyle w:val="FootnoteReference"/>
          <w:sz w:val="23"/>
          <w:szCs w:val="23"/>
          <w:lang w:val="en-GB"/>
        </w:rPr>
        <w:footnoteReference w:id="81"/>
      </w:r>
      <w:r w:rsidRPr="00FC1474">
        <w:rPr>
          <w:sz w:val="23"/>
          <w:szCs w:val="23"/>
          <w:lang w:val="en-GB"/>
        </w:rPr>
        <w:t xml:space="preserve"> that he has requested the suspension of the trial since the final criminal decision that serves as evidence for the civil proceedings was missing. This request was dismissed by the assessee. The complainant claims that cases with subject matter of “damage compensation” that are represented by the same lawyer are judged only by Judge Andri Ymeri, raising suspicions that we are dealing with lot drawing manipulation, this judge taking for trial all cases of this nature, with the same lawyer, appointing the same experts and always giving decisions in </w:t>
      </w:r>
      <w:proofErr w:type="spellStart"/>
      <w:r w:rsidRPr="00FC1474">
        <w:rPr>
          <w:sz w:val="23"/>
          <w:szCs w:val="23"/>
          <w:lang w:val="en-GB"/>
        </w:rPr>
        <w:t>favor</w:t>
      </w:r>
      <w:proofErr w:type="spellEnd"/>
      <w:r w:rsidRPr="00FC1474">
        <w:rPr>
          <w:sz w:val="23"/>
          <w:szCs w:val="23"/>
          <w:lang w:val="en-GB"/>
        </w:rPr>
        <w:t xml:space="preserve"> of the plaintiffs.</w:t>
      </w:r>
    </w:p>
    <w:p w14:paraId="56B7CB07" w14:textId="77777777" w:rsidR="00E64431" w:rsidRPr="00FC1474" w:rsidRDefault="00E64431" w:rsidP="00E64431">
      <w:pPr>
        <w:autoSpaceDE w:val="0"/>
        <w:autoSpaceDN w:val="0"/>
        <w:adjustRightInd w:val="0"/>
        <w:jc w:val="both"/>
        <w:rPr>
          <w:color w:val="000000"/>
          <w:sz w:val="23"/>
          <w:szCs w:val="23"/>
          <w:lang w:val="en-GB"/>
        </w:rPr>
      </w:pPr>
    </w:p>
    <w:p w14:paraId="63F4C00E" w14:textId="77777777" w:rsidR="00E64431" w:rsidRPr="00FC1474" w:rsidRDefault="00E64431" w:rsidP="00E64431">
      <w:pPr>
        <w:autoSpaceDE w:val="0"/>
        <w:autoSpaceDN w:val="0"/>
        <w:adjustRightInd w:val="0"/>
        <w:jc w:val="both"/>
        <w:rPr>
          <w:rFonts w:eastAsiaTheme="minorHAnsi"/>
          <w:color w:val="000000"/>
          <w:sz w:val="23"/>
          <w:szCs w:val="23"/>
          <w:lang w:val="en-GB"/>
        </w:rPr>
      </w:pPr>
      <w:r w:rsidRPr="00FC1474">
        <w:rPr>
          <w:rFonts w:eastAsiaTheme="minorHAnsi"/>
          <w:b/>
          <w:bCs/>
          <w:color w:val="000000"/>
          <w:sz w:val="23"/>
          <w:szCs w:val="23"/>
          <w:lang w:val="en-GB"/>
        </w:rPr>
        <w:t>18.60. The Commission has assessed</w:t>
      </w:r>
      <w:r w:rsidRPr="00FC1474">
        <w:rPr>
          <w:rFonts w:eastAsiaTheme="minorHAnsi"/>
          <w:color w:val="000000"/>
          <w:sz w:val="23"/>
          <w:szCs w:val="23"/>
          <w:lang w:val="en-GB"/>
        </w:rPr>
        <w:t xml:space="preserve"> that the assessee has demonstrated deficiencies in terms of legal knowledge based on Article 72 of Law No. 96/2016 and in terms of organizational knowledge provided for by Article 74, paragraphs 1, 2 and 3 of Law No. 96/2016, as it has violated the rights of the parties, by not applying the principle of adversarial proceedings. In conclusion, the Commission assessed that, as long as the assessee has used acts of the criminal file in his civil process, he could not continue the trial of this case until the criminal proceedings were concluded.</w:t>
      </w:r>
    </w:p>
    <w:p w14:paraId="3F78C43C" w14:textId="77777777" w:rsidR="00E64431" w:rsidRPr="00FC1474" w:rsidRDefault="00E64431" w:rsidP="00E64431">
      <w:pPr>
        <w:autoSpaceDE w:val="0"/>
        <w:autoSpaceDN w:val="0"/>
        <w:adjustRightInd w:val="0"/>
        <w:jc w:val="both"/>
        <w:rPr>
          <w:rFonts w:eastAsiaTheme="minorHAnsi"/>
          <w:color w:val="000000"/>
          <w:sz w:val="23"/>
          <w:szCs w:val="23"/>
          <w:lang w:val="en-GB"/>
        </w:rPr>
      </w:pPr>
      <w:r w:rsidRPr="00FC1474">
        <w:rPr>
          <w:rFonts w:eastAsiaTheme="minorHAnsi"/>
          <w:color w:val="000000"/>
          <w:sz w:val="23"/>
          <w:szCs w:val="23"/>
          <w:lang w:val="en-GB"/>
        </w:rPr>
        <w:t>According to the Commission, these actions of the assessee indicate his professional deficiencies in terms of legal knowledge within the meaning of Article 72, paragraph 2 of Law No. 96/2016.</w:t>
      </w:r>
    </w:p>
    <w:p w14:paraId="170D01E6" w14:textId="77777777" w:rsidR="00E64431" w:rsidRPr="00FC1474" w:rsidRDefault="00E64431" w:rsidP="00E64431">
      <w:pPr>
        <w:autoSpaceDE w:val="0"/>
        <w:autoSpaceDN w:val="0"/>
        <w:adjustRightInd w:val="0"/>
        <w:jc w:val="both"/>
        <w:rPr>
          <w:rFonts w:eastAsiaTheme="minorHAnsi"/>
          <w:color w:val="000000"/>
          <w:sz w:val="23"/>
          <w:szCs w:val="23"/>
          <w:lang w:val="en-GB"/>
        </w:rPr>
      </w:pPr>
    </w:p>
    <w:p w14:paraId="690E8EB2" w14:textId="77777777" w:rsidR="00E64431" w:rsidRPr="00FC1474" w:rsidRDefault="00E64431" w:rsidP="00E64431">
      <w:pPr>
        <w:autoSpaceDE w:val="0"/>
        <w:autoSpaceDN w:val="0"/>
        <w:adjustRightInd w:val="0"/>
        <w:jc w:val="both"/>
        <w:rPr>
          <w:rFonts w:eastAsiaTheme="minorHAnsi"/>
          <w:color w:val="000000"/>
          <w:sz w:val="16"/>
          <w:szCs w:val="16"/>
          <w:lang w:val="en-GB"/>
        </w:rPr>
      </w:pPr>
      <w:r w:rsidRPr="00FC1474">
        <w:rPr>
          <w:rFonts w:eastAsiaTheme="minorHAnsi"/>
          <w:b/>
          <w:bCs/>
          <w:color w:val="000000"/>
          <w:sz w:val="23"/>
          <w:szCs w:val="23"/>
          <w:lang w:val="en-GB"/>
        </w:rPr>
        <w:t>18.61.</w:t>
      </w:r>
      <w:r w:rsidRPr="00FC1474">
        <w:rPr>
          <w:rFonts w:eastAsiaTheme="minorHAnsi"/>
          <w:color w:val="000000"/>
          <w:sz w:val="23"/>
          <w:szCs w:val="23"/>
          <w:lang w:val="en-GB"/>
        </w:rPr>
        <w:t xml:space="preserve"> </w:t>
      </w:r>
      <w:r w:rsidRPr="002F7A09">
        <w:rPr>
          <w:rFonts w:eastAsiaTheme="minorHAnsi"/>
          <w:b/>
          <w:bCs/>
          <w:color w:val="000000"/>
          <w:sz w:val="23"/>
          <w:szCs w:val="23"/>
          <w:lang w:val="en-GB"/>
        </w:rPr>
        <w:t>The assessee objects</w:t>
      </w:r>
      <w:r w:rsidRPr="00FC1474">
        <w:rPr>
          <w:rFonts w:eastAsiaTheme="minorHAnsi"/>
          <w:color w:val="000000"/>
          <w:sz w:val="23"/>
          <w:szCs w:val="23"/>
          <w:lang w:val="en-GB"/>
        </w:rPr>
        <w:t xml:space="preserve"> the Commission’s conclusion regarding the decision issued by him with temporary execution, claiming that the purpose of the legislator in determining these cases is the protection of fundamental rights such as the right to life, the right to health and the right to personality. In the judicial case of the plaintiff Gëzim Ahmetaj v. Intersig Viena Insurance Group </w:t>
      </w:r>
      <w:proofErr w:type="spellStart"/>
      <w:r w:rsidRPr="00FC1474">
        <w:rPr>
          <w:rFonts w:eastAsiaTheme="minorHAnsi"/>
          <w:color w:val="000000"/>
          <w:sz w:val="23"/>
          <w:szCs w:val="23"/>
          <w:lang w:val="en-GB"/>
        </w:rPr>
        <w:t>sh.a</w:t>
      </w:r>
      <w:proofErr w:type="spellEnd"/>
      <w:r w:rsidRPr="00FC1474">
        <w:rPr>
          <w:rFonts w:eastAsiaTheme="minorHAnsi"/>
          <w:color w:val="000000"/>
          <w:sz w:val="23"/>
          <w:szCs w:val="23"/>
          <w:lang w:val="en-GB"/>
        </w:rPr>
        <w:t>., the car accident from which his health is alleged to have been damaged occurred about two years before the issuance of the final civil decision. After the accident, the plaintiff stated that he was completely unable to move and take care of himself. In this case, according to the assessee, it is clearly noted that the right to health protection, the right to bread-winning, the right to work, as well as a number of other essential rights and interests, which are also rights guaranteed by the Constitution of the Republic of Albania and the European Convention on Human Rights, have been violated. This violation has been further aggravated by the long silence of the prosecution and the criminal court in handling the case</w:t>
      </w:r>
      <w:r w:rsidRPr="00FC1474">
        <w:rPr>
          <w:rFonts w:eastAsiaTheme="minorHAnsi"/>
          <w:color w:val="000000"/>
          <w:sz w:val="16"/>
          <w:szCs w:val="16"/>
          <w:lang w:val="en-GB"/>
        </w:rPr>
        <w:t>.</w:t>
      </w:r>
    </w:p>
    <w:p w14:paraId="6E854111" w14:textId="77777777" w:rsidR="00E64431" w:rsidRPr="00FC1474" w:rsidRDefault="00E64431" w:rsidP="00E64431">
      <w:pPr>
        <w:autoSpaceDE w:val="0"/>
        <w:autoSpaceDN w:val="0"/>
        <w:adjustRightInd w:val="0"/>
        <w:jc w:val="both"/>
        <w:rPr>
          <w:rFonts w:eastAsiaTheme="minorHAnsi"/>
          <w:color w:val="000000"/>
          <w:sz w:val="16"/>
          <w:szCs w:val="16"/>
          <w:lang w:val="en-GB"/>
        </w:rPr>
      </w:pPr>
    </w:p>
    <w:p w14:paraId="091E136E" w14:textId="77777777" w:rsidR="00E64431" w:rsidRPr="00FC1474" w:rsidRDefault="00E64431" w:rsidP="00E64431">
      <w:pPr>
        <w:autoSpaceDE w:val="0"/>
        <w:autoSpaceDN w:val="0"/>
        <w:adjustRightInd w:val="0"/>
        <w:jc w:val="both"/>
        <w:rPr>
          <w:color w:val="000000"/>
          <w:sz w:val="23"/>
          <w:szCs w:val="23"/>
          <w:lang w:val="en-GB"/>
        </w:rPr>
      </w:pPr>
      <w:r w:rsidRPr="00FC1474">
        <w:rPr>
          <w:b/>
          <w:bCs/>
          <w:color w:val="000000"/>
          <w:sz w:val="23"/>
          <w:szCs w:val="23"/>
          <w:lang w:val="en-GB"/>
        </w:rPr>
        <w:t>18.62.</w:t>
      </w:r>
      <w:r w:rsidRPr="00FC1474">
        <w:rPr>
          <w:color w:val="000000"/>
          <w:sz w:val="23"/>
          <w:szCs w:val="23"/>
          <w:lang w:val="en-GB"/>
        </w:rPr>
        <w:t xml:space="preserve"> The assessee has reasoned that in a concurring opinion based on the teleological interpretation of Article 317 of the CPC, the first paragraph of this article is not exhaustive, but indicative, allowing its application in similar cases according to the principle of justice. According to the assessee, the content of Article 317 of the Civil Procedure Code, referring to the ratio of the norm, cannot be considered as a binding provision (that is, with closed cases), but as an indicative, guiding provision (that is, open and the cases indicated therein are of an illustrative nature). In this </w:t>
      </w:r>
      <w:r w:rsidRPr="00FC1474">
        <w:rPr>
          <w:color w:val="000000"/>
          <w:sz w:val="23"/>
          <w:szCs w:val="23"/>
          <w:lang w:val="en-GB"/>
        </w:rPr>
        <w:lastRenderedPageBreak/>
        <w:t>context, it has been interpreted that the compensation for damage arising from death or damage to health falls simultaneously within the scope of application of item “b” of paragraph 1 of Article 317 of the CPC, as well as within the scope of application of item “a” of the same article, which deals with the obligation to provide alimony.</w:t>
      </w:r>
    </w:p>
    <w:p w14:paraId="61DC05F3" w14:textId="77777777" w:rsidR="00E64431" w:rsidRPr="00FC1474" w:rsidRDefault="00E64431" w:rsidP="00E64431">
      <w:pPr>
        <w:autoSpaceDE w:val="0"/>
        <w:autoSpaceDN w:val="0"/>
        <w:adjustRightInd w:val="0"/>
        <w:jc w:val="both"/>
        <w:rPr>
          <w:color w:val="000000"/>
          <w:sz w:val="23"/>
          <w:szCs w:val="23"/>
          <w:lang w:val="en-GB"/>
        </w:rPr>
      </w:pPr>
    </w:p>
    <w:p w14:paraId="50DD34CF" w14:textId="77777777" w:rsidR="00E64431" w:rsidRPr="00FC1474" w:rsidRDefault="00E64431" w:rsidP="00E64431">
      <w:pPr>
        <w:autoSpaceDE w:val="0"/>
        <w:autoSpaceDN w:val="0"/>
        <w:adjustRightInd w:val="0"/>
        <w:jc w:val="both"/>
        <w:rPr>
          <w:color w:val="000000"/>
          <w:sz w:val="23"/>
          <w:szCs w:val="23"/>
          <w:lang w:val="en-GB"/>
        </w:rPr>
      </w:pPr>
      <w:r w:rsidRPr="00FC1474">
        <w:rPr>
          <w:b/>
          <w:bCs/>
          <w:color w:val="000000"/>
          <w:sz w:val="23"/>
          <w:szCs w:val="23"/>
          <w:lang w:val="en-GB"/>
        </w:rPr>
        <w:t>18.63</w:t>
      </w:r>
      <w:r w:rsidRPr="00FC1474">
        <w:rPr>
          <w:color w:val="000000"/>
          <w:sz w:val="23"/>
          <w:szCs w:val="23"/>
          <w:lang w:val="en-GB"/>
        </w:rPr>
        <w:t xml:space="preserve">. With regard to the suspension of the trial, the assessee claims that the Commission cannot provide assessments regarding the issue of whether or not the legal facts on which the judge has issued the final judicial decision were sufficient. Likewise, it cannot provide an assessment regarding the issues of when and in what manner the court should have obtained these legal facts, directly or through the activity of another state body, such as the prosecution. These issues are related to the way in which the court has planned, organized and implemented the judicial investigation of the case and, consequently, relate to the process of creating the judge’s internal conviction, created by the interpretation of the facts and the interpretation of the law that s/he assesses, independently and uninfluenced by anyone and for no reason, as being important for the resolution of the dispute. According to the assessee, with linguistic interpretation, it is clearly noted that in item “a” of Article 299 of the Civil Procedure Code, </w:t>
      </w:r>
      <w:r w:rsidRPr="00FC1474">
        <w:rPr>
          <w:b/>
          <w:bCs/>
          <w:color w:val="000000"/>
          <w:sz w:val="23"/>
          <w:szCs w:val="23"/>
          <w:lang w:val="en-GB"/>
        </w:rPr>
        <w:t xml:space="preserve">the verb “may” </w:t>
      </w:r>
      <w:proofErr w:type="gramStart"/>
      <w:r w:rsidRPr="00FC1474">
        <w:rPr>
          <w:b/>
          <w:bCs/>
          <w:color w:val="000000"/>
          <w:sz w:val="23"/>
          <w:szCs w:val="23"/>
          <w:lang w:val="en-GB"/>
        </w:rPr>
        <w:t>is</w:t>
      </w:r>
      <w:proofErr w:type="gramEnd"/>
      <w:r w:rsidRPr="00FC1474">
        <w:rPr>
          <w:b/>
          <w:bCs/>
          <w:color w:val="000000"/>
          <w:sz w:val="23"/>
          <w:szCs w:val="23"/>
          <w:lang w:val="en-GB"/>
        </w:rPr>
        <w:t xml:space="preserve"> used. This verb implies discretion, freedom of choice of the court, scope of assessment on its part of the nature of the case, in order to decide whether or not to suspend the trial. </w:t>
      </w:r>
      <w:r w:rsidRPr="00FC1474">
        <w:rPr>
          <w:color w:val="000000"/>
          <w:sz w:val="23"/>
          <w:szCs w:val="23"/>
          <w:lang w:val="en-GB"/>
        </w:rPr>
        <w:t>Given this discretionary nature, the scope of assessment of the court, whether or not the case should be suspended until the criminal case is resolved, is a matter of the judge’s internal conviction, which he creates from the assessment of the circumstances of the case.</w:t>
      </w:r>
    </w:p>
    <w:p w14:paraId="513FDADD" w14:textId="77777777" w:rsidR="00E64431" w:rsidRPr="00FC1474" w:rsidRDefault="00E64431" w:rsidP="00E64431">
      <w:pPr>
        <w:contextualSpacing/>
        <w:jc w:val="both"/>
        <w:rPr>
          <w:color w:val="000000"/>
          <w:sz w:val="23"/>
          <w:szCs w:val="23"/>
          <w:lang w:val="en-GB"/>
        </w:rPr>
      </w:pPr>
    </w:p>
    <w:p w14:paraId="19BC3F2F" w14:textId="77777777" w:rsidR="00E64431" w:rsidRPr="00FC1474" w:rsidRDefault="00E64431" w:rsidP="00E64431">
      <w:pPr>
        <w:contextualSpacing/>
        <w:jc w:val="both"/>
        <w:rPr>
          <w:color w:val="000000"/>
          <w:sz w:val="23"/>
          <w:szCs w:val="23"/>
          <w:lang w:val="en-GB"/>
        </w:rPr>
      </w:pPr>
      <w:r w:rsidRPr="00FC1474">
        <w:rPr>
          <w:color w:val="000000"/>
          <w:sz w:val="23"/>
          <w:szCs w:val="23"/>
          <w:lang w:val="en-GB"/>
        </w:rPr>
        <w:t xml:space="preserve">Regarding the evidence obtained by the court, </w:t>
      </w:r>
      <w:r w:rsidRPr="00FC1474">
        <w:rPr>
          <w:i/>
          <w:iCs/>
          <w:color w:val="000000"/>
          <w:sz w:val="23"/>
          <w:szCs w:val="23"/>
          <w:lang w:val="en-GB"/>
        </w:rPr>
        <w:t>ex officio</w:t>
      </w:r>
      <w:r w:rsidRPr="00FC1474">
        <w:rPr>
          <w:color w:val="000000"/>
          <w:sz w:val="23"/>
          <w:szCs w:val="23"/>
          <w:lang w:val="en-GB"/>
        </w:rPr>
        <w:t xml:space="preserve">, but based on the request of the parties, as happened in the case under review, the assessee has claimed that the court has a passive and not an active obligation to enable the parties to familiarize themselves with the evidence obtained </w:t>
      </w:r>
      <w:r w:rsidRPr="00FC1474">
        <w:rPr>
          <w:i/>
          <w:iCs/>
          <w:color w:val="000000"/>
          <w:sz w:val="23"/>
          <w:szCs w:val="23"/>
          <w:lang w:val="en-GB"/>
        </w:rPr>
        <w:t>ex officio</w:t>
      </w:r>
      <w:r w:rsidRPr="00FC1474">
        <w:rPr>
          <w:color w:val="000000"/>
          <w:sz w:val="23"/>
          <w:szCs w:val="23"/>
          <w:lang w:val="en-GB"/>
        </w:rPr>
        <w:t>. In the specific case, the court did not prevent either party in this regard. In fact, the defendant party was familiarized with this evidence, taking copies of them through photos (which it itself consented to).</w:t>
      </w:r>
    </w:p>
    <w:p w14:paraId="65D09AF4" w14:textId="77777777" w:rsidR="00E64431" w:rsidRPr="00FC1474" w:rsidRDefault="00E64431" w:rsidP="00E64431">
      <w:pPr>
        <w:spacing w:line="259" w:lineRule="auto"/>
        <w:contextualSpacing/>
        <w:jc w:val="both"/>
        <w:rPr>
          <w:color w:val="000000"/>
          <w:sz w:val="23"/>
          <w:szCs w:val="23"/>
          <w:lang w:val="en-GB"/>
        </w:rPr>
      </w:pPr>
    </w:p>
    <w:p w14:paraId="0ED57B47" w14:textId="77777777" w:rsidR="00E64431" w:rsidRPr="00FC1474" w:rsidRDefault="00E64431" w:rsidP="00E64431">
      <w:pPr>
        <w:spacing w:line="259" w:lineRule="auto"/>
        <w:rPr>
          <w:b/>
          <w:bCs/>
          <w:sz w:val="23"/>
          <w:szCs w:val="23"/>
          <w:lang w:val="en-GB"/>
        </w:rPr>
      </w:pPr>
      <w:r w:rsidRPr="00FC1474">
        <w:rPr>
          <w:b/>
          <w:bCs/>
          <w:color w:val="000000"/>
          <w:sz w:val="23"/>
          <w:szCs w:val="23"/>
          <w:lang w:val="en-GB"/>
        </w:rPr>
        <w:t xml:space="preserve">18.64. </w:t>
      </w:r>
      <w:r w:rsidRPr="00FC1474">
        <w:rPr>
          <w:b/>
          <w:bCs/>
          <w:sz w:val="23"/>
          <w:szCs w:val="23"/>
          <w:lang w:val="en-GB"/>
        </w:rPr>
        <w:t>From the verification of the documentation administered in the complainant’s file, it is found that:</w:t>
      </w:r>
    </w:p>
    <w:p w14:paraId="2EE71734" w14:textId="77777777" w:rsidR="00E64431" w:rsidRPr="00FC1474" w:rsidRDefault="00E64431" w:rsidP="00E64431">
      <w:pPr>
        <w:spacing w:after="160" w:line="259" w:lineRule="auto"/>
        <w:ind w:left="720"/>
        <w:contextualSpacing/>
        <w:rPr>
          <w:b/>
          <w:bCs/>
          <w:sz w:val="23"/>
          <w:szCs w:val="23"/>
          <w:lang w:val="en-GB"/>
        </w:rPr>
      </w:pPr>
      <w:r w:rsidRPr="00FC1474">
        <w:rPr>
          <w:sz w:val="23"/>
          <w:szCs w:val="23"/>
          <w:lang w:val="en-GB"/>
        </w:rPr>
        <w:t>(</w:t>
      </w:r>
      <w:proofErr w:type="spellStart"/>
      <w:r w:rsidRPr="00FC1474">
        <w:rPr>
          <w:sz w:val="23"/>
          <w:szCs w:val="23"/>
          <w:lang w:val="en-GB"/>
        </w:rPr>
        <w:t>i</w:t>
      </w:r>
      <w:proofErr w:type="spellEnd"/>
      <w:r w:rsidRPr="00FC1474">
        <w:rPr>
          <w:sz w:val="23"/>
          <w:szCs w:val="23"/>
          <w:lang w:val="en-GB"/>
        </w:rPr>
        <w:t>) In the case of the trial of the case</w:t>
      </w:r>
      <w:r w:rsidRPr="00FC1474">
        <w:rPr>
          <w:b/>
          <w:bCs/>
          <w:sz w:val="23"/>
          <w:szCs w:val="23"/>
          <w:lang w:val="en-GB"/>
        </w:rPr>
        <w:t xml:space="preserve"> with plaintiff Gëzim Ahmetaj</w:t>
      </w:r>
    </w:p>
    <w:p w14:paraId="7271F982" w14:textId="77777777" w:rsidR="00E64431" w:rsidRPr="00FC1474" w:rsidRDefault="00E64431" w:rsidP="00E64431">
      <w:pPr>
        <w:numPr>
          <w:ilvl w:val="0"/>
          <w:numId w:val="28"/>
        </w:numPr>
        <w:spacing w:after="160" w:line="259" w:lineRule="auto"/>
        <w:contextualSpacing/>
        <w:jc w:val="both"/>
        <w:rPr>
          <w:sz w:val="23"/>
          <w:szCs w:val="23"/>
          <w:lang w:val="en-GB"/>
        </w:rPr>
      </w:pPr>
      <w:r w:rsidRPr="00FC1474">
        <w:rPr>
          <w:sz w:val="23"/>
          <w:szCs w:val="23"/>
          <w:lang w:val="en-GB"/>
        </w:rPr>
        <w:t>The complainant has filed a request for the suspension of the trial since the civil case cannot be resolved without the completion of the trial of the criminal case</w:t>
      </w:r>
    </w:p>
    <w:p w14:paraId="197DE558" w14:textId="77777777" w:rsidR="00E64431" w:rsidRPr="00FC1474" w:rsidRDefault="00E64431" w:rsidP="00E64431">
      <w:pPr>
        <w:numPr>
          <w:ilvl w:val="0"/>
          <w:numId w:val="28"/>
        </w:numPr>
        <w:spacing w:after="160" w:line="259" w:lineRule="auto"/>
        <w:contextualSpacing/>
        <w:jc w:val="both"/>
        <w:rPr>
          <w:sz w:val="23"/>
          <w:szCs w:val="23"/>
          <w:lang w:val="en-GB"/>
        </w:rPr>
      </w:pPr>
      <w:r w:rsidRPr="00FC1474">
        <w:rPr>
          <w:sz w:val="23"/>
          <w:szCs w:val="23"/>
          <w:lang w:val="en-GB"/>
        </w:rPr>
        <w:t>The complainant has requested the recusal of the experts Evald Jaho, Hajri Grebi since they have previously been in a relationship with this company, attached to the request is the documentation</w:t>
      </w:r>
      <w:r w:rsidRPr="00FC1474">
        <w:rPr>
          <w:rStyle w:val="FootnoteReference"/>
          <w:sz w:val="23"/>
          <w:szCs w:val="23"/>
          <w:lang w:val="en-GB"/>
        </w:rPr>
        <w:footnoteReference w:id="82"/>
      </w:r>
      <w:r w:rsidRPr="00FC1474">
        <w:rPr>
          <w:sz w:val="23"/>
          <w:szCs w:val="23"/>
          <w:lang w:val="en-GB"/>
        </w:rPr>
        <w:t xml:space="preserve"> filed in the court hearing.</w:t>
      </w:r>
    </w:p>
    <w:p w14:paraId="0DD410DA" w14:textId="77777777" w:rsidR="00E64431" w:rsidRPr="00FC1474" w:rsidRDefault="00E64431" w:rsidP="00E64431">
      <w:pPr>
        <w:numPr>
          <w:ilvl w:val="0"/>
          <w:numId w:val="28"/>
        </w:numPr>
        <w:spacing w:after="160" w:line="259" w:lineRule="auto"/>
        <w:contextualSpacing/>
        <w:jc w:val="both"/>
        <w:rPr>
          <w:sz w:val="23"/>
          <w:szCs w:val="23"/>
          <w:lang w:val="en-GB"/>
        </w:rPr>
      </w:pPr>
      <w:r w:rsidRPr="00FC1474">
        <w:rPr>
          <w:sz w:val="23"/>
          <w:szCs w:val="23"/>
          <w:lang w:val="en-GB"/>
        </w:rPr>
        <w:t>Based on the minutes of the hearing dated 25.02.2020, it is found that the assessee has ordered the secretary to withdraw the original criminal file by administering it as evidence.</w:t>
      </w:r>
    </w:p>
    <w:p w14:paraId="1B97314C" w14:textId="77777777" w:rsidR="00E64431" w:rsidRPr="00FC1474" w:rsidRDefault="00E64431" w:rsidP="00E64431">
      <w:pPr>
        <w:spacing w:line="259" w:lineRule="auto"/>
        <w:ind w:left="720"/>
        <w:contextualSpacing/>
        <w:jc w:val="both"/>
        <w:rPr>
          <w:sz w:val="23"/>
          <w:szCs w:val="23"/>
          <w:lang w:val="en-GB"/>
        </w:rPr>
      </w:pPr>
      <w:r w:rsidRPr="00FC1474">
        <w:rPr>
          <w:sz w:val="23"/>
          <w:szCs w:val="23"/>
          <w:lang w:val="en-GB"/>
        </w:rPr>
        <w:t xml:space="preserve">(ii) In the case of the trial of the case </w:t>
      </w:r>
      <w:r w:rsidRPr="00FC1474">
        <w:rPr>
          <w:b/>
          <w:bCs/>
          <w:sz w:val="23"/>
          <w:szCs w:val="23"/>
          <w:lang w:val="en-GB"/>
        </w:rPr>
        <w:t>with plaintiff Violeta Hoxha</w:t>
      </w:r>
      <w:r w:rsidRPr="00FC1474">
        <w:rPr>
          <w:sz w:val="23"/>
          <w:szCs w:val="23"/>
          <w:lang w:val="en-GB"/>
        </w:rPr>
        <w:t xml:space="preserve"> etc.,</w:t>
      </w:r>
    </w:p>
    <w:p w14:paraId="124AE9A2" w14:textId="77777777" w:rsidR="00E64431" w:rsidRPr="00FC1474" w:rsidRDefault="00E64431" w:rsidP="00E64431">
      <w:pPr>
        <w:pStyle w:val="ListParagraph"/>
        <w:numPr>
          <w:ilvl w:val="0"/>
          <w:numId w:val="28"/>
        </w:numPr>
        <w:spacing w:line="259" w:lineRule="auto"/>
        <w:contextualSpacing/>
        <w:jc w:val="both"/>
        <w:rPr>
          <w:sz w:val="23"/>
          <w:szCs w:val="23"/>
          <w:lang w:val="en-GB"/>
        </w:rPr>
      </w:pPr>
      <w:r w:rsidRPr="00FC1474">
        <w:rPr>
          <w:sz w:val="23"/>
          <w:szCs w:val="23"/>
          <w:lang w:val="en-GB"/>
        </w:rPr>
        <w:t>In the decision, the assessee states that he has withdrawn as evidence a copy of the criminal court decision at the request of the representative of the plaintiff litigants and to meet the requirements of Article 14 of the Civil Procedure Code. In the decision, the assessee has also accepted the request for temporary execution of the decision for the plaintiff Violeta Hoxha.</w:t>
      </w:r>
    </w:p>
    <w:p w14:paraId="5EF1A818" w14:textId="77777777" w:rsidR="00E64431" w:rsidRPr="00FC1474" w:rsidRDefault="00E64431" w:rsidP="00E64431">
      <w:pPr>
        <w:autoSpaceDE w:val="0"/>
        <w:autoSpaceDN w:val="0"/>
        <w:adjustRightInd w:val="0"/>
        <w:jc w:val="both"/>
        <w:rPr>
          <w:sz w:val="16"/>
          <w:szCs w:val="16"/>
          <w:lang w:val="en-GB"/>
        </w:rPr>
      </w:pPr>
    </w:p>
    <w:p w14:paraId="77CA7C0E" w14:textId="77777777" w:rsidR="00E64431" w:rsidRPr="00FC1474" w:rsidRDefault="00E64431" w:rsidP="00E64431">
      <w:pPr>
        <w:autoSpaceDE w:val="0"/>
        <w:autoSpaceDN w:val="0"/>
        <w:adjustRightInd w:val="0"/>
        <w:jc w:val="both"/>
        <w:rPr>
          <w:b/>
          <w:bCs/>
          <w:sz w:val="23"/>
          <w:szCs w:val="23"/>
          <w:lang w:val="en-GB"/>
        </w:rPr>
      </w:pPr>
      <w:r w:rsidRPr="00FC1474">
        <w:rPr>
          <w:b/>
          <w:bCs/>
          <w:sz w:val="23"/>
          <w:szCs w:val="23"/>
          <w:lang w:val="en-GB"/>
        </w:rPr>
        <w:lastRenderedPageBreak/>
        <w:t>18.65.</w:t>
      </w:r>
      <w:r w:rsidRPr="00FC1474">
        <w:rPr>
          <w:sz w:val="23"/>
          <w:szCs w:val="23"/>
          <w:lang w:val="en-GB"/>
        </w:rPr>
        <w:t xml:space="preserve"> With regard to the interpretation that the assessee has made to Article 317 of the Civil Procedure Code, we find that the subject matter of the lawsuit is not classified in one of the cases provided for by Article 317/a</w:t>
      </w:r>
      <w:r w:rsidRPr="00FC1474">
        <w:rPr>
          <w:rStyle w:val="FootnoteReference"/>
          <w:sz w:val="23"/>
          <w:szCs w:val="23"/>
          <w:lang w:val="en-GB"/>
        </w:rPr>
        <w:footnoteReference w:id="83"/>
      </w:r>
      <w:r w:rsidRPr="00FC1474">
        <w:rPr>
          <w:sz w:val="23"/>
          <w:szCs w:val="23"/>
          <w:lang w:val="en-GB"/>
        </w:rPr>
        <w:t xml:space="preserve"> and the criteria provided for by Article 317/b of this Code are not met, since the subject matter of the lawsuit is compensation for damage. The assessee’s claim is unfounded, since Article 317 of this Code is exhaustive in terms of cases when we are before the application of temporary execution. By specifying all three cases and, then, in the second paragraph, this article gives discretion to the court to make a decision based on the established criteria. </w:t>
      </w:r>
      <w:r w:rsidRPr="00FC1474">
        <w:rPr>
          <w:b/>
          <w:bCs/>
          <w:sz w:val="23"/>
          <w:szCs w:val="23"/>
          <w:lang w:val="en-GB"/>
        </w:rPr>
        <w:t>The cases specified in letters “a”, “b” and “c” are exhaustive and cannot be considered as indicative, as the assessee claims, since in this case the second paragraph of this article would not make sense, which defines the criteria for the court’s assessment to decide in other cases to issue a decision with temporary execution.</w:t>
      </w:r>
    </w:p>
    <w:p w14:paraId="2E060F09" w14:textId="77777777" w:rsidR="00E64431" w:rsidRPr="00FC1474" w:rsidRDefault="00E64431" w:rsidP="00E64431">
      <w:pPr>
        <w:autoSpaceDE w:val="0"/>
        <w:autoSpaceDN w:val="0"/>
        <w:adjustRightInd w:val="0"/>
        <w:jc w:val="both"/>
        <w:rPr>
          <w:sz w:val="23"/>
          <w:szCs w:val="23"/>
          <w:lang w:val="en-GB"/>
        </w:rPr>
      </w:pPr>
    </w:p>
    <w:p w14:paraId="397BA01D" w14:textId="77777777" w:rsidR="00E64431" w:rsidRPr="00FC1474" w:rsidRDefault="00E64431" w:rsidP="00E64431">
      <w:pPr>
        <w:autoSpaceDE w:val="0"/>
        <w:autoSpaceDN w:val="0"/>
        <w:adjustRightInd w:val="0"/>
        <w:jc w:val="both"/>
        <w:rPr>
          <w:sz w:val="20"/>
          <w:szCs w:val="20"/>
          <w:lang w:val="en-GB"/>
        </w:rPr>
      </w:pPr>
      <w:r w:rsidRPr="00FC1474">
        <w:rPr>
          <w:b/>
          <w:bCs/>
          <w:sz w:val="23"/>
          <w:szCs w:val="23"/>
          <w:lang w:val="en-GB"/>
        </w:rPr>
        <w:t>18.66.</w:t>
      </w:r>
      <w:r w:rsidRPr="00FC1474">
        <w:rPr>
          <w:sz w:val="23"/>
          <w:szCs w:val="23"/>
          <w:lang w:val="en-GB"/>
        </w:rPr>
        <w:t xml:space="preserve"> From the review of the documentation, we find that during the administrative investigation with the Commission, the assessee has presented as evidence a decision of the High Inspector of Justice (HIJ), regarding a complaint filed by the Albanian Insurance Bureau, represented by the company “Intersig Vienna Insurance Group </w:t>
      </w:r>
      <w:proofErr w:type="spellStart"/>
      <w:r w:rsidRPr="00FC1474">
        <w:rPr>
          <w:sz w:val="23"/>
          <w:szCs w:val="23"/>
          <w:lang w:val="en-GB"/>
        </w:rPr>
        <w:t>sh.a</w:t>
      </w:r>
      <w:proofErr w:type="spellEnd"/>
      <w:r w:rsidRPr="00FC1474">
        <w:rPr>
          <w:sz w:val="23"/>
          <w:szCs w:val="23"/>
          <w:lang w:val="en-GB"/>
        </w:rPr>
        <w:t xml:space="preserve">.”. This complaint was addressed against several judges, including the assessee, for the claim that the decisions with temporary execution were issued in violation of Article 317 of the Civil Procedure Code. After verifying the relevant cases, including the one referred to the Commission by the company “Intersig Vienna Insurance Group </w:t>
      </w:r>
      <w:proofErr w:type="spellStart"/>
      <w:r w:rsidRPr="00FC1474">
        <w:rPr>
          <w:sz w:val="23"/>
          <w:szCs w:val="23"/>
          <w:lang w:val="en-GB"/>
        </w:rPr>
        <w:t>sh.a</w:t>
      </w:r>
      <w:proofErr w:type="spellEnd"/>
      <w:r w:rsidRPr="00FC1474">
        <w:rPr>
          <w:sz w:val="23"/>
          <w:szCs w:val="23"/>
          <w:lang w:val="en-GB"/>
        </w:rPr>
        <w:t xml:space="preserve">.”, the HIJ has decided to archive it. In the reasoning of its decision, the HIJ, </w:t>
      </w:r>
      <w:r w:rsidRPr="00FC1474">
        <w:rPr>
          <w:i/>
          <w:iCs/>
          <w:sz w:val="23"/>
          <w:szCs w:val="23"/>
          <w:lang w:val="en-GB"/>
        </w:rPr>
        <w:t>inter alia</w:t>
      </w:r>
      <w:r w:rsidRPr="00FC1474">
        <w:rPr>
          <w:sz w:val="23"/>
          <w:szCs w:val="23"/>
          <w:lang w:val="en-GB"/>
        </w:rPr>
        <w:t xml:space="preserve">, stated that the judges’ decisions on temporary execution are matters related to the interpretation of facts and law in specific cases. </w:t>
      </w:r>
      <w:r w:rsidRPr="00FC1474">
        <w:rPr>
          <w:b/>
          <w:bCs/>
          <w:i/>
          <w:iCs/>
          <w:sz w:val="20"/>
          <w:szCs w:val="20"/>
          <w:lang w:val="en-GB"/>
        </w:rPr>
        <w:t xml:space="preserve">These decisions constitute part of the fundamental examination of the case and, for this reason, can only be challenged through the usual means of judicial appeal in higher instances. </w:t>
      </w:r>
      <w:r w:rsidRPr="00FC1474">
        <w:rPr>
          <w:i/>
          <w:iCs/>
          <w:sz w:val="20"/>
          <w:szCs w:val="20"/>
          <w:lang w:val="en-GB"/>
        </w:rPr>
        <w:t>The HIJ, as a disciplinary control body, cannot examine the merits of the case</w:t>
      </w:r>
      <w:r w:rsidRPr="00FC1474">
        <w:rPr>
          <w:sz w:val="20"/>
          <w:szCs w:val="20"/>
          <w:lang w:val="en-GB"/>
        </w:rPr>
        <w:t>, as such an action would be contrary to Article 3, paragraph 2, of Law No. 96/2016.</w:t>
      </w:r>
    </w:p>
    <w:p w14:paraId="56BA5C30" w14:textId="77777777" w:rsidR="00E64431" w:rsidRPr="00FC1474" w:rsidRDefault="00E64431" w:rsidP="00E64431">
      <w:pPr>
        <w:autoSpaceDE w:val="0"/>
        <w:autoSpaceDN w:val="0"/>
        <w:adjustRightInd w:val="0"/>
        <w:jc w:val="both"/>
        <w:rPr>
          <w:sz w:val="23"/>
          <w:szCs w:val="23"/>
          <w:lang w:val="en-GB"/>
        </w:rPr>
      </w:pPr>
    </w:p>
    <w:p w14:paraId="466F8D9B" w14:textId="77777777" w:rsidR="00E64431" w:rsidRPr="00FC1474" w:rsidRDefault="00E64431" w:rsidP="00E64431">
      <w:pPr>
        <w:autoSpaceDE w:val="0"/>
        <w:autoSpaceDN w:val="0"/>
        <w:adjustRightInd w:val="0"/>
        <w:jc w:val="both"/>
        <w:rPr>
          <w:sz w:val="23"/>
          <w:szCs w:val="23"/>
          <w:lang w:val="en-GB"/>
        </w:rPr>
      </w:pPr>
      <w:r w:rsidRPr="00FC1474">
        <w:rPr>
          <w:b/>
          <w:bCs/>
          <w:sz w:val="23"/>
          <w:szCs w:val="23"/>
          <w:lang w:val="en-GB"/>
        </w:rPr>
        <w:t>18.67.</w:t>
      </w:r>
      <w:r w:rsidRPr="00FC1474">
        <w:rPr>
          <w:sz w:val="23"/>
          <w:szCs w:val="23"/>
          <w:lang w:val="en-GB"/>
        </w:rPr>
        <w:t xml:space="preserve"> With regard to the assessee’s claim that the evidence obtained by him was done based on the request of the parties, we assess that Article 223 of the Civil Procedure Code provides that the court, upon the request of the interested party, may order the other party or a third person not participating in the case to present a document or other item to the trial, when deemed necessary by it. The assessee has not acted in accordance with the provisions of this Code, namely Articles 8-12 and 19-21, since he has withdrawn the judicial files as evidence for the plaintiff, and has therefore violated the principle of adversarial proceedings. Based on the minutes of the hearing dated 25.2.2020 regarding the judicial case with plaintiff Gëzim Ahmetaj, it is found that the assessee has ordered the secretary to withdraw the original criminal file to another judge, and administered it as evidence without a request from the parties, therefore this claim is unfounded.</w:t>
      </w:r>
    </w:p>
    <w:p w14:paraId="409849ED" w14:textId="77777777" w:rsidR="00E64431" w:rsidRPr="00FC1474" w:rsidRDefault="00E64431" w:rsidP="00E64431">
      <w:pPr>
        <w:autoSpaceDE w:val="0"/>
        <w:autoSpaceDN w:val="0"/>
        <w:adjustRightInd w:val="0"/>
        <w:jc w:val="both"/>
        <w:rPr>
          <w:sz w:val="23"/>
          <w:szCs w:val="23"/>
          <w:lang w:val="en-GB"/>
        </w:rPr>
      </w:pPr>
    </w:p>
    <w:p w14:paraId="2D58E20A" w14:textId="77777777" w:rsidR="00E64431" w:rsidRPr="00FC1474" w:rsidRDefault="00E64431" w:rsidP="00E64431">
      <w:pPr>
        <w:spacing w:line="259" w:lineRule="auto"/>
        <w:jc w:val="both"/>
        <w:rPr>
          <w:b/>
          <w:bCs/>
          <w:color w:val="000000"/>
          <w:sz w:val="23"/>
          <w:szCs w:val="23"/>
          <w:lang w:val="en-GB"/>
        </w:rPr>
      </w:pPr>
      <w:r w:rsidRPr="00FC1474">
        <w:rPr>
          <w:b/>
          <w:bCs/>
          <w:color w:val="000000"/>
          <w:sz w:val="23"/>
          <w:szCs w:val="23"/>
          <w:lang w:val="en-GB"/>
        </w:rPr>
        <w:t>18.68.</w:t>
      </w:r>
      <w:r w:rsidRPr="00FC1474">
        <w:rPr>
          <w:color w:val="000000"/>
          <w:sz w:val="23"/>
          <w:szCs w:val="23"/>
          <w:lang w:val="en-GB"/>
        </w:rPr>
        <w:t xml:space="preserve"> Regarding the reasons presented by the assessee on the dismissal of the request of the party Intersig. </w:t>
      </w:r>
      <w:proofErr w:type="spellStart"/>
      <w:proofErr w:type="gramStart"/>
      <w:r w:rsidRPr="00FC1474">
        <w:rPr>
          <w:color w:val="000000"/>
          <w:sz w:val="23"/>
          <w:szCs w:val="23"/>
          <w:lang w:val="en-GB"/>
        </w:rPr>
        <w:t>Sh.A</w:t>
      </w:r>
      <w:proofErr w:type="spellEnd"/>
      <w:proofErr w:type="gramEnd"/>
      <w:r w:rsidRPr="00FC1474">
        <w:rPr>
          <w:color w:val="000000"/>
          <w:sz w:val="23"/>
          <w:szCs w:val="23"/>
          <w:lang w:val="en-GB"/>
        </w:rPr>
        <w:t xml:space="preserve">, for the suspension of the civil case, we conclude that they are not grounded, because the act of the auto-technical expertise filed by the plaintiff shows that the plaintiff Gëzim Ahmetaj himself has violated the rules of road traffic, specifically Article 115 of the Road Code, in this way, as long as the issue of guilt in the accident has not been resolved. Referring to Article 8, paragraph 1/f of Regulation No. 53/2009 “On the management of damages covered by the compulsory insurance contract in the transport sector”, it provides that the insurance company is responsible for covering damages caused to third parties, only if the injured party proves the guilt of the person insured with this company by a court decision or a prosecutor’s decision. </w:t>
      </w:r>
      <w:r w:rsidRPr="00FC1474">
        <w:rPr>
          <w:b/>
          <w:bCs/>
          <w:color w:val="000000"/>
          <w:sz w:val="23"/>
          <w:szCs w:val="23"/>
          <w:lang w:val="en-GB"/>
        </w:rPr>
        <w:t xml:space="preserve">Therefore, we assess that </w:t>
      </w:r>
      <w:r w:rsidRPr="00FC1474">
        <w:rPr>
          <w:b/>
          <w:bCs/>
          <w:color w:val="000000"/>
          <w:sz w:val="23"/>
          <w:szCs w:val="23"/>
          <w:lang w:val="en-GB"/>
        </w:rPr>
        <w:lastRenderedPageBreak/>
        <w:t>the assessee could not continue the trial of this case in the process as long as the criminal proceedings had not been concluded, an obligation also provided for in Article 297/a of the Civil Procedure Code.</w:t>
      </w:r>
    </w:p>
    <w:p w14:paraId="45E46469" w14:textId="77777777" w:rsidR="00E64431" w:rsidRPr="00FC1474" w:rsidRDefault="00E64431" w:rsidP="00E64431">
      <w:pPr>
        <w:spacing w:line="259" w:lineRule="auto"/>
        <w:jc w:val="both"/>
        <w:rPr>
          <w:color w:val="000000"/>
          <w:sz w:val="23"/>
          <w:szCs w:val="23"/>
          <w:lang w:val="en-GB"/>
        </w:rPr>
      </w:pPr>
    </w:p>
    <w:p w14:paraId="65ECF49F" w14:textId="77777777" w:rsidR="00E64431" w:rsidRPr="00FC1474" w:rsidRDefault="00E64431" w:rsidP="00E64431">
      <w:pPr>
        <w:spacing w:line="259" w:lineRule="auto"/>
        <w:jc w:val="both"/>
        <w:rPr>
          <w:color w:val="000000"/>
          <w:sz w:val="23"/>
          <w:szCs w:val="23"/>
          <w:lang w:val="en-GB"/>
        </w:rPr>
      </w:pPr>
      <w:r w:rsidRPr="00FC1474">
        <w:rPr>
          <w:b/>
          <w:bCs/>
          <w:color w:val="000000"/>
          <w:sz w:val="23"/>
          <w:szCs w:val="23"/>
          <w:lang w:val="en-GB"/>
        </w:rPr>
        <w:t>18.69.</w:t>
      </w:r>
      <w:r w:rsidRPr="00FC1474">
        <w:rPr>
          <w:color w:val="000000"/>
          <w:sz w:val="23"/>
          <w:szCs w:val="23"/>
          <w:lang w:val="en-GB"/>
        </w:rPr>
        <w:t xml:space="preserve"> As for the above, it remains in the assessment of the trial panel whether, with his actions, in the judicial cases with plaintiffs Violeta Hoxha and Gëzim Ahmetaj and defendant “Intersig” </w:t>
      </w:r>
      <w:proofErr w:type="spellStart"/>
      <w:r w:rsidRPr="00FC1474">
        <w:rPr>
          <w:color w:val="000000"/>
          <w:sz w:val="23"/>
          <w:szCs w:val="23"/>
          <w:lang w:val="en-GB"/>
        </w:rPr>
        <w:t>ShA</w:t>
      </w:r>
      <w:proofErr w:type="spellEnd"/>
      <w:r w:rsidRPr="00FC1474">
        <w:rPr>
          <w:color w:val="000000"/>
          <w:sz w:val="23"/>
          <w:szCs w:val="23"/>
          <w:lang w:val="en-GB"/>
        </w:rPr>
        <w:t>, the assessee has demonstrated deficiencies in terms of legal knowledge based on Article 72 of Law No. 96/2016 and in terms of organizational knowledge provided for in Article 74, paragraphs 1, 2 and 3 of this law.</w:t>
      </w:r>
    </w:p>
    <w:p w14:paraId="4E7167DB" w14:textId="77777777" w:rsidR="00E64431" w:rsidRPr="00FC1474" w:rsidRDefault="00E64431" w:rsidP="00E64431">
      <w:pPr>
        <w:spacing w:line="259" w:lineRule="auto"/>
        <w:jc w:val="both"/>
        <w:rPr>
          <w:sz w:val="16"/>
          <w:szCs w:val="16"/>
          <w:lang w:val="en-GB"/>
        </w:rPr>
      </w:pPr>
    </w:p>
    <w:p w14:paraId="6FAA0C34" w14:textId="77777777" w:rsidR="00E64431" w:rsidRPr="00FC1474" w:rsidRDefault="00E64431" w:rsidP="00E64431">
      <w:pPr>
        <w:spacing w:line="259" w:lineRule="auto"/>
        <w:jc w:val="both"/>
        <w:rPr>
          <w:sz w:val="16"/>
          <w:szCs w:val="16"/>
          <w:lang w:val="en-GB"/>
        </w:rPr>
      </w:pPr>
    </w:p>
    <w:p w14:paraId="69A32A50" w14:textId="77777777" w:rsidR="00E64431" w:rsidRPr="00FC1474" w:rsidRDefault="00E64431" w:rsidP="00E64431">
      <w:pPr>
        <w:pStyle w:val="ListParagraph"/>
        <w:widowControl/>
        <w:numPr>
          <w:ilvl w:val="0"/>
          <w:numId w:val="32"/>
        </w:numPr>
        <w:autoSpaceDE/>
        <w:autoSpaceDN/>
        <w:adjustRightInd/>
        <w:contextualSpacing/>
        <w:jc w:val="both"/>
        <w:rPr>
          <w:b/>
          <w:color w:val="000000"/>
          <w:sz w:val="23"/>
          <w:szCs w:val="23"/>
          <w:lang w:val="en-GB"/>
        </w:rPr>
      </w:pPr>
      <w:r w:rsidRPr="00FC1474">
        <w:rPr>
          <w:color w:val="000000"/>
          <w:sz w:val="23"/>
          <w:szCs w:val="23"/>
          <w:lang w:val="en-GB"/>
        </w:rPr>
        <w:t xml:space="preserve">The complainant </w:t>
      </w:r>
      <w:r w:rsidRPr="00FC1474">
        <w:rPr>
          <w:b/>
          <w:bCs/>
          <w:color w:val="000000"/>
          <w:sz w:val="23"/>
          <w:szCs w:val="23"/>
          <w:lang w:val="en-GB"/>
        </w:rPr>
        <w:t>Albanian Insurance Bureau (no. 7860 protocol, dated 18.12.2019</w:t>
      </w:r>
      <w:r w:rsidRPr="00FC1474">
        <w:rPr>
          <w:color w:val="000000"/>
          <w:sz w:val="23"/>
          <w:szCs w:val="23"/>
          <w:lang w:val="en-GB"/>
        </w:rPr>
        <w:t>) claims that we are dealing with a clear violation of the law, as the same judicial case is being heard in two different courts. It explains that the plaintiff Fatmir Nikaj has sued the Albanian Insurance Bureau, in the lawsuit with subject matter of “</w:t>
      </w:r>
      <w:r w:rsidRPr="00FC1474">
        <w:rPr>
          <w:i/>
          <w:iCs/>
          <w:color w:val="000000"/>
          <w:sz w:val="23"/>
          <w:szCs w:val="23"/>
          <w:lang w:val="en-GB"/>
        </w:rPr>
        <w:t>damage compensation”.</w:t>
      </w:r>
      <w:r w:rsidRPr="00FC1474">
        <w:rPr>
          <w:color w:val="000000"/>
          <w:sz w:val="23"/>
          <w:szCs w:val="23"/>
          <w:lang w:val="en-GB"/>
        </w:rPr>
        <w:t xml:space="preserve"> During the trial of the case before the Tirana District Court, all preparatory actions have been carried out and a forensic expert has been appointed. At the hearing where the expert was to submit the expert report, the representative of the plaintiff submitted a request for recusal without giving any legal reason and without appearing at the hearing. This request was opposed by the defendant/complainant after the statement of </w:t>
      </w:r>
      <w:proofErr w:type="spellStart"/>
      <w:r w:rsidRPr="00FC1474">
        <w:rPr>
          <w:color w:val="000000"/>
          <w:sz w:val="23"/>
          <w:szCs w:val="23"/>
          <w:lang w:val="en-GB"/>
        </w:rPr>
        <w:t>defense</w:t>
      </w:r>
      <w:proofErr w:type="spellEnd"/>
      <w:r w:rsidRPr="00FC1474">
        <w:rPr>
          <w:color w:val="000000"/>
          <w:sz w:val="23"/>
          <w:szCs w:val="23"/>
          <w:lang w:val="en-GB"/>
        </w:rPr>
        <w:t xml:space="preserve"> was submitted by the defendant. By decision dated 18.10.2019, the court decided to dismiss the case at the request of the plaintiff. The complainant has filed an appeal against this decision with the Tirana Court of Appeal. Subsequently, the plaintiff has filed a lawsuit with the Shkodra Judicial District Court </w:t>
      </w:r>
      <w:r w:rsidRPr="00FC1474">
        <w:rPr>
          <w:b/>
          <w:bCs/>
          <w:color w:val="000000"/>
          <w:sz w:val="23"/>
          <w:szCs w:val="23"/>
          <w:lang w:val="en-GB"/>
        </w:rPr>
        <w:t>and this case has been adjudicated by the assessee.</w:t>
      </w:r>
      <w:r w:rsidRPr="00FC1474">
        <w:rPr>
          <w:color w:val="000000"/>
          <w:sz w:val="23"/>
          <w:szCs w:val="23"/>
          <w:lang w:val="en-GB"/>
        </w:rPr>
        <w:t xml:space="preserve"> The complainant claims that the judge has openly violated the law because, contrary to Article 58 of the Civil Procedure Code, he has agreed to continue the trial of this case despite being informed by the defendant that this case with the same parties and the same subject matter and legal basis, is being tried before the Tirana Court of Appeal.</w:t>
      </w:r>
    </w:p>
    <w:p w14:paraId="339B2FFB" w14:textId="77777777" w:rsidR="00E64431" w:rsidRPr="00FC1474" w:rsidRDefault="00E64431" w:rsidP="00E64431">
      <w:pPr>
        <w:jc w:val="both"/>
        <w:rPr>
          <w:sz w:val="23"/>
          <w:szCs w:val="23"/>
          <w:lang w:val="en-GB"/>
        </w:rPr>
      </w:pPr>
    </w:p>
    <w:p w14:paraId="638C7FC1" w14:textId="77777777" w:rsidR="00E64431" w:rsidRPr="00FC1474" w:rsidRDefault="00E64431" w:rsidP="00E64431">
      <w:pPr>
        <w:jc w:val="both"/>
        <w:rPr>
          <w:sz w:val="23"/>
          <w:szCs w:val="23"/>
          <w:lang w:val="en-GB"/>
        </w:rPr>
      </w:pPr>
      <w:r w:rsidRPr="00FC1474">
        <w:rPr>
          <w:b/>
          <w:bCs/>
          <w:sz w:val="23"/>
          <w:szCs w:val="23"/>
          <w:lang w:val="en-GB"/>
        </w:rPr>
        <w:t>18.70.</w:t>
      </w:r>
      <w:r w:rsidRPr="00FC1474">
        <w:rPr>
          <w:sz w:val="23"/>
          <w:szCs w:val="23"/>
          <w:lang w:val="en-GB"/>
        </w:rPr>
        <w:t xml:space="preserve"> </w:t>
      </w:r>
      <w:r w:rsidRPr="00FC1474">
        <w:rPr>
          <w:b/>
          <w:bCs/>
          <w:sz w:val="23"/>
          <w:szCs w:val="23"/>
          <w:lang w:val="en-GB"/>
        </w:rPr>
        <w:t>The Commission in the decision</w:t>
      </w:r>
      <w:r w:rsidRPr="00FC1474">
        <w:rPr>
          <w:sz w:val="23"/>
          <w:szCs w:val="23"/>
          <w:lang w:val="en-GB"/>
        </w:rPr>
        <w:t xml:space="preserve">, after having found that </w:t>
      </w:r>
      <w:r w:rsidRPr="00FC1474">
        <w:rPr>
          <w:b/>
          <w:bCs/>
          <w:sz w:val="23"/>
          <w:szCs w:val="23"/>
          <w:lang w:val="en-GB"/>
        </w:rPr>
        <w:t>the assessee continued the trial of this case in violation of Article 58 of the Civil Procedure Code, by reviewing a case that was being tried in a higher court,</w:t>
      </w:r>
      <w:r w:rsidRPr="00FC1474">
        <w:rPr>
          <w:sz w:val="23"/>
          <w:szCs w:val="23"/>
          <w:lang w:val="en-GB"/>
        </w:rPr>
        <w:t xml:space="preserve"> has reached the conclusion that these actions of the assessee indicate his professional deficiencies in terms of legal knowledge and legal reasoning within the meaning of Article 72, paragraphs 2 and 3 of Law No. 96/2016.</w:t>
      </w:r>
    </w:p>
    <w:p w14:paraId="200E0B92" w14:textId="77777777" w:rsidR="00E64431" w:rsidRPr="00FC1474" w:rsidRDefault="00E64431" w:rsidP="00E64431">
      <w:pPr>
        <w:jc w:val="both"/>
        <w:rPr>
          <w:sz w:val="23"/>
          <w:szCs w:val="23"/>
          <w:lang w:val="en-GB"/>
        </w:rPr>
      </w:pPr>
    </w:p>
    <w:p w14:paraId="55DEAE90" w14:textId="77777777" w:rsidR="00E64431" w:rsidRPr="00FC1474" w:rsidRDefault="00E64431" w:rsidP="00E64431">
      <w:pPr>
        <w:jc w:val="both"/>
        <w:rPr>
          <w:i/>
          <w:iCs/>
          <w:sz w:val="23"/>
          <w:szCs w:val="23"/>
          <w:lang w:val="en-GB"/>
        </w:rPr>
      </w:pPr>
      <w:r w:rsidRPr="00FC1474">
        <w:rPr>
          <w:b/>
          <w:bCs/>
          <w:sz w:val="23"/>
          <w:szCs w:val="23"/>
          <w:lang w:val="en-GB"/>
        </w:rPr>
        <w:t>18.71.</w:t>
      </w:r>
      <w:r w:rsidRPr="00FC1474">
        <w:rPr>
          <w:sz w:val="23"/>
          <w:szCs w:val="23"/>
          <w:lang w:val="en-GB"/>
        </w:rPr>
        <w:t xml:space="preserve"> </w:t>
      </w:r>
      <w:r w:rsidRPr="00FC1474">
        <w:rPr>
          <w:b/>
          <w:bCs/>
          <w:sz w:val="23"/>
          <w:szCs w:val="23"/>
          <w:lang w:val="en-GB"/>
        </w:rPr>
        <w:t>The assessee claims</w:t>
      </w:r>
      <w:r w:rsidRPr="00FC1474">
        <w:rPr>
          <w:sz w:val="23"/>
          <w:szCs w:val="23"/>
          <w:lang w:val="en-GB"/>
        </w:rPr>
        <w:t xml:space="preserve"> that the case adjudicated by him and the case registered on the basis of an appeal in the Court of Appeal did not have the same “subject matter” and “legal ground”. In the case adjudicated by him, the subject matter of the lawsuit, in summary, was: </w:t>
      </w:r>
      <w:r w:rsidRPr="00FC1474">
        <w:rPr>
          <w:i/>
          <w:iCs/>
          <w:sz w:val="23"/>
          <w:szCs w:val="23"/>
          <w:lang w:val="en-GB"/>
        </w:rPr>
        <w:t xml:space="preserve">The request of the plaintiffs Fatmir Nikaj and </w:t>
      </w:r>
      <w:proofErr w:type="spellStart"/>
      <w:r w:rsidRPr="00FC1474">
        <w:rPr>
          <w:i/>
          <w:iCs/>
          <w:sz w:val="23"/>
          <w:szCs w:val="23"/>
          <w:lang w:val="en-GB"/>
        </w:rPr>
        <w:t>Caf</w:t>
      </w:r>
      <w:proofErr w:type="spellEnd"/>
      <w:r w:rsidRPr="00FC1474">
        <w:rPr>
          <w:i/>
          <w:iCs/>
          <w:sz w:val="23"/>
          <w:szCs w:val="23"/>
          <w:lang w:val="en-GB"/>
        </w:rPr>
        <w:t xml:space="preserve"> Nikaj to force the defendant Albanian Insurance Bureau, to provide each of them with compensation for the material and non-material damages caused by the car accident of 02.08.2017, where the plaintiff Fatmir Nikaj suffered damage to his health</w:t>
      </w:r>
      <w:r w:rsidRPr="00FC1474">
        <w:rPr>
          <w:sz w:val="23"/>
          <w:szCs w:val="23"/>
          <w:lang w:val="en-GB"/>
        </w:rPr>
        <w:t xml:space="preserve">. While in the case registered with the Court of Appeal, the subject matter of the lawsuit, determined by the assessee of the appeal, was: </w:t>
      </w:r>
      <w:r w:rsidRPr="00FC1474">
        <w:rPr>
          <w:i/>
          <w:iCs/>
          <w:sz w:val="23"/>
          <w:szCs w:val="23"/>
          <w:lang w:val="en-GB"/>
        </w:rPr>
        <w:t>The request of the appellant for the annulment and retrial by another trial panel of decision no. 6915, dated 18.10.2019 of the Tirana Judicial District Court, which ordered the stay of proceedings.</w:t>
      </w:r>
    </w:p>
    <w:p w14:paraId="5ADBB1F0" w14:textId="62D6C054" w:rsidR="00E64431" w:rsidRPr="00FC1474" w:rsidRDefault="00E64431" w:rsidP="00E64431">
      <w:pPr>
        <w:jc w:val="both"/>
        <w:rPr>
          <w:sz w:val="23"/>
          <w:szCs w:val="23"/>
          <w:lang w:val="en-GB"/>
        </w:rPr>
      </w:pPr>
      <w:r w:rsidRPr="00FC1474">
        <w:rPr>
          <w:sz w:val="23"/>
          <w:szCs w:val="23"/>
          <w:lang w:val="en-GB"/>
        </w:rPr>
        <w:t xml:space="preserve">Also, according to the assessee, the legal ground of the lawsuit was different in the lawsuit judged by him from a factual point of view, it was the legitimate interest that arose from the occurrence of the accident and the damage to the health of the plaintiff Fatmir Nikaj and due to the family relationship, the other plaintiff, </w:t>
      </w:r>
      <w:proofErr w:type="spellStart"/>
      <w:r w:rsidRPr="00FC1474">
        <w:rPr>
          <w:sz w:val="23"/>
          <w:szCs w:val="23"/>
          <w:lang w:val="en-GB"/>
        </w:rPr>
        <w:t>Caf</w:t>
      </w:r>
      <w:proofErr w:type="spellEnd"/>
      <w:r w:rsidRPr="00FC1474">
        <w:rPr>
          <w:sz w:val="23"/>
          <w:szCs w:val="23"/>
          <w:lang w:val="en-GB"/>
        </w:rPr>
        <w:t xml:space="preserve"> Nikaj, also had non-pecuniary damage. While in the case of the Court of Appeal, the legal ground of the lawsuit, determined by the content of the complaint and the legal norms referred to by the complainant </w:t>
      </w:r>
      <w:bookmarkStart w:id="26" w:name="_Hlk200704604"/>
      <w:r w:rsidRPr="00FC1474">
        <w:rPr>
          <w:sz w:val="23"/>
          <w:szCs w:val="23"/>
          <w:lang w:val="en-GB"/>
        </w:rPr>
        <w:t>Albanian Insurance Bureau</w:t>
      </w:r>
      <w:bookmarkEnd w:id="26"/>
      <w:r w:rsidRPr="00FC1474">
        <w:rPr>
          <w:sz w:val="23"/>
          <w:szCs w:val="23"/>
          <w:lang w:val="en-GB"/>
        </w:rPr>
        <w:t xml:space="preserve">, according to the decision of the Court of Appeal itself, was unclear. In the complaint, no subjective material right or any </w:t>
      </w:r>
      <w:r w:rsidRPr="00FC1474">
        <w:rPr>
          <w:sz w:val="23"/>
          <w:szCs w:val="23"/>
          <w:lang w:val="en-GB"/>
        </w:rPr>
        <w:lastRenderedPageBreak/>
        <w:t>factual and concrete material interest was shown that was violated by the complainant by decision no. 6915, dated 18.10.2019 of the Tirana Judicial District Court.</w:t>
      </w:r>
    </w:p>
    <w:p w14:paraId="3946260B" w14:textId="77777777" w:rsidR="00E64431" w:rsidRPr="00FC1474" w:rsidRDefault="00E64431" w:rsidP="00E64431">
      <w:pPr>
        <w:jc w:val="both"/>
        <w:rPr>
          <w:sz w:val="23"/>
          <w:szCs w:val="23"/>
          <w:lang w:val="en-GB"/>
        </w:rPr>
      </w:pPr>
    </w:p>
    <w:p w14:paraId="532E5660" w14:textId="77777777" w:rsidR="00E64431" w:rsidRPr="00FC1474" w:rsidRDefault="00E64431" w:rsidP="00E64431">
      <w:pPr>
        <w:jc w:val="both"/>
        <w:rPr>
          <w:sz w:val="23"/>
          <w:szCs w:val="23"/>
          <w:lang w:val="en-GB"/>
        </w:rPr>
      </w:pPr>
      <w:r w:rsidRPr="00FC1474">
        <w:rPr>
          <w:b/>
          <w:bCs/>
          <w:sz w:val="23"/>
          <w:szCs w:val="23"/>
          <w:lang w:val="en-GB"/>
        </w:rPr>
        <w:t>18.72. From the review of the complaint analyzed in relation to the position of the Commission and the claims of the assessee, we find</w:t>
      </w:r>
      <w:r w:rsidRPr="00FC1474">
        <w:rPr>
          <w:sz w:val="23"/>
          <w:szCs w:val="23"/>
          <w:lang w:val="en-GB"/>
        </w:rPr>
        <w:t xml:space="preserve"> that the Tirana Judicial District Court, by decision no. 6915, dated 18.10.2019, has decided to suspend the trial. The defendant has appealed against this decision. In the final decision, the assessee as well as in the interim decision that he made when the defendant, the Albanian Insurance Bureau, has requested the suspension of the trial according to Article 58 of the Civil Procedure Code, although he has administered the decision of the Tirana Judicial District Court and the appeal filed with the Tirana Court of Appeal, still continued the trial of this case.</w:t>
      </w:r>
      <w:r w:rsidRPr="00FC1474">
        <w:rPr>
          <w:b/>
          <w:bCs/>
          <w:sz w:val="23"/>
          <w:szCs w:val="23"/>
          <w:lang w:val="en-GB"/>
        </w:rPr>
        <w:t xml:space="preserve"> The interpretation of the assessee in the appeal but also in his decision on this case appears as his attempt to justify the actions carried out in violation of Article 58 of the Code of Civil Procedure</w:t>
      </w:r>
      <w:r w:rsidRPr="00FC1474">
        <w:rPr>
          <w:rStyle w:val="FootnoteReference"/>
          <w:sz w:val="23"/>
          <w:szCs w:val="23"/>
          <w:lang w:val="en-GB"/>
        </w:rPr>
        <w:footnoteReference w:id="84"/>
      </w:r>
      <w:r w:rsidRPr="00FC1474">
        <w:rPr>
          <w:sz w:val="23"/>
          <w:szCs w:val="23"/>
          <w:lang w:val="en-GB"/>
        </w:rPr>
        <w:t>.</w:t>
      </w:r>
    </w:p>
    <w:p w14:paraId="33B48DAC" w14:textId="77777777" w:rsidR="00E64431" w:rsidRPr="00FC1474" w:rsidRDefault="00E64431" w:rsidP="00E64431">
      <w:pPr>
        <w:jc w:val="both"/>
        <w:rPr>
          <w:sz w:val="16"/>
          <w:szCs w:val="16"/>
          <w:lang w:val="en-GB"/>
        </w:rPr>
      </w:pPr>
    </w:p>
    <w:p w14:paraId="30ABCF6F" w14:textId="77777777" w:rsidR="00E64431" w:rsidRPr="00FC1474" w:rsidRDefault="00E64431" w:rsidP="00E64431">
      <w:pPr>
        <w:autoSpaceDE w:val="0"/>
        <w:autoSpaceDN w:val="0"/>
        <w:adjustRightInd w:val="0"/>
        <w:jc w:val="both"/>
        <w:rPr>
          <w:rFonts w:eastAsiaTheme="minorEastAsia"/>
          <w:sz w:val="23"/>
          <w:szCs w:val="23"/>
          <w:lang w:val="en-GB" w:eastAsia="sq-AL"/>
        </w:rPr>
      </w:pPr>
      <w:r w:rsidRPr="00FC1474">
        <w:rPr>
          <w:rFonts w:eastAsiaTheme="minorEastAsia"/>
          <w:b/>
          <w:bCs/>
          <w:sz w:val="23"/>
          <w:szCs w:val="23"/>
          <w:lang w:val="en-GB" w:eastAsia="sq-AL"/>
        </w:rPr>
        <w:t>18.73.</w:t>
      </w:r>
      <w:r w:rsidRPr="00FC1474">
        <w:rPr>
          <w:rFonts w:eastAsiaTheme="minorEastAsia"/>
          <w:sz w:val="23"/>
          <w:szCs w:val="23"/>
          <w:lang w:val="en-GB" w:eastAsia="sq-AL"/>
        </w:rPr>
        <w:t xml:space="preserve"> Regarding the assessee’s claim that the subject matter and legal ground in the lawsuit filed by the plaintiffs Fatmir Nikaj and </w:t>
      </w:r>
      <w:proofErr w:type="spellStart"/>
      <w:r w:rsidRPr="00FC1474">
        <w:rPr>
          <w:rFonts w:eastAsiaTheme="minorEastAsia"/>
          <w:sz w:val="23"/>
          <w:szCs w:val="23"/>
          <w:lang w:val="en-GB" w:eastAsia="sq-AL"/>
        </w:rPr>
        <w:t>Caf</w:t>
      </w:r>
      <w:proofErr w:type="spellEnd"/>
      <w:r w:rsidRPr="00FC1474">
        <w:rPr>
          <w:rFonts w:eastAsiaTheme="minorEastAsia"/>
          <w:sz w:val="23"/>
          <w:szCs w:val="23"/>
          <w:lang w:val="en-GB" w:eastAsia="sq-AL"/>
        </w:rPr>
        <w:t xml:space="preserve"> Nikaj in the Shkodra Judicial District Court is different from the lawsuit filed with the Tirana Judicial District Court, we consider it unfounded. From the verification of the documents, we conclude that the parties in the trial are the same, the subject matter of the lawsuit is compensation for damage and in both cases this compensation is requested by the parties for the car accident of 02.08.2017 with the defendant Albanian Insurance Bureau. Although the assessee may be right that the complaint of the defendant was filed abusively in order to prevent citizens Fatmir Nikaj and </w:t>
      </w:r>
      <w:proofErr w:type="spellStart"/>
      <w:r w:rsidRPr="00FC1474">
        <w:rPr>
          <w:rFonts w:eastAsiaTheme="minorEastAsia"/>
          <w:sz w:val="23"/>
          <w:szCs w:val="23"/>
          <w:lang w:val="en-GB" w:eastAsia="sq-AL"/>
        </w:rPr>
        <w:t>Caf</w:t>
      </w:r>
      <w:proofErr w:type="spellEnd"/>
      <w:r w:rsidRPr="00FC1474">
        <w:rPr>
          <w:rFonts w:eastAsiaTheme="minorEastAsia"/>
          <w:sz w:val="23"/>
          <w:szCs w:val="23"/>
          <w:lang w:val="en-GB" w:eastAsia="sq-AL"/>
        </w:rPr>
        <w:t xml:space="preserve"> Nikaj from filing the same claim for damages against it again, within the 3-year period provided for by the substantive civil law, </w:t>
      </w:r>
      <w:r w:rsidRPr="00FC1474">
        <w:rPr>
          <w:rFonts w:eastAsiaTheme="minorEastAsia"/>
          <w:b/>
          <w:bCs/>
          <w:sz w:val="23"/>
          <w:szCs w:val="23"/>
          <w:lang w:val="en-GB" w:eastAsia="sq-AL"/>
        </w:rPr>
        <w:t>the actions of the assessee in violation of Article 58 of the Code of Civil Procedure cannot be justified</w:t>
      </w:r>
      <w:r w:rsidRPr="00FC1474">
        <w:rPr>
          <w:rFonts w:eastAsiaTheme="minorEastAsia"/>
          <w:sz w:val="23"/>
          <w:szCs w:val="23"/>
          <w:lang w:val="en-GB" w:eastAsia="sq-AL"/>
        </w:rPr>
        <w:t>.</w:t>
      </w:r>
    </w:p>
    <w:p w14:paraId="4A41A7E5" w14:textId="77777777" w:rsidR="00E64431" w:rsidRPr="00FC1474" w:rsidRDefault="00E64431" w:rsidP="00E64431">
      <w:pPr>
        <w:autoSpaceDE w:val="0"/>
        <w:autoSpaceDN w:val="0"/>
        <w:adjustRightInd w:val="0"/>
        <w:jc w:val="both"/>
        <w:rPr>
          <w:rFonts w:eastAsiaTheme="minorEastAsia"/>
          <w:sz w:val="23"/>
          <w:szCs w:val="23"/>
          <w:lang w:val="en-GB" w:eastAsia="sq-AL"/>
        </w:rPr>
      </w:pPr>
    </w:p>
    <w:p w14:paraId="53D2DC79" w14:textId="77777777" w:rsidR="00E64431" w:rsidRPr="00FC1474" w:rsidRDefault="00E64431" w:rsidP="00E64431">
      <w:pPr>
        <w:autoSpaceDE w:val="0"/>
        <w:autoSpaceDN w:val="0"/>
        <w:adjustRightInd w:val="0"/>
        <w:jc w:val="both"/>
        <w:rPr>
          <w:rFonts w:eastAsiaTheme="minorEastAsia"/>
          <w:sz w:val="23"/>
          <w:szCs w:val="23"/>
          <w:lang w:val="en-GB" w:eastAsia="sq-AL"/>
        </w:rPr>
      </w:pPr>
      <w:r w:rsidRPr="00FC1474">
        <w:rPr>
          <w:rFonts w:eastAsiaTheme="minorEastAsia"/>
          <w:b/>
          <w:bCs/>
          <w:sz w:val="23"/>
          <w:szCs w:val="23"/>
          <w:lang w:val="en-GB" w:eastAsia="sq-AL"/>
        </w:rPr>
        <w:t>18.74.</w:t>
      </w:r>
      <w:r w:rsidRPr="00FC1474">
        <w:rPr>
          <w:rFonts w:eastAsiaTheme="minorEastAsia"/>
          <w:sz w:val="23"/>
          <w:szCs w:val="23"/>
          <w:lang w:val="en-GB" w:eastAsia="sq-AL"/>
        </w:rPr>
        <w:t xml:space="preserve"> Regarding the claim of the assessee in the submissions for the administration as evidence decision no. 30-2023-6737(1068), dated 20.11.2023, of the Court of Appeal of General Jurisdiction of Tirana, which has decided to uphold decision no. 6915, dated 18.10.2019 of the Tirana Judicial District Court, we conclude that it is indeed an act produced after the Commission’s decision but in the sense of article 49, paragraph 6 of law no. 84/2016, it is a piece of evidence that seems unnecessary since the fact that is required to be proven is irrelevant for the decision-making.</w:t>
      </w:r>
    </w:p>
    <w:p w14:paraId="5B60F774" w14:textId="77777777" w:rsidR="00E64431" w:rsidRPr="00FC1474" w:rsidRDefault="00E64431" w:rsidP="00E64431">
      <w:pPr>
        <w:autoSpaceDE w:val="0"/>
        <w:autoSpaceDN w:val="0"/>
        <w:adjustRightInd w:val="0"/>
        <w:jc w:val="both"/>
        <w:rPr>
          <w:rFonts w:eastAsiaTheme="minorEastAsia"/>
          <w:sz w:val="23"/>
          <w:szCs w:val="23"/>
          <w:lang w:val="en-GB" w:eastAsia="sq-AL"/>
        </w:rPr>
      </w:pPr>
      <w:r w:rsidRPr="00FC1474">
        <w:rPr>
          <w:rFonts w:eastAsiaTheme="minorEastAsia"/>
          <w:sz w:val="23"/>
          <w:szCs w:val="23"/>
          <w:lang w:val="en-GB" w:eastAsia="sq-AL"/>
        </w:rPr>
        <w:t>From the above, it remains for the assessment of the trial panel, whether the actions of the assessee in violation of article 58 of the Civil Procedure Code, indicate his professional deficiencies in terms of legal knowledge and legal reasoning in the sense of article 72, paragraphs 2 and 3 of law no. 96/2016.</w:t>
      </w:r>
    </w:p>
    <w:p w14:paraId="320213C1" w14:textId="77777777" w:rsidR="00E64431" w:rsidRPr="00FC1474" w:rsidRDefault="00E64431" w:rsidP="00E64431">
      <w:pPr>
        <w:autoSpaceDE w:val="0"/>
        <w:autoSpaceDN w:val="0"/>
        <w:adjustRightInd w:val="0"/>
        <w:jc w:val="both"/>
        <w:rPr>
          <w:rFonts w:eastAsiaTheme="minorEastAsia"/>
          <w:sz w:val="16"/>
          <w:szCs w:val="16"/>
          <w:lang w:val="en-GB" w:eastAsia="sq-AL"/>
        </w:rPr>
      </w:pPr>
    </w:p>
    <w:p w14:paraId="14BC9B33" w14:textId="77777777" w:rsidR="00E64431" w:rsidRPr="00FC1474" w:rsidRDefault="00E64431" w:rsidP="00E64431">
      <w:pPr>
        <w:pStyle w:val="ListParagraph"/>
        <w:widowControl/>
        <w:numPr>
          <w:ilvl w:val="0"/>
          <w:numId w:val="32"/>
        </w:numPr>
        <w:autoSpaceDE/>
        <w:autoSpaceDN/>
        <w:adjustRightInd/>
        <w:contextualSpacing/>
        <w:jc w:val="both"/>
        <w:rPr>
          <w:b/>
          <w:bCs/>
          <w:sz w:val="23"/>
          <w:szCs w:val="23"/>
          <w:lang w:val="en-GB"/>
        </w:rPr>
      </w:pPr>
      <w:r w:rsidRPr="00FC1474">
        <w:rPr>
          <w:b/>
          <w:bCs/>
          <w:sz w:val="23"/>
          <w:szCs w:val="23"/>
          <w:lang w:val="en-GB"/>
        </w:rPr>
        <w:t>In its denunciation/complaint, the complainant, the Electricity Distribution Operator (OSHEE) (no. 3615 dated 3.10.2022), claims</w:t>
      </w:r>
      <w:r w:rsidRPr="00FC1474">
        <w:rPr>
          <w:sz w:val="23"/>
          <w:szCs w:val="23"/>
          <w:lang w:val="en-GB"/>
        </w:rPr>
        <w:t xml:space="preserve"> that the assessee has decided in his decision to grant temporary execution in violation of Article 317 of the Civil Procedure Code, bringing irreparable consequences for the company “OSHEE” </w:t>
      </w:r>
      <w:proofErr w:type="spellStart"/>
      <w:r w:rsidRPr="00FC1474">
        <w:rPr>
          <w:sz w:val="23"/>
          <w:szCs w:val="23"/>
          <w:lang w:val="en-GB"/>
        </w:rPr>
        <w:t>ShA</w:t>
      </w:r>
      <w:proofErr w:type="spellEnd"/>
      <w:r w:rsidRPr="00FC1474">
        <w:rPr>
          <w:sz w:val="23"/>
          <w:szCs w:val="23"/>
          <w:lang w:val="en-GB"/>
        </w:rPr>
        <w:t>.</w:t>
      </w:r>
    </w:p>
    <w:p w14:paraId="229A9CF7" w14:textId="77777777" w:rsidR="00E64431" w:rsidRPr="00FC1474" w:rsidRDefault="00E64431" w:rsidP="00E64431">
      <w:pPr>
        <w:pStyle w:val="ListParagraph"/>
        <w:widowControl/>
        <w:autoSpaceDE/>
        <w:autoSpaceDN/>
        <w:adjustRightInd/>
        <w:contextualSpacing/>
        <w:jc w:val="both"/>
        <w:rPr>
          <w:b/>
          <w:bCs/>
          <w:sz w:val="23"/>
          <w:szCs w:val="23"/>
          <w:lang w:val="en-GB"/>
        </w:rPr>
      </w:pPr>
    </w:p>
    <w:p w14:paraId="2084745E" w14:textId="77777777" w:rsidR="00E64431" w:rsidRPr="00FC1474" w:rsidRDefault="00E64431" w:rsidP="00E64431">
      <w:pPr>
        <w:jc w:val="both"/>
        <w:rPr>
          <w:b/>
          <w:bCs/>
          <w:color w:val="000000"/>
          <w:sz w:val="23"/>
          <w:szCs w:val="23"/>
          <w:lang w:val="en-GB"/>
        </w:rPr>
      </w:pPr>
      <w:r w:rsidRPr="00FC1474">
        <w:rPr>
          <w:b/>
          <w:bCs/>
          <w:color w:val="000000"/>
          <w:sz w:val="23"/>
          <w:szCs w:val="23"/>
          <w:lang w:val="en-GB"/>
        </w:rPr>
        <w:t>18.75.</w:t>
      </w:r>
      <w:r w:rsidRPr="00FC1474">
        <w:rPr>
          <w:color w:val="000000"/>
          <w:sz w:val="23"/>
          <w:szCs w:val="23"/>
          <w:lang w:val="en-GB"/>
        </w:rPr>
        <w:t xml:space="preserve"> </w:t>
      </w:r>
      <w:r w:rsidRPr="00FC1474">
        <w:rPr>
          <w:b/>
          <w:bCs/>
          <w:color w:val="000000"/>
          <w:sz w:val="23"/>
          <w:szCs w:val="23"/>
          <w:lang w:val="en-GB"/>
        </w:rPr>
        <w:t>The Commission found</w:t>
      </w:r>
      <w:r w:rsidRPr="00FC1474">
        <w:rPr>
          <w:color w:val="000000"/>
          <w:sz w:val="23"/>
          <w:szCs w:val="23"/>
          <w:lang w:val="en-GB"/>
        </w:rPr>
        <w:t xml:space="preserve"> that the assessee did not reason his decision regarding the acceptance of the request for temporary execution, in every case, including funeral expenses, he considered that they were included in Article 317 of the Code of Civil Procedure. In conclusion, </w:t>
      </w:r>
      <w:r w:rsidRPr="00FC1474">
        <w:rPr>
          <w:b/>
          <w:bCs/>
          <w:color w:val="000000"/>
          <w:sz w:val="23"/>
          <w:szCs w:val="23"/>
          <w:lang w:val="en-GB"/>
        </w:rPr>
        <w:t>the Commission assessed that the assessee has shown deficiencies in terms of legal knowledge and legal reasoning, provided for by Article 72, paragraphs 2 and 3 of Law No. 96/2016.</w:t>
      </w:r>
    </w:p>
    <w:p w14:paraId="1470FC50" w14:textId="77777777" w:rsidR="00E64431" w:rsidRPr="00FC1474" w:rsidRDefault="00E64431" w:rsidP="00E64431">
      <w:pPr>
        <w:jc w:val="both"/>
        <w:rPr>
          <w:color w:val="000000"/>
          <w:sz w:val="23"/>
          <w:szCs w:val="23"/>
          <w:lang w:val="en-GB"/>
        </w:rPr>
      </w:pPr>
    </w:p>
    <w:p w14:paraId="4D8C4B73" w14:textId="77777777" w:rsidR="00E64431" w:rsidRPr="00FC1474" w:rsidRDefault="00E64431" w:rsidP="00E64431">
      <w:pPr>
        <w:jc w:val="both"/>
        <w:rPr>
          <w:i/>
          <w:iCs/>
          <w:color w:val="000000"/>
          <w:sz w:val="23"/>
          <w:szCs w:val="23"/>
          <w:lang w:val="en-GB"/>
        </w:rPr>
      </w:pPr>
      <w:r w:rsidRPr="00FC1474">
        <w:rPr>
          <w:b/>
          <w:bCs/>
          <w:color w:val="000000"/>
          <w:sz w:val="23"/>
          <w:szCs w:val="23"/>
          <w:lang w:val="en-GB"/>
        </w:rPr>
        <w:t>18.76.</w:t>
      </w:r>
      <w:r w:rsidRPr="00FC1474">
        <w:rPr>
          <w:color w:val="000000"/>
          <w:sz w:val="23"/>
          <w:szCs w:val="23"/>
          <w:lang w:val="en-GB"/>
        </w:rPr>
        <w:t xml:space="preserve"> </w:t>
      </w:r>
      <w:r w:rsidRPr="00FC1474">
        <w:rPr>
          <w:b/>
          <w:bCs/>
          <w:color w:val="000000"/>
          <w:sz w:val="23"/>
          <w:szCs w:val="23"/>
          <w:lang w:val="en-GB"/>
        </w:rPr>
        <w:t>The assessee</w:t>
      </w:r>
      <w:r w:rsidRPr="00FC1474">
        <w:rPr>
          <w:color w:val="000000"/>
          <w:sz w:val="23"/>
          <w:szCs w:val="23"/>
          <w:lang w:val="en-GB"/>
        </w:rPr>
        <w:t xml:space="preserve"> has presented the same arguments regarding the way he interprets Article 317 of the Civil Procedure Code for issuing a decision with temporary execution. In support of his argument, the assessee has submitted decision no. 2638 dated 20.09.2022 of the HIJ, which, </w:t>
      </w:r>
      <w:r w:rsidRPr="00FC1474">
        <w:rPr>
          <w:i/>
          <w:iCs/>
          <w:color w:val="000000"/>
          <w:sz w:val="23"/>
          <w:szCs w:val="23"/>
          <w:lang w:val="en-GB"/>
        </w:rPr>
        <w:t xml:space="preserve">inter </w:t>
      </w:r>
      <w:r w:rsidRPr="00FC1474">
        <w:rPr>
          <w:i/>
          <w:iCs/>
          <w:color w:val="000000"/>
          <w:sz w:val="23"/>
          <w:szCs w:val="23"/>
          <w:lang w:val="en-GB"/>
        </w:rPr>
        <w:lastRenderedPageBreak/>
        <w:t>alia</w:t>
      </w:r>
      <w:r w:rsidRPr="00FC1474">
        <w:rPr>
          <w:color w:val="000000"/>
          <w:sz w:val="23"/>
          <w:szCs w:val="23"/>
          <w:lang w:val="en-GB"/>
        </w:rPr>
        <w:t>, states that</w:t>
      </w:r>
      <w:r w:rsidRPr="00FC1474">
        <w:rPr>
          <w:i/>
          <w:iCs/>
          <w:color w:val="000000"/>
          <w:sz w:val="23"/>
          <w:szCs w:val="23"/>
          <w:lang w:val="en-GB"/>
        </w:rPr>
        <w:t xml:space="preserve"> the decision-making of judges regarding this topic can only be addressed through judicial appeal to the highest courts and not through disciplinary appeals. This is because, otherwise, the competences of the HIJ are exceeded, and the independence of the judiciary, provided for in Article 3 of Law No. 96/2016, is violated.</w:t>
      </w:r>
    </w:p>
    <w:p w14:paraId="1A375212" w14:textId="77777777" w:rsidR="00E64431" w:rsidRPr="00FC1474" w:rsidRDefault="00E64431" w:rsidP="00E64431">
      <w:pPr>
        <w:jc w:val="both"/>
        <w:rPr>
          <w:sz w:val="16"/>
          <w:szCs w:val="16"/>
          <w:lang w:val="en-GB" w:eastAsia="ja-JP"/>
        </w:rPr>
      </w:pPr>
    </w:p>
    <w:p w14:paraId="57544777" w14:textId="77777777" w:rsidR="00E64431" w:rsidRPr="00FC1474" w:rsidRDefault="00E64431" w:rsidP="00E64431">
      <w:pPr>
        <w:jc w:val="both"/>
        <w:rPr>
          <w:b/>
          <w:bCs/>
          <w:sz w:val="23"/>
          <w:szCs w:val="23"/>
          <w:lang w:val="en-GB" w:eastAsia="ja-JP"/>
        </w:rPr>
      </w:pPr>
      <w:r w:rsidRPr="00FC1474">
        <w:rPr>
          <w:b/>
          <w:bCs/>
          <w:color w:val="000000"/>
          <w:sz w:val="23"/>
          <w:szCs w:val="23"/>
          <w:lang w:val="en-GB"/>
        </w:rPr>
        <w:t xml:space="preserve">18.77. </w:t>
      </w:r>
      <w:r w:rsidRPr="00FC1474">
        <w:rPr>
          <w:b/>
          <w:bCs/>
          <w:sz w:val="23"/>
          <w:szCs w:val="23"/>
          <w:lang w:val="en-GB" w:eastAsia="ja-JP"/>
        </w:rPr>
        <w:t>From the analysis of the documentation</w:t>
      </w:r>
      <w:r w:rsidRPr="00FC1474">
        <w:rPr>
          <w:sz w:val="23"/>
          <w:szCs w:val="23"/>
          <w:lang w:val="en-GB" w:eastAsia="ja-JP"/>
        </w:rPr>
        <w:t xml:space="preserve">, we conclude that by decision no. 596 dated 19.09.2022 of the Shkodra Judicial District Court with plaintiff Shpresa </w:t>
      </w:r>
      <w:proofErr w:type="spellStart"/>
      <w:r w:rsidRPr="00FC1474">
        <w:rPr>
          <w:sz w:val="23"/>
          <w:szCs w:val="23"/>
          <w:lang w:val="en-GB" w:eastAsia="ja-JP"/>
        </w:rPr>
        <w:t>Ndreca</w:t>
      </w:r>
      <w:proofErr w:type="spellEnd"/>
      <w:r w:rsidRPr="00FC1474">
        <w:rPr>
          <w:sz w:val="23"/>
          <w:szCs w:val="23"/>
          <w:lang w:val="en-GB" w:eastAsia="ja-JP"/>
        </w:rPr>
        <w:t xml:space="preserve"> and defendant Electricity Distribution Operator, the court has decided to compensate the plaintiff for material and non-material damage in the amount of 16.700,000 ALL. </w:t>
      </w:r>
      <w:r w:rsidRPr="00FC1474">
        <w:rPr>
          <w:b/>
          <w:bCs/>
          <w:sz w:val="23"/>
          <w:szCs w:val="23"/>
          <w:lang w:val="en-GB" w:eastAsia="ja-JP"/>
        </w:rPr>
        <w:t>This decision was issued with temporary execution at a time when the subject matter of the lawsuit was compensation for damage which is not classified in the types of lawsuits included in article 317 of the Civil Procedure Code</w:t>
      </w:r>
      <w:r w:rsidRPr="00FC1474">
        <w:rPr>
          <w:sz w:val="23"/>
          <w:szCs w:val="23"/>
          <w:lang w:val="en-GB" w:eastAsia="ja-JP"/>
        </w:rPr>
        <w:t>.</w:t>
      </w:r>
    </w:p>
    <w:p w14:paraId="574692A5" w14:textId="77777777" w:rsidR="00E64431" w:rsidRPr="00FC1474" w:rsidRDefault="00E64431" w:rsidP="00E64431">
      <w:pPr>
        <w:jc w:val="both"/>
        <w:rPr>
          <w:sz w:val="23"/>
          <w:szCs w:val="23"/>
          <w:lang w:val="en-GB" w:eastAsia="ja-JP"/>
        </w:rPr>
      </w:pPr>
      <w:r w:rsidRPr="00FC1474">
        <w:rPr>
          <w:sz w:val="23"/>
          <w:szCs w:val="23"/>
          <w:lang w:val="en-GB" w:eastAsia="ja-JP"/>
        </w:rPr>
        <w:t>As for the above, it remains in the assessment of the trial panel whether with his actions the assessee has demonstrated deficiencies in terms of legal knowledge and legal reasoning, provided for by article 72, paragraphs 2 and 3 of law no. 96/2016.</w:t>
      </w:r>
    </w:p>
    <w:p w14:paraId="4974ABCB" w14:textId="77777777" w:rsidR="00E64431" w:rsidRPr="00FC1474" w:rsidRDefault="00E64431" w:rsidP="00E64431">
      <w:pPr>
        <w:spacing w:line="259" w:lineRule="auto"/>
        <w:jc w:val="both"/>
        <w:rPr>
          <w:sz w:val="16"/>
          <w:szCs w:val="16"/>
          <w:lang w:val="en-GB" w:eastAsia="ja-JP"/>
        </w:rPr>
      </w:pPr>
    </w:p>
    <w:p w14:paraId="1BEF5B26" w14:textId="77777777" w:rsidR="00E64431" w:rsidRPr="00FC1474" w:rsidRDefault="00E64431" w:rsidP="0011643C">
      <w:pPr>
        <w:numPr>
          <w:ilvl w:val="0"/>
          <w:numId w:val="42"/>
        </w:numPr>
        <w:ind w:hanging="720"/>
        <w:jc w:val="both"/>
        <w:rPr>
          <w:b/>
          <w:bCs/>
          <w:sz w:val="23"/>
          <w:szCs w:val="23"/>
          <w:lang w:val="en-GB" w:eastAsia="ja-JP"/>
        </w:rPr>
      </w:pPr>
      <w:r w:rsidRPr="00FC1474">
        <w:rPr>
          <w:b/>
          <w:bCs/>
          <w:sz w:val="23"/>
          <w:szCs w:val="23"/>
          <w:lang w:val="en-GB" w:eastAsia="ja-JP"/>
        </w:rPr>
        <w:t>With regard to the friendship and family relationship of the assessee with Mr. Lulzim Karini.</w:t>
      </w:r>
    </w:p>
    <w:p w14:paraId="48887075" w14:textId="77777777" w:rsidR="00E64431" w:rsidRPr="00FC1474" w:rsidRDefault="00E64431" w:rsidP="00E64431">
      <w:pPr>
        <w:spacing w:after="160" w:line="259" w:lineRule="auto"/>
        <w:contextualSpacing/>
        <w:rPr>
          <w:b/>
          <w:bCs/>
          <w:sz w:val="16"/>
          <w:szCs w:val="16"/>
          <w:lang w:val="en-GB" w:eastAsia="ja-JP"/>
        </w:rPr>
      </w:pPr>
    </w:p>
    <w:p w14:paraId="354F266D" w14:textId="77777777" w:rsidR="00E64431" w:rsidRPr="00FC1474" w:rsidRDefault="00E64431" w:rsidP="00E64431">
      <w:pPr>
        <w:jc w:val="both"/>
        <w:rPr>
          <w:sz w:val="23"/>
          <w:szCs w:val="23"/>
          <w:lang w:val="en-GB" w:eastAsia="ja-JP"/>
        </w:rPr>
      </w:pPr>
      <w:r w:rsidRPr="00FC1474">
        <w:rPr>
          <w:b/>
          <w:bCs/>
          <w:sz w:val="23"/>
          <w:szCs w:val="23"/>
          <w:lang w:val="en-GB" w:eastAsia="ja-JP"/>
        </w:rPr>
        <w:t xml:space="preserve">19.1. </w:t>
      </w:r>
      <w:r w:rsidRPr="00FC1474">
        <w:rPr>
          <w:sz w:val="23"/>
          <w:szCs w:val="23"/>
          <w:lang w:val="en-GB" w:eastAsia="ja-JP"/>
        </w:rPr>
        <w:t>The Commission’s investigation regarding the assessee’s integrity raised suspicions that the assessee has collaborated with Mr. Lulzim Karini (during the time he practiced/is practicing the occupation of lawyer) with whom he was a schoolmate. In relation to this information, the Commission, after conducting an investigation regarding the relationship between the assessee and Mr. Lulzim Karini, has concluded as follows:</w:t>
      </w:r>
    </w:p>
    <w:p w14:paraId="3881E8FB" w14:textId="77777777" w:rsidR="00E64431" w:rsidRPr="00FC1474" w:rsidRDefault="00E64431" w:rsidP="00E64431">
      <w:pPr>
        <w:jc w:val="both"/>
        <w:rPr>
          <w:sz w:val="16"/>
          <w:szCs w:val="16"/>
          <w:lang w:val="en-GB" w:eastAsia="ja-JP"/>
        </w:rPr>
      </w:pPr>
    </w:p>
    <w:p w14:paraId="6AD3C6AA" w14:textId="77777777" w:rsidR="00E64431" w:rsidRPr="00FC1474" w:rsidRDefault="00E64431" w:rsidP="00E64431">
      <w:pPr>
        <w:numPr>
          <w:ilvl w:val="0"/>
          <w:numId w:val="34"/>
        </w:numPr>
        <w:spacing w:after="160"/>
        <w:contextualSpacing/>
        <w:rPr>
          <w:sz w:val="23"/>
          <w:szCs w:val="23"/>
          <w:lang w:val="en-GB" w:eastAsia="ja-JP"/>
        </w:rPr>
      </w:pPr>
      <w:r w:rsidRPr="00FC1474">
        <w:rPr>
          <w:sz w:val="23"/>
          <w:szCs w:val="23"/>
          <w:lang w:val="en-GB" w:eastAsia="ja-JP"/>
        </w:rPr>
        <w:t>In the standard questionnaire, the assessee has replied that on 03.01.2012, as far as he remembers, when he returned from his vacations in New Year, he was picked up by one of his school friends, named Lulzim Karini, who was in Montenegro and returned to Shkodra.</w:t>
      </w:r>
    </w:p>
    <w:p w14:paraId="59794DA9" w14:textId="77777777" w:rsidR="00E64431" w:rsidRPr="00FC1474" w:rsidRDefault="00E64431" w:rsidP="00E64431">
      <w:pPr>
        <w:spacing w:line="259" w:lineRule="auto"/>
        <w:ind w:left="720"/>
        <w:contextualSpacing/>
        <w:rPr>
          <w:sz w:val="16"/>
          <w:szCs w:val="16"/>
          <w:lang w:val="en-GB" w:eastAsia="ja-JP"/>
        </w:rPr>
      </w:pPr>
    </w:p>
    <w:p w14:paraId="1DA5276F" w14:textId="7F661053" w:rsidR="00E64431" w:rsidRPr="00FC1474" w:rsidRDefault="00E64431" w:rsidP="00E64431">
      <w:pPr>
        <w:numPr>
          <w:ilvl w:val="0"/>
          <w:numId w:val="34"/>
        </w:numPr>
        <w:spacing w:after="160" w:line="259" w:lineRule="auto"/>
        <w:contextualSpacing/>
        <w:jc w:val="both"/>
        <w:rPr>
          <w:b/>
          <w:sz w:val="23"/>
          <w:szCs w:val="23"/>
          <w:lang w:val="en-GB" w:eastAsia="ja-JP"/>
        </w:rPr>
      </w:pPr>
      <w:r w:rsidRPr="00FC1474">
        <w:rPr>
          <w:b/>
          <w:sz w:val="23"/>
          <w:szCs w:val="23"/>
          <w:lang w:val="en-GB" w:eastAsia="ja-JP"/>
        </w:rPr>
        <w:t xml:space="preserve">According to the verification of the TIMS system, it was found that the assessee and Mr. Lulzim Karini have </w:t>
      </w:r>
      <w:r w:rsidR="0011643C" w:rsidRPr="00FC1474">
        <w:rPr>
          <w:b/>
          <w:sz w:val="23"/>
          <w:szCs w:val="23"/>
          <w:lang w:val="en-GB" w:eastAsia="ja-JP"/>
        </w:rPr>
        <w:t>travelled</w:t>
      </w:r>
      <w:r w:rsidRPr="00FC1474">
        <w:rPr>
          <w:b/>
          <w:sz w:val="23"/>
          <w:szCs w:val="23"/>
          <w:lang w:val="en-GB" w:eastAsia="ja-JP"/>
        </w:rPr>
        <w:t xml:space="preserve"> together more than once and in some cases the assessee’s spouse was also present.</w:t>
      </w:r>
    </w:p>
    <w:p w14:paraId="63E69B66" w14:textId="77777777" w:rsidR="00E64431" w:rsidRPr="00FC1474" w:rsidRDefault="00E64431" w:rsidP="00E64431">
      <w:pPr>
        <w:numPr>
          <w:ilvl w:val="0"/>
          <w:numId w:val="28"/>
        </w:numPr>
        <w:spacing w:after="160" w:line="259" w:lineRule="auto"/>
        <w:contextualSpacing/>
        <w:jc w:val="both"/>
        <w:rPr>
          <w:bCs/>
          <w:sz w:val="23"/>
          <w:szCs w:val="23"/>
          <w:lang w:val="en-GB" w:eastAsia="ja-JP"/>
        </w:rPr>
      </w:pPr>
      <w:r w:rsidRPr="00FC1474">
        <w:rPr>
          <w:bCs/>
          <w:sz w:val="23"/>
          <w:szCs w:val="23"/>
          <w:lang w:val="en-GB" w:eastAsia="ja-JP"/>
        </w:rPr>
        <w:t>On 02.02.2007 the assessee left together with Mr. Lulzim Karini with the vehicle with license plates TR8486 G (which was owned by Mr. Karini) from the Murriqan border crossing point and entered on the same date with this citizen.</w:t>
      </w:r>
    </w:p>
    <w:p w14:paraId="20E47C3C" w14:textId="77777777" w:rsidR="00E64431" w:rsidRPr="00FC1474" w:rsidRDefault="00E64431" w:rsidP="00E64431">
      <w:pPr>
        <w:numPr>
          <w:ilvl w:val="0"/>
          <w:numId w:val="28"/>
        </w:numPr>
        <w:spacing w:after="160" w:line="259" w:lineRule="auto"/>
        <w:contextualSpacing/>
        <w:jc w:val="both"/>
        <w:rPr>
          <w:bCs/>
          <w:sz w:val="23"/>
          <w:szCs w:val="23"/>
          <w:lang w:val="en-GB" w:eastAsia="ja-JP"/>
        </w:rPr>
      </w:pPr>
      <w:r w:rsidRPr="00FC1474">
        <w:rPr>
          <w:bCs/>
          <w:sz w:val="23"/>
          <w:szCs w:val="23"/>
          <w:lang w:val="en-GB" w:eastAsia="ja-JP"/>
        </w:rPr>
        <w:t>On 30.03.2008 the assessee left together with Mr. Lulzim Karini with the vehicle with license plates TR8486 G from the Murriqan border crossing point and entered on the same date with this citizen.</w:t>
      </w:r>
    </w:p>
    <w:p w14:paraId="787EDE03" w14:textId="77777777" w:rsidR="00E64431" w:rsidRPr="00FC1474" w:rsidRDefault="00E64431" w:rsidP="00E64431">
      <w:pPr>
        <w:numPr>
          <w:ilvl w:val="0"/>
          <w:numId w:val="28"/>
        </w:numPr>
        <w:spacing w:after="160" w:line="259" w:lineRule="auto"/>
        <w:contextualSpacing/>
        <w:jc w:val="both"/>
        <w:rPr>
          <w:bCs/>
          <w:sz w:val="23"/>
          <w:szCs w:val="23"/>
          <w:lang w:val="en-GB" w:eastAsia="ja-JP"/>
        </w:rPr>
      </w:pPr>
      <w:r w:rsidRPr="00FC1474">
        <w:rPr>
          <w:bCs/>
          <w:sz w:val="23"/>
          <w:szCs w:val="23"/>
          <w:lang w:val="en-GB" w:eastAsia="ja-JP"/>
        </w:rPr>
        <w:t xml:space="preserve">On 29.11.2009 the assessee left together with Mr. Lulzim Karini with the vehicle with license plates ULAF 759 van type from the Hani </w:t>
      </w:r>
      <w:proofErr w:type="spellStart"/>
      <w:r w:rsidRPr="00FC1474">
        <w:rPr>
          <w:bCs/>
          <w:sz w:val="23"/>
          <w:szCs w:val="23"/>
          <w:lang w:val="en-GB" w:eastAsia="ja-JP"/>
        </w:rPr>
        <w:t>i</w:t>
      </w:r>
      <w:proofErr w:type="spellEnd"/>
      <w:r w:rsidRPr="00FC1474">
        <w:rPr>
          <w:bCs/>
          <w:sz w:val="23"/>
          <w:szCs w:val="23"/>
          <w:lang w:val="en-GB" w:eastAsia="ja-JP"/>
        </w:rPr>
        <w:t xml:space="preserve"> </w:t>
      </w:r>
      <w:proofErr w:type="spellStart"/>
      <w:r w:rsidRPr="00FC1474">
        <w:rPr>
          <w:bCs/>
          <w:sz w:val="23"/>
          <w:szCs w:val="23"/>
          <w:lang w:val="en-GB" w:eastAsia="ja-JP"/>
        </w:rPr>
        <w:t>Hotit</w:t>
      </w:r>
      <w:proofErr w:type="spellEnd"/>
      <w:r w:rsidRPr="00FC1474">
        <w:rPr>
          <w:bCs/>
          <w:sz w:val="23"/>
          <w:szCs w:val="23"/>
          <w:lang w:val="en-GB" w:eastAsia="ja-JP"/>
        </w:rPr>
        <w:t xml:space="preserve"> border crossing point and entered on 01.12.2009 with this citizen.</w:t>
      </w:r>
    </w:p>
    <w:p w14:paraId="36181F96" w14:textId="77777777" w:rsidR="00E64431" w:rsidRPr="00FC1474" w:rsidRDefault="00E64431" w:rsidP="00E64431">
      <w:pPr>
        <w:numPr>
          <w:ilvl w:val="0"/>
          <w:numId w:val="28"/>
        </w:numPr>
        <w:spacing w:after="160" w:line="259" w:lineRule="auto"/>
        <w:contextualSpacing/>
        <w:jc w:val="both"/>
        <w:rPr>
          <w:bCs/>
          <w:sz w:val="23"/>
          <w:szCs w:val="23"/>
          <w:lang w:val="en-GB" w:eastAsia="ja-JP"/>
        </w:rPr>
      </w:pPr>
      <w:r w:rsidRPr="00FC1474">
        <w:rPr>
          <w:bCs/>
          <w:sz w:val="23"/>
          <w:szCs w:val="23"/>
          <w:lang w:val="en-GB" w:eastAsia="ja-JP"/>
        </w:rPr>
        <w:t xml:space="preserve">On 27.11.2010 the assessee left together with Mr. Lulzim Karini with the vehicle with license plates SH8000E (which was owned by Mr. Karini) from the </w:t>
      </w:r>
      <w:proofErr w:type="spellStart"/>
      <w:r w:rsidRPr="00FC1474">
        <w:rPr>
          <w:bCs/>
          <w:sz w:val="23"/>
          <w:szCs w:val="23"/>
          <w:lang w:val="en-GB" w:eastAsia="ja-JP"/>
        </w:rPr>
        <w:t>Morinë</w:t>
      </w:r>
      <w:proofErr w:type="spellEnd"/>
      <w:r w:rsidRPr="00FC1474">
        <w:rPr>
          <w:bCs/>
          <w:sz w:val="23"/>
          <w:szCs w:val="23"/>
          <w:lang w:val="en-GB" w:eastAsia="ja-JP"/>
        </w:rPr>
        <w:t xml:space="preserve"> border crossing point.</w:t>
      </w:r>
    </w:p>
    <w:p w14:paraId="56809921" w14:textId="77777777" w:rsidR="00E64431" w:rsidRPr="00FC1474" w:rsidRDefault="00E64431" w:rsidP="00E64431">
      <w:pPr>
        <w:numPr>
          <w:ilvl w:val="0"/>
          <w:numId w:val="28"/>
        </w:numPr>
        <w:spacing w:after="160" w:line="259" w:lineRule="auto"/>
        <w:contextualSpacing/>
        <w:jc w:val="both"/>
        <w:rPr>
          <w:bCs/>
          <w:sz w:val="23"/>
          <w:szCs w:val="23"/>
          <w:lang w:val="en-GB" w:eastAsia="ja-JP"/>
        </w:rPr>
      </w:pPr>
      <w:r w:rsidRPr="00FC1474">
        <w:rPr>
          <w:bCs/>
          <w:sz w:val="23"/>
          <w:szCs w:val="23"/>
          <w:lang w:val="en-GB" w:eastAsia="ja-JP"/>
        </w:rPr>
        <w:t>On 26.11.2011 the assessee left together with Mr. Lulzim Karini with the vehicle with license plates SH8000E from the Murriqan border crossing. On this trip, the assessee was accompanied by his spouse.</w:t>
      </w:r>
    </w:p>
    <w:p w14:paraId="1E7F6673" w14:textId="77777777" w:rsidR="00E64431" w:rsidRPr="00FC1474" w:rsidRDefault="00E64431" w:rsidP="00E64431">
      <w:pPr>
        <w:numPr>
          <w:ilvl w:val="0"/>
          <w:numId w:val="28"/>
        </w:numPr>
        <w:spacing w:after="160" w:line="259" w:lineRule="auto"/>
        <w:contextualSpacing/>
        <w:jc w:val="both"/>
        <w:rPr>
          <w:bCs/>
          <w:sz w:val="23"/>
          <w:szCs w:val="23"/>
          <w:lang w:val="en-GB" w:eastAsia="ja-JP"/>
        </w:rPr>
      </w:pPr>
      <w:r w:rsidRPr="00FC1474">
        <w:rPr>
          <w:bCs/>
          <w:sz w:val="23"/>
          <w:szCs w:val="23"/>
          <w:lang w:val="en-GB" w:eastAsia="ja-JP"/>
        </w:rPr>
        <w:t xml:space="preserve">On 10.11.2013 the assessee entered together with Mr. Lulzim Karini with the vehicle with license plates SH8000E from the Hani </w:t>
      </w:r>
      <w:proofErr w:type="spellStart"/>
      <w:r w:rsidRPr="00FC1474">
        <w:rPr>
          <w:bCs/>
          <w:sz w:val="23"/>
          <w:szCs w:val="23"/>
          <w:lang w:val="en-GB" w:eastAsia="ja-JP"/>
        </w:rPr>
        <w:t>i</w:t>
      </w:r>
      <w:proofErr w:type="spellEnd"/>
      <w:r w:rsidRPr="00FC1474">
        <w:rPr>
          <w:bCs/>
          <w:sz w:val="23"/>
          <w:szCs w:val="23"/>
          <w:lang w:val="en-GB" w:eastAsia="ja-JP"/>
        </w:rPr>
        <w:t xml:space="preserve"> </w:t>
      </w:r>
      <w:proofErr w:type="spellStart"/>
      <w:r w:rsidRPr="00FC1474">
        <w:rPr>
          <w:bCs/>
          <w:sz w:val="23"/>
          <w:szCs w:val="23"/>
          <w:lang w:val="en-GB" w:eastAsia="ja-JP"/>
        </w:rPr>
        <w:t>Hotit</w:t>
      </w:r>
      <w:proofErr w:type="spellEnd"/>
      <w:r w:rsidRPr="00FC1474">
        <w:rPr>
          <w:bCs/>
          <w:sz w:val="23"/>
          <w:szCs w:val="23"/>
          <w:lang w:val="en-GB" w:eastAsia="ja-JP"/>
        </w:rPr>
        <w:t xml:space="preserve"> border crossing point.</w:t>
      </w:r>
    </w:p>
    <w:p w14:paraId="188A0CFE" w14:textId="77777777" w:rsidR="00E64431" w:rsidRPr="00FC1474" w:rsidRDefault="00E64431" w:rsidP="00E64431">
      <w:pPr>
        <w:spacing w:after="160" w:line="259" w:lineRule="auto"/>
        <w:ind w:left="720"/>
        <w:contextualSpacing/>
        <w:jc w:val="both"/>
        <w:rPr>
          <w:bCs/>
          <w:sz w:val="16"/>
          <w:szCs w:val="16"/>
          <w:lang w:val="en-GB" w:eastAsia="ja-JP"/>
        </w:rPr>
      </w:pPr>
    </w:p>
    <w:p w14:paraId="03211D21" w14:textId="405F3319" w:rsidR="00E64431" w:rsidRPr="00FC1474" w:rsidRDefault="00E64431" w:rsidP="00E64431">
      <w:pPr>
        <w:jc w:val="both"/>
        <w:rPr>
          <w:bCs/>
          <w:sz w:val="23"/>
          <w:szCs w:val="23"/>
          <w:lang w:val="en-GB" w:eastAsia="ja-JP"/>
        </w:rPr>
      </w:pPr>
      <w:r w:rsidRPr="00FC1474">
        <w:rPr>
          <w:bCs/>
          <w:sz w:val="23"/>
          <w:szCs w:val="23"/>
          <w:lang w:val="en-GB" w:eastAsia="ja-JP"/>
        </w:rPr>
        <w:t xml:space="preserve">As stated above, it results that the assessee has </w:t>
      </w:r>
      <w:r w:rsidR="00611853" w:rsidRPr="00FC1474">
        <w:rPr>
          <w:bCs/>
          <w:sz w:val="23"/>
          <w:szCs w:val="23"/>
          <w:lang w:val="en-GB" w:eastAsia="ja-JP"/>
        </w:rPr>
        <w:t>travelled</w:t>
      </w:r>
      <w:r w:rsidRPr="00FC1474">
        <w:rPr>
          <w:bCs/>
          <w:sz w:val="23"/>
          <w:szCs w:val="23"/>
          <w:lang w:val="en-GB" w:eastAsia="ja-JP"/>
        </w:rPr>
        <w:t xml:space="preserve"> several times with Mr. Karini in different years, where on two trips he was accompanied by his spouse as well. Referring to these trips and </w:t>
      </w:r>
      <w:r w:rsidRPr="00FC1474">
        <w:rPr>
          <w:bCs/>
          <w:sz w:val="23"/>
          <w:szCs w:val="23"/>
          <w:lang w:val="en-GB" w:eastAsia="ja-JP"/>
        </w:rPr>
        <w:lastRenderedPageBreak/>
        <w:t>the assessee’s declarations that Mr. Karini was his schoolmate, it is established that the assessee has a friendship and family relationship with Mr. Lulzim Karini, extending over time.</w:t>
      </w:r>
    </w:p>
    <w:p w14:paraId="28673EF3" w14:textId="77777777" w:rsidR="00E64431" w:rsidRPr="00FC1474" w:rsidRDefault="00E64431" w:rsidP="00E64431">
      <w:pPr>
        <w:jc w:val="both"/>
        <w:rPr>
          <w:bCs/>
          <w:sz w:val="16"/>
          <w:szCs w:val="16"/>
          <w:lang w:val="en-GB" w:eastAsia="ja-JP"/>
        </w:rPr>
      </w:pPr>
    </w:p>
    <w:p w14:paraId="1BE6C075" w14:textId="77777777" w:rsidR="00E64431" w:rsidRPr="00FC1474" w:rsidRDefault="00E64431" w:rsidP="00E64431">
      <w:pPr>
        <w:numPr>
          <w:ilvl w:val="0"/>
          <w:numId w:val="34"/>
        </w:numPr>
        <w:spacing w:after="160"/>
        <w:contextualSpacing/>
        <w:jc w:val="both"/>
        <w:rPr>
          <w:sz w:val="23"/>
          <w:szCs w:val="23"/>
          <w:lang w:val="en-GB" w:eastAsia="ja-JP"/>
        </w:rPr>
      </w:pPr>
      <w:r w:rsidRPr="00FC1474">
        <w:rPr>
          <w:sz w:val="23"/>
          <w:szCs w:val="23"/>
          <w:lang w:val="en-GB"/>
        </w:rPr>
        <w:t>Based on the above data, the Commission has requested information from the Shkodra Judicial District Court regarding the cases investigated by the assessee where Mr. Lulzim Karini was the representative of the parties or a party.</w:t>
      </w:r>
    </w:p>
    <w:p w14:paraId="7E71FA41" w14:textId="77777777" w:rsidR="00E64431" w:rsidRPr="00FC1474" w:rsidRDefault="00E64431" w:rsidP="00E64431">
      <w:pPr>
        <w:spacing w:line="276" w:lineRule="auto"/>
        <w:ind w:left="720"/>
        <w:contextualSpacing/>
        <w:jc w:val="both"/>
        <w:rPr>
          <w:sz w:val="23"/>
          <w:szCs w:val="23"/>
          <w:lang w:val="en-GB" w:eastAsia="ja-JP"/>
        </w:rPr>
      </w:pPr>
    </w:p>
    <w:p w14:paraId="759A80D4" w14:textId="77777777" w:rsidR="00E64431" w:rsidRPr="00FC1474" w:rsidRDefault="00E64431" w:rsidP="00E64431">
      <w:pPr>
        <w:autoSpaceDE w:val="0"/>
        <w:autoSpaceDN w:val="0"/>
        <w:adjustRightInd w:val="0"/>
        <w:jc w:val="both"/>
        <w:rPr>
          <w:sz w:val="23"/>
          <w:szCs w:val="23"/>
          <w:lang w:val="en-GB" w:eastAsia="ja-JP"/>
        </w:rPr>
      </w:pPr>
      <w:r w:rsidRPr="00FC1474">
        <w:rPr>
          <w:b/>
          <w:bCs/>
          <w:sz w:val="23"/>
          <w:szCs w:val="23"/>
          <w:lang w:val="en-GB" w:eastAsia="ja-JP"/>
        </w:rPr>
        <w:t>19.2.</w:t>
      </w:r>
      <w:r w:rsidRPr="00FC1474">
        <w:rPr>
          <w:sz w:val="23"/>
          <w:szCs w:val="23"/>
          <w:lang w:val="en-GB" w:eastAsia="ja-JP"/>
        </w:rPr>
        <w:t xml:space="preserve"> Annex 2 of the results of the administrative investigation contains the list of cases</w:t>
      </w:r>
      <w:r w:rsidRPr="00FC1474">
        <w:rPr>
          <w:rStyle w:val="FootnoteReference"/>
          <w:sz w:val="23"/>
          <w:szCs w:val="23"/>
          <w:lang w:val="en-GB" w:eastAsia="ja-JP"/>
        </w:rPr>
        <w:footnoteReference w:id="85"/>
      </w:r>
      <w:r w:rsidRPr="00FC1474">
        <w:rPr>
          <w:sz w:val="23"/>
          <w:szCs w:val="23"/>
          <w:lang w:val="en-GB" w:eastAsia="ja-JP"/>
        </w:rPr>
        <w:t xml:space="preserve"> for the period 2006 to the present, adjudicated by the assessee Andri Ymeri where Mr. Lulzim Karini is the representative of the parties in the trial. The assessee has adjudicated a total of 122 court cases with Mr. Lulzim Karini as the representative of the parties in the trial.</w:t>
      </w:r>
    </w:p>
    <w:p w14:paraId="434D308A" w14:textId="77777777" w:rsidR="00E64431" w:rsidRPr="00FC1474" w:rsidRDefault="00E64431" w:rsidP="00E64431">
      <w:pPr>
        <w:autoSpaceDE w:val="0"/>
        <w:autoSpaceDN w:val="0"/>
        <w:adjustRightInd w:val="0"/>
        <w:jc w:val="both"/>
        <w:rPr>
          <w:sz w:val="23"/>
          <w:szCs w:val="23"/>
          <w:lang w:val="en-GB" w:eastAsia="ja-JP"/>
        </w:rPr>
      </w:pPr>
    </w:p>
    <w:p w14:paraId="034BEACA" w14:textId="77777777" w:rsidR="00E64431" w:rsidRPr="00FC1474" w:rsidRDefault="00E64431" w:rsidP="00E64431">
      <w:pPr>
        <w:autoSpaceDE w:val="0"/>
        <w:autoSpaceDN w:val="0"/>
        <w:adjustRightInd w:val="0"/>
        <w:jc w:val="both"/>
        <w:rPr>
          <w:sz w:val="23"/>
          <w:szCs w:val="23"/>
          <w:lang w:val="en-GB" w:eastAsia="ja-JP"/>
        </w:rPr>
      </w:pPr>
      <w:r w:rsidRPr="00FC1474">
        <w:rPr>
          <w:b/>
          <w:bCs/>
          <w:sz w:val="23"/>
          <w:szCs w:val="23"/>
          <w:lang w:val="en-GB" w:eastAsia="ja-JP"/>
        </w:rPr>
        <w:t>19.3.</w:t>
      </w:r>
      <w:r w:rsidRPr="00FC1474">
        <w:rPr>
          <w:sz w:val="23"/>
          <w:szCs w:val="23"/>
          <w:lang w:val="en-GB" w:eastAsia="ja-JP"/>
        </w:rPr>
        <w:t xml:space="preserve"> The Commission concluded that the assessee has failed to avoid the suspicion of his impartiality through his actions, by not submitting his recusal from the cases adjudicated by him based on Article 17, paragraph 1, item “ë” of the Code of Criminal Procedure and Article 72/6 of the Civil Procedure Code, which provides for the recusal from the case when there are other significant grounds of biasness, thus affecting the indicator provided for in Article 75, paragraph 4 of Law no. 96/201624, regarding the attention to conflict of interest. Given that there are identified 122 cases of conflict of interest, based on the case-law of the Appeals Chamber</w:t>
      </w:r>
      <w:r w:rsidRPr="00FC1474">
        <w:rPr>
          <w:rStyle w:val="FootnoteReference"/>
          <w:sz w:val="23"/>
          <w:szCs w:val="23"/>
          <w:lang w:val="en-GB" w:eastAsia="ja-JP"/>
        </w:rPr>
        <w:footnoteReference w:id="86"/>
      </w:r>
      <w:r w:rsidRPr="00FC1474">
        <w:rPr>
          <w:sz w:val="23"/>
          <w:szCs w:val="23"/>
          <w:lang w:val="en-GB" w:eastAsia="ja-JP"/>
        </w:rPr>
        <w:t>, considering as well the circumstances of the case, the Commission has assessed that this conflict of interest would be sufficient to affect the proficiency assessment criterion of the assessee.</w:t>
      </w:r>
    </w:p>
    <w:p w14:paraId="127AF3E5" w14:textId="77777777" w:rsidR="00E64431" w:rsidRPr="00FC1474" w:rsidRDefault="00E64431" w:rsidP="00E64431">
      <w:pPr>
        <w:spacing w:line="276" w:lineRule="auto"/>
        <w:jc w:val="both"/>
        <w:rPr>
          <w:rFonts w:eastAsiaTheme="minorHAnsi"/>
          <w:sz w:val="16"/>
          <w:szCs w:val="16"/>
          <w:lang w:val="en-GB" w:eastAsia="ja-JP"/>
        </w:rPr>
      </w:pPr>
    </w:p>
    <w:p w14:paraId="11EB47A0" w14:textId="77777777" w:rsidR="00E64431" w:rsidRPr="00FC1474" w:rsidRDefault="00E64431" w:rsidP="00E64431">
      <w:pPr>
        <w:spacing w:after="240" w:line="276" w:lineRule="auto"/>
        <w:contextualSpacing/>
        <w:jc w:val="both"/>
        <w:rPr>
          <w:b/>
          <w:bCs/>
          <w:sz w:val="23"/>
          <w:szCs w:val="23"/>
          <w:lang w:val="en-GB" w:eastAsia="ja-JP"/>
        </w:rPr>
      </w:pPr>
      <w:r w:rsidRPr="00FC1474">
        <w:rPr>
          <w:b/>
          <w:bCs/>
          <w:sz w:val="23"/>
          <w:szCs w:val="23"/>
          <w:lang w:val="en-GB" w:eastAsia="ja-JP"/>
        </w:rPr>
        <w:t>19.4. The assessee has objected this conclusion of the Commission, by claiming that:</w:t>
      </w:r>
    </w:p>
    <w:p w14:paraId="0A278EC8" w14:textId="77777777" w:rsidR="00E64431" w:rsidRPr="00FC1474" w:rsidRDefault="00E64431" w:rsidP="00E64431">
      <w:pPr>
        <w:jc w:val="both"/>
        <w:rPr>
          <w:sz w:val="23"/>
          <w:szCs w:val="23"/>
          <w:lang w:val="en-GB"/>
        </w:rPr>
      </w:pPr>
      <w:r w:rsidRPr="00FC1474">
        <w:rPr>
          <w:b/>
          <w:bCs/>
          <w:sz w:val="23"/>
          <w:szCs w:val="23"/>
          <w:lang w:val="en-GB"/>
        </w:rPr>
        <w:t>-Friendship acquaintance with Lulzim Karini does not automatically constitute conflict of interest, since being a school friend</w:t>
      </w:r>
      <w:r w:rsidRPr="00FC1474">
        <w:rPr>
          <w:sz w:val="23"/>
          <w:szCs w:val="23"/>
          <w:lang w:val="en-GB"/>
        </w:rPr>
        <w:t xml:space="preserve"> does not mean that there is a friendship relationship or common interest with this lawyer, many people may have such acquaintances, but this </w:t>
      </w:r>
      <w:r w:rsidRPr="00FC1474">
        <w:rPr>
          <w:b/>
          <w:bCs/>
          <w:sz w:val="23"/>
          <w:szCs w:val="23"/>
          <w:lang w:val="en-GB"/>
        </w:rPr>
        <w:t>does not imply mutual influence in decision-making.</w:t>
      </w:r>
    </w:p>
    <w:p w14:paraId="2A9D5757" w14:textId="61445177" w:rsidR="00E64431" w:rsidRPr="00FC1474" w:rsidRDefault="00E64431" w:rsidP="00E64431">
      <w:pPr>
        <w:jc w:val="both"/>
        <w:rPr>
          <w:sz w:val="23"/>
          <w:szCs w:val="23"/>
          <w:lang w:val="en-GB"/>
        </w:rPr>
      </w:pPr>
      <w:r w:rsidRPr="00FC1474">
        <w:rPr>
          <w:sz w:val="23"/>
          <w:szCs w:val="23"/>
          <w:lang w:val="en-GB"/>
        </w:rPr>
        <w:t xml:space="preserve">-The assessee admits that he has travelled on several occasions with Lulzim Karini, which </w:t>
      </w:r>
      <w:r w:rsidRPr="00FC1474">
        <w:rPr>
          <w:b/>
          <w:bCs/>
          <w:sz w:val="23"/>
          <w:szCs w:val="23"/>
          <w:lang w:val="en-GB"/>
        </w:rPr>
        <w:t>do not necessarily indicate a close relationship</w:t>
      </w:r>
      <w:r w:rsidRPr="00FC1474">
        <w:rPr>
          <w:sz w:val="23"/>
          <w:szCs w:val="23"/>
          <w:lang w:val="en-GB"/>
        </w:rPr>
        <w:t xml:space="preserve">, </w:t>
      </w:r>
      <w:r w:rsidRPr="00FC1474">
        <w:rPr>
          <w:b/>
          <w:bCs/>
          <w:sz w:val="23"/>
          <w:szCs w:val="23"/>
          <w:lang w:val="en-GB"/>
        </w:rPr>
        <w:t>because some of these</w:t>
      </w:r>
      <w:r w:rsidRPr="00FC1474">
        <w:rPr>
          <w:sz w:val="23"/>
          <w:szCs w:val="23"/>
          <w:lang w:val="en-GB"/>
        </w:rPr>
        <w:t xml:space="preserve"> trips have been </w:t>
      </w:r>
      <w:r w:rsidRPr="00FC1474">
        <w:rPr>
          <w:b/>
          <w:bCs/>
          <w:sz w:val="23"/>
          <w:szCs w:val="23"/>
          <w:lang w:val="en-GB"/>
        </w:rPr>
        <w:t>occasional</w:t>
      </w:r>
      <w:r w:rsidRPr="00FC1474">
        <w:rPr>
          <w:sz w:val="23"/>
          <w:szCs w:val="23"/>
          <w:lang w:val="en-GB"/>
        </w:rPr>
        <w:t xml:space="preserve"> or as </w:t>
      </w:r>
      <w:r w:rsidRPr="00FC1474">
        <w:rPr>
          <w:b/>
          <w:bCs/>
          <w:sz w:val="23"/>
          <w:szCs w:val="23"/>
          <w:lang w:val="en-GB"/>
        </w:rPr>
        <w:t>part of larger groups</w:t>
      </w:r>
      <w:r w:rsidRPr="00FC1474">
        <w:rPr>
          <w:sz w:val="23"/>
          <w:szCs w:val="23"/>
          <w:lang w:val="en-GB"/>
        </w:rPr>
        <w:t xml:space="preserve">. </w:t>
      </w:r>
      <w:r w:rsidRPr="00FC1474">
        <w:rPr>
          <w:b/>
          <w:bCs/>
          <w:sz w:val="23"/>
          <w:szCs w:val="23"/>
          <w:lang w:val="en-GB"/>
        </w:rPr>
        <w:t>In two cases</w:t>
      </w:r>
      <w:r w:rsidRPr="00FC1474">
        <w:rPr>
          <w:sz w:val="23"/>
          <w:szCs w:val="23"/>
          <w:lang w:val="en-GB"/>
        </w:rPr>
        <w:t xml:space="preserve">, his spouse was also present on the trip. In another case, the trip took place because </w:t>
      </w:r>
      <w:r w:rsidRPr="00FC1474">
        <w:rPr>
          <w:b/>
          <w:bCs/>
          <w:sz w:val="23"/>
          <w:szCs w:val="23"/>
          <w:lang w:val="en-GB"/>
        </w:rPr>
        <w:t>a mutual friend</w:t>
      </w:r>
      <w:r w:rsidRPr="00FC1474">
        <w:rPr>
          <w:sz w:val="23"/>
          <w:szCs w:val="23"/>
          <w:lang w:val="en-GB"/>
        </w:rPr>
        <w:t xml:space="preserve"> (dentist) had invited them to Montenegro. The assessee has states in his explanations that, </w:t>
      </w:r>
      <w:r w:rsidRPr="00FC1474">
        <w:rPr>
          <w:b/>
          <w:bCs/>
          <w:sz w:val="23"/>
          <w:szCs w:val="23"/>
          <w:lang w:val="en-GB"/>
        </w:rPr>
        <w:t>if he had had a special relationship with this lawyer</w:t>
      </w:r>
      <w:r w:rsidRPr="00FC1474">
        <w:rPr>
          <w:sz w:val="23"/>
          <w:szCs w:val="23"/>
          <w:lang w:val="en-GB"/>
        </w:rPr>
        <w:t>, the number of trips would have been higher and their relationship would have been evident in other aspects as well.</w:t>
      </w:r>
    </w:p>
    <w:p w14:paraId="712C5F6C" w14:textId="77777777" w:rsidR="00E64431" w:rsidRPr="00FC1474" w:rsidRDefault="00E64431" w:rsidP="00E64431">
      <w:pPr>
        <w:jc w:val="both"/>
        <w:rPr>
          <w:sz w:val="23"/>
          <w:szCs w:val="23"/>
          <w:lang w:val="en-GB"/>
        </w:rPr>
      </w:pPr>
      <w:r w:rsidRPr="00FC1474">
        <w:rPr>
          <w:sz w:val="23"/>
          <w:szCs w:val="23"/>
          <w:lang w:val="en-GB"/>
        </w:rPr>
        <w:t>-</w:t>
      </w:r>
      <w:r w:rsidRPr="00FC1474">
        <w:rPr>
          <w:b/>
          <w:bCs/>
          <w:sz w:val="23"/>
          <w:szCs w:val="23"/>
          <w:lang w:val="en-GB"/>
        </w:rPr>
        <w:t>The assessee claims that there is no evidence that the decisions were unfair, as there is no expert report</w:t>
      </w:r>
      <w:r w:rsidRPr="00FC1474">
        <w:rPr>
          <w:sz w:val="23"/>
          <w:szCs w:val="23"/>
          <w:lang w:val="en-GB"/>
        </w:rPr>
        <w:t xml:space="preserve"> indicating that the assessee made decisions influenced by this relationship, in some cases, the assessee decided </w:t>
      </w:r>
      <w:r w:rsidRPr="00FC1474">
        <w:rPr>
          <w:b/>
          <w:bCs/>
          <w:sz w:val="23"/>
          <w:szCs w:val="23"/>
          <w:lang w:val="en-GB"/>
        </w:rPr>
        <w:t>against the interests of the clients of this lawyer</w:t>
      </w:r>
      <w:r w:rsidRPr="00FC1474">
        <w:rPr>
          <w:sz w:val="23"/>
          <w:szCs w:val="23"/>
          <w:lang w:val="en-GB"/>
        </w:rPr>
        <w:t xml:space="preserve">. </w:t>
      </w:r>
      <w:r w:rsidRPr="00FC1474">
        <w:rPr>
          <w:b/>
          <w:bCs/>
          <w:sz w:val="23"/>
          <w:szCs w:val="23"/>
          <w:lang w:val="en-GB"/>
        </w:rPr>
        <w:t xml:space="preserve">The Commission did not distinguish between the types of cases, as 14 cases </w:t>
      </w:r>
      <w:r w:rsidRPr="00FC1474">
        <w:rPr>
          <w:sz w:val="23"/>
          <w:szCs w:val="23"/>
          <w:lang w:val="en-GB"/>
        </w:rPr>
        <w:t xml:space="preserve">were with the </w:t>
      </w:r>
      <w:r w:rsidRPr="00FC1474">
        <w:rPr>
          <w:b/>
          <w:bCs/>
          <w:sz w:val="23"/>
          <w:szCs w:val="23"/>
          <w:lang w:val="en-GB"/>
        </w:rPr>
        <w:t>National Housing Authority,</w:t>
      </w:r>
      <w:r w:rsidRPr="00FC1474">
        <w:rPr>
          <w:sz w:val="23"/>
          <w:szCs w:val="23"/>
          <w:lang w:val="en-GB"/>
        </w:rPr>
        <w:t xml:space="preserve"> a state institution, where there is no private interest, </w:t>
      </w:r>
      <w:r w:rsidRPr="00FC1474">
        <w:rPr>
          <w:b/>
          <w:bCs/>
          <w:sz w:val="23"/>
          <w:szCs w:val="23"/>
          <w:lang w:val="en-GB"/>
        </w:rPr>
        <w:t>14 other cases</w:t>
      </w:r>
      <w:r w:rsidRPr="00FC1474">
        <w:rPr>
          <w:sz w:val="23"/>
          <w:szCs w:val="23"/>
          <w:lang w:val="en-GB"/>
        </w:rPr>
        <w:t xml:space="preserve"> were cases where lawyer Karini was </w:t>
      </w:r>
      <w:r w:rsidRPr="00FC1474">
        <w:rPr>
          <w:b/>
          <w:bCs/>
          <w:sz w:val="23"/>
          <w:szCs w:val="23"/>
          <w:lang w:val="en-GB"/>
        </w:rPr>
        <w:t xml:space="preserve">appointed </w:t>
      </w:r>
      <w:r w:rsidRPr="00FC1474">
        <w:rPr>
          <w:b/>
          <w:bCs/>
          <w:i/>
          <w:iCs/>
          <w:sz w:val="23"/>
          <w:szCs w:val="23"/>
          <w:lang w:val="en-GB"/>
        </w:rPr>
        <w:t>ex-officio</w:t>
      </w:r>
      <w:r w:rsidRPr="00FC1474">
        <w:rPr>
          <w:b/>
          <w:bCs/>
          <w:sz w:val="23"/>
          <w:szCs w:val="23"/>
          <w:lang w:val="en-GB"/>
        </w:rPr>
        <w:t xml:space="preserve"> by the court</w:t>
      </w:r>
      <w:r w:rsidRPr="00FC1474">
        <w:rPr>
          <w:sz w:val="23"/>
          <w:szCs w:val="23"/>
          <w:lang w:val="en-GB"/>
        </w:rPr>
        <w:t xml:space="preserve">, not chosen by the client, while the other cases ended with various decisions, </w:t>
      </w:r>
      <w:r w:rsidRPr="00FC1474">
        <w:rPr>
          <w:b/>
          <w:bCs/>
          <w:sz w:val="23"/>
          <w:szCs w:val="23"/>
          <w:lang w:val="en-GB"/>
        </w:rPr>
        <w:t>including acceptances, rejections and dismissals of the cases</w:t>
      </w:r>
      <w:r w:rsidRPr="00FC1474">
        <w:rPr>
          <w:sz w:val="23"/>
          <w:szCs w:val="23"/>
          <w:lang w:val="en-GB"/>
        </w:rPr>
        <w:t>.</w:t>
      </w:r>
    </w:p>
    <w:p w14:paraId="4E55A2A0" w14:textId="77777777" w:rsidR="00E64431" w:rsidRPr="00FC1474" w:rsidRDefault="00E64431" w:rsidP="00E64431">
      <w:pPr>
        <w:jc w:val="both"/>
        <w:rPr>
          <w:sz w:val="23"/>
          <w:szCs w:val="23"/>
          <w:lang w:val="en-GB"/>
        </w:rPr>
      </w:pPr>
      <w:r w:rsidRPr="00FC1474">
        <w:rPr>
          <w:sz w:val="23"/>
          <w:szCs w:val="23"/>
          <w:lang w:val="en-GB"/>
        </w:rPr>
        <w:t>-Following the burden of proof, the assessee has explained that citizen Lulëzim Karini, for the period in question, did not practice the occupation of lawyer, but was the director of the Shkodra branch of the National Housing Authority. Specifically (as results from the file no. 424/1 prot., dated 2.6.2006 of the Director General of the NHA), he started this task on 2.6.2006 and completed it on 24.10.2014 (file 171/1 prot., dated 24.10.2014), which he filed as evidence.</w:t>
      </w:r>
    </w:p>
    <w:p w14:paraId="464CBFA6" w14:textId="77777777" w:rsidR="00E64431" w:rsidRPr="00FC1474" w:rsidRDefault="00E64431" w:rsidP="00E64431">
      <w:pPr>
        <w:jc w:val="both"/>
        <w:rPr>
          <w:sz w:val="23"/>
          <w:szCs w:val="23"/>
          <w:lang w:val="en-GB"/>
        </w:rPr>
      </w:pPr>
      <w:r w:rsidRPr="00FC1474">
        <w:rPr>
          <w:sz w:val="23"/>
          <w:szCs w:val="23"/>
          <w:lang w:val="en-GB"/>
        </w:rPr>
        <w:t xml:space="preserve">-According to the assessee referring to the statistics, of the cases he has adjudicated with the participation of lawyer Lulëzim Karini, it results that out of 122 cases in 19 years, it means about 6 </w:t>
      </w:r>
      <w:r w:rsidRPr="00FC1474">
        <w:rPr>
          <w:sz w:val="23"/>
          <w:szCs w:val="23"/>
          <w:lang w:val="en-GB"/>
        </w:rPr>
        <w:lastRenderedPageBreak/>
        <w:t>cases per year, in the conditions when he has reviewed over 13,000 cases, so, this lawyer has participated in only 0.85% of them.</w:t>
      </w:r>
    </w:p>
    <w:p w14:paraId="09610FE3" w14:textId="77777777" w:rsidR="00E64431" w:rsidRPr="00FC1474" w:rsidRDefault="00E64431" w:rsidP="00E64431">
      <w:pPr>
        <w:jc w:val="both"/>
        <w:rPr>
          <w:sz w:val="16"/>
          <w:szCs w:val="16"/>
          <w:lang w:val="en-GB"/>
        </w:rPr>
      </w:pPr>
    </w:p>
    <w:p w14:paraId="6BAB1D00" w14:textId="77777777" w:rsidR="00E64431" w:rsidRPr="00FC1474" w:rsidRDefault="00E64431" w:rsidP="00E64431">
      <w:pPr>
        <w:jc w:val="both"/>
        <w:rPr>
          <w:sz w:val="23"/>
          <w:szCs w:val="23"/>
          <w:lang w:val="en-GB"/>
        </w:rPr>
      </w:pPr>
      <w:r w:rsidRPr="00FC1474">
        <w:rPr>
          <w:b/>
          <w:bCs/>
          <w:sz w:val="23"/>
          <w:szCs w:val="23"/>
          <w:lang w:val="en-GB" w:eastAsia="ja-JP"/>
        </w:rPr>
        <w:t xml:space="preserve">19.5. </w:t>
      </w:r>
      <w:r w:rsidRPr="00FC1474">
        <w:rPr>
          <w:sz w:val="23"/>
          <w:szCs w:val="23"/>
          <w:lang w:val="en-GB"/>
        </w:rPr>
        <w:t>The assessee claims that out of the total number of 112 cases, 43 of them belong to years 2003, 2004 and 2005, which is outside the re-evaluation period defined by Article 3 of Law No. 84/2016, which can extend at most starting from 01.01.2006. Therefore, according to the assessee, the Commission’s position to take into account these 43 cases in the proficiency assessment criterion, in the subgroup of ethics and professional commitment, is wrong. As a result, only 69 cases can be assessed within the framework of ethics and professional commitment (112 - 43 = 69). However, according to the assessee, even this number cannot be fully taken into account in this framework, since the re-evaluation period is three years from the date preceding the entry into force of Law No. 84/2016. According to decision no. 2, dated 18.01.2017, of the Constitutional Court (paragraphs 56 and 57), the extension of the proficiency assessment criterion can be made from 01.01.2006 only if there is an interim decision, reasoned in writing, of the case rapporteur of the trial body of the Commission or of the Appeals Chamber. The assessee claims that such a decision, signed by the case rapporteur, Commission’s member Genta Tafa (Bungo), was not communicated to him.</w:t>
      </w:r>
    </w:p>
    <w:p w14:paraId="1E848948" w14:textId="77777777" w:rsidR="00E64431" w:rsidRPr="00FC1474" w:rsidRDefault="00E64431" w:rsidP="00E64431">
      <w:pPr>
        <w:jc w:val="both"/>
        <w:rPr>
          <w:sz w:val="23"/>
          <w:szCs w:val="23"/>
          <w:lang w:val="en-GB"/>
        </w:rPr>
      </w:pPr>
    </w:p>
    <w:p w14:paraId="5D93416F" w14:textId="77777777" w:rsidR="00E64431" w:rsidRPr="00FC1474" w:rsidRDefault="00E64431" w:rsidP="00E64431">
      <w:pPr>
        <w:jc w:val="both"/>
        <w:rPr>
          <w:sz w:val="23"/>
          <w:szCs w:val="23"/>
          <w:lang w:val="en-GB"/>
        </w:rPr>
      </w:pPr>
      <w:r w:rsidRPr="00FC1474">
        <w:rPr>
          <w:sz w:val="23"/>
          <w:szCs w:val="23"/>
          <w:lang w:val="en-GB"/>
        </w:rPr>
        <w:t>The assessee claims that referring to paragraph 57 of decision no. 2/2017 of the Constitutional Court, the interim decision is necessary to show that the extension of the proficiency assessment is an exception to the rule and can be made only when there are objective circumstances, not as a decision taken subjectively by the Commission. The assessee claims that he was punished in the proficiency assessment criterion for a period of time that should not have been taken into account, based on an erroneous interpretation of the law. This punishment is inappropriate and inconsistent with the legal provisions for this time period.</w:t>
      </w:r>
    </w:p>
    <w:p w14:paraId="75421497" w14:textId="77777777" w:rsidR="00E64431" w:rsidRPr="00FC1474" w:rsidRDefault="00E64431" w:rsidP="00E64431">
      <w:pPr>
        <w:jc w:val="both"/>
        <w:rPr>
          <w:lang w:val="en-GB"/>
        </w:rPr>
      </w:pPr>
    </w:p>
    <w:p w14:paraId="031CD9D3" w14:textId="77777777" w:rsidR="00E64431" w:rsidRPr="00FC1474" w:rsidRDefault="00E64431" w:rsidP="00E64431">
      <w:pPr>
        <w:jc w:val="both"/>
        <w:rPr>
          <w:sz w:val="23"/>
          <w:szCs w:val="23"/>
          <w:lang w:val="en-GB"/>
        </w:rPr>
      </w:pPr>
      <w:r w:rsidRPr="00FC1474">
        <w:rPr>
          <w:b/>
          <w:bCs/>
          <w:sz w:val="23"/>
          <w:szCs w:val="23"/>
          <w:lang w:val="en-GB" w:eastAsia="ja-JP"/>
        </w:rPr>
        <w:t xml:space="preserve">19.6. </w:t>
      </w:r>
      <w:r w:rsidRPr="00FC1474">
        <w:rPr>
          <w:sz w:val="23"/>
          <w:szCs w:val="23"/>
          <w:lang w:val="en-GB"/>
        </w:rPr>
        <w:t>According to the assessee, from the number of 69 remaining cases, the cases belonging to the period 2006 – September 2013 should be taken out, which are 28 in total (13 from 2006 and 15 from the period 2007-2013). These cases include all the cases mentioned in the integrity assessment criterion. According to the assessee, only 41 cases can be taken into consideration for the ethics and proficiency assessment criterion (69 - 28 = 41). For these 41 cases, which include the period 2014-2022 and three denunciations from the public (Ariana Muja, Dede Preka, Hasan Temali), the assessee claims that there are no professional violations that can be considered as grounds for dismissal. Therefore, for these cases it cannot be argued that the assessee had friendship relations with the citizen Lulzim Karini and, as such, it cannot be claimed that he should have recused himself from adjudicating them.</w:t>
      </w:r>
    </w:p>
    <w:p w14:paraId="04DD1599" w14:textId="6E80AD2A" w:rsidR="00E64431" w:rsidRPr="00FC1474" w:rsidRDefault="00E64431" w:rsidP="00E64431">
      <w:pPr>
        <w:spacing w:after="120"/>
        <w:ind w:hanging="10"/>
        <w:jc w:val="both"/>
        <w:rPr>
          <w:sz w:val="23"/>
          <w:szCs w:val="23"/>
          <w:lang w:val="en-GB"/>
        </w:rPr>
      </w:pPr>
      <w:r w:rsidRPr="00FC1474">
        <w:rPr>
          <w:sz w:val="23"/>
          <w:szCs w:val="23"/>
          <w:lang w:val="en-GB"/>
        </w:rPr>
        <w:t xml:space="preserve">In his submissions, the assessee claims that regarding the handling the case of conflict of interest, while the case-law of the Appeals Chamber has applied the principle of objectivity and proportionality in </w:t>
      </w:r>
      <w:r w:rsidR="00611853" w:rsidRPr="00FC1474">
        <w:rPr>
          <w:sz w:val="23"/>
          <w:szCs w:val="23"/>
          <w:lang w:val="en-GB"/>
        </w:rPr>
        <w:t>favour</w:t>
      </w:r>
      <w:r w:rsidRPr="00FC1474">
        <w:rPr>
          <w:sz w:val="23"/>
          <w:szCs w:val="23"/>
          <w:lang w:val="en-GB"/>
        </w:rPr>
        <w:t xml:space="preserve"> of the assessee Niko Rrapi and Artur Ismailukaj, in application of the principle of equality, the same should be done in his case.</w:t>
      </w:r>
    </w:p>
    <w:p w14:paraId="30924CED" w14:textId="77777777" w:rsidR="00E64431" w:rsidRPr="00FC1474" w:rsidRDefault="00E64431" w:rsidP="00E64431">
      <w:pPr>
        <w:spacing w:before="100" w:beforeAutospacing="1" w:after="100" w:afterAutospacing="1"/>
        <w:jc w:val="both"/>
        <w:rPr>
          <w:sz w:val="23"/>
          <w:szCs w:val="23"/>
          <w:lang w:val="en-GB"/>
        </w:rPr>
      </w:pPr>
      <w:r w:rsidRPr="00FC1474">
        <w:rPr>
          <w:b/>
          <w:bCs/>
          <w:sz w:val="23"/>
          <w:szCs w:val="23"/>
          <w:lang w:val="en-GB" w:eastAsia="ja-JP"/>
        </w:rPr>
        <w:t xml:space="preserve">19.7. </w:t>
      </w:r>
      <w:r w:rsidRPr="00FC1474">
        <w:rPr>
          <w:lang w:val="en-GB"/>
        </w:rPr>
        <w:t xml:space="preserve">By </w:t>
      </w:r>
      <w:r w:rsidRPr="00FC1474">
        <w:rPr>
          <w:sz w:val="23"/>
          <w:szCs w:val="23"/>
          <w:lang w:val="en-GB"/>
        </w:rPr>
        <w:t xml:space="preserve">referring to the decision of the European Court of Human Rights (ECHR) in the case of </w:t>
      </w:r>
      <w:proofErr w:type="spellStart"/>
      <w:r w:rsidRPr="00FC1474">
        <w:rPr>
          <w:b/>
          <w:bCs/>
          <w:sz w:val="23"/>
          <w:szCs w:val="23"/>
          <w:lang w:val="en-GB"/>
        </w:rPr>
        <w:t>Thanza</w:t>
      </w:r>
      <w:proofErr w:type="spellEnd"/>
      <w:r w:rsidRPr="00FC1474">
        <w:rPr>
          <w:b/>
          <w:bCs/>
          <w:sz w:val="23"/>
          <w:szCs w:val="23"/>
          <w:lang w:val="en-GB"/>
        </w:rPr>
        <w:t xml:space="preserve"> v. Albania</w:t>
      </w:r>
      <w:r w:rsidRPr="00FC1474">
        <w:rPr>
          <w:sz w:val="23"/>
          <w:szCs w:val="23"/>
          <w:lang w:val="en-GB"/>
        </w:rPr>
        <w:t xml:space="preserve">, the assessee claims that in the case of </w:t>
      </w:r>
      <w:r w:rsidRPr="00FC1474">
        <w:rPr>
          <w:b/>
          <w:bCs/>
          <w:sz w:val="23"/>
          <w:szCs w:val="23"/>
          <w:lang w:val="en-GB"/>
        </w:rPr>
        <w:t>Hava Hasa v. Hasan Temali and Hysen Temali</w:t>
      </w:r>
      <w:r w:rsidRPr="00FC1474">
        <w:rPr>
          <w:sz w:val="23"/>
          <w:szCs w:val="23"/>
          <w:lang w:val="en-GB"/>
        </w:rPr>
        <w:t xml:space="preserve">, where the lawyer was </w:t>
      </w:r>
      <w:r w:rsidRPr="00FC1474">
        <w:rPr>
          <w:b/>
          <w:bCs/>
          <w:sz w:val="23"/>
          <w:szCs w:val="23"/>
          <w:lang w:val="en-GB"/>
        </w:rPr>
        <w:t>Lulzim Karini</w:t>
      </w:r>
      <w:r w:rsidRPr="00FC1474">
        <w:rPr>
          <w:sz w:val="23"/>
          <w:szCs w:val="23"/>
          <w:lang w:val="en-GB"/>
        </w:rPr>
        <w:t xml:space="preserve">, confidential information of law enforcement bodies was mentioned, which, despite his request, </w:t>
      </w:r>
      <w:r w:rsidRPr="00FC1474">
        <w:rPr>
          <w:b/>
          <w:bCs/>
          <w:sz w:val="23"/>
          <w:szCs w:val="23"/>
          <w:lang w:val="en-GB"/>
        </w:rPr>
        <w:t>the Commission</w:t>
      </w:r>
      <w:r w:rsidRPr="00FC1474">
        <w:rPr>
          <w:sz w:val="23"/>
          <w:szCs w:val="23"/>
          <w:lang w:val="en-GB"/>
        </w:rPr>
        <w:t xml:space="preserve"> did not make available to him. Moreover, the Commission referred to this information in the final decision, using it against the assessee, without disclosing its content. According to the assessee, the same violation was also found </w:t>
      </w:r>
      <w:r w:rsidRPr="00FC1474">
        <w:rPr>
          <w:b/>
          <w:bCs/>
          <w:sz w:val="23"/>
          <w:szCs w:val="23"/>
          <w:lang w:val="en-GB"/>
        </w:rPr>
        <w:t>in the list of 38 cases</w:t>
      </w:r>
      <w:r w:rsidRPr="00FC1474">
        <w:rPr>
          <w:sz w:val="23"/>
          <w:szCs w:val="23"/>
          <w:lang w:val="en-GB"/>
        </w:rPr>
        <w:t xml:space="preserve"> mentioned </w:t>
      </w:r>
      <w:r w:rsidRPr="00FC1474">
        <w:rPr>
          <w:b/>
          <w:bCs/>
          <w:sz w:val="23"/>
          <w:szCs w:val="23"/>
          <w:lang w:val="en-GB"/>
        </w:rPr>
        <w:t>in Annex 1 of the second report on the burden of proof</w:t>
      </w:r>
      <w:r w:rsidRPr="00FC1474">
        <w:rPr>
          <w:sz w:val="23"/>
          <w:szCs w:val="23"/>
          <w:lang w:val="en-GB"/>
        </w:rPr>
        <w:t xml:space="preserve">. These cases also </w:t>
      </w:r>
      <w:r w:rsidRPr="00FC1474">
        <w:rPr>
          <w:b/>
          <w:bCs/>
          <w:sz w:val="23"/>
          <w:szCs w:val="23"/>
          <w:lang w:val="en-GB"/>
        </w:rPr>
        <w:t>include 2 or 3 cases in which the lawyer Lulzim Karini was present</w:t>
      </w:r>
      <w:r w:rsidRPr="00FC1474">
        <w:rPr>
          <w:sz w:val="23"/>
          <w:szCs w:val="23"/>
          <w:lang w:val="en-GB"/>
        </w:rPr>
        <w:t>. In this case too, the Commission did not accept the request to make the confidential information available and, nevertheless, took it into consideration against the assessee in the final decision, without making their content clear.</w:t>
      </w:r>
    </w:p>
    <w:p w14:paraId="779DEF5C" w14:textId="77777777" w:rsidR="00E64431" w:rsidRPr="00FC1474" w:rsidRDefault="00E64431" w:rsidP="00E64431">
      <w:pPr>
        <w:rPr>
          <w:b/>
          <w:bCs/>
          <w:sz w:val="23"/>
          <w:szCs w:val="23"/>
          <w:lang w:val="en-GB"/>
        </w:rPr>
      </w:pPr>
      <w:r w:rsidRPr="00FC1474">
        <w:rPr>
          <w:b/>
          <w:bCs/>
          <w:sz w:val="23"/>
          <w:szCs w:val="23"/>
          <w:lang w:val="en-GB"/>
        </w:rPr>
        <w:t>Conclusion</w:t>
      </w:r>
    </w:p>
    <w:p w14:paraId="00F49420" w14:textId="77777777" w:rsidR="00E64431" w:rsidRPr="00FC1474" w:rsidRDefault="00E64431" w:rsidP="00E64431">
      <w:pPr>
        <w:rPr>
          <w:b/>
          <w:bCs/>
          <w:sz w:val="16"/>
          <w:szCs w:val="16"/>
          <w:lang w:val="en-GB"/>
        </w:rPr>
      </w:pPr>
    </w:p>
    <w:p w14:paraId="41E33683" w14:textId="77777777" w:rsidR="00E64431" w:rsidRPr="00FC1474" w:rsidRDefault="00E64431" w:rsidP="00E64431">
      <w:pPr>
        <w:jc w:val="both"/>
        <w:rPr>
          <w:b/>
          <w:bCs/>
          <w:sz w:val="23"/>
          <w:szCs w:val="23"/>
          <w:lang w:val="en-GB"/>
        </w:rPr>
      </w:pPr>
      <w:r w:rsidRPr="00FC1474">
        <w:rPr>
          <w:b/>
          <w:bCs/>
          <w:sz w:val="23"/>
          <w:szCs w:val="23"/>
          <w:lang w:val="en-GB" w:eastAsia="ja-JP"/>
        </w:rPr>
        <w:t xml:space="preserve">19.8. </w:t>
      </w:r>
      <w:r w:rsidRPr="00FC1474">
        <w:rPr>
          <w:sz w:val="23"/>
          <w:szCs w:val="23"/>
          <w:lang w:val="en-GB"/>
        </w:rPr>
        <w:t>With regard to the assessee’s claim for analyzing cases in the proficiency assessment criterion beyond the period provided for by law, we clarify that in the sense of Article 41, paragraph 4 of Law No. 84/2016, which provides that: “The proficiency assessment may be extended from 1 January 2006 onwards, according to the information available on ethics and professional skills. The Commission or the Appeals Chamber shall take into account this information if the case rapporteur or the international observer deems it necessary for the re-evaluation process”, ethics in relation to the conflict-of-interest situation is included in the proficiency assessment of the assessee. In application of the provisions of Articles 40 and 43, paragraph 1 of Law No. 84/2016, the procedure for assessing the ethical and professional activity of the assessees is carried out in accordance with the legislation regulating the status of judges or prosecutors, to the extent applicable. In this regard, the indicator of ethics and impartiality is also assessed in relation to the magistrate’s caution towards conflict of interest, provided for by article 75, paragraph 4 of law no. 96/2016, “On the status of judges and prosecutors in the Republic of Albania”, as amended.</w:t>
      </w:r>
    </w:p>
    <w:p w14:paraId="44AF23D8" w14:textId="77777777" w:rsidR="00E64431" w:rsidRPr="00FC1474" w:rsidRDefault="00E64431" w:rsidP="00E64431">
      <w:pPr>
        <w:contextualSpacing/>
        <w:jc w:val="both"/>
        <w:rPr>
          <w:sz w:val="16"/>
          <w:szCs w:val="16"/>
          <w:lang w:val="en-GB"/>
        </w:rPr>
      </w:pPr>
    </w:p>
    <w:p w14:paraId="0DFEFC20" w14:textId="7516A5FF" w:rsidR="00E64431" w:rsidRPr="00FC1474" w:rsidRDefault="00E64431" w:rsidP="00E64431">
      <w:pPr>
        <w:contextualSpacing/>
        <w:jc w:val="both"/>
        <w:rPr>
          <w:sz w:val="23"/>
          <w:szCs w:val="23"/>
          <w:lang w:val="en-GB"/>
        </w:rPr>
      </w:pPr>
      <w:r w:rsidRPr="00FC1474">
        <w:rPr>
          <w:b/>
          <w:bCs/>
          <w:sz w:val="23"/>
          <w:szCs w:val="23"/>
          <w:lang w:val="en-GB" w:eastAsia="ja-JP"/>
        </w:rPr>
        <w:t xml:space="preserve">19.9. </w:t>
      </w:r>
      <w:r w:rsidRPr="00FC1474">
        <w:rPr>
          <w:sz w:val="23"/>
          <w:szCs w:val="23"/>
          <w:lang w:val="en-GB"/>
        </w:rPr>
        <w:t xml:space="preserve">Despite this reasoning, even if we were to take into account the assessee’s claim that he has adjudicated only 41 court cases for the period 2014-2022, in which Lulëzim Karini was the lawyer, we consider that this is a high number of court cases, in order to reach a conclusion on the conflict-of-interest situation in which the assessee was found. Among the identified cases, we can mention the case for the alienation of public property; the case for the recognition of seniority in work, for the purpose of pension; the criminal case where lawyer Karini was appointed </w:t>
      </w:r>
      <w:r w:rsidRPr="00FC1474">
        <w:rPr>
          <w:i/>
          <w:iCs/>
          <w:sz w:val="23"/>
          <w:szCs w:val="23"/>
          <w:lang w:val="en-GB"/>
        </w:rPr>
        <w:t>ex-officio</w:t>
      </w:r>
      <w:r w:rsidRPr="00FC1474">
        <w:rPr>
          <w:sz w:val="23"/>
          <w:szCs w:val="23"/>
          <w:lang w:val="en-GB"/>
        </w:rPr>
        <w:t xml:space="preserve"> by the court as the defendant’s defence attorney, a case where Mr. Karini represented the National Housing Authority.</w:t>
      </w:r>
    </w:p>
    <w:p w14:paraId="0A1B0543" w14:textId="77777777" w:rsidR="00E64431" w:rsidRPr="00FC1474" w:rsidRDefault="00E64431" w:rsidP="00E64431">
      <w:pPr>
        <w:contextualSpacing/>
        <w:jc w:val="both"/>
        <w:rPr>
          <w:sz w:val="23"/>
          <w:szCs w:val="23"/>
          <w:lang w:val="en-GB"/>
        </w:rPr>
      </w:pPr>
    </w:p>
    <w:p w14:paraId="49A58034" w14:textId="77777777" w:rsidR="00E64431" w:rsidRPr="00FC1474" w:rsidRDefault="00E64431" w:rsidP="00E64431">
      <w:pPr>
        <w:contextualSpacing/>
        <w:jc w:val="both"/>
        <w:rPr>
          <w:sz w:val="23"/>
          <w:szCs w:val="23"/>
          <w:lang w:val="en-GB"/>
        </w:rPr>
      </w:pPr>
      <w:r w:rsidRPr="00FC1474">
        <w:rPr>
          <w:b/>
          <w:bCs/>
          <w:sz w:val="23"/>
          <w:szCs w:val="23"/>
          <w:lang w:val="en-GB"/>
        </w:rPr>
        <w:t>19.10.</w:t>
      </w:r>
      <w:r w:rsidRPr="00FC1474">
        <w:rPr>
          <w:sz w:val="23"/>
          <w:szCs w:val="23"/>
          <w:lang w:val="en-GB"/>
        </w:rPr>
        <w:t xml:space="preserve"> Regarding the assessee’s referral to two cases concluded at the Appeals Chamber, which belong to the assessees Artur Ismailukaj and Nika Rrapi, we conclude that the situation presented in these decisions is different from the one in which the assessee Andri Ymeri is, therefore it does not constitute grounds for further analysis.</w:t>
      </w:r>
    </w:p>
    <w:p w14:paraId="6D3432D0" w14:textId="77777777" w:rsidR="00E64431" w:rsidRPr="00FC1474" w:rsidRDefault="00E64431" w:rsidP="00E64431">
      <w:pPr>
        <w:contextualSpacing/>
        <w:jc w:val="both"/>
        <w:rPr>
          <w:sz w:val="23"/>
          <w:szCs w:val="23"/>
          <w:lang w:val="en-GB"/>
        </w:rPr>
      </w:pPr>
    </w:p>
    <w:p w14:paraId="068E534C" w14:textId="77777777" w:rsidR="00E64431" w:rsidRPr="00FC1474" w:rsidRDefault="00E64431" w:rsidP="00E64431">
      <w:pPr>
        <w:contextualSpacing/>
        <w:jc w:val="both"/>
        <w:rPr>
          <w:sz w:val="23"/>
          <w:szCs w:val="23"/>
          <w:lang w:val="en-GB"/>
        </w:rPr>
      </w:pPr>
      <w:r w:rsidRPr="00FC1474">
        <w:rPr>
          <w:b/>
          <w:bCs/>
          <w:sz w:val="23"/>
          <w:szCs w:val="23"/>
          <w:lang w:val="en-GB"/>
        </w:rPr>
        <w:t>19.11.</w:t>
      </w:r>
      <w:r w:rsidRPr="00FC1474">
        <w:rPr>
          <w:sz w:val="23"/>
          <w:szCs w:val="23"/>
          <w:lang w:val="en-GB"/>
        </w:rPr>
        <w:t xml:space="preserve"> Regarding the assessee’s claim for failure to provide information, we find that the Commission has shifted concrete burden of proof for concrete issues to the assessee (informing him that they will also be part of the proficiency assessment, as well as shifting the burden of proof for violation of public trust). The Commission has made the partially declassified report available to the assessee, thus fulfilling the standards for shifting the burden of proof, according to Articles DH and E of the Annex to the Constitution and Article 52 of Law No. 84/2016.</w:t>
      </w:r>
    </w:p>
    <w:p w14:paraId="1D1E364C" w14:textId="77777777" w:rsidR="00E64431" w:rsidRPr="00FC1474" w:rsidRDefault="00E64431" w:rsidP="00E64431">
      <w:pPr>
        <w:autoSpaceDE w:val="0"/>
        <w:autoSpaceDN w:val="0"/>
        <w:adjustRightInd w:val="0"/>
        <w:rPr>
          <w:color w:val="000000"/>
          <w:sz w:val="16"/>
          <w:szCs w:val="16"/>
          <w:lang w:val="en-GB"/>
        </w:rPr>
      </w:pPr>
    </w:p>
    <w:p w14:paraId="2B15B11E" w14:textId="77777777" w:rsidR="00E64431" w:rsidRPr="00FC1474" w:rsidRDefault="00E64431" w:rsidP="00E64431">
      <w:pPr>
        <w:autoSpaceDE w:val="0"/>
        <w:autoSpaceDN w:val="0"/>
        <w:adjustRightInd w:val="0"/>
        <w:jc w:val="both"/>
        <w:rPr>
          <w:b/>
          <w:bCs/>
          <w:sz w:val="23"/>
          <w:szCs w:val="23"/>
          <w:lang w:val="en-GB"/>
        </w:rPr>
      </w:pPr>
      <w:r w:rsidRPr="00FC1474">
        <w:rPr>
          <w:b/>
          <w:bCs/>
          <w:sz w:val="23"/>
          <w:szCs w:val="23"/>
          <w:lang w:val="en-GB" w:eastAsia="ja-JP"/>
        </w:rPr>
        <w:t xml:space="preserve">19.12. </w:t>
      </w:r>
      <w:r w:rsidRPr="00FC1474">
        <w:rPr>
          <w:b/>
          <w:bCs/>
          <w:sz w:val="23"/>
          <w:szCs w:val="23"/>
          <w:lang w:val="en-GB"/>
        </w:rPr>
        <w:t>In assessment of this issue, we hereby present to the trial panel the following facts resulting from the administrative investigation by the Commission:</w:t>
      </w:r>
    </w:p>
    <w:p w14:paraId="7A388584" w14:textId="77777777" w:rsidR="00E64431" w:rsidRPr="00FC1474" w:rsidRDefault="00E64431" w:rsidP="00E64431">
      <w:pPr>
        <w:autoSpaceDE w:val="0"/>
        <w:autoSpaceDN w:val="0"/>
        <w:adjustRightInd w:val="0"/>
        <w:jc w:val="both"/>
        <w:rPr>
          <w:sz w:val="23"/>
          <w:szCs w:val="23"/>
          <w:lang w:val="en-GB"/>
        </w:rPr>
      </w:pPr>
    </w:p>
    <w:p w14:paraId="65670CF1" w14:textId="6ED22968" w:rsidR="00E64431" w:rsidRPr="00FC1474" w:rsidRDefault="00E64431" w:rsidP="00E64431">
      <w:pPr>
        <w:autoSpaceDE w:val="0"/>
        <w:autoSpaceDN w:val="0"/>
        <w:adjustRightInd w:val="0"/>
        <w:jc w:val="both"/>
        <w:rPr>
          <w:sz w:val="23"/>
          <w:szCs w:val="23"/>
          <w:lang w:val="en-GB"/>
        </w:rPr>
      </w:pPr>
      <w:proofErr w:type="spellStart"/>
      <w:r w:rsidRPr="00FC1474">
        <w:rPr>
          <w:sz w:val="23"/>
          <w:szCs w:val="23"/>
          <w:lang w:val="en-GB"/>
        </w:rPr>
        <w:t>i</w:t>
      </w:r>
      <w:proofErr w:type="spellEnd"/>
      <w:r w:rsidRPr="00FC1474">
        <w:rPr>
          <w:sz w:val="23"/>
          <w:szCs w:val="23"/>
          <w:lang w:val="en-GB"/>
        </w:rPr>
        <w:t>) The assessee has travelled several times with citizen Lulëzim Karini, with whom he was a classmate, accompanied by his spouse or in the presence of his friendship circle, these trips extended in time, mainly on holidays.</w:t>
      </w:r>
    </w:p>
    <w:p w14:paraId="3D685A49" w14:textId="77777777" w:rsidR="00E64431" w:rsidRPr="00FC1474" w:rsidRDefault="00E64431" w:rsidP="00E64431">
      <w:pPr>
        <w:autoSpaceDE w:val="0"/>
        <w:autoSpaceDN w:val="0"/>
        <w:adjustRightInd w:val="0"/>
        <w:jc w:val="both"/>
        <w:rPr>
          <w:sz w:val="23"/>
          <w:szCs w:val="23"/>
          <w:lang w:val="en-GB"/>
        </w:rPr>
      </w:pPr>
      <w:r w:rsidRPr="00FC1474">
        <w:rPr>
          <w:sz w:val="23"/>
          <w:szCs w:val="23"/>
          <w:lang w:val="en-GB"/>
        </w:rPr>
        <w:t>ii) The assessee has admitted that Mr. Karini had his phone number and sent him messages to adjourn the hearings, at least in one documented case.</w:t>
      </w:r>
    </w:p>
    <w:p w14:paraId="675C691A" w14:textId="77777777" w:rsidR="00E64431" w:rsidRPr="00FC1474" w:rsidRDefault="00E64431" w:rsidP="00E64431">
      <w:pPr>
        <w:autoSpaceDE w:val="0"/>
        <w:autoSpaceDN w:val="0"/>
        <w:adjustRightInd w:val="0"/>
        <w:jc w:val="both"/>
        <w:rPr>
          <w:sz w:val="23"/>
          <w:szCs w:val="23"/>
          <w:lang w:val="en-GB"/>
        </w:rPr>
      </w:pPr>
      <w:r w:rsidRPr="00FC1474">
        <w:rPr>
          <w:sz w:val="23"/>
          <w:szCs w:val="23"/>
          <w:lang w:val="en-GB"/>
        </w:rPr>
        <w:t>iii) The assessee has adjudicated court cases with Mr. Karini’s father as a party, where in one of them substantial and serious errors (also admitted by the assessee himself) were found.</w:t>
      </w:r>
    </w:p>
    <w:p w14:paraId="5F38E854" w14:textId="77777777" w:rsidR="00E64431" w:rsidRPr="00FC1474" w:rsidRDefault="00E64431" w:rsidP="00E64431">
      <w:pPr>
        <w:autoSpaceDE w:val="0"/>
        <w:autoSpaceDN w:val="0"/>
        <w:adjustRightInd w:val="0"/>
        <w:jc w:val="both"/>
        <w:rPr>
          <w:sz w:val="23"/>
          <w:szCs w:val="23"/>
          <w:lang w:val="en-GB"/>
        </w:rPr>
      </w:pPr>
      <w:r w:rsidRPr="00FC1474">
        <w:rPr>
          <w:sz w:val="23"/>
          <w:szCs w:val="23"/>
          <w:lang w:val="en-GB"/>
        </w:rPr>
        <w:t>iv) The judicial cases adjudicated by the assessee have been identified, where Mr. Karini was the representative of one of the parties (both when he was a lawyer and when he was the head of the NHA).</w:t>
      </w:r>
    </w:p>
    <w:p w14:paraId="2535CF36" w14:textId="77777777" w:rsidR="00E64431" w:rsidRPr="00FC1474" w:rsidRDefault="00E64431" w:rsidP="00E64431">
      <w:pPr>
        <w:autoSpaceDE w:val="0"/>
        <w:autoSpaceDN w:val="0"/>
        <w:adjustRightInd w:val="0"/>
        <w:jc w:val="both"/>
        <w:rPr>
          <w:b/>
          <w:bCs/>
          <w:sz w:val="23"/>
          <w:szCs w:val="23"/>
          <w:lang w:val="en-GB"/>
        </w:rPr>
      </w:pPr>
      <w:r w:rsidRPr="00FC1474">
        <w:rPr>
          <w:sz w:val="23"/>
          <w:szCs w:val="23"/>
          <w:lang w:val="en-GB"/>
        </w:rPr>
        <w:t>v) During the hearing held at the Commission, after being questioned by the international observer,</w:t>
      </w:r>
      <w:r w:rsidRPr="00FC1474">
        <w:rPr>
          <w:b/>
          <w:bCs/>
          <w:sz w:val="23"/>
          <w:szCs w:val="23"/>
          <w:lang w:val="en-GB"/>
        </w:rPr>
        <w:t xml:space="preserve"> the assessee stated that he may have also had some coffee with Mr. Karini, specifically referring to the last year, claims that it may have happened once or twice, but he doesn’t remember.</w:t>
      </w:r>
    </w:p>
    <w:p w14:paraId="1C5B054A" w14:textId="77777777" w:rsidR="00E64431" w:rsidRPr="00FC1474" w:rsidRDefault="00E64431" w:rsidP="00E64431">
      <w:pPr>
        <w:autoSpaceDE w:val="0"/>
        <w:autoSpaceDN w:val="0"/>
        <w:adjustRightInd w:val="0"/>
        <w:jc w:val="both"/>
        <w:rPr>
          <w:sz w:val="8"/>
          <w:szCs w:val="8"/>
          <w:lang w:val="en-GB"/>
        </w:rPr>
      </w:pPr>
    </w:p>
    <w:p w14:paraId="6AE6A3F9" w14:textId="77777777" w:rsidR="00E64431" w:rsidRPr="00FC1474" w:rsidRDefault="00E64431" w:rsidP="00E64431">
      <w:pPr>
        <w:autoSpaceDE w:val="0"/>
        <w:autoSpaceDN w:val="0"/>
        <w:adjustRightInd w:val="0"/>
        <w:jc w:val="both"/>
        <w:rPr>
          <w:b/>
          <w:bCs/>
          <w:sz w:val="23"/>
          <w:szCs w:val="23"/>
          <w:lang w:val="en-GB"/>
        </w:rPr>
      </w:pPr>
      <w:r w:rsidRPr="00FC1474">
        <w:rPr>
          <w:b/>
          <w:bCs/>
          <w:sz w:val="23"/>
          <w:szCs w:val="23"/>
          <w:lang w:val="en-GB" w:eastAsia="ja-JP"/>
        </w:rPr>
        <w:lastRenderedPageBreak/>
        <w:t xml:space="preserve">19.13. </w:t>
      </w:r>
      <w:r w:rsidRPr="00FC1474">
        <w:rPr>
          <w:sz w:val="23"/>
          <w:szCs w:val="23"/>
          <w:lang w:val="en-GB"/>
        </w:rPr>
        <w:t>Based on the above, we consider the Commission’s finding to be fair that the assessee is in the situation provided for in Article 5, paragraph1, items “dh/</w:t>
      </w:r>
      <w:proofErr w:type="spellStart"/>
      <w:r w:rsidRPr="00FC1474">
        <w:rPr>
          <w:sz w:val="23"/>
          <w:szCs w:val="23"/>
          <w:lang w:val="en-GB"/>
        </w:rPr>
        <w:t>i</w:t>
      </w:r>
      <w:proofErr w:type="spellEnd"/>
      <w:r w:rsidRPr="00FC1474">
        <w:rPr>
          <w:sz w:val="23"/>
          <w:szCs w:val="23"/>
          <w:lang w:val="en-GB"/>
        </w:rPr>
        <w:t xml:space="preserve">” and “v” of Law No. 9367/2005, “On the prevention of conflict of interest in the exercise of public functions” due to the proven friendship and family relationship with citizen Lulëzim Karini. Therefore, pursuant to Article 17, paragraph 1, item “ë” of the Criminal Procedure Code and Article 72, paragraph 6 of the Civil Procedure Code, which provide for the recusal from the adjudication of the case when there are other important grounds for biasness, </w:t>
      </w:r>
      <w:r w:rsidRPr="00FC1474">
        <w:rPr>
          <w:b/>
          <w:bCs/>
          <w:sz w:val="23"/>
          <w:szCs w:val="23"/>
          <w:lang w:val="en-GB"/>
        </w:rPr>
        <w:t>the assessee had the legal obligation to recuse himself from the case pursuant to Article 26 of the Criminal Procedure Code and Article 73 of the Civil Procedure Code, in order not to act in conditions of conflict of interest, thus affecting the indicator provided for by Article 75, paragraph 4 of Law No. 96/201624, regarding the caution against conflict of interest.</w:t>
      </w:r>
    </w:p>
    <w:p w14:paraId="2D2D7B39" w14:textId="77777777" w:rsidR="00E64431" w:rsidRPr="00FC1474" w:rsidRDefault="00E64431" w:rsidP="00E64431">
      <w:pPr>
        <w:spacing w:line="259" w:lineRule="auto"/>
        <w:rPr>
          <w:b/>
          <w:sz w:val="8"/>
          <w:szCs w:val="8"/>
          <w:lang w:val="en-GB" w:eastAsia="ja-JP"/>
        </w:rPr>
      </w:pPr>
    </w:p>
    <w:p w14:paraId="44DD059C" w14:textId="77777777" w:rsidR="00E64431" w:rsidRPr="00FC1474" w:rsidRDefault="00E64431" w:rsidP="00E64431">
      <w:pPr>
        <w:autoSpaceDE w:val="0"/>
        <w:autoSpaceDN w:val="0"/>
        <w:adjustRightInd w:val="0"/>
        <w:jc w:val="both"/>
        <w:rPr>
          <w:b/>
          <w:bCs/>
          <w:sz w:val="23"/>
          <w:szCs w:val="23"/>
          <w:lang w:val="en-GB"/>
        </w:rPr>
      </w:pPr>
      <w:r w:rsidRPr="00FC1474">
        <w:rPr>
          <w:b/>
          <w:bCs/>
          <w:sz w:val="23"/>
          <w:szCs w:val="23"/>
          <w:lang w:val="en-GB" w:eastAsia="ja-JP"/>
        </w:rPr>
        <w:t xml:space="preserve">19.14. </w:t>
      </w:r>
      <w:r w:rsidRPr="00FC1474">
        <w:rPr>
          <w:b/>
          <w:bCs/>
          <w:sz w:val="23"/>
          <w:szCs w:val="23"/>
          <w:lang w:val="en-GB"/>
        </w:rPr>
        <w:t>With regard to the proficiency assessment ascertained during the integrity assessment, the Commission, in the files analyzed above, in the integrity assessment criterion, has ascertained:</w:t>
      </w:r>
    </w:p>
    <w:p w14:paraId="6E2D0B95" w14:textId="77777777" w:rsidR="00E64431" w:rsidRPr="00FC1474" w:rsidRDefault="00E64431" w:rsidP="00E64431">
      <w:pPr>
        <w:autoSpaceDE w:val="0"/>
        <w:autoSpaceDN w:val="0"/>
        <w:adjustRightInd w:val="0"/>
        <w:jc w:val="both"/>
        <w:rPr>
          <w:sz w:val="23"/>
          <w:szCs w:val="23"/>
          <w:lang w:val="en-GB"/>
        </w:rPr>
      </w:pPr>
      <w:r w:rsidRPr="00FC1474">
        <w:rPr>
          <w:sz w:val="23"/>
          <w:szCs w:val="23"/>
          <w:lang w:val="en-GB"/>
        </w:rPr>
        <w:t>- in 41</w:t>
      </w:r>
      <w:r w:rsidRPr="00FC1474">
        <w:rPr>
          <w:rStyle w:val="FootnoteReference"/>
          <w:sz w:val="23"/>
          <w:szCs w:val="23"/>
          <w:lang w:val="en-GB"/>
        </w:rPr>
        <w:footnoteReference w:id="87"/>
      </w:r>
      <w:r w:rsidRPr="00FC1474">
        <w:rPr>
          <w:sz w:val="23"/>
          <w:szCs w:val="23"/>
          <w:lang w:val="en-GB"/>
        </w:rPr>
        <w:t xml:space="preserve"> cases there is lack of notification of the parties to the trial/no notification of the parties is found in the judicial file;</w:t>
      </w:r>
    </w:p>
    <w:p w14:paraId="51225222" w14:textId="77777777" w:rsidR="00E64431" w:rsidRPr="00FC1474" w:rsidRDefault="00E64431" w:rsidP="00E64431">
      <w:pPr>
        <w:autoSpaceDE w:val="0"/>
        <w:autoSpaceDN w:val="0"/>
        <w:adjustRightInd w:val="0"/>
        <w:jc w:val="both"/>
        <w:rPr>
          <w:sz w:val="23"/>
          <w:szCs w:val="23"/>
          <w:lang w:val="en-GB"/>
        </w:rPr>
      </w:pPr>
      <w:r w:rsidRPr="00FC1474">
        <w:rPr>
          <w:sz w:val="23"/>
          <w:szCs w:val="23"/>
          <w:lang w:val="en-GB"/>
        </w:rPr>
        <w:t>- in 40 cases</w:t>
      </w:r>
      <w:r w:rsidRPr="00FC1474">
        <w:rPr>
          <w:rStyle w:val="FootnoteReference"/>
          <w:sz w:val="23"/>
          <w:szCs w:val="23"/>
          <w:lang w:val="en-GB"/>
        </w:rPr>
        <w:footnoteReference w:id="88"/>
      </w:r>
      <w:r w:rsidRPr="00FC1474">
        <w:rPr>
          <w:sz w:val="23"/>
          <w:szCs w:val="23"/>
          <w:lang w:val="en-GB"/>
        </w:rPr>
        <w:t>, the deadline provided for by Article 155 of the Civil Procedure Code has not been respected;</w:t>
      </w:r>
    </w:p>
    <w:p w14:paraId="2CB5B7B2" w14:textId="77777777" w:rsidR="00E64431" w:rsidRPr="00FC1474" w:rsidRDefault="00E64431" w:rsidP="00E64431">
      <w:pPr>
        <w:autoSpaceDE w:val="0"/>
        <w:autoSpaceDN w:val="0"/>
        <w:adjustRightInd w:val="0"/>
        <w:jc w:val="both"/>
        <w:rPr>
          <w:sz w:val="23"/>
          <w:szCs w:val="23"/>
          <w:lang w:val="en-GB"/>
        </w:rPr>
      </w:pPr>
      <w:r w:rsidRPr="00FC1474">
        <w:rPr>
          <w:sz w:val="23"/>
          <w:szCs w:val="23"/>
          <w:lang w:val="en-GB"/>
        </w:rPr>
        <w:t>- in 6 cases the assessee is in conditions of conflict of interest;</w:t>
      </w:r>
    </w:p>
    <w:p w14:paraId="5254FD3B" w14:textId="77777777" w:rsidR="00E64431" w:rsidRPr="00FC1474" w:rsidRDefault="00E64431" w:rsidP="00E64431">
      <w:pPr>
        <w:autoSpaceDE w:val="0"/>
        <w:autoSpaceDN w:val="0"/>
        <w:adjustRightInd w:val="0"/>
        <w:jc w:val="both"/>
        <w:rPr>
          <w:sz w:val="23"/>
          <w:szCs w:val="23"/>
          <w:lang w:val="en-GB"/>
        </w:rPr>
      </w:pPr>
      <w:r w:rsidRPr="00FC1474">
        <w:rPr>
          <w:sz w:val="23"/>
          <w:szCs w:val="23"/>
          <w:lang w:val="en-GB"/>
        </w:rPr>
        <w:t>- in one case the assessee has committed substantial and serious errors;</w:t>
      </w:r>
    </w:p>
    <w:p w14:paraId="2183AAE9" w14:textId="77777777" w:rsidR="00E64431" w:rsidRPr="00FC1474" w:rsidRDefault="00E64431" w:rsidP="00E64431">
      <w:pPr>
        <w:autoSpaceDE w:val="0"/>
        <w:autoSpaceDN w:val="0"/>
        <w:adjustRightInd w:val="0"/>
        <w:jc w:val="both"/>
        <w:rPr>
          <w:sz w:val="23"/>
          <w:szCs w:val="23"/>
          <w:lang w:val="en-GB"/>
        </w:rPr>
      </w:pPr>
      <w:r w:rsidRPr="00FC1474">
        <w:rPr>
          <w:sz w:val="23"/>
          <w:szCs w:val="23"/>
          <w:lang w:val="en-GB"/>
        </w:rPr>
        <w:t>- in 5 cases the court decision lacks reasoning.</w:t>
      </w:r>
    </w:p>
    <w:p w14:paraId="53406464" w14:textId="77777777" w:rsidR="00E64431" w:rsidRPr="00FC1474" w:rsidRDefault="00E64431" w:rsidP="00E64431">
      <w:pPr>
        <w:autoSpaceDE w:val="0"/>
        <w:autoSpaceDN w:val="0"/>
        <w:adjustRightInd w:val="0"/>
        <w:jc w:val="both"/>
        <w:rPr>
          <w:sz w:val="8"/>
          <w:szCs w:val="8"/>
          <w:lang w:val="en-GB"/>
        </w:rPr>
      </w:pPr>
    </w:p>
    <w:p w14:paraId="68582F8F" w14:textId="77777777" w:rsidR="00E64431" w:rsidRPr="00FC1474" w:rsidRDefault="00E64431" w:rsidP="00E64431">
      <w:pPr>
        <w:autoSpaceDE w:val="0"/>
        <w:autoSpaceDN w:val="0"/>
        <w:adjustRightInd w:val="0"/>
        <w:jc w:val="both"/>
        <w:rPr>
          <w:b/>
          <w:bCs/>
          <w:sz w:val="23"/>
          <w:szCs w:val="23"/>
          <w:lang w:val="en-GB"/>
        </w:rPr>
      </w:pPr>
      <w:r w:rsidRPr="00FC1474">
        <w:rPr>
          <w:b/>
          <w:bCs/>
          <w:sz w:val="23"/>
          <w:szCs w:val="23"/>
          <w:lang w:val="en-GB"/>
        </w:rPr>
        <w:t>Conclusion on the proficiency assessment criterion</w:t>
      </w:r>
    </w:p>
    <w:p w14:paraId="1A257BFC" w14:textId="77777777" w:rsidR="00E64431" w:rsidRPr="00FC1474" w:rsidRDefault="00E64431" w:rsidP="00E64431">
      <w:pPr>
        <w:autoSpaceDE w:val="0"/>
        <w:autoSpaceDN w:val="0"/>
        <w:adjustRightInd w:val="0"/>
        <w:jc w:val="both"/>
        <w:rPr>
          <w:b/>
          <w:bCs/>
          <w:sz w:val="16"/>
          <w:szCs w:val="16"/>
          <w:lang w:val="en-GB"/>
        </w:rPr>
      </w:pPr>
    </w:p>
    <w:p w14:paraId="2B122FC4" w14:textId="77777777" w:rsidR="00E64431" w:rsidRPr="00FC1474" w:rsidRDefault="00E64431" w:rsidP="00E64431">
      <w:pPr>
        <w:jc w:val="both"/>
        <w:rPr>
          <w:b/>
          <w:bCs/>
          <w:sz w:val="23"/>
          <w:szCs w:val="23"/>
          <w:lang w:val="en-GB"/>
        </w:rPr>
      </w:pPr>
      <w:r w:rsidRPr="00FC1474">
        <w:rPr>
          <w:b/>
          <w:bCs/>
          <w:sz w:val="23"/>
          <w:szCs w:val="23"/>
          <w:lang w:val="en-GB" w:eastAsia="ja-JP"/>
        </w:rPr>
        <w:t xml:space="preserve">19.15. </w:t>
      </w:r>
      <w:r w:rsidRPr="00FC1474">
        <w:rPr>
          <w:sz w:val="23"/>
          <w:szCs w:val="23"/>
          <w:lang w:val="en-GB"/>
        </w:rPr>
        <w:t>In conclusion, the LSU, after reviewing the report drafted by the High Council of Justice, the files administered during the re-evaluation process regarding the integrity assessment criterion of the assessee, as well as the complaints filed with the Commission, based also on the consolidated case-law of the Appeals Chamber</w:t>
      </w:r>
      <w:r w:rsidRPr="00FC1474">
        <w:rPr>
          <w:rStyle w:val="FootnoteReference"/>
          <w:sz w:val="23"/>
          <w:szCs w:val="23"/>
          <w:lang w:val="en-GB"/>
        </w:rPr>
        <w:footnoteReference w:id="89"/>
      </w:r>
      <w:r w:rsidRPr="00FC1474">
        <w:rPr>
          <w:sz w:val="23"/>
          <w:szCs w:val="23"/>
          <w:lang w:val="en-GB"/>
        </w:rPr>
        <w:t>, finds that the assessee has demonstrated deficiencies in the conduct of judicial procedures, has demonstrated organizational deficiencies by violating the rights of the parties in the process, provided for by Article 74, paragraphs 1, 2, 3 and 5 of Law No. 96/2016, has demonstrated deficiencies in terms of ethics and commitment to professional values, provided for by Article 75 of Law No. 96/2016.</w:t>
      </w:r>
    </w:p>
    <w:p w14:paraId="73BF3509" w14:textId="77777777" w:rsidR="00E64431" w:rsidRPr="00FC1474" w:rsidRDefault="00E64431" w:rsidP="00E64431">
      <w:pPr>
        <w:autoSpaceDE w:val="0"/>
        <w:autoSpaceDN w:val="0"/>
        <w:adjustRightInd w:val="0"/>
        <w:jc w:val="both"/>
        <w:rPr>
          <w:sz w:val="23"/>
          <w:szCs w:val="23"/>
          <w:lang w:val="en-GB"/>
        </w:rPr>
      </w:pPr>
    </w:p>
    <w:p w14:paraId="09629B60" w14:textId="7465BA96" w:rsidR="00E64431" w:rsidRPr="00FC1474" w:rsidRDefault="00E64431" w:rsidP="00E64431">
      <w:pPr>
        <w:autoSpaceDE w:val="0"/>
        <w:autoSpaceDN w:val="0"/>
        <w:adjustRightInd w:val="0"/>
        <w:jc w:val="both"/>
        <w:rPr>
          <w:sz w:val="23"/>
          <w:szCs w:val="23"/>
          <w:lang w:val="en-GB"/>
        </w:rPr>
      </w:pPr>
      <w:r w:rsidRPr="0022001E">
        <w:rPr>
          <w:b/>
          <w:bCs/>
          <w:sz w:val="23"/>
          <w:szCs w:val="23"/>
          <w:lang w:val="en-GB"/>
        </w:rPr>
        <w:t>19.16</w:t>
      </w:r>
      <w:r w:rsidRPr="00FC1474">
        <w:rPr>
          <w:sz w:val="23"/>
          <w:szCs w:val="23"/>
          <w:lang w:val="en-GB"/>
        </w:rPr>
        <w:t>. Regarding the Commission’s finding that the assessee has demonstrated deficiencies in: (</w:t>
      </w:r>
      <w:proofErr w:type="spellStart"/>
      <w:r w:rsidRPr="00FC1474">
        <w:rPr>
          <w:sz w:val="23"/>
          <w:szCs w:val="23"/>
          <w:lang w:val="en-GB"/>
        </w:rPr>
        <w:t>i</w:t>
      </w:r>
      <w:proofErr w:type="spellEnd"/>
      <w:r w:rsidRPr="00FC1474">
        <w:rPr>
          <w:sz w:val="23"/>
          <w:szCs w:val="23"/>
          <w:lang w:val="en-GB"/>
        </w:rPr>
        <w:t xml:space="preserve">) the aspect of legal knowledge and legal reasoning, provided for by Article 72, paragraphs 2 and 3 of Law No. 96/2016 we conclude that these deficiencies </w:t>
      </w:r>
      <w:r w:rsidRPr="00FC1474">
        <w:rPr>
          <w:b/>
          <w:bCs/>
          <w:sz w:val="23"/>
          <w:szCs w:val="23"/>
          <w:lang w:val="en-GB"/>
        </w:rPr>
        <w:t>do not result to be due to the lack of knowledge,</w:t>
      </w:r>
      <w:r w:rsidRPr="00FC1474">
        <w:rPr>
          <w:sz w:val="23"/>
          <w:szCs w:val="23"/>
          <w:lang w:val="en-GB"/>
        </w:rPr>
        <w:t xml:space="preserve"> because the identified problems and the way in which the assessee has chosen to explain his actions show actions and omissions that reflect his choices in interpreting the law with the aim of favouring the parties in the process.</w:t>
      </w:r>
    </w:p>
    <w:p w14:paraId="26EF6427" w14:textId="77777777" w:rsidR="00E64431" w:rsidRPr="00FC1474" w:rsidRDefault="00E64431" w:rsidP="00E64431">
      <w:pPr>
        <w:autoSpaceDE w:val="0"/>
        <w:autoSpaceDN w:val="0"/>
        <w:adjustRightInd w:val="0"/>
        <w:jc w:val="both"/>
        <w:rPr>
          <w:sz w:val="23"/>
          <w:szCs w:val="23"/>
          <w:lang w:val="en-GB"/>
        </w:rPr>
      </w:pPr>
    </w:p>
    <w:p w14:paraId="48E20170" w14:textId="77777777" w:rsidR="00E64431" w:rsidRPr="00FC1474" w:rsidRDefault="00E64431" w:rsidP="00E64431">
      <w:pPr>
        <w:autoSpaceDE w:val="0"/>
        <w:autoSpaceDN w:val="0"/>
        <w:adjustRightInd w:val="0"/>
        <w:jc w:val="both"/>
        <w:rPr>
          <w:sz w:val="23"/>
          <w:szCs w:val="23"/>
          <w:lang w:val="en-GB"/>
        </w:rPr>
      </w:pPr>
      <w:r w:rsidRPr="0022001E">
        <w:rPr>
          <w:b/>
          <w:bCs/>
          <w:sz w:val="23"/>
          <w:szCs w:val="23"/>
          <w:lang w:val="en-GB"/>
        </w:rPr>
        <w:t>19.17</w:t>
      </w:r>
      <w:r w:rsidRPr="00FC1474">
        <w:rPr>
          <w:sz w:val="23"/>
          <w:szCs w:val="23"/>
          <w:lang w:val="en-GB"/>
        </w:rPr>
        <w:t xml:space="preserve">. As for the above, it remains in the assessment of the trial panel, whether to reach the conclusion, as the Commission did, that the assessee has demonstrated unacceptable work quality, to the extent that the training program at the School of Magistrates cannot remedy this issue for one year, </w:t>
      </w:r>
      <w:r w:rsidRPr="00FC1474">
        <w:rPr>
          <w:b/>
          <w:bCs/>
          <w:sz w:val="23"/>
          <w:szCs w:val="23"/>
          <w:lang w:val="en-GB"/>
        </w:rPr>
        <w:t>concluding that in the proficiency assessment, the assessee Andri Ymeri is inappropriate, within the meaning of item “c” of article 44 of law no. 84/2016</w:t>
      </w:r>
      <w:r w:rsidRPr="00FC1474">
        <w:rPr>
          <w:sz w:val="23"/>
          <w:szCs w:val="23"/>
          <w:lang w:val="en-GB"/>
        </w:rPr>
        <w:t>.</w:t>
      </w:r>
    </w:p>
    <w:p w14:paraId="215DF44A" w14:textId="77777777" w:rsidR="00E64431" w:rsidRPr="00FC1474" w:rsidRDefault="00E64431" w:rsidP="00E64431">
      <w:pPr>
        <w:jc w:val="both"/>
        <w:rPr>
          <w:b/>
          <w:color w:val="FF0000"/>
          <w:sz w:val="23"/>
          <w:szCs w:val="23"/>
          <w:lang w:val="en-GB"/>
        </w:rPr>
      </w:pPr>
    </w:p>
    <w:p w14:paraId="2C71831D" w14:textId="77777777" w:rsidR="00E64431" w:rsidRPr="00FC1474" w:rsidRDefault="00E64431" w:rsidP="0011643C">
      <w:pPr>
        <w:numPr>
          <w:ilvl w:val="0"/>
          <w:numId w:val="42"/>
        </w:numPr>
        <w:ind w:left="0"/>
        <w:jc w:val="both"/>
        <w:rPr>
          <w:color w:val="000000"/>
          <w:sz w:val="23"/>
          <w:szCs w:val="23"/>
          <w:lang w:val="en-GB"/>
        </w:rPr>
      </w:pPr>
      <w:r w:rsidRPr="00FC1474">
        <w:rPr>
          <w:b/>
          <w:bCs/>
          <w:color w:val="000000"/>
          <w:sz w:val="23"/>
          <w:szCs w:val="23"/>
          <w:lang w:val="en-GB"/>
        </w:rPr>
        <w:t>With regard to the violation of public trust in the justice system</w:t>
      </w:r>
    </w:p>
    <w:p w14:paraId="19BFCD46" w14:textId="77777777" w:rsidR="00E64431" w:rsidRPr="00FC1474" w:rsidRDefault="00E64431" w:rsidP="00E64431">
      <w:pPr>
        <w:pStyle w:val="Default"/>
        <w:jc w:val="both"/>
        <w:rPr>
          <w:b/>
          <w:bCs/>
          <w:sz w:val="23"/>
          <w:szCs w:val="23"/>
          <w:lang w:val="en-GB"/>
        </w:rPr>
      </w:pPr>
    </w:p>
    <w:p w14:paraId="6E32B2D2" w14:textId="77777777" w:rsidR="00E64431" w:rsidRPr="00FC1474" w:rsidRDefault="00E64431" w:rsidP="00E64431">
      <w:pPr>
        <w:jc w:val="both"/>
        <w:rPr>
          <w:b/>
          <w:bCs/>
          <w:color w:val="FF0000"/>
          <w:sz w:val="23"/>
          <w:szCs w:val="23"/>
          <w:lang w:val="en-GB"/>
        </w:rPr>
      </w:pPr>
      <w:r w:rsidRPr="00FC1474">
        <w:rPr>
          <w:b/>
          <w:bCs/>
          <w:color w:val="000000"/>
          <w:sz w:val="23"/>
          <w:szCs w:val="23"/>
          <w:lang w:val="en-GB"/>
        </w:rPr>
        <w:lastRenderedPageBreak/>
        <w:t>The Commission concluded that the assessee is in a situation of violation of public trust in the justice system, as provided for in Article 61, paragraph 5 of this law.</w:t>
      </w:r>
    </w:p>
    <w:p w14:paraId="2A030B91" w14:textId="77777777" w:rsidR="00E64431" w:rsidRPr="00FC1474" w:rsidRDefault="00E64431" w:rsidP="00E64431">
      <w:pPr>
        <w:pStyle w:val="Default"/>
        <w:jc w:val="both"/>
        <w:rPr>
          <w:b/>
          <w:bCs/>
          <w:sz w:val="23"/>
          <w:szCs w:val="23"/>
          <w:lang w:val="en-GB"/>
        </w:rPr>
      </w:pPr>
    </w:p>
    <w:p w14:paraId="51DF7518" w14:textId="77777777" w:rsidR="00E64431" w:rsidRPr="00FC1474" w:rsidRDefault="00E64431" w:rsidP="00E64431">
      <w:pPr>
        <w:autoSpaceDE w:val="0"/>
        <w:autoSpaceDN w:val="0"/>
        <w:adjustRightInd w:val="0"/>
        <w:jc w:val="both"/>
        <w:rPr>
          <w:b/>
          <w:bCs/>
          <w:color w:val="000000"/>
          <w:sz w:val="23"/>
          <w:szCs w:val="23"/>
          <w:lang w:val="en-GB"/>
        </w:rPr>
      </w:pPr>
      <w:r w:rsidRPr="00FC1474">
        <w:rPr>
          <w:b/>
          <w:bCs/>
          <w:color w:val="000000"/>
          <w:sz w:val="23"/>
          <w:szCs w:val="23"/>
          <w:lang w:val="en-GB"/>
        </w:rPr>
        <w:t>20.1. The Commission reached this conclusion, after having ascertained/proved that the assessee:</w:t>
      </w:r>
    </w:p>
    <w:p w14:paraId="049BF523" w14:textId="77777777" w:rsidR="00E64431" w:rsidRPr="00FC1474" w:rsidRDefault="00E64431" w:rsidP="00E64431">
      <w:pPr>
        <w:autoSpaceDE w:val="0"/>
        <w:autoSpaceDN w:val="0"/>
        <w:adjustRightInd w:val="0"/>
        <w:jc w:val="both"/>
        <w:rPr>
          <w:b/>
          <w:bCs/>
          <w:color w:val="000000"/>
          <w:sz w:val="16"/>
          <w:szCs w:val="16"/>
          <w:lang w:val="en-GB"/>
        </w:rPr>
      </w:pPr>
    </w:p>
    <w:p w14:paraId="6E17E3E7" w14:textId="77777777" w:rsidR="00E64431" w:rsidRPr="00FC1474" w:rsidRDefault="00E64431" w:rsidP="00E64431">
      <w:pPr>
        <w:autoSpaceDE w:val="0"/>
        <w:autoSpaceDN w:val="0"/>
        <w:adjustRightInd w:val="0"/>
        <w:jc w:val="both"/>
        <w:rPr>
          <w:color w:val="000000"/>
          <w:sz w:val="23"/>
          <w:szCs w:val="23"/>
          <w:lang w:val="en-GB"/>
        </w:rPr>
      </w:pPr>
      <w:proofErr w:type="spellStart"/>
      <w:r w:rsidRPr="00FC1474">
        <w:rPr>
          <w:color w:val="000000"/>
          <w:sz w:val="23"/>
          <w:szCs w:val="23"/>
          <w:lang w:val="en-GB"/>
        </w:rPr>
        <w:t>i</w:t>
      </w:r>
      <w:proofErr w:type="spellEnd"/>
      <w:r w:rsidRPr="00FC1474">
        <w:rPr>
          <w:color w:val="000000"/>
          <w:sz w:val="23"/>
          <w:szCs w:val="23"/>
          <w:lang w:val="en-GB"/>
        </w:rPr>
        <w:t>) failed to submit an accurate and complete Vetting declaration;</w:t>
      </w:r>
    </w:p>
    <w:p w14:paraId="258F0ADB" w14:textId="77777777" w:rsidR="00E64431" w:rsidRPr="00FC1474" w:rsidRDefault="00E64431" w:rsidP="00E64431">
      <w:pPr>
        <w:autoSpaceDE w:val="0"/>
        <w:autoSpaceDN w:val="0"/>
        <w:adjustRightInd w:val="0"/>
        <w:jc w:val="both"/>
        <w:rPr>
          <w:color w:val="000000"/>
          <w:sz w:val="23"/>
          <w:szCs w:val="23"/>
          <w:lang w:val="en-GB"/>
        </w:rPr>
      </w:pPr>
      <w:r w:rsidRPr="00FC1474">
        <w:rPr>
          <w:color w:val="000000"/>
          <w:sz w:val="23"/>
          <w:szCs w:val="23"/>
          <w:lang w:val="en-GB"/>
        </w:rPr>
        <w:t>ii) failed to justify the lawful source of certain assets;</w:t>
      </w:r>
    </w:p>
    <w:p w14:paraId="7BA049CC" w14:textId="77777777" w:rsidR="00E64431" w:rsidRPr="00FC1474" w:rsidRDefault="00E64431" w:rsidP="00E64431">
      <w:pPr>
        <w:autoSpaceDE w:val="0"/>
        <w:autoSpaceDN w:val="0"/>
        <w:adjustRightInd w:val="0"/>
        <w:jc w:val="both"/>
        <w:rPr>
          <w:color w:val="000000"/>
          <w:sz w:val="23"/>
          <w:szCs w:val="23"/>
          <w:lang w:val="en-GB"/>
        </w:rPr>
      </w:pPr>
      <w:r w:rsidRPr="00FC1474">
        <w:rPr>
          <w:color w:val="000000"/>
          <w:sz w:val="23"/>
          <w:szCs w:val="23"/>
          <w:lang w:val="en-GB"/>
        </w:rPr>
        <w:t>iii) failed to provide documentary evidence to support his claims for the lawful source of certain assets and income;</w:t>
      </w:r>
    </w:p>
    <w:p w14:paraId="4F3C19EF" w14:textId="77777777" w:rsidR="00E64431" w:rsidRPr="00FC1474" w:rsidRDefault="00E64431" w:rsidP="00E64431">
      <w:pPr>
        <w:autoSpaceDE w:val="0"/>
        <w:autoSpaceDN w:val="0"/>
        <w:adjustRightInd w:val="0"/>
        <w:jc w:val="both"/>
        <w:rPr>
          <w:color w:val="000000"/>
          <w:sz w:val="23"/>
          <w:szCs w:val="23"/>
          <w:lang w:val="en-GB"/>
        </w:rPr>
      </w:pPr>
      <w:r w:rsidRPr="00FC1474">
        <w:rPr>
          <w:color w:val="000000"/>
          <w:sz w:val="23"/>
          <w:szCs w:val="23"/>
          <w:lang w:val="en-GB"/>
        </w:rPr>
        <w:t>iv) made attempts to conceal or make inaccurate declaration of assets currently owned by him;</w:t>
      </w:r>
    </w:p>
    <w:p w14:paraId="4FBBC55B" w14:textId="77777777" w:rsidR="00E64431" w:rsidRPr="00FC1474" w:rsidRDefault="00E64431" w:rsidP="00E64431">
      <w:pPr>
        <w:autoSpaceDE w:val="0"/>
        <w:autoSpaceDN w:val="0"/>
        <w:adjustRightInd w:val="0"/>
        <w:jc w:val="both"/>
        <w:rPr>
          <w:color w:val="000000"/>
          <w:sz w:val="23"/>
          <w:szCs w:val="23"/>
          <w:lang w:val="en-GB"/>
        </w:rPr>
      </w:pPr>
      <w:r w:rsidRPr="00FC1474">
        <w:rPr>
          <w:color w:val="000000"/>
          <w:sz w:val="23"/>
          <w:szCs w:val="23"/>
          <w:lang w:val="en-GB"/>
        </w:rPr>
        <w:t>v) consistently made decisions based on a pattern that raises doubts about his impartiality;</w:t>
      </w:r>
    </w:p>
    <w:p w14:paraId="718F2499" w14:textId="77777777" w:rsidR="00E64431" w:rsidRPr="00FC1474" w:rsidRDefault="00E64431" w:rsidP="00E64431">
      <w:pPr>
        <w:autoSpaceDE w:val="0"/>
        <w:autoSpaceDN w:val="0"/>
        <w:adjustRightInd w:val="0"/>
        <w:jc w:val="both"/>
        <w:rPr>
          <w:color w:val="000000"/>
          <w:sz w:val="23"/>
          <w:szCs w:val="23"/>
          <w:lang w:val="en-GB"/>
        </w:rPr>
      </w:pPr>
      <w:r w:rsidRPr="00FC1474">
        <w:rPr>
          <w:color w:val="000000"/>
          <w:sz w:val="23"/>
          <w:szCs w:val="23"/>
          <w:lang w:val="en-GB"/>
        </w:rPr>
        <w:t>vi) did not follow the proper trial procedures, as: (a) did not duly notify the parties from the court on a consistent basis; (b) did not meet the legal deadlines for court proceedings; (c) improperly proceeded with civil trials without waiting for the completion of the relevant criminal investigations; (d) did not issue interim decisions when necessary;</w:t>
      </w:r>
    </w:p>
    <w:p w14:paraId="1B7BFB0B" w14:textId="77777777" w:rsidR="00E64431" w:rsidRPr="00FC1474" w:rsidRDefault="00E64431" w:rsidP="00E64431">
      <w:pPr>
        <w:autoSpaceDE w:val="0"/>
        <w:autoSpaceDN w:val="0"/>
        <w:adjustRightInd w:val="0"/>
        <w:jc w:val="both"/>
        <w:rPr>
          <w:color w:val="000000"/>
          <w:sz w:val="23"/>
          <w:szCs w:val="23"/>
          <w:lang w:val="en-GB"/>
        </w:rPr>
      </w:pPr>
      <w:r w:rsidRPr="00FC1474">
        <w:rPr>
          <w:color w:val="000000"/>
          <w:sz w:val="23"/>
          <w:szCs w:val="23"/>
          <w:lang w:val="en-GB"/>
        </w:rPr>
        <w:t>vii) was consistently willing to adjudicate dozens of cases, despite the direct conflict of interest;</w:t>
      </w:r>
    </w:p>
    <w:p w14:paraId="7E5A9967" w14:textId="77777777" w:rsidR="00E64431" w:rsidRPr="00FC1474" w:rsidRDefault="00E64431" w:rsidP="00E64431">
      <w:pPr>
        <w:autoSpaceDE w:val="0"/>
        <w:autoSpaceDN w:val="0"/>
        <w:adjustRightInd w:val="0"/>
        <w:jc w:val="both"/>
        <w:rPr>
          <w:color w:val="000000"/>
          <w:sz w:val="23"/>
          <w:szCs w:val="23"/>
          <w:lang w:val="en-GB"/>
        </w:rPr>
      </w:pPr>
      <w:r w:rsidRPr="00FC1474">
        <w:rPr>
          <w:color w:val="000000"/>
          <w:sz w:val="23"/>
          <w:szCs w:val="23"/>
          <w:lang w:val="en-GB"/>
        </w:rPr>
        <w:t>x) did not fully cooperate during the re-evaluation process and sought to procrastinate the process by making numerous unfounded requests for recusal, making numerous requests for adjournments of hearings, and failing to specify his procedural requests in a manner that would facilitate the proper consideration of such requests. The procrastinating tactics, which included filing criminal charges against all of the Commission’s judge members, part of its panel, resulted in public hearings being held on seven occasions before the decision was announced.</w:t>
      </w:r>
    </w:p>
    <w:p w14:paraId="74BBFE66" w14:textId="77777777" w:rsidR="00E64431" w:rsidRPr="00FC1474" w:rsidRDefault="00E64431" w:rsidP="00E64431">
      <w:pPr>
        <w:autoSpaceDE w:val="0"/>
        <w:autoSpaceDN w:val="0"/>
        <w:adjustRightInd w:val="0"/>
        <w:jc w:val="both"/>
        <w:rPr>
          <w:color w:val="000000"/>
          <w:sz w:val="16"/>
          <w:szCs w:val="16"/>
          <w:lang w:val="en-GB"/>
        </w:rPr>
      </w:pPr>
    </w:p>
    <w:p w14:paraId="6B1B842A" w14:textId="77777777" w:rsidR="00E64431" w:rsidRPr="00FC1474" w:rsidRDefault="00E64431" w:rsidP="00E64431">
      <w:pPr>
        <w:jc w:val="both"/>
        <w:rPr>
          <w:sz w:val="23"/>
          <w:szCs w:val="23"/>
          <w:lang w:val="en-GB"/>
        </w:rPr>
      </w:pPr>
      <w:r w:rsidRPr="00FC1474">
        <w:rPr>
          <w:b/>
          <w:bCs/>
          <w:sz w:val="23"/>
          <w:szCs w:val="23"/>
          <w:lang w:val="en-GB"/>
        </w:rPr>
        <w:t>20.2</w:t>
      </w:r>
      <w:r w:rsidRPr="00FC1474">
        <w:rPr>
          <w:sz w:val="23"/>
          <w:szCs w:val="23"/>
          <w:lang w:val="en-GB"/>
        </w:rPr>
        <w:t xml:space="preserve"> Regarding the violation of public trust in the justice system, </w:t>
      </w:r>
      <w:r w:rsidRPr="00FC1474">
        <w:rPr>
          <w:b/>
          <w:bCs/>
          <w:sz w:val="23"/>
          <w:szCs w:val="23"/>
          <w:lang w:val="en-GB"/>
        </w:rPr>
        <w:t xml:space="preserve">the claim of the assessee against the Commission’s decision is oriented towards denying </w:t>
      </w:r>
      <w:r w:rsidRPr="00FC1474">
        <w:rPr>
          <w:sz w:val="23"/>
          <w:szCs w:val="23"/>
          <w:lang w:val="en-GB"/>
        </w:rPr>
        <w:t>the Commission’s conclusions, stating that they are unfounded and incomplete</w:t>
      </w:r>
      <w:r w:rsidRPr="00FC1474">
        <w:rPr>
          <w:rStyle w:val="FootnoteReference"/>
          <w:sz w:val="23"/>
          <w:szCs w:val="23"/>
          <w:lang w:val="en-GB"/>
        </w:rPr>
        <w:footnoteReference w:id="90"/>
      </w:r>
      <w:r w:rsidRPr="00FC1474">
        <w:rPr>
          <w:sz w:val="23"/>
          <w:szCs w:val="23"/>
          <w:lang w:val="en-GB"/>
        </w:rPr>
        <w:t>.</w:t>
      </w:r>
    </w:p>
    <w:p w14:paraId="19AA3BDE" w14:textId="77777777" w:rsidR="00E64431" w:rsidRPr="00FC1474" w:rsidRDefault="00E64431" w:rsidP="00E64431">
      <w:pPr>
        <w:jc w:val="both"/>
        <w:rPr>
          <w:sz w:val="23"/>
          <w:szCs w:val="23"/>
          <w:lang w:val="en-GB"/>
        </w:rPr>
      </w:pPr>
      <w:r w:rsidRPr="00FC1474">
        <w:rPr>
          <w:b/>
          <w:bCs/>
          <w:sz w:val="23"/>
          <w:szCs w:val="23"/>
          <w:lang w:val="en-GB"/>
        </w:rPr>
        <w:t>20.3.</w:t>
      </w:r>
      <w:r w:rsidRPr="00FC1474">
        <w:rPr>
          <w:sz w:val="23"/>
          <w:szCs w:val="23"/>
          <w:lang w:val="en-GB"/>
        </w:rPr>
        <w:t xml:space="preserve"> One of the main issues raised is that most of the Commission’s conclusions are based on unproven assumptions and suspicions. The assessee also points out that the violations that the Commission has attributed to him have not entailed concrete consequences and, therefore, they should not be used as grounds for his dismissal from office. In conclusion, the assessee requests that </w:t>
      </w:r>
      <w:r w:rsidRPr="00FC1474">
        <w:rPr>
          <w:sz w:val="23"/>
          <w:szCs w:val="23"/>
          <w:lang w:val="en-GB"/>
        </w:rPr>
        <w:lastRenderedPageBreak/>
        <w:t>the Appeals Chamber evaluate his actions and conclude that there was no violation of public trust, explaining that the disciplinary measure of dismissal is unfair and unfounded in law.</w:t>
      </w:r>
    </w:p>
    <w:p w14:paraId="32C769D3" w14:textId="77777777" w:rsidR="00E64431" w:rsidRPr="00FC1474" w:rsidRDefault="00E64431" w:rsidP="00E64431">
      <w:pPr>
        <w:jc w:val="both"/>
        <w:rPr>
          <w:sz w:val="8"/>
          <w:szCs w:val="8"/>
          <w:lang w:val="en-GB"/>
        </w:rPr>
      </w:pPr>
    </w:p>
    <w:p w14:paraId="273383A5" w14:textId="77777777" w:rsidR="00E64431" w:rsidRPr="00FC1474" w:rsidRDefault="00E64431" w:rsidP="00E64431">
      <w:pPr>
        <w:jc w:val="both"/>
        <w:rPr>
          <w:b/>
          <w:bCs/>
          <w:color w:val="000000"/>
          <w:sz w:val="23"/>
          <w:szCs w:val="23"/>
          <w:lang w:val="en-GB"/>
        </w:rPr>
      </w:pPr>
      <w:r w:rsidRPr="00FC1474">
        <w:rPr>
          <w:b/>
          <w:bCs/>
          <w:color w:val="000000"/>
          <w:sz w:val="23"/>
          <w:szCs w:val="23"/>
          <w:lang w:val="en-GB"/>
        </w:rPr>
        <w:t xml:space="preserve">Conclusion </w:t>
      </w:r>
    </w:p>
    <w:p w14:paraId="7E4E090F" w14:textId="77777777" w:rsidR="00E64431" w:rsidRPr="00FC1474" w:rsidRDefault="00E64431" w:rsidP="00E64431">
      <w:pPr>
        <w:jc w:val="both"/>
        <w:rPr>
          <w:b/>
          <w:bCs/>
          <w:color w:val="000000"/>
          <w:sz w:val="8"/>
          <w:szCs w:val="8"/>
          <w:lang w:val="en-GB"/>
        </w:rPr>
      </w:pPr>
    </w:p>
    <w:p w14:paraId="12BE8687" w14:textId="571BD2BC" w:rsidR="00E64431" w:rsidRPr="00FC1474" w:rsidRDefault="00E64431" w:rsidP="00E64431">
      <w:pPr>
        <w:jc w:val="both"/>
        <w:rPr>
          <w:sz w:val="23"/>
          <w:szCs w:val="23"/>
          <w:lang w:val="en-GB"/>
        </w:rPr>
      </w:pPr>
      <w:r w:rsidRPr="00FC1474">
        <w:rPr>
          <w:b/>
          <w:bCs/>
          <w:sz w:val="23"/>
          <w:szCs w:val="23"/>
          <w:lang w:val="en-GB"/>
        </w:rPr>
        <w:t>20.4.</w:t>
      </w:r>
      <w:r w:rsidRPr="00FC1474">
        <w:rPr>
          <w:sz w:val="23"/>
          <w:szCs w:val="23"/>
          <w:lang w:val="en-GB"/>
        </w:rPr>
        <w:t xml:space="preserve">As for the </w:t>
      </w:r>
      <w:r w:rsidRPr="00FC1474">
        <w:rPr>
          <w:b/>
          <w:bCs/>
          <w:sz w:val="23"/>
          <w:szCs w:val="23"/>
          <w:lang w:val="en-GB"/>
        </w:rPr>
        <w:t>term “public trust”,</w:t>
      </w:r>
      <w:r w:rsidRPr="00FC1474">
        <w:rPr>
          <w:sz w:val="23"/>
          <w:szCs w:val="23"/>
          <w:lang w:val="en-GB"/>
        </w:rPr>
        <w:t xml:space="preserve"> the law has not given a definition, however, it is included in Article 1 of Law No. 84/2016, which defines the purpose of this process, and Article 61, paragraph 5 thereof, which provides for the dismissal of the assessee in the case when the comprehensive assessment, within the meaning of Article 4, paragraph 2 of the law, results in the assessee having violated public trust in the justice system and is in a situation where it is impossible to remedy the deficiencies through the training program. This article orients you to the definitions of Article 4, paragraph 2 of this law, according to which the decision within the framework of this process is taken based on one or several of the criteria, on the overall assessment of the three criteria or on the comprehensive assessment of the procedures. Under these conditions, the provision in Article 48 of the law that in making a decision the Commission and the Appeals Chamber take into account the willingness and behaviour of the assessee during the process cannot be excluded from the analysis in the context of violation of the public trust. Cooperation with the Commission, within the meaning of this Article, is part of the overall assessment of the procedures and the behaviour of the assessee during this process is assessed in the decision-making process.</w:t>
      </w:r>
    </w:p>
    <w:p w14:paraId="323BA91C" w14:textId="77777777" w:rsidR="00E64431" w:rsidRPr="00FC1474" w:rsidRDefault="00E64431" w:rsidP="00E64431">
      <w:pPr>
        <w:jc w:val="both"/>
        <w:rPr>
          <w:color w:val="000000"/>
          <w:sz w:val="16"/>
          <w:szCs w:val="16"/>
          <w:lang w:val="en-GB"/>
        </w:rPr>
      </w:pPr>
    </w:p>
    <w:p w14:paraId="35D35643" w14:textId="3D31336B" w:rsidR="00E64431" w:rsidRPr="00FC1474" w:rsidRDefault="00E64431" w:rsidP="00E64431">
      <w:pPr>
        <w:jc w:val="both"/>
        <w:rPr>
          <w:rFonts w:eastAsia="Calibri"/>
          <w:b/>
          <w:bCs/>
          <w:color w:val="000000"/>
          <w:sz w:val="23"/>
          <w:szCs w:val="23"/>
          <w:lang w:val="en-GB"/>
        </w:rPr>
      </w:pPr>
      <w:r w:rsidRPr="00FC1474">
        <w:rPr>
          <w:b/>
          <w:bCs/>
          <w:color w:val="000000"/>
          <w:sz w:val="23"/>
          <w:szCs w:val="23"/>
          <w:lang w:val="en-GB"/>
        </w:rPr>
        <w:t>20.5.</w:t>
      </w:r>
      <w:r w:rsidRPr="00FC1474">
        <w:rPr>
          <w:color w:val="000000"/>
          <w:sz w:val="23"/>
          <w:szCs w:val="23"/>
          <w:lang w:val="en-GB"/>
        </w:rPr>
        <w:t xml:space="preserve"> </w:t>
      </w:r>
      <w:r w:rsidRPr="00FC1474">
        <w:rPr>
          <w:bCs/>
          <w:sz w:val="23"/>
          <w:szCs w:val="23"/>
          <w:lang w:val="en-GB"/>
        </w:rPr>
        <w:t xml:space="preserve">In summary of what has been ascertained above for the asset, integrity and proficiency assessment criterion, in the analysis of the identified issues, in a general assessment of the three re-evaluation criteria, there result several circumstances which, analyzed together and seen in harmony with each other, </w:t>
      </w:r>
      <w:r w:rsidRPr="00FC1474">
        <w:rPr>
          <w:b/>
          <w:sz w:val="23"/>
          <w:szCs w:val="23"/>
          <w:lang w:val="en-GB"/>
        </w:rPr>
        <w:t>indicate a behaviour of the assessee with regard to his duty, which would be unacceptable for the public to have trust in the justice system</w:t>
      </w:r>
      <w:r w:rsidRPr="00FC1474">
        <w:rPr>
          <w:bCs/>
          <w:sz w:val="23"/>
          <w:szCs w:val="23"/>
          <w:lang w:val="en-GB"/>
        </w:rPr>
        <w:t xml:space="preserve"> and in the role of the assessee as a worthy official of this system.</w:t>
      </w:r>
    </w:p>
    <w:p w14:paraId="07A11FEF" w14:textId="77777777" w:rsidR="00E64431" w:rsidRPr="00FC1474" w:rsidRDefault="00E64431" w:rsidP="00E64431">
      <w:pPr>
        <w:jc w:val="both"/>
        <w:rPr>
          <w:bCs/>
          <w:sz w:val="23"/>
          <w:szCs w:val="23"/>
          <w:lang w:val="en-GB"/>
        </w:rPr>
      </w:pPr>
    </w:p>
    <w:p w14:paraId="4B52D443" w14:textId="165B420B" w:rsidR="00E64431" w:rsidRPr="00FC1474" w:rsidRDefault="00E64431" w:rsidP="00E64431">
      <w:pPr>
        <w:jc w:val="both"/>
        <w:rPr>
          <w:bCs/>
          <w:sz w:val="23"/>
          <w:szCs w:val="23"/>
          <w:lang w:val="en-GB"/>
        </w:rPr>
      </w:pPr>
      <w:r w:rsidRPr="00FC1474">
        <w:rPr>
          <w:b/>
          <w:sz w:val="23"/>
          <w:szCs w:val="23"/>
          <w:lang w:val="en-GB"/>
        </w:rPr>
        <w:t>20.6.</w:t>
      </w:r>
      <w:r w:rsidRPr="00FC1474">
        <w:rPr>
          <w:bCs/>
          <w:sz w:val="23"/>
          <w:szCs w:val="23"/>
          <w:lang w:val="en-GB"/>
        </w:rPr>
        <w:t xml:space="preserve"> In the overall assessment of the procedures according to the provisions of Article 4, paragraph 2, of Law No. 84/2016, we assess that the Commission’s conclusion that </w:t>
      </w:r>
      <w:r w:rsidRPr="00FC1474">
        <w:rPr>
          <w:b/>
          <w:sz w:val="23"/>
          <w:szCs w:val="23"/>
          <w:lang w:val="en-GB"/>
        </w:rPr>
        <w:t>the assessee failed to demonstrate a proper and cooperative behaviour during the re-evaluation process,</w:t>
      </w:r>
      <w:r w:rsidRPr="00FC1474">
        <w:rPr>
          <w:bCs/>
          <w:sz w:val="23"/>
          <w:szCs w:val="23"/>
          <w:lang w:val="en-GB"/>
        </w:rPr>
        <w:t xml:space="preserve"> is well-founded. While it is the constitutional right of the assessee to submit the necessary procedural requests, the acts in the file and the chronology and dynamics of the actions, as well as the statements of his legal representatives, indicate attempts made on the verge of abuse. In this regard and based on of Article 48 of Law No. 84/2016, </w:t>
      </w:r>
      <w:r w:rsidRPr="00FC1474">
        <w:rPr>
          <w:b/>
          <w:sz w:val="23"/>
          <w:szCs w:val="23"/>
          <w:lang w:val="en-GB"/>
        </w:rPr>
        <w:t>we assess that the repeated and clearly unfounded requests of the assessee during the process, and especially in the final phase of the conclusion of the administrative investigation with the Commission</w:t>
      </w:r>
      <w:r w:rsidRPr="00FC1474">
        <w:rPr>
          <w:bCs/>
          <w:sz w:val="23"/>
          <w:szCs w:val="23"/>
          <w:lang w:val="en-GB"/>
        </w:rPr>
        <w:t xml:space="preserve"> do not seem to aim at the development of a due legal process, but at the procrastination of this process, to the point of making it impossible.</w:t>
      </w:r>
    </w:p>
    <w:p w14:paraId="43A5F045" w14:textId="77777777" w:rsidR="00E64431" w:rsidRPr="00FC1474" w:rsidRDefault="00E64431" w:rsidP="00E64431">
      <w:pPr>
        <w:jc w:val="both"/>
        <w:rPr>
          <w:bCs/>
          <w:sz w:val="23"/>
          <w:szCs w:val="23"/>
          <w:lang w:val="en-GB"/>
        </w:rPr>
      </w:pPr>
    </w:p>
    <w:p w14:paraId="4FFF706A" w14:textId="7F860327" w:rsidR="00E64431" w:rsidRPr="00FC1474" w:rsidRDefault="00E64431" w:rsidP="00E64431">
      <w:pPr>
        <w:jc w:val="both"/>
        <w:rPr>
          <w:bCs/>
          <w:sz w:val="23"/>
          <w:szCs w:val="23"/>
          <w:lang w:val="en-GB"/>
        </w:rPr>
      </w:pPr>
      <w:r w:rsidRPr="00FC1474">
        <w:rPr>
          <w:b/>
          <w:sz w:val="23"/>
          <w:szCs w:val="23"/>
          <w:lang w:val="en-GB"/>
        </w:rPr>
        <w:t>20.6.</w:t>
      </w:r>
      <w:r w:rsidRPr="00FC1474">
        <w:rPr>
          <w:bCs/>
          <w:sz w:val="23"/>
          <w:szCs w:val="23"/>
          <w:lang w:val="en-GB"/>
        </w:rPr>
        <w:t xml:space="preserve"> By assessing the assessee’s behaviour during the re-evaluation process towards the Commission, together with the assessee’s actions while performing his duty, as has resulted from the trial of the court cases that were found to be problematic, the conflict of interest with the lawyer Lulëzim Karini, </w:t>
      </w:r>
      <w:r w:rsidRPr="00FC1474">
        <w:rPr>
          <w:b/>
          <w:sz w:val="23"/>
          <w:szCs w:val="23"/>
          <w:lang w:val="en-GB"/>
        </w:rPr>
        <w:t>we find the Commission’s conclusion that the assessee has violated the public trust in the justice system, to be fair, and therefore I assess that Article 61, paragraph 5, of Law No. 84/2016 of this law should be applied on him</w:t>
      </w:r>
      <w:r w:rsidRPr="00FC1474">
        <w:rPr>
          <w:bCs/>
          <w:sz w:val="23"/>
          <w:szCs w:val="23"/>
          <w:lang w:val="en-GB"/>
        </w:rPr>
        <w:t>.</w:t>
      </w:r>
    </w:p>
    <w:p w14:paraId="2F5052E0" w14:textId="77777777" w:rsidR="00F87971" w:rsidRPr="00FC1474" w:rsidRDefault="00F87971" w:rsidP="005F3B5D">
      <w:pPr>
        <w:autoSpaceDE w:val="0"/>
        <w:autoSpaceDN w:val="0"/>
        <w:adjustRightInd w:val="0"/>
        <w:jc w:val="both"/>
        <w:rPr>
          <w:b/>
          <w:sz w:val="23"/>
          <w:szCs w:val="23"/>
          <w:lang w:val="en-GB"/>
        </w:rPr>
      </w:pPr>
    </w:p>
    <w:p w14:paraId="7AA8A79D" w14:textId="77777777" w:rsidR="00F87971" w:rsidRPr="00FC1474" w:rsidRDefault="00F87971" w:rsidP="005F3B5D">
      <w:pPr>
        <w:autoSpaceDE w:val="0"/>
        <w:autoSpaceDN w:val="0"/>
        <w:adjustRightInd w:val="0"/>
        <w:jc w:val="both"/>
        <w:rPr>
          <w:b/>
          <w:sz w:val="23"/>
          <w:szCs w:val="23"/>
          <w:lang w:val="en-GB"/>
        </w:rPr>
      </w:pPr>
    </w:p>
    <w:sectPr w:rsidR="00F87971" w:rsidRPr="00FC1474" w:rsidSect="002A1430">
      <w:footerReference w:type="even" r:id="rId22"/>
      <w:footerReference w:type="default" r:id="rId23"/>
      <w:pgSz w:w="11906" w:h="16838" w:code="9"/>
      <w:pgMar w:top="1080" w:right="1376" w:bottom="1350" w:left="1440" w:header="706" w:footer="31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77006" w14:textId="77777777" w:rsidR="00F46376" w:rsidRDefault="00F46376" w:rsidP="00497370">
      <w:r>
        <w:separator/>
      </w:r>
    </w:p>
  </w:endnote>
  <w:endnote w:type="continuationSeparator" w:id="0">
    <w:p w14:paraId="507E2E09" w14:textId="77777777" w:rsidR="00F46376" w:rsidRDefault="00F46376" w:rsidP="00497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nivers">
    <w:charset w:val="00"/>
    <w:family w:val="swiss"/>
    <w:pitch w:val="variable"/>
    <w:sig w:usb0="80000287" w:usb1="00000000" w:usb2="00000000" w:usb3="00000000" w:csb0="0000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B99C5" w14:textId="77777777" w:rsidR="00AF3C3F" w:rsidRDefault="00AF3C3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6E6D981" w14:textId="77777777" w:rsidR="00AF3C3F" w:rsidRDefault="00AF3C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4BBDB" w14:textId="1C8EF7A5" w:rsidR="00AF3C3F" w:rsidRDefault="00AF3C3F" w:rsidP="00475F90">
    <w:pPr>
      <w:pStyle w:val="Footer"/>
      <w:pBdr>
        <w:top w:val="single" w:sz="4" w:space="8" w:color="5B9BD5"/>
      </w:pBdr>
      <w:tabs>
        <w:tab w:val="clear" w:pos="4153"/>
        <w:tab w:val="center" w:pos="1800"/>
        <w:tab w:val="left" w:pos="3675"/>
        <w:tab w:val="right" w:pos="9026"/>
      </w:tabs>
      <w:spacing w:before="360"/>
      <w:contextualSpacing/>
      <w:jc w:val="right"/>
      <w:rPr>
        <w:noProof/>
        <w:color w:val="404040"/>
      </w:rPr>
    </w:pPr>
    <w:r>
      <w:rPr>
        <w:noProof/>
        <w:color w:val="404040"/>
        <w:sz w:val="20"/>
        <w:szCs w:val="20"/>
      </w:rPr>
      <w:tab/>
    </w:r>
    <w:r w:rsidRPr="0055768C">
      <w:rPr>
        <w:noProof/>
        <w:color w:val="404040"/>
        <w:sz w:val="20"/>
        <w:szCs w:val="20"/>
      </w:rPr>
      <w:t xml:space="preserve">Bulevardi “Dëshmorët e Kombit”, </w:t>
    </w:r>
    <w:r w:rsidR="008A6CFC">
      <w:rPr>
        <w:noProof/>
        <w:color w:val="404040"/>
        <w:sz w:val="20"/>
        <w:szCs w:val="20"/>
      </w:rPr>
      <w:t>No</w:t>
    </w:r>
    <w:r w:rsidRPr="0055768C">
      <w:rPr>
        <w:noProof/>
        <w:color w:val="404040"/>
        <w:sz w:val="20"/>
        <w:szCs w:val="20"/>
      </w:rPr>
      <w:t xml:space="preserve">. 3, </w:t>
    </w:r>
    <w:r w:rsidR="00B67ADB">
      <w:rPr>
        <w:noProof/>
        <w:color w:val="404040"/>
        <w:sz w:val="20"/>
        <w:szCs w:val="20"/>
      </w:rPr>
      <w:t>Tiran</w:t>
    </w:r>
    <w:r w:rsidR="00C2770A">
      <w:rPr>
        <w:noProof/>
        <w:color w:val="404040"/>
        <w:sz w:val="20"/>
        <w:szCs w:val="20"/>
      </w:rPr>
      <w:t>ë</w:t>
    </w:r>
    <w:r w:rsidRPr="0055768C">
      <w:rPr>
        <w:noProof/>
        <w:color w:val="404040"/>
        <w:sz w:val="20"/>
        <w:szCs w:val="20"/>
      </w:rPr>
      <w:t>,</w:t>
    </w:r>
    <w:r w:rsidRPr="00145A5A">
      <w:rPr>
        <w:noProof/>
        <w:color w:val="404040"/>
        <w:sz w:val="20"/>
        <w:szCs w:val="20"/>
      </w:rPr>
      <w:t xml:space="preserve"> </w:t>
    </w:r>
    <w:r w:rsidR="00C12382" w:rsidRPr="00145A5A">
      <w:rPr>
        <w:noProof/>
        <w:color w:val="404040"/>
        <w:sz w:val="20"/>
        <w:szCs w:val="20"/>
      </w:rPr>
      <w:t>www</w:t>
    </w:r>
    <w:r w:rsidRPr="00145A5A">
      <w:rPr>
        <w:noProof/>
        <w:color w:val="404040"/>
        <w:sz w:val="20"/>
        <w:szCs w:val="20"/>
      </w:rPr>
      <w:t>.kpa.al</w:t>
    </w:r>
    <w:r w:rsidRPr="00145A5A">
      <w:rPr>
        <w:noProof/>
        <w:color w:val="404040"/>
        <w:sz w:val="20"/>
        <w:szCs w:val="20"/>
      </w:rPr>
      <w:tab/>
    </w:r>
    <w:r w:rsidRPr="00145A5A">
      <w:rPr>
        <w:noProof/>
        <w:color w:val="404040"/>
        <w:sz w:val="20"/>
        <w:szCs w:val="20"/>
      </w:rPr>
      <w:tab/>
    </w:r>
    <w:r>
      <w:rPr>
        <w:noProof/>
        <w:color w:val="404040"/>
      </w:rPr>
      <w:tab/>
    </w:r>
    <w:r>
      <w:rPr>
        <w:noProof/>
        <w:color w:val="404040"/>
      </w:rPr>
      <w:fldChar w:fldCharType="begin"/>
    </w:r>
    <w:r>
      <w:rPr>
        <w:noProof/>
        <w:color w:val="404040"/>
      </w:rPr>
      <w:instrText xml:space="preserve"> PAGE   \* MERGEFORMAT </w:instrText>
    </w:r>
    <w:r>
      <w:rPr>
        <w:noProof/>
        <w:color w:val="404040"/>
      </w:rPr>
      <w:fldChar w:fldCharType="separate"/>
    </w:r>
    <w:r w:rsidR="00096224">
      <w:rPr>
        <w:noProof/>
        <w:color w:val="404040"/>
      </w:rPr>
      <w:t>51</w:t>
    </w:r>
    <w:r>
      <w:rPr>
        <w:noProof/>
        <w:color w:val="404040"/>
      </w:rPr>
      <w:fldChar w:fldCharType="end"/>
    </w:r>
  </w:p>
  <w:p w14:paraId="4957A8B5" w14:textId="77777777" w:rsidR="00AF3C3F" w:rsidRDefault="00AF3C3F" w:rsidP="00475F9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B7B8F" w14:textId="77777777" w:rsidR="00F46376" w:rsidRDefault="00F46376" w:rsidP="00497370">
      <w:r>
        <w:separator/>
      </w:r>
    </w:p>
  </w:footnote>
  <w:footnote w:type="continuationSeparator" w:id="0">
    <w:p w14:paraId="3AB086D5" w14:textId="77777777" w:rsidR="00F46376" w:rsidRDefault="00F46376" w:rsidP="00497370">
      <w:r>
        <w:continuationSeparator/>
      </w:r>
    </w:p>
  </w:footnote>
  <w:footnote w:id="1">
    <w:p w14:paraId="1028E023" w14:textId="0E216729" w:rsidR="001662F6" w:rsidRPr="0022001E" w:rsidRDefault="001662F6">
      <w:pPr>
        <w:pStyle w:val="FootnoteText"/>
        <w:rPr>
          <w:lang w:val="en-GB"/>
        </w:rPr>
      </w:pPr>
      <w:r w:rsidRPr="0022001E">
        <w:rPr>
          <w:rStyle w:val="FootnoteReference"/>
          <w:lang w:val="en-GB"/>
        </w:rPr>
        <w:footnoteRef/>
      </w:r>
      <w:r w:rsidRPr="0022001E">
        <w:rPr>
          <w:lang w:val="en-GB"/>
        </w:rPr>
        <w:t xml:space="preserve"> </w:t>
      </w:r>
      <w:r w:rsidR="00E53C1C" w:rsidRPr="0022001E">
        <w:rPr>
          <w:i/>
          <w:iCs/>
          <w:lang w:val="en-GB"/>
        </w:rPr>
        <w:t>By letter</w:t>
      </w:r>
      <w:r w:rsidRPr="0022001E">
        <w:rPr>
          <w:i/>
          <w:iCs/>
          <w:lang w:val="en-GB"/>
        </w:rPr>
        <w:t xml:space="preserve"> </w:t>
      </w:r>
      <w:r w:rsidR="008A6CFC" w:rsidRPr="0022001E">
        <w:rPr>
          <w:i/>
          <w:iCs/>
          <w:lang w:val="en-GB"/>
        </w:rPr>
        <w:t>no</w:t>
      </w:r>
      <w:r w:rsidRPr="0022001E">
        <w:rPr>
          <w:i/>
          <w:iCs/>
          <w:lang w:val="en-GB"/>
        </w:rPr>
        <w:t xml:space="preserve">. 89/30 prot., </w:t>
      </w:r>
      <w:r w:rsidR="00151B1F" w:rsidRPr="0022001E">
        <w:rPr>
          <w:i/>
          <w:iCs/>
          <w:lang w:val="en-GB"/>
        </w:rPr>
        <w:t>dated</w:t>
      </w:r>
      <w:r w:rsidRPr="0022001E">
        <w:rPr>
          <w:i/>
          <w:iCs/>
          <w:lang w:val="en-GB"/>
        </w:rPr>
        <w:t xml:space="preserve"> 8.11.2018.</w:t>
      </w:r>
    </w:p>
  </w:footnote>
  <w:footnote w:id="2">
    <w:p w14:paraId="32579F89" w14:textId="7BD7C6FD" w:rsidR="00AF3C3F" w:rsidRPr="0022001E" w:rsidRDefault="00AF3C3F">
      <w:pPr>
        <w:pStyle w:val="FootnoteText"/>
        <w:rPr>
          <w:i/>
          <w:highlight w:val="yellow"/>
          <w:lang w:val="en-GB"/>
        </w:rPr>
      </w:pPr>
      <w:r w:rsidRPr="0022001E">
        <w:rPr>
          <w:rStyle w:val="FootnoteReference"/>
          <w:lang w:val="en-GB"/>
        </w:rPr>
        <w:footnoteRef/>
      </w:r>
      <w:r w:rsidRPr="0022001E">
        <w:rPr>
          <w:lang w:val="en-GB"/>
        </w:rPr>
        <w:t xml:space="preserve"> </w:t>
      </w:r>
      <w:r w:rsidR="001A43BA" w:rsidRPr="0022001E">
        <w:rPr>
          <w:i/>
          <w:iCs/>
          <w:lang w:val="en-GB"/>
        </w:rPr>
        <w:t>R</w:t>
      </w:r>
      <w:r w:rsidR="00964428" w:rsidRPr="0022001E">
        <w:rPr>
          <w:i/>
          <w:iCs/>
          <w:lang w:val="en-GB"/>
        </w:rPr>
        <w:t xml:space="preserve">eport </w:t>
      </w:r>
      <w:r w:rsidR="008A6CFC" w:rsidRPr="0022001E">
        <w:rPr>
          <w:i/>
          <w:iCs/>
          <w:lang w:val="en-GB"/>
        </w:rPr>
        <w:t>no</w:t>
      </w:r>
      <w:r w:rsidR="001A43BA" w:rsidRPr="0022001E">
        <w:rPr>
          <w:i/>
          <w:iCs/>
          <w:lang w:val="en-GB"/>
        </w:rPr>
        <w:t xml:space="preserve">. 12295 prot., </w:t>
      </w:r>
      <w:r w:rsidR="00151B1F" w:rsidRPr="0022001E">
        <w:rPr>
          <w:i/>
          <w:iCs/>
          <w:lang w:val="en-GB"/>
        </w:rPr>
        <w:t>dated</w:t>
      </w:r>
      <w:r w:rsidR="001A43BA" w:rsidRPr="0022001E">
        <w:rPr>
          <w:i/>
          <w:iCs/>
          <w:lang w:val="en-GB"/>
        </w:rPr>
        <w:t xml:space="preserve"> 2.11.2017, </w:t>
      </w:r>
      <w:r w:rsidR="00964428" w:rsidRPr="0022001E">
        <w:rPr>
          <w:i/>
          <w:iCs/>
          <w:lang w:val="en-GB"/>
        </w:rPr>
        <w:t xml:space="preserve">fully declassified </w:t>
      </w:r>
      <w:r w:rsidR="0042190E" w:rsidRPr="0022001E">
        <w:rPr>
          <w:i/>
          <w:iCs/>
          <w:lang w:val="en-GB"/>
        </w:rPr>
        <w:t>by decision no</w:t>
      </w:r>
      <w:r w:rsidR="001A43BA" w:rsidRPr="0022001E">
        <w:rPr>
          <w:i/>
          <w:iCs/>
          <w:lang w:val="en-GB"/>
        </w:rPr>
        <w:t xml:space="preserve">. 210, </w:t>
      </w:r>
      <w:r w:rsidR="00151B1F" w:rsidRPr="0022001E">
        <w:rPr>
          <w:i/>
          <w:iCs/>
          <w:lang w:val="en-GB"/>
        </w:rPr>
        <w:t>dated</w:t>
      </w:r>
      <w:r w:rsidR="001A43BA" w:rsidRPr="0022001E">
        <w:rPr>
          <w:i/>
          <w:iCs/>
          <w:lang w:val="en-GB"/>
        </w:rPr>
        <w:t xml:space="preserve"> 12.7.2022, </w:t>
      </w:r>
      <w:r w:rsidR="00964428" w:rsidRPr="0022001E">
        <w:rPr>
          <w:i/>
          <w:iCs/>
          <w:lang w:val="en-GB"/>
        </w:rPr>
        <w:t xml:space="preserve">of the DDC. </w:t>
      </w:r>
      <w:r w:rsidR="001A43BA" w:rsidRPr="0022001E">
        <w:rPr>
          <w:i/>
          <w:iCs/>
          <w:lang w:val="en-GB"/>
        </w:rPr>
        <w:t xml:space="preserve"> </w:t>
      </w:r>
      <w:r w:rsidR="00151B1F" w:rsidRPr="0022001E">
        <w:rPr>
          <w:i/>
          <w:iCs/>
          <w:lang w:val="en-GB"/>
        </w:rPr>
        <w:t>On</w:t>
      </w:r>
      <w:r w:rsidR="001A43BA" w:rsidRPr="0022001E">
        <w:rPr>
          <w:i/>
          <w:iCs/>
          <w:lang w:val="en-GB"/>
        </w:rPr>
        <w:t xml:space="preserve"> 26.9.2022</w:t>
      </w:r>
      <w:r w:rsidR="00964428" w:rsidRPr="0022001E">
        <w:rPr>
          <w:i/>
          <w:iCs/>
          <w:lang w:val="en-GB"/>
        </w:rPr>
        <w:t>, the CISD sent the updated Report on the integrity background assessment, no.</w:t>
      </w:r>
      <w:r w:rsidR="001A43BA" w:rsidRPr="0022001E">
        <w:rPr>
          <w:i/>
          <w:iCs/>
          <w:lang w:val="en-GB"/>
        </w:rPr>
        <w:t xml:space="preserve"> 8795 prot., </w:t>
      </w:r>
      <w:r w:rsidR="00964428" w:rsidRPr="0022001E">
        <w:rPr>
          <w:i/>
          <w:iCs/>
          <w:lang w:val="en-GB"/>
        </w:rPr>
        <w:t>fully declassified by decision no.</w:t>
      </w:r>
      <w:r w:rsidR="001A43BA" w:rsidRPr="0022001E">
        <w:rPr>
          <w:i/>
          <w:iCs/>
          <w:lang w:val="en-GB"/>
        </w:rPr>
        <w:t xml:space="preserve"> 395, date</w:t>
      </w:r>
      <w:r w:rsidR="00964428" w:rsidRPr="0022001E">
        <w:rPr>
          <w:i/>
          <w:iCs/>
          <w:lang w:val="en-GB"/>
        </w:rPr>
        <w:t>d</w:t>
      </w:r>
      <w:r w:rsidR="001A43BA" w:rsidRPr="0022001E">
        <w:rPr>
          <w:i/>
          <w:iCs/>
          <w:lang w:val="en-GB"/>
        </w:rPr>
        <w:t xml:space="preserve"> 10.10.2022.</w:t>
      </w:r>
    </w:p>
  </w:footnote>
  <w:footnote w:id="3">
    <w:p w14:paraId="3C27CF72" w14:textId="52DC6A4A" w:rsidR="001662F6" w:rsidRPr="0022001E" w:rsidRDefault="001662F6">
      <w:pPr>
        <w:pStyle w:val="FootnoteText"/>
        <w:rPr>
          <w:lang w:val="en-GB"/>
        </w:rPr>
      </w:pPr>
      <w:r w:rsidRPr="0022001E">
        <w:rPr>
          <w:rStyle w:val="FootnoteReference"/>
          <w:lang w:val="en-GB"/>
        </w:rPr>
        <w:footnoteRef/>
      </w:r>
      <w:r w:rsidRPr="0022001E">
        <w:rPr>
          <w:lang w:val="en-GB"/>
        </w:rPr>
        <w:t xml:space="preserve"> </w:t>
      </w:r>
      <w:r w:rsidR="00E53C1C" w:rsidRPr="0022001E">
        <w:rPr>
          <w:i/>
          <w:iCs/>
          <w:lang w:val="en-GB"/>
        </w:rPr>
        <w:t>By letter</w:t>
      </w:r>
      <w:r w:rsidRPr="0022001E">
        <w:rPr>
          <w:i/>
          <w:iCs/>
          <w:lang w:val="en-GB"/>
        </w:rPr>
        <w:t xml:space="preserve"> </w:t>
      </w:r>
      <w:r w:rsidR="008A6CFC" w:rsidRPr="0022001E">
        <w:rPr>
          <w:i/>
          <w:iCs/>
          <w:lang w:val="en-GB"/>
        </w:rPr>
        <w:t>no</w:t>
      </w:r>
      <w:r w:rsidRPr="0022001E">
        <w:rPr>
          <w:i/>
          <w:iCs/>
          <w:lang w:val="en-GB"/>
        </w:rPr>
        <w:t xml:space="preserve">. 6080/5 prot., </w:t>
      </w:r>
      <w:r w:rsidR="00151B1F" w:rsidRPr="0022001E">
        <w:rPr>
          <w:i/>
          <w:iCs/>
          <w:lang w:val="en-GB"/>
        </w:rPr>
        <w:t>dated</w:t>
      </w:r>
      <w:r w:rsidRPr="0022001E">
        <w:rPr>
          <w:i/>
          <w:iCs/>
          <w:lang w:val="en-GB"/>
        </w:rPr>
        <w:t xml:space="preserve"> 15.5.2020</w:t>
      </w:r>
      <w:r w:rsidR="00275C80" w:rsidRPr="0022001E">
        <w:rPr>
          <w:i/>
          <w:iCs/>
          <w:lang w:val="en-GB"/>
        </w:rPr>
        <w:t>.</w:t>
      </w:r>
    </w:p>
  </w:footnote>
  <w:footnote w:id="4">
    <w:p w14:paraId="294A6265" w14:textId="5616C212" w:rsidR="00C12382" w:rsidRPr="0022001E" w:rsidRDefault="00C12382" w:rsidP="00C12382">
      <w:pPr>
        <w:pStyle w:val="FootnoteText"/>
        <w:rPr>
          <w:lang w:val="en-GB"/>
        </w:rPr>
      </w:pPr>
      <w:r w:rsidRPr="0022001E">
        <w:rPr>
          <w:rStyle w:val="FootnoteReference"/>
          <w:lang w:val="en-GB"/>
        </w:rPr>
        <w:footnoteRef/>
      </w:r>
      <w:r w:rsidRPr="0022001E">
        <w:rPr>
          <w:lang w:val="en-GB"/>
        </w:rPr>
        <w:t xml:space="preserve"> </w:t>
      </w:r>
      <w:r w:rsidRPr="0022001E">
        <w:rPr>
          <w:i/>
          <w:iCs/>
          <w:lang w:val="en-GB"/>
        </w:rPr>
        <w:t xml:space="preserve">The assessee requests that documentation and information be obtained </w:t>
      </w:r>
      <w:r w:rsidR="00BD3FB5" w:rsidRPr="0022001E">
        <w:rPr>
          <w:i/>
          <w:iCs/>
          <w:lang w:val="en-GB"/>
        </w:rPr>
        <w:t>from the</w:t>
      </w:r>
      <w:r w:rsidRPr="0022001E">
        <w:rPr>
          <w:i/>
          <w:iCs/>
          <w:lang w:val="en-GB"/>
        </w:rPr>
        <w:t xml:space="preserve"> General Directorate of Taxes, the Regional Tax Directorate of Shkodër and the National Business </w:t>
      </w:r>
      <w:r w:rsidR="0008264D" w:rsidRPr="0022001E">
        <w:rPr>
          <w:i/>
          <w:iCs/>
          <w:lang w:val="en-GB"/>
        </w:rPr>
        <w:t>Centre</w:t>
      </w:r>
      <w:r w:rsidRPr="0022001E">
        <w:rPr>
          <w:i/>
          <w:iCs/>
          <w:lang w:val="en-GB"/>
        </w:rPr>
        <w:t>, Shkodra Municipality, the Cadastre Agency - Shkodra Local Directorate, Directorate for Prevention of Money Laundering, from second-tier banks.</w:t>
      </w:r>
    </w:p>
  </w:footnote>
  <w:footnote w:id="5">
    <w:p w14:paraId="0DB0FEE0" w14:textId="2D158767" w:rsidR="00F87BF8" w:rsidRPr="0022001E" w:rsidRDefault="00F87BF8" w:rsidP="00F87BF8">
      <w:pPr>
        <w:pStyle w:val="FootnoteText"/>
        <w:rPr>
          <w:lang w:val="en-GB"/>
        </w:rPr>
      </w:pPr>
      <w:r w:rsidRPr="0022001E">
        <w:rPr>
          <w:rStyle w:val="FootnoteReference"/>
          <w:lang w:val="en-GB"/>
        </w:rPr>
        <w:footnoteRef/>
      </w:r>
      <w:r w:rsidRPr="0022001E">
        <w:rPr>
          <w:lang w:val="en-GB"/>
        </w:rPr>
        <w:t xml:space="preserve"> </w:t>
      </w:r>
      <w:r w:rsidR="00F77C9C" w:rsidRPr="0022001E">
        <w:rPr>
          <w:i/>
          <w:iCs/>
          <w:lang w:val="en-GB"/>
        </w:rPr>
        <w:t xml:space="preserve">This panel was selected by lot, with decision no. </w:t>
      </w:r>
      <w:r w:rsidRPr="0022001E">
        <w:rPr>
          <w:i/>
          <w:iCs/>
          <w:lang w:val="en-GB"/>
        </w:rPr>
        <w:t>21, dat</w:t>
      </w:r>
      <w:r w:rsidR="00F77C9C" w:rsidRPr="0022001E">
        <w:rPr>
          <w:i/>
          <w:iCs/>
          <w:lang w:val="en-GB"/>
        </w:rPr>
        <w:t>ed</w:t>
      </w:r>
      <w:r w:rsidRPr="0022001E">
        <w:rPr>
          <w:i/>
          <w:iCs/>
          <w:lang w:val="en-GB"/>
        </w:rPr>
        <w:t xml:space="preserve"> 14.6.2022, </w:t>
      </w:r>
      <w:r w:rsidR="00F77C9C" w:rsidRPr="0022001E">
        <w:rPr>
          <w:i/>
          <w:iCs/>
          <w:lang w:val="en-GB"/>
        </w:rPr>
        <w:t xml:space="preserve">of the IQC.   </w:t>
      </w:r>
    </w:p>
  </w:footnote>
  <w:footnote w:id="6">
    <w:p w14:paraId="6377C577" w14:textId="542A1D5C" w:rsidR="00F87BF8" w:rsidRPr="0022001E" w:rsidRDefault="00F87BF8" w:rsidP="00F87BF8">
      <w:pPr>
        <w:pStyle w:val="FootnoteText"/>
        <w:rPr>
          <w:lang w:val="en-GB"/>
        </w:rPr>
      </w:pPr>
      <w:r w:rsidRPr="0022001E">
        <w:rPr>
          <w:rStyle w:val="FootnoteReference"/>
          <w:lang w:val="en-GB"/>
        </w:rPr>
        <w:footnoteRef/>
      </w:r>
      <w:r w:rsidRPr="0022001E">
        <w:rPr>
          <w:lang w:val="en-GB"/>
        </w:rPr>
        <w:t xml:space="preserve"> </w:t>
      </w:r>
      <w:r w:rsidR="00F77C9C" w:rsidRPr="0022001E">
        <w:rPr>
          <w:i/>
          <w:iCs/>
          <w:lang w:val="en-GB"/>
        </w:rPr>
        <w:t xml:space="preserve">This panel was selected by lot, with decision no. </w:t>
      </w:r>
      <w:r w:rsidRPr="0022001E">
        <w:rPr>
          <w:i/>
          <w:iCs/>
          <w:lang w:val="en-GB"/>
        </w:rPr>
        <w:t xml:space="preserve">20, </w:t>
      </w:r>
      <w:r w:rsidR="00F77C9C" w:rsidRPr="0022001E">
        <w:rPr>
          <w:i/>
          <w:iCs/>
          <w:lang w:val="en-GB"/>
        </w:rPr>
        <w:t xml:space="preserve">dated </w:t>
      </w:r>
      <w:r w:rsidRPr="0022001E">
        <w:rPr>
          <w:i/>
          <w:iCs/>
          <w:lang w:val="en-GB"/>
        </w:rPr>
        <w:t xml:space="preserve">14.6.2022, </w:t>
      </w:r>
      <w:r w:rsidR="00F77C9C" w:rsidRPr="0022001E">
        <w:rPr>
          <w:i/>
          <w:iCs/>
          <w:lang w:val="en-GB"/>
        </w:rPr>
        <w:t xml:space="preserve">of the IQC.  </w:t>
      </w:r>
    </w:p>
  </w:footnote>
  <w:footnote w:id="7">
    <w:p w14:paraId="38858834" w14:textId="05B2BA8C" w:rsidR="000D1849" w:rsidRPr="0022001E" w:rsidRDefault="000D1849" w:rsidP="00CC57BB">
      <w:pPr>
        <w:pStyle w:val="FootnoteText"/>
        <w:jc w:val="both"/>
        <w:rPr>
          <w:lang w:val="en-GB"/>
        </w:rPr>
      </w:pPr>
      <w:r w:rsidRPr="0022001E">
        <w:rPr>
          <w:rStyle w:val="FootnoteReference"/>
          <w:lang w:val="en-GB"/>
        </w:rPr>
        <w:footnoteRef/>
      </w:r>
      <w:r w:rsidRPr="0022001E">
        <w:rPr>
          <w:lang w:val="en-GB"/>
        </w:rPr>
        <w:t xml:space="preserve"> </w:t>
      </w:r>
      <w:r w:rsidR="00F55007" w:rsidRPr="0022001E">
        <w:rPr>
          <w:i/>
          <w:iCs/>
          <w:lang w:val="en-GB"/>
        </w:rPr>
        <w:t>Article</w:t>
      </w:r>
      <w:r w:rsidRPr="0022001E">
        <w:rPr>
          <w:i/>
          <w:iCs/>
          <w:lang w:val="en-GB"/>
        </w:rPr>
        <w:t xml:space="preserve"> 108: “</w:t>
      </w:r>
      <w:r w:rsidR="00CC57BB" w:rsidRPr="0022001E">
        <w:rPr>
          <w:i/>
          <w:iCs/>
          <w:lang w:val="en-GB"/>
        </w:rPr>
        <w:t xml:space="preserve">An administrative act shall be absolutely invalid in the following cases: a) it is in flagrant contradiction with an ordering provision of this Code, and legislation in force with regard to: </w:t>
      </w:r>
      <w:proofErr w:type="spellStart"/>
      <w:r w:rsidR="00CC57BB" w:rsidRPr="0022001E">
        <w:rPr>
          <w:i/>
          <w:iCs/>
          <w:lang w:val="en-GB"/>
        </w:rPr>
        <w:t>i</w:t>
      </w:r>
      <w:proofErr w:type="spellEnd"/>
      <w:r w:rsidR="00CC57BB" w:rsidRPr="0022001E">
        <w:rPr>
          <w:i/>
          <w:iCs/>
          <w:lang w:val="en-GB"/>
        </w:rPr>
        <w:t>) ii) iii) the competence of the public organ, the procedure of its issuing; or the form or other mandatory elements of the act; b) it was issued based on fraud, threat, bribery, conflict of interest, forgery, or any other act constituting a criminal offence; c) the execution of the act may cause a punishable action under the criminal law; ç) in any other case explicitly provided by law</w:t>
      </w:r>
      <w:r w:rsidRPr="0022001E">
        <w:rPr>
          <w:i/>
          <w:iCs/>
          <w:lang w:val="en-GB"/>
        </w:rPr>
        <w:t>”.</w:t>
      </w:r>
    </w:p>
  </w:footnote>
  <w:footnote w:id="8">
    <w:p w14:paraId="75C70250" w14:textId="4CF772F4"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21, </w:t>
      </w:r>
      <w:r w:rsidR="00151B1F" w:rsidRPr="0022001E">
        <w:rPr>
          <w:i/>
          <w:iCs/>
          <w:lang w:val="en-GB"/>
        </w:rPr>
        <w:t>dated</w:t>
      </w:r>
      <w:r w:rsidRPr="0022001E">
        <w:rPr>
          <w:i/>
          <w:iCs/>
          <w:lang w:val="en-GB"/>
        </w:rPr>
        <w:t xml:space="preserve"> 14.</w:t>
      </w:r>
      <w:r w:rsidR="00D15B0B" w:rsidRPr="0022001E">
        <w:rPr>
          <w:i/>
          <w:iCs/>
          <w:lang w:val="en-GB"/>
        </w:rPr>
        <w:t>0</w:t>
      </w:r>
      <w:r w:rsidRPr="0022001E">
        <w:rPr>
          <w:i/>
          <w:iCs/>
          <w:lang w:val="en-GB"/>
        </w:rPr>
        <w:t xml:space="preserve">6.2022, </w:t>
      </w:r>
      <w:r w:rsidR="00266334" w:rsidRPr="0022001E">
        <w:rPr>
          <w:i/>
          <w:iCs/>
          <w:lang w:val="en-GB"/>
        </w:rPr>
        <w:t>of the</w:t>
      </w:r>
      <w:r w:rsidR="001F162E" w:rsidRPr="0022001E">
        <w:rPr>
          <w:i/>
          <w:iCs/>
          <w:lang w:val="en-GB"/>
        </w:rPr>
        <w:t xml:space="preserve"> IQC</w:t>
      </w:r>
      <w:r w:rsidRPr="0022001E">
        <w:rPr>
          <w:i/>
          <w:iCs/>
          <w:lang w:val="en-GB"/>
        </w:rPr>
        <w:t xml:space="preserve">.  </w:t>
      </w:r>
    </w:p>
  </w:footnote>
  <w:footnote w:id="9">
    <w:p w14:paraId="6EB0A594" w14:textId="155DDD17"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decision no. </w:t>
      </w:r>
      <w:r w:rsidRPr="0022001E">
        <w:rPr>
          <w:i/>
          <w:iCs/>
          <w:lang w:val="en-GB"/>
        </w:rPr>
        <w:t xml:space="preserve">20, </w:t>
      </w:r>
      <w:r w:rsidR="00151B1F" w:rsidRPr="0022001E">
        <w:rPr>
          <w:i/>
          <w:iCs/>
          <w:lang w:val="en-GB"/>
        </w:rPr>
        <w:t>dated</w:t>
      </w:r>
      <w:r w:rsidRPr="0022001E">
        <w:rPr>
          <w:i/>
          <w:iCs/>
          <w:lang w:val="en-GB"/>
        </w:rPr>
        <w:t xml:space="preserve"> 14.</w:t>
      </w:r>
      <w:r w:rsidR="00D15B0B" w:rsidRPr="0022001E">
        <w:rPr>
          <w:i/>
          <w:iCs/>
          <w:lang w:val="en-GB"/>
        </w:rPr>
        <w:t>0</w:t>
      </w:r>
      <w:r w:rsidRPr="0022001E">
        <w:rPr>
          <w:i/>
          <w:iCs/>
          <w:lang w:val="en-GB"/>
        </w:rPr>
        <w:t xml:space="preserve">6.2022, </w:t>
      </w:r>
      <w:r w:rsidR="00266334" w:rsidRPr="0022001E">
        <w:rPr>
          <w:i/>
          <w:iCs/>
          <w:lang w:val="en-GB"/>
        </w:rPr>
        <w:t>of the</w:t>
      </w:r>
      <w:r w:rsidR="001F162E" w:rsidRPr="0022001E">
        <w:rPr>
          <w:i/>
          <w:iCs/>
          <w:lang w:val="en-GB"/>
        </w:rPr>
        <w:t xml:space="preserve"> IQC</w:t>
      </w:r>
      <w:r w:rsidRPr="0022001E">
        <w:rPr>
          <w:i/>
          <w:iCs/>
          <w:lang w:val="en-GB"/>
        </w:rPr>
        <w:t xml:space="preserve">  </w:t>
      </w:r>
    </w:p>
  </w:footnote>
  <w:footnote w:id="10">
    <w:p w14:paraId="09CD1BF9" w14:textId="78AADAA5" w:rsidR="000D1849" w:rsidRPr="0022001E" w:rsidRDefault="000D1849" w:rsidP="000D1849">
      <w:pPr>
        <w:pStyle w:val="FootnoteText"/>
        <w:rPr>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45, </w:t>
      </w:r>
      <w:r w:rsidR="00151B1F" w:rsidRPr="0022001E">
        <w:rPr>
          <w:i/>
          <w:iCs/>
          <w:lang w:val="en-GB"/>
        </w:rPr>
        <w:t>dated</w:t>
      </w:r>
      <w:r w:rsidRPr="0022001E">
        <w:rPr>
          <w:i/>
          <w:iCs/>
          <w:lang w:val="en-GB"/>
        </w:rPr>
        <w:t xml:space="preserve"> </w:t>
      </w:r>
      <w:r w:rsidR="00D15B0B" w:rsidRPr="0022001E">
        <w:rPr>
          <w:i/>
          <w:iCs/>
          <w:lang w:val="en-GB"/>
        </w:rPr>
        <w:t>0</w:t>
      </w:r>
      <w:r w:rsidRPr="0022001E">
        <w:rPr>
          <w:i/>
          <w:iCs/>
          <w:lang w:val="en-GB"/>
        </w:rPr>
        <w:t xml:space="preserve">9.12.2022, </w:t>
      </w:r>
      <w:r w:rsidR="00266334" w:rsidRPr="0022001E">
        <w:rPr>
          <w:i/>
          <w:iCs/>
          <w:lang w:val="en-GB"/>
        </w:rPr>
        <w:t>of the</w:t>
      </w:r>
      <w:r w:rsidR="001F162E" w:rsidRPr="0022001E">
        <w:rPr>
          <w:i/>
          <w:iCs/>
          <w:lang w:val="en-GB"/>
        </w:rPr>
        <w:t xml:space="preserve"> IQC</w:t>
      </w:r>
      <w:r w:rsidRPr="0022001E">
        <w:rPr>
          <w:lang w:val="en-GB"/>
        </w:rPr>
        <w:t xml:space="preserve">  </w:t>
      </w:r>
    </w:p>
  </w:footnote>
  <w:footnote w:id="11">
    <w:p w14:paraId="1CB6E704" w14:textId="4D92D763"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46, </w:t>
      </w:r>
      <w:r w:rsidR="00151B1F" w:rsidRPr="0022001E">
        <w:rPr>
          <w:i/>
          <w:iCs/>
          <w:lang w:val="en-GB"/>
        </w:rPr>
        <w:t>dated</w:t>
      </w:r>
      <w:r w:rsidRPr="0022001E">
        <w:rPr>
          <w:i/>
          <w:iCs/>
          <w:lang w:val="en-GB"/>
        </w:rPr>
        <w:t xml:space="preserve"> </w:t>
      </w:r>
      <w:r w:rsidR="00D15B0B" w:rsidRPr="0022001E">
        <w:rPr>
          <w:i/>
          <w:iCs/>
          <w:lang w:val="en-GB"/>
        </w:rPr>
        <w:t>0</w:t>
      </w:r>
      <w:r w:rsidRPr="0022001E">
        <w:rPr>
          <w:i/>
          <w:iCs/>
          <w:lang w:val="en-GB"/>
        </w:rPr>
        <w:t xml:space="preserve">9.12.2022, </w:t>
      </w:r>
      <w:r w:rsidR="00266334" w:rsidRPr="0022001E">
        <w:rPr>
          <w:i/>
          <w:iCs/>
          <w:lang w:val="en-GB"/>
        </w:rPr>
        <w:t>of the</w:t>
      </w:r>
      <w:r w:rsidR="001F162E" w:rsidRPr="0022001E">
        <w:rPr>
          <w:i/>
          <w:iCs/>
          <w:lang w:val="en-GB"/>
        </w:rPr>
        <w:t xml:space="preserve"> IQC</w:t>
      </w:r>
      <w:r w:rsidRPr="0022001E">
        <w:rPr>
          <w:i/>
          <w:iCs/>
          <w:lang w:val="en-GB"/>
        </w:rPr>
        <w:t xml:space="preserve">.  </w:t>
      </w:r>
    </w:p>
  </w:footnote>
  <w:footnote w:id="12">
    <w:p w14:paraId="2FC949D7" w14:textId="6C02EE20" w:rsidR="000D1849" w:rsidRPr="0022001E" w:rsidRDefault="000D1849" w:rsidP="000D1849">
      <w:pPr>
        <w:pStyle w:val="FootnoteText"/>
        <w:rPr>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47, </w:t>
      </w:r>
      <w:r w:rsidR="00151B1F" w:rsidRPr="0022001E">
        <w:rPr>
          <w:i/>
          <w:iCs/>
          <w:lang w:val="en-GB"/>
        </w:rPr>
        <w:t>dated</w:t>
      </w:r>
      <w:r w:rsidRPr="0022001E">
        <w:rPr>
          <w:i/>
          <w:iCs/>
          <w:lang w:val="en-GB"/>
        </w:rPr>
        <w:t xml:space="preserve"> 12.12.2022, </w:t>
      </w:r>
      <w:r w:rsidR="00266334" w:rsidRPr="0022001E">
        <w:rPr>
          <w:i/>
          <w:iCs/>
          <w:lang w:val="en-GB"/>
        </w:rPr>
        <w:t>of the</w:t>
      </w:r>
      <w:r w:rsidR="001F162E" w:rsidRPr="0022001E">
        <w:rPr>
          <w:i/>
          <w:iCs/>
          <w:lang w:val="en-GB"/>
        </w:rPr>
        <w:t xml:space="preserve"> IQC</w:t>
      </w:r>
      <w:r w:rsidRPr="0022001E">
        <w:rPr>
          <w:i/>
          <w:iCs/>
          <w:lang w:val="en-GB"/>
        </w:rPr>
        <w:t>.</w:t>
      </w:r>
      <w:r w:rsidRPr="0022001E">
        <w:rPr>
          <w:lang w:val="en-GB"/>
        </w:rPr>
        <w:t xml:space="preserve">  </w:t>
      </w:r>
    </w:p>
  </w:footnote>
  <w:footnote w:id="13">
    <w:p w14:paraId="58227839" w14:textId="0F034E97"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48, </w:t>
      </w:r>
      <w:r w:rsidR="00151B1F" w:rsidRPr="0022001E">
        <w:rPr>
          <w:i/>
          <w:iCs/>
          <w:lang w:val="en-GB"/>
        </w:rPr>
        <w:t>dated</w:t>
      </w:r>
      <w:r w:rsidRPr="0022001E">
        <w:rPr>
          <w:i/>
          <w:iCs/>
          <w:lang w:val="en-GB"/>
        </w:rPr>
        <w:t xml:space="preserve"> 12.12.2022, </w:t>
      </w:r>
      <w:r w:rsidR="00266334" w:rsidRPr="0022001E">
        <w:rPr>
          <w:i/>
          <w:iCs/>
          <w:lang w:val="en-GB"/>
        </w:rPr>
        <w:t>of the</w:t>
      </w:r>
      <w:r w:rsidR="001F162E" w:rsidRPr="0022001E">
        <w:rPr>
          <w:i/>
          <w:iCs/>
          <w:lang w:val="en-GB"/>
        </w:rPr>
        <w:t xml:space="preserve"> IQC</w:t>
      </w:r>
      <w:r w:rsidRPr="0022001E">
        <w:rPr>
          <w:i/>
          <w:iCs/>
          <w:lang w:val="en-GB"/>
        </w:rPr>
        <w:t xml:space="preserve">  </w:t>
      </w:r>
    </w:p>
  </w:footnote>
  <w:footnote w:id="14">
    <w:p w14:paraId="3D6B089C" w14:textId="1D2722D5"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49, </w:t>
      </w:r>
      <w:r w:rsidR="00151B1F" w:rsidRPr="0022001E">
        <w:rPr>
          <w:i/>
          <w:iCs/>
          <w:lang w:val="en-GB"/>
        </w:rPr>
        <w:t>dated</w:t>
      </w:r>
      <w:r w:rsidRPr="0022001E">
        <w:rPr>
          <w:i/>
          <w:iCs/>
          <w:lang w:val="en-GB"/>
        </w:rPr>
        <w:t xml:space="preserve"> 12.12.2022, </w:t>
      </w:r>
      <w:r w:rsidR="00266334" w:rsidRPr="0022001E">
        <w:rPr>
          <w:i/>
          <w:iCs/>
          <w:lang w:val="en-GB"/>
        </w:rPr>
        <w:t>of the</w:t>
      </w:r>
      <w:r w:rsidR="001F162E" w:rsidRPr="0022001E">
        <w:rPr>
          <w:i/>
          <w:iCs/>
          <w:lang w:val="en-GB"/>
        </w:rPr>
        <w:t xml:space="preserve"> IQC</w:t>
      </w:r>
      <w:r w:rsidRPr="0022001E">
        <w:rPr>
          <w:i/>
          <w:iCs/>
          <w:lang w:val="en-GB"/>
        </w:rPr>
        <w:t xml:space="preserve">.  </w:t>
      </w:r>
    </w:p>
  </w:footnote>
  <w:footnote w:id="15">
    <w:p w14:paraId="4E3623B6" w14:textId="24F48113"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50, </w:t>
      </w:r>
      <w:r w:rsidR="00151B1F" w:rsidRPr="0022001E">
        <w:rPr>
          <w:i/>
          <w:iCs/>
          <w:lang w:val="en-GB"/>
        </w:rPr>
        <w:t>dated</w:t>
      </w:r>
      <w:r w:rsidRPr="0022001E">
        <w:rPr>
          <w:i/>
          <w:iCs/>
          <w:lang w:val="en-GB"/>
        </w:rPr>
        <w:t xml:space="preserve"> 12.12.2022, </w:t>
      </w:r>
      <w:r w:rsidR="00266334" w:rsidRPr="0022001E">
        <w:rPr>
          <w:i/>
          <w:iCs/>
          <w:lang w:val="en-GB"/>
        </w:rPr>
        <w:t>of the</w:t>
      </w:r>
      <w:r w:rsidR="001F162E" w:rsidRPr="0022001E">
        <w:rPr>
          <w:i/>
          <w:iCs/>
          <w:lang w:val="en-GB"/>
        </w:rPr>
        <w:t xml:space="preserve"> IQC</w:t>
      </w:r>
      <w:r w:rsidRPr="0022001E">
        <w:rPr>
          <w:i/>
          <w:iCs/>
          <w:lang w:val="en-GB"/>
        </w:rPr>
        <w:t xml:space="preserve">.  </w:t>
      </w:r>
    </w:p>
  </w:footnote>
  <w:footnote w:id="16">
    <w:p w14:paraId="0E04CB32" w14:textId="4C01CBF0"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51, </w:t>
      </w:r>
      <w:r w:rsidR="00151B1F" w:rsidRPr="0022001E">
        <w:rPr>
          <w:i/>
          <w:iCs/>
          <w:lang w:val="en-GB"/>
        </w:rPr>
        <w:t>dated</w:t>
      </w:r>
      <w:r w:rsidRPr="0022001E">
        <w:rPr>
          <w:i/>
          <w:iCs/>
          <w:lang w:val="en-GB"/>
        </w:rPr>
        <w:t xml:space="preserve"> 15.12.2022, </w:t>
      </w:r>
      <w:r w:rsidR="00266334" w:rsidRPr="0022001E">
        <w:rPr>
          <w:i/>
          <w:iCs/>
          <w:lang w:val="en-GB"/>
        </w:rPr>
        <w:t>of the</w:t>
      </w:r>
      <w:r w:rsidR="001F162E" w:rsidRPr="0022001E">
        <w:rPr>
          <w:i/>
          <w:iCs/>
          <w:lang w:val="en-GB"/>
        </w:rPr>
        <w:t xml:space="preserve"> IQC</w:t>
      </w:r>
      <w:r w:rsidR="00D15B0B" w:rsidRPr="0022001E">
        <w:rPr>
          <w:i/>
          <w:iCs/>
          <w:lang w:val="en-GB"/>
        </w:rPr>
        <w:t>.</w:t>
      </w:r>
      <w:r w:rsidRPr="0022001E">
        <w:rPr>
          <w:i/>
          <w:iCs/>
          <w:lang w:val="en-GB"/>
        </w:rPr>
        <w:t xml:space="preserve">  </w:t>
      </w:r>
      <w:r w:rsidR="00D15B0B" w:rsidRPr="0022001E">
        <w:rPr>
          <w:i/>
          <w:iCs/>
          <w:lang w:val="en-GB"/>
        </w:rPr>
        <w:t xml:space="preserve"> </w:t>
      </w:r>
    </w:p>
  </w:footnote>
  <w:footnote w:id="17">
    <w:p w14:paraId="68F3FAFA" w14:textId="4B933BEC"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 52, </w:t>
      </w:r>
      <w:r w:rsidR="00151B1F" w:rsidRPr="0022001E">
        <w:rPr>
          <w:i/>
          <w:iCs/>
          <w:lang w:val="en-GB"/>
        </w:rPr>
        <w:t>dated</w:t>
      </w:r>
      <w:r w:rsidRPr="0022001E">
        <w:rPr>
          <w:i/>
          <w:iCs/>
          <w:lang w:val="en-GB"/>
        </w:rPr>
        <w:t xml:space="preserve"> 15.12.2022, </w:t>
      </w:r>
      <w:r w:rsidR="00266334" w:rsidRPr="0022001E">
        <w:rPr>
          <w:i/>
          <w:iCs/>
          <w:lang w:val="en-GB"/>
        </w:rPr>
        <w:t>of the</w:t>
      </w:r>
      <w:r w:rsidR="001F162E" w:rsidRPr="0022001E">
        <w:rPr>
          <w:i/>
          <w:iCs/>
          <w:lang w:val="en-GB"/>
        </w:rPr>
        <w:t xml:space="preserve"> IQC</w:t>
      </w:r>
      <w:r w:rsidRPr="0022001E">
        <w:rPr>
          <w:i/>
          <w:iCs/>
          <w:lang w:val="en-GB"/>
        </w:rPr>
        <w:t xml:space="preserve">.  </w:t>
      </w:r>
    </w:p>
  </w:footnote>
  <w:footnote w:id="18">
    <w:p w14:paraId="72F04366" w14:textId="4786CE87" w:rsidR="000D1849" w:rsidRPr="0022001E" w:rsidRDefault="000D1849" w:rsidP="000D1849">
      <w:pPr>
        <w:pStyle w:val="FootnoteText"/>
        <w:rPr>
          <w:i/>
          <w:iCs/>
          <w:lang w:val="en-GB"/>
        </w:rPr>
      </w:pPr>
      <w:r w:rsidRPr="0022001E">
        <w:rPr>
          <w:rStyle w:val="FootnoteReference"/>
          <w:lang w:val="en-GB"/>
        </w:rPr>
        <w:footnoteRef/>
      </w:r>
      <w:r w:rsidRPr="0022001E">
        <w:rPr>
          <w:lang w:val="en-GB"/>
        </w:rPr>
        <w:t xml:space="preserve"> </w:t>
      </w:r>
      <w:r w:rsidR="00D15B0B" w:rsidRPr="0022001E">
        <w:rPr>
          <w:i/>
          <w:iCs/>
          <w:lang w:val="en-GB"/>
        </w:rPr>
        <w:t xml:space="preserve">This panel was selected by lot, with </w:t>
      </w:r>
      <w:r w:rsidR="0042190E" w:rsidRPr="0022001E">
        <w:rPr>
          <w:i/>
          <w:iCs/>
          <w:lang w:val="en-GB"/>
        </w:rPr>
        <w:t>decision no</w:t>
      </w:r>
      <w:r w:rsidRPr="0022001E">
        <w:rPr>
          <w:i/>
          <w:iCs/>
          <w:lang w:val="en-GB"/>
        </w:rPr>
        <w:t xml:space="preserve">.53, </w:t>
      </w:r>
      <w:r w:rsidR="00151B1F" w:rsidRPr="0022001E">
        <w:rPr>
          <w:i/>
          <w:iCs/>
          <w:lang w:val="en-GB"/>
        </w:rPr>
        <w:t>dated</w:t>
      </w:r>
      <w:r w:rsidRPr="0022001E">
        <w:rPr>
          <w:i/>
          <w:iCs/>
          <w:lang w:val="en-GB"/>
        </w:rPr>
        <w:t xml:space="preserve"> </w:t>
      </w:r>
      <w:r w:rsidR="00B05E2B" w:rsidRPr="0022001E">
        <w:rPr>
          <w:i/>
          <w:iCs/>
          <w:lang w:val="en-GB"/>
        </w:rPr>
        <w:t>15.12.2022 of</w:t>
      </w:r>
      <w:r w:rsidR="00266334" w:rsidRPr="0022001E">
        <w:rPr>
          <w:i/>
          <w:iCs/>
          <w:lang w:val="en-GB"/>
        </w:rPr>
        <w:t xml:space="preserve"> the</w:t>
      </w:r>
      <w:r w:rsidR="001F162E" w:rsidRPr="0022001E">
        <w:rPr>
          <w:i/>
          <w:iCs/>
          <w:lang w:val="en-GB"/>
        </w:rPr>
        <w:t xml:space="preserve"> IQC</w:t>
      </w:r>
      <w:r w:rsidR="00D15B0B" w:rsidRPr="0022001E">
        <w:rPr>
          <w:i/>
          <w:iCs/>
          <w:lang w:val="en-GB"/>
        </w:rPr>
        <w:t>.</w:t>
      </w:r>
    </w:p>
  </w:footnote>
  <w:footnote w:id="19">
    <w:p w14:paraId="732918CD" w14:textId="27C035A5" w:rsidR="00FF4E21" w:rsidRPr="0022001E" w:rsidRDefault="00FF4E21">
      <w:pPr>
        <w:pStyle w:val="FootnoteText"/>
        <w:rPr>
          <w:i/>
          <w:iCs/>
          <w:lang w:val="en-GB"/>
        </w:rPr>
      </w:pPr>
      <w:r w:rsidRPr="0022001E">
        <w:rPr>
          <w:rStyle w:val="FootnoteReference"/>
          <w:lang w:val="en-GB"/>
        </w:rPr>
        <w:footnoteRef/>
      </w:r>
      <w:r w:rsidRPr="0022001E">
        <w:rPr>
          <w:lang w:val="en-GB"/>
        </w:rPr>
        <w:t xml:space="preserve"> </w:t>
      </w:r>
      <w:r w:rsidRPr="0022001E">
        <w:rPr>
          <w:i/>
          <w:iCs/>
          <w:lang w:val="en-GB"/>
        </w:rPr>
        <w:t>S</w:t>
      </w:r>
      <w:r w:rsidR="00802EF4" w:rsidRPr="0022001E">
        <w:rPr>
          <w:i/>
          <w:iCs/>
          <w:lang w:val="en-GB"/>
        </w:rPr>
        <w:t xml:space="preserve">ee also </w:t>
      </w:r>
      <w:r w:rsidR="0042190E" w:rsidRPr="0022001E">
        <w:rPr>
          <w:i/>
          <w:iCs/>
          <w:lang w:val="en-GB"/>
        </w:rPr>
        <w:t>decision</w:t>
      </w:r>
      <w:r w:rsidRPr="0022001E">
        <w:rPr>
          <w:i/>
          <w:iCs/>
          <w:lang w:val="en-GB"/>
        </w:rPr>
        <w:t xml:space="preserve"> </w:t>
      </w:r>
      <w:r w:rsidR="008A6CFC" w:rsidRPr="0022001E">
        <w:rPr>
          <w:i/>
          <w:iCs/>
          <w:lang w:val="en-GB"/>
        </w:rPr>
        <w:t>no</w:t>
      </w:r>
      <w:r w:rsidRPr="0022001E">
        <w:rPr>
          <w:i/>
          <w:iCs/>
          <w:lang w:val="en-GB"/>
        </w:rPr>
        <w:t>.</w:t>
      </w:r>
      <w:r w:rsidR="00077B99" w:rsidRPr="0022001E">
        <w:rPr>
          <w:i/>
          <w:iCs/>
          <w:lang w:val="en-GB"/>
        </w:rPr>
        <w:t xml:space="preserve">11/2024 </w:t>
      </w:r>
      <w:r w:rsidR="00266334" w:rsidRPr="0022001E">
        <w:rPr>
          <w:i/>
          <w:iCs/>
          <w:lang w:val="en-GB"/>
        </w:rPr>
        <w:t>of the</w:t>
      </w:r>
      <w:r w:rsidR="00640DDB" w:rsidRPr="0022001E">
        <w:rPr>
          <w:i/>
          <w:iCs/>
          <w:lang w:val="en-GB"/>
        </w:rPr>
        <w:t xml:space="preserve"> Appeal Chamber </w:t>
      </w:r>
      <w:r w:rsidR="00802EF4" w:rsidRPr="0022001E">
        <w:rPr>
          <w:i/>
          <w:iCs/>
          <w:lang w:val="en-GB"/>
        </w:rPr>
        <w:t>pertain</w:t>
      </w:r>
      <w:r w:rsidR="00A377A5" w:rsidRPr="0022001E">
        <w:rPr>
          <w:i/>
          <w:iCs/>
          <w:lang w:val="en-GB"/>
        </w:rPr>
        <w:t>in</w:t>
      </w:r>
      <w:r w:rsidR="00802EF4" w:rsidRPr="0022001E">
        <w:rPr>
          <w:i/>
          <w:iCs/>
          <w:lang w:val="en-GB"/>
        </w:rPr>
        <w:t xml:space="preserve">g to the </w:t>
      </w:r>
      <w:r w:rsidR="001461D0" w:rsidRPr="0022001E">
        <w:rPr>
          <w:i/>
          <w:iCs/>
          <w:lang w:val="en-GB"/>
        </w:rPr>
        <w:t>assessee</w:t>
      </w:r>
      <w:r w:rsidR="00077B99" w:rsidRPr="0022001E">
        <w:rPr>
          <w:i/>
          <w:iCs/>
          <w:lang w:val="en-GB"/>
        </w:rPr>
        <w:t xml:space="preserve"> Arjana </w:t>
      </w:r>
      <w:proofErr w:type="spellStart"/>
      <w:r w:rsidR="00077B99" w:rsidRPr="0022001E">
        <w:rPr>
          <w:i/>
          <w:iCs/>
          <w:lang w:val="en-GB"/>
        </w:rPr>
        <w:t>Caco</w:t>
      </w:r>
      <w:proofErr w:type="spellEnd"/>
      <w:r w:rsidR="00077B99" w:rsidRPr="0022001E">
        <w:rPr>
          <w:i/>
          <w:iCs/>
          <w:lang w:val="en-GB"/>
        </w:rPr>
        <w:t>, paragra</w:t>
      </w:r>
      <w:r w:rsidR="00802EF4" w:rsidRPr="0022001E">
        <w:rPr>
          <w:i/>
          <w:iCs/>
          <w:lang w:val="en-GB"/>
        </w:rPr>
        <w:t xml:space="preserve">ph </w:t>
      </w:r>
      <w:r w:rsidR="00077B99" w:rsidRPr="0022001E">
        <w:rPr>
          <w:i/>
          <w:iCs/>
          <w:lang w:val="en-GB"/>
        </w:rPr>
        <w:t>19.4.</w:t>
      </w:r>
    </w:p>
  </w:footnote>
  <w:footnote w:id="20">
    <w:p w14:paraId="0656A68E" w14:textId="3689E36B" w:rsidR="000D1849" w:rsidRPr="0022001E" w:rsidRDefault="000D1849" w:rsidP="000D1849">
      <w:pPr>
        <w:pStyle w:val="FootnoteText"/>
        <w:jc w:val="both"/>
        <w:rPr>
          <w:lang w:val="en-GB"/>
        </w:rPr>
      </w:pPr>
      <w:r w:rsidRPr="0022001E">
        <w:rPr>
          <w:rStyle w:val="FootnoteReference"/>
          <w:lang w:val="en-GB"/>
        </w:rPr>
        <w:footnoteRef/>
      </w:r>
      <w:r w:rsidRPr="0022001E">
        <w:rPr>
          <w:lang w:val="en-GB"/>
        </w:rPr>
        <w:t xml:space="preserve"> </w:t>
      </w:r>
      <w:r w:rsidR="00802EF4" w:rsidRPr="0022001E">
        <w:rPr>
          <w:i/>
          <w:iCs/>
          <w:lang w:val="en-GB"/>
        </w:rPr>
        <w:t xml:space="preserve">The object of this request is: Finding a violation of the right to a due process of law, in the constitutional standard of "Court established by law", due to the </w:t>
      </w:r>
      <w:r w:rsidR="009426A4" w:rsidRPr="0022001E">
        <w:rPr>
          <w:i/>
          <w:iCs/>
          <w:lang w:val="en-GB"/>
        </w:rPr>
        <w:t xml:space="preserve">ineligibility </w:t>
      </w:r>
      <w:r w:rsidR="00802EF4" w:rsidRPr="0022001E">
        <w:rPr>
          <w:i/>
          <w:iCs/>
          <w:lang w:val="en-GB"/>
        </w:rPr>
        <w:t xml:space="preserve">of some members of the IQC (Genta Bungo, Firdes Shuli, Pamela Qirko, etc.) </w:t>
      </w:r>
      <w:r w:rsidR="009426A4" w:rsidRPr="0022001E">
        <w:rPr>
          <w:i/>
          <w:iCs/>
          <w:lang w:val="en-GB"/>
        </w:rPr>
        <w:t xml:space="preserve">to </w:t>
      </w:r>
      <w:r w:rsidR="00802EF4" w:rsidRPr="0022001E">
        <w:rPr>
          <w:i/>
          <w:iCs/>
          <w:lang w:val="en-GB"/>
        </w:rPr>
        <w:t xml:space="preserve">exercise the function in this </w:t>
      </w:r>
      <w:r w:rsidR="00013373" w:rsidRPr="0022001E">
        <w:rPr>
          <w:i/>
          <w:iCs/>
          <w:lang w:val="en-GB"/>
        </w:rPr>
        <w:t xml:space="preserve">panel. </w:t>
      </w:r>
      <w:r w:rsidR="00802EF4" w:rsidRPr="0022001E">
        <w:rPr>
          <w:b/>
          <w:bCs/>
          <w:i/>
          <w:iCs/>
          <w:lang w:val="en-GB"/>
        </w:rPr>
        <w:t>Partial repeal of the Decision of the Assembly</w:t>
      </w:r>
      <w:r w:rsidR="00802EF4" w:rsidRPr="0022001E">
        <w:rPr>
          <w:i/>
          <w:iCs/>
          <w:lang w:val="en-GB"/>
        </w:rPr>
        <w:t xml:space="preserve"> </w:t>
      </w:r>
      <w:r w:rsidR="00802EF4" w:rsidRPr="0022001E">
        <w:rPr>
          <w:b/>
          <w:bCs/>
          <w:i/>
          <w:iCs/>
          <w:lang w:val="en-GB"/>
        </w:rPr>
        <w:t>of the Republic of Albania no. 82/2017</w:t>
      </w:r>
      <w:r w:rsidR="00802EF4" w:rsidRPr="0022001E">
        <w:rPr>
          <w:i/>
          <w:iCs/>
          <w:lang w:val="en-GB"/>
        </w:rPr>
        <w:t xml:space="preserve">, on the approval of the list of candidates </w:t>
      </w:r>
      <w:r w:rsidR="009426A4" w:rsidRPr="0022001E">
        <w:rPr>
          <w:i/>
          <w:iCs/>
          <w:lang w:val="en-GB"/>
        </w:rPr>
        <w:t xml:space="preserve">to </w:t>
      </w:r>
      <w:r w:rsidR="00802EF4" w:rsidRPr="0022001E">
        <w:rPr>
          <w:i/>
          <w:iCs/>
          <w:lang w:val="en-GB"/>
        </w:rPr>
        <w:t xml:space="preserve">the institutions of the transitional re-evaluation of judges and prosecutors, with regard to the members of the Independent Qualification </w:t>
      </w:r>
      <w:r w:rsidR="009426A4" w:rsidRPr="0022001E">
        <w:rPr>
          <w:i/>
          <w:iCs/>
          <w:lang w:val="en-GB"/>
        </w:rPr>
        <w:t>Commission</w:t>
      </w:r>
      <w:r w:rsidR="00802EF4" w:rsidRPr="0022001E">
        <w:rPr>
          <w:i/>
          <w:iCs/>
          <w:lang w:val="en-GB"/>
        </w:rPr>
        <w:t xml:space="preserve">. </w:t>
      </w:r>
      <w:r w:rsidR="00802EF4" w:rsidRPr="0022001E">
        <w:rPr>
          <w:b/>
          <w:bCs/>
          <w:i/>
          <w:iCs/>
          <w:lang w:val="en-GB"/>
        </w:rPr>
        <w:t>Suspension of the transitional re-evaluation process</w:t>
      </w:r>
      <w:r w:rsidR="00802EF4" w:rsidRPr="0022001E">
        <w:rPr>
          <w:i/>
          <w:iCs/>
          <w:lang w:val="en-GB"/>
        </w:rPr>
        <w:t xml:space="preserve"> of judge Andri Ymeri, until the resolution of the judicial </w:t>
      </w:r>
      <w:r w:rsidR="009426A4" w:rsidRPr="0022001E">
        <w:rPr>
          <w:i/>
          <w:iCs/>
          <w:lang w:val="en-GB"/>
        </w:rPr>
        <w:t xml:space="preserve">dispute by </w:t>
      </w:r>
      <w:r w:rsidR="00802EF4" w:rsidRPr="0022001E">
        <w:rPr>
          <w:i/>
          <w:iCs/>
          <w:lang w:val="en-GB"/>
        </w:rPr>
        <w:t xml:space="preserve">a final and binding decision. </w:t>
      </w:r>
      <w:r w:rsidR="00802EF4" w:rsidRPr="0022001E">
        <w:rPr>
          <w:b/>
          <w:bCs/>
          <w:i/>
          <w:iCs/>
          <w:lang w:val="en-GB"/>
        </w:rPr>
        <w:t xml:space="preserve">The Constitutional Court </w:t>
      </w:r>
      <w:r w:rsidR="009426A4" w:rsidRPr="0022001E">
        <w:rPr>
          <w:b/>
          <w:bCs/>
          <w:i/>
          <w:iCs/>
          <w:lang w:val="en-GB"/>
        </w:rPr>
        <w:t>determine</w:t>
      </w:r>
      <w:r w:rsidR="009426A4" w:rsidRPr="0022001E">
        <w:rPr>
          <w:i/>
          <w:iCs/>
          <w:lang w:val="en-GB"/>
        </w:rPr>
        <w:t xml:space="preserve"> </w:t>
      </w:r>
      <w:r w:rsidR="00802EF4" w:rsidRPr="0022001E">
        <w:rPr>
          <w:i/>
          <w:iCs/>
          <w:lang w:val="en-GB"/>
        </w:rPr>
        <w:t>the competence of the state body that has jurisdiction and legal competence to examine the case on its merits, taking into account the decisions of the European Court of Human Rights (EC</w:t>
      </w:r>
      <w:r w:rsidR="008A5DED" w:rsidRPr="0022001E">
        <w:rPr>
          <w:i/>
          <w:iCs/>
          <w:lang w:val="en-GB"/>
        </w:rPr>
        <w:t>t</w:t>
      </w:r>
      <w:r w:rsidR="00802EF4" w:rsidRPr="0022001E">
        <w:rPr>
          <w:i/>
          <w:iCs/>
          <w:lang w:val="en-GB"/>
        </w:rPr>
        <w:t>HR) in the cases "Besnik Cani v. Albania" and "Antoneta Sevdari v. Albania</w:t>
      </w:r>
      <w:r w:rsidRPr="0022001E">
        <w:rPr>
          <w:i/>
          <w:iCs/>
          <w:lang w:val="en-GB"/>
        </w:rPr>
        <w:t>".</w:t>
      </w:r>
    </w:p>
  </w:footnote>
  <w:footnote w:id="21">
    <w:p w14:paraId="7DEB993B" w14:textId="4A53E0DD" w:rsidR="00275632" w:rsidRPr="0022001E" w:rsidRDefault="00275632" w:rsidP="00275632">
      <w:pPr>
        <w:pStyle w:val="FootnoteText"/>
        <w:jc w:val="both"/>
        <w:rPr>
          <w:i/>
          <w:iCs/>
          <w:lang w:val="en-GB"/>
        </w:rPr>
      </w:pPr>
      <w:r w:rsidRPr="0022001E">
        <w:rPr>
          <w:rStyle w:val="FootnoteReference"/>
          <w:lang w:val="en-GB"/>
        </w:rPr>
        <w:footnoteRef/>
      </w:r>
      <w:r w:rsidRPr="0022001E">
        <w:rPr>
          <w:lang w:val="en-GB"/>
        </w:rPr>
        <w:t xml:space="preserve"> </w:t>
      </w:r>
      <w:r w:rsidR="0042190E" w:rsidRPr="0022001E">
        <w:rPr>
          <w:i/>
          <w:iCs/>
          <w:lang w:val="en-GB"/>
        </w:rPr>
        <w:t>Decision</w:t>
      </w:r>
      <w:r w:rsidR="00471C15" w:rsidRPr="0022001E">
        <w:rPr>
          <w:i/>
          <w:iCs/>
          <w:lang w:val="en-GB"/>
        </w:rPr>
        <w:t>s</w:t>
      </w:r>
      <w:r w:rsidRPr="0022001E">
        <w:rPr>
          <w:i/>
          <w:iCs/>
          <w:lang w:val="en-GB"/>
        </w:rPr>
        <w:t xml:space="preserve"> </w:t>
      </w:r>
      <w:r w:rsidR="008A6CFC" w:rsidRPr="0022001E">
        <w:rPr>
          <w:i/>
          <w:iCs/>
          <w:lang w:val="en-GB"/>
        </w:rPr>
        <w:t>no</w:t>
      </w:r>
      <w:r w:rsidRPr="0022001E">
        <w:rPr>
          <w:i/>
          <w:iCs/>
          <w:lang w:val="en-GB"/>
        </w:rPr>
        <w:t xml:space="preserve">. 4915/5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12.12.2022, </w:t>
      </w:r>
      <w:r w:rsidR="008A6CFC" w:rsidRPr="0022001E">
        <w:rPr>
          <w:i/>
          <w:iCs/>
          <w:lang w:val="en-GB"/>
        </w:rPr>
        <w:t>no</w:t>
      </w:r>
      <w:r w:rsidRPr="0022001E">
        <w:rPr>
          <w:i/>
          <w:iCs/>
          <w:lang w:val="en-GB"/>
        </w:rPr>
        <w:t xml:space="preserve">. 4897/3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09.12.2022, </w:t>
      </w:r>
      <w:r w:rsidR="008A6CFC" w:rsidRPr="0022001E">
        <w:rPr>
          <w:i/>
          <w:iCs/>
          <w:lang w:val="en-GB"/>
        </w:rPr>
        <w:t>no</w:t>
      </w:r>
      <w:r w:rsidRPr="0022001E">
        <w:rPr>
          <w:i/>
          <w:iCs/>
          <w:lang w:val="en-GB"/>
        </w:rPr>
        <w:t xml:space="preserve">. 4915/3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12.12.2022, </w:t>
      </w:r>
      <w:r w:rsidR="008A6CFC" w:rsidRPr="0022001E">
        <w:rPr>
          <w:i/>
          <w:iCs/>
          <w:lang w:val="en-GB"/>
        </w:rPr>
        <w:t>no</w:t>
      </w:r>
      <w:r w:rsidRPr="0022001E">
        <w:rPr>
          <w:i/>
          <w:iCs/>
          <w:lang w:val="en-GB"/>
        </w:rPr>
        <w:t xml:space="preserve">. 4966/7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15.12.2022, </w:t>
      </w:r>
      <w:r w:rsidR="008A6CFC" w:rsidRPr="0022001E">
        <w:rPr>
          <w:i/>
          <w:iCs/>
          <w:lang w:val="en-GB"/>
        </w:rPr>
        <w:t>no</w:t>
      </w:r>
      <w:r w:rsidRPr="0022001E">
        <w:rPr>
          <w:i/>
          <w:iCs/>
          <w:lang w:val="en-GB"/>
        </w:rPr>
        <w:t xml:space="preserve">. 4966/3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15.12.2022, </w:t>
      </w:r>
      <w:r w:rsidR="008A6CFC" w:rsidRPr="0022001E">
        <w:rPr>
          <w:i/>
          <w:iCs/>
          <w:lang w:val="en-GB"/>
        </w:rPr>
        <w:t>no</w:t>
      </w:r>
      <w:r w:rsidRPr="0022001E">
        <w:rPr>
          <w:i/>
          <w:iCs/>
          <w:lang w:val="en-GB"/>
        </w:rPr>
        <w:t xml:space="preserve">. 4966/9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16.12.2022, </w:t>
      </w:r>
      <w:r w:rsidR="008A6CFC" w:rsidRPr="0022001E">
        <w:rPr>
          <w:i/>
          <w:iCs/>
          <w:lang w:val="en-GB"/>
        </w:rPr>
        <w:t>no</w:t>
      </w:r>
      <w:r w:rsidRPr="0022001E">
        <w:rPr>
          <w:i/>
          <w:iCs/>
          <w:lang w:val="en-GB"/>
        </w:rPr>
        <w:t xml:space="preserve">. 4966/11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16.12.2022, </w:t>
      </w:r>
      <w:r w:rsidR="008A6CFC" w:rsidRPr="0022001E">
        <w:rPr>
          <w:i/>
          <w:iCs/>
          <w:lang w:val="en-GB"/>
        </w:rPr>
        <w:t>no</w:t>
      </w:r>
      <w:r w:rsidRPr="0022001E">
        <w:rPr>
          <w:i/>
          <w:iCs/>
          <w:lang w:val="en-GB"/>
        </w:rPr>
        <w:t xml:space="preserve">. 4897/5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09.12.2022, </w:t>
      </w:r>
      <w:r w:rsidR="008A6CFC" w:rsidRPr="0022001E">
        <w:rPr>
          <w:i/>
          <w:iCs/>
          <w:lang w:val="en-GB"/>
        </w:rPr>
        <w:t>no</w:t>
      </w:r>
      <w:r w:rsidRPr="0022001E">
        <w:rPr>
          <w:i/>
          <w:iCs/>
          <w:lang w:val="en-GB"/>
        </w:rPr>
        <w:t xml:space="preserve">. 4966/13 </w:t>
      </w:r>
      <w:r w:rsidR="008D5F59" w:rsidRPr="0022001E">
        <w:rPr>
          <w:i/>
          <w:iCs/>
          <w:lang w:val="en-GB"/>
        </w:rPr>
        <w:t>prot.</w:t>
      </w:r>
      <w:r w:rsidRPr="0022001E">
        <w:rPr>
          <w:i/>
          <w:iCs/>
          <w:lang w:val="en-GB"/>
        </w:rPr>
        <w:t xml:space="preserve">, </w:t>
      </w:r>
      <w:r w:rsidR="00151B1F" w:rsidRPr="0022001E">
        <w:rPr>
          <w:i/>
          <w:iCs/>
          <w:lang w:val="en-GB"/>
        </w:rPr>
        <w:t>dated</w:t>
      </w:r>
      <w:r w:rsidRPr="0022001E">
        <w:rPr>
          <w:i/>
          <w:iCs/>
          <w:lang w:val="en-GB"/>
        </w:rPr>
        <w:t xml:space="preserve"> 16.12.2022</w:t>
      </w:r>
      <w:r w:rsidR="008A5DED" w:rsidRPr="0022001E">
        <w:rPr>
          <w:i/>
          <w:iCs/>
          <w:lang w:val="en-GB"/>
        </w:rPr>
        <w:t>.</w:t>
      </w:r>
    </w:p>
  </w:footnote>
  <w:footnote w:id="22">
    <w:p w14:paraId="6FCB6B73" w14:textId="13B73DBB" w:rsidR="00485BA2" w:rsidRPr="0022001E" w:rsidRDefault="00485BA2" w:rsidP="00485BA2">
      <w:pPr>
        <w:pStyle w:val="FootnoteText"/>
        <w:rPr>
          <w:lang w:val="en-GB"/>
        </w:rPr>
      </w:pPr>
      <w:r w:rsidRPr="0022001E">
        <w:rPr>
          <w:rStyle w:val="FootnoteReference"/>
          <w:lang w:val="en-GB"/>
        </w:rPr>
        <w:footnoteRef/>
      </w:r>
      <w:r w:rsidRPr="0022001E">
        <w:rPr>
          <w:lang w:val="en-GB"/>
        </w:rPr>
        <w:t xml:space="preserve"> </w:t>
      </w:r>
      <w:r w:rsidRPr="0022001E">
        <w:rPr>
          <w:i/>
          <w:iCs/>
          <w:lang w:val="en-GB"/>
        </w:rPr>
        <w:t xml:space="preserve">Ajola </w:t>
      </w:r>
      <w:proofErr w:type="spellStart"/>
      <w:r w:rsidRPr="0022001E">
        <w:rPr>
          <w:i/>
          <w:iCs/>
          <w:lang w:val="en-GB"/>
        </w:rPr>
        <w:t>Prençi</w:t>
      </w:r>
      <w:proofErr w:type="spellEnd"/>
      <w:r w:rsidRPr="0022001E">
        <w:rPr>
          <w:i/>
          <w:iCs/>
          <w:lang w:val="en-GB"/>
        </w:rPr>
        <w:t xml:space="preserve"> (</w:t>
      </w:r>
      <w:proofErr w:type="spellStart"/>
      <w:r w:rsidRPr="0022001E">
        <w:rPr>
          <w:i/>
          <w:iCs/>
          <w:lang w:val="en-GB"/>
        </w:rPr>
        <w:t>Ymeril</w:t>
      </w:r>
      <w:proofErr w:type="spellEnd"/>
      <w:r w:rsidRPr="0022001E">
        <w:rPr>
          <w:i/>
          <w:iCs/>
          <w:lang w:val="en-GB"/>
        </w:rPr>
        <w:t xml:space="preserve">) Faik Fetah Ymeri, Elvira Ymeri, Gerti Ymeri - Fahri Fetah Ymeri, Xheladin </w:t>
      </w:r>
      <w:proofErr w:type="spellStart"/>
      <w:r w:rsidRPr="0022001E">
        <w:rPr>
          <w:i/>
          <w:iCs/>
          <w:lang w:val="en-GB"/>
        </w:rPr>
        <w:t>Cuf</w:t>
      </w:r>
      <w:proofErr w:type="spellEnd"/>
      <w:r w:rsidRPr="0022001E">
        <w:rPr>
          <w:i/>
          <w:iCs/>
          <w:lang w:val="en-GB"/>
        </w:rPr>
        <w:t xml:space="preserve"> Thana, Shefqet Geci, Lulzim </w:t>
      </w:r>
      <w:r w:rsidR="00B06694" w:rsidRPr="0022001E">
        <w:rPr>
          <w:i/>
          <w:iCs/>
          <w:lang w:val="en-GB"/>
        </w:rPr>
        <w:t>Karini, Nexhat</w:t>
      </w:r>
      <w:r w:rsidRPr="0022001E">
        <w:rPr>
          <w:i/>
          <w:iCs/>
          <w:lang w:val="en-GB"/>
        </w:rPr>
        <w:t xml:space="preserve"> Maliqi, Roland Ilia.</w:t>
      </w:r>
    </w:p>
  </w:footnote>
  <w:footnote w:id="23">
    <w:p w14:paraId="30B943AA" w14:textId="2445F8D3" w:rsidR="0006634B" w:rsidRPr="0022001E" w:rsidRDefault="0006634B">
      <w:pPr>
        <w:pStyle w:val="FootnoteText"/>
        <w:rPr>
          <w:lang w:val="en-GB"/>
        </w:rPr>
      </w:pPr>
      <w:r w:rsidRPr="0022001E">
        <w:rPr>
          <w:rStyle w:val="FootnoteReference"/>
          <w:lang w:val="en-GB"/>
        </w:rPr>
        <w:footnoteRef/>
      </w:r>
      <w:r w:rsidRPr="0022001E">
        <w:rPr>
          <w:lang w:val="en-GB"/>
        </w:rPr>
        <w:t xml:space="preserve"> S</w:t>
      </w:r>
      <w:r w:rsidR="0035515C" w:rsidRPr="0022001E">
        <w:rPr>
          <w:lang w:val="en-GB"/>
        </w:rPr>
        <w:t>ee</w:t>
      </w:r>
      <w:r w:rsidRPr="0022001E">
        <w:rPr>
          <w:lang w:val="en-GB"/>
        </w:rPr>
        <w:t xml:space="preserve">: </w:t>
      </w:r>
      <w:hyperlink r:id="rId1" w:history="1">
        <w:r w:rsidRPr="0022001E">
          <w:rPr>
            <w:rStyle w:val="Hyperlink"/>
            <w:lang w:val="en-GB"/>
          </w:rPr>
          <w:t>https://kpk.al/njoftim-per-shortin-e-dates-16-dhjetor-2019/19/</w:t>
        </w:r>
      </w:hyperlink>
      <w:r w:rsidRPr="0022001E">
        <w:rPr>
          <w:lang w:val="en-GB"/>
        </w:rPr>
        <w:t xml:space="preserve"> </w:t>
      </w:r>
    </w:p>
  </w:footnote>
  <w:footnote w:id="24">
    <w:p w14:paraId="2B870E31" w14:textId="58B20166" w:rsidR="00CC250A" w:rsidRPr="0022001E" w:rsidRDefault="00CC250A" w:rsidP="00CC250A">
      <w:pPr>
        <w:pStyle w:val="NoSpacing"/>
        <w:spacing w:line="276" w:lineRule="auto"/>
        <w:jc w:val="both"/>
        <w:rPr>
          <w:rFonts w:ascii="Times New Roman" w:hAnsi="Times New Roman"/>
          <w:i/>
          <w:sz w:val="20"/>
          <w:szCs w:val="20"/>
          <w:lang w:val="en-GB"/>
        </w:rPr>
      </w:pPr>
      <w:r w:rsidRPr="0022001E">
        <w:rPr>
          <w:rStyle w:val="FootnoteReference"/>
          <w:rFonts w:ascii="Times New Roman" w:hAnsi="Times New Roman"/>
          <w:i/>
          <w:sz w:val="20"/>
          <w:szCs w:val="20"/>
          <w:lang w:val="en-GB"/>
        </w:rPr>
        <w:footnoteRef/>
      </w:r>
      <w:r w:rsidRPr="0022001E">
        <w:rPr>
          <w:rFonts w:ascii="Times New Roman" w:hAnsi="Times New Roman"/>
          <w:i/>
          <w:sz w:val="20"/>
          <w:szCs w:val="20"/>
          <w:lang w:val="en-GB"/>
        </w:rPr>
        <w:t xml:space="preserve"> </w:t>
      </w:r>
      <w:r w:rsidR="001461D0" w:rsidRPr="0022001E">
        <w:rPr>
          <w:rFonts w:ascii="Times New Roman" w:hAnsi="Times New Roman"/>
          <w:i/>
          <w:sz w:val="20"/>
          <w:szCs w:val="20"/>
          <w:lang w:val="en-GB"/>
        </w:rPr>
        <w:t>The assessee</w:t>
      </w:r>
      <w:r w:rsidRPr="0022001E">
        <w:rPr>
          <w:rFonts w:ascii="Times New Roman" w:hAnsi="Times New Roman"/>
          <w:i/>
          <w:sz w:val="20"/>
          <w:szCs w:val="20"/>
          <w:lang w:val="en-GB"/>
        </w:rPr>
        <w:t xml:space="preserve"> </w:t>
      </w:r>
      <w:r w:rsidR="0084262B" w:rsidRPr="0022001E">
        <w:rPr>
          <w:rFonts w:ascii="Times New Roman" w:hAnsi="Times New Roman"/>
          <w:i/>
          <w:sz w:val="20"/>
          <w:szCs w:val="20"/>
          <w:lang w:val="en-GB"/>
        </w:rPr>
        <w:t xml:space="preserve">attached to the declaration: </w:t>
      </w:r>
      <w:r w:rsidRPr="0022001E">
        <w:rPr>
          <w:rFonts w:ascii="Times New Roman" w:hAnsi="Times New Roman"/>
          <w:i/>
          <w:sz w:val="20"/>
          <w:szCs w:val="20"/>
          <w:lang w:val="en-GB"/>
        </w:rPr>
        <w:t>(</w:t>
      </w:r>
      <w:proofErr w:type="spellStart"/>
      <w:r w:rsidRPr="0022001E">
        <w:rPr>
          <w:rFonts w:ascii="Times New Roman" w:hAnsi="Times New Roman"/>
          <w:i/>
          <w:sz w:val="20"/>
          <w:szCs w:val="20"/>
          <w:lang w:val="en-GB"/>
        </w:rPr>
        <w:t>i</w:t>
      </w:r>
      <w:proofErr w:type="spellEnd"/>
      <w:r w:rsidRPr="0022001E">
        <w:rPr>
          <w:rFonts w:ascii="Times New Roman" w:hAnsi="Times New Roman"/>
          <w:i/>
          <w:sz w:val="20"/>
          <w:szCs w:val="20"/>
          <w:lang w:val="en-GB"/>
        </w:rPr>
        <w:t xml:space="preserve">) </w:t>
      </w:r>
      <w:r w:rsidR="006D715F" w:rsidRPr="0022001E">
        <w:rPr>
          <w:rFonts w:ascii="Times New Roman" w:hAnsi="Times New Roman"/>
          <w:i/>
          <w:sz w:val="20"/>
          <w:szCs w:val="20"/>
          <w:lang w:val="en-GB"/>
        </w:rPr>
        <w:t xml:space="preserve">Cadastre attestation </w:t>
      </w:r>
      <w:r w:rsidR="008A6CFC" w:rsidRPr="0022001E">
        <w:rPr>
          <w:rFonts w:ascii="Times New Roman" w:hAnsi="Times New Roman"/>
          <w:i/>
          <w:sz w:val="20"/>
          <w:szCs w:val="20"/>
          <w:lang w:val="en-GB"/>
        </w:rPr>
        <w:t>no</w:t>
      </w:r>
      <w:r w:rsidRPr="0022001E">
        <w:rPr>
          <w:rFonts w:ascii="Times New Roman" w:hAnsi="Times New Roman"/>
          <w:i/>
          <w:sz w:val="20"/>
          <w:szCs w:val="20"/>
          <w:lang w:val="en-GB"/>
        </w:rPr>
        <w:t>. 375, d</w:t>
      </w:r>
      <w:r w:rsidR="006D715F" w:rsidRPr="0022001E">
        <w:rPr>
          <w:rFonts w:ascii="Times New Roman" w:hAnsi="Times New Roman"/>
          <w:i/>
          <w:sz w:val="20"/>
          <w:szCs w:val="20"/>
          <w:lang w:val="en-GB"/>
        </w:rPr>
        <w:t xml:space="preserve">ated </w:t>
      </w:r>
      <w:r w:rsidRPr="0022001E">
        <w:rPr>
          <w:rFonts w:ascii="Times New Roman" w:hAnsi="Times New Roman"/>
          <w:i/>
          <w:sz w:val="20"/>
          <w:szCs w:val="20"/>
          <w:lang w:val="en-GB"/>
        </w:rPr>
        <w:t xml:space="preserve">23.5.2007 </w:t>
      </w:r>
      <w:r w:rsidR="006D715F" w:rsidRPr="0022001E">
        <w:rPr>
          <w:rFonts w:ascii="Times New Roman" w:hAnsi="Times New Roman"/>
          <w:i/>
          <w:sz w:val="20"/>
          <w:szCs w:val="20"/>
          <w:lang w:val="en-GB"/>
        </w:rPr>
        <w:t xml:space="preserve">of LIPRO </w:t>
      </w:r>
      <w:r w:rsidRPr="0022001E">
        <w:rPr>
          <w:rFonts w:ascii="Times New Roman" w:hAnsi="Times New Roman"/>
          <w:i/>
          <w:sz w:val="20"/>
          <w:szCs w:val="20"/>
          <w:lang w:val="en-GB"/>
        </w:rPr>
        <w:t xml:space="preserve">Shkodër. (ii) </w:t>
      </w:r>
      <w:r w:rsidR="006D715F" w:rsidRPr="0022001E">
        <w:rPr>
          <w:rFonts w:ascii="Times New Roman" w:hAnsi="Times New Roman"/>
          <w:i/>
          <w:sz w:val="20"/>
          <w:szCs w:val="20"/>
          <w:lang w:val="en-GB"/>
        </w:rPr>
        <w:t xml:space="preserve">Off-the-plan contract </w:t>
      </w:r>
      <w:r w:rsidR="008A6CFC" w:rsidRPr="0022001E">
        <w:rPr>
          <w:rFonts w:ascii="Times New Roman" w:hAnsi="Times New Roman"/>
          <w:i/>
          <w:sz w:val="20"/>
          <w:szCs w:val="20"/>
          <w:lang w:val="en-GB"/>
        </w:rPr>
        <w:t>no</w:t>
      </w:r>
      <w:r w:rsidRPr="0022001E">
        <w:rPr>
          <w:rFonts w:ascii="Times New Roman" w:hAnsi="Times New Roman"/>
          <w:i/>
          <w:sz w:val="20"/>
          <w:szCs w:val="20"/>
          <w:lang w:val="en-GB"/>
        </w:rPr>
        <w:t xml:space="preserve">. 483 rep, </w:t>
      </w:r>
      <w:r w:rsidR="008A6CFC" w:rsidRPr="0022001E">
        <w:rPr>
          <w:rFonts w:ascii="Times New Roman" w:hAnsi="Times New Roman"/>
          <w:i/>
          <w:sz w:val="20"/>
          <w:szCs w:val="20"/>
          <w:lang w:val="en-GB"/>
        </w:rPr>
        <w:t>no</w:t>
      </w:r>
      <w:r w:rsidRPr="0022001E">
        <w:rPr>
          <w:rFonts w:ascii="Times New Roman" w:hAnsi="Times New Roman"/>
          <w:i/>
          <w:sz w:val="20"/>
          <w:szCs w:val="20"/>
          <w:lang w:val="en-GB"/>
        </w:rPr>
        <w:t>. 181</w:t>
      </w:r>
      <w:r w:rsidR="006D715F" w:rsidRPr="0022001E">
        <w:rPr>
          <w:rFonts w:ascii="Times New Roman" w:hAnsi="Times New Roman"/>
          <w:i/>
          <w:sz w:val="20"/>
          <w:szCs w:val="20"/>
          <w:lang w:val="en-GB"/>
        </w:rPr>
        <w:t xml:space="preserve"> col</w:t>
      </w:r>
      <w:r w:rsidRPr="0022001E">
        <w:rPr>
          <w:rFonts w:ascii="Times New Roman" w:hAnsi="Times New Roman"/>
          <w:i/>
          <w:sz w:val="20"/>
          <w:szCs w:val="20"/>
          <w:lang w:val="en-GB"/>
        </w:rPr>
        <w:t>, d</w:t>
      </w:r>
      <w:r w:rsidR="006D715F" w:rsidRPr="0022001E">
        <w:rPr>
          <w:rFonts w:ascii="Times New Roman" w:hAnsi="Times New Roman"/>
          <w:i/>
          <w:sz w:val="20"/>
          <w:szCs w:val="20"/>
          <w:lang w:val="en-GB"/>
        </w:rPr>
        <w:t xml:space="preserve">ated </w:t>
      </w:r>
      <w:r w:rsidRPr="0022001E">
        <w:rPr>
          <w:rFonts w:ascii="Times New Roman" w:hAnsi="Times New Roman"/>
          <w:i/>
          <w:sz w:val="20"/>
          <w:szCs w:val="20"/>
          <w:lang w:val="en-GB"/>
        </w:rPr>
        <w:t>10.</w:t>
      </w:r>
      <w:r w:rsidR="006D715F" w:rsidRPr="0022001E">
        <w:rPr>
          <w:rFonts w:ascii="Times New Roman" w:hAnsi="Times New Roman"/>
          <w:i/>
          <w:sz w:val="20"/>
          <w:szCs w:val="20"/>
          <w:lang w:val="en-GB"/>
        </w:rPr>
        <w:t>0</w:t>
      </w:r>
      <w:r w:rsidRPr="0022001E">
        <w:rPr>
          <w:rFonts w:ascii="Times New Roman" w:hAnsi="Times New Roman"/>
          <w:i/>
          <w:sz w:val="20"/>
          <w:szCs w:val="20"/>
          <w:lang w:val="en-GB"/>
        </w:rPr>
        <w:t>4.2006. (iii)</w:t>
      </w:r>
      <w:r w:rsidR="00FF4F60" w:rsidRPr="0022001E">
        <w:rPr>
          <w:rFonts w:ascii="Times New Roman" w:hAnsi="Times New Roman"/>
          <w:i/>
          <w:sz w:val="20"/>
          <w:szCs w:val="20"/>
          <w:lang w:val="en-GB"/>
        </w:rPr>
        <w:t xml:space="preserve"> </w:t>
      </w:r>
      <w:r w:rsidR="006D715F" w:rsidRPr="0022001E">
        <w:rPr>
          <w:rFonts w:ascii="Times New Roman" w:hAnsi="Times New Roman"/>
          <w:i/>
          <w:sz w:val="20"/>
          <w:szCs w:val="20"/>
          <w:lang w:val="en-GB"/>
        </w:rPr>
        <w:t xml:space="preserve">Sales contract </w:t>
      </w:r>
      <w:r w:rsidR="008A6CFC" w:rsidRPr="0022001E">
        <w:rPr>
          <w:rFonts w:ascii="Times New Roman" w:hAnsi="Times New Roman"/>
          <w:i/>
          <w:sz w:val="20"/>
          <w:szCs w:val="20"/>
          <w:lang w:val="en-GB"/>
        </w:rPr>
        <w:t>no</w:t>
      </w:r>
      <w:r w:rsidRPr="0022001E">
        <w:rPr>
          <w:rFonts w:ascii="Times New Roman" w:hAnsi="Times New Roman"/>
          <w:i/>
          <w:sz w:val="20"/>
          <w:szCs w:val="20"/>
          <w:lang w:val="en-GB"/>
        </w:rPr>
        <w:t xml:space="preserve">. 900 rep, </w:t>
      </w:r>
      <w:r w:rsidR="008A6CFC" w:rsidRPr="0022001E">
        <w:rPr>
          <w:rFonts w:ascii="Times New Roman" w:hAnsi="Times New Roman"/>
          <w:i/>
          <w:sz w:val="20"/>
          <w:szCs w:val="20"/>
          <w:lang w:val="en-GB"/>
        </w:rPr>
        <w:t>no</w:t>
      </w:r>
      <w:r w:rsidRPr="0022001E">
        <w:rPr>
          <w:rFonts w:ascii="Times New Roman" w:hAnsi="Times New Roman"/>
          <w:i/>
          <w:sz w:val="20"/>
          <w:szCs w:val="20"/>
          <w:lang w:val="en-GB"/>
        </w:rPr>
        <w:t xml:space="preserve">. 288 </w:t>
      </w:r>
      <w:r w:rsidR="006D715F" w:rsidRPr="0022001E">
        <w:rPr>
          <w:rFonts w:ascii="Times New Roman" w:hAnsi="Times New Roman"/>
          <w:i/>
          <w:sz w:val="20"/>
          <w:szCs w:val="20"/>
          <w:lang w:val="en-GB"/>
        </w:rPr>
        <w:t>c</w:t>
      </w:r>
      <w:r w:rsidRPr="0022001E">
        <w:rPr>
          <w:rFonts w:ascii="Times New Roman" w:hAnsi="Times New Roman"/>
          <w:i/>
          <w:sz w:val="20"/>
          <w:szCs w:val="20"/>
          <w:lang w:val="en-GB"/>
        </w:rPr>
        <w:t>ol, dt. 30.</w:t>
      </w:r>
      <w:r w:rsidR="006D715F" w:rsidRPr="0022001E">
        <w:rPr>
          <w:rFonts w:ascii="Times New Roman" w:hAnsi="Times New Roman"/>
          <w:i/>
          <w:sz w:val="20"/>
          <w:szCs w:val="20"/>
          <w:lang w:val="en-GB"/>
        </w:rPr>
        <w:t>0</w:t>
      </w:r>
      <w:r w:rsidRPr="0022001E">
        <w:rPr>
          <w:rFonts w:ascii="Times New Roman" w:hAnsi="Times New Roman"/>
          <w:i/>
          <w:sz w:val="20"/>
          <w:szCs w:val="20"/>
          <w:lang w:val="en-GB"/>
        </w:rPr>
        <w:t>4.2007.</w:t>
      </w:r>
    </w:p>
  </w:footnote>
  <w:footnote w:id="25">
    <w:p w14:paraId="773824F2" w14:textId="2406242B" w:rsidR="00CC250A" w:rsidRPr="0022001E" w:rsidRDefault="00CC250A" w:rsidP="00CC250A">
      <w:pPr>
        <w:pStyle w:val="FootnoteText"/>
        <w:rPr>
          <w:i/>
          <w:iCs/>
          <w:lang w:val="en-GB"/>
        </w:rPr>
      </w:pPr>
      <w:r w:rsidRPr="0022001E">
        <w:rPr>
          <w:rStyle w:val="FootnoteReference"/>
          <w:i/>
          <w:lang w:val="en-GB"/>
        </w:rPr>
        <w:footnoteRef/>
      </w:r>
      <w:r w:rsidRPr="0022001E">
        <w:rPr>
          <w:i/>
          <w:lang w:val="en-GB"/>
        </w:rPr>
        <w:t xml:space="preserve"> </w:t>
      </w:r>
      <w:r w:rsidR="00210442" w:rsidRPr="0022001E">
        <w:rPr>
          <w:i/>
          <w:lang w:val="en-GB"/>
        </w:rPr>
        <w:t xml:space="preserve">As representative of the company, the contract was signed by the </w:t>
      </w:r>
      <w:r w:rsidRPr="0022001E">
        <w:rPr>
          <w:i/>
          <w:lang w:val="en-GB"/>
        </w:rPr>
        <w:t>administrator Leonard Lulaj</w:t>
      </w:r>
      <w:r w:rsidRPr="0022001E">
        <w:rPr>
          <w:i/>
          <w:iCs/>
          <w:lang w:val="en-GB"/>
        </w:rPr>
        <w:t>.</w:t>
      </w:r>
    </w:p>
  </w:footnote>
  <w:footnote w:id="26">
    <w:p w14:paraId="3FEE4C21" w14:textId="222E9807" w:rsidR="00CC250A" w:rsidRPr="0022001E" w:rsidRDefault="00CC250A" w:rsidP="00CC250A">
      <w:pPr>
        <w:pStyle w:val="FootnoteText"/>
        <w:rPr>
          <w:rFonts w:eastAsiaTheme="minorHAnsi"/>
          <w:i/>
          <w:lang w:val="en-GB"/>
        </w:rPr>
      </w:pPr>
      <w:r w:rsidRPr="0022001E">
        <w:rPr>
          <w:rStyle w:val="FootnoteReference"/>
          <w:lang w:val="en-GB"/>
        </w:rPr>
        <w:footnoteRef/>
      </w:r>
      <w:r w:rsidRPr="0022001E">
        <w:rPr>
          <w:lang w:val="en-GB"/>
        </w:rPr>
        <w:t xml:space="preserve"> </w:t>
      </w:r>
      <w:r w:rsidR="001F162E" w:rsidRPr="0022001E">
        <w:rPr>
          <w:rFonts w:eastAsiaTheme="minorHAnsi"/>
          <w:i/>
          <w:lang w:val="en-GB"/>
        </w:rPr>
        <w:t>The IQC</w:t>
      </w:r>
      <w:r w:rsidRPr="0022001E">
        <w:rPr>
          <w:rFonts w:eastAsiaTheme="minorHAnsi"/>
          <w:i/>
          <w:lang w:val="en-GB"/>
        </w:rPr>
        <w:t xml:space="preserve"> refer</w:t>
      </w:r>
      <w:r w:rsidR="006F10DD" w:rsidRPr="0022001E">
        <w:rPr>
          <w:rFonts w:eastAsiaTheme="minorHAnsi"/>
          <w:i/>
          <w:lang w:val="en-GB"/>
        </w:rPr>
        <w:t xml:space="preserve">s to </w:t>
      </w:r>
      <w:r w:rsidR="0042190E" w:rsidRPr="0022001E">
        <w:rPr>
          <w:rFonts w:eastAsiaTheme="minorHAnsi"/>
          <w:i/>
          <w:lang w:val="en-GB"/>
        </w:rPr>
        <w:t>decision</w:t>
      </w:r>
      <w:r w:rsidR="006F10DD" w:rsidRPr="0022001E">
        <w:rPr>
          <w:rFonts w:eastAsiaTheme="minorHAnsi"/>
          <w:i/>
          <w:lang w:val="en-GB"/>
        </w:rPr>
        <w:t xml:space="preserve">s of the </w:t>
      </w:r>
      <w:r w:rsidR="00640DDB" w:rsidRPr="0022001E">
        <w:rPr>
          <w:rFonts w:eastAsiaTheme="minorHAnsi"/>
          <w:i/>
          <w:lang w:val="en-GB"/>
        </w:rPr>
        <w:t xml:space="preserve">Appeal Chamber </w:t>
      </w:r>
      <w:r w:rsidRPr="0022001E">
        <w:rPr>
          <w:rFonts w:eastAsiaTheme="minorHAnsi"/>
          <w:i/>
          <w:lang w:val="en-GB"/>
        </w:rPr>
        <w:t xml:space="preserve">(JR) </w:t>
      </w:r>
      <w:r w:rsidR="008A6CFC" w:rsidRPr="0022001E">
        <w:rPr>
          <w:rFonts w:eastAsiaTheme="minorHAnsi"/>
          <w:i/>
          <w:lang w:val="en-GB"/>
        </w:rPr>
        <w:t>no</w:t>
      </w:r>
      <w:r w:rsidRPr="0022001E">
        <w:rPr>
          <w:rFonts w:eastAsiaTheme="minorHAnsi"/>
          <w:i/>
          <w:lang w:val="en-GB"/>
        </w:rPr>
        <w:t>. 32/2022</w:t>
      </w:r>
      <w:r w:rsidR="00F55007" w:rsidRPr="0022001E">
        <w:rPr>
          <w:rFonts w:eastAsiaTheme="minorHAnsi"/>
          <w:i/>
          <w:lang w:val="en-GB"/>
        </w:rPr>
        <w:t xml:space="preserve"> and </w:t>
      </w:r>
      <w:r w:rsidR="008A6CFC" w:rsidRPr="0022001E">
        <w:rPr>
          <w:rFonts w:eastAsiaTheme="minorHAnsi"/>
          <w:i/>
          <w:lang w:val="en-GB"/>
        </w:rPr>
        <w:t>no</w:t>
      </w:r>
      <w:r w:rsidRPr="0022001E">
        <w:rPr>
          <w:rFonts w:eastAsiaTheme="minorHAnsi"/>
          <w:i/>
          <w:lang w:val="en-GB"/>
        </w:rPr>
        <w:t xml:space="preserve">. 9/2020.  </w:t>
      </w:r>
    </w:p>
  </w:footnote>
  <w:footnote w:id="27">
    <w:p w14:paraId="676893CA" w14:textId="5C4337F0" w:rsidR="00CC250A" w:rsidRPr="0022001E" w:rsidRDefault="00CC250A" w:rsidP="00CC250A">
      <w:pPr>
        <w:pStyle w:val="FootnoteText"/>
        <w:rPr>
          <w:i/>
          <w:iCs/>
          <w:lang w:val="en-GB"/>
        </w:rPr>
      </w:pPr>
      <w:r w:rsidRPr="0022001E">
        <w:rPr>
          <w:rStyle w:val="FootnoteReference"/>
          <w:lang w:val="en-GB"/>
        </w:rPr>
        <w:footnoteRef/>
      </w:r>
      <w:r w:rsidRPr="0022001E">
        <w:rPr>
          <w:lang w:val="en-GB"/>
        </w:rPr>
        <w:t xml:space="preserve"> </w:t>
      </w:r>
      <w:r w:rsidRPr="0022001E">
        <w:rPr>
          <w:i/>
          <w:iCs/>
          <w:lang w:val="en-GB"/>
        </w:rPr>
        <w:t>S</w:t>
      </w:r>
      <w:r w:rsidR="00266334" w:rsidRPr="0022001E">
        <w:rPr>
          <w:i/>
          <w:iCs/>
          <w:lang w:val="en-GB"/>
        </w:rPr>
        <w:t xml:space="preserve">ee </w:t>
      </w:r>
      <w:r w:rsidR="009B1334" w:rsidRPr="0022001E">
        <w:rPr>
          <w:i/>
          <w:iCs/>
          <w:lang w:val="en-GB"/>
        </w:rPr>
        <w:t>letter</w:t>
      </w:r>
      <w:r w:rsidRPr="0022001E">
        <w:rPr>
          <w:i/>
          <w:iCs/>
          <w:lang w:val="en-GB"/>
        </w:rPr>
        <w:t xml:space="preserve"> </w:t>
      </w:r>
      <w:r w:rsidR="00266334" w:rsidRPr="0022001E">
        <w:rPr>
          <w:i/>
          <w:iCs/>
          <w:lang w:val="en-GB"/>
        </w:rPr>
        <w:t xml:space="preserve">prot. </w:t>
      </w:r>
      <w:r w:rsidR="008A6CFC" w:rsidRPr="0022001E">
        <w:rPr>
          <w:i/>
          <w:iCs/>
          <w:lang w:val="en-GB"/>
        </w:rPr>
        <w:t>no</w:t>
      </w:r>
      <w:r w:rsidRPr="0022001E">
        <w:rPr>
          <w:i/>
          <w:iCs/>
          <w:lang w:val="en-GB"/>
        </w:rPr>
        <w:t>.2334/1</w:t>
      </w:r>
      <w:r w:rsidR="00266334" w:rsidRPr="0022001E">
        <w:rPr>
          <w:i/>
          <w:iCs/>
          <w:lang w:val="en-GB"/>
        </w:rPr>
        <w:t xml:space="preserve">, dated </w:t>
      </w:r>
      <w:r w:rsidRPr="0022001E">
        <w:rPr>
          <w:i/>
          <w:iCs/>
          <w:lang w:val="en-GB"/>
        </w:rPr>
        <w:t xml:space="preserve">14.07.2022 </w:t>
      </w:r>
      <w:r w:rsidR="00266334" w:rsidRPr="0022001E">
        <w:rPr>
          <w:i/>
          <w:iCs/>
          <w:lang w:val="en-GB"/>
        </w:rPr>
        <w:t xml:space="preserve">of the </w:t>
      </w:r>
      <w:r w:rsidR="008A6CFC" w:rsidRPr="0022001E">
        <w:rPr>
          <w:i/>
          <w:iCs/>
          <w:lang w:val="en-GB"/>
        </w:rPr>
        <w:t>HIDAACI</w:t>
      </w:r>
      <w:r w:rsidRPr="0022001E">
        <w:rPr>
          <w:i/>
          <w:iCs/>
          <w:lang w:val="en-GB"/>
        </w:rPr>
        <w:t>.</w:t>
      </w:r>
    </w:p>
  </w:footnote>
  <w:footnote w:id="28">
    <w:p w14:paraId="25E8BD16" w14:textId="0851E920" w:rsidR="00087344" w:rsidRPr="0022001E" w:rsidRDefault="00087344" w:rsidP="00087344">
      <w:pPr>
        <w:pStyle w:val="FootnoteText"/>
        <w:rPr>
          <w:i/>
          <w:iCs/>
          <w:lang w:val="en-GB"/>
        </w:rPr>
      </w:pPr>
      <w:r w:rsidRPr="0022001E">
        <w:rPr>
          <w:rStyle w:val="FootnoteReference"/>
          <w:lang w:val="en-GB"/>
        </w:rPr>
        <w:footnoteRef/>
      </w:r>
      <w:r w:rsidRPr="0022001E">
        <w:rPr>
          <w:lang w:val="en-GB"/>
        </w:rPr>
        <w:t xml:space="preserve"> </w:t>
      </w:r>
      <w:r w:rsidR="00A03D26" w:rsidRPr="0022001E">
        <w:rPr>
          <w:i/>
          <w:iCs/>
          <w:lang w:val="en-GB"/>
        </w:rPr>
        <w:t xml:space="preserve">Minutes dated </w:t>
      </w:r>
      <w:r w:rsidRPr="0022001E">
        <w:rPr>
          <w:i/>
          <w:iCs/>
          <w:lang w:val="en-GB"/>
        </w:rPr>
        <w:t>27.01.2015.</w:t>
      </w:r>
    </w:p>
  </w:footnote>
  <w:footnote w:id="29">
    <w:p w14:paraId="052C4055" w14:textId="3A6B83EA" w:rsidR="00714BED" w:rsidRPr="0022001E" w:rsidRDefault="00714BED" w:rsidP="00714BED">
      <w:pPr>
        <w:pStyle w:val="FootnoteText"/>
        <w:rPr>
          <w:i/>
          <w:iCs/>
          <w:lang w:val="en-GB"/>
        </w:rPr>
      </w:pPr>
      <w:r w:rsidRPr="0022001E">
        <w:rPr>
          <w:rStyle w:val="FootnoteReference"/>
          <w:lang w:val="en-GB"/>
        </w:rPr>
        <w:footnoteRef/>
      </w:r>
      <w:r w:rsidRPr="0022001E">
        <w:rPr>
          <w:lang w:val="en-GB"/>
        </w:rPr>
        <w:t xml:space="preserve"> </w:t>
      </w:r>
      <w:r w:rsidRPr="0022001E">
        <w:rPr>
          <w:i/>
          <w:iCs/>
          <w:lang w:val="en-GB"/>
        </w:rPr>
        <w:t>S</w:t>
      </w:r>
      <w:r w:rsidR="008D5F59" w:rsidRPr="0022001E">
        <w:rPr>
          <w:i/>
          <w:iCs/>
          <w:lang w:val="en-GB"/>
        </w:rPr>
        <w:t xml:space="preserve">ee letter no. </w:t>
      </w:r>
      <w:r w:rsidRPr="0022001E">
        <w:rPr>
          <w:i/>
          <w:iCs/>
          <w:lang w:val="en-GB"/>
        </w:rPr>
        <w:t xml:space="preserve">2334/1 prot., </w:t>
      </w:r>
      <w:r w:rsidR="008D5F59" w:rsidRPr="0022001E">
        <w:rPr>
          <w:i/>
          <w:iCs/>
          <w:lang w:val="en-GB"/>
        </w:rPr>
        <w:t xml:space="preserve">dated </w:t>
      </w:r>
      <w:r w:rsidRPr="0022001E">
        <w:rPr>
          <w:i/>
          <w:iCs/>
          <w:lang w:val="en-GB"/>
        </w:rPr>
        <w:t>14.07.2022 ILDKPKI.</w:t>
      </w:r>
    </w:p>
  </w:footnote>
  <w:footnote w:id="30">
    <w:p w14:paraId="50298171" w14:textId="1CC222DD" w:rsidR="00714BED" w:rsidRPr="0022001E" w:rsidRDefault="00714BED" w:rsidP="00714BED">
      <w:pPr>
        <w:pStyle w:val="FootnoteText"/>
        <w:jc w:val="both"/>
        <w:rPr>
          <w:i/>
          <w:iCs/>
          <w:lang w:val="en-GB" w:eastAsia="sq-AL"/>
        </w:rPr>
      </w:pPr>
      <w:r w:rsidRPr="0022001E">
        <w:rPr>
          <w:rStyle w:val="FootnoteReference"/>
          <w:lang w:val="en-GB"/>
        </w:rPr>
        <w:footnoteRef/>
      </w:r>
      <w:r w:rsidRPr="0022001E">
        <w:rPr>
          <w:lang w:val="en-GB"/>
        </w:rPr>
        <w:t xml:space="preserve"> </w:t>
      </w:r>
      <w:r w:rsidR="00BA74AE" w:rsidRPr="0022001E">
        <w:rPr>
          <w:i/>
          <w:iCs/>
          <w:lang w:val="en-GB" w:eastAsia="sq-AL"/>
        </w:rPr>
        <w:t xml:space="preserve">This legal activity, according to the </w:t>
      </w:r>
      <w:r w:rsidR="0062130B" w:rsidRPr="0022001E">
        <w:rPr>
          <w:i/>
          <w:iCs/>
          <w:lang w:val="en-GB" w:eastAsia="sq-AL"/>
        </w:rPr>
        <w:t>assessee</w:t>
      </w:r>
      <w:r w:rsidR="00BA74AE" w:rsidRPr="0022001E">
        <w:rPr>
          <w:i/>
          <w:iCs/>
          <w:lang w:val="en-GB" w:eastAsia="sq-AL"/>
        </w:rPr>
        <w:t xml:space="preserve">, generated income in the approximate amount of </w:t>
      </w:r>
      <w:r w:rsidR="003721B2" w:rsidRPr="0022001E">
        <w:rPr>
          <w:i/>
          <w:iCs/>
          <w:lang w:val="en-GB" w:eastAsia="sq-AL"/>
        </w:rPr>
        <w:t xml:space="preserve">ALL </w:t>
      </w:r>
      <w:r w:rsidR="00BA74AE" w:rsidRPr="0022001E">
        <w:rPr>
          <w:i/>
          <w:iCs/>
          <w:lang w:val="en-GB" w:eastAsia="sq-AL"/>
        </w:rPr>
        <w:t xml:space="preserve">300,000, </w:t>
      </w:r>
      <w:r w:rsidR="003721B2" w:rsidRPr="0022001E">
        <w:rPr>
          <w:i/>
          <w:iCs/>
          <w:lang w:val="en-GB" w:eastAsia="sq-AL"/>
        </w:rPr>
        <w:t xml:space="preserve">it </w:t>
      </w:r>
      <w:r w:rsidR="00BA74AE" w:rsidRPr="0022001E">
        <w:rPr>
          <w:i/>
          <w:iCs/>
          <w:lang w:val="en-GB" w:eastAsia="sq-AL"/>
        </w:rPr>
        <w:t xml:space="preserve">consisted </w:t>
      </w:r>
      <w:r w:rsidR="003721B2" w:rsidRPr="0022001E">
        <w:rPr>
          <w:i/>
          <w:iCs/>
          <w:lang w:val="en-GB" w:eastAsia="sq-AL"/>
        </w:rPr>
        <w:t xml:space="preserve">in </w:t>
      </w:r>
      <w:r w:rsidR="00BA74AE" w:rsidRPr="0022001E">
        <w:rPr>
          <w:i/>
          <w:iCs/>
          <w:lang w:val="en-GB" w:eastAsia="sq-AL"/>
        </w:rPr>
        <w:t xml:space="preserve">transporting and submitting documents for legalization to the Ministry of Foreign Affairs, the Ministry of Justice and/or foreign embassies in Tirana. These documents could also have been sent by mail or legalized in person by citizens at the relevant institutions. However, through this service, the father ensured a faster process and saved clients time and travel expenses. For this service, he received a certain reward. Regarding the place of </w:t>
      </w:r>
      <w:r w:rsidR="003721B2" w:rsidRPr="0022001E">
        <w:rPr>
          <w:i/>
          <w:iCs/>
          <w:lang w:val="en-GB" w:eastAsia="sq-AL"/>
        </w:rPr>
        <w:t xml:space="preserve">practice </w:t>
      </w:r>
      <w:r w:rsidR="00BA74AE" w:rsidRPr="0022001E">
        <w:rPr>
          <w:i/>
          <w:iCs/>
          <w:lang w:val="en-GB" w:eastAsia="sq-AL"/>
        </w:rPr>
        <w:t xml:space="preserve">of this activity, the father did not have a specific office, but exercised the activity through notaries in the city of Shkodra, who contacted him and </w:t>
      </w:r>
      <w:r w:rsidR="003721B2" w:rsidRPr="0022001E">
        <w:rPr>
          <w:i/>
          <w:iCs/>
          <w:lang w:val="en-GB" w:eastAsia="sq-AL"/>
        </w:rPr>
        <w:t xml:space="preserve">he </w:t>
      </w:r>
      <w:r w:rsidR="00BA74AE" w:rsidRPr="0022001E">
        <w:rPr>
          <w:i/>
          <w:iCs/>
          <w:lang w:val="en-GB" w:eastAsia="sq-AL"/>
        </w:rPr>
        <w:t>served as an intermediary between him and citizens who requested the legalization of their documents.</w:t>
      </w:r>
      <w:r w:rsidR="003721B2" w:rsidRPr="0022001E">
        <w:rPr>
          <w:i/>
          <w:iCs/>
          <w:lang w:val="en-GB" w:eastAsia="sq-AL"/>
        </w:rPr>
        <w:t xml:space="preserve"> </w:t>
      </w:r>
    </w:p>
  </w:footnote>
  <w:footnote w:id="31">
    <w:p w14:paraId="013D5BCA" w14:textId="6B94CE5B" w:rsidR="00714BED" w:rsidRPr="0022001E" w:rsidRDefault="00714BED" w:rsidP="00714BED">
      <w:pPr>
        <w:pStyle w:val="NormalWeb"/>
        <w:spacing w:before="0" w:beforeAutospacing="0" w:after="0" w:afterAutospacing="0"/>
        <w:jc w:val="both"/>
        <w:rPr>
          <w:i/>
          <w:iCs/>
          <w:sz w:val="20"/>
          <w:szCs w:val="20"/>
          <w:lang w:val="en-GB"/>
        </w:rPr>
      </w:pPr>
      <w:r w:rsidRPr="0022001E">
        <w:rPr>
          <w:rStyle w:val="FootnoteReference"/>
          <w:lang w:val="en-GB"/>
        </w:rPr>
        <w:footnoteRef/>
      </w:r>
      <w:r w:rsidRPr="0022001E">
        <w:rPr>
          <w:lang w:val="en-GB"/>
        </w:rPr>
        <w:t xml:space="preserve"> </w:t>
      </w:r>
      <w:r w:rsidR="00BA74AE" w:rsidRPr="0022001E">
        <w:rPr>
          <w:i/>
          <w:iCs/>
          <w:sz w:val="20"/>
          <w:szCs w:val="20"/>
          <w:lang w:val="en-GB"/>
        </w:rPr>
        <w:t xml:space="preserve">Based on Article 32/1, para. 2 of the following are exempt from the simplified tax on profit: a) </w:t>
      </w:r>
      <w:r w:rsidR="00BA74AE" w:rsidRPr="0022001E">
        <w:rPr>
          <w:b/>
          <w:bCs/>
          <w:i/>
          <w:iCs/>
          <w:sz w:val="20"/>
          <w:szCs w:val="20"/>
          <w:lang w:val="en-GB"/>
        </w:rPr>
        <w:t xml:space="preserve">Itinerant traders </w:t>
      </w:r>
      <w:r w:rsidR="00BA74AE" w:rsidRPr="0022001E">
        <w:rPr>
          <w:i/>
          <w:iCs/>
          <w:sz w:val="20"/>
          <w:szCs w:val="20"/>
          <w:lang w:val="en-GB"/>
        </w:rPr>
        <w:t>This includes mobile</w:t>
      </w:r>
      <w:r w:rsidR="003721B2" w:rsidRPr="0022001E">
        <w:rPr>
          <w:i/>
          <w:iCs/>
          <w:sz w:val="20"/>
          <w:szCs w:val="20"/>
          <w:lang w:val="en-GB"/>
        </w:rPr>
        <w:t xml:space="preserve">/street </w:t>
      </w:r>
      <w:r w:rsidR="00D66833" w:rsidRPr="0022001E">
        <w:rPr>
          <w:i/>
          <w:iCs/>
          <w:sz w:val="20"/>
          <w:szCs w:val="20"/>
          <w:lang w:val="en-GB"/>
        </w:rPr>
        <w:t>vendors, those</w:t>
      </w:r>
      <w:r w:rsidR="00BA74AE" w:rsidRPr="0022001E">
        <w:rPr>
          <w:i/>
          <w:iCs/>
          <w:sz w:val="20"/>
          <w:szCs w:val="20"/>
          <w:lang w:val="en-GB"/>
        </w:rPr>
        <w:t xml:space="preserve"> who do not have a fixed place of business, but trade goods or handicraft products in simple mobile vehicles such as carts, or temporarily stay in certain places by selling handicraft or other products at retail, such as newspapers, magazines, soft drinks, ice cream, corn, artistic decorations, etc. This </w:t>
      </w:r>
      <w:r w:rsidR="00D66833" w:rsidRPr="0022001E">
        <w:rPr>
          <w:i/>
          <w:iCs/>
          <w:sz w:val="20"/>
          <w:szCs w:val="20"/>
          <w:lang w:val="en-GB"/>
        </w:rPr>
        <w:t xml:space="preserve">category </w:t>
      </w:r>
      <w:r w:rsidR="00BA74AE" w:rsidRPr="0022001E">
        <w:rPr>
          <w:i/>
          <w:iCs/>
          <w:sz w:val="20"/>
          <w:szCs w:val="20"/>
          <w:lang w:val="en-GB"/>
        </w:rPr>
        <w:t xml:space="preserve">includes small itinerant traders who do not have a shop or a fixed place in the wholesale or retail markets. b) </w:t>
      </w:r>
      <w:r w:rsidR="00BA74AE" w:rsidRPr="0022001E">
        <w:rPr>
          <w:b/>
          <w:bCs/>
          <w:i/>
          <w:iCs/>
          <w:sz w:val="20"/>
          <w:szCs w:val="20"/>
          <w:lang w:val="en-GB"/>
        </w:rPr>
        <w:t>Persons engaged in individual transport</w:t>
      </w:r>
      <w:r w:rsidR="00BA74AE" w:rsidRPr="0022001E">
        <w:rPr>
          <w:i/>
          <w:iCs/>
          <w:sz w:val="20"/>
          <w:szCs w:val="20"/>
          <w:lang w:val="en-GB"/>
        </w:rPr>
        <w:t xml:space="preserve"> This includes drivers of taxis, vans, buses, trucks, pickup trucks or tricycles, who transport passengers or goods for the needs of the population. </w:t>
      </w:r>
      <w:r w:rsidR="00D66833" w:rsidRPr="0022001E">
        <w:rPr>
          <w:i/>
          <w:iCs/>
          <w:sz w:val="20"/>
          <w:szCs w:val="20"/>
          <w:lang w:val="en-GB"/>
        </w:rPr>
        <w:t xml:space="preserve">In this context, it is emphasized that point 4.3, letter "b" of Instruction no. 5, dated 30.01.2006, does not have a </w:t>
      </w:r>
      <w:r w:rsidR="00A36482" w:rsidRPr="0022001E">
        <w:rPr>
          <w:i/>
          <w:iCs/>
          <w:sz w:val="20"/>
          <w:szCs w:val="20"/>
          <w:lang w:val="en-GB"/>
        </w:rPr>
        <w:t xml:space="preserve">mandatory nature, </w:t>
      </w:r>
      <w:r w:rsidR="00D66833" w:rsidRPr="0022001E">
        <w:rPr>
          <w:i/>
          <w:iCs/>
          <w:sz w:val="20"/>
          <w:szCs w:val="20"/>
          <w:lang w:val="en-GB"/>
        </w:rPr>
        <w:t>but an indicative (orienting) one. Therefore, it includes not only drivers, but any person who deals with individual transport of goods for the needs of the population. Consequently, this definition also includes the activity exercised by the father, who transported documents for legalization at the Ministry of Foreign Affairs or at foreign embassies in Tirana.</w:t>
      </w:r>
    </w:p>
  </w:footnote>
  <w:footnote w:id="32">
    <w:p w14:paraId="09CF44BE" w14:textId="60335C2B" w:rsidR="00562332" w:rsidRPr="0022001E" w:rsidRDefault="00562332" w:rsidP="00562332">
      <w:pPr>
        <w:pStyle w:val="FootnoteText"/>
        <w:jc w:val="both"/>
        <w:rPr>
          <w:lang w:val="en-GB"/>
        </w:rPr>
      </w:pPr>
      <w:r w:rsidRPr="0022001E">
        <w:rPr>
          <w:rStyle w:val="FootnoteReference"/>
          <w:lang w:val="en-GB"/>
        </w:rPr>
        <w:footnoteRef/>
      </w:r>
      <w:r w:rsidRPr="0022001E">
        <w:rPr>
          <w:lang w:val="en-GB"/>
        </w:rPr>
        <w:t xml:space="preserve"> </w:t>
      </w:r>
      <w:r w:rsidR="008C7DB1" w:rsidRPr="0022001E">
        <w:rPr>
          <w:i/>
          <w:iCs/>
          <w:lang w:val="en-GB" w:eastAsia="sq-AL"/>
        </w:rPr>
        <w:t>The principle of proportionality would be violated if it were argued that a fee should be paid that would not be more than ALL 4,500, non-payment of this fee could not result in the non-calculation of this income for the purpose of the vetting process, as such a measure would not be proportional to the alleged violation (even assuming that such a non-payment</w:t>
      </w:r>
      <w:r w:rsidR="00A36482" w:rsidRPr="0022001E">
        <w:rPr>
          <w:i/>
          <w:iCs/>
          <w:lang w:val="en-GB" w:eastAsia="sq-AL"/>
        </w:rPr>
        <w:t xml:space="preserve"> did occur</w:t>
      </w:r>
      <w:r w:rsidR="008C7DB1" w:rsidRPr="0022001E">
        <w:rPr>
          <w:i/>
          <w:iCs/>
          <w:lang w:val="en-GB" w:eastAsia="sq-AL"/>
        </w:rPr>
        <w:t>).</w:t>
      </w:r>
    </w:p>
  </w:footnote>
  <w:footnote w:id="33">
    <w:p w14:paraId="4F1DB81B" w14:textId="4597743B" w:rsidR="00AE247A" w:rsidRPr="0022001E" w:rsidRDefault="00AE247A" w:rsidP="00AE247A">
      <w:pPr>
        <w:pStyle w:val="FootnoteText"/>
        <w:jc w:val="both"/>
        <w:rPr>
          <w:lang w:val="en-GB"/>
        </w:rPr>
      </w:pPr>
      <w:r w:rsidRPr="0022001E">
        <w:rPr>
          <w:rStyle w:val="FootnoteReference"/>
          <w:lang w:val="en-GB"/>
        </w:rPr>
        <w:footnoteRef/>
      </w:r>
      <w:r w:rsidR="00157104" w:rsidRPr="0022001E">
        <w:rPr>
          <w:lang w:val="en-GB"/>
        </w:rPr>
        <w:t xml:space="preserve"> </w:t>
      </w:r>
      <w:r w:rsidRPr="0022001E">
        <w:rPr>
          <w:i/>
          <w:iCs/>
          <w:lang w:val="en-GB" w:eastAsia="sq-AL"/>
        </w:rPr>
        <w:t xml:space="preserve">: </w:t>
      </w:r>
      <w:r w:rsidR="00BD2ACA" w:rsidRPr="0022001E">
        <w:rPr>
          <w:i/>
          <w:iCs/>
          <w:lang w:val="en-GB" w:eastAsia="sq-AL"/>
        </w:rPr>
        <w:t>sale and purchase contract no.217/70, dated 17.4.2000, according to which the parents of the assessee sold an apartment with an area of ​​76 m</w:t>
      </w:r>
      <w:r w:rsidR="00BD2ACA" w:rsidRPr="0022001E">
        <w:rPr>
          <w:i/>
          <w:iCs/>
          <w:vertAlign w:val="superscript"/>
          <w:lang w:val="en-GB" w:eastAsia="sq-AL"/>
        </w:rPr>
        <w:t>2</w:t>
      </w:r>
      <w:r w:rsidR="00BD2ACA" w:rsidRPr="0022001E">
        <w:rPr>
          <w:i/>
          <w:iCs/>
          <w:lang w:val="en-GB" w:eastAsia="sq-AL"/>
        </w:rPr>
        <w:t xml:space="preserve"> for the amount of </w:t>
      </w:r>
      <w:r w:rsidR="00157104" w:rsidRPr="0022001E">
        <w:rPr>
          <w:i/>
          <w:iCs/>
          <w:lang w:val="en-GB" w:eastAsia="sq-AL"/>
        </w:rPr>
        <w:t xml:space="preserve">ALL </w:t>
      </w:r>
      <w:r w:rsidR="00BD2ACA" w:rsidRPr="0022001E">
        <w:rPr>
          <w:i/>
          <w:iCs/>
          <w:lang w:val="en-GB" w:eastAsia="sq-AL"/>
        </w:rPr>
        <w:t xml:space="preserve">430,000; payment order for individual income tax for the period January - December 2011 of Mr. Faik Ymeri, who on 17.5.2022 paid the amount of </w:t>
      </w:r>
      <w:r w:rsidR="00157104" w:rsidRPr="0022001E">
        <w:rPr>
          <w:i/>
          <w:iCs/>
          <w:lang w:val="en-GB" w:eastAsia="sq-AL"/>
        </w:rPr>
        <w:t xml:space="preserve">ALL </w:t>
      </w:r>
      <w:r w:rsidR="00BD2ACA" w:rsidRPr="0022001E">
        <w:rPr>
          <w:i/>
          <w:iCs/>
          <w:lang w:val="en-GB" w:eastAsia="sq-AL"/>
        </w:rPr>
        <w:t xml:space="preserve">109,150 </w:t>
      </w:r>
      <w:r w:rsidR="008C7DB1" w:rsidRPr="0022001E">
        <w:rPr>
          <w:i/>
          <w:iCs/>
          <w:lang w:val="en-GB" w:eastAsia="sq-AL"/>
        </w:rPr>
        <w:t xml:space="preserve">on </w:t>
      </w:r>
      <w:r w:rsidR="00BD2ACA" w:rsidRPr="0022001E">
        <w:rPr>
          <w:i/>
          <w:iCs/>
          <w:lang w:val="en-GB" w:eastAsia="sq-AL"/>
        </w:rPr>
        <w:t xml:space="preserve"> income in the amount of </w:t>
      </w:r>
      <w:r w:rsidR="008C7DB1" w:rsidRPr="0022001E">
        <w:rPr>
          <w:i/>
          <w:iCs/>
          <w:lang w:val="en-GB" w:eastAsia="sq-AL"/>
        </w:rPr>
        <w:t xml:space="preserve">ALL </w:t>
      </w:r>
      <w:r w:rsidR="00BD2ACA" w:rsidRPr="0022001E">
        <w:rPr>
          <w:i/>
          <w:iCs/>
          <w:lang w:val="en-GB" w:eastAsia="sq-AL"/>
        </w:rPr>
        <w:t xml:space="preserve">319,750; payment order for individual income tax for the period January - December 2011 of Mr. Faik Ymeri, who on 19.5.2022 paid the amount of </w:t>
      </w:r>
      <w:r w:rsidR="00157104" w:rsidRPr="0022001E">
        <w:rPr>
          <w:i/>
          <w:iCs/>
          <w:lang w:val="en-GB" w:eastAsia="sq-AL"/>
        </w:rPr>
        <w:t xml:space="preserve">ALL </w:t>
      </w:r>
      <w:r w:rsidR="00BD2ACA" w:rsidRPr="0022001E">
        <w:rPr>
          <w:i/>
          <w:iCs/>
          <w:lang w:val="en-GB" w:eastAsia="sq-AL"/>
        </w:rPr>
        <w:t xml:space="preserve">105,400 </w:t>
      </w:r>
      <w:r w:rsidR="008C7DB1" w:rsidRPr="0022001E">
        <w:rPr>
          <w:i/>
          <w:iCs/>
          <w:lang w:val="en-GB" w:eastAsia="sq-AL"/>
        </w:rPr>
        <w:t xml:space="preserve">on </w:t>
      </w:r>
      <w:r w:rsidR="00BD2ACA" w:rsidRPr="0022001E">
        <w:rPr>
          <w:i/>
          <w:iCs/>
          <w:lang w:val="en-GB" w:eastAsia="sq-AL"/>
        </w:rPr>
        <w:t xml:space="preserve">income in the amount of </w:t>
      </w:r>
      <w:r w:rsidR="00157104" w:rsidRPr="0022001E">
        <w:rPr>
          <w:i/>
          <w:iCs/>
          <w:lang w:val="en-GB" w:eastAsia="sq-AL"/>
        </w:rPr>
        <w:t xml:space="preserve">ALL </w:t>
      </w:r>
      <w:r w:rsidR="00BD2ACA" w:rsidRPr="0022001E">
        <w:rPr>
          <w:i/>
          <w:iCs/>
          <w:lang w:val="en-GB" w:eastAsia="sq-AL"/>
        </w:rPr>
        <w:t xml:space="preserve">319,800; payment order for individual income tax for the period January - December 2011 of Mr. Faik Ymeri, who on 20.5.2022 paid the amount of ALL 104,793 </w:t>
      </w:r>
      <w:r w:rsidR="008C7DB1" w:rsidRPr="0022001E">
        <w:rPr>
          <w:i/>
          <w:iCs/>
          <w:lang w:val="en-GB" w:eastAsia="sq-AL"/>
        </w:rPr>
        <w:t xml:space="preserve">on </w:t>
      </w:r>
      <w:r w:rsidR="00BD2ACA" w:rsidRPr="0022001E">
        <w:rPr>
          <w:i/>
          <w:iCs/>
          <w:lang w:val="en-GB" w:eastAsia="sq-AL"/>
        </w:rPr>
        <w:t>income in the amount of ALL 210,193.</w:t>
      </w:r>
      <w:r w:rsidR="00157104" w:rsidRPr="0022001E">
        <w:rPr>
          <w:i/>
          <w:iCs/>
          <w:lang w:val="en-GB" w:eastAsia="sq-AL"/>
        </w:rPr>
        <w:t xml:space="preserve"> </w:t>
      </w:r>
      <w:r w:rsidR="008C7DB1" w:rsidRPr="0022001E">
        <w:rPr>
          <w:i/>
          <w:iCs/>
          <w:lang w:val="en-GB" w:eastAsia="sq-AL"/>
        </w:rPr>
        <w:t xml:space="preserve"> </w:t>
      </w:r>
    </w:p>
  </w:footnote>
  <w:footnote w:id="34">
    <w:p w14:paraId="1FC2D4D7" w14:textId="29A8A8C9" w:rsidR="00CC250A" w:rsidRPr="0022001E" w:rsidRDefault="00CC250A" w:rsidP="00CC250A">
      <w:pPr>
        <w:pStyle w:val="FootnoteText"/>
        <w:rPr>
          <w:rFonts w:eastAsiaTheme="minorHAnsi"/>
          <w:i/>
          <w:lang w:val="en-GB"/>
        </w:rPr>
      </w:pPr>
      <w:r w:rsidRPr="0022001E">
        <w:rPr>
          <w:rStyle w:val="FootnoteReference"/>
          <w:lang w:val="en-GB"/>
        </w:rPr>
        <w:footnoteRef/>
      </w:r>
      <w:r w:rsidRPr="0022001E">
        <w:rPr>
          <w:lang w:val="en-GB"/>
        </w:rPr>
        <w:t xml:space="preserve"> </w:t>
      </w:r>
      <w:r w:rsidRPr="0022001E">
        <w:rPr>
          <w:rFonts w:eastAsiaTheme="minorHAnsi"/>
          <w:i/>
          <w:lang w:val="en-GB"/>
        </w:rPr>
        <w:t>S</w:t>
      </w:r>
      <w:r w:rsidR="00563932" w:rsidRPr="0022001E">
        <w:rPr>
          <w:rFonts w:eastAsiaTheme="minorHAnsi"/>
          <w:i/>
          <w:lang w:val="en-GB"/>
        </w:rPr>
        <w:t>ee decisions no.</w:t>
      </w:r>
      <w:r w:rsidRPr="0022001E">
        <w:rPr>
          <w:rFonts w:eastAsiaTheme="minorHAnsi"/>
          <w:i/>
          <w:lang w:val="en-GB"/>
        </w:rPr>
        <w:t xml:space="preserve"> 28/2020, </w:t>
      </w:r>
      <w:r w:rsidR="008A6CFC" w:rsidRPr="0022001E">
        <w:rPr>
          <w:rFonts w:eastAsiaTheme="minorHAnsi"/>
          <w:i/>
          <w:lang w:val="en-GB"/>
        </w:rPr>
        <w:t>no</w:t>
      </w:r>
      <w:r w:rsidRPr="0022001E">
        <w:rPr>
          <w:rFonts w:eastAsiaTheme="minorHAnsi"/>
          <w:i/>
          <w:lang w:val="en-GB"/>
        </w:rPr>
        <w:t xml:space="preserve">. 24/2021, </w:t>
      </w:r>
      <w:r w:rsidR="008A6CFC" w:rsidRPr="0022001E">
        <w:rPr>
          <w:rFonts w:eastAsiaTheme="minorHAnsi"/>
          <w:i/>
          <w:lang w:val="en-GB"/>
        </w:rPr>
        <w:t>no</w:t>
      </w:r>
      <w:r w:rsidRPr="0022001E">
        <w:rPr>
          <w:rFonts w:eastAsiaTheme="minorHAnsi"/>
          <w:i/>
          <w:lang w:val="en-GB"/>
        </w:rPr>
        <w:t xml:space="preserve">. 25/2021, </w:t>
      </w:r>
      <w:r w:rsidR="008A6CFC" w:rsidRPr="0022001E">
        <w:rPr>
          <w:rFonts w:eastAsiaTheme="minorHAnsi"/>
          <w:i/>
          <w:lang w:val="en-GB"/>
        </w:rPr>
        <w:t>no</w:t>
      </w:r>
      <w:r w:rsidRPr="0022001E">
        <w:rPr>
          <w:rFonts w:eastAsiaTheme="minorHAnsi"/>
          <w:i/>
          <w:lang w:val="en-GB"/>
        </w:rPr>
        <w:t xml:space="preserve">. 37/2021, </w:t>
      </w:r>
      <w:r w:rsidR="008A6CFC" w:rsidRPr="0022001E">
        <w:rPr>
          <w:rFonts w:eastAsiaTheme="minorHAnsi"/>
          <w:i/>
          <w:lang w:val="en-GB"/>
        </w:rPr>
        <w:t>no</w:t>
      </w:r>
      <w:r w:rsidRPr="0022001E">
        <w:rPr>
          <w:rFonts w:eastAsiaTheme="minorHAnsi"/>
          <w:i/>
          <w:lang w:val="en-GB"/>
        </w:rPr>
        <w:t>. 20/2022</w:t>
      </w:r>
      <w:r w:rsidR="00F55007" w:rsidRPr="0022001E">
        <w:rPr>
          <w:rFonts w:eastAsiaTheme="minorHAnsi"/>
          <w:i/>
          <w:lang w:val="en-GB"/>
        </w:rPr>
        <w:t xml:space="preserve"> and </w:t>
      </w:r>
      <w:r w:rsidR="008A6CFC" w:rsidRPr="0022001E">
        <w:rPr>
          <w:rFonts w:eastAsiaTheme="minorHAnsi"/>
          <w:i/>
          <w:lang w:val="en-GB"/>
        </w:rPr>
        <w:t>no</w:t>
      </w:r>
      <w:r w:rsidRPr="0022001E">
        <w:rPr>
          <w:rFonts w:eastAsiaTheme="minorHAnsi"/>
          <w:i/>
          <w:lang w:val="en-GB"/>
        </w:rPr>
        <w:t xml:space="preserve">. 29/2022, </w:t>
      </w:r>
      <w:r w:rsidR="00266334" w:rsidRPr="0022001E">
        <w:rPr>
          <w:rFonts w:eastAsiaTheme="minorHAnsi"/>
          <w:i/>
          <w:lang w:val="en-GB"/>
        </w:rPr>
        <w:t>of the</w:t>
      </w:r>
      <w:r w:rsidR="00640DDB" w:rsidRPr="0022001E">
        <w:rPr>
          <w:rFonts w:eastAsiaTheme="minorHAnsi"/>
          <w:i/>
          <w:lang w:val="en-GB"/>
        </w:rPr>
        <w:t xml:space="preserve"> Appeal Chamber</w:t>
      </w:r>
      <w:r w:rsidRPr="0022001E">
        <w:rPr>
          <w:rFonts w:eastAsiaTheme="minorHAnsi"/>
          <w:i/>
          <w:lang w:val="en-GB"/>
        </w:rPr>
        <w:t xml:space="preserve">.  </w:t>
      </w:r>
    </w:p>
  </w:footnote>
  <w:footnote w:id="35">
    <w:p w14:paraId="479B73F7" w14:textId="3FE5BD1E" w:rsidR="00775B5A" w:rsidRPr="0022001E" w:rsidRDefault="005A7069" w:rsidP="00775B5A">
      <w:pPr>
        <w:pStyle w:val="ListParagraph"/>
        <w:ind w:left="0"/>
        <w:jc w:val="both"/>
        <w:rPr>
          <w:i/>
          <w:sz w:val="20"/>
          <w:szCs w:val="20"/>
          <w:lang w:val="en-GB"/>
        </w:rPr>
      </w:pPr>
      <w:r w:rsidRPr="0022001E">
        <w:rPr>
          <w:rStyle w:val="FootnoteReference"/>
          <w:sz w:val="20"/>
          <w:szCs w:val="20"/>
          <w:lang w:val="en-GB"/>
        </w:rPr>
        <w:footnoteRef/>
      </w:r>
      <w:r w:rsidRPr="0022001E">
        <w:rPr>
          <w:sz w:val="20"/>
          <w:szCs w:val="20"/>
          <w:lang w:val="en-GB"/>
        </w:rPr>
        <w:t xml:space="preserve"> </w:t>
      </w:r>
      <w:r w:rsidR="00286E69" w:rsidRPr="0022001E">
        <w:rPr>
          <w:i/>
          <w:sz w:val="20"/>
          <w:szCs w:val="20"/>
          <w:lang w:val="en-GB"/>
        </w:rPr>
        <w:t>Certificate of r</w:t>
      </w:r>
      <w:r w:rsidR="00775B5A" w:rsidRPr="0022001E">
        <w:rPr>
          <w:i/>
          <w:sz w:val="20"/>
          <w:szCs w:val="20"/>
          <w:lang w:val="en-GB"/>
        </w:rPr>
        <w:t xml:space="preserve">egistration </w:t>
      </w:r>
      <w:r w:rsidR="00286E69" w:rsidRPr="0022001E">
        <w:rPr>
          <w:i/>
          <w:sz w:val="20"/>
          <w:szCs w:val="20"/>
          <w:lang w:val="en-GB"/>
        </w:rPr>
        <w:t xml:space="preserve">with </w:t>
      </w:r>
      <w:r w:rsidR="00775B5A" w:rsidRPr="0022001E">
        <w:rPr>
          <w:i/>
          <w:sz w:val="20"/>
          <w:szCs w:val="20"/>
          <w:lang w:val="en-GB"/>
        </w:rPr>
        <w:t xml:space="preserve">the tax authority, serial no. 0101117, </w:t>
      </w:r>
      <w:r w:rsidR="00286E69" w:rsidRPr="0022001E">
        <w:rPr>
          <w:i/>
          <w:sz w:val="20"/>
          <w:szCs w:val="20"/>
          <w:lang w:val="en-GB"/>
        </w:rPr>
        <w:t xml:space="preserve">which indicates </w:t>
      </w:r>
      <w:r w:rsidR="00775B5A" w:rsidRPr="0022001E">
        <w:rPr>
          <w:i/>
          <w:sz w:val="20"/>
          <w:szCs w:val="20"/>
          <w:lang w:val="en-GB"/>
        </w:rPr>
        <w:t xml:space="preserve">that the husband of the </w:t>
      </w:r>
      <w:r w:rsidR="00286E69" w:rsidRPr="0022001E">
        <w:rPr>
          <w:i/>
          <w:sz w:val="20"/>
          <w:szCs w:val="20"/>
          <w:lang w:val="en-GB"/>
        </w:rPr>
        <w:t xml:space="preserve">assessee’s </w:t>
      </w:r>
      <w:r w:rsidR="00775B5A" w:rsidRPr="0022001E">
        <w:rPr>
          <w:i/>
          <w:sz w:val="20"/>
          <w:szCs w:val="20"/>
          <w:lang w:val="en-GB"/>
        </w:rPr>
        <w:t>aunt</w:t>
      </w:r>
      <w:r w:rsidR="00286E69" w:rsidRPr="0022001E">
        <w:rPr>
          <w:i/>
          <w:sz w:val="20"/>
          <w:szCs w:val="20"/>
          <w:lang w:val="en-GB"/>
        </w:rPr>
        <w:t>,</w:t>
      </w:r>
      <w:r w:rsidR="00775B5A" w:rsidRPr="0022001E">
        <w:rPr>
          <w:i/>
          <w:sz w:val="20"/>
          <w:szCs w:val="20"/>
          <w:lang w:val="en-GB"/>
        </w:rPr>
        <w:t xml:space="preserve"> Xheladin </w:t>
      </w:r>
      <w:proofErr w:type="spellStart"/>
      <w:r w:rsidR="00775B5A" w:rsidRPr="0022001E">
        <w:rPr>
          <w:i/>
          <w:sz w:val="20"/>
          <w:szCs w:val="20"/>
          <w:lang w:val="en-GB"/>
        </w:rPr>
        <w:t>Cuf</w:t>
      </w:r>
      <w:proofErr w:type="spellEnd"/>
      <w:r w:rsidR="00775B5A" w:rsidRPr="0022001E">
        <w:rPr>
          <w:i/>
          <w:sz w:val="20"/>
          <w:szCs w:val="20"/>
          <w:lang w:val="en-GB"/>
        </w:rPr>
        <w:t xml:space="preserve"> Thana, by court decision no. 329, dated 01.03.2000, was registered </w:t>
      </w:r>
      <w:r w:rsidR="00286E69" w:rsidRPr="0022001E">
        <w:rPr>
          <w:i/>
          <w:sz w:val="20"/>
          <w:szCs w:val="20"/>
          <w:lang w:val="en-GB"/>
        </w:rPr>
        <w:t xml:space="preserve">with </w:t>
      </w:r>
      <w:r w:rsidR="00775B5A" w:rsidRPr="0022001E">
        <w:rPr>
          <w:i/>
          <w:sz w:val="20"/>
          <w:szCs w:val="20"/>
          <w:lang w:val="en-GB"/>
        </w:rPr>
        <w:t xml:space="preserve">the Tax </w:t>
      </w:r>
      <w:r w:rsidR="00286E69" w:rsidRPr="0022001E">
        <w:rPr>
          <w:i/>
          <w:sz w:val="20"/>
          <w:szCs w:val="20"/>
          <w:lang w:val="en-GB"/>
        </w:rPr>
        <w:t>Office o</w:t>
      </w:r>
      <w:r w:rsidR="00775B5A" w:rsidRPr="0022001E">
        <w:rPr>
          <w:i/>
          <w:sz w:val="20"/>
          <w:szCs w:val="20"/>
          <w:lang w:val="en-GB"/>
        </w:rPr>
        <w:t>f the Shkodër District as a “Small Business”, with Fiscal Code 3304916, address</w:t>
      </w:r>
      <w:r w:rsidR="00286E69" w:rsidRPr="0022001E">
        <w:rPr>
          <w:i/>
          <w:sz w:val="20"/>
          <w:szCs w:val="20"/>
          <w:lang w:val="en-GB"/>
        </w:rPr>
        <w:t>:</w:t>
      </w:r>
      <w:r w:rsidR="00775B5A" w:rsidRPr="0022001E">
        <w:rPr>
          <w:i/>
          <w:sz w:val="20"/>
          <w:szCs w:val="20"/>
          <w:lang w:val="en-GB"/>
        </w:rPr>
        <w:t xml:space="preserve"> </w:t>
      </w:r>
      <w:proofErr w:type="spellStart"/>
      <w:r w:rsidR="00775B5A" w:rsidRPr="0022001E">
        <w:rPr>
          <w:i/>
          <w:sz w:val="20"/>
          <w:szCs w:val="20"/>
          <w:lang w:val="en-GB"/>
        </w:rPr>
        <w:t>Dobraç</w:t>
      </w:r>
      <w:proofErr w:type="spellEnd"/>
      <w:r w:rsidR="00775B5A" w:rsidRPr="0022001E">
        <w:rPr>
          <w:i/>
          <w:sz w:val="20"/>
          <w:szCs w:val="20"/>
          <w:lang w:val="en-GB"/>
        </w:rPr>
        <w:t xml:space="preserve">, Rrethina </w:t>
      </w:r>
      <w:r w:rsidR="00286E69" w:rsidRPr="0022001E">
        <w:rPr>
          <w:i/>
          <w:sz w:val="20"/>
          <w:szCs w:val="20"/>
          <w:lang w:val="en-GB"/>
        </w:rPr>
        <w:t xml:space="preserve">Commune, </w:t>
      </w:r>
      <w:r w:rsidR="00775B5A" w:rsidRPr="0022001E">
        <w:rPr>
          <w:i/>
          <w:sz w:val="20"/>
          <w:szCs w:val="20"/>
          <w:lang w:val="en-GB"/>
        </w:rPr>
        <w:t>Shkodër;</w:t>
      </w:r>
    </w:p>
    <w:p w14:paraId="31BC9343" w14:textId="45245712" w:rsidR="00775B5A" w:rsidRPr="0022001E" w:rsidRDefault="00775B5A" w:rsidP="00775B5A">
      <w:pPr>
        <w:pStyle w:val="ListParagraph"/>
        <w:ind w:left="0"/>
        <w:jc w:val="both"/>
        <w:rPr>
          <w:i/>
          <w:sz w:val="20"/>
          <w:szCs w:val="20"/>
          <w:lang w:val="en-GB"/>
        </w:rPr>
      </w:pPr>
      <w:r w:rsidRPr="0022001E">
        <w:rPr>
          <w:i/>
          <w:sz w:val="20"/>
          <w:szCs w:val="20"/>
          <w:lang w:val="en-GB"/>
        </w:rPr>
        <w:t xml:space="preserve">Letter from the Shkodër </w:t>
      </w:r>
      <w:r w:rsidR="00286E69" w:rsidRPr="0022001E">
        <w:rPr>
          <w:i/>
          <w:sz w:val="20"/>
          <w:szCs w:val="20"/>
          <w:lang w:val="en-GB"/>
        </w:rPr>
        <w:t xml:space="preserve">RTD </w:t>
      </w:r>
      <w:r w:rsidRPr="0022001E">
        <w:rPr>
          <w:i/>
          <w:sz w:val="20"/>
          <w:szCs w:val="20"/>
          <w:lang w:val="en-GB"/>
        </w:rPr>
        <w:t>(</w:t>
      </w:r>
      <w:r w:rsidR="00286E69" w:rsidRPr="0022001E">
        <w:rPr>
          <w:i/>
          <w:sz w:val="20"/>
          <w:szCs w:val="20"/>
          <w:lang w:val="en-GB"/>
        </w:rPr>
        <w:t xml:space="preserve">attestation </w:t>
      </w:r>
      <w:r w:rsidRPr="0022001E">
        <w:rPr>
          <w:i/>
          <w:sz w:val="20"/>
          <w:szCs w:val="20"/>
          <w:lang w:val="en-GB"/>
        </w:rPr>
        <w:t xml:space="preserve">no. 3784/1 </w:t>
      </w:r>
      <w:r w:rsidR="008D5F59" w:rsidRPr="0022001E">
        <w:rPr>
          <w:i/>
          <w:sz w:val="20"/>
          <w:szCs w:val="20"/>
          <w:lang w:val="en-GB"/>
        </w:rPr>
        <w:t>prot.</w:t>
      </w:r>
      <w:r w:rsidRPr="0022001E">
        <w:rPr>
          <w:i/>
          <w:sz w:val="20"/>
          <w:szCs w:val="20"/>
          <w:lang w:val="en-GB"/>
        </w:rPr>
        <w:t xml:space="preserve">, dated 22.05.2014), </w:t>
      </w:r>
      <w:r w:rsidR="00C05378" w:rsidRPr="0022001E">
        <w:rPr>
          <w:i/>
          <w:sz w:val="20"/>
          <w:szCs w:val="20"/>
          <w:lang w:val="en-GB"/>
        </w:rPr>
        <w:t xml:space="preserve">which indicates that the </w:t>
      </w:r>
      <w:r w:rsidR="00286E69" w:rsidRPr="0022001E">
        <w:rPr>
          <w:i/>
          <w:sz w:val="20"/>
          <w:szCs w:val="20"/>
          <w:lang w:val="en-GB"/>
        </w:rPr>
        <w:t xml:space="preserve">entity </w:t>
      </w:r>
      <w:r w:rsidRPr="0022001E">
        <w:rPr>
          <w:i/>
          <w:sz w:val="20"/>
          <w:szCs w:val="20"/>
          <w:lang w:val="en-GB"/>
        </w:rPr>
        <w:t xml:space="preserve">“Small Business”, in the name of Xheladin Thana, with </w:t>
      </w:r>
      <w:r w:rsidR="00286E69" w:rsidRPr="0022001E">
        <w:rPr>
          <w:i/>
          <w:sz w:val="20"/>
          <w:szCs w:val="20"/>
          <w:lang w:val="en-GB"/>
        </w:rPr>
        <w:t xml:space="preserve">tax ID / </w:t>
      </w:r>
      <w:r w:rsidRPr="0022001E">
        <w:rPr>
          <w:i/>
          <w:sz w:val="20"/>
          <w:szCs w:val="20"/>
          <w:lang w:val="en-GB"/>
        </w:rPr>
        <w:t xml:space="preserve">NIPT: K46526085O, </w:t>
      </w:r>
      <w:r w:rsidR="00286E69" w:rsidRPr="0022001E">
        <w:rPr>
          <w:i/>
          <w:sz w:val="20"/>
          <w:szCs w:val="20"/>
          <w:lang w:val="en-GB"/>
        </w:rPr>
        <w:t xml:space="preserve">at the </w:t>
      </w:r>
      <w:r w:rsidRPr="0022001E">
        <w:rPr>
          <w:i/>
          <w:sz w:val="20"/>
          <w:szCs w:val="20"/>
          <w:lang w:val="en-GB"/>
        </w:rPr>
        <w:t>address “</w:t>
      </w:r>
      <w:proofErr w:type="spellStart"/>
      <w:r w:rsidRPr="0022001E">
        <w:rPr>
          <w:i/>
          <w:sz w:val="20"/>
          <w:szCs w:val="20"/>
          <w:lang w:val="en-GB"/>
        </w:rPr>
        <w:t>Dobraç</w:t>
      </w:r>
      <w:proofErr w:type="spellEnd"/>
      <w:r w:rsidRPr="0022001E">
        <w:rPr>
          <w:i/>
          <w:sz w:val="20"/>
          <w:szCs w:val="20"/>
          <w:lang w:val="en-GB"/>
        </w:rPr>
        <w:t xml:space="preserve"> Shkoder”, has passed into “passive” status </w:t>
      </w:r>
      <w:r w:rsidR="00286E69" w:rsidRPr="0022001E">
        <w:rPr>
          <w:i/>
          <w:sz w:val="20"/>
          <w:szCs w:val="20"/>
          <w:lang w:val="en-GB"/>
        </w:rPr>
        <w:t xml:space="preserve">since </w:t>
      </w:r>
      <w:r w:rsidRPr="0022001E">
        <w:rPr>
          <w:i/>
          <w:sz w:val="20"/>
          <w:szCs w:val="20"/>
          <w:lang w:val="en-GB"/>
        </w:rPr>
        <w:t>21.05.2014;</w:t>
      </w:r>
      <w:r w:rsidR="00C05378" w:rsidRPr="0022001E">
        <w:rPr>
          <w:i/>
          <w:sz w:val="20"/>
          <w:szCs w:val="20"/>
          <w:lang w:val="en-GB"/>
        </w:rPr>
        <w:t xml:space="preserve"> </w:t>
      </w:r>
    </w:p>
    <w:p w14:paraId="2A6A4496" w14:textId="3B3294F1" w:rsidR="00775B5A" w:rsidRPr="0022001E" w:rsidRDefault="00286E69" w:rsidP="00775B5A">
      <w:pPr>
        <w:pStyle w:val="ListParagraph"/>
        <w:ind w:left="0"/>
        <w:jc w:val="both"/>
        <w:rPr>
          <w:i/>
          <w:sz w:val="20"/>
          <w:szCs w:val="20"/>
          <w:lang w:val="en-GB"/>
        </w:rPr>
      </w:pPr>
      <w:r w:rsidRPr="0022001E">
        <w:rPr>
          <w:i/>
          <w:sz w:val="20"/>
          <w:szCs w:val="20"/>
          <w:lang w:val="en-GB"/>
        </w:rPr>
        <w:t>Letter from the Shkodër RTD</w:t>
      </w:r>
      <w:r w:rsidR="00775B5A" w:rsidRPr="0022001E">
        <w:rPr>
          <w:i/>
          <w:sz w:val="20"/>
          <w:szCs w:val="20"/>
          <w:lang w:val="en-GB"/>
        </w:rPr>
        <w:t xml:space="preserve">. </w:t>
      </w:r>
      <w:r w:rsidRPr="0022001E">
        <w:rPr>
          <w:i/>
          <w:sz w:val="20"/>
          <w:szCs w:val="20"/>
          <w:lang w:val="en-GB"/>
        </w:rPr>
        <w:t>P</w:t>
      </w:r>
      <w:r w:rsidR="00775B5A" w:rsidRPr="0022001E">
        <w:rPr>
          <w:i/>
          <w:sz w:val="20"/>
          <w:szCs w:val="20"/>
          <w:lang w:val="en-GB"/>
        </w:rPr>
        <w:t>rot</w:t>
      </w:r>
      <w:r w:rsidRPr="0022001E">
        <w:rPr>
          <w:i/>
          <w:sz w:val="20"/>
          <w:szCs w:val="20"/>
          <w:lang w:val="en-GB"/>
        </w:rPr>
        <w:t>. no.</w:t>
      </w:r>
      <w:r w:rsidR="00775B5A" w:rsidRPr="0022001E">
        <w:rPr>
          <w:i/>
          <w:sz w:val="20"/>
          <w:szCs w:val="20"/>
          <w:lang w:val="en-GB"/>
        </w:rPr>
        <w:t xml:space="preserve"> 5533/1, dated 14.10.2021, addressed </w:t>
      </w:r>
      <w:r w:rsidR="00A93FE6" w:rsidRPr="0022001E">
        <w:rPr>
          <w:i/>
          <w:sz w:val="20"/>
          <w:szCs w:val="20"/>
          <w:lang w:val="en-GB"/>
        </w:rPr>
        <w:t xml:space="preserve">Mr. </w:t>
      </w:r>
      <w:r w:rsidR="00775B5A" w:rsidRPr="0022001E">
        <w:rPr>
          <w:i/>
          <w:sz w:val="20"/>
          <w:szCs w:val="20"/>
          <w:lang w:val="en-GB"/>
        </w:rPr>
        <w:t xml:space="preserve">Xheladin Thana, </w:t>
      </w:r>
      <w:r w:rsidR="00A93FE6" w:rsidRPr="0022001E">
        <w:rPr>
          <w:i/>
          <w:sz w:val="20"/>
          <w:szCs w:val="20"/>
          <w:lang w:val="en-GB"/>
        </w:rPr>
        <w:t xml:space="preserve">with the following response: </w:t>
      </w:r>
      <w:r w:rsidR="00775B5A" w:rsidRPr="0022001E">
        <w:rPr>
          <w:i/>
          <w:sz w:val="20"/>
          <w:szCs w:val="20"/>
          <w:lang w:val="en-GB"/>
        </w:rPr>
        <w:t>“In response to your request no. 5533, dated 14.10.2021 and the certificate of registration with the tax authority, serial no. 0101117, we confirm that the assessee Xheladin Thana is registered with court decision no. 329, dated 02.03.2000 with Fiscal Code 3304916 and with activity “</w:t>
      </w:r>
      <w:r w:rsidR="00A93FE6" w:rsidRPr="0022001E">
        <w:rPr>
          <w:i/>
          <w:sz w:val="20"/>
          <w:szCs w:val="20"/>
          <w:lang w:val="en-GB"/>
        </w:rPr>
        <w:t>Auto shop</w:t>
      </w:r>
      <w:r w:rsidR="00775B5A" w:rsidRPr="0022001E">
        <w:rPr>
          <w:i/>
          <w:sz w:val="20"/>
          <w:szCs w:val="20"/>
          <w:lang w:val="en-GB"/>
        </w:rPr>
        <w:t xml:space="preserve">”. The electronic tax system (SIT) came into effect in 2005 for the registration of tax returns. From the current data of the </w:t>
      </w:r>
      <w:proofErr w:type="spellStart"/>
      <w:r w:rsidR="00775B5A" w:rsidRPr="0022001E">
        <w:rPr>
          <w:i/>
          <w:sz w:val="20"/>
          <w:szCs w:val="20"/>
          <w:lang w:val="en-GB"/>
        </w:rPr>
        <w:t>C@ts</w:t>
      </w:r>
      <w:proofErr w:type="spellEnd"/>
      <w:r w:rsidR="00775B5A" w:rsidRPr="0022001E">
        <w:rPr>
          <w:i/>
          <w:sz w:val="20"/>
          <w:szCs w:val="20"/>
          <w:lang w:val="en-GB"/>
        </w:rPr>
        <w:t xml:space="preserve"> system of the Shkodër </w:t>
      </w:r>
      <w:r w:rsidR="00A93FE6" w:rsidRPr="0022001E">
        <w:rPr>
          <w:i/>
          <w:sz w:val="20"/>
          <w:szCs w:val="20"/>
          <w:lang w:val="en-GB"/>
        </w:rPr>
        <w:t>RTD</w:t>
      </w:r>
      <w:r w:rsidR="00775B5A" w:rsidRPr="0022001E">
        <w:rPr>
          <w:i/>
          <w:sz w:val="20"/>
          <w:szCs w:val="20"/>
          <w:lang w:val="en-GB"/>
        </w:rPr>
        <w:t xml:space="preserve">, the taxpayer Xheladin Thana </w:t>
      </w:r>
      <w:r w:rsidR="00A93FE6" w:rsidRPr="0022001E">
        <w:rPr>
          <w:i/>
          <w:sz w:val="20"/>
          <w:szCs w:val="20"/>
          <w:lang w:val="en-GB"/>
        </w:rPr>
        <w:t xml:space="preserve">appears </w:t>
      </w:r>
      <w:r w:rsidR="00775B5A" w:rsidRPr="0022001E">
        <w:rPr>
          <w:i/>
          <w:sz w:val="20"/>
          <w:szCs w:val="20"/>
          <w:lang w:val="en-GB"/>
        </w:rPr>
        <w:t xml:space="preserve">with NIPT: K46526085O and activity “Road transport of goods”, which is </w:t>
      </w:r>
      <w:r w:rsidR="00A93FE6" w:rsidRPr="0022001E">
        <w:rPr>
          <w:i/>
          <w:sz w:val="20"/>
          <w:szCs w:val="20"/>
          <w:lang w:val="en-GB"/>
        </w:rPr>
        <w:t>on ‘</w:t>
      </w:r>
      <w:r w:rsidR="00775B5A" w:rsidRPr="0022001E">
        <w:rPr>
          <w:i/>
          <w:sz w:val="20"/>
          <w:szCs w:val="20"/>
          <w:lang w:val="en-GB"/>
        </w:rPr>
        <w:t>passive</w:t>
      </w:r>
      <w:r w:rsidR="00A93FE6" w:rsidRPr="0022001E">
        <w:rPr>
          <w:i/>
          <w:sz w:val="20"/>
          <w:szCs w:val="20"/>
          <w:lang w:val="en-GB"/>
        </w:rPr>
        <w:t>’</w:t>
      </w:r>
      <w:r w:rsidR="00775B5A" w:rsidRPr="0022001E">
        <w:rPr>
          <w:i/>
          <w:sz w:val="20"/>
          <w:szCs w:val="20"/>
          <w:lang w:val="en-GB"/>
        </w:rPr>
        <w:t xml:space="preserve"> </w:t>
      </w:r>
      <w:r w:rsidR="00A93FE6" w:rsidRPr="0022001E">
        <w:rPr>
          <w:i/>
          <w:sz w:val="20"/>
          <w:szCs w:val="20"/>
          <w:lang w:val="en-GB"/>
        </w:rPr>
        <w:t xml:space="preserve">status </w:t>
      </w:r>
      <w:r w:rsidR="00775B5A" w:rsidRPr="0022001E">
        <w:rPr>
          <w:i/>
          <w:sz w:val="20"/>
          <w:szCs w:val="20"/>
          <w:lang w:val="en-GB"/>
        </w:rPr>
        <w:t>since 21.05.2014. Attached is the Certificate</w:t>
      </w:r>
      <w:r w:rsidR="00A93FE6" w:rsidRPr="0022001E">
        <w:rPr>
          <w:i/>
          <w:sz w:val="20"/>
          <w:szCs w:val="20"/>
          <w:lang w:val="en-GB"/>
        </w:rPr>
        <w:t xml:space="preserve"> of Registration with </w:t>
      </w:r>
      <w:r w:rsidR="00775B5A" w:rsidRPr="0022001E">
        <w:rPr>
          <w:i/>
          <w:sz w:val="20"/>
          <w:szCs w:val="20"/>
          <w:lang w:val="en-GB"/>
        </w:rPr>
        <w:t>the tax authority, serial no. 0101117 and the s</w:t>
      </w:r>
      <w:r w:rsidR="00A93FE6" w:rsidRPr="0022001E">
        <w:rPr>
          <w:i/>
          <w:sz w:val="20"/>
          <w:szCs w:val="20"/>
          <w:lang w:val="en-GB"/>
        </w:rPr>
        <w:t xml:space="preserve">tatus </w:t>
      </w:r>
      <w:r w:rsidR="00775B5A" w:rsidRPr="0022001E">
        <w:rPr>
          <w:i/>
          <w:sz w:val="20"/>
          <w:szCs w:val="20"/>
          <w:lang w:val="en-GB"/>
        </w:rPr>
        <w:t>print</w:t>
      </w:r>
      <w:r w:rsidR="00A93FE6" w:rsidRPr="0022001E">
        <w:rPr>
          <w:i/>
          <w:sz w:val="20"/>
          <w:szCs w:val="20"/>
          <w:lang w:val="en-GB"/>
        </w:rPr>
        <w:t xml:space="preserve">out from </w:t>
      </w:r>
      <w:proofErr w:type="spellStart"/>
      <w:r w:rsidR="00775B5A" w:rsidRPr="0022001E">
        <w:rPr>
          <w:i/>
          <w:sz w:val="20"/>
          <w:szCs w:val="20"/>
          <w:lang w:val="en-GB"/>
        </w:rPr>
        <w:t>C@ts</w:t>
      </w:r>
      <w:proofErr w:type="spellEnd"/>
      <w:r w:rsidR="00775B5A" w:rsidRPr="0022001E">
        <w:rPr>
          <w:i/>
          <w:sz w:val="20"/>
          <w:szCs w:val="20"/>
          <w:lang w:val="en-GB"/>
        </w:rPr>
        <w:t>” and</w:t>
      </w:r>
    </w:p>
    <w:p w14:paraId="0EAA942A" w14:textId="221BBEB9" w:rsidR="00775B5A" w:rsidRPr="0022001E" w:rsidRDefault="00775B5A" w:rsidP="00775B5A">
      <w:pPr>
        <w:pStyle w:val="ListParagraph"/>
        <w:ind w:left="0"/>
        <w:jc w:val="both"/>
        <w:rPr>
          <w:i/>
          <w:sz w:val="20"/>
          <w:szCs w:val="20"/>
          <w:lang w:val="en-GB"/>
        </w:rPr>
      </w:pPr>
      <w:r w:rsidRPr="0022001E">
        <w:rPr>
          <w:i/>
          <w:sz w:val="20"/>
          <w:szCs w:val="20"/>
          <w:lang w:val="en-GB"/>
        </w:rPr>
        <w:t xml:space="preserve">Documentation of the van, owned by the aunt's husband, and specifically the vehicle with license plate SH8927C, purchased on 21.02.2000 for the value of </w:t>
      </w:r>
      <w:r w:rsidR="00460B87" w:rsidRPr="0022001E">
        <w:rPr>
          <w:i/>
          <w:sz w:val="20"/>
          <w:szCs w:val="20"/>
          <w:lang w:val="en-GB"/>
        </w:rPr>
        <w:t xml:space="preserve">ALL </w:t>
      </w:r>
      <w:r w:rsidRPr="0022001E">
        <w:rPr>
          <w:i/>
          <w:sz w:val="20"/>
          <w:szCs w:val="20"/>
          <w:lang w:val="en-GB"/>
        </w:rPr>
        <w:t xml:space="preserve">1,500,000, “auto shop”, which also constitutes the place which he declared </w:t>
      </w:r>
      <w:r w:rsidR="00460B87" w:rsidRPr="0022001E">
        <w:rPr>
          <w:i/>
          <w:sz w:val="20"/>
          <w:szCs w:val="20"/>
          <w:lang w:val="en-GB"/>
        </w:rPr>
        <w:t xml:space="preserve">to the tax authorities as the address of </w:t>
      </w:r>
      <w:r w:rsidRPr="0022001E">
        <w:rPr>
          <w:i/>
          <w:sz w:val="20"/>
          <w:szCs w:val="20"/>
          <w:lang w:val="en-GB"/>
        </w:rPr>
        <w:t>his activity.</w:t>
      </w:r>
      <w:r w:rsidR="00460B87" w:rsidRPr="0022001E">
        <w:rPr>
          <w:i/>
          <w:sz w:val="20"/>
          <w:szCs w:val="20"/>
          <w:lang w:val="en-GB"/>
        </w:rPr>
        <w:t xml:space="preserve"> </w:t>
      </w:r>
    </w:p>
    <w:p w14:paraId="3AE312F7" w14:textId="77777777" w:rsidR="005A7069" w:rsidRPr="0022001E" w:rsidRDefault="005A7069" w:rsidP="005A7069">
      <w:pPr>
        <w:pStyle w:val="FootnoteText"/>
        <w:rPr>
          <w:lang w:val="en-GB"/>
        </w:rPr>
      </w:pPr>
    </w:p>
  </w:footnote>
  <w:footnote w:id="36">
    <w:p w14:paraId="7B0B10EE" w14:textId="143D7FCF" w:rsidR="00DA0C34" w:rsidRPr="0022001E" w:rsidRDefault="00DA0C34" w:rsidP="00DA0C34">
      <w:pPr>
        <w:pStyle w:val="FootnoteText"/>
        <w:rPr>
          <w:i/>
          <w:iCs/>
          <w:lang w:val="en-GB"/>
        </w:rPr>
      </w:pPr>
      <w:r w:rsidRPr="0022001E">
        <w:rPr>
          <w:rStyle w:val="FootnoteReference"/>
          <w:lang w:val="en-GB"/>
        </w:rPr>
        <w:footnoteRef/>
      </w:r>
      <w:r w:rsidRPr="0022001E">
        <w:rPr>
          <w:lang w:val="en-GB"/>
        </w:rPr>
        <w:t xml:space="preserve"> </w:t>
      </w:r>
      <w:r w:rsidR="001461D0" w:rsidRPr="0022001E">
        <w:rPr>
          <w:i/>
          <w:iCs/>
          <w:lang w:val="en-GB"/>
        </w:rPr>
        <w:t>The assessee</w:t>
      </w:r>
      <w:r w:rsidRPr="0022001E">
        <w:rPr>
          <w:i/>
          <w:iCs/>
          <w:lang w:val="en-GB"/>
        </w:rPr>
        <w:t xml:space="preserve"> </w:t>
      </w:r>
      <w:r w:rsidR="00550817" w:rsidRPr="0022001E">
        <w:rPr>
          <w:i/>
          <w:iCs/>
          <w:lang w:val="en-GB"/>
        </w:rPr>
        <w:t xml:space="preserve">has cited </w:t>
      </w:r>
      <w:r w:rsidR="000942EB" w:rsidRPr="0022001E">
        <w:rPr>
          <w:i/>
          <w:iCs/>
          <w:lang w:val="en-GB"/>
        </w:rPr>
        <w:t>decisions</w:t>
      </w:r>
      <w:r w:rsidRPr="0022001E">
        <w:rPr>
          <w:i/>
          <w:iCs/>
          <w:lang w:val="en-GB"/>
        </w:rPr>
        <w:t xml:space="preserve"> </w:t>
      </w:r>
      <w:r w:rsidR="008A6CFC" w:rsidRPr="0022001E">
        <w:rPr>
          <w:i/>
          <w:iCs/>
          <w:lang w:val="en-GB"/>
        </w:rPr>
        <w:t>no</w:t>
      </w:r>
      <w:r w:rsidRPr="0022001E">
        <w:rPr>
          <w:i/>
          <w:iCs/>
          <w:lang w:val="en-GB"/>
        </w:rPr>
        <w:t xml:space="preserve">. 46/2018, </w:t>
      </w:r>
      <w:r w:rsidR="008A6CFC" w:rsidRPr="0022001E">
        <w:rPr>
          <w:i/>
          <w:iCs/>
          <w:lang w:val="en-GB"/>
        </w:rPr>
        <w:t>no</w:t>
      </w:r>
      <w:r w:rsidRPr="0022001E">
        <w:rPr>
          <w:i/>
          <w:iCs/>
          <w:lang w:val="en-GB"/>
        </w:rPr>
        <w:t xml:space="preserve">. 444/2021, </w:t>
      </w:r>
      <w:r w:rsidR="008A6CFC" w:rsidRPr="0022001E">
        <w:rPr>
          <w:i/>
          <w:iCs/>
          <w:lang w:val="en-GB"/>
        </w:rPr>
        <w:t>no</w:t>
      </w:r>
      <w:r w:rsidRPr="0022001E">
        <w:rPr>
          <w:i/>
          <w:iCs/>
          <w:lang w:val="en-GB"/>
        </w:rPr>
        <w:t xml:space="preserve">. 445/2021, </w:t>
      </w:r>
      <w:r w:rsidR="008A6CFC" w:rsidRPr="0022001E">
        <w:rPr>
          <w:i/>
          <w:iCs/>
          <w:lang w:val="en-GB"/>
        </w:rPr>
        <w:t>no</w:t>
      </w:r>
      <w:r w:rsidRPr="0022001E">
        <w:rPr>
          <w:i/>
          <w:iCs/>
          <w:lang w:val="en-GB"/>
        </w:rPr>
        <w:t xml:space="preserve">. 49/2018, </w:t>
      </w:r>
      <w:r w:rsidR="008A6CFC" w:rsidRPr="0022001E">
        <w:rPr>
          <w:i/>
          <w:iCs/>
          <w:lang w:val="en-GB"/>
        </w:rPr>
        <w:t>no</w:t>
      </w:r>
      <w:r w:rsidRPr="0022001E">
        <w:rPr>
          <w:i/>
          <w:iCs/>
          <w:lang w:val="en-GB"/>
        </w:rPr>
        <w:t>. 327/20202</w:t>
      </w:r>
      <w:r w:rsidR="00F55007" w:rsidRPr="0022001E">
        <w:rPr>
          <w:i/>
          <w:iCs/>
          <w:lang w:val="en-GB"/>
        </w:rPr>
        <w:t xml:space="preserve"> and </w:t>
      </w:r>
      <w:r w:rsidR="008A6CFC" w:rsidRPr="0022001E">
        <w:rPr>
          <w:i/>
          <w:iCs/>
          <w:lang w:val="en-GB"/>
        </w:rPr>
        <w:t>no</w:t>
      </w:r>
      <w:r w:rsidRPr="0022001E">
        <w:rPr>
          <w:i/>
          <w:iCs/>
          <w:lang w:val="en-GB"/>
        </w:rPr>
        <w:t xml:space="preserve">. 536/2022.  </w:t>
      </w:r>
    </w:p>
  </w:footnote>
  <w:footnote w:id="37">
    <w:p w14:paraId="3419AB73" w14:textId="05D0426F" w:rsidR="000942EB" w:rsidRPr="0022001E" w:rsidRDefault="000942EB" w:rsidP="000942EB">
      <w:pPr>
        <w:pStyle w:val="FootnoteText"/>
        <w:rPr>
          <w:lang w:val="en-GB"/>
        </w:rPr>
      </w:pPr>
      <w:r w:rsidRPr="0022001E">
        <w:rPr>
          <w:rStyle w:val="FootnoteReference"/>
          <w:lang w:val="en-GB"/>
        </w:rPr>
        <w:footnoteRef/>
      </w:r>
      <w:r w:rsidRPr="0022001E">
        <w:rPr>
          <w:lang w:val="en-GB"/>
        </w:rPr>
        <w:t xml:space="preserve"> </w:t>
      </w:r>
      <w:r w:rsidRPr="0022001E">
        <w:rPr>
          <w:i/>
          <w:iCs/>
          <w:lang w:val="en-GB"/>
        </w:rPr>
        <w:t xml:space="preserve">The assessee </w:t>
      </w:r>
      <w:r w:rsidR="00550817" w:rsidRPr="0022001E">
        <w:rPr>
          <w:i/>
          <w:iCs/>
          <w:lang w:val="en-GB"/>
        </w:rPr>
        <w:t xml:space="preserve">has cited </w:t>
      </w:r>
      <w:r w:rsidRPr="0022001E">
        <w:rPr>
          <w:i/>
          <w:iCs/>
          <w:lang w:val="en-GB"/>
        </w:rPr>
        <w:t>decisions no. 37/2021 and no. 9/2020</w:t>
      </w:r>
      <w:r w:rsidR="00550817" w:rsidRPr="0022001E">
        <w:rPr>
          <w:i/>
          <w:iCs/>
          <w:lang w:val="en-GB"/>
        </w:rPr>
        <w:t>.</w:t>
      </w:r>
      <w:r w:rsidRPr="0022001E">
        <w:rPr>
          <w:lang w:val="en-GB"/>
        </w:rPr>
        <w:t xml:space="preserve">  </w:t>
      </w:r>
    </w:p>
  </w:footnote>
  <w:footnote w:id="38">
    <w:p w14:paraId="686DA182" w14:textId="335808D9" w:rsidR="00DA0C34" w:rsidRPr="0022001E" w:rsidRDefault="00DA0C34" w:rsidP="00DA0C34">
      <w:pPr>
        <w:pStyle w:val="FootnoteText"/>
        <w:rPr>
          <w:lang w:val="en-GB"/>
        </w:rPr>
      </w:pPr>
      <w:r w:rsidRPr="0022001E">
        <w:rPr>
          <w:rStyle w:val="FootnoteReference"/>
          <w:lang w:val="en-GB"/>
        </w:rPr>
        <w:footnoteRef/>
      </w:r>
      <w:r w:rsidRPr="0022001E">
        <w:rPr>
          <w:lang w:val="en-GB"/>
        </w:rPr>
        <w:t xml:space="preserve"> </w:t>
      </w:r>
      <w:r w:rsidR="0042190E" w:rsidRPr="0022001E">
        <w:rPr>
          <w:i/>
          <w:iCs/>
          <w:lang w:val="en-GB"/>
        </w:rPr>
        <w:t>Decision</w:t>
      </w:r>
      <w:r w:rsidR="000942EB" w:rsidRPr="0022001E">
        <w:rPr>
          <w:i/>
          <w:iCs/>
          <w:lang w:val="en-GB"/>
        </w:rPr>
        <w:t>s</w:t>
      </w:r>
      <w:r w:rsidRPr="0022001E">
        <w:rPr>
          <w:i/>
          <w:iCs/>
          <w:lang w:val="en-GB"/>
        </w:rPr>
        <w:t xml:space="preserve"> </w:t>
      </w:r>
      <w:r w:rsidR="008A6CFC" w:rsidRPr="0022001E">
        <w:rPr>
          <w:i/>
          <w:iCs/>
          <w:lang w:val="en-GB"/>
        </w:rPr>
        <w:t>no</w:t>
      </w:r>
      <w:r w:rsidRPr="0022001E">
        <w:rPr>
          <w:i/>
          <w:iCs/>
          <w:lang w:val="en-GB"/>
        </w:rPr>
        <w:t>. 35/2022</w:t>
      </w:r>
      <w:r w:rsidR="00F55007" w:rsidRPr="0022001E">
        <w:rPr>
          <w:i/>
          <w:iCs/>
          <w:lang w:val="en-GB"/>
        </w:rPr>
        <w:t xml:space="preserve"> and </w:t>
      </w:r>
      <w:r w:rsidR="008A6CFC" w:rsidRPr="0022001E">
        <w:rPr>
          <w:i/>
          <w:iCs/>
          <w:lang w:val="en-GB"/>
        </w:rPr>
        <w:t>no</w:t>
      </w:r>
      <w:r w:rsidRPr="0022001E">
        <w:rPr>
          <w:i/>
          <w:iCs/>
          <w:lang w:val="en-GB"/>
        </w:rPr>
        <w:t xml:space="preserve">. 38/2022.  </w:t>
      </w:r>
      <w:r w:rsidR="008A6CFC" w:rsidRPr="0022001E">
        <w:rPr>
          <w:i/>
          <w:iCs/>
          <w:lang w:val="en-GB"/>
        </w:rPr>
        <w:t>no</w:t>
      </w:r>
      <w:r w:rsidRPr="0022001E">
        <w:rPr>
          <w:i/>
          <w:iCs/>
          <w:lang w:val="en-GB"/>
        </w:rPr>
        <w:t>. 33/2022</w:t>
      </w:r>
    </w:p>
  </w:footnote>
  <w:footnote w:id="39">
    <w:p w14:paraId="5AF2788D" w14:textId="77777777" w:rsidR="00741FFA" w:rsidRPr="0022001E" w:rsidRDefault="00741FFA" w:rsidP="00741FFA">
      <w:pPr>
        <w:pStyle w:val="FootnoteText"/>
        <w:rPr>
          <w:i/>
          <w:iCs/>
          <w:lang w:val="en-GB"/>
        </w:rPr>
      </w:pPr>
      <w:r w:rsidRPr="0022001E">
        <w:rPr>
          <w:rStyle w:val="FootnoteReference"/>
          <w:lang w:val="en-GB"/>
        </w:rPr>
        <w:footnoteRef/>
      </w:r>
      <w:r w:rsidRPr="0022001E">
        <w:rPr>
          <w:lang w:val="en-GB"/>
        </w:rPr>
        <w:t xml:space="preserve"> </w:t>
      </w:r>
      <w:r w:rsidRPr="0022001E">
        <w:rPr>
          <w:i/>
          <w:iCs/>
          <w:lang w:val="en-GB"/>
        </w:rPr>
        <w:t xml:space="preserve">See decisions no. 25/2022, no. 16/2022 and no. 22/2022.  </w:t>
      </w:r>
    </w:p>
  </w:footnote>
  <w:footnote w:id="40">
    <w:p w14:paraId="174F77F3" w14:textId="17C81637" w:rsidR="008D5F59" w:rsidRPr="0022001E" w:rsidRDefault="008D5F59" w:rsidP="008D5F59">
      <w:pPr>
        <w:pStyle w:val="FootnoteText"/>
        <w:rPr>
          <w:lang w:val="en-GB"/>
        </w:rPr>
      </w:pPr>
      <w:r w:rsidRPr="0022001E">
        <w:rPr>
          <w:rStyle w:val="FootnoteReference"/>
          <w:lang w:val="en-GB"/>
        </w:rPr>
        <w:footnoteRef/>
      </w:r>
      <w:r w:rsidRPr="0022001E">
        <w:rPr>
          <w:lang w:val="en-GB"/>
        </w:rPr>
        <w:t xml:space="preserve"> </w:t>
      </w:r>
      <w:r w:rsidR="002A6D72" w:rsidRPr="0022001E">
        <w:rPr>
          <w:i/>
          <w:iCs/>
          <w:lang w:val="en-GB"/>
        </w:rPr>
        <w:t xml:space="preserve">Notarial contract </w:t>
      </w:r>
      <w:r w:rsidRPr="0022001E">
        <w:rPr>
          <w:i/>
          <w:iCs/>
          <w:lang w:val="en-GB"/>
        </w:rPr>
        <w:t xml:space="preserve">no. 9449 rep, no. 3182, </w:t>
      </w:r>
      <w:r w:rsidR="002A6D72" w:rsidRPr="0022001E">
        <w:rPr>
          <w:i/>
          <w:iCs/>
          <w:lang w:val="en-GB"/>
        </w:rPr>
        <w:t>c</w:t>
      </w:r>
      <w:r w:rsidRPr="0022001E">
        <w:rPr>
          <w:i/>
          <w:iCs/>
          <w:lang w:val="en-GB"/>
        </w:rPr>
        <w:t>ol., dat</w:t>
      </w:r>
      <w:r w:rsidR="002A6D72" w:rsidRPr="0022001E">
        <w:rPr>
          <w:i/>
          <w:iCs/>
          <w:lang w:val="en-GB"/>
        </w:rPr>
        <w:t>ed</w:t>
      </w:r>
      <w:r w:rsidRPr="0022001E">
        <w:rPr>
          <w:i/>
          <w:iCs/>
          <w:lang w:val="en-GB"/>
        </w:rPr>
        <w:t xml:space="preserve"> 15.03.1996</w:t>
      </w:r>
      <w:r w:rsidRPr="0022001E">
        <w:rPr>
          <w:sz w:val="23"/>
          <w:szCs w:val="23"/>
          <w:lang w:val="en-GB"/>
        </w:rPr>
        <w:t>,</w:t>
      </w:r>
    </w:p>
  </w:footnote>
  <w:footnote w:id="41">
    <w:p w14:paraId="194B86D4" w14:textId="7EFFE1BA" w:rsidR="008D5F59" w:rsidRPr="0022001E" w:rsidRDefault="008D5F59" w:rsidP="008D5F59">
      <w:pPr>
        <w:pStyle w:val="FootnoteText"/>
        <w:rPr>
          <w:lang w:val="en-GB"/>
        </w:rPr>
      </w:pPr>
      <w:r w:rsidRPr="0022001E">
        <w:rPr>
          <w:rStyle w:val="FootnoteReference"/>
          <w:lang w:val="en-GB"/>
        </w:rPr>
        <w:footnoteRef/>
      </w:r>
      <w:r w:rsidRPr="0022001E">
        <w:rPr>
          <w:lang w:val="en-GB"/>
        </w:rPr>
        <w:t xml:space="preserve"> </w:t>
      </w:r>
      <w:r w:rsidR="002A6D72" w:rsidRPr="0022001E">
        <w:rPr>
          <w:i/>
          <w:iCs/>
          <w:lang w:val="en-GB"/>
        </w:rPr>
        <w:t xml:space="preserve">Contract no. </w:t>
      </w:r>
      <w:r w:rsidRPr="0022001E">
        <w:rPr>
          <w:i/>
          <w:iCs/>
          <w:lang w:val="en-GB"/>
        </w:rPr>
        <w:t xml:space="preserve">2821 rep, no. 832 </w:t>
      </w:r>
      <w:r w:rsidR="002A6D72" w:rsidRPr="0022001E">
        <w:rPr>
          <w:i/>
          <w:iCs/>
          <w:lang w:val="en-GB"/>
        </w:rPr>
        <w:t>C</w:t>
      </w:r>
      <w:r w:rsidRPr="0022001E">
        <w:rPr>
          <w:i/>
          <w:iCs/>
          <w:lang w:val="en-GB"/>
        </w:rPr>
        <w:t xml:space="preserve">ol., </w:t>
      </w:r>
      <w:r w:rsidR="002A6D72" w:rsidRPr="0022001E">
        <w:rPr>
          <w:i/>
          <w:iCs/>
          <w:lang w:val="en-GB"/>
        </w:rPr>
        <w:t xml:space="preserve">dated </w:t>
      </w:r>
      <w:r w:rsidRPr="0022001E">
        <w:rPr>
          <w:i/>
          <w:iCs/>
          <w:lang w:val="en-GB"/>
        </w:rPr>
        <w:t>09.07.1996</w:t>
      </w:r>
    </w:p>
  </w:footnote>
  <w:footnote w:id="42">
    <w:p w14:paraId="130526F2" w14:textId="5B06F950" w:rsidR="008D5F59" w:rsidRPr="0022001E" w:rsidRDefault="008D5F59" w:rsidP="008D5F59">
      <w:pPr>
        <w:jc w:val="both"/>
        <w:rPr>
          <w:i/>
          <w:iCs/>
          <w:sz w:val="20"/>
          <w:szCs w:val="20"/>
          <w:lang w:val="en-GB"/>
        </w:rPr>
      </w:pPr>
      <w:r w:rsidRPr="0022001E">
        <w:rPr>
          <w:rStyle w:val="FootnoteReference"/>
          <w:lang w:val="en-GB"/>
        </w:rPr>
        <w:footnoteRef/>
      </w:r>
      <w:r w:rsidRPr="0022001E">
        <w:rPr>
          <w:lang w:val="en-GB"/>
        </w:rPr>
        <w:t xml:space="preserve"> </w:t>
      </w:r>
      <w:r w:rsidR="00033485" w:rsidRPr="0022001E">
        <w:rPr>
          <w:i/>
          <w:iCs/>
          <w:sz w:val="20"/>
          <w:szCs w:val="20"/>
          <w:lang w:val="en-GB"/>
        </w:rPr>
        <w:t xml:space="preserve">Statement </w:t>
      </w:r>
      <w:r w:rsidR="002A6D72" w:rsidRPr="0022001E">
        <w:rPr>
          <w:i/>
          <w:iCs/>
          <w:sz w:val="20"/>
          <w:szCs w:val="20"/>
          <w:lang w:val="en-GB"/>
        </w:rPr>
        <w:t xml:space="preserve">dated 28.01.2022 of citizens Faik, Elvira, Fahri, Sabahete, Sadedin Ymeri and Xheladin and Lirije Thana; Notarial </w:t>
      </w:r>
      <w:r w:rsidR="00033485" w:rsidRPr="0022001E">
        <w:rPr>
          <w:i/>
          <w:iCs/>
          <w:sz w:val="20"/>
          <w:szCs w:val="20"/>
          <w:lang w:val="en-GB"/>
        </w:rPr>
        <w:t xml:space="preserve">Statement </w:t>
      </w:r>
      <w:r w:rsidR="002A6D72" w:rsidRPr="0022001E">
        <w:rPr>
          <w:i/>
          <w:iCs/>
          <w:sz w:val="20"/>
          <w:szCs w:val="20"/>
          <w:lang w:val="en-GB"/>
        </w:rPr>
        <w:t xml:space="preserve">no.380/139 dated 16.02.2015 of Gerti, Faik and Elvira Ymeri; </w:t>
      </w:r>
      <w:r w:rsidR="00033485" w:rsidRPr="0022001E">
        <w:rPr>
          <w:i/>
          <w:iCs/>
          <w:sz w:val="20"/>
          <w:szCs w:val="20"/>
          <w:lang w:val="en-GB"/>
        </w:rPr>
        <w:t xml:space="preserve">Statement </w:t>
      </w:r>
      <w:r w:rsidR="002A6D72" w:rsidRPr="0022001E">
        <w:rPr>
          <w:i/>
          <w:iCs/>
          <w:sz w:val="20"/>
          <w:szCs w:val="20"/>
          <w:lang w:val="en-GB"/>
        </w:rPr>
        <w:t xml:space="preserve">of Faik and Elvira Ymeri dated 28.01.2022; </w:t>
      </w:r>
      <w:r w:rsidR="00033485" w:rsidRPr="0022001E">
        <w:rPr>
          <w:i/>
          <w:iCs/>
          <w:sz w:val="20"/>
          <w:szCs w:val="20"/>
          <w:lang w:val="en-GB"/>
        </w:rPr>
        <w:t xml:space="preserve">Statement </w:t>
      </w:r>
      <w:r w:rsidR="002A6D72" w:rsidRPr="0022001E">
        <w:rPr>
          <w:i/>
          <w:iCs/>
          <w:sz w:val="20"/>
          <w:szCs w:val="20"/>
          <w:lang w:val="en-GB"/>
        </w:rPr>
        <w:t xml:space="preserve">of Xheladin and Lirije Thana dated 28.01.2022; Reply of the Shkodra Judicial District Court no.166/1 prot., dated 28.01.2022; Real estate sale and purchase deed no.1215/463 dated 06.11.2001 </w:t>
      </w:r>
      <w:r w:rsidR="00033485" w:rsidRPr="0022001E">
        <w:rPr>
          <w:i/>
          <w:iCs/>
          <w:sz w:val="20"/>
          <w:szCs w:val="20"/>
          <w:lang w:val="en-GB"/>
        </w:rPr>
        <w:t xml:space="preserve">between </w:t>
      </w:r>
      <w:r w:rsidR="002A6D72" w:rsidRPr="0022001E">
        <w:rPr>
          <w:i/>
          <w:iCs/>
          <w:sz w:val="20"/>
          <w:szCs w:val="20"/>
          <w:lang w:val="en-GB"/>
        </w:rPr>
        <w:t xml:space="preserve">seller Fahri Ymeri and buyer </w:t>
      </w:r>
      <w:proofErr w:type="spellStart"/>
      <w:r w:rsidR="002A6D72" w:rsidRPr="0022001E">
        <w:rPr>
          <w:i/>
          <w:iCs/>
          <w:sz w:val="20"/>
          <w:szCs w:val="20"/>
          <w:lang w:val="en-GB"/>
        </w:rPr>
        <w:t>Njac</w:t>
      </w:r>
      <w:proofErr w:type="spellEnd"/>
      <w:r w:rsidR="002A6D72" w:rsidRPr="0022001E">
        <w:rPr>
          <w:i/>
          <w:iCs/>
          <w:sz w:val="20"/>
          <w:szCs w:val="20"/>
          <w:lang w:val="en-GB"/>
        </w:rPr>
        <w:t xml:space="preserve"> Isufi </w:t>
      </w:r>
      <w:r w:rsidR="00033485" w:rsidRPr="0022001E">
        <w:rPr>
          <w:i/>
          <w:iCs/>
          <w:sz w:val="20"/>
          <w:szCs w:val="20"/>
          <w:lang w:val="en-GB"/>
        </w:rPr>
        <w:t>concerning the</w:t>
      </w:r>
      <w:r w:rsidR="002A6D72" w:rsidRPr="0022001E">
        <w:rPr>
          <w:i/>
          <w:iCs/>
          <w:sz w:val="20"/>
          <w:szCs w:val="20"/>
          <w:lang w:val="en-GB"/>
        </w:rPr>
        <w:t xml:space="preserve"> selling the property “apartment”</w:t>
      </w:r>
      <w:r w:rsidR="00033485" w:rsidRPr="0022001E">
        <w:rPr>
          <w:i/>
          <w:iCs/>
          <w:sz w:val="20"/>
          <w:szCs w:val="20"/>
          <w:lang w:val="en-GB"/>
        </w:rPr>
        <w:t xml:space="preserve"> for the price  </w:t>
      </w:r>
      <w:r w:rsidR="002A6D72" w:rsidRPr="0022001E">
        <w:rPr>
          <w:i/>
          <w:iCs/>
          <w:sz w:val="20"/>
          <w:szCs w:val="20"/>
          <w:lang w:val="en-GB"/>
        </w:rPr>
        <w:t xml:space="preserve"> of </w:t>
      </w:r>
      <w:r w:rsidR="00033485" w:rsidRPr="0022001E">
        <w:rPr>
          <w:i/>
          <w:iCs/>
          <w:sz w:val="20"/>
          <w:szCs w:val="20"/>
          <w:lang w:val="en-GB"/>
        </w:rPr>
        <w:t xml:space="preserve">ALL </w:t>
      </w:r>
      <w:r w:rsidR="002A6D72" w:rsidRPr="0022001E">
        <w:rPr>
          <w:i/>
          <w:iCs/>
          <w:sz w:val="20"/>
          <w:szCs w:val="20"/>
          <w:lang w:val="en-GB"/>
        </w:rPr>
        <w:t xml:space="preserve">1,000,000; Ownership certificate dated 29.05.1996 in the name of Mr. Fetah Ymeri; Real estate sale and purchase deed no.7449/3182 dated 15.03.1996 </w:t>
      </w:r>
      <w:r w:rsidR="00033485" w:rsidRPr="0022001E">
        <w:rPr>
          <w:i/>
          <w:iCs/>
          <w:sz w:val="20"/>
          <w:szCs w:val="20"/>
          <w:lang w:val="en-GB"/>
        </w:rPr>
        <w:t xml:space="preserve">between </w:t>
      </w:r>
      <w:r w:rsidR="002A6D72" w:rsidRPr="0022001E">
        <w:rPr>
          <w:i/>
          <w:iCs/>
          <w:sz w:val="20"/>
          <w:szCs w:val="20"/>
          <w:lang w:val="en-GB"/>
        </w:rPr>
        <w:t xml:space="preserve">seller Fetah Ymeri and buyer Society of Jesuit Fathers </w:t>
      </w:r>
      <w:r w:rsidR="00033485" w:rsidRPr="0022001E">
        <w:rPr>
          <w:i/>
          <w:iCs/>
          <w:sz w:val="20"/>
          <w:szCs w:val="20"/>
          <w:lang w:val="en-GB"/>
        </w:rPr>
        <w:t xml:space="preserve">concerning the selling of </w:t>
      </w:r>
      <w:r w:rsidR="002A6D72" w:rsidRPr="0022001E">
        <w:rPr>
          <w:i/>
          <w:iCs/>
          <w:sz w:val="20"/>
          <w:szCs w:val="20"/>
          <w:lang w:val="en-GB"/>
        </w:rPr>
        <w:t xml:space="preserve">the property “house” </w:t>
      </w:r>
      <w:r w:rsidR="00033485" w:rsidRPr="0022001E">
        <w:rPr>
          <w:i/>
          <w:iCs/>
          <w:sz w:val="20"/>
          <w:szCs w:val="20"/>
          <w:lang w:val="en-GB"/>
        </w:rPr>
        <w:t xml:space="preserve">for USD </w:t>
      </w:r>
      <w:r w:rsidR="002A6D72" w:rsidRPr="0022001E">
        <w:rPr>
          <w:i/>
          <w:iCs/>
          <w:sz w:val="20"/>
          <w:szCs w:val="20"/>
          <w:lang w:val="en-GB"/>
        </w:rPr>
        <w:t>47,000</w:t>
      </w:r>
      <w:r w:rsidR="00033485" w:rsidRPr="0022001E">
        <w:rPr>
          <w:i/>
          <w:iCs/>
          <w:sz w:val="20"/>
          <w:szCs w:val="20"/>
          <w:lang w:val="en-GB"/>
        </w:rPr>
        <w:t xml:space="preserve">.   </w:t>
      </w:r>
    </w:p>
  </w:footnote>
  <w:footnote w:id="43">
    <w:p w14:paraId="655F98FF" w14:textId="2FA76666" w:rsidR="00186FDA" w:rsidRPr="0022001E" w:rsidRDefault="00186FDA" w:rsidP="00186FDA">
      <w:pPr>
        <w:pStyle w:val="FootnoteText"/>
        <w:jc w:val="both"/>
        <w:rPr>
          <w:i/>
          <w:iCs/>
          <w:lang w:val="en-GB"/>
        </w:rPr>
      </w:pPr>
      <w:r w:rsidRPr="0022001E">
        <w:rPr>
          <w:rStyle w:val="FootnoteReference"/>
          <w:lang w:val="en-GB"/>
        </w:rPr>
        <w:footnoteRef/>
      </w:r>
      <w:r w:rsidRPr="0022001E">
        <w:rPr>
          <w:lang w:val="en-GB"/>
        </w:rPr>
        <w:t xml:space="preserve"> </w:t>
      </w:r>
      <w:r w:rsidRPr="0022001E">
        <w:rPr>
          <w:i/>
          <w:iCs/>
          <w:lang w:val="en-GB"/>
        </w:rPr>
        <w:t xml:space="preserve">Decision no. 6/2018(JR), dated 12.9.2018, para. 35 and 36; </w:t>
      </w:r>
      <w:r w:rsidR="00033485" w:rsidRPr="0022001E">
        <w:rPr>
          <w:i/>
          <w:iCs/>
          <w:lang w:val="en-GB"/>
        </w:rPr>
        <w:t xml:space="preserve">Decision </w:t>
      </w:r>
      <w:r w:rsidRPr="0022001E">
        <w:rPr>
          <w:i/>
          <w:iCs/>
          <w:lang w:val="en-GB"/>
        </w:rPr>
        <w:t xml:space="preserve">no. 11/2019(JR), dated 22.5.2019, para. 27.12.1; </w:t>
      </w:r>
      <w:r w:rsidR="00033485" w:rsidRPr="0022001E">
        <w:rPr>
          <w:i/>
          <w:iCs/>
          <w:lang w:val="en-GB"/>
        </w:rPr>
        <w:t xml:space="preserve">Decision </w:t>
      </w:r>
      <w:r w:rsidRPr="0022001E">
        <w:rPr>
          <w:i/>
          <w:iCs/>
          <w:lang w:val="en-GB"/>
        </w:rPr>
        <w:t xml:space="preserve">no. 34/2019(JR), dated 2.12.2019, para. 85.2; </w:t>
      </w:r>
      <w:r w:rsidR="00033485" w:rsidRPr="0022001E">
        <w:rPr>
          <w:i/>
          <w:iCs/>
          <w:lang w:val="en-GB"/>
        </w:rPr>
        <w:t xml:space="preserve">Decision </w:t>
      </w:r>
      <w:r w:rsidRPr="0022001E">
        <w:rPr>
          <w:i/>
          <w:iCs/>
          <w:lang w:val="en-GB"/>
        </w:rPr>
        <w:t xml:space="preserve">no. 23/2020(JR), dated 25.9.2020, para. 26.2; and </w:t>
      </w:r>
      <w:r w:rsidR="00033485" w:rsidRPr="0022001E">
        <w:rPr>
          <w:i/>
          <w:iCs/>
          <w:lang w:val="en-GB"/>
        </w:rPr>
        <w:t xml:space="preserve">Decision </w:t>
      </w:r>
      <w:r w:rsidRPr="0022001E">
        <w:rPr>
          <w:i/>
          <w:iCs/>
          <w:lang w:val="en-GB"/>
        </w:rPr>
        <w:t xml:space="preserve">no. 11/2021(JR), dated 31.3.2021.  </w:t>
      </w:r>
    </w:p>
  </w:footnote>
  <w:footnote w:id="44">
    <w:p w14:paraId="15B5549C" w14:textId="40A860A9" w:rsidR="00CC250A" w:rsidRPr="0022001E" w:rsidRDefault="00CC250A" w:rsidP="00CC250A">
      <w:pPr>
        <w:spacing w:line="276" w:lineRule="auto"/>
        <w:jc w:val="both"/>
        <w:rPr>
          <w:lang w:val="en-GB"/>
        </w:rPr>
      </w:pPr>
      <w:r w:rsidRPr="0022001E">
        <w:rPr>
          <w:rStyle w:val="FootnoteReference"/>
          <w:sz w:val="20"/>
          <w:szCs w:val="20"/>
          <w:lang w:val="en-GB"/>
        </w:rPr>
        <w:footnoteRef/>
      </w:r>
      <w:r w:rsidRPr="0022001E">
        <w:rPr>
          <w:sz w:val="20"/>
          <w:szCs w:val="20"/>
          <w:lang w:val="en-GB"/>
        </w:rPr>
        <w:t xml:space="preserve"> </w:t>
      </w:r>
      <w:r w:rsidR="001461D0" w:rsidRPr="0022001E">
        <w:rPr>
          <w:i/>
          <w:sz w:val="20"/>
          <w:szCs w:val="20"/>
          <w:lang w:val="en-GB"/>
        </w:rPr>
        <w:t>The assessee</w:t>
      </w:r>
      <w:r w:rsidRPr="0022001E">
        <w:rPr>
          <w:i/>
          <w:sz w:val="20"/>
          <w:szCs w:val="20"/>
          <w:lang w:val="en-GB"/>
        </w:rPr>
        <w:t xml:space="preserve"> </w:t>
      </w:r>
      <w:r w:rsidR="000A12B6" w:rsidRPr="0022001E">
        <w:rPr>
          <w:i/>
          <w:sz w:val="20"/>
          <w:szCs w:val="20"/>
          <w:lang w:val="en-GB"/>
        </w:rPr>
        <w:t xml:space="preserve">attached to the declaration: </w:t>
      </w:r>
      <w:r w:rsidRPr="0022001E">
        <w:rPr>
          <w:i/>
          <w:sz w:val="20"/>
          <w:szCs w:val="20"/>
          <w:lang w:val="en-GB"/>
        </w:rPr>
        <w:t>(</w:t>
      </w:r>
      <w:proofErr w:type="spellStart"/>
      <w:r w:rsidRPr="0022001E">
        <w:rPr>
          <w:i/>
          <w:sz w:val="20"/>
          <w:szCs w:val="20"/>
          <w:lang w:val="en-GB"/>
        </w:rPr>
        <w:t>i</w:t>
      </w:r>
      <w:proofErr w:type="spellEnd"/>
      <w:r w:rsidRPr="0022001E">
        <w:rPr>
          <w:i/>
          <w:sz w:val="20"/>
          <w:szCs w:val="20"/>
          <w:lang w:val="en-GB"/>
        </w:rPr>
        <w:t xml:space="preserve">) </w:t>
      </w:r>
      <w:r w:rsidR="0064250A" w:rsidRPr="0022001E">
        <w:rPr>
          <w:i/>
          <w:sz w:val="20"/>
          <w:szCs w:val="20"/>
          <w:lang w:val="en-GB"/>
        </w:rPr>
        <w:t xml:space="preserve">contract of sale of movable property no. </w:t>
      </w:r>
      <w:r w:rsidRPr="0022001E">
        <w:rPr>
          <w:i/>
          <w:sz w:val="20"/>
          <w:szCs w:val="20"/>
          <w:lang w:val="en-GB"/>
        </w:rPr>
        <w:t xml:space="preserve">2523 rep, </w:t>
      </w:r>
      <w:r w:rsidR="008A6CFC" w:rsidRPr="0022001E">
        <w:rPr>
          <w:i/>
          <w:sz w:val="20"/>
          <w:szCs w:val="20"/>
          <w:lang w:val="en-GB"/>
        </w:rPr>
        <w:t>no</w:t>
      </w:r>
      <w:r w:rsidRPr="0022001E">
        <w:rPr>
          <w:i/>
          <w:sz w:val="20"/>
          <w:szCs w:val="20"/>
          <w:lang w:val="en-GB"/>
        </w:rPr>
        <w:t xml:space="preserve">. 1156 </w:t>
      </w:r>
      <w:r w:rsidR="0064250A" w:rsidRPr="0022001E">
        <w:rPr>
          <w:i/>
          <w:sz w:val="20"/>
          <w:szCs w:val="20"/>
          <w:lang w:val="en-GB"/>
        </w:rPr>
        <w:t>c</w:t>
      </w:r>
      <w:r w:rsidRPr="0022001E">
        <w:rPr>
          <w:i/>
          <w:sz w:val="20"/>
          <w:szCs w:val="20"/>
          <w:lang w:val="en-GB"/>
        </w:rPr>
        <w:t>ol, d</w:t>
      </w:r>
      <w:r w:rsidR="0064250A" w:rsidRPr="0022001E">
        <w:rPr>
          <w:i/>
          <w:sz w:val="20"/>
          <w:szCs w:val="20"/>
          <w:lang w:val="en-GB"/>
        </w:rPr>
        <w:t xml:space="preserve">ated </w:t>
      </w:r>
      <w:r w:rsidRPr="0022001E">
        <w:rPr>
          <w:i/>
          <w:sz w:val="20"/>
          <w:szCs w:val="20"/>
          <w:lang w:val="en-GB"/>
        </w:rPr>
        <w:t>19.</w:t>
      </w:r>
      <w:r w:rsidR="0064250A" w:rsidRPr="0022001E">
        <w:rPr>
          <w:i/>
          <w:sz w:val="20"/>
          <w:szCs w:val="20"/>
          <w:lang w:val="en-GB"/>
        </w:rPr>
        <w:t>0</w:t>
      </w:r>
      <w:r w:rsidRPr="0022001E">
        <w:rPr>
          <w:i/>
          <w:sz w:val="20"/>
          <w:szCs w:val="20"/>
          <w:lang w:val="en-GB"/>
        </w:rPr>
        <w:t>9.2016</w:t>
      </w:r>
      <w:r w:rsidR="0064250A" w:rsidRPr="0022001E">
        <w:rPr>
          <w:i/>
          <w:sz w:val="20"/>
          <w:szCs w:val="20"/>
          <w:lang w:val="en-GB"/>
        </w:rPr>
        <w:t xml:space="preserve"> </w:t>
      </w:r>
      <w:r w:rsidRPr="0022001E">
        <w:rPr>
          <w:i/>
          <w:sz w:val="20"/>
          <w:szCs w:val="20"/>
          <w:lang w:val="en-GB"/>
        </w:rPr>
        <w:t xml:space="preserve">(ii) </w:t>
      </w:r>
      <w:r w:rsidR="0064250A" w:rsidRPr="0022001E">
        <w:rPr>
          <w:i/>
          <w:sz w:val="20"/>
          <w:szCs w:val="20"/>
          <w:lang w:val="en-GB"/>
        </w:rPr>
        <w:t xml:space="preserve">Customs Statement dated </w:t>
      </w:r>
      <w:r w:rsidRPr="0022001E">
        <w:rPr>
          <w:i/>
          <w:sz w:val="20"/>
          <w:szCs w:val="20"/>
          <w:lang w:val="en-GB"/>
        </w:rPr>
        <w:t>13.</w:t>
      </w:r>
      <w:r w:rsidR="0064250A" w:rsidRPr="0022001E">
        <w:rPr>
          <w:i/>
          <w:sz w:val="20"/>
          <w:szCs w:val="20"/>
          <w:lang w:val="en-GB"/>
        </w:rPr>
        <w:t>0</w:t>
      </w:r>
      <w:r w:rsidRPr="0022001E">
        <w:rPr>
          <w:i/>
          <w:sz w:val="20"/>
          <w:szCs w:val="20"/>
          <w:lang w:val="en-GB"/>
        </w:rPr>
        <w:t xml:space="preserve">3.2016, (iv) </w:t>
      </w:r>
      <w:r w:rsidR="0064250A" w:rsidRPr="0022001E">
        <w:rPr>
          <w:i/>
          <w:sz w:val="20"/>
          <w:szCs w:val="20"/>
          <w:lang w:val="en-GB"/>
        </w:rPr>
        <w:t xml:space="preserve">Road Use Permit dated </w:t>
      </w:r>
      <w:r w:rsidRPr="0022001E">
        <w:rPr>
          <w:i/>
          <w:sz w:val="20"/>
          <w:szCs w:val="20"/>
          <w:lang w:val="en-GB"/>
        </w:rPr>
        <w:t>27.</w:t>
      </w:r>
      <w:r w:rsidR="0064250A" w:rsidRPr="0022001E">
        <w:rPr>
          <w:i/>
          <w:sz w:val="20"/>
          <w:szCs w:val="20"/>
          <w:lang w:val="en-GB"/>
        </w:rPr>
        <w:t>0</w:t>
      </w:r>
      <w:r w:rsidRPr="0022001E">
        <w:rPr>
          <w:i/>
          <w:sz w:val="20"/>
          <w:szCs w:val="20"/>
          <w:lang w:val="en-GB"/>
        </w:rPr>
        <w:t xml:space="preserve">9.2016 </w:t>
      </w:r>
      <w:r w:rsidR="00F55007" w:rsidRPr="0022001E">
        <w:rPr>
          <w:i/>
          <w:sz w:val="20"/>
          <w:szCs w:val="20"/>
          <w:lang w:val="en-GB"/>
        </w:rPr>
        <w:t xml:space="preserve">and </w:t>
      </w:r>
      <w:r w:rsidR="0064250A" w:rsidRPr="0022001E">
        <w:rPr>
          <w:i/>
          <w:sz w:val="20"/>
          <w:szCs w:val="20"/>
          <w:lang w:val="en-GB"/>
        </w:rPr>
        <w:t xml:space="preserve">Compulsory Insurance Policy dated </w:t>
      </w:r>
      <w:r w:rsidRPr="0022001E">
        <w:rPr>
          <w:i/>
          <w:sz w:val="20"/>
          <w:szCs w:val="20"/>
          <w:lang w:val="en-GB"/>
        </w:rPr>
        <w:t>29.</w:t>
      </w:r>
      <w:r w:rsidR="0064250A" w:rsidRPr="0022001E">
        <w:rPr>
          <w:i/>
          <w:sz w:val="20"/>
          <w:szCs w:val="20"/>
          <w:lang w:val="en-GB"/>
        </w:rPr>
        <w:t>0</w:t>
      </w:r>
      <w:r w:rsidRPr="0022001E">
        <w:rPr>
          <w:i/>
          <w:sz w:val="20"/>
          <w:szCs w:val="20"/>
          <w:lang w:val="en-GB"/>
        </w:rPr>
        <w:t>6.2016.</w:t>
      </w:r>
    </w:p>
  </w:footnote>
  <w:footnote w:id="45">
    <w:p w14:paraId="687BAAE1" w14:textId="5FEF4FC3" w:rsidR="00CC250A" w:rsidRPr="0022001E" w:rsidRDefault="00CC250A" w:rsidP="00C77BC2">
      <w:pPr>
        <w:pStyle w:val="FootnoteText"/>
        <w:jc w:val="both"/>
        <w:rPr>
          <w:i/>
          <w:iCs/>
          <w:lang w:val="en-GB"/>
        </w:rPr>
      </w:pPr>
      <w:r w:rsidRPr="0022001E">
        <w:rPr>
          <w:rStyle w:val="FootnoteReference"/>
          <w:lang w:val="en-GB"/>
        </w:rPr>
        <w:footnoteRef/>
      </w:r>
      <w:r w:rsidRPr="0022001E">
        <w:rPr>
          <w:lang w:val="en-GB"/>
        </w:rPr>
        <w:t xml:space="preserve"> </w:t>
      </w:r>
      <w:r w:rsidR="009B1334" w:rsidRPr="0022001E">
        <w:rPr>
          <w:i/>
          <w:iCs/>
          <w:lang w:val="en-GB"/>
        </w:rPr>
        <w:t>Letter</w:t>
      </w:r>
      <w:r w:rsidRPr="0022001E">
        <w:rPr>
          <w:i/>
          <w:iCs/>
          <w:lang w:val="en-GB"/>
        </w:rPr>
        <w:t xml:space="preserve"> </w:t>
      </w:r>
      <w:r w:rsidR="008A6CFC" w:rsidRPr="0022001E">
        <w:rPr>
          <w:i/>
          <w:iCs/>
          <w:lang w:val="en-GB"/>
        </w:rPr>
        <w:t>no</w:t>
      </w:r>
      <w:r w:rsidRPr="0022001E">
        <w:rPr>
          <w:i/>
          <w:iCs/>
          <w:lang w:val="en-GB"/>
        </w:rPr>
        <w:t xml:space="preserve">.3667 prot. </w:t>
      </w:r>
      <w:r w:rsidR="00151B1F" w:rsidRPr="0022001E">
        <w:rPr>
          <w:i/>
          <w:iCs/>
          <w:lang w:val="en-GB"/>
        </w:rPr>
        <w:t>dated</w:t>
      </w:r>
      <w:r w:rsidRPr="0022001E">
        <w:rPr>
          <w:i/>
          <w:iCs/>
          <w:lang w:val="en-GB"/>
        </w:rPr>
        <w:t xml:space="preserve"> 21.05.2020 </w:t>
      </w:r>
      <w:r w:rsidR="0064250A" w:rsidRPr="0022001E">
        <w:rPr>
          <w:i/>
          <w:iCs/>
          <w:lang w:val="en-GB"/>
        </w:rPr>
        <w:t xml:space="preserve">addressed to the GDRTS; Reply letter from the GDRTS </w:t>
      </w:r>
      <w:r w:rsidR="008A6CFC" w:rsidRPr="0022001E">
        <w:rPr>
          <w:i/>
          <w:iCs/>
          <w:lang w:val="en-GB"/>
        </w:rPr>
        <w:t>no</w:t>
      </w:r>
      <w:r w:rsidRPr="0022001E">
        <w:rPr>
          <w:i/>
          <w:iCs/>
          <w:lang w:val="en-GB"/>
        </w:rPr>
        <w:t xml:space="preserve">.9313/2 prot. </w:t>
      </w:r>
      <w:r w:rsidR="00151B1F" w:rsidRPr="0022001E">
        <w:rPr>
          <w:i/>
          <w:iCs/>
          <w:lang w:val="en-GB"/>
        </w:rPr>
        <w:t>dated</w:t>
      </w:r>
      <w:r w:rsidRPr="0022001E">
        <w:rPr>
          <w:i/>
          <w:iCs/>
          <w:lang w:val="en-GB"/>
        </w:rPr>
        <w:t xml:space="preserve"> 03.06.2020</w:t>
      </w:r>
      <w:r w:rsidR="00033485" w:rsidRPr="0022001E">
        <w:rPr>
          <w:i/>
          <w:iCs/>
          <w:lang w:val="en-GB"/>
        </w:rPr>
        <w:t>; L</w:t>
      </w:r>
      <w:r w:rsidR="009B1334" w:rsidRPr="0022001E">
        <w:rPr>
          <w:i/>
          <w:iCs/>
          <w:lang w:val="en-GB"/>
        </w:rPr>
        <w:t>etter</w:t>
      </w:r>
      <w:r w:rsidRPr="0022001E">
        <w:rPr>
          <w:i/>
          <w:iCs/>
          <w:lang w:val="en-GB"/>
        </w:rPr>
        <w:t xml:space="preserve"> </w:t>
      </w:r>
      <w:r w:rsidR="008A6CFC" w:rsidRPr="0022001E">
        <w:rPr>
          <w:i/>
          <w:iCs/>
          <w:lang w:val="en-GB"/>
        </w:rPr>
        <w:t>no</w:t>
      </w:r>
      <w:r w:rsidRPr="0022001E">
        <w:rPr>
          <w:i/>
          <w:iCs/>
          <w:lang w:val="en-GB"/>
        </w:rPr>
        <w:t>.3671 prot</w:t>
      </w:r>
      <w:r w:rsidR="006849BA" w:rsidRPr="0022001E">
        <w:rPr>
          <w:i/>
          <w:iCs/>
          <w:lang w:val="en-GB"/>
        </w:rPr>
        <w:t xml:space="preserve">., </w:t>
      </w:r>
      <w:r w:rsidR="00151B1F" w:rsidRPr="0022001E">
        <w:rPr>
          <w:i/>
          <w:iCs/>
          <w:lang w:val="en-GB"/>
        </w:rPr>
        <w:t>dated</w:t>
      </w:r>
      <w:r w:rsidRPr="0022001E">
        <w:rPr>
          <w:i/>
          <w:iCs/>
          <w:lang w:val="en-GB"/>
        </w:rPr>
        <w:t xml:space="preserve"> 21.05.2020 </w:t>
      </w:r>
      <w:r w:rsidR="006849BA" w:rsidRPr="0022001E">
        <w:rPr>
          <w:i/>
          <w:iCs/>
          <w:lang w:val="en-GB"/>
        </w:rPr>
        <w:t>addressed to second-tier banks</w:t>
      </w:r>
      <w:r w:rsidRPr="0022001E">
        <w:rPr>
          <w:i/>
          <w:iCs/>
          <w:lang w:val="en-GB"/>
        </w:rPr>
        <w:t xml:space="preserve">; </w:t>
      </w:r>
      <w:r w:rsidR="006849BA" w:rsidRPr="0022001E">
        <w:rPr>
          <w:i/>
          <w:iCs/>
          <w:lang w:val="en-GB"/>
        </w:rPr>
        <w:t xml:space="preserve">Reply letter from </w:t>
      </w:r>
      <w:r w:rsidRPr="0022001E">
        <w:rPr>
          <w:i/>
          <w:iCs/>
          <w:lang w:val="en-GB"/>
        </w:rPr>
        <w:t xml:space="preserve">BKT </w:t>
      </w:r>
      <w:r w:rsidR="006849BA" w:rsidRPr="0022001E">
        <w:rPr>
          <w:i/>
          <w:iCs/>
          <w:lang w:val="en-GB"/>
        </w:rPr>
        <w:t xml:space="preserve">Bank, </w:t>
      </w:r>
      <w:r w:rsidR="008A6CFC" w:rsidRPr="0022001E">
        <w:rPr>
          <w:i/>
          <w:iCs/>
          <w:lang w:val="en-GB"/>
        </w:rPr>
        <w:t>no</w:t>
      </w:r>
      <w:r w:rsidRPr="0022001E">
        <w:rPr>
          <w:i/>
          <w:iCs/>
          <w:lang w:val="en-GB"/>
        </w:rPr>
        <w:t>.2178/1 prot.,</w:t>
      </w:r>
      <w:r w:rsidR="006849BA" w:rsidRPr="0022001E">
        <w:rPr>
          <w:i/>
          <w:iCs/>
          <w:lang w:val="en-GB"/>
        </w:rPr>
        <w:t xml:space="preserve"> </w:t>
      </w:r>
      <w:r w:rsidR="00151B1F" w:rsidRPr="0022001E">
        <w:rPr>
          <w:i/>
          <w:iCs/>
          <w:lang w:val="en-GB"/>
        </w:rPr>
        <w:t>dated</w:t>
      </w:r>
      <w:r w:rsidRPr="0022001E">
        <w:rPr>
          <w:i/>
          <w:iCs/>
          <w:lang w:val="en-GB"/>
        </w:rPr>
        <w:t xml:space="preserve"> 04.06.2020.</w:t>
      </w:r>
    </w:p>
  </w:footnote>
  <w:footnote w:id="46">
    <w:p w14:paraId="6B575B25" w14:textId="31019989" w:rsidR="00CC250A" w:rsidRPr="0022001E" w:rsidRDefault="00CC250A" w:rsidP="00CC250A">
      <w:pPr>
        <w:pStyle w:val="NoSpacing"/>
        <w:spacing w:line="276" w:lineRule="auto"/>
        <w:jc w:val="both"/>
        <w:rPr>
          <w:rFonts w:ascii="Times New Roman" w:hAnsi="Times New Roman"/>
          <w:sz w:val="20"/>
          <w:szCs w:val="20"/>
          <w:lang w:val="en-GB"/>
        </w:rPr>
      </w:pPr>
      <w:r w:rsidRPr="0022001E">
        <w:rPr>
          <w:rStyle w:val="FootnoteReference"/>
          <w:rFonts w:ascii="Times New Roman" w:hAnsi="Times New Roman"/>
          <w:sz w:val="20"/>
          <w:szCs w:val="20"/>
          <w:lang w:val="en-GB"/>
        </w:rPr>
        <w:footnoteRef/>
      </w:r>
      <w:r w:rsidRPr="0022001E">
        <w:rPr>
          <w:rFonts w:ascii="Times New Roman" w:hAnsi="Times New Roman"/>
          <w:sz w:val="20"/>
          <w:szCs w:val="20"/>
          <w:lang w:val="en-GB"/>
        </w:rPr>
        <w:t xml:space="preserve"> </w:t>
      </w:r>
      <w:r w:rsidR="009F7EA1" w:rsidRPr="0022001E">
        <w:rPr>
          <w:rFonts w:ascii="Times New Roman" w:hAnsi="Times New Roman"/>
          <w:i/>
          <w:sz w:val="20"/>
          <w:szCs w:val="20"/>
          <w:lang w:val="en-GB"/>
        </w:rPr>
        <w:t>The assessee has attached to the statement: (</w:t>
      </w:r>
      <w:proofErr w:type="spellStart"/>
      <w:r w:rsidR="009F7EA1" w:rsidRPr="0022001E">
        <w:rPr>
          <w:rFonts w:ascii="Times New Roman" w:hAnsi="Times New Roman"/>
          <w:i/>
          <w:sz w:val="20"/>
          <w:szCs w:val="20"/>
          <w:lang w:val="en-GB"/>
        </w:rPr>
        <w:t>i</w:t>
      </w:r>
      <w:proofErr w:type="spellEnd"/>
      <w:r w:rsidR="009F7EA1" w:rsidRPr="0022001E">
        <w:rPr>
          <w:rFonts w:ascii="Times New Roman" w:hAnsi="Times New Roman"/>
          <w:i/>
          <w:sz w:val="20"/>
          <w:szCs w:val="20"/>
          <w:lang w:val="en-GB"/>
        </w:rPr>
        <w:t xml:space="preserve">) </w:t>
      </w:r>
      <w:r w:rsidR="00D84F26" w:rsidRPr="0022001E">
        <w:rPr>
          <w:rFonts w:ascii="Times New Roman" w:hAnsi="Times New Roman"/>
          <w:i/>
          <w:sz w:val="20"/>
          <w:szCs w:val="20"/>
          <w:lang w:val="en-GB"/>
        </w:rPr>
        <w:t xml:space="preserve">Contract </w:t>
      </w:r>
      <w:r w:rsidR="009F7EA1" w:rsidRPr="0022001E">
        <w:rPr>
          <w:rFonts w:ascii="Times New Roman" w:hAnsi="Times New Roman"/>
          <w:i/>
          <w:sz w:val="20"/>
          <w:szCs w:val="20"/>
          <w:lang w:val="en-GB"/>
        </w:rPr>
        <w:t xml:space="preserve">of sale of movable property no. 383 rep, no. 133 col, dated 2.4.2014 for the purchase of a Ford vehicle, year of manufacture </w:t>
      </w:r>
      <w:r w:rsidR="00D84F26" w:rsidRPr="0022001E">
        <w:rPr>
          <w:rFonts w:ascii="Times New Roman" w:hAnsi="Times New Roman"/>
          <w:i/>
          <w:sz w:val="20"/>
          <w:szCs w:val="20"/>
          <w:lang w:val="en-GB"/>
        </w:rPr>
        <w:t>2001, between t</w:t>
      </w:r>
      <w:r w:rsidR="009F7EA1" w:rsidRPr="0022001E">
        <w:rPr>
          <w:rFonts w:ascii="Times New Roman" w:hAnsi="Times New Roman"/>
          <w:i/>
          <w:sz w:val="20"/>
          <w:szCs w:val="20"/>
          <w:lang w:val="en-GB"/>
        </w:rPr>
        <w:t xml:space="preserve">he seller Zamir </w:t>
      </w:r>
      <w:proofErr w:type="spellStart"/>
      <w:r w:rsidR="009F7EA1" w:rsidRPr="0022001E">
        <w:rPr>
          <w:rFonts w:ascii="Times New Roman" w:hAnsi="Times New Roman"/>
          <w:i/>
          <w:sz w:val="20"/>
          <w:szCs w:val="20"/>
          <w:lang w:val="en-GB"/>
        </w:rPr>
        <w:t>Çiellza</w:t>
      </w:r>
      <w:proofErr w:type="spellEnd"/>
      <w:r w:rsidR="009F7EA1" w:rsidRPr="0022001E">
        <w:rPr>
          <w:rFonts w:ascii="Times New Roman" w:hAnsi="Times New Roman"/>
          <w:i/>
          <w:sz w:val="20"/>
          <w:szCs w:val="20"/>
          <w:lang w:val="en-GB"/>
        </w:rPr>
        <w:t xml:space="preserve"> and the buyer Gerti Ymeri, </w:t>
      </w:r>
      <w:r w:rsidR="00D84F26" w:rsidRPr="0022001E">
        <w:rPr>
          <w:rFonts w:ascii="Times New Roman" w:hAnsi="Times New Roman"/>
          <w:i/>
          <w:sz w:val="20"/>
          <w:szCs w:val="20"/>
          <w:lang w:val="en-GB"/>
        </w:rPr>
        <w:t xml:space="preserve">price of ALL </w:t>
      </w:r>
      <w:r w:rsidR="009F7EA1" w:rsidRPr="0022001E">
        <w:rPr>
          <w:rFonts w:ascii="Times New Roman" w:hAnsi="Times New Roman"/>
          <w:i/>
          <w:sz w:val="20"/>
          <w:szCs w:val="20"/>
          <w:lang w:val="en-GB"/>
        </w:rPr>
        <w:t>350,000, amount liquidated outside the notary</w:t>
      </w:r>
      <w:r w:rsidR="00D84F26" w:rsidRPr="0022001E">
        <w:rPr>
          <w:rFonts w:ascii="Times New Roman" w:hAnsi="Times New Roman"/>
          <w:i/>
          <w:sz w:val="20"/>
          <w:szCs w:val="20"/>
          <w:lang w:val="en-GB"/>
        </w:rPr>
        <w:t xml:space="preserve"> </w:t>
      </w:r>
      <w:r w:rsidR="009F7EA1" w:rsidRPr="0022001E">
        <w:rPr>
          <w:rFonts w:ascii="Times New Roman" w:hAnsi="Times New Roman"/>
          <w:i/>
          <w:sz w:val="20"/>
          <w:szCs w:val="20"/>
          <w:lang w:val="en-GB"/>
        </w:rPr>
        <w:t>office (ii) Customs invoice dated 25.10.2013, compulsory insurance policy dated 30.3.2016. (iii) Vehicle registration certificate for a Ford Focus vehicle with license plate AA 591 IM, in the name of Gerti Ymeri, dated 14.</w:t>
      </w:r>
      <w:r w:rsidR="00D84F26" w:rsidRPr="0022001E">
        <w:rPr>
          <w:rFonts w:ascii="Times New Roman" w:hAnsi="Times New Roman"/>
          <w:i/>
          <w:sz w:val="20"/>
          <w:szCs w:val="20"/>
          <w:lang w:val="en-GB"/>
        </w:rPr>
        <w:t>0</w:t>
      </w:r>
      <w:r w:rsidR="009F7EA1" w:rsidRPr="0022001E">
        <w:rPr>
          <w:rFonts w:ascii="Times New Roman" w:hAnsi="Times New Roman"/>
          <w:i/>
          <w:sz w:val="20"/>
          <w:szCs w:val="20"/>
          <w:lang w:val="en-GB"/>
        </w:rPr>
        <w:t>4.2014. (iv) Vehicle ownership certificate in the name of Gerti Ymeri.</w:t>
      </w:r>
      <w:r w:rsidR="00D84F26" w:rsidRPr="0022001E">
        <w:rPr>
          <w:rFonts w:ascii="Times New Roman" w:hAnsi="Times New Roman"/>
          <w:i/>
          <w:sz w:val="20"/>
          <w:szCs w:val="20"/>
          <w:lang w:val="en-GB"/>
        </w:rPr>
        <w:t xml:space="preserve"> </w:t>
      </w:r>
    </w:p>
  </w:footnote>
  <w:footnote w:id="47">
    <w:p w14:paraId="2D02AC74" w14:textId="523A5905" w:rsidR="00343986" w:rsidRPr="0022001E" w:rsidRDefault="00343986" w:rsidP="00343986">
      <w:pPr>
        <w:pStyle w:val="FootnoteText"/>
        <w:rPr>
          <w:i/>
          <w:iCs/>
          <w:lang w:val="en-GB"/>
        </w:rPr>
      </w:pPr>
      <w:r w:rsidRPr="0022001E">
        <w:rPr>
          <w:rStyle w:val="FootnoteReference"/>
          <w:lang w:val="en-GB"/>
        </w:rPr>
        <w:footnoteRef/>
      </w:r>
      <w:r w:rsidRPr="0022001E">
        <w:rPr>
          <w:lang w:val="en-GB"/>
        </w:rPr>
        <w:t xml:space="preserve"> </w:t>
      </w:r>
      <w:r w:rsidRPr="0022001E">
        <w:rPr>
          <w:i/>
          <w:iCs/>
          <w:lang w:val="en-GB"/>
        </w:rPr>
        <w:t xml:space="preserve">See letter no. 2334/1 prot., dated 14.07.2022 of HIDAACI. </w:t>
      </w:r>
    </w:p>
  </w:footnote>
  <w:footnote w:id="48">
    <w:p w14:paraId="484801D7" w14:textId="1DE41C20" w:rsidR="00CC250A" w:rsidRPr="0022001E" w:rsidRDefault="00CC250A" w:rsidP="00CC250A">
      <w:pPr>
        <w:pStyle w:val="NoSpacing"/>
        <w:spacing w:line="276" w:lineRule="auto"/>
        <w:jc w:val="both"/>
        <w:rPr>
          <w:rFonts w:ascii="Times New Roman" w:hAnsi="Times New Roman"/>
          <w:i/>
          <w:sz w:val="20"/>
          <w:szCs w:val="20"/>
          <w:lang w:val="en-GB"/>
        </w:rPr>
      </w:pPr>
      <w:r w:rsidRPr="0022001E">
        <w:rPr>
          <w:rStyle w:val="FootnoteReference"/>
          <w:rFonts w:ascii="Times New Roman" w:hAnsi="Times New Roman"/>
          <w:i/>
          <w:sz w:val="20"/>
          <w:szCs w:val="20"/>
          <w:lang w:val="en-GB"/>
        </w:rPr>
        <w:footnoteRef/>
      </w:r>
      <w:r w:rsidRPr="0022001E">
        <w:rPr>
          <w:rFonts w:ascii="Times New Roman" w:hAnsi="Times New Roman"/>
          <w:i/>
          <w:sz w:val="20"/>
          <w:szCs w:val="20"/>
          <w:lang w:val="en-GB"/>
        </w:rPr>
        <w:t xml:space="preserve"> </w:t>
      </w:r>
      <w:r w:rsidR="001461D0" w:rsidRPr="0022001E">
        <w:rPr>
          <w:rFonts w:ascii="Times New Roman" w:hAnsi="Times New Roman"/>
          <w:sz w:val="20"/>
          <w:szCs w:val="20"/>
          <w:lang w:val="en-GB"/>
        </w:rPr>
        <w:t>The assessee</w:t>
      </w:r>
      <w:r w:rsidRPr="0022001E">
        <w:rPr>
          <w:rFonts w:ascii="Times New Roman" w:hAnsi="Times New Roman"/>
          <w:sz w:val="20"/>
          <w:szCs w:val="20"/>
          <w:lang w:val="en-GB"/>
        </w:rPr>
        <w:t xml:space="preserve"> </w:t>
      </w:r>
      <w:r w:rsidR="00CD34A0" w:rsidRPr="0022001E">
        <w:rPr>
          <w:rFonts w:ascii="Times New Roman" w:hAnsi="Times New Roman"/>
          <w:sz w:val="20"/>
          <w:szCs w:val="20"/>
          <w:lang w:val="en-GB"/>
        </w:rPr>
        <w:t>attached to the Declaration</w:t>
      </w:r>
      <w:r w:rsidRPr="0022001E">
        <w:rPr>
          <w:rFonts w:ascii="Times New Roman" w:hAnsi="Times New Roman"/>
          <w:sz w:val="20"/>
          <w:szCs w:val="20"/>
          <w:lang w:val="en-GB"/>
        </w:rPr>
        <w:t>:</w:t>
      </w:r>
      <w:r w:rsidRPr="0022001E">
        <w:rPr>
          <w:rFonts w:ascii="Times New Roman" w:hAnsi="Times New Roman"/>
          <w:i/>
          <w:sz w:val="20"/>
          <w:szCs w:val="20"/>
          <w:lang w:val="en-GB"/>
        </w:rPr>
        <w:t xml:space="preserve"> (</w:t>
      </w:r>
      <w:proofErr w:type="spellStart"/>
      <w:r w:rsidRPr="0022001E">
        <w:rPr>
          <w:rFonts w:ascii="Times New Roman" w:hAnsi="Times New Roman"/>
          <w:i/>
          <w:sz w:val="20"/>
          <w:szCs w:val="20"/>
          <w:lang w:val="en-GB"/>
        </w:rPr>
        <w:t>i</w:t>
      </w:r>
      <w:proofErr w:type="spellEnd"/>
      <w:r w:rsidRPr="0022001E">
        <w:rPr>
          <w:rFonts w:ascii="Times New Roman" w:hAnsi="Times New Roman"/>
          <w:i/>
          <w:sz w:val="20"/>
          <w:szCs w:val="20"/>
          <w:lang w:val="en-GB"/>
        </w:rPr>
        <w:t xml:space="preserve">) </w:t>
      </w:r>
      <w:r w:rsidR="00CD34A0" w:rsidRPr="0022001E">
        <w:rPr>
          <w:rFonts w:ascii="Times New Roman" w:hAnsi="Times New Roman"/>
          <w:i/>
          <w:sz w:val="20"/>
          <w:szCs w:val="20"/>
          <w:lang w:val="en-GB"/>
        </w:rPr>
        <w:t xml:space="preserve">Certificate of Ownership dated </w:t>
      </w:r>
      <w:r w:rsidRPr="0022001E">
        <w:rPr>
          <w:rFonts w:ascii="Times New Roman" w:hAnsi="Times New Roman"/>
          <w:i/>
          <w:sz w:val="20"/>
          <w:szCs w:val="20"/>
          <w:lang w:val="en-GB"/>
        </w:rPr>
        <w:t>28.</w:t>
      </w:r>
      <w:r w:rsidR="00CD34A0" w:rsidRPr="0022001E">
        <w:rPr>
          <w:rFonts w:ascii="Times New Roman" w:hAnsi="Times New Roman"/>
          <w:i/>
          <w:sz w:val="20"/>
          <w:szCs w:val="20"/>
          <w:lang w:val="en-GB"/>
        </w:rPr>
        <w:t>0</w:t>
      </w:r>
      <w:r w:rsidRPr="0022001E">
        <w:rPr>
          <w:rFonts w:ascii="Times New Roman" w:hAnsi="Times New Roman"/>
          <w:i/>
          <w:sz w:val="20"/>
          <w:szCs w:val="20"/>
          <w:lang w:val="en-GB"/>
        </w:rPr>
        <w:t xml:space="preserve">6.2002 </w:t>
      </w:r>
      <w:r w:rsidR="00EA6EB4" w:rsidRPr="0022001E">
        <w:rPr>
          <w:rFonts w:ascii="Times New Roman" w:hAnsi="Times New Roman"/>
          <w:i/>
          <w:sz w:val="20"/>
          <w:szCs w:val="20"/>
          <w:lang w:val="en-GB"/>
        </w:rPr>
        <w:t xml:space="preserve">issued by LIPRO </w:t>
      </w:r>
      <w:r w:rsidRPr="0022001E">
        <w:rPr>
          <w:rFonts w:ascii="Times New Roman" w:hAnsi="Times New Roman"/>
          <w:i/>
          <w:sz w:val="20"/>
          <w:szCs w:val="20"/>
          <w:lang w:val="en-GB"/>
        </w:rPr>
        <w:t xml:space="preserve">Shkodër;(ii) </w:t>
      </w:r>
      <w:r w:rsidR="00EA6EB4" w:rsidRPr="0022001E">
        <w:rPr>
          <w:rFonts w:ascii="Times New Roman" w:hAnsi="Times New Roman"/>
          <w:i/>
          <w:sz w:val="20"/>
          <w:szCs w:val="20"/>
          <w:lang w:val="en-GB"/>
        </w:rPr>
        <w:t>Indicative map of registration</w:t>
      </w:r>
      <w:r w:rsidRPr="0022001E">
        <w:rPr>
          <w:rFonts w:ascii="Times New Roman" w:hAnsi="Times New Roman"/>
          <w:i/>
          <w:sz w:val="20"/>
          <w:szCs w:val="20"/>
          <w:lang w:val="en-GB"/>
        </w:rPr>
        <w:t xml:space="preserve"> (iii) </w:t>
      </w:r>
      <w:r w:rsidR="00EA6EB4" w:rsidRPr="0022001E">
        <w:rPr>
          <w:rFonts w:ascii="Times New Roman" w:hAnsi="Times New Roman"/>
          <w:i/>
          <w:sz w:val="20"/>
          <w:szCs w:val="20"/>
          <w:lang w:val="en-GB"/>
        </w:rPr>
        <w:t xml:space="preserve">Land Acquisition Act </w:t>
      </w:r>
      <w:r w:rsidR="008A6CFC" w:rsidRPr="0022001E">
        <w:rPr>
          <w:rFonts w:ascii="Times New Roman" w:hAnsi="Times New Roman"/>
          <w:i/>
          <w:sz w:val="20"/>
          <w:szCs w:val="20"/>
          <w:lang w:val="en-GB"/>
        </w:rPr>
        <w:t>no</w:t>
      </w:r>
      <w:r w:rsidRPr="0022001E">
        <w:rPr>
          <w:rFonts w:ascii="Times New Roman" w:hAnsi="Times New Roman"/>
          <w:i/>
          <w:sz w:val="20"/>
          <w:szCs w:val="20"/>
          <w:lang w:val="en-GB"/>
        </w:rPr>
        <w:t xml:space="preserve">.51/1, </w:t>
      </w:r>
      <w:r w:rsidR="00EA6EB4" w:rsidRPr="0022001E">
        <w:rPr>
          <w:rFonts w:ascii="Times New Roman" w:hAnsi="Times New Roman"/>
          <w:i/>
          <w:sz w:val="20"/>
          <w:szCs w:val="20"/>
          <w:lang w:val="en-GB"/>
        </w:rPr>
        <w:t xml:space="preserve">dated </w:t>
      </w:r>
      <w:r w:rsidRPr="0022001E">
        <w:rPr>
          <w:rFonts w:ascii="Times New Roman" w:hAnsi="Times New Roman"/>
          <w:i/>
          <w:sz w:val="20"/>
          <w:szCs w:val="20"/>
          <w:lang w:val="en-GB"/>
        </w:rPr>
        <w:t>18.</w:t>
      </w:r>
      <w:r w:rsidR="00EA6EB4" w:rsidRPr="0022001E">
        <w:rPr>
          <w:rFonts w:ascii="Times New Roman" w:hAnsi="Times New Roman"/>
          <w:i/>
          <w:sz w:val="20"/>
          <w:szCs w:val="20"/>
          <w:lang w:val="en-GB"/>
        </w:rPr>
        <w:t>0</w:t>
      </w:r>
      <w:r w:rsidRPr="0022001E">
        <w:rPr>
          <w:rFonts w:ascii="Times New Roman" w:hAnsi="Times New Roman"/>
          <w:i/>
          <w:sz w:val="20"/>
          <w:szCs w:val="20"/>
          <w:lang w:val="en-GB"/>
        </w:rPr>
        <w:t>7.1994.</w:t>
      </w:r>
    </w:p>
    <w:p w14:paraId="0D7B78B0" w14:textId="77777777" w:rsidR="00CC250A" w:rsidRPr="0022001E" w:rsidRDefault="00CC250A" w:rsidP="00CC250A">
      <w:pPr>
        <w:pStyle w:val="FootnoteText"/>
        <w:rPr>
          <w:lang w:val="en-GB"/>
        </w:rPr>
      </w:pPr>
    </w:p>
  </w:footnote>
  <w:footnote w:id="49">
    <w:p w14:paraId="54D1BAC6" w14:textId="69A608E2" w:rsidR="00CC250A" w:rsidRPr="0022001E" w:rsidRDefault="00CC250A" w:rsidP="00AE3A41">
      <w:pPr>
        <w:pStyle w:val="NoSpacing"/>
        <w:jc w:val="both"/>
        <w:rPr>
          <w:rFonts w:ascii="Times New Roman" w:hAnsi="Times New Roman"/>
          <w:sz w:val="20"/>
          <w:szCs w:val="20"/>
          <w:lang w:val="en-GB"/>
        </w:rPr>
      </w:pPr>
      <w:r w:rsidRPr="0022001E">
        <w:rPr>
          <w:rStyle w:val="FootnoteReference"/>
          <w:rFonts w:ascii="Times New Roman" w:hAnsi="Times New Roman"/>
          <w:sz w:val="20"/>
          <w:szCs w:val="20"/>
          <w:lang w:val="en-GB"/>
        </w:rPr>
        <w:footnoteRef/>
      </w:r>
      <w:r w:rsidRPr="0022001E">
        <w:rPr>
          <w:rFonts w:ascii="Times New Roman" w:hAnsi="Times New Roman"/>
          <w:sz w:val="20"/>
          <w:szCs w:val="20"/>
          <w:lang w:val="en-GB"/>
        </w:rPr>
        <w:t xml:space="preserve"> </w:t>
      </w:r>
      <w:r w:rsidR="001461D0" w:rsidRPr="0022001E">
        <w:rPr>
          <w:rFonts w:ascii="Times New Roman" w:hAnsi="Times New Roman"/>
          <w:sz w:val="20"/>
          <w:szCs w:val="20"/>
          <w:lang w:val="en-GB"/>
        </w:rPr>
        <w:t>The assessee</w:t>
      </w:r>
      <w:r w:rsidRPr="0022001E">
        <w:rPr>
          <w:rFonts w:ascii="Times New Roman" w:hAnsi="Times New Roman"/>
          <w:sz w:val="20"/>
          <w:szCs w:val="20"/>
          <w:lang w:val="en-GB"/>
        </w:rPr>
        <w:t xml:space="preserve"> </w:t>
      </w:r>
      <w:r w:rsidR="00D16BF5" w:rsidRPr="0022001E">
        <w:rPr>
          <w:rFonts w:ascii="Times New Roman" w:hAnsi="Times New Roman"/>
          <w:sz w:val="20"/>
          <w:szCs w:val="20"/>
          <w:lang w:val="en-GB"/>
        </w:rPr>
        <w:t>attached to the declaration</w:t>
      </w:r>
      <w:r w:rsidRPr="0022001E">
        <w:rPr>
          <w:rFonts w:ascii="Times New Roman" w:hAnsi="Times New Roman"/>
          <w:i/>
          <w:sz w:val="20"/>
          <w:szCs w:val="20"/>
          <w:lang w:val="en-GB"/>
        </w:rPr>
        <w:t xml:space="preserve">: </w:t>
      </w:r>
      <w:r w:rsidR="0064000A" w:rsidRPr="0022001E">
        <w:rPr>
          <w:rFonts w:ascii="Times New Roman" w:hAnsi="Times New Roman"/>
          <w:i/>
          <w:sz w:val="20"/>
          <w:szCs w:val="20"/>
          <w:lang w:val="en-GB"/>
        </w:rPr>
        <w:t>(</w:t>
      </w:r>
      <w:proofErr w:type="spellStart"/>
      <w:r w:rsidR="0064000A" w:rsidRPr="0022001E">
        <w:rPr>
          <w:rFonts w:ascii="Times New Roman" w:hAnsi="Times New Roman"/>
          <w:i/>
          <w:sz w:val="20"/>
          <w:szCs w:val="20"/>
          <w:lang w:val="en-GB"/>
        </w:rPr>
        <w:t>i</w:t>
      </w:r>
      <w:proofErr w:type="spellEnd"/>
      <w:r w:rsidR="0064000A" w:rsidRPr="0022001E">
        <w:rPr>
          <w:rFonts w:ascii="Times New Roman" w:hAnsi="Times New Roman"/>
          <w:i/>
          <w:sz w:val="20"/>
          <w:szCs w:val="20"/>
          <w:lang w:val="en-GB"/>
        </w:rPr>
        <w:t xml:space="preserve">) Certificate of the winner announcement from the Bank of Albania, in the name of Arlinda Ymeri for 12-month treasury bills with issue date 7.4.2016 and maturity date 6.4.2017 in the amount of 3,150,000 ALL from the account of </w:t>
      </w:r>
      <w:proofErr w:type="spellStart"/>
      <w:r w:rsidR="0064000A" w:rsidRPr="0022001E">
        <w:rPr>
          <w:rFonts w:ascii="Times New Roman" w:hAnsi="Times New Roman"/>
          <w:i/>
          <w:sz w:val="20"/>
          <w:szCs w:val="20"/>
          <w:lang w:val="en-GB"/>
        </w:rPr>
        <w:t>Societe</w:t>
      </w:r>
      <w:proofErr w:type="spellEnd"/>
      <w:r w:rsidR="0064000A" w:rsidRPr="0022001E">
        <w:rPr>
          <w:rFonts w:ascii="Times New Roman" w:hAnsi="Times New Roman"/>
          <w:i/>
          <w:sz w:val="20"/>
          <w:szCs w:val="20"/>
          <w:lang w:val="en-GB"/>
        </w:rPr>
        <w:t xml:space="preserve"> </w:t>
      </w:r>
      <w:proofErr w:type="spellStart"/>
      <w:r w:rsidR="0064000A" w:rsidRPr="0022001E">
        <w:rPr>
          <w:rFonts w:ascii="Times New Roman" w:hAnsi="Times New Roman"/>
          <w:i/>
          <w:sz w:val="20"/>
          <w:szCs w:val="20"/>
          <w:lang w:val="en-GB"/>
        </w:rPr>
        <w:t>Generale</w:t>
      </w:r>
      <w:proofErr w:type="spellEnd"/>
      <w:r w:rsidR="0064000A" w:rsidRPr="0022001E">
        <w:rPr>
          <w:rFonts w:ascii="Times New Roman" w:hAnsi="Times New Roman"/>
          <w:i/>
          <w:sz w:val="20"/>
          <w:szCs w:val="20"/>
          <w:lang w:val="en-GB"/>
        </w:rPr>
        <w:t xml:space="preserve"> Bank.(ii) Certificate of the winner announcement from the Bank of Albania in the name of Arlinda Ymeri, for 1-year treasury bills with issue date 22.12.2016 and maturity date 21.12.2017 in the amount of 4,200,000 ALL from the account of </w:t>
      </w:r>
      <w:proofErr w:type="spellStart"/>
      <w:r w:rsidR="0064000A" w:rsidRPr="0022001E">
        <w:rPr>
          <w:rFonts w:ascii="Times New Roman" w:hAnsi="Times New Roman"/>
          <w:i/>
          <w:sz w:val="20"/>
          <w:szCs w:val="20"/>
          <w:lang w:val="en-GB"/>
        </w:rPr>
        <w:t>Societe</w:t>
      </w:r>
      <w:proofErr w:type="spellEnd"/>
      <w:r w:rsidR="0064000A" w:rsidRPr="0022001E">
        <w:rPr>
          <w:rFonts w:ascii="Times New Roman" w:hAnsi="Times New Roman"/>
          <w:i/>
          <w:sz w:val="20"/>
          <w:szCs w:val="20"/>
          <w:lang w:val="en-GB"/>
        </w:rPr>
        <w:t xml:space="preserve"> </w:t>
      </w:r>
      <w:proofErr w:type="spellStart"/>
      <w:r w:rsidR="0064000A" w:rsidRPr="0022001E">
        <w:rPr>
          <w:rFonts w:ascii="Times New Roman" w:hAnsi="Times New Roman"/>
          <w:i/>
          <w:sz w:val="20"/>
          <w:szCs w:val="20"/>
          <w:lang w:val="en-GB"/>
        </w:rPr>
        <w:t>Generale</w:t>
      </w:r>
      <w:proofErr w:type="spellEnd"/>
      <w:r w:rsidR="0064000A" w:rsidRPr="0022001E">
        <w:rPr>
          <w:rFonts w:ascii="Times New Roman" w:hAnsi="Times New Roman"/>
          <w:i/>
          <w:sz w:val="20"/>
          <w:szCs w:val="20"/>
          <w:lang w:val="en-GB"/>
        </w:rPr>
        <w:t xml:space="preserve"> Bank.</w:t>
      </w:r>
    </w:p>
  </w:footnote>
  <w:footnote w:id="50">
    <w:p w14:paraId="11CBD115" w14:textId="58912825" w:rsidR="003119C3" w:rsidRPr="0022001E" w:rsidRDefault="003119C3" w:rsidP="003119C3">
      <w:pPr>
        <w:pStyle w:val="FootnoteText"/>
        <w:jc w:val="both"/>
        <w:rPr>
          <w:i/>
          <w:iCs/>
          <w:lang w:val="en-GB"/>
        </w:rPr>
      </w:pPr>
      <w:r w:rsidRPr="0022001E">
        <w:rPr>
          <w:rStyle w:val="FootnoteReference"/>
          <w:lang w:val="en-GB"/>
        </w:rPr>
        <w:footnoteRef/>
      </w:r>
      <w:r w:rsidRPr="0022001E">
        <w:rPr>
          <w:lang w:val="en-GB"/>
        </w:rPr>
        <w:t xml:space="preserve"> </w:t>
      </w:r>
      <w:r w:rsidR="0064000A" w:rsidRPr="0022001E">
        <w:rPr>
          <w:i/>
          <w:iCs/>
          <w:lang w:val="en-GB"/>
        </w:rPr>
        <w:t xml:space="preserve">Letter no.3671 prot., dated 21.05.2020 addressed to second-tier banks; Reply letter from OTP Bank no.20/05593/tbo-002 dated 29.05.2020; Reply letter </w:t>
      </w:r>
      <w:r w:rsidR="00DA51AF" w:rsidRPr="0022001E">
        <w:rPr>
          <w:i/>
          <w:iCs/>
          <w:lang w:val="en-GB"/>
        </w:rPr>
        <w:t xml:space="preserve">from </w:t>
      </w:r>
      <w:r w:rsidR="0064000A" w:rsidRPr="0022001E">
        <w:rPr>
          <w:i/>
          <w:iCs/>
          <w:lang w:val="en-GB"/>
        </w:rPr>
        <w:t xml:space="preserve">First Investment Bank, no. ON-A970812020 prot., dated 28.05.2020; </w:t>
      </w:r>
      <w:r w:rsidR="00DA51AF" w:rsidRPr="0022001E">
        <w:rPr>
          <w:i/>
          <w:iCs/>
          <w:lang w:val="en-GB"/>
        </w:rPr>
        <w:t xml:space="preserve">Reply </w:t>
      </w:r>
      <w:r w:rsidR="0064000A" w:rsidRPr="0022001E">
        <w:rPr>
          <w:i/>
          <w:iCs/>
          <w:lang w:val="en-GB"/>
        </w:rPr>
        <w:t xml:space="preserve">letter </w:t>
      </w:r>
      <w:r w:rsidR="00DA51AF" w:rsidRPr="0022001E">
        <w:rPr>
          <w:i/>
          <w:iCs/>
          <w:lang w:val="en-GB"/>
        </w:rPr>
        <w:t xml:space="preserve">from </w:t>
      </w:r>
      <w:r w:rsidR="0064000A" w:rsidRPr="0022001E">
        <w:rPr>
          <w:i/>
          <w:iCs/>
          <w:lang w:val="en-GB"/>
        </w:rPr>
        <w:t xml:space="preserve">Tirana Bank no.8938 prot., dated 29.05.2020; Reply letter </w:t>
      </w:r>
      <w:r w:rsidR="00DA51AF" w:rsidRPr="0022001E">
        <w:rPr>
          <w:i/>
          <w:iCs/>
          <w:lang w:val="en-GB"/>
        </w:rPr>
        <w:t xml:space="preserve">from </w:t>
      </w:r>
      <w:r w:rsidR="0064000A" w:rsidRPr="0022001E">
        <w:rPr>
          <w:i/>
          <w:iCs/>
          <w:lang w:val="en-GB"/>
        </w:rPr>
        <w:t xml:space="preserve">BKT no.2178/1 prot., dated 04.06.2020; </w:t>
      </w:r>
      <w:r w:rsidR="00DA51AF" w:rsidRPr="0022001E">
        <w:rPr>
          <w:i/>
          <w:iCs/>
          <w:lang w:val="en-GB"/>
        </w:rPr>
        <w:t xml:space="preserve">Reply </w:t>
      </w:r>
      <w:r w:rsidR="0064000A" w:rsidRPr="0022001E">
        <w:rPr>
          <w:i/>
          <w:iCs/>
          <w:lang w:val="en-GB"/>
        </w:rPr>
        <w:t xml:space="preserve">letter </w:t>
      </w:r>
      <w:r w:rsidR="00DA51AF" w:rsidRPr="0022001E">
        <w:rPr>
          <w:i/>
          <w:iCs/>
          <w:lang w:val="en-GB"/>
        </w:rPr>
        <w:t xml:space="preserve">from </w:t>
      </w:r>
      <w:r w:rsidR="0064000A" w:rsidRPr="0022001E">
        <w:rPr>
          <w:i/>
          <w:iCs/>
          <w:lang w:val="en-GB"/>
        </w:rPr>
        <w:t xml:space="preserve">Bank of Albania no.2468/1 prot., dated 26.05.2020. </w:t>
      </w:r>
      <w:r w:rsidR="00DA51AF" w:rsidRPr="0022001E">
        <w:rPr>
          <w:i/>
          <w:iCs/>
          <w:lang w:val="en-GB"/>
        </w:rPr>
        <w:t xml:space="preserve">  </w:t>
      </w:r>
    </w:p>
  </w:footnote>
  <w:footnote w:id="51">
    <w:p w14:paraId="1C855CF5" w14:textId="6087623D" w:rsidR="00CC250A" w:rsidRPr="0022001E" w:rsidRDefault="00CC250A" w:rsidP="00AE3A41">
      <w:pPr>
        <w:pStyle w:val="NoSpacing"/>
        <w:tabs>
          <w:tab w:val="left" w:pos="284"/>
        </w:tabs>
        <w:jc w:val="both"/>
        <w:rPr>
          <w:rFonts w:ascii="Times New Roman" w:hAnsi="Times New Roman"/>
          <w:i/>
          <w:sz w:val="20"/>
          <w:szCs w:val="20"/>
          <w:lang w:val="en-GB"/>
        </w:rPr>
      </w:pPr>
      <w:r w:rsidRPr="0022001E">
        <w:rPr>
          <w:rStyle w:val="FootnoteReference"/>
          <w:lang w:val="en-GB"/>
        </w:rPr>
        <w:footnoteRef/>
      </w:r>
      <w:r w:rsidRPr="0022001E">
        <w:rPr>
          <w:lang w:val="en-GB"/>
        </w:rPr>
        <w:t xml:space="preserve"> </w:t>
      </w:r>
      <w:r w:rsidR="0064000A" w:rsidRPr="0022001E">
        <w:rPr>
          <w:rFonts w:ascii="Times New Roman" w:hAnsi="Times New Roman"/>
          <w:i/>
          <w:sz w:val="20"/>
          <w:szCs w:val="20"/>
          <w:lang w:val="en-GB"/>
        </w:rPr>
        <w:t>The assessee in questionnaire no.3 has stated as follows regarding the source of these b</w:t>
      </w:r>
      <w:r w:rsidR="00DA51AF" w:rsidRPr="0022001E">
        <w:rPr>
          <w:rFonts w:ascii="Times New Roman" w:hAnsi="Times New Roman"/>
          <w:i/>
          <w:sz w:val="20"/>
          <w:szCs w:val="20"/>
          <w:lang w:val="en-GB"/>
        </w:rPr>
        <w:t>ills</w:t>
      </w:r>
      <w:r w:rsidR="0064000A" w:rsidRPr="0022001E">
        <w:rPr>
          <w:rFonts w:ascii="Times New Roman" w:hAnsi="Times New Roman"/>
          <w:i/>
          <w:sz w:val="20"/>
          <w:szCs w:val="20"/>
          <w:lang w:val="en-GB"/>
        </w:rPr>
        <w:t xml:space="preserve">: </w:t>
      </w:r>
      <w:r w:rsidR="0064000A" w:rsidRPr="0022001E">
        <w:rPr>
          <w:rFonts w:ascii="Times New Roman" w:hAnsi="Times New Roman"/>
          <w:b/>
          <w:bCs/>
          <w:i/>
          <w:sz w:val="20"/>
          <w:szCs w:val="20"/>
          <w:lang w:val="en-GB"/>
        </w:rPr>
        <w:t xml:space="preserve">“For the treasury </w:t>
      </w:r>
      <w:r w:rsidR="00DA51AF" w:rsidRPr="0022001E">
        <w:rPr>
          <w:rFonts w:ascii="Times New Roman" w:hAnsi="Times New Roman"/>
          <w:b/>
          <w:bCs/>
          <w:i/>
          <w:sz w:val="20"/>
          <w:szCs w:val="20"/>
          <w:lang w:val="en-GB"/>
        </w:rPr>
        <w:t>bills</w:t>
      </w:r>
      <w:r w:rsidR="0064000A" w:rsidRPr="0022001E">
        <w:rPr>
          <w:rFonts w:ascii="Times New Roman" w:hAnsi="Times New Roman"/>
          <w:b/>
          <w:bCs/>
          <w:i/>
          <w:sz w:val="20"/>
          <w:szCs w:val="20"/>
          <w:lang w:val="en-GB"/>
        </w:rPr>
        <w:t>,</w:t>
      </w:r>
      <w:r w:rsidR="0064000A" w:rsidRPr="0022001E">
        <w:rPr>
          <w:rFonts w:ascii="Times New Roman" w:hAnsi="Times New Roman"/>
          <w:i/>
          <w:sz w:val="20"/>
          <w:szCs w:val="20"/>
          <w:lang w:val="en-GB"/>
        </w:rPr>
        <w:t xml:space="preserve"> for which cash of ALL 2,250,000 was paid on </w:t>
      </w:r>
      <w:r w:rsidR="0064000A" w:rsidRPr="0022001E">
        <w:rPr>
          <w:rFonts w:ascii="Times New Roman" w:hAnsi="Times New Roman"/>
          <w:b/>
          <w:bCs/>
          <w:i/>
          <w:sz w:val="20"/>
          <w:szCs w:val="20"/>
          <w:lang w:val="en-GB"/>
        </w:rPr>
        <w:t>28.07.2009</w:t>
      </w:r>
      <w:r w:rsidR="0064000A" w:rsidRPr="0022001E">
        <w:rPr>
          <w:rFonts w:ascii="Times New Roman" w:hAnsi="Times New Roman"/>
          <w:i/>
          <w:sz w:val="20"/>
          <w:szCs w:val="20"/>
          <w:lang w:val="en-GB"/>
        </w:rPr>
        <w:t>, I explain that</w:t>
      </w:r>
      <w:r w:rsidR="00DA51AF" w:rsidRPr="0022001E">
        <w:rPr>
          <w:rFonts w:ascii="Times New Roman" w:hAnsi="Times New Roman"/>
          <w:i/>
          <w:sz w:val="20"/>
          <w:szCs w:val="20"/>
          <w:lang w:val="en-GB"/>
        </w:rPr>
        <w:t xml:space="preserve"> the </w:t>
      </w:r>
      <w:r w:rsidR="009F6C8B" w:rsidRPr="0022001E">
        <w:rPr>
          <w:rFonts w:ascii="Times New Roman" w:hAnsi="Times New Roman"/>
          <w:i/>
          <w:sz w:val="20"/>
          <w:szCs w:val="20"/>
          <w:lang w:val="en-GB"/>
        </w:rPr>
        <w:t xml:space="preserve">source of funds is from </w:t>
      </w:r>
      <w:r w:rsidR="0064000A" w:rsidRPr="0022001E">
        <w:rPr>
          <w:rFonts w:ascii="Times New Roman" w:hAnsi="Times New Roman"/>
          <w:i/>
          <w:sz w:val="20"/>
          <w:szCs w:val="20"/>
          <w:lang w:val="en-GB"/>
        </w:rPr>
        <w:t xml:space="preserve">the accumulated withdrawal of </w:t>
      </w:r>
      <w:r w:rsidR="0064000A" w:rsidRPr="0022001E">
        <w:rPr>
          <w:rFonts w:ascii="Times New Roman" w:hAnsi="Times New Roman"/>
          <w:b/>
          <w:bCs/>
          <w:i/>
          <w:sz w:val="20"/>
          <w:szCs w:val="20"/>
          <w:lang w:val="en-GB"/>
        </w:rPr>
        <w:t>the amount deposited by my wife in Raiffeisen Bank</w:t>
      </w:r>
      <w:r w:rsidR="0064000A" w:rsidRPr="0022001E">
        <w:rPr>
          <w:rFonts w:ascii="Times New Roman" w:hAnsi="Times New Roman"/>
          <w:i/>
          <w:sz w:val="20"/>
          <w:szCs w:val="20"/>
          <w:lang w:val="en-GB"/>
        </w:rPr>
        <w:t xml:space="preserve"> </w:t>
      </w:r>
      <w:r w:rsidR="009F6C8B" w:rsidRPr="0022001E">
        <w:rPr>
          <w:rFonts w:ascii="Times New Roman" w:hAnsi="Times New Roman"/>
          <w:i/>
          <w:sz w:val="20"/>
          <w:szCs w:val="20"/>
          <w:lang w:val="en-GB"/>
        </w:rPr>
        <w:t xml:space="preserve">plus </w:t>
      </w:r>
      <w:r w:rsidR="0064000A" w:rsidRPr="0022001E">
        <w:rPr>
          <w:rFonts w:ascii="Times New Roman" w:hAnsi="Times New Roman"/>
          <w:i/>
          <w:sz w:val="20"/>
          <w:szCs w:val="20"/>
          <w:lang w:val="en-GB"/>
        </w:rPr>
        <w:t xml:space="preserve">the interest on the deposit </w:t>
      </w:r>
      <w:r w:rsidR="009F6C8B" w:rsidRPr="0022001E">
        <w:rPr>
          <w:i/>
          <w:iCs/>
          <w:lang w:val="en-GB"/>
        </w:rPr>
        <w:t>from</w:t>
      </w:r>
      <w:r w:rsidR="0064000A" w:rsidRPr="0022001E">
        <w:rPr>
          <w:rFonts w:ascii="Times New Roman" w:hAnsi="Times New Roman"/>
          <w:i/>
          <w:sz w:val="20"/>
          <w:szCs w:val="20"/>
          <w:lang w:val="en-GB"/>
        </w:rPr>
        <w:t>; savings from my salary and that of my wife from 01.01.2009, a</w:t>
      </w:r>
      <w:r w:rsidR="009F6C8B" w:rsidRPr="0022001E">
        <w:rPr>
          <w:rFonts w:ascii="Times New Roman" w:hAnsi="Times New Roman"/>
          <w:i/>
          <w:sz w:val="20"/>
          <w:szCs w:val="20"/>
          <w:lang w:val="en-GB"/>
        </w:rPr>
        <w:t>nd a</w:t>
      </w:r>
      <w:r w:rsidR="0064000A" w:rsidRPr="0022001E">
        <w:rPr>
          <w:rFonts w:ascii="Times New Roman" w:hAnsi="Times New Roman"/>
          <w:i/>
          <w:sz w:val="20"/>
          <w:szCs w:val="20"/>
          <w:lang w:val="en-GB"/>
        </w:rPr>
        <w:t xml:space="preserve"> small part of </w:t>
      </w:r>
      <w:r w:rsidR="0064000A" w:rsidRPr="0022001E">
        <w:rPr>
          <w:rFonts w:ascii="Times New Roman" w:hAnsi="Times New Roman"/>
          <w:b/>
          <w:bCs/>
          <w:i/>
          <w:sz w:val="20"/>
          <w:szCs w:val="20"/>
          <w:lang w:val="en-GB"/>
        </w:rPr>
        <w:t>a bank loan that I received from Tirana Bank</w:t>
      </w:r>
      <w:r w:rsidR="0064000A" w:rsidRPr="0022001E">
        <w:rPr>
          <w:rFonts w:ascii="Times New Roman" w:hAnsi="Times New Roman"/>
          <w:i/>
          <w:sz w:val="20"/>
          <w:szCs w:val="20"/>
          <w:lang w:val="en-GB"/>
        </w:rPr>
        <w:t xml:space="preserve"> (in the total amount of ALL 1,500,000). We have used the rest of this loan as </w:t>
      </w:r>
      <w:r w:rsidR="009F6C8B" w:rsidRPr="0022001E">
        <w:rPr>
          <w:rFonts w:ascii="Times New Roman" w:hAnsi="Times New Roman"/>
          <w:i/>
          <w:sz w:val="20"/>
          <w:szCs w:val="20"/>
          <w:lang w:val="en-GB"/>
        </w:rPr>
        <w:t xml:space="preserve">shown below in </w:t>
      </w:r>
      <w:r w:rsidR="0064000A" w:rsidRPr="0022001E">
        <w:rPr>
          <w:rFonts w:ascii="Times New Roman" w:hAnsi="Times New Roman"/>
          <w:i/>
          <w:sz w:val="20"/>
          <w:szCs w:val="20"/>
          <w:lang w:val="en-GB"/>
        </w:rPr>
        <w:t>this statement.”</w:t>
      </w:r>
    </w:p>
  </w:footnote>
  <w:footnote w:id="52">
    <w:p w14:paraId="434BF1D4" w14:textId="0D74EAB5" w:rsidR="00CC250A" w:rsidRPr="0022001E" w:rsidRDefault="00CC250A" w:rsidP="00CC250A">
      <w:pPr>
        <w:pStyle w:val="FootnoteText"/>
        <w:rPr>
          <w:i/>
          <w:iCs/>
          <w:lang w:val="en-GB"/>
        </w:rPr>
      </w:pPr>
      <w:r w:rsidRPr="0022001E">
        <w:rPr>
          <w:rStyle w:val="FootnoteReference"/>
          <w:lang w:val="en-GB"/>
        </w:rPr>
        <w:footnoteRef/>
      </w:r>
      <w:r w:rsidRPr="0022001E">
        <w:rPr>
          <w:lang w:val="en-GB"/>
        </w:rPr>
        <w:t xml:space="preserve"> </w:t>
      </w:r>
      <w:r w:rsidR="00C2577D" w:rsidRPr="0022001E">
        <w:rPr>
          <w:i/>
          <w:iCs/>
          <w:lang w:val="en-GB"/>
        </w:rPr>
        <w:t xml:space="preserve">Pledge contract </w:t>
      </w:r>
      <w:r w:rsidR="008A6CFC" w:rsidRPr="0022001E">
        <w:rPr>
          <w:i/>
          <w:iCs/>
          <w:lang w:val="en-GB"/>
        </w:rPr>
        <w:t>no</w:t>
      </w:r>
      <w:r w:rsidRPr="0022001E">
        <w:rPr>
          <w:i/>
          <w:iCs/>
          <w:lang w:val="en-GB"/>
        </w:rPr>
        <w:t xml:space="preserve">.1503/1169 </w:t>
      </w:r>
      <w:r w:rsidR="00151B1F" w:rsidRPr="0022001E">
        <w:rPr>
          <w:i/>
          <w:iCs/>
          <w:lang w:val="en-GB"/>
        </w:rPr>
        <w:t>dated</w:t>
      </w:r>
      <w:r w:rsidRPr="0022001E">
        <w:rPr>
          <w:i/>
          <w:iCs/>
          <w:lang w:val="en-GB"/>
        </w:rPr>
        <w:t xml:space="preserve"> 10.07.2009.</w:t>
      </w:r>
    </w:p>
  </w:footnote>
  <w:footnote w:id="53">
    <w:p w14:paraId="53892F27" w14:textId="5A8780DD" w:rsidR="00CC250A" w:rsidRPr="0022001E" w:rsidRDefault="00CC250A" w:rsidP="00CC250A">
      <w:pPr>
        <w:pStyle w:val="FootnoteText"/>
        <w:rPr>
          <w:i/>
          <w:iCs/>
          <w:lang w:val="en-GB"/>
        </w:rPr>
      </w:pPr>
      <w:r w:rsidRPr="0022001E">
        <w:rPr>
          <w:rStyle w:val="FootnoteReference"/>
          <w:i/>
          <w:iCs/>
          <w:lang w:val="en-GB"/>
        </w:rPr>
        <w:footnoteRef/>
      </w:r>
      <w:r w:rsidRPr="0022001E">
        <w:rPr>
          <w:i/>
          <w:iCs/>
          <w:lang w:val="en-GB"/>
        </w:rPr>
        <w:t xml:space="preserve"> </w:t>
      </w:r>
      <w:r w:rsidR="00266334" w:rsidRPr="0022001E">
        <w:rPr>
          <w:i/>
          <w:iCs/>
          <w:lang w:val="en-GB"/>
        </w:rPr>
        <w:t>See letter</w:t>
      </w:r>
      <w:r w:rsidRPr="0022001E">
        <w:rPr>
          <w:i/>
          <w:iCs/>
          <w:lang w:val="en-GB"/>
        </w:rPr>
        <w:t xml:space="preserve"> </w:t>
      </w:r>
      <w:r w:rsidR="008A6CFC" w:rsidRPr="0022001E">
        <w:rPr>
          <w:i/>
          <w:iCs/>
          <w:lang w:val="en-GB"/>
        </w:rPr>
        <w:t>no</w:t>
      </w:r>
      <w:r w:rsidRPr="0022001E">
        <w:rPr>
          <w:i/>
          <w:iCs/>
          <w:lang w:val="en-GB"/>
        </w:rPr>
        <w:t>.2334/1 prot.,</w:t>
      </w:r>
      <w:r w:rsidR="002441FA" w:rsidRPr="0022001E">
        <w:rPr>
          <w:i/>
          <w:iCs/>
          <w:lang w:val="en-GB"/>
        </w:rPr>
        <w:t xml:space="preserve"> </w:t>
      </w:r>
      <w:r w:rsidR="00151B1F" w:rsidRPr="0022001E">
        <w:rPr>
          <w:i/>
          <w:iCs/>
          <w:lang w:val="en-GB"/>
        </w:rPr>
        <w:t>dated</w:t>
      </w:r>
      <w:r w:rsidRPr="0022001E">
        <w:rPr>
          <w:i/>
          <w:iCs/>
          <w:lang w:val="en-GB"/>
        </w:rPr>
        <w:t xml:space="preserve"> 14.07.2022</w:t>
      </w:r>
      <w:r w:rsidR="00C2577D" w:rsidRPr="0022001E">
        <w:rPr>
          <w:i/>
          <w:iCs/>
          <w:lang w:val="en-GB"/>
        </w:rPr>
        <w:t xml:space="preserve"> of HIDAACI</w:t>
      </w:r>
      <w:r w:rsidRPr="0022001E">
        <w:rPr>
          <w:i/>
          <w:iCs/>
          <w:lang w:val="en-GB"/>
        </w:rPr>
        <w:t>.</w:t>
      </w:r>
    </w:p>
  </w:footnote>
  <w:footnote w:id="54">
    <w:p w14:paraId="2567DE04" w14:textId="01DCE481" w:rsidR="00CC250A" w:rsidRPr="0022001E" w:rsidRDefault="00CC250A" w:rsidP="008022B4">
      <w:pPr>
        <w:pStyle w:val="NoSpacing"/>
        <w:tabs>
          <w:tab w:val="left" w:pos="284"/>
        </w:tabs>
        <w:jc w:val="both"/>
        <w:rPr>
          <w:i/>
          <w:iCs/>
          <w:lang w:val="en-GB"/>
        </w:rPr>
      </w:pPr>
      <w:r w:rsidRPr="0022001E">
        <w:rPr>
          <w:rStyle w:val="FootnoteReference"/>
          <w:i/>
          <w:iCs/>
          <w:lang w:val="en-GB"/>
        </w:rPr>
        <w:footnoteRef/>
      </w:r>
      <w:r w:rsidRPr="0022001E">
        <w:rPr>
          <w:i/>
          <w:iCs/>
          <w:lang w:val="en-GB"/>
        </w:rPr>
        <w:t xml:space="preserve"> </w:t>
      </w:r>
      <w:r w:rsidR="00051B8D" w:rsidRPr="0022001E">
        <w:rPr>
          <w:rFonts w:ascii="Times New Roman" w:hAnsi="Times New Roman"/>
          <w:i/>
          <w:iCs/>
          <w:sz w:val="20"/>
          <w:szCs w:val="20"/>
          <w:lang w:val="en-GB"/>
        </w:rPr>
        <w:t xml:space="preserve">Among these pieces of evidence, I mention as </w:t>
      </w:r>
      <w:r w:rsidRPr="0022001E">
        <w:rPr>
          <w:rFonts w:ascii="Times New Roman" w:hAnsi="Times New Roman"/>
          <w:i/>
          <w:iCs/>
          <w:sz w:val="20"/>
          <w:szCs w:val="20"/>
          <w:lang w:val="en-GB"/>
        </w:rPr>
        <w:t>analog</w:t>
      </w:r>
      <w:r w:rsidR="00051B8D" w:rsidRPr="0022001E">
        <w:rPr>
          <w:rFonts w:ascii="Times New Roman" w:hAnsi="Times New Roman"/>
          <w:i/>
          <w:iCs/>
          <w:sz w:val="20"/>
          <w:szCs w:val="20"/>
          <w:lang w:val="en-GB"/>
        </w:rPr>
        <w:t xml:space="preserve">ous the </w:t>
      </w:r>
      <w:r w:rsidR="0042190E" w:rsidRPr="0022001E">
        <w:rPr>
          <w:rFonts w:ascii="Times New Roman" w:hAnsi="Times New Roman"/>
          <w:i/>
          <w:iCs/>
          <w:sz w:val="20"/>
          <w:szCs w:val="20"/>
          <w:lang w:val="en-GB"/>
        </w:rPr>
        <w:t>decision</w:t>
      </w:r>
      <w:r w:rsidRPr="0022001E">
        <w:rPr>
          <w:rFonts w:ascii="Times New Roman" w:hAnsi="Times New Roman"/>
          <w:i/>
          <w:iCs/>
          <w:sz w:val="20"/>
          <w:szCs w:val="20"/>
          <w:lang w:val="en-GB"/>
        </w:rPr>
        <w:t xml:space="preserve"> </w:t>
      </w:r>
      <w:r w:rsidR="00FB6D78" w:rsidRPr="0022001E">
        <w:rPr>
          <w:rFonts w:ascii="Times New Roman" w:hAnsi="Times New Roman"/>
          <w:i/>
          <w:iCs/>
          <w:sz w:val="20"/>
          <w:szCs w:val="20"/>
          <w:lang w:val="en-GB"/>
        </w:rPr>
        <w:t>no.</w:t>
      </w:r>
      <w:r w:rsidRPr="0022001E">
        <w:rPr>
          <w:rFonts w:ascii="Times New Roman" w:hAnsi="Times New Roman"/>
          <w:i/>
          <w:iCs/>
          <w:sz w:val="20"/>
          <w:szCs w:val="20"/>
          <w:lang w:val="en-GB"/>
        </w:rPr>
        <w:t xml:space="preserve"> 1082 (3990) </w:t>
      </w:r>
      <w:r w:rsidR="00151B1F" w:rsidRPr="0022001E">
        <w:rPr>
          <w:rFonts w:ascii="Times New Roman" w:hAnsi="Times New Roman"/>
          <w:i/>
          <w:iCs/>
          <w:sz w:val="20"/>
          <w:szCs w:val="20"/>
          <w:lang w:val="en-GB"/>
        </w:rPr>
        <w:t>dated</w:t>
      </w:r>
      <w:r w:rsidRPr="0022001E">
        <w:rPr>
          <w:rFonts w:ascii="Times New Roman" w:hAnsi="Times New Roman"/>
          <w:i/>
          <w:iCs/>
          <w:sz w:val="20"/>
          <w:szCs w:val="20"/>
          <w:lang w:val="en-GB"/>
        </w:rPr>
        <w:t xml:space="preserve"> 21.09.2016 </w:t>
      </w:r>
      <w:r w:rsidR="00266334" w:rsidRPr="0022001E">
        <w:rPr>
          <w:rFonts w:ascii="Times New Roman" w:hAnsi="Times New Roman"/>
          <w:i/>
          <w:iCs/>
          <w:sz w:val="20"/>
          <w:szCs w:val="20"/>
          <w:lang w:val="en-GB"/>
        </w:rPr>
        <w:t>of the</w:t>
      </w:r>
      <w:r w:rsidR="00614A97" w:rsidRPr="0022001E">
        <w:rPr>
          <w:rFonts w:ascii="Times New Roman" w:hAnsi="Times New Roman"/>
          <w:i/>
          <w:iCs/>
          <w:sz w:val="20"/>
          <w:szCs w:val="20"/>
          <w:lang w:val="en-GB"/>
        </w:rPr>
        <w:t xml:space="preserve"> Shkodra Judicial District Court</w:t>
      </w:r>
      <w:r w:rsidRPr="0022001E">
        <w:rPr>
          <w:rFonts w:ascii="Times New Roman" w:hAnsi="Times New Roman"/>
          <w:i/>
          <w:iCs/>
          <w:sz w:val="20"/>
          <w:szCs w:val="20"/>
          <w:lang w:val="en-GB"/>
        </w:rPr>
        <w:t xml:space="preserve">, </w:t>
      </w:r>
      <w:r w:rsidR="00051B8D" w:rsidRPr="0022001E">
        <w:rPr>
          <w:rFonts w:ascii="Times New Roman" w:hAnsi="Times New Roman"/>
          <w:i/>
          <w:iCs/>
          <w:sz w:val="20"/>
          <w:szCs w:val="20"/>
          <w:lang w:val="en-GB"/>
        </w:rPr>
        <w:t xml:space="preserve">the content of which shows that on </w:t>
      </w:r>
      <w:r w:rsidRPr="0022001E">
        <w:rPr>
          <w:rFonts w:ascii="Times New Roman" w:hAnsi="Times New Roman"/>
          <w:i/>
          <w:iCs/>
          <w:sz w:val="20"/>
          <w:szCs w:val="20"/>
          <w:lang w:val="en-GB"/>
        </w:rPr>
        <w:t xml:space="preserve">15.01.2001, </w:t>
      </w:r>
      <w:r w:rsidR="00051B8D" w:rsidRPr="0022001E">
        <w:rPr>
          <w:rFonts w:ascii="Times New Roman" w:hAnsi="Times New Roman"/>
          <w:i/>
          <w:iCs/>
          <w:sz w:val="20"/>
          <w:szCs w:val="20"/>
          <w:lang w:val="en-GB"/>
        </w:rPr>
        <w:t xml:space="preserve">citizens </w:t>
      </w:r>
      <w:r w:rsidRPr="0022001E">
        <w:rPr>
          <w:rFonts w:ascii="Times New Roman" w:hAnsi="Times New Roman"/>
          <w:i/>
          <w:iCs/>
          <w:sz w:val="20"/>
          <w:szCs w:val="20"/>
          <w:lang w:val="en-GB"/>
        </w:rPr>
        <w:t>Flutur</w:t>
      </w:r>
      <w:r w:rsidR="00F55007" w:rsidRPr="0022001E">
        <w:rPr>
          <w:rFonts w:ascii="Times New Roman" w:hAnsi="Times New Roman"/>
          <w:i/>
          <w:iCs/>
          <w:sz w:val="20"/>
          <w:szCs w:val="20"/>
          <w:lang w:val="en-GB"/>
        </w:rPr>
        <w:t xml:space="preserve"> and </w:t>
      </w:r>
      <w:r w:rsidRPr="0022001E">
        <w:rPr>
          <w:rFonts w:ascii="Times New Roman" w:hAnsi="Times New Roman"/>
          <w:i/>
          <w:iCs/>
          <w:sz w:val="20"/>
          <w:szCs w:val="20"/>
          <w:lang w:val="en-GB"/>
        </w:rPr>
        <w:t xml:space="preserve">Agim Hallunovi </w:t>
      </w:r>
      <w:r w:rsidR="00051B8D" w:rsidRPr="0022001E">
        <w:rPr>
          <w:rFonts w:ascii="Times New Roman" w:hAnsi="Times New Roman"/>
          <w:i/>
          <w:iCs/>
          <w:sz w:val="20"/>
          <w:szCs w:val="20"/>
          <w:lang w:val="en-GB"/>
        </w:rPr>
        <w:t>sold to Ms. M</w:t>
      </w:r>
      <w:r w:rsidRPr="0022001E">
        <w:rPr>
          <w:rFonts w:ascii="Times New Roman" w:hAnsi="Times New Roman"/>
          <w:i/>
          <w:iCs/>
          <w:sz w:val="20"/>
          <w:szCs w:val="20"/>
          <w:lang w:val="en-GB"/>
        </w:rPr>
        <w:t xml:space="preserve">irela </w:t>
      </w:r>
      <w:proofErr w:type="spellStart"/>
      <w:r w:rsidRPr="0022001E">
        <w:rPr>
          <w:rFonts w:ascii="Times New Roman" w:hAnsi="Times New Roman"/>
          <w:i/>
          <w:iCs/>
          <w:sz w:val="20"/>
          <w:szCs w:val="20"/>
          <w:lang w:val="en-GB"/>
        </w:rPr>
        <w:t>Margjeka</w:t>
      </w:r>
      <w:proofErr w:type="spellEnd"/>
      <w:r w:rsidR="00404B82" w:rsidRPr="0022001E">
        <w:rPr>
          <w:rFonts w:ascii="Times New Roman" w:hAnsi="Times New Roman"/>
          <w:i/>
          <w:iCs/>
          <w:sz w:val="20"/>
          <w:szCs w:val="20"/>
          <w:lang w:val="en-GB"/>
        </w:rPr>
        <w:t xml:space="preserve"> an apartment of </w:t>
      </w:r>
      <w:r w:rsidRPr="0022001E">
        <w:rPr>
          <w:rFonts w:ascii="Times New Roman" w:hAnsi="Times New Roman"/>
          <w:i/>
          <w:iCs/>
          <w:sz w:val="20"/>
          <w:szCs w:val="20"/>
          <w:lang w:val="en-GB"/>
        </w:rPr>
        <w:t>55 m</w:t>
      </w:r>
      <w:r w:rsidRPr="0022001E">
        <w:rPr>
          <w:rFonts w:ascii="Times New Roman" w:hAnsi="Times New Roman"/>
          <w:i/>
          <w:iCs/>
          <w:sz w:val="20"/>
          <w:szCs w:val="20"/>
          <w:vertAlign w:val="superscript"/>
          <w:lang w:val="en-GB"/>
        </w:rPr>
        <w:t>2</w:t>
      </w:r>
      <w:r w:rsidRPr="0022001E">
        <w:rPr>
          <w:rFonts w:ascii="Times New Roman" w:hAnsi="Times New Roman"/>
          <w:i/>
          <w:iCs/>
          <w:sz w:val="20"/>
          <w:szCs w:val="20"/>
          <w:lang w:val="en-GB"/>
        </w:rPr>
        <w:t xml:space="preserve">, </w:t>
      </w:r>
      <w:r w:rsidR="00404B82" w:rsidRPr="0022001E">
        <w:rPr>
          <w:rFonts w:ascii="Times New Roman" w:hAnsi="Times New Roman"/>
          <w:i/>
          <w:iCs/>
          <w:sz w:val="20"/>
          <w:szCs w:val="20"/>
          <w:lang w:val="en-GB"/>
        </w:rPr>
        <w:t xml:space="preserve">located in L. </w:t>
      </w:r>
      <w:r w:rsidRPr="0022001E">
        <w:rPr>
          <w:rFonts w:ascii="Times New Roman" w:hAnsi="Times New Roman"/>
          <w:i/>
          <w:iCs/>
          <w:sz w:val="20"/>
          <w:szCs w:val="20"/>
          <w:lang w:val="en-GB"/>
        </w:rPr>
        <w:t xml:space="preserve">“Daniel </w:t>
      </w:r>
      <w:proofErr w:type="spellStart"/>
      <w:r w:rsidRPr="0022001E">
        <w:rPr>
          <w:rFonts w:ascii="Times New Roman" w:hAnsi="Times New Roman"/>
          <w:i/>
          <w:iCs/>
          <w:sz w:val="20"/>
          <w:szCs w:val="20"/>
          <w:lang w:val="en-GB"/>
        </w:rPr>
        <w:t>Matlia</w:t>
      </w:r>
      <w:proofErr w:type="spellEnd"/>
      <w:r w:rsidRPr="0022001E">
        <w:rPr>
          <w:rFonts w:ascii="Times New Roman" w:hAnsi="Times New Roman"/>
          <w:i/>
          <w:iCs/>
          <w:sz w:val="20"/>
          <w:szCs w:val="20"/>
          <w:lang w:val="en-GB"/>
        </w:rPr>
        <w:t xml:space="preserve">” Shkodër </w:t>
      </w:r>
      <w:r w:rsidR="00404B82" w:rsidRPr="0022001E">
        <w:rPr>
          <w:rFonts w:ascii="Times New Roman" w:hAnsi="Times New Roman"/>
          <w:i/>
          <w:iCs/>
          <w:sz w:val="20"/>
          <w:szCs w:val="20"/>
          <w:lang w:val="en-GB"/>
        </w:rPr>
        <w:t xml:space="preserve">for the price of ALL </w:t>
      </w:r>
      <w:r w:rsidRPr="0022001E">
        <w:rPr>
          <w:rFonts w:ascii="Times New Roman" w:hAnsi="Times New Roman"/>
          <w:i/>
          <w:iCs/>
          <w:sz w:val="20"/>
          <w:szCs w:val="20"/>
          <w:lang w:val="en-GB"/>
        </w:rPr>
        <w:t>2.700.000.</w:t>
      </w:r>
    </w:p>
  </w:footnote>
  <w:footnote w:id="55">
    <w:p w14:paraId="1CBCF7CD" w14:textId="311FE0D2" w:rsidR="00CC250A" w:rsidRPr="0022001E" w:rsidRDefault="00CC250A" w:rsidP="00CC250A">
      <w:pPr>
        <w:pStyle w:val="FootnoteText"/>
        <w:rPr>
          <w:i/>
          <w:iCs/>
          <w:lang w:val="en-GB" w:eastAsia="en-US"/>
        </w:rPr>
      </w:pPr>
      <w:r w:rsidRPr="0022001E">
        <w:rPr>
          <w:rStyle w:val="FootnoteReference"/>
          <w:i/>
          <w:iCs/>
          <w:lang w:val="en-GB"/>
        </w:rPr>
        <w:footnoteRef/>
      </w:r>
      <w:r w:rsidRPr="0022001E">
        <w:rPr>
          <w:i/>
          <w:iCs/>
          <w:lang w:val="en-GB"/>
        </w:rPr>
        <w:t xml:space="preserve"> </w:t>
      </w:r>
      <w:r w:rsidR="00266334" w:rsidRPr="0022001E">
        <w:rPr>
          <w:i/>
          <w:iCs/>
          <w:lang w:val="en-GB" w:eastAsia="en-US"/>
        </w:rPr>
        <w:t>See letter</w:t>
      </w:r>
      <w:r w:rsidRPr="0022001E">
        <w:rPr>
          <w:i/>
          <w:iCs/>
          <w:lang w:val="en-GB" w:eastAsia="en-US"/>
        </w:rPr>
        <w:t xml:space="preserve"> </w:t>
      </w:r>
      <w:r w:rsidR="008A6CFC" w:rsidRPr="0022001E">
        <w:rPr>
          <w:i/>
          <w:iCs/>
          <w:lang w:val="en-GB" w:eastAsia="en-US"/>
        </w:rPr>
        <w:t>no</w:t>
      </w:r>
      <w:r w:rsidRPr="0022001E">
        <w:rPr>
          <w:i/>
          <w:iCs/>
          <w:lang w:val="en-GB" w:eastAsia="en-US"/>
        </w:rPr>
        <w:t>.2334/1 prot.,</w:t>
      </w:r>
      <w:r w:rsidR="00BB54CC" w:rsidRPr="0022001E">
        <w:rPr>
          <w:i/>
          <w:iCs/>
          <w:lang w:val="en-GB" w:eastAsia="en-US"/>
        </w:rPr>
        <w:t xml:space="preserve"> </w:t>
      </w:r>
      <w:r w:rsidR="00151B1F" w:rsidRPr="0022001E">
        <w:rPr>
          <w:i/>
          <w:iCs/>
          <w:lang w:val="en-GB" w:eastAsia="en-US"/>
        </w:rPr>
        <w:t>dated</w:t>
      </w:r>
      <w:r w:rsidRPr="0022001E">
        <w:rPr>
          <w:i/>
          <w:iCs/>
          <w:lang w:val="en-GB" w:eastAsia="en-US"/>
        </w:rPr>
        <w:t xml:space="preserve"> 14.07.2022 </w:t>
      </w:r>
      <w:r w:rsidR="008A6CFC" w:rsidRPr="0022001E">
        <w:rPr>
          <w:i/>
          <w:iCs/>
          <w:lang w:val="en-GB" w:eastAsia="en-US"/>
        </w:rPr>
        <w:t>HIDAACI</w:t>
      </w:r>
      <w:r w:rsidRPr="0022001E">
        <w:rPr>
          <w:i/>
          <w:iCs/>
          <w:lang w:val="en-GB" w:eastAsia="en-US"/>
        </w:rPr>
        <w:t>.</w:t>
      </w:r>
    </w:p>
  </w:footnote>
  <w:footnote w:id="56">
    <w:p w14:paraId="0E6F2553" w14:textId="0D7B235D" w:rsidR="0032322B" w:rsidRPr="0022001E" w:rsidRDefault="0032322B" w:rsidP="0032322B">
      <w:pPr>
        <w:pStyle w:val="FootnoteText"/>
        <w:rPr>
          <w:lang w:val="en-GB"/>
        </w:rPr>
      </w:pPr>
      <w:r w:rsidRPr="0022001E">
        <w:rPr>
          <w:rStyle w:val="FootnoteReference"/>
          <w:i/>
          <w:iCs/>
          <w:lang w:val="en-GB"/>
        </w:rPr>
        <w:footnoteRef/>
      </w:r>
      <w:r w:rsidRPr="0022001E">
        <w:rPr>
          <w:i/>
          <w:iCs/>
          <w:lang w:val="en-GB"/>
        </w:rPr>
        <w:t xml:space="preserve"> </w:t>
      </w:r>
      <w:r w:rsidRPr="0022001E">
        <w:rPr>
          <w:i/>
          <w:iCs/>
          <w:lang w:val="en-GB" w:eastAsia="en-US"/>
        </w:rPr>
        <w:t xml:space="preserve">See </w:t>
      </w:r>
      <w:r w:rsidR="00404B82" w:rsidRPr="0022001E">
        <w:rPr>
          <w:i/>
          <w:iCs/>
          <w:lang w:val="en-GB" w:eastAsia="en-US"/>
        </w:rPr>
        <w:t xml:space="preserve">reply </w:t>
      </w:r>
      <w:r w:rsidRPr="0022001E">
        <w:rPr>
          <w:i/>
          <w:iCs/>
          <w:lang w:val="en-GB" w:eastAsia="en-US"/>
        </w:rPr>
        <w:t xml:space="preserve">letter </w:t>
      </w:r>
      <w:r w:rsidR="00404B82" w:rsidRPr="0022001E">
        <w:rPr>
          <w:i/>
          <w:iCs/>
          <w:lang w:val="en-GB" w:eastAsia="en-US"/>
        </w:rPr>
        <w:t>from HIDAACI.</w:t>
      </w:r>
    </w:p>
  </w:footnote>
  <w:footnote w:id="57">
    <w:p w14:paraId="100AE990" w14:textId="744EE44D" w:rsidR="00612A56" w:rsidRPr="0022001E" w:rsidRDefault="00612A56" w:rsidP="00612A56">
      <w:pPr>
        <w:pStyle w:val="FootnoteText"/>
        <w:rPr>
          <w:i/>
          <w:iCs/>
          <w:lang w:val="en-GB"/>
        </w:rPr>
      </w:pPr>
      <w:r w:rsidRPr="0022001E">
        <w:rPr>
          <w:rStyle w:val="FootnoteReference"/>
          <w:lang w:val="en-GB"/>
        </w:rPr>
        <w:footnoteRef/>
      </w:r>
      <w:r w:rsidRPr="0022001E">
        <w:rPr>
          <w:lang w:val="en-GB"/>
        </w:rPr>
        <w:t xml:space="preserve"> </w:t>
      </w:r>
      <w:r w:rsidRPr="0022001E">
        <w:rPr>
          <w:i/>
          <w:iCs/>
          <w:lang w:val="en-GB"/>
        </w:rPr>
        <w:t xml:space="preserve">See letter no.2334/1 prot., dated 14.07.2022, of HIDAACI </w:t>
      </w:r>
    </w:p>
  </w:footnote>
  <w:footnote w:id="58">
    <w:p w14:paraId="3C32476E" w14:textId="1E2A9B4C" w:rsidR="00CC250A" w:rsidRPr="0022001E" w:rsidRDefault="00CC250A" w:rsidP="00CC250A">
      <w:pPr>
        <w:pStyle w:val="FootnoteText"/>
        <w:jc w:val="both"/>
        <w:rPr>
          <w:lang w:val="en-GB"/>
        </w:rPr>
      </w:pPr>
      <w:r w:rsidRPr="0022001E">
        <w:rPr>
          <w:rStyle w:val="FootnoteReference"/>
          <w:lang w:val="en-GB"/>
        </w:rPr>
        <w:footnoteRef/>
      </w:r>
      <w:r w:rsidRPr="0022001E">
        <w:rPr>
          <w:lang w:val="en-GB"/>
        </w:rPr>
        <w:t xml:space="preserve"> </w:t>
      </w:r>
      <w:r w:rsidR="00AB3DC8" w:rsidRPr="0022001E">
        <w:rPr>
          <w:lang w:val="en-GB"/>
        </w:rPr>
        <w:t xml:space="preserve">In connection with this debt, in response to the standard questionnaire, I stated as follows: </w:t>
      </w:r>
      <w:r w:rsidRPr="0022001E">
        <w:rPr>
          <w:i/>
          <w:lang w:val="en-GB"/>
        </w:rPr>
        <w:t>“...</w:t>
      </w:r>
      <w:r w:rsidR="0054280F" w:rsidRPr="0022001E">
        <w:rPr>
          <w:i/>
          <w:lang w:val="en-GB"/>
        </w:rPr>
        <w:t>Around April 2012, I was in Italy with my wife. There I met my uncle's son named Olsi Kujtim Ymeri, who, has been living</w:t>
      </w:r>
      <w:r w:rsidR="000466CF" w:rsidRPr="0022001E">
        <w:rPr>
          <w:i/>
          <w:lang w:val="en-GB"/>
        </w:rPr>
        <w:t xml:space="preserve"> with his family </w:t>
      </w:r>
      <w:r w:rsidR="0054280F" w:rsidRPr="0022001E">
        <w:rPr>
          <w:i/>
          <w:lang w:val="en-GB"/>
        </w:rPr>
        <w:t xml:space="preserve">in Italy since 1995. I borrowed the amount of EUR 5,000 from him because I wanted to buy a used vehicle, in Italy or Germany, since as is </w:t>
      </w:r>
      <w:r w:rsidR="005938B4" w:rsidRPr="0022001E">
        <w:rPr>
          <w:i/>
          <w:lang w:val="en-GB"/>
        </w:rPr>
        <w:t xml:space="preserve">widely </w:t>
      </w:r>
      <w:r w:rsidR="0054280F" w:rsidRPr="0022001E">
        <w:rPr>
          <w:i/>
          <w:lang w:val="en-GB"/>
        </w:rPr>
        <w:t>known</w:t>
      </w:r>
      <w:r w:rsidR="005938B4" w:rsidRPr="0022001E">
        <w:rPr>
          <w:i/>
          <w:lang w:val="en-GB"/>
        </w:rPr>
        <w:t xml:space="preserve"> that </w:t>
      </w:r>
      <w:r w:rsidR="0054280F" w:rsidRPr="0022001E">
        <w:rPr>
          <w:i/>
          <w:lang w:val="en-GB"/>
        </w:rPr>
        <w:t xml:space="preserve">if a vehicle is purchased abroad, it is purchased in a better technical condition and at a more favourable price. The source of this loan that Olsi Ymeri gave me at that time was the income and/or family savings of his family, over the years. I also inform you that I repaid the loan in question, within 2012, a few months after I received it. This is because I did not buy the vehicle that I had intended to buy at the time of receiving the loan. The fact of taking the loan and the time of its repayment, I declared in the PAD, which </w:t>
      </w:r>
      <w:r w:rsidR="005938B4" w:rsidRPr="0022001E">
        <w:rPr>
          <w:i/>
          <w:lang w:val="en-GB"/>
        </w:rPr>
        <w:t xml:space="preserve">I </w:t>
      </w:r>
      <w:r w:rsidR="0054280F" w:rsidRPr="0022001E">
        <w:rPr>
          <w:i/>
          <w:lang w:val="en-GB"/>
        </w:rPr>
        <w:t>submitted to HIDAACI, in the corresponding period. In the PAD 2012, completed on 15.03.2013, I stated that “</w:t>
      </w:r>
      <w:r w:rsidR="00836A60" w:rsidRPr="0022001E">
        <w:rPr>
          <w:i/>
          <w:lang w:val="en-GB"/>
        </w:rPr>
        <w:t>…</w:t>
      </w:r>
      <w:r w:rsidR="0054280F" w:rsidRPr="0022001E">
        <w:rPr>
          <w:i/>
          <w:lang w:val="en-GB"/>
        </w:rPr>
        <w:t>EUR 5,000 that I borrowed from my uncle Olsi Kujtim Ymeri (resi</w:t>
      </w:r>
      <w:r w:rsidR="005938B4" w:rsidRPr="0022001E">
        <w:rPr>
          <w:i/>
          <w:lang w:val="en-GB"/>
        </w:rPr>
        <w:t xml:space="preserve">dent </w:t>
      </w:r>
      <w:r w:rsidR="0054280F" w:rsidRPr="0022001E">
        <w:rPr>
          <w:i/>
          <w:lang w:val="en-GB"/>
        </w:rPr>
        <w:t xml:space="preserve">in Italy), in May, (when I was in Italy), </w:t>
      </w:r>
      <w:r w:rsidR="00836A60" w:rsidRPr="0022001E">
        <w:rPr>
          <w:i/>
          <w:lang w:val="en-GB"/>
        </w:rPr>
        <w:t>…</w:t>
      </w:r>
      <w:r w:rsidR="0054280F" w:rsidRPr="0022001E">
        <w:rPr>
          <w:i/>
          <w:lang w:val="en-GB"/>
        </w:rPr>
        <w:t>which I did not buy and I re</w:t>
      </w:r>
      <w:r w:rsidR="00836A60" w:rsidRPr="0022001E">
        <w:rPr>
          <w:i/>
          <w:lang w:val="en-GB"/>
        </w:rPr>
        <w:t xml:space="preserve">paid it </w:t>
      </w:r>
      <w:r w:rsidR="0054280F" w:rsidRPr="0022001E">
        <w:rPr>
          <w:i/>
          <w:lang w:val="en-GB"/>
        </w:rPr>
        <w:t>in December…”, as well as 2. interests on T-bills dated 05.04.2012</w:t>
      </w:r>
      <w:r w:rsidR="000466CF" w:rsidRPr="0022001E">
        <w:rPr>
          <w:i/>
          <w:lang w:val="en-GB"/>
        </w:rPr>
        <w:t>.</w:t>
      </w:r>
    </w:p>
  </w:footnote>
  <w:footnote w:id="59">
    <w:p w14:paraId="6FEB13FC" w14:textId="5B6ABE2C" w:rsidR="00CC250A" w:rsidRPr="0022001E" w:rsidRDefault="00CC250A" w:rsidP="00CC250A">
      <w:pPr>
        <w:pStyle w:val="ListParagraph"/>
        <w:ind w:left="0"/>
        <w:jc w:val="both"/>
        <w:rPr>
          <w:i/>
          <w:iCs/>
          <w:sz w:val="20"/>
          <w:szCs w:val="20"/>
          <w:lang w:val="en-GB"/>
        </w:rPr>
      </w:pPr>
      <w:r w:rsidRPr="0022001E">
        <w:rPr>
          <w:rStyle w:val="FootnoteReference"/>
          <w:sz w:val="20"/>
          <w:szCs w:val="20"/>
          <w:lang w:val="en-GB"/>
        </w:rPr>
        <w:footnoteRef/>
      </w:r>
      <w:r w:rsidRPr="0022001E">
        <w:rPr>
          <w:lang w:val="en-GB"/>
        </w:rPr>
        <w:t xml:space="preserve"> </w:t>
      </w:r>
      <w:r w:rsidR="00836A60" w:rsidRPr="0022001E">
        <w:rPr>
          <w:sz w:val="20"/>
          <w:szCs w:val="20"/>
          <w:lang w:val="en-GB"/>
        </w:rPr>
        <w:t xml:space="preserve">In the standard questionnaire, </w:t>
      </w:r>
      <w:r w:rsidR="001461D0" w:rsidRPr="0022001E">
        <w:rPr>
          <w:sz w:val="20"/>
          <w:szCs w:val="20"/>
          <w:lang w:val="en-GB"/>
        </w:rPr>
        <w:t>the assessee</w:t>
      </w:r>
      <w:r w:rsidR="00836A60" w:rsidRPr="0022001E">
        <w:rPr>
          <w:sz w:val="20"/>
          <w:szCs w:val="20"/>
          <w:lang w:val="en-GB"/>
        </w:rPr>
        <w:t xml:space="preserve"> stated about this trip</w:t>
      </w:r>
      <w:r w:rsidRPr="0022001E">
        <w:rPr>
          <w:i/>
          <w:iCs/>
          <w:sz w:val="20"/>
          <w:szCs w:val="20"/>
          <w:lang w:val="en-GB"/>
        </w:rPr>
        <w:t xml:space="preserve">: </w:t>
      </w:r>
      <w:r w:rsidR="00836A60" w:rsidRPr="0022001E">
        <w:rPr>
          <w:i/>
          <w:iCs/>
          <w:sz w:val="20"/>
          <w:szCs w:val="20"/>
          <w:lang w:val="en-GB"/>
        </w:rPr>
        <w:t xml:space="preserve">On the dates 13.04.2012 - 16.04.2012, my wife and I travelled to Italy by plane. As far as I remember, the flight route was Rinas - Venice. There we </w:t>
      </w:r>
      <w:r w:rsidR="00C80C7C" w:rsidRPr="0022001E">
        <w:rPr>
          <w:i/>
          <w:iCs/>
          <w:sz w:val="20"/>
          <w:szCs w:val="20"/>
          <w:lang w:val="en-GB"/>
        </w:rPr>
        <w:t>travelled</w:t>
      </w:r>
      <w:r w:rsidR="00836A60" w:rsidRPr="0022001E">
        <w:rPr>
          <w:i/>
          <w:iCs/>
          <w:sz w:val="20"/>
          <w:szCs w:val="20"/>
          <w:lang w:val="en-GB"/>
        </w:rPr>
        <w:t xml:space="preserve"> by train to the city of Pad</w:t>
      </w:r>
      <w:r w:rsidR="00540F41" w:rsidRPr="0022001E">
        <w:rPr>
          <w:i/>
          <w:iCs/>
          <w:sz w:val="20"/>
          <w:szCs w:val="20"/>
          <w:lang w:val="en-GB"/>
        </w:rPr>
        <w:t xml:space="preserve">ova, </w:t>
      </w:r>
      <w:r w:rsidR="00836A60" w:rsidRPr="0022001E">
        <w:rPr>
          <w:i/>
          <w:iCs/>
          <w:sz w:val="20"/>
          <w:szCs w:val="20"/>
          <w:lang w:val="en-GB"/>
        </w:rPr>
        <w:t xml:space="preserve">where we were </w:t>
      </w:r>
      <w:r w:rsidR="00540F41" w:rsidRPr="0022001E">
        <w:rPr>
          <w:i/>
          <w:iCs/>
          <w:sz w:val="20"/>
          <w:szCs w:val="20"/>
          <w:lang w:val="en-GB"/>
        </w:rPr>
        <w:t xml:space="preserve">welcomed </w:t>
      </w:r>
      <w:r w:rsidR="00836A60" w:rsidRPr="0022001E">
        <w:rPr>
          <w:i/>
          <w:iCs/>
          <w:sz w:val="20"/>
          <w:szCs w:val="20"/>
          <w:lang w:val="en-GB"/>
        </w:rPr>
        <w:t xml:space="preserve">by my uncle's son Olsi Ymeri, who has been living in Italy since 1994 or 1995. There we slept in a hotel </w:t>
      </w:r>
      <w:r w:rsidR="00540F41" w:rsidRPr="0022001E">
        <w:rPr>
          <w:i/>
          <w:iCs/>
          <w:sz w:val="20"/>
          <w:szCs w:val="20"/>
          <w:lang w:val="en-GB"/>
        </w:rPr>
        <w:t xml:space="preserve">whose name we do not recall. </w:t>
      </w:r>
      <w:r w:rsidR="00836A60" w:rsidRPr="0022001E">
        <w:rPr>
          <w:i/>
          <w:iCs/>
          <w:sz w:val="20"/>
          <w:szCs w:val="20"/>
          <w:lang w:val="en-GB"/>
        </w:rPr>
        <w:t xml:space="preserve">The next day we </w:t>
      </w:r>
      <w:r w:rsidR="00C80C7C" w:rsidRPr="0022001E">
        <w:rPr>
          <w:i/>
          <w:iCs/>
          <w:sz w:val="20"/>
          <w:szCs w:val="20"/>
          <w:lang w:val="en-GB"/>
        </w:rPr>
        <w:t>travelled</w:t>
      </w:r>
      <w:r w:rsidR="00836A60" w:rsidRPr="0022001E">
        <w:rPr>
          <w:i/>
          <w:iCs/>
          <w:sz w:val="20"/>
          <w:szCs w:val="20"/>
          <w:lang w:val="en-GB"/>
        </w:rPr>
        <w:t xml:space="preserve"> to Florence and returned the same day, where we slept in another hotel in Pad</w:t>
      </w:r>
      <w:r w:rsidR="00540F41" w:rsidRPr="0022001E">
        <w:rPr>
          <w:i/>
          <w:iCs/>
          <w:sz w:val="20"/>
          <w:szCs w:val="20"/>
          <w:lang w:val="en-GB"/>
        </w:rPr>
        <w:t xml:space="preserve">ova, </w:t>
      </w:r>
      <w:r w:rsidR="00836A60" w:rsidRPr="0022001E">
        <w:rPr>
          <w:i/>
          <w:iCs/>
          <w:sz w:val="20"/>
          <w:szCs w:val="20"/>
          <w:lang w:val="en-GB"/>
        </w:rPr>
        <w:t xml:space="preserve">for the rest of the time. The </w:t>
      </w:r>
      <w:r w:rsidR="00540F41" w:rsidRPr="0022001E">
        <w:rPr>
          <w:i/>
          <w:iCs/>
          <w:sz w:val="20"/>
          <w:szCs w:val="20"/>
          <w:lang w:val="en-GB"/>
        </w:rPr>
        <w:t xml:space="preserve">paid for </w:t>
      </w:r>
      <w:r w:rsidR="00836A60" w:rsidRPr="0022001E">
        <w:rPr>
          <w:i/>
          <w:iCs/>
          <w:sz w:val="20"/>
          <w:szCs w:val="20"/>
          <w:lang w:val="en-GB"/>
        </w:rPr>
        <w:t xml:space="preserve">hotel expenses myself, if I am not mistaken </w:t>
      </w:r>
      <w:r w:rsidR="00540F41" w:rsidRPr="0022001E">
        <w:rPr>
          <w:i/>
          <w:iCs/>
          <w:sz w:val="20"/>
          <w:szCs w:val="20"/>
          <w:lang w:val="en-GB"/>
        </w:rPr>
        <w:t xml:space="preserve">EUR </w:t>
      </w:r>
      <w:r w:rsidR="00836A60" w:rsidRPr="0022001E">
        <w:rPr>
          <w:i/>
          <w:iCs/>
          <w:sz w:val="20"/>
          <w:szCs w:val="20"/>
          <w:lang w:val="en-GB"/>
        </w:rPr>
        <w:t xml:space="preserve">50 </w:t>
      </w:r>
      <w:r w:rsidR="00540F41" w:rsidRPr="0022001E">
        <w:rPr>
          <w:i/>
          <w:iCs/>
          <w:sz w:val="20"/>
          <w:szCs w:val="20"/>
          <w:lang w:val="en-GB"/>
        </w:rPr>
        <w:t>-</w:t>
      </w:r>
      <w:r w:rsidR="00836A60" w:rsidRPr="0022001E">
        <w:rPr>
          <w:i/>
          <w:iCs/>
          <w:sz w:val="20"/>
          <w:szCs w:val="20"/>
          <w:lang w:val="en-GB"/>
        </w:rPr>
        <w:t xml:space="preserve"> 60</w:t>
      </w:r>
      <w:r w:rsidR="00540F41" w:rsidRPr="0022001E">
        <w:rPr>
          <w:i/>
          <w:iCs/>
          <w:sz w:val="20"/>
          <w:szCs w:val="20"/>
          <w:lang w:val="en-GB"/>
        </w:rPr>
        <w:t xml:space="preserve"> </w:t>
      </w:r>
      <w:r w:rsidR="00836A60" w:rsidRPr="0022001E">
        <w:rPr>
          <w:i/>
          <w:iCs/>
          <w:sz w:val="20"/>
          <w:szCs w:val="20"/>
          <w:lang w:val="en-GB"/>
        </w:rPr>
        <w:t xml:space="preserve">per person, but the money was given to me by my uncle's son Olsi Ymeri, who gave me </w:t>
      </w:r>
      <w:r w:rsidR="00540F41" w:rsidRPr="0022001E">
        <w:rPr>
          <w:i/>
          <w:iCs/>
          <w:sz w:val="20"/>
          <w:szCs w:val="20"/>
          <w:lang w:val="en-GB"/>
        </w:rPr>
        <w:t xml:space="preserve">EUR </w:t>
      </w:r>
      <w:r w:rsidR="00836A60" w:rsidRPr="0022001E">
        <w:rPr>
          <w:i/>
          <w:iCs/>
          <w:sz w:val="20"/>
          <w:szCs w:val="20"/>
          <w:lang w:val="en-GB"/>
        </w:rPr>
        <w:t xml:space="preserve">200, (telling me to </w:t>
      </w:r>
      <w:r w:rsidR="001A6FA0" w:rsidRPr="0022001E">
        <w:rPr>
          <w:i/>
          <w:iCs/>
          <w:sz w:val="20"/>
          <w:szCs w:val="20"/>
          <w:lang w:val="en-GB"/>
        </w:rPr>
        <w:t>give i</w:t>
      </w:r>
      <w:r w:rsidR="00836A60" w:rsidRPr="0022001E">
        <w:rPr>
          <w:i/>
          <w:iCs/>
          <w:sz w:val="20"/>
          <w:szCs w:val="20"/>
          <w:lang w:val="en-GB"/>
        </w:rPr>
        <w:t>t to</w:t>
      </w:r>
      <w:r w:rsidR="001A6FA0" w:rsidRPr="0022001E">
        <w:rPr>
          <w:i/>
          <w:iCs/>
          <w:sz w:val="20"/>
          <w:szCs w:val="20"/>
          <w:lang w:val="en-GB"/>
        </w:rPr>
        <w:t xml:space="preserve"> my </w:t>
      </w:r>
      <w:r w:rsidR="00836A60" w:rsidRPr="0022001E">
        <w:rPr>
          <w:i/>
          <w:iCs/>
          <w:sz w:val="20"/>
          <w:szCs w:val="20"/>
          <w:lang w:val="en-GB"/>
        </w:rPr>
        <w:t xml:space="preserve">son on </w:t>
      </w:r>
      <w:r w:rsidR="001A6FA0" w:rsidRPr="0022001E">
        <w:rPr>
          <w:i/>
          <w:iCs/>
          <w:sz w:val="20"/>
          <w:szCs w:val="20"/>
          <w:lang w:val="en-GB"/>
        </w:rPr>
        <w:t xml:space="preserve">his </w:t>
      </w:r>
      <w:r w:rsidR="00836A60" w:rsidRPr="0022001E">
        <w:rPr>
          <w:i/>
          <w:iCs/>
          <w:sz w:val="20"/>
          <w:szCs w:val="20"/>
          <w:lang w:val="en-GB"/>
        </w:rPr>
        <w:t xml:space="preserve">behalf). I do not believe that the total cost was more than </w:t>
      </w:r>
      <w:r w:rsidR="001A6FA0" w:rsidRPr="0022001E">
        <w:rPr>
          <w:i/>
          <w:iCs/>
          <w:sz w:val="20"/>
          <w:szCs w:val="20"/>
          <w:lang w:val="en-GB"/>
        </w:rPr>
        <w:t xml:space="preserve">EUR </w:t>
      </w:r>
      <w:r w:rsidR="00836A60" w:rsidRPr="0022001E">
        <w:rPr>
          <w:i/>
          <w:iCs/>
          <w:sz w:val="20"/>
          <w:szCs w:val="20"/>
          <w:lang w:val="en-GB"/>
        </w:rPr>
        <w:t xml:space="preserve">500 </w:t>
      </w:r>
      <w:r w:rsidR="001A6FA0" w:rsidRPr="0022001E">
        <w:rPr>
          <w:i/>
          <w:iCs/>
          <w:sz w:val="20"/>
          <w:szCs w:val="20"/>
          <w:lang w:val="en-GB"/>
        </w:rPr>
        <w:t>–</w:t>
      </w:r>
      <w:r w:rsidR="00836A60" w:rsidRPr="0022001E">
        <w:rPr>
          <w:i/>
          <w:iCs/>
          <w:sz w:val="20"/>
          <w:szCs w:val="20"/>
          <w:lang w:val="en-GB"/>
        </w:rPr>
        <w:t xml:space="preserve"> 600</w:t>
      </w:r>
      <w:r w:rsidR="001A6FA0" w:rsidRPr="0022001E">
        <w:rPr>
          <w:i/>
          <w:iCs/>
          <w:sz w:val="20"/>
          <w:szCs w:val="20"/>
          <w:lang w:val="en-GB"/>
        </w:rPr>
        <w:t xml:space="preserve">, </w:t>
      </w:r>
      <w:r w:rsidR="00836A60" w:rsidRPr="0022001E">
        <w:rPr>
          <w:i/>
          <w:iCs/>
          <w:sz w:val="20"/>
          <w:szCs w:val="20"/>
          <w:lang w:val="en-GB"/>
        </w:rPr>
        <w:t xml:space="preserve">together with the travel expenses, which were borne by us. In this questionnaire the assessee stated that Mr. Olsi Ymeri gave him the amount of </w:t>
      </w:r>
      <w:r w:rsidR="001A6FA0" w:rsidRPr="0022001E">
        <w:rPr>
          <w:i/>
          <w:iCs/>
          <w:sz w:val="20"/>
          <w:szCs w:val="20"/>
          <w:lang w:val="en-GB"/>
        </w:rPr>
        <w:t xml:space="preserve">EUR </w:t>
      </w:r>
      <w:r w:rsidR="00836A60" w:rsidRPr="0022001E">
        <w:rPr>
          <w:i/>
          <w:iCs/>
          <w:sz w:val="20"/>
          <w:szCs w:val="20"/>
          <w:lang w:val="en-GB"/>
        </w:rPr>
        <w:t>100 on the occasion of the wedding.</w:t>
      </w:r>
      <w:r w:rsidR="00540F41" w:rsidRPr="0022001E">
        <w:rPr>
          <w:i/>
          <w:iCs/>
          <w:sz w:val="20"/>
          <w:szCs w:val="20"/>
          <w:lang w:val="en-GB"/>
        </w:rPr>
        <w:t xml:space="preserve"> </w:t>
      </w:r>
    </w:p>
    <w:p w14:paraId="286AA043" w14:textId="77777777" w:rsidR="00CC250A" w:rsidRPr="0022001E" w:rsidRDefault="00CC250A" w:rsidP="00CC250A">
      <w:pPr>
        <w:pStyle w:val="FootnoteText"/>
        <w:rPr>
          <w:lang w:val="en-GB"/>
        </w:rPr>
      </w:pPr>
    </w:p>
  </w:footnote>
  <w:footnote w:id="60">
    <w:p w14:paraId="1D92EB9B" w14:textId="704A6FAD" w:rsidR="00CC250A" w:rsidRPr="0022001E" w:rsidRDefault="00CC250A" w:rsidP="00CC250A">
      <w:pPr>
        <w:pStyle w:val="Default"/>
        <w:jc w:val="both"/>
        <w:rPr>
          <w:rFonts w:eastAsiaTheme="minorHAnsi"/>
          <w:i/>
          <w:iCs/>
          <w:sz w:val="20"/>
          <w:szCs w:val="20"/>
          <w:lang w:val="en-GB"/>
        </w:rPr>
      </w:pPr>
      <w:r w:rsidRPr="0022001E">
        <w:rPr>
          <w:rStyle w:val="FootnoteReference"/>
          <w:sz w:val="20"/>
          <w:szCs w:val="20"/>
          <w:lang w:val="en-GB"/>
        </w:rPr>
        <w:footnoteRef/>
      </w:r>
      <w:r w:rsidRPr="0022001E">
        <w:rPr>
          <w:lang w:val="en-GB"/>
        </w:rPr>
        <w:t xml:space="preserve"> </w:t>
      </w:r>
      <w:r w:rsidR="00252E77" w:rsidRPr="0022001E">
        <w:rPr>
          <w:i/>
          <w:iCs/>
          <w:sz w:val="20"/>
          <w:szCs w:val="20"/>
          <w:lang w:val="en-GB"/>
        </w:rPr>
        <w:t xml:space="preserve">This fact is admitted by him on page 19 of the document “Memo-KPK-Shkodra”, where </w:t>
      </w:r>
      <w:r w:rsidR="00A84C72" w:rsidRPr="0022001E">
        <w:rPr>
          <w:i/>
          <w:iCs/>
          <w:sz w:val="20"/>
          <w:szCs w:val="20"/>
          <w:lang w:val="en-GB"/>
        </w:rPr>
        <w:t xml:space="preserve">he states: </w:t>
      </w:r>
      <w:r w:rsidR="00252E77" w:rsidRPr="0022001E">
        <w:rPr>
          <w:i/>
          <w:iCs/>
          <w:sz w:val="20"/>
          <w:szCs w:val="20"/>
          <w:lang w:val="en-GB"/>
        </w:rPr>
        <w:t>“The fact that the amount in question is an accumulation of family savings for three years (2004, 2005 and 2006), emerges not only from the above-mentioned description in PAD/2006, but also from the written explanations that I gave in 2009, 2011 and 2015 to HIDAACI, according to Article 27 of Law no. 9049/2003 (as amended)”.</w:t>
      </w:r>
    </w:p>
    <w:p w14:paraId="286554CE" w14:textId="77777777" w:rsidR="00CC250A" w:rsidRPr="0022001E" w:rsidRDefault="00CC250A" w:rsidP="00CC250A">
      <w:pPr>
        <w:pStyle w:val="FootnoteText"/>
        <w:rPr>
          <w:lang w:val="en-GB"/>
        </w:rPr>
      </w:pPr>
    </w:p>
  </w:footnote>
  <w:footnote w:id="61">
    <w:p w14:paraId="7252D04A" w14:textId="36B1B2CC" w:rsidR="00B70B44" w:rsidRPr="0022001E" w:rsidRDefault="00B70B44" w:rsidP="00B70B44">
      <w:pPr>
        <w:pStyle w:val="FootnoteText"/>
        <w:jc w:val="both"/>
        <w:rPr>
          <w:lang w:val="en-GB"/>
        </w:rPr>
      </w:pPr>
      <w:r w:rsidRPr="0022001E">
        <w:rPr>
          <w:rStyle w:val="FootnoteReference"/>
          <w:lang w:val="en-GB"/>
        </w:rPr>
        <w:footnoteRef/>
      </w:r>
      <w:r w:rsidRPr="0022001E">
        <w:rPr>
          <w:lang w:val="en-GB"/>
        </w:rPr>
        <w:t xml:space="preserve"> </w:t>
      </w:r>
      <w:r w:rsidR="00C17FA5" w:rsidRPr="0022001E">
        <w:rPr>
          <w:i/>
          <w:iCs/>
          <w:lang w:val="en-GB"/>
        </w:rPr>
        <w:t>The CISD</w:t>
      </w:r>
      <w:r w:rsidRPr="0022001E">
        <w:rPr>
          <w:i/>
          <w:iCs/>
          <w:lang w:val="en-GB"/>
        </w:rPr>
        <w:t xml:space="preserve"> </w:t>
      </w:r>
      <w:r w:rsidR="00C17FA5" w:rsidRPr="0022001E">
        <w:rPr>
          <w:i/>
          <w:iCs/>
          <w:lang w:val="en-GB"/>
        </w:rPr>
        <w:t xml:space="preserve">sent a report, </w:t>
      </w:r>
      <w:r w:rsidR="00E53C1C" w:rsidRPr="0022001E">
        <w:rPr>
          <w:i/>
          <w:iCs/>
          <w:lang w:val="en-GB"/>
        </w:rPr>
        <w:t>by letter</w:t>
      </w:r>
      <w:r w:rsidRPr="0022001E">
        <w:rPr>
          <w:i/>
          <w:iCs/>
          <w:lang w:val="en-GB"/>
        </w:rPr>
        <w:t xml:space="preserve"> </w:t>
      </w:r>
      <w:r w:rsidR="008A6CFC" w:rsidRPr="0022001E">
        <w:rPr>
          <w:i/>
          <w:iCs/>
          <w:lang w:val="en-GB"/>
        </w:rPr>
        <w:t>no</w:t>
      </w:r>
      <w:r w:rsidRPr="0022001E">
        <w:rPr>
          <w:i/>
          <w:iCs/>
          <w:lang w:val="en-GB"/>
        </w:rPr>
        <w:t xml:space="preserve">. 12295 prot., </w:t>
      </w:r>
      <w:r w:rsidR="00151B1F" w:rsidRPr="0022001E">
        <w:rPr>
          <w:i/>
          <w:iCs/>
          <w:lang w:val="en-GB"/>
        </w:rPr>
        <w:t>dated</w:t>
      </w:r>
      <w:r w:rsidRPr="0022001E">
        <w:rPr>
          <w:i/>
          <w:iCs/>
          <w:lang w:val="en-GB"/>
        </w:rPr>
        <w:t xml:space="preserve"> 02.11.2017 </w:t>
      </w:r>
      <w:r w:rsidR="00C17FA5" w:rsidRPr="0022001E">
        <w:rPr>
          <w:i/>
          <w:iCs/>
          <w:lang w:val="en-GB"/>
        </w:rPr>
        <w:t xml:space="preserve">on </w:t>
      </w:r>
      <w:r w:rsidR="001461D0" w:rsidRPr="0022001E">
        <w:rPr>
          <w:i/>
          <w:iCs/>
          <w:lang w:val="en-GB"/>
        </w:rPr>
        <w:t>the assessee</w:t>
      </w:r>
      <w:r w:rsidRPr="0022001E">
        <w:rPr>
          <w:i/>
          <w:iCs/>
          <w:lang w:val="en-GB"/>
        </w:rPr>
        <w:t xml:space="preserve">, </w:t>
      </w:r>
      <w:r w:rsidR="00C17FA5" w:rsidRPr="0022001E">
        <w:rPr>
          <w:i/>
          <w:iCs/>
          <w:lang w:val="en-GB"/>
        </w:rPr>
        <w:t xml:space="preserve">in accordance with </w:t>
      </w:r>
      <w:r w:rsidR="00F55007" w:rsidRPr="0022001E">
        <w:rPr>
          <w:i/>
          <w:iCs/>
          <w:lang w:val="en-GB"/>
        </w:rPr>
        <w:t>Article</w:t>
      </w:r>
      <w:r w:rsidRPr="0022001E">
        <w:rPr>
          <w:i/>
          <w:iCs/>
          <w:lang w:val="en-GB"/>
        </w:rPr>
        <w:t xml:space="preserve"> 39 </w:t>
      </w:r>
      <w:r w:rsidR="00AA7CB4" w:rsidRPr="0022001E">
        <w:rPr>
          <w:i/>
          <w:iCs/>
          <w:lang w:val="en-GB"/>
        </w:rPr>
        <w:t>of Law no</w:t>
      </w:r>
      <w:r w:rsidRPr="0022001E">
        <w:rPr>
          <w:i/>
          <w:iCs/>
          <w:lang w:val="en-GB"/>
        </w:rPr>
        <w:t xml:space="preserve">. 84/2016, </w:t>
      </w:r>
      <w:r w:rsidR="00C17FA5" w:rsidRPr="0022001E">
        <w:rPr>
          <w:i/>
          <w:iCs/>
          <w:lang w:val="en-GB"/>
        </w:rPr>
        <w:t xml:space="preserve">fully declassified by </w:t>
      </w:r>
      <w:r w:rsidR="0042190E" w:rsidRPr="0022001E">
        <w:rPr>
          <w:i/>
          <w:iCs/>
          <w:lang w:val="en-GB"/>
        </w:rPr>
        <w:t>Decision</w:t>
      </w:r>
      <w:r w:rsidRPr="0022001E">
        <w:rPr>
          <w:i/>
          <w:iCs/>
          <w:lang w:val="en-GB"/>
        </w:rPr>
        <w:t xml:space="preserve"> </w:t>
      </w:r>
      <w:r w:rsidR="00C17FA5" w:rsidRPr="0022001E">
        <w:rPr>
          <w:i/>
          <w:iCs/>
          <w:lang w:val="en-GB"/>
        </w:rPr>
        <w:t xml:space="preserve">of the DDC </w:t>
      </w:r>
      <w:r w:rsidR="008A6CFC" w:rsidRPr="0022001E">
        <w:rPr>
          <w:i/>
          <w:iCs/>
          <w:lang w:val="en-GB"/>
        </w:rPr>
        <w:t>no</w:t>
      </w:r>
      <w:r w:rsidRPr="0022001E">
        <w:rPr>
          <w:i/>
          <w:iCs/>
          <w:lang w:val="en-GB"/>
        </w:rPr>
        <w:t xml:space="preserve">.210, </w:t>
      </w:r>
      <w:r w:rsidR="00151B1F" w:rsidRPr="0022001E">
        <w:rPr>
          <w:i/>
          <w:iCs/>
          <w:lang w:val="en-GB"/>
        </w:rPr>
        <w:t>dated</w:t>
      </w:r>
      <w:r w:rsidRPr="0022001E">
        <w:rPr>
          <w:i/>
          <w:iCs/>
          <w:lang w:val="en-GB"/>
        </w:rPr>
        <w:t xml:space="preserve"> 12.07.2022. </w:t>
      </w:r>
      <w:r w:rsidR="00E10C90" w:rsidRPr="0022001E">
        <w:rPr>
          <w:i/>
          <w:iCs/>
          <w:lang w:val="en-GB"/>
        </w:rPr>
        <w:t xml:space="preserve">According to the report, </w:t>
      </w:r>
      <w:r w:rsidR="001461D0" w:rsidRPr="0022001E">
        <w:rPr>
          <w:i/>
          <w:iCs/>
          <w:lang w:val="en-GB"/>
        </w:rPr>
        <w:t>the assessee</w:t>
      </w:r>
      <w:r w:rsidRPr="0022001E">
        <w:rPr>
          <w:i/>
          <w:iCs/>
          <w:lang w:val="en-GB"/>
        </w:rPr>
        <w:t xml:space="preserve"> </w:t>
      </w:r>
      <w:r w:rsidR="00E10C90" w:rsidRPr="0022001E">
        <w:rPr>
          <w:i/>
          <w:iCs/>
          <w:lang w:val="en-GB"/>
        </w:rPr>
        <w:t>has completed accurately and truthfully the declaration form on the background assessment, and</w:t>
      </w:r>
      <w:r w:rsidR="00F55007" w:rsidRPr="0022001E">
        <w:rPr>
          <w:i/>
          <w:iCs/>
          <w:lang w:val="en-GB"/>
        </w:rPr>
        <w:t xml:space="preserve"> </w:t>
      </w:r>
      <w:r w:rsidR="00E10C90" w:rsidRPr="0022001E">
        <w:rPr>
          <w:i/>
          <w:iCs/>
          <w:lang w:val="en-GB"/>
        </w:rPr>
        <w:t xml:space="preserve">there is no information to suggest that the </w:t>
      </w:r>
      <w:r w:rsidR="001461D0" w:rsidRPr="0022001E">
        <w:rPr>
          <w:i/>
          <w:iCs/>
          <w:lang w:val="en-GB"/>
        </w:rPr>
        <w:t>assessee</w:t>
      </w:r>
      <w:r w:rsidRPr="0022001E">
        <w:rPr>
          <w:i/>
          <w:iCs/>
          <w:lang w:val="en-GB"/>
        </w:rPr>
        <w:t xml:space="preserve"> </w:t>
      </w:r>
      <w:r w:rsidR="00E10C90" w:rsidRPr="0022001E">
        <w:rPr>
          <w:i/>
          <w:iCs/>
          <w:lang w:val="en-GB"/>
        </w:rPr>
        <w:t xml:space="preserve">has inappropriate contacts with persons involved in organized crime. As a conclusion, the </w:t>
      </w:r>
      <w:r w:rsidR="00C17FA5" w:rsidRPr="0022001E">
        <w:rPr>
          <w:bCs/>
          <w:i/>
          <w:iCs/>
          <w:lang w:val="en-GB"/>
        </w:rPr>
        <w:t>CISD</w:t>
      </w:r>
      <w:r w:rsidRPr="0022001E">
        <w:rPr>
          <w:bCs/>
          <w:i/>
          <w:iCs/>
          <w:lang w:val="en-GB"/>
        </w:rPr>
        <w:t xml:space="preserve"> </w:t>
      </w:r>
      <w:r w:rsidR="00E10C90" w:rsidRPr="0022001E">
        <w:rPr>
          <w:bCs/>
          <w:i/>
          <w:iCs/>
          <w:lang w:val="en-GB"/>
        </w:rPr>
        <w:t xml:space="preserve">found the </w:t>
      </w:r>
      <w:r w:rsidR="001461D0" w:rsidRPr="0022001E">
        <w:rPr>
          <w:bCs/>
          <w:i/>
          <w:iCs/>
          <w:lang w:val="en-GB"/>
        </w:rPr>
        <w:t>assessee</w:t>
      </w:r>
      <w:r w:rsidR="00E10C90" w:rsidRPr="0022001E">
        <w:rPr>
          <w:bCs/>
          <w:i/>
          <w:iCs/>
          <w:lang w:val="en-GB"/>
        </w:rPr>
        <w:t>,</w:t>
      </w:r>
      <w:r w:rsidRPr="0022001E">
        <w:rPr>
          <w:bCs/>
          <w:i/>
          <w:iCs/>
          <w:lang w:val="en-GB"/>
        </w:rPr>
        <w:t xml:space="preserve"> </w:t>
      </w:r>
      <w:r w:rsidR="008A6CFC" w:rsidRPr="0022001E">
        <w:rPr>
          <w:bCs/>
          <w:i/>
          <w:iCs/>
          <w:lang w:val="en-GB"/>
        </w:rPr>
        <w:t>Mr.</w:t>
      </w:r>
      <w:r w:rsidR="00E10C90" w:rsidRPr="0022001E">
        <w:rPr>
          <w:bCs/>
          <w:i/>
          <w:iCs/>
          <w:lang w:val="en-GB"/>
        </w:rPr>
        <w:t xml:space="preserve"> </w:t>
      </w:r>
      <w:r w:rsidRPr="0022001E">
        <w:rPr>
          <w:bCs/>
          <w:i/>
          <w:iCs/>
          <w:lang w:val="en-GB"/>
        </w:rPr>
        <w:t>Andri Ymeri</w:t>
      </w:r>
      <w:r w:rsidR="00E10C90" w:rsidRPr="0022001E">
        <w:rPr>
          <w:bCs/>
          <w:i/>
          <w:iCs/>
          <w:lang w:val="en-GB"/>
        </w:rPr>
        <w:t xml:space="preserve">, suitable to continue office. </w:t>
      </w:r>
    </w:p>
  </w:footnote>
  <w:footnote w:id="62">
    <w:p w14:paraId="6E0D8F08" w14:textId="73D85622" w:rsidR="00B70B44" w:rsidRPr="0022001E" w:rsidRDefault="00B70B44" w:rsidP="00B70B44">
      <w:pPr>
        <w:pStyle w:val="FootnoteText"/>
        <w:rPr>
          <w:b/>
          <w:bCs/>
          <w:i/>
          <w:iCs/>
          <w:lang w:val="en-GB"/>
        </w:rPr>
      </w:pPr>
      <w:r w:rsidRPr="0022001E">
        <w:rPr>
          <w:rStyle w:val="FootnoteReference"/>
          <w:lang w:val="en-GB"/>
        </w:rPr>
        <w:footnoteRef/>
      </w:r>
      <w:r w:rsidRPr="0022001E">
        <w:rPr>
          <w:lang w:val="en-GB"/>
        </w:rPr>
        <w:t xml:space="preserve"> </w:t>
      </w:r>
      <w:r w:rsidR="00D478CF" w:rsidRPr="0022001E">
        <w:rPr>
          <w:b/>
          <w:bCs/>
          <w:i/>
          <w:iCs/>
          <w:lang w:val="en-GB"/>
        </w:rPr>
        <w:t xml:space="preserve">For more information, see the classified information file on the </w:t>
      </w:r>
      <w:r w:rsidR="001461D0" w:rsidRPr="0022001E">
        <w:rPr>
          <w:b/>
          <w:bCs/>
          <w:i/>
          <w:iCs/>
          <w:lang w:val="en-GB"/>
        </w:rPr>
        <w:t>assessee</w:t>
      </w:r>
      <w:r w:rsidRPr="0022001E">
        <w:rPr>
          <w:b/>
          <w:bCs/>
          <w:i/>
          <w:iCs/>
          <w:lang w:val="en-GB"/>
        </w:rPr>
        <w:t xml:space="preserve">.  </w:t>
      </w:r>
      <w:r w:rsidR="00EE1575" w:rsidRPr="0022001E">
        <w:rPr>
          <w:b/>
          <w:bCs/>
          <w:i/>
          <w:iCs/>
          <w:lang w:val="en-GB"/>
        </w:rPr>
        <w:t xml:space="preserve">  </w:t>
      </w:r>
    </w:p>
  </w:footnote>
  <w:footnote w:id="63">
    <w:p w14:paraId="60D08807" w14:textId="59A4AF1F" w:rsidR="00DE08EB" w:rsidRPr="0022001E" w:rsidRDefault="00DE08EB">
      <w:pPr>
        <w:pStyle w:val="FootnoteText"/>
        <w:rPr>
          <w:i/>
          <w:iCs/>
          <w:lang w:val="en-GB"/>
        </w:rPr>
      </w:pPr>
      <w:r w:rsidRPr="0022001E">
        <w:rPr>
          <w:rStyle w:val="FootnoteReference"/>
          <w:i/>
          <w:iCs/>
          <w:lang w:val="en-GB"/>
        </w:rPr>
        <w:footnoteRef/>
      </w:r>
      <w:r w:rsidRPr="0022001E">
        <w:rPr>
          <w:i/>
          <w:iCs/>
          <w:lang w:val="en-GB"/>
        </w:rPr>
        <w:t xml:space="preserve"> </w:t>
      </w:r>
      <w:r w:rsidRPr="0022001E">
        <w:rPr>
          <w:i/>
          <w:iCs/>
          <w:color w:val="000000" w:themeColor="text1"/>
          <w:lang w:val="en-GB"/>
        </w:rPr>
        <w:t>“</w:t>
      </w:r>
      <w:r w:rsidR="00E10C90" w:rsidRPr="0022001E">
        <w:rPr>
          <w:i/>
          <w:iCs/>
          <w:lang w:val="en-GB"/>
        </w:rPr>
        <w:t>Notification may be done by any other means which guarantees a regular notification, as long as the recipient personally confirms in writing that the notification has been received</w:t>
      </w:r>
      <w:r w:rsidRPr="0022001E">
        <w:rPr>
          <w:i/>
          <w:iCs/>
          <w:color w:val="000000" w:themeColor="text1"/>
          <w:lang w:val="en-GB"/>
        </w:rPr>
        <w:t>”.</w:t>
      </w:r>
    </w:p>
  </w:footnote>
  <w:footnote w:id="64">
    <w:p w14:paraId="19351255" w14:textId="47325874" w:rsidR="00B70B44" w:rsidRPr="0022001E" w:rsidRDefault="00B70B44" w:rsidP="00B70B44">
      <w:pPr>
        <w:jc w:val="both"/>
        <w:rPr>
          <w:i/>
          <w:iCs/>
          <w:sz w:val="20"/>
          <w:szCs w:val="20"/>
          <w:lang w:val="en-GB"/>
        </w:rPr>
      </w:pPr>
      <w:r w:rsidRPr="0022001E">
        <w:rPr>
          <w:rStyle w:val="FootnoteReference"/>
          <w:lang w:val="en-GB"/>
        </w:rPr>
        <w:footnoteRef/>
      </w:r>
      <w:r w:rsidRPr="0022001E">
        <w:rPr>
          <w:lang w:val="en-GB"/>
        </w:rPr>
        <w:t xml:space="preserve"> </w:t>
      </w:r>
      <w:r w:rsidR="00F55007" w:rsidRPr="0022001E">
        <w:rPr>
          <w:i/>
          <w:iCs/>
          <w:sz w:val="20"/>
          <w:szCs w:val="20"/>
          <w:lang w:val="en-GB"/>
        </w:rPr>
        <w:t>Article</w:t>
      </w:r>
      <w:r w:rsidRPr="0022001E">
        <w:rPr>
          <w:i/>
          <w:iCs/>
          <w:sz w:val="20"/>
          <w:szCs w:val="20"/>
          <w:lang w:val="en-GB"/>
        </w:rPr>
        <w:t xml:space="preserve"> 372 </w:t>
      </w:r>
      <w:r w:rsidR="00C657C1" w:rsidRPr="0022001E">
        <w:rPr>
          <w:i/>
          <w:iCs/>
          <w:sz w:val="20"/>
          <w:szCs w:val="20"/>
          <w:lang w:val="en-GB"/>
        </w:rPr>
        <w:t>of the Civil Code provides as follows</w:t>
      </w:r>
      <w:r w:rsidRPr="0022001E">
        <w:rPr>
          <w:i/>
          <w:iCs/>
          <w:sz w:val="20"/>
          <w:szCs w:val="20"/>
          <w:lang w:val="en-GB"/>
        </w:rPr>
        <w:t>:</w:t>
      </w:r>
      <w:r w:rsidR="005946A3" w:rsidRPr="0022001E">
        <w:rPr>
          <w:i/>
          <w:iCs/>
          <w:sz w:val="20"/>
          <w:szCs w:val="20"/>
          <w:lang w:val="en-GB"/>
        </w:rPr>
        <w:t xml:space="preserve"> Testament is a legal unilateral transaction carried out by the testator, by which he disposes of his property for the time after his death. The testament cannot be done by two or more persons in the same document, nor to the benefit of a third party, or by reciprocal dispositions.</w:t>
      </w:r>
    </w:p>
    <w:p w14:paraId="240CF410" w14:textId="5554B61D" w:rsidR="00B70B44" w:rsidRPr="0022001E" w:rsidRDefault="00F55007" w:rsidP="00B70B44">
      <w:pPr>
        <w:jc w:val="both"/>
        <w:rPr>
          <w:i/>
          <w:iCs/>
          <w:sz w:val="20"/>
          <w:szCs w:val="20"/>
          <w:lang w:val="en-GB"/>
        </w:rPr>
      </w:pPr>
      <w:r w:rsidRPr="0022001E">
        <w:rPr>
          <w:i/>
          <w:iCs/>
          <w:sz w:val="20"/>
          <w:szCs w:val="20"/>
          <w:lang w:val="en-GB"/>
        </w:rPr>
        <w:t>Article</w:t>
      </w:r>
      <w:r w:rsidR="00B70B44" w:rsidRPr="0022001E">
        <w:rPr>
          <w:i/>
          <w:iCs/>
          <w:sz w:val="20"/>
          <w:szCs w:val="20"/>
          <w:lang w:val="en-GB"/>
        </w:rPr>
        <w:t xml:space="preserve"> 379</w:t>
      </w:r>
      <w:r w:rsidR="00C657C1" w:rsidRPr="0022001E">
        <w:rPr>
          <w:i/>
          <w:iCs/>
          <w:sz w:val="20"/>
          <w:szCs w:val="20"/>
          <w:lang w:val="en-GB"/>
        </w:rPr>
        <w:t xml:space="preserve"> of the Civil Code provides as follows: </w:t>
      </w:r>
      <w:r w:rsidR="005946A3" w:rsidRPr="0022001E">
        <w:rPr>
          <w:i/>
          <w:iCs/>
          <w:sz w:val="20"/>
          <w:szCs w:val="20"/>
          <w:lang w:val="en-GB"/>
        </w:rPr>
        <w:t xml:space="preserve">A testator cannot exclude his children from legal succession, who are minors or other minor heirs inheriting by substitution (Article 361, second paragraph), as well as his other heirs unable to work if called to inherit, nor can he undermine by testament in any way whatsoever, the share belonging to these heirs on the basis of legal succession, unless they have become unworthy to </w:t>
      </w:r>
      <w:proofErr w:type="gramStart"/>
      <w:r w:rsidR="005946A3" w:rsidRPr="0022001E">
        <w:rPr>
          <w:i/>
          <w:iCs/>
          <w:sz w:val="20"/>
          <w:szCs w:val="20"/>
          <w:lang w:val="en-GB"/>
        </w:rPr>
        <w:t>inherit.</w:t>
      </w:r>
      <w:r w:rsidR="00B70B44" w:rsidRPr="0022001E">
        <w:rPr>
          <w:i/>
          <w:iCs/>
          <w:sz w:val="20"/>
          <w:szCs w:val="20"/>
          <w:lang w:val="en-GB"/>
        </w:rPr>
        <w:t>.</w:t>
      </w:r>
      <w:proofErr w:type="gramEnd"/>
    </w:p>
  </w:footnote>
  <w:footnote w:id="65">
    <w:p w14:paraId="46B7F01B" w14:textId="668DED5B" w:rsidR="00EA7694" w:rsidRPr="0022001E" w:rsidRDefault="00B70B44" w:rsidP="00EA7694">
      <w:pPr>
        <w:contextualSpacing/>
        <w:jc w:val="both"/>
        <w:rPr>
          <w:bCs/>
          <w:i/>
          <w:iCs/>
          <w:sz w:val="20"/>
          <w:szCs w:val="20"/>
          <w:lang w:val="en-GB"/>
        </w:rPr>
      </w:pPr>
      <w:r w:rsidRPr="0022001E">
        <w:rPr>
          <w:rStyle w:val="FootnoteReference"/>
          <w:lang w:val="en-GB"/>
        </w:rPr>
        <w:footnoteRef/>
      </w:r>
      <w:r w:rsidRPr="0022001E">
        <w:rPr>
          <w:lang w:val="en-GB"/>
        </w:rPr>
        <w:t xml:space="preserve"> </w:t>
      </w:r>
      <w:r w:rsidR="00EA7694" w:rsidRPr="0022001E">
        <w:rPr>
          <w:bCs/>
          <w:sz w:val="20"/>
          <w:szCs w:val="20"/>
          <w:lang w:val="en-GB"/>
        </w:rPr>
        <w:t>Article</w:t>
      </w:r>
      <w:r w:rsidR="00EA7694" w:rsidRPr="0022001E">
        <w:rPr>
          <w:lang w:val="en-GB"/>
        </w:rPr>
        <w:t xml:space="preserve"> </w:t>
      </w:r>
      <w:r w:rsidR="00EA7694" w:rsidRPr="0022001E">
        <w:rPr>
          <w:bCs/>
          <w:sz w:val="20"/>
          <w:szCs w:val="20"/>
          <w:lang w:val="en-GB"/>
        </w:rPr>
        <w:t xml:space="preserve">155 of the Civil Procedure Code provides as follows: </w:t>
      </w:r>
      <w:r w:rsidR="00EA7694" w:rsidRPr="0022001E">
        <w:rPr>
          <w:bCs/>
          <w:i/>
          <w:iCs/>
          <w:sz w:val="20"/>
          <w:szCs w:val="20"/>
          <w:lang w:val="en-GB"/>
        </w:rPr>
        <w:t>A period of no less than ten days must be allowed between the date on which the lawsuit is notified and the date of its appearance in court. When the place of notification is outside the district or abroad, the period for appearing in court must be such as to ensure normal communication of the claim and the appearance in court of the defendant or third parties.</w:t>
      </w:r>
    </w:p>
    <w:p w14:paraId="1AA48E83" w14:textId="1983204A" w:rsidR="00B70B44" w:rsidRPr="0022001E" w:rsidRDefault="00EA7694" w:rsidP="00EA7694">
      <w:pPr>
        <w:jc w:val="both"/>
        <w:rPr>
          <w:lang w:val="en-GB"/>
        </w:rPr>
      </w:pPr>
      <w:r w:rsidRPr="0022001E">
        <w:rPr>
          <w:bCs/>
          <w:i/>
          <w:iCs/>
          <w:sz w:val="20"/>
          <w:szCs w:val="20"/>
          <w:lang w:val="en-GB"/>
        </w:rPr>
        <w:t>In cases where it is necessary to make a prompt notification of the claim, at the request of the plaintiff, the judge, when he sees fit, may allow non-compliance with the aforementioned period provided for in the first paragraph of this article, but the notification must always be convincing, in accordance with the rules provided for in articles 132 and 133 of this Code and without prejudice to the defendant's right to defence.</w:t>
      </w:r>
    </w:p>
  </w:footnote>
  <w:footnote w:id="66">
    <w:p w14:paraId="1B17CAAF" w14:textId="6BF1F96A" w:rsidR="00A9473A" w:rsidRPr="0022001E" w:rsidRDefault="00A9473A" w:rsidP="00A9473A">
      <w:pPr>
        <w:autoSpaceDE w:val="0"/>
        <w:autoSpaceDN w:val="0"/>
        <w:adjustRightInd w:val="0"/>
        <w:jc w:val="both"/>
        <w:rPr>
          <w:rFonts w:eastAsia="MS Mincho"/>
          <w:bCs/>
          <w:i/>
          <w:iCs/>
          <w:sz w:val="20"/>
          <w:szCs w:val="20"/>
          <w:lang w:val="en-GB" w:eastAsia="ja-JP"/>
        </w:rPr>
      </w:pPr>
      <w:r w:rsidRPr="0022001E">
        <w:rPr>
          <w:rStyle w:val="FootnoteReference"/>
          <w:lang w:val="en-GB"/>
        </w:rPr>
        <w:footnoteRef/>
      </w:r>
      <w:r w:rsidRPr="0022001E">
        <w:rPr>
          <w:lang w:val="en-GB"/>
        </w:rPr>
        <w:t xml:space="preserve"> </w:t>
      </w:r>
      <w:r w:rsidRPr="0022001E">
        <w:rPr>
          <w:rFonts w:eastAsia="MS Mincho"/>
          <w:bCs/>
          <w:i/>
          <w:iCs/>
          <w:sz w:val="20"/>
          <w:szCs w:val="20"/>
          <w:lang w:val="en-GB" w:eastAsia="ja-JP"/>
        </w:rPr>
        <w:t xml:space="preserve">Article 308 of the Civil Procedure Code, first paragraph, provides as follows: “The decision must be signed by all members of the adjudicating </w:t>
      </w:r>
      <w:r w:rsidR="00013373" w:rsidRPr="0022001E">
        <w:rPr>
          <w:rFonts w:eastAsia="MS Mincho"/>
          <w:bCs/>
          <w:i/>
          <w:iCs/>
          <w:sz w:val="20"/>
          <w:szCs w:val="20"/>
          <w:lang w:val="en-GB" w:eastAsia="ja-JP"/>
        </w:rPr>
        <w:t xml:space="preserve">panel </w:t>
      </w:r>
      <w:r w:rsidRPr="0022001E">
        <w:rPr>
          <w:rFonts w:eastAsia="MS Mincho"/>
          <w:bCs/>
          <w:i/>
          <w:iCs/>
          <w:sz w:val="20"/>
          <w:szCs w:val="20"/>
          <w:lang w:val="en-GB" w:eastAsia="ja-JP"/>
        </w:rPr>
        <w:t xml:space="preserve">that have participated in the issue of the decision. A judge, whose opinion has been in the minority shall inscribe the word “against” on the decision and then sign it.”. </w:t>
      </w:r>
    </w:p>
    <w:p w14:paraId="7AC76826" w14:textId="77777777" w:rsidR="00A9473A" w:rsidRPr="0022001E" w:rsidRDefault="00A9473A" w:rsidP="00A9473A">
      <w:pPr>
        <w:autoSpaceDE w:val="0"/>
        <w:autoSpaceDN w:val="0"/>
        <w:adjustRightInd w:val="0"/>
        <w:jc w:val="both"/>
        <w:rPr>
          <w:rFonts w:eastAsia="MS Mincho"/>
          <w:bCs/>
          <w:i/>
          <w:iCs/>
          <w:sz w:val="20"/>
          <w:szCs w:val="20"/>
          <w:lang w:val="en-GB" w:eastAsia="ja-JP"/>
        </w:rPr>
      </w:pPr>
      <w:r w:rsidRPr="0022001E">
        <w:rPr>
          <w:rFonts w:eastAsia="MS Mincho"/>
          <w:bCs/>
          <w:i/>
          <w:iCs/>
          <w:sz w:val="20"/>
          <w:szCs w:val="20"/>
          <w:lang w:val="en-GB" w:eastAsia="ja-JP"/>
        </w:rPr>
        <w:t xml:space="preserve">Article 307 of the Civil Procedure Code, first paragraph, provides as follows: “The first to vote is the youngest judge and the last is the chairman of the session. None of the judges may abstain from decision. The opinion of the judge in minority, presented in writing, is attached to the decision”. </w:t>
      </w:r>
    </w:p>
    <w:p w14:paraId="4EF36C12" w14:textId="77777777" w:rsidR="00A9473A" w:rsidRPr="0022001E" w:rsidRDefault="00A9473A" w:rsidP="00A9473A">
      <w:pPr>
        <w:pStyle w:val="FootnoteText"/>
        <w:rPr>
          <w:lang w:val="en-GB"/>
        </w:rPr>
      </w:pPr>
    </w:p>
  </w:footnote>
  <w:footnote w:id="67">
    <w:p w14:paraId="6EF95E28" w14:textId="060C568E" w:rsidR="00B70B44" w:rsidRPr="0022001E" w:rsidRDefault="00B70B44" w:rsidP="00B70B44">
      <w:pPr>
        <w:spacing w:line="259" w:lineRule="auto"/>
        <w:jc w:val="both"/>
        <w:rPr>
          <w:rFonts w:eastAsiaTheme="minorEastAsia"/>
          <w:i/>
          <w:iCs/>
          <w:sz w:val="20"/>
          <w:szCs w:val="20"/>
          <w:lang w:val="en-GB"/>
        </w:rPr>
      </w:pPr>
      <w:r w:rsidRPr="0022001E">
        <w:rPr>
          <w:rStyle w:val="FootnoteReference"/>
          <w:lang w:val="en-GB"/>
        </w:rPr>
        <w:footnoteRef/>
      </w:r>
      <w:r w:rsidRPr="0022001E">
        <w:rPr>
          <w:lang w:val="en-GB"/>
        </w:rPr>
        <w:t xml:space="preserve"> </w:t>
      </w:r>
      <w:r w:rsidR="00BC6E92" w:rsidRPr="0022001E">
        <w:rPr>
          <w:rFonts w:eastAsia="MS Mincho"/>
          <w:bCs/>
          <w:i/>
          <w:iCs/>
          <w:sz w:val="20"/>
          <w:szCs w:val="20"/>
          <w:lang w:val="en-GB" w:eastAsia="ja-JP"/>
        </w:rPr>
        <w:t xml:space="preserve">Article </w:t>
      </w:r>
      <w:r w:rsidRPr="0022001E">
        <w:rPr>
          <w:rFonts w:eastAsiaTheme="minorEastAsia"/>
          <w:i/>
          <w:iCs/>
          <w:sz w:val="20"/>
          <w:szCs w:val="20"/>
          <w:lang w:val="en-GB"/>
        </w:rPr>
        <w:t xml:space="preserve">388 </w:t>
      </w:r>
      <w:r w:rsidR="007B0395" w:rsidRPr="0022001E">
        <w:rPr>
          <w:rFonts w:eastAsia="MS Mincho"/>
          <w:bCs/>
          <w:i/>
          <w:iCs/>
          <w:sz w:val="20"/>
          <w:szCs w:val="20"/>
          <w:lang w:val="en-GB" w:eastAsia="ja-JP"/>
        </w:rPr>
        <w:t>of the Civil Procedure Code</w:t>
      </w:r>
      <w:r w:rsidR="007B0395" w:rsidRPr="0022001E">
        <w:rPr>
          <w:rFonts w:eastAsiaTheme="minorEastAsia"/>
          <w:i/>
          <w:iCs/>
          <w:sz w:val="20"/>
          <w:szCs w:val="20"/>
          <w:lang w:val="en-GB"/>
        </w:rPr>
        <w:t xml:space="preserve"> </w:t>
      </w:r>
      <w:r w:rsidRPr="0022001E">
        <w:rPr>
          <w:rFonts w:eastAsiaTheme="minorEastAsia"/>
          <w:i/>
          <w:iCs/>
          <w:sz w:val="20"/>
          <w:szCs w:val="20"/>
          <w:lang w:val="en-GB"/>
        </w:rPr>
        <w:t>p</w:t>
      </w:r>
      <w:r w:rsidR="00C657C1" w:rsidRPr="0022001E">
        <w:rPr>
          <w:rFonts w:eastAsiaTheme="minorEastAsia"/>
          <w:i/>
          <w:iCs/>
          <w:sz w:val="20"/>
          <w:szCs w:val="20"/>
          <w:lang w:val="en-GB"/>
        </w:rPr>
        <w:t xml:space="preserve">rovides as follows: </w:t>
      </w:r>
      <w:r w:rsidR="00800A6F" w:rsidRPr="0022001E">
        <w:rPr>
          <w:rFonts w:eastAsiaTheme="minorEastAsia"/>
          <w:i/>
          <w:iCs/>
          <w:sz w:val="20"/>
          <w:szCs w:val="20"/>
          <w:lang w:val="en-GB"/>
        </w:rPr>
        <w:t xml:space="preserve">Should the formation, alteration or termination of the personal or property rights of a person be dependent on one fact and the document that certifies it has either disappeared, is lost and cannot be remade or cannot be obtained in any other way, the interested person shall be entitled to request that the fact is certified by a decision of the First Instance Court. The request for the certification of events shall be filed to the First Instance Court in the jurisdiction where the claimant resides. Should certification of an event for a static object be requested, the request shall be filed to the First Instance Court in the jurisdiction where the item is located. The same shall apply in the event of a request for the correction of mistakes in documentation as detailed in the first paragraph of this article. </w:t>
      </w:r>
    </w:p>
  </w:footnote>
  <w:footnote w:id="68">
    <w:p w14:paraId="6F9E0E54" w14:textId="72C0DF6A" w:rsidR="00B70B44" w:rsidRPr="0022001E" w:rsidRDefault="00B70B44" w:rsidP="00B70B44">
      <w:pPr>
        <w:pStyle w:val="FootnoteText"/>
        <w:rPr>
          <w:lang w:val="en-GB"/>
        </w:rPr>
      </w:pPr>
      <w:r w:rsidRPr="0022001E">
        <w:rPr>
          <w:rStyle w:val="FootnoteReference"/>
          <w:lang w:val="en-GB"/>
        </w:rPr>
        <w:footnoteRef/>
      </w:r>
      <w:r w:rsidRPr="0022001E">
        <w:rPr>
          <w:lang w:val="en-GB"/>
        </w:rPr>
        <w:t xml:space="preserve"> </w:t>
      </w:r>
      <w:r w:rsidRPr="0022001E">
        <w:rPr>
          <w:bCs/>
          <w:i/>
          <w:iCs/>
          <w:lang w:val="en-GB"/>
        </w:rPr>
        <w:t>S</w:t>
      </w:r>
      <w:r w:rsidR="00AF63F9" w:rsidRPr="0022001E">
        <w:rPr>
          <w:bCs/>
          <w:i/>
          <w:iCs/>
          <w:lang w:val="en-GB"/>
        </w:rPr>
        <w:t xml:space="preserve">ee Annex </w:t>
      </w:r>
      <w:r w:rsidRPr="0022001E">
        <w:rPr>
          <w:bCs/>
          <w:i/>
          <w:iCs/>
          <w:lang w:val="en-GB"/>
        </w:rPr>
        <w:t xml:space="preserve">1 </w:t>
      </w:r>
      <w:r w:rsidR="00AF63F9" w:rsidRPr="0022001E">
        <w:rPr>
          <w:bCs/>
          <w:i/>
          <w:iCs/>
          <w:lang w:val="en-GB"/>
        </w:rPr>
        <w:t xml:space="preserve">of the Results of Investigation </w:t>
      </w:r>
      <w:r w:rsidRPr="0022001E">
        <w:rPr>
          <w:lang w:val="en-GB"/>
        </w:rPr>
        <w:t xml:space="preserve">  </w:t>
      </w:r>
    </w:p>
  </w:footnote>
  <w:footnote w:id="69">
    <w:p w14:paraId="23D86C59" w14:textId="40D19657" w:rsidR="00EA7694" w:rsidRPr="0022001E" w:rsidRDefault="00B70B44" w:rsidP="00EA7694">
      <w:pPr>
        <w:contextualSpacing/>
        <w:jc w:val="both"/>
        <w:rPr>
          <w:bCs/>
          <w:i/>
          <w:iCs/>
          <w:sz w:val="20"/>
          <w:szCs w:val="20"/>
          <w:lang w:val="en-GB"/>
        </w:rPr>
      </w:pPr>
      <w:r w:rsidRPr="0022001E">
        <w:rPr>
          <w:rStyle w:val="FootnoteReference"/>
          <w:sz w:val="20"/>
          <w:szCs w:val="20"/>
          <w:lang w:val="en-GB"/>
        </w:rPr>
        <w:footnoteRef/>
      </w:r>
      <w:r w:rsidRPr="0022001E">
        <w:rPr>
          <w:lang w:val="en-GB"/>
        </w:rPr>
        <w:t xml:space="preserve"> </w:t>
      </w:r>
      <w:r w:rsidR="00EA7694" w:rsidRPr="0022001E">
        <w:rPr>
          <w:bCs/>
          <w:sz w:val="20"/>
          <w:szCs w:val="20"/>
          <w:lang w:val="en-GB"/>
        </w:rPr>
        <w:t>Article</w:t>
      </w:r>
      <w:r w:rsidR="00EA7694" w:rsidRPr="0022001E">
        <w:rPr>
          <w:lang w:val="en-GB"/>
        </w:rPr>
        <w:t xml:space="preserve"> </w:t>
      </w:r>
      <w:r w:rsidR="00EA7694" w:rsidRPr="0022001E">
        <w:rPr>
          <w:bCs/>
          <w:sz w:val="20"/>
          <w:szCs w:val="20"/>
          <w:lang w:val="en-GB"/>
        </w:rPr>
        <w:t xml:space="preserve">155 of the Civil Procedure Code provides as follows: </w:t>
      </w:r>
      <w:r w:rsidR="00EA7694" w:rsidRPr="0022001E">
        <w:rPr>
          <w:bCs/>
          <w:i/>
          <w:iCs/>
          <w:sz w:val="20"/>
          <w:szCs w:val="20"/>
          <w:lang w:val="en-GB"/>
        </w:rPr>
        <w:t>A period of no less than ten days must be allowed between the date on which the lawsuit is notified and the date of its appearance in court. When the place of notification is outside the district or abroad, the period for appearing in court must be such as to ensure normal communication of the claim and the appearance in court of the defendant or third parties.</w:t>
      </w:r>
    </w:p>
    <w:p w14:paraId="02248341" w14:textId="294A91CE" w:rsidR="00B70B44" w:rsidRPr="0022001E" w:rsidRDefault="00EA7694" w:rsidP="00EA7694">
      <w:pPr>
        <w:contextualSpacing/>
        <w:jc w:val="both"/>
        <w:rPr>
          <w:bCs/>
          <w:i/>
          <w:iCs/>
          <w:sz w:val="20"/>
          <w:szCs w:val="20"/>
          <w:lang w:val="en-GB"/>
        </w:rPr>
      </w:pPr>
      <w:r w:rsidRPr="0022001E">
        <w:rPr>
          <w:bCs/>
          <w:i/>
          <w:iCs/>
          <w:sz w:val="20"/>
          <w:szCs w:val="20"/>
          <w:lang w:val="en-GB"/>
        </w:rPr>
        <w:t>In cases where it is necessary to make a prompt notification of the claim, at the request of the plaintiff, the judge, when he sees fit, may allow non-compliance with the aforementioned period provided for in the first paragraph of this article, but the notification must always be convincing, in accordance with the rules provided for in articles 132 and 133 of this Code and without prejudice to the defendant's right to defence.</w:t>
      </w:r>
    </w:p>
  </w:footnote>
  <w:footnote w:id="70">
    <w:p w14:paraId="4DCC0684" w14:textId="2AF4D466" w:rsidR="00B70B44" w:rsidRPr="0022001E" w:rsidRDefault="00B70B44" w:rsidP="000A3F00">
      <w:pPr>
        <w:pStyle w:val="FootnoteText"/>
        <w:rPr>
          <w:lang w:val="en-GB"/>
        </w:rPr>
      </w:pPr>
      <w:r w:rsidRPr="0022001E">
        <w:rPr>
          <w:rStyle w:val="FootnoteReference"/>
          <w:lang w:val="en-GB"/>
        </w:rPr>
        <w:footnoteRef/>
      </w:r>
      <w:r w:rsidRPr="0022001E">
        <w:rPr>
          <w:lang w:val="en-GB"/>
        </w:rPr>
        <w:t xml:space="preserve"> </w:t>
      </w:r>
      <w:r w:rsidR="00191EED" w:rsidRPr="0022001E">
        <w:rPr>
          <w:i/>
          <w:iCs/>
          <w:lang w:val="en-GB"/>
        </w:rPr>
        <w:t xml:space="preserve">For more information, refer to the classified information file of the assessee. </w:t>
      </w:r>
    </w:p>
  </w:footnote>
  <w:footnote w:id="71">
    <w:p w14:paraId="5E568B93" w14:textId="6B8B28A3" w:rsidR="00182D20" w:rsidRPr="0022001E" w:rsidRDefault="00A41D4E" w:rsidP="00A41D4E">
      <w:pPr>
        <w:pStyle w:val="NormalWeb"/>
        <w:spacing w:before="0" w:beforeAutospacing="0" w:after="0" w:afterAutospacing="0"/>
        <w:jc w:val="both"/>
        <w:rPr>
          <w:b/>
          <w:bCs/>
          <w:i/>
          <w:iCs/>
          <w:sz w:val="20"/>
          <w:szCs w:val="20"/>
          <w:lang w:val="en-GB"/>
        </w:rPr>
      </w:pPr>
      <w:r w:rsidRPr="0022001E">
        <w:rPr>
          <w:rStyle w:val="FootnoteReference"/>
          <w:lang w:val="en-GB"/>
        </w:rPr>
        <w:footnoteRef/>
      </w:r>
      <w:r w:rsidRPr="0022001E">
        <w:rPr>
          <w:lang w:val="en-GB"/>
        </w:rPr>
        <w:t xml:space="preserve"> </w:t>
      </w:r>
      <w:r w:rsidR="00182D20" w:rsidRPr="0022001E">
        <w:rPr>
          <w:b/>
          <w:bCs/>
          <w:i/>
          <w:iCs/>
          <w:sz w:val="20"/>
          <w:szCs w:val="20"/>
          <w:lang w:val="en-GB"/>
        </w:rPr>
        <w:t xml:space="preserve">First, </w:t>
      </w:r>
      <w:r w:rsidR="00182D20" w:rsidRPr="0022001E">
        <w:rPr>
          <w:i/>
          <w:iCs/>
          <w:sz w:val="20"/>
          <w:szCs w:val="20"/>
          <w:lang w:val="en-GB"/>
        </w:rPr>
        <w:t xml:space="preserve">the RDA system was installed and operational in the Judicial District Court of Shkodra around mid-2015. At the time the trial of the relevant case took place, in the period January - February 2015, the ability of the court secretaries to use this system was not complete. This is because, from the beginning of 2015 to April of the same year, the court secretaries had only </w:t>
      </w:r>
      <w:r w:rsidR="005F2057" w:rsidRPr="0022001E">
        <w:rPr>
          <w:i/>
          <w:iCs/>
          <w:sz w:val="20"/>
          <w:szCs w:val="20"/>
          <w:lang w:val="en-GB"/>
        </w:rPr>
        <w:t xml:space="preserve">attended </w:t>
      </w:r>
      <w:r w:rsidR="00182D20" w:rsidRPr="0022001E">
        <w:rPr>
          <w:i/>
          <w:iCs/>
          <w:sz w:val="20"/>
          <w:szCs w:val="20"/>
          <w:lang w:val="en-GB"/>
        </w:rPr>
        <w:t>three one-day training sessions to learn how to use the RDA system. Furthermore, from January to April 2015, the system was still in the trial phase and was not fully operational. Under these conditions, at the time the case was tried, there was still no real possibility for audio recording of the sessions.</w:t>
      </w:r>
    </w:p>
    <w:p w14:paraId="496832FD" w14:textId="16E5F25D" w:rsidR="00A41D4E" w:rsidRPr="0022001E" w:rsidRDefault="00182D20" w:rsidP="00A41D4E">
      <w:pPr>
        <w:spacing w:line="259" w:lineRule="auto"/>
        <w:jc w:val="both"/>
        <w:rPr>
          <w:i/>
          <w:iCs/>
          <w:sz w:val="20"/>
          <w:szCs w:val="20"/>
          <w:lang w:val="en-GB" w:eastAsia="sq-AL"/>
        </w:rPr>
      </w:pPr>
      <w:r w:rsidRPr="0022001E">
        <w:rPr>
          <w:b/>
          <w:bCs/>
          <w:i/>
          <w:iCs/>
          <w:sz w:val="20"/>
          <w:szCs w:val="20"/>
          <w:lang w:val="en-GB"/>
        </w:rPr>
        <w:t xml:space="preserve">Secondly, </w:t>
      </w:r>
      <w:r w:rsidRPr="0022001E">
        <w:rPr>
          <w:i/>
          <w:iCs/>
          <w:sz w:val="20"/>
          <w:szCs w:val="20"/>
          <w:lang w:val="en-GB"/>
        </w:rPr>
        <w:t xml:space="preserve">another factor influencing this issue was the lack of courtrooms equipped with the RDA system. At that time, the Shkodra District Court had 14 judges, but only 5 courts equipped with the audio recording system. This significantly limited the possibility of </w:t>
      </w:r>
      <w:r w:rsidR="005F2057" w:rsidRPr="0022001E">
        <w:rPr>
          <w:i/>
          <w:iCs/>
          <w:sz w:val="20"/>
          <w:szCs w:val="20"/>
          <w:lang w:val="en-GB"/>
        </w:rPr>
        <w:t xml:space="preserve">conducting </w:t>
      </w:r>
      <w:r w:rsidRPr="0022001E">
        <w:rPr>
          <w:i/>
          <w:iCs/>
          <w:sz w:val="20"/>
          <w:szCs w:val="20"/>
          <w:lang w:val="en-GB"/>
        </w:rPr>
        <w:t>every trial in a courtroom equipped with this system</w:t>
      </w:r>
      <w:r w:rsidR="005F2057" w:rsidRPr="0022001E">
        <w:rPr>
          <w:i/>
          <w:iCs/>
          <w:sz w:val="20"/>
          <w:szCs w:val="20"/>
          <w:lang w:val="en-GB"/>
        </w:rPr>
        <w:t xml:space="preserve">. In the submissions, the assessee has submitted a response </w:t>
      </w:r>
      <w:r w:rsidR="00787854" w:rsidRPr="0022001E">
        <w:rPr>
          <w:i/>
          <w:iCs/>
          <w:sz w:val="20"/>
          <w:szCs w:val="20"/>
          <w:lang w:val="en-GB"/>
        </w:rPr>
        <w:t xml:space="preserve">of </w:t>
      </w:r>
      <w:r w:rsidR="005F2057" w:rsidRPr="0022001E">
        <w:rPr>
          <w:i/>
          <w:iCs/>
          <w:sz w:val="20"/>
          <w:szCs w:val="20"/>
          <w:lang w:val="en-GB"/>
        </w:rPr>
        <w:t xml:space="preserve">the Chancellor of the </w:t>
      </w:r>
      <w:r w:rsidR="00787854" w:rsidRPr="0022001E">
        <w:rPr>
          <w:i/>
          <w:iCs/>
          <w:sz w:val="20"/>
          <w:szCs w:val="20"/>
          <w:lang w:val="en-GB"/>
        </w:rPr>
        <w:t xml:space="preserve">Shkodra </w:t>
      </w:r>
      <w:r w:rsidR="005F2057" w:rsidRPr="0022001E">
        <w:rPr>
          <w:i/>
          <w:iCs/>
          <w:sz w:val="20"/>
          <w:szCs w:val="20"/>
          <w:lang w:val="en-GB"/>
        </w:rPr>
        <w:t>General Jurisdiction Court of the First Instance, to his request dated 29.08.2024, addressed to the Court, according to which, (including the accompanying documentation, a written information from the court's IT Aleks Rudaj, electronic data generated by the ICCMISS+RDA System) the claims of the assessee are confirmed.</w:t>
      </w:r>
    </w:p>
    <w:p w14:paraId="3D78F491" w14:textId="2797EDE3" w:rsidR="00A41D4E" w:rsidRPr="0022001E" w:rsidRDefault="00787854" w:rsidP="00A41D4E">
      <w:pPr>
        <w:pStyle w:val="FootnoteText"/>
        <w:rPr>
          <w:lang w:val="en-GB"/>
        </w:rPr>
      </w:pPr>
      <w:r w:rsidRPr="0022001E">
        <w:rPr>
          <w:lang w:val="en-GB"/>
        </w:rPr>
        <w:t xml:space="preserve"> </w:t>
      </w:r>
    </w:p>
  </w:footnote>
  <w:footnote w:id="72">
    <w:p w14:paraId="644B44A7" w14:textId="05266DB5" w:rsidR="00A41D4E" w:rsidRPr="0022001E" w:rsidRDefault="00A41D4E" w:rsidP="00A41D4E">
      <w:pPr>
        <w:pStyle w:val="FootnoteText"/>
        <w:rPr>
          <w:lang w:val="en-GB"/>
        </w:rPr>
      </w:pPr>
      <w:r w:rsidRPr="0022001E">
        <w:rPr>
          <w:rStyle w:val="FootnoteReference"/>
          <w:lang w:val="en-GB"/>
        </w:rPr>
        <w:footnoteRef/>
      </w:r>
      <w:r w:rsidRPr="0022001E">
        <w:rPr>
          <w:lang w:val="en-GB"/>
        </w:rPr>
        <w:t xml:space="preserve"> </w:t>
      </w:r>
      <w:r w:rsidR="00CA60C5" w:rsidRPr="0022001E">
        <w:rPr>
          <w:i/>
          <w:iCs/>
          <w:lang w:val="en-GB"/>
        </w:rPr>
        <w:t xml:space="preserve">Regarding the complaints filed by </w:t>
      </w:r>
      <w:r w:rsidRPr="0022001E">
        <w:rPr>
          <w:bCs/>
          <w:i/>
          <w:iCs/>
          <w:lang w:val="en-GB"/>
        </w:rPr>
        <w:t xml:space="preserve">Pëllumb </w:t>
      </w:r>
      <w:proofErr w:type="spellStart"/>
      <w:r w:rsidRPr="0022001E">
        <w:rPr>
          <w:bCs/>
          <w:i/>
          <w:iCs/>
          <w:lang w:val="en-GB"/>
        </w:rPr>
        <w:t>Gavoci</w:t>
      </w:r>
      <w:proofErr w:type="spellEnd"/>
      <w:r w:rsidRPr="0022001E">
        <w:rPr>
          <w:bCs/>
          <w:i/>
          <w:iCs/>
          <w:lang w:val="en-GB"/>
        </w:rPr>
        <w:t xml:space="preserve"> (</w:t>
      </w:r>
      <w:r w:rsidR="00ED0803" w:rsidRPr="0022001E">
        <w:rPr>
          <w:bCs/>
          <w:i/>
          <w:iCs/>
          <w:lang w:val="en-GB"/>
        </w:rPr>
        <w:t>no</w:t>
      </w:r>
      <w:r w:rsidRPr="0022001E">
        <w:rPr>
          <w:bCs/>
          <w:i/>
          <w:iCs/>
          <w:lang w:val="en-GB"/>
        </w:rPr>
        <w:t>.80 prot. dat</w:t>
      </w:r>
      <w:r w:rsidR="00CD1FFA" w:rsidRPr="0022001E">
        <w:rPr>
          <w:bCs/>
          <w:i/>
          <w:iCs/>
          <w:lang w:val="en-GB"/>
        </w:rPr>
        <w:t>ed</w:t>
      </w:r>
      <w:r w:rsidRPr="0022001E">
        <w:rPr>
          <w:bCs/>
          <w:i/>
          <w:iCs/>
          <w:lang w:val="en-GB"/>
        </w:rPr>
        <w:t xml:space="preserve"> 11.01.2021); Kin </w:t>
      </w:r>
      <w:proofErr w:type="spellStart"/>
      <w:r w:rsidRPr="0022001E">
        <w:rPr>
          <w:bCs/>
          <w:i/>
          <w:iCs/>
          <w:lang w:val="en-GB"/>
        </w:rPr>
        <w:t>Gurraj</w:t>
      </w:r>
      <w:proofErr w:type="spellEnd"/>
      <w:r w:rsidRPr="0022001E">
        <w:rPr>
          <w:bCs/>
          <w:i/>
          <w:iCs/>
          <w:lang w:val="en-GB"/>
        </w:rPr>
        <w:t xml:space="preserve"> </w:t>
      </w:r>
      <w:r w:rsidR="00013373" w:rsidRPr="0022001E">
        <w:rPr>
          <w:bCs/>
          <w:i/>
          <w:iCs/>
          <w:lang w:val="en-GB"/>
        </w:rPr>
        <w:t xml:space="preserve">and </w:t>
      </w:r>
      <w:r w:rsidRPr="0022001E">
        <w:rPr>
          <w:bCs/>
          <w:i/>
          <w:iCs/>
          <w:lang w:val="en-GB"/>
        </w:rPr>
        <w:t>Kin Camaj (</w:t>
      </w:r>
      <w:r w:rsidR="00ED0803" w:rsidRPr="0022001E">
        <w:rPr>
          <w:bCs/>
          <w:i/>
          <w:iCs/>
          <w:lang w:val="en-GB"/>
        </w:rPr>
        <w:t>no</w:t>
      </w:r>
      <w:r w:rsidRPr="0022001E">
        <w:rPr>
          <w:bCs/>
          <w:i/>
          <w:iCs/>
          <w:lang w:val="en-GB"/>
        </w:rPr>
        <w:t xml:space="preserve">.1620 prot. </w:t>
      </w:r>
      <w:r w:rsidR="00CD1FFA" w:rsidRPr="0022001E">
        <w:rPr>
          <w:bCs/>
          <w:i/>
          <w:iCs/>
          <w:lang w:val="en-GB"/>
        </w:rPr>
        <w:t xml:space="preserve">dated </w:t>
      </w:r>
      <w:r w:rsidRPr="0022001E">
        <w:rPr>
          <w:bCs/>
          <w:i/>
          <w:iCs/>
          <w:lang w:val="en-GB"/>
        </w:rPr>
        <w:t>05.02.2020);</w:t>
      </w:r>
      <w:r w:rsidRPr="0022001E">
        <w:rPr>
          <w:bCs/>
          <w:i/>
          <w:iCs/>
          <w:color w:val="FF0000"/>
          <w:lang w:val="en-GB"/>
        </w:rPr>
        <w:t xml:space="preserve"> </w:t>
      </w:r>
      <w:r w:rsidRPr="0022001E">
        <w:rPr>
          <w:rFonts w:eastAsia="Calibri"/>
          <w:bCs/>
          <w:i/>
          <w:iCs/>
          <w:lang w:val="en-GB"/>
        </w:rPr>
        <w:t xml:space="preserve">Thanas </w:t>
      </w:r>
      <w:proofErr w:type="spellStart"/>
      <w:r w:rsidRPr="0022001E">
        <w:rPr>
          <w:rFonts w:eastAsia="Calibri"/>
          <w:bCs/>
          <w:i/>
          <w:iCs/>
          <w:lang w:val="en-GB"/>
        </w:rPr>
        <w:t>Moçka</w:t>
      </w:r>
      <w:proofErr w:type="spellEnd"/>
      <w:r w:rsidRPr="0022001E">
        <w:rPr>
          <w:rFonts w:eastAsia="Calibri"/>
          <w:bCs/>
          <w:i/>
          <w:iCs/>
          <w:lang w:val="en-GB"/>
        </w:rPr>
        <w:t xml:space="preserve"> (</w:t>
      </w:r>
      <w:r w:rsidR="00ED0803" w:rsidRPr="0022001E">
        <w:rPr>
          <w:rFonts w:eastAsia="Calibri"/>
          <w:bCs/>
          <w:i/>
          <w:iCs/>
          <w:lang w:val="en-GB"/>
        </w:rPr>
        <w:t>no</w:t>
      </w:r>
      <w:r w:rsidRPr="0022001E">
        <w:rPr>
          <w:rFonts w:eastAsia="Calibri"/>
          <w:bCs/>
          <w:i/>
          <w:iCs/>
          <w:lang w:val="en-GB"/>
        </w:rPr>
        <w:t xml:space="preserve">.8207 prot. </w:t>
      </w:r>
      <w:r w:rsidR="00CD1FFA" w:rsidRPr="0022001E">
        <w:rPr>
          <w:bCs/>
          <w:i/>
          <w:iCs/>
          <w:lang w:val="en-GB"/>
        </w:rPr>
        <w:t xml:space="preserve">dated </w:t>
      </w:r>
      <w:r w:rsidRPr="0022001E">
        <w:rPr>
          <w:rFonts w:eastAsia="Calibri"/>
          <w:bCs/>
          <w:i/>
          <w:iCs/>
          <w:lang w:val="en-GB"/>
        </w:rPr>
        <w:t xml:space="preserve">30.12.2019); </w:t>
      </w:r>
      <w:r w:rsidRPr="0022001E">
        <w:rPr>
          <w:bCs/>
          <w:i/>
          <w:iCs/>
          <w:lang w:val="en-GB"/>
        </w:rPr>
        <w:t>Artan Bregu (</w:t>
      </w:r>
      <w:r w:rsidR="00CD1FFA" w:rsidRPr="0022001E">
        <w:rPr>
          <w:bCs/>
          <w:i/>
          <w:iCs/>
          <w:lang w:val="en-GB"/>
        </w:rPr>
        <w:t xml:space="preserve">prot. </w:t>
      </w:r>
      <w:r w:rsidR="00ED0803" w:rsidRPr="0022001E">
        <w:rPr>
          <w:bCs/>
          <w:i/>
          <w:iCs/>
          <w:lang w:val="en-GB"/>
        </w:rPr>
        <w:t>no</w:t>
      </w:r>
      <w:r w:rsidRPr="0022001E">
        <w:rPr>
          <w:bCs/>
          <w:i/>
          <w:iCs/>
          <w:lang w:val="en-GB"/>
        </w:rPr>
        <w:t>.</w:t>
      </w:r>
      <w:r w:rsidR="00CD1FFA" w:rsidRPr="0022001E">
        <w:rPr>
          <w:bCs/>
          <w:i/>
          <w:iCs/>
          <w:lang w:val="en-GB"/>
        </w:rPr>
        <w:t xml:space="preserve"> </w:t>
      </w:r>
      <w:r w:rsidRPr="0022001E">
        <w:rPr>
          <w:bCs/>
          <w:i/>
          <w:iCs/>
          <w:lang w:val="en-GB"/>
        </w:rPr>
        <w:t xml:space="preserve">6121 </w:t>
      </w:r>
      <w:r w:rsidR="00CA60C5" w:rsidRPr="0022001E">
        <w:rPr>
          <w:bCs/>
          <w:i/>
          <w:iCs/>
          <w:lang w:val="en-GB"/>
        </w:rPr>
        <w:t xml:space="preserve">dated </w:t>
      </w:r>
      <w:r w:rsidRPr="0022001E">
        <w:rPr>
          <w:bCs/>
          <w:i/>
          <w:iCs/>
          <w:lang w:val="en-GB"/>
        </w:rPr>
        <w:t>08.09.2021);</w:t>
      </w:r>
      <w:r w:rsidRPr="0022001E">
        <w:rPr>
          <w:bCs/>
          <w:i/>
          <w:iCs/>
          <w:color w:val="FF0000"/>
          <w:lang w:val="en-GB"/>
        </w:rPr>
        <w:t xml:space="preserve"> </w:t>
      </w:r>
      <w:r w:rsidRPr="0022001E">
        <w:rPr>
          <w:bCs/>
          <w:i/>
          <w:iCs/>
          <w:lang w:val="en-GB"/>
        </w:rPr>
        <w:t xml:space="preserve">Ardita </w:t>
      </w:r>
      <w:proofErr w:type="spellStart"/>
      <w:r w:rsidRPr="0022001E">
        <w:rPr>
          <w:bCs/>
          <w:i/>
          <w:iCs/>
          <w:lang w:val="en-GB"/>
        </w:rPr>
        <w:t>Rrepishti</w:t>
      </w:r>
      <w:proofErr w:type="spellEnd"/>
      <w:r w:rsidRPr="0022001E">
        <w:rPr>
          <w:bCs/>
          <w:i/>
          <w:iCs/>
          <w:lang w:val="en-GB"/>
        </w:rPr>
        <w:t xml:space="preserve"> (</w:t>
      </w:r>
      <w:r w:rsidR="00ED0803" w:rsidRPr="0022001E">
        <w:rPr>
          <w:bCs/>
          <w:i/>
          <w:iCs/>
          <w:lang w:val="en-GB"/>
        </w:rPr>
        <w:t>no</w:t>
      </w:r>
      <w:r w:rsidRPr="0022001E">
        <w:rPr>
          <w:bCs/>
          <w:i/>
          <w:iCs/>
          <w:lang w:val="en-GB"/>
        </w:rPr>
        <w:t xml:space="preserve">.1470 prot. date 12.2.2021); Tome </w:t>
      </w:r>
      <w:proofErr w:type="spellStart"/>
      <w:r w:rsidRPr="0022001E">
        <w:rPr>
          <w:bCs/>
          <w:i/>
          <w:iCs/>
          <w:lang w:val="en-GB"/>
        </w:rPr>
        <w:t>Ndreshaj</w:t>
      </w:r>
      <w:proofErr w:type="spellEnd"/>
      <w:r w:rsidRPr="0022001E">
        <w:rPr>
          <w:bCs/>
          <w:i/>
          <w:iCs/>
          <w:lang w:val="en-GB"/>
        </w:rPr>
        <w:t xml:space="preserve"> (</w:t>
      </w:r>
      <w:r w:rsidR="00ED0803" w:rsidRPr="0022001E">
        <w:rPr>
          <w:bCs/>
          <w:i/>
          <w:iCs/>
          <w:lang w:val="en-GB"/>
        </w:rPr>
        <w:t>No</w:t>
      </w:r>
      <w:r w:rsidRPr="0022001E">
        <w:rPr>
          <w:bCs/>
          <w:i/>
          <w:iCs/>
          <w:lang w:val="en-GB"/>
        </w:rPr>
        <w:t>.1025 prot</w:t>
      </w:r>
      <w:r w:rsidR="00CD1FFA" w:rsidRPr="0022001E">
        <w:rPr>
          <w:bCs/>
          <w:i/>
          <w:iCs/>
          <w:lang w:val="en-GB"/>
        </w:rPr>
        <w:t>.</w:t>
      </w:r>
      <w:r w:rsidRPr="0022001E">
        <w:rPr>
          <w:bCs/>
          <w:i/>
          <w:iCs/>
          <w:lang w:val="en-GB"/>
        </w:rPr>
        <w:t xml:space="preserve"> </w:t>
      </w:r>
      <w:r w:rsidR="00CD1FFA" w:rsidRPr="0022001E">
        <w:rPr>
          <w:bCs/>
          <w:i/>
          <w:iCs/>
          <w:lang w:val="en-GB"/>
        </w:rPr>
        <w:t xml:space="preserve">dated </w:t>
      </w:r>
      <w:r w:rsidRPr="0022001E">
        <w:rPr>
          <w:bCs/>
          <w:i/>
          <w:iCs/>
          <w:lang w:val="en-GB"/>
        </w:rPr>
        <w:t xml:space="preserve">26.01.2018); </w:t>
      </w:r>
      <w:r w:rsidRPr="0022001E">
        <w:rPr>
          <w:rFonts w:eastAsia="Calibri"/>
          <w:bCs/>
          <w:i/>
          <w:iCs/>
          <w:lang w:val="en-GB"/>
        </w:rPr>
        <w:t xml:space="preserve">Mark </w:t>
      </w:r>
      <w:proofErr w:type="spellStart"/>
      <w:r w:rsidRPr="0022001E">
        <w:rPr>
          <w:rFonts w:eastAsia="Calibri"/>
          <w:bCs/>
          <w:i/>
          <w:iCs/>
          <w:lang w:val="en-GB"/>
        </w:rPr>
        <w:t>Curraj</w:t>
      </w:r>
      <w:proofErr w:type="spellEnd"/>
      <w:r w:rsidRPr="0022001E">
        <w:rPr>
          <w:rFonts w:eastAsia="Calibri"/>
          <w:bCs/>
          <w:i/>
          <w:iCs/>
          <w:lang w:val="en-GB"/>
        </w:rPr>
        <w:t xml:space="preserve"> (</w:t>
      </w:r>
      <w:r w:rsidR="00ED0803" w:rsidRPr="0022001E">
        <w:rPr>
          <w:rFonts w:eastAsia="Calibri"/>
          <w:bCs/>
          <w:i/>
          <w:iCs/>
          <w:lang w:val="en-GB"/>
        </w:rPr>
        <w:t>no</w:t>
      </w:r>
      <w:r w:rsidRPr="0022001E">
        <w:rPr>
          <w:rFonts w:eastAsia="Calibri"/>
          <w:bCs/>
          <w:i/>
          <w:iCs/>
          <w:lang w:val="en-GB"/>
        </w:rPr>
        <w:t xml:space="preserve">.4809 prot. </w:t>
      </w:r>
      <w:r w:rsidR="00CD1FFA" w:rsidRPr="0022001E">
        <w:rPr>
          <w:bCs/>
          <w:i/>
          <w:iCs/>
          <w:lang w:val="en-GB"/>
        </w:rPr>
        <w:t xml:space="preserve">dated </w:t>
      </w:r>
      <w:r w:rsidRPr="0022001E">
        <w:rPr>
          <w:rFonts w:eastAsia="Calibri"/>
          <w:bCs/>
          <w:i/>
          <w:iCs/>
          <w:lang w:val="en-GB"/>
        </w:rPr>
        <w:t xml:space="preserve">21.06.2018); </w:t>
      </w:r>
      <w:r w:rsidRPr="0022001E">
        <w:rPr>
          <w:bCs/>
          <w:i/>
          <w:iCs/>
          <w:lang w:val="en-GB"/>
        </w:rPr>
        <w:t>Mark Lleshi (</w:t>
      </w:r>
      <w:r w:rsidR="00ED0803" w:rsidRPr="0022001E">
        <w:rPr>
          <w:bCs/>
          <w:i/>
          <w:iCs/>
          <w:lang w:val="en-GB"/>
        </w:rPr>
        <w:t>no</w:t>
      </w:r>
      <w:r w:rsidRPr="0022001E">
        <w:rPr>
          <w:bCs/>
          <w:i/>
          <w:iCs/>
          <w:lang w:val="en-GB"/>
        </w:rPr>
        <w:t xml:space="preserve">.2632 prot. </w:t>
      </w:r>
      <w:r w:rsidR="00CD1FFA" w:rsidRPr="0022001E">
        <w:rPr>
          <w:bCs/>
          <w:i/>
          <w:iCs/>
          <w:lang w:val="en-GB"/>
        </w:rPr>
        <w:t xml:space="preserve">dated </w:t>
      </w:r>
      <w:r w:rsidRPr="0022001E">
        <w:rPr>
          <w:bCs/>
          <w:i/>
          <w:iCs/>
          <w:lang w:val="en-GB"/>
        </w:rPr>
        <w:t xml:space="preserve">20.03.2018); </w:t>
      </w:r>
      <w:proofErr w:type="spellStart"/>
      <w:r w:rsidRPr="0022001E">
        <w:rPr>
          <w:bCs/>
          <w:i/>
          <w:iCs/>
          <w:lang w:val="en-GB"/>
        </w:rPr>
        <w:t>Gentjan</w:t>
      </w:r>
      <w:proofErr w:type="spellEnd"/>
      <w:r w:rsidRPr="0022001E">
        <w:rPr>
          <w:bCs/>
          <w:i/>
          <w:iCs/>
          <w:lang w:val="en-GB"/>
        </w:rPr>
        <w:t xml:space="preserve"> Hoxhaj (</w:t>
      </w:r>
      <w:r w:rsidR="00ED0803" w:rsidRPr="0022001E">
        <w:rPr>
          <w:bCs/>
          <w:i/>
          <w:iCs/>
          <w:lang w:val="en-GB"/>
        </w:rPr>
        <w:t>no</w:t>
      </w:r>
      <w:r w:rsidRPr="0022001E">
        <w:rPr>
          <w:bCs/>
          <w:i/>
          <w:iCs/>
          <w:lang w:val="en-GB"/>
        </w:rPr>
        <w:t xml:space="preserve">.3905 prot. </w:t>
      </w:r>
      <w:r w:rsidR="00CD1FFA" w:rsidRPr="0022001E">
        <w:rPr>
          <w:bCs/>
          <w:i/>
          <w:iCs/>
          <w:lang w:val="en-GB"/>
        </w:rPr>
        <w:t xml:space="preserve">dated </w:t>
      </w:r>
      <w:r w:rsidRPr="0022001E">
        <w:rPr>
          <w:bCs/>
          <w:i/>
          <w:iCs/>
          <w:lang w:val="en-GB"/>
        </w:rPr>
        <w:t xml:space="preserve">30.04.2018); </w:t>
      </w:r>
      <w:proofErr w:type="spellStart"/>
      <w:r w:rsidRPr="0022001E">
        <w:rPr>
          <w:bCs/>
          <w:i/>
          <w:iCs/>
          <w:lang w:val="en-GB"/>
        </w:rPr>
        <w:t>Servete</w:t>
      </w:r>
      <w:proofErr w:type="spellEnd"/>
      <w:r w:rsidRPr="0022001E">
        <w:rPr>
          <w:bCs/>
          <w:i/>
          <w:iCs/>
          <w:lang w:val="en-GB"/>
        </w:rPr>
        <w:t xml:space="preserve"> </w:t>
      </w:r>
      <w:proofErr w:type="spellStart"/>
      <w:r w:rsidRPr="0022001E">
        <w:rPr>
          <w:bCs/>
          <w:i/>
          <w:iCs/>
          <w:lang w:val="en-GB"/>
        </w:rPr>
        <w:t>Lujkaj</w:t>
      </w:r>
      <w:proofErr w:type="spellEnd"/>
      <w:r w:rsidRPr="0022001E">
        <w:rPr>
          <w:bCs/>
          <w:i/>
          <w:iCs/>
          <w:lang w:val="en-GB"/>
        </w:rPr>
        <w:t xml:space="preserve"> (</w:t>
      </w:r>
      <w:r w:rsidR="00ED0803" w:rsidRPr="0022001E">
        <w:rPr>
          <w:bCs/>
          <w:i/>
          <w:iCs/>
          <w:lang w:val="en-GB"/>
        </w:rPr>
        <w:t>no</w:t>
      </w:r>
      <w:r w:rsidRPr="0022001E">
        <w:rPr>
          <w:bCs/>
          <w:i/>
          <w:iCs/>
          <w:lang w:val="en-GB"/>
        </w:rPr>
        <w:t xml:space="preserve">. 5262 prot. </w:t>
      </w:r>
      <w:r w:rsidR="00CD1FFA" w:rsidRPr="0022001E">
        <w:rPr>
          <w:bCs/>
          <w:i/>
          <w:iCs/>
          <w:lang w:val="en-GB"/>
        </w:rPr>
        <w:t xml:space="preserve">dated </w:t>
      </w:r>
      <w:r w:rsidRPr="0022001E">
        <w:rPr>
          <w:bCs/>
          <w:i/>
          <w:iCs/>
          <w:lang w:val="en-GB"/>
        </w:rPr>
        <w:t xml:space="preserve">13.07.2018) </w:t>
      </w:r>
      <w:r w:rsidRPr="0022001E">
        <w:rPr>
          <w:bCs/>
          <w:i/>
          <w:iCs/>
          <w:color w:val="000000"/>
          <w:lang w:val="en-GB"/>
        </w:rPr>
        <w:t xml:space="preserve">Redi </w:t>
      </w:r>
      <w:proofErr w:type="spellStart"/>
      <w:r w:rsidRPr="0022001E">
        <w:rPr>
          <w:bCs/>
          <w:i/>
          <w:iCs/>
          <w:color w:val="000000"/>
          <w:lang w:val="en-GB"/>
        </w:rPr>
        <w:t>Xhelepi</w:t>
      </w:r>
      <w:proofErr w:type="spellEnd"/>
      <w:r w:rsidRPr="0022001E">
        <w:rPr>
          <w:bCs/>
          <w:i/>
          <w:iCs/>
          <w:color w:val="000000"/>
          <w:lang w:val="en-GB"/>
        </w:rPr>
        <w:t xml:space="preserve"> (</w:t>
      </w:r>
      <w:r w:rsidR="00CA60C5" w:rsidRPr="0022001E">
        <w:rPr>
          <w:bCs/>
          <w:i/>
          <w:iCs/>
          <w:color w:val="000000"/>
          <w:lang w:val="en-GB"/>
        </w:rPr>
        <w:t>lawyer</w:t>
      </w:r>
      <w:r w:rsidRPr="0022001E">
        <w:rPr>
          <w:bCs/>
          <w:i/>
          <w:iCs/>
          <w:color w:val="000000"/>
          <w:lang w:val="en-GB"/>
        </w:rPr>
        <w:t>).</w:t>
      </w:r>
    </w:p>
  </w:footnote>
  <w:footnote w:id="73">
    <w:p w14:paraId="36959CAD" w14:textId="4A36F1C7" w:rsidR="00A41D4E" w:rsidRPr="0022001E" w:rsidRDefault="00A41D4E" w:rsidP="000F0A6D">
      <w:pPr>
        <w:pStyle w:val="FootnoteText"/>
        <w:rPr>
          <w:lang w:val="en-GB"/>
        </w:rPr>
      </w:pPr>
      <w:r w:rsidRPr="0022001E">
        <w:rPr>
          <w:rStyle w:val="FootnoteReference"/>
          <w:lang w:val="en-GB"/>
        </w:rPr>
        <w:footnoteRef/>
      </w:r>
      <w:r w:rsidRPr="0022001E">
        <w:rPr>
          <w:lang w:val="en-GB"/>
        </w:rPr>
        <w:t xml:space="preserve"> </w:t>
      </w:r>
      <w:r w:rsidR="000F0A6D" w:rsidRPr="0022001E">
        <w:rPr>
          <w:i/>
          <w:iCs/>
          <w:lang w:val="en-GB"/>
        </w:rPr>
        <w:t xml:space="preserve">The court decides the suspension of trial when: a) the case cannot be settled before another penal, civil or administrative case is resolved; </w:t>
      </w:r>
    </w:p>
  </w:footnote>
  <w:footnote w:id="74">
    <w:p w14:paraId="25F02532" w14:textId="2509A74C" w:rsidR="00807383" w:rsidRPr="0022001E" w:rsidRDefault="00807383" w:rsidP="00807383">
      <w:pPr>
        <w:spacing w:before="100" w:beforeAutospacing="1" w:after="100" w:afterAutospacing="1"/>
        <w:jc w:val="both"/>
        <w:rPr>
          <w:i/>
          <w:iCs/>
          <w:sz w:val="20"/>
          <w:szCs w:val="20"/>
          <w:lang w:val="en-GB" w:eastAsia="sq-AL"/>
        </w:rPr>
      </w:pPr>
      <w:r w:rsidRPr="0022001E">
        <w:rPr>
          <w:rStyle w:val="FootnoteReference"/>
          <w:lang w:val="en-GB"/>
        </w:rPr>
        <w:footnoteRef/>
      </w:r>
      <w:r w:rsidRPr="0022001E">
        <w:rPr>
          <w:lang w:val="en-GB"/>
        </w:rPr>
        <w:t xml:space="preserve"> </w:t>
      </w:r>
      <w:r w:rsidR="00F27ECB" w:rsidRPr="0022001E">
        <w:rPr>
          <w:i/>
          <w:iCs/>
          <w:sz w:val="20"/>
          <w:szCs w:val="20"/>
          <w:lang w:val="en-GB" w:eastAsia="sq-AL"/>
        </w:rPr>
        <w:t xml:space="preserve">The Court finds the claims of the Kulla litigants inadmissible regarding the falsity of the Shkodra Property Restitution and Compensation Commission decision and the transcription note, as these claims were not supported by evidence from the plaintiff. Taking into consideration these claims/objections is contrary to the principle of “res judicata”, since if they are taken into consideration, supporting facts accepted by a final court decision, which is the 2001 decision of the Shkodra Judicial District Court, are put into question. According to consolidated </w:t>
      </w:r>
      <w:r w:rsidR="002D5C6E" w:rsidRPr="0022001E">
        <w:rPr>
          <w:i/>
          <w:iCs/>
          <w:sz w:val="20"/>
          <w:szCs w:val="20"/>
          <w:lang w:val="en-GB" w:eastAsia="sq-AL"/>
        </w:rPr>
        <w:t>domestic a</w:t>
      </w:r>
      <w:r w:rsidR="00F27ECB" w:rsidRPr="0022001E">
        <w:rPr>
          <w:i/>
          <w:iCs/>
          <w:sz w:val="20"/>
          <w:szCs w:val="20"/>
          <w:lang w:val="en-GB" w:eastAsia="sq-AL"/>
        </w:rPr>
        <w:t xml:space="preserve">nd international judicial jurisprudence, the binding force of a final </w:t>
      </w:r>
      <w:r w:rsidR="002D5C6E" w:rsidRPr="0022001E">
        <w:rPr>
          <w:i/>
          <w:iCs/>
          <w:sz w:val="20"/>
          <w:szCs w:val="20"/>
          <w:lang w:val="en-GB" w:eastAsia="sq-AL"/>
        </w:rPr>
        <w:t xml:space="preserve">court </w:t>
      </w:r>
      <w:r w:rsidR="00F27ECB" w:rsidRPr="0022001E">
        <w:rPr>
          <w:i/>
          <w:iCs/>
          <w:sz w:val="20"/>
          <w:szCs w:val="20"/>
          <w:lang w:val="en-GB" w:eastAsia="sq-AL"/>
        </w:rPr>
        <w:t xml:space="preserve">decision, in the procedural sense, covers not only the </w:t>
      </w:r>
      <w:r w:rsidR="002D5C6E" w:rsidRPr="0022001E">
        <w:rPr>
          <w:i/>
          <w:iCs/>
          <w:sz w:val="20"/>
          <w:szCs w:val="20"/>
          <w:lang w:val="en-GB" w:eastAsia="sq-AL"/>
        </w:rPr>
        <w:t xml:space="preserve">enacting </w:t>
      </w:r>
      <w:r w:rsidR="00F27ECB" w:rsidRPr="0022001E">
        <w:rPr>
          <w:i/>
          <w:iCs/>
          <w:sz w:val="20"/>
          <w:szCs w:val="20"/>
          <w:lang w:val="en-GB" w:eastAsia="sq-AL"/>
        </w:rPr>
        <w:t xml:space="preserve">part of the judicial decision, but also its reasoning part. According to the Court’s assessment, the falsities alleged by the defendants constitute an implied res judicata, which does not exist. This non-existence constitutes a legal fact accepted in a final court </w:t>
      </w:r>
      <w:r w:rsidR="002D5C6E" w:rsidRPr="0022001E">
        <w:rPr>
          <w:i/>
          <w:iCs/>
          <w:sz w:val="20"/>
          <w:szCs w:val="20"/>
          <w:lang w:val="en-GB" w:eastAsia="sq-AL"/>
        </w:rPr>
        <w:t>decision and</w:t>
      </w:r>
      <w:r w:rsidR="00F27ECB" w:rsidRPr="0022001E">
        <w:rPr>
          <w:i/>
          <w:iCs/>
          <w:sz w:val="20"/>
          <w:szCs w:val="20"/>
          <w:lang w:val="en-GB" w:eastAsia="sq-AL"/>
        </w:rPr>
        <w:t xml:space="preserve"> cannot be </w:t>
      </w:r>
      <w:r w:rsidR="002D5C6E" w:rsidRPr="0022001E">
        <w:rPr>
          <w:i/>
          <w:iCs/>
          <w:sz w:val="20"/>
          <w:szCs w:val="20"/>
          <w:lang w:val="en-GB" w:eastAsia="sq-AL"/>
        </w:rPr>
        <w:t>brought for discussion a</w:t>
      </w:r>
      <w:r w:rsidR="00F27ECB" w:rsidRPr="0022001E">
        <w:rPr>
          <w:i/>
          <w:iCs/>
          <w:sz w:val="20"/>
          <w:szCs w:val="20"/>
          <w:lang w:val="en-GB" w:eastAsia="sq-AL"/>
        </w:rPr>
        <w:t>gain in this trial.</w:t>
      </w:r>
    </w:p>
    <w:p w14:paraId="08CFB141" w14:textId="77777777" w:rsidR="00807383" w:rsidRPr="0022001E" w:rsidRDefault="00807383" w:rsidP="00807383">
      <w:pPr>
        <w:pStyle w:val="FootnoteText"/>
        <w:rPr>
          <w:lang w:val="en-GB"/>
        </w:rPr>
      </w:pPr>
    </w:p>
  </w:footnote>
  <w:footnote w:id="75">
    <w:p w14:paraId="691BAED1" w14:textId="0396BD0A" w:rsidR="00EC15D7" w:rsidRPr="0022001E" w:rsidRDefault="00EC15D7" w:rsidP="00EC15D7">
      <w:pPr>
        <w:spacing w:before="100" w:beforeAutospacing="1" w:after="100" w:afterAutospacing="1"/>
        <w:rPr>
          <w:i/>
          <w:iCs/>
          <w:sz w:val="20"/>
          <w:szCs w:val="20"/>
          <w:lang w:val="en-GB"/>
        </w:rPr>
      </w:pPr>
      <w:r w:rsidRPr="0022001E">
        <w:rPr>
          <w:rStyle w:val="FootnoteReference"/>
          <w:lang w:val="en-GB"/>
        </w:rPr>
        <w:footnoteRef/>
      </w:r>
      <w:r w:rsidRPr="0022001E">
        <w:rPr>
          <w:lang w:val="en-GB"/>
        </w:rPr>
        <w:t xml:space="preserve"> </w:t>
      </w:r>
      <w:r w:rsidR="00F27ECB" w:rsidRPr="0022001E">
        <w:rPr>
          <w:i/>
          <w:iCs/>
          <w:sz w:val="20"/>
          <w:szCs w:val="20"/>
          <w:lang w:val="en-GB"/>
        </w:rPr>
        <w:t xml:space="preserve">Complaint no. </w:t>
      </w:r>
      <w:r w:rsidRPr="0022001E">
        <w:rPr>
          <w:i/>
          <w:iCs/>
          <w:sz w:val="20"/>
          <w:szCs w:val="20"/>
          <w:lang w:val="en-GB"/>
        </w:rPr>
        <w:t>2840 prot, dat</w:t>
      </w:r>
      <w:r w:rsidR="00F27ECB" w:rsidRPr="0022001E">
        <w:rPr>
          <w:i/>
          <w:iCs/>
          <w:sz w:val="20"/>
          <w:szCs w:val="20"/>
          <w:lang w:val="en-GB"/>
        </w:rPr>
        <w:t xml:space="preserve">ed </w:t>
      </w:r>
      <w:r w:rsidRPr="0022001E">
        <w:rPr>
          <w:i/>
          <w:iCs/>
          <w:sz w:val="20"/>
          <w:szCs w:val="20"/>
          <w:lang w:val="en-GB"/>
        </w:rPr>
        <w:t xml:space="preserve">07.09.2015, </w:t>
      </w:r>
      <w:r w:rsidR="00F27ECB" w:rsidRPr="0022001E">
        <w:rPr>
          <w:i/>
          <w:iCs/>
          <w:sz w:val="20"/>
          <w:szCs w:val="20"/>
          <w:lang w:val="en-GB"/>
        </w:rPr>
        <w:t xml:space="preserve">filed with the former High </w:t>
      </w:r>
      <w:r w:rsidR="00EA7694" w:rsidRPr="0022001E">
        <w:rPr>
          <w:i/>
          <w:iCs/>
          <w:sz w:val="20"/>
          <w:szCs w:val="20"/>
          <w:lang w:val="en-GB"/>
        </w:rPr>
        <w:t>Council</w:t>
      </w:r>
      <w:r w:rsidR="00F27ECB" w:rsidRPr="0022001E">
        <w:rPr>
          <w:i/>
          <w:iCs/>
          <w:sz w:val="20"/>
          <w:szCs w:val="20"/>
          <w:lang w:val="en-GB"/>
        </w:rPr>
        <w:t xml:space="preserve"> of Justice</w:t>
      </w:r>
      <w:r w:rsidRPr="0022001E">
        <w:rPr>
          <w:i/>
          <w:iCs/>
          <w:sz w:val="20"/>
          <w:szCs w:val="20"/>
          <w:lang w:val="en-GB"/>
        </w:rPr>
        <w:t xml:space="preserve">. </w:t>
      </w:r>
      <w:r w:rsidR="00F27ECB" w:rsidRPr="0022001E">
        <w:rPr>
          <w:i/>
          <w:iCs/>
          <w:sz w:val="20"/>
          <w:szCs w:val="20"/>
          <w:lang w:val="en-GB"/>
        </w:rPr>
        <w:t xml:space="preserve">Complaint no. </w:t>
      </w:r>
      <w:r w:rsidRPr="0022001E">
        <w:rPr>
          <w:i/>
          <w:iCs/>
          <w:sz w:val="20"/>
          <w:szCs w:val="20"/>
          <w:lang w:val="en-GB"/>
        </w:rPr>
        <w:t xml:space="preserve">3084 prot, </w:t>
      </w:r>
      <w:r w:rsidR="00F27ECB" w:rsidRPr="0022001E">
        <w:rPr>
          <w:i/>
          <w:iCs/>
          <w:sz w:val="20"/>
          <w:szCs w:val="20"/>
          <w:lang w:val="en-GB"/>
        </w:rPr>
        <w:t xml:space="preserve">dated </w:t>
      </w:r>
      <w:r w:rsidRPr="0022001E">
        <w:rPr>
          <w:i/>
          <w:iCs/>
          <w:sz w:val="20"/>
          <w:szCs w:val="20"/>
          <w:lang w:val="en-GB"/>
        </w:rPr>
        <w:t xml:space="preserve">01.10.2015, </w:t>
      </w:r>
      <w:r w:rsidR="00F27ECB" w:rsidRPr="0022001E">
        <w:rPr>
          <w:i/>
          <w:iCs/>
          <w:sz w:val="20"/>
          <w:szCs w:val="20"/>
          <w:lang w:val="en-GB"/>
        </w:rPr>
        <w:t xml:space="preserve">filed with the </w:t>
      </w:r>
      <w:r w:rsidRPr="0022001E">
        <w:rPr>
          <w:i/>
          <w:iCs/>
          <w:sz w:val="20"/>
          <w:szCs w:val="20"/>
          <w:lang w:val="en-GB"/>
        </w:rPr>
        <w:t>Ministr</w:t>
      </w:r>
      <w:r w:rsidR="00F27ECB" w:rsidRPr="0022001E">
        <w:rPr>
          <w:i/>
          <w:iCs/>
          <w:sz w:val="20"/>
          <w:szCs w:val="20"/>
          <w:lang w:val="en-GB"/>
        </w:rPr>
        <w:t xml:space="preserve">y of Justice. </w:t>
      </w:r>
    </w:p>
    <w:p w14:paraId="660E794A" w14:textId="77777777" w:rsidR="00EC15D7" w:rsidRPr="0022001E" w:rsidRDefault="00EC15D7" w:rsidP="00EC15D7">
      <w:pPr>
        <w:pStyle w:val="FootnoteText"/>
        <w:rPr>
          <w:lang w:val="en-GB"/>
        </w:rPr>
      </w:pPr>
    </w:p>
  </w:footnote>
  <w:footnote w:id="76">
    <w:p w14:paraId="077C42C6" w14:textId="6923F5DB" w:rsidR="00943896" w:rsidRPr="0022001E" w:rsidRDefault="00943896" w:rsidP="00F27ECB">
      <w:pPr>
        <w:pStyle w:val="FootnoteText"/>
        <w:jc w:val="both"/>
        <w:rPr>
          <w:i/>
          <w:iCs/>
          <w:lang w:val="en-GB"/>
        </w:rPr>
      </w:pPr>
      <w:r w:rsidRPr="0022001E">
        <w:rPr>
          <w:rStyle w:val="FootnoteReference"/>
          <w:lang w:val="en-GB"/>
        </w:rPr>
        <w:footnoteRef/>
      </w:r>
      <w:r w:rsidRPr="0022001E">
        <w:rPr>
          <w:lang w:val="en-GB"/>
        </w:rPr>
        <w:t xml:space="preserve"> </w:t>
      </w:r>
      <w:r w:rsidR="00F27ECB" w:rsidRPr="0022001E">
        <w:rPr>
          <w:i/>
          <w:iCs/>
          <w:lang w:val="en-GB"/>
        </w:rPr>
        <w:t xml:space="preserve">Final, non-final and interim decision of the court which may be appealed against, are notified to the parties or other participants in the process, within three days from the date of the decision or, in case the reasoned decision is issued later, within three days after the issuing of the reasoned decision. Notification is done according to the rules envisioned in chapter IV, title VI of part </w:t>
      </w:r>
      <w:r w:rsidRPr="0022001E">
        <w:rPr>
          <w:i/>
          <w:iCs/>
          <w:lang w:val="en-GB"/>
        </w:rPr>
        <w:t xml:space="preserve">I.  </w:t>
      </w:r>
    </w:p>
  </w:footnote>
  <w:footnote w:id="77">
    <w:p w14:paraId="15887B30" w14:textId="77777777" w:rsidR="00E64431" w:rsidRPr="0022001E" w:rsidRDefault="00E64431" w:rsidP="00E64431">
      <w:pPr>
        <w:pStyle w:val="FootnoteText"/>
        <w:rPr>
          <w:i/>
          <w:iCs/>
          <w:lang w:val="en-GB"/>
        </w:rPr>
      </w:pPr>
      <w:r w:rsidRPr="0022001E">
        <w:rPr>
          <w:rStyle w:val="FootnoteReference"/>
          <w:i/>
          <w:iCs/>
          <w:lang w:val="en-GB"/>
        </w:rPr>
        <w:footnoteRef/>
      </w:r>
      <w:r w:rsidRPr="0022001E">
        <w:rPr>
          <w:i/>
          <w:iCs/>
          <w:lang w:val="en-GB"/>
        </w:rPr>
        <w:t xml:space="preserve"> The assessee has scheduled the pre-trial and court hearings in a short period of time, and even in the first pre-trial hearing has assigned 6 experts. The assessee has conducted a biased trial by orienting the plaintiff and instructing it in its responses. This fact can be verified by the audio recording of the hearing dated 30.06.2021</w:t>
      </w:r>
    </w:p>
  </w:footnote>
  <w:footnote w:id="78">
    <w:p w14:paraId="2FEA8A66" w14:textId="77777777" w:rsidR="00E64431" w:rsidRPr="0022001E" w:rsidRDefault="00E64431" w:rsidP="00E64431">
      <w:pPr>
        <w:pStyle w:val="FootnoteText"/>
        <w:rPr>
          <w:i/>
          <w:iCs/>
          <w:lang w:val="en-GB"/>
        </w:rPr>
      </w:pPr>
      <w:r w:rsidRPr="0022001E">
        <w:rPr>
          <w:rStyle w:val="FootnoteReference"/>
          <w:i/>
          <w:iCs/>
          <w:lang w:val="en-GB"/>
        </w:rPr>
        <w:footnoteRef/>
      </w:r>
      <w:r w:rsidRPr="0022001E">
        <w:rPr>
          <w:i/>
          <w:iCs/>
          <w:lang w:val="en-GB"/>
        </w:rPr>
        <w:t xml:space="preserve"> The claims of the defendant’s legal representatives have been constantly dismissed even though they were legally supported by evidence. (</w:t>
      </w:r>
      <w:proofErr w:type="gramStart"/>
      <w:r w:rsidRPr="0022001E">
        <w:rPr>
          <w:i/>
          <w:iCs/>
          <w:lang w:val="en-GB"/>
        </w:rPr>
        <w:t>based</w:t>
      </w:r>
      <w:proofErr w:type="gramEnd"/>
      <w:r w:rsidRPr="0022001E">
        <w:rPr>
          <w:i/>
          <w:iCs/>
          <w:lang w:val="en-GB"/>
        </w:rPr>
        <w:t xml:space="preserve"> on medical reports and travel tickets abroad)</w:t>
      </w:r>
    </w:p>
    <w:p w14:paraId="53CC3A1A" w14:textId="77777777" w:rsidR="00E64431" w:rsidRPr="0022001E" w:rsidRDefault="00E64431" w:rsidP="00E64431">
      <w:pPr>
        <w:pStyle w:val="FootnoteText"/>
        <w:rPr>
          <w:i/>
          <w:iCs/>
          <w:lang w:val="en-GB"/>
        </w:rPr>
      </w:pPr>
      <w:r w:rsidRPr="0022001E">
        <w:rPr>
          <w:i/>
          <w:iCs/>
          <w:lang w:val="en-GB"/>
        </w:rPr>
        <w:t>Taking into account the media articles, the judge does not deny acquaintance with the plaintiff’s lawyer, making the assessment of the case biased.</w:t>
      </w:r>
    </w:p>
    <w:p w14:paraId="5CDDE97C" w14:textId="77777777" w:rsidR="00E64431" w:rsidRPr="0022001E" w:rsidRDefault="00E64431" w:rsidP="00E64431">
      <w:pPr>
        <w:pStyle w:val="FootnoteText"/>
        <w:rPr>
          <w:lang w:val="en-GB"/>
        </w:rPr>
      </w:pPr>
      <w:r w:rsidRPr="0022001E">
        <w:rPr>
          <w:i/>
          <w:iCs/>
          <w:lang w:val="en-GB"/>
        </w:rPr>
        <w:t>According to informal information, the claim may have been submitted in several copies to the court, to increase the chances that the case would be passed on to Judge Andri Ymeri for trial. Requesting to give a decision with temporary execution.</w:t>
      </w:r>
    </w:p>
  </w:footnote>
  <w:footnote w:id="79">
    <w:p w14:paraId="4853256B" w14:textId="704D5C31" w:rsidR="00E64431" w:rsidRPr="0022001E" w:rsidRDefault="00E64431" w:rsidP="00E64431">
      <w:pPr>
        <w:pStyle w:val="FootnoteText"/>
        <w:rPr>
          <w:i/>
          <w:iCs/>
          <w:lang w:val="en-GB"/>
        </w:rPr>
      </w:pPr>
      <w:r w:rsidRPr="0022001E">
        <w:rPr>
          <w:rStyle w:val="FootnoteReference"/>
          <w:i/>
          <w:iCs/>
          <w:lang w:val="en-GB"/>
        </w:rPr>
        <w:footnoteRef/>
      </w:r>
      <w:r w:rsidRPr="0022001E">
        <w:rPr>
          <w:i/>
          <w:iCs/>
          <w:lang w:val="en-GB"/>
        </w:rPr>
        <w:t xml:space="preserve"> The lawsuit is time-barred after the following deadlines have passed: 1 year provided for by Article 115/e of the Civil Code since it was filed on 11.04.2021 and the employment relationship was terminated on 27.06.2018; 180-day deadline provided for by Article 146/2 of the Labour Code; 30-day deadline for discovering the abusive motive; The assessee is in a conflict of interest condition after having expressed his opinion on the basis of the case in a private conversation he had with the representative of the Kurum company; Lawyer Ndrek Ruka, who represented the plaintiff, has been accused of having an affair with the assessee, who has not denied knowing this lawyer; Assessor Expert Mr. Taulant Muka was seen in the assessee’s office talking to him after the conclusion of one of the court hearings.</w:t>
      </w:r>
    </w:p>
  </w:footnote>
  <w:footnote w:id="80">
    <w:p w14:paraId="38CF5EE0" w14:textId="77777777" w:rsidR="00E64431" w:rsidRPr="0022001E" w:rsidRDefault="00E64431" w:rsidP="00E64431">
      <w:pPr>
        <w:pStyle w:val="FootnoteText"/>
        <w:rPr>
          <w:i/>
          <w:iCs/>
          <w:lang w:val="en-GB"/>
        </w:rPr>
      </w:pPr>
      <w:r w:rsidRPr="0022001E">
        <w:rPr>
          <w:rStyle w:val="FootnoteReference"/>
          <w:i/>
          <w:iCs/>
          <w:lang w:val="en-GB"/>
        </w:rPr>
        <w:footnoteRef/>
      </w:r>
      <w:r w:rsidRPr="0022001E">
        <w:rPr>
          <w:i/>
          <w:iCs/>
          <w:lang w:val="en-GB"/>
        </w:rPr>
        <w:t xml:space="preserve"> In the pre-trial hearing of 22.11.2020, the complainant requested from the court the return of the lawsuit with flaws on the grounds that the plaintiff has not completed the legal documentation on which it bases its right to compensation, as well as the suspension of the trial of this case according to the provisions of Article 297/a of the Civil Procedure Code.</w:t>
      </w:r>
    </w:p>
    <w:p w14:paraId="06778B86" w14:textId="77777777" w:rsidR="00E64431" w:rsidRPr="0022001E" w:rsidRDefault="00E64431" w:rsidP="00E64431">
      <w:pPr>
        <w:pStyle w:val="FootnoteText"/>
        <w:rPr>
          <w:i/>
          <w:iCs/>
          <w:lang w:val="en-GB"/>
        </w:rPr>
      </w:pPr>
      <w:r w:rsidRPr="0022001E">
        <w:rPr>
          <w:i/>
          <w:iCs/>
          <w:lang w:val="en-GB"/>
        </w:rPr>
        <w:t xml:space="preserve">In the hearing of 11.12.2019, the court appointed forensic expert Gëzim Myftari. The complainants requested his recusal because this expert was in a contractual employment relationship with the company “Intersig </w:t>
      </w:r>
      <w:proofErr w:type="spellStart"/>
      <w:r w:rsidRPr="0022001E">
        <w:rPr>
          <w:i/>
          <w:iCs/>
          <w:lang w:val="en-GB"/>
        </w:rPr>
        <w:t>Vig</w:t>
      </w:r>
      <w:proofErr w:type="spellEnd"/>
      <w:r w:rsidRPr="0022001E">
        <w:rPr>
          <w:i/>
          <w:iCs/>
          <w:lang w:val="en-GB"/>
        </w:rPr>
        <w:t xml:space="preserve">” </w:t>
      </w:r>
      <w:proofErr w:type="spellStart"/>
      <w:proofErr w:type="gramStart"/>
      <w:r w:rsidRPr="0022001E">
        <w:rPr>
          <w:i/>
          <w:iCs/>
          <w:lang w:val="en-GB"/>
        </w:rPr>
        <w:t>sh.a</w:t>
      </w:r>
      <w:proofErr w:type="spellEnd"/>
      <w:proofErr w:type="gramEnd"/>
      <w:r w:rsidRPr="0022001E">
        <w:rPr>
          <w:i/>
          <w:iCs/>
          <w:lang w:val="en-GB"/>
        </w:rPr>
        <w:t xml:space="preserve"> and cooperated with the plaintiff’s lawyer in another trial. The court, without analyzing the evidence on which the company’s complaint was based, dismissed the request.</w:t>
      </w:r>
    </w:p>
    <w:p w14:paraId="3330467B" w14:textId="77777777" w:rsidR="00E64431" w:rsidRPr="0022001E" w:rsidRDefault="00E64431" w:rsidP="00E64431">
      <w:pPr>
        <w:pStyle w:val="FootnoteText"/>
        <w:rPr>
          <w:i/>
          <w:iCs/>
          <w:lang w:val="en-GB"/>
        </w:rPr>
      </w:pPr>
      <w:r w:rsidRPr="0022001E">
        <w:rPr>
          <w:i/>
          <w:iCs/>
          <w:lang w:val="en-GB"/>
        </w:rPr>
        <w:t>In the hearing of 07.02.2020, the judge accepted evidence that was not submitted in accordance with the provisions of articles 158, paragraphs 6 and 186 of the Civil Procedure Code after it was submitted during the trial.</w:t>
      </w:r>
    </w:p>
    <w:p w14:paraId="5E0CBC5E" w14:textId="77777777" w:rsidR="00E64431" w:rsidRPr="0022001E" w:rsidRDefault="00E64431" w:rsidP="00E64431">
      <w:pPr>
        <w:pStyle w:val="FootnoteText"/>
        <w:rPr>
          <w:i/>
          <w:iCs/>
          <w:lang w:val="en-GB"/>
        </w:rPr>
      </w:pPr>
      <w:r w:rsidRPr="0022001E">
        <w:rPr>
          <w:i/>
          <w:iCs/>
          <w:lang w:val="en-GB"/>
        </w:rPr>
        <w:t>The court accepted evidence obtained unilaterally by the expert.</w:t>
      </w:r>
    </w:p>
    <w:p w14:paraId="29A33A44" w14:textId="77777777" w:rsidR="00E64431" w:rsidRPr="0022001E" w:rsidRDefault="00E64431" w:rsidP="00E64431">
      <w:pPr>
        <w:pStyle w:val="FootnoteText"/>
        <w:rPr>
          <w:i/>
          <w:iCs/>
          <w:lang w:val="en-GB"/>
        </w:rPr>
      </w:pPr>
      <w:r w:rsidRPr="0022001E">
        <w:rPr>
          <w:i/>
          <w:iCs/>
          <w:lang w:val="en-GB"/>
        </w:rPr>
        <w:t xml:space="preserve">Despite the request of the company “Intersig </w:t>
      </w:r>
      <w:proofErr w:type="spellStart"/>
      <w:r w:rsidRPr="0022001E">
        <w:rPr>
          <w:i/>
          <w:iCs/>
          <w:lang w:val="en-GB"/>
        </w:rPr>
        <w:t>Vig</w:t>
      </w:r>
      <w:proofErr w:type="spellEnd"/>
      <w:r w:rsidRPr="0022001E">
        <w:rPr>
          <w:i/>
          <w:iCs/>
          <w:lang w:val="en-GB"/>
        </w:rPr>
        <w:t xml:space="preserve">” </w:t>
      </w:r>
      <w:proofErr w:type="spellStart"/>
      <w:r w:rsidRPr="0022001E">
        <w:rPr>
          <w:i/>
          <w:iCs/>
          <w:lang w:val="en-GB"/>
        </w:rPr>
        <w:t>sh.a</w:t>
      </w:r>
      <w:proofErr w:type="spellEnd"/>
      <w:r w:rsidRPr="0022001E">
        <w:rPr>
          <w:i/>
          <w:iCs/>
          <w:lang w:val="en-GB"/>
        </w:rPr>
        <w:t>. for the recusal of the assessee, he continued the trial, directing the plaintiff’s lawyer to clarify the subject matter of the lawsuit.</w:t>
      </w:r>
    </w:p>
    <w:p w14:paraId="75FF0D8E" w14:textId="77777777" w:rsidR="00E64431" w:rsidRPr="0022001E" w:rsidRDefault="00E64431" w:rsidP="00E64431">
      <w:pPr>
        <w:pStyle w:val="FootnoteText"/>
        <w:rPr>
          <w:lang w:val="en-GB"/>
        </w:rPr>
      </w:pPr>
      <w:r w:rsidRPr="0022001E">
        <w:rPr>
          <w:i/>
          <w:iCs/>
          <w:lang w:val="en-GB"/>
        </w:rPr>
        <w:t>At the time when the judicial investigation was to be closed, the judge accepted the plaintiff’s request for additional questions addressed to the expert. In his electronic response, the expert informed the court that he could not perform the additional task assigned by the court, providing the relevant legal arguments. The court ordered the assigned task to be carried out, otherwise a criminal complaint would be filed. The expert was forced to respond and the resulting value in the additional act matches the specification of the subject matter of the lawsuit that the plaintiff's lawyer had made several hearings earlier.</w:t>
      </w:r>
    </w:p>
  </w:footnote>
  <w:footnote w:id="81">
    <w:p w14:paraId="54B7EC08" w14:textId="77777777" w:rsidR="00E64431" w:rsidRPr="0022001E" w:rsidRDefault="00E64431" w:rsidP="00E64431">
      <w:pPr>
        <w:pStyle w:val="FootnoteText"/>
        <w:rPr>
          <w:i/>
          <w:iCs/>
          <w:lang w:val="en-GB"/>
        </w:rPr>
      </w:pPr>
      <w:r w:rsidRPr="0022001E">
        <w:rPr>
          <w:rStyle w:val="FootnoteReference"/>
          <w:i/>
          <w:iCs/>
          <w:lang w:val="en-GB"/>
        </w:rPr>
        <w:footnoteRef/>
      </w:r>
      <w:r w:rsidRPr="0022001E">
        <w:rPr>
          <w:i/>
          <w:iCs/>
          <w:lang w:val="en-GB"/>
        </w:rPr>
        <w:t xml:space="preserve"> The assessee has appointed as experts in the trial, two appraisers with whom the company “Intersig </w:t>
      </w:r>
      <w:proofErr w:type="spellStart"/>
      <w:r w:rsidRPr="0022001E">
        <w:rPr>
          <w:i/>
          <w:iCs/>
          <w:lang w:val="en-GB"/>
        </w:rPr>
        <w:t>Vig</w:t>
      </w:r>
      <w:proofErr w:type="spellEnd"/>
      <w:r w:rsidRPr="0022001E">
        <w:rPr>
          <w:i/>
          <w:iCs/>
          <w:lang w:val="en-GB"/>
        </w:rPr>
        <w:t xml:space="preserve">” </w:t>
      </w:r>
      <w:proofErr w:type="spellStart"/>
      <w:proofErr w:type="gramStart"/>
      <w:r w:rsidRPr="0022001E">
        <w:rPr>
          <w:i/>
          <w:iCs/>
          <w:lang w:val="en-GB"/>
        </w:rPr>
        <w:t>sh.a</w:t>
      </w:r>
      <w:proofErr w:type="spellEnd"/>
      <w:proofErr w:type="gramEnd"/>
      <w:r w:rsidRPr="0022001E">
        <w:rPr>
          <w:i/>
          <w:iCs/>
          <w:lang w:val="en-GB"/>
        </w:rPr>
        <w:t xml:space="preserve"> has had previous conflicts. One of them was employed by this company and he has been recused from any judicial process. The assessee has dismissed the defendant’s request for the recusal of the experts, without analyzing the evidence on which this request was based.</w:t>
      </w:r>
    </w:p>
    <w:p w14:paraId="2EE6DB07" w14:textId="63444D1A" w:rsidR="00E64431" w:rsidRPr="0022001E" w:rsidRDefault="00E64431" w:rsidP="00E64431">
      <w:pPr>
        <w:pStyle w:val="FootnoteText"/>
        <w:rPr>
          <w:lang w:val="en-GB"/>
        </w:rPr>
      </w:pPr>
      <w:r w:rsidRPr="0022001E">
        <w:rPr>
          <w:i/>
          <w:iCs/>
          <w:lang w:val="en-GB"/>
        </w:rPr>
        <w:t xml:space="preserve">Taking into account the above procedural violations, the interruption of the hearing was requested in order to submit a request for the recusal of the judge, but he continued the trial by assigning the tasks of the experts. In this same hearing, he ordered the secretary to personally receive the criminal file related to the case under trial, which was in the judicial file with another judge. With this action, the judge acted in violation of Article 12 of the Civil Procedure Court since it is the obligation of the parties and not of the court to substantiate its claims with evidence. This personal interest from the judge clearly demonstrates a </w:t>
      </w:r>
      <w:r w:rsidR="00F331CE" w:rsidRPr="0022001E">
        <w:rPr>
          <w:i/>
          <w:iCs/>
          <w:lang w:val="en-GB"/>
        </w:rPr>
        <w:t>favourable</w:t>
      </w:r>
      <w:r w:rsidRPr="0022001E">
        <w:rPr>
          <w:i/>
          <w:iCs/>
          <w:lang w:val="en-GB"/>
        </w:rPr>
        <w:t xml:space="preserve"> attitude towards the plaintiff's lawyer.</w:t>
      </w:r>
    </w:p>
  </w:footnote>
  <w:footnote w:id="82">
    <w:p w14:paraId="696D7980" w14:textId="77777777" w:rsidR="00E64431" w:rsidRPr="0022001E" w:rsidRDefault="00E64431" w:rsidP="00E64431">
      <w:pPr>
        <w:pStyle w:val="FootnoteText"/>
        <w:rPr>
          <w:i/>
          <w:iCs/>
          <w:lang w:val="en-GB"/>
        </w:rPr>
      </w:pPr>
      <w:r w:rsidRPr="0022001E">
        <w:rPr>
          <w:rStyle w:val="FootnoteReference"/>
          <w:i/>
          <w:iCs/>
          <w:lang w:val="en-GB"/>
        </w:rPr>
        <w:footnoteRef/>
      </w:r>
      <w:r w:rsidRPr="0022001E">
        <w:rPr>
          <w:i/>
          <w:iCs/>
          <w:lang w:val="en-GB"/>
        </w:rPr>
        <w:t xml:space="preserve"> Decision no. 30 dated 29.02.2009 of the General Assembly of Members of the Albanian Insurance Bureau where Mr. Hajri Gërbi results as chairman of the Medical Commission for the treatment of health damage practices. This decision was also signed by the representative of the Intersig company. Assessment act dated 14.01.2010 health damage with the logo of the Intersig company signed by Mr. Evald Jaho. Approval of damage practices for payment dated 12.02.2010 signed on behalf of Intersig by Mr. Evald Jaho</w:t>
      </w:r>
    </w:p>
  </w:footnote>
  <w:footnote w:id="83">
    <w:p w14:paraId="27DB1B2A" w14:textId="77777777" w:rsidR="00E64431" w:rsidRPr="0022001E" w:rsidRDefault="00E64431" w:rsidP="00E64431">
      <w:pPr>
        <w:pStyle w:val="FootnoteText"/>
        <w:rPr>
          <w:i/>
          <w:iCs/>
          <w:lang w:val="en-GB"/>
        </w:rPr>
      </w:pPr>
      <w:r w:rsidRPr="0022001E">
        <w:rPr>
          <w:rStyle w:val="FootnoteReference"/>
          <w:i/>
          <w:iCs/>
          <w:lang w:val="en-GB"/>
        </w:rPr>
        <w:footnoteRef/>
      </w:r>
      <w:r w:rsidRPr="0022001E">
        <w:rPr>
          <w:i/>
          <w:iCs/>
          <w:lang w:val="en-GB"/>
        </w:rPr>
        <w:t xml:space="preserve"> The court's decision may be issued with temporary execution, when it has been established: a) the obligation for alimony; b) for compensation from work; c) for the restoration of possession of the marital home. The decision may be issued with temporary execution also when, due to the delay in execution, the plaintiff may suffer significant damages that cannot be replaced, or when the execution of the decision would become impossible or would be excessively difficult. In this case, the court may require the plaintiff to provide a guarantee.</w:t>
      </w:r>
    </w:p>
  </w:footnote>
  <w:footnote w:id="84">
    <w:p w14:paraId="1BADD0CF" w14:textId="77777777" w:rsidR="00E64431" w:rsidRPr="0022001E" w:rsidRDefault="00E64431" w:rsidP="00E64431">
      <w:pPr>
        <w:pStyle w:val="FootnoteText"/>
        <w:jc w:val="both"/>
        <w:rPr>
          <w:i/>
          <w:iCs/>
          <w:lang w:val="en-GB"/>
        </w:rPr>
      </w:pPr>
      <w:r w:rsidRPr="0022001E">
        <w:rPr>
          <w:rStyle w:val="FootnoteReference"/>
          <w:lang w:val="en-GB"/>
        </w:rPr>
        <w:footnoteRef/>
      </w:r>
      <w:r w:rsidRPr="0022001E">
        <w:rPr>
          <w:lang w:val="en-GB"/>
        </w:rPr>
        <w:t xml:space="preserve"> </w:t>
      </w:r>
      <w:r w:rsidRPr="0022001E">
        <w:rPr>
          <w:i/>
          <w:iCs/>
          <w:lang w:val="en-GB"/>
        </w:rPr>
        <w:t>When disputes between the same parties and having the same cause and the same object are examined at the same time in the same court or different courts, a stay of proceedings shall be imposed on the disputes filed after the one registered previously.</w:t>
      </w:r>
    </w:p>
  </w:footnote>
  <w:footnote w:id="85">
    <w:p w14:paraId="763051AA" w14:textId="77777777" w:rsidR="00E64431" w:rsidRPr="0022001E" w:rsidRDefault="00E64431" w:rsidP="00E64431">
      <w:pPr>
        <w:pStyle w:val="FootnoteText"/>
        <w:rPr>
          <w:lang w:val="en-GB"/>
        </w:rPr>
      </w:pPr>
      <w:r w:rsidRPr="0022001E">
        <w:rPr>
          <w:rStyle w:val="FootnoteReference"/>
          <w:lang w:val="en-GB"/>
        </w:rPr>
        <w:footnoteRef/>
      </w:r>
      <w:r w:rsidRPr="0022001E">
        <w:rPr>
          <w:lang w:val="en-GB"/>
        </w:rPr>
        <w:t xml:space="preserve"> See “Reply letter” no. 873 protocol, dated 02.08.2022 of the Shkodra Judicial District Court.</w:t>
      </w:r>
    </w:p>
  </w:footnote>
  <w:footnote w:id="86">
    <w:p w14:paraId="36B9D700" w14:textId="77777777" w:rsidR="00E64431" w:rsidRPr="0022001E" w:rsidRDefault="00E64431" w:rsidP="00E64431">
      <w:pPr>
        <w:pStyle w:val="FootnoteText"/>
        <w:rPr>
          <w:lang w:val="en-GB"/>
        </w:rPr>
      </w:pPr>
      <w:r w:rsidRPr="0022001E">
        <w:rPr>
          <w:rStyle w:val="FootnoteReference"/>
          <w:lang w:val="en-GB"/>
        </w:rPr>
        <w:footnoteRef/>
      </w:r>
      <w:r w:rsidRPr="0022001E">
        <w:rPr>
          <w:lang w:val="en-GB"/>
        </w:rPr>
        <w:t xml:space="preserve"> See paragraph 33.3 of decision no. 3/2020, paragraph 23.9 of decision no. 35/2021 and paragraph 23.13 of decision no. 31/2022.</w:t>
      </w:r>
    </w:p>
  </w:footnote>
  <w:footnote w:id="87">
    <w:p w14:paraId="1279F8BD" w14:textId="77777777" w:rsidR="00E64431" w:rsidRPr="0022001E" w:rsidRDefault="00E64431" w:rsidP="00E64431">
      <w:pPr>
        <w:pStyle w:val="FootnoteText"/>
        <w:rPr>
          <w:i/>
          <w:iCs/>
          <w:lang w:val="en-GB"/>
        </w:rPr>
      </w:pPr>
      <w:r w:rsidRPr="0022001E">
        <w:rPr>
          <w:rStyle w:val="FootnoteReference"/>
          <w:i/>
          <w:iCs/>
          <w:lang w:val="en-GB"/>
        </w:rPr>
        <w:footnoteRef/>
      </w:r>
      <w:r w:rsidRPr="0022001E">
        <w:rPr>
          <w:i/>
          <w:iCs/>
          <w:lang w:val="en-GB"/>
        </w:rPr>
        <w:t xml:space="preserve"> The 38 cases in Annex 1 of the investigation results are also included.</w:t>
      </w:r>
    </w:p>
  </w:footnote>
  <w:footnote w:id="88">
    <w:p w14:paraId="6C48270D" w14:textId="77777777" w:rsidR="00E64431" w:rsidRPr="0022001E" w:rsidRDefault="00E64431" w:rsidP="00E64431">
      <w:pPr>
        <w:pStyle w:val="FootnoteText"/>
        <w:rPr>
          <w:lang w:val="en-GB"/>
        </w:rPr>
      </w:pPr>
      <w:r w:rsidRPr="0022001E">
        <w:rPr>
          <w:rStyle w:val="FootnoteReference"/>
          <w:i/>
          <w:iCs/>
          <w:lang w:val="en-GB"/>
        </w:rPr>
        <w:footnoteRef/>
      </w:r>
      <w:r w:rsidRPr="0022001E">
        <w:rPr>
          <w:i/>
          <w:iCs/>
          <w:lang w:val="en-GB"/>
        </w:rPr>
        <w:t xml:space="preserve"> The 38 cases in Annex 1 of the investigation results are also included.</w:t>
      </w:r>
    </w:p>
  </w:footnote>
  <w:footnote w:id="89">
    <w:p w14:paraId="270F0700" w14:textId="77777777" w:rsidR="00E64431" w:rsidRPr="0022001E" w:rsidRDefault="00E64431" w:rsidP="00E64431">
      <w:pPr>
        <w:pStyle w:val="FootnoteText"/>
        <w:rPr>
          <w:lang w:val="en-GB"/>
        </w:rPr>
      </w:pPr>
      <w:r w:rsidRPr="0022001E">
        <w:rPr>
          <w:rStyle w:val="FootnoteReference"/>
          <w:lang w:val="en-GB"/>
        </w:rPr>
        <w:footnoteRef/>
      </w:r>
      <w:r w:rsidRPr="0022001E">
        <w:rPr>
          <w:lang w:val="en-GB"/>
        </w:rPr>
        <w:t xml:space="preserve"> Appeals Chamber’s Decisions No. 16/2021, No. 15/2021, No. 20/2020, No. 28/2020, No. 25/2022, No. 1/2020, No. 9/2020 and No. 2/2020.</w:t>
      </w:r>
    </w:p>
  </w:footnote>
  <w:footnote w:id="90">
    <w:p w14:paraId="068C466C" w14:textId="77777777" w:rsidR="00E64431" w:rsidRPr="0022001E" w:rsidRDefault="00E64431" w:rsidP="00E64431">
      <w:pPr>
        <w:pStyle w:val="FootnoteText"/>
        <w:rPr>
          <w:i/>
          <w:iCs/>
          <w:lang w:val="en-GB"/>
        </w:rPr>
      </w:pPr>
      <w:r w:rsidRPr="0022001E">
        <w:rPr>
          <w:rStyle w:val="FootnoteReference"/>
          <w:lang w:val="en-GB"/>
        </w:rPr>
        <w:footnoteRef/>
      </w:r>
      <w:r w:rsidRPr="0022001E">
        <w:rPr>
          <w:lang w:val="en-GB"/>
        </w:rPr>
        <w:t xml:space="preserve"> </w:t>
      </w:r>
      <w:r w:rsidRPr="0022001E">
        <w:rPr>
          <w:i/>
          <w:iCs/>
          <w:lang w:val="en-GB"/>
        </w:rPr>
        <w:t>The assessee claims that this conclusion is erroneous and unfair since he has fully disclosed all his assets, as well as those of related persons, in the Vetting declaration, has provided sufficient explanations and evidence supporting the lawful source of his assets and those of related persons, and has submitted new evidence that makes it indisputable that he justifies his assets with lawful income.</w:t>
      </w:r>
    </w:p>
    <w:p w14:paraId="4E765248" w14:textId="77777777" w:rsidR="00E64431" w:rsidRPr="0022001E" w:rsidRDefault="00E64431" w:rsidP="00E64431">
      <w:pPr>
        <w:pStyle w:val="FootnoteText"/>
        <w:rPr>
          <w:i/>
          <w:iCs/>
          <w:lang w:val="en-GB"/>
        </w:rPr>
      </w:pPr>
      <w:r w:rsidRPr="0022001E">
        <w:rPr>
          <w:i/>
          <w:iCs/>
          <w:lang w:val="en-GB"/>
        </w:rPr>
        <w:t>Regarding the Commission’s conclusion that he “has made an attempt to conceal or make inaccurate declaration of the assets currently owned by him,” the assessee considers this position of the Commission to be abusive, erroneous, illegal, arbitrary, malicious, since the apartment purchased by his father is not his hidden asset, and there can be no doubt that his father’s deposit of 1.850.000 ALL with “Tirana Bank” is his hidden asset. Likewise, the “Ford Focus” vehicle purchased by his brother cannot be doubted to be his hidden property. He has also reasoned that the treasury bills in the name of his spouse for the years 2009 and 2010 were not created with his hidden income, but are separate from his savings, income, bank loan and bank deposit of 2008.</w:t>
      </w:r>
    </w:p>
    <w:p w14:paraId="2C3F8513" w14:textId="77777777" w:rsidR="00E64431" w:rsidRPr="0022001E" w:rsidRDefault="00E64431" w:rsidP="00E64431">
      <w:pPr>
        <w:pStyle w:val="FootnoteText"/>
        <w:rPr>
          <w:i/>
          <w:iCs/>
          <w:lang w:val="en-GB"/>
        </w:rPr>
      </w:pPr>
      <w:r w:rsidRPr="0022001E">
        <w:rPr>
          <w:i/>
          <w:iCs/>
          <w:lang w:val="en-GB"/>
        </w:rPr>
        <w:t>Regarding the Commission’s conclusion that he “has consistently made decisions based on a pattern, which raises doubts about his impartiality, “the assessee clarifies that this “pattern” mentioned by the Commission is unclear and it is not known to whom or what concrete finding it refers to. The assessee claims that, if it refers to his issuance of the 3 (three) decisions with temporary execution mentioned in the Commission’s decision, these decisions are reasoned and based on the law.</w:t>
      </w:r>
    </w:p>
    <w:p w14:paraId="1BE0F97B" w14:textId="1F2B0093" w:rsidR="00E64431" w:rsidRPr="0022001E" w:rsidRDefault="00E64431" w:rsidP="00E64431">
      <w:pPr>
        <w:pStyle w:val="FootnoteText"/>
        <w:rPr>
          <w:i/>
          <w:iCs/>
          <w:lang w:val="en-GB"/>
        </w:rPr>
      </w:pPr>
      <w:r w:rsidRPr="0022001E">
        <w:rPr>
          <w:i/>
          <w:iCs/>
          <w:lang w:val="en-GB"/>
        </w:rPr>
        <w:t>Regarding the Commission’s conclusion that he “has been consistently willing to adjudicate cases, regardless of the direct conflict of interest”, he considers this conclusion unfair and unfounded, explaining that the alleged relationship with citizen Lulzim Karini is a rumour and there was no solid evidence to support this suspicion.</w:t>
      </w:r>
    </w:p>
    <w:p w14:paraId="20CF936A" w14:textId="77777777" w:rsidR="00E64431" w:rsidRPr="0022001E" w:rsidRDefault="00E64431" w:rsidP="00E64431">
      <w:pPr>
        <w:pStyle w:val="FootnoteText"/>
        <w:rPr>
          <w:lang w:val="en-GB"/>
        </w:rPr>
      </w:pPr>
      <w:r w:rsidRPr="0022001E">
        <w:rPr>
          <w:i/>
          <w:iCs/>
          <w:lang w:val="en-GB"/>
        </w:rPr>
        <w:t>Regarding the Commission’s conclusion that “during the re-evaluation process, he has presented to the Commission documentation of a questionable nature and validity”, the assessee states that, in this conclusion, it is not clear which documentation is questionable. The Commission did not inform him of this “doubt” regarding this documentation, nor did it give him the opportunity, through questions during the administrative investigation or during the court hearings, to present additional explanations and evidence to dispel this unlawful suspicion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63520"/>
    <w:multiLevelType w:val="hybridMultilevel"/>
    <w:tmpl w:val="085AD3A0"/>
    <w:lvl w:ilvl="0" w:tplc="61580244">
      <w:start w:val="2"/>
      <w:numFmt w:val="decimal"/>
      <w:lvlText w:val="%1."/>
      <w:lvlJc w:val="left"/>
      <w:pPr>
        <w:ind w:left="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1E6A16">
      <w:start w:val="1"/>
      <w:numFmt w:val="lowerLetter"/>
      <w:lvlText w:val="%2"/>
      <w:lvlJc w:val="left"/>
      <w:pPr>
        <w:ind w:left="11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C8AC18">
      <w:start w:val="1"/>
      <w:numFmt w:val="lowerRoman"/>
      <w:lvlText w:val="%3"/>
      <w:lvlJc w:val="left"/>
      <w:pPr>
        <w:ind w:left="18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4A2ADCE">
      <w:start w:val="1"/>
      <w:numFmt w:val="decimal"/>
      <w:lvlText w:val="%4"/>
      <w:lvlJc w:val="left"/>
      <w:pPr>
        <w:ind w:left="25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84EC8E">
      <w:start w:val="1"/>
      <w:numFmt w:val="lowerLetter"/>
      <w:lvlText w:val="%5"/>
      <w:lvlJc w:val="left"/>
      <w:pPr>
        <w:ind w:left="32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0E2160">
      <w:start w:val="1"/>
      <w:numFmt w:val="lowerRoman"/>
      <w:lvlText w:val="%6"/>
      <w:lvlJc w:val="left"/>
      <w:pPr>
        <w:ind w:left="3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6C5CEC">
      <w:start w:val="1"/>
      <w:numFmt w:val="decimal"/>
      <w:lvlText w:val="%7"/>
      <w:lvlJc w:val="left"/>
      <w:pPr>
        <w:ind w:left="47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AA34AE">
      <w:start w:val="1"/>
      <w:numFmt w:val="lowerLetter"/>
      <w:lvlText w:val="%8"/>
      <w:lvlJc w:val="left"/>
      <w:pPr>
        <w:ind w:left="54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248B6A">
      <w:start w:val="1"/>
      <w:numFmt w:val="lowerRoman"/>
      <w:lvlText w:val="%9"/>
      <w:lvlJc w:val="left"/>
      <w:pPr>
        <w:ind w:left="6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19B3336"/>
    <w:multiLevelType w:val="hybridMultilevel"/>
    <w:tmpl w:val="1F1CD750"/>
    <w:lvl w:ilvl="0" w:tplc="56021A3E">
      <w:start w:val="1"/>
      <w:numFmt w:val="decimal"/>
      <w:lvlText w:val="%1."/>
      <w:lvlJc w:val="left"/>
      <w:pPr>
        <w:ind w:left="360" w:hanging="360"/>
      </w:pPr>
      <w:rPr>
        <w:rFonts w:ascii="Times New Roman" w:hAnsi="Times New Roman" w:cs="Times New Roman" w:hint="default"/>
        <w:b/>
        <w:i w:val="0"/>
        <w:color w:val="auto"/>
        <w:sz w:val="22"/>
        <w:szCs w:val="22"/>
      </w:rPr>
    </w:lvl>
    <w:lvl w:ilvl="1" w:tplc="CCC2D592">
      <w:start w:val="1"/>
      <w:numFmt w:val="decimal"/>
      <w:lvlText w:val="%2."/>
      <w:lvlJc w:val="left"/>
      <w:pPr>
        <w:ind w:left="990" w:hanging="360"/>
      </w:pPr>
      <w:rPr>
        <w:rFonts w:hint="default"/>
        <w:i/>
        <w:sz w:val="20"/>
        <w:szCs w:val="20"/>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60B2F834">
      <w:start w:val="1"/>
      <w:numFmt w:val="lowerRoman"/>
      <w:lvlText w:val="%5."/>
      <w:lvlJc w:val="left"/>
      <w:pPr>
        <w:ind w:left="3510" w:hanging="720"/>
      </w:pPr>
      <w:rPr>
        <w:rFonts w:hint="default"/>
        <w:i/>
        <w:sz w:val="20"/>
        <w:szCs w:val="20"/>
      </w:rPr>
    </w:lvl>
    <w:lvl w:ilvl="5" w:tplc="DB68B890">
      <w:start w:val="1"/>
      <w:numFmt w:val="lowerLetter"/>
      <w:lvlText w:val="%6."/>
      <w:lvlJc w:val="left"/>
      <w:pPr>
        <w:ind w:left="4050" w:hanging="360"/>
      </w:pPr>
      <w:rPr>
        <w:rFonts w:hint="default"/>
      </w:r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09E82FB9"/>
    <w:multiLevelType w:val="hybridMultilevel"/>
    <w:tmpl w:val="1250CD4C"/>
    <w:lvl w:ilvl="0" w:tplc="6228386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70CD4"/>
    <w:multiLevelType w:val="multilevel"/>
    <w:tmpl w:val="C3B220BC"/>
    <w:styleLink w:val="Style1"/>
    <w:lvl w:ilvl="0">
      <w:start w:val="3"/>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E7F492B"/>
    <w:multiLevelType w:val="hybridMultilevel"/>
    <w:tmpl w:val="88DE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667211"/>
    <w:multiLevelType w:val="hybridMultilevel"/>
    <w:tmpl w:val="F8BE2646"/>
    <w:lvl w:ilvl="0" w:tplc="BBEA71C0">
      <w:start w:val="2"/>
      <w:numFmt w:val="decimal"/>
      <w:lvlText w:val="(%1)"/>
      <w:lvlJc w:val="left"/>
      <w:pPr>
        <w:ind w:left="1080" w:hanging="360"/>
      </w:pPr>
      <w:rPr>
        <w:rFonts w:hint="default"/>
        <w:b/>
        <w:bCs/>
        <w:i w:val="0"/>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3F2D37"/>
    <w:multiLevelType w:val="hybridMultilevel"/>
    <w:tmpl w:val="D382B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240B28"/>
    <w:multiLevelType w:val="hybridMultilevel"/>
    <w:tmpl w:val="0A026962"/>
    <w:lvl w:ilvl="0" w:tplc="6F4062D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521C4"/>
    <w:multiLevelType w:val="hybridMultilevel"/>
    <w:tmpl w:val="450EBE2A"/>
    <w:lvl w:ilvl="0" w:tplc="CBBC7406">
      <w:start w:val="39"/>
      <w:numFmt w:val="decimal"/>
      <w:lvlText w:val="%1."/>
      <w:lvlJc w:val="left"/>
      <w:pPr>
        <w:ind w:left="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D965C4E">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EC24A">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CEC9E">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80CD6">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C7BA6">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6D658">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E065E">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0CDB8">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BB16B33"/>
    <w:multiLevelType w:val="hybridMultilevel"/>
    <w:tmpl w:val="C8DAD780"/>
    <w:lvl w:ilvl="0" w:tplc="AFBADE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67B8A"/>
    <w:multiLevelType w:val="hybridMultilevel"/>
    <w:tmpl w:val="6A302C54"/>
    <w:lvl w:ilvl="0" w:tplc="DDC204C6">
      <w:start w:val="17"/>
      <w:numFmt w:val="decimal"/>
      <w:lvlText w:val="%1."/>
      <w:lvlJc w:val="left"/>
      <w:pPr>
        <w:ind w:left="360" w:hanging="360"/>
      </w:pPr>
      <w:rPr>
        <w:rFonts w:ascii="Times New Roman" w:hAnsi="Times New Roman" w:cs="Times New Roman"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7B0B63"/>
    <w:multiLevelType w:val="hybridMultilevel"/>
    <w:tmpl w:val="01323D2E"/>
    <w:lvl w:ilvl="0" w:tplc="82C4FD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90C85"/>
    <w:multiLevelType w:val="hybridMultilevel"/>
    <w:tmpl w:val="84C4F76C"/>
    <w:lvl w:ilvl="0" w:tplc="EF58A5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5C1ED4"/>
    <w:multiLevelType w:val="hybridMultilevel"/>
    <w:tmpl w:val="9DA07556"/>
    <w:lvl w:ilvl="0" w:tplc="EB4EA412">
      <w:start w:val="44"/>
      <w:numFmt w:val="decimal"/>
      <w:lvlText w:val="%1."/>
      <w:lvlJc w:val="left"/>
      <w:pPr>
        <w:ind w:left="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D0C16A">
      <w:start w:val="1"/>
      <w:numFmt w:val="lowerLetter"/>
      <w:lvlText w:val="%2"/>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033B2">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8F5C8">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CB134">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27C94">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043E8">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663E4">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72EDAA">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A910E6F"/>
    <w:multiLevelType w:val="hybridMultilevel"/>
    <w:tmpl w:val="46080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9751BC"/>
    <w:multiLevelType w:val="hybridMultilevel"/>
    <w:tmpl w:val="DBEA52F6"/>
    <w:lvl w:ilvl="0" w:tplc="14F412DA">
      <w:start w:val="19"/>
      <w:numFmt w:val="decimal"/>
      <w:lvlText w:val="%1."/>
      <w:lvlJc w:val="left"/>
      <w:pPr>
        <w:ind w:left="360" w:hanging="360"/>
      </w:pPr>
      <w:rPr>
        <w:rFonts w:ascii="Times New Roman" w:hAnsi="Times New Roman" w:cs="Times New Roman"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45427E"/>
    <w:multiLevelType w:val="hybridMultilevel"/>
    <w:tmpl w:val="861C5622"/>
    <w:lvl w:ilvl="0" w:tplc="822EBB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B090A"/>
    <w:multiLevelType w:val="hybridMultilevel"/>
    <w:tmpl w:val="031A595C"/>
    <w:lvl w:ilvl="0" w:tplc="04090013">
      <w:start w:val="1"/>
      <w:numFmt w:val="upp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9C51F8"/>
    <w:multiLevelType w:val="hybridMultilevel"/>
    <w:tmpl w:val="D18C866C"/>
    <w:lvl w:ilvl="0" w:tplc="123A9B68">
      <w:start w:val="19"/>
      <w:numFmt w:val="decimal"/>
      <w:lvlText w:val="%1."/>
      <w:lvlJc w:val="left"/>
      <w:pPr>
        <w:ind w:left="360" w:hanging="360"/>
      </w:pPr>
      <w:rPr>
        <w:rFonts w:ascii="Times New Roman" w:hAnsi="Times New Roman" w:cs="Times New Roman"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163E60"/>
    <w:multiLevelType w:val="hybridMultilevel"/>
    <w:tmpl w:val="0B24AB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4E165D"/>
    <w:multiLevelType w:val="hybridMultilevel"/>
    <w:tmpl w:val="CA7A6908"/>
    <w:lvl w:ilvl="0" w:tplc="903A78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310855"/>
    <w:multiLevelType w:val="hybridMultilevel"/>
    <w:tmpl w:val="913E6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2835F6"/>
    <w:multiLevelType w:val="hybridMultilevel"/>
    <w:tmpl w:val="E8FA686C"/>
    <w:lvl w:ilvl="0" w:tplc="7974FB64">
      <w:start w:val="1"/>
      <w:numFmt w:val="lowerRoman"/>
      <w:lvlText w:val="%1)"/>
      <w:lvlJc w:val="left"/>
      <w:pPr>
        <w:ind w:left="780" w:hanging="72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4FD27B96"/>
    <w:multiLevelType w:val="hybridMultilevel"/>
    <w:tmpl w:val="8E56F634"/>
    <w:lvl w:ilvl="0" w:tplc="B97EA15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221A30"/>
    <w:multiLevelType w:val="multilevel"/>
    <w:tmpl w:val="6F78BD94"/>
    <w:lvl w:ilvl="0">
      <w:start w:val="6"/>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4A03380"/>
    <w:multiLevelType w:val="hybridMultilevel"/>
    <w:tmpl w:val="FDCC3910"/>
    <w:lvl w:ilvl="0" w:tplc="814265C8">
      <w:start w:val="1"/>
      <w:numFmt w:val="low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B76A5D"/>
    <w:multiLevelType w:val="hybridMultilevel"/>
    <w:tmpl w:val="07E07790"/>
    <w:lvl w:ilvl="0" w:tplc="6228386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0D1D34"/>
    <w:multiLevelType w:val="hybridMultilevel"/>
    <w:tmpl w:val="A74468E2"/>
    <w:lvl w:ilvl="0" w:tplc="07C671E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3045B2"/>
    <w:multiLevelType w:val="hybridMultilevel"/>
    <w:tmpl w:val="33AA7A82"/>
    <w:lvl w:ilvl="0" w:tplc="891468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72781C"/>
    <w:multiLevelType w:val="hybridMultilevel"/>
    <w:tmpl w:val="A378B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4B771B"/>
    <w:multiLevelType w:val="multilevel"/>
    <w:tmpl w:val="C014508E"/>
    <w:lvl w:ilvl="0">
      <w:start w:val="1"/>
      <w:numFmt w:val="upperRoman"/>
      <w:lvlText w:val="%1."/>
      <w:lvlJc w:val="left"/>
      <w:pPr>
        <w:ind w:left="0" w:hanging="720"/>
      </w:pPr>
      <w:rPr>
        <w:rFonts w:hint="default"/>
        <w:b/>
        <w:i w:val="0"/>
        <w:sz w:val="20"/>
        <w:szCs w:val="20"/>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32" w15:restartNumberingAfterBreak="0">
    <w:nsid w:val="6A286184"/>
    <w:multiLevelType w:val="hybridMultilevel"/>
    <w:tmpl w:val="D382BC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D80135"/>
    <w:multiLevelType w:val="hybridMultilevel"/>
    <w:tmpl w:val="4F12F120"/>
    <w:lvl w:ilvl="0" w:tplc="01346D18">
      <w:start w:val="2"/>
      <w:numFmt w:val="upperLetter"/>
      <w:lvlText w:val="%1."/>
      <w:lvlJc w:val="left"/>
      <w:pPr>
        <w:ind w:left="720" w:hanging="360"/>
      </w:pPr>
      <w:rPr>
        <w:rFonts w:eastAsia="MS Mincho"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220CCE"/>
    <w:multiLevelType w:val="hybridMultilevel"/>
    <w:tmpl w:val="DA5EF3DA"/>
    <w:lvl w:ilvl="0" w:tplc="F776009E">
      <w:start w:val="1"/>
      <w:numFmt w:val="upperLetter"/>
      <w:lvlText w:val="%1."/>
      <w:lvlJc w:val="left"/>
      <w:pPr>
        <w:ind w:left="720" w:hanging="360"/>
      </w:pPr>
      <w:rPr>
        <w:rFonts w:hint="default"/>
        <w:color w:val="auto"/>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5" w15:restartNumberingAfterBreak="0">
    <w:nsid w:val="71910BFB"/>
    <w:multiLevelType w:val="hybridMultilevel"/>
    <w:tmpl w:val="56D49FC0"/>
    <w:lvl w:ilvl="0" w:tplc="FB78EE84">
      <w:start w:val="10"/>
      <w:numFmt w:val="decimal"/>
      <w:lvlText w:val="%1."/>
      <w:lvlJc w:val="left"/>
      <w:pPr>
        <w:ind w:left="4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0B6BE7E">
      <w:start w:val="1"/>
      <w:numFmt w:val="lowerLetter"/>
      <w:lvlText w:val="%2"/>
      <w:lvlJc w:val="left"/>
      <w:pPr>
        <w:ind w:left="10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3D4CAA2">
      <w:start w:val="1"/>
      <w:numFmt w:val="lowerRoman"/>
      <w:lvlText w:val="%3"/>
      <w:lvlJc w:val="left"/>
      <w:pPr>
        <w:ind w:left="18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02CD1CE">
      <w:start w:val="1"/>
      <w:numFmt w:val="decimal"/>
      <w:lvlText w:val="%4"/>
      <w:lvlJc w:val="left"/>
      <w:pPr>
        <w:ind w:left="25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6148DCA">
      <w:start w:val="1"/>
      <w:numFmt w:val="lowerLetter"/>
      <w:lvlText w:val="%5"/>
      <w:lvlJc w:val="left"/>
      <w:pPr>
        <w:ind w:left="32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F4434C">
      <w:start w:val="1"/>
      <w:numFmt w:val="lowerRoman"/>
      <w:lvlText w:val="%6"/>
      <w:lvlJc w:val="left"/>
      <w:pPr>
        <w:ind w:left="39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0D4E22A">
      <w:start w:val="1"/>
      <w:numFmt w:val="decimal"/>
      <w:lvlText w:val="%7"/>
      <w:lvlJc w:val="left"/>
      <w:pPr>
        <w:ind w:left="46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14487E">
      <w:start w:val="1"/>
      <w:numFmt w:val="lowerLetter"/>
      <w:lvlText w:val="%8"/>
      <w:lvlJc w:val="left"/>
      <w:pPr>
        <w:ind w:left="5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ABAF758">
      <w:start w:val="1"/>
      <w:numFmt w:val="lowerRoman"/>
      <w:lvlText w:val="%9"/>
      <w:lvlJc w:val="left"/>
      <w:pPr>
        <w:ind w:left="6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721729DD"/>
    <w:multiLevelType w:val="hybridMultilevel"/>
    <w:tmpl w:val="B0B0D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740F2A"/>
    <w:multiLevelType w:val="hybridMultilevel"/>
    <w:tmpl w:val="963858B6"/>
    <w:lvl w:ilvl="0" w:tplc="D0A0164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227236"/>
    <w:multiLevelType w:val="hybridMultilevel"/>
    <w:tmpl w:val="C268BA30"/>
    <w:lvl w:ilvl="0" w:tplc="6228386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274F6B"/>
    <w:multiLevelType w:val="hybridMultilevel"/>
    <w:tmpl w:val="7B085296"/>
    <w:lvl w:ilvl="0" w:tplc="CE48233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C646741"/>
    <w:multiLevelType w:val="multilevel"/>
    <w:tmpl w:val="558C2FD8"/>
    <w:lvl w:ilvl="0">
      <w:start w:val="1"/>
      <w:numFmt w:val="decimal"/>
      <w:lvlText w:val="%1."/>
      <w:lvlJc w:val="left"/>
      <w:pPr>
        <w:ind w:left="720" w:hanging="360"/>
      </w:pPr>
      <w:rPr>
        <w:rFonts w:hint="default"/>
        <w:b/>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D1F5BFD"/>
    <w:multiLevelType w:val="hybridMultilevel"/>
    <w:tmpl w:val="AB92744E"/>
    <w:lvl w:ilvl="0" w:tplc="3B5C9FD0">
      <w:numFmt w:val="bullet"/>
      <w:lvlText w:val="-"/>
      <w:lvlJc w:val="left"/>
      <w:pPr>
        <w:ind w:left="1353" w:hanging="360"/>
      </w:pPr>
      <w:rPr>
        <w:rFonts w:ascii="Times New Roman" w:eastAsia="MS Mincho" w:hAnsi="Times New Roman" w:cs="Times New Roman" w:hint="default"/>
        <w:b w:val="0"/>
        <w:color w:val="auto"/>
        <w:u w:val="none"/>
      </w:rPr>
    </w:lvl>
    <w:lvl w:ilvl="1" w:tplc="04090003">
      <w:start w:val="1"/>
      <w:numFmt w:val="bullet"/>
      <w:lvlText w:val="o"/>
      <w:lvlJc w:val="left"/>
      <w:pPr>
        <w:ind w:left="2073" w:hanging="360"/>
      </w:pPr>
      <w:rPr>
        <w:rFonts w:ascii="Courier New" w:hAnsi="Courier New" w:cs="Courier New" w:hint="default"/>
      </w:rPr>
    </w:lvl>
    <w:lvl w:ilvl="2" w:tplc="0409001B">
      <w:start w:val="1"/>
      <w:numFmt w:val="lowerRoman"/>
      <w:lvlText w:val="%3."/>
      <w:lvlJc w:val="right"/>
      <w:pPr>
        <w:ind w:left="180"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31"/>
  </w:num>
  <w:num w:numId="2">
    <w:abstractNumId w:val="0"/>
  </w:num>
  <w:num w:numId="3">
    <w:abstractNumId w:val="2"/>
  </w:num>
  <w:num w:numId="4">
    <w:abstractNumId w:val="37"/>
  </w:num>
  <w:num w:numId="5">
    <w:abstractNumId w:val="1"/>
  </w:num>
  <w:num w:numId="6">
    <w:abstractNumId w:val="35"/>
  </w:num>
  <w:num w:numId="7">
    <w:abstractNumId w:val="9"/>
  </w:num>
  <w:num w:numId="8">
    <w:abstractNumId w:val="14"/>
  </w:num>
  <w:num w:numId="9">
    <w:abstractNumId w:val="8"/>
  </w:num>
  <w:num w:numId="10">
    <w:abstractNumId w:val="4"/>
  </w:num>
  <w:num w:numId="11">
    <w:abstractNumId w:val="12"/>
  </w:num>
  <w:num w:numId="12">
    <w:abstractNumId w:val="41"/>
  </w:num>
  <w:num w:numId="13">
    <w:abstractNumId w:val="26"/>
  </w:num>
  <w:num w:numId="14">
    <w:abstractNumId w:val="10"/>
  </w:num>
  <w:num w:numId="15">
    <w:abstractNumId w:val="40"/>
  </w:num>
  <w:num w:numId="16">
    <w:abstractNumId w:val="21"/>
  </w:num>
  <w:num w:numId="17">
    <w:abstractNumId w:val="13"/>
  </w:num>
  <w:num w:numId="18">
    <w:abstractNumId w:val="36"/>
  </w:num>
  <w:num w:numId="19">
    <w:abstractNumId w:val="23"/>
  </w:num>
  <w:num w:numId="20">
    <w:abstractNumId w:val="34"/>
  </w:num>
  <w:num w:numId="21">
    <w:abstractNumId w:val="27"/>
  </w:num>
  <w:num w:numId="22">
    <w:abstractNumId w:val="24"/>
  </w:num>
  <w:num w:numId="23">
    <w:abstractNumId w:val="33"/>
  </w:num>
  <w:num w:numId="24">
    <w:abstractNumId w:val="3"/>
  </w:num>
  <w:num w:numId="25">
    <w:abstractNumId w:val="18"/>
  </w:num>
  <w:num w:numId="26">
    <w:abstractNumId w:val="15"/>
  </w:num>
  <w:num w:numId="27">
    <w:abstractNumId w:val="7"/>
  </w:num>
  <w:num w:numId="28">
    <w:abstractNumId w:val="38"/>
  </w:num>
  <w:num w:numId="29">
    <w:abstractNumId w:val="30"/>
  </w:num>
  <w:num w:numId="30">
    <w:abstractNumId w:val="29"/>
  </w:num>
  <w:num w:numId="31">
    <w:abstractNumId w:val="20"/>
  </w:num>
  <w:num w:numId="32">
    <w:abstractNumId w:val="28"/>
  </w:num>
  <w:num w:numId="33">
    <w:abstractNumId w:val="22"/>
  </w:num>
  <w:num w:numId="34">
    <w:abstractNumId w:val="5"/>
  </w:num>
  <w:num w:numId="35">
    <w:abstractNumId w:val="32"/>
  </w:num>
  <w:num w:numId="36">
    <w:abstractNumId w:val="25"/>
  </w:num>
  <w:num w:numId="37">
    <w:abstractNumId w:val="17"/>
  </w:num>
  <w:num w:numId="38">
    <w:abstractNumId w:val="6"/>
  </w:num>
  <w:num w:numId="39">
    <w:abstractNumId w:val="39"/>
  </w:num>
  <w:num w:numId="40">
    <w:abstractNumId w:val="16"/>
  </w:num>
  <w:num w:numId="41">
    <w:abstractNumId w:val="11"/>
  </w:num>
  <w:num w:numId="42">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370"/>
    <w:rsid w:val="0000024D"/>
    <w:rsid w:val="00000818"/>
    <w:rsid w:val="00001D77"/>
    <w:rsid w:val="000021FC"/>
    <w:rsid w:val="00002219"/>
    <w:rsid w:val="000022C9"/>
    <w:rsid w:val="000024C2"/>
    <w:rsid w:val="000025B0"/>
    <w:rsid w:val="00002DAF"/>
    <w:rsid w:val="00003350"/>
    <w:rsid w:val="000033BC"/>
    <w:rsid w:val="00003608"/>
    <w:rsid w:val="0000366C"/>
    <w:rsid w:val="000039E5"/>
    <w:rsid w:val="00003BD5"/>
    <w:rsid w:val="00003D2D"/>
    <w:rsid w:val="00003F05"/>
    <w:rsid w:val="00003F81"/>
    <w:rsid w:val="000040C9"/>
    <w:rsid w:val="00004B09"/>
    <w:rsid w:val="00004F31"/>
    <w:rsid w:val="00005ADE"/>
    <w:rsid w:val="00005CF1"/>
    <w:rsid w:val="00005E9C"/>
    <w:rsid w:val="00005EB0"/>
    <w:rsid w:val="00005FC4"/>
    <w:rsid w:val="000065AB"/>
    <w:rsid w:val="00006EFA"/>
    <w:rsid w:val="000074E6"/>
    <w:rsid w:val="00007B1C"/>
    <w:rsid w:val="0001004C"/>
    <w:rsid w:val="00010468"/>
    <w:rsid w:val="00010EA1"/>
    <w:rsid w:val="0001101F"/>
    <w:rsid w:val="000113A1"/>
    <w:rsid w:val="0001203A"/>
    <w:rsid w:val="0001207E"/>
    <w:rsid w:val="00012807"/>
    <w:rsid w:val="00012B8D"/>
    <w:rsid w:val="0001301D"/>
    <w:rsid w:val="00013373"/>
    <w:rsid w:val="00013833"/>
    <w:rsid w:val="00013E9F"/>
    <w:rsid w:val="00013FE4"/>
    <w:rsid w:val="000144DC"/>
    <w:rsid w:val="00014844"/>
    <w:rsid w:val="00014A3D"/>
    <w:rsid w:val="00014AC4"/>
    <w:rsid w:val="00014D60"/>
    <w:rsid w:val="00014FED"/>
    <w:rsid w:val="00015065"/>
    <w:rsid w:val="00015801"/>
    <w:rsid w:val="00015AA8"/>
    <w:rsid w:val="00015DDB"/>
    <w:rsid w:val="0001621A"/>
    <w:rsid w:val="0001650B"/>
    <w:rsid w:val="00016564"/>
    <w:rsid w:val="00016EF8"/>
    <w:rsid w:val="00016F18"/>
    <w:rsid w:val="000170E3"/>
    <w:rsid w:val="00017824"/>
    <w:rsid w:val="000178B8"/>
    <w:rsid w:val="00017A08"/>
    <w:rsid w:val="00017FAC"/>
    <w:rsid w:val="000201E7"/>
    <w:rsid w:val="0002027E"/>
    <w:rsid w:val="000204BD"/>
    <w:rsid w:val="000209D4"/>
    <w:rsid w:val="00020E59"/>
    <w:rsid w:val="00020E70"/>
    <w:rsid w:val="00021682"/>
    <w:rsid w:val="00021966"/>
    <w:rsid w:val="000219DE"/>
    <w:rsid w:val="00021FD6"/>
    <w:rsid w:val="0002203B"/>
    <w:rsid w:val="00022820"/>
    <w:rsid w:val="00022CC2"/>
    <w:rsid w:val="00022D2E"/>
    <w:rsid w:val="000236FC"/>
    <w:rsid w:val="00023D6F"/>
    <w:rsid w:val="000243F8"/>
    <w:rsid w:val="000245E6"/>
    <w:rsid w:val="0002504A"/>
    <w:rsid w:val="000251FA"/>
    <w:rsid w:val="00025923"/>
    <w:rsid w:val="00025DC3"/>
    <w:rsid w:val="00025EBA"/>
    <w:rsid w:val="000260B0"/>
    <w:rsid w:val="00026576"/>
    <w:rsid w:val="00026876"/>
    <w:rsid w:val="00026926"/>
    <w:rsid w:val="00026A1B"/>
    <w:rsid w:val="00026FF2"/>
    <w:rsid w:val="00027992"/>
    <w:rsid w:val="000279E7"/>
    <w:rsid w:val="00027BE6"/>
    <w:rsid w:val="00027E82"/>
    <w:rsid w:val="0003011F"/>
    <w:rsid w:val="0003015F"/>
    <w:rsid w:val="00030614"/>
    <w:rsid w:val="00030709"/>
    <w:rsid w:val="00030A45"/>
    <w:rsid w:val="00030A82"/>
    <w:rsid w:val="00030D6B"/>
    <w:rsid w:val="000310C2"/>
    <w:rsid w:val="00031315"/>
    <w:rsid w:val="00031425"/>
    <w:rsid w:val="00031CE2"/>
    <w:rsid w:val="0003213D"/>
    <w:rsid w:val="0003234D"/>
    <w:rsid w:val="000328CB"/>
    <w:rsid w:val="00032DD6"/>
    <w:rsid w:val="000332A2"/>
    <w:rsid w:val="00033338"/>
    <w:rsid w:val="00033485"/>
    <w:rsid w:val="00033699"/>
    <w:rsid w:val="00033E92"/>
    <w:rsid w:val="00034423"/>
    <w:rsid w:val="00034861"/>
    <w:rsid w:val="000349DD"/>
    <w:rsid w:val="000349E7"/>
    <w:rsid w:val="00034B11"/>
    <w:rsid w:val="00034DD9"/>
    <w:rsid w:val="0003515B"/>
    <w:rsid w:val="00035234"/>
    <w:rsid w:val="00035343"/>
    <w:rsid w:val="00035430"/>
    <w:rsid w:val="000358A0"/>
    <w:rsid w:val="0003657E"/>
    <w:rsid w:val="000367D4"/>
    <w:rsid w:val="00036977"/>
    <w:rsid w:val="00036A5D"/>
    <w:rsid w:val="00036A92"/>
    <w:rsid w:val="00036C51"/>
    <w:rsid w:val="0003708D"/>
    <w:rsid w:val="00037097"/>
    <w:rsid w:val="000372D7"/>
    <w:rsid w:val="000375BF"/>
    <w:rsid w:val="000377B9"/>
    <w:rsid w:val="00037946"/>
    <w:rsid w:val="00037CDE"/>
    <w:rsid w:val="00037D7C"/>
    <w:rsid w:val="00037E47"/>
    <w:rsid w:val="00037EFE"/>
    <w:rsid w:val="00037F2E"/>
    <w:rsid w:val="00040434"/>
    <w:rsid w:val="0004068E"/>
    <w:rsid w:val="000408A1"/>
    <w:rsid w:val="000409B2"/>
    <w:rsid w:val="00040D98"/>
    <w:rsid w:val="00040F22"/>
    <w:rsid w:val="00041112"/>
    <w:rsid w:val="00041165"/>
    <w:rsid w:val="000415D2"/>
    <w:rsid w:val="0004169D"/>
    <w:rsid w:val="00041AE7"/>
    <w:rsid w:val="00041C7D"/>
    <w:rsid w:val="0004219F"/>
    <w:rsid w:val="0004276A"/>
    <w:rsid w:val="0004276D"/>
    <w:rsid w:val="00042BB9"/>
    <w:rsid w:val="00042EFF"/>
    <w:rsid w:val="0004324A"/>
    <w:rsid w:val="00043451"/>
    <w:rsid w:val="0004373D"/>
    <w:rsid w:val="00043ADE"/>
    <w:rsid w:val="00043AF1"/>
    <w:rsid w:val="0004424C"/>
    <w:rsid w:val="00044380"/>
    <w:rsid w:val="0004480E"/>
    <w:rsid w:val="00044DC1"/>
    <w:rsid w:val="00044F70"/>
    <w:rsid w:val="00046144"/>
    <w:rsid w:val="000463D3"/>
    <w:rsid w:val="000466CF"/>
    <w:rsid w:val="0004678C"/>
    <w:rsid w:val="0004679E"/>
    <w:rsid w:val="00046B40"/>
    <w:rsid w:val="00046EE7"/>
    <w:rsid w:val="0004707D"/>
    <w:rsid w:val="0004754E"/>
    <w:rsid w:val="0004782B"/>
    <w:rsid w:val="00047AC4"/>
    <w:rsid w:val="00047BB2"/>
    <w:rsid w:val="00047C22"/>
    <w:rsid w:val="00047C46"/>
    <w:rsid w:val="00047E49"/>
    <w:rsid w:val="000502B5"/>
    <w:rsid w:val="000503C4"/>
    <w:rsid w:val="00050972"/>
    <w:rsid w:val="00050CA1"/>
    <w:rsid w:val="00050CCD"/>
    <w:rsid w:val="00051661"/>
    <w:rsid w:val="00051785"/>
    <w:rsid w:val="00051B8D"/>
    <w:rsid w:val="00052437"/>
    <w:rsid w:val="00052469"/>
    <w:rsid w:val="00052489"/>
    <w:rsid w:val="00052550"/>
    <w:rsid w:val="00052721"/>
    <w:rsid w:val="000527EC"/>
    <w:rsid w:val="00052944"/>
    <w:rsid w:val="00052B8E"/>
    <w:rsid w:val="00052CD3"/>
    <w:rsid w:val="00052D0D"/>
    <w:rsid w:val="00052D49"/>
    <w:rsid w:val="00052DEC"/>
    <w:rsid w:val="00052ED9"/>
    <w:rsid w:val="00053EC7"/>
    <w:rsid w:val="000543E5"/>
    <w:rsid w:val="0005443D"/>
    <w:rsid w:val="00054687"/>
    <w:rsid w:val="00054880"/>
    <w:rsid w:val="00054F02"/>
    <w:rsid w:val="00055182"/>
    <w:rsid w:val="000561D3"/>
    <w:rsid w:val="0005625E"/>
    <w:rsid w:val="000564D8"/>
    <w:rsid w:val="00056705"/>
    <w:rsid w:val="00056C2D"/>
    <w:rsid w:val="00056CD3"/>
    <w:rsid w:val="00056F01"/>
    <w:rsid w:val="000571E0"/>
    <w:rsid w:val="000571F6"/>
    <w:rsid w:val="00057AB5"/>
    <w:rsid w:val="00057EDF"/>
    <w:rsid w:val="0006006F"/>
    <w:rsid w:val="000605B5"/>
    <w:rsid w:val="000607E1"/>
    <w:rsid w:val="00060ADE"/>
    <w:rsid w:val="000613B6"/>
    <w:rsid w:val="00061604"/>
    <w:rsid w:val="0006167E"/>
    <w:rsid w:val="00061687"/>
    <w:rsid w:val="0006194A"/>
    <w:rsid w:val="00061BF4"/>
    <w:rsid w:val="00061FD6"/>
    <w:rsid w:val="000621E8"/>
    <w:rsid w:val="00062342"/>
    <w:rsid w:val="00062492"/>
    <w:rsid w:val="00062685"/>
    <w:rsid w:val="000627D5"/>
    <w:rsid w:val="00062A85"/>
    <w:rsid w:val="00062E59"/>
    <w:rsid w:val="00063093"/>
    <w:rsid w:val="00063102"/>
    <w:rsid w:val="00063324"/>
    <w:rsid w:val="000634D2"/>
    <w:rsid w:val="000636A5"/>
    <w:rsid w:val="00063723"/>
    <w:rsid w:val="00063CE2"/>
    <w:rsid w:val="000644C5"/>
    <w:rsid w:val="00064572"/>
    <w:rsid w:val="00064648"/>
    <w:rsid w:val="000646BB"/>
    <w:rsid w:val="00064AD6"/>
    <w:rsid w:val="00064C48"/>
    <w:rsid w:val="0006524F"/>
    <w:rsid w:val="0006575A"/>
    <w:rsid w:val="00065CB1"/>
    <w:rsid w:val="00065F69"/>
    <w:rsid w:val="00065FDC"/>
    <w:rsid w:val="000661A7"/>
    <w:rsid w:val="00066222"/>
    <w:rsid w:val="0006634B"/>
    <w:rsid w:val="00066377"/>
    <w:rsid w:val="000663BE"/>
    <w:rsid w:val="000663C2"/>
    <w:rsid w:val="000666AC"/>
    <w:rsid w:val="0006682E"/>
    <w:rsid w:val="000669F3"/>
    <w:rsid w:val="00066E58"/>
    <w:rsid w:val="000671B9"/>
    <w:rsid w:val="00067562"/>
    <w:rsid w:val="00070016"/>
    <w:rsid w:val="0007010D"/>
    <w:rsid w:val="0007023A"/>
    <w:rsid w:val="00070D0B"/>
    <w:rsid w:val="00070EBE"/>
    <w:rsid w:val="00070F41"/>
    <w:rsid w:val="000715AA"/>
    <w:rsid w:val="00071926"/>
    <w:rsid w:val="00071990"/>
    <w:rsid w:val="00071EE9"/>
    <w:rsid w:val="00071FC4"/>
    <w:rsid w:val="00071FD0"/>
    <w:rsid w:val="00072918"/>
    <w:rsid w:val="0007294E"/>
    <w:rsid w:val="00072D87"/>
    <w:rsid w:val="00072DA3"/>
    <w:rsid w:val="000733C2"/>
    <w:rsid w:val="00073C95"/>
    <w:rsid w:val="00073D10"/>
    <w:rsid w:val="00073F2E"/>
    <w:rsid w:val="000744EB"/>
    <w:rsid w:val="000746D6"/>
    <w:rsid w:val="00074E14"/>
    <w:rsid w:val="0007523F"/>
    <w:rsid w:val="00075324"/>
    <w:rsid w:val="00075408"/>
    <w:rsid w:val="000755B2"/>
    <w:rsid w:val="00075A8D"/>
    <w:rsid w:val="00075DF5"/>
    <w:rsid w:val="00075F31"/>
    <w:rsid w:val="00075F64"/>
    <w:rsid w:val="00076957"/>
    <w:rsid w:val="00076DB3"/>
    <w:rsid w:val="00077680"/>
    <w:rsid w:val="000778AC"/>
    <w:rsid w:val="00077B99"/>
    <w:rsid w:val="00077CBA"/>
    <w:rsid w:val="00077D07"/>
    <w:rsid w:val="000800FF"/>
    <w:rsid w:val="00080350"/>
    <w:rsid w:val="0008055A"/>
    <w:rsid w:val="0008080B"/>
    <w:rsid w:val="0008083C"/>
    <w:rsid w:val="00080B97"/>
    <w:rsid w:val="00080C9C"/>
    <w:rsid w:val="00081350"/>
    <w:rsid w:val="0008161B"/>
    <w:rsid w:val="00081D3D"/>
    <w:rsid w:val="0008264D"/>
    <w:rsid w:val="000828D7"/>
    <w:rsid w:val="0008292E"/>
    <w:rsid w:val="00082C88"/>
    <w:rsid w:val="00082D03"/>
    <w:rsid w:val="000832B3"/>
    <w:rsid w:val="000832E3"/>
    <w:rsid w:val="0008339D"/>
    <w:rsid w:val="00083489"/>
    <w:rsid w:val="000841FB"/>
    <w:rsid w:val="0008432B"/>
    <w:rsid w:val="000852CC"/>
    <w:rsid w:val="0008534D"/>
    <w:rsid w:val="00085B1A"/>
    <w:rsid w:val="00086366"/>
    <w:rsid w:val="000867EC"/>
    <w:rsid w:val="00086EEF"/>
    <w:rsid w:val="00087168"/>
    <w:rsid w:val="00087344"/>
    <w:rsid w:val="0008740A"/>
    <w:rsid w:val="0008744E"/>
    <w:rsid w:val="0008774A"/>
    <w:rsid w:val="00087D98"/>
    <w:rsid w:val="00087DFB"/>
    <w:rsid w:val="00090246"/>
    <w:rsid w:val="0009051A"/>
    <w:rsid w:val="0009076C"/>
    <w:rsid w:val="00090A63"/>
    <w:rsid w:val="00090BBA"/>
    <w:rsid w:val="00090C4A"/>
    <w:rsid w:val="00090E8D"/>
    <w:rsid w:val="00091646"/>
    <w:rsid w:val="0009174F"/>
    <w:rsid w:val="000918E4"/>
    <w:rsid w:val="00091BD9"/>
    <w:rsid w:val="00091D76"/>
    <w:rsid w:val="00091DDE"/>
    <w:rsid w:val="00092412"/>
    <w:rsid w:val="0009245D"/>
    <w:rsid w:val="0009259C"/>
    <w:rsid w:val="0009281B"/>
    <w:rsid w:val="00092BA6"/>
    <w:rsid w:val="00092C19"/>
    <w:rsid w:val="00092C51"/>
    <w:rsid w:val="00092F8D"/>
    <w:rsid w:val="00093264"/>
    <w:rsid w:val="000933AA"/>
    <w:rsid w:val="0009342E"/>
    <w:rsid w:val="000934D1"/>
    <w:rsid w:val="000934D8"/>
    <w:rsid w:val="00093A50"/>
    <w:rsid w:val="00093C9B"/>
    <w:rsid w:val="00093CE6"/>
    <w:rsid w:val="00093D19"/>
    <w:rsid w:val="00093DE2"/>
    <w:rsid w:val="00093E11"/>
    <w:rsid w:val="000942EB"/>
    <w:rsid w:val="000943DE"/>
    <w:rsid w:val="0009483B"/>
    <w:rsid w:val="000949FC"/>
    <w:rsid w:val="0009572B"/>
    <w:rsid w:val="0009579C"/>
    <w:rsid w:val="00095A2E"/>
    <w:rsid w:val="00095B8D"/>
    <w:rsid w:val="00095EBB"/>
    <w:rsid w:val="0009612C"/>
    <w:rsid w:val="00096224"/>
    <w:rsid w:val="000966DB"/>
    <w:rsid w:val="0009685C"/>
    <w:rsid w:val="00096936"/>
    <w:rsid w:val="00096AF6"/>
    <w:rsid w:val="00096C86"/>
    <w:rsid w:val="00096E21"/>
    <w:rsid w:val="000973E8"/>
    <w:rsid w:val="00097F66"/>
    <w:rsid w:val="000A0266"/>
    <w:rsid w:val="000A02AC"/>
    <w:rsid w:val="000A0320"/>
    <w:rsid w:val="000A042E"/>
    <w:rsid w:val="000A081F"/>
    <w:rsid w:val="000A0C2D"/>
    <w:rsid w:val="000A0D44"/>
    <w:rsid w:val="000A0E5B"/>
    <w:rsid w:val="000A12B6"/>
    <w:rsid w:val="000A1B64"/>
    <w:rsid w:val="000A1CB7"/>
    <w:rsid w:val="000A1D50"/>
    <w:rsid w:val="000A1DEC"/>
    <w:rsid w:val="000A217C"/>
    <w:rsid w:val="000A22FD"/>
    <w:rsid w:val="000A2409"/>
    <w:rsid w:val="000A27F5"/>
    <w:rsid w:val="000A2840"/>
    <w:rsid w:val="000A380D"/>
    <w:rsid w:val="000A39F3"/>
    <w:rsid w:val="000A3F00"/>
    <w:rsid w:val="000A40A4"/>
    <w:rsid w:val="000A4156"/>
    <w:rsid w:val="000A431F"/>
    <w:rsid w:val="000A447F"/>
    <w:rsid w:val="000A4845"/>
    <w:rsid w:val="000A5363"/>
    <w:rsid w:val="000A55D2"/>
    <w:rsid w:val="000A55D5"/>
    <w:rsid w:val="000A55E9"/>
    <w:rsid w:val="000A57F9"/>
    <w:rsid w:val="000A5C0D"/>
    <w:rsid w:val="000A5CB2"/>
    <w:rsid w:val="000A6181"/>
    <w:rsid w:val="000A6208"/>
    <w:rsid w:val="000A66FC"/>
    <w:rsid w:val="000A6827"/>
    <w:rsid w:val="000A690B"/>
    <w:rsid w:val="000A6911"/>
    <w:rsid w:val="000A6999"/>
    <w:rsid w:val="000A6C49"/>
    <w:rsid w:val="000A6C7D"/>
    <w:rsid w:val="000A6FEB"/>
    <w:rsid w:val="000A70C1"/>
    <w:rsid w:val="000A73E0"/>
    <w:rsid w:val="000A74F6"/>
    <w:rsid w:val="000A7811"/>
    <w:rsid w:val="000A7CB3"/>
    <w:rsid w:val="000A7D83"/>
    <w:rsid w:val="000B0462"/>
    <w:rsid w:val="000B04EB"/>
    <w:rsid w:val="000B075C"/>
    <w:rsid w:val="000B07C9"/>
    <w:rsid w:val="000B090D"/>
    <w:rsid w:val="000B0D15"/>
    <w:rsid w:val="000B11ED"/>
    <w:rsid w:val="000B1213"/>
    <w:rsid w:val="000B1403"/>
    <w:rsid w:val="000B18B0"/>
    <w:rsid w:val="000B1A09"/>
    <w:rsid w:val="000B1C4E"/>
    <w:rsid w:val="000B2026"/>
    <w:rsid w:val="000B239F"/>
    <w:rsid w:val="000B27B3"/>
    <w:rsid w:val="000B2977"/>
    <w:rsid w:val="000B2BE6"/>
    <w:rsid w:val="000B2F8A"/>
    <w:rsid w:val="000B3098"/>
    <w:rsid w:val="000B3152"/>
    <w:rsid w:val="000B3172"/>
    <w:rsid w:val="000B318E"/>
    <w:rsid w:val="000B31A6"/>
    <w:rsid w:val="000B3217"/>
    <w:rsid w:val="000B33E7"/>
    <w:rsid w:val="000B3873"/>
    <w:rsid w:val="000B3A16"/>
    <w:rsid w:val="000B3C07"/>
    <w:rsid w:val="000B3EF6"/>
    <w:rsid w:val="000B4179"/>
    <w:rsid w:val="000B42DA"/>
    <w:rsid w:val="000B44AB"/>
    <w:rsid w:val="000B4674"/>
    <w:rsid w:val="000B485E"/>
    <w:rsid w:val="000B4A37"/>
    <w:rsid w:val="000B4BB8"/>
    <w:rsid w:val="000B4FD3"/>
    <w:rsid w:val="000B5190"/>
    <w:rsid w:val="000B5317"/>
    <w:rsid w:val="000B6294"/>
    <w:rsid w:val="000B635B"/>
    <w:rsid w:val="000B6DFD"/>
    <w:rsid w:val="000B752E"/>
    <w:rsid w:val="000B753B"/>
    <w:rsid w:val="000B7A3D"/>
    <w:rsid w:val="000B7C5C"/>
    <w:rsid w:val="000B7E87"/>
    <w:rsid w:val="000B7F0F"/>
    <w:rsid w:val="000C0094"/>
    <w:rsid w:val="000C02AC"/>
    <w:rsid w:val="000C1614"/>
    <w:rsid w:val="000C1FD9"/>
    <w:rsid w:val="000C2064"/>
    <w:rsid w:val="000C2087"/>
    <w:rsid w:val="000C21D1"/>
    <w:rsid w:val="000C2290"/>
    <w:rsid w:val="000C2AA5"/>
    <w:rsid w:val="000C2ABA"/>
    <w:rsid w:val="000C373B"/>
    <w:rsid w:val="000C416E"/>
    <w:rsid w:val="000C46C0"/>
    <w:rsid w:val="000C47BE"/>
    <w:rsid w:val="000C4A21"/>
    <w:rsid w:val="000C4DF6"/>
    <w:rsid w:val="000C4E00"/>
    <w:rsid w:val="000C4F4F"/>
    <w:rsid w:val="000C54A7"/>
    <w:rsid w:val="000C58EA"/>
    <w:rsid w:val="000C592F"/>
    <w:rsid w:val="000C5972"/>
    <w:rsid w:val="000C59DB"/>
    <w:rsid w:val="000C5BA5"/>
    <w:rsid w:val="000C61CA"/>
    <w:rsid w:val="000C63B6"/>
    <w:rsid w:val="000C645A"/>
    <w:rsid w:val="000C6615"/>
    <w:rsid w:val="000C6719"/>
    <w:rsid w:val="000C686C"/>
    <w:rsid w:val="000C6EAF"/>
    <w:rsid w:val="000C6F0D"/>
    <w:rsid w:val="000C71E5"/>
    <w:rsid w:val="000C7715"/>
    <w:rsid w:val="000C78FD"/>
    <w:rsid w:val="000D0091"/>
    <w:rsid w:val="000D0E30"/>
    <w:rsid w:val="000D1115"/>
    <w:rsid w:val="000D13F4"/>
    <w:rsid w:val="000D1849"/>
    <w:rsid w:val="000D1937"/>
    <w:rsid w:val="000D1A07"/>
    <w:rsid w:val="000D1FBB"/>
    <w:rsid w:val="000D2482"/>
    <w:rsid w:val="000D2CA2"/>
    <w:rsid w:val="000D31BF"/>
    <w:rsid w:val="000D341D"/>
    <w:rsid w:val="000D366C"/>
    <w:rsid w:val="000D3C60"/>
    <w:rsid w:val="000D3D1C"/>
    <w:rsid w:val="000D3DCA"/>
    <w:rsid w:val="000D3FE6"/>
    <w:rsid w:val="000D428D"/>
    <w:rsid w:val="000D48F6"/>
    <w:rsid w:val="000D4A3D"/>
    <w:rsid w:val="000D503F"/>
    <w:rsid w:val="000D5221"/>
    <w:rsid w:val="000D560E"/>
    <w:rsid w:val="000D5670"/>
    <w:rsid w:val="000D590D"/>
    <w:rsid w:val="000D66A6"/>
    <w:rsid w:val="000D6893"/>
    <w:rsid w:val="000D6EDA"/>
    <w:rsid w:val="000D7215"/>
    <w:rsid w:val="000D769C"/>
    <w:rsid w:val="000D77BD"/>
    <w:rsid w:val="000D7B27"/>
    <w:rsid w:val="000E01AE"/>
    <w:rsid w:val="000E0431"/>
    <w:rsid w:val="000E051E"/>
    <w:rsid w:val="000E0544"/>
    <w:rsid w:val="000E08FC"/>
    <w:rsid w:val="000E0B21"/>
    <w:rsid w:val="000E0C77"/>
    <w:rsid w:val="000E0CEB"/>
    <w:rsid w:val="000E0FF5"/>
    <w:rsid w:val="000E1514"/>
    <w:rsid w:val="000E1770"/>
    <w:rsid w:val="000E1F59"/>
    <w:rsid w:val="000E2C32"/>
    <w:rsid w:val="000E397D"/>
    <w:rsid w:val="000E3B27"/>
    <w:rsid w:val="000E4077"/>
    <w:rsid w:val="000E445E"/>
    <w:rsid w:val="000E4E0C"/>
    <w:rsid w:val="000E598B"/>
    <w:rsid w:val="000E5B22"/>
    <w:rsid w:val="000E5CB5"/>
    <w:rsid w:val="000E5F8C"/>
    <w:rsid w:val="000E6050"/>
    <w:rsid w:val="000E62F1"/>
    <w:rsid w:val="000E63A9"/>
    <w:rsid w:val="000E66FA"/>
    <w:rsid w:val="000E68E7"/>
    <w:rsid w:val="000E6A37"/>
    <w:rsid w:val="000E6D87"/>
    <w:rsid w:val="000E6F3B"/>
    <w:rsid w:val="000E7155"/>
    <w:rsid w:val="000E749E"/>
    <w:rsid w:val="000E75E2"/>
    <w:rsid w:val="000E78E1"/>
    <w:rsid w:val="000F0443"/>
    <w:rsid w:val="000F0497"/>
    <w:rsid w:val="000F0812"/>
    <w:rsid w:val="000F0A6D"/>
    <w:rsid w:val="000F0CB0"/>
    <w:rsid w:val="000F0E1A"/>
    <w:rsid w:val="000F13CD"/>
    <w:rsid w:val="000F16E2"/>
    <w:rsid w:val="000F18FD"/>
    <w:rsid w:val="000F194B"/>
    <w:rsid w:val="000F1CD0"/>
    <w:rsid w:val="000F2187"/>
    <w:rsid w:val="000F2CD5"/>
    <w:rsid w:val="000F2E1C"/>
    <w:rsid w:val="000F2E87"/>
    <w:rsid w:val="000F2E88"/>
    <w:rsid w:val="000F30EB"/>
    <w:rsid w:val="000F3533"/>
    <w:rsid w:val="000F364F"/>
    <w:rsid w:val="000F3922"/>
    <w:rsid w:val="000F3975"/>
    <w:rsid w:val="000F3B7A"/>
    <w:rsid w:val="000F3C98"/>
    <w:rsid w:val="000F3F2F"/>
    <w:rsid w:val="000F409F"/>
    <w:rsid w:val="000F429F"/>
    <w:rsid w:val="000F44E8"/>
    <w:rsid w:val="000F44ED"/>
    <w:rsid w:val="000F45A2"/>
    <w:rsid w:val="000F4740"/>
    <w:rsid w:val="000F4E34"/>
    <w:rsid w:val="000F4FFB"/>
    <w:rsid w:val="000F54B5"/>
    <w:rsid w:val="000F553B"/>
    <w:rsid w:val="000F57D8"/>
    <w:rsid w:val="000F59D1"/>
    <w:rsid w:val="000F5CF6"/>
    <w:rsid w:val="000F5EF2"/>
    <w:rsid w:val="000F5FA8"/>
    <w:rsid w:val="000F67A6"/>
    <w:rsid w:val="000F67EA"/>
    <w:rsid w:val="000F6E5A"/>
    <w:rsid w:val="000F7146"/>
    <w:rsid w:val="000F752A"/>
    <w:rsid w:val="000F75FA"/>
    <w:rsid w:val="000F7C57"/>
    <w:rsid w:val="000F7E4B"/>
    <w:rsid w:val="0010007C"/>
    <w:rsid w:val="00100507"/>
    <w:rsid w:val="001006A8"/>
    <w:rsid w:val="0010091D"/>
    <w:rsid w:val="001010CF"/>
    <w:rsid w:val="001011C2"/>
    <w:rsid w:val="00101760"/>
    <w:rsid w:val="00101A1D"/>
    <w:rsid w:val="00101EB3"/>
    <w:rsid w:val="001021B0"/>
    <w:rsid w:val="00102606"/>
    <w:rsid w:val="001026DD"/>
    <w:rsid w:val="001027C6"/>
    <w:rsid w:val="00102F4F"/>
    <w:rsid w:val="00103084"/>
    <w:rsid w:val="00103288"/>
    <w:rsid w:val="00103F92"/>
    <w:rsid w:val="001042D5"/>
    <w:rsid w:val="00104560"/>
    <w:rsid w:val="0010464B"/>
    <w:rsid w:val="001047BD"/>
    <w:rsid w:val="0010490B"/>
    <w:rsid w:val="00104A46"/>
    <w:rsid w:val="00104E4D"/>
    <w:rsid w:val="00104FA7"/>
    <w:rsid w:val="001053C5"/>
    <w:rsid w:val="0010589F"/>
    <w:rsid w:val="00105B11"/>
    <w:rsid w:val="00105FE4"/>
    <w:rsid w:val="001060B2"/>
    <w:rsid w:val="001061ED"/>
    <w:rsid w:val="001066A5"/>
    <w:rsid w:val="001071C8"/>
    <w:rsid w:val="001075A6"/>
    <w:rsid w:val="00107684"/>
    <w:rsid w:val="001079DE"/>
    <w:rsid w:val="00107F31"/>
    <w:rsid w:val="00110031"/>
    <w:rsid w:val="00110103"/>
    <w:rsid w:val="001102E2"/>
    <w:rsid w:val="00110866"/>
    <w:rsid w:val="00110BD1"/>
    <w:rsid w:val="00110E3E"/>
    <w:rsid w:val="00110EA8"/>
    <w:rsid w:val="001115AA"/>
    <w:rsid w:val="001119AE"/>
    <w:rsid w:val="00111DF4"/>
    <w:rsid w:val="001123FB"/>
    <w:rsid w:val="00112669"/>
    <w:rsid w:val="00112849"/>
    <w:rsid w:val="00112884"/>
    <w:rsid w:val="00112F4D"/>
    <w:rsid w:val="00112F8A"/>
    <w:rsid w:val="00113141"/>
    <w:rsid w:val="001133B1"/>
    <w:rsid w:val="00113850"/>
    <w:rsid w:val="001140DE"/>
    <w:rsid w:val="00114125"/>
    <w:rsid w:val="001142A6"/>
    <w:rsid w:val="001143FA"/>
    <w:rsid w:val="00114400"/>
    <w:rsid w:val="00114A66"/>
    <w:rsid w:val="00114B6A"/>
    <w:rsid w:val="00114C85"/>
    <w:rsid w:val="00114C9B"/>
    <w:rsid w:val="00114CAD"/>
    <w:rsid w:val="00114CF2"/>
    <w:rsid w:val="00114F1B"/>
    <w:rsid w:val="00115317"/>
    <w:rsid w:val="00115417"/>
    <w:rsid w:val="0011612F"/>
    <w:rsid w:val="0011643C"/>
    <w:rsid w:val="00116705"/>
    <w:rsid w:val="00116F13"/>
    <w:rsid w:val="00116F3D"/>
    <w:rsid w:val="00117854"/>
    <w:rsid w:val="001200B0"/>
    <w:rsid w:val="001200BE"/>
    <w:rsid w:val="001201A6"/>
    <w:rsid w:val="00120451"/>
    <w:rsid w:val="00120A48"/>
    <w:rsid w:val="00121295"/>
    <w:rsid w:val="00121613"/>
    <w:rsid w:val="001219A8"/>
    <w:rsid w:val="00121A4B"/>
    <w:rsid w:val="00121CA8"/>
    <w:rsid w:val="00121E78"/>
    <w:rsid w:val="00122395"/>
    <w:rsid w:val="001229C1"/>
    <w:rsid w:val="0012309E"/>
    <w:rsid w:val="0012351E"/>
    <w:rsid w:val="0012387D"/>
    <w:rsid w:val="00123DC5"/>
    <w:rsid w:val="00123F01"/>
    <w:rsid w:val="00124114"/>
    <w:rsid w:val="0012445E"/>
    <w:rsid w:val="00124548"/>
    <w:rsid w:val="001249BC"/>
    <w:rsid w:val="00124A02"/>
    <w:rsid w:val="00124B6B"/>
    <w:rsid w:val="0012542A"/>
    <w:rsid w:val="00126D47"/>
    <w:rsid w:val="00126D7C"/>
    <w:rsid w:val="00126F25"/>
    <w:rsid w:val="00127206"/>
    <w:rsid w:val="00127903"/>
    <w:rsid w:val="00127935"/>
    <w:rsid w:val="00127CE8"/>
    <w:rsid w:val="00130005"/>
    <w:rsid w:val="00130479"/>
    <w:rsid w:val="00130493"/>
    <w:rsid w:val="00130779"/>
    <w:rsid w:val="00130F72"/>
    <w:rsid w:val="0013139F"/>
    <w:rsid w:val="001314E6"/>
    <w:rsid w:val="00131541"/>
    <w:rsid w:val="001316EE"/>
    <w:rsid w:val="001317B5"/>
    <w:rsid w:val="00131CE7"/>
    <w:rsid w:val="00131D74"/>
    <w:rsid w:val="00131E03"/>
    <w:rsid w:val="00131F88"/>
    <w:rsid w:val="00131F8D"/>
    <w:rsid w:val="0013263D"/>
    <w:rsid w:val="0013278C"/>
    <w:rsid w:val="00132C2F"/>
    <w:rsid w:val="00132DAD"/>
    <w:rsid w:val="00132DAF"/>
    <w:rsid w:val="00132E16"/>
    <w:rsid w:val="001334E9"/>
    <w:rsid w:val="00133DDA"/>
    <w:rsid w:val="00134696"/>
    <w:rsid w:val="001348C4"/>
    <w:rsid w:val="00134D09"/>
    <w:rsid w:val="00134D82"/>
    <w:rsid w:val="00134F93"/>
    <w:rsid w:val="00135165"/>
    <w:rsid w:val="001352D6"/>
    <w:rsid w:val="00135304"/>
    <w:rsid w:val="0013558A"/>
    <w:rsid w:val="00135E7D"/>
    <w:rsid w:val="00136080"/>
    <w:rsid w:val="001361BB"/>
    <w:rsid w:val="00136253"/>
    <w:rsid w:val="00136524"/>
    <w:rsid w:val="0013681C"/>
    <w:rsid w:val="00136A1F"/>
    <w:rsid w:val="001372C5"/>
    <w:rsid w:val="001374C9"/>
    <w:rsid w:val="00137923"/>
    <w:rsid w:val="00137930"/>
    <w:rsid w:val="0014029F"/>
    <w:rsid w:val="00140402"/>
    <w:rsid w:val="00141031"/>
    <w:rsid w:val="001411D2"/>
    <w:rsid w:val="001411FE"/>
    <w:rsid w:val="0014129A"/>
    <w:rsid w:val="00141924"/>
    <w:rsid w:val="001419E5"/>
    <w:rsid w:val="00141A55"/>
    <w:rsid w:val="001420CA"/>
    <w:rsid w:val="001423F1"/>
    <w:rsid w:val="001425B8"/>
    <w:rsid w:val="00142793"/>
    <w:rsid w:val="001428CA"/>
    <w:rsid w:val="00142A09"/>
    <w:rsid w:val="00142C58"/>
    <w:rsid w:val="0014327C"/>
    <w:rsid w:val="00143321"/>
    <w:rsid w:val="001433C0"/>
    <w:rsid w:val="001439F9"/>
    <w:rsid w:val="00143B49"/>
    <w:rsid w:val="001440AE"/>
    <w:rsid w:val="00144428"/>
    <w:rsid w:val="0014463B"/>
    <w:rsid w:val="001446E5"/>
    <w:rsid w:val="00144C10"/>
    <w:rsid w:val="00145336"/>
    <w:rsid w:val="0014551A"/>
    <w:rsid w:val="00145787"/>
    <w:rsid w:val="0014582C"/>
    <w:rsid w:val="00145A5A"/>
    <w:rsid w:val="00145D86"/>
    <w:rsid w:val="001461D0"/>
    <w:rsid w:val="00146411"/>
    <w:rsid w:val="001466ED"/>
    <w:rsid w:val="00146B1F"/>
    <w:rsid w:val="00146DD3"/>
    <w:rsid w:val="00147114"/>
    <w:rsid w:val="00147193"/>
    <w:rsid w:val="0014793A"/>
    <w:rsid w:val="001502A9"/>
    <w:rsid w:val="001502BA"/>
    <w:rsid w:val="001502DD"/>
    <w:rsid w:val="001502F3"/>
    <w:rsid w:val="001509E5"/>
    <w:rsid w:val="00150DC8"/>
    <w:rsid w:val="00150DD2"/>
    <w:rsid w:val="00150EB9"/>
    <w:rsid w:val="00150F9E"/>
    <w:rsid w:val="00151063"/>
    <w:rsid w:val="00151080"/>
    <w:rsid w:val="0015117A"/>
    <w:rsid w:val="0015132F"/>
    <w:rsid w:val="00151538"/>
    <w:rsid w:val="0015159B"/>
    <w:rsid w:val="0015159F"/>
    <w:rsid w:val="0015185B"/>
    <w:rsid w:val="00151A6E"/>
    <w:rsid w:val="00151B1F"/>
    <w:rsid w:val="00151CC5"/>
    <w:rsid w:val="00151F0F"/>
    <w:rsid w:val="00152098"/>
    <w:rsid w:val="001521A8"/>
    <w:rsid w:val="001527B2"/>
    <w:rsid w:val="00152A47"/>
    <w:rsid w:val="00152CBC"/>
    <w:rsid w:val="00152FC5"/>
    <w:rsid w:val="001530ED"/>
    <w:rsid w:val="001536DE"/>
    <w:rsid w:val="00153CCD"/>
    <w:rsid w:val="00153D9C"/>
    <w:rsid w:val="00153DB3"/>
    <w:rsid w:val="001541AA"/>
    <w:rsid w:val="001544D5"/>
    <w:rsid w:val="001546C6"/>
    <w:rsid w:val="00154ACE"/>
    <w:rsid w:val="00154E84"/>
    <w:rsid w:val="00154ED6"/>
    <w:rsid w:val="00154EDD"/>
    <w:rsid w:val="0015524D"/>
    <w:rsid w:val="0015556F"/>
    <w:rsid w:val="00155866"/>
    <w:rsid w:val="00155F36"/>
    <w:rsid w:val="0015612D"/>
    <w:rsid w:val="00156655"/>
    <w:rsid w:val="00157104"/>
    <w:rsid w:val="0015735B"/>
    <w:rsid w:val="001574DB"/>
    <w:rsid w:val="0015759C"/>
    <w:rsid w:val="00157E7D"/>
    <w:rsid w:val="00160075"/>
    <w:rsid w:val="001602B6"/>
    <w:rsid w:val="00161951"/>
    <w:rsid w:val="00161A0B"/>
    <w:rsid w:val="00161AFE"/>
    <w:rsid w:val="00161CF5"/>
    <w:rsid w:val="00162054"/>
    <w:rsid w:val="001620AB"/>
    <w:rsid w:val="00162348"/>
    <w:rsid w:val="00162897"/>
    <w:rsid w:val="00163CA3"/>
    <w:rsid w:val="00163CC8"/>
    <w:rsid w:val="00163D4E"/>
    <w:rsid w:val="00163E50"/>
    <w:rsid w:val="0016470F"/>
    <w:rsid w:val="00164AA7"/>
    <w:rsid w:val="00164EEB"/>
    <w:rsid w:val="00165005"/>
    <w:rsid w:val="0016537A"/>
    <w:rsid w:val="0016568D"/>
    <w:rsid w:val="0016586E"/>
    <w:rsid w:val="0016594F"/>
    <w:rsid w:val="00166278"/>
    <w:rsid w:val="001662D6"/>
    <w:rsid w:val="001662F6"/>
    <w:rsid w:val="00166501"/>
    <w:rsid w:val="001666FF"/>
    <w:rsid w:val="00166D0D"/>
    <w:rsid w:val="00166E44"/>
    <w:rsid w:val="0016703B"/>
    <w:rsid w:val="0016716D"/>
    <w:rsid w:val="0016754E"/>
    <w:rsid w:val="00167B9F"/>
    <w:rsid w:val="00167DF9"/>
    <w:rsid w:val="00170A28"/>
    <w:rsid w:val="00170C18"/>
    <w:rsid w:val="00170C70"/>
    <w:rsid w:val="00170CAB"/>
    <w:rsid w:val="00171435"/>
    <w:rsid w:val="00171E53"/>
    <w:rsid w:val="0017207C"/>
    <w:rsid w:val="0017228D"/>
    <w:rsid w:val="001728FD"/>
    <w:rsid w:val="00172B7C"/>
    <w:rsid w:val="001734B7"/>
    <w:rsid w:val="001735BF"/>
    <w:rsid w:val="00173AAF"/>
    <w:rsid w:val="001743A0"/>
    <w:rsid w:val="001743F9"/>
    <w:rsid w:val="00174449"/>
    <w:rsid w:val="0017455B"/>
    <w:rsid w:val="00174F23"/>
    <w:rsid w:val="001750A6"/>
    <w:rsid w:val="00175166"/>
    <w:rsid w:val="00175252"/>
    <w:rsid w:val="00175710"/>
    <w:rsid w:val="00175789"/>
    <w:rsid w:val="0017623F"/>
    <w:rsid w:val="0017674F"/>
    <w:rsid w:val="0017687E"/>
    <w:rsid w:val="00176950"/>
    <w:rsid w:val="00176CAB"/>
    <w:rsid w:val="00176E0C"/>
    <w:rsid w:val="00176E7A"/>
    <w:rsid w:val="001773A8"/>
    <w:rsid w:val="001774DB"/>
    <w:rsid w:val="00177B8C"/>
    <w:rsid w:val="00177BA3"/>
    <w:rsid w:val="00180098"/>
    <w:rsid w:val="001804DF"/>
    <w:rsid w:val="00180721"/>
    <w:rsid w:val="001808C8"/>
    <w:rsid w:val="001810F7"/>
    <w:rsid w:val="001811E5"/>
    <w:rsid w:val="001811FA"/>
    <w:rsid w:val="00181240"/>
    <w:rsid w:val="001813EA"/>
    <w:rsid w:val="00181827"/>
    <w:rsid w:val="001819A4"/>
    <w:rsid w:val="00181D7C"/>
    <w:rsid w:val="001823DA"/>
    <w:rsid w:val="0018241F"/>
    <w:rsid w:val="00182D20"/>
    <w:rsid w:val="00183480"/>
    <w:rsid w:val="001834CB"/>
    <w:rsid w:val="00183C1C"/>
    <w:rsid w:val="00183C6C"/>
    <w:rsid w:val="00183E0E"/>
    <w:rsid w:val="00183F47"/>
    <w:rsid w:val="00183FA1"/>
    <w:rsid w:val="00184080"/>
    <w:rsid w:val="0018416D"/>
    <w:rsid w:val="001842F4"/>
    <w:rsid w:val="00184486"/>
    <w:rsid w:val="0018474A"/>
    <w:rsid w:val="001849E5"/>
    <w:rsid w:val="00184EFF"/>
    <w:rsid w:val="001853C4"/>
    <w:rsid w:val="00185552"/>
    <w:rsid w:val="00185CC7"/>
    <w:rsid w:val="00185E40"/>
    <w:rsid w:val="0018603A"/>
    <w:rsid w:val="00186217"/>
    <w:rsid w:val="00186513"/>
    <w:rsid w:val="001865A8"/>
    <w:rsid w:val="00186FDA"/>
    <w:rsid w:val="0018726C"/>
    <w:rsid w:val="001873CF"/>
    <w:rsid w:val="00187411"/>
    <w:rsid w:val="001877CF"/>
    <w:rsid w:val="00187EEC"/>
    <w:rsid w:val="001900E8"/>
    <w:rsid w:val="0019084C"/>
    <w:rsid w:val="001909E3"/>
    <w:rsid w:val="00190ADC"/>
    <w:rsid w:val="00190D2F"/>
    <w:rsid w:val="00190E72"/>
    <w:rsid w:val="00191EED"/>
    <w:rsid w:val="00191F29"/>
    <w:rsid w:val="00192591"/>
    <w:rsid w:val="00192665"/>
    <w:rsid w:val="00192792"/>
    <w:rsid w:val="00192E88"/>
    <w:rsid w:val="00192FF2"/>
    <w:rsid w:val="00193518"/>
    <w:rsid w:val="001935C0"/>
    <w:rsid w:val="001936D5"/>
    <w:rsid w:val="0019396B"/>
    <w:rsid w:val="00194125"/>
    <w:rsid w:val="00194AE6"/>
    <w:rsid w:val="00195032"/>
    <w:rsid w:val="00195155"/>
    <w:rsid w:val="00195166"/>
    <w:rsid w:val="001951F2"/>
    <w:rsid w:val="001952B7"/>
    <w:rsid w:val="001955AA"/>
    <w:rsid w:val="0019580C"/>
    <w:rsid w:val="00195918"/>
    <w:rsid w:val="00195CED"/>
    <w:rsid w:val="00195CF7"/>
    <w:rsid w:val="0019615D"/>
    <w:rsid w:val="00196216"/>
    <w:rsid w:val="00196348"/>
    <w:rsid w:val="001968BA"/>
    <w:rsid w:val="00196D68"/>
    <w:rsid w:val="00196E51"/>
    <w:rsid w:val="001971E5"/>
    <w:rsid w:val="00197C76"/>
    <w:rsid w:val="001A032E"/>
    <w:rsid w:val="001A0A60"/>
    <w:rsid w:val="001A0CFE"/>
    <w:rsid w:val="001A0DD9"/>
    <w:rsid w:val="001A10B2"/>
    <w:rsid w:val="001A1151"/>
    <w:rsid w:val="001A13D6"/>
    <w:rsid w:val="001A1603"/>
    <w:rsid w:val="001A182C"/>
    <w:rsid w:val="001A1A8F"/>
    <w:rsid w:val="001A1C5F"/>
    <w:rsid w:val="001A218F"/>
    <w:rsid w:val="001A2322"/>
    <w:rsid w:val="001A281E"/>
    <w:rsid w:val="001A29D1"/>
    <w:rsid w:val="001A2A19"/>
    <w:rsid w:val="001A2A7F"/>
    <w:rsid w:val="001A3241"/>
    <w:rsid w:val="001A3891"/>
    <w:rsid w:val="001A3B9E"/>
    <w:rsid w:val="001A3F93"/>
    <w:rsid w:val="001A40B8"/>
    <w:rsid w:val="001A43BA"/>
    <w:rsid w:val="001A50B7"/>
    <w:rsid w:val="001A5245"/>
    <w:rsid w:val="001A5447"/>
    <w:rsid w:val="001A5718"/>
    <w:rsid w:val="001A59EC"/>
    <w:rsid w:val="001A5B9C"/>
    <w:rsid w:val="001A6C84"/>
    <w:rsid w:val="001A6DFC"/>
    <w:rsid w:val="001A6E1B"/>
    <w:rsid w:val="001A6E24"/>
    <w:rsid w:val="001A6F2A"/>
    <w:rsid w:val="001A6F9A"/>
    <w:rsid w:val="001A6FA0"/>
    <w:rsid w:val="001A7165"/>
    <w:rsid w:val="001A71AA"/>
    <w:rsid w:val="001A768F"/>
    <w:rsid w:val="001A7791"/>
    <w:rsid w:val="001A7ADB"/>
    <w:rsid w:val="001A7D87"/>
    <w:rsid w:val="001A7E7D"/>
    <w:rsid w:val="001B06C3"/>
    <w:rsid w:val="001B1746"/>
    <w:rsid w:val="001B185F"/>
    <w:rsid w:val="001B18E5"/>
    <w:rsid w:val="001B1A8F"/>
    <w:rsid w:val="001B1B4C"/>
    <w:rsid w:val="001B1DAB"/>
    <w:rsid w:val="001B213A"/>
    <w:rsid w:val="001B2B59"/>
    <w:rsid w:val="001B2D13"/>
    <w:rsid w:val="001B2F10"/>
    <w:rsid w:val="001B330F"/>
    <w:rsid w:val="001B372F"/>
    <w:rsid w:val="001B3C14"/>
    <w:rsid w:val="001B3DEB"/>
    <w:rsid w:val="001B46E6"/>
    <w:rsid w:val="001B4D0C"/>
    <w:rsid w:val="001B50B3"/>
    <w:rsid w:val="001B578F"/>
    <w:rsid w:val="001B5A40"/>
    <w:rsid w:val="001B5AB2"/>
    <w:rsid w:val="001B5CD3"/>
    <w:rsid w:val="001B5F2C"/>
    <w:rsid w:val="001B6276"/>
    <w:rsid w:val="001B6990"/>
    <w:rsid w:val="001B6B50"/>
    <w:rsid w:val="001B705E"/>
    <w:rsid w:val="001B7714"/>
    <w:rsid w:val="001B7D76"/>
    <w:rsid w:val="001C0048"/>
    <w:rsid w:val="001C02EA"/>
    <w:rsid w:val="001C02FF"/>
    <w:rsid w:val="001C0362"/>
    <w:rsid w:val="001C0597"/>
    <w:rsid w:val="001C05AB"/>
    <w:rsid w:val="001C067B"/>
    <w:rsid w:val="001C0BCE"/>
    <w:rsid w:val="001C0CCA"/>
    <w:rsid w:val="001C114C"/>
    <w:rsid w:val="001C1208"/>
    <w:rsid w:val="001C1D0B"/>
    <w:rsid w:val="001C20ED"/>
    <w:rsid w:val="001C223D"/>
    <w:rsid w:val="001C253E"/>
    <w:rsid w:val="001C28BD"/>
    <w:rsid w:val="001C2AF3"/>
    <w:rsid w:val="001C2B2B"/>
    <w:rsid w:val="001C2CDC"/>
    <w:rsid w:val="001C2E49"/>
    <w:rsid w:val="001C2F0B"/>
    <w:rsid w:val="001C34EB"/>
    <w:rsid w:val="001C3A3E"/>
    <w:rsid w:val="001C3A4C"/>
    <w:rsid w:val="001C3B3E"/>
    <w:rsid w:val="001C3F2B"/>
    <w:rsid w:val="001C45FA"/>
    <w:rsid w:val="001C4ED2"/>
    <w:rsid w:val="001C568F"/>
    <w:rsid w:val="001C5699"/>
    <w:rsid w:val="001C5AFC"/>
    <w:rsid w:val="001C5C8E"/>
    <w:rsid w:val="001C5D30"/>
    <w:rsid w:val="001C5E02"/>
    <w:rsid w:val="001C6CAB"/>
    <w:rsid w:val="001C70DB"/>
    <w:rsid w:val="001C7493"/>
    <w:rsid w:val="001C78A3"/>
    <w:rsid w:val="001C7BB3"/>
    <w:rsid w:val="001C7D7B"/>
    <w:rsid w:val="001D016E"/>
    <w:rsid w:val="001D01CD"/>
    <w:rsid w:val="001D08AA"/>
    <w:rsid w:val="001D0BF5"/>
    <w:rsid w:val="001D0CDF"/>
    <w:rsid w:val="001D0E46"/>
    <w:rsid w:val="001D0E7E"/>
    <w:rsid w:val="001D162C"/>
    <w:rsid w:val="001D1939"/>
    <w:rsid w:val="001D1A3D"/>
    <w:rsid w:val="001D1B37"/>
    <w:rsid w:val="001D1CBE"/>
    <w:rsid w:val="001D1FE6"/>
    <w:rsid w:val="001D20FF"/>
    <w:rsid w:val="001D2989"/>
    <w:rsid w:val="001D2D27"/>
    <w:rsid w:val="001D2D2E"/>
    <w:rsid w:val="001D3731"/>
    <w:rsid w:val="001D3883"/>
    <w:rsid w:val="001D3B86"/>
    <w:rsid w:val="001D4037"/>
    <w:rsid w:val="001D41C2"/>
    <w:rsid w:val="001D4301"/>
    <w:rsid w:val="001D4504"/>
    <w:rsid w:val="001D4C1D"/>
    <w:rsid w:val="001D4C6C"/>
    <w:rsid w:val="001D4EFF"/>
    <w:rsid w:val="001D4F03"/>
    <w:rsid w:val="001D4F27"/>
    <w:rsid w:val="001D4F84"/>
    <w:rsid w:val="001D5362"/>
    <w:rsid w:val="001D53C8"/>
    <w:rsid w:val="001D56D3"/>
    <w:rsid w:val="001D5C19"/>
    <w:rsid w:val="001D5FE3"/>
    <w:rsid w:val="001D62D1"/>
    <w:rsid w:val="001D653C"/>
    <w:rsid w:val="001D687E"/>
    <w:rsid w:val="001D6AEC"/>
    <w:rsid w:val="001D6F44"/>
    <w:rsid w:val="001D6FFF"/>
    <w:rsid w:val="001D777B"/>
    <w:rsid w:val="001D77A1"/>
    <w:rsid w:val="001D781D"/>
    <w:rsid w:val="001D7AA7"/>
    <w:rsid w:val="001D7DEB"/>
    <w:rsid w:val="001E0072"/>
    <w:rsid w:val="001E01E0"/>
    <w:rsid w:val="001E051E"/>
    <w:rsid w:val="001E0B78"/>
    <w:rsid w:val="001E0F0F"/>
    <w:rsid w:val="001E1434"/>
    <w:rsid w:val="001E157C"/>
    <w:rsid w:val="001E1605"/>
    <w:rsid w:val="001E170A"/>
    <w:rsid w:val="001E1739"/>
    <w:rsid w:val="001E1CB9"/>
    <w:rsid w:val="001E1D31"/>
    <w:rsid w:val="001E1E33"/>
    <w:rsid w:val="001E1E4F"/>
    <w:rsid w:val="001E203E"/>
    <w:rsid w:val="001E2336"/>
    <w:rsid w:val="001E2738"/>
    <w:rsid w:val="001E2848"/>
    <w:rsid w:val="001E28FB"/>
    <w:rsid w:val="001E2B46"/>
    <w:rsid w:val="001E39D1"/>
    <w:rsid w:val="001E3B15"/>
    <w:rsid w:val="001E3C27"/>
    <w:rsid w:val="001E3D92"/>
    <w:rsid w:val="001E3DDE"/>
    <w:rsid w:val="001E448A"/>
    <w:rsid w:val="001E453A"/>
    <w:rsid w:val="001E4586"/>
    <w:rsid w:val="001E4707"/>
    <w:rsid w:val="001E4740"/>
    <w:rsid w:val="001E491E"/>
    <w:rsid w:val="001E4C50"/>
    <w:rsid w:val="001E4F61"/>
    <w:rsid w:val="001E4F92"/>
    <w:rsid w:val="001E5167"/>
    <w:rsid w:val="001E51F8"/>
    <w:rsid w:val="001E528B"/>
    <w:rsid w:val="001E52D5"/>
    <w:rsid w:val="001E558D"/>
    <w:rsid w:val="001E565E"/>
    <w:rsid w:val="001E5DF9"/>
    <w:rsid w:val="001E6A52"/>
    <w:rsid w:val="001E7778"/>
    <w:rsid w:val="001E789A"/>
    <w:rsid w:val="001E7BED"/>
    <w:rsid w:val="001E7E72"/>
    <w:rsid w:val="001F01E1"/>
    <w:rsid w:val="001F0318"/>
    <w:rsid w:val="001F11D0"/>
    <w:rsid w:val="001F1430"/>
    <w:rsid w:val="001F162E"/>
    <w:rsid w:val="001F1AEA"/>
    <w:rsid w:val="001F1B59"/>
    <w:rsid w:val="001F1BEE"/>
    <w:rsid w:val="001F1E0F"/>
    <w:rsid w:val="001F24E6"/>
    <w:rsid w:val="001F293D"/>
    <w:rsid w:val="001F345C"/>
    <w:rsid w:val="001F356C"/>
    <w:rsid w:val="001F38DB"/>
    <w:rsid w:val="001F47F0"/>
    <w:rsid w:val="001F4BD0"/>
    <w:rsid w:val="001F4DE7"/>
    <w:rsid w:val="001F4E63"/>
    <w:rsid w:val="001F5044"/>
    <w:rsid w:val="001F521C"/>
    <w:rsid w:val="001F5338"/>
    <w:rsid w:val="001F5476"/>
    <w:rsid w:val="001F5CE0"/>
    <w:rsid w:val="001F5F2C"/>
    <w:rsid w:val="001F6C1A"/>
    <w:rsid w:val="001F6D10"/>
    <w:rsid w:val="001F7576"/>
    <w:rsid w:val="001F77BB"/>
    <w:rsid w:val="001F7DD4"/>
    <w:rsid w:val="001F7FBF"/>
    <w:rsid w:val="002002EC"/>
    <w:rsid w:val="00200913"/>
    <w:rsid w:val="00200BC7"/>
    <w:rsid w:val="00200E64"/>
    <w:rsid w:val="0020182B"/>
    <w:rsid w:val="00201840"/>
    <w:rsid w:val="00201C45"/>
    <w:rsid w:val="0020295C"/>
    <w:rsid w:val="002029B5"/>
    <w:rsid w:val="00202E5B"/>
    <w:rsid w:val="00203B54"/>
    <w:rsid w:val="00203D1B"/>
    <w:rsid w:val="002042D0"/>
    <w:rsid w:val="00204647"/>
    <w:rsid w:val="00204768"/>
    <w:rsid w:val="00205112"/>
    <w:rsid w:val="002054D8"/>
    <w:rsid w:val="0020567B"/>
    <w:rsid w:val="00205BB5"/>
    <w:rsid w:val="0020622E"/>
    <w:rsid w:val="002063D4"/>
    <w:rsid w:val="00206515"/>
    <w:rsid w:val="0020663C"/>
    <w:rsid w:val="00206A93"/>
    <w:rsid w:val="00206CEC"/>
    <w:rsid w:val="00206D5E"/>
    <w:rsid w:val="00206D92"/>
    <w:rsid w:val="00207181"/>
    <w:rsid w:val="00207CB2"/>
    <w:rsid w:val="00207F47"/>
    <w:rsid w:val="002101D2"/>
    <w:rsid w:val="00210442"/>
    <w:rsid w:val="00210A8C"/>
    <w:rsid w:val="00210D0A"/>
    <w:rsid w:val="00210E91"/>
    <w:rsid w:val="00210ED5"/>
    <w:rsid w:val="00210FE0"/>
    <w:rsid w:val="002113BF"/>
    <w:rsid w:val="002114B4"/>
    <w:rsid w:val="0021272F"/>
    <w:rsid w:val="00212B14"/>
    <w:rsid w:val="00213630"/>
    <w:rsid w:val="00213653"/>
    <w:rsid w:val="00213E44"/>
    <w:rsid w:val="00213E82"/>
    <w:rsid w:val="00214572"/>
    <w:rsid w:val="00214574"/>
    <w:rsid w:val="0021485A"/>
    <w:rsid w:val="00214C2D"/>
    <w:rsid w:val="00214EAC"/>
    <w:rsid w:val="00214F1D"/>
    <w:rsid w:val="00214F98"/>
    <w:rsid w:val="00215175"/>
    <w:rsid w:val="0021518D"/>
    <w:rsid w:val="00215AEC"/>
    <w:rsid w:val="002160B1"/>
    <w:rsid w:val="00216693"/>
    <w:rsid w:val="0021690B"/>
    <w:rsid w:val="00216E82"/>
    <w:rsid w:val="00216EAE"/>
    <w:rsid w:val="00216ECB"/>
    <w:rsid w:val="00216EDF"/>
    <w:rsid w:val="002170B9"/>
    <w:rsid w:val="0021728A"/>
    <w:rsid w:val="002177B7"/>
    <w:rsid w:val="00217A3D"/>
    <w:rsid w:val="00217B7D"/>
    <w:rsid w:val="00217B9D"/>
    <w:rsid w:val="00217B9F"/>
    <w:rsid w:val="00217CED"/>
    <w:rsid w:val="00217ED8"/>
    <w:rsid w:val="0022001E"/>
    <w:rsid w:val="0022014E"/>
    <w:rsid w:val="00220173"/>
    <w:rsid w:val="002202B5"/>
    <w:rsid w:val="00220447"/>
    <w:rsid w:val="002204ED"/>
    <w:rsid w:val="00220572"/>
    <w:rsid w:val="0022062F"/>
    <w:rsid w:val="002207D8"/>
    <w:rsid w:val="00220B78"/>
    <w:rsid w:val="00220BCC"/>
    <w:rsid w:val="00220CD4"/>
    <w:rsid w:val="00220FEB"/>
    <w:rsid w:val="00221026"/>
    <w:rsid w:val="002215A0"/>
    <w:rsid w:val="002217CF"/>
    <w:rsid w:val="00221BB5"/>
    <w:rsid w:val="00221D2A"/>
    <w:rsid w:val="0022217E"/>
    <w:rsid w:val="002228C6"/>
    <w:rsid w:val="00222F3A"/>
    <w:rsid w:val="002231D0"/>
    <w:rsid w:val="002232AD"/>
    <w:rsid w:val="00223420"/>
    <w:rsid w:val="0022375E"/>
    <w:rsid w:val="00223787"/>
    <w:rsid w:val="00223A9B"/>
    <w:rsid w:val="00223E1E"/>
    <w:rsid w:val="002243CE"/>
    <w:rsid w:val="002246B0"/>
    <w:rsid w:val="00224D8A"/>
    <w:rsid w:val="00224E47"/>
    <w:rsid w:val="002254ED"/>
    <w:rsid w:val="00225657"/>
    <w:rsid w:val="0022579F"/>
    <w:rsid w:val="00225AC7"/>
    <w:rsid w:val="0022613B"/>
    <w:rsid w:val="0022653D"/>
    <w:rsid w:val="00226778"/>
    <w:rsid w:val="002267AD"/>
    <w:rsid w:val="00226BA2"/>
    <w:rsid w:val="00226E89"/>
    <w:rsid w:val="00226EF1"/>
    <w:rsid w:val="00226F8D"/>
    <w:rsid w:val="0022740C"/>
    <w:rsid w:val="002275F7"/>
    <w:rsid w:val="00227661"/>
    <w:rsid w:val="00227D04"/>
    <w:rsid w:val="00227D0E"/>
    <w:rsid w:val="00227F33"/>
    <w:rsid w:val="002305A6"/>
    <w:rsid w:val="002309EE"/>
    <w:rsid w:val="00230B23"/>
    <w:rsid w:val="00230DA3"/>
    <w:rsid w:val="00230E03"/>
    <w:rsid w:val="0023121A"/>
    <w:rsid w:val="00231254"/>
    <w:rsid w:val="0023178D"/>
    <w:rsid w:val="002319B6"/>
    <w:rsid w:val="00231EBE"/>
    <w:rsid w:val="002320DA"/>
    <w:rsid w:val="0023217B"/>
    <w:rsid w:val="002321FC"/>
    <w:rsid w:val="002322F4"/>
    <w:rsid w:val="00232566"/>
    <w:rsid w:val="00232892"/>
    <w:rsid w:val="00232AA9"/>
    <w:rsid w:val="002333C0"/>
    <w:rsid w:val="002338CC"/>
    <w:rsid w:val="00233AF7"/>
    <w:rsid w:val="002340BB"/>
    <w:rsid w:val="00234604"/>
    <w:rsid w:val="002347A3"/>
    <w:rsid w:val="002347C9"/>
    <w:rsid w:val="00234834"/>
    <w:rsid w:val="002348E2"/>
    <w:rsid w:val="00234B7E"/>
    <w:rsid w:val="002353FF"/>
    <w:rsid w:val="00235910"/>
    <w:rsid w:val="00235D59"/>
    <w:rsid w:val="0023647A"/>
    <w:rsid w:val="00236811"/>
    <w:rsid w:val="00236AC2"/>
    <w:rsid w:val="00237CF7"/>
    <w:rsid w:val="00240306"/>
    <w:rsid w:val="00240373"/>
    <w:rsid w:val="0024053F"/>
    <w:rsid w:val="00240A23"/>
    <w:rsid w:val="00240D6D"/>
    <w:rsid w:val="002411EF"/>
    <w:rsid w:val="00241426"/>
    <w:rsid w:val="00241705"/>
    <w:rsid w:val="00241747"/>
    <w:rsid w:val="00241911"/>
    <w:rsid w:val="0024204D"/>
    <w:rsid w:val="0024238B"/>
    <w:rsid w:val="00242494"/>
    <w:rsid w:val="0024249F"/>
    <w:rsid w:val="0024296B"/>
    <w:rsid w:val="00242C2C"/>
    <w:rsid w:val="00242CF8"/>
    <w:rsid w:val="00242E7B"/>
    <w:rsid w:val="00243183"/>
    <w:rsid w:val="00243211"/>
    <w:rsid w:val="002434F6"/>
    <w:rsid w:val="00243CB2"/>
    <w:rsid w:val="00244154"/>
    <w:rsid w:val="002441FA"/>
    <w:rsid w:val="00244263"/>
    <w:rsid w:val="0024449D"/>
    <w:rsid w:val="00244794"/>
    <w:rsid w:val="002448AA"/>
    <w:rsid w:val="00244B2B"/>
    <w:rsid w:val="00244DFA"/>
    <w:rsid w:val="00244FBC"/>
    <w:rsid w:val="002459C0"/>
    <w:rsid w:val="00246020"/>
    <w:rsid w:val="00246230"/>
    <w:rsid w:val="002465D7"/>
    <w:rsid w:val="0024694F"/>
    <w:rsid w:val="00246BBC"/>
    <w:rsid w:val="00246CCD"/>
    <w:rsid w:val="00246DBE"/>
    <w:rsid w:val="00246FB4"/>
    <w:rsid w:val="002473CE"/>
    <w:rsid w:val="00247434"/>
    <w:rsid w:val="002478B4"/>
    <w:rsid w:val="00247B6B"/>
    <w:rsid w:val="00247E26"/>
    <w:rsid w:val="00247EF0"/>
    <w:rsid w:val="00250BDF"/>
    <w:rsid w:val="00250BE5"/>
    <w:rsid w:val="00250F7F"/>
    <w:rsid w:val="002510C3"/>
    <w:rsid w:val="0025173B"/>
    <w:rsid w:val="00251B59"/>
    <w:rsid w:val="002521CE"/>
    <w:rsid w:val="00252B06"/>
    <w:rsid w:val="00252CA4"/>
    <w:rsid w:val="00252D5E"/>
    <w:rsid w:val="00252E77"/>
    <w:rsid w:val="00252EF8"/>
    <w:rsid w:val="00253309"/>
    <w:rsid w:val="002537C6"/>
    <w:rsid w:val="0025397A"/>
    <w:rsid w:val="00254C3E"/>
    <w:rsid w:val="00254E76"/>
    <w:rsid w:val="00254EB7"/>
    <w:rsid w:val="0025521E"/>
    <w:rsid w:val="0025527C"/>
    <w:rsid w:val="00255465"/>
    <w:rsid w:val="0025562F"/>
    <w:rsid w:val="00255C99"/>
    <w:rsid w:val="00255E78"/>
    <w:rsid w:val="00255F05"/>
    <w:rsid w:val="00255F8D"/>
    <w:rsid w:val="00255FD7"/>
    <w:rsid w:val="002568DF"/>
    <w:rsid w:val="00256B15"/>
    <w:rsid w:val="002574E8"/>
    <w:rsid w:val="00257622"/>
    <w:rsid w:val="00257BD3"/>
    <w:rsid w:val="00257F41"/>
    <w:rsid w:val="002601DC"/>
    <w:rsid w:val="00260442"/>
    <w:rsid w:val="0026057F"/>
    <w:rsid w:val="002607D2"/>
    <w:rsid w:val="00260FB0"/>
    <w:rsid w:val="002610B9"/>
    <w:rsid w:val="00261186"/>
    <w:rsid w:val="00261990"/>
    <w:rsid w:val="00261A47"/>
    <w:rsid w:val="00261AD8"/>
    <w:rsid w:val="0026207D"/>
    <w:rsid w:val="00262AAB"/>
    <w:rsid w:val="00262CE6"/>
    <w:rsid w:val="00262DEF"/>
    <w:rsid w:val="00262E2F"/>
    <w:rsid w:val="00262EFD"/>
    <w:rsid w:val="0026302F"/>
    <w:rsid w:val="0026330C"/>
    <w:rsid w:val="002634EF"/>
    <w:rsid w:val="002639EA"/>
    <w:rsid w:val="002646A2"/>
    <w:rsid w:val="002650B8"/>
    <w:rsid w:val="002650D8"/>
    <w:rsid w:val="002652EB"/>
    <w:rsid w:val="0026558D"/>
    <w:rsid w:val="00265D84"/>
    <w:rsid w:val="002662BB"/>
    <w:rsid w:val="00266334"/>
    <w:rsid w:val="00266400"/>
    <w:rsid w:val="0026646C"/>
    <w:rsid w:val="002665CA"/>
    <w:rsid w:val="0026672A"/>
    <w:rsid w:val="00266747"/>
    <w:rsid w:val="002669A5"/>
    <w:rsid w:val="00266A8C"/>
    <w:rsid w:val="00266EEA"/>
    <w:rsid w:val="00267112"/>
    <w:rsid w:val="00267191"/>
    <w:rsid w:val="0026720A"/>
    <w:rsid w:val="00267276"/>
    <w:rsid w:val="0026755F"/>
    <w:rsid w:val="00267A2E"/>
    <w:rsid w:val="00267C0F"/>
    <w:rsid w:val="00267CBD"/>
    <w:rsid w:val="00267CC7"/>
    <w:rsid w:val="00267E91"/>
    <w:rsid w:val="00267EF5"/>
    <w:rsid w:val="0027033D"/>
    <w:rsid w:val="002703E6"/>
    <w:rsid w:val="00270941"/>
    <w:rsid w:val="00270A04"/>
    <w:rsid w:val="00270A0C"/>
    <w:rsid w:val="00270A8D"/>
    <w:rsid w:val="00270B4C"/>
    <w:rsid w:val="00270B68"/>
    <w:rsid w:val="00270B8E"/>
    <w:rsid w:val="00270CFA"/>
    <w:rsid w:val="00270F15"/>
    <w:rsid w:val="002716C6"/>
    <w:rsid w:val="0027246C"/>
    <w:rsid w:val="002725DC"/>
    <w:rsid w:val="00272948"/>
    <w:rsid w:val="00272D3D"/>
    <w:rsid w:val="00272FEA"/>
    <w:rsid w:val="002731DF"/>
    <w:rsid w:val="00273F09"/>
    <w:rsid w:val="00273F2B"/>
    <w:rsid w:val="002740FC"/>
    <w:rsid w:val="00274242"/>
    <w:rsid w:val="0027435C"/>
    <w:rsid w:val="0027472F"/>
    <w:rsid w:val="002748A0"/>
    <w:rsid w:val="00274A74"/>
    <w:rsid w:val="00274AB0"/>
    <w:rsid w:val="00275253"/>
    <w:rsid w:val="002752D9"/>
    <w:rsid w:val="00275435"/>
    <w:rsid w:val="00275632"/>
    <w:rsid w:val="00275C80"/>
    <w:rsid w:val="00276127"/>
    <w:rsid w:val="00276A68"/>
    <w:rsid w:val="00276A78"/>
    <w:rsid w:val="0027705A"/>
    <w:rsid w:val="00277138"/>
    <w:rsid w:val="00277150"/>
    <w:rsid w:val="00277304"/>
    <w:rsid w:val="0027770F"/>
    <w:rsid w:val="00280113"/>
    <w:rsid w:val="0028038F"/>
    <w:rsid w:val="0028075F"/>
    <w:rsid w:val="00280811"/>
    <w:rsid w:val="00281628"/>
    <w:rsid w:val="002819D5"/>
    <w:rsid w:val="00281ACC"/>
    <w:rsid w:val="0028226F"/>
    <w:rsid w:val="002824EF"/>
    <w:rsid w:val="002826CF"/>
    <w:rsid w:val="00282D97"/>
    <w:rsid w:val="00283192"/>
    <w:rsid w:val="00284002"/>
    <w:rsid w:val="00284331"/>
    <w:rsid w:val="002844C0"/>
    <w:rsid w:val="00284524"/>
    <w:rsid w:val="002846BF"/>
    <w:rsid w:val="002848EC"/>
    <w:rsid w:val="0028497E"/>
    <w:rsid w:val="00284FFB"/>
    <w:rsid w:val="002857EF"/>
    <w:rsid w:val="00285AA1"/>
    <w:rsid w:val="00285B38"/>
    <w:rsid w:val="00286042"/>
    <w:rsid w:val="00286622"/>
    <w:rsid w:val="00286E69"/>
    <w:rsid w:val="0028726E"/>
    <w:rsid w:val="002879B6"/>
    <w:rsid w:val="00287AF1"/>
    <w:rsid w:val="00287B3B"/>
    <w:rsid w:val="00287E62"/>
    <w:rsid w:val="00287E70"/>
    <w:rsid w:val="00290140"/>
    <w:rsid w:val="00290870"/>
    <w:rsid w:val="002912FB"/>
    <w:rsid w:val="0029137B"/>
    <w:rsid w:val="002916EB"/>
    <w:rsid w:val="002918BD"/>
    <w:rsid w:val="002919F2"/>
    <w:rsid w:val="00291B9A"/>
    <w:rsid w:val="00291EB8"/>
    <w:rsid w:val="00291EBA"/>
    <w:rsid w:val="0029251E"/>
    <w:rsid w:val="00292558"/>
    <w:rsid w:val="00292740"/>
    <w:rsid w:val="002928E5"/>
    <w:rsid w:val="00292D8B"/>
    <w:rsid w:val="00293143"/>
    <w:rsid w:val="0029358C"/>
    <w:rsid w:val="00293D47"/>
    <w:rsid w:val="0029415B"/>
    <w:rsid w:val="002945D9"/>
    <w:rsid w:val="00294856"/>
    <w:rsid w:val="002949CB"/>
    <w:rsid w:val="00294C63"/>
    <w:rsid w:val="00294EA6"/>
    <w:rsid w:val="00294F40"/>
    <w:rsid w:val="0029571D"/>
    <w:rsid w:val="00295C08"/>
    <w:rsid w:val="0029605C"/>
    <w:rsid w:val="00296271"/>
    <w:rsid w:val="0029647B"/>
    <w:rsid w:val="0029655B"/>
    <w:rsid w:val="00296585"/>
    <w:rsid w:val="00296675"/>
    <w:rsid w:val="002966A2"/>
    <w:rsid w:val="00296971"/>
    <w:rsid w:val="00296DED"/>
    <w:rsid w:val="00297784"/>
    <w:rsid w:val="00297893"/>
    <w:rsid w:val="00297B35"/>
    <w:rsid w:val="002A0522"/>
    <w:rsid w:val="002A099E"/>
    <w:rsid w:val="002A0CCC"/>
    <w:rsid w:val="002A0D8A"/>
    <w:rsid w:val="002A121B"/>
    <w:rsid w:val="002A1288"/>
    <w:rsid w:val="002A1430"/>
    <w:rsid w:val="002A1770"/>
    <w:rsid w:val="002A1C7C"/>
    <w:rsid w:val="002A1CBB"/>
    <w:rsid w:val="002A2327"/>
    <w:rsid w:val="002A31E1"/>
    <w:rsid w:val="002A3410"/>
    <w:rsid w:val="002A3980"/>
    <w:rsid w:val="002A3A15"/>
    <w:rsid w:val="002A54BA"/>
    <w:rsid w:val="002A5948"/>
    <w:rsid w:val="002A5A9C"/>
    <w:rsid w:val="002A5C12"/>
    <w:rsid w:val="002A5EE4"/>
    <w:rsid w:val="002A629B"/>
    <w:rsid w:val="002A6468"/>
    <w:rsid w:val="002A64A1"/>
    <w:rsid w:val="002A676E"/>
    <w:rsid w:val="002A6BB3"/>
    <w:rsid w:val="002A6D72"/>
    <w:rsid w:val="002A6DA5"/>
    <w:rsid w:val="002A701C"/>
    <w:rsid w:val="002A71B0"/>
    <w:rsid w:val="002A71B8"/>
    <w:rsid w:val="002A78AE"/>
    <w:rsid w:val="002A7A9A"/>
    <w:rsid w:val="002A7FA0"/>
    <w:rsid w:val="002B0069"/>
    <w:rsid w:val="002B05EC"/>
    <w:rsid w:val="002B0A28"/>
    <w:rsid w:val="002B0BBC"/>
    <w:rsid w:val="002B0C04"/>
    <w:rsid w:val="002B0CA5"/>
    <w:rsid w:val="002B0E90"/>
    <w:rsid w:val="002B0F63"/>
    <w:rsid w:val="002B1811"/>
    <w:rsid w:val="002B1D34"/>
    <w:rsid w:val="002B201F"/>
    <w:rsid w:val="002B2075"/>
    <w:rsid w:val="002B25FA"/>
    <w:rsid w:val="002B287B"/>
    <w:rsid w:val="002B32E7"/>
    <w:rsid w:val="002B3950"/>
    <w:rsid w:val="002B3B92"/>
    <w:rsid w:val="002B3C1C"/>
    <w:rsid w:val="002B3CF1"/>
    <w:rsid w:val="002B3D9C"/>
    <w:rsid w:val="002B3F19"/>
    <w:rsid w:val="002B4459"/>
    <w:rsid w:val="002B4486"/>
    <w:rsid w:val="002B4D5D"/>
    <w:rsid w:val="002B4F20"/>
    <w:rsid w:val="002B5684"/>
    <w:rsid w:val="002B651F"/>
    <w:rsid w:val="002B66EC"/>
    <w:rsid w:val="002B670C"/>
    <w:rsid w:val="002B6ADD"/>
    <w:rsid w:val="002B6D0B"/>
    <w:rsid w:val="002B6D6D"/>
    <w:rsid w:val="002B6E6E"/>
    <w:rsid w:val="002B7C46"/>
    <w:rsid w:val="002B7D74"/>
    <w:rsid w:val="002C00A4"/>
    <w:rsid w:val="002C0198"/>
    <w:rsid w:val="002C0437"/>
    <w:rsid w:val="002C06B6"/>
    <w:rsid w:val="002C0A98"/>
    <w:rsid w:val="002C0EAD"/>
    <w:rsid w:val="002C108F"/>
    <w:rsid w:val="002C10BB"/>
    <w:rsid w:val="002C126E"/>
    <w:rsid w:val="002C1518"/>
    <w:rsid w:val="002C1C93"/>
    <w:rsid w:val="002C1E78"/>
    <w:rsid w:val="002C2451"/>
    <w:rsid w:val="002C293A"/>
    <w:rsid w:val="002C2A4C"/>
    <w:rsid w:val="002C2EC3"/>
    <w:rsid w:val="002C33F2"/>
    <w:rsid w:val="002C3547"/>
    <w:rsid w:val="002C37DE"/>
    <w:rsid w:val="002C3947"/>
    <w:rsid w:val="002C3B60"/>
    <w:rsid w:val="002C3B9A"/>
    <w:rsid w:val="002C3DED"/>
    <w:rsid w:val="002C3F4D"/>
    <w:rsid w:val="002C436D"/>
    <w:rsid w:val="002C4749"/>
    <w:rsid w:val="002C4EE2"/>
    <w:rsid w:val="002C54D8"/>
    <w:rsid w:val="002C58FD"/>
    <w:rsid w:val="002C5918"/>
    <w:rsid w:val="002C5941"/>
    <w:rsid w:val="002C597E"/>
    <w:rsid w:val="002C5981"/>
    <w:rsid w:val="002C5DB6"/>
    <w:rsid w:val="002C5F82"/>
    <w:rsid w:val="002C62A8"/>
    <w:rsid w:val="002C6EA9"/>
    <w:rsid w:val="002C6F07"/>
    <w:rsid w:val="002C6FCA"/>
    <w:rsid w:val="002C714E"/>
    <w:rsid w:val="002C720B"/>
    <w:rsid w:val="002C7215"/>
    <w:rsid w:val="002C7329"/>
    <w:rsid w:val="002D03F5"/>
    <w:rsid w:val="002D0A0F"/>
    <w:rsid w:val="002D0AB5"/>
    <w:rsid w:val="002D0BA9"/>
    <w:rsid w:val="002D0C32"/>
    <w:rsid w:val="002D0C73"/>
    <w:rsid w:val="002D1389"/>
    <w:rsid w:val="002D140B"/>
    <w:rsid w:val="002D1591"/>
    <w:rsid w:val="002D1CF2"/>
    <w:rsid w:val="002D1F7C"/>
    <w:rsid w:val="002D207C"/>
    <w:rsid w:val="002D20F4"/>
    <w:rsid w:val="002D21BA"/>
    <w:rsid w:val="002D2864"/>
    <w:rsid w:val="002D2944"/>
    <w:rsid w:val="002D2BBB"/>
    <w:rsid w:val="002D34C0"/>
    <w:rsid w:val="002D3EF7"/>
    <w:rsid w:val="002D4802"/>
    <w:rsid w:val="002D4B39"/>
    <w:rsid w:val="002D4CC0"/>
    <w:rsid w:val="002D4E24"/>
    <w:rsid w:val="002D4E55"/>
    <w:rsid w:val="002D5354"/>
    <w:rsid w:val="002D53DB"/>
    <w:rsid w:val="002D5862"/>
    <w:rsid w:val="002D5C6E"/>
    <w:rsid w:val="002D5CD3"/>
    <w:rsid w:val="002D5DAF"/>
    <w:rsid w:val="002D5F81"/>
    <w:rsid w:val="002D643C"/>
    <w:rsid w:val="002D669B"/>
    <w:rsid w:val="002D6B4D"/>
    <w:rsid w:val="002D6C5D"/>
    <w:rsid w:val="002D6C91"/>
    <w:rsid w:val="002D7C96"/>
    <w:rsid w:val="002E0655"/>
    <w:rsid w:val="002E1212"/>
    <w:rsid w:val="002E1922"/>
    <w:rsid w:val="002E1BC8"/>
    <w:rsid w:val="002E231C"/>
    <w:rsid w:val="002E30CF"/>
    <w:rsid w:val="002E31DD"/>
    <w:rsid w:val="002E354F"/>
    <w:rsid w:val="002E378C"/>
    <w:rsid w:val="002E385D"/>
    <w:rsid w:val="002E39BA"/>
    <w:rsid w:val="002E3B86"/>
    <w:rsid w:val="002E4051"/>
    <w:rsid w:val="002E4230"/>
    <w:rsid w:val="002E4731"/>
    <w:rsid w:val="002E499B"/>
    <w:rsid w:val="002E49C2"/>
    <w:rsid w:val="002E52E0"/>
    <w:rsid w:val="002E5391"/>
    <w:rsid w:val="002E5A50"/>
    <w:rsid w:val="002E5E2F"/>
    <w:rsid w:val="002E680A"/>
    <w:rsid w:val="002E6974"/>
    <w:rsid w:val="002E6AB2"/>
    <w:rsid w:val="002E7471"/>
    <w:rsid w:val="002E78EF"/>
    <w:rsid w:val="002E7C97"/>
    <w:rsid w:val="002F0044"/>
    <w:rsid w:val="002F0400"/>
    <w:rsid w:val="002F07D4"/>
    <w:rsid w:val="002F085D"/>
    <w:rsid w:val="002F0F56"/>
    <w:rsid w:val="002F0FA8"/>
    <w:rsid w:val="002F20ED"/>
    <w:rsid w:val="002F232C"/>
    <w:rsid w:val="002F23A3"/>
    <w:rsid w:val="002F2437"/>
    <w:rsid w:val="002F24E9"/>
    <w:rsid w:val="002F2607"/>
    <w:rsid w:val="002F29D6"/>
    <w:rsid w:val="002F2D14"/>
    <w:rsid w:val="002F2FFA"/>
    <w:rsid w:val="002F31E4"/>
    <w:rsid w:val="002F395E"/>
    <w:rsid w:val="002F3E1F"/>
    <w:rsid w:val="002F3ECD"/>
    <w:rsid w:val="002F4200"/>
    <w:rsid w:val="002F429B"/>
    <w:rsid w:val="002F4629"/>
    <w:rsid w:val="002F47A9"/>
    <w:rsid w:val="002F4D95"/>
    <w:rsid w:val="002F4ED8"/>
    <w:rsid w:val="002F4EED"/>
    <w:rsid w:val="002F4FAC"/>
    <w:rsid w:val="002F5058"/>
    <w:rsid w:val="002F5070"/>
    <w:rsid w:val="002F55A2"/>
    <w:rsid w:val="002F57B5"/>
    <w:rsid w:val="002F5A27"/>
    <w:rsid w:val="002F5AC4"/>
    <w:rsid w:val="002F5D8B"/>
    <w:rsid w:val="002F5DC6"/>
    <w:rsid w:val="002F6182"/>
    <w:rsid w:val="002F61E5"/>
    <w:rsid w:val="002F6936"/>
    <w:rsid w:val="002F69CC"/>
    <w:rsid w:val="002F6C88"/>
    <w:rsid w:val="002F6D3D"/>
    <w:rsid w:val="002F7A09"/>
    <w:rsid w:val="003003E9"/>
    <w:rsid w:val="0030091C"/>
    <w:rsid w:val="00300CF3"/>
    <w:rsid w:val="00300DE5"/>
    <w:rsid w:val="003013DD"/>
    <w:rsid w:val="00301E21"/>
    <w:rsid w:val="00301FDC"/>
    <w:rsid w:val="003025DC"/>
    <w:rsid w:val="00302AB0"/>
    <w:rsid w:val="00302C21"/>
    <w:rsid w:val="00302E95"/>
    <w:rsid w:val="00302FB4"/>
    <w:rsid w:val="00303BD9"/>
    <w:rsid w:val="0030410E"/>
    <w:rsid w:val="00304B40"/>
    <w:rsid w:val="00304EBD"/>
    <w:rsid w:val="00305036"/>
    <w:rsid w:val="003055D7"/>
    <w:rsid w:val="00305D5C"/>
    <w:rsid w:val="003061BC"/>
    <w:rsid w:val="00306305"/>
    <w:rsid w:val="003067FB"/>
    <w:rsid w:val="00306C43"/>
    <w:rsid w:val="00306E92"/>
    <w:rsid w:val="00307863"/>
    <w:rsid w:val="00307C0F"/>
    <w:rsid w:val="00307EC7"/>
    <w:rsid w:val="00310005"/>
    <w:rsid w:val="00310331"/>
    <w:rsid w:val="0031039E"/>
    <w:rsid w:val="0031057C"/>
    <w:rsid w:val="0031058E"/>
    <w:rsid w:val="0031107F"/>
    <w:rsid w:val="0031156E"/>
    <w:rsid w:val="003115D1"/>
    <w:rsid w:val="003115F0"/>
    <w:rsid w:val="00311825"/>
    <w:rsid w:val="003119C3"/>
    <w:rsid w:val="00311C5C"/>
    <w:rsid w:val="00311EEE"/>
    <w:rsid w:val="00312CB9"/>
    <w:rsid w:val="00312ED3"/>
    <w:rsid w:val="0031345F"/>
    <w:rsid w:val="00313B52"/>
    <w:rsid w:val="0031400D"/>
    <w:rsid w:val="0031401C"/>
    <w:rsid w:val="0031419D"/>
    <w:rsid w:val="00314375"/>
    <w:rsid w:val="0031450E"/>
    <w:rsid w:val="00314B67"/>
    <w:rsid w:val="003154A5"/>
    <w:rsid w:val="003156B0"/>
    <w:rsid w:val="003157F6"/>
    <w:rsid w:val="0031597C"/>
    <w:rsid w:val="00315A0E"/>
    <w:rsid w:val="00315B7D"/>
    <w:rsid w:val="00315C94"/>
    <w:rsid w:val="0031642E"/>
    <w:rsid w:val="00316916"/>
    <w:rsid w:val="003169CA"/>
    <w:rsid w:val="00316C7E"/>
    <w:rsid w:val="003171D8"/>
    <w:rsid w:val="00317260"/>
    <w:rsid w:val="00317320"/>
    <w:rsid w:val="003173A1"/>
    <w:rsid w:val="00317457"/>
    <w:rsid w:val="003174AB"/>
    <w:rsid w:val="003174F0"/>
    <w:rsid w:val="00317683"/>
    <w:rsid w:val="003176C5"/>
    <w:rsid w:val="00317F51"/>
    <w:rsid w:val="00320726"/>
    <w:rsid w:val="003208E5"/>
    <w:rsid w:val="0032093C"/>
    <w:rsid w:val="0032137B"/>
    <w:rsid w:val="003217DF"/>
    <w:rsid w:val="003220DD"/>
    <w:rsid w:val="0032245E"/>
    <w:rsid w:val="0032263A"/>
    <w:rsid w:val="0032286E"/>
    <w:rsid w:val="00322ADC"/>
    <w:rsid w:val="00322EE8"/>
    <w:rsid w:val="00323088"/>
    <w:rsid w:val="00323157"/>
    <w:rsid w:val="00323171"/>
    <w:rsid w:val="0032322B"/>
    <w:rsid w:val="00323F45"/>
    <w:rsid w:val="00323F8B"/>
    <w:rsid w:val="00324215"/>
    <w:rsid w:val="003242B8"/>
    <w:rsid w:val="003246E3"/>
    <w:rsid w:val="003249E7"/>
    <w:rsid w:val="00324DB1"/>
    <w:rsid w:val="003258DA"/>
    <w:rsid w:val="00325937"/>
    <w:rsid w:val="00325946"/>
    <w:rsid w:val="003274DA"/>
    <w:rsid w:val="003274ED"/>
    <w:rsid w:val="00327785"/>
    <w:rsid w:val="003277F9"/>
    <w:rsid w:val="00327B2C"/>
    <w:rsid w:val="00327CB4"/>
    <w:rsid w:val="00327FC6"/>
    <w:rsid w:val="00330161"/>
    <w:rsid w:val="00330191"/>
    <w:rsid w:val="00330265"/>
    <w:rsid w:val="00330507"/>
    <w:rsid w:val="003308D2"/>
    <w:rsid w:val="00330BA6"/>
    <w:rsid w:val="00330D72"/>
    <w:rsid w:val="003314B4"/>
    <w:rsid w:val="003317E0"/>
    <w:rsid w:val="00332049"/>
    <w:rsid w:val="003321AF"/>
    <w:rsid w:val="003321ED"/>
    <w:rsid w:val="0033250C"/>
    <w:rsid w:val="003325DE"/>
    <w:rsid w:val="00332A50"/>
    <w:rsid w:val="00332BA0"/>
    <w:rsid w:val="00332C9A"/>
    <w:rsid w:val="003336AB"/>
    <w:rsid w:val="003347B9"/>
    <w:rsid w:val="00334846"/>
    <w:rsid w:val="00334DBD"/>
    <w:rsid w:val="00334DED"/>
    <w:rsid w:val="00334FEA"/>
    <w:rsid w:val="003350D2"/>
    <w:rsid w:val="0033523E"/>
    <w:rsid w:val="00336169"/>
    <w:rsid w:val="003365D4"/>
    <w:rsid w:val="003369FD"/>
    <w:rsid w:val="00336F54"/>
    <w:rsid w:val="003370D7"/>
    <w:rsid w:val="003370DA"/>
    <w:rsid w:val="0033722B"/>
    <w:rsid w:val="00337355"/>
    <w:rsid w:val="0033752A"/>
    <w:rsid w:val="00337837"/>
    <w:rsid w:val="00337DFB"/>
    <w:rsid w:val="00337EBA"/>
    <w:rsid w:val="00337F24"/>
    <w:rsid w:val="003404EB"/>
    <w:rsid w:val="00340575"/>
    <w:rsid w:val="00340685"/>
    <w:rsid w:val="00340C3B"/>
    <w:rsid w:val="00340D86"/>
    <w:rsid w:val="0034126B"/>
    <w:rsid w:val="003416EB"/>
    <w:rsid w:val="00341700"/>
    <w:rsid w:val="00341732"/>
    <w:rsid w:val="003417DC"/>
    <w:rsid w:val="00341A58"/>
    <w:rsid w:val="00341A70"/>
    <w:rsid w:val="00341E1D"/>
    <w:rsid w:val="0034208D"/>
    <w:rsid w:val="003420CB"/>
    <w:rsid w:val="00342365"/>
    <w:rsid w:val="00342762"/>
    <w:rsid w:val="00342CEC"/>
    <w:rsid w:val="00343315"/>
    <w:rsid w:val="0034367E"/>
    <w:rsid w:val="003438C1"/>
    <w:rsid w:val="00343986"/>
    <w:rsid w:val="00343B19"/>
    <w:rsid w:val="00343E4B"/>
    <w:rsid w:val="00343E78"/>
    <w:rsid w:val="003441E6"/>
    <w:rsid w:val="00344401"/>
    <w:rsid w:val="00344735"/>
    <w:rsid w:val="00344A83"/>
    <w:rsid w:val="00344D07"/>
    <w:rsid w:val="00344FFB"/>
    <w:rsid w:val="00345360"/>
    <w:rsid w:val="00345433"/>
    <w:rsid w:val="003459F3"/>
    <w:rsid w:val="00346025"/>
    <w:rsid w:val="00346176"/>
    <w:rsid w:val="0034639D"/>
    <w:rsid w:val="003463C9"/>
    <w:rsid w:val="00346732"/>
    <w:rsid w:val="00346D24"/>
    <w:rsid w:val="0034735D"/>
    <w:rsid w:val="00347850"/>
    <w:rsid w:val="00347965"/>
    <w:rsid w:val="00347AF3"/>
    <w:rsid w:val="00347C1C"/>
    <w:rsid w:val="00347CC8"/>
    <w:rsid w:val="00347DAE"/>
    <w:rsid w:val="0035024E"/>
    <w:rsid w:val="00350474"/>
    <w:rsid w:val="00350A6C"/>
    <w:rsid w:val="00350C1B"/>
    <w:rsid w:val="00350FFA"/>
    <w:rsid w:val="00351396"/>
    <w:rsid w:val="00351725"/>
    <w:rsid w:val="00351DBD"/>
    <w:rsid w:val="00351DFF"/>
    <w:rsid w:val="00351ECC"/>
    <w:rsid w:val="003522D2"/>
    <w:rsid w:val="00352340"/>
    <w:rsid w:val="003523A0"/>
    <w:rsid w:val="00352497"/>
    <w:rsid w:val="003525ED"/>
    <w:rsid w:val="003526B6"/>
    <w:rsid w:val="00352993"/>
    <w:rsid w:val="00353535"/>
    <w:rsid w:val="003535AE"/>
    <w:rsid w:val="00353A31"/>
    <w:rsid w:val="00353E0B"/>
    <w:rsid w:val="003540BB"/>
    <w:rsid w:val="0035499C"/>
    <w:rsid w:val="0035515C"/>
    <w:rsid w:val="00355342"/>
    <w:rsid w:val="00355960"/>
    <w:rsid w:val="00355A47"/>
    <w:rsid w:val="00355AF8"/>
    <w:rsid w:val="00355CFF"/>
    <w:rsid w:val="00355E60"/>
    <w:rsid w:val="00356723"/>
    <w:rsid w:val="0035677E"/>
    <w:rsid w:val="00356DCE"/>
    <w:rsid w:val="0035723D"/>
    <w:rsid w:val="003573B7"/>
    <w:rsid w:val="003573C8"/>
    <w:rsid w:val="00357530"/>
    <w:rsid w:val="00357564"/>
    <w:rsid w:val="00357646"/>
    <w:rsid w:val="00357BC9"/>
    <w:rsid w:val="00357C20"/>
    <w:rsid w:val="00357DF7"/>
    <w:rsid w:val="00360382"/>
    <w:rsid w:val="00360628"/>
    <w:rsid w:val="003606B2"/>
    <w:rsid w:val="003607E6"/>
    <w:rsid w:val="00360C09"/>
    <w:rsid w:val="00361007"/>
    <w:rsid w:val="00361266"/>
    <w:rsid w:val="00361877"/>
    <w:rsid w:val="00361889"/>
    <w:rsid w:val="00361AB9"/>
    <w:rsid w:val="00361C2E"/>
    <w:rsid w:val="00361EB8"/>
    <w:rsid w:val="003621A8"/>
    <w:rsid w:val="003622BB"/>
    <w:rsid w:val="003622D8"/>
    <w:rsid w:val="00362397"/>
    <w:rsid w:val="003625C3"/>
    <w:rsid w:val="003627E4"/>
    <w:rsid w:val="00362E18"/>
    <w:rsid w:val="00362F3B"/>
    <w:rsid w:val="00363265"/>
    <w:rsid w:val="003632FC"/>
    <w:rsid w:val="0036337D"/>
    <w:rsid w:val="00363E2C"/>
    <w:rsid w:val="00363E50"/>
    <w:rsid w:val="00364882"/>
    <w:rsid w:val="00364892"/>
    <w:rsid w:val="003648E8"/>
    <w:rsid w:val="00364E0F"/>
    <w:rsid w:val="00364FBB"/>
    <w:rsid w:val="003651CA"/>
    <w:rsid w:val="003652BF"/>
    <w:rsid w:val="00365377"/>
    <w:rsid w:val="003657C7"/>
    <w:rsid w:val="0036596F"/>
    <w:rsid w:val="00366023"/>
    <w:rsid w:val="00366200"/>
    <w:rsid w:val="003663C7"/>
    <w:rsid w:val="00366538"/>
    <w:rsid w:val="00366AD5"/>
    <w:rsid w:val="00366B72"/>
    <w:rsid w:val="00366BC6"/>
    <w:rsid w:val="00366D94"/>
    <w:rsid w:val="00366F93"/>
    <w:rsid w:val="0036706E"/>
    <w:rsid w:val="00367155"/>
    <w:rsid w:val="00367241"/>
    <w:rsid w:val="003673A4"/>
    <w:rsid w:val="0036752F"/>
    <w:rsid w:val="003701F1"/>
    <w:rsid w:val="003703D4"/>
    <w:rsid w:val="003707B4"/>
    <w:rsid w:val="00371785"/>
    <w:rsid w:val="00371F74"/>
    <w:rsid w:val="003721B2"/>
    <w:rsid w:val="0037243E"/>
    <w:rsid w:val="00372B91"/>
    <w:rsid w:val="00372CCB"/>
    <w:rsid w:val="00372EB2"/>
    <w:rsid w:val="00372F12"/>
    <w:rsid w:val="00373153"/>
    <w:rsid w:val="00373863"/>
    <w:rsid w:val="00373A47"/>
    <w:rsid w:val="00373C78"/>
    <w:rsid w:val="00373CB5"/>
    <w:rsid w:val="00373ECD"/>
    <w:rsid w:val="00373F4D"/>
    <w:rsid w:val="003747EC"/>
    <w:rsid w:val="00374A51"/>
    <w:rsid w:val="00374AA7"/>
    <w:rsid w:val="00374E14"/>
    <w:rsid w:val="00374F2B"/>
    <w:rsid w:val="003752BF"/>
    <w:rsid w:val="00375353"/>
    <w:rsid w:val="00375762"/>
    <w:rsid w:val="00375831"/>
    <w:rsid w:val="00375B02"/>
    <w:rsid w:val="00375FF9"/>
    <w:rsid w:val="00376546"/>
    <w:rsid w:val="00376BE5"/>
    <w:rsid w:val="00376E02"/>
    <w:rsid w:val="0037726D"/>
    <w:rsid w:val="0037790F"/>
    <w:rsid w:val="003801F7"/>
    <w:rsid w:val="0038021C"/>
    <w:rsid w:val="003806C4"/>
    <w:rsid w:val="00380781"/>
    <w:rsid w:val="00380822"/>
    <w:rsid w:val="00380AE0"/>
    <w:rsid w:val="003812AE"/>
    <w:rsid w:val="0038131B"/>
    <w:rsid w:val="00381416"/>
    <w:rsid w:val="003814BA"/>
    <w:rsid w:val="003814DC"/>
    <w:rsid w:val="003818BA"/>
    <w:rsid w:val="00381B1B"/>
    <w:rsid w:val="00381F31"/>
    <w:rsid w:val="00381FDC"/>
    <w:rsid w:val="003821DD"/>
    <w:rsid w:val="003824A3"/>
    <w:rsid w:val="003827C8"/>
    <w:rsid w:val="00382844"/>
    <w:rsid w:val="0038291F"/>
    <w:rsid w:val="00382D11"/>
    <w:rsid w:val="00382E07"/>
    <w:rsid w:val="00382ED2"/>
    <w:rsid w:val="003832F6"/>
    <w:rsid w:val="00383866"/>
    <w:rsid w:val="00383BDF"/>
    <w:rsid w:val="00383EFC"/>
    <w:rsid w:val="00383F8C"/>
    <w:rsid w:val="003848F8"/>
    <w:rsid w:val="00384B47"/>
    <w:rsid w:val="00384DB2"/>
    <w:rsid w:val="0038512B"/>
    <w:rsid w:val="0038535D"/>
    <w:rsid w:val="00385371"/>
    <w:rsid w:val="003853FF"/>
    <w:rsid w:val="0038542F"/>
    <w:rsid w:val="0038577D"/>
    <w:rsid w:val="00385817"/>
    <w:rsid w:val="00385A6E"/>
    <w:rsid w:val="00385BCB"/>
    <w:rsid w:val="00385BEE"/>
    <w:rsid w:val="00385CD0"/>
    <w:rsid w:val="003865B4"/>
    <w:rsid w:val="003869C1"/>
    <w:rsid w:val="00386B37"/>
    <w:rsid w:val="00386C16"/>
    <w:rsid w:val="00387166"/>
    <w:rsid w:val="00387317"/>
    <w:rsid w:val="0038732E"/>
    <w:rsid w:val="00387A7E"/>
    <w:rsid w:val="0039082D"/>
    <w:rsid w:val="00390AA7"/>
    <w:rsid w:val="00390B42"/>
    <w:rsid w:val="00390C14"/>
    <w:rsid w:val="00390F0E"/>
    <w:rsid w:val="00391555"/>
    <w:rsid w:val="0039184C"/>
    <w:rsid w:val="003918AF"/>
    <w:rsid w:val="003918E5"/>
    <w:rsid w:val="00391CEC"/>
    <w:rsid w:val="00391E34"/>
    <w:rsid w:val="00392161"/>
    <w:rsid w:val="0039262E"/>
    <w:rsid w:val="003926D4"/>
    <w:rsid w:val="00392804"/>
    <w:rsid w:val="00392AA5"/>
    <w:rsid w:val="00392C5F"/>
    <w:rsid w:val="00392DC9"/>
    <w:rsid w:val="00393034"/>
    <w:rsid w:val="00393414"/>
    <w:rsid w:val="0039352B"/>
    <w:rsid w:val="0039387F"/>
    <w:rsid w:val="003938CB"/>
    <w:rsid w:val="00394692"/>
    <w:rsid w:val="0039476D"/>
    <w:rsid w:val="003947F5"/>
    <w:rsid w:val="00394D6F"/>
    <w:rsid w:val="00394E2A"/>
    <w:rsid w:val="00394F0F"/>
    <w:rsid w:val="00394F19"/>
    <w:rsid w:val="003950D6"/>
    <w:rsid w:val="00395212"/>
    <w:rsid w:val="00395266"/>
    <w:rsid w:val="003956AD"/>
    <w:rsid w:val="00395ADC"/>
    <w:rsid w:val="00395EBC"/>
    <w:rsid w:val="00396C7C"/>
    <w:rsid w:val="00396E29"/>
    <w:rsid w:val="00397101"/>
    <w:rsid w:val="00397129"/>
    <w:rsid w:val="003971B9"/>
    <w:rsid w:val="003972BF"/>
    <w:rsid w:val="003973F1"/>
    <w:rsid w:val="003975F2"/>
    <w:rsid w:val="00397880"/>
    <w:rsid w:val="00397B20"/>
    <w:rsid w:val="00397B74"/>
    <w:rsid w:val="00397F71"/>
    <w:rsid w:val="00397FF9"/>
    <w:rsid w:val="003A0B93"/>
    <w:rsid w:val="003A12F5"/>
    <w:rsid w:val="003A15CA"/>
    <w:rsid w:val="003A19A2"/>
    <w:rsid w:val="003A1A67"/>
    <w:rsid w:val="003A1E10"/>
    <w:rsid w:val="003A1F0A"/>
    <w:rsid w:val="003A25F9"/>
    <w:rsid w:val="003A2901"/>
    <w:rsid w:val="003A2CDB"/>
    <w:rsid w:val="003A2E12"/>
    <w:rsid w:val="003A301E"/>
    <w:rsid w:val="003A31DF"/>
    <w:rsid w:val="003A3258"/>
    <w:rsid w:val="003A3364"/>
    <w:rsid w:val="003A36AA"/>
    <w:rsid w:val="003A4043"/>
    <w:rsid w:val="003A459D"/>
    <w:rsid w:val="003A492E"/>
    <w:rsid w:val="003A4B13"/>
    <w:rsid w:val="003A53F1"/>
    <w:rsid w:val="003A57F8"/>
    <w:rsid w:val="003A5AFD"/>
    <w:rsid w:val="003A5E17"/>
    <w:rsid w:val="003A5E45"/>
    <w:rsid w:val="003A614A"/>
    <w:rsid w:val="003A6403"/>
    <w:rsid w:val="003A6593"/>
    <w:rsid w:val="003A6888"/>
    <w:rsid w:val="003A6E68"/>
    <w:rsid w:val="003A7964"/>
    <w:rsid w:val="003A7A67"/>
    <w:rsid w:val="003A7C83"/>
    <w:rsid w:val="003B02E7"/>
    <w:rsid w:val="003B126D"/>
    <w:rsid w:val="003B1C25"/>
    <w:rsid w:val="003B1D7F"/>
    <w:rsid w:val="003B1EAA"/>
    <w:rsid w:val="003B2303"/>
    <w:rsid w:val="003B2410"/>
    <w:rsid w:val="003B2F88"/>
    <w:rsid w:val="003B2F95"/>
    <w:rsid w:val="003B31D2"/>
    <w:rsid w:val="003B33B8"/>
    <w:rsid w:val="003B35FC"/>
    <w:rsid w:val="003B3A25"/>
    <w:rsid w:val="003B3BDA"/>
    <w:rsid w:val="003B3D60"/>
    <w:rsid w:val="003B4109"/>
    <w:rsid w:val="003B4192"/>
    <w:rsid w:val="003B45BD"/>
    <w:rsid w:val="003B46BC"/>
    <w:rsid w:val="003B48F2"/>
    <w:rsid w:val="003B4B02"/>
    <w:rsid w:val="003B4B8A"/>
    <w:rsid w:val="003B4FAD"/>
    <w:rsid w:val="003B5583"/>
    <w:rsid w:val="003B56AE"/>
    <w:rsid w:val="003B5876"/>
    <w:rsid w:val="003B5F59"/>
    <w:rsid w:val="003B5F85"/>
    <w:rsid w:val="003B627B"/>
    <w:rsid w:val="003B63C1"/>
    <w:rsid w:val="003B6716"/>
    <w:rsid w:val="003B697F"/>
    <w:rsid w:val="003B740E"/>
    <w:rsid w:val="003B74CC"/>
    <w:rsid w:val="003B767E"/>
    <w:rsid w:val="003B7925"/>
    <w:rsid w:val="003B7A06"/>
    <w:rsid w:val="003C0778"/>
    <w:rsid w:val="003C0A5D"/>
    <w:rsid w:val="003C0E04"/>
    <w:rsid w:val="003C0E5A"/>
    <w:rsid w:val="003C10E2"/>
    <w:rsid w:val="003C1352"/>
    <w:rsid w:val="003C1434"/>
    <w:rsid w:val="003C1440"/>
    <w:rsid w:val="003C149B"/>
    <w:rsid w:val="003C14BC"/>
    <w:rsid w:val="003C155C"/>
    <w:rsid w:val="003C1813"/>
    <w:rsid w:val="003C18A0"/>
    <w:rsid w:val="003C18F1"/>
    <w:rsid w:val="003C19BC"/>
    <w:rsid w:val="003C1DA0"/>
    <w:rsid w:val="003C2112"/>
    <w:rsid w:val="003C2466"/>
    <w:rsid w:val="003C24AB"/>
    <w:rsid w:val="003C28A9"/>
    <w:rsid w:val="003C2D9F"/>
    <w:rsid w:val="003C2F61"/>
    <w:rsid w:val="003C3687"/>
    <w:rsid w:val="003C3884"/>
    <w:rsid w:val="003C39CF"/>
    <w:rsid w:val="003C3F02"/>
    <w:rsid w:val="003C42AD"/>
    <w:rsid w:val="003C439E"/>
    <w:rsid w:val="003C44E9"/>
    <w:rsid w:val="003C451E"/>
    <w:rsid w:val="003C4838"/>
    <w:rsid w:val="003C4AF6"/>
    <w:rsid w:val="003C572D"/>
    <w:rsid w:val="003C5753"/>
    <w:rsid w:val="003C5781"/>
    <w:rsid w:val="003C5BCC"/>
    <w:rsid w:val="003C5DD1"/>
    <w:rsid w:val="003C628C"/>
    <w:rsid w:val="003C669D"/>
    <w:rsid w:val="003C6804"/>
    <w:rsid w:val="003C6B58"/>
    <w:rsid w:val="003C7156"/>
    <w:rsid w:val="003C715F"/>
    <w:rsid w:val="003C78D3"/>
    <w:rsid w:val="003C79D8"/>
    <w:rsid w:val="003C7B50"/>
    <w:rsid w:val="003D0015"/>
    <w:rsid w:val="003D028A"/>
    <w:rsid w:val="003D02D2"/>
    <w:rsid w:val="003D1044"/>
    <w:rsid w:val="003D1066"/>
    <w:rsid w:val="003D1143"/>
    <w:rsid w:val="003D1BD6"/>
    <w:rsid w:val="003D1D98"/>
    <w:rsid w:val="003D1E99"/>
    <w:rsid w:val="003D252B"/>
    <w:rsid w:val="003D263D"/>
    <w:rsid w:val="003D291C"/>
    <w:rsid w:val="003D2993"/>
    <w:rsid w:val="003D2A74"/>
    <w:rsid w:val="003D2BA3"/>
    <w:rsid w:val="003D2DC2"/>
    <w:rsid w:val="003D33C6"/>
    <w:rsid w:val="003D3771"/>
    <w:rsid w:val="003D3841"/>
    <w:rsid w:val="003D3B17"/>
    <w:rsid w:val="003D3CC0"/>
    <w:rsid w:val="003D4641"/>
    <w:rsid w:val="003D4A0A"/>
    <w:rsid w:val="003D50F8"/>
    <w:rsid w:val="003D518E"/>
    <w:rsid w:val="003D579C"/>
    <w:rsid w:val="003D59F6"/>
    <w:rsid w:val="003D6131"/>
    <w:rsid w:val="003D635A"/>
    <w:rsid w:val="003D6446"/>
    <w:rsid w:val="003D6625"/>
    <w:rsid w:val="003D666D"/>
    <w:rsid w:val="003D669D"/>
    <w:rsid w:val="003D66B6"/>
    <w:rsid w:val="003D6722"/>
    <w:rsid w:val="003D6A0D"/>
    <w:rsid w:val="003D6B52"/>
    <w:rsid w:val="003D6B78"/>
    <w:rsid w:val="003D6C65"/>
    <w:rsid w:val="003D6F33"/>
    <w:rsid w:val="003D70C0"/>
    <w:rsid w:val="003D7322"/>
    <w:rsid w:val="003E0164"/>
    <w:rsid w:val="003E0460"/>
    <w:rsid w:val="003E090E"/>
    <w:rsid w:val="003E09D5"/>
    <w:rsid w:val="003E0ACB"/>
    <w:rsid w:val="003E0BF8"/>
    <w:rsid w:val="003E0C8B"/>
    <w:rsid w:val="003E0E7C"/>
    <w:rsid w:val="003E0ED0"/>
    <w:rsid w:val="003E14B3"/>
    <w:rsid w:val="003E1795"/>
    <w:rsid w:val="003E1995"/>
    <w:rsid w:val="003E2016"/>
    <w:rsid w:val="003E230F"/>
    <w:rsid w:val="003E24FB"/>
    <w:rsid w:val="003E2703"/>
    <w:rsid w:val="003E277C"/>
    <w:rsid w:val="003E29F3"/>
    <w:rsid w:val="003E2B91"/>
    <w:rsid w:val="003E3013"/>
    <w:rsid w:val="003E3062"/>
    <w:rsid w:val="003E32FD"/>
    <w:rsid w:val="003E330B"/>
    <w:rsid w:val="003E3803"/>
    <w:rsid w:val="003E390E"/>
    <w:rsid w:val="003E3B00"/>
    <w:rsid w:val="003E43C2"/>
    <w:rsid w:val="003E4A4D"/>
    <w:rsid w:val="003E5246"/>
    <w:rsid w:val="003E57B7"/>
    <w:rsid w:val="003E57F6"/>
    <w:rsid w:val="003E5CD0"/>
    <w:rsid w:val="003E5EE1"/>
    <w:rsid w:val="003E6254"/>
    <w:rsid w:val="003E65AF"/>
    <w:rsid w:val="003E66FD"/>
    <w:rsid w:val="003E6D86"/>
    <w:rsid w:val="003E7157"/>
    <w:rsid w:val="003E74D6"/>
    <w:rsid w:val="003E76FD"/>
    <w:rsid w:val="003F02F6"/>
    <w:rsid w:val="003F0660"/>
    <w:rsid w:val="003F0D47"/>
    <w:rsid w:val="003F0E5E"/>
    <w:rsid w:val="003F0F6E"/>
    <w:rsid w:val="003F1548"/>
    <w:rsid w:val="003F178E"/>
    <w:rsid w:val="003F17A0"/>
    <w:rsid w:val="003F181F"/>
    <w:rsid w:val="003F18B9"/>
    <w:rsid w:val="003F1BF4"/>
    <w:rsid w:val="003F1D23"/>
    <w:rsid w:val="003F2176"/>
    <w:rsid w:val="003F2AF0"/>
    <w:rsid w:val="003F2B07"/>
    <w:rsid w:val="003F2B6E"/>
    <w:rsid w:val="003F2F3E"/>
    <w:rsid w:val="003F37A7"/>
    <w:rsid w:val="003F38E6"/>
    <w:rsid w:val="003F4717"/>
    <w:rsid w:val="003F4BE2"/>
    <w:rsid w:val="003F4CDB"/>
    <w:rsid w:val="003F4DC5"/>
    <w:rsid w:val="003F5565"/>
    <w:rsid w:val="003F55DA"/>
    <w:rsid w:val="003F5856"/>
    <w:rsid w:val="003F59F6"/>
    <w:rsid w:val="003F613B"/>
    <w:rsid w:val="003F6248"/>
    <w:rsid w:val="003F6874"/>
    <w:rsid w:val="003F6C18"/>
    <w:rsid w:val="003F7098"/>
    <w:rsid w:val="003F71B0"/>
    <w:rsid w:val="003F7230"/>
    <w:rsid w:val="003F784E"/>
    <w:rsid w:val="003F7935"/>
    <w:rsid w:val="003F7989"/>
    <w:rsid w:val="003F79B7"/>
    <w:rsid w:val="003F7BF8"/>
    <w:rsid w:val="003F7C03"/>
    <w:rsid w:val="003F7CFE"/>
    <w:rsid w:val="003F7ED3"/>
    <w:rsid w:val="003F7FCF"/>
    <w:rsid w:val="00400467"/>
    <w:rsid w:val="004004BA"/>
    <w:rsid w:val="004005E5"/>
    <w:rsid w:val="00400678"/>
    <w:rsid w:val="00400704"/>
    <w:rsid w:val="0040082C"/>
    <w:rsid w:val="00400880"/>
    <w:rsid w:val="00400913"/>
    <w:rsid w:val="00401087"/>
    <w:rsid w:val="00401223"/>
    <w:rsid w:val="0040137A"/>
    <w:rsid w:val="004013F3"/>
    <w:rsid w:val="004018A3"/>
    <w:rsid w:val="00401C4F"/>
    <w:rsid w:val="004020B9"/>
    <w:rsid w:val="00402181"/>
    <w:rsid w:val="0040243F"/>
    <w:rsid w:val="0040248A"/>
    <w:rsid w:val="00402584"/>
    <w:rsid w:val="0040265D"/>
    <w:rsid w:val="0040286B"/>
    <w:rsid w:val="00402A27"/>
    <w:rsid w:val="00402CCC"/>
    <w:rsid w:val="004040D2"/>
    <w:rsid w:val="00404A6C"/>
    <w:rsid w:val="00404ADE"/>
    <w:rsid w:val="00404B82"/>
    <w:rsid w:val="00404CF5"/>
    <w:rsid w:val="00404DDE"/>
    <w:rsid w:val="00405B05"/>
    <w:rsid w:val="004064E0"/>
    <w:rsid w:val="00406514"/>
    <w:rsid w:val="0040687E"/>
    <w:rsid w:val="004068B7"/>
    <w:rsid w:val="004069B1"/>
    <w:rsid w:val="00406AD3"/>
    <w:rsid w:val="00406FB8"/>
    <w:rsid w:val="0040713B"/>
    <w:rsid w:val="004071C7"/>
    <w:rsid w:val="004074EA"/>
    <w:rsid w:val="0041057D"/>
    <w:rsid w:val="004105DB"/>
    <w:rsid w:val="00410E8E"/>
    <w:rsid w:val="00410ED7"/>
    <w:rsid w:val="004111FE"/>
    <w:rsid w:val="004118CB"/>
    <w:rsid w:val="0041191F"/>
    <w:rsid w:val="00411E45"/>
    <w:rsid w:val="0041259E"/>
    <w:rsid w:val="004125A9"/>
    <w:rsid w:val="00412C6B"/>
    <w:rsid w:val="00412F30"/>
    <w:rsid w:val="00413D56"/>
    <w:rsid w:val="00413D61"/>
    <w:rsid w:val="004145EC"/>
    <w:rsid w:val="0041487A"/>
    <w:rsid w:val="00414B65"/>
    <w:rsid w:val="00414BF0"/>
    <w:rsid w:val="00414CD7"/>
    <w:rsid w:val="00414D67"/>
    <w:rsid w:val="00415900"/>
    <w:rsid w:val="004159A6"/>
    <w:rsid w:val="00415A81"/>
    <w:rsid w:val="0041605C"/>
    <w:rsid w:val="004163A0"/>
    <w:rsid w:val="004163A6"/>
    <w:rsid w:val="00416A9B"/>
    <w:rsid w:val="00416EF7"/>
    <w:rsid w:val="00416F9D"/>
    <w:rsid w:val="00416FCF"/>
    <w:rsid w:val="0041732C"/>
    <w:rsid w:val="004174D1"/>
    <w:rsid w:val="004175FE"/>
    <w:rsid w:val="00417783"/>
    <w:rsid w:val="0041789D"/>
    <w:rsid w:val="00417E10"/>
    <w:rsid w:val="00420030"/>
    <w:rsid w:val="00420631"/>
    <w:rsid w:val="00420804"/>
    <w:rsid w:val="00420B69"/>
    <w:rsid w:val="0042190E"/>
    <w:rsid w:val="004219B9"/>
    <w:rsid w:val="00421A80"/>
    <w:rsid w:val="00421B40"/>
    <w:rsid w:val="00421EB1"/>
    <w:rsid w:val="004225E5"/>
    <w:rsid w:val="00422BFB"/>
    <w:rsid w:val="00422D0E"/>
    <w:rsid w:val="00422D4B"/>
    <w:rsid w:val="00422DC3"/>
    <w:rsid w:val="004230D1"/>
    <w:rsid w:val="004236E1"/>
    <w:rsid w:val="004237D3"/>
    <w:rsid w:val="00424801"/>
    <w:rsid w:val="004249F3"/>
    <w:rsid w:val="004249F8"/>
    <w:rsid w:val="00424CDE"/>
    <w:rsid w:val="00424D43"/>
    <w:rsid w:val="00424E93"/>
    <w:rsid w:val="004252F0"/>
    <w:rsid w:val="00426215"/>
    <w:rsid w:val="00426C0D"/>
    <w:rsid w:val="00426EBE"/>
    <w:rsid w:val="00426F77"/>
    <w:rsid w:val="00427050"/>
    <w:rsid w:val="00427162"/>
    <w:rsid w:val="00427DFB"/>
    <w:rsid w:val="0043023A"/>
    <w:rsid w:val="0043048C"/>
    <w:rsid w:val="0043074D"/>
    <w:rsid w:val="004308D8"/>
    <w:rsid w:val="00430B15"/>
    <w:rsid w:val="00430EC0"/>
    <w:rsid w:val="00431211"/>
    <w:rsid w:val="00431841"/>
    <w:rsid w:val="004319D6"/>
    <w:rsid w:val="00431D24"/>
    <w:rsid w:val="00432FEE"/>
    <w:rsid w:val="00433122"/>
    <w:rsid w:val="00433836"/>
    <w:rsid w:val="004339C7"/>
    <w:rsid w:val="00433E93"/>
    <w:rsid w:val="00433F8E"/>
    <w:rsid w:val="0043432C"/>
    <w:rsid w:val="00434707"/>
    <w:rsid w:val="00434F15"/>
    <w:rsid w:val="00435182"/>
    <w:rsid w:val="004352AB"/>
    <w:rsid w:val="00435CBE"/>
    <w:rsid w:val="00435D39"/>
    <w:rsid w:val="00436334"/>
    <w:rsid w:val="00436360"/>
    <w:rsid w:val="0043638F"/>
    <w:rsid w:val="0043699E"/>
    <w:rsid w:val="00437143"/>
    <w:rsid w:val="0043727D"/>
    <w:rsid w:val="0043751A"/>
    <w:rsid w:val="00437A0E"/>
    <w:rsid w:val="00437A5D"/>
    <w:rsid w:val="00440166"/>
    <w:rsid w:val="00440449"/>
    <w:rsid w:val="004405BB"/>
    <w:rsid w:val="004406F1"/>
    <w:rsid w:val="004407BA"/>
    <w:rsid w:val="004409F8"/>
    <w:rsid w:val="00440A03"/>
    <w:rsid w:val="00440AE5"/>
    <w:rsid w:val="0044147A"/>
    <w:rsid w:val="00441711"/>
    <w:rsid w:val="0044171C"/>
    <w:rsid w:val="00441840"/>
    <w:rsid w:val="00441A4E"/>
    <w:rsid w:val="00441ABC"/>
    <w:rsid w:val="00441B94"/>
    <w:rsid w:val="0044245A"/>
    <w:rsid w:val="00442755"/>
    <w:rsid w:val="00442A0B"/>
    <w:rsid w:val="00442BA6"/>
    <w:rsid w:val="0044303E"/>
    <w:rsid w:val="0044307F"/>
    <w:rsid w:val="0044314B"/>
    <w:rsid w:val="00443159"/>
    <w:rsid w:val="004432FC"/>
    <w:rsid w:val="004434A3"/>
    <w:rsid w:val="004438B2"/>
    <w:rsid w:val="004438ED"/>
    <w:rsid w:val="00443BC0"/>
    <w:rsid w:val="004440C6"/>
    <w:rsid w:val="004442A6"/>
    <w:rsid w:val="00444730"/>
    <w:rsid w:val="00444B31"/>
    <w:rsid w:val="00444C2E"/>
    <w:rsid w:val="00444C77"/>
    <w:rsid w:val="004452E2"/>
    <w:rsid w:val="004454D9"/>
    <w:rsid w:val="00445CB7"/>
    <w:rsid w:val="00445F54"/>
    <w:rsid w:val="00446F75"/>
    <w:rsid w:val="0044768E"/>
    <w:rsid w:val="00447F8D"/>
    <w:rsid w:val="004506B8"/>
    <w:rsid w:val="0045081C"/>
    <w:rsid w:val="00450947"/>
    <w:rsid w:val="0045105A"/>
    <w:rsid w:val="004511A7"/>
    <w:rsid w:val="00451350"/>
    <w:rsid w:val="00451763"/>
    <w:rsid w:val="00451AB7"/>
    <w:rsid w:val="00451EBA"/>
    <w:rsid w:val="00452389"/>
    <w:rsid w:val="00452C3D"/>
    <w:rsid w:val="00452E45"/>
    <w:rsid w:val="00452FFF"/>
    <w:rsid w:val="004532BD"/>
    <w:rsid w:val="004537EC"/>
    <w:rsid w:val="0045390A"/>
    <w:rsid w:val="00453D37"/>
    <w:rsid w:val="00454224"/>
    <w:rsid w:val="00454512"/>
    <w:rsid w:val="004545A0"/>
    <w:rsid w:val="0045494B"/>
    <w:rsid w:val="00454CCC"/>
    <w:rsid w:val="004556F1"/>
    <w:rsid w:val="0045631C"/>
    <w:rsid w:val="00456371"/>
    <w:rsid w:val="00456BC4"/>
    <w:rsid w:val="00456D5B"/>
    <w:rsid w:val="0045785F"/>
    <w:rsid w:val="00457AC0"/>
    <w:rsid w:val="00457DE1"/>
    <w:rsid w:val="0046021A"/>
    <w:rsid w:val="004607AA"/>
    <w:rsid w:val="00460B87"/>
    <w:rsid w:val="00460BB5"/>
    <w:rsid w:val="00460C99"/>
    <w:rsid w:val="00461612"/>
    <w:rsid w:val="004617A7"/>
    <w:rsid w:val="0046196B"/>
    <w:rsid w:val="004619C5"/>
    <w:rsid w:val="00461D02"/>
    <w:rsid w:val="00461DAE"/>
    <w:rsid w:val="00461F26"/>
    <w:rsid w:val="004621FD"/>
    <w:rsid w:val="004624BE"/>
    <w:rsid w:val="00462666"/>
    <w:rsid w:val="00462679"/>
    <w:rsid w:val="0046289C"/>
    <w:rsid w:val="004629AC"/>
    <w:rsid w:val="00462DB2"/>
    <w:rsid w:val="004631AD"/>
    <w:rsid w:val="004631DC"/>
    <w:rsid w:val="00463533"/>
    <w:rsid w:val="00463BFF"/>
    <w:rsid w:val="00463E3A"/>
    <w:rsid w:val="00463E56"/>
    <w:rsid w:val="00463E9E"/>
    <w:rsid w:val="004642C5"/>
    <w:rsid w:val="0046480D"/>
    <w:rsid w:val="0046494A"/>
    <w:rsid w:val="00464D19"/>
    <w:rsid w:val="0046525B"/>
    <w:rsid w:val="00465397"/>
    <w:rsid w:val="004653A7"/>
    <w:rsid w:val="00465AE8"/>
    <w:rsid w:val="00465BCB"/>
    <w:rsid w:val="00466248"/>
    <w:rsid w:val="004662A8"/>
    <w:rsid w:val="00466414"/>
    <w:rsid w:val="0046647F"/>
    <w:rsid w:val="00466D8C"/>
    <w:rsid w:val="004670B4"/>
    <w:rsid w:val="00467527"/>
    <w:rsid w:val="00467542"/>
    <w:rsid w:val="0046761C"/>
    <w:rsid w:val="0046797C"/>
    <w:rsid w:val="00467A4B"/>
    <w:rsid w:val="00467C87"/>
    <w:rsid w:val="00470BCC"/>
    <w:rsid w:val="00470CBA"/>
    <w:rsid w:val="00470FEB"/>
    <w:rsid w:val="004713AB"/>
    <w:rsid w:val="0047174C"/>
    <w:rsid w:val="00471A14"/>
    <w:rsid w:val="00471C15"/>
    <w:rsid w:val="00471D52"/>
    <w:rsid w:val="00471EF3"/>
    <w:rsid w:val="00472558"/>
    <w:rsid w:val="004725EB"/>
    <w:rsid w:val="004726F5"/>
    <w:rsid w:val="00472875"/>
    <w:rsid w:val="004729F9"/>
    <w:rsid w:val="00472CFD"/>
    <w:rsid w:val="00473203"/>
    <w:rsid w:val="00473BFC"/>
    <w:rsid w:val="00473DD6"/>
    <w:rsid w:val="00473FF5"/>
    <w:rsid w:val="00474364"/>
    <w:rsid w:val="00474AF2"/>
    <w:rsid w:val="00474C47"/>
    <w:rsid w:val="00475414"/>
    <w:rsid w:val="004755BD"/>
    <w:rsid w:val="00475D64"/>
    <w:rsid w:val="00475F90"/>
    <w:rsid w:val="00476686"/>
    <w:rsid w:val="0047676B"/>
    <w:rsid w:val="00476B2F"/>
    <w:rsid w:val="00476B88"/>
    <w:rsid w:val="00476BD0"/>
    <w:rsid w:val="00476E96"/>
    <w:rsid w:val="004778B0"/>
    <w:rsid w:val="004779C9"/>
    <w:rsid w:val="00477C2D"/>
    <w:rsid w:val="00480055"/>
    <w:rsid w:val="00480433"/>
    <w:rsid w:val="004804F0"/>
    <w:rsid w:val="004805B2"/>
    <w:rsid w:val="0048093B"/>
    <w:rsid w:val="00480DF4"/>
    <w:rsid w:val="00481A04"/>
    <w:rsid w:val="00481D7F"/>
    <w:rsid w:val="00482031"/>
    <w:rsid w:val="0048264D"/>
    <w:rsid w:val="00482776"/>
    <w:rsid w:val="00482791"/>
    <w:rsid w:val="00482A79"/>
    <w:rsid w:val="00482CBD"/>
    <w:rsid w:val="00482D17"/>
    <w:rsid w:val="004832F1"/>
    <w:rsid w:val="0048381A"/>
    <w:rsid w:val="00483E94"/>
    <w:rsid w:val="00483F17"/>
    <w:rsid w:val="004842FB"/>
    <w:rsid w:val="0048435A"/>
    <w:rsid w:val="004845A4"/>
    <w:rsid w:val="004845BB"/>
    <w:rsid w:val="004846B4"/>
    <w:rsid w:val="00484C37"/>
    <w:rsid w:val="00484FA9"/>
    <w:rsid w:val="00485242"/>
    <w:rsid w:val="004853A2"/>
    <w:rsid w:val="004856B1"/>
    <w:rsid w:val="00485BA2"/>
    <w:rsid w:val="00485E7F"/>
    <w:rsid w:val="00485F74"/>
    <w:rsid w:val="00485FFA"/>
    <w:rsid w:val="00486292"/>
    <w:rsid w:val="00486322"/>
    <w:rsid w:val="00486647"/>
    <w:rsid w:val="00487048"/>
    <w:rsid w:val="0048715A"/>
    <w:rsid w:val="0048724C"/>
    <w:rsid w:val="004876A4"/>
    <w:rsid w:val="004877FD"/>
    <w:rsid w:val="00487F5F"/>
    <w:rsid w:val="00490024"/>
    <w:rsid w:val="0049023F"/>
    <w:rsid w:val="004906AA"/>
    <w:rsid w:val="0049072F"/>
    <w:rsid w:val="00490CA7"/>
    <w:rsid w:val="00490D60"/>
    <w:rsid w:val="00490E4B"/>
    <w:rsid w:val="00490ECF"/>
    <w:rsid w:val="004914A2"/>
    <w:rsid w:val="004915A7"/>
    <w:rsid w:val="004915B2"/>
    <w:rsid w:val="004915F8"/>
    <w:rsid w:val="00491F5B"/>
    <w:rsid w:val="00492052"/>
    <w:rsid w:val="00492333"/>
    <w:rsid w:val="0049249D"/>
    <w:rsid w:val="0049272A"/>
    <w:rsid w:val="00492CBD"/>
    <w:rsid w:val="00493355"/>
    <w:rsid w:val="00493759"/>
    <w:rsid w:val="00493FE9"/>
    <w:rsid w:val="004943FD"/>
    <w:rsid w:val="0049469B"/>
    <w:rsid w:val="00494728"/>
    <w:rsid w:val="00494AC1"/>
    <w:rsid w:val="00494AC9"/>
    <w:rsid w:val="00494D2C"/>
    <w:rsid w:val="00494E34"/>
    <w:rsid w:val="00494F7E"/>
    <w:rsid w:val="004956EA"/>
    <w:rsid w:val="0049622C"/>
    <w:rsid w:val="00496370"/>
    <w:rsid w:val="004966DA"/>
    <w:rsid w:val="004968DF"/>
    <w:rsid w:val="004969E2"/>
    <w:rsid w:val="00496AED"/>
    <w:rsid w:val="00496C72"/>
    <w:rsid w:val="00496CE8"/>
    <w:rsid w:val="00496E4D"/>
    <w:rsid w:val="0049703C"/>
    <w:rsid w:val="00497370"/>
    <w:rsid w:val="004974FA"/>
    <w:rsid w:val="004975AF"/>
    <w:rsid w:val="004A0500"/>
    <w:rsid w:val="004A0560"/>
    <w:rsid w:val="004A0642"/>
    <w:rsid w:val="004A094F"/>
    <w:rsid w:val="004A0A7D"/>
    <w:rsid w:val="004A0F71"/>
    <w:rsid w:val="004A11FF"/>
    <w:rsid w:val="004A14E0"/>
    <w:rsid w:val="004A16E0"/>
    <w:rsid w:val="004A171C"/>
    <w:rsid w:val="004A1E14"/>
    <w:rsid w:val="004A1E7E"/>
    <w:rsid w:val="004A1FA7"/>
    <w:rsid w:val="004A1FEA"/>
    <w:rsid w:val="004A215D"/>
    <w:rsid w:val="004A2251"/>
    <w:rsid w:val="004A254A"/>
    <w:rsid w:val="004A271C"/>
    <w:rsid w:val="004A29A0"/>
    <w:rsid w:val="004A2E27"/>
    <w:rsid w:val="004A2E87"/>
    <w:rsid w:val="004A304E"/>
    <w:rsid w:val="004A360D"/>
    <w:rsid w:val="004A368A"/>
    <w:rsid w:val="004A3A94"/>
    <w:rsid w:val="004A3E76"/>
    <w:rsid w:val="004A539E"/>
    <w:rsid w:val="004A5497"/>
    <w:rsid w:val="004A55ED"/>
    <w:rsid w:val="004A56F6"/>
    <w:rsid w:val="004A5E3D"/>
    <w:rsid w:val="004A5E52"/>
    <w:rsid w:val="004A5F2B"/>
    <w:rsid w:val="004A60CE"/>
    <w:rsid w:val="004A6145"/>
    <w:rsid w:val="004A666B"/>
    <w:rsid w:val="004A6B13"/>
    <w:rsid w:val="004A7242"/>
    <w:rsid w:val="004A778B"/>
    <w:rsid w:val="004A790E"/>
    <w:rsid w:val="004A7AC3"/>
    <w:rsid w:val="004A7B1C"/>
    <w:rsid w:val="004B071A"/>
    <w:rsid w:val="004B0975"/>
    <w:rsid w:val="004B09A1"/>
    <w:rsid w:val="004B09D1"/>
    <w:rsid w:val="004B0B0A"/>
    <w:rsid w:val="004B1028"/>
    <w:rsid w:val="004B1239"/>
    <w:rsid w:val="004B1281"/>
    <w:rsid w:val="004B1583"/>
    <w:rsid w:val="004B19E8"/>
    <w:rsid w:val="004B1A27"/>
    <w:rsid w:val="004B1B89"/>
    <w:rsid w:val="004B1CCD"/>
    <w:rsid w:val="004B1D30"/>
    <w:rsid w:val="004B2995"/>
    <w:rsid w:val="004B2A7E"/>
    <w:rsid w:val="004B33D5"/>
    <w:rsid w:val="004B34CF"/>
    <w:rsid w:val="004B35EB"/>
    <w:rsid w:val="004B36AB"/>
    <w:rsid w:val="004B38A6"/>
    <w:rsid w:val="004B3A41"/>
    <w:rsid w:val="004B3C74"/>
    <w:rsid w:val="004B3DC6"/>
    <w:rsid w:val="004B3FCA"/>
    <w:rsid w:val="004B45C7"/>
    <w:rsid w:val="004B463A"/>
    <w:rsid w:val="004B495F"/>
    <w:rsid w:val="004B4A87"/>
    <w:rsid w:val="004B522A"/>
    <w:rsid w:val="004B526B"/>
    <w:rsid w:val="004B5683"/>
    <w:rsid w:val="004B5810"/>
    <w:rsid w:val="004B599C"/>
    <w:rsid w:val="004B7464"/>
    <w:rsid w:val="004B7CB3"/>
    <w:rsid w:val="004C004F"/>
    <w:rsid w:val="004C0581"/>
    <w:rsid w:val="004C0596"/>
    <w:rsid w:val="004C095A"/>
    <w:rsid w:val="004C10C7"/>
    <w:rsid w:val="004C11F2"/>
    <w:rsid w:val="004C12AC"/>
    <w:rsid w:val="004C12D7"/>
    <w:rsid w:val="004C2147"/>
    <w:rsid w:val="004C33FE"/>
    <w:rsid w:val="004C34A7"/>
    <w:rsid w:val="004C3738"/>
    <w:rsid w:val="004C37D1"/>
    <w:rsid w:val="004C3BF7"/>
    <w:rsid w:val="004C40D7"/>
    <w:rsid w:val="004C4E8D"/>
    <w:rsid w:val="004C538A"/>
    <w:rsid w:val="004C5568"/>
    <w:rsid w:val="004C56A7"/>
    <w:rsid w:val="004C56B6"/>
    <w:rsid w:val="004C59FD"/>
    <w:rsid w:val="004C5D4F"/>
    <w:rsid w:val="004C64A2"/>
    <w:rsid w:val="004C65B7"/>
    <w:rsid w:val="004C668A"/>
    <w:rsid w:val="004C6DF8"/>
    <w:rsid w:val="004C712A"/>
    <w:rsid w:val="004C73A4"/>
    <w:rsid w:val="004C7A31"/>
    <w:rsid w:val="004C7F02"/>
    <w:rsid w:val="004C7F41"/>
    <w:rsid w:val="004D01CA"/>
    <w:rsid w:val="004D0757"/>
    <w:rsid w:val="004D0869"/>
    <w:rsid w:val="004D088E"/>
    <w:rsid w:val="004D08EE"/>
    <w:rsid w:val="004D09DA"/>
    <w:rsid w:val="004D0FBA"/>
    <w:rsid w:val="004D1067"/>
    <w:rsid w:val="004D1522"/>
    <w:rsid w:val="004D18D6"/>
    <w:rsid w:val="004D1B78"/>
    <w:rsid w:val="004D1BE0"/>
    <w:rsid w:val="004D1D53"/>
    <w:rsid w:val="004D286D"/>
    <w:rsid w:val="004D2F11"/>
    <w:rsid w:val="004D30FD"/>
    <w:rsid w:val="004D33C8"/>
    <w:rsid w:val="004D3573"/>
    <w:rsid w:val="004D3DAB"/>
    <w:rsid w:val="004D4235"/>
    <w:rsid w:val="004D433A"/>
    <w:rsid w:val="004D44B8"/>
    <w:rsid w:val="004D45CC"/>
    <w:rsid w:val="004D46E3"/>
    <w:rsid w:val="004D4F15"/>
    <w:rsid w:val="004D54FD"/>
    <w:rsid w:val="004D560C"/>
    <w:rsid w:val="004D59DB"/>
    <w:rsid w:val="004D5BDD"/>
    <w:rsid w:val="004D5C05"/>
    <w:rsid w:val="004D5D62"/>
    <w:rsid w:val="004D620F"/>
    <w:rsid w:val="004D6285"/>
    <w:rsid w:val="004D6291"/>
    <w:rsid w:val="004D62AF"/>
    <w:rsid w:val="004D680C"/>
    <w:rsid w:val="004D6BD7"/>
    <w:rsid w:val="004D6C6C"/>
    <w:rsid w:val="004D6DE4"/>
    <w:rsid w:val="004D6E4A"/>
    <w:rsid w:val="004D6F06"/>
    <w:rsid w:val="004D6F89"/>
    <w:rsid w:val="004D70D8"/>
    <w:rsid w:val="004D734E"/>
    <w:rsid w:val="004D735B"/>
    <w:rsid w:val="004E0614"/>
    <w:rsid w:val="004E107A"/>
    <w:rsid w:val="004E1499"/>
    <w:rsid w:val="004E14CE"/>
    <w:rsid w:val="004E1678"/>
    <w:rsid w:val="004E1786"/>
    <w:rsid w:val="004E1D6B"/>
    <w:rsid w:val="004E1E10"/>
    <w:rsid w:val="004E1E91"/>
    <w:rsid w:val="004E2325"/>
    <w:rsid w:val="004E283B"/>
    <w:rsid w:val="004E2872"/>
    <w:rsid w:val="004E38D1"/>
    <w:rsid w:val="004E3F8D"/>
    <w:rsid w:val="004E4068"/>
    <w:rsid w:val="004E4073"/>
    <w:rsid w:val="004E4380"/>
    <w:rsid w:val="004E4596"/>
    <w:rsid w:val="004E46DE"/>
    <w:rsid w:val="004E4738"/>
    <w:rsid w:val="004E4966"/>
    <w:rsid w:val="004E4A02"/>
    <w:rsid w:val="004E4C70"/>
    <w:rsid w:val="004E4DBF"/>
    <w:rsid w:val="004E4F02"/>
    <w:rsid w:val="004E4F91"/>
    <w:rsid w:val="004E52A9"/>
    <w:rsid w:val="004E541F"/>
    <w:rsid w:val="004E5C9D"/>
    <w:rsid w:val="004E62EF"/>
    <w:rsid w:val="004E66AD"/>
    <w:rsid w:val="004E694B"/>
    <w:rsid w:val="004E6B0C"/>
    <w:rsid w:val="004E6D63"/>
    <w:rsid w:val="004E6FC8"/>
    <w:rsid w:val="004E772A"/>
    <w:rsid w:val="004E786B"/>
    <w:rsid w:val="004E7BBF"/>
    <w:rsid w:val="004F027C"/>
    <w:rsid w:val="004F0759"/>
    <w:rsid w:val="004F0792"/>
    <w:rsid w:val="004F1328"/>
    <w:rsid w:val="004F13CC"/>
    <w:rsid w:val="004F1AC2"/>
    <w:rsid w:val="004F1D75"/>
    <w:rsid w:val="004F2452"/>
    <w:rsid w:val="004F25FA"/>
    <w:rsid w:val="004F260E"/>
    <w:rsid w:val="004F277F"/>
    <w:rsid w:val="004F28C0"/>
    <w:rsid w:val="004F29E2"/>
    <w:rsid w:val="004F2BB6"/>
    <w:rsid w:val="004F2C49"/>
    <w:rsid w:val="004F2C67"/>
    <w:rsid w:val="004F2CBD"/>
    <w:rsid w:val="004F2EEB"/>
    <w:rsid w:val="004F2F20"/>
    <w:rsid w:val="004F358C"/>
    <w:rsid w:val="004F3A87"/>
    <w:rsid w:val="004F41EC"/>
    <w:rsid w:val="004F42E4"/>
    <w:rsid w:val="004F439B"/>
    <w:rsid w:val="004F4899"/>
    <w:rsid w:val="004F4E6C"/>
    <w:rsid w:val="004F54FE"/>
    <w:rsid w:val="004F5732"/>
    <w:rsid w:val="004F575A"/>
    <w:rsid w:val="004F5A2C"/>
    <w:rsid w:val="004F5C9C"/>
    <w:rsid w:val="004F654E"/>
    <w:rsid w:val="004F697B"/>
    <w:rsid w:val="004F715C"/>
    <w:rsid w:val="004F717D"/>
    <w:rsid w:val="004F728B"/>
    <w:rsid w:val="004F7493"/>
    <w:rsid w:val="004F76AC"/>
    <w:rsid w:val="004F7D94"/>
    <w:rsid w:val="00500274"/>
    <w:rsid w:val="0050043F"/>
    <w:rsid w:val="005006E7"/>
    <w:rsid w:val="00500A4F"/>
    <w:rsid w:val="005016CC"/>
    <w:rsid w:val="00501723"/>
    <w:rsid w:val="00501807"/>
    <w:rsid w:val="00501942"/>
    <w:rsid w:val="00501B5F"/>
    <w:rsid w:val="00501B85"/>
    <w:rsid w:val="00501D37"/>
    <w:rsid w:val="00501DC7"/>
    <w:rsid w:val="00501F46"/>
    <w:rsid w:val="00502223"/>
    <w:rsid w:val="00502294"/>
    <w:rsid w:val="00502463"/>
    <w:rsid w:val="0050287F"/>
    <w:rsid w:val="00502904"/>
    <w:rsid w:val="0050299E"/>
    <w:rsid w:val="0050339B"/>
    <w:rsid w:val="0050373E"/>
    <w:rsid w:val="005038A3"/>
    <w:rsid w:val="00503908"/>
    <w:rsid w:val="005039F4"/>
    <w:rsid w:val="00503D63"/>
    <w:rsid w:val="0050439C"/>
    <w:rsid w:val="005046A2"/>
    <w:rsid w:val="00504D42"/>
    <w:rsid w:val="0050503F"/>
    <w:rsid w:val="0050538E"/>
    <w:rsid w:val="00505C66"/>
    <w:rsid w:val="00505E96"/>
    <w:rsid w:val="00505FC5"/>
    <w:rsid w:val="00506C9E"/>
    <w:rsid w:val="00506D86"/>
    <w:rsid w:val="00507185"/>
    <w:rsid w:val="0050731C"/>
    <w:rsid w:val="0050751B"/>
    <w:rsid w:val="00507759"/>
    <w:rsid w:val="00507AD1"/>
    <w:rsid w:val="00507CB9"/>
    <w:rsid w:val="00507D40"/>
    <w:rsid w:val="00510025"/>
    <w:rsid w:val="00510051"/>
    <w:rsid w:val="005108A3"/>
    <w:rsid w:val="00510C72"/>
    <w:rsid w:val="00510DAD"/>
    <w:rsid w:val="00511712"/>
    <w:rsid w:val="00511A82"/>
    <w:rsid w:val="00511CDF"/>
    <w:rsid w:val="00511D65"/>
    <w:rsid w:val="0051234D"/>
    <w:rsid w:val="00512385"/>
    <w:rsid w:val="00512E76"/>
    <w:rsid w:val="0051315E"/>
    <w:rsid w:val="005131DF"/>
    <w:rsid w:val="00513E6E"/>
    <w:rsid w:val="00513EA3"/>
    <w:rsid w:val="005147BE"/>
    <w:rsid w:val="005148EE"/>
    <w:rsid w:val="005149DE"/>
    <w:rsid w:val="00514A0B"/>
    <w:rsid w:val="00514D03"/>
    <w:rsid w:val="0051510B"/>
    <w:rsid w:val="00515122"/>
    <w:rsid w:val="00515406"/>
    <w:rsid w:val="005156B5"/>
    <w:rsid w:val="00515D55"/>
    <w:rsid w:val="00515EBE"/>
    <w:rsid w:val="0051646A"/>
    <w:rsid w:val="0051647C"/>
    <w:rsid w:val="0051678A"/>
    <w:rsid w:val="00516901"/>
    <w:rsid w:val="00516CDC"/>
    <w:rsid w:val="00516E65"/>
    <w:rsid w:val="005170BB"/>
    <w:rsid w:val="0051718D"/>
    <w:rsid w:val="005171A5"/>
    <w:rsid w:val="00520053"/>
    <w:rsid w:val="0052011A"/>
    <w:rsid w:val="00520247"/>
    <w:rsid w:val="00520314"/>
    <w:rsid w:val="0052047D"/>
    <w:rsid w:val="005205EB"/>
    <w:rsid w:val="005207DD"/>
    <w:rsid w:val="00520C66"/>
    <w:rsid w:val="005222B3"/>
    <w:rsid w:val="005227A0"/>
    <w:rsid w:val="00522FBE"/>
    <w:rsid w:val="00522FF3"/>
    <w:rsid w:val="00523CC4"/>
    <w:rsid w:val="00524213"/>
    <w:rsid w:val="005245CE"/>
    <w:rsid w:val="005249F6"/>
    <w:rsid w:val="00524A4A"/>
    <w:rsid w:val="00525088"/>
    <w:rsid w:val="005252B3"/>
    <w:rsid w:val="005257B0"/>
    <w:rsid w:val="00525940"/>
    <w:rsid w:val="00525C19"/>
    <w:rsid w:val="00525F5F"/>
    <w:rsid w:val="005264BA"/>
    <w:rsid w:val="00526F7F"/>
    <w:rsid w:val="00527124"/>
    <w:rsid w:val="00527395"/>
    <w:rsid w:val="00527B33"/>
    <w:rsid w:val="00527C50"/>
    <w:rsid w:val="00530009"/>
    <w:rsid w:val="0053020B"/>
    <w:rsid w:val="00530C75"/>
    <w:rsid w:val="00530FD0"/>
    <w:rsid w:val="00531391"/>
    <w:rsid w:val="00531677"/>
    <w:rsid w:val="005317BE"/>
    <w:rsid w:val="00532462"/>
    <w:rsid w:val="0053249A"/>
    <w:rsid w:val="005324A6"/>
    <w:rsid w:val="00532947"/>
    <w:rsid w:val="00532EA7"/>
    <w:rsid w:val="00533195"/>
    <w:rsid w:val="005332AD"/>
    <w:rsid w:val="0053379D"/>
    <w:rsid w:val="00533AAD"/>
    <w:rsid w:val="0053413A"/>
    <w:rsid w:val="00534342"/>
    <w:rsid w:val="005343DD"/>
    <w:rsid w:val="005344B2"/>
    <w:rsid w:val="005344B3"/>
    <w:rsid w:val="005348C7"/>
    <w:rsid w:val="00534C93"/>
    <w:rsid w:val="0053528C"/>
    <w:rsid w:val="00535665"/>
    <w:rsid w:val="0053573E"/>
    <w:rsid w:val="005357C2"/>
    <w:rsid w:val="0053598C"/>
    <w:rsid w:val="00535B48"/>
    <w:rsid w:val="00535B69"/>
    <w:rsid w:val="00535CFA"/>
    <w:rsid w:val="0053611E"/>
    <w:rsid w:val="00536DC8"/>
    <w:rsid w:val="00537171"/>
    <w:rsid w:val="005378BE"/>
    <w:rsid w:val="0054065F"/>
    <w:rsid w:val="00540A5F"/>
    <w:rsid w:val="00540D0F"/>
    <w:rsid w:val="00540F41"/>
    <w:rsid w:val="00540FE1"/>
    <w:rsid w:val="0054108C"/>
    <w:rsid w:val="0054109A"/>
    <w:rsid w:val="0054126D"/>
    <w:rsid w:val="00541547"/>
    <w:rsid w:val="00541C64"/>
    <w:rsid w:val="00541CA2"/>
    <w:rsid w:val="0054208D"/>
    <w:rsid w:val="005426F9"/>
    <w:rsid w:val="0054280F"/>
    <w:rsid w:val="005428C3"/>
    <w:rsid w:val="005432DF"/>
    <w:rsid w:val="00543EBE"/>
    <w:rsid w:val="005440B8"/>
    <w:rsid w:val="005441F0"/>
    <w:rsid w:val="00544ADA"/>
    <w:rsid w:val="00544AFA"/>
    <w:rsid w:val="00544CBA"/>
    <w:rsid w:val="00545127"/>
    <w:rsid w:val="005457DE"/>
    <w:rsid w:val="00545CF5"/>
    <w:rsid w:val="00545FBB"/>
    <w:rsid w:val="00546103"/>
    <w:rsid w:val="00546305"/>
    <w:rsid w:val="005464F7"/>
    <w:rsid w:val="005465CA"/>
    <w:rsid w:val="00546D54"/>
    <w:rsid w:val="00547571"/>
    <w:rsid w:val="0054772E"/>
    <w:rsid w:val="005477B0"/>
    <w:rsid w:val="00547AB5"/>
    <w:rsid w:val="00547AF8"/>
    <w:rsid w:val="00547CAA"/>
    <w:rsid w:val="00547DFD"/>
    <w:rsid w:val="005504AE"/>
    <w:rsid w:val="0055054C"/>
    <w:rsid w:val="00550817"/>
    <w:rsid w:val="00550ECF"/>
    <w:rsid w:val="00551052"/>
    <w:rsid w:val="0055114B"/>
    <w:rsid w:val="00551326"/>
    <w:rsid w:val="00551493"/>
    <w:rsid w:val="00551B90"/>
    <w:rsid w:val="00552223"/>
    <w:rsid w:val="0055230F"/>
    <w:rsid w:val="00552695"/>
    <w:rsid w:val="005529FC"/>
    <w:rsid w:val="00552E41"/>
    <w:rsid w:val="005531E5"/>
    <w:rsid w:val="0055344B"/>
    <w:rsid w:val="005537EA"/>
    <w:rsid w:val="00553EAE"/>
    <w:rsid w:val="00553F83"/>
    <w:rsid w:val="00554143"/>
    <w:rsid w:val="0055464D"/>
    <w:rsid w:val="00554709"/>
    <w:rsid w:val="00554BAD"/>
    <w:rsid w:val="00554FF1"/>
    <w:rsid w:val="005554F0"/>
    <w:rsid w:val="0055586C"/>
    <w:rsid w:val="005559C4"/>
    <w:rsid w:val="00555A56"/>
    <w:rsid w:val="005560F1"/>
    <w:rsid w:val="00556326"/>
    <w:rsid w:val="005566F3"/>
    <w:rsid w:val="005571AF"/>
    <w:rsid w:val="00560C28"/>
    <w:rsid w:val="00560CA0"/>
    <w:rsid w:val="00560EB4"/>
    <w:rsid w:val="005614F7"/>
    <w:rsid w:val="00561646"/>
    <w:rsid w:val="0056167A"/>
    <w:rsid w:val="0056169A"/>
    <w:rsid w:val="0056184C"/>
    <w:rsid w:val="005618CD"/>
    <w:rsid w:val="00561AE4"/>
    <w:rsid w:val="00562248"/>
    <w:rsid w:val="00562332"/>
    <w:rsid w:val="00562583"/>
    <w:rsid w:val="0056259D"/>
    <w:rsid w:val="00562890"/>
    <w:rsid w:val="0056328E"/>
    <w:rsid w:val="00563440"/>
    <w:rsid w:val="00563932"/>
    <w:rsid w:val="00563CBA"/>
    <w:rsid w:val="00563DAA"/>
    <w:rsid w:val="005641D8"/>
    <w:rsid w:val="00564707"/>
    <w:rsid w:val="0056473B"/>
    <w:rsid w:val="00564A60"/>
    <w:rsid w:val="00564C50"/>
    <w:rsid w:val="00564F8F"/>
    <w:rsid w:val="00565181"/>
    <w:rsid w:val="005658B8"/>
    <w:rsid w:val="00565F51"/>
    <w:rsid w:val="00566591"/>
    <w:rsid w:val="00566A28"/>
    <w:rsid w:val="0056753C"/>
    <w:rsid w:val="0056765F"/>
    <w:rsid w:val="005676D6"/>
    <w:rsid w:val="00567ADB"/>
    <w:rsid w:val="00567BA6"/>
    <w:rsid w:val="00570210"/>
    <w:rsid w:val="005702B9"/>
    <w:rsid w:val="0057068B"/>
    <w:rsid w:val="0057069A"/>
    <w:rsid w:val="0057083F"/>
    <w:rsid w:val="00570ED3"/>
    <w:rsid w:val="00571998"/>
    <w:rsid w:val="00571A60"/>
    <w:rsid w:val="0057288A"/>
    <w:rsid w:val="0057290E"/>
    <w:rsid w:val="00572BC3"/>
    <w:rsid w:val="00572C51"/>
    <w:rsid w:val="00572DD9"/>
    <w:rsid w:val="005732A0"/>
    <w:rsid w:val="0057377E"/>
    <w:rsid w:val="00573BDB"/>
    <w:rsid w:val="00573D16"/>
    <w:rsid w:val="00574354"/>
    <w:rsid w:val="00574598"/>
    <w:rsid w:val="005745C0"/>
    <w:rsid w:val="0057469C"/>
    <w:rsid w:val="005747A1"/>
    <w:rsid w:val="0057498D"/>
    <w:rsid w:val="00575661"/>
    <w:rsid w:val="0057566A"/>
    <w:rsid w:val="0057589B"/>
    <w:rsid w:val="00575DDA"/>
    <w:rsid w:val="005761E5"/>
    <w:rsid w:val="0057654A"/>
    <w:rsid w:val="005765EF"/>
    <w:rsid w:val="0057685D"/>
    <w:rsid w:val="00576917"/>
    <w:rsid w:val="00576AA7"/>
    <w:rsid w:val="00576F46"/>
    <w:rsid w:val="00576FDD"/>
    <w:rsid w:val="00577246"/>
    <w:rsid w:val="005777AE"/>
    <w:rsid w:val="00577E1C"/>
    <w:rsid w:val="0058033A"/>
    <w:rsid w:val="0058071C"/>
    <w:rsid w:val="0058094F"/>
    <w:rsid w:val="005809C0"/>
    <w:rsid w:val="00580A5D"/>
    <w:rsid w:val="005816EC"/>
    <w:rsid w:val="005821CC"/>
    <w:rsid w:val="005822CA"/>
    <w:rsid w:val="0058232D"/>
    <w:rsid w:val="0058265D"/>
    <w:rsid w:val="005826E6"/>
    <w:rsid w:val="0058272F"/>
    <w:rsid w:val="00582788"/>
    <w:rsid w:val="00582911"/>
    <w:rsid w:val="00582B60"/>
    <w:rsid w:val="00583645"/>
    <w:rsid w:val="00583B6C"/>
    <w:rsid w:val="00583BDF"/>
    <w:rsid w:val="00583BED"/>
    <w:rsid w:val="00583DB1"/>
    <w:rsid w:val="005841E0"/>
    <w:rsid w:val="0058436C"/>
    <w:rsid w:val="005846EA"/>
    <w:rsid w:val="00584EB6"/>
    <w:rsid w:val="005852B8"/>
    <w:rsid w:val="005853AA"/>
    <w:rsid w:val="005855C7"/>
    <w:rsid w:val="00585965"/>
    <w:rsid w:val="00585B39"/>
    <w:rsid w:val="00586101"/>
    <w:rsid w:val="00586245"/>
    <w:rsid w:val="00586258"/>
    <w:rsid w:val="005864E5"/>
    <w:rsid w:val="005865D4"/>
    <w:rsid w:val="00586670"/>
    <w:rsid w:val="00586F8D"/>
    <w:rsid w:val="00587633"/>
    <w:rsid w:val="00587A25"/>
    <w:rsid w:val="00587DD6"/>
    <w:rsid w:val="005903B1"/>
    <w:rsid w:val="00590B6A"/>
    <w:rsid w:val="00590C5F"/>
    <w:rsid w:val="00590C73"/>
    <w:rsid w:val="00591DF9"/>
    <w:rsid w:val="0059222F"/>
    <w:rsid w:val="00592C1E"/>
    <w:rsid w:val="00592EB5"/>
    <w:rsid w:val="00592EDB"/>
    <w:rsid w:val="00593108"/>
    <w:rsid w:val="005938B4"/>
    <w:rsid w:val="00593C38"/>
    <w:rsid w:val="00593F36"/>
    <w:rsid w:val="00594551"/>
    <w:rsid w:val="0059468A"/>
    <w:rsid w:val="005946A3"/>
    <w:rsid w:val="00594771"/>
    <w:rsid w:val="00594DC0"/>
    <w:rsid w:val="0059510A"/>
    <w:rsid w:val="0059531D"/>
    <w:rsid w:val="00596099"/>
    <w:rsid w:val="0059615C"/>
    <w:rsid w:val="00596319"/>
    <w:rsid w:val="00596578"/>
    <w:rsid w:val="0059684C"/>
    <w:rsid w:val="00596A89"/>
    <w:rsid w:val="00596B71"/>
    <w:rsid w:val="00596BF1"/>
    <w:rsid w:val="00596E24"/>
    <w:rsid w:val="005971CD"/>
    <w:rsid w:val="00597259"/>
    <w:rsid w:val="00597962"/>
    <w:rsid w:val="005A0169"/>
    <w:rsid w:val="005A086E"/>
    <w:rsid w:val="005A094F"/>
    <w:rsid w:val="005A0BF0"/>
    <w:rsid w:val="005A12B3"/>
    <w:rsid w:val="005A14F4"/>
    <w:rsid w:val="005A155F"/>
    <w:rsid w:val="005A1581"/>
    <w:rsid w:val="005A15C3"/>
    <w:rsid w:val="005A1744"/>
    <w:rsid w:val="005A180E"/>
    <w:rsid w:val="005A1B90"/>
    <w:rsid w:val="005A1C4D"/>
    <w:rsid w:val="005A21AC"/>
    <w:rsid w:val="005A2809"/>
    <w:rsid w:val="005A29D4"/>
    <w:rsid w:val="005A2E53"/>
    <w:rsid w:val="005A2F65"/>
    <w:rsid w:val="005A31B1"/>
    <w:rsid w:val="005A321D"/>
    <w:rsid w:val="005A34CA"/>
    <w:rsid w:val="005A3659"/>
    <w:rsid w:val="005A3D53"/>
    <w:rsid w:val="005A3E94"/>
    <w:rsid w:val="005A4BE4"/>
    <w:rsid w:val="005A4F69"/>
    <w:rsid w:val="005A56B5"/>
    <w:rsid w:val="005A5D27"/>
    <w:rsid w:val="005A64C5"/>
    <w:rsid w:val="005A6772"/>
    <w:rsid w:val="005A68AA"/>
    <w:rsid w:val="005A69D8"/>
    <w:rsid w:val="005A6DBA"/>
    <w:rsid w:val="005A7069"/>
    <w:rsid w:val="005A78D0"/>
    <w:rsid w:val="005A7E95"/>
    <w:rsid w:val="005B0DD8"/>
    <w:rsid w:val="005B0DDA"/>
    <w:rsid w:val="005B1321"/>
    <w:rsid w:val="005B1385"/>
    <w:rsid w:val="005B1444"/>
    <w:rsid w:val="005B181A"/>
    <w:rsid w:val="005B1F7B"/>
    <w:rsid w:val="005B1FE6"/>
    <w:rsid w:val="005B240D"/>
    <w:rsid w:val="005B24F6"/>
    <w:rsid w:val="005B2E8A"/>
    <w:rsid w:val="005B3093"/>
    <w:rsid w:val="005B36F5"/>
    <w:rsid w:val="005B39EF"/>
    <w:rsid w:val="005B3A22"/>
    <w:rsid w:val="005B3EA6"/>
    <w:rsid w:val="005B4261"/>
    <w:rsid w:val="005B5158"/>
    <w:rsid w:val="005B5541"/>
    <w:rsid w:val="005B5707"/>
    <w:rsid w:val="005B580E"/>
    <w:rsid w:val="005B5995"/>
    <w:rsid w:val="005B5AB2"/>
    <w:rsid w:val="005B5C6C"/>
    <w:rsid w:val="005B5F3D"/>
    <w:rsid w:val="005B61FC"/>
    <w:rsid w:val="005B6275"/>
    <w:rsid w:val="005B755C"/>
    <w:rsid w:val="005B7AA3"/>
    <w:rsid w:val="005B7B7A"/>
    <w:rsid w:val="005C0458"/>
    <w:rsid w:val="005C04FF"/>
    <w:rsid w:val="005C0505"/>
    <w:rsid w:val="005C05D9"/>
    <w:rsid w:val="005C096B"/>
    <w:rsid w:val="005C0EFA"/>
    <w:rsid w:val="005C155F"/>
    <w:rsid w:val="005C18F3"/>
    <w:rsid w:val="005C2008"/>
    <w:rsid w:val="005C2ECD"/>
    <w:rsid w:val="005C32B7"/>
    <w:rsid w:val="005C35C8"/>
    <w:rsid w:val="005C3886"/>
    <w:rsid w:val="005C3BDB"/>
    <w:rsid w:val="005C3EDE"/>
    <w:rsid w:val="005C3FD9"/>
    <w:rsid w:val="005C4080"/>
    <w:rsid w:val="005C454A"/>
    <w:rsid w:val="005C4E4D"/>
    <w:rsid w:val="005C5807"/>
    <w:rsid w:val="005C589D"/>
    <w:rsid w:val="005C62C8"/>
    <w:rsid w:val="005C686A"/>
    <w:rsid w:val="005C6DA2"/>
    <w:rsid w:val="005C74E1"/>
    <w:rsid w:val="005C7521"/>
    <w:rsid w:val="005C75CB"/>
    <w:rsid w:val="005C764D"/>
    <w:rsid w:val="005D018D"/>
    <w:rsid w:val="005D01EE"/>
    <w:rsid w:val="005D0AD0"/>
    <w:rsid w:val="005D0CBE"/>
    <w:rsid w:val="005D10E4"/>
    <w:rsid w:val="005D1562"/>
    <w:rsid w:val="005D15E4"/>
    <w:rsid w:val="005D1E06"/>
    <w:rsid w:val="005D1E8F"/>
    <w:rsid w:val="005D21CA"/>
    <w:rsid w:val="005D2518"/>
    <w:rsid w:val="005D25FF"/>
    <w:rsid w:val="005D27C3"/>
    <w:rsid w:val="005D3365"/>
    <w:rsid w:val="005D3EF9"/>
    <w:rsid w:val="005D3FC9"/>
    <w:rsid w:val="005D3FF1"/>
    <w:rsid w:val="005D4027"/>
    <w:rsid w:val="005D406D"/>
    <w:rsid w:val="005D433F"/>
    <w:rsid w:val="005D49A3"/>
    <w:rsid w:val="005D5471"/>
    <w:rsid w:val="005D548C"/>
    <w:rsid w:val="005D565D"/>
    <w:rsid w:val="005D5C90"/>
    <w:rsid w:val="005D5DA5"/>
    <w:rsid w:val="005D6130"/>
    <w:rsid w:val="005D6185"/>
    <w:rsid w:val="005D641F"/>
    <w:rsid w:val="005D6817"/>
    <w:rsid w:val="005D699E"/>
    <w:rsid w:val="005D6B4D"/>
    <w:rsid w:val="005D6F76"/>
    <w:rsid w:val="005D7008"/>
    <w:rsid w:val="005D7210"/>
    <w:rsid w:val="005D7903"/>
    <w:rsid w:val="005D79F9"/>
    <w:rsid w:val="005D7C32"/>
    <w:rsid w:val="005D7CF5"/>
    <w:rsid w:val="005D7D3F"/>
    <w:rsid w:val="005D7DE3"/>
    <w:rsid w:val="005D7F80"/>
    <w:rsid w:val="005E0425"/>
    <w:rsid w:val="005E04A6"/>
    <w:rsid w:val="005E062D"/>
    <w:rsid w:val="005E0667"/>
    <w:rsid w:val="005E0EFA"/>
    <w:rsid w:val="005E17AB"/>
    <w:rsid w:val="005E19EB"/>
    <w:rsid w:val="005E1CBD"/>
    <w:rsid w:val="005E3AD8"/>
    <w:rsid w:val="005E40E1"/>
    <w:rsid w:val="005E4107"/>
    <w:rsid w:val="005E4348"/>
    <w:rsid w:val="005E456D"/>
    <w:rsid w:val="005E4A84"/>
    <w:rsid w:val="005E4EC2"/>
    <w:rsid w:val="005E53AC"/>
    <w:rsid w:val="005E57C2"/>
    <w:rsid w:val="005E5E38"/>
    <w:rsid w:val="005E607C"/>
    <w:rsid w:val="005E6101"/>
    <w:rsid w:val="005E630F"/>
    <w:rsid w:val="005E664F"/>
    <w:rsid w:val="005E6920"/>
    <w:rsid w:val="005E6EC8"/>
    <w:rsid w:val="005E70C4"/>
    <w:rsid w:val="005E7369"/>
    <w:rsid w:val="005E768C"/>
    <w:rsid w:val="005E7856"/>
    <w:rsid w:val="005E7A85"/>
    <w:rsid w:val="005E7CD0"/>
    <w:rsid w:val="005F0496"/>
    <w:rsid w:val="005F0E3B"/>
    <w:rsid w:val="005F0F40"/>
    <w:rsid w:val="005F11FA"/>
    <w:rsid w:val="005F1978"/>
    <w:rsid w:val="005F1A98"/>
    <w:rsid w:val="005F1BA0"/>
    <w:rsid w:val="005F2057"/>
    <w:rsid w:val="005F278C"/>
    <w:rsid w:val="005F2B68"/>
    <w:rsid w:val="005F2BB3"/>
    <w:rsid w:val="005F3773"/>
    <w:rsid w:val="005F3B5D"/>
    <w:rsid w:val="005F4284"/>
    <w:rsid w:val="005F44B0"/>
    <w:rsid w:val="005F45FE"/>
    <w:rsid w:val="005F497A"/>
    <w:rsid w:val="005F4CE4"/>
    <w:rsid w:val="005F5141"/>
    <w:rsid w:val="005F52C3"/>
    <w:rsid w:val="005F52CD"/>
    <w:rsid w:val="005F554B"/>
    <w:rsid w:val="005F55B2"/>
    <w:rsid w:val="005F5BBE"/>
    <w:rsid w:val="005F6755"/>
    <w:rsid w:val="005F67E8"/>
    <w:rsid w:val="005F6AED"/>
    <w:rsid w:val="005F7068"/>
    <w:rsid w:val="005F7241"/>
    <w:rsid w:val="005F7576"/>
    <w:rsid w:val="005F75C2"/>
    <w:rsid w:val="005F785B"/>
    <w:rsid w:val="005F7A13"/>
    <w:rsid w:val="005F7B95"/>
    <w:rsid w:val="005F7DE2"/>
    <w:rsid w:val="005F7F3C"/>
    <w:rsid w:val="006001C1"/>
    <w:rsid w:val="00600739"/>
    <w:rsid w:val="006007D4"/>
    <w:rsid w:val="00600EA0"/>
    <w:rsid w:val="00600F5B"/>
    <w:rsid w:val="006010F0"/>
    <w:rsid w:val="00601158"/>
    <w:rsid w:val="00601294"/>
    <w:rsid w:val="00601326"/>
    <w:rsid w:val="0060170F"/>
    <w:rsid w:val="0060177D"/>
    <w:rsid w:val="006019D5"/>
    <w:rsid w:val="00601D48"/>
    <w:rsid w:val="00601FBD"/>
    <w:rsid w:val="006020E8"/>
    <w:rsid w:val="006021C3"/>
    <w:rsid w:val="0060224F"/>
    <w:rsid w:val="00602459"/>
    <w:rsid w:val="00602ECC"/>
    <w:rsid w:val="00603349"/>
    <w:rsid w:val="00603C67"/>
    <w:rsid w:val="00603D83"/>
    <w:rsid w:val="006042AF"/>
    <w:rsid w:val="00604AFA"/>
    <w:rsid w:val="00604CD8"/>
    <w:rsid w:val="00604D4F"/>
    <w:rsid w:val="0060510E"/>
    <w:rsid w:val="006055B0"/>
    <w:rsid w:val="006055D0"/>
    <w:rsid w:val="00605B53"/>
    <w:rsid w:val="00606138"/>
    <w:rsid w:val="00606431"/>
    <w:rsid w:val="006068AB"/>
    <w:rsid w:val="0060732B"/>
    <w:rsid w:val="006075BF"/>
    <w:rsid w:val="0060794A"/>
    <w:rsid w:val="00607978"/>
    <w:rsid w:val="00607C82"/>
    <w:rsid w:val="00607F45"/>
    <w:rsid w:val="00607F78"/>
    <w:rsid w:val="0061049D"/>
    <w:rsid w:val="00610571"/>
    <w:rsid w:val="00610B59"/>
    <w:rsid w:val="006110D0"/>
    <w:rsid w:val="00611629"/>
    <w:rsid w:val="00611853"/>
    <w:rsid w:val="00611855"/>
    <w:rsid w:val="00611C89"/>
    <w:rsid w:val="0061216A"/>
    <w:rsid w:val="0061223D"/>
    <w:rsid w:val="00612834"/>
    <w:rsid w:val="0061290C"/>
    <w:rsid w:val="006129EE"/>
    <w:rsid w:val="00612A56"/>
    <w:rsid w:val="00612BD1"/>
    <w:rsid w:val="00612E86"/>
    <w:rsid w:val="006131FF"/>
    <w:rsid w:val="00613396"/>
    <w:rsid w:val="00613B34"/>
    <w:rsid w:val="00613DE1"/>
    <w:rsid w:val="006143D1"/>
    <w:rsid w:val="00614A97"/>
    <w:rsid w:val="00614ADD"/>
    <w:rsid w:val="006151A8"/>
    <w:rsid w:val="00615214"/>
    <w:rsid w:val="0061541E"/>
    <w:rsid w:val="006156D7"/>
    <w:rsid w:val="00615761"/>
    <w:rsid w:val="00615798"/>
    <w:rsid w:val="00615E59"/>
    <w:rsid w:val="0061626D"/>
    <w:rsid w:val="00616300"/>
    <w:rsid w:val="00617130"/>
    <w:rsid w:val="0061718F"/>
    <w:rsid w:val="006175A5"/>
    <w:rsid w:val="006175AD"/>
    <w:rsid w:val="006175F7"/>
    <w:rsid w:val="00617934"/>
    <w:rsid w:val="00617BE0"/>
    <w:rsid w:val="00617C33"/>
    <w:rsid w:val="0062009A"/>
    <w:rsid w:val="006201ED"/>
    <w:rsid w:val="00620367"/>
    <w:rsid w:val="00620547"/>
    <w:rsid w:val="00620766"/>
    <w:rsid w:val="00620C1F"/>
    <w:rsid w:val="0062106B"/>
    <w:rsid w:val="0062130B"/>
    <w:rsid w:val="0062165A"/>
    <w:rsid w:val="00621825"/>
    <w:rsid w:val="006219F8"/>
    <w:rsid w:val="00622079"/>
    <w:rsid w:val="00622309"/>
    <w:rsid w:val="0062277C"/>
    <w:rsid w:val="00622802"/>
    <w:rsid w:val="00622CB1"/>
    <w:rsid w:val="00622E15"/>
    <w:rsid w:val="0062332D"/>
    <w:rsid w:val="00623609"/>
    <w:rsid w:val="006238EF"/>
    <w:rsid w:val="0062395F"/>
    <w:rsid w:val="00623A2C"/>
    <w:rsid w:val="00623BCE"/>
    <w:rsid w:val="00623BDA"/>
    <w:rsid w:val="00624392"/>
    <w:rsid w:val="006243B0"/>
    <w:rsid w:val="006246CD"/>
    <w:rsid w:val="00624EC3"/>
    <w:rsid w:val="00624F06"/>
    <w:rsid w:val="00624FD1"/>
    <w:rsid w:val="00625167"/>
    <w:rsid w:val="006254A3"/>
    <w:rsid w:val="00625528"/>
    <w:rsid w:val="00625651"/>
    <w:rsid w:val="00625975"/>
    <w:rsid w:val="006259A8"/>
    <w:rsid w:val="00625B56"/>
    <w:rsid w:val="00625C8E"/>
    <w:rsid w:val="00625ECD"/>
    <w:rsid w:val="0062619F"/>
    <w:rsid w:val="0062647F"/>
    <w:rsid w:val="0062697D"/>
    <w:rsid w:val="006273CF"/>
    <w:rsid w:val="00627F3E"/>
    <w:rsid w:val="00630299"/>
    <w:rsid w:val="00630354"/>
    <w:rsid w:val="006305EA"/>
    <w:rsid w:val="006309EA"/>
    <w:rsid w:val="00630CB8"/>
    <w:rsid w:val="00630E72"/>
    <w:rsid w:val="0063144A"/>
    <w:rsid w:val="00631534"/>
    <w:rsid w:val="006318D8"/>
    <w:rsid w:val="00631996"/>
    <w:rsid w:val="006327A9"/>
    <w:rsid w:val="0063282F"/>
    <w:rsid w:val="006328F0"/>
    <w:rsid w:val="00632966"/>
    <w:rsid w:val="00632E6D"/>
    <w:rsid w:val="0063347C"/>
    <w:rsid w:val="006334E7"/>
    <w:rsid w:val="006336E5"/>
    <w:rsid w:val="00633C4D"/>
    <w:rsid w:val="006344BA"/>
    <w:rsid w:val="00634ABF"/>
    <w:rsid w:val="00634B77"/>
    <w:rsid w:val="00634C80"/>
    <w:rsid w:val="00634E88"/>
    <w:rsid w:val="00635621"/>
    <w:rsid w:val="00635CDE"/>
    <w:rsid w:val="0063601A"/>
    <w:rsid w:val="00636044"/>
    <w:rsid w:val="0063604D"/>
    <w:rsid w:val="00636158"/>
    <w:rsid w:val="00636336"/>
    <w:rsid w:val="006364CA"/>
    <w:rsid w:val="0063652E"/>
    <w:rsid w:val="0063688C"/>
    <w:rsid w:val="00636A04"/>
    <w:rsid w:val="00636ABD"/>
    <w:rsid w:val="00636B71"/>
    <w:rsid w:val="00636B8A"/>
    <w:rsid w:val="00636CB4"/>
    <w:rsid w:val="00636E8C"/>
    <w:rsid w:val="00637200"/>
    <w:rsid w:val="00637762"/>
    <w:rsid w:val="00637A23"/>
    <w:rsid w:val="00637A27"/>
    <w:rsid w:val="00637DE1"/>
    <w:rsid w:val="00640001"/>
    <w:rsid w:val="0064000A"/>
    <w:rsid w:val="00640C0A"/>
    <w:rsid w:val="00640DAF"/>
    <w:rsid w:val="00640DDB"/>
    <w:rsid w:val="00640E54"/>
    <w:rsid w:val="0064107E"/>
    <w:rsid w:val="006415E3"/>
    <w:rsid w:val="00641664"/>
    <w:rsid w:val="00641BA9"/>
    <w:rsid w:val="0064250A"/>
    <w:rsid w:val="00642510"/>
    <w:rsid w:val="00643236"/>
    <w:rsid w:val="006432B8"/>
    <w:rsid w:val="0064331A"/>
    <w:rsid w:val="00643358"/>
    <w:rsid w:val="0064335F"/>
    <w:rsid w:val="006433EE"/>
    <w:rsid w:val="00643A33"/>
    <w:rsid w:val="00643AC0"/>
    <w:rsid w:val="00643E97"/>
    <w:rsid w:val="00643FA0"/>
    <w:rsid w:val="0064410C"/>
    <w:rsid w:val="00644126"/>
    <w:rsid w:val="0064412D"/>
    <w:rsid w:val="006441F5"/>
    <w:rsid w:val="00644BA8"/>
    <w:rsid w:val="0064533B"/>
    <w:rsid w:val="006457B4"/>
    <w:rsid w:val="00645A50"/>
    <w:rsid w:val="00645DCE"/>
    <w:rsid w:val="00645EB7"/>
    <w:rsid w:val="006460F8"/>
    <w:rsid w:val="00646373"/>
    <w:rsid w:val="006465BB"/>
    <w:rsid w:val="00646926"/>
    <w:rsid w:val="00646A1E"/>
    <w:rsid w:val="00646C64"/>
    <w:rsid w:val="00646CC7"/>
    <w:rsid w:val="00646E3F"/>
    <w:rsid w:val="0064714F"/>
    <w:rsid w:val="0064755F"/>
    <w:rsid w:val="00647893"/>
    <w:rsid w:val="0064797C"/>
    <w:rsid w:val="00647AF9"/>
    <w:rsid w:val="006501DB"/>
    <w:rsid w:val="00650328"/>
    <w:rsid w:val="00650728"/>
    <w:rsid w:val="006509B2"/>
    <w:rsid w:val="00650AB0"/>
    <w:rsid w:val="00650AFF"/>
    <w:rsid w:val="00650CA0"/>
    <w:rsid w:val="0065119D"/>
    <w:rsid w:val="006518E0"/>
    <w:rsid w:val="00651920"/>
    <w:rsid w:val="00651BD7"/>
    <w:rsid w:val="00651E42"/>
    <w:rsid w:val="00651F54"/>
    <w:rsid w:val="00652371"/>
    <w:rsid w:val="00652640"/>
    <w:rsid w:val="00652726"/>
    <w:rsid w:val="00652900"/>
    <w:rsid w:val="00652B1E"/>
    <w:rsid w:val="00652BAB"/>
    <w:rsid w:val="00652C7F"/>
    <w:rsid w:val="00652EE9"/>
    <w:rsid w:val="00653823"/>
    <w:rsid w:val="00653AE6"/>
    <w:rsid w:val="00653C08"/>
    <w:rsid w:val="00653F88"/>
    <w:rsid w:val="00654287"/>
    <w:rsid w:val="0065485E"/>
    <w:rsid w:val="00654901"/>
    <w:rsid w:val="00654BFE"/>
    <w:rsid w:val="00655070"/>
    <w:rsid w:val="00655402"/>
    <w:rsid w:val="00655714"/>
    <w:rsid w:val="00655819"/>
    <w:rsid w:val="00655C90"/>
    <w:rsid w:val="00655DFA"/>
    <w:rsid w:val="00656174"/>
    <w:rsid w:val="00656360"/>
    <w:rsid w:val="00656728"/>
    <w:rsid w:val="0065694D"/>
    <w:rsid w:val="00656D83"/>
    <w:rsid w:val="00656E2C"/>
    <w:rsid w:val="00656FFE"/>
    <w:rsid w:val="00657014"/>
    <w:rsid w:val="0065708E"/>
    <w:rsid w:val="00657954"/>
    <w:rsid w:val="00660050"/>
    <w:rsid w:val="00660144"/>
    <w:rsid w:val="00660196"/>
    <w:rsid w:val="006601AD"/>
    <w:rsid w:val="0066042D"/>
    <w:rsid w:val="006606C1"/>
    <w:rsid w:val="00660882"/>
    <w:rsid w:val="006615F6"/>
    <w:rsid w:val="00661D25"/>
    <w:rsid w:val="00662460"/>
    <w:rsid w:val="00662598"/>
    <w:rsid w:val="00662BC6"/>
    <w:rsid w:val="00662D96"/>
    <w:rsid w:val="00662DD7"/>
    <w:rsid w:val="00662FDF"/>
    <w:rsid w:val="00663111"/>
    <w:rsid w:val="0066340B"/>
    <w:rsid w:val="00663555"/>
    <w:rsid w:val="006636B2"/>
    <w:rsid w:val="006637EF"/>
    <w:rsid w:val="00663F9D"/>
    <w:rsid w:val="00664338"/>
    <w:rsid w:val="0066443C"/>
    <w:rsid w:val="00664618"/>
    <w:rsid w:val="00664879"/>
    <w:rsid w:val="006648D7"/>
    <w:rsid w:val="00665397"/>
    <w:rsid w:val="00665636"/>
    <w:rsid w:val="0066589F"/>
    <w:rsid w:val="0066591A"/>
    <w:rsid w:val="00665A1B"/>
    <w:rsid w:val="00665DB4"/>
    <w:rsid w:val="0066645E"/>
    <w:rsid w:val="00666AAC"/>
    <w:rsid w:val="00666D30"/>
    <w:rsid w:val="00666DA1"/>
    <w:rsid w:val="00666E82"/>
    <w:rsid w:val="00666FAB"/>
    <w:rsid w:val="006671D9"/>
    <w:rsid w:val="0066731A"/>
    <w:rsid w:val="00667332"/>
    <w:rsid w:val="00667921"/>
    <w:rsid w:val="00667D9F"/>
    <w:rsid w:val="00667EF3"/>
    <w:rsid w:val="00670759"/>
    <w:rsid w:val="00670CBF"/>
    <w:rsid w:val="00670CDE"/>
    <w:rsid w:val="00670E14"/>
    <w:rsid w:val="00671124"/>
    <w:rsid w:val="0067113F"/>
    <w:rsid w:val="006714B9"/>
    <w:rsid w:val="0067175D"/>
    <w:rsid w:val="00671859"/>
    <w:rsid w:val="00671BCB"/>
    <w:rsid w:val="00671E67"/>
    <w:rsid w:val="00671E7A"/>
    <w:rsid w:val="00671EF0"/>
    <w:rsid w:val="006724F0"/>
    <w:rsid w:val="0067255B"/>
    <w:rsid w:val="0067288E"/>
    <w:rsid w:val="006728D3"/>
    <w:rsid w:val="00672AAC"/>
    <w:rsid w:val="00672C0D"/>
    <w:rsid w:val="00673006"/>
    <w:rsid w:val="00673071"/>
    <w:rsid w:val="006730AA"/>
    <w:rsid w:val="006734DE"/>
    <w:rsid w:val="0067371B"/>
    <w:rsid w:val="00673CD0"/>
    <w:rsid w:val="00673D28"/>
    <w:rsid w:val="00674103"/>
    <w:rsid w:val="006741A8"/>
    <w:rsid w:val="006743BF"/>
    <w:rsid w:val="0067459D"/>
    <w:rsid w:val="00674891"/>
    <w:rsid w:val="00674B09"/>
    <w:rsid w:val="00675038"/>
    <w:rsid w:val="006752D3"/>
    <w:rsid w:val="00675812"/>
    <w:rsid w:val="00675C3B"/>
    <w:rsid w:val="00675D5F"/>
    <w:rsid w:val="00675E1B"/>
    <w:rsid w:val="006763AB"/>
    <w:rsid w:val="00676654"/>
    <w:rsid w:val="006769E0"/>
    <w:rsid w:val="00676B6F"/>
    <w:rsid w:val="00676B72"/>
    <w:rsid w:val="00676B77"/>
    <w:rsid w:val="00676C4F"/>
    <w:rsid w:val="006771DF"/>
    <w:rsid w:val="00677AC9"/>
    <w:rsid w:val="00677E4D"/>
    <w:rsid w:val="0068005D"/>
    <w:rsid w:val="0068014E"/>
    <w:rsid w:val="006801B5"/>
    <w:rsid w:val="0068025F"/>
    <w:rsid w:val="0068050D"/>
    <w:rsid w:val="006806CE"/>
    <w:rsid w:val="00680792"/>
    <w:rsid w:val="00680826"/>
    <w:rsid w:val="00680AA0"/>
    <w:rsid w:val="00680AED"/>
    <w:rsid w:val="00680AF5"/>
    <w:rsid w:val="00680B88"/>
    <w:rsid w:val="00680FD1"/>
    <w:rsid w:val="00681130"/>
    <w:rsid w:val="00681622"/>
    <w:rsid w:val="00681733"/>
    <w:rsid w:val="006817C0"/>
    <w:rsid w:val="00681C9F"/>
    <w:rsid w:val="00681CA4"/>
    <w:rsid w:val="00681D48"/>
    <w:rsid w:val="00681E3C"/>
    <w:rsid w:val="006820B7"/>
    <w:rsid w:val="00682292"/>
    <w:rsid w:val="00682B1C"/>
    <w:rsid w:val="00682DF8"/>
    <w:rsid w:val="00682EBB"/>
    <w:rsid w:val="00682FEE"/>
    <w:rsid w:val="00683256"/>
    <w:rsid w:val="00683ED2"/>
    <w:rsid w:val="006847D2"/>
    <w:rsid w:val="00684903"/>
    <w:rsid w:val="006849BA"/>
    <w:rsid w:val="00684C78"/>
    <w:rsid w:val="00684D66"/>
    <w:rsid w:val="00684E28"/>
    <w:rsid w:val="00684E80"/>
    <w:rsid w:val="00685344"/>
    <w:rsid w:val="006859D8"/>
    <w:rsid w:val="00685ACF"/>
    <w:rsid w:val="00685CB9"/>
    <w:rsid w:val="00685DC8"/>
    <w:rsid w:val="006865BE"/>
    <w:rsid w:val="00686B31"/>
    <w:rsid w:val="00687133"/>
    <w:rsid w:val="006878D7"/>
    <w:rsid w:val="00687A97"/>
    <w:rsid w:val="006902A0"/>
    <w:rsid w:val="006905F6"/>
    <w:rsid w:val="00690F61"/>
    <w:rsid w:val="00691733"/>
    <w:rsid w:val="006917B0"/>
    <w:rsid w:val="00691BD3"/>
    <w:rsid w:val="00691C2E"/>
    <w:rsid w:val="00691CAE"/>
    <w:rsid w:val="00691DBE"/>
    <w:rsid w:val="0069244C"/>
    <w:rsid w:val="00692513"/>
    <w:rsid w:val="00692AB2"/>
    <w:rsid w:val="00692AB5"/>
    <w:rsid w:val="006930BA"/>
    <w:rsid w:val="00693639"/>
    <w:rsid w:val="00693D54"/>
    <w:rsid w:val="00693D65"/>
    <w:rsid w:val="006941BD"/>
    <w:rsid w:val="0069441A"/>
    <w:rsid w:val="00694F69"/>
    <w:rsid w:val="0069539E"/>
    <w:rsid w:val="00695447"/>
    <w:rsid w:val="0069594E"/>
    <w:rsid w:val="006959D5"/>
    <w:rsid w:val="00695CA8"/>
    <w:rsid w:val="00695D2D"/>
    <w:rsid w:val="00695F31"/>
    <w:rsid w:val="00696140"/>
    <w:rsid w:val="0069687C"/>
    <w:rsid w:val="00696DA7"/>
    <w:rsid w:val="00696FB2"/>
    <w:rsid w:val="00697A90"/>
    <w:rsid w:val="00697C69"/>
    <w:rsid w:val="00697CD4"/>
    <w:rsid w:val="006A0103"/>
    <w:rsid w:val="006A01A5"/>
    <w:rsid w:val="006A02AB"/>
    <w:rsid w:val="006A02DE"/>
    <w:rsid w:val="006A0379"/>
    <w:rsid w:val="006A07D7"/>
    <w:rsid w:val="006A0909"/>
    <w:rsid w:val="006A09BC"/>
    <w:rsid w:val="006A0CDA"/>
    <w:rsid w:val="006A14A8"/>
    <w:rsid w:val="006A1A93"/>
    <w:rsid w:val="006A1DD1"/>
    <w:rsid w:val="006A1FCE"/>
    <w:rsid w:val="006A22C2"/>
    <w:rsid w:val="006A2333"/>
    <w:rsid w:val="006A23A3"/>
    <w:rsid w:val="006A2CB2"/>
    <w:rsid w:val="006A3165"/>
    <w:rsid w:val="006A34BA"/>
    <w:rsid w:val="006A3517"/>
    <w:rsid w:val="006A3BB5"/>
    <w:rsid w:val="006A3BEC"/>
    <w:rsid w:val="006A3F83"/>
    <w:rsid w:val="006A4388"/>
    <w:rsid w:val="006A4D37"/>
    <w:rsid w:val="006A5152"/>
    <w:rsid w:val="006A539E"/>
    <w:rsid w:val="006A5466"/>
    <w:rsid w:val="006A568C"/>
    <w:rsid w:val="006A573D"/>
    <w:rsid w:val="006A578D"/>
    <w:rsid w:val="006A587E"/>
    <w:rsid w:val="006A5F2D"/>
    <w:rsid w:val="006A61B8"/>
    <w:rsid w:val="006A6561"/>
    <w:rsid w:val="006A6578"/>
    <w:rsid w:val="006A6D8A"/>
    <w:rsid w:val="006A6FD9"/>
    <w:rsid w:val="006A71C9"/>
    <w:rsid w:val="006A7934"/>
    <w:rsid w:val="006A7B26"/>
    <w:rsid w:val="006A7F2B"/>
    <w:rsid w:val="006A7F41"/>
    <w:rsid w:val="006A7F65"/>
    <w:rsid w:val="006A7FCB"/>
    <w:rsid w:val="006B0002"/>
    <w:rsid w:val="006B0065"/>
    <w:rsid w:val="006B00D5"/>
    <w:rsid w:val="006B0548"/>
    <w:rsid w:val="006B06CC"/>
    <w:rsid w:val="006B0811"/>
    <w:rsid w:val="006B0B48"/>
    <w:rsid w:val="006B17B8"/>
    <w:rsid w:val="006B1822"/>
    <w:rsid w:val="006B186D"/>
    <w:rsid w:val="006B1D62"/>
    <w:rsid w:val="006B29CB"/>
    <w:rsid w:val="006B2BE3"/>
    <w:rsid w:val="006B2E07"/>
    <w:rsid w:val="006B2F47"/>
    <w:rsid w:val="006B37AF"/>
    <w:rsid w:val="006B3986"/>
    <w:rsid w:val="006B3CF8"/>
    <w:rsid w:val="006B4331"/>
    <w:rsid w:val="006B447A"/>
    <w:rsid w:val="006B4488"/>
    <w:rsid w:val="006B44CE"/>
    <w:rsid w:val="006B4537"/>
    <w:rsid w:val="006B47FF"/>
    <w:rsid w:val="006B4BB7"/>
    <w:rsid w:val="006B50AC"/>
    <w:rsid w:val="006B514E"/>
    <w:rsid w:val="006B5162"/>
    <w:rsid w:val="006B5364"/>
    <w:rsid w:val="006B5EED"/>
    <w:rsid w:val="006B619D"/>
    <w:rsid w:val="006B61D3"/>
    <w:rsid w:val="006B652A"/>
    <w:rsid w:val="006B6624"/>
    <w:rsid w:val="006B692A"/>
    <w:rsid w:val="006B6CEF"/>
    <w:rsid w:val="006B6E6F"/>
    <w:rsid w:val="006B74DA"/>
    <w:rsid w:val="006B7B45"/>
    <w:rsid w:val="006B7C04"/>
    <w:rsid w:val="006B7C7D"/>
    <w:rsid w:val="006C08D3"/>
    <w:rsid w:val="006C0C56"/>
    <w:rsid w:val="006C1DF6"/>
    <w:rsid w:val="006C1FC4"/>
    <w:rsid w:val="006C2821"/>
    <w:rsid w:val="006C2EB0"/>
    <w:rsid w:val="006C2F2C"/>
    <w:rsid w:val="006C2FDD"/>
    <w:rsid w:val="006C3932"/>
    <w:rsid w:val="006C3C8C"/>
    <w:rsid w:val="006C3FCF"/>
    <w:rsid w:val="006C40A9"/>
    <w:rsid w:val="006C470A"/>
    <w:rsid w:val="006C5195"/>
    <w:rsid w:val="006C519F"/>
    <w:rsid w:val="006C51DF"/>
    <w:rsid w:val="006C5270"/>
    <w:rsid w:val="006C5568"/>
    <w:rsid w:val="006C584B"/>
    <w:rsid w:val="006C5B74"/>
    <w:rsid w:val="006C5F6A"/>
    <w:rsid w:val="006C6419"/>
    <w:rsid w:val="006C6C0A"/>
    <w:rsid w:val="006C70F8"/>
    <w:rsid w:val="006C7398"/>
    <w:rsid w:val="006C7570"/>
    <w:rsid w:val="006C79A7"/>
    <w:rsid w:val="006C7A2C"/>
    <w:rsid w:val="006C7C1F"/>
    <w:rsid w:val="006C7D0A"/>
    <w:rsid w:val="006C7D35"/>
    <w:rsid w:val="006C7D84"/>
    <w:rsid w:val="006C7EDB"/>
    <w:rsid w:val="006D0488"/>
    <w:rsid w:val="006D0888"/>
    <w:rsid w:val="006D0B37"/>
    <w:rsid w:val="006D0B4D"/>
    <w:rsid w:val="006D0EDF"/>
    <w:rsid w:val="006D0FF2"/>
    <w:rsid w:val="006D1278"/>
    <w:rsid w:val="006D1294"/>
    <w:rsid w:val="006D14AF"/>
    <w:rsid w:val="006D16A3"/>
    <w:rsid w:val="006D17F7"/>
    <w:rsid w:val="006D1B03"/>
    <w:rsid w:val="006D1C13"/>
    <w:rsid w:val="006D1C35"/>
    <w:rsid w:val="006D237B"/>
    <w:rsid w:val="006D31AA"/>
    <w:rsid w:val="006D36C2"/>
    <w:rsid w:val="006D3F20"/>
    <w:rsid w:val="006D456B"/>
    <w:rsid w:val="006D46B6"/>
    <w:rsid w:val="006D4EA1"/>
    <w:rsid w:val="006D4F5A"/>
    <w:rsid w:val="006D51B4"/>
    <w:rsid w:val="006D5707"/>
    <w:rsid w:val="006D5B3B"/>
    <w:rsid w:val="006D5B62"/>
    <w:rsid w:val="006D5D08"/>
    <w:rsid w:val="006D5D11"/>
    <w:rsid w:val="006D5D9F"/>
    <w:rsid w:val="006D6554"/>
    <w:rsid w:val="006D7071"/>
    <w:rsid w:val="006D7141"/>
    <w:rsid w:val="006D715F"/>
    <w:rsid w:val="006D744C"/>
    <w:rsid w:val="006D747A"/>
    <w:rsid w:val="006D7720"/>
    <w:rsid w:val="006D79D5"/>
    <w:rsid w:val="006E041A"/>
    <w:rsid w:val="006E0434"/>
    <w:rsid w:val="006E04CE"/>
    <w:rsid w:val="006E08BE"/>
    <w:rsid w:val="006E09D0"/>
    <w:rsid w:val="006E15BA"/>
    <w:rsid w:val="006E16F6"/>
    <w:rsid w:val="006E176A"/>
    <w:rsid w:val="006E216D"/>
    <w:rsid w:val="006E2A21"/>
    <w:rsid w:val="006E2D5A"/>
    <w:rsid w:val="006E3460"/>
    <w:rsid w:val="006E3DAC"/>
    <w:rsid w:val="006E3FD9"/>
    <w:rsid w:val="006E40A0"/>
    <w:rsid w:val="006E42E4"/>
    <w:rsid w:val="006E45E4"/>
    <w:rsid w:val="006E4C4A"/>
    <w:rsid w:val="006E4C72"/>
    <w:rsid w:val="006E5E39"/>
    <w:rsid w:val="006E6A82"/>
    <w:rsid w:val="006E6BDA"/>
    <w:rsid w:val="006E6EB6"/>
    <w:rsid w:val="006E7081"/>
    <w:rsid w:val="006E728F"/>
    <w:rsid w:val="006E7772"/>
    <w:rsid w:val="006E7B6D"/>
    <w:rsid w:val="006E7D71"/>
    <w:rsid w:val="006F018B"/>
    <w:rsid w:val="006F0A8D"/>
    <w:rsid w:val="006F0CC5"/>
    <w:rsid w:val="006F0D25"/>
    <w:rsid w:val="006F0D6C"/>
    <w:rsid w:val="006F10DD"/>
    <w:rsid w:val="006F125B"/>
    <w:rsid w:val="006F154D"/>
    <w:rsid w:val="006F167D"/>
    <w:rsid w:val="006F16AD"/>
    <w:rsid w:val="006F181B"/>
    <w:rsid w:val="006F1900"/>
    <w:rsid w:val="006F2949"/>
    <w:rsid w:val="006F29AF"/>
    <w:rsid w:val="006F310A"/>
    <w:rsid w:val="006F33AA"/>
    <w:rsid w:val="006F36C8"/>
    <w:rsid w:val="006F3880"/>
    <w:rsid w:val="006F390C"/>
    <w:rsid w:val="006F3B48"/>
    <w:rsid w:val="006F3C8B"/>
    <w:rsid w:val="006F41A0"/>
    <w:rsid w:val="006F42D4"/>
    <w:rsid w:val="006F434C"/>
    <w:rsid w:val="006F4525"/>
    <w:rsid w:val="006F46FC"/>
    <w:rsid w:val="006F4953"/>
    <w:rsid w:val="006F4B07"/>
    <w:rsid w:val="006F4F97"/>
    <w:rsid w:val="006F4F9F"/>
    <w:rsid w:val="006F5217"/>
    <w:rsid w:val="006F5594"/>
    <w:rsid w:val="006F576F"/>
    <w:rsid w:val="006F59EC"/>
    <w:rsid w:val="006F5E8E"/>
    <w:rsid w:val="006F618A"/>
    <w:rsid w:val="006F65A8"/>
    <w:rsid w:val="006F66EC"/>
    <w:rsid w:val="006F699D"/>
    <w:rsid w:val="006F72B5"/>
    <w:rsid w:val="006F74B0"/>
    <w:rsid w:val="006F7A0E"/>
    <w:rsid w:val="006F7BAD"/>
    <w:rsid w:val="006F7ED8"/>
    <w:rsid w:val="006F7EE8"/>
    <w:rsid w:val="006F7F64"/>
    <w:rsid w:val="007007D1"/>
    <w:rsid w:val="00700AAA"/>
    <w:rsid w:val="00700B7E"/>
    <w:rsid w:val="00700D48"/>
    <w:rsid w:val="00701060"/>
    <w:rsid w:val="0070159E"/>
    <w:rsid w:val="007018A6"/>
    <w:rsid w:val="0070194E"/>
    <w:rsid w:val="00701C93"/>
    <w:rsid w:val="00701D5D"/>
    <w:rsid w:val="00701DD7"/>
    <w:rsid w:val="0070242A"/>
    <w:rsid w:val="00702924"/>
    <w:rsid w:val="00702B4F"/>
    <w:rsid w:val="00702C31"/>
    <w:rsid w:val="00703181"/>
    <w:rsid w:val="007033F0"/>
    <w:rsid w:val="007036B0"/>
    <w:rsid w:val="00703A70"/>
    <w:rsid w:val="00703CD4"/>
    <w:rsid w:val="0070446D"/>
    <w:rsid w:val="007044A9"/>
    <w:rsid w:val="007044F0"/>
    <w:rsid w:val="00704F8B"/>
    <w:rsid w:val="00705650"/>
    <w:rsid w:val="00705792"/>
    <w:rsid w:val="007059E1"/>
    <w:rsid w:val="00705B81"/>
    <w:rsid w:val="00705DEA"/>
    <w:rsid w:val="007063F5"/>
    <w:rsid w:val="00706F31"/>
    <w:rsid w:val="00707268"/>
    <w:rsid w:val="007072EB"/>
    <w:rsid w:val="00707308"/>
    <w:rsid w:val="007073FB"/>
    <w:rsid w:val="00707477"/>
    <w:rsid w:val="007077EF"/>
    <w:rsid w:val="007078E6"/>
    <w:rsid w:val="00707B54"/>
    <w:rsid w:val="00707EC1"/>
    <w:rsid w:val="0071030E"/>
    <w:rsid w:val="0071038A"/>
    <w:rsid w:val="0071078C"/>
    <w:rsid w:val="00710CFF"/>
    <w:rsid w:val="00710E07"/>
    <w:rsid w:val="0071139F"/>
    <w:rsid w:val="0071154A"/>
    <w:rsid w:val="00711B03"/>
    <w:rsid w:val="00711B5E"/>
    <w:rsid w:val="00712402"/>
    <w:rsid w:val="00712429"/>
    <w:rsid w:val="00712759"/>
    <w:rsid w:val="007127EC"/>
    <w:rsid w:val="00712833"/>
    <w:rsid w:val="00712A79"/>
    <w:rsid w:val="00712A9A"/>
    <w:rsid w:val="0071310C"/>
    <w:rsid w:val="0071313E"/>
    <w:rsid w:val="00713176"/>
    <w:rsid w:val="00713196"/>
    <w:rsid w:val="00713301"/>
    <w:rsid w:val="00713537"/>
    <w:rsid w:val="007136B4"/>
    <w:rsid w:val="00713791"/>
    <w:rsid w:val="00713971"/>
    <w:rsid w:val="007141FD"/>
    <w:rsid w:val="0071490D"/>
    <w:rsid w:val="007149DD"/>
    <w:rsid w:val="00714BED"/>
    <w:rsid w:val="00714BFA"/>
    <w:rsid w:val="00714FDC"/>
    <w:rsid w:val="007151BB"/>
    <w:rsid w:val="007154CC"/>
    <w:rsid w:val="00715592"/>
    <w:rsid w:val="00715D92"/>
    <w:rsid w:val="00716051"/>
    <w:rsid w:val="0071610C"/>
    <w:rsid w:val="00716CF9"/>
    <w:rsid w:val="00717229"/>
    <w:rsid w:val="00717274"/>
    <w:rsid w:val="00717417"/>
    <w:rsid w:val="0072008C"/>
    <w:rsid w:val="007204DA"/>
    <w:rsid w:val="007205D1"/>
    <w:rsid w:val="00720D6D"/>
    <w:rsid w:val="00721429"/>
    <w:rsid w:val="007217D8"/>
    <w:rsid w:val="0072186C"/>
    <w:rsid w:val="007219B5"/>
    <w:rsid w:val="0072292F"/>
    <w:rsid w:val="00722C32"/>
    <w:rsid w:val="00722CAF"/>
    <w:rsid w:val="007234CC"/>
    <w:rsid w:val="007236C3"/>
    <w:rsid w:val="00723A9A"/>
    <w:rsid w:val="00723E36"/>
    <w:rsid w:val="00723EB8"/>
    <w:rsid w:val="00724013"/>
    <w:rsid w:val="00724448"/>
    <w:rsid w:val="00724803"/>
    <w:rsid w:val="00724A8A"/>
    <w:rsid w:val="00724EC2"/>
    <w:rsid w:val="007255AD"/>
    <w:rsid w:val="00725B90"/>
    <w:rsid w:val="00725C97"/>
    <w:rsid w:val="00725CCF"/>
    <w:rsid w:val="00725F12"/>
    <w:rsid w:val="0072602F"/>
    <w:rsid w:val="007262C4"/>
    <w:rsid w:val="0072658E"/>
    <w:rsid w:val="0072668A"/>
    <w:rsid w:val="00726907"/>
    <w:rsid w:val="0072693D"/>
    <w:rsid w:val="00726AA1"/>
    <w:rsid w:val="00726AA6"/>
    <w:rsid w:val="00726D17"/>
    <w:rsid w:val="007272AD"/>
    <w:rsid w:val="007272B8"/>
    <w:rsid w:val="00727321"/>
    <w:rsid w:val="007277EE"/>
    <w:rsid w:val="0072793B"/>
    <w:rsid w:val="00727F69"/>
    <w:rsid w:val="007302DE"/>
    <w:rsid w:val="007303B9"/>
    <w:rsid w:val="007305BB"/>
    <w:rsid w:val="007305FA"/>
    <w:rsid w:val="00730A44"/>
    <w:rsid w:val="00730C2B"/>
    <w:rsid w:val="00730C58"/>
    <w:rsid w:val="00730CB5"/>
    <w:rsid w:val="007310C8"/>
    <w:rsid w:val="007311E4"/>
    <w:rsid w:val="00731207"/>
    <w:rsid w:val="00732176"/>
    <w:rsid w:val="0073257C"/>
    <w:rsid w:val="00732779"/>
    <w:rsid w:val="00732918"/>
    <w:rsid w:val="00732B07"/>
    <w:rsid w:val="00732BF8"/>
    <w:rsid w:val="00732F29"/>
    <w:rsid w:val="00733049"/>
    <w:rsid w:val="007337DD"/>
    <w:rsid w:val="007337F5"/>
    <w:rsid w:val="00733875"/>
    <w:rsid w:val="00733987"/>
    <w:rsid w:val="00733E2E"/>
    <w:rsid w:val="00733F3A"/>
    <w:rsid w:val="00733F50"/>
    <w:rsid w:val="007340F3"/>
    <w:rsid w:val="00734179"/>
    <w:rsid w:val="00734364"/>
    <w:rsid w:val="007343A8"/>
    <w:rsid w:val="007347B6"/>
    <w:rsid w:val="00734A73"/>
    <w:rsid w:val="00734E9C"/>
    <w:rsid w:val="00734F21"/>
    <w:rsid w:val="00734F43"/>
    <w:rsid w:val="00735262"/>
    <w:rsid w:val="00735581"/>
    <w:rsid w:val="00735A51"/>
    <w:rsid w:val="00735A54"/>
    <w:rsid w:val="007363A9"/>
    <w:rsid w:val="00736523"/>
    <w:rsid w:val="00736957"/>
    <w:rsid w:val="00736B33"/>
    <w:rsid w:val="00736DDE"/>
    <w:rsid w:val="0073730D"/>
    <w:rsid w:val="007374F8"/>
    <w:rsid w:val="00737AC6"/>
    <w:rsid w:val="0074024B"/>
    <w:rsid w:val="0074036F"/>
    <w:rsid w:val="007403B0"/>
    <w:rsid w:val="007405E8"/>
    <w:rsid w:val="007408A1"/>
    <w:rsid w:val="007409B7"/>
    <w:rsid w:val="00740C67"/>
    <w:rsid w:val="00740CA5"/>
    <w:rsid w:val="00740E0F"/>
    <w:rsid w:val="00740E8D"/>
    <w:rsid w:val="00740F87"/>
    <w:rsid w:val="007410BA"/>
    <w:rsid w:val="0074114C"/>
    <w:rsid w:val="00741AA8"/>
    <w:rsid w:val="00741FFA"/>
    <w:rsid w:val="00742387"/>
    <w:rsid w:val="00742797"/>
    <w:rsid w:val="007428DB"/>
    <w:rsid w:val="00742967"/>
    <w:rsid w:val="00742A4B"/>
    <w:rsid w:val="00742C49"/>
    <w:rsid w:val="00742C57"/>
    <w:rsid w:val="007436C7"/>
    <w:rsid w:val="00743990"/>
    <w:rsid w:val="00743BBF"/>
    <w:rsid w:val="00743BF0"/>
    <w:rsid w:val="00743FCB"/>
    <w:rsid w:val="00744224"/>
    <w:rsid w:val="007445FF"/>
    <w:rsid w:val="00744685"/>
    <w:rsid w:val="00744828"/>
    <w:rsid w:val="00744A0E"/>
    <w:rsid w:val="00744A6E"/>
    <w:rsid w:val="00744EF3"/>
    <w:rsid w:val="00745A10"/>
    <w:rsid w:val="00745D6D"/>
    <w:rsid w:val="00746201"/>
    <w:rsid w:val="0074678B"/>
    <w:rsid w:val="00746A50"/>
    <w:rsid w:val="00746C5B"/>
    <w:rsid w:val="00746F33"/>
    <w:rsid w:val="0074716D"/>
    <w:rsid w:val="007471C5"/>
    <w:rsid w:val="00747258"/>
    <w:rsid w:val="00747AA3"/>
    <w:rsid w:val="00747DBF"/>
    <w:rsid w:val="00750214"/>
    <w:rsid w:val="0075024B"/>
    <w:rsid w:val="007503D1"/>
    <w:rsid w:val="00750877"/>
    <w:rsid w:val="0075089C"/>
    <w:rsid w:val="00750BE2"/>
    <w:rsid w:val="00750F29"/>
    <w:rsid w:val="0075136E"/>
    <w:rsid w:val="00751563"/>
    <w:rsid w:val="00751660"/>
    <w:rsid w:val="0075176B"/>
    <w:rsid w:val="00751870"/>
    <w:rsid w:val="007519E7"/>
    <w:rsid w:val="00751B35"/>
    <w:rsid w:val="00751D0C"/>
    <w:rsid w:val="00752018"/>
    <w:rsid w:val="00752423"/>
    <w:rsid w:val="0075274C"/>
    <w:rsid w:val="00752812"/>
    <w:rsid w:val="00752A10"/>
    <w:rsid w:val="00752C98"/>
    <w:rsid w:val="00752D2D"/>
    <w:rsid w:val="0075305A"/>
    <w:rsid w:val="007532D2"/>
    <w:rsid w:val="0075343A"/>
    <w:rsid w:val="00753578"/>
    <w:rsid w:val="00753617"/>
    <w:rsid w:val="007537C6"/>
    <w:rsid w:val="00753ACB"/>
    <w:rsid w:val="00753DAF"/>
    <w:rsid w:val="00753E1C"/>
    <w:rsid w:val="00753E6C"/>
    <w:rsid w:val="00753FC4"/>
    <w:rsid w:val="00754171"/>
    <w:rsid w:val="0075421E"/>
    <w:rsid w:val="00754784"/>
    <w:rsid w:val="00754FCE"/>
    <w:rsid w:val="0075519B"/>
    <w:rsid w:val="007556AC"/>
    <w:rsid w:val="00756060"/>
    <w:rsid w:val="007564D5"/>
    <w:rsid w:val="00756A85"/>
    <w:rsid w:val="00756AF3"/>
    <w:rsid w:val="00756D17"/>
    <w:rsid w:val="0075708E"/>
    <w:rsid w:val="00757131"/>
    <w:rsid w:val="00757632"/>
    <w:rsid w:val="007579B8"/>
    <w:rsid w:val="00757C27"/>
    <w:rsid w:val="00757C88"/>
    <w:rsid w:val="00757DCD"/>
    <w:rsid w:val="00757FAE"/>
    <w:rsid w:val="00760313"/>
    <w:rsid w:val="00760A05"/>
    <w:rsid w:val="00760B07"/>
    <w:rsid w:val="00760D8C"/>
    <w:rsid w:val="007610F7"/>
    <w:rsid w:val="007612D2"/>
    <w:rsid w:val="00761304"/>
    <w:rsid w:val="007613F5"/>
    <w:rsid w:val="007614A0"/>
    <w:rsid w:val="0076220D"/>
    <w:rsid w:val="0076258E"/>
    <w:rsid w:val="0076299B"/>
    <w:rsid w:val="00762AB6"/>
    <w:rsid w:val="00762E7A"/>
    <w:rsid w:val="00762F3A"/>
    <w:rsid w:val="0076318B"/>
    <w:rsid w:val="00763346"/>
    <w:rsid w:val="0076340C"/>
    <w:rsid w:val="00763F81"/>
    <w:rsid w:val="00764156"/>
    <w:rsid w:val="007642D8"/>
    <w:rsid w:val="00764DA3"/>
    <w:rsid w:val="00765185"/>
    <w:rsid w:val="00765614"/>
    <w:rsid w:val="00765700"/>
    <w:rsid w:val="00765AB8"/>
    <w:rsid w:val="00765F0C"/>
    <w:rsid w:val="00766077"/>
    <w:rsid w:val="007661BD"/>
    <w:rsid w:val="0076655E"/>
    <w:rsid w:val="0076663E"/>
    <w:rsid w:val="00766D88"/>
    <w:rsid w:val="00767294"/>
    <w:rsid w:val="00767320"/>
    <w:rsid w:val="007677A5"/>
    <w:rsid w:val="00767858"/>
    <w:rsid w:val="00767AA1"/>
    <w:rsid w:val="00767F41"/>
    <w:rsid w:val="0077008D"/>
    <w:rsid w:val="0077022B"/>
    <w:rsid w:val="007702AE"/>
    <w:rsid w:val="007709D4"/>
    <w:rsid w:val="007709EB"/>
    <w:rsid w:val="00770C44"/>
    <w:rsid w:val="00770DA3"/>
    <w:rsid w:val="00770E4D"/>
    <w:rsid w:val="007710C7"/>
    <w:rsid w:val="00771123"/>
    <w:rsid w:val="007712E7"/>
    <w:rsid w:val="007718BD"/>
    <w:rsid w:val="007718BF"/>
    <w:rsid w:val="00771AF6"/>
    <w:rsid w:val="0077205E"/>
    <w:rsid w:val="0077369E"/>
    <w:rsid w:val="00773899"/>
    <w:rsid w:val="00773C39"/>
    <w:rsid w:val="00773D35"/>
    <w:rsid w:val="0077414D"/>
    <w:rsid w:val="007743D5"/>
    <w:rsid w:val="007743E2"/>
    <w:rsid w:val="007743FA"/>
    <w:rsid w:val="00774696"/>
    <w:rsid w:val="0077476B"/>
    <w:rsid w:val="00774F28"/>
    <w:rsid w:val="0077541F"/>
    <w:rsid w:val="00775453"/>
    <w:rsid w:val="00775708"/>
    <w:rsid w:val="007758C0"/>
    <w:rsid w:val="00775B5A"/>
    <w:rsid w:val="007764C8"/>
    <w:rsid w:val="0077681A"/>
    <w:rsid w:val="0077695A"/>
    <w:rsid w:val="00776FEC"/>
    <w:rsid w:val="00777179"/>
    <w:rsid w:val="00777192"/>
    <w:rsid w:val="007774D8"/>
    <w:rsid w:val="0077775A"/>
    <w:rsid w:val="00777A94"/>
    <w:rsid w:val="00777DE8"/>
    <w:rsid w:val="00777EB3"/>
    <w:rsid w:val="007810B6"/>
    <w:rsid w:val="00781358"/>
    <w:rsid w:val="007813C3"/>
    <w:rsid w:val="007815DA"/>
    <w:rsid w:val="00781893"/>
    <w:rsid w:val="00781922"/>
    <w:rsid w:val="00781A19"/>
    <w:rsid w:val="00781A2F"/>
    <w:rsid w:val="00781B4E"/>
    <w:rsid w:val="00782471"/>
    <w:rsid w:val="00783163"/>
    <w:rsid w:val="00783219"/>
    <w:rsid w:val="007833D0"/>
    <w:rsid w:val="007834A2"/>
    <w:rsid w:val="00783B6B"/>
    <w:rsid w:val="00783D4D"/>
    <w:rsid w:val="0078498B"/>
    <w:rsid w:val="00784BD4"/>
    <w:rsid w:val="0078587B"/>
    <w:rsid w:val="00785AB5"/>
    <w:rsid w:val="00785AFE"/>
    <w:rsid w:val="00786237"/>
    <w:rsid w:val="007863A0"/>
    <w:rsid w:val="007863AA"/>
    <w:rsid w:val="007863B7"/>
    <w:rsid w:val="007868EB"/>
    <w:rsid w:val="00786BC7"/>
    <w:rsid w:val="00786E71"/>
    <w:rsid w:val="00786FC1"/>
    <w:rsid w:val="00787173"/>
    <w:rsid w:val="00787442"/>
    <w:rsid w:val="007875F4"/>
    <w:rsid w:val="00787669"/>
    <w:rsid w:val="00787854"/>
    <w:rsid w:val="00787918"/>
    <w:rsid w:val="00787952"/>
    <w:rsid w:val="007879B6"/>
    <w:rsid w:val="00787B15"/>
    <w:rsid w:val="00787BBB"/>
    <w:rsid w:val="00787C1D"/>
    <w:rsid w:val="00787EA2"/>
    <w:rsid w:val="00790092"/>
    <w:rsid w:val="007903CD"/>
    <w:rsid w:val="0079066B"/>
    <w:rsid w:val="00790679"/>
    <w:rsid w:val="00790F4C"/>
    <w:rsid w:val="007912D9"/>
    <w:rsid w:val="0079191A"/>
    <w:rsid w:val="00791B48"/>
    <w:rsid w:val="00791BBE"/>
    <w:rsid w:val="00791BD1"/>
    <w:rsid w:val="00791BE5"/>
    <w:rsid w:val="007922E7"/>
    <w:rsid w:val="007926B8"/>
    <w:rsid w:val="007927CC"/>
    <w:rsid w:val="00792957"/>
    <w:rsid w:val="00792BA0"/>
    <w:rsid w:val="00792E25"/>
    <w:rsid w:val="00792E70"/>
    <w:rsid w:val="00793101"/>
    <w:rsid w:val="00793181"/>
    <w:rsid w:val="00793719"/>
    <w:rsid w:val="0079372E"/>
    <w:rsid w:val="007938CD"/>
    <w:rsid w:val="00793E41"/>
    <w:rsid w:val="007940DB"/>
    <w:rsid w:val="00794401"/>
    <w:rsid w:val="00794E71"/>
    <w:rsid w:val="007950D7"/>
    <w:rsid w:val="0079549D"/>
    <w:rsid w:val="0079573A"/>
    <w:rsid w:val="00795858"/>
    <w:rsid w:val="00795A8D"/>
    <w:rsid w:val="00795C46"/>
    <w:rsid w:val="00795D85"/>
    <w:rsid w:val="00795DEF"/>
    <w:rsid w:val="0079635C"/>
    <w:rsid w:val="007964E8"/>
    <w:rsid w:val="0079658F"/>
    <w:rsid w:val="00796AAD"/>
    <w:rsid w:val="00796B5A"/>
    <w:rsid w:val="0079786B"/>
    <w:rsid w:val="007A0193"/>
    <w:rsid w:val="007A0337"/>
    <w:rsid w:val="007A086C"/>
    <w:rsid w:val="007A12C1"/>
    <w:rsid w:val="007A1EEB"/>
    <w:rsid w:val="007A1FAF"/>
    <w:rsid w:val="007A219B"/>
    <w:rsid w:val="007A2647"/>
    <w:rsid w:val="007A2982"/>
    <w:rsid w:val="007A2ED7"/>
    <w:rsid w:val="007A31E3"/>
    <w:rsid w:val="007A3376"/>
    <w:rsid w:val="007A37E1"/>
    <w:rsid w:val="007A3A86"/>
    <w:rsid w:val="007A3D38"/>
    <w:rsid w:val="007A42EF"/>
    <w:rsid w:val="007A4302"/>
    <w:rsid w:val="007A48DF"/>
    <w:rsid w:val="007A4AA7"/>
    <w:rsid w:val="007A4BD7"/>
    <w:rsid w:val="007A4EAC"/>
    <w:rsid w:val="007A55FF"/>
    <w:rsid w:val="007A5900"/>
    <w:rsid w:val="007A618F"/>
    <w:rsid w:val="007A622B"/>
    <w:rsid w:val="007A624E"/>
    <w:rsid w:val="007A6678"/>
    <w:rsid w:val="007A6AAC"/>
    <w:rsid w:val="007A6B0E"/>
    <w:rsid w:val="007A7082"/>
    <w:rsid w:val="007A7374"/>
    <w:rsid w:val="007A7714"/>
    <w:rsid w:val="007A798C"/>
    <w:rsid w:val="007A7C66"/>
    <w:rsid w:val="007B0278"/>
    <w:rsid w:val="007B0395"/>
    <w:rsid w:val="007B080D"/>
    <w:rsid w:val="007B0DD7"/>
    <w:rsid w:val="007B0ECC"/>
    <w:rsid w:val="007B107B"/>
    <w:rsid w:val="007B116C"/>
    <w:rsid w:val="007B130C"/>
    <w:rsid w:val="007B1ABA"/>
    <w:rsid w:val="007B219C"/>
    <w:rsid w:val="007B3088"/>
    <w:rsid w:val="007B34FF"/>
    <w:rsid w:val="007B350E"/>
    <w:rsid w:val="007B3A2F"/>
    <w:rsid w:val="007B3A9F"/>
    <w:rsid w:val="007B3CC5"/>
    <w:rsid w:val="007B4DB1"/>
    <w:rsid w:val="007B50BB"/>
    <w:rsid w:val="007B52A2"/>
    <w:rsid w:val="007B5CB0"/>
    <w:rsid w:val="007B5D61"/>
    <w:rsid w:val="007B5F70"/>
    <w:rsid w:val="007B6155"/>
    <w:rsid w:val="007B6692"/>
    <w:rsid w:val="007B7345"/>
    <w:rsid w:val="007B73CB"/>
    <w:rsid w:val="007B777E"/>
    <w:rsid w:val="007B7E1A"/>
    <w:rsid w:val="007C0187"/>
    <w:rsid w:val="007C07E7"/>
    <w:rsid w:val="007C0FC2"/>
    <w:rsid w:val="007C1663"/>
    <w:rsid w:val="007C19B5"/>
    <w:rsid w:val="007C1B39"/>
    <w:rsid w:val="007C1C90"/>
    <w:rsid w:val="007C20F5"/>
    <w:rsid w:val="007C2157"/>
    <w:rsid w:val="007C24C9"/>
    <w:rsid w:val="007C2740"/>
    <w:rsid w:val="007C2B9B"/>
    <w:rsid w:val="007C2C33"/>
    <w:rsid w:val="007C2D8E"/>
    <w:rsid w:val="007C2E00"/>
    <w:rsid w:val="007C336F"/>
    <w:rsid w:val="007C3741"/>
    <w:rsid w:val="007C3A2E"/>
    <w:rsid w:val="007C3B4E"/>
    <w:rsid w:val="007C3C87"/>
    <w:rsid w:val="007C4390"/>
    <w:rsid w:val="007C4461"/>
    <w:rsid w:val="007C45D2"/>
    <w:rsid w:val="007C46A0"/>
    <w:rsid w:val="007C4BFC"/>
    <w:rsid w:val="007C5421"/>
    <w:rsid w:val="007C56C1"/>
    <w:rsid w:val="007C5AAE"/>
    <w:rsid w:val="007C5AE6"/>
    <w:rsid w:val="007C5F3B"/>
    <w:rsid w:val="007C5F4D"/>
    <w:rsid w:val="007C6153"/>
    <w:rsid w:val="007C66DC"/>
    <w:rsid w:val="007C6D93"/>
    <w:rsid w:val="007C710F"/>
    <w:rsid w:val="007C7720"/>
    <w:rsid w:val="007C7BA3"/>
    <w:rsid w:val="007C7EE1"/>
    <w:rsid w:val="007D0011"/>
    <w:rsid w:val="007D040B"/>
    <w:rsid w:val="007D0603"/>
    <w:rsid w:val="007D06BE"/>
    <w:rsid w:val="007D089A"/>
    <w:rsid w:val="007D117E"/>
    <w:rsid w:val="007D13FB"/>
    <w:rsid w:val="007D166D"/>
    <w:rsid w:val="007D171E"/>
    <w:rsid w:val="007D1ED9"/>
    <w:rsid w:val="007D26AB"/>
    <w:rsid w:val="007D2AAD"/>
    <w:rsid w:val="007D2BF6"/>
    <w:rsid w:val="007D3170"/>
    <w:rsid w:val="007D374C"/>
    <w:rsid w:val="007D3832"/>
    <w:rsid w:val="007D4003"/>
    <w:rsid w:val="007D4406"/>
    <w:rsid w:val="007D4643"/>
    <w:rsid w:val="007D4B08"/>
    <w:rsid w:val="007D5122"/>
    <w:rsid w:val="007D5C5C"/>
    <w:rsid w:val="007D6263"/>
    <w:rsid w:val="007D62D7"/>
    <w:rsid w:val="007D69E6"/>
    <w:rsid w:val="007D6EF8"/>
    <w:rsid w:val="007D7056"/>
    <w:rsid w:val="007D73AC"/>
    <w:rsid w:val="007D750C"/>
    <w:rsid w:val="007D7602"/>
    <w:rsid w:val="007D7745"/>
    <w:rsid w:val="007E0527"/>
    <w:rsid w:val="007E0581"/>
    <w:rsid w:val="007E0680"/>
    <w:rsid w:val="007E08AB"/>
    <w:rsid w:val="007E09F2"/>
    <w:rsid w:val="007E11AC"/>
    <w:rsid w:val="007E11FC"/>
    <w:rsid w:val="007E1457"/>
    <w:rsid w:val="007E170A"/>
    <w:rsid w:val="007E17AA"/>
    <w:rsid w:val="007E1D12"/>
    <w:rsid w:val="007E1E95"/>
    <w:rsid w:val="007E2162"/>
    <w:rsid w:val="007E2389"/>
    <w:rsid w:val="007E2BB2"/>
    <w:rsid w:val="007E3806"/>
    <w:rsid w:val="007E3D9B"/>
    <w:rsid w:val="007E4172"/>
    <w:rsid w:val="007E43E7"/>
    <w:rsid w:val="007E4490"/>
    <w:rsid w:val="007E4547"/>
    <w:rsid w:val="007E4595"/>
    <w:rsid w:val="007E48C3"/>
    <w:rsid w:val="007E4B48"/>
    <w:rsid w:val="007E4BCE"/>
    <w:rsid w:val="007E4E45"/>
    <w:rsid w:val="007E510B"/>
    <w:rsid w:val="007E5471"/>
    <w:rsid w:val="007E5C08"/>
    <w:rsid w:val="007E5F00"/>
    <w:rsid w:val="007E61F3"/>
    <w:rsid w:val="007E626E"/>
    <w:rsid w:val="007E632F"/>
    <w:rsid w:val="007E66D7"/>
    <w:rsid w:val="007E6C4B"/>
    <w:rsid w:val="007E6C94"/>
    <w:rsid w:val="007E6D08"/>
    <w:rsid w:val="007E6DB3"/>
    <w:rsid w:val="007E73B8"/>
    <w:rsid w:val="007E75F3"/>
    <w:rsid w:val="007E78A1"/>
    <w:rsid w:val="007E7AC9"/>
    <w:rsid w:val="007E7EC1"/>
    <w:rsid w:val="007E7F98"/>
    <w:rsid w:val="007F05E4"/>
    <w:rsid w:val="007F0786"/>
    <w:rsid w:val="007F0AA0"/>
    <w:rsid w:val="007F0C7F"/>
    <w:rsid w:val="007F0E1C"/>
    <w:rsid w:val="007F11A7"/>
    <w:rsid w:val="007F1827"/>
    <w:rsid w:val="007F2126"/>
    <w:rsid w:val="007F2580"/>
    <w:rsid w:val="007F25C1"/>
    <w:rsid w:val="007F27AD"/>
    <w:rsid w:val="007F28E6"/>
    <w:rsid w:val="007F2B7B"/>
    <w:rsid w:val="007F2C36"/>
    <w:rsid w:val="007F3046"/>
    <w:rsid w:val="007F30B2"/>
    <w:rsid w:val="007F326A"/>
    <w:rsid w:val="007F3553"/>
    <w:rsid w:val="007F38E0"/>
    <w:rsid w:val="007F39DB"/>
    <w:rsid w:val="007F3AD3"/>
    <w:rsid w:val="007F4487"/>
    <w:rsid w:val="007F49AA"/>
    <w:rsid w:val="007F49E6"/>
    <w:rsid w:val="007F4AFE"/>
    <w:rsid w:val="007F4DD4"/>
    <w:rsid w:val="007F5146"/>
    <w:rsid w:val="007F51DC"/>
    <w:rsid w:val="007F534D"/>
    <w:rsid w:val="007F5656"/>
    <w:rsid w:val="007F592F"/>
    <w:rsid w:val="007F5A31"/>
    <w:rsid w:val="007F5AD2"/>
    <w:rsid w:val="007F5FCB"/>
    <w:rsid w:val="007F6883"/>
    <w:rsid w:val="007F75A5"/>
    <w:rsid w:val="007F78CE"/>
    <w:rsid w:val="007F7F54"/>
    <w:rsid w:val="00800A6F"/>
    <w:rsid w:val="00800A7C"/>
    <w:rsid w:val="00800C46"/>
    <w:rsid w:val="00801421"/>
    <w:rsid w:val="00801883"/>
    <w:rsid w:val="008022AE"/>
    <w:rsid w:val="008022B4"/>
    <w:rsid w:val="0080284D"/>
    <w:rsid w:val="008028B2"/>
    <w:rsid w:val="00802EF4"/>
    <w:rsid w:val="008032E5"/>
    <w:rsid w:val="00803D21"/>
    <w:rsid w:val="00803ECB"/>
    <w:rsid w:val="0080458C"/>
    <w:rsid w:val="00804BF1"/>
    <w:rsid w:val="00804C6F"/>
    <w:rsid w:val="00804EAF"/>
    <w:rsid w:val="0080509C"/>
    <w:rsid w:val="008050A7"/>
    <w:rsid w:val="008052E0"/>
    <w:rsid w:val="008054AA"/>
    <w:rsid w:val="00805605"/>
    <w:rsid w:val="0080572A"/>
    <w:rsid w:val="008064B1"/>
    <w:rsid w:val="00806B3F"/>
    <w:rsid w:val="00806B61"/>
    <w:rsid w:val="00807282"/>
    <w:rsid w:val="00807383"/>
    <w:rsid w:val="00807463"/>
    <w:rsid w:val="0080760D"/>
    <w:rsid w:val="00807881"/>
    <w:rsid w:val="00807BAE"/>
    <w:rsid w:val="00807E57"/>
    <w:rsid w:val="0081044F"/>
    <w:rsid w:val="0081077F"/>
    <w:rsid w:val="00810A60"/>
    <w:rsid w:val="00810D6A"/>
    <w:rsid w:val="00810E7D"/>
    <w:rsid w:val="00811030"/>
    <w:rsid w:val="00811113"/>
    <w:rsid w:val="008114EF"/>
    <w:rsid w:val="00811517"/>
    <w:rsid w:val="00811BCB"/>
    <w:rsid w:val="008122D5"/>
    <w:rsid w:val="0081270E"/>
    <w:rsid w:val="008128C4"/>
    <w:rsid w:val="00812AE5"/>
    <w:rsid w:val="00813234"/>
    <w:rsid w:val="00813825"/>
    <w:rsid w:val="008140DB"/>
    <w:rsid w:val="00814597"/>
    <w:rsid w:val="00814645"/>
    <w:rsid w:val="00814B64"/>
    <w:rsid w:val="00814B65"/>
    <w:rsid w:val="00814CD0"/>
    <w:rsid w:val="00814FBF"/>
    <w:rsid w:val="00815D97"/>
    <w:rsid w:val="008162A9"/>
    <w:rsid w:val="008162E9"/>
    <w:rsid w:val="0081649A"/>
    <w:rsid w:val="008164BE"/>
    <w:rsid w:val="00816AD5"/>
    <w:rsid w:val="00816DF6"/>
    <w:rsid w:val="00816F81"/>
    <w:rsid w:val="00817336"/>
    <w:rsid w:val="00817878"/>
    <w:rsid w:val="00817CBE"/>
    <w:rsid w:val="00820462"/>
    <w:rsid w:val="0082096F"/>
    <w:rsid w:val="00820A05"/>
    <w:rsid w:val="0082102E"/>
    <w:rsid w:val="0082168E"/>
    <w:rsid w:val="008216B3"/>
    <w:rsid w:val="0082196C"/>
    <w:rsid w:val="00821A92"/>
    <w:rsid w:val="00821CFE"/>
    <w:rsid w:val="00821EB2"/>
    <w:rsid w:val="00822180"/>
    <w:rsid w:val="008223B4"/>
    <w:rsid w:val="008225B4"/>
    <w:rsid w:val="008227AB"/>
    <w:rsid w:val="0082294E"/>
    <w:rsid w:val="00822BF1"/>
    <w:rsid w:val="00823389"/>
    <w:rsid w:val="00823F54"/>
    <w:rsid w:val="00824171"/>
    <w:rsid w:val="00824337"/>
    <w:rsid w:val="0082460C"/>
    <w:rsid w:val="00824C04"/>
    <w:rsid w:val="00824FED"/>
    <w:rsid w:val="0082510C"/>
    <w:rsid w:val="00825200"/>
    <w:rsid w:val="008252DC"/>
    <w:rsid w:val="0082591C"/>
    <w:rsid w:val="00825C93"/>
    <w:rsid w:val="00825DB3"/>
    <w:rsid w:val="008261B4"/>
    <w:rsid w:val="008261D0"/>
    <w:rsid w:val="008268F3"/>
    <w:rsid w:val="00826A2B"/>
    <w:rsid w:val="00826C2D"/>
    <w:rsid w:val="00826ED9"/>
    <w:rsid w:val="0082718B"/>
    <w:rsid w:val="0082757F"/>
    <w:rsid w:val="00827941"/>
    <w:rsid w:val="00827FF2"/>
    <w:rsid w:val="00830269"/>
    <w:rsid w:val="008308A7"/>
    <w:rsid w:val="00830A3F"/>
    <w:rsid w:val="00830BEB"/>
    <w:rsid w:val="00830C3A"/>
    <w:rsid w:val="008317AF"/>
    <w:rsid w:val="00831B21"/>
    <w:rsid w:val="00831B89"/>
    <w:rsid w:val="00832245"/>
    <w:rsid w:val="00832437"/>
    <w:rsid w:val="00832D14"/>
    <w:rsid w:val="00832E14"/>
    <w:rsid w:val="00832E2B"/>
    <w:rsid w:val="0083313C"/>
    <w:rsid w:val="008339DF"/>
    <w:rsid w:val="00833AEF"/>
    <w:rsid w:val="00833D0E"/>
    <w:rsid w:val="0083401D"/>
    <w:rsid w:val="00834298"/>
    <w:rsid w:val="0083461E"/>
    <w:rsid w:val="00834620"/>
    <w:rsid w:val="00834A5C"/>
    <w:rsid w:val="00834F12"/>
    <w:rsid w:val="008350CB"/>
    <w:rsid w:val="008351D3"/>
    <w:rsid w:val="00835854"/>
    <w:rsid w:val="00835A9F"/>
    <w:rsid w:val="00835EF5"/>
    <w:rsid w:val="008361D9"/>
    <w:rsid w:val="008362FD"/>
    <w:rsid w:val="00836A60"/>
    <w:rsid w:val="00836C22"/>
    <w:rsid w:val="00836CDC"/>
    <w:rsid w:val="00836E2F"/>
    <w:rsid w:val="0083701F"/>
    <w:rsid w:val="00837205"/>
    <w:rsid w:val="008373F6"/>
    <w:rsid w:val="00837993"/>
    <w:rsid w:val="00837B74"/>
    <w:rsid w:val="00837EE6"/>
    <w:rsid w:val="008403C2"/>
    <w:rsid w:val="008405A3"/>
    <w:rsid w:val="008405BE"/>
    <w:rsid w:val="00840928"/>
    <w:rsid w:val="00840AF8"/>
    <w:rsid w:val="00840B44"/>
    <w:rsid w:val="00840C6E"/>
    <w:rsid w:val="008412AB"/>
    <w:rsid w:val="00841522"/>
    <w:rsid w:val="00841806"/>
    <w:rsid w:val="0084197A"/>
    <w:rsid w:val="00841BB8"/>
    <w:rsid w:val="00841D22"/>
    <w:rsid w:val="00841E37"/>
    <w:rsid w:val="00841E83"/>
    <w:rsid w:val="00841F7F"/>
    <w:rsid w:val="00842452"/>
    <w:rsid w:val="0084247D"/>
    <w:rsid w:val="0084262B"/>
    <w:rsid w:val="00842C5C"/>
    <w:rsid w:val="00842D0F"/>
    <w:rsid w:val="0084309F"/>
    <w:rsid w:val="008431FA"/>
    <w:rsid w:val="0084325A"/>
    <w:rsid w:val="008436D2"/>
    <w:rsid w:val="00843750"/>
    <w:rsid w:val="0084375E"/>
    <w:rsid w:val="00843A8A"/>
    <w:rsid w:val="00843B2B"/>
    <w:rsid w:val="00843C84"/>
    <w:rsid w:val="00843EDD"/>
    <w:rsid w:val="00844F36"/>
    <w:rsid w:val="00844F65"/>
    <w:rsid w:val="00845059"/>
    <w:rsid w:val="00845200"/>
    <w:rsid w:val="0084542D"/>
    <w:rsid w:val="0084551C"/>
    <w:rsid w:val="00845790"/>
    <w:rsid w:val="00845E0A"/>
    <w:rsid w:val="00845E54"/>
    <w:rsid w:val="00846225"/>
    <w:rsid w:val="00846584"/>
    <w:rsid w:val="00846C04"/>
    <w:rsid w:val="0084708B"/>
    <w:rsid w:val="008470B0"/>
    <w:rsid w:val="008476E0"/>
    <w:rsid w:val="00847B0F"/>
    <w:rsid w:val="00847F68"/>
    <w:rsid w:val="00847F82"/>
    <w:rsid w:val="008500D4"/>
    <w:rsid w:val="0085073A"/>
    <w:rsid w:val="00850773"/>
    <w:rsid w:val="00850C78"/>
    <w:rsid w:val="00850C7F"/>
    <w:rsid w:val="00851444"/>
    <w:rsid w:val="00851717"/>
    <w:rsid w:val="0085189F"/>
    <w:rsid w:val="008519E6"/>
    <w:rsid w:val="00851A07"/>
    <w:rsid w:val="00851C15"/>
    <w:rsid w:val="00851C61"/>
    <w:rsid w:val="00851C87"/>
    <w:rsid w:val="008520BD"/>
    <w:rsid w:val="0085233A"/>
    <w:rsid w:val="008526AB"/>
    <w:rsid w:val="00852969"/>
    <w:rsid w:val="00852A63"/>
    <w:rsid w:val="00852C3B"/>
    <w:rsid w:val="00852C94"/>
    <w:rsid w:val="008533A9"/>
    <w:rsid w:val="00853DF8"/>
    <w:rsid w:val="008547B2"/>
    <w:rsid w:val="00854995"/>
    <w:rsid w:val="00854B7C"/>
    <w:rsid w:val="00854CA2"/>
    <w:rsid w:val="00854CED"/>
    <w:rsid w:val="0085502A"/>
    <w:rsid w:val="00855527"/>
    <w:rsid w:val="008556B3"/>
    <w:rsid w:val="00855ABD"/>
    <w:rsid w:val="00855E2A"/>
    <w:rsid w:val="00855F09"/>
    <w:rsid w:val="0085616F"/>
    <w:rsid w:val="0085617A"/>
    <w:rsid w:val="00856591"/>
    <w:rsid w:val="008569C3"/>
    <w:rsid w:val="00856CFF"/>
    <w:rsid w:val="008572E1"/>
    <w:rsid w:val="00857921"/>
    <w:rsid w:val="00857B5E"/>
    <w:rsid w:val="00857BE7"/>
    <w:rsid w:val="00857E5F"/>
    <w:rsid w:val="00860190"/>
    <w:rsid w:val="00860192"/>
    <w:rsid w:val="008602A6"/>
    <w:rsid w:val="00860406"/>
    <w:rsid w:val="00860498"/>
    <w:rsid w:val="008606E7"/>
    <w:rsid w:val="00860F30"/>
    <w:rsid w:val="00861149"/>
    <w:rsid w:val="00861348"/>
    <w:rsid w:val="0086136C"/>
    <w:rsid w:val="008614EA"/>
    <w:rsid w:val="0086191C"/>
    <w:rsid w:val="008619AE"/>
    <w:rsid w:val="00861CE8"/>
    <w:rsid w:val="00861D18"/>
    <w:rsid w:val="00861D7D"/>
    <w:rsid w:val="0086218F"/>
    <w:rsid w:val="00862478"/>
    <w:rsid w:val="0086254F"/>
    <w:rsid w:val="0086281C"/>
    <w:rsid w:val="008628B6"/>
    <w:rsid w:val="00862AB1"/>
    <w:rsid w:val="00862AFC"/>
    <w:rsid w:val="00862F5C"/>
    <w:rsid w:val="00862F5D"/>
    <w:rsid w:val="008631AC"/>
    <w:rsid w:val="008632D5"/>
    <w:rsid w:val="00863D76"/>
    <w:rsid w:val="008640EC"/>
    <w:rsid w:val="008649C0"/>
    <w:rsid w:val="00864B6F"/>
    <w:rsid w:val="00864C5D"/>
    <w:rsid w:val="00864C81"/>
    <w:rsid w:val="0086538F"/>
    <w:rsid w:val="0086592E"/>
    <w:rsid w:val="00865D73"/>
    <w:rsid w:val="00865FE2"/>
    <w:rsid w:val="0086619B"/>
    <w:rsid w:val="00866374"/>
    <w:rsid w:val="0086679E"/>
    <w:rsid w:val="0086686B"/>
    <w:rsid w:val="00866D42"/>
    <w:rsid w:val="00866E3D"/>
    <w:rsid w:val="00866F0D"/>
    <w:rsid w:val="00866F9A"/>
    <w:rsid w:val="00867382"/>
    <w:rsid w:val="008675B2"/>
    <w:rsid w:val="00867A8C"/>
    <w:rsid w:val="00867BAC"/>
    <w:rsid w:val="00867D1C"/>
    <w:rsid w:val="008702E8"/>
    <w:rsid w:val="0087035F"/>
    <w:rsid w:val="00870C4A"/>
    <w:rsid w:val="00870CFD"/>
    <w:rsid w:val="00870E8D"/>
    <w:rsid w:val="0087107F"/>
    <w:rsid w:val="008713D2"/>
    <w:rsid w:val="0087145F"/>
    <w:rsid w:val="00871485"/>
    <w:rsid w:val="0087149C"/>
    <w:rsid w:val="00871926"/>
    <w:rsid w:val="008731CB"/>
    <w:rsid w:val="00873450"/>
    <w:rsid w:val="0087355A"/>
    <w:rsid w:val="00873B3A"/>
    <w:rsid w:val="00873DE7"/>
    <w:rsid w:val="008742F5"/>
    <w:rsid w:val="008743D3"/>
    <w:rsid w:val="00874546"/>
    <w:rsid w:val="00874B69"/>
    <w:rsid w:val="00874BC2"/>
    <w:rsid w:val="00874CE1"/>
    <w:rsid w:val="00874DC6"/>
    <w:rsid w:val="00874F6D"/>
    <w:rsid w:val="0087547F"/>
    <w:rsid w:val="00875487"/>
    <w:rsid w:val="008754F4"/>
    <w:rsid w:val="0087566C"/>
    <w:rsid w:val="00875E8A"/>
    <w:rsid w:val="008761F7"/>
    <w:rsid w:val="0087664D"/>
    <w:rsid w:val="0087687F"/>
    <w:rsid w:val="00876EFE"/>
    <w:rsid w:val="0087707C"/>
    <w:rsid w:val="008773EA"/>
    <w:rsid w:val="0087744C"/>
    <w:rsid w:val="00877760"/>
    <w:rsid w:val="00880082"/>
    <w:rsid w:val="00880107"/>
    <w:rsid w:val="0088085D"/>
    <w:rsid w:val="00880940"/>
    <w:rsid w:val="00880A3F"/>
    <w:rsid w:val="00880B1E"/>
    <w:rsid w:val="00880D62"/>
    <w:rsid w:val="00881001"/>
    <w:rsid w:val="00881342"/>
    <w:rsid w:val="00881651"/>
    <w:rsid w:val="008816CF"/>
    <w:rsid w:val="008817A5"/>
    <w:rsid w:val="0088192D"/>
    <w:rsid w:val="00881DFC"/>
    <w:rsid w:val="008820C0"/>
    <w:rsid w:val="00882180"/>
    <w:rsid w:val="008825E6"/>
    <w:rsid w:val="00882707"/>
    <w:rsid w:val="00882797"/>
    <w:rsid w:val="0088282B"/>
    <w:rsid w:val="00882BBA"/>
    <w:rsid w:val="00883267"/>
    <w:rsid w:val="00883434"/>
    <w:rsid w:val="00883486"/>
    <w:rsid w:val="00883594"/>
    <w:rsid w:val="00883642"/>
    <w:rsid w:val="00883ADD"/>
    <w:rsid w:val="008842C7"/>
    <w:rsid w:val="008855C7"/>
    <w:rsid w:val="00885720"/>
    <w:rsid w:val="008857C3"/>
    <w:rsid w:val="00885A3D"/>
    <w:rsid w:val="00885F17"/>
    <w:rsid w:val="00886001"/>
    <w:rsid w:val="00886175"/>
    <w:rsid w:val="008864FF"/>
    <w:rsid w:val="0088683E"/>
    <w:rsid w:val="00886B14"/>
    <w:rsid w:val="00886CB5"/>
    <w:rsid w:val="0088729D"/>
    <w:rsid w:val="008875AB"/>
    <w:rsid w:val="00887920"/>
    <w:rsid w:val="00887B7A"/>
    <w:rsid w:val="008902FC"/>
    <w:rsid w:val="00890476"/>
    <w:rsid w:val="008907A7"/>
    <w:rsid w:val="008908F8"/>
    <w:rsid w:val="00890C4F"/>
    <w:rsid w:val="00890CD0"/>
    <w:rsid w:val="00890E72"/>
    <w:rsid w:val="00890F45"/>
    <w:rsid w:val="0089129E"/>
    <w:rsid w:val="00891771"/>
    <w:rsid w:val="00891A66"/>
    <w:rsid w:val="00891AB3"/>
    <w:rsid w:val="00892126"/>
    <w:rsid w:val="008924EC"/>
    <w:rsid w:val="008927AE"/>
    <w:rsid w:val="008927C6"/>
    <w:rsid w:val="00892A98"/>
    <w:rsid w:val="00892E7A"/>
    <w:rsid w:val="008935B6"/>
    <w:rsid w:val="00893913"/>
    <w:rsid w:val="00893ABC"/>
    <w:rsid w:val="00894469"/>
    <w:rsid w:val="0089468A"/>
    <w:rsid w:val="008946CD"/>
    <w:rsid w:val="00894A1E"/>
    <w:rsid w:val="00894ACD"/>
    <w:rsid w:val="00894B6C"/>
    <w:rsid w:val="008950CD"/>
    <w:rsid w:val="00895251"/>
    <w:rsid w:val="00895335"/>
    <w:rsid w:val="008959E1"/>
    <w:rsid w:val="00895ED4"/>
    <w:rsid w:val="00896074"/>
    <w:rsid w:val="00896854"/>
    <w:rsid w:val="0089696E"/>
    <w:rsid w:val="0089778E"/>
    <w:rsid w:val="0089798F"/>
    <w:rsid w:val="00897A09"/>
    <w:rsid w:val="00897A83"/>
    <w:rsid w:val="00897AA3"/>
    <w:rsid w:val="008A0035"/>
    <w:rsid w:val="008A020D"/>
    <w:rsid w:val="008A05E4"/>
    <w:rsid w:val="008A0A47"/>
    <w:rsid w:val="008A0D72"/>
    <w:rsid w:val="008A100E"/>
    <w:rsid w:val="008A1051"/>
    <w:rsid w:val="008A1226"/>
    <w:rsid w:val="008A18D2"/>
    <w:rsid w:val="008A19AF"/>
    <w:rsid w:val="008A1A3D"/>
    <w:rsid w:val="008A1B5C"/>
    <w:rsid w:val="008A21AD"/>
    <w:rsid w:val="008A256E"/>
    <w:rsid w:val="008A265B"/>
    <w:rsid w:val="008A2CBA"/>
    <w:rsid w:val="008A2D50"/>
    <w:rsid w:val="008A3341"/>
    <w:rsid w:val="008A338E"/>
    <w:rsid w:val="008A345C"/>
    <w:rsid w:val="008A3DB3"/>
    <w:rsid w:val="008A3E91"/>
    <w:rsid w:val="008A3F27"/>
    <w:rsid w:val="008A4630"/>
    <w:rsid w:val="008A4913"/>
    <w:rsid w:val="008A4EF7"/>
    <w:rsid w:val="008A4FC1"/>
    <w:rsid w:val="008A5677"/>
    <w:rsid w:val="008A5AAA"/>
    <w:rsid w:val="008A5C8D"/>
    <w:rsid w:val="008A5D97"/>
    <w:rsid w:val="008A5DED"/>
    <w:rsid w:val="008A5EEE"/>
    <w:rsid w:val="008A61FB"/>
    <w:rsid w:val="008A626F"/>
    <w:rsid w:val="008A6493"/>
    <w:rsid w:val="008A667F"/>
    <w:rsid w:val="008A670B"/>
    <w:rsid w:val="008A69C6"/>
    <w:rsid w:val="008A6CFC"/>
    <w:rsid w:val="008A6D1F"/>
    <w:rsid w:val="008A6D7E"/>
    <w:rsid w:val="008A6FAD"/>
    <w:rsid w:val="008A728C"/>
    <w:rsid w:val="008A7367"/>
    <w:rsid w:val="008A791B"/>
    <w:rsid w:val="008A7F7D"/>
    <w:rsid w:val="008B01CD"/>
    <w:rsid w:val="008B0673"/>
    <w:rsid w:val="008B0700"/>
    <w:rsid w:val="008B0C3C"/>
    <w:rsid w:val="008B0DD2"/>
    <w:rsid w:val="008B1B2A"/>
    <w:rsid w:val="008B1CEF"/>
    <w:rsid w:val="008B2123"/>
    <w:rsid w:val="008B24FB"/>
    <w:rsid w:val="008B2589"/>
    <w:rsid w:val="008B263F"/>
    <w:rsid w:val="008B28D8"/>
    <w:rsid w:val="008B28DA"/>
    <w:rsid w:val="008B29E8"/>
    <w:rsid w:val="008B2F35"/>
    <w:rsid w:val="008B396E"/>
    <w:rsid w:val="008B3BCF"/>
    <w:rsid w:val="008B3BE5"/>
    <w:rsid w:val="008B3C68"/>
    <w:rsid w:val="008B418F"/>
    <w:rsid w:val="008B4AE4"/>
    <w:rsid w:val="008B4BDC"/>
    <w:rsid w:val="008B51BA"/>
    <w:rsid w:val="008B5267"/>
    <w:rsid w:val="008B5749"/>
    <w:rsid w:val="008B5CF1"/>
    <w:rsid w:val="008B5DF9"/>
    <w:rsid w:val="008B5E16"/>
    <w:rsid w:val="008B60CD"/>
    <w:rsid w:val="008B627E"/>
    <w:rsid w:val="008B648F"/>
    <w:rsid w:val="008B64F4"/>
    <w:rsid w:val="008B6A5B"/>
    <w:rsid w:val="008B6DA9"/>
    <w:rsid w:val="008B75B4"/>
    <w:rsid w:val="008B7826"/>
    <w:rsid w:val="008B7EA1"/>
    <w:rsid w:val="008C00D6"/>
    <w:rsid w:val="008C0494"/>
    <w:rsid w:val="008C0989"/>
    <w:rsid w:val="008C0A9F"/>
    <w:rsid w:val="008C0F2A"/>
    <w:rsid w:val="008C10F5"/>
    <w:rsid w:val="008C1100"/>
    <w:rsid w:val="008C1109"/>
    <w:rsid w:val="008C12C8"/>
    <w:rsid w:val="008C13DD"/>
    <w:rsid w:val="008C16CE"/>
    <w:rsid w:val="008C2177"/>
    <w:rsid w:val="008C2752"/>
    <w:rsid w:val="008C28F1"/>
    <w:rsid w:val="008C2BFB"/>
    <w:rsid w:val="008C2D47"/>
    <w:rsid w:val="008C3506"/>
    <w:rsid w:val="008C3535"/>
    <w:rsid w:val="008C388D"/>
    <w:rsid w:val="008C3AAB"/>
    <w:rsid w:val="008C3FB8"/>
    <w:rsid w:val="008C3FF1"/>
    <w:rsid w:val="008C402D"/>
    <w:rsid w:val="008C4353"/>
    <w:rsid w:val="008C4392"/>
    <w:rsid w:val="008C4C76"/>
    <w:rsid w:val="008C4E5B"/>
    <w:rsid w:val="008C5586"/>
    <w:rsid w:val="008C55E6"/>
    <w:rsid w:val="008C583A"/>
    <w:rsid w:val="008C5BC4"/>
    <w:rsid w:val="008C6B6B"/>
    <w:rsid w:val="008C6DCD"/>
    <w:rsid w:val="008C749E"/>
    <w:rsid w:val="008C798C"/>
    <w:rsid w:val="008C7DB1"/>
    <w:rsid w:val="008C7FF1"/>
    <w:rsid w:val="008D02E7"/>
    <w:rsid w:val="008D04AB"/>
    <w:rsid w:val="008D054C"/>
    <w:rsid w:val="008D0723"/>
    <w:rsid w:val="008D0846"/>
    <w:rsid w:val="008D1B3A"/>
    <w:rsid w:val="008D1E69"/>
    <w:rsid w:val="008D1EF8"/>
    <w:rsid w:val="008D1F87"/>
    <w:rsid w:val="008D20A8"/>
    <w:rsid w:val="008D2C1E"/>
    <w:rsid w:val="008D338A"/>
    <w:rsid w:val="008D3551"/>
    <w:rsid w:val="008D3DCD"/>
    <w:rsid w:val="008D4122"/>
    <w:rsid w:val="008D4278"/>
    <w:rsid w:val="008D4A82"/>
    <w:rsid w:val="008D4C08"/>
    <w:rsid w:val="008D4C3E"/>
    <w:rsid w:val="008D4D1E"/>
    <w:rsid w:val="008D4E94"/>
    <w:rsid w:val="008D5447"/>
    <w:rsid w:val="008D5654"/>
    <w:rsid w:val="008D5AF4"/>
    <w:rsid w:val="008D5F59"/>
    <w:rsid w:val="008D603D"/>
    <w:rsid w:val="008D6125"/>
    <w:rsid w:val="008D623B"/>
    <w:rsid w:val="008D62B6"/>
    <w:rsid w:val="008D62FA"/>
    <w:rsid w:val="008D658B"/>
    <w:rsid w:val="008D66AD"/>
    <w:rsid w:val="008D6796"/>
    <w:rsid w:val="008D69DC"/>
    <w:rsid w:val="008D6B6C"/>
    <w:rsid w:val="008D6C8B"/>
    <w:rsid w:val="008D6E43"/>
    <w:rsid w:val="008D7033"/>
    <w:rsid w:val="008D74DF"/>
    <w:rsid w:val="008D7572"/>
    <w:rsid w:val="008D774B"/>
    <w:rsid w:val="008D7E27"/>
    <w:rsid w:val="008D7F01"/>
    <w:rsid w:val="008D7FC1"/>
    <w:rsid w:val="008E0005"/>
    <w:rsid w:val="008E01EE"/>
    <w:rsid w:val="008E09E1"/>
    <w:rsid w:val="008E0A59"/>
    <w:rsid w:val="008E0AB9"/>
    <w:rsid w:val="008E0AC0"/>
    <w:rsid w:val="008E0E19"/>
    <w:rsid w:val="008E0E4A"/>
    <w:rsid w:val="008E101C"/>
    <w:rsid w:val="008E10E8"/>
    <w:rsid w:val="008E141D"/>
    <w:rsid w:val="008E1458"/>
    <w:rsid w:val="008E1A6F"/>
    <w:rsid w:val="008E1C34"/>
    <w:rsid w:val="008E1FC1"/>
    <w:rsid w:val="008E3264"/>
    <w:rsid w:val="008E36F0"/>
    <w:rsid w:val="008E398A"/>
    <w:rsid w:val="008E3B14"/>
    <w:rsid w:val="008E459A"/>
    <w:rsid w:val="008E488F"/>
    <w:rsid w:val="008E4B7B"/>
    <w:rsid w:val="008E5871"/>
    <w:rsid w:val="008E5925"/>
    <w:rsid w:val="008E5C5D"/>
    <w:rsid w:val="008E60C4"/>
    <w:rsid w:val="008E66FA"/>
    <w:rsid w:val="008E6EB8"/>
    <w:rsid w:val="008E712E"/>
    <w:rsid w:val="008E719B"/>
    <w:rsid w:val="008E721E"/>
    <w:rsid w:val="008E7327"/>
    <w:rsid w:val="008E7791"/>
    <w:rsid w:val="008E7A69"/>
    <w:rsid w:val="008E7AC1"/>
    <w:rsid w:val="008E7FB7"/>
    <w:rsid w:val="008F0003"/>
    <w:rsid w:val="008F02AC"/>
    <w:rsid w:val="008F02AD"/>
    <w:rsid w:val="008F0A63"/>
    <w:rsid w:val="008F0E64"/>
    <w:rsid w:val="008F2083"/>
    <w:rsid w:val="008F25DF"/>
    <w:rsid w:val="008F26DD"/>
    <w:rsid w:val="008F26EE"/>
    <w:rsid w:val="008F278A"/>
    <w:rsid w:val="008F27C1"/>
    <w:rsid w:val="008F31BB"/>
    <w:rsid w:val="008F3225"/>
    <w:rsid w:val="008F34F2"/>
    <w:rsid w:val="008F386F"/>
    <w:rsid w:val="008F46E4"/>
    <w:rsid w:val="008F4BCC"/>
    <w:rsid w:val="008F4C3C"/>
    <w:rsid w:val="008F4D49"/>
    <w:rsid w:val="008F4D6C"/>
    <w:rsid w:val="008F5373"/>
    <w:rsid w:val="008F543F"/>
    <w:rsid w:val="008F556F"/>
    <w:rsid w:val="008F56ED"/>
    <w:rsid w:val="008F5BB3"/>
    <w:rsid w:val="008F600D"/>
    <w:rsid w:val="008F62CB"/>
    <w:rsid w:val="008F63EC"/>
    <w:rsid w:val="008F64F9"/>
    <w:rsid w:val="008F65B3"/>
    <w:rsid w:val="008F69C4"/>
    <w:rsid w:val="008F6CC3"/>
    <w:rsid w:val="008F6ECF"/>
    <w:rsid w:val="008F704C"/>
    <w:rsid w:val="008F7285"/>
    <w:rsid w:val="008F75AD"/>
    <w:rsid w:val="008F7620"/>
    <w:rsid w:val="008F7819"/>
    <w:rsid w:val="008F7A3D"/>
    <w:rsid w:val="008F7DD9"/>
    <w:rsid w:val="00900011"/>
    <w:rsid w:val="00900330"/>
    <w:rsid w:val="00900331"/>
    <w:rsid w:val="009003B6"/>
    <w:rsid w:val="0090053C"/>
    <w:rsid w:val="009005C0"/>
    <w:rsid w:val="00900DFE"/>
    <w:rsid w:val="0090214E"/>
    <w:rsid w:val="009021DA"/>
    <w:rsid w:val="0090243A"/>
    <w:rsid w:val="00902681"/>
    <w:rsid w:val="009028DA"/>
    <w:rsid w:val="00902A25"/>
    <w:rsid w:val="009033DE"/>
    <w:rsid w:val="009034FE"/>
    <w:rsid w:val="009035DF"/>
    <w:rsid w:val="00903760"/>
    <w:rsid w:val="009039D5"/>
    <w:rsid w:val="00903FA0"/>
    <w:rsid w:val="00904A6F"/>
    <w:rsid w:val="00904FD1"/>
    <w:rsid w:val="00905502"/>
    <w:rsid w:val="00905544"/>
    <w:rsid w:val="009060E8"/>
    <w:rsid w:val="009061E2"/>
    <w:rsid w:val="00906314"/>
    <w:rsid w:val="00906405"/>
    <w:rsid w:val="00906543"/>
    <w:rsid w:val="0090655E"/>
    <w:rsid w:val="00906920"/>
    <w:rsid w:val="00906C20"/>
    <w:rsid w:val="00906CBC"/>
    <w:rsid w:val="0090701A"/>
    <w:rsid w:val="009070B5"/>
    <w:rsid w:val="009073A4"/>
    <w:rsid w:val="00907456"/>
    <w:rsid w:val="00907D67"/>
    <w:rsid w:val="00907FB3"/>
    <w:rsid w:val="009100D0"/>
    <w:rsid w:val="009107B6"/>
    <w:rsid w:val="009108AA"/>
    <w:rsid w:val="00910941"/>
    <w:rsid w:val="00910B9D"/>
    <w:rsid w:val="00910BC9"/>
    <w:rsid w:val="0091135B"/>
    <w:rsid w:val="00911688"/>
    <w:rsid w:val="00911BAC"/>
    <w:rsid w:val="0091216E"/>
    <w:rsid w:val="009126AF"/>
    <w:rsid w:val="00912B76"/>
    <w:rsid w:val="009134B1"/>
    <w:rsid w:val="009135C1"/>
    <w:rsid w:val="00913BEA"/>
    <w:rsid w:val="00913E12"/>
    <w:rsid w:val="0091404A"/>
    <w:rsid w:val="00914251"/>
    <w:rsid w:val="00914866"/>
    <w:rsid w:val="00914AC9"/>
    <w:rsid w:val="00914BCB"/>
    <w:rsid w:val="00914F33"/>
    <w:rsid w:val="00914FA8"/>
    <w:rsid w:val="009150B9"/>
    <w:rsid w:val="00915200"/>
    <w:rsid w:val="00915220"/>
    <w:rsid w:val="0091537B"/>
    <w:rsid w:val="009153C4"/>
    <w:rsid w:val="009154A1"/>
    <w:rsid w:val="0091576F"/>
    <w:rsid w:val="009157A5"/>
    <w:rsid w:val="00915FA4"/>
    <w:rsid w:val="009160F2"/>
    <w:rsid w:val="009162D7"/>
    <w:rsid w:val="0091677B"/>
    <w:rsid w:val="00916994"/>
    <w:rsid w:val="00916C2A"/>
    <w:rsid w:val="00916F15"/>
    <w:rsid w:val="00916F51"/>
    <w:rsid w:val="00917023"/>
    <w:rsid w:val="009171D0"/>
    <w:rsid w:val="009176C4"/>
    <w:rsid w:val="00917A8F"/>
    <w:rsid w:val="00917AAF"/>
    <w:rsid w:val="00917CE4"/>
    <w:rsid w:val="00917F1A"/>
    <w:rsid w:val="0092008E"/>
    <w:rsid w:val="00920671"/>
    <w:rsid w:val="009208C2"/>
    <w:rsid w:val="0092098A"/>
    <w:rsid w:val="009209AB"/>
    <w:rsid w:val="00920C32"/>
    <w:rsid w:val="00920FBD"/>
    <w:rsid w:val="0092105C"/>
    <w:rsid w:val="0092119C"/>
    <w:rsid w:val="00921230"/>
    <w:rsid w:val="009212BF"/>
    <w:rsid w:val="00921452"/>
    <w:rsid w:val="00921628"/>
    <w:rsid w:val="00921BBC"/>
    <w:rsid w:val="00921CFC"/>
    <w:rsid w:val="00922076"/>
    <w:rsid w:val="009221CB"/>
    <w:rsid w:val="0092291D"/>
    <w:rsid w:val="00922A4C"/>
    <w:rsid w:val="00922C50"/>
    <w:rsid w:val="00922DA1"/>
    <w:rsid w:val="00923066"/>
    <w:rsid w:val="009237BA"/>
    <w:rsid w:val="00923CA3"/>
    <w:rsid w:val="00923D58"/>
    <w:rsid w:val="0092479F"/>
    <w:rsid w:val="009250D5"/>
    <w:rsid w:val="009253C3"/>
    <w:rsid w:val="009259E0"/>
    <w:rsid w:val="00925B8A"/>
    <w:rsid w:val="00926296"/>
    <w:rsid w:val="009263A6"/>
    <w:rsid w:val="00926423"/>
    <w:rsid w:val="009264D1"/>
    <w:rsid w:val="00926797"/>
    <w:rsid w:val="00926E5F"/>
    <w:rsid w:val="00926E62"/>
    <w:rsid w:val="00926E83"/>
    <w:rsid w:val="0092721E"/>
    <w:rsid w:val="00927464"/>
    <w:rsid w:val="00927676"/>
    <w:rsid w:val="00927979"/>
    <w:rsid w:val="00927B3E"/>
    <w:rsid w:val="00927D6B"/>
    <w:rsid w:val="00927DF1"/>
    <w:rsid w:val="00930115"/>
    <w:rsid w:val="009301AB"/>
    <w:rsid w:val="0093023C"/>
    <w:rsid w:val="00930292"/>
    <w:rsid w:val="009302A7"/>
    <w:rsid w:val="009304F4"/>
    <w:rsid w:val="00930BBC"/>
    <w:rsid w:val="0093118E"/>
    <w:rsid w:val="00932371"/>
    <w:rsid w:val="0093242E"/>
    <w:rsid w:val="00932532"/>
    <w:rsid w:val="009325C1"/>
    <w:rsid w:val="009327F1"/>
    <w:rsid w:val="00932830"/>
    <w:rsid w:val="0093290A"/>
    <w:rsid w:val="00932AA6"/>
    <w:rsid w:val="00932C50"/>
    <w:rsid w:val="00932D9F"/>
    <w:rsid w:val="00932EDF"/>
    <w:rsid w:val="00932FC5"/>
    <w:rsid w:val="00933097"/>
    <w:rsid w:val="00933340"/>
    <w:rsid w:val="0093342A"/>
    <w:rsid w:val="0093376F"/>
    <w:rsid w:val="00933B37"/>
    <w:rsid w:val="00933D6A"/>
    <w:rsid w:val="00933E83"/>
    <w:rsid w:val="00933FBE"/>
    <w:rsid w:val="00934360"/>
    <w:rsid w:val="0093444A"/>
    <w:rsid w:val="0093458B"/>
    <w:rsid w:val="009345D4"/>
    <w:rsid w:val="009345FE"/>
    <w:rsid w:val="0093474E"/>
    <w:rsid w:val="0093480C"/>
    <w:rsid w:val="00934A53"/>
    <w:rsid w:val="00934A62"/>
    <w:rsid w:val="009351CF"/>
    <w:rsid w:val="00935E58"/>
    <w:rsid w:val="00936450"/>
    <w:rsid w:val="0093673F"/>
    <w:rsid w:val="009367D0"/>
    <w:rsid w:val="009367DE"/>
    <w:rsid w:val="00936A20"/>
    <w:rsid w:val="00936BED"/>
    <w:rsid w:val="009372AF"/>
    <w:rsid w:val="00937683"/>
    <w:rsid w:val="00937942"/>
    <w:rsid w:val="00937AEA"/>
    <w:rsid w:val="00937F10"/>
    <w:rsid w:val="00937FE1"/>
    <w:rsid w:val="0094019F"/>
    <w:rsid w:val="00940353"/>
    <w:rsid w:val="0094081D"/>
    <w:rsid w:val="0094095E"/>
    <w:rsid w:val="00940B58"/>
    <w:rsid w:val="009410D3"/>
    <w:rsid w:val="009416F5"/>
    <w:rsid w:val="009418D9"/>
    <w:rsid w:val="00941BB6"/>
    <w:rsid w:val="00941C54"/>
    <w:rsid w:val="00941D82"/>
    <w:rsid w:val="00942496"/>
    <w:rsid w:val="00942513"/>
    <w:rsid w:val="00942541"/>
    <w:rsid w:val="009426A4"/>
    <w:rsid w:val="00943269"/>
    <w:rsid w:val="009432FA"/>
    <w:rsid w:val="0094353C"/>
    <w:rsid w:val="00943896"/>
    <w:rsid w:val="00943B9C"/>
    <w:rsid w:val="00943F9F"/>
    <w:rsid w:val="009440A3"/>
    <w:rsid w:val="009447E4"/>
    <w:rsid w:val="0094499C"/>
    <w:rsid w:val="00944B2A"/>
    <w:rsid w:val="00944B31"/>
    <w:rsid w:val="00944C03"/>
    <w:rsid w:val="00945092"/>
    <w:rsid w:val="009453CF"/>
    <w:rsid w:val="009454A7"/>
    <w:rsid w:val="0094558D"/>
    <w:rsid w:val="009458D7"/>
    <w:rsid w:val="00945B7F"/>
    <w:rsid w:val="00946A48"/>
    <w:rsid w:val="00946C1E"/>
    <w:rsid w:val="00946E87"/>
    <w:rsid w:val="009476E8"/>
    <w:rsid w:val="00947A7F"/>
    <w:rsid w:val="00947B2E"/>
    <w:rsid w:val="00947F9B"/>
    <w:rsid w:val="00947FC9"/>
    <w:rsid w:val="009502AB"/>
    <w:rsid w:val="00950321"/>
    <w:rsid w:val="009503D7"/>
    <w:rsid w:val="0095086B"/>
    <w:rsid w:val="0095093F"/>
    <w:rsid w:val="00950B4E"/>
    <w:rsid w:val="009511A6"/>
    <w:rsid w:val="009512A7"/>
    <w:rsid w:val="00951417"/>
    <w:rsid w:val="00951794"/>
    <w:rsid w:val="00951AB8"/>
    <w:rsid w:val="00951C3E"/>
    <w:rsid w:val="00951DE1"/>
    <w:rsid w:val="009521C4"/>
    <w:rsid w:val="0095232A"/>
    <w:rsid w:val="00952416"/>
    <w:rsid w:val="009524EB"/>
    <w:rsid w:val="009527B6"/>
    <w:rsid w:val="009528B2"/>
    <w:rsid w:val="009529CC"/>
    <w:rsid w:val="00952A26"/>
    <w:rsid w:val="00952B8F"/>
    <w:rsid w:val="00952DFD"/>
    <w:rsid w:val="00952E03"/>
    <w:rsid w:val="0095320E"/>
    <w:rsid w:val="009536BF"/>
    <w:rsid w:val="0095391B"/>
    <w:rsid w:val="0095418D"/>
    <w:rsid w:val="00954415"/>
    <w:rsid w:val="00954AF5"/>
    <w:rsid w:val="00954E9F"/>
    <w:rsid w:val="00955009"/>
    <w:rsid w:val="00955824"/>
    <w:rsid w:val="00955B4B"/>
    <w:rsid w:val="00955CFD"/>
    <w:rsid w:val="009563BA"/>
    <w:rsid w:val="0095640C"/>
    <w:rsid w:val="00956546"/>
    <w:rsid w:val="00956BD8"/>
    <w:rsid w:val="00956CE7"/>
    <w:rsid w:val="00956D46"/>
    <w:rsid w:val="00956F11"/>
    <w:rsid w:val="00956FDD"/>
    <w:rsid w:val="009572F0"/>
    <w:rsid w:val="009573D3"/>
    <w:rsid w:val="0095758A"/>
    <w:rsid w:val="00957B55"/>
    <w:rsid w:val="0096037E"/>
    <w:rsid w:val="00960430"/>
    <w:rsid w:val="00960A66"/>
    <w:rsid w:val="00960AA7"/>
    <w:rsid w:val="00960E9A"/>
    <w:rsid w:val="00960E9D"/>
    <w:rsid w:val="00960FBA"/>
    <w:rsid w:val="00961447"/>
    <w:rsid w:val="00961832"/>
    <w:rsid w:val="00961979"/>
    <w:rsid w:val="00961D85"/>
    <w:rsid w:val="00961DC9"/>
    <w:rsid w:val="00961ED9"/>
    <w:rsid w:val="00961EEF"/>
    <w:rsid w:val="0096211E"/>
    <w:rsid w:val="0096232D"/>
    <w:rsid w:val="0096250D"/>
    <w:rsid w:val="00962620"/>
    <w:rsid w:val="00962AF5"/>
    <w:rsid w:val="00962C5B"/>
    <w:rsid w:val="009633F8"/>
    <w:rsid w:val="00963528"/>
    <w:rsid w:val="00963786"/>
    <w:rsid w:val="009639AE"/>
    <w:rsid w:val="00963B10"/>
    <w:rsid w:val="00963B8E"/>
    <w:rsid w:val="00963C03"/>
    <w:rsid w:val="00963E0C"/>
    <w:rsid w:val="00963FFD"/>
    <w:rsid w:val="00964301"/>
    <w:rsid w:val="00964428"/>
    <w:rsid w:val="009647C8"/>
    <w:rsid w:val="00964B64"/>
    <w:rsid w:val="00964D23"/>
    <w:rsid w:val="00964FB8"/>
    <w:rsid w:val="0096546A"/>
    <w:rsid w:val="009656CD"/>
    <w:rsid w:val="009657A1"/>
    <w:rsid w:val="009657FE"/>
    <w:rsid w:val="009659FC"/>
    <w:rsid w:val="00965AD5"/>
    <w:rsid w:val="00966147"/>
    <w:rsid w:val="0096647A"/>
    <w:rsid w:val="00966510"/>
    <w:rsid w:val="00966761"/>
    <w:rsid w:val="00966BA6"/>
    <w:rsid w:val="00966BE0"/>
    <w:rsid w:val="00966CBA"/>
    <w:rsid w:val="00967105"/>
    <w:rsid w:val="009671D6"/>
    <w:rsid w:val="0096725D"/>
    <w:rsid w:val="00967B28"/>
    <w:rsid w:val="00967C10"/>
    <w:rsid w:val="00967C85"/>
    <w:rsid w:val="00967E8D"/>
    <w:rsid w:val="00967F48"/>
    <w:rsid w:val="00970197"/>
    <w:rsid w:val="009701C3"/>
    <w:rsid w:val="009701EE"/>
    <w:rsid w:val="00970806"/>
    <w:rsid w:val="0097086E"/>
    <w:rsid w:val="00970B04"/>
    <w:rsid w:val="00970D8D"/>
    <w:rsid w:val="0097124D"/>
    <w:rsid w:val="009719B7"/>
    <w:rsid w:val="00971CEA"/>
    <w:rsid w:val="00972DEB"/>
    <w:rsid w:val="009733DE"/>
    <w:rsid w:val="0097372D"/>
    <w:rsid w:val="00973CF4"/>
    <w:rsid w:val="00973D08"/>
    <w:rsid w:val="00973D28"/>
    <w:rsid w:val="0097442F"/>
    <w:rsid w:val="00974C38"/>
    <w:rsid w:val="00975B50"/>
    <w:rsid w:val="009761FE"/>
    <w:rsid w:val="009764FB"/>
    <w:rsid w:val="00976622"/>
    <w:rsid w:val="009767AA"/>
    <w:rsid w:val="00977258"/>
    <w:rsid w:val="009772EC"/>
    <w:rsid w:val="00977773"/>
    <w:rsid w:val="009778D8"/>
    <w:rsid w:val="009804B8"/>
    <w:rsid w:val="00980AFA"/>
    <w:rsid w:val="00980B20"/>
    <w:rsid w:val="00980B7A"/>
    <w:rsid w:val="00980E5F"/>
    <w:rsid w:val="009810F3"/>
    <w:rsid w:val="00981647"/>
    <w:rsid w:val="009818D8"/>
    <w:rsid w:val="009819B6"/>
    <w:rsid w:val="0098234F"/>
    <w:rsid w:val="009827D7"/>
    <w:rsid w:val="00983E5C"/>
    <w:rsid w:val="009840CF"/>
    <w:rsid w:val="00984D89"/>
    <w:rsid w:val="00984F4F"/>
    <w:rsid w:val="009852CA"/>
    <w:rsid w:val="009856FD"/>
    <w:rsid w:val="009858AD"/>
    <w:rsid w:val="009859F4"/>
    <w:rsid w:val="00985A31"/>
    <w:rsid w:val="00985A63"/>
    <w:rsid w:val="00985AD0"/>
    <w:rsid w:val="0098608F"/>
    <w:rsid w:val="009862CD"/>
    <w:rsid w:val="00986366"/>
    <w:rsid w:val="009867C0"/>
    <w:rsid w:val="009868D8"/>
    <w:rsid w:val="00986B72"/>
    <w:rsid w:val="009877EC"/>
    <w:rsid w:val="009879D8"/>
    <w:rsid w:val="009879F0"/>
    <w:rsid w:val="00987AB0"/>
    <w:rsid w:val="00987D93"/>
    <w:rsid w:val="00990354"/>
    <w:rsid w:val="00990B5F"/>
    <w:rsid w:val="00990B67"/>
    <w:rsid w:val="00990EB3"/>
    <w:rsid w:val="00991007"/>
    <w:rsid w:val="009910E2"/>
    <w:rsid w:val="00991288"/>
    <w:rsid w:val="00991373"/>
    <w:rsid w:val="00991C62"/>
    <w:rsid w:val="00991CD7"/>
    <w:rsid w:val="00991D95"/>
    <w:rsid w:val="00992047"/>
    <w:rsid w:val="009921A8"/>
    <w:rsid w:val="00992DCB"/>
    <w:rsid w:val="00992F72"/>
    <w:rsid w:val="009930A2"/>
    <w:rsid w:val="00993134"/>
    <w:rsid w:val="00993798"/>
    <w:rsid w:val="00993C4C"/>
    <w:rsid w:val="00993C8E"/>
    <w:rsid w:val="0099416D"/>
    <w:rsid w:val="00994401"/>
    <w:rsid w:val="00994459"/>
    <w:rsid w:val="00994786"/>
    <w:rsid w:val="00994D80"/>
    <w:rsid w:val="00994FCC"/>
    <w:rsid w:val="00995094"/>
    <w:rsid w:val="009954AB"/>
    <w:rsid w:val="0099571B"/>
    <w:rsid w:val="00995959"/>
    <w:rsid w:val="00995FD5"/>
    <w:rsid w:val="0099640F"/>
    <w:rsid w:val="00996456"/>
    <w:rsid w:val="0099645E"/>
    <w:rsid w:val="00996701"/>
    <w:rsid w:val="00996A6B"/>
    <w:rsid w:val="00996B2D"/>
    <w:rsid w:val="00996BD6"/>
    <w:rsid w:val="009970CB"/>
    <w:rsid w:val="00997164"/>
    <w:rsid w:val="009973CA"/>
    <w:rsid w:val="009974CD"/>
    <w:rsid w:val="0099770A"/>
    <w:rsid w:val="00997965"/>
    <w:rsid w:val="00997FD6"/>
    <w:rsid w:val="009A0233"/>
    <w:rsid w:val="009A02F9"/>
    <w:rsid w:val="009A0F5C"/>
    <w:rsid w:val="009A11AE"/>
    <w:rsid w:val="009A11B3"/>
    <w:rsid w:val="009A12F4"/>
    <w:rsid w:val="009A1461"/>
    <w:rsid w:val="009A159D"/>
    <w:rsid w:val="009A17FB"/>
    <w:rsid w:val="009A191D"/>
    <w:rsid w:val="009A1C05"/>
    <w:rsid w:val="009A1DFF"/>
    <w:rsid w:val="009A283A"/>
    <w:rsid w:val="009A2BDD"/>
    <w:rsid w:val="009A2E7B"/>
    <w:rsid w:val="009A37A9"/>
    <w:rsid w:val="009A3A7D"/>
    <w:rsid w:val="009A3FE7"/>
    <w:rsid w:val="009A4F97"/>
    <w:rsid w:val="009A4FDE"/>
    <w:rsid w:val="009A5793"/>
    <w:rsid w:val="009A64E2"/>
    <w:rsid w:val="009A6521"/>
    <w:rsid w:val="009A6664"/>
    <w:rsid w:val="009A67B2"/>
    <w:rsid w:val="009A6988"/>
    <w:rsid w:val="009A69FC"/>
    <w:rsid w:val="009A7116"/>
    <w:rsid w:val="009A74E2"/>
    <w:rsid w:val="009A779A"/>
    <w:rsid w:val="009A7CC4"/>
    <w:rsid w:val="009B085E"/>
    <w:rsid w:val="009B0CA8"/>
    <w:rsid w:val="009B1085"/>
    <w:rsid w:val="009B1251"/>
    <w:rsid w:val="009B1334"/>
    <w:rsid w:val="009B15E1"/>
    <w:rsid w:val="009B19DD"/>
    <w:rsid w:val="009B1ACD"/>
    <w:rsid w:val="009B21A3"/>
    <w:rsid w:val="009B2791"/>
    <w:rsid w:val="009B27E6"/>
    <w:rsid w:val="009B2817"/>
    <w:rsid w:val="009B2EB2"/>
    <w:rsid w:val="009B3009"/>
    <w:rsid w:val="009B3061"/>
    <w:rsid w:val="009B31DF"/>
    <w:rsid w:val="009B337C"/>
    <w:rsid w:val="009B38B9"/>
    <w:rsid w:val="009B39A2"/>
    <w:rsid w:val="009B3B60"/>
    <w:rsid w:val="009B3BBD"/>
    <w:rsid w:val="009B3C93"/>
    <w:rsid w:val="009B3D93"/>
    <w:rsid w:val="009B3E6F"/>
    <w:rsid w:val="009B41BA"/>
    <w:rsid w:val="009B4692"/>
    <w:rsid w:val="009B52D9"/>
    <w:rsid w:val="009B545A"/>
    <w:rsid w:val="009B5512"/>
    <w:rsid w:val="009B5819"/>
    <w:rsid w:val="009B58AE"/>
    <w:rsid w:val="009B66D7"/>
    <w:rsid w:val="009B6FF7"/>
    <w:rsid w:val="009B713B"/>
    <w:rsid w:val="009B734B"/>
    <w:rsid w:val="009B756C"/>
    <w:rsid w:val="009B762D"/>
    <w:rsid w:val="009B77B6"/>
    <w:rsid w:val="009C04B3"/>
    <w:rsid w:val="009C09FA"/>
    <w:rsid w:val="009C0A10"/>
    <w:rsid w:val="009C118E"/>
    <w:rsid w:val="009C138C"/>
    <w:rsid w:val="009C13E7"/>
    <w:rsid w:val="009C1A03"/>
    <w:rsid w:val="009C1D4B"/>
    <w:rsid w:val="009C213A"/>
    <w:rsid w:val="009C2619"/>
    <w:rsid w:val="009C2934"/>
    <w:rsid w:val="009C2F94"/>
    <w:rsid w:val="009C3A7D"/>
    <w:rsid w:val="009C3C50"/>
    <w:rsid w:val="009C4214"/>
    <w:rsid w:val="009C4A23"/>
    <w:rsid w:val="009C4CBB"/>
    <w:rsid w:val="009C4FB3"/>
    <w:rsid w:val="009C4FC9"/>
    <w:rsid w:val="009C506A"/>
    <w:rsid w:val="009C52CD"/>
    <w:rsid w:val="009C5525"/>
    <w:rsid w:val="009C58D1"/>
    <w:rsid w:val="009C5C42"/>
    <w:rsid w:val="009C5C4A"/>
    <w:rsid w:val="009C5EE6"/>
    <w:rsid w:val="009C5FD1"/>
    <w:rsid w:val="009C5FEF"/>
    <w:rsid w:val="009C67ED"/>
    <w:rsid w:val="009C67F7"/>
    <w:rsid w:val="009C68F2"/>
    <w:rsid w:val="009C6D58"/>
    <w:rsid w:val="009C733A"/>
    <w:rsid w:val="009C7EFE"/>
    <w:rsid w:val="009C7FFC"/>
    <w:rsid w:val="009D0267"/>
    <w:rsid w:val="009D050A"/>
    <w:rsid w:val="009D09C2"/>
    <w:rsid w:val="009D0BB9"/>
    <w:rsid w:val="009D0CF9"/>
    <w:rsid w:val="009D10E3"/>
    <w:rsid w:val="009D114C"/>
    <w:rsid w:val="009D1279"/>
    <w:rsid w:val="009D27D9"/>
    <w:rsid w:val="009D2853"/>
    <w:rsid w:val="009D29F1"/>
    <w:rsid w:val="009D2B35"/>
    <w:rsid w:val="009D30C0"/>
    <w:rsid w:val="009D3847"/>
    <w:rsid w:val="009D3C26"/>
    <w:rsid w:val="009D3D71"/>
    <w:rsid w:val="009D3E9F"/>
    <w:rsid w:val="009D3F7E"/>
    <w:rsid w:val="009D44D8"/>
    <w:rsid w:val="009D4885"/>
    <w:rsid w:val="009D4A7F"/>
    <w:rsid w:val="009D4C3A"/>
    <w:rsid w:val="009D4D8E"/>
    <w:rsid w:val="009D5214"/>
    <w:rsid w:val="009D5382"/>
    <w:rsid w:val="009D5395"/>
    <w:rsid w:val="009D5C40"/>
    <w:rsid w:val="009D5EAE"/>
    <w:rsid w:val="009D5F31"/>
    <w:rsid w:val="009D5F69"/>
    <w:rsid w:val="009D6110"/>
    <w:rsid w:val="009D6196"/>
    <w:rsid w:val="009D63BA"/>
    <w:rsid w:val="009D680A"/>
    <w:rsid w:val="009D694D"/>
    <w:rsid w:val="009D6D8A"/>
    <w:rsid w:val="009D7599"/>
    <w:rsid w:val="009D77F7"/>
    <w:rsid w:val="009D7EF4"/>
    <w:rsid w:val="009D7F70"/>
    <w:rsid w:val="009E01E6"/>
    <w:rsid w:val="009E03DC"/>
    <w:rsid w:val="009E03FA"/>
    <w:rsid w:val="009E07D9"/>
    <w:rsid w:val="009E09C4"/>
    <w:rsid w:val="009E0A69"/>
    <w:rsid w:val="009E0A88"/>
    <w:rsid w:val="009E0C8E"/>
    <w:rsid w:val="009E0E48"/>
    <w:rsid w:val="009E16E8"/>
    <w:rsid w:val="009E218A"/>
    <w:rsid w:val="009E25DC"/>
    <w:rsid w:val="009E28DE"/>
    <w:rsid w:val="009E2A27"/>
    <w:rsid w:val="009E2EA3"/>
    <w:rsid w:val="009E2F2B"/>
    <w:rsid w:val="009E2F4D"/>
    <w:rsid w:val="009E3248"/>
    <w:rsid w:val="009E3262"/>
    <w:rsid w:val="009E369F"/>
    <w:rsid w:val="009E3854"/>
    <w:rsid w:val="009E3927"/>
    <w:rsid w:val="009E39A7"/>
    <w:rsid w:val="009E3AB0"/>
    <w:rsid w:val="009E3F62"/>
    <w:rsid w:val="009E497A"/>
    <w:rsid w:val="009E4A68"/>
    <w:rsid w:val="009E51FE"/>
    <w:rsid w:val="009E5C2D"/>
    <w:rsid w:val="009E5F61"/>
    <w:rsid w:val="009E6335"/>
    <w:rsid w:val="009E658A"/>
    <w:rsid w:val="009E6676"/>
    <w:rsid w:val="009E6679"/>
    <w:rsid w:val="009E66EF"/>
    <w:rsid w:val="009E6D7A"/>
    <w:rsid w:val="009E7232"/>
    <w:rsid w:val="009E728F"/>
    <w:rsid w:val="009E74D3"/>
    <w:rsid w:val="009E76CE"/>
    <w:rsid w:val="009E77CB"/>
    <w:rsid w:val="009E792F"/>
    <w:rsid w:val="009E7AB4"/>
    <w:rsid w:val="009E7FB6"/>
    <w:rsid w:val="009F0408"/>
    <w:rsid w:val="009F0464"/>
    <w:rsid w:val="009F0627"/>
    <w:rsid w:val="009F06BE"/>
    <w:rsid w:val="009F0E40"/>
    <w:rsid w:val="009F0FE7"/>
    <w:rsid w:val="009F1557"/>
    <w:rsid w:val="009F1A12"/>
    <w:rsid w:val="009F1B0E"/>
    <w:rsid w:val="009F25FA"/>
    <w:rsid w:val="009F2795"/>
    <w:rsid w:val="009F2A3D"/>
    <w:rsid w:val="009F2A76"/>
    <w:rsid w:val="009F3444"/>
    <w:rsid w:val="009F3946"/>
    <w:rsid w:val="009F3985"/>
    <w:rsid w:val="009F39D9"/>
    <w:rsid w:val="009F3A0F"/>
    <w:rsid w:val="009F3AA7"/>
    <w:rsid w:val="009F3B1F"/>
    <w:rsid w:val="009F3C28"/>
    <w:rsid w:val="009F4665"/>
    <w:rsid w:val="009F4743"/>
    <w:rsid w:val="009F488C"/>
    <w:rsid w:val="009F4EA1"/>
    <w:rsid w:val="009F4F55"/>
    <w:rsid w:val="009F5062"/>
    <w:rsid w:val="009F5067"/>
    <w:rsid w:val="009F59FE"/>
    <w:rsid w:val="009F5A16"/>
    <w:rsid w:val="009F5AA3"/>
    <w:rsid w:val="009F5E74"/>
    <w:rsid w:val="009F5FD3"/>
    <w:rsid w:val="009F6B60"/>
    <w:rsid w:val="009F6C8B"/>
    <w:rsid w:val="009F6CCC"/>
    <w:rsid w:val="009F6E5D"/>
    <w:rsid w:val="009F6E6C"/>
    <w:rsid w:val="009F6F58"/>
    <w:rsid w:val="009F704C"/>
    <w:rsid w:val="009F7315"/>
    <w:rsid w:val="009F74C8"/>
    <w:rsid w:val="009F77DD"/>
    <w:rsid w:val="009F7D33"/>
    <w:rsid w:val="009F7EA1"/>
    <w:rsid w:val="009F7EF8"/>
    <w:rsid w:val="009F7F59"/>
    <w:rsid w:val="00A0004D"/>
    <w:rsid w:val="00A00173"/>
    <w:rsid w:val="00A00454"/>
    <w:rsid w:val="00A00975"/>
    <w:rsid w:val="00A00B4D"/>
    <w:rsid w:val="00A00D0C"/>
    <w:rsid w:val="00A00FEA"/>
    <w:rsid w:val="00A010B1"/>
    <w:rsid w:val="00A014CB"/>
    <w:rsid w:val="00A01632"/>
    <w:rsid w:val="00A0164C"/>
    <w:rsid w:val="00A01686"/>
    <w:rsid w:val="00A018E1"/>
    <w:rsid w:val="00A01929"/>
    <w:rsid w:val="00A01E7C"/>
    <w:rsid w:val="00A01EEF"/>
    <w:rsid w:val="00A027F6"/>
    <w:rsid w:val="00A02B72"/>
    <w:rsid w:val="00A03211"/>
    <w:rsid w:val="00A03370"/>
    <w:rsid w:val="00A03776"/>
    <w:rsid w:val="00A03D26"/>
    <w:rsid w:val="00A03F99"/>
    <w:rsid w:val="00A041DA"/>
    <w:rsid w:val="00A0420F"/>
    <w:rsid w:val="00A0483A"/>
    <w:rsid w:val="00A04C22"/>
    <w:rsid w:val="00A04CD5"/>
    <w:rsid w:val="00A055F6"/>
    <w:rsid w:val="00A058D2"/>
    <w:rsid w:val="00A058FA"/>
    <w:rsid w:val="00A05EDE"/>
    <w:rsid w:val="00A0643B"/>
    <w:rsid w:val="00A06501"/>
    <w:rsid w:val="00A06893"/>
    <w:rsid w:val="00A06BD2"/>
    <w:rsid w:val="00A06E23"/>
    <w:rsid w:val="00A070FD"/>
    <w:rsid w:val="00A073B2"/>
    <w:rsid w:val="00A077DB"/>
    <w:rsid w:val="00A07E30"/>
    <w:rsid w:val="00A105F2"/>
    <w:rsid w:val="00A10757"/>
    <w:rsid w:val="00A107C2"/>
    <w:rsid w:val="00A109F6"/>
    <w:rsid w:val="00A10D07"/>
    <w:rsid w:val="00A10D88"/>
    <w:rsid w:val="00A10F1F"/>
    <w:rsid w:val="00A1100A"/>
    <w:rsid w:val="00A11D2E"/>
    <w:rsid w:val="00A11D66"/>
    <w:rsid w:val="00A11D82"/>
    <w:rsid w:val="00A11DE0"/>
    <w:rsid w:val="00A11F86"/>
    <w:rsid w:val="00A12033"/>
    <w:rsid w:val="00A1221E"/>
    <w:rsid w:val="00A1242C"/>
    <w:rsid w:val="00A1251E"/>
    <w:rsid w:val="00A1283A"/>
    <w:rsid w:val="00A12915"/>
    <w:rsid w:val="00A12F13"/>
    <w:rsid w:val="00A13451"/>
    <w:rsid w:val="00A139CB"/>
    <w:rsid w:val="00A13B56"/>
    <w:rsid w:val="00A141B4"/>
    <w:rsid w:val="00A14699"/>
    <w:rsid w:val="00A148E2"/>
    <w:rsid w:val="00A14A27"/>
    <w:rsid w:val="00A14C22"/>
    <w:rsid w:val="00A15501"/>
    <w:rsid w:val="00A15C42"/>
    <w:rsid w:val="00A1656D"/>
    <w:rsid w:val="00A16F40"/>
    <w:rsid w:val="00A17178"/>
    <w:rsid w:val="00A1771A"/>
    <w:rsid w:val="00A17B02"/>
    <w:rsid w:val="00A201B6"/>
    <w:rsid w:val="00A2041E"/>
    <w:rsid w:val="00A204F4"/>
    <w:rsid w:val="00A207C7"/>
    <w:rsid w:val="00A20A6E"/>
    <w:rsid w:val="00A20B25"/>
    <w:rsid w:val="00A20BAD"/>
    <w:rsid w:val="00A20F2C"/>
    <w:rsid w:val="00A2125C"/>
    <w:rsid w:val="00A212AA"/>
    <w:rsid w:val="00A21F64"/>
    <w:rsid w:val="00A22178"/>
    <w:rsid w:val="00A225C5"/>
    <w:rsid w:val="00A22A2C"/>
    <w:rsid w:val="00A22C77"/>
    <w:rsid w:val="00A22FC2"/>
    <w:rsid w:val="00A23034"/>
    <w:rsid w:val="00A23663"/>
    <w:rsid w:val="00A239B0"/>
    <w:rsid w:val="00A23B7A"/>
    <w:rsid w:val="00A23E3E"/>
    <w:rsid w:val="00A241AB"/>
    <w:rsid w:val="00A242F0"/>
    <w:rsid w:val="00A24B13"/>
    <w:rsid w:val="00A24C82"/>
    <w:rsid w:val="00A25210"/>
    <w:rsid w:val="00A254F8"/>
    <w:rsid w:val="00A25561"/>
    <w:rsid w:val="00A255EF"/>
    <w:rsid w:val="00A25A83"/>
    <w:rsid w:val="00A25B22"/>
    <w:rsid w:val="00A262F8"/>
    <w:rsid w:val="00A264F2"/>
    <w:rsid w:val="00A2677E"/>
    <w:rsid w:val="00A26850"/>
    <w:rsid w:val="00A26B7B"/>
    <w:rsid w:val="00A26DCD"/>
    <w:rsid w:val="00A26E23"/>
    <w:rsid w:val="00A27000"/>
    <w:rsid w:val="00A272E1"/>
    <w:rsid w:val="00A3002F"/>
    <w:rsid w:val="00A30D13"/>
    <w:rsid w:val="00A3142C"/>
    <w:rsid w:val="00A31B6B"/>
    <w:rsid w:val="00A31D05"/>
    <w:rsid w:val="00A31E92"/>
    <w:rsid w:val="00A32320"/>
    <w:rsid w:val="00A32520"/>
    <w:rsid w:val="00A32E50"/>
    <w:rsid w:val="00A32E76"/>
    <w:rsid w:val="00A33234"/>
    <w:rsid w:val="00A33534"/>
    <w:rsid w:val="00A336B9"/>
    <w:rsid w:val="00A336D4"/>
    <w:rsid w:val="00A33A6F"/>
    <w:rsid w:val="00A340AF"/>
    <w:rsid w:val="00A3439F"/>
    <w:rsid w:val="00A3449C"/>
    <w:rsid w:val="00A34EC9"/>
    <w:rsid w:val="00A350EA"/>
    <w:rsid w:val="00A352A9"/>
    <w:rsid w:val="00A35461"/>
    <w:rsid w:val="00A35795"/>
    <w:rsid w:val="00A3592C"/>
    <w:rsid w:val="00A35D45"/>
    <w:rsid w:val="00A361FF"/>
    <w:rsid w:val="00A36229"/>
    <w:rsid w:val="00A363CD"/>
    <w:rsid w:val="00A36482"/>
    <w:rsid w:val="00A36726"/>
    <w:rsid w:val="00A3672C"/>
    <w:rsid w:val="00A369F0"/>
    <w:rsid w:val="00A36CD9"/>
    <w:rsid w:val="00A36F58"/>
    <w:rsid w:val="00A37162"/>
    <w:rsid w:val="00A37333"/>
    <w:rsid w:val="00A3737B"/>
    <w:rsid w:val="00A373B9"/>
    <w:rsid w:val="00A373BB"/>
    <w:rsid w:val="00A377A5"/>
    <w:rsid w:val="00A37ABE"/>
    <w:rsid w:val="00A37AC4"/>
    <w:rsid w:val="00A37D9C"/>
    <w:rsid w:val="00A37FBC"/>
    <w:rsid w:val="00A400A8"/>
    <w:rsid w:val="00A40535"/>
    <w:rsid w:val="00A40956"/>
    <w:rsid w:val="00A40A44"/>
    <w:rsid w:val="00A40B54"/>
    <w:rsid w:val="00A40BAE"/>
    <w:rsid w:val="00A40C23"/>
    <w:rsid w:val="00A40F69"/>
    <w:rsid w:val="00A4117E"/>
    <w:rsid w:val="00A412A2"/>
    <w:rsid w:val="00A41934"/>
    <w:rsid w:val="00A41D1B"/>
    <w:rsid w:val="00A41D4E"/>
    <w:rsid w:val="00A41F33"/>
    <w:rsid w:val="00A420AC"/>
    <w:rsid w:val="00A42866"/>
    <w:rsid w:val="00A4289C"/>
    <w:rsid w:val="00A42B18"/>
    <w:rsid w:val="00A42CBD"/>
    <w:rsid w:val="00A42DE9"/>
    <w:rsid w:val="00A431DF"/>
    <w:rsid w:val="00A4352C"/>
    <w:rsid w:val="00A436F4"/>
    <w:rsid w:val="00A43A26"/>
    <w:rsid w:val="00A44079"/>
    <w:rsid w:val="00A4476A"/>
    <w:rsid w:val="00A44ACE"/>
    <w:rsid w:val="00A452B4"/>
    <w:rsid w:val="00A45403"/>
    <w:rsid w:val="00A45808"/>
    <w:rsid w:val="00A45B32"/>
    <w:rsid w:val="00A46419"/>
    <w:rsid w:val="00A474FB"/>
    <w:rsid w:val="00A47BDC"/>
    <w:rsid w:val="00A47E01"/>
    <w:rsid w:val="00A50427"/>
    <w:rsid w:val="00A507B5"/>
    <w:rsid w:val="00A507F5"/>
    <w:rsid w:val="00A50B3A"/>
    <w:rsid w:val="00A5111D"/>
    <w:rsid w:val="00A516E7"/>
    <w:rsid w:val="00A51F0A"/>
    <w:rsid w:val="00A520E9"/>
    <w:rsid w:val="00A52175"/>
    <w:rsid w:val="00A521E6"/>
    <w:rsid w:val="00A5295F"/>
    <w:rsid w:val="00A529C6"/>
    <w:rsid w:val="00A52AAF"/>
    <w:rsid w:val="00A52D12"/>
    <w:rsid w:val="00A52D7D"/>
    <w:rsid w:val="00A52DC5"/>
    <w:rsid w:val="00A52E1C"/>
    <w:rsid w:val="00A52F11"/>
    <w:rsid w:val="00A5304D"/>
    <w:rsid w:val="00A532CE"/>
    <w:rsid w:val="00A533B4"/>
    <w:rsid w:val="00A53792"/>
    <w:rsid w:val="00A53942"/>
    <w:rsid w:val="00A53F95"/>
    <w:rsid w:val="00A54678"/>
    <w:rsid w:val="00A549E7"/>
    <w:rsid w:val="00A54C8A"/>
    <w:rsid w:val="00A54E2A"/>
    <w:rsid w:val="00A54F25"/>
    <w:rsid w:val="00A55072"/>
    <w:rsid w:val="00A551AD"/>
    <w:rsid w:val="00A5536B"/>
    <w:rsid w:val="00A555C0"/>
    <w:rsid w:val="00A55C26"/>
    <w:rsid w:val="00A55FDA"/>
    <w:rsid w:val="00A5605A"/>
    <w:rsid w:val="00A564AA"/>
    <w:rsid w:val="00A56597"/>
    <w:rsid w:val="00A5670E"/>
    <w:rsid w:val="00A56783"/>
    <w:rsid w:val="00A56CA7"/>
    <w:rsid w:val="00A56E7C"/>
    <w:rsid w:val="00A578EC"/>
    <w:rsid w:val="00A6017F"/>
    <w:rsid w:val="00A602B6"/>
    <w:rsid w:val="00A6070A"/>
    <w:rsid w:val="00A60DF6"/>
    <w:rsid w:val="00A61416"/>
    <w:rsid w:val="00A616C4"/>
    <w:rsid w:val="00A61711"/>
    <w:rsid w:val="00A6180F"/>
    <w:rsid w:val="00A61A22"/>
    <w:rsid w:val="00A61F53"/>
    <w:rsid w:val="00A620A0"/>
    <w:rsid w:val="00A62458"/>
    <w:rsid w:val="00A62553"/>
    <w:rsid w:val="00A6272F"/>
    <w:rsid w:val="00A62892"/>
    <w:rsid w:val="00A629AF"/>
    <w:rsid w:val="00A62A62"/>
    <w:rsid w:val="00A62BA1"/>
    <w:rsid w:val="00A63272"/>
    <w:rsid w:val="00A6341D"/>
    <w:rsid w:val="00A6370E"/>
    <w:rsid w:val="00A63852"/>
    <w:rsid w:val="00A6387B"/>
    <w:rsid w:val="00A63AFD"/>
    <w:rsid w:val="00A63E9E"/>
    <w:rsid w:val="00A64062"/>
    <w:rsid w:val="00A640C1"/>
    <w:rsid w:val="00A641BB"/>
    <w:rsid w:val="00A64606"/>
    <w:rsid w:val="00A64FCB"/>
    <w:rsid w:val="00A65559"/>
    <w:rsid w:val="00A65A58"/>
    <w:rsid w:val="00A65CA7"/>
    <w:rsid w:val="00A66118"/>
    <w:rsid w:val="00A66889"/>
    <w:rsid w:val="00A668C4"/>
    <w:rsid w:val="00A678CF"/>
    <w:rsid w:val="00A67A49"/>
    <w:rsid w:val="00A67FF6"/>
    <w:rsid w:val="00A702C3"/>
    <w:rsid w:val="00A70471"/>
    <w:rsid w:val="00A70EAE"/>
    <w:rsid w:val="00A712CE"/>
    <w:rsid w:val="00A7171D"/>
    <w:rsid w:val="00A71927"/>
    <w:rsid w:val="00A71947"/>
    <w:rsid w:val="00A71B19"/>
    <w:rsid w:val="00A71CD2"/>
    <w:rsid w:val="00A72054"/>
    <w:rsid w:val="00A720EB"/>
    <w:rsid w:val="00A72243"/>
    <w:rsid w:val="00A72289"/>
    <w:rsid w:val="00A722FB"/>
    <w:rsid w:val="00A7242B"/>
    <w:rsid w:val="00A726BB"/>
    <w:rsid w:val="00A729DD"/>
    <w:rsid w:val="00A72A54"/>
    <w:rsid w:val="00A72AA3"/>
    <w:rsid w:val="00A72C89"/>
    <w:rsid w:val="00A738AC"/>
    <w:rsid w:val="00A738B5"/>
    <w:rsid w:val="00A73FC8"/>
    <w:rsid w:val="00A73FDE"/>
    <w:rsid w:val="00A74161"/>
    <w:rsid w:val="00A743D4"/>
    <w:rsid w:val="00A74458"/>
    <w:rsid w:val="00A7457B"/>
    <w:rsid w:val="00A74FE3"/>
    <w:rsid w:val="00A7550E"/>
    <w:rsid w:val="00A75712"/>
    <w:rsid w:val="00A75744"/>
    <w:rsid w:val="00A7597C"/>
    <w:rsid w:val="00A75996"/>
    <w:rsid w:val="00A75BAC"/>
    <w:rsid w:val="00A75DA9"/>
    <w:rsid w:val="00A75F51"/>
    <w:rsid w:val="00A760FA"/>
    <w:rsid w:val="00A7643D"/>
    <w:rsid w:val="00A7647E"/>
    <w:rsid w:val="00A76D3F"/>
    <w:rsid w:val="00A773F6"/>
    <w:rsid w:val="00A77671"/>
    <w:rsid w:val="00A77E44"/>
    <w:rsid w:val="00A80004"/>
    <w:rsid w:val="00A803A3"/>
    <w:rsid w:val="00A80447"/>
    <w:rsid w:val="00A80509"/>
    <w:rsid w:val="00A808D4"/>
    <w:rsid w:val="00A80DB3"/>
    <w:rsid w:val="00A811CB"/>
    <w:rsid w:val="00A81870"/>
    <w:rsid w:val="00A82004"/>
    <w:rsid w:val="00A82153"/>
    <w:rsid w:val="00A8235C"/>
    <w:rsid w:val="00A82AAD"/>
    <w:rsid w:val="00A82C7F"/>
    <w:rsid w:val="00A82D8F"/>
    <w:rsid w:val="00A8316E"/>
    <w:rsid w:val="00A836A5"/>
    <w:rsid w:val="00A83D44"/>
    <w:rsid w:val="00A83EC7"/>
    <w:rsid w:val="00A83FFB"/>
    <w:rsid w:val="00A8412B"/>
    <w:rsid w:val="00A8454B"/>
    <w:rsid w:val="00A848E0"/>
    <w:rsid w:val="00A84C72"/>
    <w:rsid w:val="00A84DCA"/>
    <w:rsid w:val="00A84E8E"/>
    <w:rsid w:val="00A852AE"/>
    <w:rsid w:val="00A85610"/>
    <w:rsid w:val="00A8563A"/>
    <w:rsid w:val="00A85655"/>
    <w:rsid w:val="00A85A02"/>
    <w:rsid w:val="00A85DA1"/>
    <w:rsid w:val="00A85F9C"/>
    <w:rsid w:val="00A863AE"/>
    <w:rsid w:val="00A86C3D"/>
    <w:rsid w:val="00A86E6F"/>
    <w:rsid w:val="00A871FF"/>
    <w:rsid w:val="00A872AC"/>
    <w:rsid w:val="00A875ED"/>
    <w:rsid w:val="00A878A1"/>
    <w:rsid w:val="00A87F11"/>
    <w:rsid w:val="00A90358"/>
    <w:rsid w:val="00A906E2"/>
    <w:rsid w:val="00A90A03"/>
    <w:rsid w:val="00A90AB0"/>
    <w:rsid w:val="00A90B54"/>
    <w:rsid w:val="00A90BC1"/>
    <w:rsid w:val="00A90EF8"/>
    <w:rsid w:val="00A912CA"/>
    <w:rsid w:val="00A913EC"/>
    <w:rsid w:val="00A91645"/>
    <w:rsid w:val="00A916EA"/>
    <w:rsid w:val="00A91D5E"/>
    <w:rsid w:val="00A926F0"/>
    <w:rsid w:val="00A9287C"/>
    <w:rsid w:val="00A928B6"/>
    <w:rsid w:val="00A92A58"/>
    <w:rsid w:val="00A92D53"/>
    <w:rsid w:val="00A92DF7"/>
    <w:rsid w:val="00A92FAE"/>
    <w:rsid w:val="00A92FEC"/>
    <w:rsid w:val="00A93045"/>
    <w:rsid w:val="00A93351"/>
    <w:rsid w:val="00A93BA9"/>
    <w:rsid w:val="00A93D38"/>
    <w:rsid w:val="00A93DB8"/>
    <w:rsid w:val="00A93FE6"/>
    <w:rsid w:val="00A940D4"/>
    <w:rsid w:val="00A946B1"/>
    <w:rsid w:val="00A9473A"/>
    <w:rsid w:val="00A94A83"/>
    <w:rsid w:val="00A94EAE"/>
    <w:rsid w:val="00A94F40"/>
    <w:rsid w:val="00A95321"/>
    <w:rsid w:val="00A953C1"/>
    <w:rsid w:val="00A9577F"/>
    <w:rsid w:val="00A95783"/>
    <w:rsid w:val="00A95BDC"/>
    <w:rsid w:val="00A95D40"/>
    <w:rsid w:val="00A96305"/>
    <w:rsid w:val="00A96459"/>
    <w:rsid w:val="00A96F13"/>
    <w:rsid w:val="00A96F52"/>
    <w:rsid w:val="00A97187"/>
    <w:rsid w:val="00A9741B"/>
    <w:rsid w:val="00A97483"/>
    <w:rsid w:val="00A97571"/>
    <w:rsid w:val="00A979C0"/>
    <w:rsid w:val="00AA012F"/>
    <w:rsid w:val="00AA018D"/>
    <w:rsid w:val="00AA09DF"/>
    <w:rsid w:val="00AA12E0"/>
    <w:rsid w:val="00AA1B37"/>
    <w:rsid w:val="00AA1C09"/>
    <w:rsid w:val="00AA1DCD"/>
    <w:rsid w:val="00AA2228"/>
    <w:rsid w:val="00AA2263"/>
    <w:rsid w:val="00AA22C0"/>
    <w:rsid w:val="00AA2340"/>
    <w:rsid w:val="00AA23A2"/>
    <w:rsid w:val="00AA25B2"/>
    <w:rsid w:val="00AA285F"/>
    <w:rsid w:val="00AA2B6C"/>
    <w:rsid w:val="00AA2EC5"/>
    <w:rsid w:val="00AA3020"/>
    <w:rsid w:val="00AA3923"/>
    <w:rsid w:val="00AA397D"/>
    <w:rsid w:val="00AA3BBA"/>
    <w:rsid w:val="00AA4222"/>
    <w:rsid w:val="00AA4465"/>
    <w:rsid w:val="00AA466C"/>
    <w:rsid w:val="00AA4BAF"/>
    <w:rsid w:val="00AA4BF4"/>
    <w:rsid w:val="00AA4D40"/>
    <w:rsid w:val="00AA50B6"/>
    <w:rsid w:val="00AA5DD5"/>
    <w:rsid w:val="00AA6115"/>
    <w:rsid w:val="00AA6201"/>
    <w:rsid w:val="00AA6226"/>
    <w:rsid w:val="00AA63F5"/>
    <w:rsid w:val="00AA66B2"/>
    <w:rsid w:val="00AA6A27"/>
    <w:rsid w:val="00AA778B"/>
    <w:rsid w:val="00AA786F"/>
    <w:rsid w:val="00AA7B0B"/>
    <w:rsid w:val="00AA7CB4"/>
    <w:rsid w:val="00AB0643"/>
    <w:rsid w:val="00AB08F0"/>
    <w:rsid w:val="00AB0AF5"/>
    <w:rsid w:val="00AB0BD1"/>
    <w:rsid w:val="00AB0BDD"/>
    <w:rsid w:val="00AB0DB7"/>
    <w:rsid w:val="00AB0FC2"/>
    <w:rsid w:val="00AB0FE9"/>
    <w:rsid w:val="00AB13D3"/>
    <w:rsid w:val="00AB14CB"/>
    <w:rsid w:val="00AB18C8"/>
    <w:rsid w:val="00AB1A5E"/>
    <w:rsid w:val="00AB1E31"/>
    <w:rsid w:val="00AB1F14"/>
    <w:rsid w:val="00AB2893"/>
    <w:rsid w:val="00AB2933"/>
    <w:rsid w:val="00AB2A6A"/>
    <w:rsid w:val="00AB2AA6"/>
    <w:rsid w:val="00AB2B40"/>
    <w:rsid w:val="00AB335C"/>
    <w:rsid w:val="00AB3C74"/>
    <w:rsid w:val="00AB3DC8"/>
    <w:rsid w:val="00AB3DC9"/>
    <w:rsid w:val="00AB41FD"/>
    <w:rsid w:val="00AB43F5"/>
    <w:rsid w:val="00AB45DD"/>
    <w:rsid w:val="00AB48B5"/>
    <w:rsid w:val="00AB48FC"/>
    <w:rsid w:val="00AB4B61"/>
    <w:rsid w:val="00AB4FEC"/>
    <w:rsid w:val="00AB5471"/>
    <w:rsid w:val="00AB58B4"/>
    <w:rsid w:val="00AB5A31"/>
    <w:rsid w:val="00AB5D3F"/>
    <w:rsid w:val="00AB5D43"/>
    <w:rsid w:val="00AB6365"/>
    <w:rsid w:val="00AB66E2"/>
    <w:rsid w:val="00AB712B"/>
    <w:rsid w:val="00AB732E"/>
    <w:rsid w:val="00AB7453"/>
    <w:rsid w:val="00AB7566"/>
    <w:rsid w:val="00AB7642"/>
    <w:rsid w:val="00AC0A9B"/>
    <w:rsid w:val="00AC129B"/>
    <w:rsid w:val="00AC13BE"/>
    <w:rsid w:val="00AC1403"/>
    <w:rsid w:val="00AC1466"/>
    <w:rsid w:val="00AC1478"/>
    <w:rsid w:val="00AC166A"/>
    <w:rsid w:val="00AC17E1"/>
    <w:rsid w:val="00AC186A"/>
    <w:rsid w:val="00AC18AA"/>
    <w:rsid w:val="00AC1C05"/>
    <w:rsid w:val="00AC1CCB"/>
    <w:rsid w:val="00AC1D10"/>
    <w:rsid w:val="00AC29A8"/>
    <w:rsid w:val="00AC2A59"/>
    <w:rsid w:val="00AC2AAA"/>
    <w:rsid w:val="00AC2B27"/>
    <w:rsid w:val="00AC30BF"/>
    <w:rsid w:val="00AC3200"/>
    <w:rsid w:val="00AC323B"/>
    <w:rsid w:val="00AC3318"/>
    <w:rsid w:val="00AC369E"/>
    <w:rsid w:val="00AC3734"/>
    <w:rsid w:val="00AC3AED"/>
    <w:rsid w:val="00AC3F9D"/>
    <w:rsid w:val="00AC4195"/>
    <w:rsid w:val="00AC41B9"/>
    <w:rsid w:val="00AC4233"/>
    <w:rsid w:val="00AC4FB1"/>
    <w:rsid w:val="00AC518A"/>
    <w:rsid w:val="00AC536B"/>
    <w:rsid w:val="00AC5615"/>
    <w:rsid w:val="00AC5FED"/>
    <w:rsid w:val="00AC601D"/>
    <w:rsid w:val="00AC61D3"/>
    <w:rsid w:val="00AC655F"/>
    <w:rsid w:val="00AC6C46"/>
    <w:rsid w:val="00AC748B"/>
    <w:rsid w:val="00AC76A1"/>
    <w:rsid w:val="00AC7A3E"/>
    <w:rsid w:val="00AC7F8A"/>
    <w:rsid w:val="00AC7FA1"/>
    <w:rsid w:val="00AD0579"/>
    <w:rsid w:val="00AD06DD"/>
    <w:rsid w:val="00AD0715"/>
    <w:rsid w:val="00AD0FAC"/>
    <w:rsid w:val="00AD1187"/>
    <w:rsid w:val="00AD14F3"/>
    <w:rsid w:val="00AD1689"/>
    <w:rsid w:val="00AD1D3C"/>
    <w:rsid w:val="00AD2384"/>
    <w:rsid w:val="00AD262D"/>
    <w:rsid w:val="00AD2841"/>
    <w:rsid w:val="00AD28C9"/>
    <w:rsid w:val="00AD2B1A"/>
    <w:rsid w:val="00AD2C66"/>
    <w:rsid w:val="00AD2E09"/>
    <w:rsid w:val="00AD3107"/>
    <w:rsid w:val="00AD36A4"/>
    <w:rsid w:val="00AD39B9"/>
    <w:rsid w:val="00AD3A13"/>
    <w:rsid w:val="00AD3A7C"/>
    <w:rsid w:val="00AD4395"/>
    <w:rsid w:val="00AD4498"/>
    <w:rsid w:val="00AD44BF"/>
    <w:rsid w:val="00AD456D"/>
    <w:rsid w:val="00AD4616"/>
    <w:rsid w:val="00AD46B1"/>
    <w:rsid w:val="00AD4CFC"/>
    <w:rsid w:val="00AD4D73"/>
    <w:rsid w:val="00AD4D90"/>
    <w:rsid w:val="00AD4F46"/>
    <w:rsid w:val="00AD5114"/>
    <w:rsid w:val="00AD57C5"/>
    <w:rsid w:val="00AD64FA"/>
    <w:rsid w:val="00AD6717"/>
    <w:rsid w:val="00AD688E"/>
    <w:rsid w:val="00AD6CCC"/>
    <w:rsid w:val="00AD6DE4"/>
    <w:rsid w:val="00AD71CB"/>
    <w:rsid w:val="00AD72DD"/>
    <w:rsid w:val="00AD7375"/>
    <w:rsid w:val="00AD77BC"/>
    <w:rsid w:val="00AD7AEF"/>
    <w:rsid w:val="00AD7BE7"/>
    <w:rsid w:val="00AD7CA4"/>
    <w:rsid w:val="00AD7D73"/>
    <w:rsid w:val="00AD7DF0"/>
    <w:rsid w:val="00AE036D"/>
    <w:rsid w:val="00AE091A"/>
    <w:rsid w:val="00AE0DB7"/>
    <w:rsid w:val="00AE0F1C"/>
    <w:rsid w:val="00AE1139"/>
    <w:rsid w:val="00AE131D"/>
    <w:rsid w:val="00AE1CEF"/>
    <w:rsid w:val="00AE1E07"/>
    <w:rsid w:val="00AE1E95"/>
    <w:rsid w:val="00AE1F89"/>
    <w:rsid w:val="00AE247A"/>
    <w:rsid w:val="00AE2492"/>
    <w:rsid w:val="00AE250F"/>
    <w:rsid w:val="00AE2521"/>
    <w:rsid w:val="00AE284B"/>
    <w:rsid w:val="00AE295F"/>
    <w:rsid w:val="00AE2A01"/>
    <w:rsid w:val="00AE2AEF"/>
    <w:rsid w:val="00AE2CDB"/>
    <w:rsid w:val="00AE2CFB"/>
    <w:rsid w:val="00AE30A7"/>
    <w:rsid w:val="00AE3146"/>
    <w:rsid w:val="00AE315B"/>
    <w:rsid w:val="00AE3A41"/>
    <w:rsid w:val="00AE3AE8"/>
    <w:rsid w:val="00AE3B9D"/>
    <w:rsid w:val="00AE3FD9"/>
    <w:rsid w:val="00AE45E5"/>
    <w:rsid w:val="00AE4A73"/>
    <w:rsid w:val="00AE5715"/>
    <w:rsid w:val="00AE572C"/>
    <w:rsid w:val="00AE5B50"/>
    <w:rsid w:val="00AE5BDB"/>
    <w:rsid w:val="00AE5C60"/>
    <w:rsid w:val="00AE5FEC"/>
    <w:rsid w:val="00AE6B06"/>
    <w:rsid w:val="00AE6E78"/>
    <w:rsid w:val="00AE7125"/>
    <w:rsid w:val="00AE7149"/>
    <w:rsid w:val="00AE7749"/>
    <w:rsid w:val="00AE7863"/>
    <w:rsid w:val="00AE7C6D"/>
    <w:rsid w:val="00AE7D5D"/>
    <w:rsid w:val="00AE7E24"/>
    <w:rsid w:val="00AF0405"/>
    <w:rsid w:val="00AF0788"/>
    <w:rsid w:val="00AF10BA"/>
    <w:rsid w:val="00AF1779"/>
    <w:rsid w:val="00AF17C8"/>
    <w:rsid w:val="00AF1BF1"/>
    <w:rsid w:val="00AF1C76"/>
    <w:rsid w:val="00AF21D8"/>
    <w:rsid w:val="00AF24DC"/>
    <w:rsid w:val="00AF2C3F"/>
    <w:rsid w:val="00AF3322"/>
    <w:rsid w:val="00AF3835"/>
    <w:rsid w:val="00AF3B98"/>
    <w:rsid w:val="00AF3C3F"/>
    <w:rsid w:val="00AF3E99"/>
    <w:rsid w:val="00AF410F"/>
    <w:rsid w:val="00AF46F5"/>
    <w:rsid w:val="00AF4E11"/>
    <w:rsid w:val="00AF51EF"/>
    <w:rsid w:val="00AF56BE"/>
    <w:rsid w:val="00AF58A5"/>
    <w:rsid w:val="00AF5B6D"/>
    <w:rsid w:val="00AF5BD7"/>
    <w:rsid w:val="00AF5C9B"/>
    <w:rsid w:val="00AF5CD7"/>
    <w:rsid w:val="00AF5E3F"/>
    <w:rsid w:val="00AF5FF2"/>
    <w:rsid w:val="00AF6068"/>
    <w:rsid w:val="00AF63F9"/>
    <w:rsid w:val="00AF64D2"/>
    <w:rsid w:val="00AF6B87"/>
    <w:rsid w:val="00AF7A78"/>
    <w:rsid w:val="00AF7B9D"/>
    <w:rsid w:val="00AF7DED"/>
    <w:rsid w:val="00AF7FE1"/>
    <w:rsid w:val="00B00033"/>
    <w:rsid w:val="00B00249"/>
    <w:rsid w:val="00B002B1"/>
    <w:rsid w:val="00B00935"/>
    <w:rsid w:val="00B009DE"/>
    <w:rsid w:val="00B00E5B"/>
    <w:rsid w:val="00B01969"/>
    <w:rsid w:val="00B01C99"/>
    <w:rsid w:val="00B02198"/>
    <w:rsid w:val="00B022FC"/>
    <w:rsid w:val="00B023ED"/>
    <w:rsid w:val="00B027C8"/>
    <w:rsid w:val="00B028B4"/>
    <w:rsid w:val="00B02965"/>
    <w:rsid w:val="00B032D1"/>
    <w:rsid w:val="00B03965"/>
    <w:rsid w:val="00B03F48"/>
    <w:rsid w:val="00B040B5"/>
    <w:rsid w:val="00B04146"/>
    <w:rsid w:val="00B044FF"/>
    <w:rsid w:val="00B045D3"/>
    <w:rsid w:val="00B0461E"/>
    <w:rsid w:val="00B04985"/>
    <w:rsid w:val="00B049DB"/>
    <w:rsid w:val="00B04A2C"/>
    <w:rsid w:val="00B04BDE"/>
    <w:rsid w:val="00B04E7A"/>
    <w:rsid w:val="00B04F2C"/>
    <w:rsid w:val="00B04FED"/>
    <w:rsid w:val="00B05039"/>
    <w:rsid w:val="00B051C2"/>
    <w:rsid w:val="00B0526E"/>
    <w:rsid w:val="00B0537D"/>
    <w:rsid w:val="00B05829"/>
    <w:rsid w:val="00B05E2B"/>
    <w:rsid w:val="00B0609D"/>
    <w:rsid w:val="00B0642F"/>
    <w:rsid w:val="00B06459"/>
    <w:rsid w:val="00B06694"/>
    <w:rsid w:val="00B06866"/>
    <w:rsid w:val="00B07610"/>
    <w:rsid w:val="00B1080C"/>
    <w:rsid w:val="00B108EC"/>
    <w:rsid w:val="00B11980"/>
    <w:rsid w:val="00B120C7"/>
    <w:rsid w:val="00B121EF"/>
    <w:rsid w:val="00B12D1A"/>
    <w:rsid w:val="00B13390"/>
    <w:rsid w:val="00B133E1"/>
    <w:rsid w:val="00B13418"/>
    <w:rsid w:val="00B134EB"/>
    <w:rsid w:val="00B136A7"/>
    <w:rsid w:val="00B13764"/>
    <w:rsid w:val="00B13976"/>
    <w:rsid w:val="00B13C4F"/>
    <w:rsid w:val="00B13C72"/>
    <w:rsid w:val="00B13CAE"/>
    <w:rsid w:val="00B13E67"/>
    <w:rsid w:val="00B13F57"/>
    <w:rsid w:val="00B141EE"/>
    <w:rsid w:val="00B1440B"/>
    <w:rsid w:val="00B148DE"/>
    <w:rsid w:val="00B14955"/>
    <w:rsid w:val="00B14D91"/>
    <w:rsid w:val="00B14E24"/>
    <w:rsid w:val="00B1513B"/>
    <w:rsid w:val="00B15AFF"/>
    <w:rsid w:val="00B15F4C"/>
    <w:rsid w:val="00B1644E"/>
    <w:rsid w:val="00B16610"/>
    <w:rsid w:val="00B16F38"/>
    <w:rsid w:val="00B171C9"/>
    <w:rsid w:val="00B172D2"/>
    <w:rsid w:val="00B172F5"/>
    <w:rsid w:val="00B178D2"/>
    <w:rsid w:val="00B17DAC"/>
    <w:rsid w:val="00B17EF2"/>
    <w:rsid w:val="00B200B1"/>
    <w:rsid w:val="00B201C0"/>
    <w:rsid w:val="00B20443"/>
    <w:rsid w:val="00B204E8"/>
    <w:rsid w:val="00B2077A"/>
    <w:rsid w:val="00B209E5"/>
    <w:rsid w:val="00B20DA8"/>
    <w:rsid w:val="00B20F59"/>
    <w:rsid w:val="00B21177"/>
    <w:rsid w:val="00B2174E"/>
    <w:rsid w:val="00B21824"/>
    <w:rsid w:val="00B21856"/>
    <w:rsid w:val="00B223A6"/>
    <w:rsid w:val="00B223EC"/>
    <w:rsid w:val="00B22DC4"/>
    <w:rsid w:val="00B22DC5"/>
    <w:rsid w:val="00B22EC1"/>
    <w:rsid w:val="00B230CF"/>
    <w:rsid w:val="00B2319F"/>
    <w:rsid w:val="00B23C88"/>
    <w:rsid w:val="00B23E59"/>
    <w:rsid w:val="00B24052"/>
    <w:rsid w:val="00B243A5"/>
    <w:rsid w:val="00B2442C"/>
    <w:rsid w:val="00B2448A"/>
    <w:rsid w:val="00B25012"/>
    <w:rsid w:val="00B2508A"/>
    <w:rsid w:val="00B251F5"/>
    <w:rsid w:val="00B251FC"/>
    <w:rsid w:val="00B253ED"/>
    <w:rsid w:val="00B254F4"/>
    <w:rsid w:val="00B25774"/>
    <w:rsid w:val="00B258A3"/>
    <w:rsid w:val="00B25989"/>
    <w:rsid w:val="00B25AF4"/>
    <w:rsid w:val="00B260A3"/>
    <w:rsid w:val="00B26222"/>
    <w:rsid w:val="00B2628A"/>
    <w:rsid w:val="00B269FC"/>
    <w:rsid w:val="00B26CCF"/>
    <w:rsid w:val="00B27100"/>
    <w:rsid w:val="00B278AE"/>
    <w:rsid w:val="00B278FF"/>
    <w:rsid w:val="00B27F2B"/>
    <w:rsid w:val="00B30076"/>
    <w:rsid w:val="00B302F1"/>
    <w:rsid w:val="00B30640"/>
    <w:rsid w:val="00B307C5"/>
    <w:rsid w:val="00B30865"/>
    <w:rsid w:val="00B311BB"/>
    <w:rsid w:val="00B311C3"/>
    <w:rsid w:val="00B31652"/>
    <w:rsid w:val="00B31C2E"/>
    <w:rsid w:val="00B31C75"/>
    <w:rsid w:val="00B322A5"/>
    <w:rsid w:val="00B32593"/>
    <w:rsid w:val="00B32820"/>
    <w:rsid w:val="00B32D14"/>
    <w:rsid w:val="00B33407"/>
    <w:rsid w:val="00B33706"/>
    <w:rsid w:val="00B33838"/>
    <w:rsid w:val="00B33AF9"/>
    <w:rsid w:val="00B33DF8"/>
    <w:rsid w:val="00B34A13"/>
    <w:rsid w:val="00B3513F"/>
    <w:rsid w:val="00B353E3"/>
    <w:rsid w:val="00B35630"/>
    <w:rsid w:val="00B35F2F"/>
    <w:rsid w:val="00B3645F"/>
    <w:rsid w:val="00B36A9E"/>
    <w:rsid w:val="00B36ADA"/>
    <w:rsid w:val="00B372C6"/>
    <w:rsid w:val="00B374C3"/>
    <w:rsid w:val="00B374FA"/>
    <w:rsid w:val="00B378A1"/>
    <w:rsid w:val="00B37C25"/>
    <w:rsid w:val="00B37C7D"/>
    <w:rsid w:val="00B37C8C"/>
    <w:rsid w:val="00B37DF8"/>
    <w:rsid w:val="00B401FC"/>
    <w:rsid w:val="00B40633"/>
    <w:rsid w:val="00B407C7"/>
    <w:rsid w:val="00B4080A"/>
    <w:rsid w:val="00B4098F"/>
    <w:rsid w:val="00B4099D"/>
    <w:rsid w:val="00B41058"/>
    <w:rsid w:val="00B41064"/>
    <w:rsid w:val="00B417CD"/>
    <w:rsid w:val="00B41BE2"/>
    <w:rsid w:val="00B41F1F"/>
    <w:rsid w:val="00B4220D"/>
    <w:rsid w:val="00B42613"/>
    <w:rsid w:val="00B42A83"/>
    <w:rsid w:val="00B42AD3"/>
    <w:rsid w:val="00B42CA3"/>
    <w:rsid w:val="00B43083"/>
    <w:rsid w:val="00B4314D"/>
    <w:rsid w:val="00B431AA"/>
    <w:rsid w:val="00B435F5"/>
    <w:rsid w:val="00B43AFF"/>
    <w:rsid w:val="00B43C3C"/>
    <w:rsid w:val="00B43DEF"/>
    <w:rsid w:val="00B44390"/>
    <w:rsid w:val="00B44A15"/>
    <w:rsid w:val="00B44ADC"/>
    <w:rsid w:val="00B45581"/>
    <w:rsid w:val="00B455A0"/>
    <w:rsid w:val="00B459F3"/>
    <w:rsid w:val="00B45B00"/>
    <w:rsid w:val="00B45BAA"/>
    <w:rsid w:val="00B46601"/>
    <w:rsid w:val="00B46AB2"/>
    <w:rsid w:val="00B46BB5"/>
    <w:rsid w:val="00B46DCF"/>
    <w:rsid w:val="00B474DA"/>
    <w:rsid w:val="00B4777D"/>
    <w:rsid w:val="00B47955"/>
    <w:rsid w:val="00B47AB7"/>
    <w:rsid w:val="00B47B38"/>
    <w:rsid w:val="00B47B7C"/>
    <w:rsid w:val="00B47D48"/>
    <w:rsid w:val="00B500EC"/>
    <w:rsid w:val="00B505EA"/>
    <w:rsid w:val="00B50848"/>
    <w:rsid w:val="00B50CB9"/>
    <w:rsid w:val="00B50EFF"/>
    <w:rsid w:val="00B512D9"/>
    <w:rsid w:val="00B51BCA"/>
    <w:rsid w:val="00B51BD5"/>
    <w:rsid w:val="00B51D32"/>
    <w:rsid w:val="00B51E49"/>
    <w:rsid w:val="00B51F76"/>
    <w:rsid w:val="00B52083"/>
    <w:rsid w:val="00B52245"/>
    <w:rsid w:val="00B522A7"/>
    <w:rsid w:val="00B523B0"/>
    <w:rsid w:val="00B52855"/>
    <w:rsid w:val="00B52A86"/>
    <w:rsid w:val="00B530DC"/>
    <w:rsid w:val="00B53493"/>
    <w:rsid w:val="00B536FC"/>
    <w:rsid w:val="00B538A3"/>
    <w:rsid w:val="00B539F7"/>
    <w:rsid w:val="00B53CDF"/>
    <w:rsid w:val="00B5407F"/>
    <w:rsid w:val="00B54487"/>
    <w:rsid w:val="00B546C1"/>
    <w:rsid w:val="00B5480E"/>
    <w:rsid w:val="00B549EE"/>
    <w:rsid w:val="00B54B26"/>
    <w:rsid w:val="00B54BA4"/>
    <w:rsid w:val="00B553D0"/>
    <w:rsid w:val="00B55507"/>
    <w:rsid w:val="00B556B6"/>
    <w:rsid w:val="00B55DF8"/>
    <w:rsid w:val="00B56419"/>
    <w:rsid w:val="00B56A83"/>
    <w:rsid w:val="00B56E77"/>
    <w:rsid w:val="00B56EA8"/>
    <w:rsid w:val="00B57DCD"/>
    <w:rsid w:val="00B57F3C"/>
    <w:rsid w:val="00B601E0"/>
    <w:rsid w:val="00B602C2"/>
    <w:rsid w:val="00B605A1"/>
    <w:rsid w:val="00B6073B"/>
    <w:rsid w:val="00B60C5F"/>
    <w:rsid w:val="00B61535"/>
    <w:rsid w:val="00B61680"/>
    <w:rsid w:val="00B61951"/>
    <w:rsid w:val="00B61A34"/>
    <w:rsid w:val="00B61D28"/>
    <w:rsid w:val="00B62122"/>
    <w:rsid w:val="00B621A9"/>
    <w:rsid w:val="00B624D0"/>
    <w:rsid w:val="00B62560"/>
    <w:rsid w:val="00B6256D"/>
    <w:rsid w:val="00B62B2D"/>
    <w:rsid w:val="00B62D64"/>
    <w:rsid w:val="00B6332F"/>
    <w:rsid w:val="00B6378F"/>
    <w:rsid w:val="00B63999"/>
    <w:rsid w:val="00B63EAD"/>
    <w:rsid w:val="00B646BF"/>
    <w:rsid w:val="00B646CB"/>
    <w:rsid w:val="00B6489B"/>
    <w:rsid w:val="00B64E2C"/>
    <w:rsid w:val="00B64F6E"/>
    <w:rsid w:val="00B650FC"/>
    <w:rsid w:val="00B654DA"/>
    <w:rsid w:val="00B6567F"/>
    <w:rsid w:val="00B65D48"/>
    <w:rsid w:val="00B65EC7"/>
    <w:rsid w:val="00B66210"/>
    <w:rsid w:val="00B66550"/>
    <w:rsid w:val="00B669C2"/>
    <w:rsid w:val="00B66E88"/>
    <w:rsid w:val="00B66F03"/>
    <w:rsid w:val="00B67401"/>
    <w:rsid w:val="00B674FA"/>
    <w:rsid w:val="00B678D2"/>
    <w:rsid w:val="00B67999"/>
    <w:rsid w:val="00B67ADB"/>
    <w:rsid w:val="00B67E04"/>
    <w:rsid w:val="00B703EE"/>
    <w:rsid w:val="00B7052F"/>
    <w:rsid w:val="00B706F9"/>
    <w:rsid w:val="00B709E6"/>
    <w:rsid w:val="00B70B44"/>
    <w:rsid w:val="00B70CAE"/>
    <w:rsid w:val="00B70D32"/>
    <w:rsid w:val="00B71099"/>
    <w:rsid w:val="00B711A8"/>
    <w:rsid w:val="00B71AE4"/>
    <w:rsid w:val="00B71B8C"/>
    <w:rsid w:val="00B720A9"/>
    <w:rsid w:val="00B72208"/>
    <w:rsid w:val="00B72573"/>
    <w:rsid w:val="00B726CD"/>
    <w:rsid w:val="00B7296A"/>
    <w:rsid w:val="00B72AE2"/>
    <w:rsid w:val="00B72C36"/>
    <w:rsid w:val="00B72E09"/>
    <w:rsid w:val="00B73195"/>
    <w:rsid w:val="00B73259"/>
    <w:rsid w:val="00B732C7"/>
    <w:rsid w:val="00B736F4"/>
    <w:rsid w:val="00B73AC4"/>
    <w:rsid w:val="00B73F9D"/>
    <w:rsid w:val="00B73F9E"/>
    <w:rsid w:val="00B7490E"/>
    <w:rsid w:val="00B74BD0"/>
    <w:rsid w:val="00B75A26"/>
    <w:rsid w:val="00B75A7D"/>
    <w:rsid w:val="00B75C87"/>
    <w:rsid w:val="00B75C99"/>
    <w:rsid w:val="00B767BE"/>
    <w:rsid w:val="00B76EA5"/>
    <w:rsid w:val="00B8002D"/>
    <w:rsid w:val="00B800FE"/>
    <w:rsid w:val="00B801C2"/>
    <w:rsid w:val="00B803A5"/>
    <w:rsid w:val="00B8087D"/>
    <w:rsid w:val="00B813C9"/>
    <w:rsid w:val="00B8155A"/>
    <w:rsid w:val="00B815C6"/>
    <w:rsid w:val="00B8166D"/>
    <w:rsid w:val="00B8185A"/>
    <w:rsid w:val="00B82180"/>
    <w:rsid w:val="00B8229B"/>
    <w:rsid w:val="00B82311"/>
    <w:rsid w:val="00B823DD"/>
    <w:rsid w:val="00B824E0"/>
    <w:rsid w:val="00B8269A"/>
    <w:rsid w:val="00B82A9C"/>
    <w:rsid w:val="00B82EC2"/>
    <w:rsid w:val="00B83159"/>
    <w:rsid w:val="00B832BE"/>
    <w:rsid w:val="00B834A1"/>
    <w:rsid w:val="00B83F20"/>
    <w:rsid w:val="00B84590"/>
    <w:rsid w:val="00B84855"/>
    <w:rsid w:val="00B84917"/>
    <w:rsid w:val="00B84DCB"/>
    <w:rsid w:val="00B84F2B"/>
    <w:rsid w:val="00B84F5E"/>
    <w:rsid w:val="00B85002"/>
    <w:rsid w:val="00B854CE"/>
    <w:rsid w:val="00B85530"/>
    <w:rsid w:val="00B85676"/>
    <w:rsid w:val="00B85759"/>
    <w:rsid w:val="00B861CC"/>
    <w:rsid w:val="00B866F0"/>
    <w:rsid w:val="00B868D2"/>
    <w:rsid w:val="00B86AB1"/>
    <w:rsid w:val="00B86D96"/>
    <w:rsid w:val="00B8740C"/>
    <w:rsid w:val="00B87780"/>
    <w:rsid w:val="00B87785"/>
    <w:rsid w:val="00B8787B"/>
    <w:rsid w:val="00B87DF4"/>
    <w:rsid w:val="00B90123"/>
    <w:rsid w:val="00B90245"/>
    <w:rsid w:val="00B90A93"/>
    <w:rsid w:val="00B90DCF"/>
    <w:rsid w:val="00B910B9"/>
    <w:rsid w:val="00B91137"/>
    <w:rsid w:val="00B915CC"/>
    <w:rsid w:val="00B91B7B"/>
    <w:rsid w:val="00B91BD8"/>
    <w:rsid w:val="00B91E86"/>
    <w:rsid w:val="00B9238D"/>
    <w:rsid w:val="00B923ED"/>
    <w:rsid w:val="00B924DB"/>
    <w:rsid w:val="00B925E8"/>
    <w:rsid w:val="00B926BD"/>
    <w:rsid w:val="00B92732"/>
    <w:rsid w:val="00B927B0"/>
    <w:rsid w:val="00B93117"/>
    <w:rsid w:val="00B931E1"/>
    <w:rsid w:val="00B933AC"/>
    <w:rsid w:val="00B936F9"/>
    <w:rsid w:val="00B93887"/>
    <w:rsid w:val="00B938B9"/>
    <w:rsid w:val="00B93AF1"/>
    <w:rsid w:val="00B941BB"/>
    <w:rsid w:val="00B94210"/>
    <w:rsid w:val="00B94297"/>
    <w:rsid w:val="00B942E7"/>
    <w:rsid w:val="00B94B41"/>
    <w:rsid w:val="00B94F19"/>
    <w:rsid w:val="00B94FC3"/>
    <w:rsid w:val="00B95118"/>
    <w:rsid w:val="00B95138"/>
    <w:rsid w:val="00B951B8"/>
    <w:rsid w:val="00B9540E"/>
    <w:rsid w:val="00B956E2"/>
    <w:rsid w:val="00B95CCA"/>
    <w:rsid w:val="00B95D69"/>
    <w:rsid w:val="00B96404"/>
    <w:rsid w:val="00B96816"/>
    <w:rsid w:val="00B96C82"/>
    <w:rsid w:val="00B96F50"/>
    <w:rsid w:val="00B97B00"/>
    <w:rsid w:val="00B97D57"/>
    <w:rsid w:val="00B97FB4"/>
    <w:rsid w:val="00BA02C8"/>
    <w:rsid w:val="00BA03DA"/>
    <w:rsid w:val="00BA0911"/>
    <w:rsid w:val="00BA0D5C"/>
    <w:rsid w:val="00BA14B9"/>
    <w:rsid w:val="00BA16E3"/>
    <w:rsid w:val="00BA18CA"/>
    <w:rsid w:val="00BA1D3B"/>
    <w:rsid w:val="00BA1E4F"/>
    <w:rsid w:val="00BA21BA"/>
    <w:rsid w:val="00BA2251"/>
    <w:rsid w:val="00BA242E"/>
    <w:rsid w:val="00BA27CB"/>
    <w:rsid w:val="00BA2ACE"/>
    <w:rsid w:val="00BA2F6E"/>
    <w:rsid w:val="00BA318A"/>
    <w:rsid w:val="00BA39E9"/>
    <w:rsid w:val="00BA3C60"/>
    <w:rsid w:val="00BA3DA0"/>
    <w:rsid w:val="00BA3EFC"/>
    <w:rsid w:val="00BA4273"/>
    <w:rsid w:val="00BA4497"/>
    <w:rsid w:val="00BA452C"/>
    <w:rsid w:val="00BA453B"/>
    <w:rsid w:val="00BA4BA3"/>
    <w:rsid w:val="00BA4DBA"/>
    <w:rsid w:val="00BA4E8D"/>
    <w:rsid w:val="00BA5477"/>
    <w:rsid w:val="00BA5510"/>
    <w:rsid w:val="00BA5A84"/>
    <w:rsid w:val="00BA5C18"/>
    <w:rsid w:val="00BA5DCC"/>
    <w:rsid w:val="00BA5E08"/>
    <w:rsid w:val="00BA63D8"/>
    <w:rsid w:val="00BA649C"/>
    <w:rsid w:val="00BA695C"/>
    <w:rsid w:val="00BA6C18"/>
    <w:rsid w:val="00BA7423"/>
    <w:rsid w:val="00BA74AE"/>
    <w:rsid w:val="00BA7D0C"/>
    <w:rsid w:val="00BB024C"/>
    <w:rsid w:val="00BB068D"/>
    <w:rsid w:val="00BB0A34"/>
    <w:rsid w:val="00BB0D98"/>
    <w:rsid w:val="00BB0EDF"/>
    <w:rsid w:val="00BB1078"/>
    <w:rsid w:val="00BB1154"/>
    <w:rsid w:val="00BB143E"/>
    <w:rsid w:val="00BB17C3"/>
    <w:rsid w:val="00BB18B1"/>
    <w:rsid w:val="00BB1932"/>
    <w:rsid w:val="00BB1F04"/>
    <w:rsid w:val="00BB1F19"/>
    <w:rsid w:val="00BB21BE"/>
    <w:rsid w:val="00BB231A"/>
    <w:rsid w:val="00BB241B"/>
    <w:rsid w:val="00BB241D"/>
    <w:rsid w:val="00BB24D9"/>
    <w:rsid w:val="00BB256C"/>
    <w:rsid w:val="00BB283D"/>
    <w:rsid w:val="00BB31C0"/>
    <w:rsid w:val="00BB373C"/>
    <w:rsid w:val="00BB3821"/>
    <w:rsid w:val="00BB39CD"/>
    <w:rsid w:val="00BB3EFB"/>
    <w:rsid w:val="00BB3F55"/>
    <w:rsid w:val="00BB3F67"/>
    <w:rsid w:val="00BB46F7"/>
    <w:rsid w:val="00BB4894"/>
    <w:rsid w:val="00BB4CAF"/>
    <w:rsid w:val="00BB4E6E"/>
    <w:rsid w:val="00BB52A5"/>
    <w:rsid w:val="00BB53D0"/>
    <w:rsid w:val="00BB5416"/>
    <w:rsid w:val="00BB54CC"/>
    <w:rsid w:val="00BB5D57"/>
    <w:rsid w:val="00BB5FA4"/>
    <w:rsid w:val="00BB6023"/>
    <w:rsid w:val="00BB6185"/>
    <w:rsid w:val="00BB676B"/>
    <w:rsid w:val="00BB71F5"/>
    <w:rsid w:val="00BB753A"/>
    <w:rsid w:val="00BB7551"/>
    <w:rsid w:val="00BB756C"/>
    <w:rsid w:val="00BC0F90"/>
    <w:rsid w:val="00BC0F97"/>
    <w:rsid w:val="00BC0FB2"/>
    <w:rsid w:val="00BC109A"/>
    <w:rsid w:val="00BC1802"/>
    <w:rsid w:val="00BC18EB"/>
    <w:rsid w:val="00BC19AB"/>
    <w:rsid w:val="00BC1D36"/>
    <w:rsid w:val="00BC21DC"/>
    <w:rsid w:val="00BC2440"/>
    <w:rsid w:val="00BC27F6"/>
    <w:rsid w:val="00BC2EA1"/>
    <w:rsid w:val="00BC35A5"/>
    <w:rsid w:val="00BC37E1"/>
    <w:rsid w:val="00BC38E3"/>
    <w:rsid w:val="00BC4511"/>
    <w:rsid w:val="00BC4614"/>
    <w:rsid w:val="00BC486C"/>
    <w:rsid w:val="00BC4B85"/>
    <w:rsid w:val="00BC5559"/>
    <w:rsid w:val="00BC5773"/>
    <w:rsid w:val="00BC5D3A"/>
    <w:rsid w:val="00BC5E4D"/>
    <w:rsid w:val="00BC602E"/>
    <w:rsid w:val="00BC6151"/>
    <w:rsid w:val="00BC6174"/>
    <w:rsid w:val="00BC62AA"/>
    <w:rsid w:val="00BC63C9"/>
    <w:rsid w:val="00BC6771"/>
    <w:rsid w:val="00BC69E2"/>
    <w:rsid w:val="00BC6ADF"/>
    <w:rsid w:val="00BC6AEE"/>
    <w:rsid w:val="00BC6E92"/>
    <w:rsid w:val="00BC70F4"/>
    <w:rsid w:val="00BC763B"/>
    <w:rsid w:val="00BD00E6"/>
    <w:rsid w:val="00BD0235"/>
    <w:rsid w:val="00BD0556"/>
    <w:rsid w:val="00BD05F7"/>
    <w:rsid w:val="00BD0C00"/>
    <w:rsid w:val="00BD0C65"/>
    <w:rsid w:val="00BD0D9E"/>
    <w:rsid w:val="00BD0E73"/>
    <w:rsid w:val="00BD1F31"/>
    <w:rsid w:val="00BD24E6"/>
    <w:rsid w:val="00BD283B"/>
    <w:rsid w:val="00BD2ACA"/>
    <w:rsid w:val="00BD2BB1"/>
    <w:rsid w:val="00BD2CDF"/>
    <w:rsid w:val="00BD2FDA"/>
    <w:rsid w:val="00BD33DF"/>
    <w:rsid w:val="00BD38A4"/>
    <w:rsid w:val="00BD3F2C"/>
    <w:rsid w:val="00BD3FB5"/>
    <w:rsid w:val="00BD4541"/>
    <w:rsid w:val="00BD498F"/>
    <w:rsid w:val="00BD4D6F"/>
    <w:rsid w:val="00BD50AF"/>
    <w:rsid w:val="00BD5151"/>
    <w:rsid w:val="00BD559E"/>
    <w:rsid w:val="00BD568E"/>
    <w:rsid w:val="00BD5AFF"/>
    <w:rsid w:val="00BD5B52"/>
    <w:rsid w:val="00BD6420"/>
    <w:rsid w:val="00BD6685"/>
    <w:rsid w:val="00BD6724"/>
    <w:rsid w:val="00BD6A3C"/>
    <w:rsid w:val="00BD6FC9"/>
    <w:rsid w:val="00BD70FD"/>
    <w:rsid w:val="00BD74FD"/>
    <w:rsid w:val="00BD75D9"/>
    <w:rsid w:val="00BD77D4"/>
    <w:rsid w:val="00BE05EE"/>
    <w:rsid w:val="00BE09C9"/>
    <w:rsid w:val="00BE0BA5"/>
    <w:rsid w:val="00BE0E54"/>
    <w:rsid w:val="00BE0EFE"/>
    <w:rsid w:val="00BE0FE8"/>
    <w:rsid w:val="00BE163D"/>
    <w:rsid w:val="00BE17F3"/>
    <w:rsid w:val="00BE21E3"/>
    <w:rsid w:val="00BE2281"/>
    <w:rsid w:val="00BE27FC"/>
    <w:rsid w:val="00BE2B33"/>
    <w:rsid w:val="00BE35FA"/>
    <w:rsid w:val="00BE3FED"/>
    <w:rsid w:val="00BE4074"/>
    <w:rsid w:val="00BE41DE"/>
    <w:rsid w:val="00BE41FC"/>
    <w:rsid w:val="00BE453B"/>
    <w:rsid w:val="00BE465A"/>
    <w:rsid w:val="00BE4987"/>
    <w:rsid w:val="00BE4C8A"/>
    <w:rsid w:val="00BE4F2D"/>
    <w:rsid w:val="00BE56C1"/>
    <w:rsid w:val="00BE5894"/>
    <w:rsid w:val="00BE58D0"/>
    <w:rsid w:val="00BE603D"/>
    <w:rsid w:val="00BE60C0"/>
    <w:rsid w:val="00BE60EE"/>
    <w:rsid w:val="00BE62A2"/>
    <w:rsid w:val="00BE6551"/>
    <w:rsid w:val="00BE6B02"/>
    <w:rsid w:val="00BE72D0"/>
    <w:rsid w:val="00BE78D9"/>
    <w:rsid w:val="00BE7948"/>
    <w:rsid w:val="00BE7E29"/>
    <w:rsid w:val="00BF02A1"/>
    <w:rsid w:val="00BF069B"/>
    <w:rsid w:val="00BF06CC"/>
    <w:rsid w:val="00BF0AED"/>
    <w:rsid w:val="00BF0DD4"/>
    <w:rsid w:val="00BF12E5"/>
    <w:rsid w:val="00BF1482"/>
    <w:rsid w:val="00BF1BBB"/>
    <w:rsid w:val="00BF1DEB"/>
    <w:rsid w:val="00BF23E1"/>
    <w:rsid w:val="00BF26D9"/>
    <w:rsid w:val="00BF26ED"/>
    <w:rsid w:val="00BF29C8"/>
    <w:rsid w:val="00BF2E7D"/>
    <w:rsid w:val="00BF2F1D"/>
    <w:rsid w:val="00BF34E2"/>
    <w:rsid w:val="00BF3AD8"/>
    <w:rsid w:val="00BF406B"/>
    <w:rsid w:val="00BF4467"/>
    <w:rsid w:val="00BF4CA5"/>
    <w:rsid w:val="00BF4F30"/>
    <w:rsid w:val="00BF534F"/>
    <w:rsid w:val="00BF5400"/>
    <w:rsid w:val="00BF5A37"/>
    <w:rsid w:val="00BF5BA5"/>
    <w:rsid w:val="00BF5DFB"/>
    <w:rsid w:val="00BF61AD"/>
    <w:rsid w:val="00BF666A"/>
    <w:rsid w:val="00BF6E9C"/>
    <w:rsid w:val="00BF7149"/>
    <w:rsid w:val="00BF742F"/>
    <w:rsid w:val="00BF74EF"/>
    <w:rsid w:val="00BF7C51"/>
    <w:rsid w:val="00C001BE"/>
    <w:rsid w:val="00C00204"/>
    <w:rsid w:val="00C0044C"/>
    <w:rsid w:val="00C0071E"/>
    <w:rsid w:val="00C0095F"/>
    <w:rsid w:val="00C00A3A"/>
    <w:rsid w:val="00C00F4F"/>
    <w:rsid w:val="00C0102C"/>
    <w:rsid w:val="00C0148D"/>
    <w:rsid w:val="00C01EA3"/>
    <w:rsid w:val="00C02132"/>
    <w:rsid w:val="00C022D8"/>
    <w:rsid w:val="00C02587"/>
    <w:rsid w:val="00C0274A"/>
    <w:rsid w:val="00C02B0D"/>
    <w:rsid w:val="00C02DA0"/>
    <w:rsid w:val="00C02F3C"/>
    <w:rsid w:val="00C02F88"/>
    <w:rsid w:val="00C0320F"/>
    <w:rsid w:val="00C033F2"/>
    <w:rsid w:val="00C0344B"/>
    <w:rsid w:val="00C03ED3"/>
    <w:rsid w:val="00C041E1"/>
    <w:rsid w:val="00C0447B"/>
    <w:rsid w:val="00C04EA6"/>
    <w:rsid w:val="00C052A8"/>
    <w:rsid w:val="00C05378"/>
    <w:rsid w:val="00C05EBC"/>
    <w:rsid w:val="00C05F28"/>
    <w:rsid w:val="00C05FCC"/>
    <w:rsid w:val="00C06027"/>
    <w:rsid w:val="00C0614E"/>
    <w:rsid w:val="00C062B7"/>
    <w:rsid w:val="00C062FF"/>
    <w:rsid w:val="00C0657F"/>
    <w:rsid w:val="00C06B5E"/>
    <w:rsid w:val="00C06CE3"/>
    <w:rsid w:val="00C07078"/>
    <w:rsid w:val="00C07356"/>
    <w:rsid w:val="00C07E13"/>
    <w:rsid w:val="00C07E46"/>
    <w:rsid w:val="00C07F3D"/>
    <w:rsid w:val="00C100A5"/>
    <w:rsid w:val="00C10714"/>
    <w:rsid w:val="00C10929"/>
    <w:rsid w:val="00C10CB3"/>
    <w:rsid w:val="00C11282"/>
    <w:rsid w:val="00C11538"/>
    <w:rsid w:val="00C11596"/>
    <w:rsid w:val="00C11DAD"/>
    <w:rsid w:val="00C12382"/>
    <w:rsid w:val="00C12B40"/>
    <w:rsid w:val="00C12C67"/>
    <w:rsid w:val="00C12FEF"/>
    <w:rsid w:val="00C133A7"/>
    <w:rsid w:val="00C1383C"/>
    <w:rsid w:val="00C13865"/>
    <w:rsid w:val="00C13F02"/>
    <w:rsid w:val="00C14111"/>
    <w:rsid w:val="00C1417A"/>
    <w:rsid w:val="00C143CB"/>
    <w:rsid w:val="00C1468A"/>
    <w:rsid w:val="00C1476D"/>
    <w:rsid w:val="00C14850"/>
    <w:rsid w:val="00C149B0"/>
    <w:rsid w:val="00C149BA"/>
    <w:rsid w:val="00C14A65"/>
    <w:rsid w:val="00C14EE3"/>
    <w:rsid w:val="00C151F0"/>
    <w:rsid w:val="00C1526F"/>
    <w:rsid w:val="00C15306"/>
    <w:rsid w:val="00C15508"/>
    <w:rsid w:val="00C156D6"/>
    <w:rsid w:val="00C15703"/>
    <w:rsid w:val="00C157A9"/>
    <w:rsid w:val="00C1594D"/>
    <w:rsid w:val="00C15DA8"/>
    <w:rsid w:val="00C1636D"/>
    <w:rsid w:val="00C16946"/>
    <w:rsid w:val="00C16EE8"/>
    <w:rsid w:val="00C16FEE"/>
    <w:rsid w:val="00C172EF"/>
    <w:rsid w:val="00C174A7"/>
    <w:rsid w:val="00C17ED6"/>
    <w:rsid w:val="00C17FA5"/>
    <w:rsid w:val="00C20783"/>
    <w:rsid w:val="00C208B5"/>
    <w:rsid w:val="00C212D1"/>
    <w:rsid w:val="00C21ADE"/>
    <w:rsid w:val="00C21BDE"/>
    <w:rsid w:val="00C21C63"/>
    <w:rsid w:val="00C2209C"/>
    <w:rsid w:val="00C221A3"/>
    <w:rsid w:val="00C2252A"/>
    <w:rsid w:val="00C22629"/>
    <w:rsid w:val="00C22CE9"/>
    <w:rsid w:val="00C22D38"/>
    <w:rsid w:val="00C2304F"/>
    <w:rsid w:val="00C239DD"/>
    <w:rsid w:val="00C23A38"/>
    <w:rsid w:val="00C23B4E"/>
    <w:rsid w:val="00C23BCD"/>
    <w:rsid w:val="00C248D8"/>
    <w:rsid w:val="00C24C88"/>
    <w:rsid w:val="00C24D11"/>
    <w:rsid w:val="00C24E4F"/>
    <w:rsid w:val="00C25146"/>
    <w:rsid w:val="00C25233"/>
    <w:rsid w:val="00C25325"/>
    <w:rsid w:val="00C2539E"/>
    <w:rsid w:val="00C253E1"/>
    <w:rsid w:val="00C256D3"/>
    <w:rsid w:val="00C2577D"/>
    <w:rsid w:val="00C25C39"/>
    <w:rsid w:val="00C25CD6"/>
    <w:rsid w:val="00C25D25"/>
    <w:rsid w:val="00C25DA6"/>
    <w:rsid w:val="00C25F3E"/>
    <w:rsid w:val="00C26196"/>
    <w:rsid w:val="00C263A7"/>
    <w:rsid w:val="00C263AE"/>
    <w:rsid w:val="00C266C6"/>
    <w:rsid w:val="00C2701A"/>
    <w:rsid w:val="00C27092"/>
    <w:rsid w:val="00C27195"/>
    <w:rsid w:val="00C27235"/>
    <w:rsid w:val="00C27377"/>
    <w:rsid w:val="00C274EF"/>
    <w:rsid w:val="00C2770A"/>
    <w:rsid w:val="00C305B6"/>
    <w:rsid w:val="00C30796"/>
    <w:rsid w:val="00C3113C"/>
    <w:rsid w:val="00C317B7"/>
    <w:rsid w:val="00C31E3F"/>
    <w:rsid w:val="00C325A8"/>
    <w:rsid w:val="00C32A6C"/>
    <w:rsid w:val="00C32E32"/>
    <w:rsid w:val="00C33357"/>
    <w:rsid w:val="00C33545"/>
    <w:rsid w:val="00C336D1"/>
    <w:rsid w:val="00C33737"/>
    <w:rsid w:val="00C33AD2"/>
    <w:rsid w:val="00C33F52"/>
    <w:rsid w:val="00C344C9"/>
    <w:rsid w:val="00C3465C"/>
    <w:rsid w:val="00C346AA"/>
    <w:rsid w:val="00C34A83"/>
    <w:rsid w:val="00C34C94"/>
    <w:rsid w:val="00C34CB0"/>
    <w:rsid w:val="00C34CFA"/>
    <w:rsid w:val="00C34D8F"/>
    <w:rsid w:val="00C34EF3"/>
    <w:rsid w:val="00C35265"/>
    <w:rsid w:val="00C35618"/>
    <w:rsid w:val="00C357C7"/>
    <w:rsid w:val="00C35B34"/>
    <w:rsid w:val="00C36072"/>
    <w:rsid w:val="00C36FA3"/>
    <w:rsid w:val="00C3750B"/>
    <w:rsid w:val="00C37765"/>
    <w:rsid w:val="00C377D4"/>
    <w:rsid w:val="00C37BFC"/>
    <w:rsid w:val="00C37EFB"/>
    <w:rsid w:val="00C40157"/>
    <w:rsid w:val="00C40185"/>
    <w:rsid w:val="00C40399"/>
    <w:rsid w:val="00C404A4"/>
    <w:rsid w:val="00C40500"/>
    <w:rsid w:val="00C4051D"/>
    <w:rsid w:val="00C41024"/>
    <w:rsid w:val="00C41683"/>
    <w:rsid w:val="00C41698"/>
    <w:rsid w:val="00C41708"/>
    <w:rsid w:val="00C4179D"/>
    <w:rsid w:val="00C41C02"/>
    <w:rsid w:val="00C4268D"/>
    <w:rsid w:val="00C42A90"/>
    <w:rsid w:val="00C42C3E"/>
    <w:rsid w:val="00C42EDC"/>
    <w:rsid w:val="00C42FA3"/>
    <w:rsid w:val="00C4358D"/>
    <w:rsid w:val="00C43952"/>
    <w:rsid w:val="00C43E45"/>
    <w:rsid w:val="00C43F88"/>
    <w:rsid w:val="00C44344"/>
    <w:rsid w:val="00C44354"/>
    <w:rsid w:val="00C4451E"/>
    <w:rsid w:val="00C447E7"/>
    <w:rsid w:val="00C44BA4"/>
    <w:rsid w:val="00C44C49"/>
    <w:rsid w:val="00C44D7B"/>
    <w:rsid w:val="00C44ED6"/>
    <w:rsid w:val="00C45184"/>
    <w:rsid w:val="00C4518E"/>
    <w:rsid w:val="00C45405"/>
    <w:rsid w:val="00C4572F"/>
    <w:rsid w:val="00C45905"/>
    <w:rsid w:val="00C45F9A"/>
    <w:rsid w:val="00C46520"/>
    <w:rsid w:val="00C465AC"/>
    <w:rsid w:val="00C46625"/>
    <w:rsid w:val="00C46869"/>
    <w:rsid w:val="00C4689C"/>
    <w:rsid w:val="00C46C7B"/>
    <w:rsid w:val="00C470DD"/>
    <w:rsid w:val="00C47466"/>
    <w:rsid w:val="00C474A1"/>
    <w:rsid w:val="00C47575"/>
    <w:rsid w:val="00C4773F"/>
    <w:rsid w:val="00C4784F"/>
    <w:rsid w:val="00C478DD"/>
    <w:rsid w:val="00C47914"/>
    <w:rsid w:val="00C47CE2"/>
    <w:rsid w:val="00C47E6A"/>
    <w:rsid w:val="00C50703"/>
    <w:rsid w:val="00C50A79"/>
    <w:rsid w:val="00C50E22"/>
    <w:rsid w:val="00C50E71"/>
    <w:rsid w:val="00C51019"/>
    <w:rsid w:val="00C51670"/>
    <w:rsid w:val="00C5181B"/>
    <w:rsid w:val="00C518EC"/>
    <w:rsid w:val="00C51B14"/>
    <w:rsid w:val="00C51EEA"/>
    <w:rsid w:val="00C520AE"/>
    <w:rsid w:val="00C5266D"/>
    <w:rsid w:val="00C52790"/>
    <w:rsid w:val="00C527B9"/>
    <w:rsid w:val="00C52902"/>
    <w:rsid w:val="00C52A9F"/>
    <w:rsid w:val="00C53011"/>
    <w:rsid w:val="00C531C5"/>
    <w:rsid w:val="00C5345E"/>
    <w:rsid w:val="00C5361C"/>
    <w:rsid w:val="00C53A76"/>
    <w:rsid w:val="00C53DE3"/>
    <w:rsid w:val="00C546A1"/>
    <w:rsid w:val="00C54721"/>
    <w:rsid w:val="00C548E7"/>
    <w:rsid w:val="00C549D7"/>
    <w:rsid w:val="00C5506D"/>
    <w:rsid w:val="00C552C8"/>
    <w:rsid w:val="00C55E99"/>
    <w:rsid w:val="00C564D1"/>
    <w:rsid w:val="00C5667B"/>
    <w:rsid w:val="00C56A96"/>
    <w:rsid w:val="00C56EB4"/>
    <w:rsid w:val="00C56F98"/>
    <w:rsid w:val="00C56FDF"/>
    <w:rsid w:val="00C5786F"/>
    <w:rsid w:val="00C5789E"/>
    <w:rsid w:val="00C57CE4"/>
    <w:rsid w:val="00C57DD1"/>
    <w:rsid w:val="00C57DE5"/>
    <w:rsid w:val="00C60CB5"/>
    <w:rsid w:val="00C60FAA"/>
    <w:rsid w:val="00C61419"/>
    <w:rsid w:val="00C61583"/>
    <w:rsid w:val="00C615BB"/>
    <w:rsid w:val="00C616F5"/>
    <w:rsid w:val="00C617D1"/>
    <w:rsid w:val="00C61D4A"/>
    <w:rsid w:val="00C620B9"/>
    <w:rsid w:val="00C622C8"/>
    <w:rsid w:val="00C6233F"/>
    <w:rsid w:val="00C6243A"/>
    <w:rsid w:val="00C62730"/>
    <w:rsid w:val="00C62AC5"/>
    <w:rsid w:val="00C62E4D"/>
    <w:rsid w:val="00C63472"/>
    <w:rsid w:val="00C634E9"/>
    <w:rsid w:val="00C63AF6"/>
    <w:rsid w:val="00C63D55"/>
    <w:rsid w:val="00C63FFD"/>
    <w:rsid w:val="00C6427A"/>
    <w:rsid w:val="00C64760"/>
    <w:rsid w:val="00C647CF"/>
    <w:rsid w:val="00C649A3"/>
    <w:rsid w:val="00C64A12"/>
    <w:rsid w:val="00C64E42"/>
    <w:rsid w:val="00C657C1"/>
    <w:rsid w:val="00C65A6F"/>
    <w:rsid w:val="00C65AD7"/>
    <w:rsid w:val="00C65C01"/>
    <w:rsid w:val="00C65F43"/>
    <w:rsid w:val="00C66066"/>
    <w:rsid w:val="00C6608D"/>
    <w:rsid w:val="00C660A3"/>
    <w:rsid w:val="00C661F3"/>
    <w:rsid w:val="00C66803"/>
    <w:rsid w:val="00C66B39"/>
    <w:rsid w:val="00C66D82"/>
    <w:rsid w:val="00C672F6"/>
    <w:rsid w:val="00C6778D"/>
    <w:rsid w:val="00C677E7"/>
    <w:rsid w:val="00C67B33"/>
    <w:rsid w:val="00C67C95"/>
    <w:rsid w:val="00C67DC0"/>
    <w:rsid w:val="00C70035"/>
    <w:rsid w:val="00C7010D"/>
    <w:rsid w:val="00C7034A"/>
    <w:rsid w:val="00C70537"/>
    <w:rsid w:val="00C7074B"/>
    <w:rsid w:val="00C707B7"/>
    <w:rsid w:val="00C70806"/>
    <w:rsid w:val="00C709F0"/>
    <w:rsid w:val="00C70B40"/>
    <w:rsid w:val="00C714EE"/>
    <w:rsid w:val="00C71A9D"/>
    <w:rsid w:val="00C71C4C"/>
    <w:rsid w:val="00C71DA2"/>
    <w:rsid w:val="00C721F9"/>
    <w:rsid w:val="00C72247"/>
    <w:rsid w:val="00C72782"/>
    <w:rsid w:val="00C727F2"/>
    <w:rsid w:val="00C72F1A"/>
    <w:rsid w:val="00C732D7"/>
    <w:rsid w:val="00C73512"/>
    <w:rsid w:val="00C73A2E"/>
    <w:rsid w:val="00C73A2F"/>
    <w:rsid w:val="00C73F09"/>
    <w:rsid w:val="00C73FF7"/>
    <w:rsid w:val="00C74412"/>
    <w:rsid w:val="00C7472E"/>
    <w:rsid w:val="00C74D71"/>
    <w:rsid w:val="00C74FB6"/>
    <w:rsid w:val="00C750EE"/>
    <w:rsid w:val="00C7538F"/>
    <w:rsid w:val="00C753D8"/>
    <w:rsid w:val="00C75474"/>
    <w:rsid w:val="00C7548D"/>
    <w:rsid w:val="00C75526"/>
    <w:rsid w:val="00C75693"/>
    <w:rsid w:val="00C75875"/>
    <w:rsid w:val="00C76870"/>
    <w:rsid w:val="00C76908"/>
    <w:rsid w:val="00C76B77"/>
    <w:rsid w:val="00C76C26"/>
    <w:rsid w:val="00C77251"/>
    <w:rsid w:val="00C77BC2"/>
    <w:rsid w:val="00C80067"/>
    <w:rsid w:val="00C80291"/>
    <w:rsid w:val="00C802B8"/>
    <w:rsid w:val="00C8073F"/>
    <w:rsid w:val="00C80750"/>
    <w:rsid w:val="00C80912"/>
    <w:rsid w:val="00C80956"/>
    <w:rsid w:val="00C80C7C"/>
    <w:rsid w:val="00C81079"/>
    <w:rsid w:val="00C81453"/>
    <w:rsid w:val="00C81816"/>
    <w:rsid w:val="00C819A0"/>
    <w:rsid w:val="00C81A9E"/>
    <w:rsid w:val="00C81ACB"/>
    <w:rsid w:val="00C81B6D"/>
    <w:rsid w:val="00C81CC1"/>
    <w:rsid w:val="00C82348"/>
    <w:rsid w:val="00C82AA2"/>
    <w:rsid w:val="00C82F77"/>
    <w:rsid w:val="00C82FEF"/>
    <w:rsid w:val="00C8319C"/>
    <w:rsid w:val="00C833D4"/>
    <w:rsid w:val="00C83592"/>
    <w:rsid w:val="00C8361B"/>
    <w:rsid w:val="00C83852"/>
    <w:rsid w:val="00C83876"/>
    <w:rsid w:val="00C838A0"/>
    <w:rsid w:val="00C839F6"/>
    <w:rsid w:val="00C83AA8"/>
    <w:rsid w:val="00C83B26"/>
    <w:rsid w:val="00C83DCE"/>
    <w:rsid w:val="00C8456A"/>
    <w:rsid w:val="00C84806"/>
    <w:rsid w:val="00C84ACD"/>
    <w:rsid w:val="00C84B47"/>
    <w:rsid w:val="00C84F5F"/>
    <w:rsid w:val="00C85F3C"/>
    <w:rsid w:val="00C86044"/>
    <w:rsid w:val="00C8649C"/>
    <w:rsid w:val="00C86EFE"/>
    <w:rsid w:val="00C870CA"/>
    <w:rsid w:val="00C87757"/>
    <w:rsid w:val="00C87D45"/>
    <w:rsid w:val="00C90017"/>
    <w:rsid w:val="00C9012B"/>
    <w:rsid w:val="00C90188"/>
    <w:rsid w:val="00C90295"/>
    <w:rsid w:val="00C903AD"/>
    <w:rsid w:val="00C903E3"/>
    <w:rsid w:val="00C90547"/>
    <w:rsid w:val="00C906AA"/>
    <w:rsid w:val="00C906F7"/>
    <w:rsid w:val="00C907D3"/>
    <w:rsid w:val="00C90A1B"/>
    <w:rsid w:val="00C90A4F"/>
    <w:rsid w:val="00C90C1C"/>
    <w:rsid w:val="00C90F2D"/>
    <w:rsid w:val="00C911A8"/>
    <w:rsid w:val="00C9140D"/>
    <w:rsid w:val="00C914FF"/>
    <w:rsid w:val="00C91560"/>
    <w:rsid w:val="00C91673"/>
    <w:rsid w:val="00C917E1"/>
    <w:rsid w:val="00C91C68"/>
    <w:rsid w:val="00C91F05"/>
    <w:rsid w:val="00C922E6"/>
    <w:rsid w:val="00C92431"/>
    <w:rsid w:val="00C92647"/>
    <w:rsid w:val="00C926EC"/>
    <w:rsid w:val="00C9292E"/>
    <w:rsid w:val="00C92D20"/>
    <w:rsid w:val="00C93748"/>
    <w:rsid w:val="00C93D82"/>
    <w:rsid w:val="00C94300"/>
    <w:rsid w:val="00C94461"/>
    <w:rsid w:val="00C94493"/>
    <w:rsid w:val="00C94635"/>
    <w:rsid w:val="00C9484C"/>
    <w:rsid w:val="00C94A73"/>
    <w:rsid w:val="00C94C87"/>
    <w:rsid w:val="00C94D7E"/>
    <w:rsid w:val="00C94FA0"/>
    <w:rsid w:val="00C95084"/>
    <w:rsid w:val="00C950EB"/>
    <w:rsid w:val="00C952B7"/>
    <w:rsid w:val="00C957D1"/>
    <w:rsid w:val="00C95A4B"/>
    <w:rsid w:val="00C95A63"/>
    <w:rsid w:val="00C96039"/>
    <w:rsid w:val="00C96CC1"/>
    <w:rsid w:val="00C96CFC"/>
    <w:rsid w:val="00C96D4B"/>
    <w:rsid w:val="00C975CA"/>
    <w:rsid w:val="00C97A4C"/>
    <w:rsid w:val="00CA04E9"/>
    <w:rsid w:val="00CA058E"/>
    <w:rsid w:val="00CA0748"/>
    <w:rsid w:val="00CA0E57"/>
    <w:rsid w:val="00CA0F3D"/>
    <w:rsid w:val="00CA1067"/>
    <w:rsid w:val="00CA110D"/>
    <w:rsid w:val="00CA11CB"/>
    <w:rsid w:val="00CA12B0"/>
    <w:rsid w:val="00CA163B"/>
    <w:rsid w:val="00CA184F"/>
    <w:rsid w:val="00CA18BD"/>
    <w:rsid w:val="00CA1A58"/>
    <w:rsid w:val="00CA1B19"/>
    <w:rsid w:val="00CA1CDD"/>
    <w:rsid w:val="00CA1E28"/>
    <w:rsid w:val="00CA22F6"/>
    <w:rsid w:val="00CA3102"/>
    <w:rsid w:val="00CA3354"/>
    <w:rsid w:val="00CA3592"/>
    <w:rsid w:val="00CA3A58"/>
    <w:rsid w:val="00CA3E97"/>
    <w:rsid w:val="00CA45A8"/>
    <w:rsid w:val="00CA4B91"/>
    <w:rsid w:val="00CA4DAF"/>
    <w:rsid w:val="00CA4E99"/>
    <w:rsid w:val="00CA4EC8"/>
    <w:rsid w:val="00CA5103"/>
    <w:rsid w:val="00CA517D"/>
    <w:rsid w:val="00CA5815"/>
    <w:rsid w:val="00CA596D"/>
    <w:rsid w:val="00CA5BA8"/>
    <w:rsid w:val="00CA5F51"/>
    <w:rsid w:val="00CA60C5"/>
    <w:rsid w:val="00CA6248"/>
    <w:rsid w:val="00CA6834"/>
    <w:rsid w:val="00CA693A"/>
    <w:rsid w:val="00CA6CF9"/>
    <w:rsid w:val="00CA6FF2"/>
    <w:rsid w:val="00CA77A8"/>
    <w:rsid w:val="00CA7B69"/>
    <w:rsid w:val="00CB0BA7"/>
    <w:rsid w:val="00CB0E59"/>
    <w:rsid w:val="00CB12AB"/>
    <w:rsid w:val="00CB14D6"/>
    <w:rsid w:val="00CB150D"/>
    <w:rsid w:val="00CB15D6"/>
    <w:rsid w:val="00CB1AA4"/>
    <w:rsid w:val="00CB1B75"/>
    <w:rsid w:val="00CB1CD6"/>
    <w:rsid w:val="00CB1E1A"/>
    <w:rsid w:val="00CB1F61"/>
    <w:rsid w:val="00CB218B"/>
    <w:rsid w:val="00CB239D"/>
    <w:rsid w:val="00CB2A11"/>
    <w:rsid w:val="00CB2B3A"/>
    <w:rsid w:val="00CB2C1B"/>
    <w:rsid w:val="00CB2C20"/>
    <w:rsid w:val="00CB2D39"/>
    <w:rsid w:val="00CB2DC9"/>
    <w:rsid w:val="00CB2F2F"/>
    <w:rsid w:val="00CB360E"/>
    <w:rsid w:val="00CB3D4F"/>
    <w:rsid w:val="00CB40B4"/>
    <w:rsid w:val="00CB4407"/>
    <w:rsid w:val="00CB4A9E"/>
    <w:rsid w:val="00CB4B77"/>
    <w:rsid w:val="00CB5691"/>
    <w:rsid w:val="00CB5E08"/>
    <w:rsid w:val="00CB6142"/>
    <w:rsid w:val="00CB6ACA"/>
    <w:rsid w:val="00CB6CCF"/>
    <w:rsid w:val="00CB7160"/>
    <w:rsid w:val="00CB7562"/>
    <w:rsid w:val="00CB76FC"/>
    <w:rsid w:val="00CB7829"/>
    <w:rsid w:val="00CB7B31"/>
    <w:rsid w:val="00CB7FDF"/>
    <w:rsid w:val="00CC0105"/>
    <w:rsid w:val="00CC02C3"/>
    <w:rsid w:val="00CC0315"/>
    <w:rsid w:val="00CC0858"/>
    <w:rsid w:val="00CC0B0B"/>
    <w:rsid w:val="00CC0D37"/>
    <w:rsid w:val="00CC126B"/>
    <w:rsid w:val="00CC1431"/>
    <w:rsid w:val="00CC166B"/>
    <w:rsid w:val="00CC1BF8"/>
    <w:rsid w:val="00CC1E9D"/>
    <w:rsid w:val="00CC2019"/>
    <w:rsid w:val="00CC250A"/>
    <w:rsid w:val="00CC2952"/>
    <w:rsid w:val="00CC2FA4"/>
    <w:rsid w:val="00CC317C"/>
    <w:rsid w:val="00CC31B2"/>
    <w:rsid w:val="00CC32A0"/>
    <w:rsid w:val="00CC3589"/>
    <w:rsid w:val="00CC3815"/>
    <w:rsid w:val="00CC430D"/>
    <w:rsid w:val="00CC469A"/>
    <w:rsid w:val="00CC4739"/>
    <w:rsid w:val="00CC48A4"/>
    <w:rsid w:val="00CC4F7B"/>
    <w:rsid w:val="00CC550E"/>
    <w:rsid w:val="00CC551A"/>
    <w:rsid w:val="00CC55FB"/>
    <w:rsid w:val="00CC5667"/>
    <w:rsid w:val="00CC57BB"/>
    <w:rsid w:val="00CC5908"/>
    <w:rsid w:val="00CC5F34"/>
    <w:rsid w:val="00CC61DA"/>
    <w:rsid w:val="00CC633B"/>
    <w:rsid w:val="00CC6547"/>
    <w:rsid w:val="00CC6FBC"/>
    <w:rsid w:val="00CC7187"/>
    <w:rsid w:val="00CC7237"/>
    <w:rsid w:val="00CC7400"/>
    <w:rsid w:val="00CC7813"/>
    <w:rsid w:val="00CC78F6"/>
    <w:rsid w:val="00CC7B81"/>
    <w:rsid w:val="00CC7BC0"/>
    <w:rsid w:val="00CD0821"/>
    <w:rsid w:val="00CD0848"/>
    <w:rsid w:val="00CD10A7"/>
    <w:rsid w:val="00CD123B"/>
    <w:rsid w:val="00CD15B1"/>
    <w:rsid w:val="00CD15C1"/>
    <w:rsid w:val="00CD16FA"/>
    <w:rsid w:val="00CD1AD4"/>
    <w:rsid w:val="00CD1BE9"/>
    <w:rsid w:val="00CD1D15"/>
    <w:rsid w:val="00CD1D8F"/>
    <w:rsid w:val="00CD1EF7"/>
    <w:rsid w:val="00CD1FFA"/>
    <w:rsid w:val="00CD24EA"/>
    <w:rsid w:val="00CD2DEF"/>
    <w:rsid w:val="00CD2F91"/>
    <w:rsid w:val="00CD303D"/>
    <w:rsid w:val="00CD31FA"/>
    <w:rsid w:val="00CD3414"/>
    <w:rsid w:val="00CD34A0"/>
    <w:rsid w:val="00CD355D"/>
    <w:rsid w:val="00CD35AB"/>
    <w:rsid w:val="00CD41AB"/>
    <w:rsid w:val="00CD428C"/>
    <w:rsid w:val="00CD4349"/>
    <w:rsid w:val="00CD44E7"/>
    <w:rsid w:val="00CD46F9"/>
    <w:rsid w:val="00CD4ABB"/>
    <w:rsid w:val="00CD4DA4"/>
    <w:rsid w:val="00CD56B5"/>
    <w:rsid w:val="00CD6005"/>
    <w:rsid w:val="00CD6611"/>
    <w:rsid w:val="00CD6744"/>
    <w:rsid w:val="00CD6DD1"/>
    <w:rsid w:val="00CD7121"/>
    <w:rsid w:val="00CD7301"/>
    <w:rsid w:val="00CD741D"/>
    <w:rsid w:val="00CD7450"/>
    <w:rsid w:val="00CD74CE"/>
    <w:rsid w:val="00CD750C"/>
    <w:rsid w:val="00CD75E7"/>
    <w:rsid w:val="00CE010B"/>
    <w:rsid w:val="00CE02FA"/>
    <w:rsid w:val="00CE0739"/>
    <w:rsid w:val="00CE080F"/>
    <w:rsid w:val="00CE0A9E"/>
    <w:rsid w:val="00CE0FFD"/>
    <w:rsid w:val="00CE120B"/>
    <w:rsid w:val="00CE14CF"/>
    <w:rsid w:val="00CE15F8"/>
    <w:rsid w:val="00CE1779"/>
    <w:rsid w:val="00CE21A8"/>
    <w:rsid w:val="00CE24DA"/>
    <w:rsid w:val="00CE26F3"/>
    <w:rsid w:val="00CE2AEC"/>
    <w:rsid w:val="00CE2BDD"/>
    <w:rsid w:val="00CE2C3D"/>
    <w:rsid w:val="00CE2C6A"/>
    <w:rsid w:val="00CE3306"/>
    <w:rsid w:val="00CE3388"/>
    <w:rsid w:val="00CE3461"/>
    <w:rsid w:val="00CE36BD"/>
    <w:rsid w:val="00CE3A5C"/>
    <w:rsid w:val="00CE3A84"/>
    <w:rsid w:val="00CE3D86"/>
    <w:rsid w:val="00CE3E92"/>
    <w:rsid w:val="00CE4680"/>
    <w:rsid w:val="00CE4858"/>
    <w:rsid w:val="00CE4B5C"/>
    <w:rsid w:val="00CE4BF2"/>
    <w:rsid w:val="00CE4D0C"/>
    <w:rsid w:val="00CE4DAA"/>
    <w:rsid w:val="00CE4F7A"/>
    <w:rsid w:val="00CE52EC"/>
    <w:rsid w:val="00CE5663"/>
    <w:rsid w:val="00CE5921"/>
    <w:rsid w:val="00CE5987"/>
    <w:rsid w:val="00CE5C28"/>
    <w:rsid w:val="00CE64BC"/>
    <w:rsid w:val="00CE6702"/>
    <w:rsid w:val="00CE6722"/>
    <w:rsid w:val="00CE6954"/>
    <w:rsid w:val="00CE69D7"/>
    <w:rsid w:val="00CE6BC2"/>
    <w:rsid w:val="00CE6CE1"/>
    <w:rsid w:val="00CE737F"/>
    <w:rsid w:val="00CE740A"/>
    <w:rsid w:val="00CE7518"/>
    <w:rsid w:val="00CE7F1B"/>
    <w:rsid w:val="00CF00B7"/>
    <w:rsid w:val="00CF06D6"/>
    <w:rsid w:val="00CF0B08"/>
    <w:rsid w:val="00CF102C"/>
    <w:rsid w:val="00CF1069"/>
    <w:rsid w:val="00CF14A8"/>
    <w:rsid w:val="00CF1774"/>
    <w:rsid w:val="00CF1A8B"/>
    <w:rsid w:val="00CF1F40"/>
    <w:rsid w:val="00CF2054"/>
    <w:rsid w:val="00CF2057"/>
    <w:rsid w:val="00CF2F3B"/>
    <w:rsid w:val="00CF33ED"/>
    <w:rsid w:val="00CF35BA"/>
    <w:rsid w:val="00CF3A8B"/>
    <w:rsid w:val="00CF411B"/>
    <w:rsid w:val="00CF46FB"/>
    <w:rsid w:val="00CF46FC"/>
    <w:rsid w:val="00CF4821"/>
    <w:rsid w:val="00CF4900"/>
    <w:rsid w:val="00CF4B56"/>
    <w:rsid w:val="00CF5238"/>
    <w:rsid w:val="00CF553D"/>
    <w:rsid w:val="00CF60FF"/>
    <w:rsid w:val="00CF6583"/>
    <w:rsid w:val="00CF679A"/>
    <w:rsid w:val="00CF6914"/>
    <w:rsid w:val="00CF6A22"/>
    <w:rsid w:val="00CF6BCF"/>
    <w:rsid w:val="00CF7190"/>
    <w:rsid w:val="00CF7279"/>
    <w:rsid w:val="00CF7632"/>
    <w:rsid w:val="00CF7642"/>
    <w:rsid w:val="00CF78E7"/>
    <w:rsid w:val="00CF7A03"/>
    <w:rsid w:val="00D0000B"/>
    <w:rsid w:val="00D00A9B"/>
    <w:rsid w:val="00D00D66"/>
    <w:rsid w:val="00D00DA0"/>
    <w:rsid w:val="00D017CA"/>
    <w:rsid w:val="00D01AA3"/>
    <w:rsid w:val="00D01D56"/>
    <w:rsid w:val="00D01D5A"/>
    <w:rsid w:val="00D02456"/>
    <w:rsid w:val="00D0250C"/>
    <w:rsid w:val="00D02769"/>
    <w:rsid w:val="00D02ACB"/>
    <w:rsid w:val="00D02BA4"/>
    <w:rsid w:val="00D030E5"/>
    <w:rsid w:val="00D038A4"/>
    <w:rsid w:val="00D03E96"/>
    <w:rsid w:val="00D03ED3"/>
    <w:rsid w:val="00D04267"/>
    <w:rsid w:val="00D044E4"/>
    <w:rsid w:val="00D048C3"/>
    <w:rsid w:val="00D04B6E"/>
    <w:rsid w:val="00D04DB3"/>
    <w:rsid w:val="00D04E3E"/>
    <w:rsid w:val="00D04ECC"/>
    <w:rsid w:val="00D04EE5"/>
    <w:rsid w:val="00D054E3"/>
    <w:rsid w:val="00D058AD"/>
    <w:rsid w:val="00D05B1B"/>
    <w:rsid w:val="00D05BFE"/>
    <w:rsid w:val="00D06214"/>
    <w:rsid w:val="00D06A4F"/>
    <w:rsid w:val="00D06C84"/>
    <w:rsid w:val="00D06F61"/>
    <w:rsid w:val="00D07686"/>
    <w:rsid w:val="00D106B9"/>
    <w:rsid w:val="00D10BE6"/>
    <w:rsid w:val="00D10C2B"/>
    <w:rsid w:val="00D10CB2"/>
    <w:rsid w:val="00D10D7A"/>
    <w:rsid w:val="00D10F2C"/>
    <w:rsid w:val="00D119A2"/>
    <w:rsid w:val="00D12033"/>
    <w:rsid w:val="00D12388"/>
    <w:rsid w:val="00D133A8"/>
    <w:rsid w:val="00D138DA"/>
    <w:rsid w:val="00D13E53"/>
    <w:rsid w:val="00D14282"/>
    <w:rsid w:val="00D1487B"/>
    <w:rsid w:val="00D14952"/>
    <w:rsid w:val="00D14D40"/>
    <w:rsid w:val="00D157CA"/>
    <w:rsid w:val="00D15A53"/>
    <w:rsid w:val="00D15B0B"/>
    <w:rsid w:val="00D162F8"/>
    <w:rsid w:val="00D163F8"/>
    <w:rsid w:val="00D1654E"/>
    <w:rsid w:val="00D1694B"/>
    <w:rsid w:val="00D16BF5"/>
    <w:rsid w:val="00D1706A"/>
    <w:rsid w:val="00D174B8"/>
    <w:rsid w:val="00D17611"/>
    <w:rsid w:val="00D17925"/>
    <w:rsid w:val="00D179F3"/>
    <w:rsid w:val="00D17F56"/>
    <w:rsid w:val="00D2037D"/>
    <w:rsid w:val="00D2089D"/>
    <w:rsid w:val="00D2097F"/>
    <w:rsid w:val="00D21435"/>
    <w:rsid w:val="00D216CD"/>
    <w:rsid w:val="00D21B77"/>
    <w:rsid w:val="00D21BA4"/>
    <w:rsid w:val="00D2253E"/>
    <w:rsid w:val="00D225CB"/>
    <w:rsid w:val="00D22700"/>
    <w:rsid w:val="00D2311F"/>
    <w:rsid w:val="00D2358C"/>
    <w:rsid w:val="00D237ED"/>
    <w:rsid w:val="00D23CDD"/>
    <w:rsid w:val="00D23FD2"/>
    <w:rsid w:val="00D24533"/>
    <w:rsid w:val="00D248C9"/>
    <w:rsid w:val="00D24D42"/>
    <w:rsid w:val="00D2557E"/>
    <w:rsid w:val="00D25794"/>
    <w:rsid w:val="00D262AB"/>
    <w:rsid w:val="00D266B5"/>
    <w:rsid w:val="00D2692A"/>
    <w:rsid w:val="00D26B04"/>
    <w:rsid w:val="00D26B30"/>
    <w:rsid w:val="00D2792C"/>
    <w:rsid w:val="00D27B7B"/>
    <w:rsid w:val="00D3018C"/>
    <w:rsid w:val="00D3019E"/>
    <w:rsid w:val="00D30330"/>
    <w:rsid w:val="00D306A7"/>
    <w:rsid w:val="00D3078B"/>
    <w:rsid w:val="00D30C2A"/>
    <w:rsid w:val="00D30ED5"/>
    <w:rsid w:val="00D31207"/>
    <w:rsid w:val="00D31209"/>
    <w:rsid w:val="00D3158F"/>
    <w:rsid w:val="00D31874"/>
    <w:rsid w:val="00D319BD"/>
    <w:rsid w:val="00D31AAF"/>
    <w:rsid w:val="00D31C43"/>
    <w:rsid w:val="00D31FEE"/>
    <w:rsid w:val="00D32219"/>
    <w:rsid w:val="00D32842"/>
    <w:rsid w:val="00D32BED"/>
    <w:rsid w:val="00D32F96"/>
    <w:rsid w:val="00D3319F"/>
    <w:rsid w:val="00D332D9"/>
    <w:rsid w:val="00D3338D"/>
    <w:rsid w:val="00D33693"/>
    <w:rsid w:val="00D33BEB"/>
    <w:rsid w:val="00D33C05"/>
    <w:rsid w:val="00D33CCB"/>
    <w:rsid w:val="00D3477F"/>
    <w:rsid w:val="00D349AC"/>
    <w:rsid w:val="00D34A74"/>
    <w:rsid w:val="00D34E08"/>
    <w:rsid w:val="00D34E0B"/>
    <w:rsid w:val="00D35186"/>
    <w:rsid w:val="00D35224"/>
    <w:rsid w:val="00D35369"/>
    <w:rsid w:val="00D355FE"/>
    <w:rsid w:val="00D356F0"/>
    <w:rsid w:val="00D3571F"/>
    <w:rsid w:val="00D35CD7"/>
    <w:rsid w:val="00D35F53"/>
    <w:rsid w:val="00D36631"/>
    <w:rsid w:val="00D36B63"/>
    <w:rsid w:val="00D36E9A"/>
    <w:rsid w:val="00D36FB1"/>
    <w:rsid w:val="00D3761C"/>
    <w:rsid w:val="00D37DCD"/>
    <w:rsid w:val="00D37F01"/>
    <w:rsid w:val="00D40104"/>
    <w:rsid w:val="00D40D8B"/>
    <w:rsid w:val="00D41079"/>
    <w:rsid w:val="00D41269"/>
    <w:rsid w:val="00D413EE"/>
    <w:rsid w:val="00D415E4"/>
    <w:rsid w:val="00D419F9"/>
    <w:rsid w:val="00D41C75"/>
    <w:rsid w:val="00D41F37"/>
    <w:rsid w:val="00D42CDF"/>
    <w:rsid w:val="00D42D21"/>
    <w:rsid w:val="00D433DB"/>
    <w:rsid w:val="00D43496"/>
    <w:rsid w:val="00D43596"/>
    <w:rsid w:val="00D43A0A"/>
    <w:rsid w:val="00D43B6B"/>
    <w:rsid w:val="00D43BFF"/>
    <w:rsid w:val="00D43DC3"/>
    <w:rsid w:val="00D4406D"/>
    <w:rsid w:val="00D440B7"/>
    <w:rsid w:val="00D44321"/>
    <w:rsid w:val="00D4463F"/>
    <w:rsid w:val="00D446F7"/>
    <w:rsid w:val="00D44B3E"/>
    <w:rsid w:val="00D44CBD"/>
    <w:rsid w:val="00D44CF6"/>
    <w:rsid w:val="00D451B8"/>
    <w:rsid w:val="00D452C7"/>
    <w:rsid w:val="00D4547E"/>
    <w:rsid w:val="00D45490"/>
    <w:rsid w:val="00D458F4"/>
    <w:rsid w:val="00D45A2F"/>
    <w:rsid w:val="00D45EAC"/>
    <w:rsid w:val="00D46461"/>
    <w:rsid w:val="00D46633"/>
    <w:rsid w:val="00D468E6"/>
    <w:rsid w:val="00D469A5"/>
    <w:rsid w:val="00D46A24"/>
    <w:rsid w:val="00D46C12"/>
    <w:rsid w:val="00D46C9F"/>
    <w:rsid w:val="00D46D71"/>
    <w:rsid w:val="00D4705B"/>
    <w:rsid w:val="00D477B6"/>
    <w:rsid w:val="00D478CF"/>
    <w:rsid w:val="00D47A62"/>
    <w:rsid w:val="00D47D6F"/>
    <w:rsid w:val="00D5015A"/>
    <w:rsid w:val="00D50379"/>
    <w:rsid w:val="00D504F4"/>
    <w:rsid w:val="00D506BB"/>
    <w:rsid w:val="00D507B7"/>
    <w:rsid w:val="00D51743"/>
    <w:rsid w:val="00D517C4"/>
    <w:rsid w:val="00D5196B"/>
    <w:rsid w:val="00D519F4"/>
    <w:rsid w:val="00D51AC8"/>
    <w:rsid w:val="00D51DD9"/>
    <w:rsid w:val="00D51DEA"/>
    <w:rsid w:val="00D51F27"/>
    <w:rsid w:val="00D52212"/>
    <w:rsid w:val="00D524BF"/>
    <w:rsid w:val="00D52645"/>
    <w:rsid w:val="00D52A00"/>
    <w:rsid w:val="00D52ECA"/>
    <w:rsid w:val="00D532A7"/>
    <w:rsid w:val="00D53430"/>
    <w:rsid w:val="00D53949"/>
    <w:rsid w:val="00D54041"/>
    <w:rsid w:val="00D54152"/>
    <w:rsid w:val="00D547EF"/>
    <w:rsid w:val="00D548CF"/>
    <w:rsid w:val="00D548D9"/>
    <w:rsid w:val="00D54C64"/>
    <w:rsid w:val="00D54DE5"/>
    <w:rsid w:val="00D55457"/>
    <w:rsid w:val="00D5568C"/>
    <w:rsid w:val="00D5576A"/>
    <w:rsid w:val="00D55A55"/>
    <w:rsid w:val="00D55A6B"/>
    <w:rsid w:val="00D55B63"/>
    <w:rsid w:val="00D55EB1"/>
    <w:rsid w:val="00D5605B"/>
    <w:rsid w:val="00D56233"/>
    <w:rsid w:val="00D564BA"/>
    <w:rsid w:val="00D565F0"/>
    <w:rsid w:val="00D567FB"/>
    <w:rsid w:val="00D56D1B"/>
    <w:rsid w:val="00D56D5E"/>
    <w:rsid w:val="00D5715D"/>
    <w:rsid w:val="00D574AA"/>
    <w:rsid w:val="00D57723"/>
    <w:rsid w:val="00D5781F"/>
    <w:rsid w:val="00D57900"/>
    <w:rsid w:val="00D57B34"/>
    <w:rsid w:val="00D57DA9"/>
    <w:rsid w:val="00D60122"/>
    <w:rsid w:val="00D601EB"/>
    <w:rsid w:val="00D60398"/>
    <w:rsid w:val="00D608AE"/>
    <w:rsid w:val="00D609AF"/>
    <w:rsid w:val="00D60B20"/>
    <w:rsid w:val="00D60C75"/>
    <w:rsid w:val="00D60D8B"/>
    <w:rsid w:val="00D61368"/>
    <w:rsid w:val="00D614B9"/>
    <w:rsid w:val="00D616DF"/>
    <w:rsid w:val="00D6178C"/>
    <w:rsid w:val="00D617CE"/>
    <w:rsid w:val="00D61A9E"/>
    <w:rsid w:val="00D61B8A"/>
    <w:rsid w:val="00D61DEB"/>
    <w:rsid w:val="00D620B2"/>
    <w:rsid w:val="00D62119"/>
    <w:rsid w:val="00D62B63"/>
    <w:rsid w:val="00D62FAA"/>
    <w:rsid w:val="00D63224"/>
    <w:rsid w:val="00D636C9"/>
    <w:rsid w:val="00D6391B"/>
    <w:rsid w:val="00D64070"/>
    <w:rsid w:val="00D64D0B"/>
    <w:rsid w:val="00D65026"/>
    <w:rsid w:val="00D65288"/>
    <w:rsid w:val="00D6571B"/>
    <w:rsid w:val="00D65AA6"/>
    <w:rsid w:val="00D65CEF"/>
    <w:rsid w:val="00D65D54"/>
    <w:rsid w:val="00D66742"/>
    <w:rsid w:val="00D66833"/>
    <w:rsid w:val="00D66A24"/>
    <w:rsid w:val="00D66C67"/>
    <w:rsid w:val="00D66DA6"/>
    <w:rsid w:val="00D6730F"/>
    <w:rsid w:val="00D679DB"/>
    <w:rsid w:val="00D67D6C"/>
    <w:rsid w:val="00D67F43"/>
    <w:rsid w:val="00D700FB"/>
    <w:rsid w:val="00D702C2"/>
    <w:rsid w:val="00D702D6"/>
    <w:rsid w:val="00D7034E"/>
    <w:rsid w:val="00D703CB"/>
    <w:rsid w:val="00D70922"/>
    <w:rsid w:val="00D70D1F"/>
    <w:rsid w:val="00D70DB6"/>
    <w:rsid w:val="00D70DEA"/>
    <w:rsid w:val="00D710B8"/>
    <w:rsid w:val="00D71792"/>
    <w:rsid w:val="00D718D9"/>
    <w:rsid w:val="00D71B0E"/>
    <w:rsid w:val="00D71C58"/>
    <w:rsid w:val="00D71C7B"/>
    <w:rsid w:val="00D72E65"/>
    <w:rsid w:val="00D72FF6"/>
    <w:rsid w:val="00D73015"/>
    <w:rsid w:val="00D73387"/>
    <w:rsid w:val="00D73596"/>
    <w:rsid w:val="00D735C9"/>
    <w:rsid w:val="00D73CA7"/>
    <w:rsid w:val="00D7417E"/>
    <w:rsid w:val="00D74533"/>
    <w:rsid w:val="00D745A2"/>
    <w:rsid w:val="00D74759"/>
    <w:rsid w:val="00D74A9B"/>
    <w:rsid w:val="00D74AD7"/>
    <w:rsid w:val="00D74C8A"/>
    <w:rsid w:val="00D74D65"/>
    <w:rsid w:val="00D75102"/>
    <w:rsid w:val="00D75182"/>
    <w:rsid w:val="00D75856"/>
    <w:rsid w:val="00D76043"/>
    <w:rsid w:val="00D763B5"/>
    <w:rsid w:val="00D765C8"/>
    <w:rsid w:val="00D766BC"/>
    <w:rsid w:val="00D76CBA"/>
    <w:rsid w:val="00D77185"/>
    <w:rsid w:val="00D7724A"/>
    <w:rsid w:val="00D77265"/>
    <w:rsid w:val="00D772A2"/>
    <w:rsid w:val="00D8061C"/>
    <w:rsid w:val="00D813E8"/>
    <w:rsid w:val="00D81ABA"/>
    <w:rsid w:val="00D8221E"/>
    <w:rsid w:val="00D824B4"/>
    <w:rsid w:val="00D8283E"/>
    <w:rsid w:val="00D82B72"/>
    <w:rsid w:val="00D834E7"/>
    <w:rsid w:val="00D8386E"/>
    <w:rsid w:val="00D83922"/>
    <w:rsid w:val="00D83AD8"/>
    <w:rsid w:val="00D83C37"/>
    <w:rsid w:val="00D83C61"/>
    <w:rsid w:val="00D83FBA"/>
    <w:rsid w:val="00D841DC"/>
    <w:rsid w:val="00D84B03"/>
    <w:rsid w:val="00D84DCA"/>
    <w:rsid w:val="00D84DF6"/>
    <w:rsid w:val="00D84F26"/>
    <w:rsid w:val="00D84FC3"/>
    <w:rsid w:val="00D850CA"/>
    <w:rsid w:val="00D852DD"/>
    <w:rsid w:val="00D85648"/>
    <w:rsid w:val="00D85767"/>
    <w:rsid w:val="00D8576B"/>
    <w:rsid w:val="00D85962"/>
    <w:rsid w:val="00D85CD1"/>
    <w:rsid w:val="00D860B0"/>
    <w:rsid w:val="00D861AB"/>
    <w:rsid w:val="00D8628B"/>
    <w:rsid w:val="00D86502"/>
    <w:rsid w:val="00D8694B"/>
    <w:rsid w:val="00D86CE5"/>
    <w:rsid w:val="00D86D56"/>
    <w:rsid w:val="00D872D5"/>
    <w:rsid w:val="00D874E3"/>
    <w:rsid w:val="00D87687"/>
    <w:rsid w:val="00D87BB6"/>
    <w:rsid w:val="00D87D4C"/>
    <w:rsid w:val="00D90015"/>
    <w:rsid w:val="00D90759"/>
    <w:rsid w:val="00D908A7"/>
    <w:rsid w:val="00D90A46"/>
    <w:rsid w:val="00D90B22"/>
    <w:rsid w:val="00D90FEC"/>
    <w:rsid w:val="00D9102B"/>
    <w:rsid w:val="00D9147E"/>
    <w:rsid w:val="00D91543"/>
    <w:rsid w:val="00D916BC"/>
    <w:rsid w:val="00D91882"/>
    <w:rsid w:val="00D91A37"/>
    <w:rsid w:val="00D91C9E"/>
    <w:rsid w:val="00D92322"/>
    <w:rsid w:val="00D92389"/>
    <w:rsid w:val="00D925AA"/>
    <w:rsid w:val="00D92634"/>
    <w:rsid w:val="00D92E0C"/>
    <w:rsid w:val="00D92F41"/>
    <w:rsid w:val="00D934F5"/>
    <w:rsid w:val="00D93970"/>
    <w:rsid w:val="00D93D9C"/>
    <w:rsid w:val="00D93DC4"/>
    <w:rsid w:val="00D93DCE"/>
    <w:rsid w:val="00D93DFA"/>
    <w:rsid w:val="00D941E6"/>
    <w:rsid w:val="00D94473"/>
    <w:rsid w:val="00D94992"/>
    <w:rsid w:val="00D94D17"/>
    <w:rsid w:val="00D94EE3"/>
    <w:rsid w:val="00D94EFA"/>
    <w:rsid w:val="00D94FDC"/>
    <w:rsid w:val="00D954EB"/>
    <w:rsid w:val="00D95779"/>
    <w:rsid w:val="00D960D0"/>
    <w:rsid w:val="00D96175"/>
    <w:rsid w:val="00D9637B"/>
    <w:rsid w:val="00D965F8"/>
    <w:rsid w:val="00D96775"/>
    <w:rsid w:val="00D968B6"/>
    <w:rsid w:val="00D96ED7"/>
    <w:rsid w:val="00D96F04"/>
    <w:rsid w:val="00D97095"/>
    <w:rsid w:val="00D97612"/>
    <w:rsid w:val="00D97AFB"/>
    <w:rsid w:val="00DA0377"/>
    <w:rsid w:val="00DA0620"/>
    <w:rsid w:val="00DA07B6"/>
    <w:rsid w:val="00DA0A4F"/>
    <w:rsid w:val="00DA0A6D"/>
    <w:rsid w:val="00DA0C34"/>
    <w:rsid w:val="00DA0F3C"/>
    <w:rsid w:val="00DA1287"/>
    <w:rsid w:val="00DA14CD"/>
    <w:rsid w:val="00DA14EA"/>
    <w:rsid w:val="00DA161D"/>
    <w:rsid w:val="00DA183E"/>
    <w:rsid w:val="00DA1994"/>
    <w:rsid w:val="00DA1A95"/>
    <w:rsid w:val="00DA1D16"/>
    <w:rsid w:val="00DA215D"/>
    <w:rsid w:val="00DA2287"/>
    <w:rsid w:val="00DA2602"/>
    <w:rsid w:val="00DA2C69"/>
    <w:rsid w:val="00DA300D"/>
    <w:rsid w:val="00DA3044"/>
    <w:rsid w:val="00DA332D"/>
    <w:rsid w:val="00DA3771"/>
    <w:rsid w:val="00DA37F8"/>
    <w:rsid w:val="00DA407C"/>
    <w:rsid w:val="00DA46CA"/>
    <w:rsid w:val="00DA4BE5"/>
    <w:rsid w:val="00DA4CF3"/>
    <w:rsid w:val="00DA4D15"/>
    <w:rsid w:val="00DA51AF"/>
    <w:rsid w:val="00DA51B6"/>
    <w:rsid w:val="00DA5448"/>
    <w:rsid w:val="00DA5465"/>
    <w:rsid w:val="00DA5811"/>
    <w:rsid w:val="00DA5A73"/>
    <w:rsid w:val="00DA5B83"/>
    <w:rsid w:val="00DA6B36"/>
    <w:rsid w:val="00DA71C9"/>
    <w:rsid w:val="00DA725D"/>
    <w:rsid w:val="00DA72EF"/>
    <w:rsid w:val="00DA75A1"/>
    <w:rsid w:val="00DA76F5"/>
    <w:rsid w:val="00DA7E67"/>
    <w:rsid w:val="00DB01D1"/>
    <w:rsid w:val="00DB0374"/>
    <w:rsid w:val="00DB04D1"/>
    <w:rsid w:val="00DB0C42"/>
    <w:rsid w:val="00DB15D8"/>
    <w:rsid w:val="00DB16B8"/>
    <w:rsid w:val="00DB1AB5"/>
    <w:rsid w:val="00DB1BAD"/>
    <w:rsid w:val="00DB1CA6"/>
    <w:rsid w:val="00DB2609"/>
    <w:rsid w:val="00DB278D"/>
    <w:rsid w:val="00DB29D0"/>
    <w:rsid w:val="00DB2BF2"/>
    <w:rsid w:val="00DB2DBB"/>
    <w:rsid w:val="00DB2E3B"/>
    <w:rsid w:val="00DB3489"/>
    <w:rsid w:val="00DB3C72"/>
    <w:rsid w:val="00DB4610"/>
    <w:rsid w:val="00DB504C"/>
    <w:rsid w:val="00DB51DB"/>
    <w:rsid w:val="00DB53EC"/>
    <w:rsid w:val="00DB572D"/>
    <w:rsid w:val="00DB591A"/>
    <w:rsid w:val="00DB5BF8"/>
    <w:rsid w:val="00DB5D34"/>
    <w:rsid w:val="00DB5DBD"/>
    <w:rsid w:val="00DB611E"/>
    <w:rsid w:val="00DB6297"/>
    <w:rsid w:val="00DB650A"/>
    <w:rsid w:val="00DB667B"/>
    <w:rsid w:val="00DB677C"/>
    <w:rsid w:val="00DB6ACA"/>
    <w:rsid w:val="00DB6CC4"/>
    <w:rsid w:val="00DB7046"/>
    <w:rsid w:val="00DB709E"/>
    <w:rsid w:val="00DB7195"/>
    <w:rsid w:val="00DB72CD"/>
    <w:rsid w:val="00DB749D"/>
    <w:rsid w:val="00DB7C24"/>
    <w:rsid w:val="00DB7D69"/>
    <w:rsid w:val="00DB7E09"/>
    <w:rsid w:val="00DC0321"/>
    <w:rsid w:val="00DC0524"/>
    <w:rsid w:val="00DC0826"/>
    <w:rsid w:val="00DC0BC3"/>
    <w:rsid w:val="00DC0CFA"/>
    <w:rsid w:val="00DC0F1D"/>
    <w:rsid w:val="00DC0F56"/>
    <w:rsid w:val="00DC14E7"/>
    <w:rsid w:val="00DC1624"/>
    <w:rsid w:val="00DC1665"/>
    <w:rsid w:val="00DC16DA"/>
    <w:rsid w:val="00DC185A"/>
    <w:rsid w:val="00DC20F3"/>
    <w:rsid w:val="00DC259B"/>
    <w:rsid w:val="00DC2742"/>
    <w:rsid w:val="00DC285A"/>
    <w:rsid w:val="00DC2B43"/>
    <w:rsid w:val="00DC2D97"/>
    <w:rsid w:val="00DC2DA6"/>
    <w:rsid w:val="00DC3306"/>
    <w:rsid w:val="00DC387E"/>
    <w:rsid w:val="00DC3B67"/>
    <w:rsid w:val="00DC4247"/>
    <w:rsid w:val="00DC42D9"/>
    <w:rsid w:val="00DC4306"/>
    <w:rsid w:val="00DC530C"/>
    <w:rsid w:val="00DC5777"/>
    <w:rsid w:val="00DC5780"/>
    <w:rsid w:val="00DC5963"/>
    <w:rsid w:val="00DC5A9F"/>
    <w:rsid w:val="00DC5DF1"/>
    <w:rsid w:val="00DC65CA"/>
    <w:rsid w:val="00DC6697"/>
    <w:rsid w:val="00DC68FC"/>
    <w:rsid w:val="00DC6A44"/>
    <w:rsid w:val="00DC6B60"/>
    <w:rsid w:val="00DC6DF4"/>
    <w:rsid w:val="00DC7705"/>
    <w:rsid w:val="00DC7804"/>
    <w:rsid w:val="00DC7B54"/>
    <w:rsid w:val="00DC7CCC"/>
    <w:rsid w:val="00DD029B"/>
    <w:rsid w:val="00DD0699"/>
    <w:rsid w:val="00DD06A6"/>
    <w:rsid w:val="00DD0998"/>
    <w:rsid w:val="00DD0B4E"/>
    <w:rsid w:val="00DD0DA4"/>
    <w:rsid w:val="00DD0FD2"/>
    <w:rsid w:val="00DD1074"/>
    <w:rsid w:val="00DD168B"/>
    <w:rsid w:val="00DD17FC"/>
    <w:rsid w:val="00DD19EF"/>
    <w:rsid w:val="00DD1CD0"/>
    <w:rsid w:val="00DD2235"/>
    <w:rsid w:val="00DD233A"/>
    <w:rsid w:val="00DD251E"/>
    <w:rsid w:val="00DD25BD"/>
    <w:rsid w:val="00DD2EB9"/>
    <w:rsid w:val="00DD2F6F"/>
    <w:rsid w:val="00DD30B4"/>
    <w:rsid w:val="00DD325C"/>
    <w:rsid w:val="00DD351C"/>
    <w:rsid w:val="00DD3B39"/>
    <w:rsid w:val="00DD3F5F"/>
    <w:rsid w:val="00DD410D"/>
    <w:rsid w:val="00DD41BF"/>
    <w:rsid w:val="00DD47DD"/>
    <w:rsid w:val="00DD48F5"/>
    <w:rsid w:val="00DD4ECC"/>
    <w:rsid w:val="00DD5298"/>
    <w:rsid w:val="00DD52E7"/>
    <w:rsid w:val="00DD5477"/>
    <w:rsid w:val="00DD5546"/>
    <w:rsid w:val="00DD5583"/>
    <w:rsid w:val="00DD57F1"/>
    <w:rsid w:val="00DD5BA3"/>
    <w:rsid w:val="00DD5D3B"/>
    <w:rsid w:val="00DD5F0F"/>
    <w:rsid w:val="00DD623D"/>
    <w:rsid w:val="00DD634A"/>
    <w:rsid w:val="00DD654A"/>
    <w:rsid w:val="00DD6891"/>
    <w:rsid w:val="00DD6C7C"/>
    <w:rsid w:val="00DD6DDF"/>
    <w:rsid w:val="00DD73E2"/>
    <w:rsid w:val="00DD771C"/>
    <w:rsid w:val="00DD78BC"/>
    <w:rsid w:val="00DE03EF"/>
    <w:rsid w:val="00DE0514"/>
    <w:rsid w:val="00DE0692"/>
    <w:rsid w:val="00DE08EB"/>
    <w:rsid w:val="00DE0D00"/>
    <w:rsid w:val="00DE0D0D"/>
    <w:rsid w:val="00DE0F99"/>
    <w:rsid w:val="00DE0F9D"/>
    <w:rsid w:val="00DE11CE"/>
    <w:rsid w:val="00DE1236"/>
    <w:rsid w:val="00DE127F"/>
    <w:rsid w:val="00DE1774"/>
    <w:rsid w:val="00DE1B86"/>
    <w:rsid w:val="00DE1EAC"/>
    <w:rsid w:val="00DE1F5B"/>
    <w:rsid w:val="00DE2162"/>
    <w:rsid w:val="00DE24CA"/>
    <w:rsid w:val="00DE26B6"/>
    <w:rsid w:val="00DE2C6E"/>
    <w:rsid w:val="00DE3190"/>
    <w:rsid w:val="00DE327E"/>
    <w:rsid w:val="00DE3467"/>
    <w:rsid w:val="00DE349D"/>
    <w:rsid w:val="00DE3A88"/>
    <w:rsid w:val="00DE3D81"/>
    <w:rsid w:val="00DE3E41"/>
    <w:rsid w:val="00DE3FAE"/>
    <w:rsid w:val="00DE42F9"/>
    <w:rsid w:val="00DE4759"/>
    <w:rsid w:val="00DE4DCD"/>
    <w:rsid w:val="00DE509B"/>
    <w:rsid w:val="00DE5119"/>
    <w:rsid w:val="00DE53A9"/>
    <w:rsid w:val="00DE5587"/>
    <w:rsid w:val="00DE55FA"/>
    <w:rsid w:val="00DE5FCA"/>
    <w:rsid w:val="00DE6429"/>
    <w:rsid w:val="00DE6675"/>
    <w:rsid w:val="00DE67E1"/>
    <w:rsid w:val="00DE6DD4"/>
    <w:rsid w:val="00DE73D9"/>
    <w:rsid w:val="00DE7B63"/>
    <w:rsid w:val="00DE7D02"/>
    <w:rsid w:val="00DE7DDE"/>
    <w:rsid w:val="00DE7DFC"/>
    <w:rsid w:val="00DE7F4F"/>
    <w:rsid w:val="00DE7F73"/>
    <w:rsid w:val="00DF00D4"/>
    <w:rsid w:val="00DF048C"/>
    <w:rsid w:val="00DF09C0"/>
    <w:rsid w:val="00DF0FF0"/>
    <w:rsid w:val="00DF1410"/>
    <w:rsid w:val="00DF1706"/>
    <w:rsid w:val="00DF1712"/>
    <w:rsid w:val="00DF17C3"/>
    <w:rsid w:val="00DF1883"/>
    <w:rsid w:val="00DF1A1C"/>
    <w:rsid w:val="00DF1AED"/>
    <w:rsid w:val="00DF1D62"/>
    <w:rsid w:val="00DF1EF9"/>
    <w:rsid w:val="00DF2029"/>
    <w:rsid w:val="00DF22DE"/>
    <w:rsid w:val="00DF2477"/>
    <w:rsid w:val="00DF35E2"/>
    <w:rsid w:val="00DF36BB"/>
    <w:rsid w:val="00DF3BA1"/>
    <w:rsid w:val="00DF3C89"/>
    <w:rsid w:val="00DF3CB0"/>
    <w:rsid w:val="00DF3D1D"/>
    <w:rsid w:val="00DF419B"/>
    <w:rsid w:val="00DF434B"/>
    <w:rsid w:val="00DF4659"/>
    <w:rsid w:val="00DF4E3F"/>
    <w:rsid w:val="00DF51AC"/>
    <w:rsid w:val="00DF5816"/>
    <w:rsid w:val="00DF589E"/>
    <w:rsid w:val="00DF590E"/>
    <w:rsid w:val="00DF6062"/>
    <w:rsid w:val="00DF6153"/>
    <w:rsid w:val="00DF62A9"/>
    <w:rsid w:val="00DF634C"/>
    <w:rsid w:val="00DF66E3"/>
    <w:rsid w:val="00DF69D1"/>
    <w:rsid w:val="00DF6D22"/>
    <w:rsid w:val="00DF73F0"/>
    <w:rsid w:val="00E001E9"/>
    <w:rsid w:val="00E0081D"/>
    <w:rsid w:val="00E01183"/>
    <w:rsid w:val="00E015B1"/>
    <w:rsid w:val="00E01679"/>
    <w:rsid w:val="00E01897"/>
    <w:rsid w:val="00E01A24"/>
    <w:rsid w:val="00E01F72"/>
    <w:rsid w:val="00E02042"/>
    <w:rsid w:val="00E023F6"/>
    <w:rsid w:val="00E023F9"/>
    <w:rsid w:val="00E0247E"/>
    <w:rsid w:val="00E0288A"/>
    <w:rsid w:val="00E02AE5"/>
    <w:rsid w:val="00E0354F"/>
    <w:rsid w:val="00E03960"/>
    <w:rsid w:val="00E0410A"/>
    <w:rsid w:val="00E0472F"/>
    <w:rsid w:val="00E048D9"/>
    <w:rsid w:val="00E049EC"/>
    <w:rsid w:val="00E04A8F"/>
    <w:rsid w:val="00E04C3E"/>
    <w:rsid w:val="00E04CF5"/>
    <w:rsid w:val="00E0577E"/>
    <w:rsid w:val="00E05AA1"/>
    <w:rsid w:val="00E05B2A"/>
    <w:rsid w:val="00E05BDA"/>
    <w:rsid w:val="00E05D47"/>
    <w:rsid w:val="00E05D99"/>
    <w:rsid w:val="00E062B6"/>
    <w:rsid w:val="00E06C84"/>
    <w:rsid w:val="00E071FF"/>
    <w:rsid w:val="00E074F5"/>
    <w:rsid w:val="00E0772F"/>
    <w:rsid w:val="00E078EB"/>
    <w:rsid w:val="00E0795B"/>
    <w:rsid w:val="00E079CC"/>
    <w:rsid w:val="00E07A9A"/>
    <w:rsid w:val="00E10289"/>
    <w:rsid w:val="00E108DE"/>
    <w:rsid w:val="00E10B0D"/>
    <w:rsid w:val="00E10BEA"/>
    <w:rsid w:val="00E10C90"/>
    <w:rsid w:val="00E10DAF"/>
    <w:rsid w:val="00E11073"/>
    <w:rsid w:val="00E11553"/>
    <w:rsid w:val="00E11585"/>
    <w:rsid w:val="00E11CB4"/>
    <w:rsid w:val="00E11D3F"/>
    <w:rsid w:val="00E11E2F"/>
    <w:rsid w:val="00E11E75"/>
    <w:rsid w:val="00E121BA"/>
    <w:rsid w:val="00E12A2B"/>
    <w:rsid w:val="00E12BF5"/>
    <w:rsid w:val="00E12EAC"/>
    <w:rsid w:val="00E13257"/>
    <w:rsid w:val="00E132A9"/>
    <w:rsid w:val="00E139CE"/>
    <w:rsid w:val="00E13BA0"/>
    <w:rsid w:val="00E13D98"/>
    <w:rsid w:val="00E13D9F"/>
    <w:rsid w:val="00E13E63"/>
    <w:rsid w:val="00E141FE"/>
    <w:rsid w:val="00E146DF"/>
    <w:rsid w:val="00E14DC7"/>
    <w:rsid w:val="00E14EB0"/>
    <w:rsid w:val="00E15DE6"/>
    <w:rsid w:val="00E1605E"/>
    <w:rsid w:val="00E16363"/>
    <w:rsid w:val="00E166D2"/>
    <w:rsid w:val="00E16A0F"/>
    <w:rsid w:val="00E1709A"/>
    <w:rsid w:val="00E1730E"/>
    <w:rsid w:val="00E17869"/>
    <w:rsid w:val="00E17A2C"/>
    <w:rsid w:val="00E20629"/>
    <w:rsid w:val="00E209CE"/>
    <w:rsid w:val="00E20A78"/>
    <w:rsid w:val="00E20C5D"/>
    <w:rsid w:val="00E20ED7"/>
    <w:rsid w:val="00E20F62"/>
    <w:rsid w:val="00E21093"/>
    <w:rsid w:val="00E21334"/>
    <w:rsid w:val="00E219ED"/>
    <w:rsid w:val="00E21F17"/>
    <w:rsid w:val="00E21FEB"/>
    <w:rsid w:val="00E2229C"/>
    <w:rsid w:val="00E2250F"/>
    <w:rsid w:val="00E225CC"/>
    <w:rsid w:val="00E22A5E"/>
    <w:rsid w:val="00E22DFB"/>
    <w:rsid w:val="00E2323E"/>
    <w:rsid w:val="00E23627"/>
    <w:rsid w:val="00E23715"/>
    <w:rsid w:val="00E23B6E"/>
    <w:rsid w:val="00E24248"/>
    <w:rsid w:val="00E245DD"/>
    <w:rsid w:val="00E24632"/>
    <w:rsid w:val="00E24A58"/>
    <w:rsid w:val="00E24E12"/>
    <w:rsid w:val="00E256FD"/>
    <w:rsid w:val="00E25715"/>
    <w:rsid w:val="00E25A7C"/>
    <w:rsid w:val="00E25E2E"/>
    <w:rsid w:val="00E25F10"/>
    <w:rsid w:val="00E26510"/>
    <w:rsid w:val="00E26817"/>
    <w:rsid w:val="00E26C02"/>
    <w:rsid w:val="00E2709A"/>
    <w:rsid w:val="00E27375"/>
    <w:rsid w:val="00E27382"/>
    <w:rsid w:val="00E27562"/>
    <w:rsid w:val="00E27C63"/>
    <w:rsid w:val="00E27DAF"/>
    <w:rsid w:val="00E27E0D"/>
    <w:rsid w:val="00E30064"/>
    <w:rsid w:val="00E302F9"/>
    <w:rsid w:val="00E3064F"/>
    <w:rsid w:val="00E30700"/>
    <w:rsid w:val="00E30B35"/>
    <w:rsid w:val="00E30E05"/>
    <w:rsid w:val="00E31263"/>
    <w:rsid w:val="00E31366"/>
    <w:rsid w:val="00E315F0"/>
    <w:rsid w:val="00E3183C"/>
    <w:rsid w:val="00E31DDA"/>
    <w:rsid w:val="00E320EA"/>
    <w:rsid w:val="00E3243B"/>
    <w:rsid w:val="00E324D8"/>
    <w:rsid w:val="00E32B72"/>
    <w:rsid w:val="00E32C09"/>
    <w:rsid w:val="00E33028"/>
    <w:rsid w:val="00E3388F"/>
    <w:rsid w:val="00E339C1"/>
    <w:rsid w:val="00E339C6"/>
    <w:rsid w:val="00E33E1B"/>
    <w:rsid w:val="00E33E64"/>
    <w:rsid w:val="00E34020"/>
    <w:rsid w:val="00E3444F"/>
    <w:rsid w:val="00E3464C"/>
    <w:rsid w:val="00E34D22"/>
    <w:rsid w:val="00E35170"/>
    <w:rsid w:val="00E3540E"/>
    <w:rsid w:val="00E357A1"/>
    <w:rsid w:val="00E35D91"/>
    <w:rsid w:val="00E35F1E"/>
    <w:rsid w:val="00E361EC"/>
    <w:rsid w:val="00E369C9"/>
    <w:rsid w:val="00E36B58"/>
    <w:rsid w:val="00E36BDA"/>
    <w:rsid w:val="00E36D62"/>
    <w:rsid w:val="00E373D2"/>
    <w:rsid w:val="00E37E10"/>
    <w:rsid w:val="00E402D5"/>
    <w:rsid w:val="00E40562"/>
    <w:rsid w:val="00E4081A"/>
    <w:rsid w:val="00E40CE8"/>
    <w:rsid w:val="00E40D1C"/>
    <w:rsid w:val="00E414D6"/>
    <w:rsid w:val="00E4156D"/>
    <w:rsid w:val="00E4169C"/>
    <w:rsid w:val="00E41A73"/>
    <w:rsid w:val="00E421C6"/>
    <w:rsid w:val="00E4243A"/>
    <w:rsid w:val="00E4295E"/>
    <w:rsid w:val="00E42C00"/>
    <w:rsid w:val="00E42CC3"/>
    <w:rsid w:val="00E42F4E"/>
    <w:rsid w:val="00E43555"/>
    <w:rsid w:val="00E43B68"/>
    <w:rsid w:val="00E43F93"/>
    <w:rsid w:val="00E441C9"/>
    <w:rsid w:val="00E44F5A"/>
    <w:rsid w:val="00E45104"/>
    <w:rsid w:val="00E45183"/>
    <w:rsid w:val="00E451B2"/>
    <w:rsid w:val="00E45550"/>
    <w:rsid w:val="00E45596"/>
    <w:rsid w:val="00E45750"/>
    <w:rsid w:val="00E4590E"/>
    <w:rsid w:val="00E45942"/>
    <w:rsid w:val="00E459B4"/>
    <w:rsid w:val="00E45A88"/>
    <w:rsid w:val="00E45AF5"/>
    <w:rsid w:val="00E4611C"/>
    <w:rsid w:val="00E462FB"/>
    <w:rsid w:val="00E46620"/>
    <w:rsid w:val="00E46B90"/>
    <w:rsid w:val="00E46E31"/>
    <w:rsid w:val="00E47641"/>
    <w:rsid w:val="00E504B5"/>
    <w:rsid w:val="00E51C0D"/>
    <w:rsid w:val="00E51E11"/>
    <w:rsid w:val="00E51E91"/>
    <w:rsid w:val="00E51EE2"/>
    <w:rsid w:val="00E51FEA"/>
    <w:rsid w:val="00E52062"/>
    <w:rsid w:val="00E52586"/>
    <w:rsid w:val="00E526E0"/>
    <w:rsid w:val="00E52A58"/>
    <w:rsid w:val="00E52A72"/>
    <w:rsid w:val="00E52BB0"/>
    <w:rsid w:val="00E52C10"/>
    <w:rsid w:val="00E52EAB"/>
    <w:rsid w:val="00E52F9B"/>
    <w:rsid w:val="00E52FA1"/>
    <w:rsid w:val="00E537F8"/>
    <w:rsid w:val="00E538F0"/>
    <w:rsid w:val="00E53C1C"/>
    <w:rsid w:val="00E54FF5"/>
    <w:rsid w:val="00E55184"/>
    <w:rsid w:val="00E552CF"/>
    <w:rsid w:val="00E554EE"/>
    <w:rsid w:val="00E55822"/>
    <w:rsid w:val="00E55C22"/>
    <w:rsid w:val="00E55D28"/>
    <w:rsid w:val="00E55E1F"/>
    <w:rsid w:val="00E55E73"/>
    <w:rsid w:val="00E560AB"/>
    <w:rsid w:val="00E56280"/>
    <w:rsid w:val="00E562B9"/>
    <w:rsid w:val="00E56308"/>
    <w:rsid w:val="00E564B4"/>
    <w:rsid w:val="00E5688C"/>
    <w:rsid w:val="00E568E2"/>
    <w:rsid w:val="00E5767A"/>
    <w:rsid w:val="00E5797E"/>
    <w:rsid w:val="00E60040"/>
    <w:rsid w:val="00E60221"/>
    <w:rsid w:val="00E6054B"/>
    <w:rsid w:val="00E60A60"/>
    <w:rsid w:val="00E60AA8"/>
    <w:rsid w:val="00E60F15"/>
    <w:rsid w:val="00E61207"/>
    <w:rsid w:val="00E612FE"/>
    <w:rsid w:val="00E615C8"/>
    <w:rsid w:val="00E61621"/>
    <w:rsid w:val="00E61D30"/>
    <w:rsid w:val="00E61D4B"/>
    <w:rsid w:val="00E61FC4"/>
    <w:rsid w:val="00E6216F"/>
    <w:rsid w:val="00E621D1"/>
    <w:rsid w:val="00E6225B"/>
    <w:rsid w:val="00E623AF"/>
    <w:rsid w:val="00E62762"/>
    <w:rsid w:val="00E627C7"/>
    <w:rsid w:val="00E62C82"/>
    <w:rsid w:val="00E630D2"/>
    <w:rsid w:val="00E63157"/>
    <w:rsid w:val="00E63627"/>
    <w:rsid w:val="00E6372E"/>
    <w:rsid w:val="00E63858"/>
    <w:rsid w:val="00E63BCC"/>
    <w:rsid w:val="00E63C64"/>
    <w:rsid w:val="00E64431"/>
    <w:rsid w:val="00E645B0"/>
    <w:rsid w:val="00E647D5"/>
    <w:rsid w:val="00E64926"/>
    <w:rsid w:val="00E64B6C"/>
    <w:rsid w:val="00E64E20"/>
    <w:rsid w:val="00E65016"/>
    <w:rsid w:val="00E651D9"/>
    <w:rsid w:val="00E6552E"/>
    <w:rsid w:val="00E659C1"/>
    <w:rsid w:val="00E65D43"/>
    <w:rsid w:val="00E66198"/>
    <w:rsid w:val="00E66380"/>
    <w:rsid w:val="00E66669"/>
    <w:rsid w:val="00E667EB"/>
    <w:rsid w:val="00E6693D"/>
    <w:rsid w:val="00E669FD"/>
    <w:rsid w:val="00E66BB2"/>
    <w:rsid w:val="00E66C5B"/>
    <w:rsid w:val="00E66F4E"/>
    <w:rsid w:val="00E674F9"/>
    <w:rsid w:val="00E6762B"/>
    <w:rsid w:val="00E67B24"/>
    <w:rsid w:val="00E67BF1"/>
    <w:rsid w:val="00E67E6F"/>
    <w:rsid w:val="00E70009"/>
    <w:rsid w:val="00E7036E"/>
    <w:rsid w:val="00E706BE"/>
    <w:rsid w:val="00E70720"/>
    <w:rsid w:val="00E7076B"/>
    <w:rsid w:val="00E70820"/>
    <w:rsid w:val="00E70941"/>
    <w:rsid w:val="00E70BD1"/>
    <w:rsid w:val="00E70E4C"/>
    <w:rsid w:val="00E7101B"/>
    <w:rsid w:val="00E71276"/>
    <w:rsid w:val="00E71301"/>
    <w:rsid w:val="00E71499"/>
    <w:rsid w:val="00E71BC0"/>
    <w:rsid w:val="00E71D2A"/>
    <w:rsid w:val="00E71F69"/>
    <w:rsid w:val="00E721B2"/>
    <w:rsid w:val="00E728D4"/>
    <w:rsid w:val="00E728F5"/>
    <w:rsid w:val="00E72F77"/>
    <w:rsid w:val="00E730D8"/>
    <w:rsid w:val="00E731D4"/>
    <w:rsid w:val="00E73253"/>
    <w:rsid w:val="00E733F9"/>
    <w:rsid w:val="00E73620"/>
    <w:rsid w:val="00E7363F"/>
    <w:rsid w:val="00E73EFC"/>
    <w:rsid w:val="00E74472"/>
    <w:rsid w:val="00E74A4E"/>
    <w:rsid w:val="00E75126"/>
    <w:rsid w:val="00E75189"/>
    <w:rsid w:val="00E753A0"/>
    <w:rsid w:val="00E75597"/>
    <w:rsid w:val="00E75769"/>
    <w:rsid w:val="00E75BC4"/>
    <w:rsid w:val="00E75CB3"/>
    <w:rsid w:val="00E75E12"/>
    <w:rsid w:val="00E75EC7"/>
    <w:rsid w:val="00E75F82"/>
    <w:rsid w:val="00E7647E"/>
    <w:rsid w:val="00E766E6"/>
    <w:rsid w:val="00E767E7"/>
    <w:rsid w:val="00E76B39"/>
    <w:rsid w:val="00E76CF7"/>
    <w:rsid w:val="00E76D5D"/>
    <w:rsid w:val="00E76FA5"/>
    <w:rsid w:val="00E7716C"/>
    <w:rsid w:val="00E776DE"/>
    <w:rsid w:val="00E77F32"/>
    <w:rsid w:val="00E8039D"/>
    <w:rsid w:val="00E8045D"/>
    <w:rsid w:val="00E8045E"/>
    <w:rsid w:val="00E80569"/>
    <w:rsid w:val="00E80B4E"/>
    <w:rsid w:val="00E8101E"/>
    <w:rsid w:val="00E8175B"/>
    <w:rsid w:val="00E82247"/>
    <w:rsid w:val="00E822DB"/>
    <w:rsid w:val="00E82B53"/>
    <w:rsid w:val="00E82D7E"/>
    <w:rsid w:val="00E8301A"/>
    <w:rsid w:val="00E833FE"/>
    <w:rsid w:val="00E83BC1"/>
    <w:rsid w:val="00E83C8F"/>
    <w:rsid w:val="00E83E65"/>
    <w:rsid w:val="00E83F7D"/>
    <w:rsid w:val="00E83FAE"/>
    <w:rsid w:val="00E84008"/>
    <w:rsid w:val="00E84559"/>
    <w:rsid w:val="00E848E6"/>
    <w:rsid w:val="00E8501F"/>
    <w:rsid w:val="00E85598"/>
    <w:rsid w:val="00E8562E"/>
    <w:rsid w:val="00E8589E"/>
    <w:rsid w:val="00E858FF"/>
    <w:rsid w:val="00E85B5A"/>
    <w:rsid w:val="00E85C08"/>
    <w:rsid w:val="00E85DBD"/>
    <w:rsid w:val="00E85F12"/>
    <w:rsid w:val="00E863DA"/>
    <w:rsid w:val="00E86446"/>
    <w:rsid w:val="00E865E1"/>
    <w:rsid w:val="00E8666D"/>
    <w:rsid w:val="00E86D39"/>
    <w:rsid w:val="00E86E99"/>
    <w:rsid w:val="00E86FE1"/>
    <w:rsid w:val="00E8719F"/>
    <w:rsid w:val="00E872C1"/>
    <w:rsid w:val="00E875BF"/>
    <w:rsid w:val="00E87FBB"/>
    <w:rsid w:val="00E90173"/>
    <w:rsid w:val="00E904D1"/>
    <w:rsid w:val="00E9051F"/>
    <w:rsid w:val="00E907D3"/>
    <w:rsid w:val="00E9092C"/>
    <w:rsid w:val="00E90ADC"/>
    <w:rsid w:val="00E90C15"/>
    <w:rsid w:val="00E90E5D"/>
    <w:rsid w:val="00E91621"/>
    <w:rsid w:val="00E91834"/>
    <w:rsid w:val="00E91E2C"/>
    <w:rsid w:val="00E91E88"/>
    <w:rsid w:val="00E925D6"/>
    <w:rsid w:val="00E92783"/>
    <w:rsid w:val="00E92EB3"/>
    <w:rsid w:val="00E931EC"/>
    <w:rsid w:val="00E938D2"/>
    <w:rsid w:val="00E938FD"/>
    <w:rsid w:val="00E939E4"/>
    <w:rsid w:val="00E93C13"/>
    <w:rsid w:val="00E93C22"/>
    <w:rsid w:val="00E93D2D"/>
    <w:rsid w:val="00E93E7C"/>
    <w:rsid w:val="00E9409C"/>
    <w:rsid w:val="00E9484D"/>
    <w:rsid w:val="00E94F22"/>
    <w:rsid w:val="00E9500F"/>
    <w:rsid w:val="00E95296"/>
    <w:rsid w:val="00E952D0"/>
    <w:rsid w:val="00E955A1"/>
    <w:rsid w:val="00E96175"/>
    <w:rsid w:val="00E9627D"/>
    <w:rsid w:val="00E96648"/>
    <w:rsid w:val="00E969BE"/>
    <w:rsid w:val="00E96AF7"/>
    <w:rsid w:val="00E96CB0"/>
    <w:rsid w:val="00E96CBC"/>
    <w:rsid w:val="00E96EA5"/>
    <w:rsid w:val="00E97705"/>
    <w:rsid w:val="00E97BDC"/>
    <w:rsid w:val="00E97E89"/>
    <w:rsid w:val="00EA02A8"/>
    <w:rsid w:val="00EA07E3"/>
    <w:rsid w:val="00EA0A3D"/>
    <w:rsid w:val="00EA1035"/>
    <w:rsid w:val="00EA1798"/>
    <w:rsid w:val="00EA1C5F"/>
    <w:rsid w:val="00EA1EBC"/>
    <w:rsid w:val="00EA1F88"/>
    <w:rsid w:val="00EA2104"/>
    <w:rsid w:val="00EA2404"/>
    <w:rsid w:val="00EA242C"/>
    <w:rsid w:val="00EA2440"/>
    <w:rsid w:val="00EA2542"/>
    <w:rsid w:val="00EA259F"/>
    <w:rsid w:val="00EA268F"/>
    <w:rsid w:val="00EA27FB"/>
    <w:rsid w:val="00EA286C"/>
    <w:rsid w:val="00EA2BBB"/>
    <w:rsid w:val="00EA2D8B"/>
    <w:rsid w:val="00EA2DF2"/>
    <w:rsid w:val="00EA2EA6"/>
    <w:rsid w:val="00EA33C4"/>
    <w:rsid w:val="00EA4408"/>
    <w:rsid w:val="00EA4810"/>
    <w:rsid w:val="00EA4DBF"/>
    <w:rsid w:val="00EA4F3D"/>
    <w:rsid w:val="00EA537E"/>
    <w:rsid w:val="00EA53AC"/>
    <w:rsid w:val="00EA587A"/>
    <w:rsid w:val="00EA5AFA"/>
    <w:rsid w:val="00EA6301"/>
    <w:rsid w:val="00EA63A3"/>
    <w:rsid w:val="00EA6729"/>
    <w:rsid w:val="00EA6A91"/>
    <w:rsid w:val="00EA6EB4"/>
    <w:rsid w:val="00EA6FE5"/>
    <w:rsid w:val="00EA70C4"/>
    <w:rsid w:val="00EA73D8"/>
    <w:rsid w:val="00EA73FC"/>
    <w:rsid w:val="00EA742B"/>
    <w:rsid w:val="00EA7694"/>
    <w:rsid w:val="00EA76F6"/>
    <w:rsid w:val="00EA7B3D"/>
    <w:rsid w:val="00EA7B7A"/>
    <w:rsid w:val="00EA7C5A"/>
    <w:rsid w:val="00EA7E53"/>
    <w:rsid w:val="00EA7F64"/>
    <w:rsid w:val="00EB01F4"/>
    <w:rsid w:val="00EB05A9"/>
    <w:rsid w:val="00EB05E4"/>
    <w:rsid w:val="00EB060D"/>
    <w:rsid w:val="00EB09C1"/>
    <w:rsid w:val="00EB0A4A"/>
    <w:rsid w:val="00EB0B31"/>
    <w:rsid w:val="00EB1334"/>
    <w:rsid w:val="00EB19BA"/>
    <w:rsid w:val="00EB1D21"/>
    <w:rsid w:val="00EB20C8"/>
    <w:rsid w:val="00EB2103"/>
    <w:rsid w:val="00EB21EF"/>
    <w:rsid w:val="00EB251A"/>
    <w:rsid w:val="00EB27A9"/>
    <w:rsid w:val="00EB2F36"/>
    <w:rsid w:val="00EB3019"/>
    <w:rsid w:val="00EB302D"/>
    <w:rsid w:val="00EB3081"/>
    <w:rsid w:val="00EB329C"/>
    <w:rsid w:val="00EB366A"/>
    <w:rsid w:val="00EB3AF4"/>
    <w:rsid w:val="00EB3C73"/>
    <w:rsid w:val="00EB46CC"/>
    <w:rsid w:val="00EB4CFA"/>
    <w:rsid w:val="00EB5458"/>
    <w:rsid w:val="00EB56CC"/>
    <w:rsid w:val="00EB5862"/>
    <w:rsid w:val="00EB5C89"/>
    <w:rsid w:val="00EB5CD9"/>
    <w:rsid w:val="00EB5CFF"/>
    <w:rsid w:val="00EB60B4"/>
    <w:rsid w:val="00EB659B"/>
    <w:rsid w:val="00EB6799"/>
    <w:rsid w:val="00EB6BA1"/>
    <w:rsid w:val="00EB6C95"/>
    <w:rsid w:val="00EB6D75"/>
    <w:rsid w:val="00EB6DDF"/>
    <w:rsid w:val="00EB71DC"/>
    <w:rsid w:val="00EB78EE"/>
    <w:rsid w:val="00EB79D4"/>
    <w:rsid w:val="00EB7A1D"/>
    <w:rsid w:val="00EB7ACE"/>
    <w:rsid w:val="00EB7BCC"/>
    <w:rsid w:val="00EB7EE9"/>
    <w:rsid w:val="00EB7F74"/>
    <w:rsid w:val="00EC0511"/>
    <w:rsid w:val="00EC064A"/>
    <w:rsid w:val="00EC0888"/>
    <w:rsid w:val="00EC0928"/>
    <w:rsid w:val="00EC102A"/>
    <w:rsid w:val="00EC113A"/>
    <w:rsid w:val="00EC15B5"/>
    <w:rsid w:val="00EC15D7"/>
    <w:rsid w:val="00EC18A8"/>
    <w:rsid w:val="00EC1928"/>
    <w:rsid w:val="00EC1A6D"/>
    <w:rsid w:val="00EC2530"/>
    <w:rsid w:val="00EC2762"/>
    <w:rsid w:val="00EC2950"/>
    <w:rsid w:val="00EC2A2B"/>
    <w:rsid w:val="00EC2A69"/>
    <w:rsid w:val="00EC2CBC"/>
    <w:rsid w:val="00EC2EBF"/>
    <w:rsid w:val="00EC3177"/>
    <w:rsid w:val="00EC33C3"/>
    <w:rsid w:val="00EC35FB"/>
    <w:rsid w:val="00EC387F"/>
    <w:rsid w:val="00EC3C87"/>
    <w:rsid w:val="00EC3D13"/>
    <w:rsid w:val="00EC40AE"/>
    <w:rsid w:val="00EC46B5"/>
    <w:rsid w:val="00EC4786"/>
    <w:rsid w:val="00EC4867"/>
    <w:rsid w:val="00EC4877"/>
    <w:rsid w:val="00EC4AE0"/>
    <w:rsid w:val="00EC52C5"/>
    <w:rsid w:val="00EC5650"/>
    <w:rsid w:val="00EC57A5"/>
    <w:rsid w:val="00EC5BCD"/>
    <w:rsid w:val="00EC5DC8"/>
    <w:rsid w:val="00EC6132"/>
    <w:rsid w:val="00EC61D8"/>
    <w:rsid w:val="00EC64E6"/>
    <w:rsid w:val="00EC666B"/>
    <w:rsid w:val="00EC7019"/>
    <w:rsid w:val="00EC7064"/>
    <w:rsid w:val="00EC74E4"/>
    <w:rsid w:val="00EC7A2F"/>
    <w:rsid w:val="00EC7C29"/>
    <w:rsid w:val="00EC7F4B"/>
    <w:rsid w:val="00ED01AC"/>
    <w:rsid w:val="00ED02E5"/>
    <w:rsid w:val="00ED0421"/>
    <w:rsid w:val="00ED0803"/>
    <w:rsid w:val="00ED08C1"/>
    <w:rsid w:val="00ED0AB5"/>
    <w:rsid w:val="00ED1396"/>
    <w:rsid w:val="00ED14FC"/>
    <w:rsid w:val="00ED165E"/>
    <w:rsid w:val="00ED188B"/>
    <w:rsid w:val="00ED1DE3"/>
    <w:rsid w:val="00ED21EE"/>
    <w:rsid w:val="00ED231B"/>
    <w:rsid w:val="00ED2339"/>
    <w:rsid w:val="00ED2889"/>
    <w:rsid w:val="00ED2BBB"/>
    <w:rsid w:val="00ED2D85"/>
    <w:rsid w:val="00ED2EA4"/>
    <w:rsid w:val="00ED2EF9"/>
    <w:rsid w:val="00ED30F3"/>
    <w:rsid w:val="00ED310B"/>
    <w:rsid w:val="00ED3212"/>
    <w:rsid w:val="00ED35A3"/>
    <w:rsid w:val="00ED3851"/>
    <w:rsid w:val="00ED3B78"/>
    <w:rsid w:val="00ED45CB"/>
    <w:rsid w:val="00ED4742"/>
    <w:rsid w:val="00ED4867"/>
    <w:rsid w:val="00ED486E"/>
    <w:rsid w:val="00ED4949"/>
    <w:rsid w:val="00ED49D3"/>
    <w:rsid w:val="00ED49F5"/>
    <w:rsid w:val="00ED4A3B"/>
    <w:rsid w:val="00ED4C1A"/>
    <w:rsid w:val="00ED4EED"/>
    <w:rsid w:val="00ED511D"/>
    <w:rsid w:val="00ED52D8"/>
    <w:rsid w:val="00ED5833"/>
    <w:rsid w:val="00ED63F7"/>
    <w:rsid w:val="00ED640B"/>
    <w:rsid w:val="00ED6623"/>
    <w:rsid w:val="00ED663A"/>
    <w:rsid w:val="00ED6652"/>
    <w:rsid w:val="00ED66A2"/>
    <w:rsid w:val="00ED6CD3"/>
    <w:rsid w:val="00ED70D3"/>
    <w:rsid w:val="00ED7187"/>
    <w:rsid w:val="00ED72BC"/>
    <w:rsid w:val="00ED72F2"/>
    <w:rsid w:val="00ED7BD1"/>
    <w:rsid w:val="00ED7D23"/>
    <w:rsid w:val="00EE06B8"/>
    <w:rsid w:val="00EE08E1"/>
    <w:rsid w:val="00EE0AAF"/>
    <w:rsid w:val="00EE0D5C"/>
    <w:rsid w:val="00EE0D86"/>
    <w:rsid w:val="00EE147C"/>
    <w:rsid w:val="00EE1575"/>
    <w:rsid w:val="00EE1785"/>
    <w:rsid w:val="00EE1A54"/>
    <w:rsid w:val="00EE25C7"/>
    <w:rsid w:val="00EE2E35"/>
    <w:rsid w:val="00EE2F68"/>
    <w:rsid w:val="00EE3231"/>
    <w:rsid w:val="00EE33CB"/>
    <w:rsid w:val="00EE3465"/>
    <w:rsid w:val="00EE3880"/>
    <w:rsid w:val="00EE3BE4"/>
    <w:rsid w:val="00EE3F93"/>
    <w:rsid w:val="00EE425A"/>
    <w:rsid w:val="00EE4550"/>
    <w:rsid w:val="00EE4795"/>
    <w:rsid w:val="00EE4D1B"/>
    <w:rsid w:val="00EE5BD6"/>
    <w:rsid w:val="00EE5D21"/>
    <w:rsid w:val="00EE60FF"/>
    <w:rsid w:val="00EE610E"/>
    <w:rsid w:val="00EE62AC"/>
    <w:rsid w:val="00EE6433"/>
    <w:rsid w:val="00EE686A"/>
    <w:rsid w:val="00EE6885"/>
    <w:rsid w:val="00EE69C6"/>
    <w:rsid w:val="00EE69E8"/>
    <w:rsid w:val="00EE6AAE"/>
    <w:rsid w:val="00EE6B45"/>
    <w:rsid w:val="00EE6ED8"/>
    <w:rsid w:val="00EE6F3F"/>
    <w:rsid w:val="00EE70A2"/>
    <w:rsid w:val="00EE71E9"/>
    <w:rsid w:val="00EE7BDC"/>
    <w:rsid w:val="00EF003E"/>
    <w:rsid w:val="00EF023E"/>
    <w:rsid w:val="00EF059A"/>
    <w:rsid w:val="00EF05B6"/>
    <w:rsid w:val="00EF0863"/>
    <w:rsid w:val="00EF0AE6"/>
    <w:rsid w:val="00EF0B22"/>
    <w:rsid w:val="00EF0B51"/>
    <w:rsid w:val="00EF0E57"/>
    <w:rsid w:val="00EF14F3"/>
    <w:rsid w:val="00EF17AC"/>
    <w:rsid w:val="00EF1886"/>
    <w:rsid w:val="00EF18F7"/>
    <w:rsid w:val="00EF21CE"/>
    <w:rsid w:val="00EF243C"/>
    <w:rsid w:val="00EF24F7"/>
    <w:rsid w:val="00EF272F"/>
    <w:rsid w:val="00EF2FE7"/>
    <w:rsid w:val="00EF30D1"/>
    <w:rsid w:val="00EF35BE"/>
    <w:rsid w:val="00EF3A49"/>
    <w:rsid w:val="00EF3A99"/>
    <w:rsid w:val="00EF41A6"/>
    <w:rsid w:val="00EF41A9"/>
    <w:rsid w:val="00EF447E"/>
    <w:rsid w:val="00EF4505"/>
    <w:rsid w:val="00EF484E"/>
    <w:rsid w:val="00EF50BB"/>
    <w:rsid w:val="00EF5ACD"/>
    <w:rsid w:val="00EF5C6E"/>
    <w:rsid w:val="00EF5D99"/>
    <w:rsid w:val="00EF5DCB"/>
    <w:rsid w:val="00EF66E5"/>
    <w:rsid w:val="00EF6923"/>
    <w:rsid w:val="00EF6B2C"/>
    <w:rsid w:val="00EF786E"/>
    <w:rsid w:val="00EF7BD3"/>
    <w:rsid w:val="00EF7D0B"/>
    <w:rsid w:val="00EF7EA1"/>
    <w:rsid w:val="00F000F4"/>
    <w:rsid w:val="00F0034C"/>
    <w:rsid w:val="00F01352"/>
    <w:rsid w:val="00F014FF"/>
    <w:rsid w:val="00F01EEC"/>
    <w:rsid w:val="00F01F9F"/>
    <w:rsid w:val="00F020F6"/>
    <w:rsid w:val="00F02585"/>
    <w:rsid w:val="00F025D5"/>
    <w:rsid w:val="00F02BD6"/>
    <w:rsid w:val="00F03050"/>
    <w:rsid w:val="00F0305E"/>
    <w:rsid w:val="00F03EA4"/>
    <w:rsid w:val="00F04271"/>
    <w:rsid w:val="00F05634"/>
    <w:rsid w:val="00F05B56"/>
    <w:rsid w:val="00F06336"/>
    <w:rsid w:val="00F063EB"/>
    <w:rsid w:val="00F0664F"/>
    <w:rsid w:val="00F075FB"/>
    <w:rsid w:val="00F10044"/>
    <w:rsid w:val="00F101DB"/>
    <w:rsid w:val="00F1078E"/>
    <w:rsid w:val="00F110CC"/>
    <w:rsid w:val="00F11305"/>
    <w:rsid w:val="00F11494"/>
    <w:rsid w:val="00F11621"/>
    <w:rsid w:val="00F116E6"/>
    <w:rsid w:val="00F11BBC"/>
    <w:rsid w:val="00F11CEB"/>
    <w:rsid w:val="00F11E7D"/>
    <w:rsid w:val="00F11FF7"/>
    <w:rsid w:val="00F121D8"/>
    <w:rsid w:val="00F1243F"/>
    <w:rsid w:val="00F12681"/>
    <w:rsid w:val="00F12B61"/>
    <w:rsid w:val="00F12FB7"/>
    <w:rsid w:val="00F13174"/>
    <w:rsid w:val="00F1319A"/>
    <w:rsid w:val="00F13450"/>
    <w:rsid w:val="00F1353B"/>
    <w:rsid w:val="00F135CA"/>
    <w:rsid w:val="00F1382C"/>
    <w:rsid w:val="00F138C2"/>
    <w:rsid w:val="00F13BC8"/>
    <w:rsid w:val="00F13CA1"/>
    <w:rsid w:val="00F1404E"/>
    <w:rsid w:val="00F14229"/>
    <w:rsid w:val="00F1422D"/>
    <w:rsid w:val="00F14C3A"/>
    <w:rsid w:val="00F155CA"/>
    <w:rsid w:val="00F15FDF"/>
    <w:rsid w:val="00F16EF5"/>
    <w:rsid w:val="00F172E6"/>
    <w:rsid w:val="00F17528"/>
    <w:rsid w:val="00F17D10"/>
    <w:rsid w:val="00F200DB"/>
    <w:rsid w:val="00F2078D"/>
    <w:rsid w:val="00F21791"/>
    <w:rsid w:val="00F21B8C"/>
    <w:rsid w:val="00F21E62"/>
    <w:rsid w:val="00F21F61"/>
    <w:rsid w:val="00F224FD"/>
    <w:rsid w:val="00F22E0E"/>
    <w:rsid w:val="00F22E1E"/>
    <w:rsid w:val="00F23A06"/>
    <w:rsid w:val="00F23F6D"/>
    <w:rsid w:val="00F243F9"/>
    <w:rsid w:val="00F24464"/>
    <w:rsid w:val="00F24887"/>
    <w:rsid w:val="00F24FBC"/>
    <w:rsid w:val="00F252F8"/>
    <w:rsid w:val="00F253C9"/>
    <w:rsid w:val="00F2580C"/>
    <w:rsid w:val="00F25818"/>
    <w:rsid w:val="00F25F7B"/>
    <w:rsid w:val="00F261A6"/>
    <w:rsid w:val="00F26CB2"/>
    <w:rsid w:val="00F26D78"/>
    <w:rsid w:val="00F26D8C"/>
    <w:rsid w:val="00F26F66"/>
    <w:rsid w:val="00F27033"/>
    <w:rsid w:val="00F2712F"/>
    <w:rsid w:val="00F27725"/>
    <w:rsid w:val="00F27A73"/>
    <w:rsid w:val="00F27A8C"/>
    <w:rsid w:val="00F27AED"/>
    <w:rsid w:val="00F27ECB"/>
    <w:rsid w:val="00F27FF3"/>
    <w:rsid w:val="00F3029B"/>
    <w:rsid w:val="00F305AC"/>
    <w:rsid w:val="00F30A72"/>
    <w:rsid w:val="00F30BB1"/>
    <w:rsid w:val="00F31165"/>
    <w:rsid w:val="00F31228"/>
    <w:rsid w:val="00F3164D"/>
    <w:rsid w:val="00F318CB"/>
    <w:rsid w:val="00F31B81"/>
    <w:rsid w:val="00F3206B"/>
    <w:rsid w:val="00F32274"/>
    <w:rsid w:val="00F325CE"/>
    <w:rsid w:val="00F327C4"/>
    <w:rsid w:val="00F3283B"/>
    <w:rsid w:val="00F32DE9"/>
    <w:rsid w:val="00F331CE"/>
    <w:rsid w:val="00F33423"/>
    <w:rsid w:val="00F33B5C"/>
    <w:rsid w:val="00F33CEE"/>
    <w:rsid w:val="00F3478A"/>
    <w:rsid w:val="00F34A90"/>
    <w:rsid w:val="00F34B8E"/>
    <w:rsid w:val="00F34C3A"/>
    <w:rsid w:val="00F34ECD"/>
    <w:rsid w:val="00F34F4F"/>
    <w:rsid w:val="00F34F6F"/>
    <w:rsid w:val="00F350A5"/>
    <w:rsid w:val="00F3555B"/>
    <w:rsid w:val="00F3573C"/>
    <w:rsid w:val="00F3578B"/>
    <w:rsid w:val="00F35B38"/>
    <w:rsid w:val="00F35E04"/>
    <w:rsid w:val="00F3698B"/>
    <w:rsid w:val="00F36A54"/>
    <w:rsid w:val="00F37435"/>
    <w:rsid w:val="00F374EE"/>
    <w:rsid w:val="00F37626"/>
    <w:rsid w:val="00F376C7"/>
    <w:rsid w:val="00F3785E"/>
    <w:rsid w:val="00F37C62"/>
    <w:rsid w:val="00F4010B"/>
    <w:rsid w:val="00F401C4"/>
    <w:rsid w:val="00F40EEB"/>
    <w:rsid w:val="00F41329"/>
    <w:rsid w:val="00F4170E"/>
    <w:rsid w:val="00F41836"/>
    <w:rsid w:val="00F419AA"/>
    <w:rsid w:val="00F41F47"/>
    <w:rsid w:val="00F4228E"/>
    <w:rsid w:val="00F42B36"/>
    <w:rsid w:val="00F43048"/>
    <w:rsid w:val="00F4344C"/>
    <w:rsid w:val="00F43681"/>
    <w:rsid w:val="00F4376C"/>
    <w:rsid w:val="00F439B6"/>
    <w:rsid w:val="00F440C7"/>
    <w:rsid w:val="00F447DC"/>
    <w:rsid w:val="00F44D35"/>
    <w:rsid w:val="00F44D91"/>
    <w:rsid w:val="00F4564E"/>
    <w:rsid w:val="00F46376"/>
    <w:rsid w:val="00F467FF"/>
    <w:rsid w:val="00F46824"/>
    <w:rsid w:val="00F468CF"/>
    <w:rsid w:val="00F47477"/>
    <w:rsid w:val="00F478C2"/>
    <w:rsid w:val="00F47FEA"/>
    <w:rsid w:val="00F508D4"/>
    <w:rsid w:val="00F50905"/>
    <w:rsid w:val="00F50A87"/>
    <w:rsid w:val="00F50E5A"/>
    <w:rsid w:val="00F51307"/>
    <w:rsid w:val="00F51A67"/>
    <w:rsid w:val="00F51B8C"/>
    <w:rsid w:val="00F51EC1"/>
    <w:rsid w:val="00F51FF7"/>
    <w:rsid w:val="00F5204E"/>
    <w:rsid w:val="00F522EB"/>
    <w:rsid w:val="00F52B91"/>
    <w:rsid w:val="00F5315A"/>
    <w:rsid w:val="00F53189"/>
    <w:rsid w:val="00F53220"/>
    <w:rsid w:val="00F5351D"/>
    <w:rsid w:val="00F5356D"/>
    <w:rsid w:val="00F535AC"/>
    <w:rsid w:val="00F539DD"/>
    <w:rsid w:val="00F53DCA"/>
    <w:rsid w:val="00F53DE0"/>
    <w:rsid w:val="00F54948"/>
    <w:rsid w:val="00F54CF8"/>
    <w:rsid w:val="00F54D79"/>
    <w:rsid w:val="00F54F18"/>
    <w:rsid w:val="00F55007"/>
    <w:rsid w:val="00F55487"/>
    <w:rsid w:val="00F554D0"/>
    <w:rsid w:val="00F55628"/>
    <w:rsid w:val="00F55691"/>
    <w:rsid w:val="00F55890"/>
    <w:rsid w:val="00F55A10"/>
    <w:rsid w:val="00F55A8F"/>
    <w:rsid w:val="00F55F29"/>
    <w:rsid w:val="00F56A31"/>
    <w:rsid w:val="00F56FC3"/>
    <w:rsid w:val="00F5713F"/>
    <w:rsid w:val="00F571FF"/>
    <w:rsid w:val="00F5761E"/>
    <w:rsid w:val="00F57661"/>
    <w:rsid w:val="00F5783B"/>
    <w:rsid w:val="00F578A9"/>
    <w:rsid w:val="00F5793A"/>
    <w:rsid w:val="00F57D09"/>
    <w:rsid w:val="00F57FAC"/>
    <w:rsid w:val="00F60022"/>
    <w:rsid w:val="00F60200"/>
    <w:rsid w:val="00F6020A"/>
    <w:rsid w:val="00F605C1"/>
    <w:rsid w:val="00F60765"/>
    <w:rsid w:val="00F608E1"/>
    <w:rsid w:val="00F60DD6"/>
    <w:rsid w:val="00F61000"/>
    <w:rsid w:val="00F6113F"/>
    <w:rsid w:val="00F614CA"/>
    <w:rsid w:val="00F6154F"/>
    <w:rsid w:val="00F61962"/>
    <w:rsid w:val="00F61967"/>
    <w:rsid w:val="00F61A5C"/>
    <w:rsid w:val="00F61B2A"/>
    <w:rsid w:val="00F61B6D"/>
    <w:rsid w:val="00F61CD6"/>
    <w:rsid w:val="00F61D74"/>
    <w:rsid w:val="00F61E2B"/>
    <w:rsid w:val="00F61FF1"/>
    <w:rsid w:val="00F627F1"/>
    <w:rsid w:val="00F62853"/>
    <w:rsid w:val="00F62C70"/>
    <w:rsid w:val="00F62EC4"/>
    <w:rsid w:val="00F6310D"/>
    <w:rsid w:val="00F6312E"/>
    <w:rsid w:val="00F63282"/>
    <w:rsid w:val="00F6342F"/>
    <w:rsid w:val="00F6352F"/>
    <w:rsid w:val="00F63578"/>
    <w:rsid w:val="00F63CA8"/>
    <w:rsid w:val="00F63DAA"/>
    <w:rsid w:val="00F64565"/>
    <w:rsid w:val="00F646AD"/>
    <w:rsid w:val="00F646E3"/>
    <w:rsid w:val="00F64F37"/>
    <w:rsid w:val="00F65050"/>
    <w:rsid w:val="00F65B86"/>
    <w:rsid w:val="00F65D45"/>
    <w:rsid w:val="00F661CC"/>
    <w:rsid w:val="00F66205"/>
    <w:rsid w:val="00F6637C"/>
    <w:rsid w:val="00F66417"/>
    <w:rsid w:val="00F66816"/>
    <w:rsid w:val="00F6690D"/>
    <w:rsid w:val="00F66995"/>
    <w:rsid w:val="00F66A9A"/>
    <w:rsid w:val="00F67065"/>
    <w:rsid w:val="00F67501"/>
    <w:rsid w:val="00F67B50"/>
    <w:rsid w:val="00F67C77"/>
    <w:rsid w:val="00F67D29"/>
    <w:rsid w:val="00F67F75"/>
    <w:rsid w:val="00F701EA"/>
    <w:rsid w:val="00F70774"/>
    <w:rsid w:val="00F70788"/>
    <w:rsid w:val="00F708F7"/>
    <w:rsid w:val="00F70F52"/>
    <w:rsid w:val="00F71091"/>
    <w:rsid w:val="00F71637"/>
    <w:rsid w:val="00F71E25"/>
    <w:rsid w:val="00F72B0B"/>
    <w:rsid w:val="00F72B12"/>
    <w:rsid w:val="00F72B1B"/>
    <w:rsid w:val="00F72E25"/>
    <w:rsid w:val="00F73287"/>
    <w:rsid w:val="00F73329"/>
    <w:rsid w:val="00F73C9C"/>
    <w:rsid w:val="00F73D5A"/>
    <w:rsid w:val="00F73E10"/>
    <w:rsid w:val="00F7403C"/>
    <w:rsid w:val="00F7420B"/>
    <w:rsid w:val="00F742BB"/>
    <w:rsid w:val="00F74487"/>
    <w:rsid w:val="00F74552"/>
    <w:rsid w:val="00F74C28"/>
    <w:rsid w:val="00F74C6B"/>
    <w:rsid w:val="00F74DB0"/>
    <w:rsid w:val="00F74DE0"/>
    <w:rsid w:val="00F752AB"/>
    <w:rsid w:val="00F7586F"/>
    <w:rsid w:val="00F75A78"/>
    <w:rsid w:val="00F75DEF"/>
    <w:rsid w:val="00F76060"/>
    <w:rsid w:val="00F76066"/>
    <w:rsid w:val="00F7612E"/>
    <w:rsid w:val="00F76673"/>
    <w:rsid w:val="00F766C7"/>
    <w:rsid w:val="00F766E5"/>
    <w:rsid w:val="00F7684B"/>
    <w:rsid w:val="00F77762"/>
    <w:rsid w:val="00F7776C"/>
    <w:rsid w:val="00F77A70"/>
    <w:rsid w:val="00F77C9C"/>
    <w:rsid w:val="00F77E1F"/>
    <w:rsid w:val="00F77ECC"/>
    <w:rsid w:val="00F77F2C"/>
    <w:rsid w:val="00F804A7"/>
    <w:rsid w:val="00F8081C"/>
    <w:rsid w:val="00F80D67"/>
    <w:rsid w:val="00F80DDA"/>
    <w:rsid w:val="00F80FC2"/>
    <w:rsid w:val="00F816B1"/>
    <w:rsid w:val="00F819C4"/>
    <w:rsid w:val="00F81CA8"/>
    <w:rsid w:val="00F8220E"/>
    <w:rsid w:val="00F82CC3"/>
    <w:rsid w:val="00F82CFF"/>
    <w:rsid w:val="00F82F74"/>
    <w:rsid w:val="00F835E8"/>
    <w:rsid w:val="00F8384F"/>
    <w:rsid w:val="00F83B09"/>
    <w:rsid w:val="00F83D71"/>
    <w:rsid w:val="00F83EFA"/>
    <w:rsid w:val="00F84109"/>
    <w:rsid w:val="00F8458A"/>
    <w:rsid w:val="00F84A5F"/>
    <w:rsid w:val="00F84B23"/>
    <w:rsid w:val="00F84EA5"/>
    <w:rsid w:val="00F84EFE"/>
    <w:rsid w:val="00F8513B"/>
    <w:rsid w:val="00F8515D"/>
    <w:rsid w:val="00F8565C"/>
    <w:rsid w:val="00F8583F"/>
    <w:rsid w:val="00F85CC1"/>
    <w:rsid w:val="00F85D12"/>
    <w:rsid w:val="00F85E3A"/>
    <w:rsid w:val="00F85F80"/>
    <w:rsid w:val="00F860B2"/>
    <w:rsid w:val="00F86391"/>
    <w:rsid w:val="00F864EE"/>
    <w:rsid w:val="00F86595"/>
    <w:rsid w:val="00F8662E"/>
    <w:rsid w:val="00F86725"/>
    <w:rsid w:val="00F86813"/>
    <w:rsid w:val="00F86CAD"/>
    <w:rsid w:val="00F86D4C"/>
    <w:rsid w:val="00F8757B"/>
    <w:rsid w:val="00F87775"/>
    <w:rsid w:val="00F87971"/>
    <w:rsid w:val="00F87B71"/>
    <w:rsid w:val="00F87BF8"/>
    <w:rsid w:val="00F87DBC"/>
    <w:rsid w:val="00F9023F"/>
    <w:rsid w:val="00F904CC"/>
    <w:rsid w:val="00F9058D"/>
    <w:rsid w:val="00F907B7"/>
    <w:rsid w:val="00F90D75"/>
    <w:rsid w:val="00F90EE9"/>
    <w:rsid w:val="00F9164B"/>
    <w:rsid w:val="00F92053"/>
    <w:rsid w:val="00F921BB"/>
    <w:rsid w:val="00F9274C"/>
    <w:rsid w:val="00F92789"/>
    <w:rsid w:val="00F92847"/>
    <w:rsid w:val="00F92D90"/>
    <w:rsid w:val="00F92D99"/>
    <w:rsid w:val="00F932BC"/>
    <w:rsid w:val="00F93887"/>
    <w:rsid w:val="00F93B1B"/>
    <w:rsid w:val="00F9423E"/>
    <w:rsid w:val="00F94386"/>
    <w:rsid w:val="00F948C9"/>
    <w:rsid w:val="00F949DA"/>
    <w:rsid w:val="00F94A8C"/>
    <w:rsid w:val="00F95293"/>
    <w:rsid w:val="00F95521"/>
    <w:rsid w:val="00F9577C"/>
    <w:rsid w:val="00F957A0"/>
    <w:rsid w:val="00F958D0"/>
    <w:rsid w:val="00F958D1"/>
    <w:rsid w:val="00F95A84"/>
    <w:rsid w:val="00F96484"/>
    <w:rsid w:val="00F965A0"/>
    <w:rsid w:val="00F9672E"/>
    <w:rsid w:val="00F96912"/>
    <w:rsid w:val="00F96A56"/>
    <w:rsid w:val="00F96F8D"/>
    <w:rsid w:val="00F96FAB"/>
    <w:rsid w:val="00F97159"/>
    <w:rsid w:val="00F97275"/>
    <w:rsid w:val="00F9768E"/>
    <w:rsid w:val="00F97784"/>
    <w:rsid w:val="00F97CE6"/>
    <w:rsid w:val="00F97FB0"/>
    <w:rsid w:val="00FA0277"/>
    <w:rsid w:val="00FA06AD"/>
    <w:rsid w:val="00FA0880"/>
    <w:rsid w:val="00FA0C56"/>
    <w:rsid w:val="00FA0D83"/>
    <w:rsid w:val="00FA0D84"/>
    <w:rsid w:val="00FA0E6F"/>
    <w:rsid w:val="00FA1310"/>
    <w:rsid w:val="00FA1957"/>
    <w:rsid w:val="00FA1DDD"/>
    <w:rsid w:val="00FA211B"/>
    <w:rsid w:val="00FA2245"/>
    <w:rsid w:val="00FA273C"/>
    <w:rsid w:val="00FA2AD7"/>
    <w:rsid w:val="00FA2C50"/>
    <w:rsid w:val="00FA2DF3"/>
    <w:rsid w:val="00FA326C"/>
    <w:rsid w:val="00FA357E"/>
    <w:rsid w:val="00FA36F4"/>
    <w:rsid w:val="00FA3EB3"/>
    <w:rsid w:val="00FA3FE1"/>
    <w:rsid w:val="00FA4165"/>
    <w:rsid w:val="00FA48D4"/>
    <w:rsid w:val="00FA48E5"/>
    <w:rsid w:val="00FA4ACB"/>
    <w:rsid w:val="00FA4C0C"/>
    <w:rsid w:val="00FA5116"/>
    <w:rsid w:val="00FA5265"/>
    <w:rsid w:val="00FA5A5C"/>
    <w:rsid w:val="00FA5DCE"/>
    <w:rsid w:val="00FA6342"/>
    <w:rsid w:val="00FA656A"/>
    <w:rsid w:val="00FA6B04"/>
    <w:rsid w:val="00FA6D24"/>
    <w:rsid w:val="00FA7200"/>
    <w:rsid w:val="00FA7923"/>
    <w:rsid w:val="00FA7B11"/>
    <w:rsid w:val="00FA7C94"/>
    <w:rsid w:val="00FA7F74"/>
    <w:rsid w:val="00FB02BA"/>
    <w:rsid w:val="00FB06A6"/>
    <w:rsid w:val="00FB09CE"/>
    <w:rsid w:val="00FB0A59"/>
    <w:rsid w:val="00FB0FEC"/>
    <w:rsid w:val="00FB1093"/>
    <w:rsid w:val="00FB1589"/>
    <w:rsid w:val="00FB15D0"/>
    <w:rsid w:val="00FB19F3"/>
    <w:rsid w:val="00FB1A8C"/>
    <w:rsid w:val="00FB214D"/>
    <w:rsid w:val="00FB22F9"/>
    <w:rsid w:val="00FB23B0"/>
    <w:rsid w:val="00FB23D0"/>
    <w:rsid w:val="00FB2437"/>
    <w:rsid w:val="00FB2633"/>
    <w:rsid w:val="00FB304D"/>
    <w:rsid w:val="00FB331C"/>
    <w:rsid w:val="00FB34D6"/>
    <w:rsid w:val="00FB36DA"/>
    <w:rsid w:val="00FB38FA"/>
    <w:rsid w:val="00FB3A7C"/>
    <w:rsid w:val="00FB3B4B"/>
    <w:rsid w:val="00FB48A8"/>
    <w:rsid w:val="00FB4A76"/>
    <w:rsid w:val="00FB4BAC"/>
    <w:rsid w:val="00FB4F4B"/>
    <w:rsid w:val="00FB522E"/>
    <w:rsid w:val="00FB5517"/>
    <w:rsid w:val="00FB56A7"/>
    <w:rsid w:val="00FB575C"/>
    <w:rsid w:val="00FB5C29"/>
    <w:rsid w:val="00FB5D79"/>
    <w:rsid w:val="00FB5E61"/>
    <w:rsid w:val="00FB61DB"/>
    <w:rsid w:val="00FB62B8"/>
    <w:rsid w:val="00FB669C"/>
    <w:rsid w:val="00FB68B5"/>
    <w:rsid w:val="00FB6BFC"/>
    <w:rsid w:val="00FB6D78"/>
    <w:rsid w:val="00FB6EF9"/>
    <w:rsid w:val="00FB75F6"/>
    <w:rsid w:val="00FB7E26"/>
    <w:rsid w:val="00FC03B0"/>
    <w:rsid w:val="00FC0C14"/>
    <w:rsid w:val="00FC12AE"/>
    <w:rsid w:val="00FC12B0"/>
    <w:rsid w:val="00FC1474"/>
    <w:rsid w:val="00FC1601"/>
    <w:rsid w:val="00FC166A"/>
    <w:rsid w:val="00FC1786"/>
    <w:rsid w:val="00FC18A4"/>
    <w:rsid w:val="00FC1A0F"/>
    <w:rsid w:val="00FC1CA2"/>
    <w:rsid w:val="00FC2326"/>
    <w:rsid w:val="00FC26A7"/>
    <w:rsid w:val="00FC28F5"/>
    <w:rsid w:val="00FC2E5E"/>
    <w:rsid w:val="00FC2F3A"/>
    <w:rsid w:val="00FC31BA"/>
    <w:rsid w:val="00FC32AD"/>
    <w:rsid w:val="00FC357E"/>
    <w:rsid w:val="00FC3611"/>
    <w:rsid w:val="00FC3D52"/>
    <w:rsid w:val="00FC3EC3"/>
    <w:rsid w:val="00FC4006"/>
    <w:rsid w:val="00FC473C"/>
    <w:rsid w:val="00FC4770"/>
    <w:rsid w:val="00FC4E7E"/>
    <w:rsid w:val="00FC4EDE"/>
    <w:rsid w:val="00FC4F0E"/>
    <w:rsid w:val="00FC4F1A"/>
    <w:rsid w:val="00FC507D"/>
    <w:rsid w:val="00FC5660"/>
    <w:rsid w:val="00FC5A32"/>
    <w:rsid w:val="00FC5C20"/>
    <w:rsid w:val="00FC6401"/>
    <w:rsid w:val="00FC6637"/>
    <w:rsid w:val="00FC6651"/>
    <w:rsid w:val="00FC6A93"/>
    <w:rsid w:val="00FC6AA4"/>
    <w:rsid w:val="00FC707E"/>
    <w:rsid w:val="00FC752B"/>
    <w:rsid w:val="00FD01D6"/>
    <w:rsid w:val="00FD044D"/>
    <w:rsid w:val="00FD0478"/>
    <w:rsid w:val="00FD0859"/>
    <w:rsid w:val="00FD099B"/>
    <w:rsid w:val="00FD13AC"/>
    <w:rsid w:val="00FD159A"/>
    <w:rsid w:val="00FD15E1"/>
    <w:rsid w:val="00FD1601"/>
    <w:rsid w:val="00FD16CE"/>
    <w:rsid w:val="00FD17FC"/>
    <w:rsid w:val="00FD1829"/>
    <w:rsid w:val="00FD239F"/>
    <w:rsid w:val="00FD272F"/>
    <w:rsid w:val="00FD29F0"/>
    <w:rsid w:val="00FD2A5F"/>
    <w:rsid w:val="00FD2FC8"/>
    <w:rsid w:val="00FD3485"/>
    <w:rsid w:val="00FD34A3"/>
    <w:rsid w:val="00FD3C07"/>
    <w:rsid w:val="00FD3CFD"/>
    <w:rsid w:val="00FD40D8"/>
    <w:rsid w:val="00FD41EA"/>
    <w:rsid w:val="00FD43FA"/>
    <w:rsid w:val="00FD46AB"/>
    <w:rsid w:val="00FD470A"/>
    <w:rsid w:val="00FD4A55"/>
    <w:rsid w:val="00FD4F0A"/>
    <w:rsid w:val="00FD4F22"/>
    <w:rsid w:val="00FD5268"/>
    <w:rsid w:val="00FD52CA"/>
    <w:rsid w:val="00FD5726"/>
    <w:rsid w:val="00FD5906"/>
    <w:rsid w:val="00FD61E3"/>
    <w:rsid w:val="00FD661E"/>
    <w:rsid w:val="00FD6767"/>
    <w:rsid w:val="00FD6A5B"/>
    <w:rsid w:val="00FD6F44"/>
    <w:rsid w:val="00FD6FBB"/>
    <w:rsid w:val="00FD70F0"/>
    <w:rsid w:val="00FD72D4"/>
    <w:rsid w:val="00FD7AA3"/>
    <w:rsid w:val="00FD7AC4"/>
    <w:rsid w:val="00FD7F77"/>
    <w:rsid w:val="00FE0279"/>
    <w:rsid w:val="00FE0684"/>
    <w:rsid w:val="00FE06FE"/>
    <w:rsid w:val="00FE076F"/>
    <w:rsid w:val="00FE07B4"/>
    <w:rsid w:val="00FE07FF"/>
    <w:rsid w:val="00FE0D53"/>
    <w:rsid w:val="00FE10C7"/>
    <w:rsid w:val="00FE1348"/>
    <w:rsid w:val="00FE1716"/>
    <w:rsid w:val="00FE1983"/>
    <w:rsid w:val="00FE1C65"/>
    <w:rsid w:val="00FE1CE5"/>
    <w:rsid w:val="00FE2035"/>
    <w:rsid w:val="00FE219D"/>
    <w:rsid w:val="00FE227D"/>
    <w:rsid w:val="00FE23D5"/>
    <w:rsid w:val="00FE2E47"/>
    <w:rsid w:val="00FE2E7A"/>
    <w:rsid w:val="00FE3827"/>
    <w:rsid w:val="00FE3A0B"/>
    <w:rsid w:val="00FE3F16"/>
    <w:rsid w:val="00FE3FDE"/>
    <w:rsid w:val="00FE407B"/>
    <w:rsid w:val="00FE40D3"/>
    <w:rsid w:val="00FE4208"/>
    <w:rsid w:val="00FE4217"/>
    <w:rsid w:val="00FE432E"/>
    <w:rsid w:val="00FE44CB"/>
    <w:rsid w:val="00FE45F5"/>
    <w:rsid w:val="00FE538B"/>
    <w:rsid w:val="00FE603C"/>
    <w:rsid w:val="00FE6E7C"/>
    <w:rsid w:val="00FE6EA2"/>
    <w:rsid w:val="00FE7205"/>
    <w:rsid w:val="00FE73FD"/>
    <w:rsid w:val="00FE75B7"/>
    <w:rsid w:val="00FE77AD"/>
    <w:rsid w:val="00FE7FF7"/>
    <w:rsid w:val="00FF03A8"/>
    <w:rsid w:val="00FF0444"/>
    <w:rsid w:val="00FF04C5"/>
    <w:rsid w:val="00FF0711"/>
    <w:rsid w:val="00FF07E4"/>
    <w:rsid w:val="00FF0BD4"/>
    <w:rsid w:val="00FF0FD2"/>
    <w:rsid w:val="00FF1087"/>
    <w:rsid w:val="00FF1321"/>
    <w:rsid w:val="00FF1811"/>
    <w:rsid w:val="00FF1DA7"/>
    <w:rsid w:val="00FF2093"/>
    <w:rsid w:val="00FF2373"/>
    <w:rsid w:val="00FF2833"/>
    <w:rsid w:val="00FF2A4D"/>
    <w:rsid w:val="00FF36A7"/>
    <w:rsid w:val="00FF36F2"/>
    <w:rsid w:val="00FF39A3"/>
    <w:rsid w:val="00FF3A70"/>
    <w:rsid w:val="00FF3CEB"/>
    <w:rsid w:val="00FF3D4D"/>
    <w:rsid w:val="00FF41B7"/>
    <w:rsid w:val="00FF42C3"/>
    <w:rsid w:val="00FF4848"/>
    <w:rsid w:val="00FF49AF"/>
    <w:rsid w:val="00FF4C3F"/>
    <w:rsid w:val="00FF4E21"/>
    <w:rsid w:val="00FF4ECF"/>
    <w:rsid w:val="00FF4F60"/>
    <w:rsid w:val="00FF4F73"/>
    <w:rsid w:val="00FF566E"/>
    <w:rsid w:val="00FF57AF"/>
    <w:rsid w:val="00FF6072"/>
    <w:rsid w:val="00FF60B0"/>
    <w:rsid w:val="00FF6D4E"/>
    <w:rsid w:val="00FF6D86"/>
    <w:rsid w:val="00FF6EB5"/>
    <w:rsid w:val="00FF74B9"/>
    <w:rsid w:val="00FF77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A3299"/>
  <w15:chartTrackingRefBased/>
  <w15:docId w15:val="{1EEB24BB-11B6-4669-8A4B-7A890E143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694"/>
    <w:pPr>
      <w:spacing w:after="0" w:line="240" w:lineRule="auto"/>
    </w:pPr>
    <w:rPr>
      <w:rFonts w:ascii="Times New Roman" w:eastAsia="Times New Roman" w:hAnsi="Times New Roman" w:cs="Times New Roman"/>
      <w:sz w:val="24"/>
      <w:szCs w:val="24"/>
      <w:lang w:val="sq-AL"/>
    </w:rPr>
  </w:style>
  <w:style w:type="paragraph" w:styleId="Heading1">
    <w:name w:val="heading 1"/>
    <w:basedOn w:val="Normal"/>
    <w:next w:val="Normal"/>
    <w:link w:val="Heading1Char"/>
    <w:qFormat/>
    <w:rsid w:val="00497370"/>
    <w:pPr>
      <w:keepNext/>
      <w:keepLines/>
      <w:spacing w:before="240"/>
      <w:outlineLvl w:val="0"/>
    </w:pPr>
    <w:rPr>
      <w:rFonts w:ascii="Calibri Light" w:hAnsi="Calibri Light"/>
      <w:color w:val="2E74B5"/>
      <w:sz w:val="32"/>
      <w:szCs w:val="32"/>
      <w:lang w:eastAsia="x-none"/>
    </w:rPr>
  </w:style>
  <w:style w:type="paragraph" w:styleId="Heading2">
    <w:name w:val="heading 2"/>
    <w:basedOn w:val="Normal"/>
    <w:next w:val="Normal"/>
    <w:link w:val="Heading2Char"/>
    <w:unhideWhenUsed/>
    <w:qFormat/>
    <w:rsid w:val="000D1849"/>
    <w:pPr>
      <w:keepNext/>
      <w:keepLines/>
      <w:spacing w:before="160" w:after="80" w:line="256" w:lineRule="auto"/>
      <w:outlineLvl w:val="1"/>
    </w:pPr>
    <w:rPr>
      <w:rFonts w:asciiTheme="majorHAnsi" w:eastAsiaTheme="majorEastAsia" w:hAnsiTheme="majorHAnsi" w:cstheme="majorBidi"/>
      <w:color w:val="2E74B5" w:themeColor="accent1" w:themeShade="BF"/>
      <w:kern w:val="2"/>
      <w:sz w:val="32"/>
      <w:szCs w:val="32"/>
      <w:lang w:val="en-US"/>
      <w14:ligatures w14:val="standardContextual"/>
    </w:rPr>
  </w:style>
  <w:style w:type="paragraph" w:styleId="Heading3">
    <w:name w:val="heading 3"/>
    <w:basedOn w:val="Normal"/>
    <w:next w:val="Normal"/>
    <w:link w:val="Heading3Char"/>
    <w:unhideWhenUsed/>
    <w:qFormat/>
    <w:rsid w:val="00497370"/>
    <w:pPr>
      <w:keepNext/>
      <w:keepLines/>
      <w:spacing w:before="40"/>
      <w:outlineLvl w:val="2"/>
    </w:pPr>
    <w:rPr>
      <w:rFonts w:ascii="Calibri Light" w:hAnsi="Calibri Light"/>
      <w:color w:val="1F4D78"/>
      <w:lang w:eastAsia="x-none"/>
    </w:rPr>
  </w:style>
  <w:style w:type="paragraph" w:styleId="Heading4">
    <w:name w:val="heading 4"/>
    <w:basedOn w:val="Normal"/>
    <w:next w:val="Normal"/>
    <w:link w:val="Heading4Char"/>
    <w:unhideWhenUsed/>
    <w:qFormat/>
    <w:rsid w:val="000D1849"/>
    <w:pPr>
      <w:keepNext/>
      <w:keepLines/>
      <w:spacing w:before="80" w:after="40" w:line="256" w:lineRule="auto"/>
      <w:outlineLvl w:val="3"/>
    </w:pPr>
    <w:rPr>
      <w:rFonts w:ascii="Calibri" w:eastAsiaTheme="majorEastAsia" w:hAnsi="Calibri" w:cstheme="majorBidi"/>
      <w:i/>
      <w:iCs/>
      <w:color w:val="2E74B5" w:themeColor="accent1" w:themeShade="BF"/>
      <w:kern w:val="2"/>
      <w:sz w:val="22"/>
      <w:szCs w:val="22"/>
      <w:lang w:val="en-US"/>
      <w14:ligatures w14:val="standardContextual"/>
    </w:rPr>
  </w:style>
  <w:style w:type="paragraph" w:styleId="Heading5">
    <w:name w:val="heading 5"/>
    <w:basedOn w:val="Normal"/>
    <w:next w:val="Normal"/>
    <w:link w:val="Heading5Char"/>
    <w:unhideWhenUsed/>
    <w:qFormat/>
    <w:rsid w:val="000D1849"/>
    <w:pPr>
      <w:keepNext/>
      <w:keepLines/>
      <w:spacing w:before="80" w:after="40" w:line="256" w:lineRule="auto"/>
      <w:outlineLvl w:val="4"/>
    </w:pPr>
    <w:rPr>
      <w:rFonts w:ascii="Calibri" w:eastAsiaTheme="majorEastAsia" w:hAnsi="Calibri" w:cstheme="majorBidi"/>
      <w:color w:val="2E74B5" w:themeColor="accent1" w:themeShade="BF"/>
      <w:kern w:val="2"/>
      <w:sz w:val="22"/>
      <w:szCs w:val="22"/>
      <w:lang w:val="en-US"/>
      <w14:ligatures w14:val="standardContextual"/>
    </w:rPr>
  </w:style>
  <w:style w:type="paragraph" w:styleId="Heading6">
    <w:name w:val="heading 6"/>
    <w:basedOn w:val="Normal"/>
    <w:next w:val="Normal"/>
    <w:link w:val="Heading6Char"/>
    <w:unhideWhenUsed/>
    <w:qFormat/>
    <w:rsid w:val="000D1849"/>
    <w:pPr>
      <w:keepNext/>
      <w:keepLines/>
      <w:spacing w:before="40" w:line="256" w:lineRule="auto"/>
      <w:outlineLvl w:val="5"/>
    </w:pPr>
    <w:rPr>
      <w:rFonts w:ascii="Calibri" w:eastAsiaTheme="majorEastAsia" w:hAnsi="Calibri" w:cstheme="majorBidi"/>
      <w:i/>
      <w:iCs/>
      <w:color w:val="595959" w:themeColor="text1" w:themeTint="A6"/>
      <w:kern w:val="2"/>
      <w:sz w:val="22"/>
      <w:szCs w:val="22"/>
      <w:lang w:val="en-US"/>
      <w14:ligatures w14:val="standardContextual"/>
    </w:rPr>
  </w:style>
  <w:style w:type="paragraph" w:styleId="Heading7">
    <w:name w:val="heading 7"/>
    <w:basedOn w:val="Normal"/>
    <w:next w:val="Normal"/>
    <w:link w:val="Heading7Char"/>
    <w:unhideWhenUsed/>
    <w:qFormat/>
    <w:rsid w:val="000D1849"/>
    <w:pPr>
      <w:keepNext/>
      <w:keepLines/>
      <w:spacing w:before="40" w:line="256" w:lineRule="auto"/>
      <w:outlineLvl w:val="6"/>
    </w:pPr>
    <w:rPr>
      <w:rFonts w:ascii="Calibri" w:eastAsiaTheme="majorEastAsia" w:hAnsi="Calibri" w:cstheme="majorBidi"/>
      <w:color w:val="595959" w:themeColor="text1" w:themeTint="A6"/>
      <w:kern w:val="2"/>
      <w:sz w:val="22"/>
      <w:szCs w:val="22"/>
      <w:lang w:val="en-US"/>
      <w14:ligatures w14:val="standardContextual"/>
    </w:rPr>
  </w:style>
  <w:style w:type="paragraph" w:styleId="Heading8">
    <w:name w:val="heading 8"/>
    <w:basedOn w:val="Normal"/>
    <w:next w:val="Normal"/>
    <w:link w:val="Heading8Char"/>
    <w:unhideWhenUsed/>
    <w:qFormat/>
    <w:rsid w:val="000D1849"/>
    <w:pPr>
      <w:keepNext/>
      <w:keepLines/>
      <w:spacing w:line="256" w:lineRule="auto"/>
      <w:outlineLvl w:val="7"/>
    </w:pPr>
    <w:rPr>
      <w:rFonts w:ascii="Calibri" w:eastAsiaTheme="majorEastAsia" w:hAnsi="Calibri" w:cstheme="majorBidi"/>
      <w:i/>
      <w:iCs/>
      <w:color w:val="272727" w:themeColor="text1" w:themeTint="D8"/>
      <w:kern w:val="2"/>
      <w:sz w:val="22"/>
      <w:szCs w:val="22"/>
      <w:lang w:val="en-US"/>
      <w14:ligatures w14:val="standardContextual"/>
    </w:rPr>
  </w:style>
  <w:style w:type="paragraph" w:styleId="Heading9">
    <w:name w:val="heading 9"/>
    <w:basedOn w:val="Normal"/>
    <w:next w:val="Normal"/>
    <w:link w:val="Heading9Char"/>
    <w:unhideWhenUsed/>
    <w:qFormat/>
    <w:rsid w:val="000D1849"/>
    <w:pPr>
      <w:keepNext/>
      <w:keepLines/>
      <w:spacing w:line="256" w:lineRule="auto"/>
      <w:outlineLvl w:val="8"/>
    </w:pPr>
    <w:rPr>
      <w:rFonts w:ascii="Calibri" w:eastAsiaTheme="majorEastAsia" w:hAnsi="Calibri" w:cstheme="majorBidi"/>
      <w:color w:val="272727" w:themeColor="text1" w:themeTint="D8"/>
      <w:kern w:val="2"/>
      <w:sz w:val="22"/>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7370"/>
    <w:rPr>
      <w:rFonts w:ascii="Calibri Light" w:eastAsia="Times New Roman" w:hAnsi="Calibri Light" w:cs="Times New Roman"/>
      <w:color w:val="2E74B5"/>
      <w:sz w:val="32"/>
      <w:szCs w:val="32"/>
      <w:lang w:val="sq-AL" w:eastAsia="x-none"/>
    </w:rPr>
  </w:style>
  <w:style w:type="character" w:customStyle="1" w:styleId="Heading3Char">
    <w:name w:val="Heading 3 Char"/>
    <w:basedOn w:val="DefaultParagraphFont"/>
    <w:link w:val="Heading3"/>
    <w:rsid w:val="00497370"/>
    <w:rPr>
      <w:rFonts w:ascii="Calibri Light" w:eastAsia="Times New Roman" w:hAnsi="Calibri Light" w:cs="Times New Roman"/>
      <w:color w:val="1F4D78"/>
      <w:sz w:val="24"/>
      <w:szCs w:val="24"/>
      <w:lang w:val="sq-AL" w:eastAsia="x-none"/>
    </w:rPr>
  </w:style>
  <w:style w:type="paragraph" w:styleId="Footer">
    <w:name w:val="footer"/>
    <w:basedOn w:val="Normal"/>
    <w:link w:val="FooterChar"/>
    <w:uiPriority w:val="99"/>
    <w:qFormat/>
    <w:rsid w:val="00497370"/>
    <w:pPr>
      <w:tabs>
        <w:tab w:val="center" w:pos="4153"/>
        <w:tab w:val="right" w:pos="8306"/>
      </w:tabs>
    </w:pPr>
    <w:rPr>
      <w:lang w:eastAsia="x-none"/>
    </w:rPr>
  </w:style>
  <w:style w:type="character" w:customStyle="1" w:styleId="FooterChar">
    <w:name w:val="Footer Char"/>
    <w:basedOn w:val="DefaultParagraphFont"/>
    <w:link w:val="Footer"/>
    <w:uiPriority w:val="99"/>
    <w:rsid w:val="00497370"/>
    <w:rPr>
      <w:rFonts w:ascii="Times New Roman" w:eastAsia="Times New Roman" w:hAnsi="Times New Roman" w:cs="Times New Roman"/>
      <w:sz w:val="24"/>
      <w:szCs w:val="24"/>
      <w:lang w:val="sq-AL" w:eastAsia="x-none"/>
    </w:rPr>
  </w:style>
  <w:style w:type="character" w:styleId="PageNumber">
    <w:name w:val="page number"/>
    <w:basedOn w:val="DefaultParagraphFont"/>
    <w:rsid w:val="00497370"/>
  </w:style>
  <w:style w:type="paragraph" w:styleId="ListParagraph">
    <w:name w:val="List Paragraph"/>
    <w:aliases w:val="List Paragraph2,Normal 1,Dot pt,List Paragraph1,F5 List Paragraph,List Paragraph Char Char Char,Indicator Text,Colorful List - Accent 11,Numbered Para 1,Bullet 1,Bullet Points,MAIN CONTENT,Párrafo de lista,Recommendation,List Paragraph 1"/>
    <w:basedOn w:val="Normal"/>
    <w:link w:val="ListParagraphChar"/>
    <w:uiPriority w:val="34"/>
    <w:qFormat/>
    <w:rsid w:val="00497370"/>
    <w:pPr>
      <w:widowControl w:val="0"/>
      <w:autoSpaceDE w:val="0"/>
      <w:autoSpaceDN w:val="0"/>
      <w:adjustRightInd w:val="0"/>
      <w:ind w:left="720"/>
    </w:pPr>
    <w:rPr>
      <w:sz w:val="28"/>
      <w:szCs w:val="28"/>
      <w:lang w:eastAsia="sq-AL"/>
    </w:rPr>
  </w:style>
  <w:style w:type="character" w:customStyle="1" w:styleId="ListParagraphChar">
    <w:name w:val="List Paragraph Char"/>
    <w:aliases w:val="List Paragraph2 Char,Normal 1 Char,Dot pt Char,List Paragraph1 Char,F5 List Paragraph Char,List Paragraph Char Char Char Char,Indicator Text Char,Colorful List - Accent 11 Char,Numbered Para 1 Char,Bullet 1 Char,Bullet Points Char"/>
    <w:link w:val="ListParagraph"/>
    <w:uiPriority w:val="34"/>
    <w:qFormat/>
    <w:locked/>
    <w:rsid w:val="00497370"/>
    <w:rPr>
      <w:rFonts w:ascii="Times New Roman" w:eastAsia="Times New Roman" w:hAnsi="Times New Roman" w:cs="Times New Roman"/>
      <w:sz w:val="28"/>
      <w:szCs w:val="28"/>
      <w:lang w:val="sq-AL" w:eastAsia="sq-AL"/>
    </w:rPr>
  </w:style>
  <w:style w:type="paragraph" w:styleId="NormalWeb">
    <w:name w:val="Normal (Web)"/>
    <w:basedOn w:val="Normal"/>
    <w:uiPriority w:val="99"/>
    <w:unhideWhenUsed/>
    <w:rsid w:val="00497370"/>
    <w:pPr>
      <w:spacing w:before="100" w:beforeAutospacing="1" w:after="100" w:afterAutospacing="1"/>
    </w:pPr>
    <w:rPr>
      <w:lang w:val="en-US"/>
    </w:rPr>
  </w:style>
  <w:style w:type="paragraph" w:styleId="Header">
    <w:name w:val="header"/>
    <w:basedOn w:val="Normal"/>
    <w:link w:val="HeaderChar"/>
    <w:unhideWhenUsed/>
    <w:rsid w:val="00497370"/>
    <w:pPr>
      <w:tabs>
        <w:tab w:val="center" w:pos="4680"/>
        <w:tab w:val="right" w:pos="9360"/>
      </w:tabs>
    </w:pPr>
    <w:rPr>
      <w:lang w:eastAsia="x-none"/>
    </w:rPr>
  </w:style>
  <w:style w:type="character" w:customStyle="1" w:styleId="HeaderChar">
    <w:name w:val="Header Char"/>
    <w:basedOn w:val="DefaultParagraphFont"/>
    <w:link w:val="Header"/>
    <w:rsid w:val="00497370"/>
    <w:rPr>
      <w:rFonts w:ascii="Times New Roman" w:eastAsia="Times New Roman" w:hAnsi="Times New Roman" w:cs="Times New Roman"/>
      <w:sz w:val="24"/>
      <w:szCs w:val="24"/>
      <w:lang w:val="sq-AL" w:eastAsia="x-none"/>
    </w:rPr>
  </w:style>
  <w:style w:type="character" w:customStyle="1" w:styleId="CommentTextChar">
    <w:name w:val="Comment Text Char"/>
    <w:basedOn w:val="DefaultParagraphFont"/>
    <w:link w:val="CommentText"/>
    <w:uiPriority w:val="99"/>
    <w:rsid w:val="00497370"/>
    <w:rPr>
      <w:rFonts w:ascii="Calibri" w:eastAsia="Calibri" w:hAnsi="Calibri" w:cs="Times New Roman"/>
      <w:sz w:val="20"/>
      <w:szCs w:val="20"/>
      <w:lang w:val="x-none" w:eastAsia="x-none"/>
    </w:rPr>
  </w:style>
  <w:style w:type="paragraph" w:styleId="CommentText">
    <w:name w:val="annotation text"/>
    <w:basedOn w:val="Normal"/>
    <w:link w:val="CommentTextChar"/>
    <w:uiPriority w:val="99"/>
    <w:unhideWhenUsed/>
    <w:rsid w:val="00497370"/>
    <w:pPr>
      <w:spacing w:after="160"/>
    </w:pPr>
    <w:rPr>
      <w:rFonts w:ascii="Calibri" w:eastAsia="Calibri" w:hAnsi="Calibri"/>
      <w:sz w:val="20"/>
      <w:szCs w:val="20"/>
      <w:lang w:val="x-none" w:eastAsia="x-none"/>
    </w:rPr>
  </w:style>
  <w:style w:type="character" w:customStyle="1" w:styleId="BalloonTextChar">
    <w:name w:val="Balloon Text Char"/>
    <w:link w:val="BalloonText"/>
    <w:uiPriority w:val="99"/>
    <w:semiHidden/>
    <w:rsid w:val="00497370"/>
    <w:rPr>
      <w:rFonts w:ascii="Segoe UI" w:eastAsia="Times New Roman" w:hAnsi="Segoe UI" w:cs="Segoe UI"/>
      <w:sz w:val="18"/>
      <w:szCs w:val="18"/>
      <w:lang w:val="sq-AL"/>
    </w:rPr>
  </w:style>
  <w:style w:type="paragraph" w:styleId="BalloonText">
    <w:name w:val="Balloon Text"/>
    <w:basedOn w:val="Normal"/>
    <w:link w:val="BalloonTextChar"/>
    <w:uiPriority w:val="99"/>
    <w:semiHidden/>
    <w:unhideWhenUsed/>
    <w:rsid w:val="00497370"/>
    <w:rPr>
      <w:rFonts w:ascii="Segoe UI" w:hAnsi="Segoe UI" w:cs="Segoe UI"/>
      <w:sz w:val="18"/>
      <w:szCs w:val="18"/>
    </w:rPr>
  </w:style>
  <w:style w:type="character" w:customStyle="1" w:styleId="BalloonTextChar1">
    <w:name w:val="Balloon Text Char1"/>
    <w:basedOn w:val="DefaultParagraphFont"/>
    <w:uiPriority w:val="99"/>
    <w:semiHidden/>
    <w:rsid w:val="00497370"/>
    <w:rPr>
      <w:rFonts w:ascii="Segoe UI" w:eastAsia="Times New Roman" w:hAnsi="Segoe UI" w:cs="Segoe UI"/>
      <w:sz w:val="18"/>
      <w:szCs w:val="18"/>
      <w:lang w:val="sq-AL"/>
    </w:rPr>
  </w:style>
  <w:style w:type="paragraph" w:styleId="NoSpacing">
    <w:name w:val="No Spacing"/>
    <w:link w:val="NoSpacingChar"/>
    <w:uiPriority w:val="1"/>
    <w:qFormat/>
    <w:rsid w:val="00497370"/>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497370"/>
    <w:rPr>
      <w:rFonts w:ascii="Calibri" w:eastAsia="Times New Roman" w:hAnsi="Calibri" w:cs="Times New Roman"/>
    </w:rPr>
  </w:style>
  <w:style w:type="character" w:styleId="Hyperlink">
    <w:name w:val="Hyperlink"/>
    <w:uiPriority w:val="99"/>
    <w:unhideWhenUsed/>
    <w:rsid w:val="00497370"/>
    <w:rPr>
      <w:color w:val="0563C1"/>
      <w:u w:val="single"/>
    </w:rPr>
  </w:style>
  <w:style w:type="paragraph" w:customStyle="1" w:styleId="Default">
    <w:name w:val="Default"/>
    <w:rsid w:val="00497370"/>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Bullet">
    <w:name w:val="List Bullet"/>
    <w:basedOn w:val="Normal"/>
    <w:uiPriority w:val="99"/>
    <w:unhideWhenUsed/>
    <w:rsid w:val="00497370"/>
    <w:pPr>
      <w:numPr>
        <w:numId w:val="2"/>
      </w:numPr>
      <w:contextualSpacing/>
    </w:pPr>
  </w:style>
  <w:style w:type="paragraph" w:styleId="TOCHeading">
    <w:name w:val="TOC Heading"/>
    <w:basedOn w:val="Heading1"/>
    <w:next w:val="Normal"/>
    <w:uiPriority w:val="39"/>
    <w:unhideWhenUsed/>
    <w:qFormat/>
    <w:rsid w:val="00497370"/>
    <w:pPr>
      <w:spacing w:line="259" w:lineRule="auto"/>
      <w:outlineLvl w:val="9"/>
    </w:pPr>
    <w:rPr>
      <w:lang w:val="en-US"/>
    </w:rPr>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1,Car,Char Char, Char1,Char,ft"/>
    <w:basedOn w:val="Normal"/>
    <w:link w:val="FootnoteTextChar"/>
    <w:uiPriority w:val="99"/>
    <w:unhideWhenUsed/>
    <w:qFormat/>
    <w:rsid w:val="00497370"/>
    <w:rPr>
      <w:sz w:val="20"/>
      <w:szCs w:val="20"/>
      <w:lang w:eastAsia="x-none"/>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1 Char,Car Char"/>
    <w:basedOn w:val="DefaultParagraphFont"/>
    <w:link w:val="FootnoteText"/>
    <w:uiPriority w:val="99"/>
    <w:qFormat/>
    <w:rsid w:val="00497370"/>
    <w:rPr>
      <w:rFonts w:ascii="Times New Roman" w:eastAsia="Times New Roman" w:hAnsi="Times New Roman" w:cs="Times New Roman"/>
      <w:sz w:val="20"/>
      <w:szCs w:val="20"/>
      <w:lang w:val="sq-AL" w:eastAsia="x-none"/>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497370"/>
    <w:rPr>
      <w:vertAlign w:val="superscript"/>
    </w:rPr>
  </w:style>
  <w:style w:type="paragraph" w:customStyle="1" w:styleId="Char2">
    <w:name w:val="Char2"/>
    <w:basedOn w:val="Normal"/>
    <w:link w:val="FootnoteReference"/>
    <w:uiPriority w:val="99"/>
    <w:rsid w:val="00497370"/>
    <w:pPr>
      <w:autoSpaceDN w:val="0"/>
      <w:spacing w:after="160" w:line="240" w:lineRule="exact"/>
    </w:pPr>
    <w:rPr>
      <w:rFonts w:asciiTheme="minorHAnsi" w:eastAsiaTheme="minorHAnsi" w:hAnsiTheme="minorHAnsi" w:cstheme="minorBidi"/>
      <w:sz w:val="22"/>
      <w:szCs w:val="22"/>
      <w:vertAlign w:val="superscript"/>
      <w:lang w:val="en-US"/>
    </w:rPr>
  </w:style>
  <w:style w:type="character" w:customStyle="1" w:styleId="CommentSubjectChar">
    <w:name w:val="Comment Subject Char"/>
    <w:basedOn w:val="CommentTextChar"/>
    <w:link w:val="CommentSubject"/>
    <w:uiPriority w:val="99"/>
    <w:semiHidden/>
    <w:rsid w:val="00497370"/>
    <w:rPr>
      <w:rFonts w:ascii="Times New Roman" w:eastAsia="Times New Roman" w:hAnsi="Times New Roman" w:cs="Times New Roman"/>
      <w:b/>
      <w:bCs/>
      <w:sz w:val="20"/>
      <w:szCs w:val="20"/>
      <w:lang w:val="sq-AL" w:eastAsia="x-none"/>
    </w:rPr>
  </w:style>
  <w:style w:type="paragraph" w:styleId="CommentSubject">
    <w:name w:val="annotation subject"/>
    <w:basedOn w:val="CommentText"/>
    <w:next w:val="CommentText"/>
    <w:link w:val="CommentSubjectChar"/>
    <w:uiPriority w:val="99"/>
    <w:semiHidden/>
    <w:unhideWhenUsed/>
    <w:rsid w:val="00497370"/>
    <w:pPr>
      <w:spacing w:after="0"/>
    </w:pPr>
    <w:rPr>
      <w:rFonts w:ascii="Times New Roman" w:eastAsia="Times New Roman" w:hAnsi="Times New Roman"/>
      <w:b/>
      <w:bCs/>
      <w:lang w:val="sq-AL"/>
    </w:rPr>
  </w:style>
  <w:style w:type="character" w:customStyle="1" w:styleId="highlight">
    <w:name w:val="highlight"/>
    <w:rsid w:val="00497370"/>
  </w:style>
  <w:style w:type="character" w:styleId="Emphasis">
    <w:name w:val="Emphasis"/>
    <w:uiPriority w:val="20"/>
    <w:qFormat/>
    <w:rsid w:val="00497370"/>
    <w:rPr>
      <w:i/>
      <w:iCs/>
    </w:rPr>
  </w:style>
  <w:style w:type="character" w:styleId="Strong">
    <w:name w:val="Strong"/>
    <w:uiPriority w:val="22"/>
    <w:qFormat/>
    <w:rsid w:val="00497370"/>
    <w:rPr>
      <w:b/>
      <w:bCs/>
    </w:rPr>
  </w:style>
  <w:style w:type="character" w:customStyle="1" w:styleId="markedcontent">
    <w:name w:val="markedcontent"/>
    <w:rsid w:val="00497370"/>
  </w:style>
  <w:style w:type="paragraph" w:styleId="Subtitle">
    <w:name w:val="Subtitle"/>
    <w:basedOn w:val="Normal"/>
    <w:next w:val="Normal"/>
    <w:link w:val="SubtitleChar"/>
    <w:qFormat/>
    <w:rsid w:val="00497370"/>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rsid w:val="00497370"/>
    <w:rPr>
      <w:rFonts w:asciiTheme="majorHAnsi" w:eastAsiaTheme="majorEastAsia" w:hAnsiTheme="majorHAnsi" w:cstheme="majorBidi"/>
      <w:sz w:val="24"/>
      <w:szCs w:val="24"/>
      <w:lang w:val="sq-AL"/>
    </w:rPr>
  </w:style>
  <w:style w:type="character" w:styleId="CommentReference">
    <w:name w:val="annotation reference"/>
    <w:basedOn w:val="DefaultParagraphFont"/>
    <w:uiPriority w:val="99"/>
    <w:semiHidden/>
    <w:unhideWhenUsed/>
    <w:rsid w:val="00AD262D"/>
    <w:rPr>
      <w:sz w:val="16"/>
      <w:szCs w:val="16"/>
    </w:rPr>
  </w:style>
  <w:style w:type="character" w:styleId="SubtleEmphasis">
    <w:name w:val="Subtle Emphasis"/>
    <w:basedOn w:val="DefaultParagraphFont"/>
    <w:uiPriority w:val="19"/>
    <w:qFormat/>
    <w:rsid w:val="00ED49D3"/>
    <w:rPr>
      <w:i/>
      <w:iCs/>
      <w:color w:val="808080" w:themeColor="text1" w:themeTint="7F"/>
    </w:rPr>
  </w:style>
  <w:style w:type="paragraph" w:customStyle="1" w:styleId="FootnoteReferneceCharChar1">
    <w:name w:val="Footnote Refernece Char Char1"/>
    <w:aliases w:val="Car Char Car Char Car Char Char Char Char Char Char Char Char1"/>
    <w:basedOn w:val="Normal"/>
    <w:uiPriority w:val="99"/>
    <w:rsid w:val="008C4392"/>
    <w:pPr>
      <w:spacing w:after="160" w:line="240" w:lineRule="exact"/>
      <w:jc w:val="both"/>
    </w:pPr>
    <w:rPr>
      <w:rFonts w:asciiTheme="minorHAnsi" w:eastAsiaTheme="minorHAnsi" w:hAnsiTheme="minorHAnsi" w:cstheme="minorBidi"/>
      <w:sz w:val="22"/>
      <w:szCs w:val="22"/>
      <w:vertAlign w:val="superscript"/>
      <w:lang w:val="en-GB"/>
    </w:rPr>
  </w:style>
  <w:style w:type="character" w:styleId="FollowedHyperlink">
    <w:name w:val="FollowedHyperlink"/>
    <w:basedOn w:val="DefaultParagraphFont"/>
    <w:uiPriority w:val="99"/>
    <w:semiHidden/>
    <w:unhideWhenUsed/>
    <w:rsid w:val="0089696E"/>
    <w:rPr>
      <w:color w:val="954F72" w:themeColor="followedHyperlink"/>
      <w:u w:val="single"/>
    </w:rPr>
  </w:style>
  <w:style w:type="paragraph" w:styleId="Revision">
    <w:name w:val="Revision"/>
    <w:hidden/>
    <w:uiPriority w:val="99"/>
    <w:semiHidden/>
    <w:rsid w:val="00E51E11"/>
    <w:pPr>
      <w:spacing w:after="0" w:line="240" w:lineRule="auto"/>
    </w:pPr>
    <w:rPr>
      <w:rFonts w:ascii="Times New Roman" w:eastAsia="Times New Roman" w:hAnsi="Times New Roman" w:cs="Times New Roman"/>
      <w:sz w:val="24"/>
      <w:szCs w:val="24"/>
      <w:lang w:val="sq-AL"/>
    </w:rPr>
  </w:style>
  <w:style w:type="paragraph" w:styleId="BodyText">
    <w:name w:val="Body Text"/>
    <w:basedOn w:val="Normal"/>
    <w:link w:val="BodyTextChar"/>
    <w:unhideWhenUsed/>
    <w:rsid w:val="008A256E"/>
    <w:pPr>
      <w:jc w:val="both"/>
    </w:pPr>
    <w:rPr>
      <w:rFonts w:eastAsia="MS Mincho"/>
      <w:color w:val="000000"/>
      <w:szCs w:val="20"/>
      <w:lang w:val="en-US"/>
    </w:rPr>
  </w:style>
  <w:style w:type="character" w:customStyle="1" w:styleId="BodyTextChar">
    <w:name w:val="Body Text Char"/>
    <w:basedOn w:val="DefaultParagraphFont"/>
    <w:link w:val="BodyText"/>
    <w:rsid w:val="008A256E"/>
    <w:rPr>
      <w:rFonts w:ascii="Times New Roman" w:eastAsia="MS Mincho" w:hAnsi="Times New Roman" w:cs="Times New Roman"/>
      <w:color w:val="000000"/>
      <w:sz w:val="24"/>
      <w:szCs w:val="20"/>
    </w:rPr>
  </w:style>
  <w:style w:type="paragraph" w:customStyle="1" w:styleId="CM7">
    <w:name w:val="CM7"/>
    <w:basedOn w:val="Default"/>
    <w:next w:val="Default"/>
    <w:uiPriority w:val="99"/>
    <w:rsid w:val="006F434C"/>
    <w:rPr>
      <w:rFonts w:eastAsiaTheme="minorHAnsi"/>
      <w:color w:val="auto"/>
      <w:lang w:val="en-GB"/>
    </w:rPr>
  </w:style>
  <w:style w:type="character" w:styleId="UnresolvedMention">
    <w:name w:val="Unresolved Mention"/>
    <w:basedOn w:val="DefaultParagraphFont"/>
    <w:uiPriority w:val="99"/>
    <w:semiHidden/>
    <w:unhideWhenUsed/>
    <w:rsid w:val="0004782B"/>
    <w:rPr>
      <w:color w:val="605E5C"/>
      <w:shd w:val="clear" w:color="auto" w:fill="E1DFDD"/>
    </w:rPr>
  </w:style>
  <w:style w:type="paragraph" w:customStyle="1" w:styleId="footnotedescription">
    <w:name w:val="footnote description"/>
    <w:next w:val="Normal"/>
    <w:link w:val="footnotedescriptionChar"/>
    <w:hidden/>
    <w:rsid w:val="00751660"/>
    <w:pPr>
      <w:spacing w:after="0"/>
      <w:ind w:left="22"/>
    </w:pPr>
    <w:rPr>
      <w:rFonts w:ascii="Times New Roman" w:eastAsia="Times New Roman" w:hAnsi="Times New Roman" w:cs="Times New Roman"/>
      <w:color w:val="000000"/>
      <w:kern w:val="2"/>
      <w:sz w:val="18"/>
      <w:szCs w:val="24"/>
      <w14:ligatures w14:val="standardContextual"/>
    </w:rPr>
  </w:style>
  <w:style w:type="character" w:customStyle="1" w:styleId="footnotedescriptionChar">
    <w:name w:val="footnote description Char"/>
    <w:link w:val="footnotedescription"/>
    <w:rsid w:val="00751660"/>
    <w:rPr>
      <w:rFonts w:ascii="Times New Roman" w:eastAsia="Times New Roman" w:hAnsi="Times New Roman" w:cs="Times New Roman"/>
      <w:color w:val="000000"/>
      <w:kern w:val="2"/>
      <w:sz w:val="18"/>
      <w:szCs w:val="24"/>
      <w14:ligatures w14:val="standardContextual"/>
    </w:rPr>
  </w:style>
  <w:style w:type="character" w:customStyle="1" w:styleId="footnotemark">
    <w:name w:val="footnote mark"/>
    <w:hidden/>
    <w:rsid w:val="00751660"/>
    <w:rPr>
      <w:rFonts w:ascii="Times New Roman" w:eastAsia="Times New Roman" w:hAnsi="Times New Roman" w:cs="Times New Roman"/>
      <w:color w:val="000000"/>
      <w:sz w:val="12"/>
      <w:vertAlign w:val="superscript"/>
    </w:rPr>
  </w:style>
  <w:style w:type="character" w:customStyle="1" w:styleId="Heading2Char">
    <w:name w:val="Heading 2 Char"/>
    <w:basedOn w:val="DefaultParagraphFont"/>
    <w:link w:val="Heading2"/>
    <w:rsid w:val="000D1849"/>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4Char">
    <w:name w:val="Heading 4 Char"/>
    <w:basedOn w:val="DefaultParagraphFont"/>
    <w:link w:val="Heading4"/>
    <w:rsid w:val="000D1849"/>
    <w:rPr>
      <w:rFonts w:ascii="Calibri" w:eastAsiaTheme="majorEastAsia" w:hAnsi="Calibri" w:cstheme="majorBidi"/>
      <w:i/>
      <w:iCs/>
      <w:color w:val="2E74B5" w:themeColor="accent1" w:themeShade="BF"/>
      <w:kern w:val="2"/>
      <w14:ligatures w14:val="standardContextual"/>
    </w:rPr>
  </w:style>
  <w:style w:type="character" w:customStyle="1" w:styleId="Heading5Char">
    <w:name w:val="Heading 5 Char"/>
    <w:basedOn w:val="DefaultParagraphFont"/>
    <w:link w:val="Heading5"/>
    <w:rsid w:val="000D1849"/>
    <w:rPr>
      <w:rFonts w:ascii="Calibri" w:eastAsiaTheme="majorEastAsia" w:hAnsi="Calibri" w:cstheme="majorBidi"/>
      <w:color w:val="2E74B5" w:themeColor="accent1" w:themeShade="BF"/>
      <w:kern w:val="2"/>
      <w14:ligatures w14:val="standardContextual"/>
    </w:rPr>
  </w:style>
  <w:style w:type="character" w:customStyle="1" w:styleId="Heading6Char">
    <w:name w:val="Heading 6 Char"/>
    <w:basedOn w:val="DefaultParagraphFont"/>
    <w:link w:val="Heading6"/>
    <w:rsid w:val="000D1849"/>
    <w:rPr>
      <w:rFonts w:ascii="Calibri" w:eastAsiaTheme="majorEastAsia" w:hAnsi="Calibri" w:cstheme="majorBidi"/>
      <w:i/>
      <w:iCs/>
      <w:color w:val="595959" w:themeColor="text1" w:themeTint="A6"/>
      <w:kern w:val="2"/>
      <w14:ligatures w14:val="standardContextual"/>
    </w:rPr>
  </w:style>
  <w:style w:type="character" w:customStyle="1" w:styleId="Heading7Char">
    <w:name w:val="Heading 7 Char"/>
    <w:basedOn w:val="DefaultParagraphFont"/>
    <w:link w:val="Heading7"/>
    <w:rsid w:val="000D1849"/>
    <w:rPr>
      <w:rFonts w:ascii="Calibri" w:eastAsiaTheme="majorEastAsia" w:hAnsi="Calibri" w:cstheme="majorBidi"/>
      <w:color w:val="595959" w:themeColor="text1" w:themeTint="A6"/>
      <w:kern w:val="2"/>
      <w14:ligatures w14:val="standardContextual"/>
    </w:rPr>
  </w:style>
  <w:style w:type="character" w:customStyle="1" w:styleId="Heading8Char">
    <w:name w:val="Heading 8 Char"/>
    <w:basedOn w:val="DefaultParagraphFont"/>
    <w:link w:val="Heading8"/>
    <w:rsid w:val="000D1849"/>
    <w:rPr>
      <w:rFonts w:ascii="Calibri" w:eastAsiaTheme="majorEastAsia" w:hAnsi="Calibri" w:cstheme="majorBidi"/>
      <w:i/>
      <w:iCs/>
      <w:color w:val="272727" w:themeColor="text1" w:themeTint="D8"/>
      <w:kern w:val="2"/>
      <w14:ligatures w14:val="standardContextual"/>
    </w:rPr>
  </w:style>
  <w:style w:type="character" w:customStyle="1" w:styleId="Heading9Char">
    <w:name w:val="Heading 9 Char"/>
    <w:basedOn w:val="DefaultParagraphFont"/>
    <w:link w:val="Heading9"/>
    <w:rsid w:val="000D1849"/>
    <w:rPr>
      <w:rFonts w:ascii="Calibri" w:eastAsiaTheme="majorEastAsia" w:hAnsi="Calibri" w:cstheme="majorBidi"/>
      <w:color w:val="272727" w:themeColor="text1" w:themeTint="D8"/>
      <w:kern w:val="2"/>
      <w14:ligatures w14:val="standardContextual"/>
    </w:rPr>
  </w:style>
  <w:style w:type="paragraph" w:styleId="Title">
    <w:name w:val="Title"/>
    <w:basedOn w:val="Normal"/>
    <w:next w:val="Normal"/>
    <w:link w:val="TitleChar"/>
    <w:qFormat/>
    <w:rsid w:val="000D1849"/>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rsid w:val="000D1849"/>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rsid w:val="000D1849"/>
    <w:pPr>
      <w:spacing w:before="160" w:after="160" w:line="256" w:lineRule="auto"/>
      <w:jc w:val="center"/>
    </w:pPr>
    <w:rPr>
      <w:rFonts w:ascii="Calibri" w:eastAsia="Calibri" w:hAnsi="Calibri"/>
      <w:i/>
      <w:iCs/>
      <w:color w:val="404040" w:themeColor="text1" w:themeTint="BF"/>
      <w:kern w:val="2"/>
      <w:sz w:val="22"/>
      <w:szCs w:val="22"/>
      <w:lang w:val="en-US"/>
      <w14:ligatures w14:val="standardContextual"/>
    </w:rPr>
  </w:style>
  <w:style w:type="character" w:customStyle="1" w:styleId="QuoteChar">
    <w:name w:val="Quote Char"/>
    <w:basedOn w:val="DefaultParagraphFont"/>
    <w:link w:val="Quote"/>
    <w:uiPriority w:val="29"/>
    <w:rsid w:val="000D1849"/>
    <w:rPr>
      <w:rFonts w:ascii="Calibri" w:eastAsia="Calibri" w:hAnsi="Calibri" w:cs="Times New Roman"/>
      <w:i/>
      <w:iCs/>
      <w:color w:val="404040" w:themeColor="text1" w:themeTint="BF"/>
      <w:kern w:val="2"/>
      <w14:ligatures w14:val="standardContextual"/>
    </w:rPr>
  </w:style>
  <w:style w:type="character" w:styleId="IntenseEmphasis">
    <w:name w:val="Intense Emphasis"/>
    <w:basedOn w:val="DefaultParagraphFont"/>
    <w:uiPriority w:val="21"/>
    <w:qFormat/>
    <w:rsid w:val="000D1849"/>
    <w:rPr>
      <w:i/>
      <w:iCs/>
      <w:color w:val="2E74B5" w:themeColor="accent1" w:themeShade="BF"/>
    </w:rPr>
  </w:style>
  <w:style w:type="paragraph" w:styleId="IntenseQuote">
    <w:name w:val="Intense Quote"/>
    <w:basedOn w:val="Normal"/>
    <w:next w:val="Normal"/>
    <w:link w:val="IntenseQuoteChar"/>
    <w:uiPriority w:val="30"/>
    <w:qFormat/>
    <w:rsid w:val="000D1849"/>
    <w:pPr>
      <w:pBdr>
        <w:top w:val="single" w:sz="4" w:space="10" w:color="2E74B5" w:themeColor="accent1" w:themeShade="BF"/>
        <w:bottom w:val="single" w:sz="4" w:space="10" w:color="2E74B5" w:themeColor="accent1" w:themeShade="BF"/>
      </w:pBdr>
      <w:spacing w:before="360" w:after="360" w:line="256" w:lineRule="auto"/>
      <w:ind w:left="864" w:right="864"/>
      <w:jc w:val="center"/>
    </w:pPr>
    <w:rPr>
      <w:rFonts w:ascii="Calibri" w:eastAsia="Calibri" w:hAnsi="Calibri"/>
      <w:i/>
      <w:iCs/>
      <w:color w:val="2E74B5" w:themeColor="accent1" w:themeShade="BF"/>
      <w:kern w:val="2"/>
      <w:sz w:val="22"/>
      <w:szCs w:val="22"/>
      <w:lang w:val="en-US"/>
      <w14:ligatures w14:val="standardContextual"/>
    </w:rPr>
  </w:style>
  <w:style w:type="character" w:customStyle="1" w:styleId="IntenseQuoteChar">
    <w:name w:val="Intense Quote Char"/>
    <w:basedOn w:val="DefaultParagraphFont"/>
    <w:link w:val="IntenseQuote"/>
    <w:uiPriority w:val="30"/>
    <w:rsid w:val="000D1849"/>
    <w:rPr>
      <w:rFonts w:ascii="Calibri" w:eastAsia="Calibri" w:hAnsi="Calibri" w:cs="Times New Roman"/>
      <w:i/>
      <w:iCs/>
      <w:color w:val="2E74B5" w:themeColor="accent1" w:themeShade="BF"/>
      <w:kern w:val="2"/>
      <w14:ligatures w14:val="standardContextual"/>
    </w:rPr>
  </w:style>
  <w:style w:type="character" w:styleId="IntenseReference">
    <w:name w:val="Intense Reference"/>
    <w:basedOn w:val="DefaultParagraphFont"/>
    <w:uiPriority w:val="32"/>
    <w:qFormat/>
    <w:rsid w:val="000D1849"/>
    <w:rPr>
      <w:b/>
      <w:bCs/>
      <w:smallCaps/>
      <w:color w:val="2E74B5" w:themeColor="accent1" w:themeShade="BF"/>
      <w:spacing w:val="5"/>
    </w:rPr>
  </w:style>
  <w:style w:type="paragraph" w:styleId="EndnoteText">
    <w:name w:val="endnote text"/>
    <w:basedOn w:val="Normal"/>
    <w:link w:val="EndnoteTextChar"/>
    <w:uiPriority w:val="99"/>
    <w:semiHidden/>
    <w:unhideWhenUsed/>
    <w:rsid w:val="00CC250A"/>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uiPriority w:val="99"/>
    <w:semiHidden/>
    <w:rsid w:val="00CC250A"/>
    <w:rPr>
      <w:sz w:val="20"/>
      <w:szCs w:val="20"/>
      <w:lang w:val="sq-AL"/>
    </w:rPr>
  </w:style>
  <w:style w:type="character" w:styleId="EndnoteReference">
    <w:name w:val="endnote reference"/>
    <w:basedOn w:val="DefaultParagraphFont"/>
    <w:uiPriority w:val="99"/>
    <w:semiHidden/>
    <w:unhideWhenUsed/>
    <w:rsid w:val="00CC250A"/>
    <w:rPr>
      <w:vertAlign w:val="superscript"/>
    </w:rPr>
  </w:style>
  <w:style w:type="table" w:customStyle="1" w:styleId="GridTable1Light-Accent511">
    <w:name w:val="Grid Table 1 Light - Accent 511"/>
    <w:basedOn w:val="TableNormal"/>
    <w:next w:val="TableNormal"/>
    <w:uiPriority w:val="46"/>
    <w:rsid w:val="00CC250A"/>
    <w:pPr>
      <w:spacing w:after="0" w:line="240" w:lineRule="auto"/>
    </w:pPr>
    <w:rPr>
      <w:rFonts w:eastAsia="Times New Roman"/>
      <w:lang w:val="sq-AL"/>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customStyle="1" w:styleId="Normal2">
    <w:name w:val="Normal2"/>
    <w:rsid w:val="00CC250A"/>
    <w:pPr>
      <w:widowControl w:val="0"/>
      <w:spacing w:after="200" w:line="276" w:lineRule="auto"/>
    </w:pPr>
    <w:rPr>
      <w:rFonts w:ascii="Calibri" w:eastAsia="Calibri" w:hAnsi="Calibri" w:cs="Calibri"/>
      <w:color w:val="000000"/>
      <w:lang w:val="sq-AL" w:eastAsia="sq-AL"/>
    </w:rPr>
  </w:style>
  <w:style w:type="numbering" w:customStyle="1" w:styleId="NoList1">
    <w:name w:val="No List1"/>
    <w:next w:val="NoList"/>
    <w:uiPriority w:val="99"/>
    <w:semiHidden/>
    <w:unhideWhenUsed/>
    <w:rsid w:val="00CC250A"/>
  </w:style>
  <w:style w:type="paragraph" w:customStyle="1" w:styleId="stylestyle6timesnewroman">
    <w:name w:val="stylestyle6timesnewroman"/>
    <w:basedOn w:val="Normal"/>
    <w:rsid w:val="00CC250A"/>
    <w:pPr>
      <w:spacing w:before="100" w:beforeAutospacing="1" w:after="100" w:afterAutospacing="1"/>
    </w:pPr>
  </w:style>
  <w:style w:type="paragraph" w:customStyle="1" w:styleId="Normal0">
    <w:name w:val="[Normal]"/>
    <w:link w:val="NormalChar"/>
    <w:rsid w:val="00CC250A"/>
    <w:pPr>
      <w:autoSpaceDE w:val="0"/>
      <w:autoSpaceDN w:val="0"/>
      <w:adjustRightInd w:val="0"/>
      <w:spacing w:after="0" w:line="240" w:lineRule="auto"/>
    </w:pPr>
    <w:rPr>
      <w:rFonts w:ascii="Arial" w:eastAsia="Calibri" w:hAnsi="Arial" w:cs="Times New Roman"/>
      <w:sz w:val="24"/>
      <w:szCs w:val="24"/>
    </w:rPr>
  </w:style>
  <w:style w:type="character" w:customStyle="1" w:styleId="NormalChar">
    <w:name w:val="[Normal] Char"/>
    <w:link w:val="Normal0"/>
    <w:locked/>
    <w:rsid w:val="00CC250A"/>
    <w:rPr>
      <w:rFonts w:ascii="Arial" w:eastAsia="Calibri" w:hAnsi="Arial" w:cs="Times New Roman"/>
      <w:sz w:val="24"/>
      <w:szCs w:val="24"/>
    </w:rPr>
  </w:style>
  <w:style w:type="character" w:customStyle="1" w:styleId="BodyTextChar1">
    <w:name w:val="Body Text Char1"/>
    <w:uiPriority w:val="99"/>
    <w:semiHidden/>
    <w:rsid w:val="00CC250A"/>
    <w:rPr>
      <w:rFonts w:ascii="Calibri" w:eastAsia="Calibri" w:hAnsi="Calibri" w:cs="Times New Roman"/>
      <w:lang w:val="en-US"/>
    </w:rPr>
  </w:style>
  <w:style w:type="character" w:customStyle="1" w:styleId="HeaderChar1">
    <w:name w:val="Header Char1"/>
    <w:uiPriority w:val="99"/>
    <w:semiHidden/>
    <w:rsid w:val="00CC250A"/>
    <w:rPr>
      <w:rFonts w:ascii="Calibri" w:eastAsia="Calibri" w:hAnsi="Calibri" w:cs="Times New Roman"/>
      <w:lang w:val="en-US"/>
    </w:rPr>
  </w:style>
  <w:style w:type="paragraph" w:styleId="Caption">
    <w:name w:val="caption"/>
    <w:basedOn w:val="Normal"/>
    <w:next w:val="Normal"/>
    <w:qFormat/>
    <w:rsid w:val="00CC250A"/>
    <w:pPr>
      <w:jc w:val="center"/>
    </w:pPr>
    <w:rPr>
      <w:rFonts w:ascii="Arial" w:eastAsia="MS Mincho" w:hAnsi="Arial"/>
      <w:b/>
      <w:sz w:val="28"/>
      <w:szCs w:val="20"/>
    </w:rPr>
  </w:style>
  <w:style w:type="character" w:customStyle="1" w:styleId="BodyText2Char">
    <w:name w:val="Body Text 2 Char"/>
    <w:link w:val="BodyText2"/>
    <w:rsid w:val="00CC250A"/>
    <w:rPr>
      <w:rFonts w:ascii="Book Antiqua" w:eastAsia="MS Mincho" w:hAnsi="Book Antiqua"/>
      <w:sz w:val="28"/>
      <w:szCs w:val="24"/>
    </w:rPr>
  </w:style>
  <w:style w:type="paragraph" w:styleId="BodyText2">
    <w:name w:val="Body Text 2"/>
    <w:basedOn w:val="Normal"/>
    <w:link w:val="BodyText2Char"/>
    <w:rsid w:val="00CC250A"/>
    <w:pPr>
      <w:jc w:val="both"/>
    </w:pPr>
    <w:rPr>
      <w:rFonts w:ascii="Book Antiqua" w:eastAsia="MS Mincho" w:hAnsi="Book Antiqua" w:cstheme="minorBidi"/>
      <w:sz w:val="28"/>
      <w:lang w:val="en-US"/>
    </w:rPr>
  </w:style>
  <w:style w:type="character" w:customStyle="1" w:styleId="BodyText2Char1">
    <w:name w:val="Body Text 2 Char1"/>
    <w:basedOn w:val="DefaultParagraphFont"/>
    <w:uiPriority w:val="99"/>
    <w:semiHidden/>
    <w:rsid w:val="00CC250A"/>
    <w:rPr>
      <w:rFonts w:ascii="Times New Roman" w:eastAsia="Times New Roman" w:hAnsi="Times New Roman" w:cs="Times New Roman"/>
      <w:sz w:val="24"/>
      <w:szCs w:val="24"/>
      <w:lang w:val="sq-AL"/>
    </w:rPr>
  </w:style>
  <w:style w:type="character" w:customStyle="1" w:styleId="BodyTextIndent3Char">
    <w:name w:val="Body Text Indent 3 Char"/>
    <w:link w:val="BodyTextIndent3"/>
    <w:rsid w:val="00CC250A"/>
    <w:rPr>
      <w:rFonts w:eastAsia="MS Mincho"/>
      <w:sz w:val="16"/>
      <w:szCs w:val="16"/>
    </w:rPr>
  </w:style>
  <w:style w:type="paragraph" w:styleId="BodyTextIndent3">
    <w:name w:val="Body Text Indent 3"/>
    <w:basedOn w:val="Normal"/>
    <w:link w:val="BodyTextIndent3Char"/>
    <w:rsid w:val="00CC250A"/>
    <w:pPr>
      <w:spacing w:after="120"/>
      <w:ind w:left="360"/>
    </w:pPr>
    <w:rPr>
      <w:rFonts w:asciiTheme="minorHAnsi" w:eastAsia="MS Mincho" w:hAnsiTheme="minorHAnsi" w:cstheme="minorBidi"/>
      <w:sz w:val="16"/>
      <w:szCs w:val="16"/>
      <w:lang w:val="en-US"/>
    </w:rPr>
  </w:style>
  <w:style w:type="character" w:customStyle="1" w:styleId="BodyTextIndent3Char1">
    <w:name w:val="Body Text Indent 3 Char1"/>
    <w:basedOn w:val="DefaultParagraphFont"/>
    <w:uiPriority w:val="99"/>
    <w:semiHidden/>
    <w:rsid w:val="00CC250A"/>
    <w:rPr>
      <w:rFonts w:ascii="Times New Roman" w:eastAsia="Times New Roman" w:hAnsi="Times New Roman" w:cs="Times New Roman"/>
      <w:sz w:val="16"/>
      <w:szCs w:val="16"/>
      <w:lang w:val="sq-AL"/>
    </w:rPr>
  </w:style>
  <w:style w:type="character" w:customStyle="1" w:styleId="BodyTextIndent2Char">
    <w:name w:val="Body Text Indent 2 Char"/>
    <w:link w:val="BodyTextIndent2"/>
    <w:rsid w:val="00CC250A"/>
    <w:rPr>
      <w:rFonts w:eastAsia="MS Mincho"/>
      <w:sz w:val="24"/>
      <w:szCs w:val="24"/>
    </w:rPr>
  </w:style>
  <w:style w:type="paragraph" w:styleId="BodyTextIndent2">
    <w:name w:val="Body Text Indent 2"/>
    <w:basedOn w:val="Normal"/>
    <w:link w:val="BodyTextIndent2Char"/>
    <w:rsid w:val="00CC250A"/>
    <w:pPr>
      <w:spacing w:after="120" w:line="480" w:lineRule="auto"/>
      <w:ind w:left="360"/>
    </w:pPr>
    <w:rPr>
      <w:rFonts w:asciiTheme="minorHAnsi" w:eastAsia="MS Mincho" w:hAnsiTheme="minorHAnsi" w:cstheme="minorBidi"/>
      <w:lang w:val="en-US"/>
    </w:rPr>
  </w:style>
  <w:style w:type="character" w:customStyle="1" w:styleId="BodyTextIndent2Char1">
    <w:name w:val="Body Text Indent 2 Char1"/>
    <w:basedOn w:val="DefaultParagraphFont"/>
    <w:uiPriority w:val="99"/>
    <w:semiHidden/>
    <w:rsid w:val="00CC250A"/>
    <w:rPr>
      <w:rFonts w:ascii="Times New Roman" w:eastAsia="Times New Roman" w:hAnsi="Times New Roman" w:cs="Times New Roman"/>
      <w:sz w:val="24"/>
      <w:szCs w:val="24"/>
      <w:lang w:val="sq-AL"/>
    </w:rPr>
  </w:style>
  <w:style w:type="character" w:customStyle="1" w:styleId="BodyTextIndentChar">
    <w:name w:val="Body Text Indent Char"/>
    <w:link w:val="BodyTextIndent"/>
    <w:rsid w:val="00CC250A"/>
    <w:rPr>
      <w:rFonts w:eastAsia="MS Mincho"/>
      <w:sz w:val="24"/>
      <w:szCs w:val="24"/>
    </w:rPr>
  </w:style>
  <w:style w:type="paragraph" w:styleId="BodyTextIndent">
    <w:name w:val="Body Text Indent"/>
    <w:basedOn w:val="Normal"/>
    <w:link w:val="BodyTextIndentChar"/>
    <w:rsid w:val="00CC250A"/>
    <w:pPr>
      <w:spacing w:after="120"/>
      <w:ind w:left="360"/>
    </w:pPr>
    <w:rPr>
      <w:rFonts w:asciiTheme="minorHAnsi" w:eastAsia="MS Mincho" w:hAnsiTheme="minorHAnsi" w:cstheme="minorBidi"/>
      <w:lang w:val="en-US"/>
    </w:rPr>
  </w:style>
  <w:style w:type="character" w:customStyle="1" w:styleId="BodyTextIndentChar1">
    <w:name w:val="Body Text Indent Char1"/>
    <w:basedOn w:val="DefaultParagraphFont"/>
    <w:uiPriority w:val="99"/>
    <w:semiHidden/>
    <w:rsid w:val="00CC250A"/>
    <w:rPr>
      <w:rFonts w:ascii="Times New Roman" w:eastAsia="Times New Roman" w:hAnsi="Times New Roman" w:cs="Times New Roman"/>
      <w:sz w:val="24"/>
      <w:szCs w:val="24"/>
      <w:lang w:val="sq-AL"/>
    </w:rPr>
  </w:style>
  <w:style w:type="character" w:customStyle="1" w:styleId="BodyText3Char">
    <w:name w:val="Body Text 3 Char"/>
    <w:link w:val="BodyText3"/>
    <w:rsid w:val="00CC250A"/>
    <w:rPr>
      <w:rFonts w:eastAsia="MS Mincho"/>
      <w:sz w:val="16"/>
      <w:szCs w:val="16"/>
    </w:rPr>
  </w:style>
  <w:style w:type="paragraph" w:styleId="BodyText3">
    <w:name w:val="Body Text 3"/>
    <w:basedOn w:val="Normal"/>
    <w:link w:val="BodyText3Char"/>
    <w:unhideWhenUsed/>
    <w:rsid w:val="00CC250A"/>
    <w:pPr>
      <w:spacing w:after="120"/>
    </w:pPr>
    <w:rPr>
      <w:rFonts w:asciiTheme="minorHAnsi" w:eastAsia="MS Mincho" w:hAnsiTheme="minorHAnsi" w:cstheme="minorBidi"/>
      <w:sz w:val="16"/>
      <w:szCs w:val="16"/>
      <w:lang w:val="en-US"/>
    </w:rPr>
  </w:style>
  <w:style w:type="character" w:customStyle="1" w:styleId="BodyText3Char1">
    <w:name w:val="Body Text 3 Char1"/>
    <w:basedOn w:val="DefaultParagraphFont"/>
    <w:uiPriority w:val="99"/>
    <w:semiHidden/>
    <w:rsid w:val="00CC250A"/>
    <w:rPr>
      <w:rFonts w:ascii="Times New Roman" w:eastAsia="Times New Roman" w:hAnsi="Times New Roman" w:cs="Times New Roman"/>
      <w:sz w:val="16"/>
      <w:szCs w:val="16"/>
      <w:lang w:val="sq-AL"/>
    </w:rPr>
  </w:style>
  <w:style w:type="character" w:customStyle="1" w:styleId="DocumentMapChar">
    <w:name w:val="Document Map Char"/>
    <w:link w:val="DocumentMap"/>
    <w:rsid w:val="00CC250A"/>
    <w:rPr>
      <w:rFonts w:ascii="Tahoma" w:hAnsi="Tahoma"/>
      <w:shd w:val="clear" w:color="auto" w:fill="000080"/>
    </w:rPr>
  </w:style>
  <w:style w:type="paragraph" w:styleId="DocumentMap">
    <w:name w:val="Document Map"/>
    <w:basedOn w:val="Normal"/>
    <w:link w:val="DocumentMapChar"/>
    <w:unhideWhenUsed/>
    <w:rsid w:val="00CC250A"/>
    <w:pPr>
      <w:shd w:val="clear" w:color="auto" w:fill="000080"/>
    </w:pPr>
    <w:rPr>
      <w:rFonts w:ascii="Tahoma" w:eastAsiaTheme="minorHAnsi" w:hAnsi="Tahoma" w:cstheme="minorBidi"/>
      <w:sz w:val="22"/>
      <w:szCs w:val="22"/>
      <w:shd w:val="clear" w:color="auto" w:fill="000080"/>
      <w:lang w:val="en-US"/>
    </w:rPr>
  </w:style>
  <w:style w:type="character" w:customStyle="1" w:styleId="DocumentMapChar1">
    <w:name w:val="Document Map Char1"/>
    <w:basedOn w:val="DefaultParagraphFont"/>
    <w:uiPriority w:val="99"/>
    <w:semiHidden/>
    <w:rsid w:val="00CC250A"/>
    <w:rPr>
      <w:rFonts w:ascii="Segoe UI" w:eastAsia="Times New Roman" w:hAnsi="Segoe UI" w:cs="Segoe UI"/>
      <w:sz w:val="16"/>
      <w:szCs w:val="16"/>
      <w:lang w:val="sq-AL"/>
    </w:rPr>
  </w:style>
  <w:style w:type="character" w:customStyle="1" w:styleId="PlainTextChar">
    <w:name w:val="Plain Text Char"/>
    <w:link w:val="PlainText"/>
    <w:rsid w:val="00CC250A"/>
    <w:rPr>
      <w:rFonts w:ascii="Courier New" w:eastAsia="MS Mincho" w:hAnsi="Courier New"/>
      <w:lang w:val="it-IT" w:eastAsia="it-IT"/>
    </w:rPr>
  </w:style>
  <w:style w:type="paragraph" w:styleId="PlainText">
    <w:name w:val="Plain Text"/>
    <w:basedOn w:val="Normal"/>
    <w:link w:val="PlainTextChar"/>
    <w:unhideWhenUsed/>
    <w:rsid w:val="00CC250A"/>
    <w:rPr>
      <w:rFonts w:ascii="Courier New" w:eastAsia="MS Mincho" w:hAnsi="Courier New" w:cstheme="minorBidi"/>
      <w:sz w:val="22"/>
      <w:szCs w:val="22"/>
      <w:lang w:val="it-IT" w:eastAsia="it-IT"/>
    </w:rPr>
  </w:style>
  <w:style w:type="character" w:customStyle="1" w:styleId="PlainTextChar1">
    <w:name w:val="Plain Text Char1"/>
    <w:basedOn w:val="DefaultParagraphFont"/>
    <w:uiPriority w:val="99"/>
    <w:semiHidden/>
    <w:rsid w:val="00CC250A"/>
    <w:rPr>
      <w:rFonts w:ascii="Consolas" w:eastAsia="Times New Roman" w:hAnsi="Consolas" w:cs="Times New Roman"/>
      <w:sz w:val="21"/>
      <w:szCs w:val="21"/>
      <w:lang w:val="sq-AL"/>
    </w:rPr>
  </w:style>
  <w:style w:type="paragraph" w:styleId="TOC1">
    <w:name w:val="toc 1"/>
    <w:basedOn w:val="Normal"/>
    <w:next w:val="Normal"/>
    <w:autoRedefine/>
    <w:semiHidden/>
    <w:rsid w:val="00CC250A"/>
    <w:pPr>
      <w:widowControl w:val="0"/>
      <w:tabs>
        <w:tab w:val="right" w:leader="dot" w:pos="9360"/>
      </w:tabs>
      <w:suppressAutoHyphens/>
      <w:spacing w:before="480"/>
      <w:ind w:left="720" w:right="720" w:hanging="720"/>
    </w:pPr>
    <w:rPr>
      <w:rFonts w:ascii="Univers" w:hAnsi="Univers"/>
      <w:snapToGrid w:val="0"/>
      <w:sz w:val="26"/>
      <w:szCs w:val="20"/>
    </w:rPr>
  </w:style>
  <w:style w:type="paragraph" w:styleId="TOC2">
    <w:name w:val="toc 2"/>
    <w:basedOn w:val="Normal"/>
    <w:next w:val="Normal"/>
    <w:autoRedefine/>
    <w:semiHidden/>
    <w:rsid w:val="00CC250A"/>
    <w:pPr>
      <w:widowControl w:val="0"/>
      <w:tabs>
        <w:tab w:val="right" w:leader="dot" w:pos="9360"/>
      </w:tabs>
      <w:suppressAutoHyphens/>
      <w:ind w:left="1440" w:right="720" w:hanging="720"/>
    </w:pPr>
    <w:rPr>
      <w:rFonts w:ascii="Univers" w:hAnsi="Univers"/>
      <w:snapToGrid w:val="0"/>
      <w:sz w:val="26"/>
      <w:szCs w:val="20"/>
    </w:rPr>
  </w:style>
  <w:style w:type="paragraph" w:styleId="TOC3">
    <w:name w:val="toc 3"/>
    <w:basedOn w:val="Normal"/>
    <w:next w:val="Normal"/>
    <w:autoRedefine/>
    <w:semiHidden/>
    <w:rsid w:val="00CC250A"/>
    <w:pPr>
      <w:widowControl w:val="0"/>
      <w:tabs>
        <w:tab w:val="right" w:leader="dot" w:pos="9360"/>
      </w:tabs>
      <w:suppressAutoHyphens/>
      <w:ind w:left="2160" w:right="720" w:hanging="720"/>
    </w:pPr>
    <w:rPr>
      <w:rFonts w:ascii="Univers" w:hAnsi="Univers"/>
      <w:snapToGrid w:val="0"/>
      <w:sz w:val="26"/>
      <w:szCs w:val="20"/>
    </w:rPr>
  </w:style>
  <w:style w:type="paragraph" w:styleId="TOC4">
    <w:name w:val="toc 4"/>
    <w:basedOn w:val="Normal"/>
    <w:next w:val="Normal"/>
    <w:autoRedefine/>
    <w:semiHidden/>
    <w:rsid w:val="00CC250A"/>
    <w:pPr>
      <w:widowControl w:val="0"/>
      <w:tabs>
        <w:tab w:val="right" w:leader="dot" w:pos="9360"/>
      </w:tabs>
      <w:suppressAutoHyphens/>
      <w:ind w:left="2880" w:right="720" w:hanging="720"/>
    </w:pPr>
    <w:rPr>
      <w:rFonts w:ascii="Univers" w:hAnsi="Univers"/>
      <w:snapToGrid w:val="0"/>
      <w:sz w:val="26"/>
      <w:szCs w:val="20"/>
    </w:rPr>
  </w:style>
  <w:style w:type="paragraph" w:styleId="TOC5">
    <w:name w:val="toc 5"/>
    <w:basedOn w:val="Normal"/>
    <w:next w:val="Normal"/>
    <w:autoRedefine/>
    <w:semiHidden/>
    <w:rsid w:val="00CC250A"/>
    <w:pPr>
      <w:widowControl w:val="0"/>
      <w:tabs>
        <w:tab w:val="right" w:leader="dot" w:pos="9360"/>
      </w:tabs>
      <w:suppressAutoHyphens/>
      <w:ind w:left="3600" w:right="720" w:hanging="720"/>
    </w:pPr>
    <w:rPr>
      <w:rFonts w:ascii="Univers" w:hAnsi="Univers"/>
      <w:snapToGrid w:val="0"/>
      <w:sz w:val="26"/>
      <w:szCs w:val="20"/>
    </w:rPr>
  </w:style>
  <w:style w:type="paragraph" w:styleId="TOC6">
    <w:name w:val="toc 6"/>
    <w:basedOn w:val="Normal"/>
    <w:next w:val="Normal"/>
    <w:autoRedefine/>
    <w:semiHidden/>
    <w:rsid w:val="00CC250A"/>
    <w:pPr>
      <w:widowControl w:val="0"/>
      <w:tabs>
        <w:tab w:val="right" w:pos="9360"/>
      </w:tabs>
      <w:suppressAutoHyphens/>
      <w:ind w:left="720" w:hanging="720"/>
    </w:pPr>
    <w:rPr>
      <w:rFonts w:ascii="Univers" w:hAnsi="Univers"/>
      <w:snapToGrid w:val="0"/>
      <w:sz w:val="26"/>
      <w:szCs w:val="20"/>
    </w:rPr>
  </w:style>
  <w:style w:type="paragraph" w:styleId="TOC7">
    <w:name w:val="toc 7"/>
    <w:basedOn w:val="Normal"/>
    <w:next w:val="Normal"/>
    <w:autoRedefine/>
    <w:semiHidden/>
    <w:rsid w:val="00CC250A"/>
    <w:pPr>
      <w:widowControl w:val="0"/>
      <w:suppressAutoHyphens/>
      <w:ind w:left="720" w:hanging="720"/>
    </w:pPr>
    <w:rPr>
      <w:rFonts w:ascii="Univers" w:hAnsi="Univers"/>
      <w:snapToGrid w:val="0"/>
      <w:sz w:val="26"/>
      <w:szCs w:val="20"/>
    </w:rPr>
  </w:style>
  <w:style w:type="paragraph" w:styleId="TOC8">
    <w:name w:val="toc 8"/>
    <w:basedOn w:val="Normal"/>
    <w:next w:val="Normal"/>
    <w:autoRedefine/>
    <w:semiHidden/>
    <w:rsid w:val="00CC250A"/>
    <w:pPr>
      <w:widowControl w:val="0"/>
      <w:tabs>
        <w:tab w:val="right" w:pos="9360"/>
      </w:tabs>
      <w:suppressAutoHyphens/>
      <w:ind w:left="720" w:hanging="720"/>
    </w:pPr>
    <w:rPr>
      <w:rFonts w:ascii="Univers" w:hAnsi="Univers"/>
      <w:snapToGrid w:val="0"/>
      <w:sz w:val="26"/>
      <w:szCs w:val="20"/>
    </w:rPr>
  </w:style>
  <w:style w:type="paragraph" w:styleId="TOC9">
    <w:name w:val="toc 9"/>
    <w:basedOn w:val="Normal"/>
    <w:next w:val="Normal"/>
    <w:autoRedefine/>
    <w:semiHidden/>
    <w:rsid w:val="00CC250A"/>
    <w:pPr>
      <w:widowControl w:val="0"/>
      <w:tabs>
        <w:tab w:val="right" w:leader="dot" w:pos="9360"/>
      </w:tabs>
      <w:suppressAutoHyphens/>
      <w:ind w:left="720" w:hanging="720"/>
    </w:pPr>
    <w:rPr>
      <w:rFonts w:ascii="Univers" w:hAnsi="Univers"/>
      <w:snapToGrid w:val="0"/>
      <w:sz w:val="26"/>
      <w:szCs w:val="20"/>
    </w:rPr>
  </w:style>
  <w:style w:type="paragraph" w:styleId="Index1">
    <w:name w:val="index 1"/>
    <w:basedOn w:val="Normal"/>
    <w:next w:val="Normal"/>
    <w:autoRedefine/>
    <w:semiHidden/>
    <w:rsid w:val="00CC250A"/>
    <w:pPr>
      <w:widowControl w:val="0"/>
      <w:tabs>
        <w:tab w:val="right" w:leader="dot" w:pos="9360"/>
      </w:tabs>
      <w:suppressAutoHyphens/>
      <w:ind w:left="1440" w:right="720" w:hanging="1440"/>
    </w:pPr>
    <w:rPr>
      <w:rFonts w:ascii="Univers" w:hAnsi="Univers"/>
      <w:snapToGrid w:val="0"/>
      <w:sz w:val="26"/>
      <w:szCs w:val="20"/>
    </w:rPr>
  </w:style>
  <w:style w:type="paragraph" w:styleId="Index2">
    <w:name w:val="index 2"/>
    <w:basedOn w:val="Normal"/>
    <w:next w:val="Normal"/>
    <w:autoRedefine/>
    <w:semiHidden/>
    <w:rsid w:val="00CC250A"/>
    <w:pPr>
      <w:widowControl w:val="0"/>
      <w:tabs>
        <w:tab w:val="right" w:leader="dot" w:pos="9360"/>
      </w:tabs>
      <w:suppressAutoHyphens/>
      <w:ind w:left="1440" w:right="720" w:hanging="720"/>
    </w:pPr>
    <w:rPr>
      <w:rFonts w:ascii="Univers" w:hAnsi="Univers"/>
      <w:snapToGrid w:val="0"/>
      <w:sz w:val="26"/>
      <w:szCs w:val="20"/>
    </w:rPr>
  </w:style>
  <w:style w:type="paragraph" w:styleId="TOAHeading">
    <w:name w:val="toa heading"/>
    <w:basedOn w:val="Normal"/>
    <w:next w:val="Normal"/>
    <w:semiHidden/>
    <w:rsid w:val="00CC250A"/>
    <w:pPr>
      <w:widowControl w:val="0"/>
      <w:tabs>
        <w:tab w:val="right" w:pos="9360"/>
      </w:tabs>
      <w:suppressAutoHyphens/>
    </w:pPr>
    <w:rPr>
      <w:rFonts w:ascii="Univers" w:hAnsi="Univers"/>
      <w:snapToGrid w:val="0"/>
      <w:sz w:val="26"/>
      <w:szCs w:val="20"/>
    </w:rPr>
  </w:style>
  <w:style w:type="character" w:customStyle="1" w:styleId="EquationCaption">
    <w:name w:val="_Equation Caption"/>
    <w:rsid w:val="00CC250A"/>
  </w:style>
  <w:style w:type="character" w:customStyle="1" w:styleId="UnresolvedMention1">
    <w:name w:val="Unresolved Mention1"/>
    <w:uiPriority w:val="99"/>
    <w:semiHidden/>
    <w:unhideWhenUsed/>
    <w:rsid w:val="00CC250A"/>
    <w:rPr>
      <w:color w:val="808080"/>
      <w:shd w:val="clear" w:color="auto" w:fill="E6E6E6"/>
    </w:rPr>
  </w:style>
  <w:style w:type="numbering" w:customStyle="1" w:styleId="Style1">
    <w:name w:val="Style1"/>
    <w:uiPriority w:val="99"/>
    <w:rsid w:val="00CC250A"/>
    <w:pPr>
      <w:numPr>
        <w:numId w:val="10"/>
      </w:numPr>
    </w:pPr>
  </w:style>
  <w:style w:type="paragraph" w:customStyle="1" w:styleId="3372873BB58A4DED866D2BE34882C06C">
    <w:name w:val="3372873BB58A4DED866D2BE34882C06C"/>
    <w:rsid w:val="00CC250A"/>
    <w:pPr>
      <w:spacing w:after="200" w:line="276" w:lineRule="auto"/>
    </w:pPr>
    <w:rPr>
      <w:rFonts w:ascii="Calibri" w:eastAsia="MS Mincho" w:hAnsi="Calibri" w:cs="Arial"/>
      <w:lang w:eastAsia="ja-JP"/>
    </w:rPr>
  </w:style>
  <w:style w:type="character" w:customStyle="1" w:styleId="f21">
    <w:name w:val="f21"/>
    <w:rsid w:val="00CC250A"/>
    <w:rPr>
      <w:rFonts w:ascii="Times New Roman" w:hAnsi="Times New Roman" w:cs="Times New Roman" w:hint="default"/>
      <w:color w:val="000000"/>
      <w:sz w:val="24"/>
      <w:szCs w:val="24"/>
    </w:rPr>
  </w:style>
  <w:style w:type="table" w:customStyle="1" w:styleId="TableGrid14">
    <w:name w:val="Table Grid14"/>
    <w:basedOn w:val="TableNormal"/>
    <w:next w:val="TableGrid"/>
    <w:uiPriority w:val="59"/>
    <w:rsid w:val="00CC250A"/>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C2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C250A"/>
    <w:pPr>
      <w:spacing w:before="100" w:beforeAutospacing="1" w:after="100" w:afterAutospacing="1"/>
    </w:pPr>
    <w:rPr>
      <w:lang w:eastAsia="sq-AL"/>
    </w:rPr>
  </w:style>
  <w:style w:type="paragraph" w:customStyle="1" w:styleId="font5">
    <w:name w:val="font5"/>
    <w:basedOn w:val="Normal"/>
    <w:rsid w:val="00CC250A"/>
    <w:pPr>
      <w:spacing w:before="100" w:beforeAutospacing="1" w:after="100" w:afterAutospacing="1"/>
    </w:pPr>
    <w:rPr>
      <w:rFonts w:ascii="Tahoma" w:hAnsi="Tahoma" w:cs="Tahoma"/>
      <w:color w:val="000000"/>
      <w:sz w:val="18"/>
      <w:szCs w:val="18"/>
      <w:lang w:eastAsia="sq-AL"/>
    </w:rPr>
  </w:style>
  <w:style w:type="paragraph" w:customStyle="1" w:styleId="font6">
    <w:name w:val="font6"/>
    <w:basedOn w:val="Normal"/>
    <w:rsid w:val="00CC250A"/>
    <w:pPr>
      <w:spacing w:before="100" w:beforeAutospacing="1" w:after="100" w:afterAutospacing="1"/>
    </w:pPr>
    <w:rPr>
      <w:rFonts w:ascii="Tahoma" w:hAnsi="Tahoma" w:cs="Tahoma"/>
      <w:b/>
      <w:bCs/>
      <w:color w:val="000000"/>
      <w:sz w:val="18"/>
      <w:szCs w:val="18"/>
      <w:lang w:eastAsia="sq-AL"/>
    </w:rPr>
  </w:style>
  <w:style w:type="paragraph" w:customStyle="1" w:styleId="font7">
    <w:name w:val="font7"/>
    <w:basedOn w:val="Normal"/>
    <w:rsid w:val="00CC250A"/>
    <w:pPr>
      <w:spacing w:before="100" w:beforeAutospacing="1" w:after="100" w:afterAutospacing="1"/>
    </w:pPr>
    <w:rPr>
      <w:rFonts w:ascii="Tahoma" w:hAnsi="Tahoma" w:cs="Tahoma"/>
      <w:b/>
      <w:bCs/>
      <w:color w:val="000000"/>
      <w:sz w:val="32"/>
      <w:szCs w:val="32"/>
      <w:lang w:eastAsia="sq-AL"/>
    </w:rPr>
  </w:style>
  <w:style w:type="paragraph" w:customStyle="1" w:styleId="font8">
    <w:name w:val="font8"/>
    <w:basedOn w:val="Normal"/>
    <w:rsid w:val="00CC250A"/>
    <w:pPr>
      <w:spacing w:before="100" w:beforeAutospacing="1" w:after="100" w:afterAutospacing="1"/>
    </w:pPr>
    <w:rPr>
      <w:rFonts w:ascii="Tahoma" w:hAnsi="Tahoma" w:cs="Tahoma"/>
      <w:color w:val="000000"/>
      <w:sz w:val="32"/>
      <w:szCs w:val="32"/>
      <w:lang w:eastAsia="sq-AL"/>
    </w:rPr>
  </w:style>
  <w:style w:type="paragraph" w:customStyle="1" w:styleId="xl65">
    <w:name w:val="xl65"/>
    <w:basedOn w:val="Normal"/>
    <w:rsid w:val="00CC250A"/>
    <w:pPr>
      <w:spacing w:before="100" w:beforeAutospacing="1" w:after="100" w:afterAutospacing="1"/>
    </w:pPr>
    <w:rPr>
      <w:b/>
      <w:bCs/>
      <w:lang w:eastAsia="sq-AL"/>
    </w:rPr>
  </w:style>
  <w:style w:type="paragraph" w:customStyle="1" w:styleId="xl66">
    <w:name w:val="xl66"/>
    <w:basedOn w:val="Normal"/>
    <w:rsid w:val="00CC250A"/>
    <w:pPr>
      <w:spacing w:before="100" w:beforeAutospacing="1" w:after="100" w:afterAutospacing="1"/>
    </w:pPr>
    <w:rPr>
      <w:lang w:eastAsia="sq-AL"/>
    </w:rPr>
  </w:style>
  <w:style w:type="paragraph" w:customStyle="1" w:styleId="xl67">
    <w:name w:val="xl67"/>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sq-AL"/>
    </w:rPr>
  </w:style>
  <w:style w:type="paragraph" w:customStyle="1" w:styleId="xl68">
    <w:name w:val="xl68"/>
    <w:basedOn w:val="Normal"/>
    <w:rsid w:val="00CC250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lang w:eastAsia="sq-AL"/>
    </w:rPr>
  </w:style>
  <w:style w:type="paragraph" w:customStyle="1" w:styleId="xl69">
    <w:name w:val="xl69"/>
    <w:basedOn w:val="Normal"/>
    <w:rsid w:val="00CC250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lang w:eastAsia="sq-AL"/>
    </w:rPr>
  </w:style>
  <w:style w:type="paragraph" w:customStyle="1" w:styleId="xl70">
    <w:name w:val="xl70"/>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1">
    <w:name w:val="xl71"/>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2">
    <w:name w:val="xl72"/>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3">
    <w:name w:val="xl73"/>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4">
    <w:name w:val="xl74"/>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sq-AL"/>
    </w:rPr>
  </w:style>
  <w:style w:type="paragraph" w:customStyle="1" w:styleId="xl75">
    <w:name w:val="xl75"/>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sq-AL"/>
    </w:rPr>
  </w:style>
  <w:style w:type="paragraph" w:customStyle="1" w:styleId="xl76">
    <w:name w:val="xl76"/>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7">
    <w:name w:val="xl77"/>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8">
    <w:name w:val="xl78"/>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79">
    <w:name w:val="xl79"/>
    <w:basedOn w:val="Normal"/>
    <w:rsid w:val="00CC250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lang w:eastAsia="sq-AL"/>
    </w:rPr>
  </w:style>
  <w:style w:type="paragraph" w:customStyle="1" w:styleId="xl80">
    <w:name w:val="xl80"/>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color w:val="7030A0"/>
      <w:lang w:eastAsia="sq-AL"/>
    </w:rPr>
  </w:style>
  <w:style w:type="paragraph" w:customStyle="1" w:styleId="xl81">
    <w:name w:val="xl81"/>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lang w:eastAsia="sq-AL"/>
    </w:rPr>
  </w:style>
  <w:style w:type="paragraph" w:customStyle="1" w:styleId="xl82">
    <w:name w:val="xl82"/>
    <w:basedOn w:val="Normal"/>
    <w:rsid w:val="00CC250A"/>
    <w:pPr>
      <w:spacing w:before="100" w:beforeAutospacing="1" w:after="100" w:afterAutospacing="1"/>
    </w:pPr>
    <w:rPr>
      <w:lang w:eastAsia="sq-AL"/>
    </w:rPr>
  </w:style>
  <w:style w:type="paragraph" w:customStyle="1" w:styleId="xl83">
    <w:name w:val="xl83"/>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color w:val="7030A0"/>
      <w:lang w:eastAsia="sq-AL"/>
    </w:rPr>
  </w:style>
  <w:style w:type="paragraph" w:customStyle="1" w:styleId="xl84">
    <w:name w:val="xl84"/>
    <w:basedOn w:val="Normal"/>
    <w:rsid w:val="00CC250A"/>
    <w:pPr>
      <w:spacing w:before="100" w:beforeAutospacing="1" w:after="100" w:afterAutospacing="1"/>
    </w:pPr>
    <w:rPr>
      <w:b/>
      <w:bCs/>
      <w:i/>
      <w:iCs/>
      <w:color w:val="7030A0"/>
      <w:lang w:eastAsia="sq-AL"/>
    </w:rPr>
  </w:style>
  <w:style w:type="paragraph" w:customStyle="1" w:styleId="xl85">
    <w:name w:val="xl85"/>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color w:val="808080"/>
      <w:lang w:eastAsia="sq-AL"/>
    </w:rPr>
  </w:style>
  <w:style w:type="paragraph" w:customStyle="1" w:styleId="xl86">
    <w:name w:val="xl86"/>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color w:val="808080"/>
      <w:lang w:eastAsia="sq-AL"/>
    </w:rPr>
  </w:style>
  <w:style w:type="paragraph" w:customStyle="1" w:styleId="xl87">
    <w:name w:val="xl87"/>
    <w:basedOn w:val="Normal"/>
    <w:rsid w:val="00CC250A"/>
    <w:pPr>
      <w:spacing w:before="100" w:beforeAutospacing="1" w:after="100" w:afterAutospacing="1"/>
    </w:pPr>
    <w:rPr>
      <w:color w:val="808080"/>
      <w:lang w:eastAsia="sq-AL"/>
    </w:rPr>
  </w:style>
  <w:style w:type="paragraph" w:customStyle="1" w:styleId="xl88">
    <w:name w:val="xl88"/>
    <w:basedOn w:val="Normal"/>
    <w:rsid w:val="00CC250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lang w:eastAsia="sq-AL"/>
    </w:rPr>
  </w:style>
  <w:style w:type="paragraph" w:customStyle="1" w:styleId="xl89">
    <w:name w:val="xl89"/>
    <w:basedOn w:val="Normal"/>
    <w:rsid w:val="00CC250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bCs/>
      <w:color w:val="FF0000"/>
      <w:lang w:eastAsia="sq-AL"/>
    </w:rPr>
  </w:style>
  <w:style w:type="paragraph" w:customStyle="1" w:styleId="xl90">
    <w:name w:val="xl90"/>
    <w:basedOn w:val="Normal"/>
    <w:rsid w:val="00CC250A"/>
    <w:pPr>
      <w:shd w:val="clear" w:color="000000" w:fill="DDEBF7"/>
      <w:spacing w:before="100" w:beforeAutospacing="1" w:after="100" w:afterAutospacing="1"/>
    </w:pPr>
    <w:rPr>
      <w:b/>
      <w:bCs/>
      <w:lang w:eastAsia="sq-AL"/>
    </w:rPr>
  </w:style>
  <w:style w:type="paragraph" w:customStyle="1" w:styleId="xl91">
    <w:name w:val="xl91"/>
    <w:basedOn w:val="Normal"/>
    <w:rsid w:val="00CC250A"/>
    <w:pPr>
      <w:spacing w:before="100" w:beforeAutospacing="1" w:after="100" w:afterAutospacing="1"/>
    </w:pPr>
    <w:rPr>
      <w:lang w:eastAsia="sq-AL"/>
    </w:rPr>
  </w:style>
  <w:style w:type="paragraph" w:customStyle="1" w:styleId="xl92">
    <w:name w:val="xl92"/>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sq-AL"/>
    </w:rPr>
  </w:style>
  <w:style w:type="paragraph" w:customStyle="1" w:styleId="xl93">
    <w:name w:val="xl93"/>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lang w:eastAsia="sq-AL"/>
    </w:rPr>
  </w:style>
  <w:style w:type="paragraph" w:styleId="HTMLPreformatted">
    <w:name w:val="HTML Preformatted"/>
    <w:basedOn w:val="Normal"/>
    <w:link w:val="HTMLPreformattedChar"/>
    <w:uiPriority w:val="99"/>
    <w:semiHidden/>
    <w:unhideWhenUsed/>
    <w:rsid w:val="00CC2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C250A"/>
    <w:rPr>
      <w:rFonts w:ascii="Courier New" w:eastAsia="Times New Roman" w:hAnsi="Courier New" w:cs="Courier New"/>
      <w:sz w:val="20"/>
      <w:szCs w:val="20"/>
    </w:rPr>
  </w:style>
  <w:style w:type="character" w:customStyle="1" w:styleId="y2iqfc">
    <w:name w:val="y2iqfc"/>
    <w:basedOn w:val="DefaultParagraphFont"/>
    <w:rsid w:val="00CC250A"/>
  </w:style>
  <w:style w:type="paragraph" w:customStyle="1" w:styleId="xmsonormal">
    <w:name w:val="x_msonormal"/>
    <w:basedOn w:val="Normal"/>
    <w:rsid w:val="00CC250A"/>
    <w:pPr>
      <w:spacing w:before="100" w:beforeAutospacing="1" w:after="100" w:afterAutospacing="1"/>
    </w:pPr>
    <w:rPr>
      <w:lang w:val="en-US"/>
    </w:rPr>
  </w:style>
  <w:style w:type="character" w:customStyle="1" w:styleId="apple-style-span">
    <w:name w:val="apple-style-span"/>
    <w:rsid w:val="00CC250A"/>
  </w:style>
  <w:style w:type="paragraph" w:customStyle="1" w:styleId="yiv1304138962msonormal">
    <w:name w:val="yiv1304138962msonormal"/>
    <w:basedOn w:val="Normal"/>
    <w:rsid w:val="00CC250A"/>
    <w:pPr>
      <w:spacing w:before="100" w:beforeAutospacing="1" w:after="100" w:afterAutospacing="1"/>
    </w:pPr>
  </w:style>
  <w:style w:type="character" w:customStyle="1" w:styleId="apple-converted-space">
    <w:name w:val="apple-converted-space"/>
    <w:rsid w:val="00CC250A"/>
  </w:style>
  <w:style w:type="paragraph" w:customStyle="1" w:styleId="Normal1">
    <w:name w:val="Normal1"/>
    <w:rsid w:val="00CC250A"/>
    <w:pPr>
      <w:widowControl w:val="0"/>
      <w:spacing w:after="200" w:line="276" w:lineRule="auto"/>
    </w:pPr>
    <w:rPr>
      <w:rFonts w:ascii="Calibri" w:eastAsia="Calibri" w:hAnsi="Calibri" w:cs="Calibri"/>
      <w:color w:val="000000"/>
    </w:rPr>
  </w:style>
  <w:style w:type="table" w:customStyle="1" w:styleId="TableGrid11">
    <w:name w:val="Table Grid11"/>
    <w:basedOn w:val="TableNormal"/>
    <w:next w:val="TableGrid"/>
    <w:uiPriority w:val="39"/>
    <w:rsid w:val="00CC250A"/>
    <w:pPr>
      <w:spacing w:after="0" w:line="240" w:lineRule="auto"/>
    </w:pPr>
    <w:rPr>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94">
    <w:name w:val="xl94"/>
    <w:basedOn w:val="Normal"/>
    <w:rsid w:val="00CC250A"/>
    <w:pPr>
      <w:pBdr>
        <w:top w:val="single" w:sz="4" w:space="0" w:color="auto"/>
        <w:left w:val="single" w:sz="4" w:space="0" w:color="auto"/>
        <w:right w:val="single" w:sz="4" w:space="0" w:color="auto"/>
      </w:pBdr>
      <w:spacing w:before="100" w:beforeAutospacing="1" w:after="100" w:afterAutospacing="1"/>
      <w:jc w:val="right"/>
      <w:textAlignment w:val="center"/>
    </w:pPr>
    <w:rPr>
      <w:b/>
      <w:bCs/>
      <w:sz w:val="20"/>
      <w:szCs w:val="20"/>
      <w:lang w:eastAsia="sq-AL"/>
    </w:rPr>
  </w:style>
  <w:style w:type="paragraph" w:customStyle="1" w:styleId="xl95">
    <w:name w:val="xl95"/>
    <w:basedOn w:val="Normal"/>
    <w:rsid w:val="00CC250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0"/>
      <w:szCs w:val="20"/>
      <w:lang w:eastAsia="sq-AL"/>
    </w:rPr>
  </w:style>
  <w:style w:type="character" w:customStyle="1" w:styleId="FollowedHyperlink1">
    <w:name w:val="FollowedHyperlink1"/>
    <w:basedOn w:val="DefaultParagraphFont"/>
    <w:uiPriority w:val="99"/>
    <w:semiHidden/>
    <w:unhideWhenUsed/>
    <w:rsid w:val="00CC250A"/>
    <w:rPr>
      <w:color w:val="954F72"/>
      <w:u w:val="single"/>
    </w:rPr>
  </w:style>
  <w:style w:type="numbering" w:customStyle="1" w:styleId="NoList11">
    <w:name w:val="No List11"/>
    <w:next w:val="NoList"/>
    <w:uiPriority w:val="99"/>
    <w:semiHidden/>
    <w:unhideWhenUsed/>
    <w:rsid w:val="00B70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511889">
      <w:bodyDiv w:val="1"/>
      <w:marLeft w:val="0"/>
      <w:marRight w:val="0"/>
      <w:marTop w:val="0"/>
      <w:marBottom w:val="0"/>
      <w:divBdr>
        <w:top w:val="none" w:sz="0" w:space="0" w:color="auto"/>
        <w:left w:val="none" w:sz="0" w:space="0" w:color="auto"/>
        <w:bottom w:val="none" w:sz="0" w:space="0" w:color="auto"/>
        <w:right w:val="none" w:sz="0" w:space="0" w:color="auto"/>
      </w:divBdr>
    </w:div>
    <w:div w:id="990134270">
      <w:bodyDiv w:val="1"/>
      <w:marLeft w:val="0"/>
      <w:marRight w:val="0"/>
      <w:marTop w:val="0"/>
      <w:marBottom w:val="0"/>
      <w:divBdr>
        <w:top w:val="none" w:sz="0" w:space="0" w:color="auto"/>
        <w:left w:val="none" w:sz="0" w:space="0" w:color="auto"/>
        <w:bottom w:val="none" w:sz="0" w:space="0" w:color="auto"/>
        <w:right w:val="none" w:sz="0" w:space="0" w:color="auto"/>
      </w:divBdr>
    </w:div>
    <w:div w:id="1062214613">
      <w:bodyDiv w:val="1"/>
      <w:marLeft w:val="0"/>
      <w:marRight w:val="0"/>
      <w:marTop w:val="0"/>
      <w:marBottom w:val="0"/>
      <w:divBdr>
        <w:top w:val="none" w:sz="0" w:space="0" w:color="auto"/>
        <w:left w:val="none" w:sz="0" w:space="0" w:color="auto"/>
        <w:bottom w:val="none" w:sz="0" w:space="0" w:color="auto"/>
        <w:right w:val="none" w:sz="0" w:space="0" w:color="auto"/>
      </w:divBdr>
    </w:div>
    <w:div w:id="1407797917">
      <w:bodyDiv w:val="1"/>
      <w:marLeft w:val="0"/>
      <w:marRight w:val="0"/>
      <w:marTop w:val="0"/>
      <w:marBottom w:val="0"/>
      <w:divBdr>
        <w:top w:val="none" w:sz="0" w:space="0" w:color="auto"/>
        <w:left w:val="none" w:sz="0" w:space="0" w:color="auto"/>
        <w:bottom w:val="none" w:sz="0" w:space="0" w:color="auto"/>
        <w:right w:val="none" w:sz="0" w:space="0" w:color="auto"/>
      </w:divBdr>
    </w:div>
    <w:div w:id="1784180801">
      <w:bodyDiv w:val="1"/>
      <w:marLeft w:val="0"/>
      <w:marRight w:val="0"/>
      <w:marTop w:val="0"/>
      <w:marBottom w:val="0"/>
      <w:divBdr>
        <w:top w:val="none" w:sz="0" w:space="0" w:color="auto"/>
        <w:left w:val="none" w:sz="0" w:space="0" w:color="auto"/>
        <w:bottom w:val="none" w:sz="0" w:space="0" w:color="auto"/>
        <w:right w:val="none" w:sz="0" w:space="0" w:color="auto"/>
      </w:divBdr>
    </w:div>
    <w:div w:id="1921328944">
      <w:bodyDiv w:val="1"/>
      <w:marLeft w:val="0"/>
      <w:marRight w:val="0"/>
      <w:marTop w:val="0"/>
      <w:marBottom w:val="0"/>
      <w:divBdr>
        <w:top w:val="none" w:sz="0" w:space="0" w:color="auto"/>
        <w:left w:val="none" w:sz="0" w:space="0" w:color="auto"/>
        <w:bottom w:val="none" w:sz="0" w:space="0" w:color="auto"/>
        <w:right w:val="none" w:sz="0" w:space="0" w:color="auto"/>
      </w:divBdr>
    </w:div>
    <w:div w:id="1948584901">
      <w:bodyDiv w:val="1"/>
      <w:marLeft w:val="0"/>
      <w:marRight w:val="0"/>
      <w:marTop w:val="0"/>
      <w:marBottom w:val="0"/>
      <w:divBdr>
        <w:top w:val="none" w:sz="0" w:space="0" w:color="auto"/>
        <w:left w:val="none" w:sz="0" w:space="0" w:color="auto"/>
        <w:bottom w:val="none" w:sz="0" w:space="0" w:color="auto"/>
        <w:right w:val="none" w:sz="0" w:space="0" w:color="auto"/>
      </w:divBdr>
    </w:div>
    <w:div w:id="2060548716">
      <w:bodyDiv w:val="1"/>
      <w:marLeft w:val="0"/>
      <w:marRight w:val="0"/>
      <w:marTop w:val="0"/>
      <w:marBottom w:val="0"/>
      <w:divBdr>
        <w:top w:val="none" w:sz="0" w:space="0" w:color="auto"/>
        <w:left w:val="none" w:sz="0" w:space="0" w:color="auto"/>
        <w:bottom w:val="none" w:sz="0" w:space="0" w:color="auto"/>
        <w:right w:val="none" w:sz="0" w:space="0" w:color="auto"/>
      </w:divBdr>
      <w:divsChild>
        <w:div w:id="7215738">
          <w:marLeft w:val="0"/>
          <w:marRight w:val="0"/>
          <w:marTop w:val="0"/>
          <w:marBottom w:val="0"/>
          <w:divBdr>
            <w:top w:val="none" w:sz="0" w:space="0" w:color="auto"/>
            <w:left w:val="none" w:sz="0" w:space="0" w:color="auto"/>
            <w:bottom w:val="none" w:sz="0" w:space="0" w:color="auto"/>
            <w:right w:val="none" w:sz="0" w:space="0" w:color="auto"/>
          </w:divBdr>
        </w:div>
        <w:div w:id="10420294">
          <w:marLeft w:val="0"/>
          <w:marRight w:val="0"/>
          <w:marTop w:val="0"/>
          <w:marBottom w:val="0"/>
          <w:divBdr>
            <w:top w:val="none" w:sz="0" w:space="0" w:color="auto"/>
            <w:left w:val="none" w:sz="0" w:space="0" w:color="auto"/>
            <w:bottom w:val="none" w:sz="0" w:space="0" w:color="auto"/>
            <w:right w:val="none" w:sz="0" w:space="0" w:color="auto"/>
          </w:divBdr>
        </w:div>
        <w:div w:id="395596058">
          <w:marLeft w:val="0"/>
          <w:marRight w:val="0"/>
          <w:marTop w:val="0"/>
          <w:marBottom w:val="0"/>
          <w:divBdr>
            <w:top w:val="none" w:sz="0" w:space="0" w:color="auto"/>
            <w:left w:val="none" w:sz="0" w:space="0" w:color="auto"/>
            <w:bottom w:val="none" w:sz="0" w:space="0" w:color="auto"/>
            <w:right w:val="none" w:sz="0" w:space="0" w:color="auto"/>
          </w:divBdr>
        </w:div>
        <w:div w:id="503009015">
          <w:marLeft w:val="0"/>
          <w:marRight w:val="0"/>
          <w:marTop w:val="0"/>
          <w:marBottom w:val="0"/>
          <w:divBdr>
            <w:top w:val="none" w:sz="0" w:space="0" w:color="auto"/>
            <w:left w:val="none" w:sz="0" w:space="0" w:color="auto"/>
            <w:bottom w:val="none" w:sz="0" w:space="0" w:color="auto"/>
            <w:right w:val="none" w:sz="0" w:space="0" w:color="auto"/>
          </w:divBdr>
        </w:div>
        <w:div w:id="652027464">
          <w:marLeft w:val="0"/>
          <w:marRight w:val="0"/>
          <w:marTop w:val="0"/>
          <w:marBottom w:val="0"/>
          <w:divBdr>
            <w:top w:val="none" w:sz="0" w:space="0" w:color="auto"/>
            <w:left w:val="none" w:sz="0" w:space="0" w:color="auto"/>
            <w:bottom w:val="none" w:sz="0" w:space="0" w:color="auto"/>
            <w:right w:val="none" w:sz="0" w:space="0" w:color="auto"/>
          </w:divBdr>
        </w:div>
        <w:div w:id="751321054">
          <w:marLeft w:val="0"/>
          <w:marRight w:val="0"/>
          <w:marTop w:val="0"/>
          <w:marBottom w:val="0"/>
          <w:divBdr>
            <w:top w:val="none" w:sz="0" w:space="0" w:color="auto"/>
            <w:left w:val="none" w:sz="0" w:space="0" w:color="auto"/>
            <w:bottom w:val="none" w:sz="0" w:space="0" w:color="auto"/>
            <w:right w:val="none" w:sz="0" w:space="0" w:color="auto"/>
          </w:divBdr>
        </w:div>
        <w:div w:id="765342847">
          <w:marLeft w:val="0"/>
          <w:marRight w:val="0"/>
          <w:marTop w:val="0"/>
          <w:marBottom w:val="0"/>
          <w:divBdr>
            <w:top w:val="none" w:sz="0" w:space="0" w:color="auto"/>
            <w:left w:val="none" w:sz="0" w:space="0" w:color="auto"/>
            <w:bottom w:val="none" w:sz="0" w:space="0" w:color="auto"/>
            <w:right w:val="none" w:sz="0" w:space="0" w:color="auto"/>
          </w:divBdr>
        </w:div>
        <w:div w:id="933979068">
          <w:marLeft w:val="0"/>
          <w:marRight w:val="0"/>
          <w:marTop w:val="0"/>
          <w:marBottom w:val="0"/>
          <w:divBdr>
            <w:top w:val="none" w:sz="0" w:space="0" w:color="auto"/>
            <w:left w:val="none" w:sz="0" w:space="0" w:color="auto"/>
            <w:bottom w:val="none" w:sz="0" w:space="0" w:color="auto"/>
            <w:right w:val="none" w:sz="0" w:space="0" w:color="auto"/>
          </w:divBdr>
        </w:div>
        <w:div w:id="1135564004">
          <w:marLeft w:val="0"/>
          <w:marRight w:val="0"/>
          <w:marTop w:val="0"/>
          <w:marBottom w:val="0"/>
          <w:divBdr>
            <w:top w:val="none" w:sz="0" w:space="0" w:color="auto"/>
            <w:left w:val="none" w:sz="0" w:space="0" w:color="auto"/>
            <w:bottom w:val="none" w:sz="0" w:space="0" w:color="auto"/>
            <w:right w:val="none" w:sz="0" w:space="0" w:color="auto"/>
          </w:divBdr>
        </w:div>
        <w:div w:id="1148089955">
          <w:marLeft w:val="0"/>
          <w:marRight w:val="0"/>
          <w:marTop w:val="0"/>
          <w:marBottom w:val="0"/>
          <w:divBdr>
            <w:top w:val="none" w:sz="0" w:space="0" w:color="auto"/>
            <w:left w:val="none" w:sz="0" w:space="0" w:color="auto"/>
            <w:bottom w:val="none" w:sz="0" w:space="0" w:color="auto"/>
            <w:right w:val="none" w:sz="0" w:space="0" w:color="auto"/>
          </w:divBdr>
        </w:div>
        <w:div w:id="1288194703">
          <w:marLeft w:val="0"/>
          <w:marRight w:val="0"/>
          <w:marTop w:val="0"/>
          <w:marBottom w:val="0"/>
          <w:divBdr>
            <w:top w:val="none" w:sz="0" w:space="0" w:color="auto"/>
            <w:left w:val="none" w:sz="0" w:space="0" w:color="auto"/>
            <w:bottom w:val="none" w:sz="0" w:space="0" w:color="auto"/>
            <w:right w:val="none" w:sz="0" w:space="0" w:color="auto"/>
          </w:divBdr>
        </w:div>
        <w:div w:id="1379817719">
          <w:marLeft w:val="0"/>
          <w:marRight w:val="0"/>
          <w:marTop w:val="0"/>
          <w:marBottom w:val="0"/>
          <w:divBdr>
            <w:top w:val="none" w:sz="0" w:space="0" w:color="auto"/>
            <w:left w:val="none" w:sz="0" w:space="0" w:color="auto"/>
            <w:bottom w:val="none" w:sz="0" w:space="0" w:color="auto"/>
            <w:right w:val="none" w:sz="0" w:space="0" w:color="auto"/>
          </w:divBdr>
        </w:div>
        <w:div w:id="1543901056">
          <w:marLeft w:val="0"/>
          <w:marRight w:val="0"/>
          <w:marTop w:val="0"/>
          <w:marBottom w:val="0"/>
          <w:divBdr>
            <w:top w:val="none" w:sz="0" w:space="0" w:color="auto"/>
            <w:left w:val="none" w:sz="0" w:space="0" w:color="auto"/>
            <w:bottom w:val="none" w:sz="0" w:space="0" w:color="auto"/>
            <w:right w:val="none" w:sz="0" w:space="0" w:color="auto"/>
          </w:divBdr>
        </w:div>
        <w:div w:id="1679428757">
          <w:marLeft w:val="0"/>
          <w:marRight w:val="0"/>
          <w:marTop w:val="0"/>
          <w:marBottom w:val="0"/>
          <w:divBdr>
            <w:top w:val="none" w:sz="0" w:space="0" w:color="auto"/>
            <w:left w:val="none" w:sz="0" w:space="0" w:color="auto"/>
            <w:bottom w:val="none" w:sz="0" w:space="0" w:color="auto"/>
            <w:right w:val="none" w:sz="0" w:space="0" w:color="auto"/>
          </w:divBdr>
        </w:div>
        <w:div w:id="2034334933">
          <w:marLeft w:val="0"/>
          <w:marRight w:val="0"/>
          <w:marTop w:val="0"/>
          <w:marBottom w:val="0"/>
          <w:divBdr>
            <w:top w:val="none" w:sz="0" w:space="0" w:color="auto"/>
            <w:left w:val="none" w:sz="0" w:space="0" w:color="auto"/>
            <w:bottom w:val="none" w:sz="0" w:space="0" w:color="auto"/>
            <w:right w:val="none" w:sz="0" w:space="0" w:color="auto"/>
          </w:divBdr>
        </w:div>
        <w:div w:id="2140106872">
          <w:marLeft w:val="0"/>
          <w:marRight w:val="0"/>
          <w:marTop w:val="0"/>
          <w:marBottom w:val="0"/>
          <w:divBdr>
            <w:top w:val="none" w:sz="0" w:space="0" w:color="auto"/>
            <w:left w:val="none" w:sz="0" w:space="0" w:color="auto"/>
            <w:bottom w:val="none" w:sz="0" w:space="0" w:color="auto"/>
            <w:right w:val="none" w:sz="0" w:space="0" w:color="auto"/>
          </w:divBdr>
        </w:div>
      </w:divsChild>
    </w:div>
    <w:div w:id="2063409382">
      <w:bodyDiv w:val="1"/>
      <w:marLeft w:val="0"/>
      <w:marRight w:val="0"/>
      <w:marTop w:val="0"/>
      <w:marBottom w:val="0"/>
      <w:divBdr>
        <w:top w:val="none" w:sz="0" w:space="0" w:color="auto"/>
        <w:left w:val="none" w:sz="0" w:space="0" w:color="auto"/>
        <w:bottom w:val="none" w:sz="0" w:space="0" w:color="auto"/>
        <w:right w:val="none" w:sz="0" w:space="0" w:color="auto"/>
      </w:divBdr>
    </w:div>
    <w:div w:id="2075546215">
      <w:bodyDiv w:val="1"/>
      <w:marLeft w:val="0"/>
      <w:marRight w:val="0"/>
      <w:marTop w:val="0"/>
      <w:marBottom w:val="0"/>
      <w:divBdr>
        <w:top w:val="none" w:sz="0" w:space="0" w:color="auto"/>
        <w:left w:val="none" w:sz="0" w:space="0" w:color="auto"/>
        <w:bottom w:val="none" w:sz="0" w:space="0" w:color="auto"/>
        <w:right w:val="none" w:sz="0" w:space="0" w:color="auto"/>
      </w:divBdr>
    </w:div>
    <w:div w:id="2086687753">
      <w:bodyDiv w:val="1"/>
      <w:marLeft w:val="0"/>
      <w:marRight w:val="0"/>
      <w:marTop w:val="0"/>
      <w:marBottom w:val="0"/>
      <w:divBdr>
        <w:top w:val="none" w:sz="0" w:space="0" w:color="auto"/>
        <w:left w:val="none" w:sz="0" w:space="0" w:color="auto"/>
        <w:bottom w:val="none" w:sz="0" w:space="0" w:color="auto"/>
        <w:right w:val="none" w:sz="0" w:space="0" w:color="auto"/>
      </w:divBdr>
      <w:divsChild>
        <w:div w:id="666714253">
          <w:marLeft w:val="0"/>
          <w:marRight w:val="0"/>
          <w:marTop w:val="0"/>
          <w:marBottom w:val="0"/>
          <w:divBdr>
            <w:top w:val="none" w:sz="0" w:space="0" w:color="auto"/>
            <w:left w:val="none" w:sz="0" w:space="0" w:color="auto"/>
            <w:bottom w:val="none" w:sz="0" w:space="0" w:color="auto"/>
            <w:right w:val="none" w:sz="0" w:space="0" w:color="auto"/>
          </w:divBdr>
        </w:div>
        <w:div w:id="1310524958">
          <w:marLeft w:val="0"/>
          <w:marRight w:val="0"/>
          <w:marTop w:val="0"/>
          <w:marBottom w:val="0"/>
          <w:divBdr>
            <w:top w:val="none" w:sz="0" w:space="0" w:color="auto"/>
            <w:left w:val="none" w:sz="0" w:space="0" w:color="auto"/>
            <w:bottom w:val="none" w:sz="0" w:space="0" w:color="auto"/>
            <w:right w:val="none" w:sz="0" w:space="0" w:color="auto"/>
          </w:divBdr>
        </w:div>
      </w:divsChild>
    </w:div>
    <w:div w:id="214388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www.panorama.com.al/EURstat-publikon-tedhenat-shieria-me-varferine-dhe-%20abarazine-me-te-larte-%20et-fshat-ne-EUR%20e/" TargetMode="Externa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www.monitor.al/EURstat-shqiperia-me-varferine-dhe-pabarazine-me-te-lafteqytet-fshat-ne-EURpe/dh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mailto:andriymeri1@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kpk.al/njoftim-per-shortin-e-dates-16-dhjetor-201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65536-8D99-472A-B287-095331F7F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96</Pages>
  <Words>55477</Words>
  <Characters>316219</Characters>
  <Application>Microsoft Office Word</Application>
  <DocSecurity>0</DocSecurity>
  <Lines>2635</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Lajda Bana</dc:creator>
  <cp:keywords/>
  <dc:description/>
  <cp:lastModifiedBy>Admin</cp:lastModifiedBy>
  <cp:revision>2</cp:revision>
  <cp:lastPrinted>2025-06-18T13:02:00Z</cp:lastPrinted>
  <dcterms:created xsi:type="dcterms:W3CDTF">2025-06-18T13:09:00Z</dcterms:created>
  <dcterms:modified xsi:type="dcterms:W3CDTF">2025-06-18T13:09:00Z</dcterms:modified>
</cp:coreProperties>
</file>