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E797C" w14:textId="65B271D9" w:rsidR="00511090" w:rsidRPr="005B0627" w:rsidRDefault="008D5AA2" w:rsidP="0076019D">
      <w:pPr>
        <w:tabs>
          <w:tab w:val="left" w:pos="2730"/>
        </w:tabs>
        <w:spacing w:after="0" w:line="276" w:lineRule="auto"/>
        <w:jc w:val="center"/>
        <w:rPr>
          <w:rFonts w:ascii="Times New Roman" w:eastAsia="Times New Roman" w:hAnsi="Times New Roman" w:cs="Times New Roman"/>
          <w:b/>
          <w:noProof w:val="0"/>
          <w:sz w:val="24"/>
          <w:szCs w:val="24"/>
          <w:lang w:val="en-GB"/>
        </w:rPr>
      </w:pPr>
      <w:r w:rsidRPr="005B0627">
        <w:rPr>
          <w:rFonts w:ascii="Times New Roman" w:hAnsi="Times New Roman" w:cs="Times New Roman"/>
          <w:sz w:val="24"/>
          <w:szCs w:val="24"/>
          <w:lang w:val="en-GB"/>
        </w:rPr>
        <w:drawing>
          <wp:anchor distT="0" distB="0" distL="114300" distR="114300" simplePos="0" relativeHeight="251681792" behindDoc="1" locked="0" layoutInCell="1" allowOverlap="1" wp14:anchorId="23D4AA2D" wp14:editId="15636447">
            <wp:simplePos x="0" y="0"/>
            <wp:positionH relativeFrom="margin">
              <wp:align>left</wp:align>
            </wp:positionH>
            <wp:positionV relativeFrom="page">
              <wp:posOffset>352425</wp:posOffset>
            </wp:positionV>
            <wp:extent cx="6583680" cy="1381117"/>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22615" t="1086"/>
                    <a:stretch/>
                  </pic:blipFill>
                  <pic:spPr bwMode="auto">
                    <a:xfrm>
                      <a:off x="0" y="0"/>
                      <a:ext cx="6583680" cy="1381117"/>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D69C5">
        <w:rPr>
          <w:rFonts w:ascii="Times New Roman" w:eastAsia="Times New Roman" w:hAnsi="Times New Roman" w:cs="Times New Roman"/>
          <w:b/>
          <w:noProof w:val="0"/>
          <w:sz w:val="24"/>
          <w:szCs w:val="24"/>
          <w:lang w:val="en-GB"/>
        </w:rPr>
        <w:t xml:space="preserve"> n</w:t>
      </w:r>
    </w:p>
    <w:p w14:paraId="558791F7" w14:textId="6DF1BF90" w:rsidR="00511090" w:rsidRPr="005B0627" w:rsidRDefault="00826B56" w:rsidP="002C2C3A">
      <w:pPr>
        <w:tabs>
          <w:tab w:val="left" w:pos="1725"/>
          <w:tab w:val="left" w:pos="2730"/>
        </w:tabs>
        <w:spacing w:after="0" w:line="276" w:lineRule="auto"/>
        <w:rPr>
          <w:rFonts w:ascii="Times New Roman" w:eastAsia="Times New Roman" w:hAnsi="Times New Roman" w:cs="Times New Roman"/>
          <w:b/>
          <w:noProof w:val="0"/>
          <w:sz w:val="24"/>
          <w:szCs w:val="24"/>
          <w:lang w:val="en-GB"/>
        </w:rPr>
      </w:pPr>
      <w:r w:rsidRPr="005B0627">
        <w:rPr>
          <w:rFonts w:ascii="Times New Roman" w:eastAsia="Times New Roman" w:hAnsi="Times New Roman" w:cs="Times New Roman"/>
          <w:b/>
          <w:noProof w:val="0"/>
          <w:sz w:val="24"/>
          <w:szCs w:val="24"/>
          <w:lang w:val="en-GB"/>
        </w:rPr>
        <w:tab/>
      </w:r>
    </w:p>
    <w:p w14:paraId="355899B3" w14:textId="77777777" w:rsidR="008D5AA2" w:rsidRPr="005B0627" w:rsidRDefault="008D5AA2" w:rsidP="0076019D">
      <w:pPr>
        <w:tabs>
          <w:tab w:val="left" w:pos="2730"/>
        </w:tabs>
        <w:spacing w:after="0" w:line="276" w:lineRule="auto"/>
        <w:jc w:val="center"/>
        <w:rPr>
          <w:rFonts w:ascii="Times New Roman" w:eastAsia="Times New Roman" w:hAnsi="Times New Roman" w:cs="Times New Roman"/>
          <w:b/>
          <w:noProof w:val="0"/>
          <w:sz w:val="24"/>
          <w:szCs w:val="24"/>
          <w:lang w:val="en-GB"/>
        </w:rPr>
      </w:pPr>
    </w:p>
    <w:p w14:paraId="4D2F0422" w14:textId="77777777" w:rsidR="008D5AA2" w:rsidRPr="005B0627" w:rsidRDefault="008D5AA2" w:rsidP="0076019D">
      <w:pPr>
        <w:tabs>
          <w:tab w:val="left" w:pos="2730"/>
        </w:tabs>
        <w:spacing w:after="0" w:line="276" w:lineRule="auto"/>
        <w:jc w:val="center"/>
        <w:rPr>
          <w:rFonts w:ascii="Times New Roman" w:eastAsia="Times New Roman" w:hAnsi="Times New Roman" w:cs="Times New Roman"/>
          <w:b/>
          <w:noProof w:val="0"/>
          <w:sz w:val="24"/>
          <w:szCs w:val="24"/>
          <w:lang w:val="en-GB"/>
        </w:rPr>
      </w:pPr>
    </w:p>
    <w:p w14:paraId="6BF6FDB0" w14:textId="77777777" w:rsidR="008D5AA2" w:rsidRPr="005B0627" w:rsidRDefault="008D5AA2" w:rsidP="0076019D">
      <w:pPr>
        <w:tabs>
          <w:tab w:val="left" w:pos="2730"/>
        </w:tabs>
        <w:spacing w:after="0" w:line="276" w:lineRule="auto"/>
        <w:jc w:val="center"/>
        <w:rPr>
          <w:rFonts w:ascii="Times New Roman" w:eastAsia="Times New Roman" w:hAnsi="Times New Roman" w:cs="Times New Roman"/>
          <w:b/>
          <w:noProof w:val="0"/>
          <w:sz w:val="24"/>
          <w:szCs w:val="24"/>
          <w:lang w:val="en-GB"/>
        </w:rPr>
      </w:pPr>
    </w:p>
    <w:p w14:paraId="4CF79DC0" w14:textId="0AEE0647" w:rsidR="00511090" w:rsidRPr="005B0627" w:rsidRDefault="00D546D6" w:rsidP="0076019D">
      <w:pPr>
        <w:tabs>
          <w:tab w:val="left" w:pos="2730"/>
        </w:tabs>
        <w:spacing w:after="0" w:line="276" w:lineRule="auto"/>
        <w:jc w:val="center"/>
        <w:rPr>
          <w:rFonts w:ascii="Times New Roman" w:eastAsia="Times New Roman" w:hAnsi="Times New Roman" w:cs="Times New Roman"/>
          <w:b/>
          <w:noProof w:val="0"/>
          <w:sz w:val="24"/>
          <w:szCs w:val="24"/>
          <w:lang w:val="en-GB"/>
        </w:rPr>
      </w:pPr>
      <w:r w:rsidRPr="005B0627">
        <w:rPr>
          <w:rFonts w:ascii="Times New Roman" w:eastAsia="Times New Roman" w:hAnsi="Times New Roman" w:cs="Times New Roman"/>
          <w:b/>
          <w:noProof w:val="0"/>
          <w:sz w:val="24"/>
          <w:szCs w:val="24"/>
          <w:lang w:val="en-GB"/>
        </w:rPr>
        <w:t xml:space="preserve">CONSTITUTIONAL COURT </w:t>
      </w:r>
    </w:p>
    <w:p w14:paraId="526BB39A" w14:textId="325E73ED" w:rsidR="00511090" w:rsidRPr="005B0627" w:rsidRDefault="00D546D6" w:rsidP="0076019D">
      <w:pPr>
        <w:spacing w:after="0" w:line="276" w:lineRule="auto"/>
        <w:jc w:val="center"/>
        <w:rPr>
          <w:rFonts w:ascii="Times New Roman" w:eastAsia="Times New Roman" w:hAnsi="Times New Roman" w:cs="Times New Roman"/>
          <w:b/>
          <w:noProof w:val="0"/>
          <w:sz w:val="24"/>
          <w:szCs w:val="24"/>
          <w:lang w:val="en-GB"/>
        </w:rPr>
      </w:pPr>
      <w:r w:rsidRPr="005B0627">
        <w:rPr>
          <w:rFonts w:ascii="Times New Roman" w:eastAsia="Times New Roman" w:hAnsi="Times New Roman" w:cs="Times New Roman"/>
          <w:b/>
          <w:noProof w:val="0"/>
          <w:sz w:val="24"/>
          <w:szCs w:val="24"/>
          <w:lang w:val="en-GB"/>
        </w:rPr>
        <w:t xml:space="preserve">SPECIAL APPEAL CHAMBER </w:t>
      </w:r>
    </w:p>
    <w:p w14:paraId="13BB07B6" w14:textId="77777777" w:rsidR="008D5AA2" w:rsidRPr="005B0627" w:rsidRDefault="008D5AA2" w:rsidP="00751949">
      <w:pPr>
        <w:spacing w:after="0"/>
        <w:jc w:val="both"/>
        <w:rPr>
          <w:rFonts w:ascii="Times New Roman" w:eastAsia="Times New Roman" w:hAnsi="Times New Roman"/>
          <w:noProof w:val="0"/>
          <w:sz w:val="24"/>
          <w:szCs w:val="24"/>
          <w:lang w:val="en-GB"/>
        </w:rPr>
      </w:pPr>
    </w:p>
    <w:p w14:paraId="14D85EFC" w14:textId="65A96DAD" w:rsidR="00C24A11" w:rsidRPr="005B0627" w:rsidRDefault="00751949" w:rsidP="00751949">
      <w:pPr>
        <w:spacing w:after="0"/>
        <w:jc w:val="both"/>
        <w:rPr>
          <w:rFonts w:ascii="Times New Roman" w:eastAsia="Times New Roman" w:hAnsi="Times New Roman"/>
          <w:noProof w:val="0"/>
          <w:sz w:val="24"/>
          <w:szCs w:val="24"/>
          <w:lang w:val="en-GB"/>
        </w:rPr>
      </w:pPr>
      <w:r w:rsidRPr="005B0627">
        <w:rPr>
          <w:rFonts w:ascii="Times New Roman" w:eastAsia="Times New Roman" w:hAnsi="Times New Roman"/>
          <w:noProof w:val="0"/>
          <w:sz w:val="24"/>
          <w:szCs w:val="24"/>
          <w:lang w:val="en-GB"/>
        </w:rPr>
        <w:t>Tiran</w:t>
      </w:r>
      <w:r w:rsidR="00D546D6" w:rsidRPr="005B0627">
        <w:rPr>
          <w:rFonts w:ascii="Times New Roman" w:eastAsia="Times New Roman" w:hAnsi="Times New Roman"/>
          <w:noProof w:val="0"/>
          <w:sz w:val="24"/>
          <w:szCs w:val="24"/>
          <w:lang w:val="en-GB"/>
        </w:rPr>
        <w:t>a</w:t>
      </w:r>
      <w:r w:rsidRPr="005B0627">
        <w:rPr>
          <w:rFonts w:ascii="Times New Roman" w:eastAsia="Times New Roman" w:hAnsi="Times New Roman"/>
          <w:noProof w:val="0"/>
          <w:sz w:val="24"/>
          <w:szCs w:val="24"/>
          <w:lang w:val="en-GB"/>
        </w:rPr>
        <w:t xml:space="preserve">, </w:t>
      </w:r>
      <w:r w:rsidR="00D546D6" w:rsidRPr="005B0627">
        <w:rPr>
          <w:rFonts w:ascii="Times New Roman" w:eastAsia="Times New Roman" w:hAnsi="Times New Roman"/>
          <w:noProof w:val="0"/>
          <w:sz w:val="24"/>
          <w:szCs w:val="24"/>
          <w:lang w:val="en-GB"/>
        </w:rPr>
        <w:t xml:space="preserve">on </w:t>
      </w:r>
      <w:r w:rsidRPr="005B0627">
        <w:rPr>
          <w:rFonts w:ascii="Times New Roman" w:eastAsia="Times New Roman" w:hAnsi="Times New Roman"/>
          <w:noProof w:val="0"/>
          <w:sz w:val="24"/>
          <w:szCs w:val="24"/>
          <w:lang w:val="en-GB"/>
        </w:rPr>
        <w:t>___. ___. 20</w:t>
      </w:r>
      <w:r w:rsidR="0044298A" w:rsidRPr="005B0627">
        <w:rPr>
          <w:rFonts w:ascii="Times New Roman" w:eastAsia="Times New Roman" w:hAnsi="Times New Roman"/>
          <w:noProof w:val="0"/>
          <w:sz w:val="24"/>
          <w:szCs w:val="24"/>
          <w:lang w:val="en-GB"/>
        </w:rPr>
        <w:t>2</w:t>
      </w:r>
      <w:r w:rsidR="003E5FF9" w:rsidRPr="005B0627">
        <w:rPr>
          <w:rFonts w:ascii="Times New Roman" w:eastAsia="Times New Roman" w:hAnsi="Times New Roman"/>
          <w:noProof w:val="0"/>
          <w:sz w:val="24"/>
          <w:szCs w:val="24"/>
          <w:lang w:val="en-GB"/>
        </w:rPr>
        <w:t>5</w:t>
      </w:r>
    </w:p>
    <w:p w14:paraId="54843717" w14:textId="77777777" w:rsidR="00743F11" w:rsidRPr="005B0627" w:rsidRDefault="00743F11" w:rsidP="00751949">
      <w:pPr>
        <w:rPr>
          <w:rFonts w:ascii="Times New Roman" w:eastAsia="Times New Roman" w:hAnsi="Times New Roman" w:cs="Times New Roman"/>
          <w:b/>
          <w:noProof w:val="0"/>
          <w:color w:val="000000"/>
          <w:sz w:val="4"/>
          <w:szCs w:val="4"/>
          <w:lang w:val="en-GB" w:eastAsia="en-GB"/>
        </w:rPr>
      </w:pPr>
    </w:p>
    <w:p w14:paraId="7B448C5A" w14:textId="30BA7BE6" w:rsidR="00751949" w:rsidRPr="005B0627" w:rsidRDefault="00D546D6" w:rsidP="00751949">
      <w:pPr>
        <w:rPr>
          <w:rFonts w:ascii="Times New Roman" w:eastAsia="Times New Roman" w:hAnsi="Times New Roman" w:cs="Times New Roman"/>
          <w:b/>
          <w:noProof w:val="0"/>
          <w:color w:val="000000"/>
          <w:sz w:val="24"/>
          <w:szCs w:val="24"/>
          <w:lang w:val="en-GB" w:eastAsia="en-GB"/>
        </w:rPr>
      </w:pPr>
      <w:r w:rsidRPr="005B0627">
        <w:rPr>
          <w:rFonts w:ascii="Times New Roman" w:eastAsia="Times New Roman" w:hAnsi="Times New Roman" w:cs="Times New Roman"/>
          <w:b/>
          <w:noProof w:val="0"/>
          <w:color w:val="000000"/>
          <w:sz w:val="24"/>
          <w:szCs w:val="24"/>
          <w:lang w:val="en-GB" w:eastAsia="en-GB"/>
        </w:rPr>
        <w:t xml:space="preserve">ECONOMIC REPORT OF THE CASE </w:t>
      </w:r>
      <w:r w:rsidR="00BB1F21" w:rsidRPr="005B0627">
        <w:rPr>
          <w:rFonts w:ascii="Times New Roman" w:eastAsia="Times New Roman" w:hAnsi="Times New Roman" w:cs="Times New Roman"/>
          <w:b/>
          <w:noProof w:val="0"/>
          <w:color w:val="000000"/>
          <w:sz w:val="24"/>
          <w:szCs w:val="24"/>
          <w:lang w:val="en-GB" w:eastAsia="en-GB"/>
        </w:rPr>
        <w:t xml:space="preserve">Reg. </w:t>
      </w:r>
      <w:r w:rsidR="00751949" w:rsidRPr="005B0627">
        <w:rPr>
          <w:rFonts w:ascii="Times New Roman" w:eastAsia="Times New Roman" w:hAnsi="Times New Roman" w:cs="Times New Roman"/>
          <w:b/>
          <w:noProof w:val="0"/>
          <w:color w:val="000000"/>
          <w:sz w:val="24"/>
          <w:szCs w:val="24"/>
          <w:lang w:val="en-GB" w:eastAsia="en-GB"/>
        </w:rPr>
        <w:t>N</w:t>
      </w:r>
      <w:r w:rsidRPr="005B0627">
        <w:rPr>
          <w:rFonts w:ascii="Times New Roman" w:eastAsia="Times New Roman" w:hAnsi="Times New Roman" w:cs="Times New Roman"/>
          <w:b/>
          <w:noProof w:val="0"/>
          <w:color w:val="000000"/>
          <w:sz w:val="24"/>
          <w:szCs w:val="24"/>
          <w:lang w:val="en-GB" w:eastAsia="en-GB"/>
        </w:rPr>
        <w:t>o</w:t>
      </w:r>
      <w:r w:rsidR="00751949" w:rsidRPr="005B0627">
        <w:rPr>
          <w:rFonts w:ascii="Times New Roman" w:eastAsia="Times New Roman" w:hAnsi="Times New Roman" w:cs="Times New Roman"/>
          <w:b/>
          <w:noProof w:val="0"/>
          <w:color w:val="000000"/>
          <w:sz w:val="24"/>
          <w:szCs w:val="24"/>
          <w:lang w:val="en-GB" w:eastAsia="en-GB"/>
        </w:rPr>
        <w:t xml:space="preserve">. </w:t>
      </w:r>
      <w:r w:rsidR="003E5FF9" w:rsidRPr="005B0627">
        <w:rPr>
          <w:rFonts w:ascii="Times New Roman" w:eastAsia="Times New Roman" w:hAnsi="Times New Roman" w:cs="Times New Roman"/>
          <w:b/>
          <w:noProof w:val="0"/>
          <w:color w:val="000000"/>
          <w:sz w:val="24"/>
          <w:szCs w:val="24"/>
          <w:lang w:val="en-GB" w:eastAsia="en-GB"/>
        </w:rPr>
        <w:t>30</w:t>
      </w:r>
      <w:r w:rsidR="00751949" w:rsidRPr="005B0627">
        <w:rPr>
          <w:rFonts w:ascii="Times New Roman" w:eastAsia="Times New Roman" w:hAnsi="Times New Roman" w:cs="Times New Roman"/>
          <w:b/>
          <w:noProof w:val="0"/>
          <w:color w:val="000000"/>
          <w:sz w:val="24"/>
          <w:szCs w:val="24"/>
          <w:lang w:val="en-GB" w:eastAsia="en-GB"/>
        </w:rPr>
        <w:t>/20</w:t>
      </w:r>
      <w:r w:rsidR="00937996" w:rsidRPr="005B0627">
        <w:rPr>
          <w:rFonts w:ascii="Times New Roman" w:eastAsia="Times New Roman" w:hAnsi="Times New Roman" w:cs="Times New Roman"/>
          <w:b/>
          <w:noProof w:val="0"/>
          <w:color w:val="000000"/>
          <w:sz w:val="24"/>
          <w:szCs w:val="24"/>
          <w:lang w:val="en-GB" w:eastAsia="en-GB"/>
        </w:rPr>
        <w:t>2</w:t>
      </w:r>
      <w:r w:rsidR="003E5FF9" w:rsidRPr="005B0627">
        <w:rPr>
          <w:rFonts w:ascii="Times New Roman" w:eastAsia="Times New Roman" w:hAnsi="Times New Roman" w:cs="Times New Roman"/>
          <w:b/>
          <w:noProof w:val="0"/>
          <w:color w:val="000000"/>
          <w:sz w:val="24"/>
          <w:szCs w:val="24"/>
          <w:lang w:val="en-GB" w:eastAsia="en-GB"/>
        </w:rPr>
        <w:t>4</w:t>
      </w:r>
      <w:r w:rsidR="00751949" w:rsidRPr="005B0627">
        <w:rPr>
          <w:rFonts w:ascii="Times New Roman" w:eastAsia="Times New Roman" w:hAnsi="Times New Roman" w:cs="Times New Roman"/>
          <w:b/>
          <w:noProof w:val="0"/>
          <w:color w:val="000000"/>
          <w:sz w:val="24"/>
          <w:szCs w:val="24"/>
          <w:lang w:val="en-GB" w:eastAsia="en-GB"/>
        </w:rPr>
        <w:t xml:space="preserve"> (JR), dat</w:t>
      </w:r>
      <w:r w:rsidR="00BB1F21" w:rsidRPr="005B0627">
        <w:rPr>
          <w:rFonts w:ascii="Times New Roman" w:eastAsia="Times New Roman" w:hAnsi="Times New Roman" w:cs="Times New Roman"/>
          <w:b/>
          <w:noProof w:val="0"/>
          <w:color w:val="000000"/>
          <w:sz w:val="24"/>
          <w:szCs w:val="24"/>
          <w:lang w:val="en-GB" w:eastAsia="en-GB"/>
        </w:rPr>
        <w:t xml:space="preserve">ed </w:t>
      </w:r>
      <w:r w:rsidR="009A787F" w:rsidRPr="005B0627">
        <w:rPr>
          <w:rFonts w:ascii="Times New Roman" w:eastAsia="Times New Roman" w:hAnsi="Times New Roman" w:cs="Times New Roman"/>
          <w:b/>
          <w:noProof w:val="0"/>
          <w:color w:val="000000"/>
          <w:sz w:val="24"/>
          <w:szCs w:val="24"/>
          <w:lang w:val="en-GB" w:eastAsia="en-GB"/>
        </w:rPr>
        <w:t>2</w:t>
      </w:r>
      <w:r w:rsidR="003E5FF9" w:rsidRPr="005B0627">
        <w:rPr>
          <w:rFonts w:ascii="Times New Roman" w:eastAsia="Times New Roman" w:hAnsi="Times New Roman" w:cs="Times New Roman"/>
          <w:b/>
          <w:noProof w:val="0"/>
          <w:color w:val="000000"/>
          <w:sz w:val="24"/>
          <w:szCs w:val="24"/>
          <w:lang w:val="en-GB" w:eastAsia="en-GB"/>
        </w:rPr>
        <w:t>9</w:t>
      </w:r>
      <w:r w:rsidR="00751949" w:rsidRPr="005B0627">
        <w:rPr>
          <w:rFonts w:ascii="Times New Roman" w:eastAsia="Times New Roman" w:hAnsi="Times New Roman" w:cs="Times New Roman"/>
          <w:b/>
          <w:noProof w:val="0"/>
          <w:color w:val="000000"/>
          <w:sz w:val="24"/>
          <w:szCs w:val="24"/>
          <w:lang w:val="en-GB" w:eastAsia="en-GB"/>
        </w:rPr>
        <w:t>.</w:t>
      </w:r>
      <w:r w:rsidR="003E5FF9" w:rsidRPr="005B0627">
        <w:rPr>
          <w:rFonts w:ascii="Times New Roman" w:eastAsia="Times New Roman" w:hAnsi="Times New Roman" w:cs="Times New Roman"/>
          <w:b/>
          <w:noProof w:val="0"/>
          <w:color w:val="000000"/>
          <w:sz w:val="24"/>
          <w:szCs w:val="24"/>
          <w:lang w:val="en-GB" w:eastAsia="en-GB"/>
        </w:rPr>
        <w:t>07</w:t>
      </w:r>
      <w:r w:rsidR="00751949" w:rsidRPr="005B0627">
        <w:rPr>
          <w:rFonts w:ascii="Times New Roman" w:eastAsia="Times New Roman" w:hAnsi="Times New Roman" w:cs="Times New Roman"/>
          <w:b/>
          <w:noProof w:val="0"/>
          <w:color w:val="000000"/>
          <w:sz w:val="24"/>
          <w:szCs w:val="24"/>
          <w:lang w:val="en-GB" w:eastAsia="en-GB"/>
        </w:rPr>
        <w:t>.20</w:t>
      </w:r>
      <w:r w:rsidR="00937996" w:rsidRPr="005B0627">
        <w:rPr>
          <w:rFonts w:ascii="Times New Roman" w:eastAsia="Times New Roman" w:hAnsi="Times New Roman" w:cs="Times New Roman"/>
          <w:b/>
          <w:noProof w:val="0"/>
          <w:color w:val="000000"/>
          <w:sz w:val="24"/>
          <w:szCs w:val="24"/>
          <w:lang w:val="en-GB" w:eastAsia="en-GB"/>
        </w:rPr>
        <w:t>2</w:t>
      </w:r>
      <w:r w:rsidR="003E5FF9" w:rsidRPr="005B0627">
        <w:rPr>
          <w:rFonts w:ascii="Times New Roman" w:eastAsia="Times New Roman" w:hAnsi="Times New Roman" w:cs="Times New Roman"/>
          <w:b/>
          <w:noProof w:val="0"/>
          <w:color w:val="000000"/>
          <w:sz w:val="24"/>
          <w:szCs w:val="24"/>
          <w:lang w:val="en-GB" w:eastAsia="en-GB"/>
        </w:rPr>
        <w:t>4</w:t>
      </w:r>
    </w:p>
    <w:p w14:paraId="3B305832" w14:textId="570652FD" w:rsidR="00751949" w:rsidRPr="005B0627" w:rsidRDefault="00BB1F21" w:rsidP="00751949">
      <w:pPr>
        <w:ind w:left="3600" w:hanging="3600"/>
        <w:rPr>
          <w:rFonts w:ascii="Times New Roman" w:eastAsia="Times New Roman" w:hAnsi="Times New Roman" w:cs="Times New Roman"/>
          <w:noProof w:val="0"/>
          <w:color w:val="000000"/>
          <w:sz w:val="24"/>
          <w:szCs w:val="24"/>
          <w:lang w:val="en-GB" w:eastAsia="en-GB"/>
        </w:rPr>
      </w:pPr>
      <w:r w:rsidRPr="005B0627">
        <w:rPr>
          <w:rFonts w:ascii="Times New Roman" w:eastAsia="Times New Roman" w:hAnsi="Times New Roman" w:cs="Times New Roman"/>
          <w:b/>
          <w:noProof w:val="0"/>
          <w:color w:val="000000"/>
          <w:sz w:val="24"/>
          <w:szCs w:val="24"/>
          <w:lang w:val="en-GB" w:eastAsia="en-GB"/>
        </w:rPr>
        <w:t>TO:</w:t>
      </w:r>
      <w:r w:rsidR="00751949" w:rsidRPr="005B0627">
        <w:rPr>
          <w:rFonts w:ascii="Times New Roman" w:eastAsia="Times New Roman" w:hAnsi="Times New Roman" w:cs="Times New Roman"/>
          <w:noProof w:val="0"/>
          <w:color w:val="000000"/>
          <w:sz w:val="24"/>
          <w:szCs w:val="24"/>
          <w:lang w:val="en-GB" w:eastAsia="en-GB"/>
        </w:rPr>
        <w:tab/>
        <w:t>T</w:t>
      </w:r>
      <w:r w:rsidR="008B6EFC" w:rsidRPr="005B0627">
        <w:rPr>
          <w:rFonts w:ascii="Times New Roman" w:eastAsia="Times New Roman" w:hAnsi="Times New Roman" w:cs="Times New Roman"/>
          <w:noProof w:val="0"/>
          <w:color w:val="000000"/>
          <w:sz w:val="24"/>
          <w:szCs w:val="24"/>
          <w:lang w:val="en-GB" w:eastAsia="en-GB"/>
        </w:rPr>
        <w:t xml:space="preserve">he Trial Panel of the Special Appeal </w:t>
      </w:r>
      <w:r w:rsidR="003A3FA8" w:rsidRPr="005B0627">
        <w:rPr>
          <w:rFonts w:ascii="Times New Roman" w:eastAsia="Times New Roman" w:hAnsi="Times New Roman" w:cs="Times New Roman"/>
          <w:noProof w:val="0"/>
          <w:color w:val="000000"/>
          <w:sz w:val="24"/>
          <w:szCs w:val="24"/>
          <w:lang w:val="en-GB" w:eastAsia="en-GB"/>
        </w:rPr>
        <w:t>C</w:t>
      </w:r>
      <w:r w:rsidR="008B6EFC" w:rsidRPr="005B0627">
        <w:rPr>
          <w:rFonts w:ascii="Times New Roman" w:eastAsia="Times New Roman" w:hAnsi="Times New Roman" w:cs="Times New Roman"/>
          <w:noProof w:val="0"/>
          <w:color w:val="000000"/>
          <w:sz w:val="24"/>
          <w:szCs w:val="24"/>
          <w:lang w:val="en-GB" w:eastAsia="en-GB"/>
        </w:rPr>
        <w:t>hamber</w:t>
      </w:r>
      <w:r w:rsidR="003A3FA8" w:rsidRPr="005B0627">
        <w:rPr>
          <w:rFonts w:ascii="Times New Roman" w:eastAsia="Times New Roman" w:hAnsi="Times New Roman" w:cs="Times New Roman"/>
          <w:noProof w:val="0"/>
          <w:color w:val="000000"/>
          <w:sz w:val="24"/>
          <w:szCs w:val="24"/>
          <w:lang w:val="en-GB" w:eastAsia="en-GB"/>
        </w:rPr>
        <w:t>, at the Constitutional Court, composed of</w:t>
      </w:r>
      <w:r w:rsidR="00751949" w:rsidRPr="005B0627">
        <w:rPr>
          <w:rFonts w:ascii="Times New Roman" w:eastAsia="Times New Roman" w:hAnsi="Times New Roman" w:cs="Times New Roman"/>
          <w:noProof w:val="0"/>
          <w:color w:val="000000"/>
          <w:sz w:val="24"/>
          <w:szCs w:val="24"/>
          <w:lang w:val="en-GB" w:eastAsia="en-GB"/>
        </w:rPr>
        <w:t>:</w:t>
      </w:r>
    </w:p>
    <w:p w14:paraId="11D743DB" w14:textId="38C95270" w:rsidR="00F50FE5" w:rsidRPr="005B0627" w:rsidRDefault="003E5FF9" w:rsidP="00F50FE5">
      <w:pPr>
        <w:spacing w:after="0"/>
        <w:ind w:left="2880" w:firstLine="720"/>
        <w:jc w:val="both"/>
        <w:rPr>
          <w:rFonts w:ascii="Times New Roman" w:hAnsi="Times New Roman" w:cs="Times New Roman"/>
          <w:b/>
          <w:noProof w:val="0"/>
          <w:sz w:val="24"/>
          <w:szCs w:val="24"/>
          <w:lang w:val="en-GB"/>
        </w:rPr>
      </w:pPr>
      <w:r w:rsidRPr="005B0627">
        <w:rPr>
          <w:rFonts w:ascii="Times New Roman" w:hAnsi="Times New Roman" w:cs="Times New Roman"/>
          <w:b/>
          <w:noProof w:val="0"/>
          <w:sz w:val="24"/>
          <w:szCs w:val="24"/>
          <w:lang w:val="en-GB"/>
        </w:rPr>
        <w:t>Ina Rama</w:t>
      </w:r>
      <w:r w:rsidR="00E47E65" w:rsidRPr="005B0627">
        <w:rPr>
          <w:rFonts w:ascii="Times New Roman" w:hAnsi="Times New Roman" w:cs="Times New Roman"/>
          <w:b/>
          <w:noProof w:val="0"/>
          <w:sz w:val="24"/>
          <w:szCs w:val="24"/>
          <w:lang w:val="en-GB"/>
        </w:rPr>
        <w:tab/>
      </w:r>
      <w:r w:rsidRPr="005B0627">
        <w:rPr>
          <w:rFonts w:ascii="Times New Roman" w:hAnsi="Times New Roman" w:cs="Times New Roman"/>
          <w:b/>
          <w:noProof w:val="0"/>
          <w:sz w:val="24"/>
          <w:szCs w:val="24"/>
          <w:lang w:val="en-GB"/>
        </w:rPr>
        <w:t xml:space="preserve">            </w:t>
      </w:r>
      <w:r w:rsidR="00367B12" w:rsidRPr="005B0627">
        <w:rPr>
          <w:rFonts w:ascii="Times New Roman" w:hAnsi="Times New Roman" w:cs="Times New Roman"/>
          <w:b/>
          <w:noProof w:val="0"/>
          <w:sz w:val="24"/>
          <w:szCs w:val="24"/>
          <w:lang w:val="en-GB"/>
        </w:rPr>
        <w:t xml:space="preserve">Presiding Judge </w:t>
      </w:r>
    </w:p>
    <w:p w14:paraId="0A52D0B9" w14:textId="648743CB" w:rsidR="00F50FE5" w:rsidRPr="005B0627" w:rsidRDefault="00F50FE5" w:rsidP="00F50FE5">
      <w:pPr>
        <w:spacing w:after="0"/>
        <w:ind w:left="2880" w:firstLine="720"/>
        <w:jc w:val="both"/>
        <w:rPr>
          <w:rFonts w:ascii="Times New Roman" w:hAnsi="Times New Roman" w:cs="Times New Roman"/>
          <w:b/>
          <w:noProof w:val="0"/>
          <w:sz w:val="24"/>
          <w:szCs w:val="24"/>
          <w:lang w:val="en-GB"/>
        </w:rPr>
      </w:pPr>
      <w:r w:rsidRPr="005B0627">
        <w:rPr>
          <w:rFonts w:ascii="Times New Roman" w:hAnsi="Times New Roman" w:cs="Times New Roman"/>
          <w:b/>
          <w:noProof w:val="0"/>
          <w:sz w:val="24"/>
          <w:szCs w:val="24"/>
          <w:lang w:val="en-GB"/>
        </w:rPr>
        <w:t>Rezarta Schuetz</w:t>
      </w:r>
      <w:r w:rsidRPr="005B0627">
        <w:rPr>
          <w:rFonts w:ascii="Times New Roman" w:hAnsi="Times New Roman" w:cs="Times New Roman"/>
          <w:b/>
          <w:noProof w:val="0"/>
          <w:sz w:val="24"/>
          <w:szCs w:val="24"/>
          <w:lang w:val="en-GB"/>
        </w:rPr>
        <w:tab/>
      </w:r>
      <w:r w:rsidR="00367B12" w:rsidRPr="005B0627">
        <w:rPr>
          <w:rFonts w:ascii="Times New Roman" w:hAnsi="Times New Roman" w:cs="Times New Roman"/>
          <w:b/>
          <w:noProof w:val="0"/>
          <w:sz w:val="24"/>
          <w:szCs w:val="24"/>
          <w:lang w:val="en-GB"/>
        </w:rPr>
        <w:t xml:space="preserve">Judge </w:t>
      </w:r>
      <w:r w:rsidRPr="005B0627">
        <w:rPr>
          <w:rFonts w:ascii="Times New Roman" w:hAnsi="Times New Roman" w:cs="Times New Roman"/>
          <w:b/>
          <w:noProof w:val="0"/>
          <w:sz w:val="24"/>
          <w:szCs w:val="24"/>
          <w:lang w:val="en-GB"/>
        </w:rPr>
        <w:t>R</w:t>
      </w:r>
      <w:r w:rsidR="00367B12" w:rsidRPr="005B0627">
        <w:rPr>
          <w:rFonts w:ascii="Times New Roman" w:hAnsi="Times New Roman" w:cs="Times New Roman"/>
          <w:b/>
          <w:noProof w:val="0"/>
          <w:sz w:val="24"/>
          <w:szCs w:val="24"/>
          <w:lang w:val="en-GB"/>
        </w:rPr>
        <w:t xml:space="preserve">apporteur </w:t>
      </w:r>
    </w:p>
    <w:p w14:paraId="69847F73" w14:textId="45453074" w:rsidR="00F50FE5" w:rsidRPr="005B0627" w:rsidRDefault="003E5FF9" w:rsidP="00F50FE5">
      <w:pPr>
        <w:spacing w:after="0" w:line="240" w:lineRule="auto"/>
        <w:ind w:left="2880" w:firstLine="720"/>
        <w:rPr>
          <w:rFonts w:ascii="Times New Roman" w:hAnsi="Times New Roman" w:cs="Times New Roman"/>
          <w:b/>
          <w:noProof w:val="0"/>
          <w:sz w:val="24"/>
          <w:szCs w:val="24"/>
          <w:lang w:val="en-GB"/>
        </w:rPr>
      </w:pPr>
      <w:r w:rsidRPr="005B0627">
        <w:rPr>
          <w:rFonts w:ascii="Times New Roman" w:hAnsi="Times New Roman" w:cs="Times New Roman"/>
          <w:b/>
          <w:noProof w:val="0"/>
          <w:sz w:val="24"/>
          <w:szCs w:val="24"/>
          <w:lang w:val="en-GB"/>
        </w:rPr>
        <w:t xml:space="preserve">Mimoza Tasi </w:t>
      </w:r>
      <w:r w:rsidR="00F50FE5" w:rsidRPr="005B0627">
        <w:rPr>
          <w:rFonts w:ascii="Times New Roman" w:hAnsi="Times New Roman" w:cs="Times New Roman"/>
          <w:b/>
          <w:noProof w:val="0"/>
          <w:sz w:val="24"/>
          <w:szCs w:val="24"/>
          <w:lang w:val="en-GB"/>
        </w:rPr>
        <w:tab/>
      </w:r>
      <w:r w:rsidRPr="005B0627">
        <w:rPr>
          <w:rFonts w:ascii="Times New Roman" w:hAnsi="Times New Roman" w:cs="Times New Roman"/>
          <w:b/>
          <w:noProof w:val="0"/>
          <w:sz w:val="24"/>
          <w:szCs w:val="24"/>
          <w:lang w:val="en-GB"/>
        </w:rPr>
        <w:t xml:space="preserve">            </w:t>
      </w:r>
      <w:r w:rsidR="00367B12" w:rsidRPr="005B0627">
        <w:rPr>
          <w:rFonts w:ascii="Times New Roman" w:hAnsi="Times New Roman" w:cs="Times New Roman"/>
          <w:b/>
          <w:noProof w:val="0"/>
          <w:sz w:val="24"/>
          <w:szCs w:val="24"/>
          <w:lang w:val="en-GB"/>
        </w:rPr>
        <w:t>Judge</w:t>
      </w:r>
    </w:p>
    <w:p w14:paraId="1B1A4129" w14:textId="3B2B1CEA" w:rsidR="00F50FE5" w:rsidRPr="005B0627" w:rsidRDefault="00AB77F9" w:rsidP="00F50FE5">
      <w:pPr>
        <w:spacing w:after="0" w:line="240" w:lineRule="auto"/>
        <w:ind w:left="2880" w:firstLine="720"/>
        <w:rPr>
          <w:rFonts w:ascii="Times New Roman" w:hAnsi="Times New Roman" w:cs="Times New Roman"/>
          <w:b/>
          <w:noProof w:val="0"/>
          <w:sz w:val="24"/>
          <w:szCs w:val="24"/>
          <w:lang w:val="en-GB"/>
        </w:rPr>
      </w:pPr>
      <w:r w:rsidRPr="005B0627">
        <w:rPr>
          <w:rFonts w:ascii="Times New Roman" w:hAnsi="Times New Roman" w:cs="Times New Roman"/>
          <w:b/>
          <w:noProof w:val="0"/>
          <w:sz w:val="24"/>
          <w:szCs w:val="24"/>
          <w:lang w:val="en-GB"/>
        </w:rPr>
        <w:t>Natasha Mulaj</w:t>
      </w:r>
      <w:r w:rsidR="00754483" w:rsidRPr="005B0627">
        <w:rPr>
          <w:rFonts w:ascii="Times New Roman" w:hAnsi="Times New Roman" w:cs="Times New Roman"/>
          <w:b/>
          <w:noProof w:val="0"/>
          <w:sz w:val="24"/>
          <w:szCs w:val="24"/>
          <w:lang w:val="en-GB"/>
        </w:rPr>
        <w:tab/>
      </w:r>
      <w:r w:rsidR="00367B12" w:rsidRPr="005B0627">
        <w:rPr>
          <w:rFonts w:ascii="Times New Roman" w:hAnsi="Times New Roman" w:cs="Times New Roman"/>
          <w:b/>
          <w:noProof w:val="0"/>
          <w:sz w:val="24"/>
          <w:szCs w:val="24"/>
          <w:lang w:val="en-GB"/>
        </w:rPr>
        <w:t>Judge</w:t>
      </w:r>
    </w:p>
    <w:p w14:paraId="10E514AB" w14:textId="445ABA11" w:rsidR="00F307E2" w:rsidRPr="005B0627" w:rsidRDefault="003E5FF9" w:rsidP="00F307E2">
      <w:pPr>
        <w:spacing w:after="0"/>
        <w:ind w:left="2880" w:firstLine="720"/>
        <w:jc w:val="both"/>
        <w:rPr>
          <w:rFonts w:ascii="Times New Roman" w:hAnsi="Times New Roman" w:cs="Times New Roman"/>
          <w:b/>
          <w:noProof w:val="0"/>
          <w:sz w:val="24"/>
          <w:szCs w:val="24"/>
          <w:lang w:val="en-GB"/>
        </w:rPr>
      </w:pPr>
      <w:r w:rsidRPr="005B0627">
        <w:rPr>
          <w:rFonts w:ascii="Times New Roman" w:hAnsi="Times New Roman" w:cs="Times New Roman"/>
          <w:b/>
          <w:noProof w:val="0"/>
          <w:sz w:val="24"/>
          <w:szCs w:val="24"/>
          <w:lang w:val="en-GB"/>
        </w:rPr>
        <w:t>Albana Shtylla</w:t>
      </w:r>
      <w:r w:rsidR="00F307E2" w:rsidRPr="005B0627">
        <w:rPr>
          <w:rFonts w:ascii="Times New Roman" w:hAnsi="Times New Roman" w:cs="Times New Roman"/>
          <w:b/>
          <w:noProof w:val="0"/>
          <w:sz w:val="24"/>
          <w:szCs w:val="24"/>
          <w:lang w:val="en-GB"/>
        </w:rPr>
        <w:tab/>
      </w:r>
      <w:r w:rsidR="00367B12" w:rsidRPr="005B0627">
        <w:rPr>
          <w:rFonts w:ascii="Times New Roman" w:hAnsi="Times New Roman" w:cs="Times New Roman"/>
          <w:b/>
          <w:noProof w:val="0"/>
          <w:sz w:val="24"/>
          <w:szCs w:val="24"/>
          <w:lang w:val="en-GB"/>
        </w:rPr>
        <w:t>Judge</w:t>
      </w:r>
    </w:p>
    <w:p w14:paraId="5865E81F" w14:textId="77777777" w:rsidR="00751949" w:rsidRPr="005B0627" w:rsidRDefault="00751949" w:rsidP="00751949">
      <w:pPr>
        <w:spacing w:after="0" w:line="240" w:lineRule="auto"/>
        <w:ind w:left="2160" w:firstLine="720"/>
        <w:rPr>
          <w:rFonts w:ascii="Times New Roman" w:eastAsia="Times New Roman" w:hAnsi="Times New Roman" w:cs="Times New Roman"/>
          <w:b/>
          <w:noProof w:val="0"/>
          <w:color w:val="000000"/>
          <w:sz w:val="24"/>
          <w:szCs w:val="24"/>
          <w:lang w:val="en-GB" w:eastAsia="en-GB"/>
        </w:rPr>
      </w:pPr>
    </w:p>
    <w:p w14:paraId="5886D2A3" w14:textId="080043E9" w:rsidR="00751949" w:rsidRPr="005B0627" w:rsidRDefault="00BB1F21" w:rsidP="00751949">
      <w:pPr>
        <w:spacing w:after="0"/>
        <w:ind w:left="3600" w:hanging="3600"/>
        <w:rPr>
          <w:rFonts w:ascii="Times New Roman" w:eastAsia="Times New Roman" w:hAnsi="Times New Roman" w:cs="Times New Roman"/>
          <w:noProof w:val="0"/>
          <w:color w:val="000000"/>
          <w:sz w:val="24"/>
          <w:szCs w:val="24"/>
          <w:lang w:val="en-GB" w:eastAsia="en-GB"/>
        </w:rPr>
      </w:pPr>
      <w:r w:rsidRPr="005B0627">
        <w:rPr>
          <w:rFonts w:ascii="Times New Roman" w:eastAsia="Times New Roman" w:hAnsi="Times New Roman" w:cs="Times New Roman"/>
          <w:b/>
          <w:noProof w:val="0"/>
          <w:color w:val="000000"/>
          <w:sz w:val="24"/>
          <w:szCs w:val="24"/>
          <w:lang w:val="en-GB" w:eastAsia="en-GB"/>
        </w:rPr>
        <w:t>APPELLANT</w:t>
      </w:r>
      <w:r w:rsidR="00751949" w:rsidRPr="005B0627">
        <w:rPr>
          <w:rFonts w:ascii="Times New Roman" w:eastAsia="Times New Roman" w:hAnsi="Times New Roman" w:cs="Times New Roman"/>
          <w:b/>
          <w:noProof w:val="0"/>
          <w:color w:val="000000"/>
          <w:sz w:val="24"/>
          <w:szCs w:val="24"/>
          <w:lang w:val="en-GB" w:eastAsia="en-GB"/>
        </w:rPr>
        <w:t xml:space="preserve">: </w:t>
      </w:r>
      <w:r w:rsidR="00751949" w:rsidRPr="005B0627">
        <w:rPr>
          <w:rFonts w:ascii="Times New Roman" w:eastAsia="Times New Roman" w:hAnsi="Times New Roman" w:cs="Times New Roman"/>
          <w:b/>
          <w:noProof w:val="0"/>
          <w:color w:val="000000"/>
          <w:sz w:val="24"/>
          <w:szCs w:val="24"/>
          <w:lang w:val="en-GB" w:eastAsia="en-GB"/>
        </w:rPr>
        <w:tab/>
      </w:r>
      <w:r w:rsidR="00DC167B" w:rsidRPr="005B0627">
        <w:rPr>
          <w:rFonts w:ascii="Times New Roman" w:eastAsia="Times New Roman" w:hAnsi="Times New Roman" w:cs="Times New Roman"/>
          <w:noProof w:val="0"/>
          <w:color w:val="000000"/>
          <w:sz w:val="24"/>
          <w:szCs w:val="24"/>
          <w:lang w:val="en-GB" w:eastAsia="en-GB"/>
        </w:rPr>
        <w:t>T</w:t>
      </w:r>
      <w:r w:rsidR="00367B12" w:rsidRPr="005B0627">
        <w:rPr>
          <w:rFonts w:ascii="Times New Roman" w:eastAsia="Times New Roman" w:hAnsi="Times New Roman" w:cs="Times New Roman"/>
          <w:noProof w:val="0"/>
          <w:color w:val="000000"/>
          <w:sz w:val="24"/>
          <w:szCs w:val="24"/>
          <w:lang w:val="en-GB" w:eastAsia="en-GB"/>
        </w:rPr>
        <w:t xml:space="preserve">he assessee, Mr. </w:t>
      </w:r>
      <w:r w:rsidR="00A938E5" w:rsidRPr="005B0627">
        <w:rPr>
          <w:rFonts w:ascii="Times New Roman" w:eastAsia="Times New Roman" w:hAnsi="Times New Roman" w:cs="Times New Roman"/>
          <w:noProof w:val="0"/>
          <w:color w:val="000000"/>
          <w:sz w:val="24"/>
          <w:szCs w:val="24"/>
          <w:lang w:val="en-GB" w:eastAsia="en-GB"/>
        </w:rPr>
        <w:t>Madrid Kullolli</w:t>
      </w:r>
    </w:p>
    <w:p w14:paraId="3D66C573" w14:textId="72F2A9EE" w:rsidR="00751949" w:rsidRPr="005B0627" w:rsidRDefault="00BB1F21" w:rsidP="002073E3">
      <w:pPr>
        <w:spacing w:before="120" w:after="0"/>
        <w:ind w:left="3600" w:hanging="3600"/>
        <w:rPr>
          <w:rFonts w:ascii="Times New Roman" w:eastAsia="Times New Roman" w:hAnsi="Times New Roman" w:cs="Times New Roman"/>
          <w:b/>
          <w:noProof w:val="0"/>
          <w:color w:val="000000"/>
          <w:sz w:val="24"/>
          <w:szCs w:val="24"/>
          <w:lang w:val="en-GB" w:eastAsia="en-GB"/>
        </w:rPr>
      </w:pPr>
      <w:r w:rsidRPr="005B0627">
        <w:rPr>
          <w:rFonts w:ascii="Times New Roman" w:eastAsia="Times New Roman" w:hAnsi="Times New Roman" w:cs="Times New Roman"/>
          <w:b/>
          <w:noProof w:val="0"/>
          <w:color w:val="000000"/>
          <w:sz w:val="24"/>
          <w:szCs w:val="24"/>
          <w:lang w:val="en-GB" w:eastAsia="en-GB"/>
        </w:rPr>
        <w:t>ASSESSEE</w:t>
      </w:r>
      <w:r w:rsidR="00751949" w:rsidRPr="005B0627">
        <w:rPr>
          <w:rFonts w:ascii="Times New Roman" w:eastAsia="Times New Roman" w:hAnsi="Times New Roman" w:cs="Times New Roman"/>
          <w:b/>
          <w:noProof w:val="0"/>
          <w:color w:val="000000"/>
          <w:sz w:val="24"/>
          <w:szCs w:val="24"/>
          <w:lang w:val="en-GB" w:eastAsia="en-GB"/>
        </w:rPr>
        <w:t xml:space="preserve">: </w:t>
      </w:r>
      <w:r w:rsidR="00751949" w:rsidRPr="005B0627">
        <w:rPr>
          <w:rFonts w:ascii="Times New Roman" w:eastAsia="Times New Roman" w:hAnsi="Times New Roman" w:cs="Times New Roman"/>
          <w:b/>
          <w:noProof w:val="0"/>
          <w:color w:val="000000"/>
          <w:sz w:val="24"/>
          <w:szCs w:val="24"/>
          <w:lang w:val="en-GB" w:eastAsia="en-GB"/>
        </w:rPr>
        <w:tab/>
      </w:r>
      <w:r w:rsidR="00A938E5" w:rsidRPr="005B0627">
        <w:rPr>
          <w:rFonts w:ascii="Times New Roman" w:eastAsia="Times New Roman" w:hAnsi="Times New Roman" w:cs="Times New Roman"/>
          <w:noProof w:val="0"/>
          <w:color w:val="000000"/>
          <w:sz w:val="24"/>
          <w:szCs w:val="24"/>
          <w:lang w:val="en-GB" w:eastAsia="en-GB"/>
        </w:rPr>
        <w:t>Madrid Kullolli</w:t>
      </w:r>
      <w:r w:rsidR="002073E3" w:rsidRPr="005B0627">
        <w:rPr>
          <w:rFonts w:ascii="Times New Roman" w:eastAsia="Times New Roman" w:hAnsi="Times New Roman" w:cs="Times New Roman"/>
          <w:noProof w:val="0"/>
          <w:color w:val="000000"/>
          <w:sz w:val="24"/>
          <w:szCs w:val="24"/>
          <w:lang w:val="en-GB" w:eastAsia="en-GB"/>
        </w:rPr>
        <w:t xml:space="preserve">, </w:t>
      </w:r>
      <w:r w:rsidR="00DC167B" w:rsidRPr="005B0627">
        <w:rPr>
          <w:rFonts w:ascii="Times New Roman" w:eastAsia="Times New Roman" w:hAnsi="Times New Roman" w:cs="Times New Roman"/>
          <w:noProof w:val="0"/>
          <w:color w:val="000000"/>
          <w:sz w:val="24"/>
          <w:szCs w:val="24"/>
          <w:lang w:val="en-GB" w:eastAsia="en-GB"/>
        </w:rPr>
        <w:t xml:space="preserve">incumbent prosecutor at the Prosecution Office attached to the </w:t>
      </w:r>
      <w:r w:rsidR="00DC167B" w:rsidRPr="005B0627">
        <w:rPr>
          <w:rFonts w:ascii="Times New Roman" w:hAnsi="Times New Roman" w:cs="Times New Roman"/>
          <w:noProof w:val="0"/>
          <w:sz w:val="24"/>
          <w:szCs w:val="24"/>
          <w:lang w:val="en-GB"/>
        </w:rPr>
        <w:t xml:space="preserve">Durrës General Jurisdiction Court of First Instance. </w:t>
      </w:r>
    </w:p>
    <w:p w14:paraId="3D6A465F" w14:textId="777C61C7" w:rsidR="00A938E5" w:rsidRPr="005B0627" w:rsidRDefault="00751949" w:rsidP="00A938E5">
      <w:pPr>
        <w:spacing w:before="120"/>
        <w:ind w:left="3600" w:hanging="3600"/>
        <w:jc w:val="both"/>
        <w:rPr>
          <w:rFonts w:ascii="Times New Roman" w:eastAsia="Times New Roman" w:hAnsi="Times New Roman" w:cs="Times New Roman"/>
          <w:noProof w:val="0"/>
          <w:color w:val="000000"/>
          <w:sz w:val="24"/>
          <w:szCs w:val="24"/>
          <w:lang w:val="en-GB" w:eastAsia="en-GB"/>
        </w:rPr>
      </w:pPr>
      <w:r w:rsidRPr="005B0627">
        <w:rPr>
          <w:rFonts w:ascii="Times New Roman" w:eastAsia="Times New Roman" w:hAnsi="Times New Roman" w:cs="Times New Roman"/>
          <w:b/>
          <w:noProof w:val="0"/>
          <w:color w:val="000000"/>
          <w:sz w:val="24"/>
          <w:szCs w:val="24"/>
          <w:lang w:val="en-GB" w:eastAsia="en-GB"/>
        </w:rPr>
        <w:t>OBJE</w:t>
      </w:r>
      <w:r w:rsidR="00BB1F21" w:rsidRPr="005B0627">
        <w:rPr>
          <w:rFonts w:ascii="Times New Roman" w:eastAsia="Times New Roman" w:hAnsi="Times New Roman" w:cs="Times New Roman"/>
          <w:b/>
          <w:noProof w:val="0"/>
          <w:color w:val="000000"/>
          <w:sz w:val="24"/>
          <w:szCs w:val="24"/>
          <w:lang w:val="en-GB" w:eastAsia="en-GB"/>
        </w:rPr>
        <w:t>CT</w:t>
      </w:r>
      <w:r w:rsidRPr="005B0627">
        <w:rPr>
          <w:rFonts w:ascii="Times New Roman" w:eastAsia="Times New Roman" w:hAnsi="Times New Roman" w:cs="Times New Roman"/>
          <w:noProof w:val="0"/>
          <w:color w:val="000000"/>
          <w:sz w:val="24"/>
          <w:szCs w:val="24"/>
          <w:lang w:val="en-GB" w:eastAsia="en-GB"/>
        </w:rPr>
        <w:t>:</w:t>
      </w:r>
      <w:r w:rsidRPr="005B0627">
        <w:rPr>
          <w:rFonts w:ascii="Times New Roman" w:eastAsia="Times New Roman" w:hAnsi="Times New Roman" w:cs="Times New Roman"/>
          <w:noProof w:val="0"/>
          <w:color w:val="000000"/>
          <w:sz w:val="24"/>
          <w:szCs w:val="24"/>
          <w:lang w:val="en-GB" w:eastAsia="en-GB"/>
        </w:rPr>
        <w:tab/>
      </w:r>
      <w:r w:rsidR="00DC167B" w:rsidRPr="005B0627">
        <w:rPr>
          <w:rFonts w:ascii="Times New Roman" w:eastAsia="Times New Roman" w:hAnsi="Times New Roman" w:cs="Times New Roman"/>
          <w:noProof w:val="0"/>
          <w:color w:val="000000"/>
          <w:sz w:val="24"/>
          <w:szCs w:val="24"/>
          <w:lang w:val="en-GB" w:eastAsia="en-GB"/>
        </w:rPr>
        <w:t xml:space="preserve">Amendment of </w:t>
      </w:r>
      <w:r w:rsidR="00CD3F62" w:rsidRPr="005B0627">
        <w:rPr>
          <w:rFonts w:ascii="Times New Roman" w:eastAsia="Times New Roman" w:hAnsi="Times New Roman" w:cs="Times New Roman"/>
          <w:noProof w:val="0"/>
          <w:color w:val="000000"/>
          <w:sz w:val="24"/>
          <w:szCs w:val="24"/>
          <w:lang w:val="en-GB" w:eastAsia="en-GB"/>
        </w:rPr>
        <w:t>t</w:t>
      </w:r>
      <w:r w:rsidR="00796001" w:rsidRPr="005B0627">
        <w:rPr>
          <w:rFonts w:ascii="Times New Roman" w:eastAsia="Times New Roman" w:hAnsi="Times New Roman" w:cs="Times New Roman"/>
          <w:noProof w:val="0"/>
          <w:color w:val="000000"/>
          <w:sz w:val="24"/>
          <w:szCs w:val="24"/>
          <w:lang w:val="en-GB" w:eastAsia="en-GB"/>
        </w:rPr>
        <w:t>he d</w:t>
      </w:r>
      <w:r w:rsidR="00CD3F62" w:rsidRPr="005B0627">
        <w:rPr>
          <w:rFonts w:ascii="Times New Roman" w:eastAsia="Times New Roman" w:hAnsi="Times New Roman" w:cs="Times New Roman"/>
          <w:noProof w:val="0"/>
          <w:color w:val="000000"/>
          <w:sz w:val="24"/>
          <w:szCs w:val="24"/>
          <w:lang w:val="en-GB" w:eastAsia="en-GB"/>
        </w:rPr>
        <w:t>ecision of the</w:t>
      </w:r>
      <w:r w:rsidR="00796001" w:rsidRPr="005B0627">
        <w:rPr>
          <w:rFonts w:ascii="Times New Roman" w:eastAsia="Times New Roman" w:hAnsi="Times New Roman" w:cs="Times New Roman"/>
          <w:noProof w:val="0"/>
          <w:color w:val="000000"/>
          <w:sz w:val="24"/>
          <w:szCs w:val="24"/>
          <w:lang w:val="en-GB" w:eastAsia="en-GB"/>
        </w:rPr>
        <w:t xml:space="preserve"> Independent Qualification Commission no. </w:t>
      </w:r>
      <w:r w:rsidR="00A938E5" w:rsidRPr="005B0627">
        <w:rPr>
          <w:rFonts w:ascii="Times New Roman" w:eastAsia="Times New Roman" w:hAnsi="Times New Roman" w:cs="Times New Roman"/>
          <w:noProof w:val="0"/>
          <w:color w:val="000000"/>
          <w:sz w:val="24"/>
          <w:szCs w:val="24"/>
          <w:lang w:val="en-GB" w:eastAsia="en-GB"/>
        </w:rPr>
        <w:t>758</w:t>
      </w:r>
      <w:r w:rsidR="00CA4EE9" w:rsidRPr="005B0627">
        <w:rPr>
          <w:rFonts w:ascii="Times New Roman" w:eastAsia="Times New Roman" w:hAnsi="Times New Roman" w:cs="Times New Roman"/>
          <w:noProof w:val="0"/>
          <w:color w:val="000000"/>
          <w:sz w:val="24"/>
          <w:szCs w:val="24"/>
          <w:lang w:val="en-GB" w:eastAsia="en-GB"/>
        </w:rPr>
        <w:t>, dat</w:t>
      </w:r>
      <w:r w:rsidR="00796001" w:rsidRPr="005B0627">
        <w:rPr>
          <w:rFonts w:ascii="Times New Roman" w:eastAsia="Times New Roman" w:hAnsi="Times New Roman" w:cs="Times New Roman"/>
          <w:noProof w:val="0"/>
          <w:color w:val="000000"/>
          <w:sz w:val="24"/>
          <w:szCs w:val="24"/>
          <w:lang w:val="en-GB" w:eastAsia="en-GB"/>
        </w:rPr>
        <w:t>ed</w:t>
      </w:r>
      <w:r w:rsidR="00CA4EE9" w:rsidRPr="005B0627">
        <w:rPr>
          <w:rFonts w:ascii="Times New Roman" w:eastAsia="Times New Roman" w:hAnsi="Times New Roman" w:cs="Times New Roman"/>
          <w:noProof w:val="0"/>
          <w:color w:val="000000"/>
          <w:sz w:val="24"/>
          <w:szCs w:val="24"/>
          <w:lang w:val="en-GB" w:eastAsia="en-GB"/>
        </w:rPr>
        <w:t xml:space="preserve"> </w:t>
      </w:r>
      <w:r w:rsidR="00A938E5" w:rsidRPr="005B0627">
        <w:rPr>
          <w:rFonts w:ascii="Times New Roman" w:eastAsia="Times New Roman" w:hAnsi="Times New Roman" w:cs="Times New Roman"/>
          <w:noProof w:val="0"/>
          <w:color w:val="000000"/>
          <w:sz w:val="24"/>
          <w:szCs w:val="24"/>
          <w:lang w:val="en-GB" w:eastAsia="en-GB"/>
        </w:rPr>
        <w:t>16.04.</w:t>
      </w:r>
      <w:r w:rsidR="00CA4EE9" w:rsidRPr="005B0627">
        <w:rPr>
          <w:rFonts w:ascii="Times New Roman" w:eastAsia="Times New Roman" w:hAnsi="Times New Roman" w:cs="Times New Roman"/>
          <w:noProof w:val="0"/>
          <w:color w:val="000000"/>
          <w:sz w:val="24"/>
          <w:szCs w:val="24"/>
          <w:lang w:val="en-GB" w:eastAsia="en-GB"/>
        </w:rPr>
        <w:t>202</w:t>
      </w:r>
      <w:r w:rsidR="00A938E5" w:rsidRPr="005B0627">
        <w:rPr>
          <w:rFonts w:ascii="Times New Roman" w:eastAsia="Times New Roman" w:hAnsi="Times New Roman" w:cs="Times New Roman"/>
          <w:noProof w:val="0"/>
          <w:color w:val="000000"/>
          <w:sz w:val="24"/>
          <w:szCs w:val="24"/>
          <w:lang w:val="en-GB" w:eastAsia="en-GB"/>
        </w:rPr>
        <w:t>4</w:t>
      </w:r>
      <w:r w:rsidR="00796001" w:rsidRPr="005B0627">
        <w:rPr>
          <w:rFonts w:ascii="Times New Roman" w:eastAsia="Times New Roman" w:hAnsi="Times New Roman" w:cs="Times New Roman"/>
          <w:noProof w:val="0"/>
          <w:color w:val="000000"/>
          <w:sz w:val="24"/>
          <w:szCs w:val="24"/>
          <w:lang w:val="en-GB" w:eastAsia="en-GB"/>
        </w:rPr>
        <w:t xml:space="preserve">; </w:t>
      </w:r>
      <w:r w:rsidR="0048377F" w:rsidRPr="005B0627">
        <w:rPr>
          <w:rFonts w:ascii="Times New Roman" w:eastAsia="Times New Roman" w:hAnsi="Times New Roman" w:cs="Times New Roman"/>
          <w:noProof w:val="0"/>
          <w:color w:val="000000"/>
          <w:sz w:val="24"/>
          <w:szCs w:val="24"/>
          <w:lang w:val="en-GB" w:eastAsia="en-GB"/>
        </w:rPr>
        <w:t>t</w:t>
      </w:r>
      <w:r w:rsidR="001506D5">
        <w:rPr>
          <w:rFonts w:ascii="Times New Roman" w:eastAsia="Times New Roman" w:hAnsi="Times New Roman" w:cs="Times New Roman"/>
          <w:noProof w:val="0"/>
          <w:color w:val="000000"/>
          <w:sz w:val="24"/>
          <w:szCs w:val="24"/>
          <w:lang w:val="en-GB" w:eastAsia="en-GB"/>
        </w:rPr>
        <w:t xml:space="preserve">rying </w:t>
      </w:r>
      <w:r w:rsidR="0048377F" w:rsidRPr="005B0627">
        <w:rPr>
          <w:rFonts w:ascii="Times New Roman" w:eastAsia="Times New Roman" w:hAnsi="Times New Roman" w:cs="Times New Roman"/>
          <w:noProof w:val="0"/>
          <w:color w:val="000000"/>
          <w:sz w:val="24"/>
          <w:szCs w:val="24"/>
          <w:lang w:val="en-GB" w:eastAsia="en-GB"/>
        </w:rPr>
        <w:t xml:space="preserve">the case </w:t>
      </w:r>
      <w:r w:rsidR="001506D5">
        <w:rPr>
          <w:rFonts w:ascii="Times New Roman" w:eastAsia="Times New Roman" w:hAnsi="Times New Roman" w:cs="Times New Roman"/>
          <w:noProof w:val="0"/>
          <w:color w:val="000000"/>
          <w:sz w:val="24"/>
          <w:szCs w:val="24"/>
          <w:lang w:val="en-GB" w:eastAsia="en-GB"/>
        </w:rPr>
        <w:t xml:space="preserve">in a </w:t>
      </w:r>
      <w:r w:rsidR="0048377F" w:rsidRPr="005B0627">
        <w:rPr>
          <w:rFonts w:ascii="Times New Roman" w:eastAsia="Times New Roman" w:hAnsi="Times New Roman" w:cs="Times New Roman"/>
          <w:noProof w:val="0"/>
          <w:color w:val="000000"/>
          <w:sz w:val="24"/>
          <w:szCs w:val="24"/>
          <w:lang w:val="en-GB" w:eastAsia="en-GB"/>
        </w:rPr>
        <w:t>public hearing</w:t>
      </w:r>
      <w:r w:rsidR="001506D5">
        <w:rPr>
          <w:rFonts w:ascii="Times New Roman" w:eastAsia="Times New Roman" w:hAnsi="Times New Roman" w:cs="Times New Roman"/>
          <w:noProof w:val="0"/>
          <w:color w:val="000000"/>
          <w:sz w:val="24"/>
          <w:szCs w:val="24"/>
          <w:lang w:val="en-GB" w:eastAsia="en-GB"/>
        </w:rPr>
        <w:t>,</w:t>
      </w:r>
      <w:r w:rsidR="0048377F" w:rsidRPr="005B0627">
        <w:rPr>
          <w:rFonts w:ascii="Times New Roman" w:eastAsia="Times New Roman" w:hAnsi="Times New Roman" w:cs="Times New Roman"/>
          <w:noProof w:val="0"/>
          <w:color w:val="000000"/>
          <w:sz w:val="24"/>
          <w:szCs w:val="24"/>
          <w:lang w:val="en-GB" w:eastAsia="en-GB"/>
        </w:rPr>
        <w:t xml:space="preserve"> and confirmation in office </w:t>
      </w:r>
      <w:r w:rsidR="001923F2" w:rsidRPr="005B0627">
        <w:rPr>
          <w:rFonts w:ascii="Times New Roman" w:eastAsia="Times New Roman" w:hAnsi="Times New Roman" w:cs="Times New Roman"/>
          <w:noProof w:val="0"/>
          <w:color w:val="000000"/>
          <w:sz w:val="24"/>
          <w:szCs w:val="24"/>
          <w:lang w:val="en-GB" w:eastAsia="en-GB"/>
        </w:rPr>
        <w:t>of the</w:t>
      </w:r>
      <w:r w:rsidR="00930F6E" w:rsidRPr="005B0627">
        <w:rPr>
          <w:rFonts w:ascii="Times New Roman" w:eastAsia="Times New Roman" w:hAnsi="Times New Roman" w:cs="Times New Roman"/>
          <w:noProof w:val="0"/>
          <w:color w:val="000000"/>
          <w:sz w:val="24"/>
          <w:szCs w:val="24"/>
          <w:lang w:val="en-GB" w:eastAsia="en-GB"/>
        </w:rPr>
        <w:t xml:space="preserve"> </w:t>
      </w:r>
      <w:r w:rsidR="002D7140" w:rsidRPr="005B0627">
        <w:rPr>
          <w:rFonts w:ascii="Times New Roman" w:eastAsia="Times New Roman" w:hAnsi="Times New Roman" w:cs="Times New Roman"/>
          <w:noProof w:val="0"/>
          <w:color w:val="000000"/>
          <w:sz w:val="24"/>
          <w:szCs w:val="24"/>
          <w:lang w:val="en-GB" w:eastAsia="en-GB"/>
        </w:rPr>
        <w:t xml:space="preserve">assessee, Mr. </w:t>
      </w:r>
      <w:r w:rsidR="00A938E5" w:rsidRPr="005B0627">
        <w:rPr>
          <w:rFonts w:ascii="Times New Roman" w:eastAsia="Times New Roman" w:hAnsi="Times New Roman" w:cs="Times New Roman"/>
          <w:noProof w:val="0"/>
          <w:color w:val="000000"/>
          <w:sz w:val="24"/>
          <w:szCs w:val="24"/>
          <w:lang w:val="en-GB" w:eastAsia="en-GB"/>
        </w:rPr>
        <w:t xml:space="preserve">Madrid Kullolli, </w:t>
      </w:r>
      <w:r w:rsidR="002D7140" w:rsidRPr="005B0627">
        <w:rPr>
          <w:rFonts w:ascii="Times New Roman" w:eastAsia="Times New Roman" w:hAnsi="Times New Roman" w:cs="Times New Roman"/>
          <w:noProof w:val="0"/>
          <w:color w:val="000000"/>
          <w:sz w:val="24"/>
          <w:szCs w:val="24"/>
          <w:lang w:val="en-GB" w:eastAsia="en-GB"/>
        </w:rPr>
        <w:t xml:space="preserve">prosecutor </w:t>
      </w:r>
      <w:r w:rsidR="001923F2" w:rsidRPr="005B0627">
        <w:rPr>
          <w:rFonts w:ascii="Times New Roman" w:eastAsia="Times New Roman" w:hAnsi="Times New Roman" w:cs="Times New Roman"/>
          <w:noProof w:val="0"/>
          <w:color w:val="000000"/>
          <w:sz w:val="24"/>
          <w:szCs w:val="24"/>
          <w:lang w:val="en-GB" w:eastAsia="en-GB"/>
        </w:rPr>
        <w:t xml:space="preserve">at </w:t>
      </w:r>
      <w:r w:rsidR="008E32F4" w:rsidRPr="005B0627">
        <w:rPr>
          <w:rFonts w:ascii="Times New Roman" w:eastAsia="Times New Roman" w:hAnsi="Times New Roman" w:cs="Times New Roman"/>
          <w:noProof w:val="0"/>
          <w:color w:val="000000"/>
          <w:sz w:val="24"/>
          <w:szCs w:val="24"/>
          <w:lang w:val="en-GB" w:eastAsia="en-GB"/>
        </w:rPr>
        <w:t xml:space="preserve">the Prosecution Office attached to the </w:t>
      </w:r>
      <w:r w:rsidR="008E32F4" w:rsidRPr="005B0627">
        <w:rPr>
          <w:rFonts w:ascii="Times New Roman" w:hAnsi="Times New Roman" w:cs="Times New Roman"/>
          <w:noProof w:val="0"/>
          <w:sz w:val="24"/>
          <w:szCs w:val="24"/>
          <w:lang w:val="en-GB"/>
        </w:rPr>
        <w:t>Durrës General Jurisdiction Court of First Instance</w:t>
      </w:r>
      <w:r w:rsidR="00A938E5" w:rsidRPr="005B0627">
        <w:rPr>
          <w:rFonts w:ascii="Times New Roman" w:eastAsia="Times New Roman" w:hAnsi="Times New Roman" w:cs="Times New Roman"/>
          <w:noProof w:val="0"/>
          <w:color w:val="000000"/>
          <w:sz w:val="24"/>
          <w:szCs w:val="24"/>
          <w:lang w:val="en-GB" w:eastAsia="en-GB"/>
        </w:rPr>
        <w:t>.</w:t>
      </w:r>
    </w:p>
    <w:p w14:paraId="47899FAB" w14:textId="25AA697C" w:rsidR="00751949" w:rsidRPr="005B0627" w:rsidRDefault="00BB1F21" w:rsidP="00A938E5">
      <w:pPr>
        <w:spacing w:before="120"/>
        <w:ind w:left="3600" w:hanging="3600"/>
        <w:jc w:val="both"/>
        <w:rPr>
          <w:rFonts w:ascii="Times New Roman" w:eastAsia="Times New Roman" w:hAnsi="Times New Roman" w:cs="Times New Roman"/>
          <w:noProof w:val="0"/>
          <w:color w:val="000000"/>
          <w:sz w:val="24"/>
          <w:szCs w:val="24"/>
          <w:lang w:val="en-GB" w:eastAsia="en-GB"/>
        </w:rPr>
      </w:pPr>
      <w:r w:rsidRPr="005B0627">
        <w:rPr>
          <w:rFonts w:ascii="Times New Roman" w:eastAsia="Times New Roman" w:hAnsi="Times New Roman" w:cs="Times New Roman"/>
          <w:b/>
          <w:noProof w:val="0"/>
          <w:color w:val="000000"/>
          <w:sz w:val="24"/>
          <w:szCs w:val="24"/>
          <w:lang w:val="en-GB" w:eastAsia="en-GB"/>
        </w:rPr>
        <w:t>LEGAL BASIS</w:t>
      </w:r>
      <w:r w:rsidR="00751949" w:rsidRPr="005B0627">
        <w:rPr>
          <w:rFonts w:ascii="Times New Roman" w:eastAsia="Times New Roman" w:hAnsi="Times New Roman" w:cs="Times New Roman"/>
          <w:noProof w:val="0"/>
          <w:color w:val="000000"/>
          <w:sz w:val="24"/>
          <w:szCs w:val="24"/>
          <w:lang w:val="en-GB" w:eastAsia="en-GB"/>
        </w:rPr>
        <w:t xml:space="preserve">: </w:t>
      </w:r>
      <w:r w:rsidR="00751949" w:rsidRPr="005B0627">
        <w:rPr>
          <w:rFonts w:ascii="Times New Roman" w:eastAsia="Times New Roman" w:hAnsi="Times New Roman" w:cs="Times New Roman"/>
          <w:noProof w:val="0"/>
          <w:color w:val="000000"/>
          <w:sz w:val="24"/>
          <w:szCs w:val="24"/>
          <w:lang w:val="en-GB" w:eastAsia="en-GB"/>
        </w:rPr>
        <w:tab/>
      </w:r>
      <w:r w:rsidR="003E28F6" w:rsidRPr="005B0627">
        <w:rPr>
          <w:rFonts w:ascii="Times New Roman" w:eastAsia="Times New Roman" w:hAnsi="Times New Roman" w:cs="Times New Roman"/>
          <w:noProof w:val="0"/>
          <w:color w:val="000000"/>
          <w:sz w:val="24"/>
          <w:szCs w:val="24"/>
          <w:lang w:val="en-GB" w:eastAsia="en-GB"/>
        </w:rPr>
        <w:t>Article F of the Annex to the Constitution of the Republic of Albania; Article 42 and 179/b, p</w:t>
      </w:r>
      <w:r w:rsidR="001506D5">
        <w:rPr>
          <w:rFonts w:ascii="Times New Roman" w:eastAsia="Times New Roman" w:hAnsi="Times New Roman" w:cs="Times New Roman"/>
          <w:noProof w:val="0"/>
          <w:color w:val="000000"/>
          <w:sz w:val="24"/>
          <w:szCs w:val="24"/>
          <w:lang w:val="en-GB" w:eastAsia="en-GB"/>
        </w:rPr>
        <w:t xml:space="preserve">ara. </w:t>
      </w:r>
      <w:r w:rsidR="003E28F6" w:rsidRPr="005B0627">
        <w:rPr>
          <w:rFonts w:ascii="Times New Roman" w:eastAsia="Times New Roman" w:hAnsi="Times New Roman" w:cs="Times New Roman"/>
          <w:noProof w:val="0"/>
          <w:color w:val="000000"/>
          <w:sz w:val="24"/>
          <w:szCs w:val="24"/>
          <w:lang w:val="en-GB" w:eastAsia="en-GB"/>
        </w:rPr>
        <w:t xml:space="preserve">5 of the Constitution of the Republic of Albania; Articles 1, 2, 62, 63 and 66, para 1/b of Law no. 84/2016 “On the transitional re-evaluation of judges and prosecutors in the Republic of Albania”; Article 6 of the </w:t>
      </w:r>
      <w:r w:rsidR="00C00C07" w:rsidRPr="005B0627">
        <w:rPr>
          <w:rFonts w:ascii="Times New Roman" w:eastAsia="Times New Roman" w:hAnsi="Times New Roman" w:cs="Times New Roman"/>
          <w:noProof w:val="0"/>
          <w:color w:val="000000"/>
          <w:sz w:val="24"/>
          <w:szCs w:val="24"/>
          <w:lang w:val="en-GB" w:eastAsia="en-GB"/>
        </w:rPr>
        <w:t>European</w:t>
      </w:r>
      <w:r w:rsidR="003E28F6" w:rsidRPr="005B0627">
        <w:rPr>
          <w:rFonts w:ascii="Times New Roman" w:eastAsia="Times New Roman" w:hAnsi="Times New Roman" w:cs="Times New Roman"/>
          <w:noProof w:val="0"/>
          <w:color w:val="000000"/>
          <w:sz w:val="24"/>
          <w:szCs w:val="24"/>
          <w:lang w:val="en-GB" w:eastAsia="en-GB"/>
        </w:rPr>
        <w:t xml:space="preserve"> Convention on Human Rights; Law no.44/2015, “Administrative Procedure Code of the Republic of Albania”; Article 46 </w:t>
      </w:r>
      <w:r w:rsidR="002263C0" w:rsidRPr="005B0627">
        <w:rPr>
          <w:rFonts w:ascii="Times New Roman" w:eastAsia="Times New Roman" w:hAnsi="Times New Roman" w:cs="Times New Roman"/>
          <w:noProof w:val="0"/>
          <w:color w:val="000000"/>
          <w:sz w:val="24"/>
          <w:szCs w:val="24"/>
          <w:lang w:val="en-GB" w:eastAsia="en-GB"/>
        </w:rPr>
        <w:t>et.seq</w:t>
      </w:r>
      <w:r w:rsidR="001923F2" w:rsidRPr="005B0627">
        <w:rPr>
          <w:rFonts w:ascii="Times New Roman" w:eastAsia="Times New Roman" w:hAnsi="Times New Roman" w:cs="Times New Roman"/>
          <w:noProof w:val="0"/>
          <w:color w:val="000000"/>
          <w:sz w:val="24"/>
          <w:szCs w:val="24"/>
          <w:lang w:val="en-GB" w:eastAsia="en-GB"/>
        </w:rPr>
        <w:t>.</w:t>
      </w:r>
      <w:r w:rsidR="002263C0" w:rsidRPr="005B0627">
        <w:rPr>
          <w:rFonts w:ascii="Times New Roman" w:eastAsia="Times New Roman" w:hAnsi="Times New Roman" w:cs="Times New Roman"/>
          <w:noProof w:val="0"/>
          <w:color w:val="000000"/>
          <w:sz w:val="24"/>
          <w:szCs w:val="24"/>
          <w:lang w:val="en-GB" w:eastAsia="en-GB"/>
        </w:rPr>
        <w:t xml:space="preserve"> of Law. </w:t>
      </w:r>
      <w:r w:rsidR="003E28F6" w:rsidRPr="005B0627">
        <w:rPr>
          <w:rFonts w:ascii="Times New Roman" w:eastAsia="Times New Roman" w:hAnsi="Times New Roman" w:cs="Times New Roman"/>
          <w:noProof w:val="0"/>
          <w:color w:val="000000"/>
          <w:sz w:val="24"/>
          <w:szCs w:val="24"/>
          <w:lang w:val="en-GB" w:eastAsia="en-GB"/>
        </w:rPr>
        <w:t>no. 49/2012 “On the organization and functioning of administrative courts and the adjudication of administrative disputes”; Civil Procedure</w:t>
      </w:r>
      <w:r w:rsidR="002263C0" w:rsidRPr="005B0627">
        <w:rPr>
          <w:rFonts w:ascii="Times New Roman" w:eastAsia="Times New Roman" w:hAnsi="Times New Roman" w:cs="Times New Roman"/>
          <w:noProof w:val="0"/>
          <w:color w:val="000000"/>
          <w:sz w:val="24"/>
          <w:szCs w:val="24"/>
          <w:lang w:val="en-GB" w:eastAsia="en-GB"/>
        </w:rPr>
        <w:t xml:space="preserve"> Code of</w:t>
      </w:r>
      <w:r w:rsidR="003E28F6" w:rsidRPr="005B0627">
        <w:rPr>
          <w:rFonts w:ascii="Times New Roman" w:eastAsia="Times New Roman" w:hAnsi="Times New Roman" w:cs="Times New Roman"/>
          <w:noProof w:val="0"/>
          <w:color w:val="000000"/>
          <w:sz w:val="24"/>
          <w:szCs w:val="24"/>
          <w:lang w:val="en-GB" w:eastAsia="en-GB"/>
        </w:rPr>
        <w:t xml:space="preserve"> the Republic of Albania</w:t>
      </w:r>
      <w:r w:rsidR="000D2044" w:rsidRPr="005B0627">
        <w:rPr>
          <w:rFonts w:ascii="Times New Roman" w:hAnsi="Times New Roman" w:cs="Times New Roman"/>
          <w:noProof w:val="0"/>
          <w:sz w:val="24"/>
          <w:szCs w:val="24"/>
          <w:lang w:val="en-GB"/>
        </w:rPr>
        <w:t>.</w:t>
      </w:r>
    </w:p>
    <w:p w14:paraId="05BF3193" w14:textId="01F0B10C" w:rsidR="00511090" w:rsidRPr="005B0627" w:rsidRDefault="008B6EFC" w:rsidP="0076019D">
      <w:pPr>
        <w:spacing w:line="276" w:lineRule="auto"/>
        <w:rPr>
          <w:rFonts w:ascii="Times New Roman" w:hAnsi="Times New Roman" w:cs="Times New Roman"/>
          <w:noProof w:val="0"/>
          <w:sz w:val="24"/>
          <w:szCs w:val="24"/>
          <w:lang w:val="en-GB"/>
        </w:rPr>
      </w:pPr>
      <w:r w:rsidRPr="005B0627">
        <w:rPr>
          <w:rFonts w:ascii="Times New Roman" w:hAnsi="Times New Roman" w:cs="Times New Roman"/>
          <w:b/>
          <w:noProof w:val="0"/>
          <w:sz w:val="24"/>
          <w:szCs w:val="24"/>
          <w:lang w:val="en-GB"/>
        </w:rPr>
        <w:t>INTERNATIONAL OBSERVER</w:t>
      </w:r>
      <w:r w:rsidR="00CC27F6" w:rsidRPr="005B0627">
        <w:rPr>
          <w:rFonts w:ascii="Times New Roman" w:eastAsia="Times New Roman" w:hAnsi="Times New Roman" w:cs="Times New Roman"/>
          <w:b/>
          <w:noProof w:val="0"/>
          <w:color w:val="000000"/>
          <w:sz w:val="24"/>
          <w:szCs w:val="24"/>
          <w:lang w:val="en-GB" w:eastAsia="en-GB"/>
        </w:rPr>
        <w:t xml:space="preserve">: </w:t>
      </w:r>
      <w:r w:rsidR="00A36B64" w:rsidRPr="005B0627">
        <w:rPr>
          <w:rFonts w:ascii="Times New Roman" w:eastAsia="Times New Roman" w:hAnsi="Times New Roman" w:cs="Times New Roman"/>
          <w:b/>
          <w:noProof w:val="0"/>
          <w:color w:val="000000"/>
          <w:sz w:val="24"/>
          <w:szCs w:val="24"/>
          <w:lang w:val="en-GB" w:eastAsia="en-GB"/>
        </w:rPr>
        <w:t>Theo Jacobs</w:t>
      </w:r>
    </w:p>
    <w:p w14:paraId="58B828A4" w14:textId="18561748" w:rsidR="00511090" w:rsidRPr="005B0627" w:rsidRDefault="001923F2" w:rsidP="0076019D">
      <w:pPr>
        <w:pStyle w:val="Default"/>
        <w:spacing w:line="276" w:lineRule="auto"/>
        <w:rPr>
          <w:bCs/>
          <w:lang w:val="en-GB"/>
        </w:rPr>
      </w:pPr>
      <w:r w:rsidRPr="005B0627">
        <w:rPr>
          <w:bCs/>
          <w:lang w:val="en-GB"/>
        </w:rPr>
        <w:t>Economic</w:t>
      </w:r>
      <w:r w:rsidR="008B6EFC" w:rsidRPr="005B0627">
        <w:rPr>
          <w:bCs/>
          <w:lang w:val="en-GB"/>
        </w:rPr>
        <w:t xml:space="preserve"> Advisor </w:t>
      </w:r>
      <w:r w:rsidR="00611357" w:rsidRPr="005B0627">
        <w:rPr>
          <w:bCs/>
          <w:lang w:val="en-GB"/>
        </w:rPr>
        <w:t xml:space="preserve"> </w:t>
      </w:r>
    </w:p>
    <w:p w14:paraId="40C694E2" w14:textId="77161EAD" w:rsidR="00BC49D8" w:rsidRPr="005B0627" w:rsidRDefault="00A938E5" w:rsidP="0076019D">
      <w:pPr>
        <w:pStyle w:val="Default"/>
        <w:spacing w:line="276" w:lineRule="auto"/>
        <w:rPr>
          <w:bCs/>
          <w:lang w:val="en-GB"/>
        </w:rPr>
      </w:pPr>
      <w:r w:rsidRPr="005B0627">
        <w:rPr>
          <w:bCs/>
          <w:lang w:val="en-GB"/>
        </w:rPr>
        <w:t>Anora Topi</w:t>
      </w:r>
    </w:p>
    <w:p w14:paraId="3E70AC03" w14:textId="77777777" w:rsidR="002368C4" w:rsidRPr="005B0627" w:rsidRDefault="002368C4" w:rsidP="0076019D">
      <w:pPr>
        <w:pStyle w:val="Default"/>
        <w:spacing w:line="276" w:lineRule="auto"/>
        <w:rPr>
          <w:bCs/>
          <w:lang w:val="en-GB"/>
        </w:rPr>
      </w:pPr>
    </w:p>
    <w:sdt>
      <w:sdtPr>
        <w:rPr>
          <w:rFonts w:ascii="Times New Roman" w:eastAsia="MS Mincho" w:hAnsi="Times New Roman" w:cs="Times New Roman"/>
          <w:noProof w:val="0"/>
          <w:color w:val="auto"/>
          <w:sz w:val="22"/>
          <w:szCs w:val="22"/>
          <w:lang w:val="en-GB"/>
        </w:rPr>
        <w:id w:val="120887918"/>
        <w:docPartObj>
          <w:docPartGallery w:val="Table of Contents"/>
          <w:docPartUnique/>
        </w:docPartObj>
      </w:sdtPr>
      <w:sdtEndPr>
        <w:rPr>
          <w:b/>
          <w:bCs/>
        </w:rPr>
      </w:sdtEndPr>
      <w:sdtContent>
        <w:p w14:paraId="6353520B" w14:textId="52417CC8" w:rsidR="00BC49D8" w:rsidRPr="005B0627" w:rsidRDefault="00C00C07" w:rsidP="00BC49D8">
          <w:pPr>
            <w:pStyle w:val="TOCHeading"/>
            <w:jc w:val="both"/>
            <w:rPr>
              <w:rFonts w:ascii="Times New Roman" w:hAnsi="Times New Roman" w:cs="Times New Roman"/>
              <w:noProof w:val="0"/>
              <w:sz w:val="22"/>
              <w:szCs w:val="22"/>
              <w:lang w:val="en-GB"/>
            </w:rPr>
          </w:pPr>
          <w:r w:rsidRPr="005B0627">
            <w:rPr>
              <w:rFonts w:ascii="Times New Roman" w:hAnsi="Times New Roman" w:cs="Times New Roman"/>
              <w:noProof w:val="0"/>
              <w:sz w:val="22"/>
              <w:szCs w:val="22"/>
              <w:lang w:val="en-GB"/>
            </w:rPr>
            <w:t xml:space="preserve">Summary Table </w:t>
          </w:r>
        </w:p>
        <w:p w14:paraId="1E22DAE3" w14:textId="5533FE6C" w:rsidR="004D12D7" w:rsidRPr="005B0627" w:rsidRDefault="00BC49D8">
          <w:pPr>
            <w:pStyle w:val="TOC1"/>
            <w:tabs>
              <w:tab w:val="left" w:pos="480"/>
              <w:tab w:val="right" w:leader="dot" w:pos="10214"/>
            </w:tabs>
            <w:rPr>
              <w:rFonts w:ascii="Times New Roman" w:eastAsiaTheme="minorEastAsia" w:hAnsi="Times New Roman" w:cs="Times New Roman"/>
              <w:kern w:val="2"/>
              <w:sz w:val="24"/>
              <w:szCs w:val="24"/>
              <w:lang w:val="en-GB" w:eastAsia="sq-AL"/>
              <w14:ligatures w14:val="standardContextual"/>
            </w:rPr>
          </w:pPr>
          <w:r w:rsidRPr="005B0627">
            <w:rPr>
              <w:rFonts w:ascii="Times New Roman" w:hAnsi="Times New Roman" w:cs="Times New Roman"/>
              <w:noProof w:val="0"/>
              <w:lang w:val="en-GB"/>
            </w:rPr>
            <w:fldChar w:fldCharType="begin"/>
          </w:r>
          <w:r w:rsidRPr="005B0627">
            <w:rPr>
              <w:rFonts w:ascii="Times New Roman" w:hAnsi="Times New Roman" w:cs="Times New Roman"/>
              <w:noProof w:val="0"/>
              <w:lang w:val="en-GB"/>
            </w:rPr>
            <w:instrText xml:space="preserve"> TOC \o "1-5" \h \z \u </w:instrText>
          </w:r>
          <w:r w:rsidRPr="005B0627">
            <w:rPr>
              <w:rFonts w:ascii="Times New Roman" w:hAnsi="Times New Roman" w:cs="Times New Roman"/>
              <w:noProof w:val="0"/>
              <w:lang w:val="en-GB"/>
            </w:rPr>
            <w:fldChar w:fldCharType="separate"/>
          </w:r>
          <w:hyperlink w:anchor="_Toc200709959" w:history="1">
            <w:r w:rsidR="004D12D7" w:rsidRPr="005B0627">
              <w:rPr>
                <w:rStyle w:val="Hyperlink"/>
                <w:rFonts w:ascii="Times New Roman" w:hAnsi="Times New Roman" w:cs="Times New Roman"/>
                <w:lang w:val="en-GB"/>
              </w:rPr>
              <w:t>I.</w:t>
            </w:r>
            <w:r w:rsidR="004D12D7" w:rsidRPr="005B0627">
              <w:rPr>
                <w:rFonts w:ascii="Times New Roman" w:eastAsiaTheme="minorEastAsia" w:hAnsi="Times New Roman" w:cs="Times New Roman"/>
                <w:kern w:val="2"/>
                <w:sz w:val="24"/>
                <w:szCs w:val="24"/>
                <w:lang w:val="en-GB" w:eastAsia="sq-AL"/>
                <w14:ligatures w14:val="standardContextual"/>
              </w:rPr>
              <w:tab/>
            </w:r>
            <w:r w:rsidR="000B4C83" w:rsidRPr="008C3716">
              <w:rPr>
                <w:rStyle w:val="Hyperlink"/>
                <w:rFonts w:ascii="Times New Roman" w:hAnsi="Times New Roman" w:cs="Times New Roman"/>
              </w:rPr>
              <w:t xml:space="preserve">Circumstances of the case </w:t>
            </w:r>
            <w:r w:rsidR="004D12D7" w:rsidRPr="005B0627">
              <w:rPr>
                <w:rFonts w:ascii="Times New Roman" w:hAnsi="Times New Roman" w:cs="Times New Roman"/>
                <w:webHidden/>
                <w:lang w:val="en-GB"/>
              </w:rPr>
              <w:tab/>
            </w:r>
            <w:r w:rsidR="004D12D7" w:rsidRPr="005B0627">
              <w:rPr>
                <w:rFonts w:ascii="Times New Roman" w:hAnsi="Times New Roman" w:cs="Times New Roman"/>
                <w:webHidden/>
                <w:lang w:val="en-GB"/>
              </w:rPr>
              <w:fldChar w:fldCharType="begin"/>
            </w:r>
            <w:r w:rsidR="004D12D7" w:rsidRPr="005B0627">
              <w:rPr>
                <w:rFonts w:ascii="Times New Roman" w:hAnsi="Times New Roman" w:cs="Times New Roman"/>
                <w:webHidden/>
                <w:lang w:val="en-GB"/>
              </w:rPr>
              <w:instrText xml:space="preserve"> PAGEREF _Toc200709959 \h </w:instrText>
            </w:r>
            <w:r w:rsidR="004D12D7" w:rsidRPr="005B0627">
              <w:rPr>
                <w:rFonts w:ascii="Times New Roman" w:hAnsi="Times New Roman" w:cs="Times New Roman"/>
                <w:webHidden/>
                <w:lang w:val="en-GB"/>
              </w:rPr>
            </w:r>
            <w:r w:rsidR="004D12D7" w:rsidRPr="005B0627">
              <w:rPr>
                <w:rFonts w:ascii="Times New Roman" w:hAnsi="Times New Roman" w:cs="Times New Roman"/>
                <w:webHidden/>
                <w:lang w:val="en-GB"/>
              </w:rPr>
              <w:fldChar w:fldCharType="separate"/>
            </w:r>
            <w:r w:rsidR="001D69C5">
              <w:rPr>
                <w:rFonts w:ascii="Times New Roman" w:hAnsi="Times New Roman" w:cs="Times New Roman"/>
                <w:webHidden/>
                <w:lang w:val="en-GB"/>
              </w:rPr>
              <w:t>3</w:t>
            </w:r>
            <w:r w:rsidR="004D12D7" w:rsidRPr="005B0627">
              <w:rPr>
                <w:rFonts w:ascii="Times New Roman" w:hAnsi="Times New Roman" w:cs="Times New Roman"/>
                <w:webHidden/>
                <w:lang w:val="en-GB"/>
              </w:rPr>
              <w:fldChar w:fldCharType="end"/>
            </w:r>
          </w:hyperlink>
        </w:p>
        <w:p w14:paraId="3A34091D" w14:textId="0A9EE616" w:rsidR="004D12D7" w:rsidRPr="005B0627" w:rsidRDefault="004456F5">
          <w:pPr>
            <w:pStyle w:val="TOC1"/>
            <w:tabs>
              <w:tab w:val="left" w:pos="480"/>
              <w:tab w:val="right" w:leader="dot" w:pos="10214"/>
            </w:tabs>
            <w:rPr>
              <w:rFonts w:ascii="Times New Roman" w:eastAsiaTheme="minorEastAsia" w:hAnsi="Times New Roman" w:cs="Times New Roman"/>
              <w:kern w:val="2"/>
              <w:sz w:val="24"/>
              <w:szCs w:val="24"/>
              <w:lang w:val="en-GB" w:eastAsia="sq-AL"/>
              <w14:ligatures w14:val="standardContextual"/>
            </w:rPr>
          </w:pPr>
          <w:hyperlink w:anchor="_Toc200709960" w:history="1">
            <w:r w:rsidR="004D12D7" w:rsidRPr="005B0627">
              <w:rPr>
                <w:rStyle w:val="Hyperlink"/>
                <w:rFonts w:ascii="Times New Roman" w:hAnsi="Times New Roman" w:cs="Times New Roman"/>
                <w:lang w:val="en-GB"/>
              </w:rPr>
              <w:t>II.</w:t>
            </w:r>
            <w:r w:rsidR="004D12D7" w:rsidRPr="005B0627">
              <w:rPr>
                <w:rFonts w:ascii="Times New Roman" w:eastAsiaTheme="minorEastAsia" w:hAnsi="Times New Roman" w:cs="Times New Roman"/>
                <w:kern w:val="2"/>
                <w:sz w:val="24"/>
                <w:szCs w:val="24"/>
                <w:lang w:val="en-GB" w:eastAsia="sq-AL"/>
                <w14:ligatures w14:val="standardContextual"/>
              </w:rPr>
              <w:tab/>
            </w:r>
            <w:r w:rsidR="004D12D7" w:rsidRPr="005B0627">
              <w:rPr>
                <w:rStyle w:val="Hyperlink"/>
                <w:rFonts w:ascii="Times New Roman" w:hAnsi="Times New Roman" w:cs="Times New Roman"/>
                <w:lang w:val="en-GB"/>
              </w:rPr>
              <w:t>Anal</w:t>
            </w:r>
            <w:r w:rsidR="000B4C83" w:rsidRPr="005B0627">
              <w:rPr>
                <w:rStyle w:val="Hyperlink"/>
                <w:rFonts w:ascii="Times New Roman" w:hAnsi="Times New Roman" w:cs="Times New Roman"/>
                <w:lang w:val="en-GB"/>
              </w:rPr>
              <w:t xml:space="preserve">ysis of the grounds of appeal of the assessee </w:t>
            </w:r>
            <w:r w:rsidR="00B04A18" w:rsidRPr="005B0627">
              <w:rPr>
                <w:rStyle w:val="Hyperlink"/>
                <w:rFonts w:ascii="Times New Roman" w:hAnsi="Times New Roman" w:cs="Times New Roman"/>
                <w:lang w:val="en-GB"/>
              </w:rPr>
              <w:t xml:space="preserve">regarding the asset assessment criterion </w:t>
            </w:r>
            <w:r w:rsidR="004D12D7" w:rsidRPr="005B0627">
              <w:rPr>
                <w:rFonts w:ascii="Times New Roman" w:hAnsi="Times New Roman" w:cs="Times New Roman"/>
                <w:webHidden/>
                <w:lang w:val="en-GB"/>
              </w:rPr>
              <w:tab/>
            </w:r>
            <w:r w:rsidR="004D12D7" w:rsidRPr="005B0627">
              <w:rPr>
                <w:rFonts w:ascii="Times New Roman" w:hAnsi="Times New Roman" w:cs="Times New Roman"/>
                <w:webHidden/>
                <w:lang w:val="en-GB"/>
              </w:rPr>
              <w:fldChar w:fldCharType="begin"/>
            </w:r>
            <w:r w:rsidR="004D12D7" w:rsidRPr="005B0627">
              <w:rPr>
                <w:rFonts w:ascii="Times New Roman" w:hAnsi="Times New Roman" w:cs="Times New Roman"/>
                <w:webHidden/>
                <w:lang w:val="en-GB"/>
              </w:rPr>
              <w:instrText xml:space="preserve"> PAGEREF _Toc200709960 \h </w:instrText>
            </w:r>
            <w:r w:rsidR="004D12D7" w:rsidRPr="005B0627">
              <w:rPr>
                <w:rFonts w:ascii="Times New Roman" w:hAnsi="Times New Roman" w:cs="Times New Roman"/>
                <w:webHidden/>
                <w:lang w:val="en-GB"/>
              </w:rPr>
            </w:r>
            <w:r w:rsidR="004D12D7" w:rsidRPr="005B0627">
              <w:rPr>
                <w:rFonts w:ascii="Times New Roman" w:hAnsi="Times New Roman" w:cs="Times New Roman"/>
                <w:webHidden/>
                <w:lang w:val="en-GB"/>
              </w:rPr>
              <w:fldChar w:fldCharType="separate"/>
            </w:r>
            <w:r w:rsidR="001D69C5">
              <w:rPr>
                <w:rFonts w:ascii="Times New Roman" w:hAnsi="Times New Roman" w:cs="Times New Roman"/>
                <w:webHidden/>
                <w:lang w:val="en-GB"/>
              </w:rPr>
              <w:t>5</w:t>
            </w:r>
            <w:r w:rsidR="004D12D7" w:rsidRPr="005B0627">
              <w:rPr>
                <w:rFonts w:ascii="Times New Roman" w:hAnsi="Times New Roman" w:cs="Times New Roman"/>
                <w:webHidden/>
                <w:lang w:val="en-GB"/>
              </w:rPr>
              <w:fldChar w:fldCharType="end"/>
            </w:r>
          </w:hyperlink>
        </w:p>
        <w:p w14:paraId="794E5E6B" w14:textId="0E36DED7" w:rsidR="004D12D7" w:rsidRPr="005B0627" w:rsidRDefault="004456F5">
          <w:pPr>
            <w:pStyle w:val="TOC2"/>
            <w:tabs>
              <w:tab w:val="right" w:leader="dot" w:pos="10214"/>
            </w:tabs>
            <w:rPr>
              <w:rFonts w:ascii="Times New Roman" w:eastAsiaTheme="minorEastAsia" w:hAnsi="Times New Roman" w:cs="Times New Roman"/>
              <w:kern w:val="2"/>
              <w:sz w:val="24"/>
              <w:szCs w:val="24"/>
              <w:lang w:val="en-GB" w:eastAsia="sq-AL"/>
              <w14:ligatures w14:val="standardContextual"/>
            </w:rPr>
          </w:pPr>
          <w:hyperlink w:anchor="_Toc200709961" w:history="1">
            <w:r w:rsidR="004D12D7" w:rsidRPr="005B0627">
              <w:rPr>
                <w:rStyle w:val="Hyperlink"/>
                <w:rFonts w:ascii="Times New Roman" w:hAnsi="Times New Roman" w:cs="Times New Roman"/>
                <w:lang w:val="en-GB"/>
              </w:rPr>
              <w:t xml:space="preserve">II.i </w:t>
            </w:r>
            <w:r w:rsidR="00B04A18" w:rsidRPr="005B0627">
              <w:rPr>
                <w:rStyle w:val="Hyperlink"/>
                <w:rFonts w:ascii="Times New Roman" w:hAnsi="Times New Roman" w:cs="Times New Roman"/>
                <w:lang w:val="en-GB"/>
              </w:rPr>
              <w:t xml:space="preserve">Ground of appeal </w:t>
            </w:r>
            <w:r w:rsidR="00CA4719" w:rsidRPr="005B0627">
              <w:rPr>
                <w:rStyle w:val="Hyperlink"/>
                <w:rFonts w:ascii="Times New Roman" w:hAnsi="Times New Roman" w:cs="Times New Roman"/>
                <w:lang w:val="en-GB"/>
              </w:rPr>
              <w:t xml:space="preserve">on the </w:t>
            </w:r>
            <w:r w:rsidR="004D12D7" w:rsidRPr="005B0627">
              <w:rPr>
                <w:rStyle w:val="Hyperlink"/>
                <w:rFonts w:ascii="Times New Roman" w:hAnsi="Times New Roman" w:cs="Times New Roman"/>
                <w:i/>
                <w:iCs/>
                <w:lang w:val="en-GB"/>
              </w:rPr>
              <w:t>cash</w:t>
            </w:r>
            <w:r w:rsidR="004D12D7" w:rsidRPr="005B0627">
              <w:rPr>
                <w:rStyle w:val="Hyperlink"/>
                <w:rFonts w:ascii="Times New Roman" w:hAnsi="Times New Roman" w:cs="Times New Roman"/>
                <w:lang w:val="en-GB"/>
              </w:rPr>
              <w:t xml:space="preserve"> </w:t>
            </w:r>
            <w:r w:rsidR="00CA4719" w:rsidRPr="005B0627">
              <w:rPr>
                <w:rStyle w:val="Hyperlink"/>
                <w:rFonts w:ascii="Times New Roman" w:hAnsi="Times New Roman" w:cs="Times New Roman"/>
                <w:lang w:val="en-GB"/>
              </w:rPr>
              <w:t xml:space="preserve">balance declared over the years </w:t>
            </w:r>
            <w:r w:rsidR="004D12D7" w:rsidRPr="005B0627">
              <w:rPr>
                <w:rFonts w:ascii="Times New Roman" w:hAnsi="Times New Roman" w:cs="Times New Roman"/>
                <w:webHidden/>
                <w:lang w:val="en-GB"/>
              </w:rPr>
              <w:tab/>
            </w:r>
            <w:r w:rsidR="004D12D7" w:rsidRPr="005B0627">
              <w:rPr>
                <w:rFonts w:ascii="Times New Roman" w:hAnsi="Times New Roman" w:cs="Times New Roman"/>
                <w:webHidden/>
                <w:lang w:val="en-GB"/>
              </w:rPr>
              <w:fldChar w:fldCharType="begin"/>
            </w:r>
            <w:r w:rsidR="004D12D7" w:rsidRPr="005B0627">
              <w:rPr>
                <w:rFonts w:ascii="Times New Roman" w:hAnsi="Times New Roman" w:cs="Times New Roman"/>
                <w:webHidden/>
                <w:lang w:val="en-GB"/>
              </w:rPr>
              <w:instrText xml:space="preserve"> PAGEREF _Toc200709961 \h </w:instrText>
            </w:r>
            <w:r w:rsidR="004D12D7" w:rsidRPr="005B0627">
              <w:rPr>
                <w:rFonts w:ascii="Times New Roman" w:hAnsi="Times New Roman" w:cs="Times New Roman"/>
                <w:webHidden/>
                <w:lang w:val="en-GB"/>
              </w:rPr>
            </w:r>
            <w:r w:rsidR="004D12D7" w:rsidRPr="005B0627">
              <w:rPr>
                <w:rFonts w:ascii="Times New Roman" w:hAnsi="Times New Roman" w:cs="Times New Roman"/>
                <w:webHidden/>
                <w:lang w:val="en-GB"/>
              </w:rPr>
              <w:fldChar w:fldCharType="separate"/>
            </w:r>
            <w:r w:rsidR="001D69C5">
              <w:rPr>
                <w:rFonts w:ascii="Times New Roman" w:hAnsi="Times New Roman" w:cs="Times New Roman"/>
                <w:webHidden/>
                <w:lang w:val="en-GB"/>
              </w:rPr>
              <w:t>5</w:t>
            </w:r>
            <w:r w:rsidR="004D12D7" w:rsidRPr="005B0627">
              <w:rPr>
                <w:rFonts w:ascii="Times New Roman" w:hAnsi="Times New Roman" w:cs="Times New Roman"/>
                <w:webHidden/>
                <w:lang w:val="en-GB"/>
              </w:rPr>
              <w:fldChar w:fldCharType="end"/>
            </w:r>
          </w:hyperlink>
        </w:p>
        <w:p w14:paraId="4E893A9D" w14:textId="749B386A" w:rsidR="004D12D7" w:rsidRPr="005B0627" w:rsidRDefault="004456F5">
          <w:pPr>
            <w:pStyle w:val="TOC4"/>
            <w:tabs>
              <w:tab w:val="right" w:leader="dot" w:pos="10214"/>
            </w:tabs>
            <w:rPr>
              <w:rFonts w:ascii="Times New Roman" w:eastAsiaTheme="minorEastAsia" w:hAnsi="Times New Roman" w:cs="Times New Roman"/>
              <w:kern w:val="2"/>
              <w:sz w:val="24"/>
              <w:szCs w:val="24"/>
              <w:lang w:val="en-GB" w:eastAsia="sq-AL"/>
              <w14:ligatures w14:val="standardContextual"/>
            </w:rPr>
          </w:pPr>
          <w:hyperlink w:anchor="_Toc200709962" w:history="1">
            <w:r w:rsidR="004D12D7" w:rsidRPr="005B0627">
              <w:rPr>
                <w:rStyle w:val="Hyperlink"/>
                <w:rFonts w:ascii="Times New Roman" w:hAnsi="Times New Roman" w:cs="Times New Roman"/>
                <w:lang w:val="en-GB"/>
              </w:rPr>
              <w:t xml:space="preserve">II.i.1 </w:t>
            </w:r>
            <w:r w:rsidR="00CA4719" w:rsidRPr="005B0627">
              <w:rPr>
                <w:rStyle w:val="Hyperlink"/>
                <w:rFonts w:ascii="Times New Roman" w:hAnsi="Times New Roman" w:cs="Times New Roman"/>
                <w:lang w:val="en-GB"/>
              </w:rPr>
              <w:t xml:space="preserve">Regarding the claim of the assessee that the Commission </w:t>
            </w:r>
            <w:r w:rsidR="00F403C4" w:rsidRPr="005B0627">
              <w:rPr>
                <w:rStyle w:val="Hyperlink"/>
                <w:rFonts w:ascii="Times New Roman" w:hAnsi="Times New Roman" w:cs="Times New Roman"/>
                <w:lang w:val="en-GB"/>
              </w:rPr>
              <w:t xml:space="preserve">has erronously ruled in relation to the assumed inaccuracies in </w:t>
            </w:r>
            <w:r w:rsidR="001F5851" w:rsidRPr="005B0627">
              <w:rPr>
                <w:rStyle w:val="Hyperlink"/>
                <w:rFonts w:ascii="Times New Roman" w:hAnsi="Times New Roman" w:cs="Times New Roman"/>
                <w:lang w:val="en-GB"/>
              </w:rPr>
              <w:t>disclosing the cash balance</w:t>
            </w:r>
            <w:r w:rsidR="004D12D7" w:rsidRPr="005B0627">
              <w:rPr>
                <w:rFonts w:ascii="Times New Roman" w:hAnsi="Times New Roman" w:cs="Times New Roman"/>
                <w:webHidden/>
                <w:lang w:val="en-GB"/>
              </w:rPr>
              <w:tab/>
            </w:r>
            <w:r w:rsidR="004D12D7" w:rsidRPr="005B0627">
              <w:rPr>
                <w:rFonts w:ascii="Times New Roman" w:hAnsi="Times New Roman" w:cs="Times New Roman"/>
                <w:webHidden/>
                <w:lang w:val="en-GB"/>
              </w:rPr>
              <w:fldChar w:fldCharType="begin"/>
            </w:r>
            <w:r w:rsidR="004D12D7" w:rsidRPr="005B0627">
              <w:rPr>
                <w:rFonts w:ascii="Times New Roman" w:hAnsi="Times New Roman" w:cs="Times New Roman"/>
                <w:webHidden/>
                <w:lang w:val="en-GB"/>
              </w:rPr>
              <w:instrText xml:space="preserve"> PAGEREF _Toc200709962 \h </w:instrText>
            </w:r>
            <w:r w:rsidR="004D12D7" w:rsidRPr="005B0627">
              <w:rPr>
                <w:rFonts w:ascii="Times New Roman" w:hAnsi="Times New Roman" w:cs="Times New Roman"/>
                <w:webHidden/>
                <w:lang w:val="en-GB"/>
              </w:rPr>
            </w:r>
            <w:r w:rsidR="004D12D7" w:rsidRPr="005B0627">
              <w:rPr>
                <w:rFonts w:ascii="Times New Roman" w:hAnsi="Times New Roman" w:cs="Times New Roman"/>
                <w:webHidden/>
                <w:lang w:val="en-GB"/>
              </w:rPr>
              <w:fldChar w:fldCharType="separate"/>
            </w:r>
            <w:r w:rsidR="001D69C5">
              <w:rPr>
                <w:rFonts w:ascii="Times New Roman" w:hAnsi="Times New Roman" w:cs="Times New Roman"/>
                <w:webHidden/>
                <w:lang w:val="en-GB"/>
              </w:rPr>
              <w:t>6</w:t>
            </w:r>
            <w:r w:rsidR="004D12D7" w:rsidRPr="005B0627">
              <w:rPr>
                <w:rFonts w:ascii="Times New Roman" w:hAnsi="Times New Roman" w:cs="Times New Roman"/>
                <w:webHidden/>
                <w:lang w:val="en-GB"/>
              </w:rPr>
              <w:fldChar w:fldCharType="end"/>
            </w:r>
          </w:hyperlink>
        </w:p>
        <w:p w14:paraId="019A69BD" w14:textId="2CD664F3" w:rsidR="004D12D7" w:rsidRPr="005B0627" w:rsidRDefault="004456F5">
          <w:pPr>
            <w:pStyle w:val="TOC4"/>
            <w:tabs>
              <w:tab w:val="right" w:leader="dot" w:pos="10214"/>
            </w:tabs>
            <w:rPr>
              <w:rFonts w:ascii="Times New Roman" w:eastAsiaTheme="minorEastAsia" w:hAnsi="Times New Roman" w:cs="Times New Roman"/>
              <w:kern w:val="2"/>
              <w:sz w:val="24"/>
              <w:szCs w:val="24"/>
              <w:lang w:val="en-GB" w:eastAsia="sq-AL"/>
              <w14:ligatures w14:val="standardContextual"/>
            </w:rPr>
          </w:pPr>
          <w:hyperlink w:anchor="_Toc200709963" w:history="1">
            <w:r w:rsidR="004D12D7" w:rsidRPr="005B0627">
              <w:rPr>
                <w:rStyle w:val="Hyperlink"/>
                <w:rFonts w:ascii="Times New Roman" w:hAnsi="Times New Roman" w:cs="Times New Roman"/>
                <w:lang w:val="en-GB"/>
              </w:rPr>
              <w:t xml:space="preserve">II.i.2 </w:t>
            </w:r>
            <w:r w:rsidR="001F5851" w:rsidRPr="005B0627">
              <w:rPr>
                <w:rStyle w:val="Hyperlink"/>
                <w:rFonts w:ascii="Times New Roman" w:hAnsi="Times New Roman" w:cs="Times New Roman"/>
                <w:lang w:val="en-GB"/>
              </w:rPr>
              <w:t xml:space="preserve">Regarding the claim that the Commission </w:t>
            </w:r>
            <w:r w:rsidR="00F53D2B" w:rsidRPr="005B0627">
              <w:rPr>
                <w:rStyle w:val="Hyperlink"/>
                <w:rFonts w:ascii="Times New Roman" w:hAnsi="Times New Roman" w:cs="Times New Roman"/>
                <w:lang w:val="en-GB"/>
              </w:rPr>
              <w:t xml:space="preserve">errounsly calculated in the financial analysis the cash savings as it included ALL </w:t>
            </w:r>
            <w:r w:rsidR="004D12D7" w:rsidRPr="005B0627">
              <w:rPr>
                <w:rStyle w:val="Hyperlink"/>
                <w:rFonts w:ascii="Times New Roman" w:hAnsi="Times New Roman" w:cs="Times New Roman"/>
                <w:lang w:val="en-GB"/>
              </w:rPr>
              <w:t>1,600,000</w:t>
            </w:r>
            <w:r w:rsidR="00F53D2B" w:rsidRPr="005B0627">
              <w:rPr>
                <w:rStyle w:val="Hyperlink"/>
                <w:rFonts w:ascii="Times New Roman" w:hAnsi="Times New Roman" w:cs="Times New Roman"/>
                <w:lang w:val="en-GB"/>
              </w:rPr>
              <w:t xml:space="preserve"> as cash balance for </w:t>
            </w:r>
            <w:r w:rsidR="004D12D7" w:rsidRPr="005B0627">
              <w:rPr>
                <w:rStyle w:val="Hyperlink"/>
                <w:rFonts w:ascii="Times New Roman" w:hAnsi="Times New Roman" w:cs="Times New Roman"/>
                <w:lang w:val="en-GB"/>
              </w:rPr>
              <w:t xml:space="preserve">2009, </w:t>
            </w:r>
            <w:r w:rsidR="00F869A8" w:rsidRPr="005B0627">
              <w:rPr>
                <w:rStyle w:val="Hyperlink"/>
                <w:rFonts w:ascii="Times New Roman" w:hAnsi="Times New Roman" w:cs="Times New Roman"/>
                <w:lang w:val="en-GB"/>
              </w:rPr>
              <w:t xml:space="preserve">creating a negative total balance </w:t>
            </w:r>
            <w:r w:rsidR="004D12D7" w:rsidRPr="005B0627">
              <w:rPr>
                <w:rStyle w:val="Hyperlink"/>
                <w:rFonts w:ascii="Times New Roman" w:hAnsi="Times New Roman" w:cs="Times New Roman"/>
                <w:lang w:val="en-GB"/>
              </w:rPr>
              <w:t>(-)</w:t>
            </w:r>
            <w:r w:rsidR="00F869A8" w:rsidRPr="005B0627">
              <w:rPr>
                <w:rStyle w:val="Hyperlink"/>
                <w:rFonts w:ascii="Times New Roman" w:hAnsi="Times New Roman" w:cs="Times New Roman"/>
                <w:lang w:val="en-GB"/>
              </w:rPr>
              <w:t xml:space="preserve">ALL </w:t>
            </w:r>
            <w:r w:rsidR="004D12D7" w:rsidRPr="005B0627">
              <w:rPr>
                <w:rStyle w:val="Hyperlink"/>
                <w:rFonts w:ascii="Times New Roman" w:hAnsi="Times New Roman" w:cs="Times New Roman"/>
                <w:lang w:val="en-GB"/>
              </w:rPr>
              <w:t xml:space="preserve"> 901,205.</w:t>
            </w:r>
            <w:r w:rsidR="004D12D7" w:rsidRPr="005B0627">
              <w:rPr>
                <w:rFonts w:ascii="Times New Roman" w:hAnsi="Times New Roman" w:cs="Times New Roman"/>
                <w:webHidden/>
                <w:lang w:val="en-GB"/>
              </w:rPr>
              <w:tab/>
            </w:r>
            <w:r w:rsidR="004D12D7" w:rsidRPr="005B0627">
              <w:rPr>
                <w:rFonts w:ascii="Times New Roman" w:hAnsi="Times New Roman" w:cs="Times New Roman"/>
                <w:webHidden/>
                <w:lang w:val="en-GB"/>
              </w:rPr>
              <w:fldChar w:fldCharType="begin"/>
            </w:r>
            <w:r w:rsidR="004D12D7" w:rsidRPr="005B0627">
              <w:rPr>
                <w:rFonts w:ascii="Times New Roman" w:hAnsi="Times New Roman" w:cs="Times New Roman"/>
                <w:webHidden/>
                <w:lang w:val="en-GB"/>
              </w:rPr>
              <w:instrText xml:space="preserve"> PAGEREF _Toc200709963 \h </w:instrText>
            </w:r>
            <w:r w:rsidR="004D12D7" w:rsidRPr="005B0627">
              <w:rPr>
                <w:rFonts w:ascii="Times New Roman" w:hAnsi="Times New Roman" w:cs="Times New Roman"/>
                <w:webHidden/>
                <w:lang w:val="en-GB"/>
              </w:rPr>
            </w:r>
            <w:r w:rsidR="004D12D7" w:rsidRPr="005B0627">
              <w:rPr>
                <w:rFonts w:ascii="Times New Roman" w:hAnsi="Times New Roman" w:cs="Times New Roman"/>
                <w:webHidden/>
                <w:lang w:val="en-GB"/>
              </w:rPr>
              <w:fldChar w:fldCharType="separate"/>
            </w:r>
            <w:r w:rsidR="001D69C5">
              <w:rPr>
                <w:rFonts w:ascii="Times New Roman" w:hAnsi="Times New Roman" w:cs="Times New Roman"/>
                <w:webHidden/>
                <w:lang w:val="en-GB"/>
              </w:rPr>
              <w:t>14</w:t>
            </w:r>
            <w:r w:rsidR="004D12D7" w:rsidRPr="005B0627">
              <w:rPr>
                <w:rFonts w:ascii="Times New Roman" w:hAnsi="Times New Roman" w:cs="Times New Roman"/>
                <w:webHidden/>
                <w:lang w:val="en-GB"/>
              </w:rPr>
              <w:fldChar w:fldCharType="end"/>
            </w:r>
          </w:hyperlink>
        </w:p>
        <w:p w14:paraId="1BD71CD4" w14:textId="64B8F9C0" w:rsidR="004D12D7" w:rsidRPr="005B0627" w:rsidRDefault="004456F5">
          <w:pPr>
            <w:pStyle w:val="TOC2"/>
            <w:tabs>
              <w:tab w:val="right" w:leader="dot" w:pos="10214"/>
            </w:tabs>
            <w:rPr>
              <w:rFonts w:ascii="Times New Roman" w:eastAsiaTheme="minorEastAsia" w:hAnsi="Times New Roman" w:cs="Times New Roman"/>
              <w:kern w:val="2"/>
              <w:sz w:val="24"/>
              <w:szCs w:val="24"/>
              <w:lang w:val="en-GB" w:eastAsia="sq-AL"/>
              <w14:ligatures w14:val="standardContextual"/>
            </w:rPr>
          </w:pPr>
          <w:hyperlink w:anchor="_Toc200709964" w:history="1">
            <w:r w:rsidR="004D12D7" w:rsidRPr="005B0627">
              <w:rPr>
                <w:rStyle w:val="Hyperlink"/>
                <w:rFonts w:ascii="Times New Roman" w:hAnsi="Times New Roman" w:cs="Times New Roman"/>
                <w:lang w:val="en-GB"/>
              </w:rPr>
              <w:t xml:space="preserve">II.ii </w:t>
            </w:r>
            <w:r w:rsidR="00F869A8" w:rsidRPr="005B0627">
              <w:rPr>
                <w:rStyle w:val="Hyperlink"/>
                <w:rFonts w:ascii="Times New Roman" w:hAnsi="Times New Roman" w:cs="Times New Roman"/>
                <w:lang w:val="en-GB"/>
              </w:rPr>
              <w:t xml:space="preserve">Ground of appeal for the </w:t>
            </w:r>
            <w:r w:rsidR="004D12D7" w:rsidRPr="005B0627">
              <w:rPr>
                <w:rStyle w:val="Hyperlink"/>
                <w:rFonts w:ascii="Times New Roman" w:hAnsi="Times New Roman" w:cs="Times New Roman"/>
                <w:lang w:val="en-GB"/>
              </w:rPr>
              <w:t>70m</w:t>
            </w:r>
            <w:r w:rsidR="004D12D7" w:rsidRPr="005B0627">
              <w:rPr>
                <w:rStyle w:val="Hyperlink"/>
                <w:rFonts w:ascii="Times New Roman" w:hAnsi="Times New Roman" w:cs="Times New Roman"/>
                <w:vertAlign w:val="superscript"/>
                <w:lang w:val="en-GB"/>
              </w:rPr>
              <w:t>2</w:t>
            </w:r>
            <w:r w:rsidR="001C2C30" w:rsidRPr="005B0627">
              <w:rPr>
                <w:rStyle w:val="Hyperlink"/>
                <w:rFonts w:ascii="Times New Roman" w:hAnsi="Times New Roman" w:cs="Times New Roman"/>
                <w:vertAlign w:val="superscript"/>
                <w:lang w:val="en-GB"/>
              </w:rPr>
              <w:t xml:space="preserve"> </w:t>
            </w:r>
            <w:r w:rsidR="001C2C30" w:rsidRPr="005B0627">
              <w:rPr>
                <w:rStyle w:val="Hyperlink"/>
                <w:rFonts w:ascii="Times New Roman" w:hAnsi="Times New Roman" w:cs="Times New Roman"/>
                <w:lang w:val="en-GB"/>
              </w:rPr>
              <w:t>apartment</w:t>
            </w:r>
            <w:r w:rsidR="001C2C30" w:rsidRPr="005B0627">
              <w:rPr>
                <w:rStyle w:val="Hyperlink"/>
                <w:rFonts w:ascii="Times New Roman" w:hAnsi="Times New Roman" w:cs="Times New Roman"/>
                <w:vertAlign w:val="superscript"/>
                <w:lang w:val="en-GB"/>
              </w:rPr>
              <w:t xml:space="preserve"> </w:t>
            </w:r>
            <w:r w:rsidR="004D12D7" w:rsidRPr="005B0627">
              <w:rPr>
                <w:rStyle w:val="Hyperlink"/>
                <w:rFonts w:ascii="Times New Roman" w:hAnsi="Times New Roman" w:cs="Times New Roman"/>
                <w:lang w:val="en-GB"/>
              </w:rPr>
              <w:t xml:space="preserve">, </w:t>
            </w:r>
            <w:r w:rsidR="001C2C30" w:rsidRPr="005B0627">
              <w:rPr>
                <w:rStyle w:val="Hyperlink"/>
                <w:rFonts w:ascii="Times New Roman" w:hAnsi="Times New Roman" w:cs="Times New Roman"/>
                <w:lang w:val="en-GB"/>
              </w:rPr>
              <w:t>in Rr. “</w:t>
            </w:r>
            <w:r w:rsidR="004D12D7" w:rsidRPr="005B0627">
              <w:rPr>
                <w:rStyle w:val="Hyperlink"/>
                <w:rFonts w:ascii="Times New Roman" w:hAnsi="Times New Roman" w:cs="Times New Roman"/>
                <w:lang w:val="en-GB"/>
              </w:rPr>
              <w:t>Komuna e Parisit”, Tiran</w:t>
            </w:r>
            <w:r w:rsidR="001C2C30" w:rsidRPr="005B0627">
              <w:rPr>
                <w:rStyle w:val="Hyperlink"/>
                <w:rFonts w:ascii="Times New Roman" w:hAnsi="Times New Roman" w:cs="Times New Roman"/>
                <w:lang w:val="en-GB"/>
              </w:rPr>
              <w:t>a</w:t>
            </w:r>
            <w:r w:rsidR="004D12D7" w:rsidRPr="005B0627">
              <w:rPr>
                <w:rFonts w:ascii="Times New Roman" w:hAnsi="Times New Roman" w:cs="Times New Roman"/>
                <w:webHidden/>
                <w:lang w:val="en-GB"/>
              </w:rPr>
              <w:tab/>
            </w:r>
            <w:r w:rsidR="004D12D7" w:rsidRPr="005B0627">
              <w:rPr>
                <w:rFonts w:ascii="Times New Roman" w:hAnsi="Times New Roman" w:cs="Times New Roman"/>
                <w:webHidden/>
                <w:lang w:val="en-GB"/>
              </w:rPr>
              <w:fldChar w:fldCharType="begin"/>
            </w:r>
            <w:r w:rsidR="004D12D7" w:rsidRPr="005B0627">
              <w:rPr>
                <w:rFonts w:ascii="Times New Roman" w:hAnsi="Times New Roman" w:cs="Times New Roman"/>
                <w:webHidden/>
                <w:lang w:val="en-GB"/>
              </w:rPr>
              <w:instrText xml:space="preserve"> PAGEREF _Toc200709964 \h </w:instrText>
            </w:r>
            <w:r w:rsidR="004D12D7" w:rsidRPr="005B0627">
              <w:rPr>
                <w:rFonts w:ascii="Times New Roman" w:hAnsi="Times New Roman" w:cs="Times New Roman"/>
                <w:webHidden/>
                <w:lang w:val="en-GB"/>
              </w:rPr>
            </w:r>
            <w:r w:rsidR="004D12D7" w:rsidRPr="005B0627">
              <w:rPr>
                <w:rFonts w:ascii="Times New Roman" w:hAnsi="Times New Roman" w:cs="Times New Roman"/>
                <w:webHidden/>
                <w:lang w:val="en-GB"/>
              </w:rPr>
              <w:fldChar w:fldCharType="separate"/>
            </w:r>
            <w:r w:rsidR="001D69C5">
              <w:rPr>
                <w:rFonts w:ascii="Times New Roman" w:hAnsi="Times New Roman" w:cs="Times New Roman"/>
                <w:webHidden/>
                <w:lang w:val="en-GB"/>
              </w:rPr>
              <w:t>16</w:t>
            </w:r>
            <w:r w:rsidR="004D12D7" w:rsidRPr="005B0627">
              <w:rPr>
                <w:rFonts w:ascii="Times New Roman" w:hAnsi="Times New Roman" w:cs="Times New Roman"/>
                <w:webHidden/>
                <w:lang w:val="en-GB"/>
              </w:rPr>
              <w:fldChar w:fldCharType="end"/>
            </w:r>
          </w:hyperlink>
        </w:p>
        <w:p w14:paraId="2679A817" w14:textId="1833B9BF" w:rsidR="004D12D7" w:rsidRPr="005B0627" w:rsidRDefault="004456F5">
          <w:pPr>
            <w:pStyle w:val="TOC2"/>
            <w:tabs>
              <w:tab w:val="right" w:leader="dot" w:pos="10214"/>
            </w:tabs>
            <w:rPr>
              <w:rFonts w:ascii="Times New Roman" w:eastAsiaTheme="minorEastAsia" w:hAnsi="Times New Roman" w:cs="Times New Roman"/>
              <w:kern w:val="2"/>
              <w:sz w:val="24"/>
              <w:szCs w:val="24"/>
              <w:lang w:val="en-GB" w:eastAsia="sq-AL"/>
              <w14:ligatures w14:val="standardContextual"/>
            </w:rPr>
          </w:pPr>
          <w:hyperlink w:anchor="_Toc200709965" w:history="1">
            <w:r w:rsidR="004D12D7" w:rsidRPr="005B0627">
              <w:rPr>
                <w:rStyle w:val="Hyperlink"/>
                <w:rFonts w:ascii="Times New Roman" w:hAnsi="Times New Roman" w:cs="Times New Roman"/>
                <w:lang w:val="en-GB"/>
              </w:rPr>
              <w:t xml:space="preserve">II.iii </w:t>
            </w:r>
            <w:r w:rsidR="00F869A8" w:rsidRPr="005B0627">
              <w:rPr>
                <w:rStyle w:val="Hyperlink"/>
                <w:rFonts w:ascii="Times New Roman" w:hAnsi="Times New Roman" w:cs="Times New Roman"/>
                <w:lang w:val="en-GB"/>
              </w:rPr>
              <w:t>Ground of appeal</w:t>
            </w:r>
            <w:r w:rsidR="004D12D7" w:rsidRPr="005B0627">
              <w:rPr>
                <w:rStyle w:val="Hyperlink"/>
                <w:rFonts w:ascii="Times New Roman" w:hAnsi="Times New Roman" w:cs="Times New Roman"/>
                <w:lang w:val="en-GB"/>
              </w:rPr>
              <w:t xml:space="preserve"> </w:t>
            </w:r>
            <w:r w:rsidR="001C2C30" w:rsidRPr="005B0627">
              <w:rPr>
                <w:rStyle w:val="Hyperlink"/>
                <w:rFonts w:ascii="Times New Roman" w:hAnsi="Times New Roman" w:cs="Times New Roman"/>
                <w:lang w:val="en-GB"/>
              </w:rPr>
              <w:t xml:space="preserve">re. the </w:t>
            </w:r>
            <w:r w:rsidR="004D12D7" w:rsidRPr="005B0627">
              <w:rPr>
                <w:rStyle w:val="Hyperlink"/>
                <w:rFonts w:ascii="Times New Roman" w:hAnsi="Times New Roman" w:cs="Times New Roman"/>
                <w:lang w:val="en-GB"/>
              </w:rPr>
              <w:t>40m</w:t>
            </w:r>
            <w:r w:rsidR="004D12D7" w:rsidRPr="005B0627">
              <w:rPr>
                <w:rStyle w:val="Hyperlink"/>
                <w:rFonts w:ascii="Times New Roman" w:hAnsi="Times New Roman" w:cs="Times New Roman"/>
                <w:vertAlign w:val="superscript"/>
                <w:lang w:val="en-GB"/>
              </w:rPr>
              <w:t>2</w:t>
            </w:r>
            <w:r w:rsidR="00C3409E" w:rsidRPr="005B0627">
              <w:rPr>
                <w:rStyle w:val="Hyperlink"/>
                <w:rFonts w:ascii="Times New Roman" w:hAnsi="Times New Roman" w:cs="Times New Roman"/>
                <w:vertAlign w:val="superscript"/>
                <w:lang w:val="en-GB"/>
              </w:rPr>
              <w:t xml:space="preserve"> </w:t>
            </w:r>
            <w:r w:rsidR="00C3409E" w:rsidRPr="005B0627">
              <w:rPr>
                <w:rStyle w:val="Hyperlink"/>
                <w:rFonts w:ascii="Times New Roman" w:hAnsi="Times New Roman" w:cs="Times New Roman"/>
                <w:lang w:val="en-GB"/>
              </w:rPr>
              <w:t>unit</w:t>
            </w:r>
            <w:r w:rsidR="004D12D7" w:rsidRPr="005B0627">
              <w:rPr>
                <w:rStyle w:val="Hyperlink"/>
                <w:rFonts w:ascii="Times New Roman" w:hAnsi="Times New Roman" w:cs="Times New Roman"/>
                <w:lang w:val="en-GB"/>
              </w:rPr>
              <w:t xml:space="preserve">, </w:t>
            </w:r>
            <w:r w:rsidR="00C3409E" w:rsidRPr="005B0627">
              <w:rPr>
                <w:rStyle w:val="Hyperlink"/>
                <w:rFonts w:ascii="Times New Roman" w:hAnsi="Times New Roman" w:cs="Times New Roman"/>
                <w:lang w:val="en-GB"/>
              </w:rPr>
              <w:t xml:space="preserve">in </w:t>
            </w:r>
            <w:r w:rsidR="001C2C30" w:rsidRPr="005B0627">
              <w:rPr>
                <w:rStyle w:val="Hyperlink"/>
                <w:rFonts w:ascii="Times New Roman" w:hAnsi="Times New Roman" w:cs="Times New Roman"/>
                <w:lang w:val="en-GB"/>
              </w:rPr>
              <w:t>Tirana</w:t>
            </w:r>
            <w:r w:rsidR="004D12D7" w:rsidRPr="005B0627">
              <w:rPr>
                <w:rFonts w:ascii="Times New Roman" w:hAnsi="Times New Roman" w:cs="Times New Roman"/>
                <w:webHidden/>
                <w:lang w:val="en-GB"/>
              </w:rPr>
              <w:tab/>
            </w:r>
            <w:r w:rsidR="004D12D7" w:rsidRPr="005B0627">
              <w:rPr>
                <w:rFonts w:ascii="Times New Roman" w:hAnsi="Times New Roman" w:cs="Times New Roman"/>
                <w:webHidden/>
                <w:lang w:val="en-GB"/>
              </w:rPr>
              <w:fldChar w:fldCharType="begin"/>
            </w:r>
            <w:r w:rsidR="004D12D7" w:rsidRPr="005B0627">
              <w:rPr>
                <w:rFonts w:ascii="Times New Roman" w:hAnsi="Times New Roman" w:cs="Times New Roman"/>
                <w:webHidden/>
                <w:lang w:val="en-GB"/>
              </w:rPr>
              <w:instrText xml:space="preserve"> PAGEREF _Toc200709965 \h </w:instrText>
            </w:r>
            <w:r w:rsidR="004D12D7" w:rsidRPr="005B0627">
              <w:rPr>
                <w:rFonts w:ascii="Times New Roman" w:hAnsi="Times New Roman" w:cs="Times New Roman"/>
                <w:webHidden/>
                <w:lang w:val="en-GB"/>
              </w:rPr>
            </w:r>
            <w:r w:rsidR="004D12D7" w:rsidRPr="005B0627">
              <w:rPr>
                <w:rFonts w:ascii="Times New Roman" w:hAnsi="Times New Roman" w:cs="Times New Roman"/>
                <w:webHidden/>
                <w:lang w:val="en-GB"/>
              </w:rPr>
              <w:fldChar w:fldCharType="separate"/>
            </w:r>
            <w:r w:rsidR="001D69C5">
              <w:rPr>
                <w:rFonts w:ascii="Times New Roman" w:hAnsi="Times New Roman" w:cs="Times New Roman"/>
                <w:webHidden/>
                <w:lang w:val="en-GB"/>
              </w:rPr>
              <w:t>22</w:t>
            </w:r>
            <w:r w:rsidR="004D12D7" w:rsidRPr="005B0627">
              <w:rPr>
                <w:rFonts w:ascii="Times New Roman" w:hAnsi="Times New Roman" w:cs="Times New Roman"/>
                <w:webHidden/>
                <w:lang w:val="en-GB"/>
              </w:rPr>
              <w:fldChar w:fldCharType="end"/>
            </w:r>
          </w:hyperlink>
        </w:p>
        <w:p w14:paraId="24324CBE" w14:textId="556DD9D9" w:rsidR="004D12D7" w:rsidRPr="005B0627" w:rsidRDefault="004456F5">
          <w:pPr>
            <w:pStyle w:val="TOC2"/>
            <w:tabs>
              <w:tab w:val="right" w:leader="dot" w:pos="10214"/>
            </w:tabs>
            <w:rPr>
              <w:rFonts w:ascii="Times New Roman" w:eastAsiaTheme="minorEastAsia" w:hAnsi="Times New Roman" w:cs="Times New Roman"/>
              <w:kern w:val="2"/>
              <w:sz w:val="24"/>
              <w:szCs w:val="24"/>
              <w:lang w:val="en-GB" w:eastAsia="sq-AL"/>
              <w14:ligatures w14:val="standardContextual"/>
            </w:rPr>
          </w:pPr>
          <w:hyperlink w:anchor="_Toc200709966" w:history="1">
            <w:r w:rsidR="004D12D7" w:rsidRPr="005B0627">
              <w:rPr>
                <w:rStyle w:val="Hyperlink"/>
                <w:rFonts w:ascii="Times New Roman" w:hAnsi="Times New Roman" w:cs="Times New Roman"/>
                <w:lang w:val="en-GB"/>
              </w:rPr>
              <w:t xml:space="preserve">II.iv </w:t>
            </w:r>
            <w:r w:rsidR="00F869A8" w:rsidRPr="005B0627">
              <w:rPr>
                <w:rStyle w:val="Hyperlink"/>
                <w:rFonts w:ascii="Times New Roman" w:hAnsi="Times New Roman" w:cs="Times New Roman"/>
                <w:lang w:val="en-GB"/>
              </w:rPr>
              <w:t>Ground of appeal</w:t>
            </w:r>
            <w:r w:rsidR="004D12D7" w:rsidRPr="005B0627">
              <w:rPr>
                <w:rStyle w:val="Hyperlink"/>
                <w:rFonts w:ascii="Times New Roman" w:hAnsi="Times New Roman" w:cs="Times New Roman"/>
                <w:lang w:val="en-GB"/>
              </w:rPr>
              <w:t xml:space="preserve"> </w:t>
            </w:r>
            <w:r w:rsidR="00C3409E" w:rsidRPr="005B0627">
              <w:rPr>
                <w:rStyle w:val="Hyperlink"/>
                <w:rFonts w:ascii="Times New Roman" w:hAnsi="Times New Roman" w:cs="Times New Roman"/>
                <w:lang w:val="en-GB"/>
              </w:rPr>
              <w:t xml:space="preserve">re. the vehicle with licence plate </w:t>
            </w:r>
            <w:r w:rsidR="004D12D7" w:rsidRPr="005B0627">
              <w:rPr>
                <w:rStyle w:val="Hyperlink"/>
                <w:rFonts w:ascii="Times New Roman" w:hAnsi="Times New Roman" w:cs="Times New Roman"/>
                <w:lang w:val="en-GB"/>
              </w:rPr>
              <w:t xml:space="preserve">TR5300K, </w:t>
            </w:r>
            <w:r w:rsidR="00C3409E" w:rsidRPr="005B0627">
              <w:rPr>
                <w:rStyle w:val="Hyperlink"/>
                <w:rFonts w:ascii="Times New Roman" w:hAnsi="Times New Roman" w:cs="Times New Roman"/>
                <w:lang w:val="en-GB"/>
              </w:rPr>
              <w:t xml:space="preserve">year of manufacture </w:t>
            </w:r>
            <w:r w:rsidR="004D12D7" w:rsidRPr="005B0627">
              <w:rPr>
                <w:rStyle w:val="Hyperlink"/>
                <w:rFonts w:ascii="Times New Roman" w:hAnsi="Times New Roman" w:cs="Times New Roman"/>
                <w:lang w:val="en-GB"/>
              </w:rPr>
              <w:t>1991</w:t>
            </w:r>
            <w:r w:rsidR="004D12D7" w:rsidRPr="005B0627">
              <w:rPr>
                <w:rFonts w:ascii="Times New Roman" w:hAnsi="Times New Roman" w:cs="Times New Roman"/>
                <w:webHidden/>
                <w:lang w:val="en-GB"/>
              </w:rPr>
              <w:tab/>
            </w:r>
            <w:r w:rsidR="004D12D7" w:rsidRPr="005B0627">
              <w:rPr>
                <w:rFonts w:ascii="Times New Roman" w:hAnsi="Times New Roman" w:cs="Times New Roman"/>
                <w:webHidden/>
                <w:lang w:val="en-GB"/>
              </w:rPr>
              <w:fldChar w:fldCharType="begin"/>
            </w:r>
            <w:r w:rsidR="004D12D7" w:rsidRPr="005B0627">
              <w:rPr>
                <w:rFonts w:ascii="Times New Roman" w:hAnsi="Times New Roman" w:cs="Times New Roman"/>
                <w:webHidden/>
                <w:lang w:val="en-GB"/>
              </w:rPr>
              <w:instrText xml:space="preserve"> PAGEREF _Toc200709966 \h </w:instrText>
            </w:r>
            <w:r w:rsidR="004D12D7" w:rsidRPr="005B0627">
              <w:rPr>
                <w:rFonts w:ascii="Times New Roman" w:hAnsi="Times New Roman" w:cs="Times New Roman"/>
                <w:webHidden/>
                <w:lang w:val="en-GB"/>
              </w:rPr>
            </w:r>
            <w:r w:rsidR="004D12D7" w:rsidRPr="005B0627">
              <w:rPr>
                <w:rFonts w:ascii="Times New Roman" w:hAnsi="Times New Roman" w:cs="Times New Roman"/>
                <w:webHidden/>
                <w:lang w:val="en-GB"/>
              </w:rPr>
              <w:fldChar w:fldCharType="separate"/>
            </w:r>
            <w:r w:rsidR="001D69C5">
              <w:rPr>
                <w:rFonts w:ascii="Times New Roman" w:hAnsi="Times New Roman" w:cs="Times New Roman"/>
                <w:webHidden/>
                <w:lang w:val="en-GB"/>
              </w:rPr>
              <w:t>24</w:t>
            </w:r>
            <w:r w:rsidR="004D12D7" w:rsidRPr="005B0627">
              <w:rPr>
                <w:rFonts w:ascii="Times New Roman" w:hAnsi="Times New Roman" w:cs="Times New Roman"/>
                <w:webHidden/>
                <w:lang w:val="en-GB"/>
              </w:rPr>
              <w:fldChar w:fldCharType="end"/>
            </w:r>
          </w:hyperlink>
        </w:p>
        <w:p w14:paraId="38B6D0B4" w14:textId="4CD8BED3" w:rsidR="004D12D7" w:rsidRPr="005B0627" w:rsidRDefault="004456F5">
          <w:pPr>
            <w:pStyle w:val="TOC2"/>
            <w:tabs>
              <w:tab w:val="right" w:leader="dot" w:pos="10214"/>
            </w:tabs>
            <w:rPr>
              <w:rFonts w:ascii="Times New Roman" w:eastAsiaTheme="minorEastAsia" w:hAnsi="Times New Roman" w:cs="Times New Roman"/>
              <w:kern w:val="2"/>
              <w:sz w:val="24"/>
              <w:szCs w:val="24"/>
              <w:lang w:val="en-GB" w:eastAsia="sq-AL"/>
              <w14:ligatures w14:val="standardContextual"/>
            </w:rPr>
          </w:pPr>
          <w:hyperlink w:anchor="_Toc200709967" w:history="1">
            <w:r w:rsidR="004D12D7" w:rsidRPr="005B0627">
              <w:rPr>
                <w:rStyle w:val="Hyperlink"/>
                <w:rFonts w:ascii="Times New Roman" w:hAnsi="Times New Roman" w:cs="Times New Roman"/>
                <w:lang w:val="en-GB"/>
              </w:rPr>
              <w:t xml:space="preserve">II.iv </w:t>
            </w:r>
            <w:r w:rsidR="00F869A8" w:rsidRPr="005B0627">
              <w:rPr>
                <w:rStyle w:val="Hyperlink"/>
                <w:rFonts w:ascii="Times New Roman" w:hAnsi="Times New Roman" w:cs="Times New Roman"/>
                <w:lang w:val="en-GB"/>
              </w:rPr>
              <w:t xml:space="preserve">Ground of appeal </w:t>
            </w:r>
            <w:r w:rsidR="00C3409E" w:rsidRPr="005B0627">
              <w:rPr>
                <w:rStyle w:val="Hyperlink"/>
                <w:rFonts w:ascii="Times New Roman" w:hAnsi="Times New Roman" w:cs="Times New Roman"/>
                <w:lang w:val="en-GB"/>
              </w:rPr>
              <w:t xml:space="preserve">re. the </w:t>
            </w:r>
            <w:r w:rsidR="00CF1D07" w:rsidRPr="005B0627">
              <w:rPr>
                <w:rStyle w:val="Hyperlink"/>
                <w:rFonts w:ascii="Times New Roman" w:hAnsi="Times New Roman" w:cs="Times New Roman"/>
                <w:lang w:val="en-GB"/>
              </w:rPr>
              <w:t xml:space="preserve">results of the summary financial analysis </w:t>
            </w:r>
            <w:r w:rsidR="004D12D7" w:rsidRPr="005B0627">
              <w:rPr>
                <w:rFonts w:ascii="Times New Roman" w:hAnsi="Times New Roman" w:cs="Times New Roman"/>
                <w:webHidden/>
                <w:lang w:val="en-GB"/>
              </w:rPr>
              <w:tab/>
            </w:r>
            <w:r w:rsidR="004D12D7" w:rsidRPr="005B0627">
              <w:rPr>
                <w:rFonts w:ascii="Times New Roman" w:hAnsi="Times New Roman" w:cs="Times New Roman"/>
                <w:webHidden/>
                <w:lang w:val="en-GB"/>
              </w:rPr>
              <w:fldChar w:fldCharType="begin"/>
            </w:r>
            <w:r w:rsidR="004D12D7" w:rsidRPr="005B0627">
              <w:rPr>
                <w:rFonts w:ascii="Times New Roman" w:hAnsi="Times New Roman" w:cs="Times New Roman"/>
                <w:webHidden/>
                <w:lang w:val="en-GB"/>
              </w:rPr>
              <w:instrText xml:space="preserve"> PAGEREF _Toc200709967 \h </w:instrText>
            </w:r>
            <w:r w:rsidR="004D12D7" w:rsidRPr="005B0627">
              <w:rPr>
                <w:rFonts w:ascii="Times New Roman" w:hAnsi="Times New Roman" w:cs="Times New Roman"/>
                <w:webHidden/>
                <w:lang w:val="en-GB"/>
              </w:rPr>
            </w:r>
            <w:r w:rsidR="004D12D7" w:rsidRPr="005B0627">
              <w:rPr>
                <w:rFonts w:ascii="Times New Roman" w:hAnsi="Times New Roman" w:cs="Times New Roman"/>
                <w:webHidden/>
                <w:lang w:val="en-GB"/>
              </w:rPr>
              <w:fldChar w:fldCharType="separate"/>
            </w:r>
            <w:r w:rsidR="001D69C5">
              <w:rPr>
                <w:rFonts w:ascii="Times New Roman" w:hAnsi="Times New Roman" w:cs="Times New Roman"/>
                <w:webHidden/>
                <w:lang w:val="en-GB"/>
              </w:rPr>
              <w:t>28</w:t>
            </w:r>
            <w:r w:rsidR="004D12D7" w:rsidRPr="005B0627">
              <w:rPr>
                <w:rFonts w:ascii="Times New Roman" w:hAnsi="Times New Roman" w:cs="Times New Roman"/>
                <w:webHidden/>
                <w:lang w:val="en-GB"/>
              </w:rPr>
              <w:fldChar w:fldCharType="end"/>
            </w:r>
          </w:hyperlink>
        </w:p>
        <w:p w14:paraId="01D52236" w14:textId="58716A02" w:rsidR="00BC49D8" w:rsidRPr="005B0627" w:rsidRDefault="00BC49D8" w:rsidP="00BC49D8">
          <w:pPr>
            <w:jc w:val="both"/>
            <w:rPr>
              <w:rFonts w:ascii="Times New Roman" w:hAnsi="Times New Roman" w:cs="Times New Roman"/>
              <w:b/>
              <w:bCs/>
              <w:noProof w:val="0"/>
              <w:lang w:val="en-GB"/>
            </w:rPr>
          </w:pPr>
          <w:r w:rsidRPr="005B0627">
            <w:rPr>
              <w:rFonts w:ascii="Times New Roman" w:hAnsi="Times New Roman" w:cs="Times New Roman"/>
              <w:noProof w:val="0"/>
              <w:lang w:val="en-GB"/>
            </w:rPr>
            <w:fldChar w:fldCharType="end"/>
          </w:r>
        </w:p>
      </w:sdtContent>
    </w:sdt>
    <w:p w14:paraId="1B665AC9" w14:textId="77777777" w:rsidR="00BC49D8" w:rsidRPr="005B0627" w:rsidRDefault="00BC49D8" w:rsidP="0076019D">
      <w:pPr>
        <w:pStyle w:val="Default"/>
        <w:spacing w:line="276" w:lineRule="auto"/>
        <w:rPr>
          <w:bCs/>
          <w:lang w:val="en-GB"/>
        </w:rPr>
      </w:pPr>
    </w:p>
    <w:p w14:paraId="40B587F1" w14:textId="77777777" w:rsidR="00BC49D8" w:rsidRPr="005B0627" w:rsidRDefault="00BC49D8" w:rsidP="0076019D">
      <w:pPr>
        <w:pStyle w:val="Default"/>
        <w:spacing w:line="276" w:lineRule="auto"/>
        <w:rPr>
          <w:bCs/>
          <w:lang w:val="en-GB"/>
        </w:rPr>
      </w:pPr>
    </w:p>
    <w:p w14:paraId="0F2D07DD" w14:textId="77777777" w:rsidR="00BC49D8" w:rsidRPr="005B0627" w:rsidRDefault="00BC49D8" w:rsidP="0076019D">
      <w:pPr>
        <w:pStyle w:val="Default"/>
        <w:spacing w:line="276" w:lineRule="auto"/>
        <w:rPr>
          <w:bCs/>
          <w:lang w:val="en-GB"/>
        </w:rPr>
      </w:pPr>
    </w:p>
    <w:p w14:paraId="0CADD861" w14:textId="77777777" w:rsidR="00412DC3" w:rsidRPr="005B0627" w:rsidRDefault="00412DC3" w:rsidP="0076019D">
      <w:pPr>
        <w:pStyle w:val="Default"/>
        <w:spacing w:line="276" w:lineRule="auto"/>
        <w:rPr>
          <w:bCs/>
          <w:lang w:val="en-GB"/>
        </w:rPr>
      </w:pPr>
    </w:p>
    <w:p w14:paraId="0C3F5E2C" w14:textId="77777777" w:rsidR="00412DC3" w:rsidRPr="005B0627" w:rsidRDefault="00412DC3" w:rsidP="0076019D">
      <w:pPr>
        <w:pStyle w:val="Default"/>
        <w:spacing w:line="276" w:lineRule="auto"/>
        <w:rPr>
          <w:bCs/>
          <w:lang w:val="en-GB"/>
        </w:rPr>
      </w:pPr>
    </w:p>
    <w:p w14:paraId="760C7175" w14:textId="77777777" w:rsidR="00412DC3" w:rsidRPr="005B0627" w:rsidRDefault="00412DC3" w:rsidP="0076019D">
      <w:pPr>
        <w:pStyle w:val="Default"/>
        <w:spacing w:line="276" w:lineRule="auto"/>
        <w:rPr>
          <w:bCs/>
          <w:lang w:val="en-GB"/>
        </w:rPr>
      </w:pPr>
    </w:p>
    <w:p w14:paraId="56698D8A" w14:textId="77777777" w:rsidR="00412DC3" w:rsidRPr="005B0627" w:rsidRDefault="00412DC3" w:rsidP="0076019D">
      <w:pPr>
        <w:pStyle w:val="Default"/>
        <w:spacing w:line="276" w:lineRule="auto"/>
        <w:rPr>
          <w:bCs/>
          <w:lang w:val="en-GB"/>
        </w:rPr>
      </w:pPr>
    </w:p>
    <w:p w14:paraId="12C48BB2" w14:textId="77777777" w:rsidR="00D356F7" w:rsidRPr="005B0627" w:rsidRDefault="00D356F7" w:rsidP="0076019D">
      <w:pPr>
        <w:pStyle w:val="Default"/>
        <w:spacing w:line="276" w:lineRule="auto"/>
        <w:rPr>
          <w:bCs/>
          <w:lang w:val="en-GB"/>
        </w:rPr>
      </w:pPr>
    </w:p>
    <w:p w14:paraId="5FBAD547" w14:textId="77777777" w:rsidR="00D356F7" w:rsidRPr="005B0627" w:rsidRDefault="00D356F7" w:rsidP="0076019D">
      <w:pPr>
        <w:pStyle w:val="Default"/>
        <w:spacing w:line="276" w:lineRule="auto"/>
        <w:rPr>
          <w:bCs/>
          <w:lang w:val="en-GB"/>
        </w:rPr>
      </w:pPr>
    </w:p>
    <w:p w14:paraId="772D107B" w14:textId="77777777" w:rsidR="00D356F7" w:rsidRPr="005B0627" w:rsidRDefault="00D356F7" w:rsidP="0076019D">
      <w:pPr>
        <w:pStyle w:val="Default"/>
        <w:spacing w:line="276" w:lineRule="auto"/>
        <w:rPr>
          <w:bCs/>
          <w:lang w:val="en-GB"/>
        </w:rPr>
      </w:pPr>
    </w:p>
    <w:p w14:paraId="65A9AD06" w14:textId="77777777" w:rsidR="00D356F7" w:rsidRPr="005B0627" w:rsidRDefault="00D356F7" w:rsidP="0076019D">
      <w:pPr>
        <w:pStyle w:val="Default"/>
        <w:spacing w:line="276" w:lineRule="auto"/>
        <w:rPr>
          <w:bCs/>
          <w:lang w:val="en-GB"/>
        </w:rPr>
      </w:pPr>
    </w:p>
    <w:p w14:paraId="24447D91" w14:textId="77777777" w:rsidR="00D356F7" w:rsidRPr="005B0627" w:rsidRDefault="00D356F7" w:rsidP="0076019D">
      <w:pPr>
        <w:pStyle w:val="Default"/>
        <w:spacing w:line="276" w:lineRule="auto"/>
        <w:rPr>
          <w:bCs/>
          <w:lang w:val="en-GB"/>
        </w:rPr>
      </w:pPr>
    </w:p>
    <w:p w14:paraId="6347BEB0" w14:textId="77777777" w:rsidR="00D356F7" w:rsidRPr="005B0627" w:rsidRDefault="00D356F7" w:rsidP="0076019D">
      <w:pPr>
        <w:pStyle w:val="Default"/>
        <w:spacing w:line="276" w:lineRule="auto"/>
        <w:rPr>
          <w:bCs/>
          <w:lang w:val="en-GB"/>
        </w:rPr>
      </w:pPr>
    </w:p>
    <w:p w14:paraId="7935330C" w14:textId="77777777" w:rsidR="00D356F7" w:rsidRPr="005B0627" w:rsidRDefault="00D356F7" w:rsidP="0076019D">
      <w:pPr>
        <w:pStyle w:val="Default"/>
        <w:spacing w:line="276" w:lineRule="auto"/>
        <w:rPr>
          <w:bCs/>
          <w:lang w:val="en-GB"/>
        </w:rPr>
      </w:pPr>
    </w:p>
    <w:p w14:paraId="1D0631CA" w14:textId="77777777" w:rsidR="00D356F7" w:rsidRPr="005B0627" w:rsidRDefault="00D356F7" w:rsidP="0076019D">
      <w:pPr>
        <w:pStyle w:val="Default"/>
        <w:spacing w:line="276" w:lineRule="auto"/>
        <w:rPr>
          <w:bCs/>
          <w:lang w:val="en-GB"/>
        </w:rPr>
      </w:pPr>
    </w:p>
    <w:p w14:paraId="4988CDB8" w14:textId="77777777" w:rsidR="00D356F7" w:rsidRPr="005B0627" w:rsidRDefault="00D356F7" w:rsidP="0076019D">
      <w:pPr>
        <w:pStyle w:val="Default"/>
        <w:spacing w:line="276" w:lineRule="auto"/>
        <w:rPr>
          <w:bCs/>
          <w:lang w:val="en-GB"/>
        </w:rPr>
      </w:pPr>
    </w:p>
    <w:p w14:paraId="45678DDE" w14:textId="77777777" w:rsidR="002B54E9" w:rsidRPr="005B0627" w:rsidRDefault="002B54E9" w:rsidP="0076019D">
      <w:pPr>
        <w:pStyle w:val="Default"/>
        <w:spacing w:line="276" w:lineRule="auto"/>
        <w:rPr>
          <w:bCs/>
          <w:lang w:val="en-GB"/>
        </w:rPr>
      </w:pPr>
    </w:p>
    <w:p w14:paraId="695762A5" w14:textId="77777777" w:rsidR="00412DC3" w:rsidRPr="005B0627" w:rsidRDefault="00412DC3" w:rsidP="0076019D">
      <w:pPr>
        <w:pStyle w:val="Default"/>
        <w:spacing w:line="276" w:lineRule="auto"/>
        <w:rPr>
          <w:bCs/>
          <w:lang w:val="en-GB"/>
        </w:rPr>
      </w:pPr>
    </w:p>
    <w:p w14:paraId="09756237" w14:textId="77777777" w:rsidR="00D356F7" w:rsidRPr="005B0627" w:rsidRDefault="00D356F7" w:rsidP="0076019D">
      <w:pPr>
        <w:pStyle w:val="Default"/>
        <w:spacing w:line="276" w:lineRule="auto"/>
        <w:rPr>
          <w:bCs/>
          <w:lang w:val="en-GB"/>
        </w:rPr>
      </w:pPr>
    </w:p>
    <w:p w14:paraId="58CE49D4" w14:textId="77777777" w:rsidR="002368C4" w:rsidRPr="005B0627" w:rsidRDefault="002368C4" w:rsidP="0076019D">
      <w:pPr>
        <w:pStyle w:val="Default"/>
        <w:spacing w:line="276" w:lineRule="auto"/>
        <w:rPr>
          <w:bCs/>
          <w:lang w:val="en-GB"/>
        </w:rPr>
      </w:pPr>
    </w:p>
    <w:p w14:paraId="19C1370E" w14:textId="77777777" w:rsidR="002368C4" w:rsidRPr="005B0627" w:rsidRDefault="002368C4" w:rsidP="0076019D">
      <w:pPr>
        <w:pStyle w:val="Default"/>
        <w:spacing w:line="276" w:lineRule="auto"/>
        <w:rPr>
          <w:bCs/>
          <w:lang w:val="en-GB"/>
        </w:rPr>
      </w:pPr>
    </w:p>
    <w:p w14:paraId="0D8BFDC6" w14:textId="77777777" w:rsidR="002368C4" w:rsidRPr="005B0627" w:rsidRDefault="002368C4" w:rsidP="0076019D">
      <w:pPr>
        <w:pStyle w:val="Default"/>
        <w:spacing w:line="276" w:lineRule="auto"/>
        <w:rPr>
          <w:bCs/>
          <w:lang w:val="en-GB"/>
        </w:rPr>
      </w:pPr>
    </w:p>
    <w:p w14:paraId="05E2B1B6" w14:textId="77777777" w:rsidR="002368C4" w:rsidRPr="005B0627" w:rsidRDefault="002368C4" w:rsidP="0076019D">
      <w:pPr>
        <w:pStyle w:val="Default"/>
        <w:spacing w:line="276" w:lineRule="auto"/>
        <w:rPr>
          <w:bCs/>
          <w:lang w:val="en-GB"/>
        </w:rPr>
      </w:pPr>
    </w:p>
    <w:p w14:paraId="73E6F444" w14:textId="77777777" w:rsidR="002368C4" w:rsidRPr="005B0627" w:rsidRDefault="002368C4" w:rsidP="0076019D">
      <w:pPr>
        <w:pStyle w:val="Default"/>
        <w:spacing w:line="276" w:lineRule="auto"/>
        <w:rPr>
          <w:bCs/>
          <w:lang w:val="en-GB"/>
        </w:rPr>
      </w:pPr>
    </w:p>
    <w:p w14:paraId="7D3C2D71" w14:textId="5735C051" w:rsidR="00511090" w:rsidRPr="005B0627" w:rsidRDefault="00523126" w:rsidP="000714A0">
      <w:pPr>
        <w:pStyle w:val="Default"/>
        <w:spacing w:line="276" w:lineRule="auto"/>
        <w:jc w:val="both"/>
        <w:rPr>
          <w:bCs/>
          <w:lang w:val="en-GB"/>
        </w:rPr>
      </w:pPr>
      <w:r w:rsidRPr="005B0627">
        <w:rPr>
          <w:bCs/>
          <w:lang w:val="en-GB"/>
        </w:rPr>
        <w:lastRenderedPageBreak/>
        <w:t>Ba</w:t>
      </w:r>
      <w:r w:rsidR="007735B7" w:rsidRPr="005B0627">
        <w:rPr>
          <w:bCs/>
          <w:lang w:val="en-GB"/>
        </w:rPr>
        <w:t xml:space="preserve">sed on </w:t>
      </w:r>
      <w:r w:rsidR="00E31B45" w:rsidRPr="005B0627">
        <w:rPr>
          <w:bCs/>
          <w:lang w:val="en-GB"/>
        </w:rPr>
        <w:t>Article</w:t>
      </w:r>
      <w:r w:rsidRPr="005B0627">
        <w:rPr>
          <w:bCs/>
          <w:lang w:val="en-GB"/>
        </w:rPr>
        <w:t xml:space="preserve"> 23, p</w:t>
      </w:r>
      <w:r w:rsidR="007735B7" w:rsidRPr="005B0627">
        <w:rPr>
          <w:bCs/>
          <w:lang w:val="en-GB"/>
        </w:rPr>
        <w:t xml:space="preserve">ara. </w:t>
      </w:r>
      <w:r w:rsidRPr="005B0627">
        <w:rPr>
          <w:bCs/>
          <w:lang w:val="en-GB"/>
        </w:rPr>
        <w:t>2</w:t>
      </w:r>
      <w:r w:rsidR="00697E13" w:rsidRPr="005B0627">
        <w:rPr>
          <w:bCs/>
          <w:lang w:val="en-GB"/>
        </w:rPr>
        <w:t xml:space="preserve"> </w:t>
      </w:r>
      <w:r w:rsidR="007735B7" w:rsidRPr="005B0627">
        <w:rPr>
          <w:bCs/>
          <w:lang w:val="en-GB"/>
        </w:rPr>
        <w:t xml:space="preserve">of Law </w:t>
      </w:r>
      <w:r w:rsidR="008E32F4" w:rsidRPr="005B0627">
        <w:rPr>
          <w:bCs/>
          <w:lang w:val="en-GB"/>
        </w:rPr>
        <w:t>no</w:t>
      </w:r>
      <w:r w:rsidR="00697E13" w:rsidRPr="005B0627">
        <w:rPr>
          <w:bCs/>
          <w:lang w:val="en-GB"/>
        </w:rPr>
        <w:t>.</w:t>
      </w:r>
      <w:r w:rsidR="007735B7" w:rsidRPr="005B0627">
        <w:rPr>
          <w:bCs/>
          <w:lang w:val="en-GB"/>
        </w:rPr>
        <w:t xml:space="preserve"> </w:t>
      </w:r>
      <w:r w:rsidRPr="005B0627">
        <w:rPr>
          <w:bCs/>
          <w:lang w:val="en-GB"/>
        </w:rPr>
        <w:t>84/2016 “</w:t>
      </w:r>
      <w:r w:rsidR="007735B7" w:rsidRPr="005B0627">
        <w:rPr>
          <w:rFonts w:eastAsia="Times New Roman"/>
          <w:lang w:val="en-GB" w:eastAsia="en-GB"/>
        </w:rPr>
        <w:t>On the transitional re-evaluation of judges and prosecutors in the Republic of Albania</w:t>
      </w:r>
      <w:r w:rsidR="00697E13" w:rsidRPr="005B0627">
        <w:rPr>
          <w:bCs/>
          <w:lang w:val="en-GB"/>
        </w:rPr>
        <w:t>” (</w:t>
      </w:r>
      <w:r w:rsidR="009C175C" w:rsidRPr="005B0627">
        <w:rPr>
          <w:bCs/>
          <w:lang w:val="en-GB"/>
        </w:rPr>
        <w:t xml:space="preserve">hereinafter </w:t>
      </w:r>
      <w:r w:rsidR="00697E13" w:rsidRPr="005B0627">
        <w:rPr>
          <w:bCs/>
          <w:lang w:val="en-GB"/>
        </w:rPr>
        <w:t>“</w:t>
      </w:r>
      <w:r w:rsidR="00D06523" w:rsidRPr="005B0627">
        <w:rPr>
          <w:bCs/>
          <w:lang w:val="en-GB"/>
        </w:rPr>
        <w:t xml:space="preserve">Law </w:t>
      </w:r>
      <w:r w:rsidR="008E32F4" w:rsidRPr="005B0627">
        <w:rPr>
          <w:bCs/>
          <w:lang w:val="en-GB"/>
        </w:rPr>
        <w:t>no</w:t>
      </w:r>
      <w:r w:rsidR="00697E13" w:rsidRPr="005B0627">
        <w:rPr>
          <w:bCs/>
          <w:lang w:val="en-GB"/>
        </w:rPr>
        <w:t>.</w:t>
      </w:r>
      <w:r w:rsidR="00D06523" w:rsidRPr="005B0627">
        <w:rPr>
          <w:bCs/>
          <w:lang w:val="en-GB"/>
        </w:rPr>
        <w:t xml:space="preserve"> </w:t>
      </w:r>
      <w:r w:rsidRPr="005B0627">
        <w:rPr>
          <w:bCs/>
          <w:lang w:val="en-GB"/>
        </w:rPr>
        <w:t xml:space="preserve">84/2016”), </w:t>
      </w:r>
      <w:r w:rsidR="00D06523" w:rsidRPr="005B0627">
        <w:rPr>
          <w:bCs/>
          <w:lang w:val="en-GB"/>
        </w:rPr>
        <w:t xml:space="preserve">having reviewed the case file </w:t>
      </w:r>
      <w:r w:rsidR="00FB4F6B" w:rsidRPr="005B0627">
        <w:rPr>
          <w:bCs/>
          <w:lang w:val="en-GB"/>
        </w:rPr>
        <w:t xml:space="preserve">lodged with the </w:t>
      </w:r>
      <w:r w:rsidR="009B022C" w:rsidRPr="005B0627">
        <w:rPr>
          <w:rFonts w:eastAsia="Times New Roman"/>
          <w:lang w:val="en-GB" w:eastAsia="en-GB"/>
        </w:rPr>
        <w:t>Special Appeal Chamber</w:t>
      </w:r>
      <w:r w:rsidR="009B022C" w:rsidRPr="005B0627">
        <w:rPr>
          <w:bCs/>
          <w:lang w:val="en-GB"/>
        </w:rPr>
        <w:t xml:space="preserve"> </w:t>
      </w:r>
      <w:r w:rsidRPr="005B0627">
        <w:rPr>
          <w:bCs/>
          <w:lang w:val="en-GB"/>
        </w:rPr>
        <w:t>(</w:t>
      </w:r>
      <w:r w:rsidR="00E02BC8" w:rsidRPr="005B0627">
        <w:rPr>
          <w:bCs/>
          <w:lang w:val="en-GB"/>
        </w:rPr>
        <w:t xml:space="preserve">hereinafter </w:t>
      </w:r>
      <w:r w:rsidRPr="005B0627">
        <w:rPr>
          <w:bCs/>
          <w:lang w:val="en-GB"/>
        </w:rPr>
        <w:t>“</w:t>
      </w:r>
      <w:r w:rsidR="00FB4F6B" w:rsidRPr="005B0627">
        <w:rPr>
          <w:bCs/>
          <w:lang w:val="en-GB"/>
        </w:rPr>
        <w:t>the Chamber / the AC</w:t>
      </w:r>
      <w:r w:rsidRPr="005B0627">
        <w:rPr>
          <w:bCs/>
          <w:lang w:val="en-GB"/>
        </w:rPr>
        <w:t xml:space="preserve">”) </w:t>
      </w:r>
      <w:r w:rsidR="00FB4F6B" w:rsidRPr="005B0627">
        <w:rPr>
          <w:bCs/>
          <w:lang w:val="en-GB"/>
        </w:rPr>
        <w:t xml:space="preserve">by the Independent Qualification Commission </w:t>
      </w:r>
      <w:r w:rsidRPr="005B0627">
        <w:rPr>
          <w:bCs/>
          <w:lang w:val="en-GB"/>
        </w:rPr>
        <w:t>(</w:t>
      </w:r>
      <w:r w:rsidR="00E02BC8" w:rsidRPr="005B0627">
        <w:rPr>
          <w:bCs/>
          <w:lang w:val="en-GB"/>
        </w:rPr>
        <w:t xml:space="preserve">hereinafter </w:t>
      </w:r>
      <w:r w:rsidR="00697E13" w:rsidRPr="005B0627">
        <w:rPr>
          <w:bCs/>
          <w:lang w:val="en-GB"/>
        </w:rPr>
        <w:t>“</w:t>
      </w:r>
      <w:r w:rsidR="00FB4F6B" w:rsidRPr="005B0627">
        <w:rPr>
          <w:bCs/>
          <w:lang w:val="en-GB"/>
        </w:rPr>
        <w:t xml:space="preserve">the </w:t>
      </w:r>
      <w:r w:rsidR="00FC3A88" w:rsidRPr="005B0627">
        <w:rPr>
          <w:bCs/>
          <w:lang w:val="en-GB"/>
        </w:rPr>
        <w:t>Commission</w:t>
      </w:r>
      <w:r w:rsidR="00C10C44" w:rsidRPr="005B0627">
        <w:rPr>
          <w:bCs/>
          <w:lang w:val="en-GB"/>
        </w:rPr>
        <w:t xml:space="preserve"> / the IQC</w:t>
      </w:r>
      <w:r w:rsidR="00697E13" w:rsidRPr="005B0627">
        <w:rPr>
          <w:bCs/>
          <w:lang w:val="en-GB"/>
        </w:rPr>
        <w:t xml:space="preserve">”) </w:t>
      </w:r>
      <w:r w:rsidR="00C10C44" w:rsidRPr="005B0627">
        <w:rPr>
          <w:bCs/>
          <w:lang w:val="en-GB"/>
        </w:rPr>
        <w:t xml:space="preserve">concerning the case under review </w:t>
      </w:r>
      <w:r w:rsidR="00FC3A88" w:rsidRPr="005B0627">
        <w:rPr>
          <w:bCs/>
          <w:lang w:val="en-GB"/>
        </w:rPr>
        <w:t xml:space="preserve">and </w:t>
      </w:r>
      <w:r w:rsidR="00C10C44" w:rsidRPr="005B0627">
        <w:rPr>
          <w:bCs/>
          <w:lang w:val="en-GB"/>
        </w:rPr>
        <w:t xml:space="preserve">carrying out other tasks assigned by the </w:t>
      </w:r>
      <w:r w:rsidR="00EB7D9F" w:rsidRPr="005B0627">
        <w:rPr>
          <w:bCs/>
          <w:lang w:val="en-GB"/>
        </w:rPr>
        <w:t>case rapporteur</w:t>
      </w:r>
      <w:r w:rsidRPr="005B0627">
        <w:rPr>
          <w:bCs/>
          <w:lang w:val="en-GB"/>
        </w:rPr>
        <w:t xml:space="preserve">, </w:t>
      </w:r>
      <w:r w:rsidR="00EB7D9F" w:rsidRPr="005B0627">
        <w:rPr>
          <w:bCs/>
          <w:lang w:val="en-GB"/>
        </w:rPr>
        <w:t xml:space="preserve">in accordance with </w:t>
      </w:r>
      <w:r w:rsidR="00E31B45" w:rsidRPr="005B0627">
        <w:rPr>
          <w:bCs/>
          <w:lang w:val="en-GB"/>
        </w:rPr>
        <w:t>Article</w:t>
      </w:r>
      <w:r w:rsidRPr="005B0627">
        <w:rPr>
          <w:bCs/>
          <w:lang w:val="en-GB"/>
        </w:rPr>
        <w:t xml:space="preserve"> </w:t>
      </w:r>
      <w:r w:rsidR="00206A6A" w:rsidRPr="005B0627">
        <w:rPr>
          <w:bCs/>
          <w:lang w:val="en-GB"/>
        </w:rPr>
        <w:t>20</w:t>
      </w:r>
      <w:r w:rsidR="00EB7D9F" w:rsidRPr="005B0627">
        <w:rPr>
          <w:bCs/>
          <w:lang w:val="en-GB"/>
        </w:rPr>
        <w:t xml:space="preserve"> para 4 of the Regulation </w:t>
      </w:r>
      <w:r w:rsidRPr="005B0627">
        <w:rPr>
          <w:bCs/>
          <w:lang w:val="en-GB"/>
        </w:rPr>
        <w:t>“</w:t>
      </w:r>
      <w:r w:rsidR="00534138" w:rsidRPr="005B0627">
        <w:rPr>
          <w:bCs/>
          <w:lang w:val="en-GB"/>
        </w:rPr>
        <w:t xml:space="preserve">On the activity of the </w:t>
      </w:r>
      <w:r w:rsidR="009B022C" w:rsidRPr="005B0627">
        <w:rPr>
          <w:rFonts w:eastAsia="Times New Roman"/>
          <w:lang w:val="en-GB" w:eastAsia="en-GB"/>
        </w:rPr>
        <w:t>Special Appeal Chamber</w:t>
      </w:r>
      <w:r w:rsidR="009B022C" w:rsidRPr="005B0627">
        <w:rPr>
          <w:bCs/>
          <w:lang w:val="en-GB"/>
        </w:rPr>
        <w:t xml:space="preserve"> </w:t>
      </w:r>
      <w:r w:rsidR="00534138" w:rsidRPr="005B0627">
        <w:rPr>
          <w:bCs/>
          <w:lang w:val="en-GB"/>
        </w:rPr>
        <w:t>of the Constitutional Court</w:t>
      </w:r>
      <w:r w:rsidRPr="005B0627">
        <w:rPr>
          <w:bCs/>
          <w:lang w:val="en-GB"/>
        </w:rPr>
        <w:t xml:space="preserve">”, </w:t>
      </w:r>
      <w:r w:rsidR="00534138" w:rsidRPr="005B0627">
        <w:rPr>
          <w:bCs/>
          <w:lang w:val="en-GB"/>
        </w:rPr>
        <w:t xml:space="preserve">as amended, </w:t>
      </w:r>
      <w:r w:rsidR="006F1DA2" w:rsidRPr="005B0627">
        <w:rPr>
          <w:bCs/>
          <w:lang w:val="en-GB"/>
        </w:rPr>
        <w:t>I have prepared the report as follows</w:t>
      </w:r>
      <w:r w:rsidR="00815162" w:rsidRPr="005B0627">
        <w:rPr>
          <w:bCs/>
          <w:lang w:val="en-GB"/>
        </w:rPr>
        <w:t>;</w:t>
      </w:r>
    </w:p>
    <w:p w14:paraId="08A852F9" w14:textId="608ADF64" w:rsidR="002722DC" w:rsidRPr="005B0627" w:rsidRDefault="00815162" w:rsidP="00DB57E9">
      <w:pPr>
        <w:pStyle w:val="Heading1"/>
        <w:numPr>
          <w:ilvl w:val="0"/>
          <w:numId w:val="2"/>
        </w:numPr>
        <w:spacing w:before="120"/>
        <w:rPr>
          <w:noProof w:val="0"/>
          <w:lang w:val="en-GB"/>
        </w:rPr>
      </w:pPr>
      <w:bookmarkStart w:id="0" w:name="_Toc200709959"/>
      <w:r w:rsidRPr="005B0627">
        <w:rPr>
          <w:noProof w:val="0"/>
          <w:lang w:val="en-GB"/>
        </w:rPr>
        <w:t xml:space="preserve">Circumstances of the case </w:t>
      </w:r>
      <w:bookmarkEnd w:id="0"/>
    </w:p>
    <w:p w14:paraId="6B142CAD" w14:textId="1F0839CC" w:rsidR="002073E3" w:rsidRPr="005B0627" w:rsidRDefault="00815162" w:rsidP="00717E16">
      <w:pPr>
        <w:pStyle w:val="ListParagraph"/>
        <w:numPr>
          <w:ilvl w:val="0"/>
          <w:numId w:val="1"/>
        </w:numPr>
        <w:spacing w:before="120" w:after="120" w:line="276" w:lineRule="auto"/>
        <w:contextualSpacing w:val="0"/>
        <w:jc w:val="both"/>
        <w:rPr>
          <w:rFonts w:ascii="Times New Roman" w:hAnsi="Times New Roman" w:cs="Times New Roman"/>
          <w:noProof w:val="0"/>
          <w:sz w:val="24"/>
          <w:szCs w:val="24"/>
          <w:lang w:val="en-GB"/>
        </w:rPr>
      </w:pPr>
      <w:r w:rsidRPr="005B0627">
        <w:rPr>
          <w:rFonts w:ascii="Times New Roman" w:hAnsi="Times New Roman" w:cs="Times New Roman"/>
          <w:noProof w:val="0"/>
          <w:sz w:val="24"/>
          <w:szCs w:val="24"/>
          <w:lang w:val="en-GB"/>
        </w:rPr>
        <w:t xml:space="preserve">The assessee </w:t>
      </w:r>
      <w:r w:rsidR="00A16CEB" w:rsidRPr="005B0627">
        <w:rPr>
          <w:rFonts w:ascii="Times New Roman" w:hAnsi="Times New Roman" w:cs="Times New Roman"/>
          <w:noProof w:val="0"/>
          <w:sz w:val="24"/>
          <w:szCs w:val="24"/>
          <w:lang w:val="en-GB"/>
        </w:rPr>
        <w:t>Madrid Kullolli</w:t>
      </w:r>
      <w:r w:rsidR="00D422BD" w:rsidRPr="005B0627">
        <w:rPr>
          <w:rFonts w:ascii="Times New Roman" w:hAnsi="Times New Roman" w:cs="Times New Roman"/>
          <w:noProof w:val="0"/>
          <w:sz w:val="24"/>
          <w:szCs w:val="24"/>
          <w:lang w:val="en-GB"/>
        </w:rPr>
        <w:t xml:space="preserve"> </w:t>
      </w:r>
      <w:r w:rsidR="0010702F" w:rsidRPr="005B0627">
        <w:rPr>
          <w:rFonts w:ascii="Times New Roman" w:hAnsi="Times New Roman" w:cs="Times New Roman"/>
          <w:noProof w:val="0"/>
          <w:sz w:val="24"/>
          <w:szCs w:val="24"/>
          <w:lang w:val="en-GB"/>
        </w:rPr>
        <w:t>(</w:t>
      </w:r>
      <w:r w:rsidR="00E02BC8" w:rsidRPr="005B0627">
        <w:rPr>
          <w:rFonts w:ascii="Times New Roman" w:hAnsi="Times New Roman" w:cs="Times New Roman"/>
          <w:noProof w:val="0"/>
          <w:sz w:val="24"/>
          <w:szCs w:val="24"/>
          <w:lang w:val="en-GB"/>
        </w:rPr>
        <w:t xml:space="preserve">hereinafter </w:t>
      </w:r>
      <w:r w:rsidR="0010702F" w:rsidRPr="005B0627">
        <w:rPr>
          <w:rFonts w:ascii="Times New Roman" w:hAnsi="Times New Roman" w:cs="Times New Roman"/>
          <w:noProof w:val="0"/>
          <w:sz w:val="24"/>
          <w:szCs w:val="24"/>
          <w:lang w:val="en-GB"/>
        </w:rPr>
        <w:t>“</w:t>
      </w:r>
      <w:r w:rsidRPr="005B0627">
        <w:rPr>
          <w:rFonts w:ascii="Times New Roman" w:hAnsi="Times New Roman" w:cs="Times New Roman"/>
          <w:noProof w:val="0"/>
          <w:sz w:val="24"/>
          <w:szCs w:val="24"/>
          <w:lang w:val="en-GB"/>
        </w:rPr>
        <w:t>the assessee</w:t>
      </w:r>
      <w:r w:rsidR="00AF345A" w:rsidRPr="005B0627">
        <w:rPr>
          <w:rFonts w:ascii="Times New Roman" w:hAnsi="Times New Roman" w:cs="Times New Roman"/>
          <w:noProof w:val="0"/>
          <w:sz w:val="24"/>
          <w:szCs w:val="24"/>
          <w:lang w:val="en-GB"/>
        </w:rPr>
        <w:t xml:space="preserve">”) </w:t>
      </w:r>
      <w:r w:rsidR="00875710">
        <w:rPr>
          <w:rFonts w:ascii="Times New Roman" w:hAnsi="Times New Roman" w:cs="Times New Roman"/>
          <w:noProof w:val="0"/>
          <w:sz w:val="24"/>
          <w:szCs w:val="24"/>
          <w:lang w:val="en-GB"/>
        </w:rPr>
        <w:t xml:space="preserve">has </w:t>
      </w:r>
      <w:r w:rsidR="00AF345A" w:rsidRPr="005B0627">
        <w:rPr>
          <w:rFonts w:ascii="Times New Roman" w:hAnsi="Times New Roman" w:cs="Times New Roman"/>
          <w:noProof w:val="0"/>
          <w:sz w:val="24"/>
          <w:szCs w:val="24"/>
          <w:lang w:val="en-GB"/>
        </w:rPr>
        <w:t>exercised</w:t>
      </w:r>
      <w:r w:rsidR="00AD7AD5" w:rsidRPr="005B0627">
        <w:rPr>
          <w:rFonts w:ascii="Times New Roman" w:hAnsi="Times New Roman" w:cs="Times New Roman"/>
          <w:noProof w:val="0"/>
          <w:sz w:val="24"/>
          <w:szCs w:val="24"/>
          <w:lang w:val="en-GB"/>
        </w:rPr>
        <w:t xml:space="preserve"> the duty as prosecutor at the </w:t>
      </w:r>
      <w:r w:rsidR="00AF345A" w:rsidRPr="005B0627">
        <w:rPr>
          <w:rFonts w:ascii="Times New Roman" w:hAnsi="Times New Roman" w:cs="Times New Roman"/>
          <w:noProof w:val="0"/>
          <w:sz w:val="24"/>
          <w:szCs w:val="24"/>
          <w:lang w:val="en-GB"/>
        </w:rPr>
        <w:t xml:space="preserve">Durrës Judicial District Prosecution Office. By virtue of his function, based on </w:t>
      </w:r>
      <w:r w:rsidR="00E31B45" w:rsidRPr="005B0627">
        <w:rPr>
          <w:rFonts w:ascii="Times New Roman" w:hAnsi="Times New Roman" w:cs="Times New Roman"/>
          <w:noProof w:val="0"/>
          <w:sz w:val="24"/>
          <w:szCs w:val="24"/>
          <w:lang w:val="en-GB"/>
        </w:rPr>
        <w:t>Article</w:t>
      </w:r>
      <w:r w:rsidR="00465104" w:rsidRPr="005B0627">
        <w:rPr>
          <w:rFonts w:ascii="Times New Roman" w:hAnsi="Times New Roman" w:cs="Times New Roman"/>
          <w:noProof w:val="0"/>
          <w:sz w:val="24"/>
          <w:szCs w:val="24"/>
          <w:lang w:val="en-GB"/>
        </w:rPr>
        <w:t xml:space="preserve"> 179/b, p</w:t>
      </w:r>
      <w:r w:rsidR="006A4859" w:rsidRPr="005B0627">
        <w:rPr>
          <w:rFonts w:ascii="Times New Roman" w:hAnsi="Times New Roman" w:cs="Times New Roman"/>
          <w:noProof w:val="0"/>
          <w:sz w:val="24"/>
          <w:szCs w:val="24"/>
          <w:lang w:val="en-GB"/>
        </w:rPr>
        <w:t xml:space="preserve">ara </w:t>
      </w:r>
      <w:r w:rsidR="00465104" w:rsidRPr="005B0627">
        <w:rPr>
          <w:rFonts w:ascii="Times New Roman" w:hAnsi="Times New Roman" w:cs="Times New Roman"/>
          <w:noProof w:val="0"/>
          <w:sz w:val="24"/>
          <w:szCs w:val="24"/>
          <w:lang w:val="en-GB"/>
        </w:rPr>
        <w:t xml:space="preserve">3 </w:t>
      </w:r>
      <w:r w:rsidR="006A4859" w:rsidRPr="005B0627">
        <w:rPr>
          <w:rFonts w:ascii="Times New Roman" w:hAnsi="Times New Roman" w:cs="Times New Roman"/>
          <w:noProof w:val="0"/>
          <w:sz w:val="24"/>
          <w:szCs w:val="24"/>
          <w:lang w:val="en-GB"/>
        </w:rPr>
        <w:t xml:space="preserve">of the Constitution and </w:t>
      </w:r>
      <w:r w:rsidR="00241073" w:rsidRPr="005B0627">
        <w:rPr>
          <w:rFonts w:ascii="Times New Roman" w:hAnsi="Times New Roman" w:cs="Times New Roman"/>
          <w:noProof w:val="0"/>
          <w:sz w:val="24"/>
          <w:szCs w:val="24"/>
          <w:lang w:val="en-GB"/>
        </w:rPr>
        <w:t xml:space="preserve">of the Constitution </w:t>
      </w:r>
      <w:r w:rsidR="00C7621E" w:rsidRPr="005B0627">
        <w:rPr>
          <w:rFonts w:ascii="Times New Roman" w:hAnsi="Times New Roman" w:cs="Times New Roman"/>
          <w:noProof w:val="0"/>
          <w:sz w:val="24"/>
          <w:szCs w:val="24"/>
          <w:lang w:val="en-GB"/>
        </w:rPr>
        <w:t xml:space="preserve">and </w:t>
      </w:r>
      <w:r w:rsidR="006A4859" w:rsidRPr="005B0627">
        <w:rPr>
          <w:rFonts w:ascii="Times New Roman" w:hAnsi="Times New Roman" w:cs="Times New Roman"/>
          <w:noProof w:val="0"/>
          <w:sz w:val="24"/>
          <w:szCs w:val="24"/>
          <w:lang w:val="en-GB"/>
        </w:rPr>
        <w:t>law</w:t>
      </w:r>
      <w:r w:rsidR="00465104" w:rsidRPr="005B0627">
        <w:rPr>
          <w:rFonts w:ascii="Times New Roman" w:hAnsi="Times New Roman" w:cs="Times New Roman"/>
          <w:noProof w:val="0"/>
          <w:sz w:val="24"/>
          <w:szCs w:val="24"/>
          <w:lang w:val="en-GB"/>
        </w:rPr>
        <w:t xml:space="preserve"> </w:t>
      </w:r>
      <w:r w:rsidR="008E32F4" w:rsidRPr="005B0627">
        <w:rPr>
          <w:rFonts w:ascii="Times New Roman" w:hAnsi="Times New Roman" w:cs="Times New Roman"/>
          <w:noProof w:val="0"/>
          <w:sz w:val="24"/>
          <w:szCs w:val="24"/>
          <w:lang w:val="en-GB"/>
        </w:rPr>
        <w:t>no</w:t>
      </w:r>
      <w:r w:rsidR="00465104" w:rsidRPr="005B0627">
        <w:rPr>
          <w:rFonts w:ascii="Times New Roman" w:hAnsi="Times New Roman" w:cs="Times New Roman"/>
          <w:noProof w:val="0"/>
          <w:sz w:val="24"/>
          <w:szCs w:val="24"/>
          <w:lang w:val="en-GB"/>
        </w:rPr>
        <w:t xml:space="preserve">. 84/2016, </w:t>
      </w:r>
      <w:r w:rsidR="00C7621E" w:rsidRPr="005B0627">
        <w:rPr>
          <w:rFonts w:ascii="Times New Roman" w:hAnsi="Times New Roman" w:cs="Times New Roman"/>
          <w:noProof w:val="0"/>
          <w:sz w:val="24"/>
          <w:szCs w:val="24"/>
          <w:lang w:val="en-GB"/>
        </w:rPr>
        <w:t xml:space="preserve">was subjected to the re-evaluation/vetting process, according to the lots drawn in </w:t>
      </w:r>
      <w:r w:rsidR="006E19B5" w:rsidRPr="005B0627">
        <w:rPr>
          <w:rFonts w:ascii="Times New Roman" w:hAnsi="Times New Roman" w:cs="Times New Roman"/>
          <w:noProof w:val="0"/>
          <w:sz w:val="24"/>
          <w:szCs w:val="24"/>
          <w:lang w:val="en-GB"/>
        </w:rPr>
        <w:t xml:space="preserve">accordance with the Regulation of the </w:t>
      </w:r>
      <w:r w:rsidR="00FC3A88" w:rsidRPr="005B0627">
        <w:rPr>
          <w:rFonts w:ascii="Times New Roman" w:hAnsi="Times New Roman" w:cs="Times New Roman"/>
          <w:noProof w:val="0"/>
          <w:sz w:val="24"/>
          <w:szCs w:val="24"/>
          <w:lang w:val="en-GB"/>
        </w:rPr>
        <w:t>Commission</w:t>
      </w:r>
      <w:r w:rsidR="00465104" w:rsidRPr="005B0627">
        <w:rPr>
          <w:rFonts w:ascii="Times New Roman" w:hAnsi="Times New Roman" w:cs="Times New Roman"/>
          <w:noProof w:val="0"/>
          <w:sz w:val="24"/>
          <w:szCs w:val="24"/>
          <w:lang w:val="en-GB"/>
        </w:rPr>
        <w:t>.</w:t>
      </w:r>
    </w:p>
    <w:p w14:paraId="5847A2F3" w14:textId="16352FC2" w:rsidR="00AA50FC" w:rsidRPr="005B0627" w:rsidRDefault="002073E3" w:rsidP="00DD4F7F">
      <w:pPr>
        <w:pStyle w:val="ListParagraph"/>
        <w:numPr>
          <w:ilvl w:val="0"/>
          <w:numId w:val="1"/>
        </w:numPr>
        <w:spacing w:before="120" w:after="120" w:line="276" w:lineRule="auto"/>
        <w:contextualSpacing w:val="0"/>
        <w:jc w:val="both"/>
        <w:rPr>
          <w:rFonts w:ascii="Times New Roman" w:hAnsi="Times New Roman" w:cs="Times New Roman"/>
          <w:noProof w:val="0"/>
          <w:sz w:val="24"/>
          <w:szCs w:val="24"/>
          <w:lang w:val="en-GB"/>
        </w:rPr>
      </w:pPr>
      <w:r w:rsidRPr="005B0627">
        <w:rPr>
          <w:rFonts w:ascii="Times New Roman" w:hAnsi="Times New Roman" w:cs="Times New Roman"/>
          <w:noProof w:val="0"/>
          <w:sz w:val="24"/>
          <w:szCs w:val="24"/>
          <w:lang w:val="en-GB"/>
        </w:rPr>
        <w:t>T</w:t>
      </w:r>
      <w:r w:rsidR="00647E63" w:rsidRPr="005B0627">
        <w:rPr>
          <w:rFonts w:ascii="Times New Roman" w:hAnsi="Times New Roman" w:cs="Times New Roman"/>
          <w:noProof w:val="0"/>
          <w:sz w:val="24"/>
          <w:szCs w:val="24"/>
          <w:lang w:val="en-GB"/>
        </w:rPr>
        <w:t xml:space="preserve">he trial panel of the Independent Qualification Commission </w:t>
      </w:r>
      <w:r w:rsidRPr="005B0627">
        <w:rPr>
          <w:rFonts w:ascii="Times New Roman" w:hAnsi="Times New Roman" w:cs="Times New Roman"/>
          <w:noProof w:val="0"/>
          <w:sz w:val="24"/>
          <w:szCs w:val="24"/>
          <w:lang w:val="en-GB"/>
        </w:rPr>
        <w:t>(</w:t>
      </w:r>
      <w:r w:rsidR="00E02BC8" w:rsidRPr="005B0627">
        <w:rPr>
          <w:rFonts w:ascii="Times New Roman" w:hAnsi="Times New Roman" w:cs="Times New Roman"/>
          <w:noProof w:val="0"/>
          <w:sz w:val="24"/>
          <w:szCs w:val="24"/>
          <w:lang w:val="en-GB"/>
        </w:rPr>
        <w:t>hereinafter</w:t>
      </w:r>
      <w:r w:rsidR="00E02BC8" w:rsidRPr="005B0627">
        <w:rPr>
          <w:bCs/>
          <w:noProof w:val="0"/>
          <w:lang w:val="en-GB"/>
        </w:rPr>
        <w:t xml:space="preserve"> </w:t>
      </w:r>
      <w:r w:rsidRPr="005B0627">
        <w:rPr>
          <w:rFonts w:ascii="Times New Roman" w:hAnsi="Times New Roman" w:cs="Times New Roman"/>
          <w:noProof w:val="0"/>
          <w:sz w:val="24"/>
          <w:szCs w:val="24"/>
          <w:lang w:val="en-GB"/>
        </w:rPr>
        <w:t>“</w:t>
      </w:r>
      <w:r w:rsidR="00647E63" w:rsidRPr="005B0627">
        <w:rPr>
          <w:rFonts w:ascii="Times New Roman" w:hAnsi="Times New Roman" w:cs="Times New Roman"/>
          <w:noProof w:val="0"/>
          <w:sz w:val="24"/>
          <w:szCs w:val="24"/>
          <w:lang w:val="en-GB"/>
        </w:rPr>
        <w:t xml:space="preserve">the </w:t>
      </w:r>
      <w:r w:rsidR="00FC3A88" w:rsidRPr="005B0627">
        <w:rPr>
          <w:rFonts w:ascii="Times New Roman" w:hAnsi="Times New Roman" w:cs="Times New Roman"/>
          <w:noProof w:val="0"/>
          <w:sz w:val="24"/>
          <w:szCs w:val="24"/>
          <w:lang w:val="en-GB"/>
        </w:rPr>
        <w:t>Commission</w:t>
      </w:r>
      <w:r w:rsidRPr="005B0627">
        <w:rPr>
          <w:rFonts w:ascii="Times New Roman" w:hAnsi="Times New Roman" w:cs="Times New Roman"/>
          <w:noProof w:val="0"/>
          <w:sz w:val="24"/>
          <w:szCs w:val="24"/>
          <w:lang w:val="en-GB"/>
        </w:rPr>
        <w:t xml:space="preserve">”), </w:t>
      </w:r>
      <w:r w:rsidR="004129E1" w:rsidRPr="005B0627">
        <w:rPr>
          <w:rFonts w:ascii="Times New Roman" w:hAnsi="Times New Roman" w:cs="Times New Roman"/>
          <w:noProof w:val="0"/>
          <w:sz w:val="24"/>
          <w:szCs w:val="24"/>
          <w:lang w:val="en-GB"/>
        </w:rPr>
        <w:t xml:space="preserve">upon completion of the investigation, concluded that the assessee </w:t>
      </w:r>
      <w:r w:rsidR="00A16CEB" w:rsidRPr="005B0627">
        <w:rPr>
          <w:rFonts w:ascii="Times New Roman" w:hAnsi="Times New Roman" w:cs="Times New Roman"/>
          <w:noProof w:val="0"/>
          <w:sz w:val="24"/>
          <w:szCs w:val="24"/>
          <w:lang w:val="en-GB"/>
        </w:rPr>
        <w:t>Madrid Kullolli</w:t>
      </w:r>
      <w:r w:rsidR="00AA50FC" w:rsidRPr="005B0627">
        <w:rPr>
          <w:rFonts w:ascii="Times New Roman" w:hAnsi="Times New Roman" w:cs="Times New Roman"/>
          <w:noProof w:val="0"/>
          <w:sz w:val="24"/>
          <w:szCs w:val="24"/>
          <w:lang w:val="en-GB"/>
        </w:rPr>
        <w:t>:</w:t>
      </w:r>
    </w:p>
    <w:p w14:paraId="7BA490AA" w14:textId="3028D46A" w:rsidR="00922A6E" w:rsidRPr="005B0627" w:rsidRDefault="004770C7" w:rsidP="003F0773">
      <w:pPr>
        <w:pStyle w:val="ListParagraph"/>
        <w:numPr>
          <w:ilvl w:val="0"/>
          <w:numId w:val="4"/>
        </w:numPr>
        <w:spacing w:after="0" w:line="276" w:lineRule="auto"/>
        <w:jc w:val="both"/>
        <w:rPr>
          <w:rFonts w:ascii="Times New Roman" w:hAnsi="Times New Roman" w:cs="Times New Roman"/>
          <w:noProof w:val="0"/>
          <w:sz w:val="24"/>
          <w:szCs w:val="24"/>
          <w:lang w:val="en-GB"/>
        </w:rPr>
      </w:pPr>
      <w:r w:rsidRPr="005B0627">
        <w:rPr>
          <w:rFonts w:ascii="Times New Roman" w:hAnsi="Times New Roman" w:cs="Times New Roman"/>
          <w:iCs/>
          <w:noProof w:val="0"/>
          <w:sz w:val="24"/>
          <w:szCs w:val="24"/>
          <w:lang w:val="en-GB"/>
        </w:rPr>
        <w:t>R</w:t>
      </w:r>
      <w:r w:rsidR="00A16CEB" w:rsidRPr="005B0627">
        <w:rPr>
          <w:rFonts w:ascii="Times New Roman" w:hAnsi="Times New Roman" w:cs="Times New Roman"/>
          <w:iCs/>
          <w:noProof w:val="0"/>
          <w:sz w:val="24"/>
          <w:szCs w:val="24"/>
          <w:lang w:val="en-GB"/>
        </w:rPr>
        <w:t>efer</w:t>
      </w:r>
      <w:r w:rsidR="00E91AE0" w:rsidRPr="005B0627">
        <w:rPr>
          <w:rFonts w:ascii="Times New Roman" w:hAnsi="Times New Roman" w:cs="Times New Roman"/>
          <w:iCs/>
          <w:noProof w:val="0"/>
          <w:sz w:val="24"/>
          <w:szCs w:val="24"/>
          <w:lang w:val="en-GB"/>
        </w:rPr>
        <w:t xml:space="preserve">ring to the conclusions on the negative </w:t>
      </w:r>
      <w:r w:rsidR="001210B6" w:rsidRPr="005B0627">
        <w:rPr>
          <w:rFonts w:ascii="Times New Roman" w:hAnsi="Times New Roman" w:cs="Times New Roman"/>
          <w:iCs/>
          <w:noProof w:val="0"/>
          <w:sz w:val="24"/>
          <w:szCs w:val="24"/>
          <w:lang w:val="en-GB"/>
        </w:rPr>
        <w:t xml:space="preserve">balances at the moment </w:t>
      </w:r>
      <w:r w:rsidR="00CB4009" w:rsidRPr="005B0627">
        <w:rPr>
          <w:rFonts w:ascii="Times New Roman" w:hAnsi="Times New Roman" w:cs="Times New Roman"/>
          <w:iCs/>
          <w:noProof w:val="0"/>
          <w:sz w:val="24"/>
          <w:szCs w:val="24"/>
          <w:lang w:val="en-GB"/>
        </w:rPr>
        <w:t xml:space="preserve">of creation of assets, analyzed in the respective section of assets, the assessee and related person </w:t>
      </w:r>
      <w:r w:rsidR="0005795A" w:rsidRPr="005B0627">
        <w:rPr>
          <w:rFonts w:ascii="Times New Roman" w:hAnsi="Times New Roman" w:cs="Times New Roman"/>
          <w:iCs/>
          <w:noProof w:val="0"/>
          <w:sz w:val="24"/>
          <w:szCs w:val="24"/>
          <w:lang w:val="en-GB"/>
        </w:rPr>
        <w:t xml:space="preserve">lack lawful financial resources in the amount of ALL </w:t>
      </w:r>
      <w:r w:rsidR="00A16CEB" w:rsidRPr="005B0627">
        <w:rPr>
          <w:rFonts w:ascii="Times New Roman" w:hAnsi="Times New Roman" w:cs="Times New Roman"/>
          <w:iCs/>
          <w:noProof w:val="0"/>
          <w:sz w:val="24"/>
          <w:szCs w:val="24"/>
          <w:lang w:val="en-GB"/>
        </w:rPr>
        <w:t>2</w:t>
      </w:r>
      <w:r w:rsidR="007D5253" w:rsidRPr="005B0627">
        <w:rPr>
          <w:rFonts w:ascii="Times New Roman" w:hAnsi="Times New Roman" w:cs="Times New Roman"/>
          <w:iCs/>
          <w:noProof w:val="0"/>
          <w:sz w:val="24"/>
          <w:szCs w:val="24"/>
          <w:lang w:val="en-GB"/>
        </w:rPr>
        <w:t>,</w:t>
      </w:r>
      <w:r w:rsidR="00A16CEB" w:rsidRPr="005B0627">
        <w:rPr>
          <w:rFonts w:ascii="Times New Roman" w:hAnsi="Times New Roman" w:cs="Times New Roman"/>
          <w:iCs/>
          <w:noProof w:val="0"/>
          <w:sz w:val="24"/>
          <w:szCs w:val="24"/>
          <w:lang w:val="en-GB"/>
        </w:rPr>
        <w:t>821</w:t>
      </w:r>
      <w:r w:rsidR="007D5253" w:rsidRPr="005B0627">
        <w:rPr>
          <w:rFonts w:ascii="Times New Roman" w:hAnsi="Times New Roman" w:cs="Times New Roman"/>
          <w:iCs/>
          <w:noProof w:val="0"/>
          <w:sz w:val="24"/>
          <w:szCs w:val="24"/>
          <w:lang w:val="en-GB"/>
        </w:rPr>
        <w:t>,</w:t>
      </w:r>
      <w:r w:rsidR="00A16CEB" w:rsidRPr="005B0627">
        <w:rPr>
          <w:rFonts w:ascii="Times New Roman" w:hAnsi="Times New Roman" w:cs="Times New Roman"/>
          <w:iCs/>
          <w:noProof w:val="0"/>
          <w:sz w:val="24"/>
          <w:szCs w:val="24"/>
          <w:lang w:val="en-GB"/>
        </w:rPr>
        <w:t xml:space="preserve">616 </w:t>
      </w:r>
      <w:r w:rsidR="00B67497" w:rsidRPr="005B0627">
        <w:rPr>
          <w:rFonts w:ascii="Times New Roman" w:hAnsi="Times New Roman" w:cs="Times New Roman"/>
          <w:iCs/>
          <w:noProof w:val="0"/>
          <w:sz w:val="24"/>
          <w:szCs w:val="24"/>
          <w:lang w:val="en-GB"/>
        </w:rPr>
        <w:t xml:space="preserve">to </w:t>
      </w:r>
      <w:r w:rsidR="0005795A" w:rsidRPr="005B0627">
        <w:rPr>
          <w:rFonts w:ascii="Times New Roman" w:hAnsi="Times New Roman" w:cs="Times New Roman"/>
          <w:iCs/>
          <w:noProof w:val="0"/>
          <w:sz w:val="24"/>
          <w:szCs w:val="24"/>
          <w:lang w:val="en-GB"/>
        </w:rPr>
        <w:t xml:space="preserve">purchase </w:t>
      </w:r>
      <w:r w:rsidR="00B67497" w:rsidRPr="005B0627">
        <w:rPr>
          <w:rFonts w:ascii="Times New Roman" w:hAnsi="Times New Roman" w:cs="Times New Roman"/>
          <w:iCs/>
          <w:noProof w:val="0"/>
          <w:sz w:val="24"/>
          <w:szCs w:val="24"/>
          <w:lang w:val="en-GB"/>
        </w:rPr>
        <w:t xml:space="preserve">the </w:t>
      </w:r>
      <w:r w:rsidR="0005795A" w:rsidRPr="005B0627">
        <w:rPr>
          <w:rFonts w:ascii="Times New Roman" w:hAnsi="Times New Roman" w:cs="Times New Roman"/>
          <w:iCs/>
          <w:noProof w:val="0"/>
          <w:sz w:val="24"/>
          <w:szCs w:val="24"/>
          <w:lang w:val="en-GB"/>
        </w:rPr>
        <w:t xml:space="preserve">assets, </w:t>
      </w:r>
      <w:r w:rsidR="00B67497" w:rsidRPr="005B0627">
        <w:rPr>
          <w:rFonts w:ascii="Times New Roman" w:hAnsi="Times New Roman" w:cs="Times New Roman"/>
          <w:iCs/>
          <w:noProof w:val="0"/>
          <w:sz w:val="24"/>
          <w:szCs w:val="24"/>
          <w:lang w:val="en-GB"/>
        </w:rPr>
        <w:t xml:space="preserve">cover the expenses </w:t>
      </w:r>
      <w:r w:rsidR="00FC3A88" w:rsidRPr="005B0627">
        <w:rPr>
          <w:rFonts w:ascii="Times New Roman" w:hAnsi="Times New Roman" w:cs="Times New Roman"/>
          <w:iCs/>
          <w:noProof w:val="0"/>
          <w:sz w:val="24"/>
          <w:szCs w:val="24"/>
          <w:lang w:val="en-GB"/>
        </w:rPr>
        <w:t xml:space="preserve">and </w:t>
      </w:r>
      <w:r w:rsidR="00B67497" w:rsidRPr="005B0627">
        <w:rPr>
          <w:rFonts w:ascii="Times New Roman" w:hAnsi="Times New Roman" w:cs="Times New Roman"/>
          <w:iCs/>
          <w:noProof w:val="0"/>
          <w:sz w:val="24"/>
          <w:szCs w:val="24"/>
          <w:lang w:val="en-GB"/>
        </w:rPr>
        <w:t>add to savings</w:t>
      </w:r>
      <w:r w:rsidR="00643E37">
        <w:rPr>
          <w:rFonts w:ascii="Times New Roman" w:hAnsi="Times New Roman" w:cs="Times New Roman"/>
          <w:iCs/>
          <w:noProof w:val="0"/>
          <w:sz w:val="24"/>
          <w:szCs w:val="24"/>
          <w:lang w:val="en-GB"/>
        </w:rPr>
        <w:t xml:space="preserve"> - hence</w:t>
      </w:r>
      <w:r w:rsidR="00B67497" w:rsidRPr="005B0627">
        <w:rPr>
          <w:rFonts w:ascii="Times New Roman" w:hAnsi="Times New Roman" w:cs="Times New Roman"/>
          <w:iCs/>
          <w:noProof w:val="0"/>
          <w:sz w:val="24"/>
          <w:szCs w:val="24"/>
          <w:lang w:val="en-GB"/>
        </w:rPr>
        <w:t xml:space="preserve"> falling under the </w:t>
      </w:r>
      <w:r w:rsidR="000B6E83" w:rsidRPr="005B0627">
        <w:rPr>
          <w:rFonts w:ascii="Times New Roman" w:hAnsi="Times New Roman" w:cs="Times New Roman"/>
          <w:iCs/>
          <w:noProof w:val="0"/>
          <w:sz w:val="24"/>
          <w:szCs w:val="24"/>
          <w:lang w:val="en-GB"/>
        </w:rPr>
        <w:t xml:space="preserve">conditions of </w:t>
      </w:r>
      <w:r w:rsidR="00E31B45" w:rsidRPr="005B0627">
        <w:rPr>
          <w:rFonts w:ascii="Times New Roman" w:hAnsi="Times New Roman" w:cs="Times New Roman"/>
          <w:iCs/>
          <w:noProof w:val="0"/>
          <w:sz w:val="24"/>
          <w:szCs w:val="24"/>
          <w:lang w:val="en-GB"/>
        </w:rPr>
        <w:t>Article</w:t>
      </w:r>
      <w:r w:rsidR="007D5253" w:rsidRPr="005B0627">
        <w:rPr>
          <w:rFonts w:ascii="Times New Roman" w:hAnsi="Times New Roman" w:cs="Times New Roman"/>
          <w:iCs/>
          <w:noProof w:val="0"/>
          <w:sz w:val="24"/>
          <w:szCs w:val="24"/>
          <w:lang w:val="en-GB"/>
        </w:rPr>
        <w:t xml:space="preserve"> </w:t>
      </w:r>
      <w:r w:rsidR="00A16CEB" w:rsidRPr="005B0627">
        <w:rPr>
          <w:rFonts w:ascii="Times New Roman" w:hAnsi="Times New Roman" w:cs="Times New Roman"/>
          <w:iCs/>
          <w:noProof w:val="0"/>
          <w:sz w:val="24"/>
          <w:szCs w:val="24"/>
          <w:lang w:val="en-GB"/>
        </w:rPr>
        <w:t>33</w:t>
      </w:r>
      <w:r w:rsidR="000B6E83" w:rsidRPr="005B0627">
        <w:rPr>
          <w:rFonts w:ascii="Times New Roman" w:hAnsi="Times New Roman" w:cs="Times New Roman"/>
          <w:iCs/>
          <w:noProof w:val="0"/>
          <w:sz w:val="24"/>
          <w:szCs w:val="24"/>
          <w:lang w:val="en-GB"/>
        </w:rPr>
        <w:t>/b</w:t>
      </w:r>
      <w:r w:rsidR="00A16CEB" w:rsidRPr="005B0627">
        <w:rPr>
          <w:rFonts w:ascii="Times New Roman" w:hAnsi="Times New Roman" w:cs="Times New Roman"/>
          <w:iCs/>
          <w:noProof w:val="0"/>
          <w:sz w:val="24"/>
          <w:szCs w:val="24"/>
          <w:lang w:val="en-GB"/>
        </w:rPr>
        <w:t xml:space="preserve"> </w:t>
      </w:r>
      <w:r w:rsidR="00FC3A88" w:rsidRPr="005B0627">
        <w:rPr>
          <w:rFonts w:ascii="Times New Roman" w:hAnsi="Times New Roman" w:cs="Times New Roman"/>
          <w:iCs/>
          <w:noProof w:val="0"/>
          <w:sz w:val="24"/>
          <w:szCs w:val="24"/>
          <w:lang w:val="en-GB"/>
        </w:rPr>
        <w:t>of law</w:t>
      </w:r>
      <w:r w:rsidR="00A16CEB" w:rsidRPr="005B0627">
        <w:rPr>
          <w:rFonts w:ascii="Times New Roman" w:hAnsi="Times New Roman" w:cs="Times New Roman"/>
          <w:iCs/>
          <w:noProof w:val="0"/>
          <w:sz w:val="24"/>
          <w:szCs w:val="24"/>
          <w:lang w:val="en-GB"/>
        </w:rPr>
        <w:t xml:space="preserve"> </w:t>
      </w:r>
      <w:r w:rsidR="008E32F4" w:rsidRPr="005B0627">
        <w:rPr>
          <w:rFonts w:ascii="Times New Roman" w:hAnsi="Times New Roman" w:cs="Times New Roman"/>
          <w:iCs/>
          <w:noProof w:val="0"/>
          <w:sz w:val="24"/>
          <w:szCs w:val="24"/>
          <w:lang w:val="en-GB"/>
        </w:rPr>
        <w:t>no</w:t>
      </w:r>
      <w:r w:rsidR="00A16CEB" w:rsidRPr="005B0627">
        <w:rPr>
          <w:rFonts w:ascii="Times New Roman" w:hAnsi="Times New Roman" w:cs="Times New Roman"/>
          <w:iCs/>
          <w:noProof w:val="0"/>
          <w:sz w:val="24"/>
          <w:szCs w:val="24"/>
          <w:lang w:val="en-GB"/>
        </w:rPr>
        <w:t>.</w:t>
      </w:r>
      <w:r w:rsidR="007D5253" w:rsidRPr="005B0627">
        <w:rPr>
          <w:rFonts w:ascii="Times New Roman" w:hAnsi="Times New Roman" w:cs="Times New Roman"/>
          <w:iCs/>
          <w:noProof w:val="0"/>
          <w:sz w:val="24"/>
          <w:szCs w:val="24"/>
          <w:lang w:val="en-GB"/>
        </w:rPr>
        <w:t xml:space="preserve"> </w:t>
      </w:r>
      <w:r w:rsidR="00A16CEB" w:rsidRPr="005B0627">
        <w:rPr>
          <w:rFonts w:ascii="Times New Roman" w:hAnsi="Times New Roman" w:cs="Times New Roman"/>
          <w:iCs/>
          <w:noProof w:val="0"/>
          <w:sz w:val="24"/>
          <w:szCs w:val="24"/>
          <w:lang w:val="en-GB"/>
        </w:rPr>
        <w:t>84/2016, "</w:t>
      </w:r>
      <w:r w:rsidR="007735B7" w:rsidRPr="005B0627">
        <w:rPr>
          <w:rFonts w:ascii="Times New Roman" w:eastAsia="Times New Roman" w:hAnsi="Times New Roman" w:cs="Times New Roman"/>
          <w:noProof w:val="0"/>
          <w:color w:val="000000"/>
          <w:sz w:val="24"/>
          <w:szCs w:val="24"/>
          <w:lang w:val="en-GB" w:eastAsia="en-GB"/>
        </w:rPr>
        <w:t xml:space="preserve"> On the transitional re-evaluation of judges and prosecutors in the Republic of Albania</w:t>
      </w:r>
      <w:r w:rsidR="00A16CEB" w:rsidRPr="005B0627">
        <w:rPr>
          <w:rFonts w:ascii="Times New Roman" w:hAnsi="Times New Roman" w:cs="Times New Roman"/>
          <w:iCs/>
          <w:noProof w:val="0"/>
          <w:sz w:val="24"/>
          <w:szCs w:val="24"/>
          <w:lang w:val="en-GB"/>
        </w:rPr>
        <w:t xml:space="preserve">. </w:t>
      </w:r>
      <w:r w:rsidR="004129E1" w:rsidRPr="005B0627">
        <w:rPr>
          <w:rFonts w:ascii="Times New Roman" w:hAnsi="Times New Roman" w:cs="Times New Roman"/>
          <w:iCs/>
          <w:noProof w:val="0"/>
          <w:sz w:val="24"/>
          <w:szCs w:val="24"/>
          <w:lang w:val="en-GB"/>
        </w:rPr>
        <w:t xml:space="preserve"> </w:t>
      </w:r>
    </w:p>
    <w:p w14:paraId="2DC6E642" w14:textId="77777777" w:rsidR="0057724D" w:rsidRPr="005B0627" w:rsidRDefault="0057724D" w:rsidP="0057724D">
      <w:pPr>
        <w:pStyle w:val="ListParagraph"/>
        <w:spacing w:after="0" w:line="276" w:lineRule="auto"/>
        <w:ind w:left="1080"/>
        <w:jc w:val="both"/>
        <w:rPr>
          <w:rFonts w:ascii="Times New Roman" w:hAnsi="Times New Roman" w:cs="Times New Roman"/>
          <w:noProof w:val="0"/>
          <w:sz w:val="8"/>
          <w:szCs w:val="8"/>
          <w:lang w:val="en-GB"/>
        </w:rPr>
      </w:pPr>
    </w:p>
    <w:p w14:paraId="1C440B13" w14:textId="23892D38" w:rsidR="007D5253" w:rsidRPr="005B0627" w:rsidRDefault="000B6E83" w:rsidP="003F0773">
      <w:pPr>
        <w:pStyle w:val="ListParagraph"/>
        <w:numPr>
          <w:ilvl w:val="0"/>
          <w:numId w:val="4"/>
        </w:numPr>
        <w:spacing w:after="0" w:line="276" w:lineRule="auto"/>
        <w:jc w:val="both"/>
        <w:rPr>
          <w:rFonts w:ascii="Times New Roman" w:hAnsi="Times New Roman" w:cs="Times New Roman"/>
          <w:noProof w:val="0"/>
          <w:sz w:val="24"/>
          <w:szCs w:val="24"/>
          <w:lang w:val="en-GB"/>
        </w:rPr>
      </w:pPr>
      <w:r w:rsidRPr="005B0627">
        <w:rPr>
          <w:rFonts w:ascii="Times New Roman" w:hAnsi="Times New Roman" w:cs="Times New Roman"/>
          <w:iCs/>
          <w:noProof w:val="0"/>
          <w:sz w:val="24"/>
          <w:szCs w:val="24"/>
          <w:lang w:val="en-GB"/>
        </w:rPr>
        <w:t xml:space="preserve">In conclusion of the assessment of the asset criterion, based on the conclusions for each asset and the financial analysis for the entire period, it </w:t>
      </w:r>
      <w:r w:rsidR="00533988" w:rsidRPr="005B0627">
        <w:rPr>
          <w:rFonts w:ascii="Times New Roman" w:hAnsi="Times New Roman" w:cs="Times New Roman"/>
          <w:iCs/>
          <w:noProof w:val="0"/>
          <w:sz w:val="24"/>
          <w:szCs w:val="24"/>
          <w:lang w:val="en-GB"/>
        </w:rPr>
        <w:t xml:space="preserve">is established </w:t>
      </w:r>
      <w:r w:rsidRPr="005B0627">
        <w:rPr>
          <w:rFonts w:ascii="Times New Roman" w:hAnsi="Times New Roman" w:cs="Times New Roman"/>
          <w:iCs/>
          <w:noProof w:val="0"/>
          <w:sz w:val="24"/>
          <w:szCs w:val="24"/>
          <w:lang w:val="en-GB"/>
        </w:rPr>
        <w:t xml:space="preserve">that the </w:t>
      </w:r>
      <w:r w:rsidR="00533988" w:rsidRPr="005B0627">
        <w:rPr>
          <w:rFonts w:ascii="Times New Roman" w:hAnsi="Times New Roman" w:cs="Times New Roman"/>
          <w:iCs/>
          <w:noProof w:val="0"/>
          <w:sz w:val="24"/>
          <w:szCs w:val="24"/>
          <w:lang w:val="en-GB"/>
        </w:rPr>
        <w:t xml:space="preserve">assessee </w:t>
      </w:r>
      <w:r w:rsidRPr="005B0627">
        <w:rPr>
          <w:rFonts w:ascii="Times New Roman" w:hAnsi="Times New Roman" w:cs="Times New Roman"/>
          <w:iCs/>
          <w:noProof w:val="0"/>
          <w:sz w:val="24"/>
          <w:szCs w:val="24"/>
          <w:lang w:val="en-GB"/>
        </w:rPr>
        <w:t>has not reached a reliable level for the asset assessment criterion and</w:t>
      </w:r>
      <w:r w:rsidR="00533988" w:rsidRPr="005B0627">
        <w:rPr>
          <w:rFonts w:ascii="Times New Roman" w:hAnsi="Times New Roman" w:cs="Times New Roman"/>
          <w:iCs/>
          <w:noProof w:val="0"/>
          <w:sz w:val="24"/>
          <w:szCs w:val="24"/>
          <w:lang w:val="en-GB"/>
        </w:rPr>
        <w:t xml:space="preserve"> falls under t</w:t>
      </w:r>
      <w:r w:rsidRPr="005B0627">
        <w:rPr>
          <w:rFonts w:ascii="Times New Roman" w:hAnsi="Times New Roman" w:cs="Times New Roman"/>
          <w:iCs/>
          <w:noProof w:val="0"/>
          <w:sz w:val="24"/>
          <w:szCs w:val="24"/>
          <w:lang w:val="en-GB"/>
        </w:rPr>
        <w:t>he conditions provided for in Article D</w:t>
      </w:r>
      <w:r w:rsidR="00533988" w:rsidRPr="005B0627">
        <w:rPr>
          <w:rFonts w:ascii="Times New Roman" w:hAnsi="Times New Roman" w:cs="Times New Roman"/>
          <w:iCs/>
          <w:noProof w:val="0"/>
          <w:sz w:val="24"/>
          <w:szCs w:val="24"/>
          <w:lang w:val="en-GB"/>
        </w:rPr>
        <w:t>/3</w:t>
      </w:r>
      <w:r w:rsidRPr="005B0627">
        <w:rPr>
          <w:rFonts w:ascii="Times New Roman" w:hAnsi="Times New Roman" w:cs="Times New Roman"/>
          <w:iCs/>
          <w:noProof w:val="0"/>
          <w:sz w:val="24"/>
          <w:szCs w:val="24"/>
          <w:lang w:val="en-GB"/>
        </w:rPr>
        <w:t xml:space="preserve"> of the </w:t>
      </w:r>
      <w:r w:rsidR="004F3FCF" w:rsidRPr="005B0627">
        <w:rPr>
          <w:rFonts w:ascii="Times New Roman" w:hAnsi="Times New Roman" w:cs="Times New Roman"/>
          <w:iCs/>
          <w:noProof w:val="0"/>
          <w:sz w:val="24"/>
          <w:szCs w:val="24"/>
          <w:lang w:val="en-GB"/>
        </w:rPr>
        <w:t>A</w:t>
      </w:r>
      <w:r w:rsidRPr="005B0627">
        <w:rPr>
          <w:rFonts w:ascii="Times New Roman" w:hAnsi="Times New Roman" w:cs="Times New Roman"/>
          <w:iCs/>
          <w:noProof w:val="0"/>
          <w:sz w:val="24"/>
          <w:szCs w:val="24"/>
          <w:lang w:val="en-GB"/>
        </w:rPr>
        <w:t>nnex to the Constitution</w:t>
      </w:r>
      <w:r w:rsidR="00533988" w:rsidRPr="005B0627">
        <w:rPr>
          <w:rFonts w:ascii="Times New Roman" w:hAnsi="Times New Roman" w:cs="Times New Roman"/>
          <w:iCs/>
          <w:noProof w:val="0"/>
          <w:sz w:val="24"/>
          <w:szCs w:val="24"/>
          <w:lang w:val="en-GB"/>
        </w:rPr>
        <w:t xml:space="preserve"> and </w:t>
      </w:r>
      <w:r w:rsidR="00E31B45" w:rsidRPr="005B0627">
        <w:rPr>
          <w:rFonts w:ascii="Times New Roman" w:hAnsi="Times New Roman" w:cs="Times New Roman"/>
          <w:iCs/>
          <w:noProof w:val="0"/>
          <w:sz w:val="24"/>
          <w:szCs w:val="24"/>
          <w:lang w:val="en-GB"/>
        </w:rPr>
        <w:t>Article</w:t>
      </w:r>
      <w:r w:rsidR="007D5253" w:rsidRPr="005B0627">
        <w:rPr>
          <w:rFonts w:ascii="Times New Roman" w:hAnsi="Times New Roman" w:cs="Times New Roman"/>
          <w:iCs/>
          <w:noProof w:val="0"/>
          <w:sz w:val="24"/>
          <w:szCs w:val="24"/>
          <w:lang w:val="en-GB"/>
        </w:rPr>
        <w:t xml:space="preserve"> 61</w:t>
      </w:r>
      <w:r w:rsidRPr="005B0627">
        <w:rPr>
          <w:rFonts w:ascii="Times New Roman" w:hAnsi="Times New Roman" w:cs="Times New Roman"/>
          <w:iCs/>
          <w:noProof w:val="0"/>
          <w:sz w:val="24"/>
          <w:szCs w:val="24"/>
          <w:lang w:val="en-GB"/>
        </w:rPr>
        <w:t>/3</w:t>
      </w:r>
      <w:r w:rsidR="007D5253" w:rsidRPr="005B0627">
        <w:rPr>
          <w:rFonts w:ascii="Times New Roman" w:hAnsi="Times New Roman" w:cs="Times New Roman"/>
          <w:iCs/>
          <w:noProof w:val="0"/>
          <w:sz w:val="24"/>
          <w:szCs w:val="24"/>
          <w:lang w:val="en-GB"/>
        </w:rPr>
        <w:t xml:space="preserve"> </w:t>
      </w:r>
      <w:r w:rsidR="00FC3A88" w:rsidRPr="005B0627">
        <w:rPr>
          <w:rFonts w:ascii="Times New Roman" w:hAnsi="Times New Roman" w:cs="Times New Roman"/>
          <w:iCs/>
          <w:noProof w:val="0"/>
          <w:sz w:val="24"/>
          <w:szCs w:val="24"/>
          <w:lang w:val="en-GB"/>
        </w:rPr>
        <w:t>of law</w:t>
      </w:r>
      <w:r w:rsidR="007D5253" w:rsidRPr="005B0627">
        <w:rPr>
          <w:rFonts w:ascii="Times New Roman" w:hAnsi="Times New Roman" w:cs="Times New Roman"/>
          <w:iCs/>
          <w:noProof w:val="0"/>
          <w:sz w:val="24"/>
          <w:szCs w:val="24"/>
          <w:lang w:val="en-GB"/>
        </w:rPr>
        <w:t xml:space="preserve"> </w:t>
      </w:r>
      <w:r w:rsidR="008E32F4" w:rsidRPr="005B0627">
        <w:rPr>
          <w:rFonts w:ascii="Times New Roman" w:hAnsi="Times New Roman" w:cs="Times New Roman"/>
          <w:iCs/>
          <w:noProof w:val="0"/>
          <w:sz w:val="24"/>
          <w:szCs w:val="24"/>
          <w:lang w:val="en-GB"/>
        </w:rPr>
        <w:t>no</w:t>
      </w:r>
      <w:r w:rsidR="007D5253" w:rsidRPr="005B0627">
        <w:rPr>
          <w:rFonts w:ascii="Times New Roman" w:hAnsi="Times New Roman" w:cs="Times New Roman"/>
          <w:iCs/>
          <w:noProof w:val="0"/>
          <w:sz w:val="24"/>
          <w:szCs w:val="24"/>
          <w:lang w:val="en-GB"/>
        </w:rPr>
        <w:t xml:space="preserve">. 84/2016. </w:t>
      </w:r>
    </w:p>
    <w:p w14:paraId="31A01A0D" w14:textId="541871AD" w:rsidR="002073E3" w:rsidRPr="005B0627" w:rsidRDefault="0045320C" w:rsidP="00810B3C">
      <w:pPr>
        <w:pStyle w:val="ListParagraph"/>
        <w:spacing w:before="120" w:after="120" w:line="276" w:lineRule="auto"/>
        <w:contextualSpacing w:val="0"/>
        <w:jc w:val="both"/>
        <w:rPr>
          <w:rFonts w:ascii="Times New Roman" w:hAnsi="Times New Roman" w:cs="Times New Roman"/>
          <w:noProof w:val="0"/>
          <w:sz w:val="24"/>
          <w:szCs w:val="24"/>
          <w:lang w:val="en-GB"/>
        </w:rPr>
      </w:pPr>
      <w:r w:rsidRPr="005B0627">
        <w:rPr>
          <w:rFonts w:ascii="Times New Roman" w:hAnsi="Times New Roman" w:cs="Times New Roman"/>
          <w:noProof w:val="0"/>
          <w:sz w:val="24"/>
          <w:szCs w:val="24"/>
          <w:lang w:val="en-GB"/>
        </w:rPr>
        <w:t>Ba</w:t>
      </w:r>
      <w:r w:rsidR="004F3FCF" w:rsidRPr="005B0627">
        <w:rPr>
          <w:rFonts w:ascii="Times New Roman" w:hAnsi="Times New Roman" w:cs="Times New Roman"/>
          <w:noProof w:val="0"/>
          <w:sz w:val="24"/>
          <w:szCs w:val="24"/>
          <w:lang w:val="en-GB"/>
        </w:rPr>
        <w:t xml:space="preserve">sed on these conclusions, the </w:t>
      </w:r>
      <w:r w:rsidR="00FC3A88" w:rsidRPr="005B0627">
        <w:rPr>
          <w:rFonts w:ascii="Times New Roman" w:hAnsi="Times New Roman" w:cs="Times New Roman"/>
          <w:noProof w:val="0"/>
          <w:sz w:val="24"/>
          <w:szCs w:val="24"/>
          <w:lang w:val="en-GB"/>
        </w:rPr>
        <w:t>Commission</w:t>
      </w:r>
      <w:r w:rsidR="007A092A" w:rsidRPr="005B0627">
        <w:rPr>
          <w:rFonts w:ascii="Times New Roman" w:hAnsi="Times New Roman" w:cs="Times New Roman"/>
          <w:noProof w:val="0"/>
          <w:sz w:val="24"/>
          <w:szCs w:val="24"/>
          <w:lang w:val="en-GB"/>
        </w:rPr>
        <w:t>,</w:t>
      </w:r>
      <w:r w:rsidR="00465104" w:rsidRPr="005B0627">
        <w:rPr>
          <w:rFonts w:ascii="Times New Roman" w:hAnsi="Times New Roman" w:cs="Times New Roman"/>
          <w:noProof w:val="0"/>
          <w:sz w:val="24"/>
          <w:szCs w:val="24"/>
          <w:lang w:val="en-GB"/>
        </w:rPr>
        <w:t xml:space="preserve"> </w:t>
      </w:r>
      <w:r w:rsidR="004F3FCF" w:rsidRPr="005B0627">
        <w:rPr>
          <w:rFonts w:ascii="Times New Roman" w:hAnsi="Times New Roman" w:cs="Times New Roman"/>
          <w:noProof w:val="0"/>
          <w:sz w:val="24"/>
          <w:szCs w:val="24"/>
          <w:lang w:val="en-GB"/>
        </w:rPr>
        <w:t xml:space="preserve">by decision </w:t>
      </w:r>
      <w:r w:rsidR="008E32F4" w:rsidRPr="005B0627">
        <w:rPr>
          <w:rFonts w:ascii="Times New Roman" w:hAnsi="Times New Roman" w:cs="Times New Roman"/>
          <w:noProof w:val="0"/>
          <w:sz w:val="24"/>
          <w:szCs w:val="24"/>
          <w:lang w:val="en-GB"/>
        </w:rPr>
        <w:t>no</w:t>
      </w:r>
      <w:r w:rsidR="00810B3C" w:rsidRPr="005B0627">
        <w:rPr>
          <w:rFonts w:ascii="Times New Roman" w:hAnsi="Times New Roman" w:cs="Times New Roman"/>
          <w:noProof w:val="0"/>
          <w:sz w:val="24"/>
          <w:szCs w:val="24"/>
          <w:lang w:val="en-GB"/>
        </w:rPr>
        <w:t xml:space="preserve">. </w:t>
      </w:r>
      <w:r w:rsidR="007D5253" w:rsidRPr="005B0627">
        <w:rPr>
          <w:rFonts w:ascii="Times New Roman" w:eastAsia="Times New Roman" w:hAnsi="Times New Roman" w:cs="Times New Roman"/>
          <w:noProof w:val="0"/>
          <w:color w:val="000000"/>
          <w:sz w:val="24"/>
          <w:szCs w:val="24"/>
          <w:lang w:val="en-GB" w:eastAsia="en-GB"/>
        </w:rPr>
        <w:t>758, dat</w:t>
      </w:r>
      <w:r w:rsidR="004F3FCF" w:rsidRPr="005B0627">
        <w:rPr>
          <w:rFonts w:ascii="Times New Roman" w:eastAsia="Times New Roman" w:hAnsi="Times New Roman" w:cs="Times New Roman"/>
          <w:noProof w:val="0"/>
          <w:color w:val="000000"/>
          <w:sz w:val="24"/>
          <w:szCs w:val="24"/>
          <w:lang w:val="en-GB" w:eastAsia="en-GB"/>
        </w:rPr>
        <w:t xml:space="preserve">ed </w:t>
      </w:r>
      <w:r w:rsidR="007D5253" w:rsidRPr="005B0627">
        <w:rPr>
          <w:rFonts w:ascii="Times New Roman" w:eastAsia="Times New Roman" w:hAnsi="Times New Roman" w:cs="Times New Roman"/>
          <w:noProof w:val="0"/>
          <w:color w:val="000000"/>
          <w:sz w:val="24"/>
          <w:szCs w:val="24"/>
          <w:lang w:val="en-GB" w:eastAsia="en-GB"/>
        </w:rPr>
        <w:t>16.04.2024</w:t>
      </w:r>
      <w:r w:rsidR="00172D48" w:rsidRPr="005B0627">
        <w:rPr>
          <w:rFonts w:ascii="Times New Roman" w:hAnsi="Times New Roman" w:cs="Times New Roman"/>
          <w:noProof w:val="0"/>
          <w:sz w:val="24"/>
          <w:szCs w:val="24"/>
          <w:lang w:val="en-GB"/>
        </w:rPr>
        <w:t>,</w:t>
      </w:r>
      <w:r w:rsidR="00810B3C" w:rsidRPr="005B0627">
        <w:rPr>
          <w:rFonts w:ascii="Times New Roman" w:hAnsi="Times New Roman" w:cs="Times New Roman"/>
          <w:noProof w:val="0"/>
          <w:sz w:val="24"/>
          <w:szCs w:val="24"/>
          <w:lang w:val="en-GB"/>
        </w:rPr>
        <w:t xml:space="preserve"> </w:t>
      </w:r>
      <w:r w:rsidR="004F3FCF" w:rsidRPr="005B0627">
        <w:rPr>
          <w:rFonts w:ascii="Times New Roman" w:hAnsi="Times New Roman" w:cs="Times New Roman"/>
          <w:noProof w:val="0"/>
          <w:sz w:val="24"/>
          <w:szCs w:val="24"/>
          <w:lang w:val="en-GB"/>
        </w:rPr>
        <w:t xml:space="preserve">decided to dismiss the assessee from office. </w:t>
      </w:r>
      <w:r w:rsidR="00AA50FC" w:rsidRPr="005B0627">
        <w:rPr>
          <w:rFonts w:ascii="Times New Roman" w:hAnsi="Times New Roman" w:cs="Times New Roman"/>
          <w:noProof w:val="0"/>
          <w:sz w:val="24"/>
          <w:szCs w:val="24"/>
          <w:lang w:val="en-GB"/>
        </w:rPr>
        <w:t xml:space="preserve"> </w:t>
      </w:r>
      <w:r w:rsidR="002722DC" w:rsidRPr="005B0627">
        <w:rPr>
          <w:rFonts w:ascii="Times New Roman" w:hAnsi="Times New Roman" w:cs="Times New Roman"/>
          <w:noProof w:val="0"/>
          <w:sz w:val="24"/>
          <w:szCs w:val="24"/>
          <w:lang w:val="en-GB"/>
        </w:rPr>
        <w:t xml:space="preserve"> </w:t>
      </w:r>
    </w:p>
    <w:p w14:paraId="69E6BC21" w14:textId="07FF8C98" w:rsidR="00C354C0" w:rsidRPr="005B0627" w:rsidRDefault="00A209F9" w:rsidP="00511D42">
      <w:pPr>
        <w:pStyle w:val="ListParagraph"/>
        <w:numPr>
          <w:ilvl w:val="0"/>
          <w:numId w:val="1"/>
        </w:numPr>
        <w:spacing w:before="60" w:after="120" w:line="276" w:lineRule="auto"/>
        <w:contextualSpacing w:val="0"/>
        <w:jc w:val="both"/>
        <w:rPr>
          <w:rFonts w:ascii="Times New Roman" w:hAnsi="Times New Roman" w:cs="Times New Roman"/>
          <w:noProof w:val="0"/>
          <w:sz w:val="24"/>
          <w:szCs w:val="24"/>
          <w:lang w:val="en-GB"/>
        </w:rPr>
      </w:pPr>
      <w:r w:rsidRPr="005B0627">
        <w:rPr>
          <w:rFonts w:ascii="Times New Roman" w:hAnsi="Times New Roman" w:cs="Times New Roman"/>
          <w:noProof w:val="0"/>
          <w:sz w:val="24"/>
          <w:szCs w:val="24"/>
          <w:lang w:val="en-GB"/>
        </w:rPr>
        <w:t xml:space="preserve">The assessee </w:t>
      </w:r>
      <w:r w:rsidR="00D672D4" w:rsidRPr="005B0627">
        <w:rPr>
          <w:rFonts w:ascii="Times New Roman" w:hAnsi="Times New Roman" w:cs="Times New Roman"/>
          <w:noProof w:val="0"/>
          <w:sz w:val="24"/>
          <w:szCs w:val="24"/>
          <w:lang w:val="en-GB"/>
        </w:rPr>
        <w:t xml:space="preserve">filed an appeal against the decision of </w:t>
      </w:r>
      <w:r w:rsidR="00BE23F0" w:rsidRPr="005B0627">
        <w:rPr>
          <w:rFonts w:ascii="Times New Roman" w:hAnsi="Times New Roman" w:cs="Times New Roman"/>
          <w:noProof w:val="0"/>
          <w:sz w:val="24"/>
          <w:szCs w:val="24"/>
          <w:lang w:val="en-GB"/>
        </w:rPr>
        <w:t>the Independent Qualification Commission</w:t>
      </w:r>
      <w:r w:rsidR="002073E3" w:rsidRPr="005B0627">
        <w:rPr>
          <w:rFonts w:ascii="Times New Roman" w:hAnsi="Times New Roman" w:cs="Times New Roman"/>
          <w:noProof w:val="0"/>
          <w:sz w:val="24"/>
          <w:szCs w:val="24"/>
          <w:lang w:val="en-GB"/>
        </w:rPr>
        <w:t xml:space="preserve">, </w:t>
      </w:r>
      <w:r w:rsidR="00AA5BD1" w:rsidRPr="005B0627">
        <w:rPr>
          <w:rFonts w:ascii="Times New Roman" w:hAnsi="Times New Roman" w:cs="Times New Roman"/>
          <w:noProof w:val="0"/>
          <w:sz w:val="24"/>
          <w:szCs w:val="24"/>
          <w:lang w:val="en-GB"/>
        </w:rPr>
        <w:t xml:space="preserve">eventually requesting from the </w:t>
      </w:r>
      <w:r w:rsidR="009B022C" w:rsidRPr="005B0627">
        <w:rPr>
          <w:rFonts w:ascii="Times New Roman" w:eastAsia="Times New Roman" w:hAnsi="Times New Roman" w:cs="Times New Roman"/>
          <w:noProof w:val="0"/>
          <w:color w:val="000000"/>
          <w:sz w:val="24"/>
          <w:szCs w:val="24"/>
          <w:lang w:val="en-GB" w:eastAsia="en-GB"/>
        </w:rPr>
        <w:t>Special Appeal Chamber</w:t>
      </w:r>
      <w:r w:rsidR="00643E37">
        <w:rPr>
          <w:rFonts w:ascii="Times New Roman" w:eastAsia="Times New Roman" w:hAnsi="Times New Roman" w:cs="Times New Roman"/>
          <w:noProof w:val="0"/>
          <w:color w:val="000000"/>
          <w:sz w:val="24"/>
          <w:szCs w:val="24"/>
          <w:lang w:val="en-GB" w:eastAsia="en-GB"/>
        </w:rPr>
        <w:t xml:space="preserve"> to</w:t>
      </w:r>
      <w:r w:rsidR="00C354C0" w:rsidRPr="005B0627">
        <w:rPr>
          <w:rFonts w:ascii="Times New Roman" w:hAnsi="Times New Roman" w:cs="Times New Roman"/>
          <w:noProof w:val="0"/>
          <w:sz w:val="24"/>
          <w:szCs w:val="24"/>
          <w:lang w:val="en-GB"/>
        </w:rPr>
        <w:t>:</w:t>
      </w:r>
    </w:p>
    <w:p w14:paraId="10211620" w14:textId="0509DC89" w:rsidR="0057724D" w:rsidRPr="005B0627" w:rsidRDefault="00AB6FA3" w:rsidP="003F0773">
      <w:pPr>
        <w:pStyle w:val="ListParagraph"/>
        <w:numPr>
          <w:ilvl w:val="0"/>
          <w:numId w:val="4"/>
        </w:numPr>
        <w:spacing w:before="60" w:after="0" w:line="276" w:lineRule="auto"/>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Examine in a</w:t>
      </w:r>
      <w:r w:rsidR="00EC57B5" w:rsidRPr="005B0627">
        <w:rPr>
          <w:rFonts w:ascii="Times New Roman" w:hAnsi="Times New Roman" w:cs="Times New Roman"/>
          <w:noProof w:val="0"/>
          <w:sz w:val="24"/>
          <w:szCs w:val="24"/>
          <w:lang w:val="en-GB"/>
        </w:rPr>
        <w:t xml:space="preserve"> public hearing the </w:t>
      </w:r>
      <w:r w:rsidR="007D5253" w:rsidRPr="005B0627">
        <w:rPr>
          <w:rFonts w:ascii="Times New Roman" w:hAnsi="Times New Roman" w:cs="Times New Roman"/>
          <w:noProof w:val="0"/>
          <w:sz w:val="24"/>
          <w:szCs w:val="24"/>
          <w:lang w:val="en-GB"/>
        </w:rPr>
        <w:t xml:space="preserve">administrative </w:t>
      </w:r>
      <w:r w:rsidR="0065025C" w:rsidRPr="005B0627">
        <w:rPr>
          <w:rFonts w:ascii="Times New Roman" w:hAnsi="Times New Roman" w:cs="Times New Roman"/>
          <w:noProof w:val="0"/>
          <w:sz w:val="24"/>
          <w:szCs w:val="24"/>
          <w:lang w:val="en-GB"/>
        </w:rPr>
        <w:t xml:space="preserve">case, Act. </w:t>
      </w:r>
      <w:r w:rsidR="00A209F9" w:rsidRPr="005B0627">
        <w:rPr>
          <w:rFonts w:ascii="Times New Roman" w:hAnsi="Times New Roman" w:cs="Times New Roman"/>
          <w:noProof w:val="0"/>
          <w:sz w:val="24"/>
          <w:szCs w:val="24"/>
          <w:lang w:val="en-GB"/>
        </w:rPr>
        <w:t>no</w:t>
      </w:r>
      <w:r w:rsidR="007D5253" w:rsidRPr="005B0627">
        <w:rPr>
          <w:rFonts w:ascii="Times New Roman" w:hAnsi="Times New Roman" w:cs="Times New Roman"/>
          <w:noProof w:val="0"/>
          <w:sz w:val="24"/>
          <w:szCs w:val="24"/>
          <w:lang w:val="en-GB"/>
        </w:rPr>
        <w:t>.</w:t>
      </w:r>
      <w:r w:rsidR="0065025C" w:rsidRPr="005B0627">
        <w:rPr>
          <w:rFonts w:ascii="Times New Roman" w:hAnsi="Times New Roman" w:cs="Times New Roman"/>
          <w:noProof w:val="0"/>
          <w:sz w:val="24"/>
          <w:szCs w:val="24"/>
          <w:lang w:val="en-GB"/>
        </w:rPr>
        <w:t xml:space="preserve"> </w:t>
      </w:r>
      <w:r w:rsidR="007D5253" w:rsidRPr="005B0627">
        <w:rPr>
          <w:rFonts w:ascii="Times New Roman" w:hAnsi="Times New Roman" w:cs="Times New Roman"/>
          <w:noProof w:val="0"/>
          <w:sz w:val="24"/>
          <w:szCs w:val="24"/>
          <w:lang w:val="en-GB"/>
        </w:rPr>
        <w:t>665</w:t>
      </w:r>
      <w:r w:rsidR="0065025C" w:rsidRPr="005B0627">
        <w:rPr>
          <w:rFonts w:ascii="Times New Roman" w:hAnsi="Times New Roman" w:cs="Times New Roman"/>
          <w:noProof w:val="0"/>
          <w:sz w:val="24"/>
          <w:szCs w:val="24"/>
          <w:lang w:val="en-GB"/>
        </w:rPr>
        <w:t>, decision n</w:t>
      </w:r>
      <w:r w:rsidR="008E32F4" w:rsidRPr="005B0627">
        <w:rPr>
          <w:rFonts w:ascii="Times New Roman" w:hAnsi="Times New Roman" w:cs="Times New Roman"/>
          <w:noProof w:val="0"/>
          <w:sz w:val="24"/>
          <w:szCs w:val="24"/>
          <w:lang w:val="en-GB"/>
        </w:rPr>
        <w:t>o</w:t>
      </w:r>
      <w:r w:rsidR="007D5253" w:rsidRPr="005B0627">
        <w:rPr>
          <w:rFonts w:ascii="Times New Roman" w:hAnsi="Times New Roman" w:cs="Times New Roman"/>
          <w:noProof w:val="0"/>
          <w:sz w:val="24"/>
          <w:szCs w:val="24"/>
          <w:lang w:val="en-GB"/>
        </w:rPr>
        <w:t>.758</w:t>
      </w:r>
      <w:r w:rsidR="0065025C" w:rsidRPr="005B0627">
        <w:rPr>
          <w:rFonts w:ascii="Times New Roman" w:hAnsi="Times New Roman" w:cs="Times New Roman"/>
          <w:noProof w:val="0"/>
          <w:sz w:val="24"/>
          <w:szCs w:val="24"/>
          <w:lang w:val="en-GB"/>
        </w:rPr>
        <w:t xml:space="preserve">, dated </w:t>
      </w:r>
      <w:r w:rsidR="007D5253" w:rsidRPr="005B0627">
        <w:rPr>
          <w:rFonts w:ascii="Times New Roman" w:hAnsi="Times New Roman" w:cs="Times New Roman"/>
          <w:noProof w:val="0"/>
          <w:sz w:val="24"/>
          <w:szCs w:val="24"/>
          <w:lang w:val="en-GB"/>
        </w:rPr>
        <w:t xml:space="preserve">16.04.2024, </w:t>
      </w:r>
      <w:r w:rsidR="0065025C" w:rsidRPr="005B0627">
        <w:rPr>
          <w:rFonts w:ascii="Times New Roman" w:hAnsi="Times New Roman" w:cs="Times New Roman"/>
          <w:noProof w:val="0"/>
          <w:sz w:val="24"/>
          <w:szCs w:val="24"/>
          <w:lang w:val="en-GB"/>
        </w:rPr>
        <w:t xml:space="preserve">of </w:t>
      </w:r>
      <w:r w:rsidR="00D672D4" w:rsidRPr="005B0627">
        <w:rPr>
          <w:rFonts w:ascii="Times New Roman" w:hAnsi="Times New Roman" w:cs="Times New Roman"/>
          <w:noProof w:val="0"/>
          <w:sz w:val="24"/>
          <w:szCs w:val="24"/>
          <w:lang w:val="en-GB"/>
        </w:rPr>
        <w:t>the Independent Qualification Commission</w:t>
      </w:r>
      <w:r w:rsidR="007D5253" w:rsidRPr="005B0627">
        <w:rPr>
          <w:rFonts w:ascii="Times New Roman" w:hAnsi="Times New Roman" w:cs="Times New Roman"/>
          <w:noProof w:val="0"/>
          <w:sz w:val="24"/>
          <w:szCs w:val="24"/>
          <w:lang w:val="en-GB"/>
        </w:rPr>
        <w:t xml:space="preserve">, </w:t>
      </w:r>
      <w:r w:rsidR="00E1069D" w:rsidRPr="005B0627">
        <w:rPr>
          <w:rFonts w:ascii="Times New Roman" w:hAnsi="Times New Roman" w:cs="Times New Roman"/>
          <w:noProof w:val="0"/>
          <w:sz w:val="24"/>
          <w:szCs w:val="24"/>
          <w:lang w:val="en-GB"/>
        </w:rPr>
        <w:t xml:space="preserve">concerning the </w:t>
      </w:r>
      <w:r w:rsidR="00EA3207" w:rsidRPr="005B0627">
        <w:rPr>
          <w:rFonts w:ascii="Times New Roman" w:hAnsi="Times New Roman" w:cs="Times New Roman"/>
          <w:noProof w:val="0"/>
          <w:sz w:val="24"/>
          <w:szCs w:val="24"/>
          <w:lang w:val="en-GB"/>
        </w:rPr>
        <w:t>assessee</w:t>
      </w:r>
      <w:r w:rsidR="00E1069D" w:rsidRPr="005B0627">
        <w:rPr>
          <w:rFonts w:ascii="Times New Roman" w:hAnsi="Times New Roman" w:cs="Times New Roman"/>
          <w:noProof w:val="0"/>
          <w:sz w:val="24"/>
          <w:szCs w:val="24"/>
          <w:lang w:val="en-GB"/>
        </w:rPr>
        <w:t xml:space="preserve">, Mr. </w:t>
      </w:r>
      <w:r w:rsidR="007D5253" w:rsidRPr="005B0627">
        <w:rPr>
          <w:rFonts w:ascii="Times New Roman" w:hAnsi="Times New Roman" w:cs="Times New Roman"/>
          <w:noProof w:val="0"/>
          <w:sz w:val="24"/>
          <w:szCs w:val="24"/>
          <w:lang w:val="en-GB"/>
        </w:rPr>
        <w:t>Madrid Kullolli;</w:t>
      </w:r>
    </w:p>
    <w:p w14:paraId="0E431868" w14:textId="170D84E3" w:rsidR="0057724D" w:rsidRPr="005B0627" w:rsidRDefault="00D3037E" w:rsidP="003F0773">
      <w:pPr>
        <w:pStyle w:val="ListParagraph"/>
        <w:numPr>
          <w:ilvl w:val="0"/>
          <w:numId w:val="4"/>
        </w:numPr>
        <w:spacing w:before="60" w:after="0" w:line="276" w:lineRule="auto"/>
        <w:jc w:val="both"/>
        <w:rPr>
          <w:rFonts w:ascii="Times New Roman" w:hAnsi="Times New Roman" w:cs="Times New Roman"/>
          <w:noProof w:val="0"/>
          <w:sz w:val="24"/>
          <w:szCs w:val="24"/>
          <w:lang w:val="en-GB"/>
        </w:rPr>
      </w:pPr>
      <w:r w:rsidRPr="005B0627">
        <w:rPr>
          <w:rFonts w:ascii="Times New Roman" w:hAnsi="Times New Roman" w:cs="Times New Roman"/>
          <w:noProof w:val="0"/>
          <w:sz w:val="24"/>
          <w:szCs w:val="24"/>
          <w:lang w:val="en-GB"/>
        </w:rPr>
        <w:t>Examin</w:t>
      </w:r>
      <w:r w:rsidR="00643E37">
        <w:rPr>
          <w:rFonts w:ascii="Times New Roman" w:hAnsi="Times New Roman" w:cs="Times New Roman"/>
          <w:noProof w:val="0"/>
          <w:sz w:val="24"/>
          <w:szCs w:val="24"/>
          <w:lang w:val="en-GB"/>
        </w:rPr>
        <w:t xml:space="preserve">e </w:t>
      </w:r>
      <w:r w:rsidRPr="005B0627">
        <w:rPr>
          <w:rFonts w:ascii="Times New Roman" w:hAnsi="Times New Roman" w:cs="Times New Roman"/>
          <w:noProof w:val="0"/>
          <w:sz w:val="24"/>
          <w:szCs w:val="24"/>
          <w:lang w:val="en-GB"/>
        </w:rPr>
        <w:t xml:space="preserve">the merits of facts and evidence; </w:t>
      </w:r>
    </w:p>
    <w:p w14:paraId="73D35A18" w14:textId="3CAEE886" w:rsidR="007D5253" w:rsidRPr="005B0627" w:rsidRDefault="00D3037E" w:rsidP="003F0773">
      <w:pPr>
        <w:pStyle w:val="ListParagraph"/>
        <w:numPr>
          <w:ilvl w:val="0"/>
          <w:numId w:val="4"/>
        </w:numPr>
        <w:spacing w:before="60" w:after="0" w:line="276" w:lineRule="auto"/>
        <w:jc w:val="both"/>
        <w:rPr>
          <w:rFonts w:ascii="Times New Roman" w:hAnsi="Times New Roman" w:cs="Times New Roman"/>
          <w:noProof w:val="0"/>
          <w:sz w:val="24"/>
          <w:szCs w:val="24"/>
          <w:lang w:val="en-GB"/>
        </w:rPr>
      </w:pPr>
      <w:r w:rsidRPr="005B0627">
        <w:rPr>
          <w:rFonts w:ascii="Times New Roman" w:hAnsi="Times New Roman" w:cs="Times New Roman"/>
          <w:noProof w:val="0"/>
          <w:sz w:val="24"/>
          <w:szCs w:val="24"/>
          <w:lang w:val="en-GB"/>
        </w:rPr>
        <w:t>Amend</w:t>
      </w:r>
      <w:r w:rsidR="00643E37">
        <w:rPr>
          <w:rFonts w:ascii="Times New Roman" w:hAnsi="Times New Roman" w:cs="Times New Roman"/>
          <w:noProof w:val="0"/>
          <w:sz w:val="24"/>
          <w:szCs w:val="24"/>
          <w:lang w:val="en-GB"/>
        </w:rPr>
        <w:t xml:space="preserve"> </w:t>
      </w:r>
      <w:r w:rsidRPr="005B0627">
        <w:rPr>
          <w:rFonts w:ascii="Times New Roman" w:hAnsi="Times New Roman" w:cs="Times New Roman"/>
          <w:noProof w:val="0"/>
          <w:sz w:val="24"/>
          <w:szCs w:val="24"/>
          <w:lang w:val="en-GB"/>
        </w:rPr>
        <w:t xml:space="preserve">the decision </w:t>
      </w:r>
      <w:r w:rsidR="008E32F4" w:rsidRPr="005B0627">
        <w:rPr>
          <w:rFonts w:ascii="Times New Roman" w:hAnsi="Times New Roman" w:cs="Times New Roman"/>
          <w:noProof w:val="0"/>
          <w:sz w:val="24"/>
          <w:szCs w:val="24"/>
          <w:lang w:val="en-GB"/>
        </w:rPr>
        <w:t>No</w:t>
      </w:r>
      <w:r w:rsidR="007D5253" w:rsidRPr="005B0627">
        <w:rPr>
          <w:rFonts w:ascii="Times New Roman" w:hAnsi="Times New Roman" w:cs="Times New Roman"/>
          <w:noProof w:val="0"/>
          <w:sz w:val="24"/>
          <w:szCs w:val="24"/>
          <w:lang w:val="en-GB"/>
        </w:rPr>
        <w:t>.758 dat</w:t>
      </w:r>
      <w:r w:rsidRPr="005B0627">
        <w:rPr>
          <w:rFonts w:ascii="Times New Roman" w:hAnsi="Times New Roman" w:cs="Times New Roman"/>
          <w:noProof w:val="0"/>
          <w:sz w:val="24"/>
          <w:szCs w:val="24"/>
          <w:lang w:val="en-GB"/>
        </w:rPr>
        <w:t>ed</w:t>
      </w:r>
      <w:r w:rsidR="007D5253" w:rsidRPr="005B0627">
        <w:rPr>
          <w:rFonts w:ascii="Times New Roman" w:hAnsi="Times New Roman" w:cs="Times New Roman"/>
          <w:noProof w:val="0"/>
          <w:sz w:val="24"/>
          <w:szCs w:val="24"/>
          <w:lang w:val="en-GB"/>
        </w:rPr>
        <w:t xml:space="preserve"> 16.04.2024, </w:t>
      </w:r>
      <w:r w:rsidR="00340A2A" w:rsidRPr="005B0627">
        <w:rPr>
          <w:rFonts w:ascii="Times New Roman" w:hAnsi="Times New Roman" w:cs="Times New Roman"/>
          <w:noProof w:val="0"/>
          <w:sz w:val="24"/>
          <w:szCs w:val="24"/>
          <w:lang w:val="en-GB"/>
        </w:rPr>
        <w:t>of the Independent Qualification Commission and</w:t>
      </w:r>
      <w:r w:rsidR="00FC3A88" w:rsidRPr="005B0627">
        <w:rPr>
          <w:rFonts w:ascii="Times New Roman" w:hAnsi="Times New Roman" w:cs="Times New Roman"/>
          <w:noProof w:val="0"/>
          <w:sz w:val="24"/>
          <w:szCs w:val="24"/>
          <w:lang w:val="en-GB"/>
        </w:rPr>
        <w:t xml:space="preserve"> </w:t>
      </w:r>
      <w:r w:rsidRPr="005B0627">
        <w:rPr>
          <w:rFonts w:ascii="Times New Roman" w:hAnsi="Times New Roman" w:cs="Times New Roman"/>
          <w:noProof w:val="0"/>
          <w:sz w:val="24"/>
          <w:szCs w:val="24"/>
          <w:lang w:val="en-GB"/>
        </w:rPr>
        <w:t xml:space="preserve">confirm in office of </w:t>
      </w:r>
      <w:r w:rsidR="00EA3207" w:rsidRPr="005B0627">
        <w:rPr>
          <w:rFonts w:ascii="Times New Roman" w:hAnsi="Times New Roman" w:cs="Times New Roman"/>
          <w:noProof w:val="0"/>
          <w:sz w:val="24"/>
          <w:szCs w:val="24"/>
          <w:lang w:val="en-GB"/>
        </w:rPr>
        <w:t xml:space="preserve">assessee </w:t>
      </w:r>
      <w:r w:rsidRPr="005B0627">
        <w:rPr>
          <w:rFonts w:ascii="Times New Roman" w:hAnsi="Times New Roman" w:cs="Times New Roman"/>
          <w:noProof w:val="0"/>
          <w:sz w:val="24"/>
          <w:szCs w:val="24"/>
          <w:lang w:val="en-GB"/>
        </w:rPr>
        <w:t xml:space="preserve">Mr. </w:t>
      </w:r>
      <w:r w:rsidR="007D5253" w:rsidRPr="005B0627">
        <w:rPr>
          <w:rFonts w:ascii="Times New Roman" w:hAnsi="Times New Roman" w:cs="Times New Roman"/>
          <w:noProof w:val="0"/>
          <w:sz w:val="24"/>
          <w:szCs w:val="24"/>
          <w:lang w:val="en-GB"/>
        </w:rPr>
        <w:t xml:space="preserve">Madrid Kullolli, </w:t>
      </w:r>
      <w:r w:rsidR="00B300C7" w:rsidRPr="005B0627">
        <w:rPr>
          <w:rFonts w:ascii="Times New Roman" w:hAnsi="Times New Roman" w:cs="Times New Roman"/>
          <w:noProof w:val="0"/>
          <w:sz w:val="24"/>
          <w:szCs w:val="24"/>
          <w:lang w:val="en-GB"/>
        </w:rPr>
        <w:t>prosecutor at the Durrës Judicial District Prosecution Offic</w:t>
      </w:r>
      <w:r w:rsidR="00643E37">
        <w:rPr>
          <w:rFonts w:ascii="Times New Roman" w:hAnsi="Times New Roman" w:cs="Times New Roman"/>
          <w:noProof w:val="0"/>
          <w:sz w:val="24"/>
          <w:szCs w:val="24"/>
          <w:lang w:val="en-GB"/>
        </w:rPr>
        <w:t>e.</w:t>
      </w:r>
    </w:p>
    <w:p w14:paraId="0525A8C4" w14:textId="77777777" w:rsidR="007D5253" w:rsidRPr="005B0627" w:rsidRDefault="007D5253" w:rsidP="007D5253">
      <w:pPr>
        <w:spacing w:before="60" w:after="0" w:line="276" w:lineRule="auto"/>
        <w:ind w:left="360"/>
        <w:jc w:val="both"/>
        <w:rPr>
          <w:rFonts w:ascii="Times New Roman" w:hAnsi="Times New Roman" w:cs="Times New Roman"/>
          <w:noProof w:val="0"/>
          <w:sz w:val="24"/>
          <w:szCs w:val="24"/>
          <w:lang w:val="en-GB"/>
        </w:rPr>
      </w:pPr>
    </w:p>
    <w:p w14:paraId="451F0EE7" w14:textId="77777777" w:rsidR="0057724D" w:rsidRPr="005B0627" w:rsidRDefault="0057724D" w:rsidP="007D5253">
      <w:pPr>
        <w:spacing w:before="60" w:after="0" w:line="276" w:lineRule="auto"/>
        <w:ind w:left="360"/>
        <w:jc w:val="both"/>
        <w:rPr>
          <w:rFonts w:ascii="Times New Roman" w:hAnsi="Times New Roman" w:cs="Times New Roman"/>
          <w:noProof w:val="0"/>
          <w:sz w:val="24"/>
          <w:szCs w:val="24"/>
          <w:lang w:val="en-GB"/>
        </w:rPr>
      </w:pPr>
    </w:p>
    <w:p w14:paraId="6C2B664A" w14:textId="2167B6DB" w:rsidR="00BC2C20" w:rsidRPr="005B0627" w:rsidRDefault="009B6AE1" w:rsidP="00BC2C20">
      <w:pPr>
        <w:spacing w:before="60" w:after="0" w:line="276" w:lineRule="auto"/>
        <w:jc w:val="both"/>
        <w:rPr>
          <w:rFonts w:ascii="Times New Roman" w:hAnsi="Times New Roman" w:cs="Times New Roman"/>
          <w:noProof w:val="0"/>
          <w:sz w:val="24"/>
          <w:szCs w:val="24"/>
          <w:lang w:val="en-GB"/>
        </w:rPr>
      </w:pPr>
      <w:r w:rsidRPr="0083193C">
        <w:rPr>
          <w:rFonts w:ascii="Times New Roman" w:hAnsi="Times New Roman" w:cs="Times New Roman"/>
          <w:b/>
          <w:bCs/>
          <w:noProof w:val="0"/>
          <w:sz w:val="24"/>
          <w:szCs w:val="24"/>
          <w:lang w:val="en-GB"/>
        </w:rPr>
        <w:lastRenderedPageBreak/>
        <w:t>Regarding the assets criterion:</w:t>
      </w:r>
      <w:r w:rsidRPr="005B0627">
        <w:rPr>
          <w:rFonts w:ascii="Times New Roman" w:hAnsi="Times New Roman" w:cs="Times New Roman"/>
          <w:b/>
          <w:bCs/>
          <w:noProof w:val="0"/>
          <w:sz w:val="24"/>
          <w:szCs w:val="24"/>
          <w:lang w:val="en-GB"/>
        </w:rPr>
        <w:t xml:space="preserve"> </w:t>
      </w:r>
      <w:r w:rsidR="00BC2C20" w:rsidRPr="005B0627">
        <w:rPr>
          <w:rFonts w:ascii="Times New Roman" w:hAnsi="Times New Roman" w:cs="Times New Roman"/>
          <w:b/>
          <w:bCs/>
          <w:noProof w:val="0"/>
          <w:sz w:val="24"/>
          <w:szCs w:val="24"/>
          <w:lang w:val="en-GB"/>
        </w:rPr>
        <w:t xml:space="preserve"> </w:t>
      </w:r>
    </w:p>
    <w:p w14:paraId="0EAF3935" w14:textId="2B708BCF" w:rsidR="00201B1B" w:rsidRPr="005B0627" w:rsidRDefault="00FB0711" w:rsidP="003F0773">
      <w:pPr>
        <w:pStyle w:val="ListParagraph"/>
        <w:numPr>
          <w:ilvl w:val="0"/>
          <w:numId w:val="5"/>
        </w:numPr>
        <w:spacing w:before="60" w:after="0" w:line="276" w:lineRule="auto"/>
        <w:jc w:val="both"/>
        <w:rPr>
          <w:rFonts w:ascii="Times New Roman" w:hAnsi="Times New Roman" w:cs="Times New Roman"/>
          <w:noProof w:val="0"/>
          <w:sz w:val="24"/>
          <w:szCs w:val="24"/>
          <w:lang w:val="en-GB"/>
        </w:rPr>
      </w:pPr>
      <w:r w:rsidRPr="005B0627">
        <w:rPr>
          <w:rFonts w:ascii="Times New Roman" w:hAnsi="Times New Roman" w:cs="Times New Roman"/>
          <w:noProof w:val="0"/>
          <w:sz w:val="24"/>
          <w:szCs w:val="24"/>
          <w:lang w:val="en-GB"/>
        </w:rPr>
        <w:t xml:space="preserve">The assessee </w:t>
      </w:r>
      <w:r w:rsidR="009B6AE1" w:rsidRPr="005B0627">
        <w:rPr>
          <w:rFonts w:ascii="Times New Roman" w:hAnsi="Times New Roman" w:cs="Times New Roman"/>
          <w:noProof w:val="0"/>
          <w:sz w:val="24"/>
          <w:szCs w:val="24"/>
          <w:lang w:val="en-GB"/>
        </w:rPr>
        <w:t xml:space="preserve">challenges in his appeal </w:t>
      </w:r>
      <w:bookmarkStart w:id="1" w:name="_Hlk149056921"/>
      <w:r w:rsidR="009B6AE1" w:rsidRPr="005B0627">
        <w:rPr>
          <w:rFonts w:ascii="Times New Roman" w:hAnsi="Times New Roman" w:cs="Times New Roman"/>
          <w:noProof w:val="0"/>
          <w:sz w:val="24"/>
          <w:szCs w:val="24"/>
          <w:lang w:val="en-GB"/>
        </w:rPr>
        <w:t xml:space="preserve">the </w:t>
      </w:r>
      <w:r w:rsidR="00FC3A88" w:rsidRPr="005B0627">
        <w:rPr>
          <w:rFonts w:ascii="Times New Roman" w:hAnsi="Times New Roman" w:cs="Times New Roman"/>
          <w:noProof w:val="0"/>
          <w:sz w:val="24"/>
          <w:szCs w:val="24"/>
          <w:lang w:val="en-GB"/>
        </w:rPr>
        <w:t>Commission</w:t>
      </w:r>
      <w:r w:rsidR="009B6AE1" w:rsidRPr="005B0627">
        <w:rPr>
          <w:rFonts w:ascii="Times New Roman" w:hAnsi="Times New Roman" w:cs="Times New Roman"/>
          <w:noProof w:val="0"/>
          <w:sz w:val="24"/>
          <w:szCs w:val="24"/>
          <w:lang w:val="en-GB"/>
        </w:rPr>
        <w:t xml:space="preserve">’s conclusion </w:t>
      </w:r>
      <w:r w:rsidR="00BD6B38" w:rsidRPr="005B0627">
        <w:rPr>
          <w:rFonts w:ascii="Times New Roman" w:hAnsi="Times New Roman" w:cs="Times New Roman"/>
          <w:noProof w:val="0"/>
          <w:sz w:val="24"/>
          <w:szCs w:val="24"/>
          <w:lang w:val="en-GB"/>
        </w:rPr>
        <w:t xml:space="preserve">– that he has made an insufficient declaration of the asset, pursuant to </w:t>
      </w:r>
      <w:r w:rsidR="00E31B45" w:rsidRPr="005B0627">
        <w:rPr>
          <w:rFonts w:ascii="Times New Roman" w:hAnsi="Times New Roman" w:cs="Times New Roman"/>
          <w:noProof w:val="0"/>
          <w:sz w:val="24"/>
          <w:szCs w:val="24"/>
          <w:lang w:val="en-GB"/>
        </w:rPr>
        <w:t>Article</w:t>
      </w:r>
      <w:r w:rsidR="00201B1B" w:rsidRPr="005B0627">
        <w:rPr>
          <w:rFonts w:ascii="Times New Roman" w:hAnsi="Times New Roman" w:cs="Times New Roman"/>
          <w:noProof w:val="0"/>
          <w:sz w:val="24"/>
          <w:szCs w:val="24"/>
          <w:lang w:val="en-GB"/>
        </w:rPr>
        <w:t xml:space="preserve"> 33/5</w:t>
      </w:r>
      <w:r w:rsidR="00BD6B38" w:rsidRPr="005B0627">
        <w:rPr>
          <w:rFonts w:ascii="Times New Roman" w:hAnsi="Times New Roman" w:cs="Times New Roman"/>
          <w:noProof w:val="0"/>
          <w:sz w:val="24"/>
          <w:szCs w:val="24"/>
          <w:lang w:val="en-GB"/>
        </w:rPr>
        <w:t xml:space="preserve">, letters </w:t>
      </w:r>
      <w:r w:rsidR="00201B1B" w:rsidRPr="005B0627">
        <w:rPr>
          <w:rFonts w:ascii="Times New Roman" w:hAnsi="Times New Roman" w:cs="Times New Roman"/>
          <w:noProof w:val="0"/>
          <w:sz w:val="24"/>
          <w:szCs w:val="24"/>
          <w:lang w:val="en-GB"/>
        </w:rPr>
        <w:t>“a”</w:t>
      </w:r>
      <w:r w:rsidR="00FC3A88" w:rsidRPr="005B0627">
        <w:rPr>
          <w:rFonts w:ascii="Times New Roman" w:hAnsi="Times New Roman" w:cs="Times New Roman"/>
          <w:noProof w:val="0"/>
          <w:sz w:val="24"/>
          <w:szCs w:val="24"/>
          <w:lang w:val="en-GB"/>
        </w:rPr>
        <w:t xml:space="preserve"> and </w:t>
      </w:r>
      <w:r w:rsidR="00201B1B" w:rsidRPr="005B0627">
        <w:rPr>
          <w:rFonts w:ascii="Times New Roman" w:hAnsi="Times New Roman" w:cs="Times New Roman"/>
          <w:noProof w:val="0"/>
          <w:sz w:val="24"/>
          <w:szCs w:val="24"/>
          <w:lang w:val="en-GB"/>
        </w:rPr>
        <w:t>“b”</w:t>
      </w:r>
      <w:r w:rsidR="00FC3A88" w:rsidRPr="005B0627">
        <w:rPr>
          <w:rFonts w:ascii="Times New Roman" w:hAnsi="Times New Roman" w:cs="Times New Roman"/>
          <w:noProof w:val="0"/>
          <w:sz w:val="24"/>
          <w:szCs w:val="24"/>
          <w:lang w:val="en-GB"/>
        </w:rPr>
        <w:t xml:space="preserve"> and </w:t>
      </w:r>
      <w:r w:rsidR="00E31B45" w:rsidRPr="005B0627">
        <w:rPr>
          <w:rFonts w:ascii="Times New Roman" w:hAnsi="Times New Roman" w:cs="Times New Roman"/>
          <w:noProof w:val="0"/>
          <w:sz w:val="24"/>
          <w:szCs w:val="24"/>
          <w:lang w:val="en-GB"/>
        </w:rPr>
        <w:t>Article</w:t>
      </w:r>
      <w:r w:rsidR="00201B1B" w:rsidRPr="005B0627">
        <w:rPr>
          <w:rFonts w:ascii="Times New Roman" w:hAnsi="Times New Roman" w:cs="Times New Roman"/>
          <w:noProof w:val="0"/>
          <w:sz w:val="24"/>
          <w:szCs w:val="24"/>
          <w:lang w:val="en-GB"/>
        </w:rPr>
        <w:t xml:space="preserve"> 61/3 </w:t>
      </w:r>
      <w:r w:rsidR="00FC3A88" w:rsidRPr="005B0627">
        <w:rPr>
          <w:rFonts w:ascii="Times New Roman" w:hAnsi="Times New Roman" w:cs="Times New Roman"/>
          <w:noProof w:val="0"/>
          <w:sz w:val="24"/>
          <w:szCs w:val="24"/>
          <w:lang w:val="en-GB"/>
        </w:rPr>
        <w:t>of law</w:t>
      </w:r>
      <w:r w:rsidR="00201B1B" w:rsidRPr="005B0627">
        <w:rPr>
          <w:rFonts w:ascii="Times New Roman" w:hAnsi="Times New Roman" w:cs="Times New Roman"/>
          <w:noProof w:val="0"/>
          <w:sz w:val="24"/>
          <w:szCs w:val="24"/>
          <w:lang w:val="en-GB"/>
        </w:rPr>
        <w:t xml:space="preserve"> </w:t>
      </w:r>
      <w:r w:rsidR="008E32F4" w:rsidRPr="005B0627">
        <w:rPr>
          <w:rFonts w:ascii="Times New Roman" w:hAnsi="Times New Roman" w:cs="Times New Roman"/>
          <w:noProof w:val="0"/>
          <w:sz w:val="24"/>
          <w:szCs w:val="24"/>
          <w:lang w:val="en-GB"/>
        </w:rPr>
        <w:t>no</w:t>
      </w:r>
      <w:r w:rsidR="00201B1B" w:rsidRPr="005B0627">
        <w:rPr>
          <w:rFonts w:ascii="Times New Roman" w:hAnsi="Times New Roman" w:cs="Times New Roman"/>
          <w:noProof w:val="0"/>
          <w:sz w:val="24"/>
          <w:szCs w:val="24"/>
          <w:lang w:val="en-GB"/>
        </w:rPr>
        <w:t xml:space="preserve">. 84/2016, </w:t>
      </w:r>
      <w:r w:rsidR="009E69A0" w:rsidRPr="005B0627">
        <w:rPr>
          <w:rFonts w:ascii="Times New Roman" w:hAnsi="Times New Roman" w:cs="Times New Roman"/>
          <w:noProof w:val="0"/>
          <w:sz w:val="24"/>
          <w:szCs w:val="24"/>
          <w:lang w:val="en-GB"/>
        </w:rPr>
        <w:t xml:space="preserve">arguing that there is no strong evidence </w:t>
      </w:r>
      <w:r w:rsidR="00DC5013" w:rsidRPr="005B0627">
        <w:rPr>
          <w:rFonts w:ascii="Times New Roman" w:hAnsi="Times New Roman" w:cs="Times New Roman"/>
          <w:noProof w:val="0"/>
          <w:sz w:val="24"/>
          <w:szCs w:val="24"/>
          <w:lang w:val="en-GB"/>
        </w:rPr>
        <w:t>to prove f</w:t>
      </w:r>
      <w:r w:rsidR="009E69A0" w:rsidRPr="005B0627">
        <w:rPr>
          <w:rFonts w:ascii="Times New Roman" w:hAnsi="Times New Roman" w:cs="Times New Roman"/>
          <w:noProof w:val="0"/>
          <w:sz w:val="24"/>
          <w:szCs w:val="24"/>
          <w:lang w:val="en-GB"/>
        </w:rPr>
        <w:t xml:space="preserve">alse declaration or conduct with the intention to conceal assets, which would justify the most severe disciplinary measure, dismissal from </w:t>
      </w:r>
      <w:r w:rsidR="00E77A11" w:rsidRPr="005B0627">
        <w:rPr>
          <w:rFonts w:ascii="Times New Roman" w:hAnsi="Times New Roman" w:cs="Times New Roman"/>
          <w:noProof w:val="0"/>
          <w:sz w:val="24"/>
          <w:szCs w:val="24"/>
          <w:lang w:val="en-GB"/>
        </w:rPr>
        <w:t xml:space="preserve">office. </w:t>
      </w:r>
    </w:p>
    <w:p w14:paraId="700A9130" w14:textId="17B03C53" w:rsidR="00201B1B" w:rsidRPr="005B0627" w:rsidRDefault="009E69A0" w:rsidP="003F0773">
      <w:pPr>
        <w:pStyle w:val="ListParagraph"/>
        <w:numPr>
          <w:ilvl w:val="0"/>
          <w:numId w:val="5"/>
        </w:numPr>
        <w:spacing w:before="60" w:after="0" w:line="276" w:lineRule="auto"/>
        <w:jc w:val="both"/>
        <w:rPr>
          <w:rFonts w:ascii="Times New Roman" w:hAnsi="Times New Roman" w:cs="Times New Roman"/>
          <w:noProof w:val="0"/>
          <w:sz w:val="24"/>
          <w:szCs w:val="24"/>
          <w:lang w:val="en-GB"/>
        </w:rPr>
      </w:pPr>
      <w:r w:rsidRPr="005B0627">
        <w:rPr>
          <w:rFonts w:ascii="Times New Roman" w:hAnsi="Times New Roman" w:cs="Times New Roman"/>
          <w:noProof w:val="0"/>
          <w:sz w:val="24"/>
          <w:szCs w:val="24"/>
          <w:lang w:val="en-GB"/>
        </w:rPr>
        <w:t>The assessee has referred to the caselaw of the ECtHR: the cases “</w:t>
      </w:r>
      <w:r w:rsidRPr="005B0627">
        <w:rPr>
          <w:rFonts w:ascii="Times New Roman" w:hAnsi="Times New Roman" w:cs="Times New Roman"/>
          <w:i/>
          <w:iCs/>
          <w:noProof w:val="0"/>
          <w:sz w:val="24"/>
          <w:szCs w:val="24"/>
          <w:lang w:val="en-GB"/>
        </w:rPr>
        <w:t>Xhoxhaj v. Albania</w:t>
      </w:r>
      <w:r w:rsidRPr="005B0627">
        <w:rPr>
          <w:rFonts w:ascii="Times New Roman" w:hAnsi="Times New Roman" w:cs="Times New Roman"/>
          <w:noProof w:val="0"/>
          <w:sz w:val="24"/>
          <w:szCs w:val="24"/>
          <w:lang w:val="en-GB"/>
        </w:rPr>
        <w:t>” and “</w:t>
      </w:r>
      <w:r w:rsidRPr="005B0627">
        <w:rPr>
          <w:rFonts w:ascii="Times New Roman" w:hAnsi="Times New Roman" w:cs="Times New Roman"/>
          <w:i/>
          <w:iCs/>
          <w:noProof w:val="0"/>
          <w:sz w:val="24"/>
          <w:szCs w:val="24"/>
          <w:lang w:val="en-GB"/>
        </w:rPr>
        <w:t>Sevdari v. Albania</w:t>
      </w:r>
      <w:r w:rsidRPr="005B0627">
        <w:rPr>
          <w:rFonts w:ascii="Times New Roman" w:hAnsi="Times New Roman" w:cs="Times New Roman"/>
          <w:noProof w:val="0"/>
          <w:sz w:val="24"/>
          <w:szCs w:val="24"/>
          <w:lang w:val="en-GB"/>
        </w:rPr>
        <w:t>”, where the European Court of Human Rights has held that the measure of dismissal from office is among the most serious and requires convincing evidence. The assessee argues that in his case this evidence is lacking.</w:t>
      </w:r>
    </w:p>
    <w:p w14:paraId="5E86CD96" w14:textId="195A4D4A" w:rsidR="00201B1B" w:rsidRPr="005B0627" w:rsidRDefault="00E85FF1" w:rsidP="003F0773">
      <w:pPr>
        <w:pStyle w:val="ListParagraph"/>
        <w:numPr>
          <w:ilvl w:val="0"/>
          <w:numId w:val="5"/>
        </w:numPr>
        <w:spacing w:before="60" w:after="0" w:line="276" w:lineRule="auto"/>
        <w:jc w:val="both"/>
        <w:rPr>
          <w:rFonts w:ascii="Times New Roman" w:hAnsi="Times New Roman" w:cs="Times New Roman"/>
          <w:noProof w:val="0"/>
          <w:sz w:val="24"/>
          <w:szCs w:val="24"/>
          <w:lang w:val="en-GB"/>
        </w:rPr>
      </w:pPr>
      <w:r w:rsidRPr="005B0627">
        <w:rPr>
          <w:rFonts w:ascii="Times New Roman" w:hAnsi="Times New Roman" w:cs="Times New Roman"/>
          <w:noProof w:val="0"/>
          <w:sz w:val="24"/>
          <w:szCs w:val="24"/>
          <w:lang w:val="en-GB"/>
        </w:rPr>
        <w:t xml:space="preserve">According to the assessee, his declarations are correct, in accordance with the law, with legitimate financial sources convincingly proven by </w:t>
      </w:r>
      <w:r w:rsidR="005B1311" w:rsidRPr="005B0627">
        <w:rPr>
          <w:rFonts w:ascii="Times New Roman" w:hAnsi="Times New Roman" w:cs="Times New Roman"/>
          <w:noProof w:val="0"/>
          <w:sz w:val="24"/>
          <w:szCs w:val="24"/>
          <w:lang w:val="en-GB"/>
        </w:rPr>
        <w:t xml:space="preserve">data of </w:t>
      </w:r>
      <w:r w:rsidRPr="005B0627">
        <w:rPr>
          <w:rFonts w:ascii="Times New Roman" w:hAnsi="Times New Roman" w:cs="Times New Roman"/>
          <w:noProof w:val="0"/>
          <w:sz w:val="24"/>
          <w:szCs w:val="24"/>
          <w:lang w:val="en-GB"/>
        </w:rPr>
        <w:t xml:space="preserve">the evidence administered to justify the assets and that he was not found to be in </w:t>
      </w:r>
      <w:r w:rsidR="002A2A58">
        <w:rPr>
          <w:rFonts w:ascii="Times New Roman" w:hAnsi="Times New Roman" w:cs="Times New Roman"/>
          <w:noProof w:val="0"/>
          <w:sz w:val="24"/>
          <w:szCs w:val="24"/>
          <w:lang w:val="en-GB"/>
        </w:rPr>
        <w:t xml:space="preserve">any situations </w:t>
      </w:r>
      <w:r w:rsidRPr="005B0627">
        <w:rPr>
          <w:rFonts w:ascii="Times New Roman" w:hAnsi="Times New Roman" w:cs="Times New Roman"/>
          <w:noProof w:val="0"/>
          <w:sz w:val="24"/>
          <w:szCs w:val="24"/>
          <w:lang w:val="en-GB"/>
        </w:rPr>
        <w:t>of conflict of interest.</w:t>
      </w:r>
    </w:p>
    <w:p w14:paraId="2AD791E0" w14:textId="26CC67D5" w:rsidR="00BC2C20" w:rsidRPr="005B0627" w:rsidRDefault="00E85FF1" w:rsidP="003F0773">
      <w:pPr>
        <w:pStyle w:val="ListParagraph"/>
        <w:numPr>
          <w:ilvl w:val="0"/>
          <w:numId w:val="5"/>
        </w:numPr>
        <w:spacing w:line="276" w:lineRule="auto"/>
        <w:jc w:val="both"/>
        <w:rPr>
          <w:rFonts w:ascii="Times New Roman" w:hAnsi="Times New Roman" w:cs="Times New Roman"/>
          <w:noProof w:val="0"/>
          <w:sz w:val="24"/>
          <w:szCs w:val="24"/>
          <w:lang w:val="en-GB"/>
        </w:rPr>
      </w:pPr>
      <w:r w:rsidRPr="005B0627">
        <w:rPr>
          <w:rFonts w:ascii="Times New Roman" w:hAnsi="Times New Roman" w:cs="Times New Roman"/>
          <w:noProof w:val="0"/>
          <w:sz w:val="24"/>
          <w:szCs w:val="24"/>
          <w:lang w:val="en-GB"/>
        </w:rPr>
        <w:t xml:space="preserve">The assessee states that he did not have assets </w:t>
      </w:r>
      <w:r w:rsidR="00C6463E" w:rsidRPr="005B0627">
        <w:rPr>
          <w:rFonts w:ascii="Times New Roman" w:hAnsi="Times New Roman" w:cs="Times New Roman"/>
          <w:noProof w:val="0"/>
          <w:sz w:val="24"/>
          <w:szCs w:val="24"/>
          <w:lang w:val="en-GB"/>
        </w:rPr>
        <w:t xml:space="preserve">more than </w:t>
      </w:r>
      <w:r w:rsidRPr="005B0627">
        <w:rPr>
          <w:rFonts w:ascii="Times New Roman" w:hAnsi="Times New Roman" w:cs="Times New Roman"/>
          <w:noProof w:val="0"/>
          <w:sz w:val="24"/>
          <w:szCs w:val="24"/>
          <w:lang w:val="en-GB"/>
        </w:rPr>
        <w:t>twice the legal assets, therefore the sanction of dismissal under Article 61 of law 84/2016 cannot be applied. The Commission, according to him, has applied double standards of assessment, contrary to the principle of equality before the law.</w:t>
      </w:r>
    </w:p>
    <w:p w14:paraId="7E83FBC1" w14:textId="6E845A3F" w:rsidR="00086551" w:rsidRPr="005B0627" w:rsidRDefault="00FB0711" w:rsidP="00511D42">
      <w:pPr>
        <w:spacing w:line="276" w:lineRule="auto"/>
        <w:jc w:val="both"/>
        <w:rPr>
          <w:rFonts w:ascii="Times New Roman" w:hAnsi="Times New Roman" w:cs="Times New Roman"/>
          <w:noProof w:val="0"/>
          <w:sz w:val="24"/>
          <w:szCs w:val="24"/>
          <w:lang w:val="en-GB"/>
        </w:rPr>
      </w:pPr>
      <w:r w:rsidRPr="005B0627">
        <w:rPr>
          <w:rFonts w:ascii="Times New Roman" w:hAnsi="Times New Roman" w:cs="Times New Roman"/>
          <w:b/>
          <w:bCs/>
          <w:noProof w:val="0"/>
          <w:sz w:val="24"/>
          <w:szCs w:val="24"/>
          <w:lang w:val="en-GB"/>
        </w:rPr>
        <w:t>The assessee</w:t>
      </w:r>
      <w:r w:rsidRPr="005B0627">
        <w:rPr>
          <w:rFonts w:ascii="Times New Roman" w:hAnsi="Times New Roman" w:cs="Times New Roman"/>
          <w:noProof w:val="0"/>
          <w:sz w:val="24"/>
          <w:szCs w:val="24"/>
          <w:lang w:val="en-GB"/>
        </w:rPr>
        <w:t xml:space="preserve"> </w:t>
      </w:r>
      <w:r w:rsidR="004D1E9E" w:rsidRPr="005B0627">
        <w:rPr>
          <w:rFonts w:ascii="Times New Roman" w:hAnsi="Times New Roman" w:cs="Times New Roman"/>
          <w:b/>
          <w:bCs/>
          <w:noProof w:val="0"/>
          <w:sz w:val="24"/>
          <w:szCs w:val="24"/>
          <w:lang w:val="en-GB"/>
        </w:rPr>
        <w:t xml:space="preserve">has presented a financial analysis </w:t>
      </w:r>
      <w:r w:rsidR="004D1E9E" w:rsidRPr="005B0627">
        <w:rPr>
          <w:rFonts w:ascii="Times New Roman" w:hAnsi="Times New Roman" w:cs="Times New Roman"/>
          <w:noProof w:val="0"/>
          <w:sz w:val="24"/>
          <w:szCs w:val="24"/>
          <w:lang w:val="en-GB"/>
        </w:rPr>
        <w:t xml:space="preserve">prepared by an independent expert, through which </w:t>
      </w:r>
      <w:r w:rsidR="00692772" w:rsidRPr="005B0627">
        <w:rPr>
          <w:rFonts w:ascii="Times New Roman" w:hAnsi="Times New Roman" w:cs="Times New Roman"/>
          <w:noProof w:val="0"/>
          <w:sz w:val="24"/>
          <w:szCs w:val="24"/>
          <w:lang w:val="en-GB"/>
        </w:rPr>
        <w:t>he disputes</w:t>
      </w:r>
      <w:r w:rsidR="004D1E9E" w:rsidRPr="005B0627">
        <w:rPr>
          <w:rFonts w:ascii="Times New Roman" w:hAnsi="Times New Roman" w:cs="Times New Roman"/>
          <w:noProof w:val="0"/>
          <w:sz w:val="24"/>
          <w:szCs w:val="24"/>
          <w:lang w:val="en-GB"/>
        </w:rPr>
        <w:t xml:space="preserve"> the negative balances and the conclusions reached by the Commission for each asset. These issues will be addressed </w:t>
      </w:r>
      <w:r w:rsidR="00692772" w:rsidRPr="005B0627">
        <w:rPr>
          <w:rFonts w:ascii="Times New Roman" w:hAnsi="Times New Roman" w:cs="Times New Roman"/>
          <w:noProof w:val="0"/>
          <w:sz w:val="24"/>
          <w:szCs w:val="24"/>
          <w:lang w:val="en-GB"/>
        </w:rPr>
        <w:t xml:space="preserve">below </w:t>
      </w:r>
      <w:r w:rsidR="004D1E9E" w:rsidRPr="005B0627">
        <w:rPr>
          <w:rFonts w:ascii="Times New Roman" w:hAnsi="Times New Roman" w:cs="Times New Roman"/>
          <w:noProof w:val="0"/>
          <w:sz w:val="24"/>
          <w:szCs w:val="24"/>
          <w:lang w:val="en-GB"/>
        </w:rPr>
        <w:t>in this report.</w:t>
      </w:r>
    </w:p>
    <w:p w14:paraId="168010DF" w14:textId="4CEB0C81" w:rsidR="00086551" w:rsidRPr="005B0627" w:rsidRDefault="00FB18D5" w:rsidP="00511D42">
      <w:pPr>
        <w:spacing w:line="276" w:lineRule="auto"/>
        <w:jc w:val="both"/>
        <w:rPr>
          <w:rFonts w:ascii="Times New Roman" w:hAnsi="Times New Roman" w:cs="Times New Roman"/>
          <w:noProof w:val="0"/>
          <w:sz w:val="24"/>
          <w:szCs w:val="24"/>
          <w:lang w:val="en-GB"/>
        </w:rPr>
      </w:pPr>
      <w:r w:rsidRPr="005B0627">
        <w:rPr>
          <w:rFonts w:ascii="Times New Roman" w:hAnsi="Times New Roman" w:cs="Times New Roman"/>
          <w:b/>
          <w:bCs/>
          <w:noProof w:val="0"/>
          <w:sz w:val="24"/>
          <w:szCs w:val="24"/>
          <w:lang w:val="en-GB"/>
        </w:rPr>
        <w:t xml:space="preserve">In the summary of the results of the financial analysis attached </w:t>
      </w:r>
      <w:r w:rsidR="00016916" w:rsidRPr="005B0627">
        <w:rPr>
          <w:rFonts w:ascii="Times New Roman" w:hAnsi="Times New Roman" w:cs="Times New Roman"/>
          <w:b/>
          <w:bCs/>
          <w:noProof w:val="0"/>
          <w:sz w:val="24"/>
          <w:szCs w:val="24"/>
          <w:lang w:val="en-GB"/>
        </w:rPr>
        <w:t xml:space="preserve">to the appeal, </w:t>
      </w:r>
      <w:r w:rsidR="00EA3207" w:rsidRPr="005B0627">
        <w:rPr>
          <w:rFonts w:ascii="Times New Roman" w:hAnsi="Times New Roman" w:cs="Times New Roman"/>
          <w:noProof w:val="0"/>
          <w:sz w:val="24"/>
          <w:szCs w:val="24"/>
          <w:lang w:val="en-GB"/>
        </w:rPr>
        <w:t xml:space="preserve">the assessee </w:t>
      </w:r>
      <w:r w:rsidR="00C6463E" w:rsidRPr="005B0627">
        <w:rPr>
          <w:rFonts w:ascii="Times New Roman" w:hAnsi="Times New Roman" w:cs="Times New Roman"/>
          <w:noProof w:val="0"/>
          <w:sz w:val="24"/>
          <w:szCs w:val="24"/>
          <w:lang w:val="en-GB"/>
        </w:rPr>
        <w:t xml:space="preserve">argues that the Commission's decision is unfounded. The assessee has submitted a detailed analysis </w:t>
      </w:r>
      <w:r w:rsidR="005866FD" w:rsidRPr="005B0627">
        <w:rPr>
          <w:rFonts w:ascii="Times New Roman" w:hAnsi="Times New Roman" w:cs="Times New Roman"/>
          <w:noProof w:val="0"/>
          <w:sz w:val="24"/>
          <w:szCs w:val="24"/>
          <w:lang w:val="en-GB"/>
        </w:rPr>
        <w:t xml:space="preserve">on </w:t>
      </w:r>
      <w:r w:rsidR="00C6463E" w:rsidRPr="005B0627">
        <w:rPr>
          <w:rFonts w:ascii="Times New Roman" w:hAnsi="Times New Roman" w:cs="Times New Roman"/>
          <w:noProof w:val="0"/>
          <w:sz w:val="24"/>
          <w:szCs w:val="24"/>
          <w:lang w:val="en-GB"/>
        </w:rPr>
        <w:t>the inconsistencies and inaccuracies which</w:t>
      </w:r>
      <w:r w:rsidR="00643E37">
        <w:rPr>
          <w:rFonts w:ascii="Times New Roman" w:hAnsi="Times New Roman" w:cs="Times New Roman"/>
          <w:noProof w:val="0"/>
          <w:sz w:val="24"/>
          <w:szCs w:val="24"/>
          <w:lang w:val="en-GB"/>
        </w:rPr>
        <w:t xml:space="preserve"> </w:t>
      </w:r>
      <w:r w:rsidR="00C6463E" w:rsidRPr="005B0627">
        <w:rPr>
          <w:rFonts w:ascii="Times New Roman" w:hAnsi="Times New Roman" w:cs="Times New Roman"/>
          <w:noProof w:val="0"/>
          <w:sz w:val="24"/>
          <w:szCs w:val="24"/>
          <w:lang w:val="en-GB"/>
        </w:rPr>
        <w:t xml:space="preserve">the Commission's financial analysis contains </w:t>
      </w:r>
      <w:r w:rsidR="00643E37" w:rsidRPr="005B0627">
        <w:rPr>
          <w:rFonts w:ascii="Times New Roman" w:hAnsi="Times New Roman" w:cs="Times New Roman"/>
          <w:noProof w:val="0"/>
          <w:sz w:val="24"/>
          <w:szCs w:val="24"/>
          <w:lang w:val="en-GB"/>
        </w:rPr>
        <w:t xml:space="preserve">according to him, </w:t>
      </w:r>
      <w:r w:rsidR="00C6463E" w:rsidRPr="005B0627">
        <w:rPr>
          <w:rFonts w:ascii="Times New Roman" w:hAnsi="Times New Roman" w:cs="Times New Roman"/>
          <w:noProof w:val="0"/>
          <w:sz w:val="24"/>
          <w:szCs w:val="24"/>
          <w:lang w:val="en-GB"/>
        </w:rPr>
        <w:t>as follows</w:t>
      </w:r>
      <w:r w:rsidR="00086551" w:rsidRPr="005B0627">
        <w:rPr>
          <w:rFonts w:ascii="Times New Roman" w:hAnsi="Times New Roman" w:cs="Times New Roman"/>
          <w:noProof w:val="0"/>
          <w:sz w:val="24"/>
          <w:szCs w:val="24"/>
          <w:lang w:val="en-GB"/>
        </w:rPr>
        <w:t>:</w:t>
      </w:r>
    </w:p>
    <w:p w14:paraId="51D2E914" w14:textId="3BC1AAE9" w:rsidR="00086551" w:rsidRPr="005B0627" w:rsidRDefault="005866FD" w:rsidP="003F0773">
      <w:pPr>
        <w:pStyle w:val="ListParagraph"/>
        <w:numPr>
          <w:ilvl w:val="0"/>
          <w:numId w:val="6"/>
        </w:numPr>
        <w:spacing w:line="276" w:lineRule="auto"/>
        <w:jc w:val="both"/>
        <w:rPr>
          <w:rFonts w:ascii="Times New Roman" w:eastAsia="Calibri" w:hAnsi="Times New Roman" w:cs="Times New Roman"/>
          <w:noProof w:val="0"/>
          <w:sz w:val="24"/>
          <w:szCs w:val="24"/>
          <w:lang w:val="en-GB"/>
          <w14:ligatures w14:val="standardContextual"/>
        </w:rPr>
      </w:pPr>
      <w:r w:rsidRPr="005B0627">
        <w:rPr>
          <w:rFonts w:ascii="Times New Roman" w:eastAsia="Calibri" w:hAnsi="Times New Roman" w:cs="Times New Roman"/>
          <w:b/>
          <w:bCs/>
          <w:noProof w:val="0"/>
          <w:sz w:val="24"/>
          <w:szCs w:val="24"/>
          <w:lang w:val="en-GB"/>
          <w14:ligatures w14:val="standardContextual"/>
        </w:rPr>
        <w:t xml:space="preserve">For the period until </w:t>
      </w:r>
      <w:r w:rsidR="00705F09" w:rsidRPr="005B0627">
        <w:rPr>
          <w:rFonts w:ascii="Times New Roman" w:eastAsia="Calibri" w:hAnsi="Times New Roman" w:cs="Times New Roman"/>
          <w:b/>
          <w:bCs/>
          <w:noProof w:val="0"/>
          <w:sz w:val="24"/>
          <w:szCs w:val="24"/>
          <w:lang w:val="en-GB"/>
          <w14:ligatures w14:val="standardContextual"/>
        </w:rPr>
        <w:t>2003</w:t>
      </w:r>
      <w:r w:rsidR="00705F09" w:rsidRPr="005B0627">
        <w:rPr>
          <w:rFonts w:ascii="Times New Roman" w:eastAsia="Calibri" w:hAnsi="Times New Roman" w:cs="Times New Roman"/>
          <w:noProof w:val="0"/>
          <w:sz w:val="24"/>
          <w:szCs w:val="24"/>
          <w:lang w:val="en-GB"/>
          <w14:ligatures w14:val="standardContextual"/>
        </w:rPr>
        <w:t xml:space="preserve">, </w:t>
      </w:r>
      <w:r w:rsidR="00BE7019" w:rsidRPr="005B0627">
        <w:rPr>
          <w:rFonts w:ascii="Times New Roman" w:eastAsia="Calibri" w:hAnsi="Times New Roman" w:cs="Times New Roman"/>
          <w:noProof w:val="0"/>
          <w:sz w:val="24"/>
          <w:szCs w:val="24"/>
          <w:lang w:val="en-GB"/>
          <w14:ligatures w14:val="standardContextual"/>
        </w:rPr>
        <w:t>t</w:t>
      </w:r>
      <w:r w:rsidR="00AB37B0" w:rsidRPr="005B0627">
        <w:rPr>
          <w:rFonts w:ascii="Times New Roman" w:eastAsia="Calibri" w:hAnsi="Times New Roman" w:cs="Times New Roman"/>
          <w:noProof w:val="0"/>
          <w:sz w:val="24"/>
          <w:szCs w:val="24"/>
          <w:lang w:val="en-GB"/>
          <w14:ligatures w14:val="standardContextual"/>
        </w:rPr>
        <w:t xml:space="preserve">he cumulative analysis filed in the appeal by the assessee has a negative balance of (-) ALL 449,064, not (-) ALL 1,392,426 according to the Commission, this is because </w:t>
      </w:r>
      <w:r w:rsidR="00190D02" w:rsidRPr="005B0627">
        <w:rPr>
          <w:rFonts w:ascii="Times New Roman" w:eastAsia="Calibri" w:hAnsi="Times New Roman" w:cs="Times New Roman"/>
          <w:b/>
          <w:bCs/>
          <w:noProof w:val="0"/>
          <w:sz w:val="24"/>
          <w:szCs w:val="24"/>
          <w:lang w:val="en-GB"/>
          <w14:ligatures w14:val="standardContextual"/>
        </w:rPr>
        <w:t xml:space="preserve">it does not include </w:t>
      </w:r>
      <w:r w:rsidR="00AB37B0" w:rsidRPr="002E5B16">
        <w:rPr>
          <w:rFonts w:ascii="Times New Roman" w:eastAsia="Calibri" w:hAnsi="Times New Roman" w:cs="Times New Roman"/>
          <w:b/>
          <w:bCs/>
          <w:noProof w:val="0"/>
          <w:sz w:val="24"/>
          <w:szCs w:val="24"/>
          <w:lang w:val="en-GB"/>
          <w14:ligatures w14:val="standardContextual"/>
        </w:rPr>
        <w:t xml:space="preserve">the </w:t>
      </w:r>
      <w:r w:rsidR="00190D02" w:rsidRPr="002E5B16">
        <w:rPr>
          <w:rFonts w:ascii="Times New Roman" w:eastAsia="Calibri" w:hAnsi="Times New Roman" w:cs="Times New Roman"/>
          <w:b/>
          <w:bCs/>
          <w:noProof w:val="0"/>
          <w:sz w:val="24"/>
          <w:szCs w:val="24"/>
          <w:lang w:val="en-GB"/>
          <w14:ligatures w14:val="standardContextual"/>
        </w:rPr>
        <w:t>income of the spouse</w:t>
      </w:r>
      <w:r w:rsidR="00190D02" w:rsidRPr="005B0627">
        <w:rPr>
          <w:rFonts w:ascii="Times New Roman" w:eastAsia="Calibri" w:hAnsi="Times New Roman" w:cs="Times New Roman"/>
          <w:b/>
          <w:bCs/>
          <w:noProof w:val="0"/>
          <w:sz w:val="24"/>
          <w:szCs w:val="24"/>
          <w:lang w:val="en-GB"/>
          <w14:ligatures w14:val="standardContextual"/>
        </w:rPr>
        <w:t xml:space="preserve"> </w:t>
      </w:r>
      <w:r w:rsidR="00AB37B0" w:rsidRPr="005B0627">
        <w:rPr>
          <w:rFonts w:ascii="Times New Roman" w:eastAsia="Calibri" w:hAnsi="Times New Roman" w:cs="Times New Roman"/>
          <w:noProof w:val="0"/>
          <w:sz w:val="24"/>
          <w:szCs w:val="24"/>
          <w:lang w:val="en-GB"/>
          <w14:ligatures w14:val="standardContextual"/>
        </w:rPr>
        <w:t>from work as a</w:t>
      </w:r>
      <w:r w:rsidR="00190D02" w:rsidRPr="005B0627">
        <w:rPr>
          <w:rFonts w:ascii="Times New Roman" w:eastAsia="Calibri" w:hAnsi="Times New Roman" w:cs="Times New Roman"/>
          <w:noProof w:val="0"/>
          <w:sz w:val="24"/>
          <w:szCs w:val="24"/>
          <w:lang w:val="en-GB"/>
          <w14:ligatures w14:val="standardContextual"/>
        </w:rPr>
        <w:t xml:space="preserve">n </w:t>
      </w:r>
      <w:r w:rsidR="00AB37B0" w:rsidRPr="005B0627">
        <w:rPr>
          <w:rFonts w:ascii="Times New Roman" w:eastAsia="Calibri" w:hAnsi="Times New Roman" w:cs="Times New Roman"/>
          <w:noProof w:val="0"/>
          <w:sz w:val="24"/>
          <w:szCs w:val="24"/>
          <w:lang w:val="en-GB"/>
          <w14:ligatures w14:val="standardContextual"/>
        </w:rPr>
        <w:t xml:space="preserve">assistant </w:t>
      </w:r>
      <w:r w:rsidR="00190D02" w:rsidRPr="005B0627">
        <w:rPr>
          <w:rFonts w:ascii="Times New Roman" w:eastAsia="Calibri" w:hAnsi="Times New Roman" w:cs="Times New Roman"/>
          <w:noProof w:val="0"/>
          <w:sz w:val="24"/>
          <w:szCs w:val="24"/>
          <w:lang w:val="en-GB"/>
          <w14:ligatures w14:val="standardContextual"/>
        </w:rPr>
        <w:t xml:space="preserve">lawyer </w:t>
      </w:r>
      <w:r w:rsidR="00AB37B0" w:rsidRPr="005B0627">
        <w:rPr>
          <w:rFonts w:ascii="Times New Roman" w:eastAsia="Calibri" w:hAnsi="Times New Roman" w:cs="Times New Roman"/>
          <w:noProof w:val="0"/>
          <w:sz w:val="24"/>
          <w:szCs w:val="24"/>
          <w:lang w:val="en-GB"/>
          <w14:ligatures w14:val="standardContextual"/>
        </w:rPr>
        <w:t xml:space="preserve">(1999–2002), income from </w:t>
      </w:r>
      <w:r w:rsidR="0054546B" w:rsidRPr="005B0627">
        <w:rPr>
          <w:rFonts w:ascii="Times New Roman" w:eastAsia="Calibri" w:hAnsi="Times New Roman" w:cs="Times New Roman"/>
          <w:noProof w:val="0"/>
          <w:sz w:val="24"/>
          <w:szCs w:val="24"/>
          <w:lang w:val="en-GB"/>
          <w14:ligatures w14:val="standardContextual"/>
        </w:rPr>
        <w:t xml:space="preserve">work as immigrant, </w:t>
      </w:r>
      <w:r w:rsidR="00AB37B0" w:rsidRPr="005B0627">
        <w:rPr>
          <w:rFonts w:ascii="Times New Roman" w:eastAsia="Calibri" w:hAnsi="Times New Roman" w:cs="Times New Roman"/>
          <w:noProof w:val="0"/>
          <w:sz w:val="24"/>
          <w:szCs w:val="24"/>
          <w:lang w:val="en-GB"/>
          <w14:ligatures w14:val="standardContextual"/>
        </w:rPr>
        <w:t xml:space="preserve">the </w:t>
      </w:r>
      <w:r w:rsidR="0054546B" w:rsidRPr="005B0627">
        <w:rPr>
          <w:rFonts w:ascii="Times New Roman" w:eastAsia="Calibri" w:hAnsi="Times New Roman" w:cs="Times New Roman"/>
          <w:noProof w:val="0"/>
          <w:sz w:val="24"/>
          <w:szCs w:val="24"/>
          <w:lang w:val="en-GB"/>
          <w14:ligatures w14:val="standardContextual"/>
        </w:rPr>
        <w:t>support from the family of the spouse</w:t>
      </w:r>
      <w:r w:rsidR="00AB37B0" w:rsidRPr="005B0627">
        <w:rPr>
          <w:rFonts w:ascii="Times New Roman" w:eastAsia="Calibri" w:hAnsi="Times New Roman" w:cs="Times New Roman"/>
          <w:noProof w:val="0"/>
          <w:sz w:val="24"/>
          <w:szCs w:val="24"/>
          <w:lang w:val="en-GB"/>
          <w14:ligatures w14:val="standardContextual"/>
        </w:rPr>
        <w:t>, and other justified income</w:t>
      </w:r>
      <w:r w:rsidR="00BB0CB9" w:rsidRPr="005B0627">
        <w:rPr>
          <w:rFonts w:ascii="Times New Roman" w:eastAsia="Calibri" w:hAnsi="Times New Roman" w:cs="Times New Roman"/>
          <w:noProof w:val="0"/>
          <w:sz w:val="24"/>
          <w:szCs w:val="24"/>
          <w:lang w:val="en-GB"/>
          <w14:ligatures w14:val="standardContextual"/>
        </w:rPr>
        <w:t>s</w:t>
      </w:r>
      <w:r w:rsidR="00AB37B0" w:rsidRPr="005B0627">
        <w:rPr>
          <w:rFonts w:ascii="Times New Roman" w:eastAsia="Calibri" w:hAnsi="Times New Roman" w:cs="Times New Roman"/>
          <w:noProof w:val="0"/>
          <w:sz w:val="24"/>
          <w:szCs w:val="24"/>
          <w:lang w:val="en-GB"/>
          <w14:ligatures w14:val="standardContextual"/>
        </w:rPr>
        <w:t>.</w:t>
      </w:r>
    </w:p>
    <w:p w14:paraId="32EA12E8" w14:textId="2DC26D02" w:rsidR="00086551" w:rsidRPr="005B0627" w:rsidRDefault="00BE7019" w:rsidP="003F0773">
      <w:pPr>
        <w:pStyle w:val="ListParagraph"/>
        <w:numPr>
          <w:ilvl w:val="0"/>
          <w:numId w:val="6"/>
        </w:numPr>
        <w:spacing w:line="276" w:lineRule="auto"/>
        <w:jc w:val="both"/>
        <w:rPr>
          <w:rFonts w:ascii="Times New Roman" w:eastAsia="Calibri" w:hAnsi="Times New Roman" w:cs="Times New Roman"/>
          <w:noProof w:val="0"/>
          <w:sz w:val="24"/>
          <w:szCs w:val="24"/>
          <w:lang w:val="en-GB"/>
          <w14:ligatures w14:val="standardContextual"/>
        </w:rPr>
      </w:pPr>
      <w:r w:rsidRPr="005B0627">
        <w:rPr>
          <w:rFonts w:ascii="Times New Roman" w:eastAsia="Calibri" w:hAnsi="Times New Roman" w:cs="Times New Roman"/>
          <w:b/>
          <w:bCs/>
          <w:noProof w:val="0"/>
          <w:sz w:val="24"/>
          <w:szCs w:val="24"/>
          <w:lang w:val="en-GB"/>
          <w14:ligatures w14:val="standardContextual"/>
        </w:rPr>
        <w:t xml:space="preserve">For the year </w:t>
      </w:r>
      <w:r w:rsidR="00705F09" w:rsidRPr="005B0627">
        <w:rPr>
          <w:rFonts w:ascii="Times New Roman" w:eastAsia="Calibri" w:hAnsi="Times New Roman" w:cs="Times New Roman"/>
          <w:b/>
          <w:bCs/>
          <w:noProof w:val="0"/>
          <w:sz w:val="24"/>
          <w:szCs w:val="24"/>
          <w:lang w:val="en-GB"/>
          <w14:ligatures w14:val="standardContextual"/>
        </w:rPr>
        <w:t>2009</w:t>
      </w:r>
      <w:r w:rsidR="00705F09" w:rsidRPr="005B0627">
        <w:rPr>
          <w:rFonts w:ascii="Times New Roman" w:eastAsia="Calibri" w:hAnsi="Times New Roman" w:cs="Times New Roman"/>
          <w:noProof w:val="0"/>
          <w:sz w:val="24"/>
          <w:szCs w:val="24"/>
          <w:lang w:val="en-GB"/>
          <w14:ligatures w14:val="standardContextual"/>
        </w:rPr>
        <w:t xml:space="preserve">, </w:t>
      </w:r>
      <w:r w:rsidR="00AB37B0" w:rsidRPr="005B0627">
        <w:rPr>
          <w:rFonts w:ascii="Times New Roman" w:eastAsia="Calibri" w:hAnsi="Times New Roman" w:cs="Times New Roman"/>
          <w:noProof w:val="0"/>
          <w:sz w:val="24"/>
          <w:szCs w:val="24"/>
          <w:lang w:val="en-GB"/>
          <w14:ligatures w14:val="standardContextual"/>
        </w:rPr>
        <w:t>The Commission has calculated a short</w:t>
      </w:r>
      <w:r w:rsidR="00BB0CB9" w:rsidRPr="005B0627">
        <w:rPr>
          <w:rFonts w:ascii="Times New Roman" w:eastAsia="Calibri" w:hAnsi="Times New Roman" w:cs="Times New Roman"/>
          <w:noProof w:val="0"/>
          <w:sz w:val="24"/>
          <w:szCs w:val="24"/>
          <w:lang w:val="en-GB"/>
          <w14:ligatures w14:val="standardContextual"/>
        </w:rPr>
        <w:t>age</w:t>
      </w:r>
      <w:r w:rsidR="00AB37B0" w:rsidRPr="005B0627">
        <w:rPr>
          <w:rFonts w:ascii="Times New Roman" w:eastAsia="Calibri" w:hAnsi="Times New Roman" w:cs="Times New Roman"/>
          <w:noProof w:val="0"/>
          <w:sz w:val="24"/>
          <w:szCs w:val="24"/>
          <w:lang w:val="en-GB"/>
          <w14:ligatures w14:val="standardContextual"/>
        </w:rPr>
        <w:t xml:space="preserve"> of (-) ALL 901,205, including an amount of ALL 1,600,000 in cash, which according to the assessee belongs to the savings of the wife's parents. This amount was incorrectly included in the analysis and was never used by the assessee or his wife.</w:t>
      </w:r>
    </w:p>
    <w:p w14:paraId="1571CDE1" w14:textId="289431E5" w:rsidR="00086551" w:rsidRPr="005B0627" w:rsidRDefault="007C1194" w:rsidP="003F0773">
      <w:pPr>
        <w:pStyle w:val="ListParagraph"/>
        <w:numPr>
          <w:ilvl w:val="0"/>
          <w:numId w:val="6"/>
        </w:numPr>
        <w:spacing w:line="276" w:lineRule="auto"/>
        <w:jc w:val="both"/>
        <w:rPr>
          <w:rFonts w:ascii="Times New Roman" w:eastAsia="Calibri" w:hAnsi="Times New Roman" w:cs="Times New Roman"/>
          <w:noProof w:val="0"/>
          <w:sz w:val="24"/>
          <w:szCs w:val="24"/>
          <w:lang w:val="en-GB"/>
          <w14:ligatures w14:val="standardContextual"/>
        </w:rPr>
      </w:pPr>
      <w:r w:rsidRPr="005B0627">
        <w:rPr>
          <w:rFonts w:ascii="Times New Roman" w:eastAsia="Calibri" w:hAnsi="Times New Roman" w:cs="Times New Roman"/>
          <w:noProof w:val="0"/>
          <w:sz w:val="24"/>
          <w:szCs w:val="24"/>
          <w:lang w:val="en-GB"/>
          <w14:ligatures w14:val="standardContextual"/>
        </w:rPr>
        <w:t xml:space="preserve">According to </w:t>
      </w:r>
      <w:r w:rsidR="00F719E4" w:rsidRPr="005B0627">
        <w:rPr>
          <w:rFonts w:ascii="Times New Roman" w:hAnsi="Times New Roman" w:cs="Times New Roman"/>
          <w:noProof w:val="0"/>
          <w:sz w:val="24"/>
          <w:szCs w:val="24"/>
          <w:lang w:val="en-GB"/>
        </w:rPr>
        <w:t>the assessee</w:t>
      </w:r>
      <w:r w:rsidR="00086551" w:rsidRPr="005B0627">
        <w:rPr>
          <w:rFonts w:ascii="Times New Roman" w:eastAsia="Calibri" w:hAnsi="Times New Roman" w:cs="Times New Roman"/>
          <w:noProof w:val="0"/>
          <w:sz w:val="24"/>
          <w:szCs w:val="24"/>
          <w:lang w:val="en-GB"/>
          <w14:ligatures w14:val="standardContextual"/>
        </w:rPr>
        <w:t xml:space="preserve">, </w:t>
      </w:r>
      <w:r w:rsidR="00AB37B0" w:rsidRPr="005B0627">
        <w:rPr>
          <w:rFonts w:ascii="Times New Roman" w:eastAsia="Calibri" w:hAnsi="Times New Roman" w:cs="Times New Roman"/>
          <w:noProof w:val="0"/>
          <w:sz w:val="24"/>
          <w:szCs w:val="24"/>
          <w:lang w:val="en-GB"/>
          <w14:ligatures w14:val="standardContextual"/>
        </w:rPr>
        <w:t xml:space="preserve">from the analysis filed in the appeal, </w:t>
      </w:r>
      <w:r w:rsidR="00AB37B0" w:rsidRPr="005B0627">
        <w:rPr>
          <w:rFonts w:ascii="Times New Roman" w:eastAsia="Calibri" w:hAnsi="Times New Roman" w:cs="Times New Roman"/>
          <w:b/>
          <w:bCs/>
          <w:noProof w:val="0"/>
          <w:sz w:val="24"/>
          <w:szCs w:val="24"/>
          <w:lang w:val="en-GB"/>
          <w14:ligatures w14:val="standardContextual"/>
        </w:rPr>
        <w:t>the total negative balance would result in (-) ALL 577,060</w:t>
      </w:r>
      <w:r w:rsidR="00AB37B0" w:rsidRPr="005B0627">
        <w:rPr>
          <w:rFonts w:ascii="Times New Roman" w:eastAsia="Calibri" w:hAnsi="Times New Roman" w:cs="Times New Roman"/>
          <w:noProof w:val="0"/>
          <w:sz w:val="24"/>
          <w:szCs w:val="24"/>
          <w:lang w:val="en-GB"/>
          <w14:ligatures w14:val="standardContextual"/>
        </w:rPr>
        <w:t xml:space="preserve">, an amount that is considered a minimal difference, and according to the principles of proportionality and objectivity, does not constitute grounds for disciplinary </w:t>
      </w:r>
      <w:r w:rsidR="00911447" w:rsidRPr="005B0627">
        <w:rPr>
          <w:rFonts w:ascii="Times New Roman" w:eastAsia="Calibri" w:hAnsi="Times New Roman" w:cs="Times New Roman"/>
          <w:noProof w:val="0"/>
          <w:sz w:val="24"/>
          <w:szCs w:val="24"/>
          <w:lang w:val="en-GB"/>
          <w14:ligatures w14:val="standardContextual"/>
        </w:rPr>
        <w:t xml:space="preserve">measure. </w:t>
      </w:r>
    </w:p>
    <w:bookmarkEnd w:id="1"/>
    <w:p w14:paraId="01A27642" w14:textId="26FDC512" w:rsidR="00AB37B0" w:rsidRPr="005B0627" w:rsidRDefault="00AB37B0" w:rsidP="00AB37B0">
      <w:pPr>
        <w:pStyle w:val="Default"/>
        <w:spacing w:before="60" w:line="276" w:lineRule="auto"/>
        <w:jc w:val="both"/>
        <w:rPr>
          <w:color w:val="auto"/>
          <w:lang w:val="en-GB"/>
        </w:rPr>
      </w:pPr>
      <w:r w:rsidRPr="005B0627">
        <w:rPr>
          <w:color w:val="auto"/>
          <w:lang w:val="en-GB"/>
        </w:rPr>
        <w:t>In conclusion, it is requested from the C</w:t>
      </w:r>
      <w:r w:rsidR="00911447" w:rsidRPr="005B0627">
        <w:rPr>
          <w:color w:val="auto"/>
          <w:lang w:val="en-GB"/>
        </w:rPr>
        <w:t>hamber t</w:t>
      </w:r>
      <w:r w:rsidRPr="005B0627">
        <w:rPr>
          <w:color w:val="auto"/>
          <w:lang w:val="en-GB"/>
        </w:rPr>
        <w:t xml:space="preserve">o </w:t>
      </w:r>
      <w:r w:rsidR="005561C1" w:rsidRPr="005B0627">
        <w:rPr>
          <w:color w:val="auto"/>
          <w:lang w:val="en-GB"/>
        </w:rPr>
        <w:t xml:space="preserve">amend </w:t>
      </w:r>
      <w:r w:rsidRPr="005B0627">
        <w:rPr>
          <w:color w:val="auto"/>
          <w:lang w:val="en-GB"/>
        </w:rPr>
        <w:t>the decision of the Commission and confirm the assessee in office.</w:t>
      </w:r>
    </w:p>
    <w:p w14:paraId="509F6B7C" w14:textId="437BEC4F" w:rsidR="00AB37B0" w:rsidRPr="005B0627" w:rsidRDefault="00AB37B0" w:rsidP="00AB37B0">
      <w:pPr>
        <w:pStyle w:val="Default"/>
        <w:spacing w:before="60" w:line="276" w:lineRule="auto"/>
        <w:jc w:val="both"/>
        <w:rPr>
          <w:color w:val="auto"/>
          <w:lang w:val="en-GB"/>
        </w:rPr>
      </w:pPr>
      <w:r w:rsidRPr="005B0627">
        <w:rPr>
          <w:color w:val="auto"/>
          <w:lang w:val="en-GB"/>
        </w:rPr>
        <w:t xml:space="preserve">The </w:t>
      </w:r>
      <w:r w:rsidR="006909AD" w:rsidRPr="005B0627">
        <w:rPr>
          <w:color w:val="auto"/>
          <w:lang w:val="en-GB"/>
        </w:rPr>
        <w:t xml:space="preserve">grounds </w:t>
      </w:r>
      <w:r w:rsidRPr="005B0627">
        <w:rPr>
          <w:color w:val="auto"/>
          <w:lang w:val="en-GB"/>
        </w:rPr>
        <w:t xml:space="preserve">related to the claims of the assessee for violation of the standards and principles of due process have been addressed by the </w:t>
      </w:r>
      <w:r w:rsidR="006909AD" w:rsidRPr="005B0627">
        <w:rPr>
          <w:color w:val="auto"/>
          <w:lang w:val="en-GB"/>
        </w:rPr>
        <w:t>Legal Advisor</w:t>
      </w:r>
      <w:r w:rsidRPr="005B0627">
        <w:rPr>
          <w:color w:val="auto"/>
          <w:lang w:val="en-GB"/>
        </w:rPr>
        <w:t>.</w:t>
      </w:r>
    </w:p>
    <w:p w14:paraId="1320C1B2" w14:textId="541697BD" w:rsidR="00CE20FE" w:rsidRPr="005B0627" w:rsidRDefault="00AB37B0" w:rsidP="00AB37B0">
      <w:pPr>
        <w:pStyle w:val="Default"/>
        <w:spacing w:before="60" w:line="276" w:lineRule="auto"/>
        <w:jc w:val="both"/>
        <w:rPr>
          <w:bCs/>
          <w:lang w:val="en-GB"/>
        </w:rPr>
      </w:pPr>
      <w:r w:rsidRPr="005B0627">
        <w:rPr>
          <w:color w:val="auto"/>
          <w:lang w:val="en-GB"/>
        </w:rPr>
        <w:t xml:space="preserve">Only the claims of the assessee regarding the asset </w:t>
      </w:r>
      <w:r w:rsidR="006909AD" w:rsidRPr="005B0627">
        <w:rPr>
          <w:color w:val="auto"/>
          <w:lang w:val="en-GB"/>
        </w:rPr>
        <w:t xml:space="preserve">assessment </w:t>
      </w:r>
      <w:r w:rsidRPr="005B0627">
        <w:rPr>
          <w:color w:val="auto"/>
          <w:lang w:val="en-GB"/>
        </w:rPr>
        <w:t>criterion are addressed below</w:t>
      </w:r>
      <w:r w:rsidR="00702258" w:rsidRPr="005B0627">
        <w:rPr>
          <w:bCs/>
          <w:lang w:val="en-GB"/>
        </w:rPr>
        <w:t>.</w:t>
      </w:r>
    </w:p>
    <w:p w14:paraId="2751835B" w14:textId="4F7D4957" w:rsidR="006432D7" w:rsidRPr="005B0627" w:rsidRDefault="00D929B9" w:rsidP="00DB57E9">
      <w:pPr>
        <w:pStyle w:val="Heading1"/>
        <w:numPr>
          <w:ilvl w:val="0"/>
          <w:numId w:val="2"/>
        </w:numPr>
        <w:rPr>
          <w:noProof w:val="0"/>
          <w:sz w:val="26"/>
          <w:szCs w:val="26"/>
          <w:lang w:val="en-GB"/>
        </w:rPr>
      </w:pPr>
      <w:bookmarkStart w:id="2" w:name="_Toc200709960"/>
      <w:r w:rsidRPr="005B0627">
        <w:rPr>
          <w:noProof w:val="0"/>
          <w:sz w:val="26"/>
          <w:szCs w:val="26"/>
          <w:lang w:val="en-GB"/>
        </w:rPr>
        <w:lastRenderedPageBreak/>
        <w:t>Anal</w:t>
      </w:r>
      <w:r w:rsidR="00EE6BD9" w:rsidRPr="005B0627">
        <w:rPr>
          <w:noProof w:val="0"/>
          <w:sz w:val="26"/>
          <w:szCs w:val="26"/>
          <w:lang w:val="en-GB"/>
        </w:rPr>
        <w:t xml:space="preserve">ysis of the grounds of appeal </w:t>
      </w:r>
      <w:r w:rsidR="00F156F7" w:rsidRPr="005B0627">
        <w:rPr>
          <w:noProof w:val="0"/>
          <w:sz w:val="26"/>
          <w:szCs w:val="26"/>
          <w:lang w:val="en-GB"/>
        </w:rPr>
        <w:t>of the assessee related to the asset assessment criterion/component</w:t>
      </w:r>
      <w:bookmarkEnd w:id="2"/>
    </w:p>
    <w:p w14:paraId="5EDCF66A" w14:textId="74D44792" w:rsidR="005D2F72" w:rsidRPr="005B0627" w:rsidRDefault="00F156F7" w:rsidP="005D2F72">
      <w:pPr>
        <w:pStyle w:val="Default"/>
        <w:spacing w:before="120" w:line="276" w:lineRule="auto"/>
        <w:jc w:val="both"/>
        <w:rPr>
          <w:u w:val="single"/>
          <w:lang w:val="en-GB"/>
        </w:rPr>
      </w:pPr>
      <w:r w:rsidRPr="005B0627">
        <w:rPr>
          <w:u w:val="single"/>
          <w:lang w:val="en-GB"/>
        </w:rPr>
        <w:t xml:space="preserve">The documents </w:t>
      </w:r>
      <w:r w:rsidR="0074188A" w:rsidRPr="005B0627">
        <w:rPr>
          <w:u w:val="single"/>
          <w:lang w:val="en-GB"/>
        </w:rPr>
        <w:t xml:space="preserve">examined on the grounds of the appeal include: </w:t>
      </w:r>
    </w:p>
    <w:p w14:paraId="5DE639E4" w14:textId="1AD77C59" w:rsidR="005D2F72" w:rsidRPr="005B0627" w:rsidRDefault="0074188A" w:rsidP="00827059">
      <w:pPr>
        <w:pStyle w:val="Default"/>
        <w:numPr>
          <w:ilvl w:val="0"/>
          <w:numId w:val="3"/>
        </w:numPr>
        <w:spacing w:before="60"/>
        <w:jc w:val="both"/>
        <w:rPr>
          <w:bCs/>
          <w:lang w:val="en-GB"/>
        </w:rPr>
      </w:pPr>
      <w:r w:rsidRPr="005B0627">
        <w:rPr>
          <w:bCs/>
          <w:lang w:val="en-GB"/>
        </w:rPr>
        <w:t xml:space="preserve">The </w:t>
      </w:r>
      <w:r w:rsidR="005D2F72" w:rsidRPr="005B0627">
        <w:rPr>
          <w:bCs/>
          <w:lang w:val="en-GB"/>
        </w:rPr>
        <w:t xml:space="preserve">Vetting </w:t>
      </w:r>
      <w:r w:rsidRPr="005B0627">
        <w:rPr>
          <w:bCs/>
          <w:lang w:val="en-GB"/>
        </w:rPr>
        <w:t xml:space="preserve">Declaration </w:t>
      </w:r>
      <w:r w:rsidR="005D2F72" w:rsidRPr="005B0627">
        <w:rPr>
          <w:bCs/>
          <w:lang w:val="en-GB"/>
        </w:rPr>
        <w:t>administ</w:t>
      </w:r>
      <w:r w:rsidRPr="005B0627">
        <w:rPr>
          <w:bCs/>
          <w:lang w:val="en-GB"/>
        </w:rPr>
        <w:t xml:space="preserve">ered </w:t>
      </w:r>
      <w:r w:rsidR="00643E37">
        <w:rPr>
          <w:bCs/>
          <w:lang w:val="en-GB"/>
        </w:rPr>
        <w:t xml:space="preserve">at </w:t>
      </w:r>
      <w:r w:rsidR="00B1438E" w:rsidRPr="005B0627">
        <w:rPr>
          <w:bCs/>
          <w:lang w:val="en-GB"/>
        </w:rPr>
        <w:t>HIDAACI</w:t>
      </w:r>
      <w:r w:rsidR="005D2F72" w:rsidRPr="005B0627">
        <w:rPr>
          <w:bCs/>
          <w:lang w:val="en-GB"/>
        </w:rPr>
        <w:t>.</w:t>
      </w:r>
    </w:p>
    <w:p w14:paraId="6447C38E" w14:textId="71F1A01A" w:rsidR="005D2F72" w:rsidRPr="005B0627" w:rsidRDefault="003A5D9B" w:rsidP="00827059">
      <w:pPr>
        <w:pStyle w:val="Default"/>
        <w:numPr>
          <w:ilvl w:val="0"/>
          <w:numId w:val="3"/>
        </w:numPr>
        <w:spacing w:before="60"/>
        <w:jc w:val="both"/>
        <w:rPr>
          <w:bCs/>
          <w:lang w:val="en-GB"/>
        </w:rPr>
      </w:pPr>
      <w:r w:rsidRPr="005B0627">
        <w:rPr>
          <w:lang w:val="en-GB"/>
        </w:rPr>
        <w:t xml:space="preserve">Periodic annual declarations of private interests of the </w:t>
      </w:r>
      <w:r w:rsidR="00F719E4" w:rsidRPr="005B0627">
        <w:rPr>
          <w:lang w:val="en-GB"/>
        </w:rPr>
        <w:t xml:space="preserve">assessee </w:t>
      </w:r>
      <w:r w:rsidRPr="005B0627">
        <w:rPr>
          <w:bCs/>
          <w:lang w:val="en-GB"/>
        </w:rPr>
        <w:t xml:space="preserve">administered by </w:t>
      </w:r>
      <w:r w:rsidR="00B1438E" w:rsidRPr="005B0627">
        <w:rPr>
          <w:lang w:val="en-GB"/>
        </w:rPr>
        <w:t>HIDAACI</w:t>
      </w:r>
      <w:r w:rsidR="005D2F72" w:rsidRPr="005B0627">
        <w:rPr>
          <w:bCs/>
          <w:lang w:val="en-GB"/>
        </w:rPr>
        <w:t>.</w:t>
      </w:r>
    </w:p>
    <w:p w14:paraId="302615B9" w14:textId="3F61FD8C" w:rsidR="005D2F72" w:rsidRPr="005B0627" w:rsidRDefault="00720176" w:rsidP="00827059">
      <w:pPr>
        <w:pStyle w:val="Default"/>
        <w:numPr>
          <w:ilvl w:val="0"/>
          <w:numId w:val="3"/>
        </w:numPr>
        <w:spacing w:before="60"/>
        <w:jc w:val="both"/>
        <w:rPr>
          <w:bCs/>
          <w:lang w:val="en-GB"/>
        </w:rPr>
      </w:pPr>
      <w:r w:rsidRPr="005B0627">
        <w:rPr>
          <w:bCs/>
          <w:lang w:val="en-GB"/>
        </w:rPr>
        <w:t xml:space="preserve">Replies of the </w:t>
      </w:r>
      <w:r w:rsidR="00F719E4" w:rsidRPr="005B0627">
        <w:rPr>
          <w:lang w:val="en-GB"/>
        </w:rPr>
        <w:t>assessee</w:t>
      </w:r>
      <w:r w:rsidR="000165DD" w:rsidRPr="005B0627">
        <w:rPr>
          <w:lang w:val="en-GB"/>
        </w:rPr>
        <w:t xml:space="preserve"> in the questionnaires of the </w:t>
      </w:r>
      <w:r w:rsidR="00FC3A88" w:rsidRPr="005B0627">
        <w:rPr>
          <w:bCs/>
          <w:lang w:val="en-GB"/>
        </w:rPr>
        <w:t>Commission</w:t>
      </w:r>
      <w:r w:rsidR="000165DD" w:rsidRPr="005B0627">
        <w:rPr>
          <w:bCs/>
          <w:lang w:val="en-GB"/>
        </w:rPr>
        <w:t xml:space="preserve"> during the </w:t>
      </w:r>
      <w:r w:rsidR="00687B35" w:rsidRPr="005B0627">
        <w:rPr>
          <w:bCs/>
          <w:lang w:val="en-GB"/>
        </w:rPr>
        <w:t>administrativ</w:t>
      </w:r>
      <w:r w:rsidR="000165DD" w:rsidRPr="005B0627">
        <w:rPr>
          <w:bCs/>
          <w:lang w:val="en-GB"/>
        </w:rPr>
        <w:t>e investigation</w:t>
      </w:r>
      <w:r w:rsidR="00687B35" w:rsidRPr="005B0627">
        <w:rPr>
          <w:bCs/>
          <w:lang w:val="en-GB"/>
        </w:rPr>
        <w:t>.</w:t>
      </w:r>
    </w:p>
    <w:p w14:paraId="401C2CB4" w14:textId="02F84E45" w:rsidR="005D2F72" w:rsidRPr="005B0627" w:rsidRDefault="005D2F72" w:rsidP="00827059">
      <w:pPr>
        <w:pStyle w:val="Default"/>
        <w:numPr>
          <w:ilvl w:val="0"/>
          <w:numId w:val="3"/>
        </w:numPr>
        <w:spacing w:before="60"/>
        <w:jc w:val="both"/>
        <w:rPr>
          <w:bCs/>
          <w:lang w:val="en-GB"/>
        </w:rPr>
      </w:pPr>
      <w:r w:rsidRPr="005B0627">
        <w:rPr>
          <w:bCs/>
          <w:lang w:val="en-GB"/>
        </w:rPr>
        <w:t>Re</w:t>
      </w:r>
      <w:r w:rsidR="003A3E05" w:rsidRPr="005B0627">
        <w:rPr>
          <w:bCs/>
          <w:lang w:val="en-GB"/>
        </w:rPr>
        <w:t xml:space="preserve">sults of the administrative investigation </w:t>
      </w:r>
      <w:r w:rsidR="00EA284F">
        <w:rPr>
          <w:bCs/>
          <w:lang w:val="en-GB"/>
        </w:rPr>
        <w:t>conducted by the</w:t>
      </w:r>
      <w:r w:rsidRPr="005B0627">
        <w:rPr>
          <w:bCs/>
          <w:lang w:val="en-GB"/>
        </w:rPr>
        <w:t xml:space="preserve"> </w:t>
      </w:r>
      <w:r w:rsidR="00FC3A88" w:rsidRPr="005B0627">
        <w:rPr>
          <w:bCs/>
          <w:lang w:val="en-GB"/>
        </w:rPr>
        <w:t>Commission</w:t>
      </w:r>
      <w:r w:rsidR="00687B35" w:rsidRPr="005B0627">
        <w:rPr>
          <w:bCs/>
          <w:lang w:val="en-GB"/>
        </w:rPr>
        <w:t>.</w:t>
      </w:r>
    </w:p>
    <w:p w14:paraId="13EBCEB5" w14:textId="4B35679E" w:rsidR="005D2F72" w:rsidRPr="005B0627" w:rsidRDefault="00EA284F" w:rsidP="00827059">
      <w:pPr>
        <w:pStyle w:val="Default"/>
        <w:numPr>
          <w:ilvl w:val="0"/>
          <w:numId w:val="3"/>
        </w:numPr>
        <w:spacing w:before="60"/>
        <w:jc w:val="both"/>
        <w:rPr>
          <w:bCs/>
          <w:lang w:val="en-GB"/>
        </w:rPr>
      </w:pPr>
      <w:r>
        <w:rPr>
          <w:bCs/>
          <w:lang w:val="en-GB"/>
        </w:rPr>
        <w:t xml:space="preserve">Explanations of the </w:t>
      </w:r>
      <w:r w:rsidR="00F719E4" w:rsidRPr="005B0627">
        <w:rPr>
          <w:lang w:val="en-GB"/>
        </w:rPr>
        <w:t>assessee</w:t>
      </w:r>
      <w:r w:rsidR="00F719E4" w:rsidRPr="005B0627">
        <w:rPr>
          <w:bCs/>
          <w:lang w:val="en-GB"/>
        </w:rPr>
        <w:t xml:space="preserve"> </w:t>
      </w:r>
      <w:r>
        <w:rPr>
          <w:bCs/>
          <w:lang w:val="en-GB"/>
        </w:rPr>
        <w:t xml:space="preserve">on the results of the </w:t>
      </w:r>
      <w:r w:rsidR="003A3E05" w:rsidRPr="005B0627">
        <w:rPr>
          <w:bCs/>
          <w:lang w:val="en-GB"/>
        </w:rPr>
        <w:t xml:space="preserve">administrative investigation </w:t>
      </w:r>
      <w:r>
        <w:rPr>
          <w:bCs/>
          <w:lang w:val="en-GB"/>
        </w:rPr>
        <w:t>conducted by the</w:t>
      </w:r>
      <w:r w:rsidRPr="005B0627">
        <w:rPr>
          <w:bCs/>
          <w:lang w:val="en-GB"/>
        </w:rPr>
        <w:t xml:space="preserve"> Commission</w:t>
      </w:r>
      <w:r w:rsidR="00687B35" w:rsidRPr="005B0627">
        <w:rPr>
          <w:bCs/>
          <w:lang w:val="en-GB"/>
        </w:rPr>
        <w:t>.</w:t>
      </w:r>
    </w:p>
    <w:p w14:paraId="50DF859C" w14:textId="40F75ABB" w:rsidR="0099025A" w:rsidRPr="005B0627" w:rsidRDefault="00594AEF" w:rsidP="00827059">
      <w:pPr>
        <w:pStyle w:val="Default"/>
        <w:numPr>
          <w:ilvl w:val="0"/>
          <w:numId w:val="3"/>
        </w:numPr>
        <w:spacing w:before="60"/>
        <w:jc w:val="both"/>
        <w:rPr>
          <w:bCs/>
          <w:lang w:val="en-GB"/>
        </w:rPr>
      </w:pPr>
      <w:r w:rsidRPr="005B0627">
        <w:rPr>
          <w:bCs/>
          <w:lang w:val="en-GB"/>
        </w:rPr>
        <w:t xml:space="preserve">The </w:t>
      </w:r>
      <w:r>
        <w:rPr>
          <w:bCs/>
          <w:lang w:val="en-GB"/>
        </w:rPr>
        <w:t>Decision</w:t>
      </w:r>
      <w:r w:rsidR="00EA284F">
        <w:rPr>
          <w:bCs/>
          <w:lang w:val="en-GB"/>
        </w:rPr>
        <w:t xml:space="preserve"> </w:t>
      </w:r>
      <w:r>
        <w:rPr>
          <w:bCs/>
          <w:lang w:val="en-GB"/>
        </w:rPr>
        <w:t xml:space="preserve">of the </w:t>
      </w:r>
      <w:r w:rsidR="00BE23F0" w:rsidRPr="005B0627">
        <w:rPr>
          <w:lang w:val="en-GB"/>
        </w:rPr>
        <w:t>Independent Qualification Commission</w:t>
      </w:r>
      <w:r w:rsidR="00EA284F">
        <w:rPr>
          <w:lang w:val="en-GB"/>
        </w:rPr>
        <w:t xml:space="preserve"> </w:t>
      </w:r>
    </w:p>
    <w:p w14:paraId="5210EBF6" w14:textId="1C63B922" w:rsidR="005D2F72" w:rsidRPr="005B0627" w:rsidRDefault="00594AEF" w:rsidP="00827059">
      <w:pPr>
        <w:pStyle w:val="Default"/>
        <w:numPr>
          <w:ilvl w:val="0"/>
          <w:numId w:val="3"/>
        </w:numPr>
        <w:spacing w:before="60"/>
        <w:jc w:val="both"/>
        <w:rPr>
          <w:bCs/>
          <w:lang w:val="en-GB"/>
        </w:rPr>
      </w:pPr>
      <w:r>
        <w:rPr>
          <w:bCs/>
          <w:lang w:val="en-GB"/>
        </w:rPr>
        <w:t xml:space="preserve">Documents </w:t>
      </w:r>
      <w:r w:rsidRPr="005B0627">
        <w:rPr>
          <w:bCs/>
          <w:lang w:val="en-GB"/>
        </w:rPr>
        <w:t xml:space="preserve">administered </w:t>
      </w:r>
      <w:r>
        <w:rPr>
          <w:bCs/>
          <w:lang w:val="en-GB"/>
        </w:rPr>
        <w:t>by the C</w:t>
      </w:r>
      <w:r w:rsidR="00FC3A88" w:rsidRPr="005B0627">
        <w:rPr>
          <w:bCs/>
          <w:lang w:val="en-GB"/>
        </w:rPr>
        <w:t>ommission</w:t>
      </w:r>
      <w:r w:rsidR="005D2F72" w:rsidRPr="005B0627">
        <w:rPr>
          <w:bCs/>
          <w:lang w:val="en-GB"/>
        </w:rPr>
        <w:t xml:space="preserve"> </w:t>
      </w:r>
      <w:r>
        <w:rPr>
          <w:bCs/>
          <w:lang w:val="en-GB"/>
        </w:rPr>
        <w:t xml:space="preserve">during the </w:t>
      </w:r>
      <w:r w:rsidRPr="005B0627">
        <w:rPr>
          <w:bCs/>
          <w:lang w:val="en-GB"/>
        </w:rPr>
        <w:t>administrative investigation</w:t>
      </w:r>
    </w:p>
    <w:p w14:paraId="7D28F553" w14:textId="140958F2" w:rsidR="00B505AC" w:rsidRPr="005B0627" w:rsidRDefault="006A1A88" w:rsidP="0099025A">
      <w:pPr>
        <w:pStyle w:val="Heading2"/>
        <w:spacing w:before="120"/>
        <w:jc w:val="both"/>
        <w:rPr>
          <w:noProof w:val="0"/>
          <w:lang w:val="en-GB"/>
        </w:rPr>
      </w:pPr>
      <w:bookmarkStart w:id="3" w:name="_Toc200709961"/>
      <w:proofErr w:type="spellStart"/>
      <w:r w:rsidRPr="005B0627">
        <w:rPr>
          <w:noProof w:val="0"/>
          <w:lang w:val="en-GB"/>
        </w:rPr>
        <w:t>II.</w:t>
      </w:r>
      <w:r w:rsidR="00404941" w:rsidRPr="005B0627">
        <w:rPr>
          <w:noProof w:val="0"/>
          <w:lang w:val="en-GB"/>
        </w:rPr>
        <w:t>i</w:t>
      </w:r>
      <w:proofErr w:type="spellEnd"/>
      <w:r w:rsidRPr="005B0627">
        <w:rPr>
          <w:noProof w:val="0"/>
          <w:lang w:val="en-GB"/>
        </w:rPr>
        <w:t xml:space="preserve"> </w:t>
      </w:r>
      <w:r w:rsidR="00C71790">
        <w:rPr>
          <w:noProof w:val="0"/>
          <w:lang w:val="en-GB"/>
        </w:rPr>
        <w:t xml:space="preserve">Ground of appeal </w:t>
      </w:r>
      <w:r w:rsidR="00E72C43">
        <w:rPr>
          <w:noProof w:val="0"/>
          <w:lang w:val="en-GB"/>
        </w:rPr>
        <w:t xml:space="preserve">on the cash balance declared over the years </w:t>
      </w:r>
      <w:bookmarkEnd w:id="3"/>
    </w:p>
    <w:p w14:paraId="48F0C12C" w14:textId="14A6E2AB" w:rsidR="0091042D" w:rsidRPr="005B0627" w:rsidRDefault="00E72C43" w:rsidP="0091042D">
      <w:pPr>
        <w:pStyle w:val="Default"/>
        <w:spacing w:before="120" w:line="276" w:lineRule="auto"/>
        <w:jc w:val="both"/>
        <w:rPr>
          <w:lang w:val="en-GB"/>
        </w:rPr>
      </w:pPr>
      <w:r>
        <w:rPr>
          <w:b/>
          <w:bCs/>
          <w:lang w:val="en-GB"/>
        </w:rPr>
        <w:t xml:space="preserve">In the </w:t>
      </w:r>
      <w:r w:rsidR="005C4497" w:rsidRPr="005B0627">
        <w:rPr>
          <w:b/>
          <w:bCs/>
          <w:lang w:val="en-GB"/>
        </w:rPr>
        <w:t>Vetting</w:t>
      </w:r>
      <w:r w:rsidR="005C4497" w:rsidRPr="005B0627">
        <w:rPr>
          <w:lang w:val="en-GB"/>
        </w:rPr>
        <w:t xml:space="preserve"> </w:t>
      </w:r>
      <w:r w:rsidRPr="00E72C43">
        <w:rPr>
          <w:b/>
          <w:bCs/>
          <w:lang w:val="en-GB"/>
        </w:rPr>
        <w:t>Declaration</w:t>
      </w:r>
      <w:r>
        <w:rPr>
          <w:lang w:val="en-GB"/>
        </w:rPr>
        <w:t xml:space="preserve">, </w:t>
      </w:r>
      <w:r w:rsidR="00F719E4" w:rsidRPr="005B0627">
        <w:rPr>
          <w:lang w:val="en-GB"/>
        </w:rPr>
        <w:t xml:space="preserve">the assessee </w:t>
      </w:r>
      <w:r>
        <w:rPr>
          <w:lang w:val="en-GB"/>
        </w:rPr>
        <w:t>stated</w:t>
      </w:r>
      <w:r w:rsidR="005C4497" w:rsidRPr="005B0627">
        <w:rPr>
          <w:lang w:val="en-GB"/>
        </w:rPr>
        <w:t>:</w:t>
      </w:r>
      <w:r w:rsidR="005A3B37" w:rsidRPr="005B0627">
        <w:rPr>
          <w:lang w:val="en-GB"/>
        </w:rPr>
        <w:t xml:space="preserve"> “</w:t>
      </w:r>
      <w:r>
        <w:rPr>
          <w:lang w:val="en-GB"/>
        </w:rPr>
        <w:t xml:space="preserve">savings from </w:t>
      </w:r>
      <w:r w:rsidR="001D589D">
        <w:rPr>
          <w:lang w:val="en-GB"/>
        </w:rPr>
        <w:t xml:space="preserve">household income, cash balance at home as on </w:t>
      </w:r>
      <w:r w:rsidR="005A3B37" w:rsidRPr="005B0627">
        <w:rPr>
          <w:lang w:val="en-GB"/>
        </w:rPr>
        <w:t xml:space="preserve">25.01.2017, </w:t>
      </w:r>
      <w:r w:rsidR="001D589D">
        <w:rPr>
          <w:lang w:val="en-GB"/>
        </w:rPr>
        <w:t xml:space="preserve">amount of </w:t>
      </w:r>
      <w:r w:rsidR="001D589D" w:rsidRPr="005B0627">
        <w:rPr>
          <w:lang w:val="en-GB"/>
        </w:rPr>
        <w:t xml:space="preserve">ALL </w:t>
      </w:r>
      <w:r w:rsidR="005A3B37" w:rsidRPr="005B0627">
        <w:rPr>
          <w:lang w:val="en-GB"/>
        </w:rPr>
        <w:t xml:space="preserve">1,300,000. </w:t>
      </w:r>
      <w:r w:rsidR="001D589D" w:rsidRPr="001D589D">
        <w:rPr>
          <w:b/>
          <w:bCs/>
          <w:lang w:val="en-GB"/>
        </w:rPr>
        <w:t>Source of creation</w:t>
      </w:r>
      <w:r w:rsidR="001D589D">
        <w:rPr>
          <w:lang w:val="en-GB"/>
        </w:rPr>
        <w:t xml:space="preserve">: </w:t>
      </w:r>
      <w:r w:rsidR="00FB0711" w:rsidRPr="005B0627">
        <w:rPr>
          <w:lang w:val="en-GB"/>
        </w:rPr>
        <w:t xml:space="preserve">The assessee </w:t>
      </w:r>
      <w:r w:rsidR="001700D8">
        <w:rPr>
          <w:lang w:val="en-GB"/>
        </w:rPr>
        <w:t xml:space="preserve">declared the cash balance in the section on </w:t>
      </w:r>
      <w:r w:rsidR="0027678C" w:rsidRPr="005B0627">
        <w:rPr>
          <w:lang w:val="en-GB"/>
        </w:rPr>
        <w:t>“</w:t>
      </w:r>
      <w:r w:rsidR="001700D8">
        <w:rPr>
          <w:lang w:val="en-GB"/>
        </w:rPr>
        <w:t>Confidential data</w:t>
      </w:r>
      <w:r w:rsidR="0027678C" w:rsidRPr="005B0627">
        <w:rPr>
          <w:lang w:val="en-GB"/>
        </w:rPr>
        <w:t>”</w:t>
      </w:r>
      <w:r w:rsidR="003F0773" w:rsidRPr="005B0627">
        <w:rPr>
          <w:lang w:val="en-GB"/>
        </w:rPr>
        <w:t>.</w:t>
      </w:r>
      <w:r w:rsidR="005A3B37" w:rsidRPr="005B0627">
        <w:rPr>
          <w:lang w:val="en-GB"/>
        </w:rPr>
        <w:t xml:space="preserve"> </w:t>
      </w:r>
    </w:p>
    <w:p w14:paraId="6CE0E53C" w14:textId="3190397B" w:rsidR="004E477A" w:rsidRPr="005B0627" w:rsidRDefault="00B1438E" w:rsidP="0091042D">
      <w:pPr>
        <w:pStyle w:val="Default"/>
        <w:spacing w:before="120" w:line="276" w:lineRule="auto"/>
        <w:jc w:val="both"/>
        <w:rPr>
          <w:lang w:val="en-GB"/>
        </w:rPr>
      </w:pPr>
      <w:r w:rsidRPr="005B0627">
        <w:rPr>
          <w:rFonts w:eastAsia="Calibri"/>
          <w:b/>
          <w:bCs/>
          <w:color w:val="auto"/>
          <w:lang w:val="en-GB"/>
        </w:rPr>
        <w:t>HIDAACI</w:t>
      </w:r>
      <w:r w:rsidR="008D56F2" w:rsidRPr="005B0627">
        <w:rPr>
          <w:rFonts w:eastAsia="Calibri"/>
          <w:b/>
          <w:bCs/>
          <w:color w:val="auto"/>
          <w:lang w:val="en-GB"/>
        </w:rPr>
        <w:t xml:space="preserve">, </w:t>
      </w:r>
      <w:r w:rsidR="001700D8">
        <w:rPr>
          <w:rFonts w:eastAsia="Calibri"/>
          <w:color w:val="auto"/>
          <w:lang w:val="en-GB"/>
        </w:rPr>
        <w:t xml:space="preserve">in the audit report, </w:t>
      </w:r>
      <w:r w:rsidR="006056D2" w:rsidRPr="006056D2">
        <w:rPr>
          <w:rFonts w:eastAsia="Calibri"/>
          <w:b/>
          <w:bCs/>
          <w:color w:val="auto"/>
          <w:lang w:val="en-GB"/>
        </w:rPr>
        <w:t>has not addressed this asset</w:t>
      </w:r>
      <w:r w:rsidR="006056D2">
        <w:rPr>
          <w:rFonts w:eastAsia="Calibri"/>
          <w:color w:val="auto"/>
          <w:lang w:val="en-GB"/>
        </w:rPr>
        <w:t xml:space="preserve">. Furthermore, </w:t>
      </w:r>
      <w:r w:rsidR="00322233">
        <w:rPr>
          <w:rFonts w:eastAsia="Calibri"/>
          <w:color w:val="auto"/>
          <w:lang w:val="en-GB"/>
        </w:rPr>
        <w:t>overall,</w:t>
      </w:r>
      <w:r w:rsidR="00D96DAF">
        <w:rPr>
          <w:rFonts w:eastAsia="Calibri"/>
          <w:color w:val="auto"/>
          <w:lang w:val="en-GB"/>
        </w:rPr>
        <w:t xml:space="preserve"> in the report concerning the declaration and evaluation of assets of </w:t>
      </w:r>
      <w:r w:rsidR="00DB5D4B" w:rsidRPr="005B0627">
        <w:rPr>
          <w:lang w:val="en-GB"/>
        </w:rPr>
        <w:t>the assessee</w:t>
      </w:r>
      <w:r w:rsidR="004E477A" w:rsidRPr="005B0627">
        <w:rPr>
          <w:rFonts w:eastAsia="Calibri"/>
          <w:lang w:val="en-GB"/>
        </w:rPr>
        <w:t xml:space="preserve">, </w:t>
      </w:r>
      <w:r w:rsidR="00643E37">
        <w:rPr>
          <w:rFonts w:eastAsia="Calibri"/>
          <w:lang w:val="en-GB"/>
        </w:rPr>
        <w:t xml:space="preserve">it </w:t>
      </w:r>
      <w:r w:rsidR="00D96DAF">
        <w:rPr>
          <w:rFonts w:eastAsia="Calibri"/>
          <w:lang w:val="en-GB"/>
        </w:rPr>
        <w:t xml:space="preserve">concluded </w:t>
      </w:r>
      <w:r w:rsidR="00606834">
        <w:rPr>
          <w:rFonts w:eastAsia="Calibri"/>
          <w:lang w:val="en-GB"/>
        </w:rPr>
        <w:t>that</w:t>
      </w:r>
      <w:r w:rsidR="004E477A" w:rsidRPr="005B0627">
        <w:rPr>
          <w:rFonts w:eastAsia="Calibri"/>
          <w:lang w:val="en-GB"/>
        </w:rPr>
        <w:t xml:space="preserve">: </w:t>
      </w:r>
    </w:p>
    <w:p w14:paraId="0AC72BDB" w14:textId="1ED00ADD" w:rsidR="004E477A" w:rsidRPr="005B0627" w:rsidRDefault="00606834" w:rsidP="003F0773">
      <w:pPr>
        <w:numPr>
          <w:ilvl w:val="0"/>
          <w:numId w:val="7"/>
        </w:numPr>
        <w:spacing w:after="0" w:line="276" w:lineRule="auto"/>
        <w:ind w:left="1170"/>
        <w:contextualSpacing/>
        <w:jc w:val="both"/>
        <w:rPr>
          <w:rFonts w:ascii="Times New Roman" w:hAnsi="Times New Roman" w:cs="Times New Roman"/>
          <w:bCs/>
          <w:i/>
          <w:noProof w:val="0"/>
          <w:lang w:val="en-GB"/>
        </w:rPr>
      </w:pPr>
      <w:r>
        <w:rPr>
          <w:rFonts w:ascii="Times New Roman" w:hAnsi="Times New Roman" w:cs="Times New Roman"/>
          <w:bCs/>
          <w:i/>
          <w:noProof w:val="0"/>
          <w:lang w:val="en-GB"/>
        </w:rPr>
        <w:t xml:space="preserve">The declaration is accurate as per the law; </w:t>
      </w:r>
      <w:r w:rsidR="004E477A" w:rsidRPr="005B0627">
        <w:rPr>
          <w:rFonts w:ascii="Times New Roman" w:hAnsi="Times New Roman" w:cs="Times New Roman"/>
          <w:bCs/>
          <w:i/>
          <w:noProof w:val="0"/>
          <w:lang w:val="en-GB"/>
        </w:rPr>
        <w:t xml:space="preserve"> </w:t>
      </w:r>
    </w:p>
    <w:p w14:paraId="15EA2A2E" w14:textId="48C1FF1B" w:rsidR="004E477A" w:rsidRPr="005B0627" w:rsidRDefault="00606834" w:rsidP="003F0773">
      <w:pPr>
        <w:numPr>
          <w:ilvl w:val="0"/>
          <w:numId w:val="7"/>
        </w:numPr>
        <w:spacing w:after="0" w:line="276" w:lineRule="auto"/>
        <w:ind w:left="1170"/>
        <w:contextualSpacing/>
        <w:jc w:val="both"/>
        <w:rPr>
          <w:rFonts w:ascii="Times New Roman" w:hAnsi="Times New Roman" w:cs="Times New Roman"/>
          <w:bCs/>
          <w:i/>
          <w:noProof w:val="0"/>
          <w:lang w:val="en-GB"/>
        </w:rPr>
      </w:pPr>
      <w:r>
        <w:rPr>
          <w:rFonts w:ascii="Times New Roman" w:hAnsi="Times New Roman" w:cs="Times New Roman"/>
          <w:bCs/>
          <w:i/>
          <w:noProof w:val="0"/>
          <w:lang w:val="en-GB"/>
        </w:rPr>
        <w:t xml:space="preserve">The assessee has lawful financial </w:t>
      </w:r>
      <w:r w:rsidR="0064341B">
        <w:rPr>
          <w:rFonts w:ascii="Times New Roman" w:hAnsi="Times New Roman" w:cs="Times New Roman"/>
          <w:bCs/>
          <w:i/>
          <w:noProof w:val="0"/>
          <w:lang w:val="en-GB"/>
        </w:rPr>
        <w:t xml:space="preserve">resources to justify the assets; </w:t>
      </w:r>
      <w:r w:rsidR="004E477A" w:rsidRPr="005B0627">
        <w:rPr>
          <w:rFonts w:ascii="Times New Roman" w:hAnsi="Times New Roman" w:cs="Times New Roman"/>
          <w:bCs/>
          <w:i/>
          <w:noProof w:val="0"/>
          <w:lang w:val="en-GB"/>
        </w:rPr>
        <w:t xml:space="preserve"> </w:t>
      </w:r>
    </w:p>
    <w:p w14:paraId="5360F456" w14:textId="4ADF8428" w:rsidR="004E477A" w:rsidRPr="005B0627" w:rsidRDefault="0064341B" w:rsidP="003F0773">
      <w:pPr>
        <w:numPr>
          <w:ilvl w:val="0"/>
          <w:numId w:val="7"/>
        </w:numPr>
        <w:spacing w:after="0" w:line="276" w:lineRule="auto"/>
        <w:ind w:left="1170"/>
        <w:contextualSpacing/>
        <w:jc w:val="both"/>
        <w:rPr>
          <w:rFonts w:ascii="Times New Roman" w:hAnsi="Times New Roman" w:cs="Times New Roman"/>
          <w:bCs/>
          <w:i/>
          <w:noProof w:val="0"/>
          <w:lang w:val="en-GB"/>
        </w:rPr>
      </w:pPr>
      <w:r>
        <w:rPr>
          <w:rFonts w:ascii="Times New Roman" w:hAnsi="Times New Roman" w:cs="Times New Roman"/>
          <w:bCs/>
          <w:i/>
          <w:noProof w:val="0"/>
          <w:lang w:val="en-GB"/>
        </w:rPr>
        <w:t xml:space="preserve">has not concealed assets; </w:t>
      </w:r>
    </w:p>
    <w:p w14:paraId="498A67F9" w14:textId="00318792" w:rsidR="004E477A" w:rsidRPr="005B0627" w:rsidRDefault="0064341B" w:rsidP="003F0773">
      <w:pPr>
        <w:numPr>
          <w:ilvl w:val="0"/>
          <w:numId w:val="7"/>
        </w:numPr>
        <w:spacing w:after="0" w:line="276" w:lineRule="auto"/>
        <w:ind w:left="1170"/>
        <w:contextualSpacing/>
        <w:jc w:val="both"/>
        <w:rPr>
          <w:rFonts w:ascii="Times New Roman" w:hAnsi="Times New Roman" w:cs="Times New Roman"/>
          <w:bCs/>
          <w:i/>
          <w:noProof w:val="0"/>
          <w:lang w:val="en-GB"/>
        </w:rPr>
      </w:pPr>
      <w:r>
        <w:rPr>
          <w:rFonts w:ascii="Times New Roman" w:hAnsi="Times New Roman" w:cs="Times New Roman"/>
          <w:bCs/>
          <w:i/>
          <w:noProof w:val="0"/>
          <w:lang w:val="en-GB"/>
        </w:rPr>
        <w:t xml:space="preserve">has not made false declaration; </w:t>
      </w:r>
    </w:p>
    <w:p w14:paraId="5DC3A867" w14:textId="6D9820DC" w:rsidR="004E477A" w:rsidRPr="005B0627" w:rsidRDefault="00322233" w:rsidP="003F0773">
      <w:pPr>
        <w:numPr>
          <w:ilvl w:val="0"/>
          <w:numId w:val="7"/>
        </w:numPr>
        <w:spacing w:after="0" w:line="276" w:lineRule="auto"/>
        <w:ind w:left="1170"/>
        <w:contextualSpacing/>
        <w:jc w:val="both"/>
        <w:rPr>
          <w:rFonts w:ascii="Times New Roman" w:hAnsi="Times New Roman" w:cs="Times New Roman"/>
          <w:bCs/>
          <w:i/>
          <w:noProof w:val="0"/>
          <w:lang w:val="en-GB"/>
        </w:rPr>
      </w:pPr>
      <w:r w:rsidRPr="00643E37">
        <w:rPr>
          <w:rFonts w:ascii="Times New Roman" w:hAnsi="Times New Roman" w:cs="Times New Roman"/>
          <w:bCs/>
          <w:i/>
          <w:noProof w:val="0"/>
          <w:lang w:val="en-GB"/>
        </w:rPr>
        <w:t>is not in any situation of conflict of interest.</w:t>
      </w:r>
      <w:r>
        <w:rPr>
          <w:rFonts w:ascii="Times New Roman" w:hAnsi="Times New Roman" w:cs="Times New Roman"/>
          <w:noProof w:val="0"/>
          <w:sz w:val="24"/>
          <w:szCs w:val="24"/>
          <w:lang w:val="en-GB"/>
        </w:rPr>
        <w:t xml:space="preserve"> </w:t>
      </w:r>
    </w:p>
    <w:p w14:paraId="541C6A8E" w14:textId="6B918D15" w:rsidR="00B40F91" w:rsidRPr="005B0627" w:rsidRDefault="0070403C" w:rsidP="00C448B4">
      <w:pPr>
        <w:pStyle w:val="Default"/>
        <w:spacing w:before="120" w:line="276" w:lineRule="auto"/>
        <w:jc w:val="both"/>
        <w:rPr>
          <w:color w:val="auto"/>
          <w:lang w:val="en-GB"/>
        </w:rPr>
      </w:pPr>
      <w:r w:rsidRPr="005B0627">
        <w:rPr>
          <w:color w:val="auto"/>
          <w:lang w:val="en-GB"/>
        </w:rPr>
        <w:t xml:space="preserve">The Commission, in its decision, has </w:t>
      </w:r>
      <w:r w:rsidR="00FE1DA7">
        <w:rPr>
          <w:color w:val="auto"/>
          <w:lang w:val="en-GB"/>
        </w:rPr>
        <w:t xml:space="preserve">addressed </w:t>
      </w:r>
      <w:r w:rsidRPr="005B0627">
        <w:rPr>
          <w:color w:val="auto"/>
          <w:lang w:val="en-GB"/>
        </w:rPr>
        <w:t xml:space="preserve">the issue of cash </w:t>
      </w:r>
      <w:r w:rsidR="00FE1DA7">
        <w:rPr>
          <w:color w:val="auto"/>
          <w:lang w:val="en-GB"/>
        </w:rPr>
        <w:t xml:space="preserve">balance </w:t>
      </w:r>
      <w:r w:rsidRPr="005B0627">
        <w:rPr>
          <w:color w:val="auto"/>
          <w:lang w:val="en-GB"/>
        </w:rPr>
        <w:t xml:space="preserve">in a comprehensive manner, analysing all the elements in a separate section. In relation to this asset, the Commission has expressed its opinion not only on the amount declared in the vetting declaration, but also on the manner of declaration and the </w:t>
      </w:r>
      <w:r w:rsidR="000809FA">
        <w:rPr>
          <w:color w:val="auto"/>
          <w:lang w:val="en-GB"/>
        </w:rPr>
        <w:t xml:space="preserve">capacity to accumulate </w:t>
      </w:r>
      <w:r w:rsidRPr="005B0627">
        <w:rPr>
          <w:color w:val="auto"/>
          <w:lang w:val="en-GB"/>
        </w:rPr>
        <w:t>savings over the years by the assessee, reflecting a complete analysis of how the cash amounts will be reflected in the overall financial analysis of the assessee.</w:t>
      </w:r>
    </w:p>
    <w:p w14:paraId="7B8E8784" w14:textId="73B3F189" w:rsidR="003508FB" w:rsidRPr="005B0627" w:rsidRDefault="003F1B55" w:rsidP="00C448B4">
      <w:pPr>
        <w:pStyle w:val="Default"/>
        <w:spacing w:before="120" w:line="276" w:lineRule="auto"/>
        <w:jc w:val="both"/>
        <w:rPr>
          <w:i/>
          <w:iCs/>
          <w:color w:val="auto"/>
          <w:lang w:val="en-GB"/>
        </w:rPr>
      </w:pPr>
      <w:r>
        <w:rPr>
          <w:b/>
          <w:bCs/>
          <w:color w:val="auto"/>
          <w:u w:val="single"/>
          <w:lang w:val="en-GB"/>
        </w:rPr>
        <w:t>In the decision of the C</w:t>
      </w:r>
      <w:r w:rsidR="00FC3A88" w:rsidRPr="005B0627">
        <w:rPr>
          <w:b/>
          <w:bCs/>
          <w:color w:val="auto"/>
          <w:u w:val="single"/>
          <w:lang w:val="en-GB"/>
        </w:rPr>
        <w:t>ommission</w:t>
      </w:r>
      <w:r w:rsidR="0022457C" w:rsidRPr="005B0627">
        <w:rPr>
          <w:b/>
          <w:bCs/>
          <w:color w:val="auto"/>
          <w:u w:val="single"/>
          <w:lang w:val="en-GB"/>
        </w:rPr>
        <w:t>,</w:t>
      </w:r>
      <w:r w:rsidR="0022457C" w:rsidRPr="005B0627">
        <w:rPr>
          <w:b/>
          <w:bCs/>
          <w:color w:val="auto"/>
          <w:lang w:val="en-GB"/>
        </w:rPr>
        <w:t xml:space="preserve"> </w:t>
      </w:r>
      <w:r>
        <w:rPr>
          <w:color w:val="auto"/>
          <w:lang w:val="en-GB"/>
        </w:rPr>
        <w:t>r</w:t>
      </w:r>
      <w:r w:rsidR="0070403C" w:rsidRPr="005B0627">
        <w:rPr>
          <w:color w:val="auto"/>
          <w:lang w:val="en-GB"/>
        </w:rPr>
        <w:t xml:space="preserve">egarding the amount declared in the </w:t>
      </w:r>
      <w:r w:rsidRPr="005B0627">
        <w:rPr>
          <w:color w:val="auto"/>
          <w:lang w:val="en-GB"/>
        </w:rPr>
        <w:t>Vetting Declaration</w:t>
      </w:r>
      <w:r w:rsidR="0070403C" w:rsidRPr="005B0627">
        <w:rPr>
          <w:color w:val="auto"/>
          <w:lang w:val="en-GB"/>
        </w:rPr>
        <w:t xml:space="preserve">, it was concluded that the assessee had the </w:t>
      </w:r>
      <w:r w:rsidR="00D274CC">
        <w:rPr>
          <w:color w:val="auto"/>
          <w:lang w:val="en-GB"/>
        </w:rPr>
        <w:t xml:space="preserve">capacity </w:t>
      </w:r>
      <w:r w:rsidR="0070403C" w:rsidRPr="005B0627">
        <w:rPr>
          <w:color w:val="auto"/>
          <w:lang w:val="en-GB"/>
        </w:rPr>
        <w:t xml:space="preserve">to </w:t>
      </w:r>
      <w:r w:rsidR="00CC2246">
        <w:rPr>
          <w:color w:val="auto"/>
          <w:lang w:val="en-GB"/>
        </w:rPr>
        <w:t xml:space="preserve">generate </w:t>
      </w:r>
      <w:r w:rsidR="0070403C" w:rsidRPr="005B0627">
        <w:rPr>
          <w:color w:val="auto"/>
          <w:lang w:val="en-GB"/>
        </w:rPr>
        <w:t>with l</w:t>
      </w:r>
      <w:r w:rsidR="00CC2246">
        <w:rPr>
          <w:color w:val="auto"/>
          <w:lang w:val="en-GB"/>
        </w:rPr>
        <w:t>awful re</w:t>
      </w:r>
      <w:r w:rsidR="0070403C" w:rsidRPr="005B0627">
        <w:rPr>
          <w:color w:val="auto"/>
          <w:lang w:val="en-GB"/>
        </w:rPr>
        <w:t xml:space="preserve">sources the amount of ALL 1,300,000 by 25.01.2017. </w:t>
      </w:r>
      <w:r w:rsidR="0070403C" w:rsidRPr="005B0627">
        <w:rPr>
          <w:b/>
          <w:bCs/>
          <w:color w:val="auto"/>
          <w:lang w:val="en-GB"/>
        </w:rPr>
        <w:t xml:space="preserve">Also, </w:t>
      </w:r>
      <w:r w:rsidR="0070403C" w:rsidRPr="005B0627">
        <w:rPr>
          <w:b/>
          <w:bCs/>
          <w:color w:val="auto"/>
          <w:u w:val="single"/>
          <w:lang w:val="en-GB"/>
        </w:rPr>
        <w:t>regarding the declaration of cash balances</w:t>
      </w:r>
      <w:r w:rsidR="0070403C" w:rsidRPr="005B0627">
        <w:rPr>
          <w:color w:val="auto"/>
          <w:lang w:val="en-GB"/>
        </w:rPr>
        <w:t>, the panel concluded that</w:t>
      </w:r>
      <w:r w:rsidR="0070403C" w:rsidRPr="005B0627">
        <w:rPr>
          <w:i/>
          <w:iCs/>
          <w:color w:val="auto"/>
          <w:lang w:val="en-GB"/>
        </w:rPr>
        <w:t>: “</w:t>
      </w:r>
      <w:r w:rsidR="00D274CC">
        <w:rPr>
          <w:i/>
          <w:iCs/>
          <w:color w:val="auto"/>
          <w:lang w:val="en-GB"/>
        </w:rPr>
        <w:t>T</w:t>
      </w:r>
      <w:r w:rsidR="0070403C" w:rsidRPr="005B0627">
        <w:rPr>
          <w:i/>
          <w:iCs/>
          <w:color w:val="auto"/>
          <w:lang w:val="en-GB"/>
        </w:rPr>
        <w:t xml:space="preserve">he assessee has inaccuracies in the declaration of the cash </w:t>
      </w:r>
      <w:r w:rsidR="00720B14">
        <w:rPr>
          <w:i/>
          <w:iCs/>
          <w:color w:val="auto"/>
          <w:lang w:val="en-GB"/>
        </w:rPr>
        <w:t xml:space="preserve">balance, falling under </w:t>
      </w:r>
      <w:r w:rsidR="0070403C" w:rsidRPr="005B0627">
        <w:rPr>
          <w:i/>
          <w:iCs/>
          <w:color w:val="auto"/>
          <w:lang w:val="en-GB"/>
        </w:rPr>
        <w:t>the conditions of letter “a” (according to the a</w:t>
      </w:r>
      <w:r w:rsidR="00720B14">
        <w:rPr>
          <w:i/>
          <w:iCs/>
          <w:color w:val="auto"/>
          <w:lang w:val="en-GB"/>
        </w:rPr>
        <w:t>n</w:t>
      </w:r>
      <w:r w:rsidR="0027513A">
        <w:rPr>
          <w:i/>
          <w:iCs/>
          <w:color w:val="auto"/>
          <w:lang w:val="en-GB"/>
        </w:rPr>
        <w:t xml:space="preserve"> </w:t>
      </w:r>
      <w:r w:rsidR="00AB3B3A">
        <w:rPr>
          <w:i/>
          <w:iCs/>
          <w:color w:val="auto"/>
          <w:lang w:val="en-GB"/>
        </w:rPr>
        <w:t xml:space="preserve">a </w:t>
      </w:r>
      <w:r w:rsidR="0070403C" w:rsidRPr="005B0627">
        <w:rPr>
          <w:i/>
          <w:iCs/>
          <w:color w:val="auto"/>
          <w:lang w:val="en-GB"/>
        </w:rPr>
        <w:t>contrario reading) of Article 33 of law no. 84/2016. However, this inaccuracy is not considered by the Commission to affect the assessment of the l</w:t>
      </w:r>
      <w:r w:rsidR="00154669">
        <w:rPr>
          <w:i/>
          <w:iCs/>
          <w:color w:val="auto"/>
          <w:lang w:val="en-GB"/>
        </w:rPr>
        <w:t xml:space="preserve">awful </w:t>
      </w:r>
      <w:r w:rsidR="0070403C" w:rsidRPr="005B0627">
        <w:rPr>
          <w:i/>
          <w:iCs/>
          <w:color w:val="auto"/>
          <w:lang w:val="en-GB"/>
        </w:rPr>
        <w:t xml:space="preserve">sources </w:t>
      </w:r>
      <w:r w:rsidR="00154669">
        <w:rPr>
          <w:i/>
          <w:iCs/>
          <w:color w:val="auto"/>
          <w:lang w:val="en-GB"/>
        </w:rPr>
        <w:t xml:space="preserve">for </w:t>
      </w:r>
      <w:r w:rsidR="0070403C" w:rsidRPr="005B0627">
        <w:rPr>
          <w:i/>
          <w:iCs/>
          <w:color w:val="auto"/>
          <w:lang w:val="en-GB"/>
        </w:rPr>
        <w:t xml:space="preserve">the creation of the cash balance and, therefore, does not constitute an autonomous reason for taking the disciplinary measure of dismissal </w:t>
      </w:r>
      <w:r w:rsidR="00BB04D0">
        <w:rPr>
          <w:i/>
          <w:iCs/>
          <w:color w:val="auto"/>
          <w:lang w:val="en-GB"/>
        </w:rPr>
        <w:t xml:space="preserve">against </w:t>
      </w:r>
      <w:r w:rsidR="00DB5D4B" w:rsidRPr="005B0627">
        <w:rPr>
          <w:i/>
          <w:iCs/>
          <w:lang w:val="en-GB"/>
        </w:rPr>
        <w:t>the assessee</w:t>
      </w:r>
      <w:r w:rsidR="005071A0" w:rsidRPr="005B0627">
        <w:rPr>
          <w:i/>
          <w:iCs/>
          <w:color w:val="auto"/>
          <w:lang w:val="en-GB"/>
        </w:rPr>
        <w:t>”</w:t>
      </w:r>
      <w:r w:rsidR="003508FB" w:rsidRPr="005B0627">
        <w:rPr>
          <w:i/>
          <w:iCs/>
          <w:color w:val="auto"/>
          <w:lang w:val="en-GB"/>
        </w:rPr>
        <w:t>.</w:t>
      </w:r>
    </w:p>
    <w:p w14:paraId="2C0867FF" w14:textId="7D7166CA" w:rsidR="009D116C" w:rsidRPr="005B0627" w:rsidRDefault="00FD2267" w:rsidP="00D574BF">
      <w:pPr>
        <w:pStyle w:val="Default"/>
        <w:spacing w:before="120" w:line="276" w:lineRule="auto"/>
        <w:jc w:val="both"/>
        <w:rPr>
          <w:i/>
          <w:iCs/>
          <w:color w:val="auto"/>
          <w:lang w:val="en-GB"/>
        </w:rPr>
      </w:pPr>
      <w:r>
        <w:rPr>
          <w:b/>
          <w:bCs/>
          <w:color w:val="auto"/>
          <w:lang w:val="en-GB"/>
        </w:rPr>
        <w:t xml:space="preserve">The </w:t>
      </w:r>
      <w:r w:rsidR="00FC3A88" w:rsidRPr="005B0627">
        <w:rPr>
          <w:b/>
          <w:bCs/>
          <w:color w:val="auto"/>
          <w:lang w:val="en-GB"/>
        </w:rPr>
        <w:t>Commission</w:t>
      </w:r>
      <w:r w:rsidR="00D574BF" w:rsidRPr="005B0627">
        <w:rPr>
          <w:b/>
          <w:bCs/>
          <w:color w:val="auto"/>
          <w:lang w:val="en-GB"/>
        </w:rPr>
        <w:t xml:space="preserve"> </w:t>
      </w:r>
      <w:r>
        <w:rPr>
          <w:b/>
          <w:bCs/>
          <w:color w:val="auto"/>
          <w:lang w:val="en-GB"/>
        </w:rPr>
        <w:t xml:space="preserve">based its conclusion mainly </w:t>
      </w:r>
      <w:r w:rsidR="00C54B73">
        <w:rPr>
          <w:color w:val="auto"/>
          <w:lang w:val="en-GB"/>
        </w:rPr>
        <w:t>o</w:t>
      </w:r>
      <w:r w:rsidR="00B9453C" w:rsidRPr="005B0627">
        <w:rPr>
          <w:color w:val="auto"/>
          <w:lang w:val="en-GB"/>
        </w:rPr>
        <w:t>n the discrepancies in the declaration of the assessee's cash balance in the periodic declarations and the Vetting declaration. Specifically: (</w:t>
      </w:r>
      <w:proofErr w:type="spellStart"/>
      <w:r w:rsidR="00B9453C" w:rsidRPr="005B0627">
        <w:rPr>
          <w:color w:val="auto"/>
          <w:lang w:val="en-GB"/>
        </w:rPr>
        <w:t>i</w:t>
      </w:r>
      <w:proofErr w:type="spellEnd"/>
      <w:r w:rsidR="00B9453C" w:rsidRPr="005B0627">
        <w:rPr>
          <w:color w:val="auto"/>
          <w:lang w:val="en-GB"/>
        </w:rPr>
        <w:t xml:space="preserve">) </w:t>
      </w:r>
      <w:r w:rsidR="00B9453C" w:rsidRPr="005B0627">
        <w:rPr>
          <w:b/>
          <w:bCs/>
          <w:color w:val="auto"/>
          <w:lang w:val="en-GB"/>
        </w:rPr>
        <w:t xml:space="preserve">Inconsistency with </w:t>
      </w:r>
      <w:r w:rsidR="00B9453C" w:rsidRPr="005B0627">
        <w:rPr>
          <w:b/>
          <w:bCs/>
          <w:color w:val="auto"/>
          <w:lang w:val="en-GB"/>
        </w:rPr>
        <w:lastRenderedPageBreak/>
        <w:t>previous declarations</w:t>
      </w:r>
      <w:r w:rsidR="00B9453C" w:rsidRPr="005B0627">
        <w:rPr>
          <w:color w:val="auto"/>
          <w:lang w:val="en-GB"/>
        </w:rPr>
        <w:t>: During the period 2003-2009, the investigation re</w:t>
      </w:r>
      <w:r w:rsidR="00302C87">
        <w:rPr>
          <w:color w:val="auto"/>
          <w:lang w:val="en-GB"/>
        </w:rPr>
        <w:t xml:space="preserve">vealed that </w:t>
      </w:r>
      <w:r w:rsidR="00B9453C" w:rsidRPr="005B0627">
        <w:rPr>
          <w:color w:val="auto"/>
          <w:lang w:val="en-GB"/>
        </w:rPr>
        <w:t xml:space="preserve">the assessee </w:t>
      </w:r>
      <w:r w:rsidR="00302C87">
        <w:rPr>
          <w:color w:val="auto"/>
          <w:lang w:val="en-GB"/>
        </w:rPr>
        <w:t xml:space="preserve">did not declare </w:t>
      </w:r>
      <w:r w:rsidR="00B9453C" w:rsidRPr="005B0627">
        <w:rPr>
          <w:color w:val="auto"/>
          <w:lang w:val="en-GB"/>
        </w:rPr>
        <w:t xml:space="preserve">any cash savings in the </w:t>
      </w:r>
      <w:r w:rsidR="00B1438E" w:rsidRPr="005B0627">
        <w:rPr>
          <w:color w:val="auto"/>
          <w:lang w:val="en-GB"/>
        </w:rPr>
        <w:t>PAD</w:t>
      </w:r>
      <w:r w:rsidR="00B9453C" w:rsidRPr="005B0627">
        <w:rPr>
          <w:color w:val="auto"/>
          <w:lang w:val="en-GB"/>
        </w:rPr>
        <w:t xml:space="preserve">, but in 2010 he filed a clarification </w:t>
      </w:r>
      <w:r w:rsidR="00F60C3E">
        <w:rPr>
          <w:color w:val="auto"/>
          <w:lang w:val="en-GB"/>
        </w:rPr>
        <w:t>statement</w:t>
      </w:r>
      <w:r w:rsidR="00FA069A" w:rsidRPr="005B0627">
        <w:rPr>
          <w:rStyle w:val="FootnoteReference"/>
          <w:color w:val="auto"/>
          <w:lang w:val="en-GB"/>
        </w:rPr>
        <w:footnoteReference w:id="1"/>
      </w:r>
      <w:r w:rsidR="00FA069A" w:rsidRPr="005B0627">
        <w:rPr>
          <w:color w:val="auto"/>
          <w:lang w:val="en-GB"/>
        </w:rPr>
        <w:t xml:space="preserve"> </w:t>
      </w:r>
      <w:r w:rsidR="00B9453C" w:rsidRPr="005B0627">
        <w:rPr>
          <w:color w:val="auto"/>
          <w:lang w:val="en-GB"/>
        </w:rPr>
        <w:t xml:space="preserve"> claiming that he had saved during this period the amount of ALL 3,200,000. </w:t>
      </w:r>
      <w:r w:rsidR="00B9453C" w:rsidRPr="005B0627">
        <w:rPr>
          <w:b/>
          <w:bCs/>
          <w:color w:val="auto"/>
          <w:lang w:val="en-GB"/>
        </w:rPr>
        <w:t>(ii) In</w:t>
      </w:r>
      <w:r w:rsidR="005F3E07">
        <w:rPr>
          <w:b/>
          <w:bCs/>
          <w:color w:val="auto"/>
          <w:lang w:val="en-GB"/>
        </w:rPr>
        <w:t xml:space="preserve">accurate </w:t>
      </w:r>
      <w:r w:rsidR="00B9453C" w:rsidRPr="005B0627">
        <w:rPr>
          <w:b/>
          <w:bCs/>
          <w:color w:val="auto"/>
          <w:lang w:val="en-GB"/>
        </w:rPr>
        <w:t>and insufficient declaration</w:t>
      </w:r>
      <w:r w:rsidR="00B9453C" w:rsidRPr="005B0627">
        <w:rPr>
          <w:color w:val="auto"/>
          <w:lang w:val="en-GB"/>
        </w:rPr>
        <w:t xml:space="preserve">, since the cash amount of ALL 1,600,000 in 2009, declared in the same clarification </w:t>
      </w:r>
      <w:r w:rsidR="005F3E07">
        <w:rPr>
          <w:color w:val="auto"/>
          <w:lang w:val="en-GB"/>
        </w:rPr>
        <w:t>statement</w:t>
      </w:r>
      <w:r w:rsidR="005F3E07" w:rsidRPr="005B0627">
        <w:rPr>
          <w:color w:val="auto"/>
          <w:lang w:val="en-GB"/>
        </w:rPr>
        <w:t xml:space="preserve"> </w:t>
      </w:r>
      <w:r w:rsidR="00B9453C" w:rsidRPr="005B0627">
        <w:rPr>
          <w:color w:val="auto"/>
          <w:lang w:val="en-GB"/>
        </w:rPr>
        <w:t xml:space="preserve">to the </w:t>
      </w:r>
      <w:r w:rsidR="00303C42">
        <w:rPr>
          <w:color w:val="auto"/>
          <w:lang w:val="en-GB"/>
        </w:rPr>
        <w:t>HIDAACI</w:t>
      </w:r>
      <w:r w:rsidR="00B9453C" w:rsidRPr="005B0627">
        <w:rPr>
          <w:color w:val="auto"/>
          <w:lang w:val="en-GB"/>
        </w:rPr>
        <w:t xml:space="preserve">, is not justified by his and his wife's income, and is not documented as a </w:t>
      </w:r>
      <w:r w:rsidR="00F85E31">
        <w:rPr>
          <w:color w:val="auto"/>
          <w:lang w:val="en-GB"/>
        </w:rPr>
        <w:t xml:space="preserve">balance </w:t>
      </w:r>
      <w:r w:rsidR="00B9453C" w:rsidRPr="005B0627">
        <w:rPr>
          <w:color w:val="auto"/>
          <w:lang w:val="en-GB"/>
        </w:rPr>
        <w:t>belonging to the wife's parents</w:t>
      </w:r>
      <w:r w:rsidR="00B9453C" w:rsidRPr="005B0627">
        <w:rPr>
          <w:b/>
          <w:bCs/>
          <w:color w:val="auto"/>
          <w:lang w:val="en-GB"/>
        </w:rPr>
        <w:t>. (iii) Unc</w:t>
      </w:r>
      <w:r w:rsidR="001F67DF">
        <w:rPr>
          <w:b/>
          <w:bCs/>
          <w:color w:val="auto"/>
          <w:lang w:val="en-GB"/>
        </w:rPr>
        <w:t xml:space="preserve">larity </w:t>
      </w:r>
      <w:r w:rsidR="00B9453C" w:rsidRPr="005B0627">
        <w:rPr>
          <w:b/>
          <w:bCs/>
          <w:color w:val="auto"/>
          <w:lang w:val="en-GB"/>
        </w:rPr>
        <w:t>in the declaration of savings (balance at the end of the period or additions):</w:t>
      </w:r>
      <w:r w:rsidR="00B9453C" w:rsidRPr="005B0627">
        <w:rPr>
          <w:color w:val="auto"/>
          <w:lang w:val="en-GB"/>
        </w:rPr>
        <w:t xml:space="preserve"> For the period 2010-2015, the assessee declared cash additions </w:t>
      </w:r>
      <w:r w:rsidR="001F67DF">
        <w:rPr>
          <w:color w:val="auto"/>
          <w:lang w:val="en-GB"/>
        </w:rPr>
        <w:t xml:space="preserve">in the </w:t>
      </w:r>
      <w:r w:rsidR="00B1438E" w:rsidRPr="005B0627">
        <w:rPr>
          <w:color w:val="auto"/>
          <w:lang w:val="en-GB"/>
        </w:rPr>
        <w:t>PAD</w:t>
      </w:r>
      <w:r w:rsidR="00B9453C" w:rsidRPr="005B0627">
        <w:rPr>
          <w:color w:val="auto"/>
          <w:lang w:val="en-GB"/>
        </w:rPr>
        <w:t xml:space="preserve">, while during the investigation and submissions </w:t>
      </w:r>
      <w:r w:rsidR="001F67DF">
        <w:rPr>
          <w:color w:val="auto"/>
          <w:lang w:val="en-GB"/>
        </w:rPr>
        <w:t>he</w:t>
      </w:r>
      <w:r w:rsidR="00B9453C" w:rsidRPr="005B0627">
        <w:rPr>
          <w:color w:val="auto"/>
          <w:lang w:val="en-GB"/>
        </w:rPr>
        <w:t xml:space="preserve"> claimed that they were </w:t>
      </w:r>
      <w:r w:rsidR="00B9453C" w:rsidRPr="005B0627">
        <w:rPr>
          <w:b/>
          <w:bCs/>
          <w:color w:val="auto"/>
          <w:lang w:val="en-GB"/>
        </w:rPr>
        <w:t>balances</w:t>
      </w:r>
      <w:r w:rsidR="001F67DF">
        <w:rPr>
          <w:color w:val="auto"/>
          <w:lang w:val="en-GB"/>
        </w:rPr>
        <w:t xml:space="preserve">, </w:t>
      </w:r>
      <w:r w:rsidR="00B9453C" w:rsidRPr="005B0627">
        <w:rPr>
          <w:color w:val="auto"/>
          <w:lang w:val="en-GB"/>
        </w:rPr>
        <w:t>not additions. According to the Commission, this manner of declaration has created un</w:t>
      </w:r>
      <w:r w:rsidR="004F1AF2">
        <w:rPr>
          <w:color w:val="auto"/>
          <w:lang w:val="en-GB"/>
        </w:rPr>
        <w:t xml:space="preserve">clarity </w:t>
      </w:r>
      <w:r w:rsidR="00B9453C" w:rsidRPr="005B0627">
        <w:rPr>
          <w:color w:val="auto"/>
          <w:lang w:val="en-GB"/>
        </w:rPr>
        <w:t>in determin</w:t>
      </w:r>
      <w:r w:rsidR="00FB4306">
        <w:rPr>
          <w:color w:val="auto"/>
          <w:lang w:val="en-GB"/>
        </w:rPr>
        <w:t xml:space="preserve">ing </w:t>
      </w:r>
      <w:r w:rsidR="00FB4306" w:rsidRPr="005B0627">
        <w:rPr>
          <w:color w:val="auto"/>
          <w:lang w:val="en-GB"/>
        </w:rPr>
        <w:t>accurate</w:t>
      </w:r>
      <w:r w:rsidR="00FB4306">
        <w:rPr>
          <w:color w:val="auto"/>
          <w:lang w:val="en-GB"/>
        </w:rPr>
        <w:t>ly</w:t>
      </w:r>
      <w:r w:rsidR="00B9453C" w:rsidRPr="005B0627">
        <w:rPr>
          <w:color w:val="auto"/>
          <w:lang w:val="en-GB"/>
        </w:rPr>
        <w:t xml:space="preserve"> the real balance of savings.</w:t>
      </w:r>
      <w:r w:rsidR="00AB14A8" w:rsidRPr="005B0627">
        <w:rPr>
          <w:color w:val="auto"/>
          <w:lang w:val="en-GB"/>
        </w:rPr>
        <w:t xml:space="preserve"> </w:t>
      </w:r>
    </w:p>
    <w:p w14:paraId="20EE37B6" w14:textId="7A8D5DCC" w:rsidR="00D574BF" w:rsidRPr="005B0627" w:rsidRDefault="00B9453C" w:rsidP="00D574BF">
      <w:pPr>
        <w:pStyle w:val="Default"/>
        <w:spacing w:before="120" w:line="276" w:lineRule="auto"/>
        <w:jc w:val="both"/>
        <w:rPr>
          <w:color w:val="auto"/>
          <w:lang w:val="en-GB"/>
        </w:rPr>
      </w:pPr>
      <w:r w:rsidRPr="0037748D">
        <w:rPr>
          <w:color w:val="auto"/>
          <w:lang w:val="en-GB"/>
        </w:rPr>
        <w:t>The</w:t>
      </w:r>
      <w:r w:rsidRPr="005B0627">
        <w:rPr>
          <w:color w:val="auto"/>
          <w:lang w:val="en-GB"/>
        </w:rPr>
        <w:t xml:space="preserve"> Commission concluded that these inaccuracies are not sufficient to justify the disciplinary measure of dismissal, but constitute a violation under </w:t>
      </w:r>
      <w:r w:rsidR="00E31B45" w:rsidRPr="005B0627">
        <w:rPr>
          <w:color w:val="auto"/>
          <w:lang w:val="en-GB"/>
        </w:rPr>
        <w:t>Article</w:t>
      </w:r>
      <w:r w:rsidR="00D574BF" w:rsidRPr="005B0627">
        <w:rPr>
          <w:color w:val="auto"/>
          <w:lang w:val="en-GB"/>
        </w:rPr>
        <w:t xml:space="preserve"> 33 </w:t>
      </w:r>
      <w:r w:rsidR="00FC3A88" w:rsidRPr="005B0627">
        <w:rPr>
          <w:color w:val="auto"/>
          <w:lang w:val="en-GB"/>
        </w:rPr>
        <w:t>of law</w:t>
      </w:r>
      <w:r w:rsidR="00D574BF" w:rsidRPr="005B0627">
        <w:rPr>
          <w:color w:val="auto"/>
          <w:lang w:val="en-GB"/>
        </w:rPr>
        <w:t xml:space="preserve"> </w:t>
      </w:r>
      <w:r w:rsidR="008E32F4" w:rsidRPr="005B0627">
        <w:rPr>
          <w:color w:val="auto"/>
          <w:lang w:val="en-GB"/>
        </w:rPr>
        <w:t>no</w:t>
      </w:r>
      <w:r w:rsidR="00D574BF" w:rsidRPr="005B0627">
        <w:rPr>
          <w:color w:val="auto"/>
          <w:lang w:val="en-GB"/>
        </w:rPr>
        <w:t xml:space="preserve">. 84/2016. </w:t>
      </w:r>
      <w:r w:rsidR="00303C42">
        <w:rPr>
          <w:color w:val="auto"/>
          <w:lang w:val="en-GB"/>
        </w:rPr>
        <w:t xml:space="preserve"> </w:t>
      </w:r>
    </w:p>
    <w:p w14:paraId="3F0B4411" w14:textId="1E27BA47" w:rsidR="00434AD8" w:rsidRPr="005B0627" w:rsidRDefault="00B9453C" w:rsidP="003B5415">
      <w:pPr>
        <w:pStyle w:val="Default"/>
        <w:spacing w:before="120" w:line="276" w:lineRule="auto"/>
        <w:jc w:val="both"/>
        <w:rPr>
          <w:lang w:val="en-GB"/>
        </w:rPr>
      </w:pPr>
      <w:r w:rsidRPr="005B0627">
        <w:rPr>
          <w:b/>
          <w:bCs/>
          <w:lang w:val="en-GB"/>
        </w:rPr>
        <w:t xml:space="preserve">In the appeal, the assessee has filed a financial analysis and disputes the Commission's conclusion </w:t>
      </w:r>
      <w:r w:rsidRPr="005B0627">
        <w:rPr>
          <w:lang w:val="en-GB"/>
        </w:rPr>
        <w:t>on the cash</w:t>
      </w:r>
      <w:r w:rsidR="0044433B">
        <w:rPr>
          <w:lang w:val="en-GB"/>
        </w:rPr>
        <w:t xml:space="preserve"> balance</w:t>
      </w:r>
      <w:r w:rsidRPr="005B0627">
        <w:rPr>
          <w:lang w:val="en-GB"/>
        </w:rPr>
        <w:t>. According to him</w:t>
      </w:r>
      <w:r w:rsidR="0067348C" w:rsidRPr="005B0627">
        <w:rPr>
          <w:lang w:val="en-GB"/>
        </w:rPr>
        <w:t>:</w:t>
      </w:r>
    </w:p>
    <w:p w14:paraId="033700EE" w14:textId="5A27D825" w:rsidR="0067348C" w:rsidRPr="005B0627" w:rsidRDefault="0067348C" w:rsidP="0067348C">
      <w:pPr>
        <w:pStyle w:val="Default"/>
        <w:spacing w:before="60" w:line="276" w:lineRule="auto"/>
        <w:jc w:val="both"/>
        <w:rPr>
          <w:lang w:val="en-GB"/>
        </w:rPr>
      </w:pPr>
      <w:r w:rsidRPr="005B0627">
        <w:rPr>
          <w:b/>
          <w:bCs/>
          <w:lang w:val="en-GB"/>
        </w:rPr>
        <w:t>(</w:t>
      </w:r>
      <w:proofErr w:type="spellStart"/>
      <w:r w:rsidRPr="005B0627">
        <w:rPr>
          <w:b/>
          <w:bCs/>
          <w:lang w:val="en-GB"/>
        </w:rPr>
        <w:t>i</w:t>
      </w:r>
      <w:proofErr w:type="spellEnd"/>
      <w:r w:rsidRPr="005B0627">
        <w:rPr>
          <w:b/>
          <w:bCs/>
          <w:lang w:val="en-GB"/>
        </w:rPr>
        <w:t>)</w:t>
      </w:r>
      <w:r w:rsidR="001A5B93" w:rsidRPr="005B0627">
        <w:rPr>
          <w:b/>
          <w:bCs/>
          <w:lang w:val="en-GB"/>
        </w:rPr>
        <w:t xml:space="preserve"> </w:t>
      </w:r>
      <w:r w:rsidR="00B9453C" w:rsidRPr="005B0627">
        <w:rPr>
          <w:b/>
          <w:bCs/>
          <w:lang w:val="en-GB"/>
        </w:rPr>
        <w:t xml:space="preserve">The Commission made an incorrect assessment </w:t>
      </w:r>
      <w:r w:rsidR="00B9453C" w:rsidRPr="005B0627">
        <w:rPr>
          <w:lang w:val="en-GB"/>
        </w:rPr>
        <w:t xml:space="preserve">regarding the inaccuracy in the declaration of the cash </w:t>
      </w:r>
      <w:r w:rsidR="005E0171">
        <w:rPr>
          <w:lang w:val="en-GB"/>
        </w:rPr>
        <w:t>balance</w:t>
      </w:r>
      <w:r w:rsidR="00B9453C" w:rsidRPr="005B0627">
        <w:rPr>
          <w:lang w:val="en-GB"/>
        </w:rPr>
        <w:t xml:space="preserve">, as he submitted detailed explanations based on financial and arithmetic logic to the </w:t>
      </w:r>
      <w:r w:rsidR="00303C42">
        <w:rPr>
          <w:lang w:val="en-GB"/>
        </w:rPr>
        <w:t>HIDAACI</w:t>
      </w:r>
      <w:r w:rsidR="00B9453C" w:rsidRPr="005B0627">
        <w:rPr>
          <w:lang w:val="en-GB"/>
        </w:rPr>
        <w:t>. These explanations were not taken into account in a complete and objective manner by the Commission.</w:t>
      </w:r>
    </w:p>
    <w:p w14:paraId="7E43A2C5" w14:textId="35EEE240" w:rsidR="009D116C" w:rsidRPr="005B0627" w:rsidRDefault="0067348C" w:rsidP="0067348C">
      <w:pPr>
        <w:pStyle w:val="Default"/>
        <w:spacing w:before="60" w:line="276" w:lineRule="auto"/>
        <w:jc w:val="both"/>
        <w:rPr>
          <w:lang w:val="en-GB"/>
        </w:rPr>
      </w:pPr>
      <w:r w:rsidRPr="005B0627">
        <w:rPr>
          <w:lang w:val="en-GB"/>
        </w:rPr>
        <w:t>(</w:t>
      </w:r>
      <w:r w:rsidRPr="005B0627">
        <w:rPr>
          <w:b/>
          <w:bCs/>
          <w:lang w:val="en-GB"/>
        </w:rPr>
        <w:t xml:space="preserve">ii) </w:t>
      </w:r>
      <w:r w:rsidR="00B9453C" w:rsidRPr="005B0627">
        <w:rPr>
          <w:b/>
          <w:bCs/>
          <w:lang w:val="en-GB"/>
        </w:rPr>
        <w:t xml:space="preserve">The Commission erred in interpreting and assessing the amount of ALL 1,600,000 </w:t>
      </w:r>
      <w:r w:rsidR="00B9453C" w:rsidRPr="005B0627">
        <w:rPr>
          <w:lang w:val="en-GB"/>
        </w:rPr>
        <w:t>declared as cash balance for the year 2009, attributing it to the assessee, creating a</w:t>
      </w:r>
      <w:r w:rsidR="0037748D">
        <w:rPr>
          <w:lang w:val="en-GB"/>
        </w:rPr>
        <w:t xml:space="preserve"> shortage </w:t>
      </w:r>
      <w:r w:rsidR="00B9453C" w:rsidRPr="005B0627">
        <w:rPr>
          <w:lang w:val="en-GB"/>
        </w:rPr>
        <w:t xml:space="preserve">in the amount of (-) ALL 901,205. In fact, according to him, the cash amount belongs to the wife's parents and was not in his personal ownership or use. Consequently, the inclusion of this amount in the financial analysis of the assessee is unfounded and undermines the accuracy of the assessment of </w:t>
      </w:r>
      <w:r w:rsidR="00D46761">
        <w:rPr>
          <w:lang w:val="en-GB"/>
        </w:rPr>
        <w:t xml:space="preserve">his assets. </w:t>
      </w:r>
    </w:p>
    <w:p w14:paraId="13F907B1" w14:textId="3E3006F8" w:rsidR="00A85AB1" w:rsidRPr="005B0627" w:rsidRDefault="00D46761" w:rsidP="0067348C">
      <w:pPr>
        <w:pStyle w:val="Default"/>
        <w:spacing w:before="60" w:line="276" w:lineRule="auto"/>
        <w:jc w:val="both"/>
        <w:rPr>
          <w:color w:val="auto"/>
          <w:u w:val="single"/>
          <w:lang w:val="en-GB"/>
        </w:rPr>
      </w:pPr>
      <w:r>
        <w:rPr>
          <w:color w:val="auto"/>
          <w:u w:val="single"/>
          <w:lang w:val="en-GB"/>
        </w:rPr>
        <w:t xml:space="preserve">A verification at the Chamber of each of the claims </w:t>
      </w:r>
      <w:r w:rsidR="00C3463E">
        <w:rPr>
          <w:color w:val="auto"/>
          <w:u w:val="single"/>
          <w:lang w:val="en-GB"/>
        </w:rPr>
        <w:t xml:space="preserve">of the </w:t>
      </w:r>
      <w:r w:rsidR="00317036" w:rsidRPr="005B0627">
        <w:rPr>
          <w:u w:val="single"/>
          <w:lang w:val="en-GB"/>
        </w:rPr>
        <w:t>assessee</w:t>
      </w:r>
      <w:r w:rsidR="00317036" w:rsidRPr="005B0627">
        <w:rPr>
          <w:color w:val="auto"/>
          <w:u w:val="single"/>
          <w:lang w:val="en-GB"/>
        </w:rPr>
        <w:t xml:space="preserve"> </w:t>
      </w:r>
      <w:r w:rsidR="00C3463E">
        <w:rPr>
          <w:color w:val="auto"/>
          <w:u w:val="single"/>
          <w:lang w:val="en-GB"/>
        </w:rPr>
        <w:t xml:space="preserve">shows as follows: </w:t>
      </w:r>
    </w:p>
    <w:p w14:paraId="3E571E69" w14:textId="358F8FE3" w:rsidR="00F17FE8" w:rsidRPr="005B0627" w:rsidRDefault="00F17FE8" w:rsidP="00CF0ACA">
      <w:pPr>
        <w:pStyle w:val="Default"/>
        <w:spacing w:before="120" w:line="276" w:lineRule="auto"/>
        <w:jc w:val="both"/>
        <w:rPr>
          <w:color w:val="auto"/>
          <w:lang w:val="en-GB"/>
        </w:rPr>
      </w:pPr>
      <w:bookmarkStart w:id="4" w:name="_Toc200709962"/>
      <w:r w:rsidRPr="005B0627">
        <w:rPr>
          <w:rStyle w:val="Heading4Char"/>
          <w:color w:val="auto"/>
          <w:lang w:val="en-GB"/>
        </w:rPr>
        <w:t>II.</w:t>
      </w:r>
      <w:r w:rsidR="00404941" w:rsidRPr="005B0627">
        <w:rPr>
          <w:rStyle w:val="Heading4Char"/>
          <w:color w:val="auto"/>
          <w:lang w:val="en-GB"/>
        </w:rPr>
        <w:t>i.1</w:t>
      </w:r>
      <w:r w:rsidRPr="005B0627">
        <w:rPr>
          <w:rStyle w:val="Heading4Char"/>
          <w:color w:val="auto"/>
          <w:lang w:val="en-GB"/>
        </w:rPr>
        <w:t xml:space="preserve"> </w:t>
      </w:r>
      <w:r w:rsidR="00C3463E">
        <w:rPr>
          <w:rStyle w:val="Heading4Char"/>
          <w:color w:val="auto"/>
          <w:lang w:val="en-GB"/>
        </w:rPr>
        <w:t xml:space="preserve">Regarding the claim of the </w:t>
      </w:r>
      <w:r w:rsidR="00317036" w:rsidRPr="005B0627">
        <w:rPr>
          <w:rStyle w:val="Heading4Char"/>
          <w:color w:val="auto"/>
          <w:lang w:val="en-GB"/>
        </w:rPr>
        <w:t xml:space="preserve">assessee </w:t>
      </w:r>
      <w:r w:rsidR="00C3463E">
        <w:rPr>
          <w:rStyle w:val="Heading4Char"/>
          <w:color w:val="auto"/>
          <w:lang w:val="en-GB"/>
        </w:rPr>
        <w:t xml:space="preserve">that the </w:t>
      </w:r>
      <w:r w:rsidR="00FC3A88" w:rsidRPr="005B0627">
        <w:rPr>
          <w:rStyle w:val="Heading4Char"/>
          <w:color w:val="auto"/>
          <w:lang w:val="en-GB"/>
        </w:rPr>
        <w:t>Commission</w:t>
      </w:r>
      <w:r w:rsidR="007A135D" w:rsidRPr="005B0627">
        <w:rPr>
          <w:rStyle w:val="Heading4Char"/>
          <w:color w:val="auto"/>
          <w:lang w:val="en-GB"/>
        </w:rPr>
        <w:t xml:space="preserve"> </w:t>
      </w:r>
      <w:r w:rsidR="00C3463E">
        <w:rPr>
          <w:rStyle w:val="Heading4Char"/>
          <w:color w:val="auto"/>
          <w:lang w:val="en-GB"/>
        </w:rPr>
        <w:t xml:space="preserve">has made an erroneous assessment concerning the </w:t>
      </w:r>
      <w:r w:rsidR="00AD698D">
        <w:rPr>
          <w:rStyle w:val="Heading4Char"/>
          <w:color w:val="auto"/>
          <w:lang w:val="en-GB"/>
        </w:rPr>
        <w:t xml:space="preserve">assumed inaccuracies in declaration of the cash balance. </w:t>
      </w:r>
      <w:bookmarkEnd w:id="4"/>
    </w:p>
    <w:p w14:paraId="2329871E" w14:textId="2ADBF9FD" w:rsidR="00D72F4D" w:rsidRPr="005B0627" w:rsidRDefault="00D72F4D" w:rsidP="00D72F4D">
      <w:pPr>
        <w:pStyle w:val="Default"/>
        <w:spacing w:before="120" w:line="276" w:lineRule="auto"/>
        <w:jc w:val="both"/>
        <w:rPr>
          <w:lang w:val="en-GB"/>
        </w:rPr>
      </w:pPr>
      <w:r w:rsidRPr="005B0627">
        <w:rPr>
          <w:b/>
          <w:bCs/>
          <w:lang w:val="en-GB"/>
        </w:rPr>
        <w:t>The assessee argues in the appeal</w:t>
      </w:r>
      <w:r w:rsidRPr="005B0627">
        <w:rPr>
          <w:lang w:val="en-GB"/>
        </w:rPr>
        <w:t xml:space="preserve"> that </w:t>
      </w:r>
      <w:r w:rsidR="00186FDC">
        <w:rPr>
          <w:lang w:val="en-GB"/>
        </w:rPr>
        <w:t xml:space="preserve">he deliberately </w:t>
      </w:r>
      <w:r w:rsidRPr="005B0627">
        <w:rPr>
          <w:lang w:val="en-GB"/>
        </w:rPr>
        <w:t xml:space="preserve">notified HIDAACI of inaccuracies in the declaration of cash balances in years and provided clarifications </w:t>
      </w:r>
      <w:r w:rsidR="00910F1B">
        <w:rPr>
          <w:lang w:val="en-GB"/>
        </w:rPr>
        <w:t xml:space="preserve">which were recorded </w:t>
      </w:r>
      <w:r w:rsidRPr="005B0627">
        <w:rPr>
          <w:lang w:val="en-GB"/>
        </w:rPr>
        <w:t>in the minutes, demonstrating a willingness for accuracy and transparency.</w:t>
      </w:r>
    </w:p>
    <w:p w14:paraId="7E2DBFDF" w14:textId="30E5E608" w:rsidR="00AE7F2B" w:rsidRPr="005B0627" w:rsidRDefault="00D72F4D" w:rsidP="00D72F4D">
      <w:pPr>
        <w:pStyle w:val="Default"/>
        <w:spacing w:before="120" w:line="276" w:lineRule="auto"/>
        <w:jc w:val="both"/>
        <w:rPr>
          <w:lang w:val="en-GB"/>
        </w:rPr>
      </w:pPr>
      <w:r w:rsidRPr="005B0627">
        <w:rPr>
          <w:lang w:val="en-GB"/>
        </w:rPr>
        <w:t xml:space="preserve">In order to examine this claim of the assessee, the </w:t>
      </w:r>
      <w:r w:rsidR="00F17C05">
        <w:rPr>
          <w:lang w:val="en-GB"/>
        </w:rPr>
        <w:t>Chamber</w:t>
      </w:r>
      <w:r w:rsidRPr="005B0627">
        <w:rPr>
          <w:lang w:val="en-GB"/>
        </w:rPr>
        <w:t xml:space="preserve"> conducted a verification of the periodic declarations submitted by </w:t>
      </w:r>
      <w:r w:rsidR="00910F1B">
        <w:rPr>
          <w:lang w:val="en-GB"/>
        </w:rPr>
        <w:t xml:space="preserve">him </w:t>
      </w:r>
      <w:r w:rsidRPr="005B0627">
        <w:rPr>
          <w:lang w:val="en-GB"/>
        </w:rPr>
        <w:t>to HIDAACI, the documentation administered by the Commission, the declarations made during the re</w:t>
      </w:r>
      <w:r w:rsidR="00D43F26">
        <w:rPr>
          <w:lang w:val="en-GB"/>
        </w:rPr>
        <w:t>-e</w:t>
      </w:r>
      <w:r w:rsidRPr="005B0627">
        <w:rPr>
          <w:lang w:val="en-GB"/>
        </w:rPr>
        <w:t xml:space="preserve">valuation process, as well as the </w:t>
      </w:r>
      <w:r w:rsidR="00D43F26">
        <w:rPr>
          <w:lang w:val="en-GB"/>
        </w:rPr>
        <w:t xml:space="preserve">reports compiled </w:t>
      </w:r>
      <w:r w:rsidRPr="005B0627">
        <w:rPr>
          <w:lang w:val="en-GB"/>
        </w:rPr>
        <w:t xml:space="preserve">during the </w:t>
      </w:r>
      <w:r w:rsidR="00D43F26">
        <w:rPr>
          <w:lang w:val="en-GB"/>
        </w:rPr>
        <w:t xml:space="preserve">audits </w:t>
      </w:r>
      <w:r w:rsidRPr="005B0627">
        <w:rPr>
          <w:lang w:val="en-GB"/>
        </w:rPr>
        <w:t>conducted over the years by HIDAACI</w:t>
      </w:r>
      <w:r w:rsidR="00B95546" w:rsidRPr="005B0627">
        <w:rPr>
          <w:lang w:val="en-GB"/>
        </w:rPr>
        <w:t xml:space="preserve">. </w:t>
      </w:r>
    </w:p>
    <w:p w14:paraId="2ADFBF78" w14:textId="7164BE7D" w:rsidR="00B95546" w:rsidRPr="005B0627" w:rsidRDefault="00861213" w:rsidP="00B95546">
      <w:pPr>
        <w:pStyle w:val="Default"/>
        <w:spacing w:before="120" w:line="276" w:lineRule="auto"/>
        <w:jc w:val="both"/>
        <w:rPr>
          <w:b/>
          <w:bCs/>
          <w:u w:val="single"/>
          <w:lang w:val="en-GB"/>
        </w:rPr>
      </w:pPr>
      <w:r>
        <w:rPr>
          <w:b/>
          <w:bCs/>
          <w:u w:val="single"/>
          <w:lang w:val="en-GB"/>
        </w:rPr>
        <w:t xml:space="preserve">The documentation of the file shows as follows: </w:t>
      </w:r>
    </w:p>
    <w:p w14:paraId="68077A7E" w14:textId="74D9AA49" w:rsidR="00B95546" w:rsidRPr="005B0627" w:rsidRDefault="00B95546" w:rsidP="00B95546">
      <w:pPr>
        <w:pStyle w:val="Default"/>
        <w:spacing w:before="120" w:line="276" w:lineRule="auto"/>
        <w:jc w:val="both"/>
        <w:rPr>
          <w:lang w:val="en-GB"/>
        </w:rPr>
      </w:pPr>
      <w:r w:rsidRPr="005B0627">
        <w:rPr>
          <w:lang w:val="en-GB"/>
        </w:rPr>
        <w:t>-</w:t>
      </w:r>
      <w:r w:rsidR="00D72F4D" w:rsidRPr="005B0627">
        <w:rPr>
          <w:lang w:val="en-GB"/>
        </w:rPr>
        <w:t xml:space="preserve"> </w:t>
      </w:r>
      <w:r w:rsidR="00D72F4D" w:rsidRPr="005B0627">
        <w:rPr>
          <w:b/>
          <w:bCs/>
          <w:lang w:val="en-GB"/>
        </w:rPr>
        <w:t>In the relevant PAD</w:t>
      </w:r>
      <w:r w:rsidR="00861213">
        <w:rPr>
          <w:b/>
          <w:bCs/>
          <w:lang w:val="en-GB"/>
        </w:rPr>
        <w:t xml:space="preserve">, </w:t>
      </w:r>
      <w:r w:rsidR="00D72F4D" w:rsidRPr="005B0627">
        <w:rPr>
          <w:lang w:val="en-GB"/>
        </w:rPr>
        <w:t xml:space="preserve">the assessee declared the cash balance presented in a summarized </w:t>
      </w:r>
      <w:r w:rsidR="005868FB">
        <w:rPr>
          <w:lang w:val="en-GB"/>
        </w:rPr>
        <w:t xml:space="preserve">way </w:t>
      </w:r>
      <w:r w:rsidR="00D72F4D" w:rsidRPr="005B0627">
        <w:rPr>
          <w:lang w:val="en-GB"/>
        </w:rPr>
        <w:t>in the following table, according to the declarations in figures and in words</w:t>
      </w:r>
      <w:r w:rsidRPr="005B0627">
        <w:rPr>
          <w:lang w:val="en-GB"/>
        </w:rPr>
        <w:t>:</w:t>
      </w:r>
    </w:p>
    <w:p w14:paraId="29714E5D" w14:textId="77777777" w:rsidR="00117071" w:rsidRPr="005B0627" w:rsidRDefault="00117071" w:rsidP="00B95546">
      <w:pPr>
        <w:pStyle w:val="Default"/>
        <w:spacing w:before="120" w:line="276" w:lineRule="auto"/>
        <w:jc w:val="both"/>
        <w:rPr>
          <w:lang w:val="en-GB"/>
        </w:rPr>
      </w:pPr>
    </w:p>
    <w:p w14:paraId="6BB6C342" w14:textId="4332879E" w:rsidR="00B95546" w:rsidRPr="00100BF1" w:rsidRDefault="00B95546" w:rsidP="00B95546">
      <w:pPr>
        <w:pStyle w:val="Default"/>
        <w:spacing w:before="120" w:line="276" w:lineRule="auto"/>
        <w:jc w:val="both"/>
        <w:rPr>
          <w:sz w:val="22"/>
          <w:szCs w:val="22"/>
          <w:u w:val="single"/>
          <w:lang w:val="en-GB"/>
        </w:rPr>
      </w:pPr>
      <w:r w:rsidRPr="00100BF1">
        <w:rPr>
          <w:sz w:val="22"/>
          <w:szCs w:val="22"/>
          <w:u w:val="single"/>
          <w:lang w:val="en-GB"/>
        </w:rPr>
        <w:lastRenderedPageBreak/>
        <w:t>Ta</w:t>
      </w:r>
      <w:r w:rsidR="00100BF1" w:rsidRPr="00100BF1">
        <w:rPr>
          <w:sz w:val="22"/>
          <w:szCs w:val="22"/>
          <w:u w:val="single"/>
          <w:lang w:val="en-GB"/>
        </w:rPr>
        <w:t xml:space="preserve">ble No. </w:t>
      </w:r>
      <w:r w:rsidRPr="00100BF1">
        <w:rPr>
          <w:sz w:val="22"/>
          <w:szCs w:val="22"/>
          <w:u w:val="single"/>
          <w:lang w:val="en-GB"/>
        </w:rPr>
        <w:t xml:space="preserve">1 – </w:t>
      </w:r>
      <w:r w:rsidR="00100BF1" w:rsidRPr="00100BF1">
        <w:rPr>
          <w:sz w:val="22"/>
          <w:szCs w:val="22"/>
          <w:u w:val="single"/>
          <w:lang w:val="en-GB"/>
        </w:rPr>
        <w:t xml:space="preserve">Summary of the declarations of the </w:t>
      </w:r>
      <w:r w:rsidR="00317036" w:rsidRPr="00100BF1">
        <w:rPr>
          <w:u w:val="single"/>
          <w:lang w:val="en-GB"/>
        </w:rPr>
        <w:t>assessee</w:t>
      </w:r>
      <w:r w:rsidR="00317036" w:rsidRPr="00100BF1">
        <w:rPr>
          <w:sz w:val="22"/>
          <w:szCs w:val="22"/>
          <w:u w:val="single"/>
          <w:lang w:val="en-GB"/>
        </w:rPr>
        <w:t xml:space="preserve"> </w:t>
      </w:r>
      <w:r w:rsidR="00100BF1">
        <w:rPr>
          <w:sz w:val="22"/>
          <w:szCs w:val="22"/>
          <w:u w:val="single"/>
          <w:lang w:val="en-GB"/>
        </w:rPr>
        <w:t xml:space="preserve">in periodic declarations re. </w:t>
      </w:r>
      <w:r w:rsidR="006D28C0">
        <w:rPr>
          <w:sz w:val="22"/>
          <w:szCs w:val="22"/>
          <w:u w:val="single"/>
          <w:lang w:val="en-GB"/>
        </w:rPr>
        <w:t xml:space="preserve">liquidity in cash </w:t>
      </w:r>
    </w:p>
    <w:p w14:paraId="68847E89" w14:textId="77777777" w:rsidR="009D06D0" w:rsidRPr="005B0627" w:rsidRDefault="009D06D0" w:rsidP="00B95546">
      <w:pPr>
        <w:pStyle w:val="Default"/>
        <w:spacing w:before="120" w:line="276" w:lineRule="auto"/>
        <w:jc w:val="both"/>
        <w:rPr>
          <w:sz w:val="6"/>
          <w:szCs w:val="6"/>
          <w:u w:val="single"/>
          <w:lang w:val="en-GB"/>
        </w:rPr>
      </w:pPr>
    </w:p>
    <w:tbl>
      <w:tblPr>
        <w:tblW w:w="10339" w:type="dxa"/>
        <w:tblLayout w:type="fixed"/>
        <w:tblLook w:val="04A0" w:firstRow="1" w:lastRow="0" w:firstColumn="1" w:lastColumn="0" w:noHBand="0" w:noVBand="1"/>
      </w:tblPr>
      <w:tblGrid>
        <w:gridCol w:w="1075"/>
        <w:gridCol w:w="1350"/>
        <w:gridCol w:w="5040"/>
        <w:gridCol w:w="2613"/>
        <w:gridCol w:w="261"/>
      </w:tblGrid>
      <w:tr w:rsidR="009D06D0" w:rsidRPr="005B0627" w14:paraId="53032D50" w14:textId="77777777" w:rsidTr="00852613">
        <w:trPr>
          <w:gridAfter w:val="1"/>
          <w:wAfter w:w="261" w:type="dxa"/>
          <w:trHeight w:val="450"/>
        </w:trPr>
        <w:tc>
          <w:tcPr>
            <w:tcW w:w="1075" w:type="dxa"/>
            <w:vMerge w:val="restart"/>
            <w:tcBorders>
              <w:top w:val="single" w:sz="4" w:space="0" w:color="auto"/>
              <w:left w:val="single" w:sz="4" w:space="0" w:color="auto"/>
              <w:bottom w:val="single" w:sz="4" w:space="0" w:color="auto"/>
              <w:right w:val="single" w:sz="4" w:space="0" w:color="auto"/>
            </w:tcBorders>
            <w:vAlign w:val="center"/>
            <w:hideMark/>
          </w:tcPr>
          <w:p w14:paraId="2227EDA8" w14:textId="30E96434" w:rsidR="009D06D0" w:rsidRPr="005B0627" w:rsidRDefault="006D28C0" w:rsidP="009D06D0">
            <w:pPr>
              <w:spacing w:after="0" w:line="240" w:lineRule="auto"/>
              <w:jc w:val="center"/>
              <w:rPr>
                <w:rFonts w:ascii="Times New Roman" w:eastAsia="Times New Roman" w:hAnsi="Times New Roman" w:cs="Times New Roman"/>
                <w:b/>
                <w:bCs/>
                <w:noProof w:val="0"/>
                <w:color w:val="000000"/>
                <w:sz w:val="18"/>
                <w:szCs w:val="18"/>
                <w:lang w:val="en-GB" w:eastAsia="sq-AL"/>
              </w:rPr>
            </w:pPr>
            <w:r>
              <w:rPr>
                <w:rFonts w:ascii="Times New Roman" w:eastAsia="Times New Roman" w:hAnsi="Times New Roman" w:cs="Times New Roman"/>
                <w:b/>
                <w:bCs/>
                <w:noProof w:val="0"/>
                <w:color w:val="000000"/>
                <w:sz w:val="18"/>
                <w:szCs w:val="18"/>
                <w:lang w:val="en-GB" w:eastAsia="sq-AL"/>
              </w:rPr>
              <w:t xml:space="preserve">Year </w:t>
            </w:r>
            <w:r w:rsidR="00852613" w:rsidRPr="005B0627">
              <w:rPr>
                <w:rFonts w:ascii="Times New Roman" w:eastAsia="Times New Roman" w:hAnsi="Times New Roman" w:cs="Times New Roman"/>
                <w:b/>
                <w:bCs/>
                <w:noProof w:val="0"/>
                <w:color w:val="000000"/>
                <w:sz w:val="18"/>
                <w:szCs w:val="18"/>
                <w:lang w:val="en-GB" w:eastAsia="sq-AL"/>
              </w:rPr>
              <w:t>/</w:t>
            </w:r>
            <w:r>
              <w:rPr>
                <w:rFonts w:ascii="Times New Roman" w:eastAsia="Times New Roman" w:hAnsi="Times New Roman" w:cs="Times New Roman"/>
                <w:b/>
                <w:bCs/>
                <w:noProof w:val="0"/>
                <w:color w:val="000000"/>
                <w:sz w:val="18"/>
                <w:szCs w:val="18"/>
                <w:lang w:val="en-GB" w:eastAsia="sq-AL"/>
              </w:rPr>
              <w:t xml:space="preserve"> </w:t>
            </w:r>
            <w:r w:rsidR="00B1438E" w:rsidRPr="005B0627">
              <w:rPr>
                <w:rFonts w:ascii="Times New Roman" w:eastAsia="Times New Roman" w:hAnsi="Times New Roman" w:cs="Times New Roman"/>
                <w:b/>
                <w:bCs/>
                <w:noProof w:val="0"/>
                <w:color w:val="000000"/>
                <w:sz w:val="18"/>
                <w:szCs w:val="18"/>
                <w:lang w:val="en-GB" w:eastAsia="sq-AL"/>
              </w:rPr>
              <w:t>PAD</w:t>
            </w:r>
            <w:r w:rsidR="009D06D0" w:rsidRPr="005B0627">
              <w:rPr>
                <w:rFonts w:ascii="Times New Roman" w:eastAsia="Times New Roman" w:hAnsi="Times New Roman" w:cs="Times New Roman"/>
                <w:b/>
                <w:bCs/>
                <w:noProof w:val="0"/>
                <w:color w:val="000000"/>
                <w:sz w:val="18"/>
                <w:szCs w:val="18"/>
                <w:lang w:val="en-GB" w:eastAsia="sq-AL"/>
              </w:rPr>
              <w:t xml:space="preserve"> </w:t>
            </w:r>
          </w:p>
        </w:tc>
        <w:tc>
          <w:tcPr>
            <w:tcW w:w="1350" w:type="dxa"/>
            <w:vMerge w:val="restart"/>
            <w:tcBorders>
              <w:top w:val="single" w:sz="4" w:space="0" w:color="auto"/>
              <w:left w:val="single" w:sz="4" w:space="0" w:color="auto"/>
              <w:bottom w:val="single" w:sz="4" w:space="0" w:color="auto"/>
              <w:right w:val="single" w:sz="4" w:space="0" w:color="auto"/>
            </w:tcBorders>
            <w:vAlign w:val="center"/>
            <w:hideMark/>
          </w:tcPr>
          <w:p w14:paraId="2E5DB2D9" w14:textId="29F6069F" w:rsidR="009D06D0" w:rsidRPr="005B0627" w:rsidRDefault="009D06D0" w:rsidP="009D06D0">
            <w:pPr>
              <w:spacing w:after="0" w:line="240" w:lineRule="auto"/>
              <w:jc w:val="center"/>
              <w:rPr>
                <w:rFonts w:ascii="Times New Roman" w:eastAsia="Times New Roman" w:hAnsi="Times New Roman" w:cs="Times New Roman"/>
                <w:b/>
                <w:bCs/>
                <w:noProof w:val="0"/>
                <w:color w:val="000000"/>
                <w:sz w:val="18"/>
                <w:szCs w:val="18"/>
                <w:lang w:val="en-GB" w:eastAsia="sq-AL"/>
              </w:rPr>
            </w:pPr>
            <w:r w:rsidRPr="005B0627">
              <w:rPr>
                <w:rFonts w:ascii="Times New Roman" w:eastAsia="Times New Roman" w:hAnsi="Times New Roman" w:cs="Times New Roman"/>
                <w:b/>
                <w:bCs/>
                <w:noProof w:val="0"/>
                <w:color w:val="000000"/>
                <w:sz w:val="18"/>
                <w:szCs w:val="18"/>
                <w:lang w:val="en-GB" w:eastAsia="sq-AL"/>
              </w:rPr>
              <w:t xml:space="preserve"> </w:t>
            </w:r>
            <w:r w:rsidR="006D28C0">
              <w:rPr>
                <w:rFonts w:ascii="Times New Roman" w:eastAsia="Times New Roman" w:hAnsi="Times New Roman" w:cs="Times New Roman"/>
                <w:b/>
                <w:bCs/>
                <w:noProof w:val="0"/>
                <w:color w:val="000000"/>
                <w:sz w:val="18"/>
                <w:szCs w:val="18"/>
                <w:lang w:val="en-GB" w:eastAsia="sq-AL"/>
              </w:rPr>
              <w:t>Amount</w:t>
            </w:r>
            <w:r w:rsidRPr="005B0627">
              <w:rPr>
                <w:rFonts w:ascii="Times New Roman" w:eastAsia="Times New Roman" w:hAnsi="Times New Roman" w:cs="Times New Roman"/>
                <w:b/>
                <w:bCs/>
                <w:noProof w:val="0"/>
                <w:color w:val="000000"/>
                <w:sz w:val="18"/>
                <w:szCs w:val="18"/>
                <w:lang w:val="en-GB" w:eastAsia="sq-AL"/>
              </w:rPr>
              <w:t xml:space="preserve"> </w:t>
            </w:r>
          </w:p>
          <w:p w14:paraId="70D4FA67" w14:textId="14A4C2E7" w:rsidR="00852613" w:rsidRPr="005B0627" w:rsidRDefault="00852613" w:rsidP="009D06D0">
            <w:pPr>
              <w:spacing w:after="0" w:line="240" w:lineRule="auto"/>
              <w:jc w:val="center"/>
              <w:rPr>
                <w:rFonts w:ascii="Times New Roman" w:eastAsia="Times New Roman" w:hAnsi="Times New Roman" w:cs="Times New Roman"/>
                <w:b/>
                <w:bCs/>
                <w:noProof w:val="0"/>
                <w:color w:val="000000"/>
                <w:sz w:val="18"/>
                <w:szCs w:val="18"/>
                <w:lang w:val="en-GB" w:eastAsia="sq-AL"/>
              </w:rPr>
            </w:pPr>
            <w:r w:rsidRPr="005B0627">
              <w:rPr>
                <w:rFonts w:ascii="Times New Roman" w:eastAsia="Times New Roman" w:hAnsi="Times New Roman" w:cs="Times New Roman"/>
                <w:b/>
                <w:bCs/>
                <w:noProof w:val="0"/>
                <w:color w:val="000000"/>
                <w:sz w:val="18"/>
                <w:szCs w:val="18"/>
                <w:lang w:val="en-GB" w:eastAsia="sq-AL"/>
              </w:rPr>
              <w:t>(</w:t>
            </w:r>
            <w:r w:rsidR="006D28C0">
              <w:rPr>
                <w:rFonts w:ascii="Times New Roman" w:eastAsia="Times New Roman" w:hAnsi="Times New Roman" w:cs="Times New Roman"/>
                <w:b/>
                <w:bCs/>
                <w:noProof w:val="0"/>
                <w:color w:val="000000"/>
                <w:sz w:val="18"/>
                <w:szCs w:val="18"/>
                <w:lang w:val="en-GB" w:eastAsia="sq-AL"/>
              </w:rPr>
              <w:t>in</w:t>
            </w:r>
            <w:r w:rsidRPr="005B0627">
              <w:rPr>
                <w:rFonts w:ascii="Times New Roman" w:eastAsia="Times New Roman" w:hAnsi="Times New Roman" w:cs="Times New Roman"/>
                <w:b/>
                <w:bCs/>
                <w:noProof w:val="0"/>
                <w:color w:val="000000"/>
                <w:sz w:val="18"/>
                <w:szCs w:val="18"/>
                <w:lang w:val="en-GB" w:eastAsia="sq-AL"/>
              </w:rPr>
              <w:t xml:space="preserve"> </w:t>
            </w:r>
            <w:r w:rsidR="00CF1D07" w:rsidRPr="005B0627">
              <w:rPr>
                <w:rFonts w:ascii="Times New Roman" w:eastAsia="Times New Roman" w:hAnsi="Times New Roman" w:cs="Times New Roman"/>
                <w:b/>
                <w:bCs/>
                <w:noProof w:val="0"/>
                <w:color w:val="000000"/>
                <w:sz w:val="18"/>
                <w:szCs w:val="18"/>
                <w:lang w:val="en-GB" w:eastAsia="sq-AL"/>
              </w:rPr>
              <w:t>ALL</w:t>
            </w:r>
            <w:r w:rsidRPr="005B0627">
              <w:rPr>
                <w:rFonts w:ascii="Times New Roman" w:eastAsia="Times New Roman" w:hAnsi="Times New Roman" w:cs="Times New Roman"/>
                <w:b/>
                <w:bCs/>
                <w:noProof w:val="0"/>
                <w:color w:val="000000"/>
                <w:sz w:val="18"/>
                <w:szCs w:val="18"/>
                <w:lang w:val="en-GB" w:eastAsia="sq-AL"/>
              </w:rPr>
              <w:t>)</w:t>
            </w:r>
          </w:p>
        </w:tc>
        <w:tc>
          <w:tcPr>
            <w:tcW w:w="5040" w:type="dxa"/>
            <w:vMerge w:val="restart"/>
            <w:tcBorders>
              <w:top w:val="single" w:sz="4" w:space="0" w:color="auto"/>
              <w:left w:val="single" w:sz="4" w:space="0" w:color="auto"/>
              <w:bottom w:val="single" w:sz="4" w:space="0" w:color="auto"/>
              <w:right w:val="single" w:sz="4" w:space="0" w:color="auto"/>
            </w:tcBorders>
            <w:vAlign w:val="center"/>
            <w:hideMark/>
          </w:tcPr>
          <w:p w14:paraId="35974059" w14:textId="0A91CC05" w:rsidR="009D06D0" w:rsidRPr="005B0627" w:rsidRDefault="006D28C0" w:rsidP="009D06D0">
            <w:pPr>
              <w:spacing w:after="0" w:line="240" w:lineRule="auto"/>
              <w:jc w:val="center"/>
              <w:rPr>
                <w:rFonts w:ascii="Times New Roman" w:eastAsia="Times New Roman" w:hAnsi="Times New Roman" w:cs="Times New Roman"/>
                <w:b/>
                <w:bCs/>
                <w:noProof w:val="0"/>
                <w:color w:val="000000"/>
                <w:sz w:val="18"/>
                <w:szCs w:val="18"/>
                <w:lang w:val="en-GB" w:eastAsia="sq-AL"/>
              </w:rPr>
            </w:pPr>
            <w:r>
              <w:rPr>
                <w:rFonts w:ascii="Times New Roman" w:eastAsia="Times New Roman" w:hAnsi="Times New Roman" w:cs="Times New Roman"/>
                <w:b/>
                <w:bCs/>
                <w:noProof w:val="0"/>
                <w:color w:val="000000"/>
                <w:sz w:val="18"/>
                <w:szCs w:val="18"/>
                <w:lang w:val="en-GB" w:eastAsia="sq-AL"/>
              </w:rPr>
              <w:t xml:space="preserve">Declaration in words </w:t>
            </w:r>
          </w:p>
        </w:tc>
        <w:tc>
          <w:tcPr>
            <w:tcW w:w="2613" w:type="dxa"/>
            <w:vMerge w:val="restart"/>
            <w:tcBorders>
              <w:top w:val="single" w:sz="4" w:space="0" w:color="auto"/>
              <w:left w:val="single" w:sz="4" w:space="0" w:color="auto"/>
              <w:bottom w:val="single" w:sz="4" w:space="0" w:color="auto"/>
              <w:right w:val="single" w:sz="4" w:space="0" w:color="auto"/>
            </w:tcBorders>
            <w:vAlign w:val="center"/>
            <w:hideMark/>
          </w:tcPr>
          <w:p w14:paraId="068C64C9" w14:textId="113AF8F2" w:rsidR="009D06D0" w:rsidRPr="005B0627" w:rsidRDefault="006D28C0" w:rsidP="009D06D0">
            <w:pPr>
              <w:spacing w:after="0" w:line="240" w:lineRule="auto"/>
              <w:jc w:val="center"/>
              <w:rPr>
                <w:rFonts w:ascii="Times New Roman" w:eastAsia="Times New Roman" w:hAnsi="Times New Roman" w:cs="Times New Roman"/>
                <w:b/>
                <w:bCs/>
                <w:noProof w:val="0"/>
                <w:color w:val="000000"/>
                <w:sz w:val="18"/>
                <w:szCs w:val="18"/>
                <w:lang w:val="en-GB" w:eastAsia="sq-AL"/>
              </w:rPr>
            </w:pPr>
            <w:r>
              <w:rPr>
                <w:rFonts w:ascii="Times New Roman" w:eastAsia="Times New Roman" w:hAnsi="Times New Roman" w:cs="Times New Roman"/>
                <w:b/>
                <w:bCs/>
                <w:noProof w:val="0"/>
                <w:color w:val="000000"/>
                <w:sz w:val="18"/>
                <w:szCs w:val="18"/>
                <w:lang w:val="en-GB" w:eastAsia="sq-AL"/>
              </w:rPr>
              <w:t xml:space="preserve">Cash balance as on </w:t>
            </w:r>
            <w:r w:rsidR="009D06D0" w:rsidRPr="005B0627">
              <w:rPr>
                <w:rFonts w:ascii="Times New Roman" w:eastAsia="Times New Roman" w:hAnsi="Times New Roman" w:cs="Times New Roman"/>
                <w:b/>
                <w:bCs/>
                <w:noProof w:val="0"/>
                <w:color w:val="000000"/>
                <w:sz w:val="18"/>
                <w:szCs w:val="18"/>
                <w:lang w:val="en-GB" w:eastAsia="sq-AL"/>
              </w:rPr>
              <w:t xml:space="preserve">31 </w:t>
            </w:r>
            <w:r>
              <w:rPr>
                <w:rFonts w:ascii="Times New Roman" w:eastAsia="Times New Roman" w:hAnsi="Times New Roman" w:cs="Times New Roman"/>
                <w:b/>
                <w:bCs/>
                <w:noProof w:val="0"/>
                <w:color w:val="000000"/>
                <w:sz w:val="18"/>
                <w:szCs w:val="18"/>
                <w:lang w:val="en-GB" w:eastAsia="sq-AL"/>
              </w:rPr>
              <w:t xml:space="preserve">Dec </w:t>
            </w:r>
            <w:r w:rsidR="00EC5F13">
              <w:rPr>
                <w:rFonts w:ascii="Times New Roman" w:eastAsia="Times New Roman" w:hAnsi="Times New Roman" w:cs="Times New Roman"/>
                <w:b/>
                <w:bCs/>
                <w:noProof w:val="0"/>
                <w:color w:val="000000"/>
                <w:sz w:val="18"/>
                <w:szCs w:val="18"/>
                <w:lang w:val="en-GB" w:eastAsia="sq-AL"/>
              </w:rPr>
              <w:t xml:space="preserve">of each year as per </w:t>
            </w:r>
            <w:r w:rsidR="00B1438E" w:rsidRPr="005B0627">
              <w:rPr>
                <w:rFonts w:ascii="Times New Roman" w:eastAsia="Times New Roman" w:hAnsi="Times New Roman" w:cs="Times New Roman"/>
                <w:b/>
                <w:bCs/>
                <w:noProof w:val="0"/>
                <w:color w:val="000000"/>
                <w:sz w:val="18"/>
                <w:szCs w:val="18"/>
                <w:lang w:val="en-GB" w:eastAsia="sq-AL"/>
              </w:rPr>
              <w:t>PAD</w:t>
            </w:r>
            <w:r w:rsidR="00450FAB" w:rsidRPr="005B0627">
              <w:rPr>
                <w:rFonts w:ascii="Times New Roman" w:eastAsia="Times New Roman" w:hAnsi="Times New Roman" w:cs="Times New Roman"/>
                <w:b/>
                <w:bCs/>
                <w:noProof w:val="0"/>
                <w:color w:val="000000"/>
                <w:sz w:val="18"/>
                <w:szCs w:val="18"/>
                <w:lang w:val="en-GB" w:eastAsia="sq-AL"/>
              </w:rPr>
              <w:t xml:space="preserve"> (</w:t>
            </w:r>
            <w:r w:rsidR="00EC5F13">
              <w:rPr>
                <w:rFonts w:ascii="Times New Roman" w:eastAsia="Times New Roman" w:hAnsi="Times New Roman" w:cs="Times New Roman"/>
                <w:b/>
                <w:bCs/>
                <w:noProof w:val="0"/>
                <w:color w:val="000000"/>
                <w:sz w:val="18"/>
                <w:szCs w:val="18"/>
                <w:lang w:val="en-GB" w:eastAsia="sq-AL"/>
              </w:rPr>
              <w:t xml:space="preserve">in </w:t>
            </w:r>
            <w:r w:rsidR="00CF1D07" w:rsidRPr="005B0627">
              <w:rPr>
                <w:rFonts w:ascii="Times New Roman" w:eastAsia="Times New Roman" w:hAnsi="Times New Roman" w:cs="Times New Roman"/>
                <w:b/>
                <w:bCs/>
                <w:noProof w:val="0"/>
                <w:color w:val="000000"/>
                <w:sz w:val="18"/>
                <w:szCs w:val="18"/>
                <w:lang w:val="en-GB" w:eastAsia="sq-AL"/>
              </w:rPr>
              <w:t>ALL</w:t>
            </w:r>
            <w:r w:rsidR="00450FAB" w:rsidRPr="005B0627">
              <w:rPr>
                <w:rFonts w:ascii="Times New Roman" w:eastAsia="Times New Roman" w:hAnsi="Times New Roman" w:cs="Times New Roman"/>
                <w:b/>
                <w:bCs/>
                <w:noProof w:val="0"/>
                <w:color w:val="000000"/>
                <w:sz w:val="18"/>
                <w:szCs w:val="18"/>
                <w:lang w:val="en-GB" w:eastAsia="sq-AL"/>
              </w:rPr>
              <w:t>)</w:t>
            </w:r>
          </w:p>
        </w:tc>
      </w:tr>
      <w:tr w:rsidR="009D06D0" w:rsidRPr="005B0627" w14:paraId="4AC448C7" w14:textId="77777777" w:rsidTr="00852613">
        <w:trPr>
          <w:trHeight w:val="592"/>
        </w:trPr>
        <w:tc>
          <w:tcPr>
            <w:tcW w:w="1075" w:type="dxa"/>
            <w:vMerge/>
            <w:tcBorders>
              <w:top w:val="single" w:sz="4" w:space="0" w:color="auto"/>
              <w:left w:val="single" w:sz="4" w:space="0" w:color="auto"/>
              <w:bottom w:val="single" w:sz="4" w:space="0" w:color="auto"/>
              <w:right w:val="single" w:sz="4" w:space="0" w:color="auto"/>
            </w:tcBorders>
            <w:vAlign w:val="center"/>
            <w:hideMark/>
          </w:tcPr>
          <w:p w14:paraId="3BEE3C0A" w14:textId="77777777" w:rsidR="009D06D0" w:rsidRPr="005B0627" w:rsidRDefault="009D06D0" w:rsidP="009D06D0">
            <w:pPr>
              <w:spacing w:after="0" w:line="240" w:lineRule="auto"/>
              <w:rPr>
                <w:rFonts w:ascii="Times New Roman" w:eastAsia="Times New Roman" w:hAnsi="Times New Roman" w:cs="Times New Roman"/>
                <w:b/>
                <w:bCs/>
                <w:noProof w:val="0"/>
                <w:color w:val="000000"/>
                <w:sz w:val="18"/>
                <w:szCs w:val="18"/>
                <w:lang w:val="en-GB" w:eastAsia="sq-AL"/>
              </w:rPr>
            </w:pPr>
          </w:p>
        </w:tc>
        <w:tc>
          <w:tcPr>
            <w:tcW w:w="1350" w:type="dxa"/>
            <w:vMerge/>
            <w:tcBorders>
              <w:top w:val="single" w:sz="4" w:space="0" w:color="auto"/>
              <w:left w:val="single" w:sz="4" w:space="0" w:color="auto"/>
              <w:bottom w:val="single" w:sz="4" w:space="0" w:color="auto"/>
              <w:right w:val="single" w:sz="4" w:space="0" w:color="auto"/>
            </w:tcBorders>
            <w:vAlign w:val="center"/>
            <w:hideMark/>
          </w:tcPr>
          <w:p w14:paraId="3D822DA4" w14:textId="77777777" w:rsidR="009D06D0" w:rsidRPr="005B0627" w:rsidRDefault="009D06D0" w:rsidP="009D06D0">
            <w:pPr>
              <w:spacing w:after="0" w:line="240" w:lineRule="auto"/>
              <w:rPr>
                <w:rFonts w:ascii="Times New Roman" w:eastAsia="Times New Roman" w:hAnsi="Times New Roman" w:cs="Times New Roman"/>
                <w:b/>
                <w:bCs/>
                <w:noProof w:val="0"/>
                <w:color w:val="000000"/>
                <w:sz w:val="18"/>
                <w:szCs w:val="18"/>
                <w:lang w:val="en-GB" w:eastAsia="sq-AL"/>
              </w:rPr>
            </w:pPr>
          </w:p>
        </w:tc>
        <w:tc>
          <w:tcPr>
            <w:tcW w:w="5040" w:type="dxa"/>
            <w:vMerge/>
            <w:tcBorders>
              <w:top w:val="single" w:sz="4" w:space="0" w:color="auto"/>
              <w:left w:val="single" w:sz="4" w:space="0" w:color="auto"/>
              <w:bottom w:val="single" w:sz="4" w:space="0" w:color="auto"/>
              <w:right w:val="single" w:sz="4" w:space="0" w:color="auto"/>
            </w:tcBorders>
            <w:vAlign w:val="center"/>
            <w:hideMark/>
          </w:tcPr>
          <w:p w14:paraId="461DB688" w14:textId="77777777" w:rsidR="009D06D0" w:rsidRPr="005B0627" w:rsidRDefault="009D06D0" w:rsidP="009D06D0">
            <w:pPr>
              <w:spacing w:after="0" w:line="240" w:lineRule="auto"/>
              <w:rPr>
                <w:rFonts w:ascii="Times New Roman" w:eastAsia="Times New Roman" w:hAnsi="Times New Roman" w:cs="Times New Roman"/>
                <w:b/>
                <w:bCs/>
                <w:noProof w:val="0"/>
                <w:color w:val="000000"/>
                <w:sz w:val="18"/>
                <w:szCs w:val="18"/>
                <w:lang w:val="en-GB" w:eastAsia="sq-AL"/>
              </w:rPr>
            </w:pPr>
          </w:p>
        </w:tc>
        <w:tc>
          <w:tcPr>
            <w:tcW w:w="2613" w:type="dxa"/>
            <w:vMerge/>
            <w:tcBorders>
              <w:top w:val="single" w:sz="4" w:space="0" w:color="auto"/>
              <w:left w:val="single" w:sz="4" w:space="0" w:color="auto"/>
              <w:bottom w:val="single" w:sz="4" w:space="0" w:color="auto"/>
              <w:right w:val="single" w:sz="4" w:space="0" w:color="auto"/>
            </w:tcBorders>
            <w:vAlign w:val="center"/>
            <w:hideMark/>
          </w:tcPr>
          <w:p w14:paraId="7CF063F5" w14:textId="77777777" w:rsidR="009D06D0" w:rsidRPr="005B0627" w:rsidRDefault="009D06D0" w:rsidP="009D06D0">
            <w:pPr>
              <w:spacing w:after="0" w:line="240" w:lineRule="auto"/>
              <w:rPr>
                <w:rFonts w:ascii="Times New Roman" w:eastAsia="Times New Roman" w:hAnsi="Times New Roman" w:cs="Times New Roman"/>
                <w:b/>
                <w:bCs/>
                <w:noProof w:val="0"/>
                <w:color w:val="000000"/>
                <w:sz w:val="18"/>
                <w:szCs w:val="18"/>
                <w:lang w:val="en-GB" w:eastAsia="sq-AL"/>
              </w:rPr>
            </w:pPr>
          </w:p>
        </w:tc>
        <w:tc>
          <w:tcPr>
            <w:tcW w:w="261" w:type="dxa"/>
            <w:tcBorders>
              <w:top w:val="nil"/>
              <w:left w:val="nil"/>
              <w:bottom w:val="nil"/>
              <w:right w:val="nil"/>
            </w:tcBorders>
            <w:noWrap/>
            <w:vAlign w:val="bottom"/>
            <w:hideMark/>
          </w:tcPr>
          <w:p w14:paraId="2D37A511" w14:textId="77777777" w:rsidR="009D06D0" w:rsidRPr="005B0627" w:rsidRDefault="009D06D0" w:rsidP="009D06D0">
            <w:pPr>
              <w:spacing w:after="0" w:line="240" w:lineRule="auto"/>
              <w:jc w:val="center"/>
              <w:rPr>
                <w:rFonts w:ascii="Times New Roman" w:eastAsia="Times New Roman" w:hAnsi="Times New Roman" w:cs="Times New Roman"/>
                <w:b/>
                <w:bCs/>
                <w:noProof w:val="0"/>
                <w:color w:val="000000"/>
                <w:sz w:val="20"/>
                <w:szCs w:val="20"/>
                <w:lang w:val="en-GB" w:eastAsia="sq-AL"/>
              </w:rPr>
            </w:pPr>
          </w:p>
        </w:tc>
      </w:tr>
      <w:tr w:rsidR="009D06D0" w:rsidRPr="005B0627" w14:paraId="0B602A4B" w14:textId="77777777" w:rsidTr="00E97508">
        <w:trPr>
          <w:trHeight w:val="332"/>
        </w:trPr>
        <w:tc>
          <w:tcPr>
            <w:tcW w:w="1075" w:type="dxa"/>
            <w:tcBorders>
              <w:top w:val="nil"/>
              <w:left w:val="single" w:sz="4" w:space="0" w:color="auto"/>
              <w:bottom w:val="single" w:sz="4" w:space="0" w:color="auto"/>
              <w:right w:val="single" w:sz="4" w:space="0" w:color="auto"/>
            </w:tcBorders>
            <w:noWrap/>
            <w:vAlign w:val="center"/>
            <w:hideMark/>
          </w:tcPr>
          <w:p w14:paraId="6728DEB2"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2003</w:t>
            </w:r>
          </w:p>
        </w:tc>
        <w:tc>
          <w:tcPr>
            <w:tcW w:w="1350" w:type="dxa"/>
            <w:tcBorders>
              <w:top w:val="nil"/>
              <w:left w:val="nil"/>
              <w:bottom w:val="single" w:sz="4" w:space="0" w:color="auto"/>
              <w:right w:val="single" w:sz="4" w:space="0" w:color="auto"/>
            </w:tcBorders>
            <w:noWrap/>
            <w:vAlign w:val="center"/>
            <w:hideMark/>
          </w:tcPr>
          <w:p w14:paraId="25F43BCA"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   </w:t>
            </w:r>
          </w:p>
        </w:tc>
        <w:tc>
          <w:tcPr>
            <w:tcW w:w="5040" w:type="dxa"/>
            <w:tcBorders>
              <w:top w:val="nil"/>
              <w:left w:val="nil"/>
              <w:bottom w:val="single" w:sz="4" w:space="0" w:color="auto"/>
              <w:right w:val="single" w:sz="4" w:space="0" w:color="auto"/>
            </w:tcBorders>
            <w:vAlign w:val="center"/>
            <w:hideMark/>
          </w:tcPr>
          <w:p w14:paraId="25A68828" w14:textId="5999D440" w:rsidR="009D06D0" w:rsidRPr="005B0627" w:rsidRDefault="00E345D6" w:rsidP="009D06D0">
            <w:pPr>
              <w:spacing w:after="0" w:line="240" w:lineRule="auto"/>
              <w:rPr>
                <w:rFonts w:ascii="Times New Roman" w:eastAsia="Times New Roman" w:hAnsi="Times New Roman" w:cs="Times New Roman"/>
                <w:noProof w:val="0"/>
                <w:color w:val="000000"/>
                <w:sz w:val="18"/>
                <w:szCs w:val="18"/>
                <w:lang w:val="en-GB" w:eastAsia="sq-AL"/>
              </w:rPr>
            </w:pPr>
            <w:r>
              <w:rPr>
                <w:rFonts w:ascii="Times New Roman" w:eastAsia="Times New Roman" w:hAnsi="Times New Roman" w:cs="Times New Roman"/>
                <w:noProof w:val="0"/>
                <w:color w:val="000000"/>
                <w:sz w:val="18"/>
                <w:szCs w:val="18"/>
                <w:lang w:val="en-GB" w:eastAsia="sq-AL"/>
              </w:rPr>
              <w:t xml:space="preserve">Did not </w:t>
            </w:r>
            <w:r w:rsidR="004F2B65">
              <w:rPr>
                <w:rFonts w:ascii="Times New Roman" w:eastAsia="Times New Roman" w:hAnsi="Times New Roman" w:cs="Times New Roman"/>
                <w:noProof w:val="0"/>
                <w:color w:val="000000"/>
                <w:sz w:val="18"/>
                <w:szCs w:val="18"/>
                <w:lang w:val="en-GB" w:eastAsia="sq-AL"/>
              </w:rPr>
              <w:t>declare increase/decrease/cash balance</w:t>
            </w:r>
            <w:r w:rsidR="009D06D0" w:rsidRPr="005B0627">
              <w:rPr>
                <w:rFonts w:ascii="Times New Roman" w:eastAsia="Times New Roman" w:hAnsi="Times New Roman" w:cs="Times New Roman"/>
                <w:noProof w:val="0"/>
                <w:color w:val="000000"/>
                <w:sz w:val="18"/>
                <w:szCs w:val="18"/>
                <w:lang w:val="en-GB" w:eastAsia="sq-AL"/>
              </w:rPr>
              <w:t xml:space="preserve"> </w:t>
            </w:r>
          </w:p>
        </w:tc>
        <w:tc>
          <w:tcPr>
            <w:tcW w:w="2613" w:type="dxa"/>
            <w:tcBorders>
              <w:top w:val="nil"/>
              <w:left w:val="nil"/>
              <w:bottom w:val="single" w:sz="4" w:space="0" w:color="auto"/>
              <w:right w:val="single" w:sz="4" w:space="0" w:color="auto"/>
            </w:tcBorders>
            <w:noWrap/>
            <w:vAlign w:val="center"/>
            <w:hideMark/>
          </w:tcPr>
          <w:p w14:paraId="00C21CDC"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0</w:t>
            </w:r>
          </w:p>
        </w:tc>
        <w:tc>
          <w:tcPr>
            <w:tcW w:w="261" w:type="dxa"/>
            <w:vAlign w:val="center"/>
            <w:hideMark/>
          </w:tcPr>
          <w:p w14:paraId="31D9CB7C" w14:textId="77777777" w:rsidR="009D06D0" w:rsidRPr="005B0627" w:rsidRDefault="009D06D0" w:rsidP="009D06D0">
            <w:pPr>
              <w:spacing w:after="0" w:line="240" w:lineRule="auto"/>
              <w:rPr>
                <w:rFonts w:ascii="Times New Roman" w:eastAsia="Times New Roman" w:hAnsi="Times New Roman" w:cs="Times New Roman"/>
                <w:noProof w:val="0"/>
                <w:sz w:val="20"/>
                <w:szCs w:val="20"/>
                <w:lang w:val="en-GB" w:eastAsia="sq-AL"/>
              </w:rPr>
            </w:pPr>
          </w:p>
        </w:tc>
      </w:tr>
      <w:tr w:rsidR="004F2B65" w:rsidRPr="005B0627" w14:paraId="0529D1A1" w14:textId="77777777" w:rsidTr="00FF2338">
        <w:trPr>
          <w:trHeight w:val="350"/>
        </w:trPr>
        <w:tc>
          <w:tcPr>
            <w:tcW w:w="1075" w:type="dxa"/>
            <w:tcBorders>
              <w:top w:val="nil"/>
              <w:left w:val="single" w:sz="4" w:space="0" w:color="auto"/>
              <w:bottom w:val="single" w:sz="4" w:space="0" w:color="auto"/>
              <w:right w:val="single" w:sz="4" w:space="0" w:color="auto"/>
            </w:tcBorders>
            <w:noWrap/>
            <w:vAlign w:val="center"/>
            <w:hideMark/>
          </w:tcPr>
          <w:p w14:paraId="034340DA"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2004</w:t>
            </w:r>
          </w:p>
        </w:tc>
        <w:tc>
          <w:tcPr>
            <w:tcW w:w="1350" w:type="dxa"/>
            <w:tcBorders>
              <w:top w:val="nil"/>
              <w:left w:val="nil"/>
              <w:bottom w:val="single" w:sz="4" w:space="0" w:color="auto"/>
              <w:right w:val="single" w:sz="4" w:space="0" w:color="auto"/>
            </w:tcBorders>
            <w:noWrap/>
            <w:vAlign w:val="center"/>
            <w:hideMark/>
          </w:tcPr>
          <w:p w14:paraId="461B8C80"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   </w:t>
            </w:r>
          </w:p>
        </w:tc>
        <w:tc>
          <w:tcPr>
            <w:tcW w:w="5040" w:type="dxa"/>
            <w:tcBorders>
              <w:top w:val="nil"/>
              <w:left w:val="nil"/>
              <w:bottom w:val="single" w:sz="4" w:space="0" w:color="auto"/>
              <w:right w:val="single" w:sz="4" w:space="0" w:color="auto"/>
            </w:tcBorders>
            <w:hideMark/>
          </w:tcPr>
          <w:p w14:paraId="29E9ED86" w14:textId="6290EECC" w:rsidR="004F2B65" w:rsidRPr="005B0627" w:rsidRDefault="004F2B65" w:rsidP="004F2B65">
            <w:pPr>
              <w:spacing w:after="0" w:line="240" w:lineRule="auto"/>
              <w:rPr>
                <w:rFonts w:ascii="Times New Roman" w:eastAsia="Times New Roman" w:hAnsi="Times New Roman" w:cs="Times New Roman"/>
                <w:noProof w:val="0"/>
                <w:color w:val="000000"/>
                <w:sz w:val="18"/>
                <w:szCs w:val="18"/>
                <w:lang w:val="en-GB" w:eastAsia="sq-AL"/>
              </w:rPr>
            </w:pPr>
            <w:r w:rsidRPr="00752654">
              <w:rPr>
                <w:rFonts w:ascii="Times New Roman" w:eastAsia="Times New Roman" w:hAnsi="Times New Roman" w:cs="Times New Roman"/>
                <w:noProof w:val="0"/>
                <w:color w:val="000000"/>
                <w:sz w:val="18"/>
                <w:szCs w:val="18"/>
                <w:lang w:val="en-GB" w:eastAsia="sq-AL"/>
              </w:rPr>
              <w:t xml:space="preserve">Did not declare increase/decrease/cash balance </w:t>
            </w:r>
          </w:p>
        </w:tc>
        <w:tc>
          <w:tcPr>
            <w:tcW w:w="2613" w:type="dxa"/>
            <w:tcBorders>
              <w:top w:val="nil"/>
              <w:left w:val="nil"/>
              <w:bottom w:val="single" w:sz="4" w:space="0" w:color="auto"/>
              <w:right w:val="single" w:sz="4" w:space="0" w:color="auto"/>
            </w:tcBorders>
            <w:noWrap/>
            <w:vAlign w:val="center"/>
            <w:hideMark/>
          </w:tcPr>
          <w:p w14:paraId="0E49E667"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0</w:t>
            </w:r>
          </w:p>
        </w:tc>
        <w:tc>
          <w:tcPr>
            <w:tcW w:w="261" w:type="dxa"/>
            <w:vAlign w:val="center"/>
            <w:hideMark/>
          </w:tcPr>
          <w:p w14:paraId="4418C426" w14:textId="77777777" w:rsidR="004F2B65" w:rsidRPr="005B0627" w:rsidRDefault="004F2B65" w:rsidP="004F2B65">
            <w:pPr>
              <w:spacing w:after="0" w:line="240" w:lineRule="auto"/>
              <w:rPr>
                <w:rFonts w:ascii="Times New Roman" w:eastAsia="Times New Roman" w:hAnsi="Times New Roman" w:cs="Times New Roman"/>
                <w:noProof w:val="0"/>
                <w:sz w:val="20"/>
                <w:szCs w:val="20"/>
                <w:lang w:val="en-GB" w:eastAsia="sq-AL"/>
              </w:rPr>
            </w:pPr>
          </w:p>
        </w:tc>
      </w:tr>
      <w:tr w:rsidR="004F2B65" w:rsidRPr="005B0627" w14:paraId="08C9F46F" w14:textId="77777777" w:rsidTr="00FF2338">
        <w:trPr>
          <w:trHeight w:val="350"/>
        </w:trPr>
        <w:tc>
          <w:tcPr>
            <w:tcW w:w="1075" w:type="dxa"/>
            <w:tcBorders>
              <w:top w:val="nil"/>
              <w:left w:val="single" w:sz="4" w:space="0" w:color="auto"/>
              <w:bottom w:val="single" w:sz="4" w:space="0" w:color="auto"/>
              <w:right w:val="single" w:sz="4" w:space="0" w:color="auto"/>
            </w:tcBorders>
            <w:noWrap/>
            <w:vAlign w:val="center"/>
            <w:hideMark/>
          </w:tcPr>
          <w:p w14:paraId="305BCF94"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2005</w:t>
            </w:r>
          </w:p>
        </w:tc>
        <w:tc>
          <w:tcPr>
            <w:tcW w:w="1350" w:type="dxa"/>
            <w:tcBorders>
              <w:top w:val="nil"/>
              <w:left w:val="nil"/>
              <w:bottom w:val="single" w:sz="4" w:space="0" w:color="auto"/>
              <w:right w:val="single" w:sz="4" w:space="0" w:color="auto"/>
            </w:tcBorders>
            <w:noWrap/>
            <w:vAlign w:val="center"/>
            <w:hideMark/>
          </w:tcPr>
          <w:p w14:paraId="4D371C2F"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   </w:t>
            </w:r>
          </w:p>
        </w:tc>
        <w:tc>
          <w:tcPr>
            <w:tcW w:w="5040" w:type="dxa"/>
            <w:tcBorders>
              <w:top w:val="nil"/>
              <w:left w:val="nil"/>
              <w:bottom w:val="single" w:sz="4" w:space="0" w:color="auto"/>
              <w:right w:val="single" w:sz="4" w:space="0" w:color="auto"/>
            </w:tcBorders>
            <w:hideMark/>
          </w:tcPr>
          <w:p w14:paraId="5641127C" w14:textId="6217B069" w:rsidR="004F2B65" w:rsidRPr="005B0627" w:rsidRDefault="004F2B65" w:rsidP="004F2B65">
            <w:pPr>
              <w:spacing w:after="0" w:line="240" w:lineRule="auto"/>
              <w:rPr>
                <w:rFonts w:ascii="Times New Roman" w:eastAsia="Times New Roman" w:hAnsi="Times New Roman" w:cs="Times New Roman"/>
                <w:noProof w:val="0"/>
                <w:color w:val="000000"/>
                <w:sz w:val="18"/>
                <w:szCs w:val="18"/>
                <w:lang w:val="en-GB" w:eastAsia="sq-AL"/>
              </w:rPr>
            </w:pPr>
            <w:r w:rsidRPr="00752654">
              <w:rPr>
                <w:rFonts w:ascii="Times New Roman" w:eastAsia="Times New Roman" w:hAnsi="Times New Roman" w:cs="Times New Roman"/>
                <w:noProof w:val="0"/>
                <w:color w:val="000000"/>
                <w:sz w:val="18"/>
                <w:szCs w:val="18"/>
                <w:lang w:val="en-GB" w:eastAsia="sq-AL"/>
              </w:rPr>
              <w:t xml:space="preserve">Did not declare increase/decrease/cash balance </w:t>
            </w:r>
          </w:p>
        </w:tc>
        <w:tc>
          <w:tcPr>
            <w:tcW w:w="2613" w:type="dxa"/>
            <w:tcBorders>
              <w:top w:val="nil"/>
              <w:left w:val="nil"/>
              <w:bottom w:val="single" w:sz="4" w:space="0" w:color="auto"/>
              <w:right w:val="single" w:sz="4" w:space="0" w:color="auto"/>
            </w:tcBorders>
            <w:noWrap/>
            <w:vAlign w:val="center"/>
            <w:hideMark/>
          </w:tcPr>
          <w:p w14:paraId="196F0FF7"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0</w:t>
            </w:r>
          </w:p>
        </w:tc>
        <w:tc>
          <w:tcPr>
            <w:tcW w:w="261" w:type="dxa"/>
            <w:vAlign w:val="center"/>
            <w:hideMark/>
          </w:tcPr>
          <w:p w14:paraId="54C4464E" w14:textId="77777777" w:rsidR="004F2B65" w:rsidRPr="005B0627" w:rsidRDefault="004F2B65" w:rsidP="004F2B65">
            <w:pPr>
              <w:spacing w:after="0" w:line="240" w:lineRule="auto"/>
              <w:rPr>
                <w:rFonts w:ascii="Times New Roman" w:eastAsia="Times New Roman" w:hAnsi="Times New Roman" w:cs="Times New Roman"/>
                <w:noProof w:val="0"/>
                <w:sz w:val="20"/>
                <w:szCs w:val="20"/>
                <w:lang w:val="en-GB" w:eastAsia="sq-AL"/>
              </w:rPr>
            </w:pPr>
          </w:p>
        </w:tc>
      </w:tr>
      <w:tr w:rsidR="004F2B65" w:rsidRPr="005B0627" w14:paraId="62844CEA" w14:textId="77777777" w:rsidTr="00FF2338">
        <w:trPr>
          <w:trHeight w:val="350"/>
        </w:trPr>
        <w:tc>
          <w:tcPr>
            <w:tcW w:w="1075" w:type="dxa"/>
            <w:tcBorders>
              <w:top w:val="nil"/>
              <w:left w:val="single" w:sz="4" w:space="0" w:color="auto"/>
              <w:bottom w:val="single" w:sz="4" w:space="0" w:color="auto"/>
              <w:right w:val="single" w:sz="4" w:space="0" w:color="auto"/>
            </w:tcBorders>
            <w:noWrap/>
            <w:vAlign w:val="center"/>
            <w:hideMark/>
          </w:tcPr>
          <w:p w14:paraId="46B2EE7C"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2006</w:t>
            </w:r>
          </w:p>
        </w:tc>
        <w:tc>
          <w:tcPr>
            <w:tcW w:w="1350" w:type="dxa"/>
            <w:tcBorders>
              <w:top w:val="nil"/>
              <w:left w:val="nil"/>
              <w:bottom w:val="single" w:sz="4" w:space="0" w:color="auto"/>
              <w:right w:val="single" w:sz="4" w:space="0" w:color="auto"/>
            </w:tcBorders>
            <w:noWrap/>
            <w:vAlign w:val="center"/>
            <w:hideMark/>
          </w:tcPr>
          <w:p w14:paraId="5973F2AC"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   </w:t>
            </w:r>
          </w:p>
        </w:tc>
        <w:tc>
          <w:tcPr>
            <w:tcW w:w="5040" w:type="dxa"/>
            <w:tcBorders>
              <w:top w:val="nil"/>
              <w:left w:val="nil"/>
              <w:bottom w:val="single" w:sz="4" w:space="0" w:color="auto"/>
              <w:right w:val="single" w:sz="4" w:space="0" w:color="auto"/>
            </w:tcBorders>
            <w:hideMark/>
          </w:tcPr>
          <w:p w14:paraId="50319257" w14:textId="09662ABC" w:rsidR="004F2B65" w:rsidRPr="005B0627" w:rsidRDefault="004F2B65" w:rsidP="004F2B65">
            <w:pPr>
              <w:spacing w:after="0" w:line="240" w:lineRule="auto"/>
              <w:rPr>
                <w:rFonts w:ascii="Times New Roman" w:eastAsia="Times New Roman" w:hAnsi="Times New Roman" w:cs="Times New Roman"/>
                <w:noProof w:val="0"/>
                <w:color w:val="000000"/>
                <w:sz w:val="18"/>
                <w:szCs w:val="18"/>
                <w:lang w:val="en-GB" w:eastAsia="sq-AL"/>
              </w:rPr>
            </w:pPr>
            <w:r w:rsidRPr="00752654">
              <w:rPr>
                <w:rFonts w:ascii="Times New Roman" w:eastAsia="Times New Roman" w:hAnsi="Times New Roman" w:cs="Times New Roman"/>
                <w:noProof w:val="0"/>
                <w:color w:val="000000"/>
                <w:sz w:val="18"/>
                <w:szCs w:val="18"/>
                <w:lang w:val="en-GB" w:eastAsia="sq-AL"/>
              </w:rPr>
              <w:t xml:space="preserve">Did not declare increase/decrease/cash balance </w:t>
            </w:r>
          </w:p>
        </w:tc>
        <w:tc>
          <w:tcPr>
            <w:tcW w:w="2613" w:type="dxa"/>
            <w:tcBorders>
              <w:top w:val="nil"/>
              <w:left w:val="nil"/>
              <w:bottom w:val="single" w:sz="4" w:space="0" w:color="auto"/>
              <w:right w:val="single" w:sz="4" w:space="0" w:color="auto"/>
            </w:tcBorders>
            <w:noWrap/>
            <w:vAlign w:val="center"/>
            <w:hideMark/>
          </w:tcPr>
          <w:p w14:paraId="18C7F5FD"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0</w:t>
            </w:r>
          </w:p>
        </w:tc>
        <w:tc>
          <w:tcPr>
            <w:tcW w:w="261" w:type="dxa"/>
            <w:vAlign w:val="center"/>
            <w:hideMark/>
          </w:tcPr>
          <w:p w14:paraId="4A34B158" w14:textId="77777777" w:rsidR="004F2B65" w:rsidRPr="005B0627" w:rsidRDefault="004F2B65" w:rsidP="004F2B65">
            <w:pPr>
              <w:spacing w:after="0" w:line="240" w:lineRule="auto"/>
              <w:rPr>
                <w:rFonts w:ascii="Times New Roman" w:eastAsia="Times New Roman" w:hAnsi="Times New Roman" w:cs="Times New Roman"/>
                <w:noProof w:val="0"/>
                <w:sz w:val="20"/>
                <w:szCs w:val="20"/>
                <w:lang w:val="en-GB" w:eastAsia="sq-AL"/>
              </w:rPr>
            </w:pPr>
          </w:p>
        </w:tc>
      </w:tr>
      <w:tr w:rsidR="004F2B65" w:rsidRPr="005B0627" w14:paraId="681F9E12" w14:textId="77777777" w:rsidTr="00FF2338">
        <w:trPr>
          <w:trHeight w:val="341"/>
        </w:trPr>
        <w:tc>
          <w:tcPr>
            <w:tcW w:w="1075" w:type="dxa"/>
            <w:tcBorders>
              <w:top w:val="nil"/>
              <w:left w:val="single" w:sz="4" w:space="0" w:color="auto"/>
              <w:bottom w:val="single" w:sz="4" w:space="0" w:color="auto"/>
              <w:right w:val="single" w:sz="4" w:space="0" w:color="auto"/>
            </w:tcBorders>
            <w:noWrap/>
            <w:vAlign w:val="center"/>
            <w:hideMark/>
          </w:tcPr>
          <w:p w14:paraId="0887A5F2"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2007</w:t>
            </w:r>
          </w:p>
        </w:tc>
        <w:tc>
          <w:tcPr>
            <w:tcW w:w="1350" w:type="dxa"/>
            <w:tcBorders>
              <w:top w:val="nil"/>
              <w:left w:val="nil"/>
              <w:bottom w:val="single" w:sz="4" w:space="0" w:color="auto"/>
              <w:right w:val="single" w:sz="4" w:space="0" w:color="auto"/>
            </w:tcBorders>
            <w:noWrap/>
            <w:vAlign w:val="center"/>
            <w:hideMark/>
          </w:tcPr>
          <w:p w14:paraId="56F5EED5"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   </w:t>
            </w:r>
          </w:p>
        </w:tc>
        <w:tc>
          <w:tcPr>
            <w:tcW w:w="5040" w:type="dxa"/>
            <w:tcBorders>
              <w:top w:val="nil"/>
              <w:left w:val="nil"/>
              <w:bottom w:val="single" w:sz="4" w:space="0" w:color="auto"/>
              <w:right w:val="single" w:sz="4" w:space="0" w:color="auto"/>
            </w:tcBorders>
            <w:hideMark/>
          </w:tcPr>
          <w:p w14:paraId="33D84AE1" w14:textId="2BE3D6CC" w:rsidR="004F2B65" w:rsidRPr="005B0627" w:rsidRDefault="004F2B65" w:rsidP="004F2B65">
            <w:pPr>
              <w:spacing w:after="0" w:line="240" w:lineRule="auto"/>
              <w:rPr>
                <w:rFonts w:ascii="Times New Roman" w:eastAsia="Times New Roman" w:hAnsi="Times New Roman" w:cs="Times New Roman"/>
                <w:noProof w:val="0"/>
                <w:color w:val="000000"/>
                <w:sz w:val="18"/>
                <w:szCs w:val="18"/>
                <w:lang w:val="en-GB" w:eastAsia="sq-AL"/>
              </w:rPr>
            </w:pPr>
            <w:r w:rsidRPr="00752654">
              <w:rPr>
                <w:rFonts w:ascii="Times New Roman" w:eastAsia="Times New Roman" w:hAnsi="Times New Roman" w:cs="Times New Roman"/>
                <w:noProof w:val="0"/>
                <w:color w:val="000000"/>
                <w:sz w:val="18"/>
                <w:szCs w:val="18"/>
                <w:lang w:val="en-GB" w:eastAsia="sq-AL"/>
              </w:rPr>
              <w:t xml:space="preserve">Did not declare increase/decrease/cash balance </w:t>
            </w:r>
          </w:p>
        </w:tc>
        <w:tc>
          <w:tcPr>
            <w:tcW w:w="2613" w:type="dxa"/>
            <w:tcBorders>
              <w:top w:val="nil"/>
              <w:left w:val="nil"/>
              <w:bottom w:val="single" w:sz="4" w:space="0" w:color="auto"/>
              <w:right w:val="single" w:sz="4" w:space="0" w:color="auto"/>
            </w:tcBorders>
            <w:noWrap/>
            <w:vAlign w:val="center"/>
            <w:hideMark/>
          </w:tcPr>
          <w:p w14:paraId="0BBD69FD"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0</w:t>
            </w:r>
          </w:p>
        </w:tc>
        <w:tc>
          <w:tcPr>
            <w:tcW w:w="261" w:type="dxa"/>
            <w:vAlign w:val="center"/>
            <w:hideMark/>
          </w:tcPr>
          <w:p w14:paraId="7C97D6FD" w14:textId="77777777" w:rsidR="004F2B65" w:rsidRPr="005B0627" w:rsidRDefault="004F2B65" w:rsidP="004F2B65">
            <w:pPr>
              <w:spacing w:after="0" w:line="240" w:lineRule="auto"/>
              <w:rPr>
                <w:rFonts w:ascii="Times New Roman" w:eastAsia="Times New Roman" w:hAnsi="Times New Roman" w:cs="Times New Roman"/>
                <w:noProof w:val="0"/>
                <w:sz w:val="20"/>
                <w:szCs w:val="20"/>
                <w:lang w:val="en-GB" w:eastAsia="sq-AL"/>
              </w:rPr>
            </w:pPr>
          </w:p>
        </w:tc>
      </w:tr>
      <w:tr w:rsidR="004F2B65" w:rsidRPr="005B0627" w14:paraId="5E1CB149" w14:textId="77777777" w:rsidTr="00FF2338">
        <w:trPr>
          <w:trHeight w:val="359"/>
        </w:trPr>
        <w:tc>
          <w:tcPr>
            <w:tcW w:w="1075" w:type="dxa"/>
            <w:tcBorders>
              <w:top w:val="nil"/>
              <w:left w:val="single" w:sz="4" w:space="0" w:color="auto"/>
              <w:bottom w:val="single" w:sz="4" w:space="0" w:color="auto"/>
              <w:right w:val="single" w:sz="4" w:space="0" w:color="auto"/>
            </w:tcBorders>
            <w:noWrap/>
            <w:vAlign w:val="center"/>
            <w:hideMark/>
          </w:tcPr>
          <w:p w14:paraId="2000039D"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2008</w:t>
            </w:r>
          </w:p>
        </w:tc>
        <w:tc>
          <w:tcPr>
            <w:tcW w:w="1350" w:type="dxa"/>
            <w:tcBorders>
              <w:top w:val="nil"/>
              <w:left w:val="nil"/>
              <w:bottom w:val="single" w:sz="4" w:space="0" w:color="auto"/>
              <w:right w:val="single" w:sz="4" w:space="0" w:color="auto"/>
            </w:tcBorders>
            <w:noWrap/>
            <w:vAlign w:val="center"/>
            <w:hideMark/>
          </w:tcPr>
          <w:p w14:paraId="3B97672A"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   </w:t>
            </w:r>
          </w:p>
        </w:tc>
        <w:tc>
          <w:tcPr>
            <w:tcW w:w="5040" w:type="dxa"/>
            <w:tcBorders>
              <w:top w:val="nil"/>
              <w:left w:val="nil"/>
              <w:bottom w:val="single" w:sz="4" w:space="0" w:color="auto"/>
              <w:right w:val="single" w:sz="4" w:space="0" w:color="auto"/>
            </w:tcBorders>
            <w:hideMark/>
          </w:tcPr>
          <w:p w14:paraId="3A5D9AE3" w14:textId="3D504844" w:rsidR="004F2B65" w:rsidRPr="005B0627" w:rsidRDefault="004F2B65" w:rsidP="004F2B65">
            <w:pPr>
              <w:spacing w:after="0" w:line="240" w:lineRule="auto"/>
              <w:rPr>
                <w:rFonts w:ascii="Times New Roman" w:eastAsia="Times New Roman" w:hAnsi="Times New Roman" w:cs="Times New Roman"/>
                <w:noProof w:val="0"/>
                <w:color w:val="000000"/>
                <w:sz w:val="18"/>
                <w:szCs w:val="18"/>
                <w:lang w:val="en-GB" w:eastAsia="sq-AL"/>
              </w:rPr>
            </w:pPr>
            <w:r w:rsidRPr="00752654">
              <w:rPr>
                <w:rFonts w:ascii="Times New Roman" w:eastAsia="Times New Roman" w:hAnsi="Times New Roman" w:cs="Times New Roman"/>
                <w:noProof w:val="0"/>
                <w:color w:val="000000"/>
                <w:sz w:val="18"/>
                <w:szCs w:val="18"/>
                <w:lang w:val="en-GB" w:eastAsia="sq-AL"/>
              </w:rPr>
              <w:t xml:space="preserve">Did not declare increase/decrease/cash balance </w:t>
            </w:r>
          </w:p>
        </w:tc>
        <w:tc>
          <w:tcPr>
            <w:tcW w:w="2613" w:type="dxa"/>
            <w:tcBorders>
              <w:top w:val="nil"/>
              <w:left w:val="nil"/>
              <w:bottom w:val="single" w:sz="4" w:space="0" w:color="auto"/>
              <w:right w:val="single" w:sz="4" w:space="0" w:color="auto"/>
            </w:tcBorders>
            <w:noWrap/>
            <w:vAlign w:val="center"/>
            <w:hideMark/>
          </w:tcPr>
          <w:p w14:paraId="340BCE22"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0</w:t>
            </w:r>
          </w:p>
        </w:tc>
        <w:tc>
          <w:tcPr>
            <w:tcW w:w="261" w:type="dxa"/>
            <w:vAlign w:val="center"/>
            <w:hideMark/>
          </w:tcPr>
          <w:p w14:paraId="43EFB5C2" w14:textId="77777777" w:rsidR="004F2B65" w:rsidRPr="005B0627" w:rsidRDefault="004F2B65" w:rsidP="004F2B65">
            <w:pPr>
              <w:spacing w:after="0" w:line="240" w:lineRule="auto"/>
              <w:rPr>
                <w:rFonts w:ascii="Times New Roman" w:eastAsia="Times New Roman" w:hAnsi="Times New Roman" w:cs="Times New Roman"/>
                <w:noProof w:val="0"/>
                <w:sz w:val="20"/>
                <w:szCs w:val="20"/>
                <w:lang w:val="en-GB" w:eastAsia="sq-AL"/>
              </w:rPr>
            </w:pPr>
          </w:p>
        </w:tc>
      </w:tr>
      <w:tr w:rsidR="004F2B65" w:rsidRPr="005B0627" w14:paraId="3BD28D58" w14:textId="77777777" w:rsidTr="00FF2338">
        <w:trPr>
          <w:trHeight w:val="350"/>
        </w:trPr>
        <w:tc>
          <w:tcPr>
            <w:tcW w:w="1075" w:type="dxa"/>
            <w:tcBorders>
              <w:top w:val="nil"/>
              <w:left w:val="single" w:sz="4" w:space="0" w:color="auto"/>
              <w:bottom w:val="single" w:sz="4" w:space="0" w:color="auto"/>
              <w:right w:val="single" w:sz="4" w:space="0" w:color="auto"/>
            </w:tcBorders>
            <w:noWrap/>
            <w:vAlign w:val="center"/>
            <w:hideMark/>
          </w:tcPr>
          <w:p w14:paraId="0DCA273F"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2009</w:t>
            </w:r>
          </w:p>
        </w:tc>
        <w:tc>
          <w:tcPr>
            <w:tcW w:w="1350" w:type="dxa"/>
            <w:tcBorders>
              <w:top w:val="nil"/>
              <w:left w:val="nil"/>
              <w:bottom w:val="single" w:sz="4" w:space="0" w:color="auto"/>
              <w:right w:val="single" w:sz="4" w:space="0" w:color="auto"/>
            </w:tcBorders>
            <w:noWrap/>
            <w:vAlign w:val="center"/>
            <w:hideMark/>
          </w:tcPr>
          <w:p w14:paraId="1F505AAE"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   </w:t>
            </w:r>
          </w:p>
        </w:tc>
        <w:tc>
          <w:tcPr>
            <w:tcW w:w="5040" w:type="dxa"/>
            <w:tcBorders>
              <w:top w:val="nil"/>
              <w:left w:val="nil"/>
              <w:bottom w:val="single" w:sz="4" w:space="0" w:color="auto"/>
              <w:right w:val="single" w:sz="4" w:space="0" w:color="auto"/>
            </w:tcBorders>
            <w:hideMark/>
          </w:tcPr>
          <w:p w14:paraId="68B380ED" w14:textId="7D21A7B4" w:rsidR="004F2B65" w:rsidRPr="005B0627" w:rsidRDefault="004F2B65" w:rsidP="004F2B65">
            <w:pPr>
              <w:spacing w:after="0" w:line="240" w:lineRule="auto"/>
              <w:rPr>
                <w:rFonts w:ascii="Times New Roman" w:eastAsia="Times New Roman" w:hAnsi="Times New Roman" w:cs="Times New Roman"/>
                <w:noProof w:val="0"/>
                <w:color w:val="000000"/>
                <w:sz w:val="18"/>
                <w:szCs w:val="18"/>
                <w:lang w:val="en-GB" w:eastAsia="sq-AL"/>
              </w:rPr>
            </w:pPr>
            <w:r w:rsidRPr="00752654">
              <w:rPr>
                <w:rFonts w:ascii="Times New Roman" w:eastAsia="Times New Roman" w:hAnsi="Times New Roman" w:cs="Times New Roman"/>
                <w:noProof w:val="0"/>
                <w:color w:val="000000"/>
                <w:sz w:val="18"/>
                <w:szCs w:val="18"/>
                <w:lang w:val="en-GB" w:eastAsia="sq-AL"/>
              </w:rPr>
              <w:t xml:space="preserve">Did not declare increase/decrease/cash balance </w:t>
            </w:r>
          </w:p>
        </w:tc>
        <w:tc>
          <w:tcPr>
            <w:tcW w:w="2613" w:type="dxa"/>
            <w:tcBorders>
              <w:top w:val="nil"/>
              <w:left w:val="nil"/>
              <w:bottom w:val="single" w:sz="4" w:space="0" w:color="auto"/>
              <w:right w:val="single" w:sz="4" w:space="0" w:color="auto"/>
            </w:tcBorders>
            <w:noWrap/>
            <w:vAlign w:val="center"/>
            <w:hideMark/>
          </w:tcPr>
          <w:p w14:paraId="4965FB62" w14:textId="77777777" w:rsidR="004F2B65" w:rsidRPr="005B0627" w:rsidRDefault="004F2B65" w:rsidP="004F2B65">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0</w:t>
            </w:r>
          </w:p>
        </w:tc>
        <w:tc>
          <w:tcPr>
            <w:tcW w:w="261" w:type="dxa"/>
            <w:vAlign w:val="center"/>
            <w:hideMark/>
          </w:tcPr>
          <w:p w14:paraId="6869BF08" w14:textId="77777777" w:rsidR="004F2B65" w:rsidRPr="005B0627" w:rsidRDefault="004F2B65" w:rsidP="004F2B65">
            <w:pPr>
              <w:spacing w:after="0" w:line="240" w:lineRule="auto"/>
              <w:rPr>
                <w:rFonts w:ascii="Times New Roman" w:eastAsia="Times New Roman" w:hAnsi="Times New Roman" w:cs="Times New Roman"/>
                <w:noProof w:val="0"/>
                <w:sz w:val="20"/>
                <w:szCs w:val="20"/>
                <w:lang w:val="en-GB" w:eastAsia="sq-AL"/>
              </w:rPr>
            </w:pPr>
          </w:p>
        </w:tc>
      </w:tr>
      <w:tr w:rsidR="009D06D0" w:rsidRPr="005B0627" w14:paraId="17B108CD" w14:textId="77777777" w:rsidTr="00852613">
        <w:trPr>
          <w:trHeight w:val="521"/>
        </w:trPr>
        <w:tc>
          <w:tcPr>
            <w:tcW w:w="1075" w:type="dxa"/>
            <w:tcBorders>
              <w:top w:val="nil"/>
              <w:left w:val="single" w:sz="4" w:space="0" w:color="auto"/>
              <w:bottom w:val="single" w:sz="4" w:space="0" w:color="auto"/>
              <w:right w:val="single" w:sz="4" w:space="0" w:color="auto"/>
            </w:tcBorders>
            <w:noWrap/>
            <w:vAlign w:val="center"/>
            <w:hideMark/>
          </w:tcPr>
          <w:p w14:paraId="178530FA"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bookmarkStart w:id="5" w:name="_Hlk198032948" w:colFirst="2" w:colLast="2"/>
            <w:r w:rsidRPr="005B0627">
              <w:rPr>
                <w:rFonts w:ascii="Times New Roman" w:eastAsia="Times New Roman" w:hAnsi="Times New Roman" w:cs="Times New Roman"/>
                <w:noProof w:val="0"/>
                <w:color w:val="000000"/>
                <w:sz w:val="18"/>
                <w:szCs w:val="18"/>
                <w:lang w:val="en-GB" w:eastAsia="sq-AL"/>
              </w:rPr>
              <w:t>2010</w:t>
            </w:r>
          </w:p>
        </w:tc>
        <w:tc>
          <w:tcPr>
            <w:tcW w:w="1350" w:type="dxa"/>
            <w:tcBorders>
              <w:top w:val="nil"/>
              <w:left w:val="nil"/>
              <w:bottom w:val="single" w:sz="4" w:space="0" w:color="auto"/>
              <w:right w:val="single" w:sz="4" w:space="0" w:color="auto"/>
            </w:tcBorders>
            <w:noWrap/>
            <w:vAlign w:val="center"/>
            <w:hideMark/>
          </w:tcPr>
          <w:p w14:paraId="6BB4AFA6"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1,250,000 </w:t>
            </w:r>
          </w:p>
        </w:tc>
        <w:tc>
          <w:tcPr>
            <w:tcW w:w="5040" w:type="dxa"/>
            <w:tcBorders>
              <w:top w:val="nil"/>
              <w:left w:val="nil"/>
              <w:bottom w:val="single" w:sz="4" w:space="0" w:color="auto"/>
              <w:right w:val="single" w:sz="4" w:space="0" w:color="auto"/>
            </w:tcBorders>
            <w:vAlign w:val="center"/>
            <w:hideMark/>
          </w:tcPr>
          <w:p w14:paraId="0DC3626D" w14:textId="4584E428" w:rsidR="009D06D0" w:rsidRPr="005B0627" w:rsidRDefault="0034354D" w:rsidP="00975556">
            <w:pPr>
              <w:spacing w:after="0" w:line="240" w:lineRule="auto"/>
              <w:jc w:val="both"/>
              <w:rPr>
                <w:rFonts w:ascii="Times New Roman" w:eastAsia="Times New Roman" w:hAnsi="Times New Roman" w:cs="Times New Roman"/>
                <w:noProof w:val="0"/>
                <w:sz w:val="18"/>
                <w:szCs w:val="18"/>
                <w:lang w:val="en-GB" w:eastAsia="sq-AL"/>
              </w:rPr>
            </w:pPr>
            <w:r>
              <w:rPr>
                <w:rFonts w:ascii="Times New Roman" w:eastAsia="Times New Roman" w:hAnsi="Times New Roman" w:cs="Times New Roman"/>
                <w:noProof w:val="0"/>
                <w:sz w:val="18"/>
                <w:szCs w:val="18"/>
                <w:lang w:val="en-GB" w:eastAsia="sq-AL"/>
              </w:rPr>
              <w:t>Spouse</w:t>
            </w:r>
            <w:r w:rsidR="009D06D0" w:rsidRPr="005B0627">
              <w:rPr>
                <w:rFonts w:ascii="Times New Roman" w:eastAsia="Times New Roman" w:hAnsi="Times New Roman" w:cs="Times New Roman"/>
                <w:noProof w:val="0"/>
                <w:sz w:val="18"/>
                <w:szCs w:val="18"/>
                <w:lang w:val="en-GB" w:eastAsia="sq-AL"/>
              </w:rPr>
              <w:t xml:space="preserve">: </w:t>
            </w:r>
            <w:r w:rsidR="004D7F91">
              <w:rPr>
                <w:rFonts w:ascii="Times New Roman" w:eastAsia="Times New Roman" w:hAnsi="Times New Roman" w:cs="Times New Roman"/>
                <w:noProof w:val="0"/>
                <w:sz w:val="18"/>
                <w:szCs w:val="18"/>
                <w:lang w:val="en-GB" w:eastAsia="sq-AL"/>
              </w:rPr>
              <w:t xml:space="preserve">Of the annual income of </w:t>
            </w:r>
            <w:r w:rsidR="009D06D0" w:rsidRPr="005B0627">
              <w:rPr>
                <w:rFonts w:ascii="Times New Roman" w:eastAsia="Times New Roman" w:hAnsi="Times New Roman" w:cs="Times New Roman"/>
                <w:noProof w:val="0"/>
                <w:sz w:val="18"/>
                <w:szCs w:val="18"/>
                <w:lang w:val="en-GB" w:eastAsia="sq-AL"/>
              </w:rPr>
              <w:t>2010</w:t>
            </w:r>
            <w:r w:rsidR="004D7F91">
              <w:rPr>
                <w:rFonts w:ascii="Times New Roman" w:eastAsia="Times New Roman" w:hAnsi="Times New Roman" w:cs="Times New Roman"/>
                <w:noProof w:val="0"/>
                <w:sz w:val="18"/>
                <w:szCs w:val="18"/>
                <w:lang w:val="en-GB" w:eastAsia="sq-AL"/>
              </w:rPr>
              <w:t xml:space="preserve">, </w:t>
            </w:r>
            <w:r w:rsidR="009D6FF2">
              <w:rPr>
                <w:rFonts w:ascii="Times New Roman" w:eastAsia="Times New Roman" w:hAnsi="Times New Roman" w:cs="Times New Roman"/>
                <w:noProof w:val="0"/>
                <w:sz w:val="18"/>
                <w:szCs w:val="18"/>
                <w:lang w:val="en-GB" w:eastAsia="sq-AL"/>
              </w:rPr>
              <w:t xml:space="preserve">an amount of </w:t>
            </w:r>
            <w:r w:rsidRPr="005B0627">
              <w:rPr>
                <w:rFonts w:ascii="Times New Roman" w:eastAsia="Times New Roman" w:hAnsi="Times New Roman" w:cs="Times New Roman"/>
                <w:noProof w:val="0"/>
                <w:sz w:val="18"/>
                <w:szCs w:val="18"/>
                <w:lang w:val="en-GB" w:eastAsia="sq-AL"/>
              </w:rPr>
              <w:t xml:space="preserve">ALL </w:t>
            </w:r>
            <w:r w:rsidR="009D06D0" w:rsidRPr="005B0627">
              <w:rPr>
                <w:rFonts w:ascii="Times New Roman" w:eastAsia="Times New Roman" w:hAnsi="Times New Roman" w:cs="Times New Roman"/>
                <w:noProof w:val="0"/>
                <w:sz w:val="18"/>
                <w:szCs w:val="18"/>
                <w:lang w:val="en-GB" w:eastAsia="sq-AL"/>
              </w:rPr>
              <w:t>1.250.000</w:t>
            </w:r>
            <w:r w:rsidR="009D6FF2">
              <w:rPr>
                <w:rFonts w:ascii="Times New Roman" w:eastAsia="Times New Roman" w:hAnsi="Times New Roman" w:cs="Times New Roman"/>
                <w:noProof w:val="0"/>
                <w:sz w:val="18"/>
                <w:szCs w:val="18"/>
                <w:lang w:val="en-GB" w:eastAsia="sq-AL"/>
              </w:rPr>
              <w:t xml:space="preserve"> was saved</w:t>
            </w:r>
            <w:r w:rsidR="009D06D0" w:rsidRPr="005B0627">
              <w:rPr>
                <w:rFonts w:ascii="Times New Roman" w:eastAsia="Times New Roman" w:hAnsi="Times New Roman" w:cs="Times New Roman"/>
                <w:noProof w:val="0"/>
                <w:sz w:val="18"/>
                <w:szCs w:val="18"/>
                <w:lang w:val="en-GB" w:eastAsia="sq-AL"/>
              </w:rPr>
              <w:t xml:space="preserve">, </w:t>
            </w:r>
            <w:r w:rsidR="009D6FF2" w:rsidRPr="009D6FF2">
              <w:rPr>
                <w:rFonts w:ascii="Times New Roman" w:eastAsia="Times New Roman" w:hAnsi="Times New Roman" w:cs="Times New Roman"/>
                <w:b/>
                <w:bCs/>
                <w:noProof w:val="0"/>
                <w:sz w:val="18"/>
                <w:szCs w:val="18"/>
                <w:lang w:val="en-GB" w:eastAsia="sq-AL"/>
              </w:rPr>
              <w:t>which</w:t>
            </w:r>
            <w:r w:rsidR="009D6FF2">
              <w:rPr>
                <w:rFonts w:ascii="Times New Roman" w:eastAsia="Times New Roman" w:hAnsi="Times New Roman" w:cs="Times New Roman"/>
                <w:b/>
                <w:bCs/>
                <w:noProof w:val="0"/>
                <w:sz w:val="18"/>
                <w:szCs w:val="18"/>
                <w:lang w:val="en-GB" w:eastAsia="sq-AL"/>
              </w:rPr>
              <w:t xml:space="preserve"> is added to </w:t>
            </w:r>
            <w:r w:rsidR="00844F33">
              <w:rPr>
                <w:rFonts w:ascii="Times New Roman" w:eastAsia="Times New Roman" w:hAnsi="Times New Roman" w:cs="Times New Roman"/>
                <w:b/>
                <w:bCs/>
                <w:noProof w:val="0"/>
                <w:sz w:val="18"/>
                <w:szCs w:val="18"/>
                <w:lang w:val="en-GB" w:eastAsia="sq-AL"/>
              </w:rPr>
              <w:t xml:space="preserve">household savings. </w:t>
            </w:r>
          </w:p>
        </w:tc>
        <w:tc>
          <w:tcPr>
            <w:tcW w:w="2613" w:type="dxa"/>
            <w:tcBorders>
              <w:top w:val="nil"/>
              <w:left w:val="nil"/>
              <w:bottom w:val="single" w:sz="4" w:space="0" w:color="auto"/>
              <w:right w:val="single" w:sz="4" w:space="0" w:color="auto"/>
            </w:tcBorders>
            <w:noWrap/>
            <w:vAlign w:val="center"/>
            <w:hideMark/>
          </w:tcPr>
          <w:p w14:paraId="1BA3B176"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1,250,000</w:t>
            </w:r>
          </w:p>
        </w:tc>
        <w:tc>
          <w:tcPr>
            <w:tcW w:w="261" w:type="dxa"/>
            <w:vAlign w:val="center"/>
            <w:hideMark/>
          </w:tcPr>
          <w:p w14:paraId="71DBC8BE" w14:textId="77777777" w:rsidR="009D06D0" w:rsidRPr="005B0627" w:rsidRDefault="009D06D0" w:rsidP="009D06D0">
            <w:pPr>
              <w:spacing w:after="0" w:line="240" w:lineRule="auto"/>
              <w:rPr>
                <w:rFonts w:ascii="Times New Roman" w:eastAsia="Times New Roman" w:hAnsi="Times New Roman" w:cs="Times New Roman"/>
                <w:noProof w:val="0"/>
                <w:sz w:val="20"/>
                <w:szCs w:val="20"/>
                <w:lang w:val="en-GB" w:eastAsia="sq-AL"/>
              </w:rPr>
            </w:pPr>
          </w:p>
        </w:tc>
      </w:tr>
      <w:tr w:rsidR="009D06D0" w:rsidRPr="005B0627" w14:paraId="6E39F777" w14:textId="77777777" w:rsidTr="00852613">
        <w:trPr>
          <w:trHeight w:val="692"/>
        </w:trPr>
        <w:tc>
          <w:tcPr>
            <w:tcW w:w="1075" w:type="dxa"/>
            <w:tcBorders>
              <w:top w:val="nil"/>
              <w:left w:val="single" w:sz="4" w:space="0" w:color="auto"/>
              <w:bottom w:val="single" w:sz="4" w:space="0" w:color="auto"/>
              <w:right w:val="single" w:sz="4" w:space="0" w:color="auto"/>
            </w:tcBorders>
            <w:noWrap/>
            <w:vAlign w:val="center"/>
            <w:hideMark/>
          </w:tcPr>
          <w:p w14:paraId="7DAB69F9"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2011</w:t>
            </w:r>
          </w:p>
        </w:tc>
        <w:tc>
          <w:tcPr>
            <w:tcW w:w="1350" w:type="dxa"/>
            <w:tcBorders>
              <w:top w:val="nil"/>
              <w:left w:val="nil"/>
              <w:bottom w:val="single" w:sz="4" w:space="0" w:color="auto"/>
              <w:right w:val="single" w:sz="4" w:space="0" w:color="auto"/>
            </w:tcBorders>
            <w:noWrap/>
            <w:vAlign w:val="center"/>
            <w:hideMark/>
          </w:tcPr>
          <w:p w14:paraId="340D7CEE"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1,400,000 </w:t>
            </w:r>
          </w:p>
        </w:tc>
        <w:tc>
          <w:tcPr>
            <w:tcW w:w="5040" w:type="dxa"/>
            <w:tcBorders>
              <w:top w:val="nil"/>
              <w:left w:val="nil"/>
              <w:bottom w:val="single" w:sz="4" w:space="0" w:color="auto"/>
              <w:right w:val="single" w:sz="4" w:space="0" w:color="auto"/>
            </w:tcBorders>
            <w:vAlign w:val="center"/>
            <w:hideMark/>
          </w:tcPr>
          <w:p w14:paraId="047E7987" w14:textId="33E896B8" w:rsidR="009D06D0" w:rsidRPr="005B0627" w:rsidRDefault="0034354D" w:rsidP="00975556">
            <w:pPr>
              <w:spacing w:after="0" w:line="240" w:lineRule="auto"/>
              <w:jc w:val="both"/>
              <w:rPr>
                <w:rFonts w:ascii="Times New Roman" w:eastAsia="Times New Roman" w:hAnsi="Times New Roman" w:cs="Times New Roman"/>
                <w:noProof w:val="0"/>
                <w:sz w:val="18"/>
                <w:szCs w:val="18"/>
                <w:lang w:val="en-GB" w:eastAsia="sq-AL"/>
              </w:rPr>
            </w:pPr>
            <w:r>
              <w:rPr>
                <w:rFonts w:ascii="Times New Roman" w:eastAsia="Times New Roman" w:hAnsi="Times New Roman" w:cs="Times New Roman"/>
                <w:noProof w:val="0"/>
                <w:sz w:val="18"/>
                <w:szCs w:val="18"/>
                <w:lang w:val="en-GB" w:eastAsia="sq-AL"/>
              </w:rPr>
              <w:t>Spouse</w:t>
            </w:r>
            <w:r w:rsidRPr="005B0627">
              <w:rPr>
                <w:rFonts w:ascii="Times New Roman" w:eastAsia="Times New Roman" w:hAnsi="Times New Roman" w:cs="Times New Roman"/>
                <w:noProof w:val="0"/>
                <w:sz w:val="18"/>
                <w:szCs w:val="18"/>
                <w:lang w:val="en-GB" w:eastAsia="sq-AL"/>
              </w:rPr>
              <w:t xml:space="preserve">: </w:t>
            </w:r>
            <w:r w:rsidR="00844F33">
              <w:rPr>
                <w:rFonts w:ascii="Times New Roman" w:eastAsia="Times New Roman" w:hAnsi="Times New Roman" w:cs="Times New Roman"/>
                <w:noProof w:val="0"/>
                <w:sz w:val="18"/>
                <w:szCs w:val="18"/>
                <w:lang w:val="en-GB" w:eastAsia="sq-AL"/>
              </w:rPr>
              <w:t>Of the annual income of</w:t>
            </w:r>
            <w:r w:rsidR="009D06D0" w:rsidRPr="005B0627">
              <w:rPr>
                <w:rFonts w:ascii="Times New Roman" w:eastAsia="Times New Roman" w:hAnsi="Times New Roman" w:cs="Times New Roman"/>
                <w:noProof w:val="0"/>
                <w:sz w:val="18"/>
                <w:szCs w:val="18"/>
                <w:lang w:val="en-GB" w:eastAsia="sq-AL"/>
              </w:rPr>
              <w:t xml:space="preserve"> 2011</w:t>
            </w:r>
            <w:r w:rsidR="00B94F87">
              <w:rPr>
                <w:rFonts w:ascii="Times New Roman" w:eastAsia="Times New Roman" w:hAnsi="Times New Roman" w:cs="Times New Roman"/>
                <w:noProof w:val="0"/>
                <w:sz w:val="18"/>
                <w:szCs w:val="18"/>
                <w:lang w:val="en-GB" w:eastAsia="sq-AL"/>
              </w:rPr>
              <w:t>,</w:t>
            </w:r>
            <w:r w:rsidR="009D06D0" w:rsidRPr="005B0627">
              <w:rPr>
                <w:rFonts w:ascii="Times New Roman" w:eastAsia="Times New Roman" w:hAnsi="Times New Roman" w:cs="Times New Roman"/>
                <w:noProof w:val="0"/>
                <w:sz w:val="18"/>
                <w:szCs w:val="18"/>
                <w:lang w:val="en-GB" w:eastAsia="sq-AL"/>
              </w:rPr>
              <w:t xml:space="preserve"> </w:t>
            </w:r>
            <w:r w:rsidR="00B94F87">
              <w:rPr>
                <w:rFonts w:ascii="Times New Roman" w:eastAsia="Times New Roman" w:hAnsi="Times New Roman" w:cs="Times New Roman"/>
                <w:noProof w:val="0"/>
                <w:sz w:val="18"/>
                <w:szCs w:val="18"/>
                <w:lang w:val="en-GB" w:eastAsia="sq-AL"/>
              </w:rPr>
              <w:t xml:space="preserve">an amount of </w:t>
            </w:r>
            <w:r w:rsidR="00B94F87" w:rsidRPr="005B0627">
              <w:rPr>
                <w:rFonts w:ascii="Times New Roman" w:eastAsia="Times New Roman" w:hAnsi="Times New Roman" w:cs="Times New Roman"/>
                <w:noProof w:val="0"/>
                <w:sz w:val="18"/>
                <w:szCs w:val="18"/>
                <w:lang w:val="en-GB" w:eastAsia="sq-AL"/>
              </w:rPr>
              <w:t xml:space="preserve">ALL </w:t>
            </w:r>
            <w:r w:rsidR="009D06D0" w:rsidRPr="005B0627">
              <w:rPr>
                <w:rFonts w:ascii="Times New Roman" w:eastAsia="Times New Roman" w:hAnsi="Times New Roman" w:cs="Times New Roman"/>
                <w:noProof w:val="0"/>
                <w:sz w:val="18"/>
                <w:szCs w:val="18"/>
                <w:lang w:val="en-GB" w:eastAsia="sq-AL"/>
              </w:rPr>
              <w:t>1.400.000</w:t>
            </w:r>
            <w:r w:rsidR="004D592A">
              <w:rPr>
                <w:rFonts w:ascii="Times New Roman" w:eastAsia="Times New Roman" w:hAnsi="Times New Roman" w:cs="Times New Roman"/>
                <w:noProof w:val="0"/>
                <w:sz w:val="18"/>
                <w:szCs w:val="18"/>
                <w:lang w:val="en-GB" w:eastAsia="sq-AL"/>
              </w:rPr>
              <w:t xml:space="preserve"> </w:t>
            </w:r>
            <w:r w:rsidR="00357A82">
              <w:rPr>
                <w:rFonts w:ascii="Times New Roman" w:eastAsia="Times New Roman" w:hAnsi="Times New Roman" w:cs="Times New Roman"/>
                <w:noProof w:val="0"/>
                <w:sz w:val="18"/>
                <w:szCs w:val="18"/>
                <w:lang w:val="en-GB" w:eastAsia="sq-AL"/>
              </w:rPr>
              <w:t>was saved</w:t>
            </w:r>
            <w:r w:rsidR="00357A82" w:rsidRPr="005B0627">
              <w:rPr>
                <w:rFonts w:ascii="Times New Roman" w:eastAsia="Times New Roman" w:hAnsi="Times New Roman" w:cs="Times New Roman"/>
                <w:noProof w:val="0"/>
                <w:sz w:val="18"/>
                <w:szCs w:val="18"/>
                <w:lang w:val="en-GB" w:eastAsia="sq-AL"/>
              </w:rPr>
              <w:t xml:space="preserve">, </w:t>
            </w:r>
            <w:r w:rsidR="00357A82" w:rsidRPr="009D6FF2">
              <w:rPr>
                <w:rFonts w:ascii="Times New Roman" w:eastAsia="Times New Roman" w:hAnsi="Times New Roman" w:cs="Times New Roman"/>
                <w:b/>
                <w:bCs/>
                <w:noProof w:val="0"/>
                <w:sz w:val="18"/>
                <w:szCs w:val="18"/>
                <w:lang w:val="en-GB" w:eastAsia="sq-AL"/>
              </w:rPr>
              <w:t>which</w:t>
            </w:r>
            <w:r w:rsidR="00357A82">
              <w:rPr>
                <w:rFonts w:ascii="Times New Roman" w:eastAsia="Times New Roman" w:hAnsi="Times New Roman" w:cs="Times New Roman"/>
                <w:b/>
                <w:bCs/>
                <w:noProof w:val="0"/>
                <w:sz w:val="18"/>
                <w:szCs w:val="18"/>
                <w:lang w:val="en-GB" w:eastAsia="sq-AL"/>
              </w:rPr>
              <w:t xml:space="preserve"> is added to household savings</w:t>
            </w:r>
            <w:r w:rsidR="00357A82" w:rsidRPr="005B0627">
              <w:rPr>
                <w:rFonts w:ascii="Times New Roman" w:eastAsia="Times New Roman" w:hAnsi="Times New Roman" w:cs="Times New Roman"/>
                <w:b/>
                <w:bCs/>
                <w:noProof w:val="0"/>
                <w:sz w:val="18"/>
                <w:szCs w:val="18"/>
                <w:lang w:val="en-GB" w:eastAsia="sq-AL"/>
              </w:rPr>
              <w:t xml:space="preserve"> </w:t>
            </w:r>
            <w:r w:rsidR="00357A82">
              <w:rPr>
                <w:rFonts w:ascii="Times New Roman" w:eastAsia="Times New Roman" w:hAnsi="Times New Roman" w:cs="Times New Roman"/>
                <w:b/>
                <w:bCs/>
                <w:noProof w:val="0"/>
                <w:sz w:val="18"/>
                <w:szCs w:val="18"/>
                <w:lang w:val="en-GB" w:eastAsia="sq-AL"/>
              </w:rPr>
              <w:t xml:space="preserve">declared in preceding years. </w:t>
            </w:r>
          </w:p>
        </w:tc>
        <w:tc>
          <w:tcPr>
            <w:tcW w:w="2613" w:type="dxa"/>
            <w:tcBorders>
              <w:top w:val="nil"/>
              <w:left w:val="nil"/>
              <w:bottom w:val="single" w:sz="4" w:space="0" w:color="auto"/>
              <w:right w:val="single" w:sz="4" w:space="0" w:color="auto"/>
            </w:tcBorders>
            <w:noWrap/>
            <w:vAlign w:val="center"/>
            <w:hideMark/>
          </w:tcPr>
          <w:p w14:paraId="0308D2F7"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2,650,000</w:t>
            </w:r>
          </w:p>
        </w:tc>
        <w:tc>
          <w:tcPr>
            <w:tcW w:w="261" w:type="dxa"/>
            <w:vAlign w:val="center"/>
            <w:hideMark/>
          </w:tcPr>
          <w:p w14:paraId="0491F393" w14:textId="77777777" w:rsidR="009D06D0" w:rsidRPr="005B0627" w:rsidRDefault="009D06D0" w:rsidP="009D06D0">
            <w:pPr>
              <w:spacing w:after="0" w:line="240" w:lineRule="auto"/>
              <w:rPr>
                <w:rFonts w:ascii="Times New Roman" w:eastAsia="Times New Roman" w:hAnsi="Times New Roman" w:cs="Times New Roman"/>
                <w:noProof w:val="0"/>
                <w:sz w:val="20"/>
                <w:szCs w:val="20"/>
                <w:lang w:val="en-GB" w:eastAsia="sq-AL"/>
              </w:rPr>
            </w:pPr>
          </w:p>
        </w:tc>
      </w:tr>
      <w:tr w:rsidR="009D06D0" w:rsidRPr="005B0627" w14:paraId="16FF83A4" w14:textId="77777777" w:rsidTr="00852613">
        <w:trPr>
          <w:trHeight w:val="710"/>
        </w:trPr>
        <w:tc>
          <w:tcPr>
            <w:tcW w:w="1075" w:type="dxa"/>
            <w:tcBorders>
              <w:top w:val="nil"/>
              <w:left w:val="single" w:sz="4" w:space="0" w:color="auto"/>
              <w:bottom w:val="single" w:sz="4" w:space="0" w:color="auto"/>
              <w:right w:val="single" w:sz="4" w:space="0" w:color="auto"/>
            </w:tcBorders>
            <w:noWrap/>
            <w:vAlign w:val="center"/>
            <w:hideMark/>
          </w:tcPr>
          <w:p w14:paraId="40D76F61"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2012</w:t>
            </w:r>
          </w:p>
        </w:tc>
        <w:tc>
          <w:tcPr>
            <w:tcW w:w="1350" w:type="dxa"/>
            <w:tcBorders>
              <w:top w:val="nil"/>
              <w:left w:val="nil"/>
              <w:bottom w:val="single" w:sz="4" w:space="0" w:color="auto"/>
              <w:right w:val="single" w:sz="4" w:space="0" w:color="auto"/>
            </w:tcBorders>
            <w:noWrap/>
            <w:vAlign w:val="center"/>
            <w:hideMark/>
          </w:tcPr>
          <w:p w14:paraId="23D8C12B"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1,600,000 </w:t>
            </w:r>
          </w:p>
        </w:tc>
        <w:tc>
          <w:tcPr>
            <w:tcW w:w="5040" w:type="dxa"/>
            <w:tcBorders>
              <w:top w:val="nil"/>
              <w:left w:val="nil"/>
              <w:bottom w:val="single" w:sz="4" w:space="0" w:color="auto"/>
              <w:right w:val="single" w:sz="4" w:space="0" w:color="auto"/>
            </w:tcBorders>
            <w:vAlign w:val="center"/>
            <w:hideMark/>
          </w:tcPr>
          <w:p w14:paraId="4D775BCC" w14:textId="370212CC" w:rsidR="009D06D0" w:rsidRPr="005B0627" w:rsidRDefault="0034354D" w:rsidP="00975556">
            <w:pPr>
              <w:spacing w:after="0" w:line="240" w:lineRule="auto"/>
              <w:jc w:val="both"/>
              <w:rPr>
                <w:rFonts w:ascii="Times New Roman" w:eastAsia="Times New Roman" w:hAnsi="Times New Roman" w:cs="Times New Roman"/>
                <w:noProof w:val="0"/>
                <w:sz w:val="18"/>
                <w:szCs w:val="18"/>
                <w:lang w:val="en-GB" w:eastAsia="sq-AL"/>
              </w:rPr>
            </w:pPr>
            <w:r>
              <w:rPr>
                <w:rFonts w:ascii="Times New Roman" w:eastAsia="Times New Roman" w:hAnsi="Times New Roman" w:cs="Times New Roman"/>
                <w:noProof w:val="0"/>
                <w:sz w:val="18"/>
                <w:szCs w:val="18"/>
                <w:lang w:val="en-GB" w:eastAsia="sq-AL"/>
              </w:rPr>
              <w:t>Spouse</w:t>
            </w:r>
            <w:r w:rsidRPr="005B0627">
              <w:rPr>
                <w:rFonts w:ascii="Times New Roman" w:eastAsia="Times New Roman" w:hAnsi="Times New Roman" w:cs="Times New Roman"/>
                <w:noProof w:val="0"/>
                <w:sz w:val="18"/>
                <w:szCs w:val="18"/>
                <w:lang w:val="en-GB" w:eastAsia="sq-AL"/>
              </w:rPr>
              <w:t xml:space="preserve">: </w:t>
            </w:r>
            <w:r w:rsidR="00844F33">
              <w:rPr>
                <w:rFonts w:ascii="Times New Roman" w:eastAsia="Times New Roman" w:hAnsi="Times New Roman" w:cs="Times New Roman"/>
                <w:noProof w:val="0"/>
                <w:sz w:val="18"/>
                <w:szCs w:val="18"/>
                <w:lang w:val="en-GB" w:eastAsia="sq-AL"/>
              </w:rPr>
              <w:t>Of the annual income of</w:t>
            </w:r>
            <w:r w:rsidR="00844F33" w:rsidRPr="005B0627">
              <w:rPr>
                <w:rFonts w:ascii="Times New Roman" w:eastAsia="Times New Roman" w:hAnsi="Times New Roman" w:cs="Times New Roman"/>
                <w:noProof w:val="0"/>
                <w:sz w:val="18"/>
                <w:szCs w:val="18"/>
                <w:lang w:val="en-GB" w:eastAsia="sq-AL"/>
              </w:rPr>
              <w:t xml:space="preserve"> </w:t>
            </w:r>
            <w:r w:rsidR="009D06D0" w:rsidRPr="005B0627">
              <w:rPr>
                <w:rFonts w:ascii="Times New Roman" w:eastAsia="Times New Roman" w:hAnsi="Times New Roman" w:cs="Times New Roman"/>
                <w:noProof w:val="0"/>
                <w:sz w:val="18"/>
                <w:szCs w:val="18"/>
                <w:lang w:val="en-GB" w:eastAsia="sq-AL"/>
              </w:rPr>
              <w:t>2012</w:t>
            </w:r>
            <w:r w:rsidR="00B94F87">
              <w:rPr>
                <w:rFonts w:ascii="Times New Roman" w:eastAsia="Times New Roman" w:hAnsi="Times New Roman" w:cs="Times New Roman"/>
                <w:noProof w:val="0"/>
                <w:sz w:val="18"/>
                <w:szCs w:val="18"/>
                <w:lang w:val="en-GB" w:eastAsia="sq-AL"/>
              </w:rPr>
              <w:t>,</w:t>
            </w:r>
            <w:r w:rsidR="009D06D0" w:rsidRPr="005B0627">
              <w:rPr>
                <w:rFonts w:ascii="Times New Roman" w:eastAsia="Times New Roman" w:hAnsi="Times New Roman" w:cs="Times New Roman"/>
                <w:noProof w:val="0"/>
                <w:sz w:val="18"/>
                <w:szCs w:val="18"/>
                <w:lang w:val="en-GB" w:eastAsia="sq-AL"/>
              </w:rPr>
              <w:t xml:space="preserve"> </w:t>
            </w:r>
            <w:r w:rsidR="00B94F87">
              <w:rPr>
                <w:rFonts w:ascii="Times New Roman" w:eastAsia="Times New Roman" w:hAnsi="Times New Roman" w:cs="Times New Roman"/>
                <w:noProof w:val="0"/>
                <w:sz w:val="18"/>
                <w:szCs w:val="18"/>
                <w:lang w:val="en-GB" w:eastAsia="sq-AL"/>
              </w:rPr>
              <w:t xml:space="preserve">an amount of </w:t>
            </w:r>
            <w:r w:rsidR="00B94F87" w:rsidRPr="005B0627">
              <w:rPr>
                <w:rFonts w:ascii="Times New Roman" w:eastAsia="Times New Roman" w:hAnsi="Times New Roman" w:cs="Times New Roman"/>
                <w:noProof w:val="0"/>
                <w:sz w:val="18"/>
                <w:szCs w:val="18"/>
                <w:lang w:val="en-GB" w:eastAsia="sq-AL"/>
              </w:rPr>
              <w:t xml:space="preserve">ALL </w:t>
            </w:r>
            <w:r w:rsidR="009D06D0" w:rsidRPr="005B0627">
              <w:rPr>
                <w:rFonts w:ascii="Times New Roman" w:eastAsia="Times New Roman" w:hAnsi="Times New Roman" w:cs="Times New Roman"/>
                <w:noProof w:val="0"/>
                <w:sz w:val="18"/>
                <w:szCs w:val="18"/>
                <w:lang w:val="en-GB" w:eastAsia="sq-AL"/>
              </w:rPr>
              <w:t>1.600.000</w:t>
            </w:r>
            <w:r w:rsidR="004D592A">
              <w:rPr>
                <w:rFonts w:ascii="Times New Roman" w:eastAsia="Times New Roman" w:hAnsi="Times New Roman" w:cs="Times New Roman"/>
                <w:noProof w:val="0"/>
                <w:sz w:val="18"/>
                <w:szCs w:val="18"/>
                <w:lang w:val="en-GB" w:eastAsia="sq-AL"/>
              </w:rPr>
              <w:t xml:space="preserve"> </w:t>
            </w:r>
            <w:r w:rsidR="00357A82">
              <w:rPr>
                <w:rFonts w:ascii="Times New Roman" w:eastAsia="Times New Roman" w:hAnsi="Times New Roman" w:cs="Times New Roman"/>
                <w:noProof w:val="0"/>
                <w:sz w:val="18"/>
                <w:szCs w:val="18"/>
                <w:lang w:val="en-GB" w:eastAsia="sq-AL"/>
              </w:rPr>
              <w:t>was saved</w:t>
            </w:r>
            <w:r w:rsidR="00357A82" w:rsidRPr="005B0627">
              <w:rPr>
                <w:rFonts w:ascii="Times New Roman" w:eastAsia="Times New Roman" w:hAnsi="Times New Roman" w:cs="Times New Roman"/>
                <w:noProof w:val="0"/>
                <w:sz w:val="18"/>
                <w:szCs w:val="18"/>
                <w:lang w:val="en-GB" w:eastAsia="sq-AL"/>
              </w:rPr>
              <w:t xml:space="preserve">, </w:t>
            </w:r>
            <w:r w:rsidR="00357A82" w:rsidRPr="009D6FF2">
              <w:rPr>
                <w:rFonts w:ascii="Times New Roman" w:eastAsia="Times New Roman" w:hAnsi="Times New Roman" w:cs="Times New Roman"/>
                <w:b/>
                <w:bCs/>
                <w:noProof w:val="0"/>
                <w:sz w:val="18"/>
                <w:szCs w:val="18"/>
                <w:lang w:val="en-GB" w:eastAsia="sq-AL"/>
              </w:rPr>
              <w:t>which</w:t>
            </w:r>
            <w:r w:rsidR="00357A82">
              <w:rPr>
                <w:rFonts w:ascii="Times New Roman" w:eastAsia="Times New Roman" w:hAnsi="Times New Roman" w:cs="Times New Roman"/>
                <w:b/>
                <w:bCs/>
                <w:noProof w:val="0"/>
                <w:sz w:val="18"/>
                <w:szCs w:val="18"/>
                <w:lang w:val="en-GB" w:eastAsia="sq-AL"/>
              </w:rPr>
              <w:t xml:space="preserve"> is added to household savings</w:t>
            </w:r>
            <w:r w:rsidR="00357A82" w:rsidRPr="005B0627">
              <w:rPr>
                <w:rFonts w:ascii="Times New Roman" w:eastAsia="Times New Roman" w:hAnsi="Times New Roman" w:cs="Times New Roman"/>
                <w:b/>
                <w:bCs/>
                <w:noProof w:val="0"/>
                <w:sz w:val="18"/>
                <w:szCs w:val="18"/>
                <w:lang w:val="en-GB" w:eastAsia="sq-AL"/>
              </w:rPr>
              <w:t xml:space="preserve"> </w:t>
            </w:r>
            <w:r w:rsidR="00357A82">
              <w:rPr>
                <w:rFonts w:ascii="Times New Roman" w:eastAsia="Times New Roman" w:hAnsi="Times New Roman" w:cs="Times New Roman"/>
                <w:b/>
                <w:bCs/>
                <w:noProof w:val="0"/>
                <w:sz w:val="18"/>
                <w:szCs w:val="18"/>
                <w:lang w:val="en-GB" w:eastAsia="sq-AL"/>
              </w:rPr>
              <w:t>declared in preceding years.</w:t>
            </w:r>
          </w:p>
        </w:tc>
        <w:tc>
          <w:tcPr>
            <w:tcW w:w="2613" w:type="dxa"/>
            <w:tcBorders>
              <w:top w:val="nil"/>
              <w:left w:val="nil"/>
              <w:bottom w:val="single" w:sz="4" w:space="0" w:color="auto"/>
              <w:right w:val="single" w:sz="4" w:space="0" w:color="auto"/>
            </w:tcBorders>
            <w:noWrap/>
            <w:vAlign w:val="center"/>
            <w:hideMark/>
          </w:tcPr>
          <w:p w14:paraId="77097E64"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4,250,000</w:t>
            </w:r>
          </w:p>
        </w:tc>
        <w:tc>
          <w:tcPr>
            <w:tcW w:w="261" w:type="dxa"/>
            <w:vAlign w:val="center"/>
            <w:hideMark/>
          </w:tcPr>
          <w:p w14:paraId="4242C800" w14:textId="77777777" w:rsidR="009D06D0" w:rsidRPr="005B0627" w:rsidRDefault="009D06D0" w:rsidP="009D06D0">
            <w:pPr>
              <w:spacing w:after="0" w:line="240" w:lineRule="auto"/>
              <w:rPr>
                <w:rFonts w:ascii="Times New Roman" w:eastAsia="Times New Roman" w:hAnsi="Times New Roman" w:cs="Times New Roman"/>
                <w:noProof w:val="0"/>
                <w:sz w:val="20"/>
                <w:szCs w:val="20"/>
                <w:lang w:val="en-GB" w:eastAsia="sq-AL"/>
              </w:rPr>
            </w:pPr>
          </w:p>
        </w:tc>
      </w:tr>
      <w:tr w:rsidR="009D06D0" w:rsidRPr="005B0627" w14:paraId="56EA69F3" w14:textId="77777777" w:rsidTr="00852613">
        <w:trPr>
          <w:trHeight w:val="710"/>
        </w:trPr>
        <w:tc>
          <w:tcPr>
            <w:tcW w:w="1075" w:type="dxa"/>
            <w:tcBorders>
              <w:top w:val="nil"/>
              <w:left w:val="single" w:sz="4" w:space="0" w:color="auto"/>
              <w:bottom w:val="single" w:sz="4" w:space="0" w:color="auto"/>
              <w:right w:val="single" w:sz="4" w:space="0" w:color="auto"/>
            </w:tcBorders>
            <w:noWrap/>
            <w:vAlign w:val="center"/>
            <w:hideMark/>
          </w:tcPr>
          <w:p w14:paraId="6369E3AC"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2013</w:t>
            </w:r>
          </w:p>
        </w:tc>
        <w:tc>
          <w:tcPr>
            <w:tcW w:w="1350" w:type="dxa"/>
            <w:tcBorders>
              <w:top w:val="nil"/>
              <w:left w:val="nil"/>
              <w:bottom w:val="single" w:sz="4" w:space="0" w:color="auto"/>
              <w:right w:val="single" w:sz="4" w:space="0" w:color="auto"/>
            </w:tcBorders>
            <w:noWrap/>
            <w:vAlign w:val="center"/>
            <w:hideMark/>
          </w:tcPr>
          <w:p w14:paraId="7050270E"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1,800,000 </w:t>
            </w:r>
          </w:p>
        </w:tc>
        <w:tc>
          <w:tcPr>
            <w:tcW w:w="5040" w:type="dxa"/>
            <w:tcBorders>
              <w:top w:val="nil"/>
              <w:left w:val="nil"/>
              <w:bottom w:val="single" w:sz="4" w:space="0" w:color="auto"/>
              <w:right w:val="single" w:sz="4" w:space="0" w:color="auto"/>
            </w:tcBorders>
            <w:vAlign w:val="center"/>
            <w:hideMark/>
          </w:tcPr>
          <w:p w14:paraId="4DF741AA" w14:textId="188878C4" w:rsidR="009D06D0" w:rsidRPr="005B0627" w:rsidRDefault="0034354D" w:rsidP="009F69F6">
            <w:pPr>
              <w:pStyle w:val="NoSpacing"/>
              <w:jc w:val="both"/>
              <w:rPr>
                <w:rFonts w:ascii="Times New Roman" w:hAnsi="Times New Roman" w:cs="Times New Roman"/>
                <w:b/>
                <w:bCs/>
                <w:sz w:val="18"/>
                <w:szCs w:val="18"/>
                <w:lang w:val="en-GB" w:eastAsia="sq-AL"/>
              </w:rPr>
            </w:pPr>
            <w:r>
              <w:rPr>
                <w:rFonts w:ascii="Times New Roman" w:eastAsia="Times New Roman" w:hAnsi="Times New Roman" w:cs="Times New Roman"/>
                <w:sz w:val="18"/>
                <w:szCs w:val="18"/>
                <w:lang w:val="en-GB" w:eastAsia="sq-AL"/>
              </w:rPr>
              <w:t>Spouse</w:t>
            </w:r>
            <w:r w:rsidRPr="005B0627">
              <w:rPr>
                <w:rFonts w:ascii="Times New Roman" w:eastAsia="Times New Roman" w:hAnsi="Times New Roman" w:cs="Times New Roman"/>
                <w:sz w:val="18"/>
                <w:szCs w:val="18"/>
                <w:lang w:val="en-GB" w:eastAsia="sq-AL"/>
              </w:rPr>
              <w:t xml:space="preserve">: </w:t>
            </w:r>
            <w:r w:rsidR="00844F33">
              <w:rPr>
                <w:rFonts w:ascii="Times New Roman" w:eastAsia="Times New Roman" w:hAnsi="Times New Roman" w:cs="Times New Roman"/>
                <w:sz w:val="18"/>
                <w:szCs w:val="18"/>
                <w:lang w:val="en-GB" w:eastAsia="sq-AL"/>
              </w:rPr>
              <w:t>Of the annual income of</w:t>
            </w:r>
            <w:r w:rsidR="00844F33" w:rsidRPr="005B0627">
              <w:rPr>
                <w:rFonts w:ascii="Times New Roman" w:eastAsia="Times New Roman" w:hAnsi="Times New Roman" w:cs="Times New Roman"/>
                <w:sz w:val="18"/>
                <w:szCs w:val="18"/>
                <w:lang w:val="en-GB" w:eastAsia="sq-AL"/>
              </w:rPr>
              <w:t xml:space="preserve"> </w:t>
            </w:r>
            <w:r w:rsidR="009D06D0" w:rsidRPr="005B0627">
              <w:rPr>
                <w:rFonts w:ascii="Times New Roman" w:hAnsi="Times New Roman" w:cs="Times New Roman"/>
                <w:sz w:val="18"/>
                <w:szCs w:val="18"/>
                <w:lang w:val="en-GB" w:eastAsia="sq-AL"/>
              </w:rPr>
              <w:t>2013</w:t>
            </w:r>
            <w:r w:rsidR="00B94F87">
              <w:rPr>
                <w:rFonts w:ascii="Times New Roman" w:hAnsi="Times New Roman" w:cs="Times New Roman"/>
                <w:sz w:val="18"/>
                <w:szCs w:val="18"/>
                <w:lang w:val="en-GB" w:eastAsia="sq-AL"/>
              </w:rPr>
              <w:t>,</w:t>
            </w:r>
            <w:r w:rsidR="009D06D0" w:rsidRPr="005B0627">
              <w:rPr>
                <w:rFonts w:ascii="Times New Roman" w:hAnsi="Times New Roman" w:cs="Times New Roman"/>
                <w:sz w:val="18"/>
                <w:szCs w:val="18"/>
                <w:lang w:val="en-GB" w:eastAsia="sq-AL"/>
              </w:rPr>
              <w:t xml:space="preserve"> </w:t>
            </w:r>
            <w:r w:rsidR="00B94F87">
              <w:rPr>
                <w:rFonts w:ascii="Times New Roman" w:eastAsia="Times New Roman" w:hAnsi="Times New Roman" w:cs="Times New Roman"/>
                <w:sz w:val="18"/>
                <w:szCs w:val="18"/>
                <w:lang w:val="en-GB" w:eastAsia="sq-AL"/>
              </w:rPr>
              <w:t xml:space="preserve">an amount of </w:t>
            </w:r>
            <w:r w:rsidR="00B94F87" w:rsidRPr="005B0627">
              <w:rPr>
                <w:rFonts w:ascii="Times New Roman" w:eastAsia="Times New Roman" w:hAnsi="Times New Roman" w:cs="Times New Roman"/>
                <w:sz w:val="18"/>
                <w:szCs w:val="18"/>
                <w:lang w:val="en-GB" w:eastAsia="sq-AL"/>
              </w:rPr>
              <w:t xml:space="preserve">ALL </w:t>
            </w:r>
            <w:r w:rsidR="009D06D0" w:rsidRPr="005B0627">
              <w:rPr>
                <w:rFonts w:ascii="Times New Roman" w:hAnsi="Times New Roman" w:cs="Times New Roman"/>
                <w:sz w:val="18"/>
                <w:szCs w:val="18"/>
                <w:lang w:val="en-GB" w:eastAsia="sq-AL"/>
              </w:rPr>
              <w:t>1.800.000</w:t>
            </w:r>
            <w:r w:rsidR="004D592A">
              <w:rPr>
                <w:rFonts w:ascii="Times New Roman" w:hAnsi="Times New Roman" w:cs="Times New Roman"/>
                <w:sz w:val="18"/>
                <w:szCs w:val="18"/>
                <w:lang w:val="en-GB" w:eastAsia="sq-AL"/>
              </w:rPr>
              <w:t>,</w:t>
            </w:r>
            <w:r w:rsidR="009D06D0" w:rsidRPr="005B0627">
              <w:rPr>
                <w:rFonts w:ascii="Times New Roman" w:hAnsi="Times New Roman" w:cs="Times New Roman"/>
                <w:sz w:val="18"/>
                <w:szCs w:val="18"/>
                <w:lang w:val="en-GB" w:eastAsia="sq-AL"/>
              </w:rPr>
              <w:t xml:space="preserve"> plus depo</w:t>
            </w:r>
            <w:r w:rsidR="006A43DC">
              <w:rPr>
                <w:rFonts w:ascii="Times New Roman" w:hAnsi="Times New Roman" w:cs="Times New Roman"/>
                <w:sz w:val="18"/>
                <w:szCs w:val="18"/>
                <w:lang w:val="en-GB" w:eastAsia="sq-AL"/>
              </w:rPr>
              <w:t xml:space="preserve">sits mentioned above, </w:t>
            </w:r>
            <w:r w:rsidR="00357A82" w:rsidRPr="009D6FF2">
              <w:rPr>
                <w:rFonts w:ascii="Times New Roman" w:eastAsia="Times New Roman" w:hAnsi="Times New Roman" w:cs="Times New Roman"/>
                <w:b/>
                <w:bCs/>
                <w:sz w:val="18"/>
                <w:szCs w:val="18"/>
                <w:lang w:val="en-GB" w:eastAsia="sq-AL"/>
              </w:rPr>
              <w:t>which</w:t>
            </w:r>
            <w:r w:rsidR="00357A82">
              <w:rPr>
                <w:rFonts w:ascii="Times New Roman" w:eastAsia="Times New Roman" w:hAnsi="Times New Roman" w:cs="Times New Roman"/>
                <w:b/>
                <w:bCs/>
                <w:sz w:val="18"/>
                <w:szCs w:val="18"/>
                <w:lang w:val="en-GB" w:eastAsia="sq-AL"/>
              </w:rPr>
              <w:t xml:space="preserve"> is added to household savings</w:t>
            </w:r>
            <w:r w:rsidR="00357A82" w:rsidRPr="005B0627">
              <w:rPr>
                <w:rFonts w:ascii="Times New Roman" w:eastAsia="Times New Roman" w:hAnsi="Times New Roman" w:cs="Times New Roman"/>
                <w:b/>
                <w:bCs/>
                <w:sz w:val="18"/>
                <w:szCs w:val="18"/>
                <w:lang w:val="en-GB" w:eastAsia="sq-AL"/>
              </w:rPr>
              <w:t xml:space="preserve"> </w:t>
            </w:r>
            <w:r w:rsidR="00357A82">
              <w:rPr>
                <w:rFonts w:ascii="Times New Roman" w:eastAsia="Times New Roman" w:hAnsi="Times New Roman" w:cs="Times New Roman"/>
                <w:b/>
                <w:bCs/>
                <w:sz w:val="18"/>
                <w:szCs w:val="18"/>
                <w:lang w:val="en-GB" w:eastAsia="sq-AL"/>
              </w:rPr>
              <w:t>declared in preceding years.</w:t>
            </w:r>
          </w:p>
        </w:tc>
        <w:tc>
          <w:tcPr>
            <w:tcW w:w="2613" w:type="dxa"/>
            <w:tcBorders>
              <w:top w:val="nil"/>
              <w:left w:val="nil"/>
              <w:bottom w:val="single" w:sz="4" w:space="0" w:color="auto"/>
              <w:right w:val="single" w:sz="4" w:space="0" w:color="auto"/>
            </w:tcBorders>
            <w:noWrap/>
            <w:vAlign w:val="center"/>
            <w:hideMark/>
          </w:tcPr>
          <w:p w14:paraId="219F0115"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6,050,000</w:t>
            </w:r>
          </w:p>
        </w:tc>
        <w:tc>
          <w:tcPr>
            <w:tcW w:w="261" w:type="dxa"/>
            <w:vAlign w:val="center"/>
            <w:hideMark/>
          </w:tcPr>
          <w:p w14:paraId="6BF952CD" w14:textId="77777777" w:rsidR="009D06D0" w:rsidRPr="005B0627" w:rsidRDefault="009D06D0" w:rsidP="009D06D0">
            <w:pPr>
              <w:spacing w:after="0" w:line="240" w:lineRule="auto"/>
              <w:rPr>
                <w:rFonts w:ascii="Times New Roman" w:eastAsia="Times New Roman" w:hAnsi="Times New Roman" w:cs="Times New Roman"/>
                <w:noProof w:val="0"/>
                <w:sz w:val="20"/>
                <w:szCs w:val="20"/>
                <w:lang w:val="en-GB" w:eastAsia="sq-AL"/>
              </w:rPr>
            </w:pPr>
          </w:p>
        </w:tc>
      </w:tr>
      <w:tr w:rsidR="009D06D0" w:rsidRPr="005B0627" w14:paraId="00B454F8" w14:textId="77777777" w:rsidTr="00852613">
        <w:trPr>
          <w:trHeight w:val="710"/>
        </w:trPr>
        <w:tc>
          <w:tcPr>
            <w:tcW w:w="1075" w:type="dxa"/>
            <w:tcBorders>
              <w:top w:val="nil"/>
              <w:left w:val="single" w:sz="4" w:space="0" w:color="auto"/>
              <w:bottom w:val="single" w:sz="4" w:space="0" w:color="auto"/>
              <w:right w:val="single" w:sz="4" w:space="0" w:color="auto"/>
            </w:tcBorders>
            <w:noWrap/>
            <w:vAlign w:val="center"/>
            <w:hideMark/>
          </w:tcPr>
          <w:p w14:paraId="79EF6345"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2014</w:t>
            </w:r>
          </w:p>
        </w:tc>
        <w:tc>
          <w:tcPr>
            <w:tcW w:w="1350" w:type="dxa"/>
            <w:tcBorders>
              <w:top w:val="nil"/>
              <w:left w:val="nil"/>
              <w:bottom w:val="single" w:sz="4" w:space="0" w:color="auto"/>
              <w:right w:val="single" w:sz="4" w:space="0" w:color="auto"/>
            </w:tcBorders>
            <w:noWrap/>
            <w:vAlign w:val="center"/>
            <w:hideMark/>
          </w:tcPr>
          <w:p w14:paraId="6FC03FA8"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3,250,000 </w:t>
            </w:r>
          </w:p>
        </w:tc>
        <w:tc>
          <w:tcPr>
            <w:tcW w:w="5040" w:type="dxa"/>
            <w:tcBorders>
              <w:top w:val="nil"/>
              <w:left w:val="nil"/>
              <w:bottom w:val="single" w:sz="4" w:space="0" w:color="auto"/>
              <w:right w:val="single" w:sz="4" w:space="0" w:color="auto"/>
            </w:tcBorders>
            <w:vAlign w:val="center"/>
            <w:hideMark/>
          </w:tcPr>
          <w:p w14:paraId="3D56F7F5" w14:textId="395D0FAC" w:rsidR="009D06D0" w:rsidRPr="005B0627" w:rsidRDefault="0034354D" w:rsidP="00975556">
            <w:pPr>
              <w:spacing w:after="0" w:line="240" w:lineRule="auto"/>
              <w:jc w:val="both"/>
              <w:rPr>
                <w:rFonts w:ascii="Times New Roman" w:eastAsia="Times New Roman" w:hAnsi="Times New Roman" w:cs="Times New Roman"/>
                <w:noProof w:val="0"/>
                <w:sz w:val="18"/>
                <w:szCs w:val="18"/>
                <w:lang w:val="en-GB" w:eastAsia="sq-AL"/>
              </w:rPr>
            </w:pPr>
            <w:r>
              <w:rPr>
                <w:rFonts w:ascii="Times New Roman" w:eastAsia="Times New Roman" w:hAnsi="Times New Roman" w:cs="Times New Roman"/>
                <w:noProof w:val="0"/>
                <w:sz w:val="18"/>
                <w:szCs w:val="18"/>
                <w:lang w:val="en-GB" w:eastAsia="sq-AL"/>
              </w:rPr>
              <w:t>Spouse</w:t>
            </w:r>
            <w:r w:rsidRPr="005B0627">
              <w:rPr>
                <w:rFonts w:ascii="Times New Roman" w:eastAsia="Times New Roman" w:hAnsi="Times New Roman" w:cs="Times New Roman"/>
                <w:noProof w:val="0"/>
                <w:sz w:val="18"/>
                <w:szCs w:val="18"/>
                <w:lang w:val="en-GB" w:eastAsia="sq-AL"/>
              </w:rPr>
              <w:t xml:space="preserve">: </w:t>
            </w:r>
            <w:r w:rsidR="00844F33">
              <w:rPr>
                <w:rFonts w:ascii="Times New Roman" w:eastAsia="Times New Roman" w:hAnsi="Times New Roman" w:cs="Times New Roman"/>
                <w:noProof w:val="0"/>
                <w:sz w:val="18"/>
                <w:szCs w:val="18"/>
                <w:lang w:val="en-GB" w:eastAsia="sq-AL"/>
              </w:rPr>
              <w:t>Of the annual income of</w:t>
            </w:r>
            <w:r w:rsidR="00844F33" w:rsidRPr="005B0627">
              <w:rPr>
                <w:rFonts w:ascii="Times New Roman" w:eastAsia="Times New Roman" w:hAnsi="Times New Roman" w:cs="Times New Roman"/>
                <w:noProof w:val="0"/>
                <w:sz w:val="18"/>
                <w:szCs w:val="18"/>
                <w:lang w:val="en-GB" w:eastAsia="sq-AL"/>
              </w:rPr>
              <w:t xml:space="preserve"> </w:t>
            </w:r>
            <w:r w:rsidR="009D06D0" w:rsidRPr="005B0627">
              <w:rPr>
                <w:rFonts w:ascii="Times New Roman" w:eastAsia="Times New Roman" w:hAnsi="Times New Roman" w:cs="Times New Roman"/>
                <w:noProof w:val="0"/>
                <w:sz w:val="18"/>
                <w:szCs w:val="18"/>
                <w:lang w:val="en-GB" w:eastAsia="sq-AL"/>
              </w:rPr>
              <w:t>2014</w:t>
            </w:r>
            <w:r w:rsidR="00B94F87">
              <w:rPr>
                <w:rFonts w:ascii="Times New Roman" w:eastAsia="Times New Roman" w:hAnsi="Times New Roman" w:cs="Times New Roman"/>
                <w:noProof w:val="0"/>
                <w:sz w:val="18"/>
                <w:szCs w:val="18"/>
                <w:lang w:val="en-GB" w:eastAsia="sq-AL"/>
              </w:rPr>
              <w:t>,</w:t>
            </w:r>
            <w:r w:rsidR="009D06D0" w:rsidRPr="005B0627">
              <w:rPr>
                <w:rFonts w:ascii="Times New Roman" w:eastAsia="Times New Roman" w:hAnsi="Times New Roman" w:cs="Times New Roman"/>
                <w:noProof w:val="0"/>
                <w:sz w:val="18"/>
                <w:szCs w:val="18"/>
                <w:lang w:val="en-GB" w:eastAsia="sq-AL"/>
              </w:rPr>
              <w:t xml:space="preserve"> </w:t>
            </w:r>
            <w:r w:rsidR="00B94F87">
              <w:rPr>
                <w:rFonts w:ascii="Times New Roman" w:eastAsia="Times New Roman" w:hAnsi="Times New Roman" w:cs="Times New Roman"/>
                <w:noProof w:val="0"/>
                <w:sz w:val="18"/>
                <w:szCs w:val="18"/>
                <w:lang w:val="en-GB" w:eastAsia="sq-AL"/>
              </w:rPr>
              <w:t xml:space="preserve">an amount of </w:t>
            </w:r>
            <w:r w:rsidR="00B94F87" w:rsidRPr="005B0627">
              <w:rPr>
                <w:rFonts w:ascii="Times New Roman" w:eastAsia="Times New Roman" w:hAnsi="Times New Roman" w:cs="Times New Roman"/>
                <w:noProof w:val="0"/>
                <w:sz w:val="18"/>
                <w:szCs w:val="18"/>
                <w:lang w:val="en-GB" w:eastAsia="sq-AL"/>
              </w:rPr>
              <w:t xml:space="preserve">ALL </w:t>
            </w:r>
            <w:r w:rsidR="009D06D0" w:rsidRPr="005B0627">
              <w:rPr>
                <w:rFonts w:ascii="Times New Roman" w:eastAsia="Times New Roman" w:hAnsi="Times New Roman" w:cs="Times New Roman"/>
                <w:noProof w:val="0"/>
                <w:sz w:val="18"/>
                <w:szCs w:val="18"/>
                <w:lang w:val="en-GB" w:eastAsia="sq-AL"/>
              </w:rPr>
              <w:t>3.250.000</w:t>
            </w:r>
            <w:r w:rsidR="004D592A">
              <w:rPr>
                <w:rFonts w:ascii="Times New Roman" w:eastAsia="Times New Roman" w:hAnsi="Times New Roman" w:cs="Times New Roman"/>
                <w:noProof w:val="0"/>
                <w:sz w:val="18"/>
                <w:szCs w:val="18"/>
                <w:lang w:val="en-GB" w:eastAsia="sq-AL"/>
              </w:rPr>
              <w:t>,</w:t>
            </w:r>
            <w:r w:rsidR="009D06D0" w:rsidRPr="005B0627">
              <w:rPr>
                <w:rFonts w:ascii="Times New Roman" w:eastAsia="Times New Roman" w:hAnsi="Times New Roman" w:cs="Times New Roman"/>
                <w:noProof w:val="0"/>
                <w:sz w:val="18"/>
                <w:szCs w:val="18"/>
                <w:lang w:val="en-GB" w:eastAsia="sq-AL"/>
              </w:rPr>
              <w:t xml:space="preserve"> </w:t>
            </w:r>
            <w:r w:rsidR="006A43DC" w:rsidRPr="005B0627">
              <w:rPr>
                <w:rFonts w:ascii="Times New Roman" w:hAnsi="Times New Roman" w:cs="Times New Roman"/>
                <w:sz w:val="18"/>
                <w:szCs w:val="18"/>
                <w:lang w:val="en-GB" w:eastAsia="sq-AL"/>
              </w:rPr>
              <w:t>plus depo</w:t>
            </w:r>
            <w:r w:rsidR="006A43DC">
              <w:rPr>
                <w:rFonts w:ascii="Times New Roman" w:hAnsi="Times New Roman" w:cs="Times New Roman"/>
                <w:sz w:val="18"/>
                <w:szCs w:val="18"/>
                <w:lang w:val="en-GB" w:eastAsia="sq-AL"/>
              </w:rPr>
              <w:t xml:space="preserve">sits mentioned above, </w:t>
            </w:r>
            <w:r w:rsidR="00357A82" w:rsidRPr="009D6FF2">
              <w:rPr>
                <w:rFonts w:ascii="Times New Roman" w:eastAsia="Times New Roman" w:hAnsi="Times New Roman" w:cs="Times New Roman"/>
                <w:b/>
                <w:bCs/>
                <w:noProof w:val="0"/>
                <w:sz w:val="18"/>
                <w:szCs w:val="18"/>
                <w:lang w:val="en-GB" w:eastAsia="sq-AL"/>
              </w:rPr>
              <w:t>which</w:t>
            </w:r>
            <w:r w:rsidR="00357A82">
              <w:rPr>
                <w:rFonts w:ascii="Times New Roman" w:eastAsia="Times New Roman" w:hAnsi="Times New Roman" w:cs="Times New Roman"/>
                <w:b/>
                <w:bCs/>
                <w:noProof w:val="0"/>
                <w:sz w:val="18"/>
                <w:szCs w:val="18"/>
                <w:lang w:val="en-GB" w:eastAsia="sq-AL"/>
              </w:rPr>
              <w:t xml:space="preserve"> is added to household savings</w:t>
            </w:r>
            <w:r w:rsidR="00357A82" w:rsidRPr="005B0627">
              <w:rPr>
                <w:rFonts w:ascii="Times New Roman" w:eastAsia="Times New Roman" w:hAnsi="Times New Roman" w:cs="Times New Roman"/>
                <w:b/>
                <w:bCs/>
                <w:noProof w:val="0"/>
                <w:sz w:val="18"/>
                <w:szCs w:val="18"/>
                <w:lang w:val="en-GB" w:eastAsia="sq-AL"/>
              </w:rPr>
              <w:t xml:space="preserve"> </w:t>
            </w:r>
            <w:r w:rsidR="00357A82">
              <w:rPr>
                <w:rFonts w:ascii="Times New Roman" w:eastAsia="Times New Roman" w:hAnsi="Times New Roman" w:cs="Times New Roman"/>
                <w:b/>
                <w:bCs/>
                <w:noProof w:val="0"/>
                <w:sz w:val="18"/>
                <w:szCs w:val="18"/>
                <w:lang w:val="en-GB" w:eastAsia="sq-AL"/>
              </w:rPr>
              <w:t>declared in preceding years.</w:t>
            </w:r>
          </w:p>
        </w:tc>
        <w:tc>
          <w:tcPr>
            <w:tcW w:w="2613" w:type="dxa"/>
            <w:tcBorders>
              <w:top w:val="nil"/>
              <w:left w:val="nil"/>
              <w:bottom w:val="single" w:sz="4" w:space="0" w:color="auto"/>
              <w:right w:val="single" w:sz="4" w:space="0" w:color="auto"/>
            </w:tcBorders>
            <w:noWrap/>
            <w:vAlign w:val="center"/>
            <w:hideMark/>
          </w:tcPr>
          <w:p w14:paraId="4C734972"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9,300,000</w:t>
            </w:r>
          </w:p>
        </w:tc>
        <w:tc>
          <w:tcPr>
            <w:tcW w:w="261" w:type="dxa"/>
            <w:vAlign w:val="center"/>
            <w:hideMark/>
          </w:tcPr>
          <w:p w14:paraId="7DD57347" w14:textId="77777777" w:rsidR="009D06D0" w:rsidRPr="005B0627" w:rsidRDefault="009D06D0" w:rsidP="009D06D0">
            <w:pPr>
              <w:spacing w:after="0" w:line="240" w:lineRule="auto"/>
              <w:rPr>
                <w:rFonts w:ascii="Times New Roman" w:eastAsia="Times New Roman" w:hAnsi="Times New Roman" w:cs="Times New Roman"/>
                <w:noProof w:val="0"/>
                <w:sz w:val="20"/>
                <w:szCs w:val="20"/>
                <w:lang w:val="en-GB" w:eastAsia="sq-AL"/>
              </w:rPr>
            </w:pPr>
          </w:p>
        </w:tc>
      </w:tr>
      <w:tr w:rsidR="009D06D0" w:rsidRPr="005B0627" w14:paraId="7ED28CC9" w14:textId="77777777" w:rsidTr="00852613">
        <w:trPr>
          <w:trHeight w:val="980"/>
        </w:trPr>
        <w:tc>
          <w:tcPr>
            <w:tcW w:w="1075" w:type="dxa"/>
            <w:tcBorders>
              <w:top w:val="nil"/>
              <w:left w:val="single" w:sz="4" w:space="0" w:color="auto"/>
              <w:bottom w:val="single" w:sz="4" w:space="0" w:color="auto"/>
              <w:right w:val="single" w:sz="4" w:space="0" w:color="auto"/>
            </w:tcBorders>
            <w:noWrap/>
            <w:vAlign w:val="center"/>
            <w:hideMark/>
          </w:tcPr>
          <w:p w14:paraId="212C7068"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2015</w:t>
            </w:r>
          </w:p>
        </w:tc>
        <w:tc>
          <w:tcPr>
            <w:tcW w:w="1350" w:type="dxa"/>
            <w:tcBorders>
              <w:top w:val="nil"/>
              <w:left w:val="nil"/>
              <w:bottom w:val="single" w:sz="4" w:space="0" w:color="auto"/>
              <w:right w:val="single" w:sz="4" w:space="0" w:color="auto"/>
            </w:tcBorders>
            <w:noWrap/>
            <w:vAlign w:val="center"/>
            <w:hideMark/>
          </w:tcPr>
          <w:p w14:paraId="40E1161B"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1,000,000 </w:t>
            </w:r>
          </w:p>
        </w:tc>
        <w:tc>
          <w:tcPr>
            <w:tcW w:w="5040" w:type="dxa"/>
            <w:tcBorders>
              <w:top w:val="nil"/>
              <w:left w:val="nil"/>
              <w:bottom w:val="single" w:sz="4" w:space="0" w:color="auto"/>
              <w:right w:val="single" w:sz="4" w:space="0" w:color="auto"/>
            </w:tcBorders>
            <w:vAlign w:val="center"/>
            <w:hideMark/>
          </w:tcPr>
          <w:p w14:paraId="1619E45D" w14:textId="0F4041A3" w:rsidR="009D06D0" w:rsidRPr="005B0627" w:rsidRDefault="0034354D" w:rsidP="00975556">
            <w:pPr>
              <w:spacing w:after="0" w:line="240" w:lineRule="auto"/>
              <w:jc w:val="both"/>
              <w:rPr>
                <w:rFonts w:ascii="Times New Roman" w:eastAsia="Times New Roman" w:hAnsi="Times New Roman" w:cs="Times New Roman"/>
                <w:noProof w:val="0"/>
                <w:sz w:val="18"/>
                <w:szCs w:val="18"/>
                <w:lang w:val="en-GB" w:eastAsia="sq-AL"/>
              </w:rPr>
            </w:pPr>
            <w:r>
              <w:rPr>
                <w:rFonts w:ascii="Times New Roman" w:eastAsia="Times New Roman" w:hAnsi="Times New Roman" w:cs="Times New Roman"/>
                <w:noProof w:val="0"/>
                <w:sz w:val="18"/>
                <w:szCs w:val="18"/>
                <w:lang w:val="en-GB" w:eastAsia="sq-AL"/>
              </w:rPr>
              <w:t>Spouse</w:t>
            </w:r>
            <w:r w:rsidRPr="005B0627">
              <w:rPr>
                <w:rFonts w:ascii="Times New Roman" w:eastAsia="Times New Roman" w:hAnsi="Times New Roman" w:cs="Times New Roman"/>
                <w:noProof w:val="0"/>
                <w:sz w:val="18"/>
                <w:szCs w:val="18"/>
                <w:lang w:val="en-GB" w:eastAsia="sq-AL"/>
              </w:rPr>
              <w:t xml:space="preserve">: </w:t>
            </w:r>
            <w:r w:rsidR="00844F33">
              <w:rPr>
                <w:rFonts w:ascii="Times New Roman" w:eastAsia="Times New Roman" w:hAnsi="Times New Roman" w:cs="Times New Roman"/>
                <w:noProof w:val="0"/>
                <w:sz w:val="18"/>
                <w:szCs w:val="18"/>
                <w:lang w:val="en-GB" w:eastAsia="sq-AL"/>
              </w:rPr>
              <w:t>Of the annual income of</w:t>
            </w:r>
            <w:r w:rsidR="00844F33" w:rsidRPr="005B0627">
              <w:rPr>
                <w:rFonts w:ascii="Times New Roman" w:eastAsia="Times New Roman" w:hAnsi="Times New Roman" w:cs="Times New Roman"/>
                <w:noProof w:val="0"/>
                <w:sz w:val="18"/>
                <w:szCs w:val="18"/>
                <w:lang w:val="en-GB" w:eastAsia="sq-AL"/>
              </w:rPr>
              <w:t xml:space="preserve"> </w:t>
            </w:r>
            <w:r w:rsidR="009D06D0" w:rsidRPr="005B0627">
              <w:rPr>
                <w:rFonts w:ascii="Times New Roman" w:eastAsia="Times New Roman" w:hAnsi="Times New Roman" w:cs="Times New Roman"/>
                <w:noProof w:val="0"/>
                <w:sz w:val="18"/>
                <w:szCs w:val="18"/>
                <w:lang w:val="en-GB" w:eastAsia="sq-AL"/>
              </w:rPr>
              <w:t>2015</w:t>
            </w:r>
            <w:r w:rsidR="00B94F87">
              <w:rPr>
                <w:rFonts w:ascii="Times New Roman" w:eastAsia="Times New Roman" w:hAnsi="Times New Roman" w:cs="Times New Roman"/>
                <w:noProof w:val="0"/>
                <w:sz w:val="18"/>
                <w:szCs w:val="18"/>
                <w:lang w:val="en-GB" w:eastAsia="sq-AL"/>
              </w:rPr>
              <w:t>,</w:t>
            </w:r>
            <w:r w:rsidR="009D06D0" w:rsidRPr="005B0627">
              <w:rPr>
                <w:rFonts w:ascii="Times New Roman" w:eastAsia="Times New Roman" w:hAnsi="Times New Roman" w:cs="Times New Roman"/>
                <w:noProof w:val="0"/>
                <w:sz w:val="18"/>
                <w:szCs w:val="18"/>
                <w:lang w:val="en-GB" w:eastAsia="sq-AL"/>
              </w:rPr>
              <w:t xml:space="preserve"> </w:t>
            </w:r>
            <w:r w:rsidR="00B94F87">
              <w:rPr>
                <w:rFonts w:ascii="Times New Roman" w:eastAsia="Times New Roman" w:hAnsi="Times New Roman" w:cs="Times New Roman"/>
                <w:noProof w:val="0"/>
                <w:sz w:val="18"/>
                <w:szCs w:val="18"/>
                <w:lang w:val="en-GB" w:eastAsia="sq-AL"/>
              </w:rPr>
              <w:t xml:space="preserve">an amount of </w:t>
            </w:r>
            <w:r w:rsidR="00B94F87" w:rsidRPr="005B0627">
              <w:rPr>
                <w:rFonts w:ascii="Times New Roman" w:eastAsia="Times New Roman" w:hAnsi="Times New Roman" w:cs="Times New Roman"/>
                <w:noProof w:val="0"/>
                <w:sz w:val="18"/>
                <w:szCs w:val="18"/>
                <w:lang w:val="en-GB" w:eastAsia="sq-AL"/>
              </w:rPr>
              <w:t xml:space="preserve">ALL </w:t>
            </w:r>
            <w:r w:rsidR="0041706E">
              <w:rPr>
                <w:rFonts w:ascii="Times New Roman" w:eastAsia="Times New Roman" w:hAnsi="Times New Roman" w:cs="Times New Roman"/>
                <w:noProof w:val="0"/>
                <w:sz w:val="18"/>
                <w:szCs w:val="18"/>
                <w:lang w:val="en-GB" w:eastAsia="sq-AL"/>
              </w:rPr>
              <w:t>+</w:t>
            </w:r>
            <w:r w:rsidR="009D06D0" w:rsidRPr="005B0627">
              <w:rPr>
                <w:rFonts w:ascii="Times New Roman" w:eastAsia="Times New Roman" w:hAnsi="Times New Roman" w:cs="Times New Roman"/>
                <w:noProof w:val="0"/>
                <w:sz w:val="18"/>
                <w:szCs w:val="18"/>
                <w:lang w:val="en-GB" w:eastAsia="sq-AL"/>
              </w:rPr>
              <w:t>1.000.000</w:t>
            </w:r>
            <w:r w:rsidR="00E31BC0">
              <w:rPr>
                <w:rFonts w:ascii="Times New Roman" w:eastAsia="Times New Roman" w:hAnsi="Times New Roman" w:cs="Times New Roman"/>
                <w:noProof w:val="0"/>
                <w:sz w:val="18"/>
                <w:szCs w:val="18"/>
                <w:lang w:val="en-GB" w:eastAsia="sq-AL"/>
              </w:rPr>
              <w:t>,</w:t>
            </w:r>
            <w:r w:rsidR="009D06D0" w:rsidRPr="005B0627">
              <w:rPr>
                <w:rFonts w:ascii="Times New Roman" w:eastAsia="Times New Roman" w:hAnsi="Times New Roman" w:cs="Times New Roman"/>
                <w:noProof w:val="0"/>
                <w:sz w:val="18"/>
                <w:szCs w:val="18"/>
                <w:lang w:val="en-GB" w:eastAsia="sq-AL"/>
              </w:rPr>
              <w:t xml:space="preserve"> </w:t>
            </w:r>
            <w:r w:rsidR="006A43DC" w:rsidRPr="005B0627">
              <w:rPr>
                <w:rFonts w:ascii="Times New Roman" w:hAnsi="Times New Roman" w:cs="Times New Roman"/>
                <w:sz w:val="18"/>
                <w:szCs w:val="18"/>
                <w:lang w:val="en-GB" w:eastAsia="sq-AL"/>
              </w:rPr>
              <w:t>plus depo</w:t>
            </w:r>
            <w:r w:rsidR="006A43DC">
              <w:rPr>
                <w:rFonts w:ascii="Times New Roman" w:hAnsi="Times New Roman" w:cs="Times New Roman"/>
                <w:sz w:val="18"/>
                <w:szCs w:val="18"/>
                <w:lang w:val="en-GB" w:eastAsia="sq-AL"/>
              </w:rPr>
              <w:t xml:space="preserve">sits mentioned above, </w:t>
            </w:r>
            <w:r w:rsidR="00E31BC0">
              <w:rPr>
                <w:rFonts w:ascii="Times New Roman" w:hAnsi="Times New Roman" w:cs="Times New Roman"/>
                <w:sz w:val="18"/>
                <w:szCs w:val="18"/>
                <w:lang w:val="en-GB" w:eastAsia="sq-AL"/>
              </w:rPr>
              <w:t xml:space="preserve">as per respective transactions, </w:t>
            </w:r>
            <w:r w:rsidR="004D592A" w:rsidRPr="009D6FF2">
              <w:rPr>
                <w:rFonts w:ascii="Times New Roman" w:eastAsia="Times New Roman" w:hAnsi="Times New Roman" w:cs="Times New Roman"/>
                <w:b/>
                <w:bCs/>
                <w:noProof w:val="0"/>
                <w:sz w:val="18"/>
                <w:szCs w:val="18"/>
                <w:lang w:val="en-GB" w:eastAsia="sq-AL"/>
              </w:rPr>
              <w:t>which</w:t>
            </w:r>
            <w:r w:rsidR="004D592A">
              <w:rPr>
                <w:rFonts w:ascii="Times New Roman" w:eastAsia="Times New Roman" w:hAnsi="Times New Roman" w:cs="Times New Roman"/>
                <w:b/>
                <w:bCs/>
                <w:noProof w:val="0"/>
                <w:sz w:val="18"/>
                <w:szCs w:val="18"/>
                <w:lang w:val="en-GB" w:eastAsia="sq-AL"/>
              </w:rPr>
              <w:t xml:space="preserve"> is added to household savings</w:t>
            </w:r>
            <w:r w:rsidR="004D592A" w:rsidRPr="005B0627">
              <w:rPr>
                <w:rFonts w:ascii="Times New Roman" w:eastAsia="Times New Roman" w:hAnsi="Times New Roman" w:cs="Times New Roman"/>
                <w:b/>
                <w:bCs/>
                <w:noProof w:val="0"/>
                <w:sz w:val="18"/>
                <w:szCs w:val="18"/>
                <w:lang w:val="en-GB" w:eastAsia="sq-AL"/>
              </w:rPr>
              <w:t xml:space="preserve"> </w:t>
            </w:r>
            <w:r w:rsidR="004D592A">
              <w:rPr>
                <w:rFonts w:ascii="Times New Roman" w:eastAsia="Times New Roman" w:hAnsi="Times New Roman" w:cs="Times New Roman"/>
                <w:b/>
                <w:bCs/>
                <w:noProof w:val="0"/>
                <w:sz w:val="18"/>
                <w:szCs w:val="18"/>
                <w:lang w:val="en-GB" w:eastAsia="sq-AL"/>
              </w:rPr>
              <w:t>declared in preceding years.</w:t>
            </w:r>
          </w:p>
        </w:tc>
        <w:tc>
          <w:tcPr>
            <w:tcW w:w="2613" w:type="dxa"/>
            <w:tcBorders>
              <w:top w:val="nil"/>
              <w:left w:val="nil"/>
              <w:bottom w:val="single" w:sz="4" w:space="0" w:color="auto"/>
              <w:right w:val="single" w:sz="4" w:space="0" w:color="auto"/>
            </w:tcBorders>
            <w:noWrap/>
            <w:vAlign w:val="center"/>
            <w:hideMark/>
          </w:tcPr>
          <w:p w14:paraId="7A5A77C8"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10,300,000</w:t>
            </w:r>
          </w:p>
        </w:tc>
        <w:tc>
          <w:tcPr>
            <w:tcW w:w="261" w:type="dxa"/>
            <w:vAlign w:val="center"/>
            <w:hideMark/>
          </w:tcPr>
          <w:p w14:paraId="7BB2361A" w14:textId="77777777" w:rsidR="009D06D0" w:rsidRPr="005B0627" w:rsidRDefault="009D06D0" w:rsidP="009D06D0">
            <w:pPr>
              <w:spacing w:after="0" w:line="240" w:lineRule="auto"/>
              <w:rPr>
                <w:rFonts w:ascii="Times New Roman" w:eastAsia="Times New Roman" w:hAnsi="Times New Roman" w:cs="Times New Roman"/>
                <w:noProof w:val="0"/>
                <w:sz w:val="20"/>
                <w:szCs w:val="20"/>
                <w:lang w:val="en-GB" w:eastAsia="sq-AL"/>
              </w:rPr>
            </w:pPr>
          </w:p>
        </w:tc>
      </w:tr>
      <w:tr w:rsidR="009D06D0" w:rsidRPr="005B0627" w14:paraId="40CDC0C7" w14:textId="77777777" w:rsidTr="00852613">
        <w:trPr>
          <w:trHeight w:val="548"/>
        </w:trPr>
        <w:tc>
          <w:tcPr>
            <w:tcW w:w="1075" w:type="dxa"/>
            <w:tcBorders>
              <w:top w:val="nil"/>
              <w:left w:val="single" w:sz="4" w:space="0" w:color="auto"/>
              <w:bottom w:val="single" w:sz="4" w:space="0" w:color="auto"/>
              <w:right w:val="single" w:sz="4" w:space="0" w:color="auto"/>
            </w:tcBorders>
            <w:noWrap/>
            <w:vAlign w:val="center"/>
            <w:hideMark/>
          </w:tcPr>
          <w:p w14:paraId="6E6FF945" w14:textId="30684718"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2016</w:t>
            </w:r>
            <w:r w:rsidR="00FD7B94" w:rsidRPr="005B0627">
              <w:rPr>
                <w:rStyle w:val="FootnoteReference"/>
                <w:rFonts w:ascii="Times New Roman" w:eastAsia="Times New Roman" w:hAnsi="Times New Roman" w:cs="Times New Roman"/>
                <w:noProof w:val="0"/>
                <w:color w:val="000000"/>
                <w:sz w:val="18"/>
                <w:szCs w:val="18"/>
                <w:lang w:val="en-GB" w:eastAsia="sq-AL"/>
              </w:rPr>
              <w:footnoteReference w:id="2"/>
            </w:r>
          </w:p>
        </w:tc>
        <w:tc>
          <w:tcPr>
            <w:tcW w:w="1350" w:type="dxa"/>
            <w:tcBorders>
              <w:top w:val="nil"/>
              <w:left w:val="nil"/>
              <w:bottom w:val="single" w:sz="4" w:space="0" w:color="auto"/>
              <w:right w:val="single" w:sz="4" w:space="0" w:color="auto"/>
            </w:tcBorders>
            <w:noWrap/>
            <w:vAlign w:val="center"/>
            <w:hideMark/>
          </w:tcPr>
          <w:p w14:paraId="58BACED1" w14:textId="77777777" w:rsidR="009D06D0" w:rsidRPr="005B0627" w:rsidRDefault="009D06D0"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 xml:space="preserve">  1,000,000 </w:t>
            </w:r>
          </w:p>
        </w:tc>
        <w:tc>
          <w:tcPr>
            <w:tcW w:w="5040" w:type="dxa"/>
            <w:tcBorders>
              <w:top w:val="nil"/>
              <w:left w:val="nil"/>
              <w:bottom w:val="single" w:sz="4" w:space="0" w:color="auto"/>
              <w:right w:val="single" w:sz="4" w:space="0" w:color="auto"/>
            </w:tcBorders>
            <w:vAlign w:val="center"/>
            <w:hideMark/>
          </w:tcPr>
          <w:p w14:paraId="119D006B" w14:textId="000A97D2" w:rsidR="009D06D0" w:rsidRPr="005B0627" w:rsidRDefault="0034354D" w:rsidP="00975556">
            <w:pPr>
              <w:spacing w:after="0" w:line="240" w:lineRule="auto"/>
              <w:jc w:val="both"/>
              <w:rPr>
                <w:rFonts w:ascii="Times New Roman" w:eastAsia="Times New Roman" w:hAnsi="Times New Roman" w:cs="Times New Roman"/>
                <w:noProof w:val="0"/>
                <w:sz w:val="18"/>
                <w:szCs w:val="18"/>
                <w:lang w:val="en-GB" w:eastAsia="sq-AL"/>
              </w:rPr>
            </w:pPr>
            <w:r>
              <w:rPr>
                <w:rFonts w:ascii="Times New Roman" w:eastAsia="Times New Roman" w:hAnsi="Times New Roman" w:cs="Times New Roman"/>
                <w:noProof w:val="0"/>
                <w:sz w:val="18"/>
                <w:szCs w:val="18"/>
                <w:lang w:val="en-GB" w:eastAsia="sq-AL"/>
              </w:rPr>
              <w:t>Assessee</w:t>
            </w:r>
            <w:r w:rsidR="009D06D0" w:rsidRPr="005B0627">
              <w:rPr>
                <w:rFonts w:ascii="Times New Roman" w:eastAsia="Times New Roman" w:hAnsi="Times New Roman" w:cs="Times New Roman"/>
                <w:noProof w:val="0"/>
                <w:sz w:val="18"/>
                <w:szCs w:val="18"/>
                <w:lang w:val="en-GB" w:eastAsia="sq-AL"/>
              </w:rPr>
              <w:t xml:space="preserve">: </w:t>
            </w:r>
            <w:r w:rsidR="00E31BC0">
              <w:rPr>
                <w:rFonts w:ascii="Times New Roman" w:eastAsia="Times New Roman" w:hAnsi="Times New Roman" w:cs="Times New Roman"/>
                <w:noProof w:val="0"/>
                <w:sz w:val="18"/>
                <w:szCs w:val="18"/>
                <w:lang w:val="en-GB" w:eastAsia="sq-AL"/>
              </w:rPr>
              <w:t xml:space="preserve">Savings of household income, </w:t>
            </w:r>
            <w:r w:rsidR="00D76894" w:rsidRPr="00D76894">
              <w:rPr>
                <w:rFonts w:ascii="Times New Roman" w:eastAsia="Times New Roman" w:hAnsi="Times New Roman" w:cs="Times New Roman"/>
                <w:b/>
                <w:bCs/>
                <w:noProof w:val="0"/>
                <w:sz w:val="18"/>
                <w:szCs w:val="18"/>
                <w:lang w:val="en-GB" w:eastAsia="sq-AL"/>
              </w:rPr>
              <w:t>cash balance at home</w:t>
            </w:r>
            <w:r w:rsidR="00D76894">
              <w:rPr>
                <w:rFonts w:ascii="Times New Roman" w:eastAsia="Times New Roman" w:hAnsi="Times New Roman" w:cs="Times New Roman"/>
                <w:noProof w:val="0"/>
                <w:sz w:val="18"/>
                <w:szCs w:val="18"/>
                <w:lang w:val="en-GB" w:eastAsia="sq-AL"/>
              </w:rPr>
              <w:t xml:space="preserve"> as on </w:t>
            </w:r>
            <w:r w:rsidR="009D06D0" w:rsidRPr="005B0627">
              <w:rPr>
                <w:rFonts w:ascii="Times New Roman" w:eastAsia="Times New Roman" w:hAnsi="Times New Roman" w:cs="Times New Roman"/>
                <w:noProof w:val="0"/>
                <w:sz w:val="18"/>
                <w:szCs w:val="18"/>
                <w:lang w:val="en-GB" w:eastAsia="sq-AL"/>
              </w:rPr>
              <w:t>31.12.2016</w:t>
            </w:r>
            <w:r w:rsidR="00D76894">
              <w:rPr>
                <w:rFonts w:ascii="Times New Roman" w:eastAsia="Times New Roman" w:hAnsi="Times New Roman" w:cs="Times New Roman"/>
                <w:noProof w:val="0"/>
                <w:sz w:val="18"/>
                <w:szCs w:val="18"/>
                <w:lang w:val="en-GB" w:eastAsia="sq-AL"/>
              </w:rPr>
              <w:t>, amount of</w:t>
            </w:r>
            <w:r w:rsidR="00D76894" w:rsidRPr="005B0627">
              <w:rPr>
                <w:rFonts w:ascii="Times New Roman" w:eastAsia="Times New Roman" w:hAnsi="Times New Roman" w:cs="Times New Roman"/>
                <w:noProof w:val="0"/>
                <w:sz w:val="18"/>
                <w:szCs w:val="18"/>
                <w:lang w:val="en-GB" w:eastAsia="sq-AL"/>
              </w:rPr>
              <w:t xml:space="preserve"> ALL</w:t>
            </w:r>
            <w:r w:rsidR="00D76894">
              <w:rPr>
                <w:rFonts w:ascii="Times New Roman" w:eastAsia="Times New Roman" w:hAnsi="Times New Roman" w:cs="Times New Roman"/>
                <w:noProof w:val="0"/>
                <w:sz w:val="18"/>
                <w:szCs w:val="18"/>
                <w:lang w:val="en-GB" w:eastAsia="sq-AL"/>
              </w:rPr>
              <w:t xml:space="preserve"> </w:t>
            </w:r>
            <w:r w:rsidR="009D06D0" w:rsidRPr="005B0627">
              <w:rPr>
                <w:rFonts w:ascii="Times New Roman" w:eastAsia="Times New Roman" w:hAnsi="Times New Roman" w:cs="Times New Roman"/>
                <w:noProof w:val="0"/>
                <w:sz w:val="18"/>
                <w:szCs w:val="18"/>
                <w:lang w:val="en-GB" w:eastAsia="sq-AL"/>
              </w:rPr>
              <w:t xml:space="preserve">1.000.000 </w:t>
            </w:r>
          </w:p>
        </w:tc>
        <w:tc>
          <w:tcPr>
            <w:tcW w:w="2613" w:type="dxa"/>
            <w:tcBorders>
              <w:top w:val="nil"/>
              <w:left w:val="nil"/>
              <w:bottom w:val="single" w:sz="4" w:space="0" w:color="auto"/>
              <w:right w:val="single" w:sz="4" w:space="0" w:color="auto"/>
            </w:tcBorders>
            <w:noWrap/>
            <w:vAlign w:val="center"/>
            <w:hideMark/>
          </w:tcPr>
          <w:p w14:paraId="4F25D034" w14:textId="665044B2" w:rsidR="009D06D0" w:rsidRPr="005B0627" w:rsidRDefault="009A7644" w:rsidP="009D06D0">
            <w:pPr>
              <w:spacing w:after="0" w:line="240" w:lineRule="auto"/>
              <w:jc w:val="center"/>
              <w:rPr>
                <w:rFonts w:ascii="Times New Roman" w:eastAsia="Times New Roman" w:hAnsi="Times New Roman" w:cs="Times New Roman"/>
                <w:noProof w:val="0"/>
                <w:color w:val="000000"/>
                <w:sz w:val="18"/>
                <w:szCs w:val="18"/>
                <w:lang w:val="en-GB" w:eastAsia="sq-AL"/>
              </w:rPr>
            </w:pPr>
            <w:r w:rsidRPr="005B0627">
              <w:rPr>
                <w:rFonts w:ascii="Times New Roman" w:eastAsia="Times New Roman" w:hAnsi="Times New Roman" w:cs="Times New Roman"/>
                <w:noProof w:val="0"/>
                <w:color w:val="000000"/>
                <w:sz w:val="18"/>
                <w:szCs w:val="18"/>
                <w:lang w:val="en-GB" w:eastAsia="sq-AL"/>
              </w:rPr>
              <w:t>1</w:t>
            </w:r>
            <w:r w:rsidR="009D06D0" w:rsidRPr="005B0627">
              <w:rPr>
                <w:rFonts w:ascii="Times New Roman" w:eastAsia="Times New Roman" w:hAnsi="Times New Roman" w:cs="Times New Roman"/>
                <w:noProof w:val="0"/>
                <w:color w:val="000000"/>
                <w:sz w:val="18"/>
                <w:szCs w:val="18"/>
                <w:lang w:val="en-GB" w:eastAsia="sq-AL"/>
              </w:rPr>
              <w:t>,</w:t>
            </w:r>
            <w:r w:rsidR="00FD7B94" w:rsidRPr="005B0627">
              <w:rPr>
                <w:rFonts w:ascii="Times New Roman" w:eastAsia="Times New Roman" w:hAnsi="Times New Roman" w:cs="Times New Roman"/>
                <w:noProof w:val="0"/>
                <w:color w:val="000000"/>
                <w:sz w:val="18"/>
                <w:szCs w:val="18"/>
                <w:lang w:val="en-GB" w:eastAsia="sq-AL"/>
              </w:rPr>
              <w:t>0</w:t>
            </w:r>
            <w:r w:rsidR="009D06D0" w:rsidRPr="005B0627">
              <w:rPr>
                <w:rFonts w:ascii="Times New Roman" w:eastAsia="Times New Roman" w:hAnsi="Times New Roman" w:cs="Times New Roman"/>
                <w:noProof w:val="0"/>
                <w:color w:val="000000"/>
                <w:sz w:val="18"/>
                <w:szCs w:val="18"/>
                <w:lang w:val="en-GB" w:eastAsia="sq-AL"/>
              </w:rPr>
              <w:t>00,000</w:t>
            </w:r>
            <w:r w:rsidR="00852613" w:rsidRPr="005B0627">
              <w:rPr>
                <w:rFonts w:ascii="Times New Roman" w:eastAsia="Times New Roman" w:hAnsi="Times New Roman" w:cs="Times New Roman"/>
                <w:noProof w:val="0"/>
                <w:color w:val="000000"/>
                <w:sz w:val="18"/>
                <w:szCs w:val="18"/>
                <w:lang w:val="en-GB" w:eastAsia="sq-AL"/>
              </w:rPr>
              <w:t xml:space="preserve"> </w:t>
            </w:r>
          </w:p>
        </w:tc>
        <w:tc>
          <w:tcPr>
            <w:tcW w:w="261" w:type="dxa"/>
            <w:vAlign w:val="center"/>
            <w:hideMark/>
          </w:tcPr>
          <w:p w14:paraId="78B131BB" w14:textId="77777777" w:rsidR="009D06D0" w:rsidRPr="005B0627" w:rsidRDefault="009D06D0" w:rsidP="009D06D0">
            <w:pPr>
              <w:spacing w:after="0" w:line="240" w:lineRule="auto"/>
              <w:rPr>
                <w:rFonts w:ascii="Times New Roman" w:eastAsia="Times New Roman" w:hAnsi="Times New Roman" w:cs="Times New Roman"/>
                <w:noProof w:val="0"/>
                <w:sz w:val="20"/>
                <w:szCs w:val="20"/>
                <w:lang w:val="en-GB" w:eastAsia="sq-AL"/>
              </w:rPr>
            </w:pPr>
          </w:p>
        </w:tc>
      </w:tr>
      <w:bookmarkEnd w:id="5"/>
    </w:tbl>
    <w:p w14:paraId="7031950B" w14:textId="77777777" w:rsidR="0011671B" w:rsidRPr="005B0627" w:rsidRDefault="0011671B" w:rsidP="0011671B">
      <w:pPr>
        <w:pStyle w:val="NoSpacing"/>
        <w:rPr>
          <w:rFonts w:ascii="Times New Roman" w:hAnsi="Times New Roman" w:cs="Times New Roman"/>
          <w:sz w:val="24"/>
          <w:szCs w:val="24"/>
          <w:lang w:val="en-GB" w:eastAsia="sq-AL"/>
        </w:rPr>
      </w:pPr>
    </w:p>
    <w:p w14:paraId="526331B2" w14:textId="376A148D" w:rsidR="00D51650" w:rsidRPr="005B0627" w:rsidRDefault="00464BB3" w:rsidP="00192001">
      <w:pPr>
        <w:pStyle w:val="Default"/>
        <w:spacing w:before="120" w:line="276" w:lineRule="auto"/>
        <w:jc w:val="both"/>
        <w:rPr>
          <w:lang w:val="en-GB"/>
        </w:rPr>
      </w:pPr>
      <w:r w:rsidRPr="005B0627">
        <w:rPr>
          <w:b/>
          <w:bCs/>
          <w:lang w:val="en-GB"/>
        </w:rPr>
        <w:t>Refer</w:t>
      </w:r>
      <w:r w:rsidR="00324E54">
        <w:rPr>
          <w:b/>
          <w:bCs/>
          <w:lang w:val="en-GB"/>
        </w:rPr>
        <w:t xml:space="preserve">ring to the documentation of the file, </w:t>
      </w:r>
      <w:r w:rsidR="00324E54" w:rsidRPr="00851AB7">
        <w:rPr>
          <w:lang w:val="en-GB"/>
        </w:rPr>
        <w:t>it is found that</w:t>
      </w:r>
      <w:r w:rsidR="00324E54">
        <w:rPr>
          <w:b/>
          <w:bCs/>
          <w:lang w:val="en-GB"/>
        </w:rPr>
        <w:t xml:space="preserve"> </w:t>
      </w:r>
      <w:r w:rsidR="005D48B4" w:rsidRPr="005B0627">
        <w:rPr>
          <w:lang w:val="en-GB"/>
        </w:rPr>
        <w:t xml:space="preserve">Commission has not addressed any specific questions to the assessee in the questionnaire regarding cash declarations. Instead, it </w:t>
      </w:r>
      <w:r w:rsidR="00804A33">
        <w:rPr>
          <w:lang w:val="en-GB"/>
        </w:rPr>
        <w:t xml:space="preserve">requested </w:t>
      </w:r>
      <w:r w:rsidR="005D48B4" w:rsidRPr="005B0627">
        <w:rPr>
          <w:lang w:val="en-GB"/>
        </w:rPr>
        <w:t xml:space="preserve">information from HIDAACI on the </w:t>
      </w:r>
      <w:r w:rsidR="00804A33">
        <w:rPr>
          <w:lang w:val="en-GB"/>
        </w:rPr>
        <w:t xml:space="preserve">reports/minutes kept </w:t>
      </w:r>
      <w:r w:rsidR="005D48B4" w:rsidRPr="005B0627">
        <w:rPr>
          <w:lang w:val="en-GB"/>
        </w:rPr>
        <w:t xml:space="preserve">over the years as well as any additional documentation filed by the assessee. </w:t>
      </w:r>
      <w:r w:rsidR="00804A33">
        <w:rPr>
          <w:lang w:val="en-GB"/>
        </w:rPr>
        <w:t xml:space="preserve">The </w:t>
      </w:r>
      <w:r w:rsidR="005D48B4" w:rsidRPr="005B0627">
        <w:rPr>
          <w:lang w:val="en-GB"/>
        </w:rPr>
        <w:t xml:space="preserve">HIDAACI </w:t>
      </w:r>
      <w:r w:rsidR="00804A33">
        <w:rPr>
          <w:lang w:val="en-GB"/>
        </w:rPr>
        <w:t>sent t</w:t>
      </w:r>
      <w:r w:rsidR="005D48B4" w:rsidRPr="005B0627">
        <w:rPr>
          <w:lang w:val="en-GB"/>
        </w:rPr>
        <w:t>o the Commission all relevant material a</w:t>
      </w:r>
      <w:r w:rsidR="00771B35">
        <w:rPr>
          <w:lang w:val="en-GB"/>
        </w:rPr>
        <w:t xml:space="preserve">vailable </w:t>
      </w:r>
      <w:r w:rsidR="001F3AE8">
        <w:rPr>
          <w:lang w:val="en-GB"/>
        </w:rPr>
        <w:t xml:space="preserve">at </w:t>
      </w:r>
      <w:r w:rsidR="005D48B4" w:rsidRPr="005B0627">
        <w:rPr>
          <w:lang w:val="en-GB"/>
        </w:rPr>
        <w:t xml:space="preserve">the institution, including </w:t>
      </w:r>
      <w:r w:rsidR="009C274E">
        <w:rPr>
          <w:lang w:val="en-GB"/>
        </w:rPr>
        <w:t xml:space="preserve">all </w:t>
      </w:r>
      <w:r w:rsidR="005D48B4" w:rsidRPr="005B0627">
        <w:rPr>
          <w:lang w:val="en-GB"/>
        </w:rPr>
        <w:t>PAD</w:t>
      </w:r>
      <w:r w:rsidR="009C274E">
        <w:rPr>
          <w:lang w:val="en-GB"/>
        </w:rPr>
        <w:t>-s</w:t>
      </w:r>
      <w:r w:rsidR="005D48B4" w:rsidRPr="005B0627">
        <w:rPr>
          <w:lang w:val="en-GB"/>
        </w:rPr>
        <w:t xml:space="preserve"> up to 2023, as well as the documentation filed during the audits conducted, along with the relevant re</w:t>
      </w:r>
      <w:r w:rsidR="009C274E">
        <w:rPr>
          <w:lang w:val="en-GB"/>
        </w:rPr>
        <w:t xml:space="preserve">ports </w:t>
      </w:r>
      <w:r w:rsidR="005D48B4" w:rsidRPr="005B0627">
        <w:rPr>
          <w:lang w:val="en-GB"/>
        </w:rPr>
        <w:t xml:space="preserve">and some </w:t>
      </w:r>
      <w:r w:rsidR="005D48B4" w:rsidRPr="005B0627">
        <w:rPr>
          <w:b/>
          <w:bCs/>
          <w:i/>
          <w:iCs/>
          <w:lang w:val="en-GB"/>
        </w:rPr>
        <w:t>Clarification Statements.</w:t>
      </w:r>
    </w:p>
    <w:p w14:paraId="10E2042C" w14:textId="7843EC01" w:rsidR="0000768C" w:rsidRPr="005B0627" w:rsidRDefault="009C274E" w:rsidP="00192001">
      <w:pPr>
        <w:pStyle w:val="Default"/>
        <w:spacing w:before="120" w:line="276" w:lineRule="auto"/>
        <w:jc w:val="both"/>
        <w:rPr>
          <w:b/>
          <w:bCs/>
          <w:lang w:val="en-GB"/>
        </w:rPr>
      </w:pPr>
      <w:r>
        <w:rPr>
          <w:b/>
          <w:bCs/>
          <w:lang w:val="en-GB"/>
        </w:rPr>
        <w:t xml:space="preserve">An examination of the documentation </w:t>
      </w:r>
      <w:r w:rsidR="00790052">
        <w:rPr>
          <w:b/>
          <w:bCs/>
          <w:lang w:val="en-GB"/>
        </w:rPr>
        <w:t xml:space="preserve">at the AC, shows as follows: </w:t>
      </w:r>
    </w:p>
    <w:p w14:paraId="1CD72414" w14:textId="6AF13E91" w:rsidR="0000768C" w:rsidRPr="00465075" w:rsidRDefault="00A07446" w:rsidP="00A07446">
      <w:pPr>
        <w:pStyle w:val="Default"/>
        <w:spacing w:before="120" w:line="276" w:lineRule="auto"/>
        <w:jc w:val="both"/>
        <w:rPr>
          <w:i/>
          <w:iCs/>
          <w:lang w:val="en-GB"/>
        </w:rPr>
      </w:pPr>
      <w:r w:rsidRPr="005B0627">
        <w:rPr>
          <w:lang w:val="en-GB"/>
        </w:rPr>
        <w:t xml:space="preserve">- </w:t>
      </w:r>
      <w:r w:rsidR="005D48B4" w:rsidRPr="005B0627">
        <w:rPr>
          <w:lang w:val="en-GB"/>
        </w:rPr>
        <w:t xml:space="preserve">The assessee submitted a clarification statement in 2010, which according to </w:t>
      </w:r>
      <w:r w:rsidR="008218F1">
        <w:rPr>
          <w:lang w:val="en-GB"/>
        </w:rPr>
        <w:t xml:space="preserve">his </w:t>
      </w:r>
      <w:r w:rsidR="005D48B4" w:rsidRPr="005B0627">
        <w:rPr>
          <w:lang w:val="en-GB"/>
        </w:rPr>
        <w:t xml:space="preserve">explanations was drafted after the submission of the PAD for the year 2009. HIDAACI responded to the request sent by the </w:t>
      </w:r>
      <w:r w:rsidR="005D48B4" w:rsidRPr="005B0627">
        <w:rPr>
          <w:lang w:val="en-GB"/>
        </w:rPr>
        <w:lastRenderedPageBreak/>
        <w:t xml:space="preserve">Commission, regarding the lack of </w:t>
      </w:r>
      <w:r w:rsidR="00835C0B">
        <w:rPr>
          <w:lang w:val="en-GB"/>
        </w:rPr>
        <w:t xml:space="preserve">metadata </w:t>
      </w:r>
      <w:r w:rsidR="005D48B4" w:rsidRPr="005B0627">
        <w:rPr>
          <w:lang w:val="en-GB"/>
        </w:rPr>
        <w:t xml:space="preserve">of this document, informing that </w:t>
      </w:r>
      <w:r w:rsidR="00835C0B">
        <w:rPr>
          <w:lang w:val="en-GB"/>
        </w:rPr>
        <w:t xml:space="preserve">he is </w:t>
      </w:r>
      <w:r w:rsidR="005D48B4" w:rsidRPr="005B0627">
        <w:rPr>
          <w:lang w:val="en-GB"/>
        </w:rPr>
        <w:t xml:space="preserve">not able to identify the exact date of submission of this statement, but that this document is part of the file of the assessee. In the content of the clarification statement, the assessee writes: </w:t>
      </w:r>
      <w:r w:rsidR="005D48B4" w:rsidRPr="00D3543D">
        <w:rPr>
          <w:i/>
          <w:iCs/>
          <w:u w:val="single"/>
          <w:lang w:val="en-GB"/>
        </w:rPr>
        <w:t>“…after consulting with your office regarding the completed statement for the year 2009,</w:t>
      </w:r>
      <w:r w:rsidR="005D48B4" w:rsidRPr="006332AB">
        <w:rPr>
          <w:i/>
          <w:iCs/>
          <w:lang w:val="en-GB"/>
        </w:rPr>
        <w:t xml:space="preserve"> I have </w:t>
      </w:r>
      <w:r w:rsidR="00D3543D">
        <w:rPr>
          <w:i/>
          <w:iCs/>
          <w:lang w:val="en-GB"/>
        </w:rPr>
        <w:t>r</w:t>
      </w:r>
      <w:r w:rsidR="00D04200">
        <w:rPr>
          <w:i/>
          <w:iCs/>
          <w:lang w:val="en-GB"/>
        </w:rPr>
        <w:t xml:space="preserve">ealized </w:t>
      </w:r>
      <w:r w:rsidR="005D48B4" w:rsidRPr="006332AB">
        <w:rPr>
          <w:i/>
          <w:iCs/>
          <w:lang w:val="en-GB"/>
        </w:rPr>
        <w:t xml:space="preserve">that, in addition to the declaration of income, additions and reductions of assets, I also need to specify the value of </w:t>
      </w:r>
      <w:r w:rsidR="00D04200" w:rsidRPr="006332AB">
        <w:rPr>
          <w:i/>
          <w:iCs/>
          <w:lang w:val="en-GB"/>
        </w:rPr>
        <w:t xml:space="preserve">my liquidities </w:t>
      </w:r>
      <w:r w:rsidR="00D04200">
        <w:rPr>
          <w:i/>
          <w:iCs/>
          <w:lang w:val="en-GB"/>
        </w:rPr>
        <w:t xml:space="preserve">in </w:t>
      </w:r>
      <w:r w:rsidR="005D48B4" w:rsidRPr="006332AB">
        <w:rPr>
          <w:i/>
          <w:iCs/>
          <w:lang w:val="en-GB"/>
        </w:rPr>
        <w:t>cash balance …”.</w:t>
      </w:r>
      <w:r w:rsidR="005D48B4" w:rsidRPr="005B0627">
        <w:rPr>
          <w:lang w:val="en-GB"/>
        </w:rPr>
        <w:t xml:space="preserve"> In this declaration, the assessee has explained the </w:t>
      </w:r>
      <w:r w:rsidR="00FB3E99" w:rsidRPr="005B0627">
        <w:rPr>
          <w:lang w:val="en-GB"/>
        </w:rPr>
        <w:t>liquidit</w:t>
      </w:r>
      <w:r w:rsidR="00FB3E99">
        <w:rPr>
          <w:lang w:val="en-GB"/>
        </w:rPr>
        <w:t xml:space="preserve">ies in </w:t>
      </w:r>
      <w:r w:rsidR="005D48B4" w:rsidRPr="005B0627">
        <w:rPr>
          <w:lang w:val="en-GB"/>
        </w:rPr>
        <w:t xml:space="preserve">cash for the period </w:t>
      </w:r>
      <w:r w:rsidR="005D48B4" w:rsidRPr="006332AB">
        <w:rPr>
          <w:b/>
          <w:bCs/>
          <w:lang w:val="en-GB"/>
        </w:rPr>
        <w:t>up to 2009</w:t>
      </w:r>
      <w:r w:rsidR="005D48B4" w:rsidRPr="005B0627">
        <w:rPr>
          <w:lang w:val="en-GB"/>
        </w:rPr>
        <w:t xml:space="preserve">, stating that he </w:t>
      </w:r>
      <w:r w:rsidR="005D48B4" w:rsidRPr="00465075">
        <w:rPr>
          <w:b/>
          <w:bCs/>
          <w:lang w:val="en-GB"/>
        </w:rPr>
        <w:t xml:space="preserve">had saved </w:t>
      </w:r>
      <w:r w:rsidR="00FB3E99" w:rsidRPr="00465075">
        <w:rPr>
          <w:b/>
          <w:bCs/>
          <w:lang w:val="en-GB"/>
        </w:rPr>
        <w:t xml:space="preserve">ALL </w:t>
      </w:r>
      <w:r w:rsidR="005D48B4" w:rsidRPr="00465075">
        <w:rPr>
          <w:b/>
          <w:bCs/>
          <w:lang w:val="en-GB"/>
        </w:rPr>
        <w:t>3,200,000 over the years</w:t>
      </w:r>
      <w:r w:rsidR="005D48B4" w:rsidRPr="005B0627">
        <w:rPr>
          <w:lang w:val="en-GB"/>
        </w:rPr>
        <w:t xml:space="preserve"> from his income as a prosecutor and his </w:t>
      </w:r>
      <w:proofErr w:type="gramStart"/>
      <w:r w:rsidR="005D48B4" w:rsidRPr="005B0627">
        <w:rPr>
          <w:lang w:val="en-GB"/>
        </w:rPr>
        <w:t>wife</w:t>
      </w:r>
      <w:r w:rsidR="00E765DE">
        <w:rPr>
          <w:lang w:val="en-GB"/>
        </w:rPr>
        <w:t>’s</w:t>
      </w:r>
      <w:proofErr w:type="gramEnd"/>
      <w:r w:rsidR="005D48B4" w:rsidRPr="005B0627">
        <w:rPr>
          <w:lang w:val="en-GB"/>
        </w:rPr>
        <w:t xml:space="preserve"> as a lawyer. These savings, according to him, were partly used to repay a loan in 2009. Also, in a detailed table, he has presented his and his wife's income and household expenses from 1998 to 2009, including payments </w:t>
      </w:r>
      <w:r w:rsidR="007B0BC8">
        <w:rPr>
          <w:lang w:val="en-GB"/>
        </w:rPr>
        <w:t xml:space="preserve">towards </w:t>
      </w:r>
      <w:r w:rsidR="005D48B4" w:rsidRPr="005B0627">
        <w:rPr>
          <w:lang w:val="en-GB"/>
        </w:rPr>
        <w:t xml:space="preserve">loans and purchases of assets. </w:t>
      </w:r>
      <w:r w:rsidR="003D16F9">
        <w:rPr>
          <w:lang w:val="en-GB"/>
        </w:rPr>
        <w:t>T</w:t>
      </w:r>
      <w:r w:rsidR="005D48B4" w:rsidRPr="005B0627">
        <w:rPr>
          <w:lang w:val="en-GB"/>
        </w:rPr>
        <w:t>his table</w:t>
      </w:r>
      <w:r w:rsidR="003D16F9">
        <w:rPr>
          <w:lang w:val="en-GB"/>
        </w:rPr>
        <w:t xml:space="preserve"> shows </w:t>
      </w:r>
      <w:r w:rsidR="005D48B4" w:rsidRPr="005B0627">
        <w:rPr>
          <w:lang w:val="en-GB"/>
        </w:rPr>
        <w:t xml:space="preserve">that the assessee has reflected a </w:t>
      </w:r>
      <w:r w:rsidR="005D48B4" w:rsidRPr="00465075">
        <w:rPr>
          <w:b/>
          <w:bCs/>
          <w:lang w:val="en-GB"/>
        </w:rPr>
        <w:t xml:space="preserve">cash balance of </w:t>
      </w:r>
      <w:r w:rsidR="001674DD" w:rsidRPr="00465075">
        <w:rPr>
          <w:b/>
          <w:bCs/>
          <w:lang w:val="en-GB"/>
        </w:rPr>
        <w:t xml:space="preserve">ALL </w:t>
      </w:r>
      <w:r w:rsidR="005D48B4" w:rsidRPr="00465075">
        <w:rPr>
          <w:b/>
          <w:bCs/>
          <w:lang w:val="en-GB"/>
        </w:rPr>
        <w:t>2,600,000 at the end of 2003 and</w:t>
      </w:r>
      <w:r w:rsidR="001674DD" w:rsidRPr="001674DD">
        <w:rPr>
          <w:b/>
          <w:bCs/>
          <w:lang w:val="en-GB"/>
        </w:rPr>
        <w:t xml:space="preserve"> </w:t>
      </w:r>
      <w:r w:rsidR="001674DD" w:rsidRPr="00465075">
        <w:rPr>
          <w:b/>
          <w:bCs/>
          <w:lang w:val="en-GB"/>
        </w:rPr>
        <w:t>ALL</w:t>
      </w:r>
      <w:r w:rsidR="005D48B4" w:rsidRPr="00465075">
        <w:rPr>
          <w:b/>
          <w:bCs/>
          <w:lang w:val="en-GB"/>
        </w:rPr>
        <w:t xml:space="preserve"> 1,600,000 at the end of 2009</w:t>
      </w:r>
      <w:r w:rsidR="005D48B4" w:rsidRPr="005B0627">
        <w:rPr>
          <w:lang w:val="en-GB"/>
        </w:rPr>
        <w:t xml:space="preserve"> </w:t>
      </w:r>
      <w:r w:rsidR="005D48B4" w:rsidRPr="00465075">
        <w:rPr>
          <w:i/>
          <w:iCs/>
          <w:lang w:val="en-GB"/>
        </w:rPr>
        <w:t xml:space="preserve">(this balance is also stated in words in the content of the </w:t>
      </w:r>
      <w:r w:rsidR="001674DD">
        <w:rPr>
          <w:i/>
          <w:iCs/>
          <w:lang w:val="en-GB"/>
        </w:rPr>
        <w:t>clarification statement</w:t>
      </w:r>
      <w:r w:rsidR="005D48B4" w:rsidRPr="00465075">
        <w:rPr>
          <w:i/>
          <w:iCs/>
          <w:lang w:val="en-GB"/>
        </w:rPr>
        <w:t>).</w:t>
      </w:r>
      <w:r w:rsidR="00DD30CF" w:rsidRPr="00465075">
        <w:rPr>
          <w:i/>
          <w:iCs/>
          <w:lang w:val="en-GB"/>
        </w:rPr>
        <w:t xml:space="preserve"> </w:t>
      </w:r>
      <w:r w:rsidR="007B0BC8">
        <w:rPr>
          <w:i/>
          <w:iCs/>
          <w:lang w:val="en-GB"/>
        </w:rPr>
        <w:t xml:space="preserve">  </w:t>
      </w:r>
      <w:r w:rsidR="001674DD">
        <w:rPr>
          <w:i/>
          <w:iCs/>
          <w:lang w:val="en-GB"/>
        </w:rPr>
        <w:t xml:space="preserve"> </w:t>
      </w:r>
    </w:p>
    <w:p w14:paraId="00CBDEE6" w14:textId="77777777" w:rsidR="00055C75" w:rsidRPr="005B0627" w:rsidRDefault="00055C75" w:rsidP="00A07446">
      <w:pPr>
        <w:pStyle w:val="Default"/>
        <w:spacing w:before="120" w:line="276" w:lineRule="auto"/>
        <w:jc w:val="both"/>
        <w:rPr>
          <w:i/>
          <w:iCs/>
          <w:lang w:val="en-GB"/>
        </w:rPr>
      </w:pPr>
    </w:p>
    <w:p w14:paraId="7BEE15BA" w14:textId="45E4B676" w:rsidR="00A07446" w:rsidRPr="005B0627" w:rsidRDefault="00A07446" w:rsidP="00A07446">
      <w:pPr>
        <w:pStyle w:val="Default"/>
        <w:spacing w:before="120" w:line="276" w:lineRule="auto"/>
        <w:jc w:val="both"/>
        <w:rPr>
          <w:b/>
          <w:bCs/>
          <w:i/>
          <w:iCs/>
          <w:lang w:val="en-GB"/>
        </w:rPr>
      </w:pPr>
      <w:r w:rsidRPr="005B0627">
        <w:rPr>
          <w:b/>
          <w:bCs/>
          <w:i/>
          <w:iCs/>
          <w:noProof/>
          <w:lang w:val="en-GB"/>
        </w:rPr>
        <w:drawing>
          <wp:inline distT="0" distB="0" distL="0" distR="0" wp14:anchorId="6FF8DBF8" wp14:editId="0B689BD6">
            <wp:extent cx="6064885" cy="4619625"/>
            <wp:effectExtent l="0" t="0" r="0" b="9525"/>
            <wp:docPr id="1301301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0328" cy="4646622"/>
                    </a:xfrm>
                    <a:prstGeom prst="rect">
                      <a:avLst/>
                    </a:prstGeom>
                    <a:noFill/>
                    <a:ln>
                      <a:noFill/>
                    </a:ln>
                  </pic:spPr>
                </pic:pic>
              </a:graphicData>
            </a:graphic>
          </wp:inline>
        </w:drawing>
      </w:r>
    </w:p>
    <w:p w14:paraId="34741A11" w14:textId="28292378" w:rsidR="00D51650" w:rsidRPr="005B0627" w:rsidRDefault="006332AB" w:rsidP="00A07446">
      <w:pPr>
        <w:pStyle w:val="Default"/>
        <w:spacing w:before="120" w:line="276" w:lineRule="auto"/>
        <w:jc w:val="both"/>
        <w:rPr>
          <w:b/>
          <w:bCs/>
          <w:u w:val="single"/>
          <w:lang w:val="en-GB"/>
        </w:rPr>
      </w:pPr>
      <w:r>
        <w:rPr>
          <w:b/>
          <w:bCs/>
          <w:u w:val="single"/>
          <w:lang w:val="en-GB"/>
        </w:rPr>
        <w:t xml:space="preserve">Clarification Statement re. </w:t>
      </w:r>
      <w:r w:rsidR="00B1438E" w:rsidRPr="005B0627">
        <w:rPr>
          <w:b/>
          <w:bCs/>
          <w:u w:val="single"/>
          <w:lang w:val="en-GB"/>
        </w:rPr>
        <w:t>PAD</w:t>
      </w:r>
      <w:r w:rsidR="00D51650" w:rsidRPr="005B0627">
        <w:rPr>
          <w:b/>
          <w:bCs/>
          <w:u w:val="single"/>
          <w:lang w:val="en-GB"/>
        </w:rPr>
        <w:t xml:space="preserve"> 2009</w:t>
      </w:r>
    </w:p>
    <w:p w14:paraId="30FDB133" w14:textId="02B953FF" w:rsidR="00F66546" w:rsidRPr="005B0627" w:rsidRDefault="00F66546" w:rsidP="00F66546">
      <w:pPr>
        <w:pStyle w:val="Default"/>
        <w:spacing w:before="120" w:line="276" w:lineRule="auto"/>
        <w:jc w:val="both"/>
        <w:rPr>
          <w:b/>
          <w:bCs/>
          <w:i/>
          <w:iCs/>
          <w:lang w:val="en-GB"/>
        </w:rPr>
      </w:pPr>
      <w:r w:rsidRPr="005B0627">
        <w:rPr>
          <w:b/>
          <w:bCs/>
          <w:i/>
          <w:iCs/>
          <w:noProof/>
          <w:lang w:val="en-GB"/>
        </w:rPr>
        <w:lastRenderedPageBreak/>
        <w:drawing>
          <wp:inline distT="0" distB="0" distL="0" distR="0" wp14:anchorId="2F74D274" wp14:editId="77505835">
            <wp:extent cx="4443264" cy="7744758"/>
            <wp:effectExtent l="6668" t="0" r="2222" b="2223"/>
            <wp:docPr id="119088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4534451" cy="7903700"/>
                    </a:xfrm>
                    <a:prstGeom prst="rect">
                      <a:avLst/>
                    </a:prstGeom>
                    <a:noFill/>
                    <a:ln>
                      <a:noFill/>
                    </a:ln>
                  </pic:spPr>
                </pic:pic>
              </a:graphicData>
            </a:graphic>
          </wp:inline>
        </w:drawing>
      </w:r>
    </w:p>
    <w:p w14:paraId="40139B2F" w14:textId="7F5B94DE" w:rsidR="00D51650" w:rsidRPr="005B0627" w:rsidRDefault="00D51650" w:rsidP="00D51650">
      <w:pPr>
        <w:pStyle w:val="Default"/>
        <w:spacing w:before="120" w:line="276" w:lineRule="auto"/>
        <w:jc w:val="both"/>
        <w:rPr>
          <w:b/>
          <w:bCs/>
          <w:u w:val="single"/>
          <w:lang w:val="en-GB"/>
        </w:rPr>
      </w:pPr>
      <w:r w:rsidRPr="005B0627">
        <w:rPr>
          <w:b/>
          <w:bCs/>
          <w:u w:val="single"/>
          <w:lang w:val="en-GB"/>
        </w:rPr>
        <w:t>Tab</w:t>
      </w:r>
      <w:r w:rsidR="007571F0">
        <w:rPr>
          <w:b/>
          <w:bCs/>
          <w:u w:val="single"/>
          <w:lang w:val="en-GB"/>
        </w:rPr>
        <w:t xml:space="preserve">le enclosed </w:t>
      </w:r>
      <w:r w:rsidR="00E765DE">
        <w:rPr>
          <w:b/>
          <w:bCs/>
          <w:u w:val="single"/>
          <w:lang w:val="en-GB"/>
        </w:rPr>
        <w:t>to</w:t>
      </w:r>
      <w:r w:rsidR="007571F0">
        <w:rPr>
          <w:b/>
          <w:bCs/>
          <w:u w:val="single"/>
          <w:lang w:val="en-GB"/>
        </w:rPr>
        <w:t xml:space="preserve"> the clarification statement </w:t>
      </w:r>
    </w:p>
    <w:p w14:paraId="4D42630E" w14:textId="77777777" w:rsidR="00FD7B94" w:rsidRPr="005B0627" w:rsidRDefault="00FD7B94" w:rsidP="00A07446">
      <w:pPr>
        <w:pStyle w:val="Default"/>
        <w:spacing w:before="120" w:line="276" w:lineRule="auto"/>
        <w:jc w:val="both"/>
        <w:rPr>
          <w:sz w:val="8"/>
          <w:szCs w:val="8"/>
          <w:lang w:val="en-GB"/>
        </w:rPr>
      </w:pPr>
    </w:p>
    <w:p w14:paraId="1CB0E2B6" w14:textId="2E43A3FF" w:rsidR="0000768C" w:rsidRPr="005B0627" w:rsidRDefault="00A07446" w:rsidP="00A07446">
      <w:pPr>
        <w:pStyle w:val="Default"/>
        <w:spacing w:before="120" w:line="276" w:lineRule="auto"/>
        <w:jc w:val="both"/>
        <w:rPr>
          <w:color w:val="auto"/>
          <w:lang w:val="en-GB"/>
        </w:rPr>
      </w:pPr>
      <w:r w:rsidRPr="005B0627">
        <w:rPr>
          <w:lang w:val="en-GB"/>
        </w:rPr>
        <w:t xml:space="preserve">- </w:t>
      </w:r>
      <w:r w:rsidR="00401244" w:rsidRPr="005B0627">
        <w:rPr>
          <w:lang w:val="en-GB"/>
        </w:rPr>
        <w:t xml:space="preserve">Another </w:t>
      </w:r>
      <w:r w:rsidR="00C72705" w:rsidRPr="00C72705">
        <w:rPr>
          <w:i/>
          <w:iCs/>
          <w:lang w:val="en-GB"/>
        </w:rPr>
        <w:t xml:space="preserve">clarification statement </w:t>
      </w:r>
      <w:r w:rsidR="00401244" w:rsidRPr="005B0627">
        <w:rPr>
          <w:lang w:val="en-GB"/>
        </w:rPr>
        <w:t xml:space="preserve">is </w:t>
      </w:r>
      <w:r w:rsidR="00B8467C">
        <w:rPr>
          <w:lang w:val="en-GB"/>
        </w:rPr>
        <w:t xml:space="preserve">found, </w:t>
      </w:r>
      <w:r w:rsidR="00401244" w:rsidRPr="005B0627">
        <w:rPr>
          <w:lang w:val="en-GB"/>
        </w:rPr>
        <w:t>submitted on 26.03.2012, where, among other things, the assessee writes: “…</w:t>
      </w:r>
      <w:r w:rsidR="00401244" w:rsidRPr="00B8467C">
        <w:rPr>
          <w:i/>
          <w:iCs/>
          <w:lang w:val="en-GB"/>
        </w:rPr>
        <w:t>in 2010 I was in the process of being audited by HIDAACI regarding the 2009</w:t>
      </w:r>
      <w:r w:rsidR="00401244" w:rsidRPr="005B0627">
        <w:rPr>
          <w:lang w:val="en-GB"/>
        </w:rPr>
        <w:t xml:space="preserve"> </w:t>
      </w:r>
      <w:r w:rsidR="00401244" w:rsidRPr="00B8467C">
        <w:rPr>
          <w:i/>
          <w:iCs/>
          <w:lang w:val="en-GB"/>
        </w:rPr>
        <w:t>declaration</w:t>
      </w:r>
      <w:r w:rsidR="00401244" w:rsidRPr="005B0627">
        <w:rPr>
          <w:lang w:val="en-GB"/>
        </w:rPr>
        <w:t xml:space="preserve">…”. In the same statement, the assessee admits that </w:t>
      </w:r>
      <w:r w:rsidR="00401244" w:rsidRPr="005B0627">
        <w:rPr>
          <w:b/>
          <w:bCs/>
          <w:lang w:val="en-GB"/>
        </w:rPr>
        <w:t>due to negligence</w:t>
      </w:r>
      <w:r w:rsidR="00401244" w:rsidRPr="005B0627">
        <w:rPr>
          <w:lang w:val="en-GB"/>
        </w:rPr>
        <w:t xml:space="preserve"> he had not declared a </w:t>
      </w:r>
      <w:r w:rsidR="00401244" w:rsidRPr="005B0627">
        <w:rPr>
          <w:b/>
          <w:bCs/>
          <w:lang w:val="en-GB"/>
        </w:rPr>
        <w:t xml:space="preserve">decrease in assets </w:t>
      </w:r>
      <w:r w:rsidR="00A828F7">
        <w:rPr>
          <w:b/>
          <w:bCs/>
          <w:lang w:val="en-GB"/>
        </w:rPr>
        <w:t xml:space="preserve">by </w:t>
      </w:r>
      <w:r w:rsidR="00C72705" w:rsidRPr="005B0627">
        <w:rPr>
          <w:b/>
          <w:bCs/>
          <w:lang w:val="en-GB"/>
        </w:rPr>
        <w:t xml:space="preserve">EUR </w:t>
      </w:r>
      <w:r w:rsidR="00401244" w:rsidRPr="005B0627">
        <w:rPr>
          <w:b/>
          <w:bCs/>
          <w:lang w:val="en-GB"/>
        </w:rPr>
        <w:t>10,000</w:t>
      </w:r>
      <w:r w:rsidR="00A828F7">
        <w:rPr>
          <w:b/>
          <w:bCs/>
          <w:lang w:val="en-GB"/>
        </w:rPr>
        <w:t xml:space="preserve"> </w:t>
      </w:r>
      <w:r w:rsidR="00401244" w:rsidRPr="005B0627">
        <w:rPr>
          <w:b/>
          <w:bCs/>
          <w:lang w:val="en-GB"/>
        </w:rPr>
        <w:t>in the PAD 2008</w:t>
      </w:r>
      <w:r w:rsidR="00401244" w:rsidRPr="005B0627">
        <w:rPr>
          <w:lang w:val="en-GB"/>
        </w:rPr>
        <w:t xml:space="preserve">, which </w:t>
      </w:r>
      <w:r w:rsidR="00A828F7">
        <w:rPr>
          <w:lang w:val="en-GB"/>
        </w:rPr>
        <w:t>concerned t</w:t>
      </w:r>
      <w:r w:rsidR="00401244" w:rsidRPr="005B0627">
        <w:rPr>
          <w:lang w:val="en-GB"/>
        </w:rPr>
        <w:t xml:space="preserve">he payment for the </w:t>
      </w:r>
      <w:r w:rsidR="0064158F">
        <w:rPr>
          <w:lang w:val="en-GB"/>
        </w:rPr>
        <w:t xml:space="preserve">commissioning </w:t>
      </w:r>
      <w:r w:rsidR="00401244" w:rsidRPr="005B0627">
        <w:rPr>
          <w:lang w:val="en-GB"/>
        </w:rPr>
        <w:t>of a studio apartment by his wife. Referring to the documentation s</w:t>
      </w:r>
      <w:r w:rsidR="0064158F">
        <w:rPr>
          <w:lang w:val="en-GB"/>
        </w:rPr>
        <w:t xml:space="preserve">ent by </w:t>
      </w:r>
      <w:r w:rsidR="00401244" w:rsidRPr="005B0627">
        <w:rPr>
          <w:lang w:val="en-GB"/>
        </w:rPr>
        <w:t>HIDAACI, it does not appear that an audit was conducted in 2010, since there is no re</w:t>
      </w:r>
      <w:r w:rsidR="0064158F">
        <w:rPr>
          <w:lang w:val="en-GB"/>
        </w:rPr>
        <w:t xml:space="preserve">port </w:t>
      </w:r>
      <w:r w:rsidR="00401244" w:rsidRPr="005B0627">
        <w:rPr>
          <w:lang w:val="en-GB"/>
        </w:rPr>
        <w:t>of that year to prove that an audit was conducted.</w:t>
      </w:r>
      <w:r w:rsidR="00C72705">
        <w:rPr>
          <w:lang w:val="en-GB"/>
        </w:rPr>
        <w:t xml:space="preserve"> </w:t>
      </w:r>
    </w:p>
    <w:p w14:paraId="6D742304" w14:textId="7FBFDF4A" w:rsidR="00F02E22" w:rsidRPr="005B0627" w:rsidRDefault="00A07446" w:rsidP="00A07446">
      <w:pPr>
        <w:pStyle w:val="Default"/>
        <w:spacing w:before="120" w:line="276" w:lineRule="auto"/>
        <w:jc w:val="both"/>
        <w:rPr>
          <w:color w:val="auto"/>
          <w:lang w:val="en-GB"/>
        </w:rPr>
      </w:pPr>
      <w:r w:rsidRPr="005B0627">
        <w:rPr>
          <w:lang w:val="en-GB"/>
        </w:rPr>
        <w:t xml:space="preserve">- </w:t>
      </w:r>
      <w:r w:rsidR="00401244" w:rsidRPr="005B0627">
        <w:rPr>
          <w:lang w:val="en-GB"/>
        </w:rPr>
        <w:t xml:space="preserve">In the audit report dated 07.12.2012, HIDAACI requested clarifications from the assessee regarding the declarations up to 2011. From the review of these reports, it </w:t>
      </w:r>
      <w:r w:rsidR="003C2773">
        <w:rPr>
          <w:lang w:val="en-GB"/>
        </w:rPr>
        <w:t xml:space="preserve">is found </w:t>
      </w:r>
      <w:r w:rsidR="00401244" w:rsidRPr="005B0627">
        <w:rPr>
          <w:lang w:val="en-GB"/>
        </w:rPr>
        <w:t xml:space="preserve">that HIDAACI did not </w:t>
      </w:r>
      <w:r w:rsidR="003C2773">
        <w:rPr>
          <w:lang w:val="en-GB"/>
        </w:rPr>
        <w:t xml:space="preserve">mention </w:t>
      </w:r>
      <w:r w:rsidR="00401244" w:rsidRPr="005B0627">
        <w:rPr>
          <w:lang w:val="en-GB"/>
        </w:rPr>
        <w:t xml:space="preserve">the information previously filed by the assessee in the two </w:t>
      </w:r>
      <w:r w:rsidR="00CA5E3E">
        <w:rPr>
          <w:lang w:val="en-GB"/>
        </w:rPr>
        <w:t xml:space="preserve">clarification statements </w:t>
      </w:r>
      <w:r w:rsidR="00401244" w:rsidRPr="005B0627">
        <w:rPr>
          <w:lang w:val="en-GB"/>
        </w:rPr>
        <w:t xml:space="preserve">of 2010 and 2012 for the clarifications provided during the </w:t>
      </w:r>
      <w:r w:rsidR="00CA5E3E" w:rsidRPr="005B0627">
        <w:rPr>
          <w:lang w:val="en-GB"/>
        </w:rPr>
        <w:t xml:space="preserve">period </w:t>
      </w:r>
      <w:r w:rsidR="00CA5E3E">
        <w:rPr>
          <w:lang w:val="en-GB"/>
        </w:rPr>
        <w:t xml:space="preserve">subject to </w:t>
      </w:r>
      <w:r w:rsidR="00401244" w:rsidRPr="005B0627">
        <w:rPr>
          <w:lang w:val="en-GB"/>
        </w:rPr>
        <w:t>audit</w:t>
      </w:r>
      <w:r w:rsidR="00CA5E3E">
        <w:rPr>
          <w:lang w:val="en-GB"/>
        </w:rPr>
        <w:t xml:space="preserve">. </w:t>
      </w:r>
    </w:p>
    <w:p w14:paraId="01615064" w14:textId="399F14AB" w:rsidR="00B76D3E" w:rsidRPr="005B0627" w:rsidRDefault="00A07446" w:rsidP="00A07446">
      <w:pPr>
        <w:pStyle w:val="Default"/>
        <w:spacing w:before="120" w:line="276" w:lineRule="auto"/>
        <w:jc w:val="both"/>
        <w:rPr>
          <w:b/>
          <w:bCs/>
          <w:color w:val="auto"/>
          <w:lang w:val="en-GB"/>
        </w:rPr>
      </w:pPr>
      <w:r w:rsidRPr="005B0627">
        <w:rPr>
          <w:b/>
          <w:bCs/>
          <w:lang w:val="en-GB"/>
        </w:rPr>
        <w:t xml:space="preserve">- </w:t>
      </w:r>
      <w:r w:rsidR="00401244" w:rsidRPr="005B0627">
        <w:rPr>
          <w:lang w:val="en-GB"/>
        </w:rPr>
        <w:t xml:space="preserve">The assessee was subjected to </w:t>
      </w:r>
      <w:r w:rsidR="00401244" w:rsidRPr="005B0627">
        <w:rPr>
          <w:b/>
          <w:bCs/>
          <w:lang w:val="en-GB"/>
        </w:rPr>
        <w:t>a full audit by HIDAACI in 2016</w:t>
      </w:r>
      <w:r w:rsidR="00401244" w:rsidRPr="005B0627">
        <w:rPr>
          <w:lang w:val="en-GB"/>
        </w:rPr>
        <w:t xml:space="preserve">, </w:t>
      </w:r>
      <w:r w:rsidR="006F0FE3">
        <w:rPr>
          <w:lang w:val="en-GB"/>
        </w:rPr>
        <w:t>starting</w:t>
      </w:r>
      <w:r w:rsidR="00527D95">
        <w:rPr>
          <w:lang w:val="en-GB"/>
        </w:rPr>
        <w:t xml:space="preserve"> with the i</w:t>
      </w:r>
      <w:r w:rsidR="006F0FE3">
        <w:rPr>
          <w:lang w:val="en-GB"/>
        </w:rPr>
        <w:t xml:space="preserve">nitial </w:t>
      </w:r>
      <w:r w:rsidR="00401244" w:rsidRPr="005B0627">
        <w:rPr>
          <w:lang w:val="en-GB"/>
        </w:rPr>
        <w:t xml:space="preserve">declaration. </w:t>
      </w:r>
      <w:r w:rsidR="00272667">
        <w:rPr>
          <w:lang w:val="en-GB"/>
        </w:rPr>
        <w:t>According to the report/</w:t>
      </w:r>
      <w:r w:rsidR="00401244" w:rsidRPr="005B0627">
        <w:rPr>
          <w:lang w:val="en-GB"/>
        </w:rPr>
        <w:t>minutes dated 18 July 2016, the assessee was asked questions and</w:t>
      </w:r>
      <w:r w:rsidR="00BC2801">
        <w:rPr>
          <w:lang w:val="en-GB"/>
        </w:rPr>
        <w:t xml:space="preserve"> </w:t>
      </w:r>
      <w:r w:rsidR="00527D95">
        <w:rPr>
          <w:lang w:val="en-GB"/>
        </w:rPr>
        <w:t xml:space="preserve">gave </w:t>
      </w:r>
      <w:r w:rsidR="00401244" w:rsidRPr="005B0627">
        <w:rPr>
          <w:lang w:val="en-GB"/>
        </w:rPr>
        <w:t>clarifications regarding the declaration of assets, including cash amounts, for the period from 2003 to 2014. In th</w:t>
      </w:r>
      <w:r w:rsidR="00A4688E">
        <w:rPr>
          <w:lang w:val="en-GB"/>
        </w:rPr>
        <w:t xml:space="preserve">at report, </w:t>
      </w:r>
      <w:r w:rsidR="00401244" w:rsidRPr="005B0627">
        <w:rPr>
          <w:lang w:val="en-GB"/>
        </w:rPr>
        <w:t xml:space="preserve">the assessee stated that </w:t>
      </w:r>
      <w:r w:rsidR="00401244" w:rsidRPr="005B0627">
        <w:rPr>
          <w:b/>
          <w:bCs/>
          <w:lang w:val="en-GB"/>
        </w:rPr>
        <w:t>he had limited knowledge</w:t>
      </w:r>
      <w:r w:rsidR="00401244" w:rsidRPr="005B0627">
        <w:rPr>
          <w:lang w:val="en-GB"/>
        </w:rPr>
        <w:t xml:space="preserve"> regarding the manner of declaring assets and cash amounts saved over the years. He explained that the cash balance at the end of 2014 was </w:t>
      </w:r>
      <w:r w:rsidR="00527D95" w:rsidRPr="005B0627">
        <w:rPr>
          <w:lang w:val="en-GB"/>
        </w:rPr>
        <w:t xml:space="preserve">ALL </w:t>
      </w:r>
      <w:r w:rsidR="00401244" w:rsidRPr="005B0627">
        <w:rPr>
          <w:lang w:val="en-GB"/>
        </w:rPr>
        <w:lastRenderedPageBreak/>
        <w:t xml:space="preserve">3,250,000 and </w:t>
      </w:r>
      <w:r w:rsidR="00401244" w:rsidRPr="005B0627">
        <w:rPr>
          <w:b/>
          <w:bCs/>
          <w:lang w:val="en-GB"/>
        </w:rPr>
        <w:t>after 2009, the cash amounts declared in the PAD</w:t>
      </w:r>
      <w:r w:rsidR="00F75E9C">
        <w:rPr>
          <w:b/>
          <w:bCs/>
          <w:lang w:val="en-GB"/>
        </w:rPr>
        <w:t>-s</w:t>
      </w:r>
      <w:r w:rsidR="00401244" w:rsidRPr="005B0627">
        <w:rPr>
          <w:b/>
          <w:bCs/>
          <w:lang w:val="en-GB"/>
        </w:rPr>
        <w:t xml:space="preserve"> represent the cash balance </w:t>
      </w:r>
      <w:r w:rsidR="00F75E9C">
        <w:rPr>
          <w:b/>
          <w:bCs/>
          <w:lang w:val="en-GB"/>
        </w:rPr>
        <w:t xml:space="preserve">kept at home, </w:t>
      </w:r>
      <w:r w:rsidR="00401244" w:rsidRPr="005B0627">
        <w:rPr>
          <w:b/>
          <w:bCs/>
          <w:lang w:val="en-GB"/>
        </w:rPr>
        <w:t>not additions of the year.</w:t>
      </w:r>
      <w:r w:rsidR="00401244" w:rsidRPr="005B0627">
        <w:rPr>
          <w:lang w:val="en-GB"/>
        </w:rPr>
        <w:t xml:space="preserve"> Also, the assessee repeatedly emphasized that these amounts had as their source personal income and that of his wife. It is noted that </w:t>
      </w:r>
      <w:r w:rsidR="00401244" w:rsidRPr="005B0627">
        <w:rPr>
          <w:b/>
          <w:bCs/>
          <w:lang w:val="en-GB"/>
        </w:rPr>
        <w:t xml:space="preserve">all </w:t>
      </w:r>
      <w:r w:rsidR="008D670B">
        <w:rPr>
          <w:b/>
          <w:bCs/>
          <w:lang w:val="en-GB"/>
        </w:rPr>
        <w:t xml:space="preserve">clarification </w:t>
      </w:r>
      <w:r w:rsidR="00401244" w:rsidRPr="005B0627">
        <w:rPr>
          <w:b/>
          <w:bCs/>
          <w:lang w:val="en-GB"/>
        </w:rPr>
        <w:t>statements submitted by the assessee are referred to in the</w:t>
      </w:r>
      <w:r w:rsidR="008D670B">
        <w:rPr>
          <w:b/>
          <w:bCs/>
          <w:lang w:val="en-GB"/>
        </w:rPr>
        <w:t xml:space="preserve"> said report/</w:t>
      </w:r>
      <w:r w:rsidR="00401244" w:rsidRPr="005B0627">
        <w:rPr>
          <w:b/>
          <w:bCs/>
          <w:lang w:val="en-GB"/>
        </w:rPr>
        <w:t>minutes.</w:t>
      </w:r>
    </w:p>
    <w:p w14:paraId="62552527" w14:textId="036A19F9" w:rsidR="00401244" w:rsidRPr="005B0627" w:rsidRDefault="00401244" w:rsidP="00401244">
      <w:pPr>
        <w:pStyle w:val="Default"/>
        <w:spacing w:before="120" w:line="276" w:lineRule="auto"/>
        <w:jc w:val="both"/>
        <w:rPr>
          <w:lang w:val="en-GB"/>
        </w:rPr>
      </w:pPr>
      <w:r w:rsidRPr="005B0627">
        <w:rPr>
          <w:b/>
          <w:bCs/>
          <w:lang w:val="en-GB"/>
        </w:rPr>
        <w:t xml:space="preserve">At the conclusion of the administrative investigation, </w:t>
      </w:r>
      <w:r w:rsidRPr="005B0627">
        <w:rPr>
          <w:lang w:val="en-GB"/>
        </w:rPr>
        <w:t xml:space="preserve">and based on the declarations of the assessee and the documentation administered by HIDAACI, the Commission did not </w:t>
      </w:r>
      <w:r w:rsidR="00F32394">
        <w:rPr>
          <w:lang w:val="en-GB"/>
        </w:rPr>
        <w:t xml:space="preserve">take into account </w:t>
      </w:r>
      <w:r w:rsidRPr="005B0627">
        <w:rPr>
          <w:lang w:val="en-GB"/>
        </w:rPr>
        <w:t xml:space="preserve">as cash balance the amount of </w:t>
      </w:r>
      <w:r w:rsidR="00F32394" w:rsidRPr="005B0627">
        <w:rPr>
          <w:lang w:val="en-GB"/>
        </w:rPr>
        <w:t xml:space="preserve">ALL </w:t>
      </w:r>
      <w:r w:rsidRPr="005B0627">
        <w:rPr>
          <w:lang w:val="en-GB"/>
        </w:rPr>
        <w:t xml:space="preserve">2,600,000 in 2003 and </w:t>
      </w:r>
      <w:r w:rsidR="00F32394" w:rsidRPr="005B0627">
        <w:rPr>
          <w:lang w:val="en-GB"/>
        </w:rPr>
        <w:t xml:space="preserve">ALL </w:t>
      </w:r>
      <w:r w:rsidRPr="005B0627">
        <w:rPr>
          <w:lang w:val="en-GB"/>
        </w:rPr>
        <w:t>1,600,000 in 2009, as they were not declared in the periodic annual declarations.</w:t>
      </w:r>
      <w:r w:rsidR="00F32394">
        <w:rPr>
          <w:lang w:val="en-GB"/>
        </w:rPr>
        <w:t xml:space="preserve"> </w:t>
      </w:r>
    </w:p>
    <w:p w14:paraId="210BD088" w14:textId="2B2AB0A8" w:rsidR="005576D2" w:rsidRPr="005B0627" w:rsidRDefault="00401244" w:rsidP="00401244">
      <w:pPr>
        <w:pStyle w:val="Default"/>
        <w:spacing w:before="120" w:line="276" w:lineRule="auto"/>
        <w:jc w:val="both"/>
        <w:rPr>
          <w:lang w:val="en-GB"/>
        </w:rPr>
      </w:pPr>
      <w:r w:rsidRPr="005B0627">
        <w:rPr>
          <w:lang w:val="en-GB"/>
        </w:rPr>
        <w:t xml:space="preserve">Also, the Commission did not take into account the amount of </w:t>
      </w:r>
      <w:r w:rsidR="00F32394" w:rsidRPr="005B0627">
        <w:rPr>
          <w:lang w:val="en-GB"/>
        </w:rPr>
        <w:t xml:space="preserve">ALL </w:t>
      </w:r>
      <w:r w:rsidRPr="005B0627">
        <w:rPr>
          <w:lang w:val="en-GB"/>
        </w:rPr>
        <w:t xml:space="preserve">3,200,000 declared as cash savings until 2009, since this amount, in addition to not being reflected in the PAD, was not accompanied by explanations and documentation on its </w:t>
      </w:r>
      <w:r w:rsidR="00A61715">
        <w:rPr>
          <w:lang w:val="en-GB"/>
        </w:rPr>
        <w:t xml:space="preserve">balance </w:t>
      </w:r>
      <w:r w:rsidRPr="005B0627">
        <w:rPr>
          <w:lang w:val="en-GB"/>
        </w:rPr>
        <w:t>in each year, which makes the analysis difficult</w:t>
      </w:r>
      <w:r w:rsidR="005576D2" w:rsidRPr="005B0627">
        <w:rPr>
          <w:lang w:val="en-GB"/>
        </w:rPr>
        <w:t>.</w:t>
      </w:r>
      <w:r w:rsidR="00F32394">
        <w:rPr>
          <w:lang w:val="en-GB"/>
        </w:rPr>
        <w:t xml:space="preserve">  </w:t>
      </w:r>
    </w:p>
    <w:p w14:paraId="207BBB9C" w14:textId="73E9EBFD" w:rsidR="00E97508" w:rsidRPr="005B0627" w:rsidRDefault="00576ACC" w:rsidP="00C610BE">
      <w:pPr>
        <w:pStyle w:val="Default"/>
        <w:spacing w:before="120" w:line="276" w:lineRule="auto"/>
        <w:jc w:val="both"/>
        <w:rPr>
          <w:u w:val="single"/>
          <w:lang w:val="en-GB"/>
        </w:rPr>
      </w:pPr>
      <w:r w:rsidRPr="005B0627">
        <w:rPr>
          <w:lang w:val="en-GB"/>
        </w:rPr>
        <w:t>In the years 2010–2016, the Commission has included in the financial analysis the amounts declared by the assessee in the PAD</w:t>
      </w:r>
      <w:r w:rsidR="009E6E4B">
        <w:rPr>
          <w:lang w:val="en-GB"/>
        </w:rPr>
        <w:t>-s</w:t>
      </w:r>
      <w:r w:rsidRPr="005B0627">
        <w:rPr>
          <w:lang w:val="en-GB"/>
        </w:rPr>
        <w:t xml:space="preserve"> as </w:t>
      </w:r>
      <w:r w:rsidR="009E6E4B">
        <w:rPr>
          <w:b/>
          <w:bCs/>
          <w:lang w:val="en-GB"/>
        </w:rPr>
        <w:t xml:space="preserve">additions to liquidities in cash </w:t>
      </w:r>
      <w:r w:rsidRPr="005B0627">
        <w:rPr>
          <w:lang w:val="en-GB"/>
        </w:rPr>
        <w:t xml:space="preserve">in accordance with the provisions of law no. 9049/2003 and its </w:t>
      </w:r>
      <w:r w:rsidR="00586E4B">
        <w:rPr>
          <w:lang w:val="en-GB"/>
        </w:rPr>
        <w:t xml:space="preserve">sub-legal acts. </w:t>
      </w:r>
      <w:r w:rsidRPr="005B0627">
        <w:rPr>
          <w:lang w:val="en-GB"/>
        </w:rPr>
        <w:t xml:space="preserve">Consequently, the </w:t>
      </w:r>
      <w:r w:rsidR="007404A1" w:rsidRPr="005B0627">
        <w:rPr>
          <w:lang w:val="en-GB"/>
        </w:rPr>
        <w:t xml:space="preserve">assessee </w:t>
      </w:r>
      <w:r w:rsidR="007404A1">
        <w:rPr>
          <w:lang w:val="en-GB"/>
        </w:rPr>
        <w:t xml:space="preserve">was shifted the </w:t>
      </w:r>
      <w:r w:rsidRPr="005B0627">
        <w:rPr>
          <w:lang w:val="en-GB"/>
        </w:rPr>
        <w:t xml:space="preserve">burden of proof </w:t>
      </w:r>
      <w:r w:rsidR="00586E4B">
        <w:rPr>
          <w:lang w:val="en-GB"/>
        </w:rPr>
        <w:t xml:space="preserve">to </w:t>
      </w:r>
      <w:r w:rsidRPr="005B0627">
        <w:rPr>
          <w:lang w:val="en-GB"/>
        </w:rPr>
        <w:t>justify</w:t>
      </w:r>
      <w:r w:rsidR="007404A1">
        <w:rPr>
          <w:lang w:val="en-GB"/>
        </w:rPr>
        <w:t xml:space="preserve"> the</w:t>
      </w:r>
      <w:r w:rsidRPr="005B0627">
        <w:rPr>
          <w:lang w:val="en-GB"/>
        </w:rPr>
        <w:t xml:space="preserve"> lawful source of the assets declared for the period 2010-2016 in which cash savings were declared, with a </w:t>
      </w:r>
      <w:r w:rsidRPr="00034D5A">
        <w:rPr>
          <w:u w:val="single"/>
          <w:lang w:val="en-GB"/>
        </w:rPr>
        <w:t>total negative balance of (-) ALL 6,888,444 according to the table</w:t>
      </w:r>
      <w:r w:rsidR="00034D5A" w:rsidRPr="00034D5A">
        <w:rPr>
          <w:u w:val="single"/>
          <w:lang w:val="en-GB"/>
        </w:rPr>
        <w:t xml:space="preserve"> below:</w:t>
      </w:r>
      <w:r w:rsidR="00034D5A">
        <w:rPr>
          <w:lang w:val="en-GB"/>
        </w:rPr>
        <w:t xml:space="preserve"> </w:t>
      </w:r>
    </w:p>
    <w:p w14:paraId="754CF512" w14:textId="2632072D" w:rsidR="00E97508" w:rsidRDefault="00E97508" w:rsidP="0030105D">
      <w:pPr>
        <w:pStyle w:val="Default"/>
        <w:spacing w:before="120" w:line="276" w:lineRule="auto"/>
        <w:ind w:firstLine="720"/>
        <w:jc w:val="both"/>
        <w:rPr>
          <w:sz w:val="20"/>
          <w:szCs w:val="20"/>
          <w:u w:val="single"/>
          <w:lang w:val="en-GB"/>
        </w:rPr>
      </w:pPr>
      <w:bookmarkStart w:id="6" w:name="_Hlk200702975"/>
      <w:r w:rsidRPr="005B0627">
        <w:rPr>
          <w:sz w:val="20"/>
          <w:szCs w:val="20"/>
          <w:u w:val="single"/>
          <w:lang w:val="en-GB"/>
        </w:rPr>
        <w:t>Tab</w:t>
      </w:r>
      <w:r w:rsidR="00034D5A">
        <w:rPr>
          <w:sz w:val="20"/>
          <w:szCs w:val="20"/>
          <w:u w:val="single"/>
          <w:lang w:val="en-GB"/>
        </w:rPr>
        <w:t xml:space="preserve">le of financial analysis </w:t>
      </w:r>
      <w:r w:rsidR="00805A48">
        <w:rPr>
          <w:sz w:val="20"/>
          <w:szCs w:val="20"/>
          <w:u w:val="single"/>
          <w:lang w:val="en-GB"/>
        </w:rPr>
        <w:t xml:space="preserve">concerning the capacity for cash savings declared in </w:t>
      </w:r>
      <w:r w:rsidR="00B1438E" w:rsidRPr="005B0627">
        <w:rPr>
          <w:sz w:val="20"/>
          <w:szCs w:val="20"/>
          <w:u w:val="single"/>
          <w:lang w:val="en-GB"/>
        </w:rPr>
        <w:t>PAD</w:t>
      </w:r>
      <w:r w:rsidR="00805A48">
        <w:rPr>
          <w:sz w:val="20"/>
          <w:szCs w:val="20"/>
          <w:u w:val="single"/>
          <w:lang w:val="en-GB"/>
        </w:rPr>
        <w:t>-s</w:t>
      </w:r>
      <w:r w:rsidRPr="005B0627">
        <w:rPr>
          <w:sz w:val="20"/>
          <w:szCs w:val="20"/>
          <w:u w:val="single"/>
          <w:lang w:val="en-GB"/>
        </w:rPr>
        <w:t>:</w:t>
      </w:r>
    </w:p>
    <w:p w14:paraId="2DABE1D6" w14:textId="140F7986" w:rsidR="0030105D" w:rsidRDefault="00312683" w:rsidP="00C610BE">
      <w:pPr>
        <w:pStyle w:val="Default"/>
        <w:spacing w:before="120" w:line="276" w:lineRule="auto"/>
        <w:jc w:val="both"/>
        <w:rPr>
          <w:sz w:val="20"/>
          <w:szCs w:val="20"/>
          <w:u w:val="single"/>
          <w:lang w:val="en-GB"/>
        </w:rPr>
      </w:pPr>
      <w:r w:rsidRPr="00312683">
        <w:rPr>
          <w:noProof/>
        </w:rPr>
        <w:drawing>
          <wp:inline distT="0" distB="0" distL="0" distR="0" wp14:anchorId="46580774" wp14:editId="7CACECEB">
            <wp:extent cx="5667375" cy="18573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3417" cy="1862632"/>
                    </a:xfrm>
                    <a:prstGeom prst="rect">
                      <a:avLst/>
                    </a:prstGeom>
                    <a:noFill/>
                    <a:ln>
                      <a:noFill/>
                    </a:ln>
                  </pic:spPr>
                </pic:pic>
              </a:graphicData>
            </a:graphic>
          </wp:inline>
        </w:drawing>
      </w:r>
    </w:p>
    <w:bookmarkEnd w:id="6"/>
    <w:p w14:paraId="75E01C2B" w14:textId="75D5D90B" w:rsidR="00021E9C" w:rsidRPr="005B0627" w:rsidRDefault="0011232F" w:rsidP="00AA6131">
      <w:pPr>
        <w:pStyle w:val="Default"/>
        <w:spacing w:before="120" w:line="276" w:lineRule="auto"/>
        <w:jc w:val="both"/>
        <w:rPr>
          <w:lang w:val="en-GB"/>
        </w:rPr>
      </w:pPr>
      <w:r>
        <w:rPr>
          <w:b/>
          <w:bCs/>
          <w:u w:val="single"/>
          <w:lang w:val="en-GB"/>
        </w:rPr>
        <w:t>In his submissions to the results of investigation,</w:t>
      </w:r>
      <w:r>
        <w:rPr>
          <w:b/>
          <w:bCs/>
          <w:lang w:val="en-GB"/>
        </w:rPr>
        <w:t xml:space="preserve"> </w:t>
      </w:r>
      <w:r w:rsidRPr="0011232F">
        <w:rPr>
          <w:lang w:val="en-GB"/>
        </w:rPr>
        <w:t>t</w:t>
      </w:r>
      <w:r w:rsidR="00576ACC" w:rsidRPr="005B0627">
        <w:rPr>
          <w:lang w:val="en-GB"/>
        </w:rPr>
        <w:t xml:space="preserve">he assessee has contested the Commission's financial analysis regarding cash balances, presenting a series of claims based on </w:t>
      </w:r>
      <w:r w:rsidR="00EC55FD">
        <w:rPr>
          <w:lang w:val="en-GB"/>
        </w:rPr>
        <w:t xml:space="preserve">clarification </w:t>
      </w:r>
      <w:r w:rsidR="00576ACC" w:rsidRPr="005B0627">
        <w:rPr>
          <w:lang w:val="en-GB"/>
        </w:rPr>
        <w:t xml:space="preserve">statements filed with HIDAACI and arguments </w:t>
      </w:r>
      <w:r w:rsidR="00EC55FD">
        <w:rPr>
          <w:lang w:val="en-GB"/>
        </w:rPr>
        <w:t xml:space="preserve">adduced recently, </w:t>
      </w:r>
      <w:r w:rsidR="00576ACC" w:rsidRPr="005B0627">
        <w:rPr>
          <w:lang w:val="en-GB"/>
        </w:rPr>
        <w:t>as follows</w:t>
      </w:r>
      <w:r w:rsidR="00EC55FD">
        <w:rPr>
          <w:lang w:val="en-GB"/>
        </w:rPr>
        <w:t>:</w:t>
      </w:r>
    </w:p>
    <w:p w14:paraId="70DCD25D" w14:textId="4808FCD6" w:rsidR="006554F3" w:rsidRPr="005B0627" w:rsidRDefault="00021E9C" w:rsidP="00AA6131">
      <w:pPr>
        <w:pStyle w:val="Default"/>
        <w:spacing w:before="120" w:line="276" w:lineRule="auto"/>
        <w:jc w:val="both"/>
        <w:rPr>
          <w:lang w:val="en-GB"/>
        </w:rPr>
      </w:pPr>
      <w:r w:rsidRPr="005B0627">
        <w:rPr>
          <w:lang w:val="en-GB"/>
        </w:rPr>
        <w:t>-</w:t>
      </w:r>
      <w:r w:rsidR="00AA6131" w:rsidRPr="005B0627">
        <w:rPr>
          <w:lang w:val="en-GB"/>
        </w:rPr>
        <w:t xml:space="preserve"> </w:t>
      </w:r>
      <w:r w:rsidR="00FB0711" w:rsidRPr="005B0627">
        <w:rPr>
          <w:lang w:val="en-GB"/>
        </w:rPr>
        <w:t xml:space="preserve">The assessee </w:t>
      </w:r>
      <w:r w:rsidR="00576ACC" w:rsidRPr="005B0627">
        <w:rPr>
          <w:lang w:val="en-GB"/>
        </w:rPr>
        <w:t xml:space="preserve">admits in his submissions that </w:t>
      </w:r>
      <w:r w:rsidR="00576ACC" w:rsidRPr="005B0627">
        <w:rPr>
          <w:b/>
          <w:bCs/>
          <w:lang w:val="en-GB"/>
        </w:rPr>
        <w:t>there were inaccuracies in his declaration of cash savings</w:t>
      </w:r>
      <w:r w:rsidR="00576ACC" w:rsidRPr="005B0627">
        <w:rPr>
          <w:lang w:val="en-GB"/>
        </w:rPr>
        <w:t xml:space="preserve"> and that he has tried to identify and clarify these inaccuracies with </w:t>
      </w:r>
      <w:r w:rsidR="00052070">
        <w:rPr>
          <w:lang w:val="en-GB"/>
        </w:rPr>
        <w:t xml:space="preserve">clarification </w:t>
      </w:r>
      <w:r w:rsidR="00576ACC" w:rsidRPr="005B0627">
        <w:rPr>
          <w:lang w:val="en-GB"/>
        </w:rPr>
        <w:t>statements which should be taken in harmony "as evidence of the time"</w:t>
      </w:r>
      <w:r w:rsidR="00842D8D" w:rsidRPr="005B0627">
        <w:rPr>
          <w:lang w:val="en-GB"/>
        </w:rPr>
        <w:t>”</w:t>
      </w:r>
      <w:r w:rsidR="00F61F7D" w:rsidRPr="005B0627">
        <w:rPr>
          <w:lang w:val="en-GB"/>
        </w:rPr>
        <w:t xml:space="preserve">. </w:t>
      </w:r>
    </w:p>
    <w:p w14:paraId="627F2A67" w14:textId="70866028" w:rsidR="006554F3" w:rsidRPr="007A34B3" w:rsidRDefault="00630AD1" w:rsidP="006554F3">
      <w:pPr>
        <w:pStyle w:val="Default"/>
        <w:spacing w:before="120" w:line="276" w:lineRule="auto"/>
        <w:jc w:val="both"/>
        <w:rPr>
          <w:lang w:val="en-GB"/>
        </w:rPr>
      </w:pPr>
      <w:r w:rsidRPr="005B0627">
        <w:rPr>
          <w:b/>
          <w:bCs/>
          <w:lang w:val="en-GB"/>
        </w:rPr>
        <w:t xml:space="preserve">- </w:t>
      </w:r>
      <w:r w:rsidR="00F34BE9">
        <w:rPr>
          <w:b/>
          <w:bCs/>
          <w:lang w:val="en-GB"/>
        </w:rPr>
        <w:t xml:space="preserve">Regarding the amount of ALL </w:t>
      </w:r>
      <w:r w:rsidR="006554F3" w:rsidRPr="005B0627">
        <w:rPr>
          <w:b/>
          <w:bCs/>
          <w:lang w:val="en-GB"/>
        </w:rPr>
        <w:t>2,600,000</w:t>
      </w:r>
      <w:r w:rsidR="006554F3" w:rsidRPr="005B0627">
        <w:rPr>
          <w:lang w:val="en-GB"/>
        </w:rPr>
        <w:t xml:space="preserve">, </w:t>
      </w:r>
      <w:r w:rsidR="00576ACC" w:rsidRPr="005B0627">
        <w:rPr>
          <w:lang w:val="en-GB"/>
        </w:rPr>
        <w:t xml:space="preserve">reflected in the </w:t>
      </w:r>
      <w:r w:rsidR="00052070">
        <w:rPr>
          <w:lang w:val="en-GB"/>
        </w:rPr>
        <w:t xml:space="preserve">clarification </w:t>
      </w:r>
      <w:r w:rsidR="00576ACC" w:rsidRPr="005B0627">
        <w:rPr>
          <w:lang w:val="en-GB"/>
        </w:rPr>
        <w:t>statement of 2010</w:t>
      </w:r>
      <w:r w:rsidR="00C115E4">
        <w:rPr>
          <w:lang w:val="en-GB"/>
        </w:rPr>
        <w:t>,</w:t>
      </w:r>
      <w:r w:rsidR="00576ACC" w:rsidRPr="005B0627">
        <w:rPr>
          <w:lang w:val="en-GB"/>
        </w:rPr>
        <w:t xml:space="preserve"> as cash balance at the end of 2003, the assessee has explained that this amount </w:t>
      </w:r>
      <w:r w:rsidR="00576ACC" w:rsidRPr="005B0627">
        <w:rPr>
          <w:b/>
          <w:bCs/>
          <w:lang w:val="en-GB"/>
        </w:rPr>
        <w:t>was not actually a physical cash balance</w:t>
      </w:r>
      <w:r w:rsidR="00576ACC" w:rsidRPr="005B0627">
        <w:rPr>
          <w:lang w:val="en-GB"/>
        </w:rPr>
        <w:t xml:space="preserve">, since according to the assessee, it was used to pay for an apartment </w:t>
      </w:r>
      <w:r w:rsidR="00C115E4">
        <w:rPr>
          <w:lang w:val="en-GB"/>
        </w:rPr>
        <w:t xml:space="preserve">measuring </w:t>
      </w:r>
      <w:r w:rsidR="00576ACC" w:rsidRPr="005B0627">
        <w:rPr>
          <w:lang w:val="en-GB"/>
        </w:rPr>
        <w:t xml:space="preserve">​​70 m². The assessee explains that, although in the </w:t>
      </w:r>
      <w:r w:rsidR="00052070">
        <w:rPr>
          <w:lang w:val="en-GB"/>
        </w:rPr>
        <w:t xml:space="preserve">clarification </w:t>
      </w:r>
      <w:r w:rsidR="00576ACC" w:rsidRPr="005B0627">
        <w:rPr>
          <w:lang w:val="en-GB"/>
        </w:rPr>
        <w:t xml:space="preserve">statement submitted to HIDAACI this amount </w:t>
      </w:r>
      <w:r w:rsidR="00C115E4">
        <w:rPr>
          <w:lang w:val="en-GB"/>
        </w:rPr>
        <w:t xml:space="preserve">was </w:t>
      </w:r>
      <w:r w:rsidR="00576ACC" w:rsidRPr="005B0627">
        <w:rPr>
          <w:lang w:val="en-GB"/>
        </w:rPr>
        <w:t>described as “</w:t>
      </w:r>
      <w:r w:rsidR="00A057B2">
        <w:rPr>
          <w:lang w:val="en-GB"/>
        </w:rPr>
        <w:t xml:space="preserve">money </w:t>
      </w:r>
      <w:r w:rsidR="00A057B2" w:rsidRPr="007A34B3">
        <w:rPr>
          <w:lang w:val="en-GB"/>
        </w:rPr>
        <w:t>at home [</w:t>
      </w:r>
      <w:r w:rsidR="00A057B2" w:rsidRPr="007A34B3">
        <w:t>“lekë banesë”],</w:t>
      </w:r>
      <w:r w:rsidR="00576ACC" w:rsidRPr="007A34B3">
        <w:rPr>
          <w:lang w:val="en-GB"/>
        </w:rPr>
        <w:t>” it is listed in the column of expenses and not in the cash balance section, and therefore could not be considered by the Commission as a balance at the end of the year</w:t>
      </w:r>
      <w:r w:rsidR="006554F3" w:rsidRPr="007A34B3">
        <w:rPr>
          <w:lang w:val="en-GB"/>
        </w:rPr>
        <w:t>.</w:t>
      </w:r>
      <w:r w:rsidR="00A057B2" w:rsidRPr="007A34B3">
        <w:rPr>
          <w:lang w:val="en-GB"/>
        </w:rPr>
        <w:t xml:space="preserve"> </w:t>
      </w:r>
    </w:p>
    <w:p w14:paraId="438A8B8F" w14:textId="3D012E7F" w:rsidR="006554F3" w:rsidRPr="005B0627" w:rsidRDefault="006554F3" w:rsidP="006554F3">
      <w:pPr>
        <w:pStyle w:val="Default"/>
        <w:spacing w:before="120" w:line="276" w:lineRule="auto"/>
        <w:jc w:val="both"/>
        <w:rPr>
          <w:lang w:val="en-GB"/>
        </w:rPr>
      </w:pPr>
      <w:r w:rsidRPr="007A34B3">
        <w:rPr>
          <w:b/>
          <w:bCs/>
          <w:lang w:val="en-GB"/>
        </w:rPr>
        <w:lastRenderedPageBreak/>
        <w:t xml:space="preserve">- </w:t>
      </w:r>
      <w:r w:rsidR="004D1C58" w:rsidRPr="007A34B3">
        <w:rPr>
          <w:b/>
          <w:bCs/>
          <w:lang w:val="en-GB"/>
        </w:rPr>
        <w:t xml:space="preserve">Regarding the amount of ALL </w:t>
      </w:r>
      <w:r w:rsidRPr="007A34B3">
        <w:rPr>
          <w:b/>
          <w:bCs/>
          <w:lang w:val="en-GB"/>
        </w:rPr>
        <w:t>1,600,000</w:t>
      </w:r>
      <w:r w:rsidRPr="007A34B3">
        <w:rPr>
          <w:lang w:val="en-GB"/>
        </w:rPr>
        <w:t xml:space="preserve">, </w:t>
      </w:r>
      <w:r w:rsidR="00392C5D" w:rsidRPr="007A34B3">
        <w:rPr>
          <w:lang w:val="en-GB"/>
        </w:rPr>
        <w:t xml:space="preserve">reflected in the </w:t>
      </w:r>
      <w:r w:rsidR="00052070" w:rsidRPr="007A34B3">
        <w:rPr>
          <w:lang w:val="en-GB"/>
        </w:rPr>
        <w:t xml:space="preserve">clarification </w:t>
      </w:r>
      <w:r w:rsidR="00392C5D" w:rsidRPr="007A34B3">
        <w:rPr>
          <w:lang w:val="en-GB"/>
        </w:rPr>
        <w:t>statement of 2010 as</w:t>
      </w:r>
      <w:r w:rsidR="00392C5D" w:rsidRPr="005B0627">
        <w:rPr>
          <w:lang w:val="en-GB"/>
        </w:rPr>
        <w:t xml:space="preserve"> cash balance </w:t>
      </w:r>
      <w:r w:rsidR="004D1C58">
        <w:rPr>
          <w:lang w:val="en-GB"/>
        </w:rPr>
        <w:t xml:space="preserve">kept at home </w:t>
      </w:r>
      <w:r w:rsidR="00392C5D" w:rsidRPr="005B0627">
        <w:rPr>
          <w:lang w:val="en-GB"/>
        </w:rPr>
        <w:t xml:space="preserve">at the end of 2009, according to the assessee </w:t>
      </w:r>
      <w:r w:rsidR="00886428">
        <w:rPr>
          <w:lang w:val="en-GB"/>
        </w:rPr>
        <w:t xml:space="preserve">it </w:t>
      </w:r>
      <w:r w:rsidR="00392C5D" w:rsidRPr="005B0627">
        <w:rPr>
          <w:lang w:val="en-GB"/>
        </w:rPr>
        <w:t xml:space="preserve">does not represent personal assets, </w:t>
      </w:r>
      <w:r w:rsidR="00392C5D" w:rsidRPr="005B0627">
        <w:rPr>
          <w:b/>
          <w:bCs/>
          <w:lang w:val="en-GB"/>
        </w:rPr>
        <w:t>but an amount saved by</w:t>
      </w:r>
      <w:r w:rsidR="00FF0B50" w:rsidRPr="00FF0B50">
        <w:rPr>
          <w:b/>
          <w:bCs/>
          <w:lang w:val="en-GB"/>
        </w:rPr>
        <w:t xml:space="preserve"> </w:t>
      </w:r>
      <w:r w:rsidR="00FF0B50">
        <w:rPr>
          <w:b/>
          <w:bCs/>
          <w:lang w:val="en-GB"/>
        </w:rPr>
        <w:t xml:space="preserve">the </w:t>
      </w:r>
      <w:r w:rsidR="00FF0B50" w:rsidRPr="005B0627">
        <w:rPr>
          <w:b/>
          <w:bCs/>
          <w:lang w:val="en-GB"/>
        </w:rPr>
        <w:t>parents</w:t>
      </w:r>
      <w:r w:rsidR="00FF0B50">
        <w:rPr>
          <w:b/>
          <w:bCs/>
          <w:lang w:val="en-GB"/>
        </w:rPr>
        <w:t xml:space="preserve"> of his </w:t>
      </w:r>
      <w:r w:rsidR="00392C5D" w:rsidRPr="005B0627">
        <w:rPr>
          <w:b/>
          <w:bCs/>
          <w:lang w:val="en-GB"/>
        </w:rPr>
        <w:t>wife</w:t>
      </w:r>
      <w:r w:rsidR="00FF0B50">
        <w:rPr>
          <w:b/>
          <w:bCs/>
          <w:lang w:val="en-GB"/>
        </w:rPr>
        <w:t xml:space="preserve">. </w:t>
      </w:r>
      <w:r w:rsidR="00392C5D" w:rsidRPr="005B0627">
        <w:rPr>
          <w:lang w:val="en-GB"/>
        </w:rPr>
        <w:t xml:space="preserve">The assessee claims that this amount was declared incorrectly due to misinformation by </w:t>
      </w:r>
      <w:r w:rsidR="00E56330">
        <w:rPr>
          <w:lang w:val="en-GB"/>
        </w:rPr>
        <w:t xml:space="preserve">his </w:t>
      </w:r>
      <w:r w:rsidR="00392C5D" w:rsidRPr="005B0627">
        <w:rPr>
          <w:lang w:val="en-GB"/>
        </w:rPr>
        <w:t>wife, who, according to him, was not accurate in determining the value of the savings at the end of the relevant year.</w:t>
      </w:r>
    </w:p>
    <w:p w14:paraId="6CA85B9B" w14:textId="2A00E1F9" w:rsidR="006554F3" w:rsidRPr="005B0627" w:rsidRDefault="006554F3" w:rsidP="00366684">
      <w:pPr>
        <w:pStyle w:val="Default"/>
        <w:spacing w:before="120" w:line="276" w:lineRule="auto"/>
        <w:jc w:val="both"/>
        <w:rPr>
          <w:lang w:val="en-GB"/>
        </w:rPr>
      </w:pPr>
      <w:r w:rsidRPr="005B0627">
        <w:rPr>
          <w:lang w:val="en-GB"/>
        </w:rPr>
        <w:t xml:space="preserve">- </w:t>
      </w:r>
      <w:r w:rsidR="00392C5D" w:rsidRPr="005B0627">
        <w:rPr>
          <w:lang w:val="en-GB"/>
        </w:rPr>
        <w:t xml:space="preserve">Also, based on the </w:t>
      </w:r>
      <w:r w:rsidR="00052070">
        <w:rPr>
          <w:lang w:val="en-GB"/>
        </w:rPr>
        <w:t xml:space="preserve">clarification </w:t>
      </w:r>
      <w:r w:rsidR="00392C5D" w:rsidRPr="005B0627">
        <w:rPr>
          <w:lang w:val="en-GB"/>
        </w:rPr>
        <w:t xml:space="preserve">statements and </w:t>
      </w:r>
      <w:r w:rsidR="00E56330">
        <w:rPr>
          <w:lang w:val="en-GB"/>
        </w:rPr>
        <w:t>the explanations</w:t>
      </w:r>
      <w:r w:rsidR="00124E0A">
        <w:rPr>
          <w:lang w:val="en-GB"/>
        </w:rPr>
        <w:t xml:space="preserve"> </w:t>
      </w:r>
      <w:r w:rsidR="00E56330">
        <w:rPr>
          <w:lang w:val="en-GB"/>
        </w:rPr>
        <w:t xml:space="preserve">given </w:t>
      </w:r>
      <w:r w:rsidR="00124E0A">
        <w:rPr>
          <w:lang w:val="en-GB"/>
        </w:rPr>
        <w:t xml:space="preserve">by </w:t>
      </w:r>
      <w:r w:rsidR="00886428">
        <w:rPr>
          <w:lang w:val="en-GB"/>
        </w:rPr>
        <w:t xml:space="preserve">the </w:t>
      </w:r>
      <w:r w:rsidR="00AA3D7F" w:rsidRPr="005B0627">
        <w:rPr>
          <w:lang w:val="en-GB"/>
        </w:rPr>
        <w:t xml:space="preserve">assessee </w:t>
      </w:r>
      <w:r w:rsidR="00AA3D7F">
        <w:rPr>
          <w:lang w:val="en-GB"/>
        </w:rPr>
        <w:t xml:space="preserve">before </w:t>
      </w:r>
      <w:r w:rsidR="00392C5D" w:rsidRPr="005B0627">
        <w:rPr>
          <w:lang w:val="en-GB"/>
        </w:rPr>
        <w:t xml:space="preserve">HIDAACI for the 2009 PAD where the amount saved until 2009 was </w:t>
      </w:r>
      <w:r w:rsidR="00AA3D7F" w:rsidRPr="005B0627">
        <w:rPr>
          <w:lang w:val="en-GB"/>
        </w:rPr>
        <w:t xml:space="preserve">ALL </w:t>
      </w:r>
      <w:r w:rsidR="00392C5D" w:rsidRPr="005B0627">
        <w:rPr>
          <w:lang w:val="en-GB"/>
        </w:rPr>
        <w:t>3,200,000, t</w:t>
      </w:r>
      <w:r w:rsidR="00392C5D" w:rsidRPr="005B0627">
        <w:rPr>
          <w:b/>
          <w:bCs/>
          <w:lang w:val="en-GB"/>
        </w:rPr>
        <w:t>he assessee has requested t</w:t>
      </w:r>
      <w:r w:rsidR="00AA3D7F">
        <w:rPr>
          <w:b/>
          <w:bCs/>
          <w:lang w:val="en-GB"/>
        </w:rPr>
        <w:t>hat t</w:t>
      </w:r>
      <w:r w:rsidR="00392C5D" w:rsidRPr="005B0627">
        <w:rPr>
          <w:b/>
          <w:bCs/>
          <w:lang w:val="en-GB"/>
        </w:rPr>
        <w:t>he cash balance</w:t>
      </w:r>
      <w:r w:rsidR="00392C5D" w:rsidRPr="005B0627">
        <w:rPr>
          <w:lang w:val="en-GB"/>
        </w:rPr>
        <w:t xml:space="preserve"> at the end of each year in the financial analysis </w:t>
      </w:r>
      <w:r w:rsidR="00AB1E31" w:rsidRPr="00AB1E31">
        <w:rPr>
          <w:b/>
          <w:bCs/>
          <w:lang w:val="en-GB"/>
        </w:rPr>
        <w:t>be corrected</w:t>
      </w:r>
      <w:r w:rsidR="00AB1E31">
        <w:rPr>
          <w:lang w:val="en-GB"/>
        </w:rPr>
        <w:t xml:space="preserve"> </w:t>
      </w:r>
      <w:r w:rsidR="00392C5D" w:rsidRPr="005B0627">
        <w:rPr>
          <w:lang w:val="en-GB"/>
        </w:rPr>
        <w:t xml:space="preserve">with </w:t>
      </w:r>
      <w:r w:rsidR="00392C5D" w:rsidRPr="005B0627">
        <w:rPr>
          <w:b/>
          <w:bCs/>
          <w:lang w:val="en-GB"/>
        </w:rPr>
        <w:t>cash amounts declared for the first time in the submissions</w:t>
      </w:r>
      <w:r w:rsidR="00392C5D" w:rsidRPr="005B0627">
        <w:rPr>
          <w:lang w:val="en-GB"/>
        </w:rPr>
        <w:t xml:space="preserve"> as follows:</w:t>
      </w:r>
      <w:r w:rsidR="00F61F7D" w:rsidRPr="005B0627">
        <w:rPr>
          <w:lang w:val="en-GB"/>
        </w:rPr>
        <w:t>:</w:t>
      </w:r>
      <w:r w:rsidR="00B116B6" w:rsidRPr="005B0627">
        <w:rPr>
          <w:lang w:val="en-GB"/>
        </w:rPr>
        <w:t xml:space="preserve"> </w:t>
      </w:r>
      <w:r w:rsidR="00B1438E" w:rsidRPr="005B0627">
        <w:rPr>
          <w:lang w:val="en-GB"/>
        </w:rPr>
        <w:t>PAD</w:t>
      </w:r>
      <w:r w:rsidR="00F61F7D" w:rsidRPr="005B0627">
        <w:rPr>
          <w:lang w:val="en-GB"/>
        </w:rPr>
        <w:t xml:space="preserve"> 2003 </w:t>
      </w:r>
      <w:r w:rsidR="004D6309" w:rsidRPr="005B0627">
        <w:rPr>
          <w:lang w:val="en-GB"/>
        </w:rPr>
        <w:t>-</w:t>
      </w:r>
      <w:r w:rsidR="00AB1E31" w:rsidRPr="00AB1E31">
        <w:rPr>
          <w:lang w:val="en-GB"/>
        </w:rPr>
        <w:t xml:space="preserve"> </w:t>
      </w:r>
      <w:r w:rsidR="00AB1E31" w:rsidRPr="005B0627">
        <w:rPr>
          <w:lang w:val="en-GB"/>
        </w:rPr>
        <w:t>ALL</w:t>
      </w:r>
      <w:r w:rsidR="00F61F7D" w:rsidRPr="005B0627">
        <w:rPr>
          <w:lang w:val="en-GB"/>
        </w:rPr>
        <w:t xml:space="preserve"> 0</w:t>
      </w:r>
      <w:r w:rsidR="00366684" w:rsidRPr="005B0627">
        <w:rPr>
          <w:lang w:val="en-GB"/>
        </w:rPr>
        <w:t xml:space="preserve">; </w:t>
      </w:r>
      <w:r w:rsidR="00B1438E" w:rsidRPr="005B0627">
        <w:rPr>
          <w:lang w:val="en-GB"/>
        </w:rPr>
        <w:t>PAD</w:t>
      </w:r>
      <w:r w:rsidR="00F61F7D" w:rsidRPr="005B0627">
        <w:rPr>
          <w:lang w:val="en-GB"/>
        </w:rPr>
        <w:t xml:space="preserve"> 2004 - </w:t>
      </w:r>
      <w:r w:rsidR="00AB1E31" w:rsidRPr="005B0627">
        <w:rPr>
          <w:lang w:val="en-GB"/>
        </w:rPr>
        <w:t xml:space="preserve">ALL </w:t>
      </w:r>
      <w:r w:rsidR="00F61F7D" w:rsidRPr="005B0627">
        <w:rPr>
          <w:lang w:val="en-GB"/>
        </w:rPr>
        <w:t>0</w:t>
      </w:r>
      <w:r w:rsidR="00366684" w:rsidRPr="005B0627">
        <w:rPr>
          <w:lang w:val="en-GB"/>
        </w:rPr>
        <w:t xml:space="preserve">; </w:t>
      </w:r>
      <w:r w:rsidR="00B1438E" w:rsidRPr="005B0627">
        <w:rPr>
          <w:lang w:val="en-GB"/>
        </w:rPr>
        <w:t>PAD</w:t>
      </w:r>
      <w:r w:rsidR="00F61F7D" w:rsidRPr="005B0627">
        <w:rPr>
          <w:lang w:val="en-GB"/>
        </w:rPr>
        <w:t xml:space="preserve"> 2005 </w:t>
      </w:r>
      <w:r w:rsidR="004D6309" w:rsidRPr="005B0627">
        <w:rPr>
          <w:lang w:val="en-GB"/>
        </w:rPr>
        <w:t>-</w:t>
      </w:r>
      <w:r w:rsidR="00F61F7D" w:rsidRPr="005B0627">
        <w:rPr>
          <w:lang w:val="en-GB"/>
        </w:rPr>
        <w:t xml:space="preserve"> </w:t>
      </w:r>
      <w:r w:rsidR="00AB1E31" w:rsidRPr="005B0627">
        <w:rPr>
          <w:lang w:val="en-GB"/>
        </w:rPr>
        <w:t xml:space="preserve">ALL </w:t>
      </w:r>
      <w:r w:rsidR="00F61F7D" w:rsidRPr="005B0627">
        <w:rPr>
          <w:lang w:val="en-GB"/>
        </w:rPr>
        <w:t>500,000</w:t>
      </w:r>
      <w:r w:rsidR="00366684" w:rsidRPr="005B0627">
        <w:rPr>
          <w:lang w:val="en-GB"/>
        </w:rPr>
        <w:t xml:space="preserve">; </w:t>
      </w:r>
      <w:r w:rsidR="00B1438E" w:rsidRPr="005B0627">
        <w:rPr>
          <w:lang w:val="en-GB"/>
        </w:rPr>
        <w:t>PAD</w:t>
      </w:r>
      <w:r w:rsidR="00F61F7D" w:rsidRPr="005B0627">
        <w:rPr>
          <w:lang w:val="en-GB"/>
        </w:rPr>
        <w:t xml:space="preserve"> 2006 </w:t>
      </w:r>
      <w:r w:rsidR="004D6309" w:rsidRPr="005B0627">
        <w:rPr>
          <w:lang w:val="en-GB"/>
        </w:rPr>
        <w:t>-</w:t>
      </w:r>
      <w:r w:rsidR="00F61F7D" w:rsidRPr="005B0627">
        <w:rPr>
          <w:lang w:val="en-GB"/>
        </w:rPr>
        <w:t xml:space="preserve"> </w:t>
      </w:r>
      <w:r w:rsidR="00AB1E31" w:rsidRPr="005B0627">
        <w:rPr>
          <w:lang w:val="en-GB"/>
        </w:rPr>
        <w:t xml:space="preserve">ALL </w:t>
      </w:r>
      <w:r w:rsidR="00F61F7D" w:rsidRPr="005B0627">
        <w:rPr>
          <w:lang w:val="en-GB"/>
        </w:rPr>
        <w:t>2,650,000</w:t>
      </w:r>
      <w:r w:rsidR="00366684" w:rsidRPr="005B0627">
        <w:rPr>
          <w:lang w:val="en-GB"/>
        </w:rPr>
        <w:t xml:space="preserve">; </w:t>
      </w:r>
      <w:r w:rsidR="00B1438E" w:rsidRPr="005B0627">
        <w:rPr>
          <w:lang w:val="en-GB"/>
        </w:rPr>
        <w:t>PAD</w:t>
      </w:r>
      <w:r w:rsidRPr="005B0627">
        <w:rPr>
          <w:lang w:val="en-GB"/>
        </w:rPr>
        <w:t xml:space="preserve"> 2007 - </w:t>
      </w:r>
      <w:r w:rsidR="00AB1E31" w:rsidRPr="005B0627">
        <w:rPr>
          <w:lang w:val="en-GB"/>
        </w:rPr>
        <w:t xml:space="preserve">ALL </w:t>
      </w:r>
      <w:r w:rsidRPr="005B0627">
        <w:rPr>
          <w:lang w:val="en-GB"/>
        </w:rPr>
        <w:t>2,650,000</w:t>
      </w:r>
      <w:r w:rsidR="00366684" w:rsidRPr="005B0627">
        <w:rPr>
          <w:lang w:val="en-GB"/>
        </w:rPr>
        <w:t xml:space="preserve">; </w:t>
      </w:r>
      <w:r w:rsidR="00B1438E" w:rsidRPr="005B0627">
        <w:rPr>
          <w:lang w:val="en-GB"/>
        </w:rPr>
        <w:t>PAD</w:t>
      </w:r>
      <w:r w:rsidRPr="005B0627">
        <w:rPr>
          <w:lang w:val="en-GB"/>
        </w:rPr>
        <w:t xml:space="preserve"> 2008 </w:t>
      </w:r>
      <w:r w:rsidR="004D6309" w:rsidRPr="005B0627">
        <w:rPr>
          <w:lang w:val="en-GB"/>
        </w:rPr>
        <w:t>-</w:t>
      </w:r>
      <w:r w:rsidRPr="005B0627">
        <w:rPr>
          <w:lang w:val="en-GB"/>
        </w:rPr>
        <w:t xml:space="preserve"> </w:t>
      </w:r>
      <w:r w:rsidR="00AB1E31" w:rsidRPr="005B0627">
        <w:rPr>
          <w:lang w:val="en-GB"/>
        </w:rPr>
        <w:t xml:space="preserve">ALL </w:t>
      </w:r>
      <w:r w:rsidRPr="005B0627">
        <w:rPr>
          <w:lang w:val="en-GB"/>
        </w:rPr>
        <w:t>3,200,000</w:t>
      </w:r>
      <w:r w:rsidR="00366684" w:rsidRPr="005B0627">
        <w:rPr>
          <w:lang w:val="en-GB"/>
        </w:rPr>
        <w:t xml:space="preserve">; </w:t>
      </w:r>
      <w:r w:rsidR="00B1438E" w:rsidRPr="005B0627">
        <w:rPr>
          <w:lang w:val="en-GB"/>
        </w:rPr>
        <w:t>PAD</w:t>
      </w:r>
      <w:r w:rsidRPr="005B0627">
        <w:rPr>
          <w:lang w:val="en-GB"/>
        </w:rPr>
        <w:t xml:space="preserve"> 2009 </w:t>
      </w:r>
      <w:r w:rsidR="004D6309" w:rsidRPr="005B0627">
        <w:rPr>
          <w:lang w:val="en-GB"/>
        </w:rPr>
        <w:t>-</w:t>
      </w:r>
      <w:r w:rsidRPr="005B0627">
        <w:rPr>
          <w:lang w:val="en-GB"/>
        </w:rPr>
        <w:t xml:space="preserve"> </w:t>
      </w:r>
      <w:r w:rsidR="00AB1E31" w:rsidRPr="005B0627">
        <w:rPr>
          <w:lang w:val="en-GB"/>
        </w:rPr>
        <w:t xml:space="preserve">ALL </w:t>
      </w:r>
      <w:r w:rsidRPr="005B0627">
        <w:rPr>
          <w:lang w:val="en-GB"/>
        </w:rPr>
        <w:t>0</w:t>
      </w:r>
      <w:r w:rsidR="00366684" w:rsidRPr="005B0627">
        <w:rPr>
          <w:lang w:val="en-GB"/>
        </w:rPr>
        <w:t>.</w:t>
      </w:r>
      <w:r w:rsidRPr="005B0627">
        <w:rPr>
          <w:lang w:val="en-GB"/>
        </w:rPr>
        <w:t xml:space="preserve"> </w:t>
      </w:r>
      <w:r w:rsidR="00AA3D7F">
        <w:rPr>
          <w:lang w:val="en-GB"/>
        </w:rPr>
        <w:t xml:space="preserve"> </w:t>
      </w:r>
    </w:p>
    <w:p w14:paraId="114C925A" w14:textId="1DDFBFDF" w:rsidR="00021E9C" w:rsidRPr="005B0627" w:rsidRDefault="006554F3" w:rsidP="00AA6131">
      <w:pPr>
        <w:pStyle w:val="Default"/>
        <w:spacing w:before="120" w:line="276" w:lineRule="auto"/>
        <w:jc w:val="both"/>
        <w:rPr>
          <w:lang w:val="en-GB"/>
        </w:rPr>
      </w:pPr>
      <w:r w:rsidRPr="005B0627">
        <w:rPr>
          <w:lang w:val="en-GB"/>
        </w:rPr>
        <w:t xml:space="preserve">- </w:t>
      </w:r>
      <w:r w:rsidR="000B18E9" w:rsidRPr="000B18E9">
        <w:rPr>
          <w:b/>
          <w:bCs/>
          <w:lang w:val="en-GB"/>
        </w:rPr>
        <w:t>For the period</w:t>
      </w:r>
      <w:r w:rsidR="000B18E9">
        <w:rPr>
          <w:lang w:val="en-GB"/>
        </w:rPr>
        <w:t xml:space="preserve"> </w:t>
      </w:r>
      <w:r w:rsidR="00C610BE" w:rsidRPr="005B0627">
        <w:rPr>
          <w:b/>
          <w:bCs/>
          <w:lang w:val="en-GB"/>
        </w:rPr>
        <w:t>2010–2016</w:t>
      </w:r>
      <w:r w:rsidR="00C610BE" w:rsidRPr="005B0627">
        <w:rPr>
          <w:lang w:val="en-GB"/>
        </w:rPr>
        <w:t xml:space="preserve">, </w:t>
      </w:r>
      <w:r w:rsidR="000B18E9">
        <w:rPr>
          <w:lang w:val="en-GB"/>
        </w:rPr>
        <w:t>t</w:t>
      </w:r>
      <w:r w:rsidR="00392C5D" w:rsidRPr="005B0627">
        <w:rPr>
          <w:lang w:val="en-GB"/>
        </w:rPr>
        <w:t xml:space="preserve">he assessee also claimed that the cash amounts declared in the PAD over the years, according to the assessee, </w:t>
      </w:r>
      <w:r w:rsidR="00392C5D" w:rsidRPr="005B0627">
        <w:rPr>
          <w:b/>
          <w:bCs/>
          <w:lang w:val="en-GB"/>
        </w:rPr>
        <w:t>do not constitute additions to the assets</w:t>
      </w:r>
      <w:r w:rsidR="00392C5D" w:rsidRPr="005B0627">
        <w:rPr>
          <w:lang w:val="en-GB"/>
        </w:rPr>
        <w:t xml:space="preserve">, but existing </w:t>
      </w:r>
      <w:r w:rsidR="00201D9E">
        <w:rPr>
          <w:lang w:val="en-GB"/>
        </w:rPr>
        <w:t xml:space="preserve">balances kept at home, </w:t>
      </w:r>
      <w:r w:rsidR="00392C5D" w:rsidRPr="005B0627">
        <w:rPr>
          <w:lang w:val="en-GB"/>
        </w:rPr>
        <w:t xml:space="preserve">as </w:t>
      </w:r>
      <w:r w:rsidR="00201D9E">
        <w:rPr>
          <w:lang w:val="en-GB"/>
        </w:rPr>
        <w:t xml:space="preserve">stated in the </w:t>
      </w:r>
      <w:r w:rsidR="00201D9E" w:rsidRPr="005B0627">
        <w:rPr>
          <w:lang w:val="en-GB"/>
        </w:rPr>
        <w:t xml:space="preserve">minutes </w:t>
      </w:r>
      <w:r w:rsidR="00201D9E">
        <w:rPr>
          <w:lang w:val="en-GB"/>
        </w:rPr>
        <w:t xml:space="preserve">of </w:t>
      </w:r>
      <w:r w:rsidR="00392C5D" w:rsidRPr="005B0627">
        <w:rPr>
          <w:lang w:val="en-GB"/>
        </w:rPr>
        <w:t>2016.</w:t>
      </w:r>
      <w:r w:rsidR="000B18E9">
        <w:rPr>
          <w:lang w:val="en-GB"/>
        </w:rPr>
        <w:t xml:space="preserve"> </w:t>
      </w:r>
    </w:p>
    <w:p w14:paraId="5B524377" w14:textId="0371DB6A" w:rsidR="00021E9C" w:rsidRPr="005B0627" w:rsidRDefault="00FB0711" w:rsidP="00AA6131">
      <w:pPr>
        <w:pStyle w:val="Default"/>
        <w:spacing w:before="120" w:line="276" w:lineRule="auto"/>
        <w:jc w:val="both"/>
        <w:rPr>
          <w:lang w:val="en-GB"/>
        </w:rPr>
      </w:pPr>
      <w:r w:rsidRPr="005B0627">
        <w:rPr>
          <w:lang w:val="en-GB"/>
        </w:rPr>
        <w:t xml:space="preserve">The assessee </w:t>
      </w:r>
      <w:r w:rsidR="00392C5D" w:rsidRPr="005B0627">
        <w:rPr>
          <w:lang w:val="en-GB"/>
        </w:rPr>
        <w:t>argued that in the HIDAACI minutes dated 18.7.2016 it was stated that these are remaining savings</w:t>
      </w:r>
      <w:r w:rsidR="005F646F">
        <w:rPr>
          <w:lang w:val="en-GB"/>
        </w:rPr>
        <w:t xml:space="preserve">, </w:t>
      </w:r>
      <w:r w:rsidR="00392C5D" w:rsidRPr="005B0627">
        <w:rPr>
          <w:lang w:val="en-GB"/>
        </w:rPr>
        <w:t xml:space="preserve">not new additions, and requests that this document be taken as evidence according to the law. According to him, the declaration was made before the </w:t>
      </w:r>
      <w:r w:rsidR="005F646F">
        <w:rPr>
          <w:lang w:val="en-GB"/>
        </w:rPr>
        <w:t xml:space="preserve">commencement of the vetting </w:t>
      </w:r>
      <w:r w:rsidR="00392C5D" w:rsidRPr="005B0627">
        <w:rPr>
          <w:lang w:val="en-GB"/>
        </w:rPr>
        <w:t>process and is consistent with the data in the PAD</w:t>
      </w:r>
      <w:r w:rsidR="00721362" w:rsidRPr="005B0627">
        <w:rPr>
          <w:lang w:val="en-GB"/>
        </w:rPr>
        <w:t xml:space="preserve">. </w:t>
      </w:r>
    </w:p>
    <w:p w14:paraId="2F9930D6" w14:textId="50DD04C1" w:rsidR="00C610BE" w:rsidRPr="005B0627" w:rsidRDefault="00FB0711" w:rsidP="00AA6131">
      <w:pPr>
        <w:pStyle w:val="Default"/>
        <w:spacing w:before="120" w:line="276" w:lineRule="auto"/>
        <w:jc w:val="both"/>
        <w:rPr>
          <w:lang w:val="en-GB"/>
        </w:rPr>
      </w:pPr>
      <w:r w:rsidRPr="005B0627">
        <w:rPr>
          <w:lang w:val="en-GB"/>
        </w:rPr>
        <w:t xml:space="preserve">The assessee </w:t>
      </w:r>
      <w:r w:rsidR="00392C5D" w:rsidRPr="005B0627">
        <w:rPr>
          <w:lang w:val="en-GB"/>
        </w:rPr>
        <w:t>has objected to the Commission's assessment for 2016, considering both the amount of cash calculated and the methodology followed</w:t>
      </w:r>
      <w:r w:rsidR="00C753A8">
        <w:rPr>
          <w:lang w:val="en-GB"/>
        </w:rPr>
        <w:t>,</w:t>
      </w:r>
      <w:r w:rsidR="00392C5D" w:rsidRPr="005B0627">
        <w:rPr>
          <w:lang w:val="en-GB"/>
        </w:rPr>
        <w:t xml:space="preserve"> to be incorrect. According to him, it is beyond economic logic to have accumulated such a </w:t>
      </w:r>
      <w:r w:rsidR="00BE48BA">
        <w:rPr>
          <w:lang w:val="en-GB"/>
        </w:rPr>
        <w:t xml:space="preserve">sum </w:t>
      </w:r>
      <w:r w:rsidR="00392C5D" w:rsidRPr="005B0627">
        <w:rPr>
          <w:lang w:val="en-GB"/>
        </w:rPr>
        <w:t>of liquidity, which do</w:t>
      </w:r>
      <w:r w:rsidR="00BE48BA">
        <w:rPr>
          <w:lang w:val="en-GB"/>
        </w:rPr>
        <w:t xml:space="preserve"> not appear </w:t>
      </w:r>
      <w:r w:rsidR="00392C5D" w:rsidRPr="005B0627">
        <w:rPr>
          <w:lang w:val="en-GB"/>
        </w:rPr>
        <w:t xml:space="preserve">to have been used or declared for property purposes or expenses. According to him, the analyses should be based on the explanations given on 18.7.2016, where only for 2011 there is a lack of legal resources in the amount of </w:t>
      </w:r>
      <w:r w:rsidR="004913DD" w:rsidRPr="005B0627">
        <w:rPr>
          <w:lang w:val="en-GB"/>
        </w:rPr>
        <w:t xml:space="preserve">ALL </w:t>
      </w:r>
      <w:r w:rsidR="00392C5D" w:rsidRPr="005B0627">
        <w:rPr>
          <w:lang w:val="en-GB"/>
        </w:rPr>
        <w:t>226,005, while the other years will result in a positive balance</w:t>
      </w:r>
      <w:r w:rsidR="00721362" w:rsidRPr="005B0627">
        <w:rPr>
          <w:lang w:val="en-GB"/>
        </w:rPr>
        <w:t>.</w:t>
      </w:r>
    </w:p>
    <w:p w14:paraId="5F8F4002" w14:textId="63AAF347" w:rsidR="005576D2" w:rsidRPr="005B0627" w:rsidRDefault="004913DD" w:rsidP="00A715C9">
      <w:pPr>
        <w:pStyle w:val="Default"/>
        <w:spacing w:before="120" w:line="276" w:lineRule="auto"/>
        <w:jc w:val="both"/>
        <w:rPr>
          <w:lang w:val="en-GB"/>
        </w:rPr>
      </w:pPr>
      <w:r>
        <w:rPr>
          <w:b/>
          <w:bCs/>
          <w:u w:val="single"/>
          <w:lang w:val="en-GB"/>
        </w:rPr>
        <w:t xml:space="preserve">In the final decision, the </w:t>
      </w:r>
      <w:r w:rsidR="00FC3A88" w:rsidRPr="005B0627">
        <w:rPr>
          <w:b/>
          <w:bCs/>
          <w:u w:val="single"/>
          <w:lang w:val="en-GB"/>
        </w:rPr>
        <w:t>Commission</w:t>
      </w:r>
      <w:r w:rsidR="00F84410" w:rsidRPr="005B0627">
        <w:rPr>
          <w:lang w:val="en-GB"/>
        </w:rPr>
        <w:t xml:space="preserve">: </w:t>
      </w:r>
    </w:p>
    <w:p w14:paraId="37079101" w14:textId="77777777" w:rsidR="00E97508" w:rsidRPr="005B0627" w:rsidRDefault="00E97508" w:rsidP="00A715C9">
      <w:pPr>
        <w:pStyle w:val="Default"/>
        <w:spacing w:before="120" w:line="276" w:lineRule="auto"/>
        <w:jc w:val="both"/>
        <w:rPr>
          <w:sz w:val="6"/>
          <w:szCs w:val="6"/>
          <w:lang w:val="en-GB"/>
        </w:rPr>
      </w:pPr>
    </w:p>
    <w:p w14:paraId="6CDD5D4A" w14:textId="5970D5E5" w:rsidR="00B00D77" w:rsidRPr="005B0627" w:rsidRDefault="004913DD" w:rsidP="009D0789">
      <w:pPr>
        <w:pStyle w:val="Default"/>
        <w:spacing w:line="276" w:lineRule="auto"/>
        <w:jc w:val="both"/>
        <w:rPr>
          <w:rFonts w:eastAsiaTheme="minorHAnsi"/>
          <w:color w:val="auto"/>
          <w:lang w:val="en-GB"/>
        </w:rPr>
      </w:pPr>
      <w:r>
        <w:rPr>
          <w:rFonts w:eastAsiaTheme="minorHAnsi"/>
          <w:color w:val="auto"/>
          <w:lang w:val="en-GB"/>
        </w:rPr>
        <w:t xml:space="preserve">- </w:t>
      </w:r>
      <w:r w:rsidR="00487623">
        <w:rPr>
          <w:rFonts w:eastAsiaTheme="minorHAnsi"/>
          <w:color w:val="auto"/>
          <w:lang w:val="en-GB"/>
        </w:rPr>
        <w:t>F</w:t>
      </w:r>
      <w:r w:rsidR="00B00D77" w:rsidRPr="005B0627">
        <w:rPr>
          <w:rFonts w:eastAsiaTheme="minorHAnsi"/>
          <w:color w:val="auto"/>
          <w:lang w:val="en-GB"/>
        </w:rPr>
        <w:t xml:space="preserve">ound the assessee’s arguments </w:t>
      </w:r>
      <w:r w:rsidR="00DE4BE0" w:rsidRPr="005B0627">
        <w:rPr>
          <w:rFonts w:eastAsiaTheme="minorHAnsi"/>
          <w:color w:val="auto"/>
          <w:lang w:val="en-GB"/>
        </w:rPr>
        <w:t xml:space="preserve">convincing </w:t>
      </w:r>
      <w:r w:rsidR="00DE4BE0">
        <w:rPr>
          <w:rFonts w:eastAsiaTheme="minorHAnsi"/>
          <w:color w:val="auto"/>
          <w:lang w:val="en-GB"/>
        </w:rPr>
        <w:t xml:space="preserve">- </w:t>
      </w:r>
      <w:r w:rsidR="00B00D77" w:rsidRPr="005B0627">
        <w:rPr>
          <w:rFonts w:eastAsiaTheme="minorHAnsi"/>
          <w:color w:val="auto"/>
          <w:lang w:val="en-GB"/>
        </w:rPr>
        <w:t xml:space="preserve">that the amount of ALL 2,600,000 was not cash </w:t>
      </w:r>
      <w:r w:rsidR="00DE4BE0">
        <w:rPr>
          <w:rFonts w:eastAsiaTheme="minorHAnsi"/>
          <w:color w:val="auto"/>
          <w:lang w:val="en-GB"/>
        </w:rPr>
        <w:t xml:space="preserve">balance </w:t>
      </w:r>
      <w:r w:rsidR="00B00D77" w:rsidRPr="005B0627">
        <w:rPr>
          <w:rFonts w:eastAsiaTheme="minorHAnsi"/>
          <w:color w:val="auto"/>
          <w:lang w:val="en-GB"/>
        </w:rPr>
        <w:t>at the end of 2003, but was used to purchase the apartment. The amount was not included in the financial analysis and did not affect the results for the period 1998–2003, as it was not included in the results of the investigation either.</w:t>
      </w:r>
    </w:p>
    <w:p w14:paraId="79267490" w14:textId="4D7C7CC6" w:rsidR="00390701" w:rsidRDefault="00B00D77" w:rsidP="00B00D77">
      <w:pPr>
        <w:pStyle w:val="Default"/>
        <w:spacing w:before="120" w:line="276" w:lineRule="auto"/>
        <w:jc w:val="both"/>
        <w:rPr>
          <w:rFonts w:eastAsiaTheme="minorHAnsi"/>
          <w:color w:val="auto"/>
          <w:lang w:val="en-GB"/>
        </w:rPr>
      </w:pPr>
      <w:r w:rsidRPr="005B0627">
        <w:rPr>
          <w:rFonts w:eastAsiaTheme="minorHAnsi"/>
          <w:color w:val="auto"/>
          <w:lang w:val="en-GB"/>
        </w:rPr>
        <w:t xml:space="preserve">- </w:t>
      </w:r>
      <w:r w:rsidR="00487623">
        <w:rPr>
          <w:rFonts w:eastAsiaTheme="minorHAnsi"/>
          <w:color w:val="auto"/>
          <w:lang w:val="en-GB"/>
        </w:rPr>
        <w:t>A</w:t>
      </w:r>
      <w:r w:rsidR="00487623" w:rsidRPr="005B0627">
        <w:rPr>
          <w:rFonts w:eastAsiaTheme="minorHAnsi"/>
          <w:color w:val="auto"/>
          <w:lang w:val="en-GB"/>
        </w:rPr>
        <w:t xml:space="preserve">ccepted </w:t>
      </w:r>
      <w:r w:rsidR="00487623">
        <w:rPr>
          <w:rFonts w:eastAsiaTheme="minorHAnsi"/>
          <w:color w:val="auto"/>
          <w:lang w:val="en-GB"/>
        </w:rPr>
        <w:t xml:space="preserve">the </w:t>
      </w:r>
      <w:r w:rsidRPr="005B0627">
        <w:rPr>
          <w:rFonts w:eastAsiaTheme="minorHAnsi"/>
          <w:color w:val="auto"/>
          <w:lang w:val="en-GB"/>
        </w:rPr>
        <w:t xml:space="preserve">amount of ALL 3,200,000 </w:t>
      </w:r>
      <w:r w:rsidR="009948F0">
        <w:rPr>
          <w:rFonts w:eastAsiaTheme="minorHAnsi"/>
          <w:color w:val="auto"/>
          <w:lang w:val="en-GB"/>
        </w:rPr>
        <w:t xml:space="preserve">as </w:t>
      </w:r>
      <w:r w:rsidRPr="005B0627">
        <w:rPr>
          <w:rFonts w:eastAsiaTheme="minorHAnsi"/>
          <w:color w:val="auto"/>
          <w:lang w:val="en-GB"/>
        </w:rPr>
        <w:t>justified savings for the period 2005–2008, a</w:t>
      </w:r>
      <w:r w:rsidR="00EE3677">
        <w:rPr>
          <w:rFonts w:eastAsiaTheme="minorHAnsi"/>
          <w:color w:val="auto"/>
          <w:lang w:val="en-GB"/>
        </w:rPr>
        <w:t xml:space="preserve">s </w:t>
      </w:r>
      <w:r w:rsidRPr="005B0627">
        <w:rPr>
          <w:rFonts w:eastAsiaTheme="minorHAnsi"/>
          <w:color w:val="auto"/>
          <w:lang w:val="en-GB"/>
        </w:rPr>
        <w:t xml:space="preserve">the Commission </w:t>
      </w:r>
      <w:r w:rsidR="00886428">
        <w:rPr>
          <w:rFonts w:eastAsiaTheme="minorHAnsi"/>
          <w:color w:val="auto"/>
          <w:lang w:val="en-GB"/>
        </w:rPr>
        <w:t xml:space="preserve">found </w:t>
      </w:r>
      <w:r w:rsidRPr="005B0627">
        <w:rPr>
          <w:rFonts w:eastAsiaTheme="minorHAnsi"/>
          <w:color w:val="auto"/>
          <w:lang w:val="en-GB"/>
        </w:rPr>
        <w:t>consisten</w:t>
      </w:r>
      <w:r w:rsidR="00EE3677">
        <w:rPr>
          <w:rFonts w:eastAsiaTheme="minorHAnsi"/>
          <w:color w:val="auto"/>
          <w:lang w:val="en-GB"/>
        </w:rPr>
        <w:t>t t</w:t>
      </w:r>
      <w:r w:rsidRPr="005B0627">
        <w:rPr>
          <w:rFonts w:eastAsiaTheme="minorHAnsi"/>
          <w:color w:val="auto"/>
          <w:lang w:val="en-GB"/>
        </w:rPr>
        <w:t xml:space="preserve">he assessee’s </w:t>
      </w:r>
      <w:r w:rsidR="000E7D08">
        <w:rPr>
          <w:rFonts w:eastAsiaTheme="minorHAnsi"/>
          <w:color w:val="auto"/>
          <w:lang w:val="en-GB"/>
        </w:rPr>
        <w:t xml:space="preserve">explanations </w:t>
      </w:r>
      <w:r w:rsidRPr="005B0627">
        <w:rPr>
          <w:rFonts w:eastAsiaTheme="minorHAnsi"/>
          <w:color w:val="auto"/>
          <w:lang w:val="en-GB"/>
        </w:rPr>
        <w:t xml:space="preserve">in the </w:t>
      </w:r>
      <w:r w:rsidR="00052070">
        <w:rPr>
          <w:lang w:val="en-GB"/>
        </w:rPr>
        <w:t xml:space="preserve">clarification </w:t>
      </w:r>
      <w:r w:rsidRPr="005B0627">
        <w:rPr>
          <w:rFonts w:eastAsiaTheme="minorHAnsi"/>
          <w:color w:val="auto"/>
          <w:lang w:val="en-GB"/>
        </w:rPr>
        <w:t xml:space="preserve">statements and subsequently in the submissions. The explanations given in the objections regarding the </w:t>
      </w:r>
      <w:r w:rsidR="009B3D3A">
        <w:rPr>
          <w:rFonts w:eastAsiaTheme="minorHAnsi"/>
          <w:color w:val="auto"/>
          <w:lang w:val="en-GB"/>
        </w:rPr>
        <w:t xml:space="preserve">spread </w:t>
      </w:r>
      <w:r w:rsidRPr="005B0627">
        <w:rPr>
          <w:rFonts w:eastAsiaTheme="minorHAnsi"/>
          <w:color w:val="auto"/>
          <w:lang w:val="en-GB"/>
        </w:rPr>
        <w:t xml:space="preserve">of this amount over the years were also found convincing, reflecting/correcting the amounts in the financial analysis presented by the assessee in the </w:t>
      </w:r>
      <w:r w:rsidR="009B3D3A">
        <w:rPr>
          <w:rFonts w:eastAsiaTheme="minorHAnsi"/>
          <w:color w:val="auto"/>
          <w:lang w:val="en-GB"/>
        </w:rPr>
        <w:t>submissions/obj</w:t>
      </w:r>
      <w:r w:rsidRPr="005B0627">
        <w:rPr>
          <w:rFonts w:eastAsiaTheme="minorHAnsi"/>
          <w:color w:val="auto"/>
          <w:lang w:val="en-GB"/>
        </w:rPr>
        <w:t>ections.</w:t>
      </w:r>
    </w:p>
    <w:p w14:paraId="4F3EAE7F" w14:textId="54A776F5" w:rsidR="00B00D77" w:rsidRPr="005B0627" w:rsidRDefault="00B00D77" w:rsidP="00B00D77">
      <w:pPr>
        <w:pStyle w:val="Default"/>
        <w:spacing w:before="120" w:line="276" w:lineRule="auto"/>
        <w:jc w:val="both"/>
        <w:rPr>
          <w:rFonts w:eastAsiaTheme="minorHAnsi"/>
          <w:color w:val="auto"/>
          <w:lang w:val="en-GB"/>
        </w:rPr>
      </w:pPr>
      <w:r w:rsidRPr="005B0627">
        <w:rPr>
          <w:rFonts w:eastAsiaTheme="minorHAnsi"/>
          <w:color w:val="auto"/>
          <w:lang w:val="en-GB"/>
        </w:rPr>
        <w:t xml:space="preserve">- Regarding the amount of ALL 1,600,000 as </w:t>
      </w:r>
      <w:r w:rsidR="00E9085E">
        <w:rPr>
          <w:rFonts w:eastAsiaTheme="minorHAnsi"/>
          <w:color w:val="auto"/>
          <w:lang w:val="en-GB"/>
        </w:rPr>
        <w:t xml:space="preserve">cash balance in </w:t>
      </w:r>
      <w:r w:rsidRPr="005B0627">
        <w:rPr>
          <w:rFonts w:eastAsiaTheme="minorHAnsi"/>
          <w:color w:val="auto"/>
          <w:lang w:val="en-GB"/>
        </w:rPr>
        <w:t xml:space="preserve">2009, </w:t>
      </w:r>
      <w:r w:rsidR="00886428">
        <w:rPr>
          <w:rFonts w:eastAsiaTheme="minorHAnsi"/>
          <w:color w:val="auto"/>
          <w:lang w:val="en-GB"/>
        </w:rPr>
        <w:t xml:space="preserve">did not accept </w:t>
      </w:r>
      <w:r w:rsidRPr="005B0627">
        <w:rPr>
          <w:rFonts w:eastAsiaTheme="minorHAnsi"/>
          <w:color w:val="auto"/>
          <w:lang w:val="en-GB"/>
        </w:rPr>
        <w:t>the claim</w:t>
      </w:r>
      <w:r w:rsidR="0005608C" w:rsidRPr="0005608C">
        <w:rPr>
          <w:rFonts w:eastAsiaTheme="minorHAnsi"/>
          <w:color w:val="auto"/>
          <w:lang w:val="en-GB"/>
        </w:rPr>
        <w:t xml:space="preserve"> </w:t>
      </w:r>
      <w:r w:rsidR="0005608C">
        <w:rPr>
          <w:rFonts w:eastAsiaTheme="minorHAnsi"/>
          <w:color w:val="auto"/>
          <w:lang w:val="en-GB"/>
        </w:rPr>
        <w:t xml:space="preserve">of </w:t>
      </w:r>
      <w:r w:rsidR="0005608C" w:rsidRPr="005B0627">
        <w:rPr>
          <w:rFonts w:eastAsiaTheme="minorHAnsi"/>
          <w:color w:val="auto"/>
          <w:lang w:val="en-GB"/>
        </w:rPr>
        <w:t>the assessee</w:t>
      </w:r>
      <w:r w:rsidRPr="005B0627">
        <w:rPr>
          <w:rFonts w:eastAsiaTheme="minorHAnsi"/>
          <w:color w:val="auto"/>
          <w:lang w:val="en-GB"/>
        </w:rPr>
        <w:t xml:space="preserve"> that this amount belonged to the wife's parents, as there was no evidence of their income and the assessee could not select which parts of the </w:t>
      </w:r>
      <w:r w:rsidR="00052070">
        <w:rPr>
          <w:lang w:val="en-GB"/>
        </w:rPr>
        <w:t xml:space="preserve">clarification </w:t>
      </w:r>
      <w:r w:rsidRPr="005B0627">
        <w:rPr>
          <w:rFonts w:eastAsiaTheme="minorHAnsi"/>
          <w:color w:val="auto"/>
          <w:lang w:val="en-GB"/>
        </w:rPr>
        <w:t xml:space="preserve">statement </w:t>
      </w:r>
      <w:r w:rsidR="000D75AD">
        <w:rPr>
          <w:rFonts w:eastAsiaTheme="minorHAnsi"/>
          <w:color w:val="auto"/>
          <w:lang w:val="en-GB"/>
        </w:rPr>
        <w:t xml:space="preserve">be </w:t>
      </w:r>
      <w:r w:rsidRPr="005B0627">
        <w:rPr>
          <w:rFonts w:eastAsiaTheme="minorHAnsi"/>
          <w:color w:val="auto"/>
          <w:lang w:val="en-GB"/>
        </w:rPr>
        <w:t xml:space="preserve">accepted as correct and which not. In the final analysis, the Commission decided to include this amount in the analysis as a cash </w:t>
      </w:r>
      <w:r w:rsidR="00A13F4E">
        <w:rPr>
          <w:rFonts w:eastAsiaTheme="minorHAnsi"/>
          <w:color w:val="auto"/>
          <w:lang w:val="en-GB"/>
        </w:rPr>
        <w:t xml:space="preserve">balance. </w:t>
      </w:r>
    </w:p>
    <w:p w14:paraId="32B91FFF" w14:textId="1985FB08" w:rsidR="00B00D77" w:rsidRPr="005B0627" w:rsidRDefault="00B00D77" w:rsidP="00B00D77">
      <w:pPr>
        <w:pStyle w:val="Default"/>
        <w:spacing w:before="120" w:line="276" w:lineRule="auto"/>
        <w:jc w:val="both"/>
        <w:rPr>
          <w:rFonts w:eastAsiaTheme="minorHAnsi"/>
          <w:color w:val="auto"/>
          <w:lang w:val="en-GB"/>
        </w:rPr>
      </w:pPr>
      <w:r w:rsidRPr="005B0627">
        <w:rPr>
          <w:rFonts w:eastAsiaTheme="minorHAnsi"/>
          <w:color w:val="auto"/>
          <w:lang w:val="en-GB"/>
        </w:rPr>
        <w:lastRenderedPageBreak/>
        <w:t xml:space="preserve">- </w:t>
      </w:r>
      <w:r w:rsidR="00B26F28">
        <w:rPr>
          <w:rFonts w:eastAsiaTheme="minorHAnsi"/>
          <w:color w:val="auto"/>
          <w:lang w:val="en-GB"/>
        </w:rPr>
        <w:t>A</w:t>
      </w:r>
      <w:r w:rsidR="00B26F28" w:rsidRPr="005B0627">
        <w:rPr>
          <w:rFonts w:eastAsiaTheme="minorHAnsi"/>
          <w:color w:val="auto"/>
          <w:lang w:val="en-GB"/>
        </w:rPr>
        <w:t xml:space="preserve">ccepted </w:t>
      </w:r>
      <w:r w:rsidR="00B26F28">
        <w:rPr>
          <w:rFonts w:eastAsiaTheme="minorHAnsi"/>
          <w:color w:val="auto"/>
          <w:lang w:val="en-GB"/>
        </w:rPr>
        <w:t xml:space="preserve">the </w:t>
      </w:r>
      <w:r w:rsidRPr="005B0627">
        <w:rPr>
          <w:rFonts w:eastAsiaTheme="minorHAnsi"/>
          <w:color w:val="auto"/>
          <w:lang w:val="en-GB"/>
        </w:rPr>
        <w:t>assessee's interpretation that the cash amounts declared in the PAD</w:t>
      </w:r>
      <w:r w:rsidR="00B26F28">
        <w:rPr>
          <w:rFonts w:eastAsiaTheme="minorHAnsi"/>
          <w:color w:val="auto"/>
          <w:lang w:val="en-GB"/>
        </w:rPr>
        <w:t>-s</w:t>
      </w:r>
      <w:r w:rsidRPr="005B0627">
        <w:rPr>
          <w:rFonts w:eastAsiaTheme="minorHAnsi"/>
          <w:color w:val="auto"/>
          <w:lang w:val="en-GB"/>
        </w:rPr>
        <w:t xml:space="preserve"> for the period 2010–2015 represent the </w:t>
      </w:r>
      <w:r w:rsidR="00B26F28">
        <w:rPr>
          <w:rFonts w:eastAsiaTheme="minorHAnsi"/>
          <w:color w:val="auto"/>
          <w:lang w:val="en-GB"/>
        </w:rPr>
        <w:t xml:space="preserve">balance </w:t>
      </w:r>
      <w:r w:rsidRPr="005B0627">
        <w:rPr>
          <w:rFonts w:eastAsiaTheme="minorHAnsi"/>
          <w:color w:val="auto"/>
          <w:lang w:val="en-GB"/>
        </w:rPr>
        <w:t>at the end of the year and not annual additions</w:t>
      </w:r>
      <w:r w:rsidR="009868C5">
        <w:rPr>
          <w:rFonts w:eastAsiaTheme="minorHAnsi"/>
          <w:color w:val="auto"/>
          <w:lang w:val="en-GB"/>
        </w:rPr>
        <w:t xml:space="preserve">. This approach was deemed by </w:t>
      </w:r>
      <w:r w:rsidRPr="005B0627">
        <w:rPr>
          <w:rFonts w:eastAsiaTheme="minorHAnsi"/>
          <w:color w:val="auto"/>
          <w:lang w:val="en-GB"/>
        </w:rPr>
        <w:t xml:space="preserve">the Commission as “more logical” and consistent with the </w:t>
      </w:r>
      <w:r w:rsidR="00B3713B" w:rsidRPr="005B0627">
        <w:rPr>
          <w:rFonts w:eastAsiaTheme="minorHAnsi"/>
          <w:color w:val="auto"/>
          <w:lang w:val="en-GB"/>
        </w:rPr>
        <w:t xml:space="preserve">vetting </w:t>
      </w:r>
      <w:r w:rsidR="00B3713B">
        <w:rPr>
          <w:rFonts w:eastAsiaTheme="minorHAnsi"/>
          <w:color w:val="auto"/>
          <w:lang w:val="en-GB"/>
        </w:rPr>
        <w:t xml:space="preserve">declaration and the </w:t>
      </w:r>
      <w:r w:rsidRPr="005B0627">
        <w:rPr>
          <w:rFonts w:eastAsiaTheme="minorHAnsi"/>
          <w:color w:val="auto"/>
          <w:lang w:val="en-GB"/>
        </w:rPr>
        <w:t>2016 PAD, therefore the changes were also reflected in the financial analysis.</w:t>
      </w:r>
      <w:r w:rsidR="00B26F28">
        <w:rPr>
          <w:rFonts w:eastAsiaTheme="minorHAnsi"/>
          <w:color w:val="auto"/>
          <w:lang w:val="en-GB"/>
        </w:rPr>
        <w:t xml:space="preserve"> </w:t>
      </w:r>
    </w:p>
    <w:p w14:paraId="3188A5BC" w14:textId="305FFD1E" w:rsidR="0008787F" w:rsidRPr="005B0627" w:rsidRDefault="00B00D77" w:rsidP="00B00D77">
      <w:pPr>
        <w:pStyle w:val="Default"/>
        <w:spacing w:before="120" w:line="276" w:lineRule="auto"/>
        <w:jc w:val="both"/>
        <w:rPr>
          <w:rFonts w:eastAsiaTheme="minorHAnsi"/>
          <w:color w:val="auto"/>
          <w:lang w:val="en-GB"/>
        </w:rPr>
      </w:pPr>
      <w:r w:rsidRPr="005B0627">
        <w:rPr>
          <w:rFonts w:eastAsiaTheme="minorHAnsi"/>
          <w:color w:val="auto"/>
          <w:lang w:val="en-GB"/>
        </w:rPr>
        <w:t xml:space="preserve">At the conclusion of the financial analysis following the objections, the Commission presented a negative balance for </w:t>
      </w:r>
      <w:r w:rsidR="00827459" w:rsidRPr="005B0627">
        <w:rPr>
          <w:lang w:val="en-GB"/>
        </w:rPr>
        <w:t>2009</w:t>
      </w:r>
      <w:r w:rsidR="00827459" w:rsidRPr="005B0627">
        <w:rPr>
          <w:rStyle w:val="FootnoteReference"/>
          <w:lang w:val="en-GB"/>
        </w:rPr>
        <w:footnoteReference w:id="3"/>
      </w:r>
      <w:r w:rsidR="00827459" w:rsidRPr="005B0627">
        <w:rPr>
          <w:lang w:val="en-GB"/>
        </w:rPr>
        <w:t xml:space="preserve"> </w:t>
      </w:r>
      <w:r w:rsidRPr="005B0627">
        <w:rPr>
          <w:rFonts w:eastAsiaTheme="minorHAnsi"/>
          <w:color w:val="auto"/>
          <w:lang w:val="en-GB"/>
        </w:rPr>
        <w:t xml:space="preserve">in the amount of (-) ALL 901,225, while the previous negative balance, presented in the </w:t>
      </w:r>
      <w:r w:rsidR="00FA517A">
        <w:rPr>
          <w:rFonts w:eastAsiaTheme="minorHAnsi"/>
          <w:color w:val="auto"/>
          <w:lang w:val="en-GB"/>
        </w:rPr>
        <w:t xml:space="preserve">report on </w:t>
      </w:r>
      <w:r w:rsidRPr="005B0627">
        <w:rPr>
          <w:rFonts w:eastAsiaTheme="minorHAnsi"/>
          <w:color w:val="auto"/>
          <w:lang w:val="en-GB"/>
        </w:rPr>
        <w:t>investigation results for the period 2010-2016, has been zeroed, according to the following table.</w:t>
      </w:r>
    </w:p>
    <w:p w14:paraId="1636F10A" w14:textId="4FAA4877" w:rsidR="00E97508" w:rsidRDefault="00E97508" w:rsidP="006E38F7">
      <w:pPr>
        <w:pStyle w:val="Default"/>
        <w:spacing w:before="120" w:line="276" w:lineRule="auto"/>
        <w:jc w:val="both"/>
        <w:rPr>
          <w:sz w:val="20"/>
          <w:szCs w:val="20"/>
          <w:u w:val="single"/>
          <w:lang w:val="en-GB"/>
        </w:rPr>
      </w:pPr>
      <w:r w:rsidRPr="005B0627">
        <w:rPr>
          <w:sz w:val="20"/>
          <w:szCs w:val="20"/>
          <w:u w:val="single"/>
          <w:lang w:val="en-GB"/>
        </w:rPr>
        <w:t>Tab</w:t>
      </w:r>
      <w:r w:rsidR="00FA517A">
        <w:rPr>
          <w:sz w:val="20"/>
          <w:szCs w:val="20"/>
          <w:u w:val="single"/>
          <w:lang w:val="en-GB"/>
        </w:rPr>
        <w:t xml:space="preserve">le of financial analysis </w:t>
      </w:r>
      <w:r w:rsidR="006E38F7">
        <w:rPr>
          <w:sz w:val="20"/>
          <w:szCs w:val="20"/>
          <w:u w:val="single"/>
          <w:lang w:val="en-GB"/>
        </w:rPr>
        <w:t xml:space="preserve">in the IQC Decision </w:t>
      </w:r>
      <w:r w:rsidR="00FA517A">
        <w:rPr>
          <w:sz w:val="20"/>
          <w:szCs w:val="20"/>
          <w:u w:val="single"/>
          <w:lang w:val="en-GB"/>
        </w:rPr>
        <w:t xml:space="preserve">concerning the </w:t>
      </w:r>
      <w:r w:rsidR="003C34B8">
        <w:rPr>
          <w:sz w:val="20"/>
          <w:szCs w:val="20"/>
          <w:u w:val="single"/>
          <w:lang w:val="en-GB"/>
        </w:rPr>
        <w:t>capacity to accrue cash savings</w:t>
      </w:r>
      <w:r w:rsidRPr="005B0627">
        <w:rPr>
          <w:sz w:val="20"/>
          <w:szCs w:val="20"/>
          <w:u w:val="single"/>
          <w:lang w:val="en-GB"/>
        </w:rPr>
        <w:t>:</w:t>
      </w:r>
    </w:p>
    <w:p w14:paraId="392AAAB4" w14:textId="4D7822C3" w:rsidR="00B50DB6" w:rsidRDefault="00B50DB6" w:rsidP="00B00D77">
      <w:pPr>
        <w:pStyle w:val="Default"/>
        <w:spacing w:before="120" w:line="276" w:lineRule="auto"/>
        <w:jc w:val="both"/>
        <w:rPr>
          <w:sz w:val="20"/>
          <w:szCs w:val="20"/>
          <w:u w:val="single"/>
          <w:lang w:val="en-GB"/>
        </w:rPr>
      </w:pPr>
      <w:r w:rsidRPr="00B50DB6">
        <w:rPr>
          <w:noProof/>
        </w:rPr>
        <w:drawing>
          <wp:inline distT="0" distB="0" distL="0" distR="0" wp14:anchorId="25688478" wp14:editId="2C230EBF">
            <wp:extent cx="5629275" cy="2809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9275" cy="2809875"/>
                    </a:xfrm>
                    <a:prstGeom prst="rect">
                      <a:avLst/>
                    </a:prstGeom>
                    <a:noFill/>
                    <a:ln>
                      <a:noFill/>
                    </a:ln>
                  </pic:spPr>
                </pic:pic>
              </a:graphicData>
            </a:graphic>
          </wp:inline>
        </w:drawing>
      </w:r>
    </w:p>
    <w:p w14:paraId="14DA8110" w14:textId="77777777" w:rsidR="00B50DB6" w:rsidRDefault="00B50DB6" w:rsidP="00B00D77">
      <w:pPr>
        <w:pStyle w:val="Default"/>
        <w:spacing w:before="120" w:line="276" w:lineRule="auto"/>
        <w:jc w:val="both"/>
        <w:rPr>
          <w:sz w:val="20"/>
          <w:szCs w:val="20"/>
          <w:u w:val="single"/>
          <w:lang w:val="en-GB"/>
        </w:rPr>
      </w:pPr>
    </w:p>
    <w:p w14:paraId="5B645451" w14:textId="67BAA3F5" w:rsidR="00450FAB" w:rsidRPr="005B0627" w:rsidRDefault="003D6C34" w:rsidP="003F0773">
      <w:pPr>
        <w:pStyle w:val="Default"/>
        <w:numPr>
          <w:ilvl w:val="0"/>
          <w:numId w:val="9"/>
        </w:numPr>
        <w:spacing w:before="120" w:line="276" w:lineRule="auto"/>
        <w:jc w:val="both"/>
        <w:rPr>
          <w:b/>
          <w:bCs/>
          <w:lang w:val="en-GB"/>
        </w:rPr>
      </w:pPr>
      <w:r>
        <w:rPr>
          <w:b/>
          <w:bCs/>
          <w:lang w:val="en-GB"/>
        </w:rPr>
        <w:t xml:space="preserve">At the AC, we carried out as verification of detailed claims raised in the appeal by </w:t>
      </w:r>
      <w:r w:rsidR="00C4792E" w:rsidRPr="003D6C34">
        <w:rPr>
          <w:b/>
          <w:bCs/>
          <w:lang w:val="en-GB"/>
        </w:rPr>
        <w:t>the assessee</w:t>
      </w:r>
      <w:r w:rsidR="00C4792E" w:rsidRPr="005B0627">
        <w:rPr>
          <w:b/>
          <w:bCs/>
          <w:lang w:val="en-GB"/>
        </w:rPr>
        <w:t xml:space="preserve"> </w:t>
      </w:r>
      <w:r w:rsidR="0023536C">
        <w:rPr>
          <w:b/>
          <w:bCs/>
          <w:lang w:val="en-GB"/>
        </w:rPr>
        <w:t xml:space="preserve">concerning the declaration of cash. </w:t>
      </w:r>
    </w:p>
    <w:p w14:paraId="7B917699" w14:textId="1D0BEEB7" w:rsidR="00E97508" w:rsidRPr="005B0627" w:rsidRDefault="0023536C" w:rsidP="006554F3">
      <w:pPr>
        <w:pStyle w:val="Default"/>
        <w:spacing w:before="120" w:line="276" w:lineRule="auto"/>
        <w:jc w:val="both"/>
        <w:rPr>
          <w:lang w:val="en-GB"/>
        </w:rPr>
      </w:pPr>
      <w:r>
        <w:rPr>
          <w:lang w:val="en-GB"/>
        </w:rPr>
        <w:t xml:space="preserve">In a summary, </w:t>
      </w:r>
      <w:r w:rsidR="00544233">
        <w:rPr>
          <w:lang w:val="en-GB"/>
        </w:rPr>
        <w:t xml:space="preserve">we present in the table below, the cash balance at the end of each year for the period </w:t>
      </w:r>
      <w:r w:rsidR="00E87A77" w:rsidRPr="005B0627">
        <w:rPr>
          <w:lang w:val="en-GB"/>
        </w:rPr>
        <w:t xml:space="preserve">2003-2016 </w:t>
      </w:r>
      <w:r w:rsidR="00544233">
        <w:rPr>
          <w:lang w:val="en-GB"/>
        </w:rPr>
        <w:t xml:space="preserve">according to: </w:t>
      </w:r>
    </w:p>
    <w:p w14:paraId="4ECE8E35" w14:textId="1861FF88" w:rsidR="00E97508" w:rsidRPr="005B0627" w:rsidRDefault="00E97508" w:rsidP="003F0773">
      <w:pPr>
        <w:pStyle w:val="Default"/>
        <w:numPr>
          <w:ilvl w:val="0"/>
          <w:numId w:val="4"/>
        </w:numPr>
        <w:spacing w:before="120" w:line="276" w:lineRule="auto"/>
        <w:jc w:val="both"/>
        <w:rPr>
          <w:lang w:val="en-GB"/>
        </w:rPr>
      </w:pPr>
      <w:r w:rsidRPr="005B0627">
        <w:rPr>
          <w:lang w:val="en-GB"/>
        </w:rPr>
        <w:t>D</w:t>
      </w:r>
      <w:r w:rsidR="00E87A77" w:rsidRPr="005B0627">
        <w:rPr>
          <w:lang w:val="en-GB"/>
        </w:rPr>
        <w:t>e</w:t>
      </w:r>
      <w:r w:rsidR="00544233">
        <w:rPr>
          <w:lang w:val="en-GB"/>
        </w:rPr>
        <w:t xml:space="preserve">clarations of the </w:t>
      </w:r>
      <w:r w:rsidR="00C4792E" w:rsidRPr="005B0627">
        <w:rPr>
          <w:lang w:val="en-GB"/>
        </w:rPr>
        <w:t xml:space="preserve">assessee </w:t>
      </w:r>
      <w:r w:rsidR="00544233">
        <w:rPr>
          <w:lang w:val="en-GB"/>
        </w:rPr>
        <w:t xml:space="preserve">in </w:t>
      </w:r>
      <w:r w:rsidR="00B1438E" w:rsidRPr="005B0627">
        <w:rPr>
          <w:lang w:val="en-GB"/>
        </w:rPr>
        <w:t>PAD</w:t>
      </w:r>
      <w:r w:rsidR="00544233">
        <w:rPr>
          <w:lang w:val="en-GB"/>
        </w:rPr>
        <w:t>-s</w:t>
      </w:r>
      <w:r w:rsidR="00695456">
        <w:rPr>
          <w:lang w:val="en-GB"/>
        </w:rPr>
        <w:t>;</w:t>
      </w:r>
    </w:p>
    <w:p w14:paraId="003A0760" w14:textId="55CF3451" w:rsidR="00E97508" w:rsidRPr="005B0627" w:rsidRDefault="00695456" w:rsidP="003F0773">
      <w:pPr>
        <w:pStyle w:val="Default"/>
        <w:numPr>
          <w:ilvl w:val="0"/>
          <w:numId w:val="4"/>
        </w:numPr>
        <w:spacing w:before="120" w:line="276" w:lineRule="auto"/>
        <w:jc w:val="both"/>
        <w:rPr>
          <w:lang w:val="en-GB"/>
        </w:rPr>
      </w:pPr>
      <w:r>
        <w:rPr>
          <w:lang w:val="en-GB"/>
        </w:rPr>
        <w:t xml:space="preserve">Clarification statements and the </w:t>
      </w:r>
      <w:r w:rsidR="00B1438E" w:rsidRPr="005B0627">
        <w:rPr>
          <w:lang w:val="en-GB"/>
        </w:rPr>
        <w:t>HIDAACI</w:t>
      </w:r>
      <w:r>
        <w:rPr>
          <w:lang w:val="en-GB"/>
        </w:rPr>
        <w:t xml:space="preserve"> audit reports over the years; </w:t>
      </w:r>
      <w:r w:rsidR="000633EA" w:rsidRPr="005B0627">
        <w:rPr>
          <w:lang w:val="en-GB"/>
        </w:rPr>
        <w:t xml:space="preserve"> </w:t>
      </w:r>
    </w:p>
    <w:p w14:paraId="4B84DF83" w14:textId="2A2673F3" w:rsidR="00025118" w:rsidRDefault="00C966C3" w:rsidP="003F0773">
      <w:pPr>
        <w:pStyle w:val="Default"/>
        <w:numPr>
          <w:ilvl w:val="0"/>
          <w:numId w:val="4"/>
        </w:numPr>
        <w:spacing w:before="120" w:line="276" w:lineRule="auto"/>
        <w:jc w:val="both"/>
        <w:rPr>
          <w:lang w:val="en-GB"/>
        </w:rPr>
      </w:pPr>
      <w:r>
        <w:rPr>
          <w:lang w:val="en-GB"/>
        </w:rPr>
        <w:t xml:space="preserve">Submissions sent to the </w:t>
      </w:r>
      <w:r w:rsidR="00FC3A88" w:rsidRPr="005B0627">
        <w:rPr>
          <w:lang w:val="en-GB"/>
        </w:rPr>
        <w:t>Commission</w:t>
      </w:r>
      <w:r w:rsidR="00E87A77" w:rsidRPr="005B0627">
        <w:rPr>
          <w:lang w:val="en-GB"/>
        </w:rPr>
        <w:t xml:space="preserve"> </w:t>
      </w:r>
      <w:r>
        <w:rPr>
          <w:lang w:val="en-GB"/>
        </w:rPr>
        <w:t xml:space="preserve">upon completion of investigations. </w:t>
      </w:r>
      <w:r w:rsidR="00E87A77" w:rsidRPr="005B0627">
        <w:rPr>
          <w:lang w:val="en-GB"/>
        </w:rPr>
        <w:t xml:space="preserve"> </w:t>
      </w:r>
    </w:p>
    <w:p w14:paraId="403A99A6" w14:textId="77777777" w:rsidR="00E2564B" w:rsidRDefault="00E2564B" w:rsidP="00E2564B">
      <w:pPr>
        <w:pStyle w:val="Default"/>
        <w:spacing w:before="120" w:line="276" w:lineRule="auto"/>
        <w:jc w:val="both"/>
        <w:rPr>
          <w:lang w:val="en-GB"/>
        </w:rPr>
      </w:pPr>
    </w:p>
    <w:p w14:paraId="7D7EFDA5" w14:textId="0CB6A27D" w:rsidR="00852613" w:rsidRPr="00165341" w:rsidRDefault="00E2564B" w:rsidP="00165341">
      <w:pPr>
        <w:pStyle w:val="Default"/>
        <w:spacing w:before="120" w:line="276" w:lineRule="auto"/>
        <w:jc w:val="both"/>
        <w:rPr>
          <w:lang w:val="en-GB"/>
        </w:rPr>
      </w:pPr>
      <w:r w:rsidRPr="00E2564B">
        <w:rPr>
          <w:noProof/>
        </w:rPr>
        <w:lastRenderedPageBreak/>
        <w:drawing>
          <wp:inline distT="0" distB="0" distL="0" distR="0" wp14:anchorId="5A4B2F4C" wp14:editId="5996E11B">
            <wp:extent cx="6159500" cy="60559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9500" cy="6055995"/>
                    </a:xfrm>
                    <a:prstGeom prst="rect">
                      <a:avLst/>
                    </a:prstGeom>
                    <a:noFill/>
                    <a:ln>
                      <a:noFill/>
                    </a:ln>
                  </pic:spPr>
                </pic:pic>
              </a:graphicData>
            </a:graphic>
          </wp:inline>
        </w:drawing>
      </w:r>
    </w:p>
    <w:p w14:paraId="52B5F850" w14:textId="77777777" w:rsidR="00933557" w:rsidRPr="005B0627" w:rsidRDefault="00933557" w:rsidP="00450FAB">
      <w:pPr>
        <w:pStyle w:val="NoSpacing"/>
        <w:rPr>
          <w:rFonts w:ascii="Times New Roman" w:hAnsi="Times New Roman" w:cs="Times New Roman"/>
          <w:b/>
          <w:bCs/>
          <w:sz w:val="24"/>
          <w:szCs w:val="24"/>
          <w:lang w:val="en-GB" w:eastAsia="sq-AL"/>
        </w:rPr>
      </w:pPr>
    </w:p>
    <w:p w14:paraId="50D2C848" w14:textId="77777777" w:rsidR="00165341" w:rsidRDefault="00165341" w:rsidP="00450FAB">
      <w:pPr>
        <w:pStyle w:val="NoSpacing"/>
        <w:rPr>
          <w:rFonts w:ascii="Times New Roman" w:hAnsi="Times New Roman" w:cs="Times New Roman"/>
          <w:b/>
          <w:bCs/>
          <w:sz w:val="24"/>
          <w:szCs w:val="24"/>
          <w:lang w:val="en-GB" w:eastAsia="sq-AL"/>
        </w:rPr>
      </w:pPr>
    </w:p>
    <w:p w14:paraId="545B3C62" w14:textId="373762BB" w:rsidR="00450FAB" w:rsidRPr="005B0627" w:rsidRDefault="00980A21" w:rsidP="00450FAB">
      <w:pPr>
        <w:pStyle w:val="NoSpacing"/>
        <w:rPr>
          <w:rFonts w:ascii="Times New Roman" w:hAnsi="Times New Roman" w:cs="Times New Roman"/>
          <w:b/>
          <w:bCs/>
          <w:sz w:val="24"/>
          <w:szCs w:val="24"/>
          <w:lang w:val="en-GB" w:eastAsia="sq-AL"/>
        </w:rPr>
      </w:pPr>
      <w:r>
        <w:rPr>
          <w:rFonts w:ascii="Times New Roman" w:hAnsi="Times New Roman" w:cs="Times New Roman"/>
          <w:b/>
          <w:bCs/>
          <w:sz w:val="24"/>
          <w:szCs w:val="24"/>
          <w:lang w:val="en-GB" w:eastAsia="sq-AL"/>
        </w:rPr>
        <w:t xml:space="preserve">From an examination of the documentation in the file, the LSU </w:t>
      </w:r>
      <w:r w:rsidR="00886428">
        <w:rPr>
          <w:rFonts w:ascii="Times New Roman" w:hAnsi="Times New Roman" w:cs="Times New Roman"/>
          <w:b/>
          <w:bCs/>
          <w:sz w:val="24"/>
          <w:szCs w:val="24"/>
          <w:lang w:val="en-GB" w:eastAsia="sq-AL"/>
        </w:rPr>
        <w:t xml:space="preserve">finds </w:t>
      </w:r>
      <w:r>
        <w:rPr>
          <w:rFonts w:ascii="Times New Roman" w:hAnsi="Times New Roman" w:cs="Times New Roman"/>
          <w:b/>
          <w:bCs/>
          <w:sz w:val="24"/>
          <w:szCs w:val="24"/>
          <w:lang w:val="en-GB" w:eastAsia="sq-AL"/>
        </w:rPr>
        <w:t xml:space="preserve">as follows: </w:t>
      </w:r>
    </w:p>
    <w:p w14:paraId="4B284F85" w14:textId="77777777" w:rsidR="00450FAB" w:rsidRPr="005B0627" w:rsidRDefault="00450FAB" w:rsidP="00450FAB">
      <w:pPr>
        <w:pStyle w:val="NoSpacing"/>
        <w:rPr>
          <w:rFonts w:ascii="Times New Roman" w:hAnsi="Times New Roman" w:cs="Times New Roman"/>
          <w:b/>
          <w:bCs/>
          <w:sz w:val="6"/>
          <w:szCs w:val="6"/>
          <w:lang w:val="en-GB" w:eastAsia="sq-AL"/>
        </w:rPr>
      </w:pPr>
    </w:p>
    <w:p w14:paraId="20287516" w14:textId="47C7527D" w:rsidR="00EA6CA5" w:rsidRPr="005B0627" w:rsidRDefault="00190CE1" w:rsidP="003F0773">
      <w:pPr>
        <w:pStyle w:val="NoSpacing"/>
        <w:numPr>
          <w:ilvl w:val="0"/>
          <w:numId w:val="8"/>
        </w:numPr>
        <w:spacing w:line="276" w:lineRule="auto"/>
        <w:rPr>
          <w:rFonts w:ascii="Times New Roman" w:hAnsi="Times New Roman" w:cs="Times New Roman"/>
          <w:sz w:val="24"/>
          <w:szCs w:val="24"/>
          <w:lang w:val="en-GB" w:eastAsia="sq-AL"/>
        </w:rPr>
      </w:pPr>
      <w:r w:rsidRPr="005B0627">
        <w:rPr>
          <w:rFonts w:ascii="Times New Roman" w:hAnsi="Times New Roman" w:cs="Times New Roman"/>
          <w:sz w:val="24"/>
          <w:szCs w:val="24"/>
          <w:lang w:val="en-GB" w:eastAsia="sq-AL"/>
        </w:rPr>
        <w:t xml:space="preserve">For the period 2003–2009, the assessee did not declare any cash balance in the PAD, but in a clarification statement claimed by the assessee as </w:t>
      </w:r>
      <w:r w:rsidR="0096244A">
        <w:rPr>
          <w:rFonts w:ascii="Times New Roman" w:hAnsi="Times New Roman" w:cs="Times New Roman"/>
          <w:sz w:val="24"/>
          <w:szCs w:val="24"/>
          <w:lang w:val="en-GB" w:eastAsia="sq-AL"/>
        </w:rPr>
        <w:t>filed i</w:t>
      </w:r>
      <w:r w:rsidRPr="005B0627">
        <w:rPr>
          <w:rFonts w:ascii="Times New Roman" w:hAnsi="Times New Roman" w:cs="Times New Roman"/>
          <w:sz w:val="24"/>
          <w:szCs w:val="24"/>
          <w:lang w:val="en-GB" w:eastAsia="sq-AL"/>
        </w:rPr>
        <w:t>n 2010, claimed that</w:t>
      </w:r>
      <w:r w:rsidR="006965DE">
        <w:rPr>
          <w:rFonts w:ascii="Times New Roman" w:hAnsi="Times New Roman" w:cs="Times New Roman"/>
          <w:sz w:val="24"/>
          <w:szCs w:val="24"/>
          <w:lang w:val="en-GB" w:eastAsia="sq-AL"/>
        </w:rPr>
        <w:t xml:space="preserve"> he </w:t>
      </w:r>
      <w:r w:rsidRPr="005B0627">
        <w:rPr>
          <w:rFonts w:ascii="Times New Roman" w:hAnsi="Times New Roman" w:cs="Times New Roman"/>
          <w:sz w:val="24"/>
          <w:szCs w:val="24"/>
          <w:lang w:val="en-GB" w:eastAsia="sq-AL"/>
        </w:rPr>
        <w:t>had saved ALL 3,200,000 during this period. Further, in the same statement, it results that</w:t>
      </w:r>
      <w:r w:rsidR="00EA6CA5" w:rsidRPr="005B0627">
        <w:rPr>
          <w:rFonts w:ascii="Times New Roman" w:hAnsi="Times New Roman" w:cs="Times New Roman"/>
          <w:sz w:val="24"/>
          <w:szCs w:val="24"/>
          <w:lang w:val="en-GB" w:eastAsia="sq-AL"/>
        </w:rPr>
        <w:t>:</w:t>
      </w:r>
      <w:r w:rsidR="00264D31" w:rsidRPr="005B0627">
        <w:rPr>
          <w:rFonts w:ascii="Times New Roman" w:hAnsi="Times New Roman" w:cs="Times New Roman"/>
          <w:sz w:val="24"/>
          <w:szCs w:val="24"/>
          <w:lang w:val="en-GB" w:eastAsia="sq-AL"/>
        </w:rPr>
        <w:t xml:space="preserve"> </w:t>
      </w:r>
    </w:p>
    <w:p w14:paraId="4B208304" w14:textId="664F92B8" w:rsidR="00EA6CA5" w:rsidRPr="005B0627" w:rsidRDefault="00EA6CA5" w:rsidP="00366684">
      <w:pPr>
        <w:pStyle w:val="NoSpacing"/>
        <w:spacing w:line="276" w:lineRule="auto"/>
        <w:ind w:left="720"/>
        <w:rPr>
          <w:rFonts w:ascii="Times New Roman" w:hAnsi="Times New Roman" w:cs="Times New Roman"/>
          <w:sz w:val="24"/>
          <w:szCs w:val="24"/>
          <w:lang w:val="en-GB" w:eastAsia="sq-AL"/>
        </w:rPr>
      </w:pPr>
      <w:r w:rsidRPr="005B0627">
        <w:rPr>
          <w:rFonts w:ascii="Times New Roman" w:hAnsi="Times New Roman" w:cs="Times New Roman"/>
          <w:sz w:val="24"/>
          <w:szCs w:val="24"/>
          <w:lang w:val="en-GB" w:eastAsia="sq-AL"/>
        </w:rPr>
        <w:t>-</w:t>
      </w:r>
      <w:r w:rsidR="00886428" w:rsidRPr="00886428">
        <w:rPr>
          <w:rFonts w:ascii="Times New Roman" w:hAnsi="Times New Roman" w:cs="Times New Roman"/>
          <w:sz w:val="24"/>
          <w:szCs w:val="24"/>
          <w:lang w:val="en-GB" w:eastAsia="sq-AL"/>
        </w:rPr>
        <w:t xml:space="preserve"> </w:t>
      </w:r>
      <w:r w:rsidR="00886428" w:rsidRPr="005B0627">
        <w:rPr>
          <w:rFonts w:ascii="Times New Roman" w:hAnsi="Times New Roman" w:cs="Times New Roman"/>
          <w:sz w:val="24"/>
          <w:szCs w:val="24"/>
          <w:lang w:val="en-GB" w:eastAsia="sq-AL"/>
        </w:rPr>
        <w:t xml:space="preserve">ALL </w:t>
      </w:r>
      <w:r w:rsidRPr="005B0627">
        <w:rPr>
          <w:rFonts w:ascii="Times New Roman" w:hAnsi="Times New Roman" w:cs="Times New Roman"/>
          <w:sz w:val="24"/>
          <w:szCs w:val="24"/>
          <w:lang w:val="en-GB" w:eastAsia="sq-AL"/>
        </w:rPr>
        <w:t>2,</w:t>
      </w:r>
      <w:r w:rsidR="00282E83" w:rsidRPr="005B0627">
        <w:rPr>
          <w:lang w:val="en-GB"/>
        </w:rPr>
        <w:t xml:space="preserve"> </w:t>
      </w:r>
      <w:r w:rsidR="00282E83" w:rsidRPr="005B0627">
        <w:rPr>
          <w:rFonts w:ascii="Times New Roman" w:hAnsi="Times New Roman" w:cs="Times New Roman"/>
          <w:sz w:val="24"/>
          <w:szCs w:val="24"/>
          <w:lang w:val="en-GB" w:eastAsia="sq-AL"/>
        </w:rPr>
        <w:t xml:space="preserve">600,000 declared as "cash </w:t>
      </w:r>
      <w:r w:rsidR="00E87016">
        <w:rPr>
          <w:rFonts w:ascii="Times New Roman" w:hAnsi="Times New Roman" w:cs="Times New Roman"/>
          <w:sz w:val="24"/>
          <w:szCs w:val="24"/>
          <w:lang w:val="en-GB" w:eastAsia="sq-AL"/>
        </w:rPr>
        <w:t>at home</w:t>
      </w:r>
      <w:r w:rsidR="00282E83" w:rsidRPr="005B0627">
        <w:rPr>
          <w:rFonts w:ascii="Times New Roman" w:hAnsi="Times New Roman" w:cs="Times New Roman"/>
          <w:sz w:val="24"/>
          <w:szCs w:val="24"/>
          <w:lang w:val="en-GB" w:eastAsia="sq-AL"/>
        </w:rPr>
        <w:t>" at the end of 2003</w:t>
      </w:r>
      <w:r w:rsidR="004013FD" w:rsidRPr="005B0627">
        <w:rPr>
          <w:rFonts w:ascii="Times New Roman" w:hAnsi="Times New Roman" w:cs="Times New Roman"/>
          <w:sz w:val="24"/>
          <w:szCs w:val="24"/>
          <w:lang w:val="en-GB" w:eastAsia="sq-AL"/>
        </w:rPr>
        <w:t>;</w:t>
      </w:r>
    </w:p>
    <w:p w14:paraId="394F08DF" w14:textId="138DD518" w:rsidR="00EA6CA5" w:rsidRPr="005B0627" w:rsidRDefault="00EA6CA5" w:rsidP="00366684">
      <w:pPr>
        <w:pStyle w:val="NoSpacing"/>
        <w:spacing w:line="276" w:lineRule="auto"/>
        <w:ind w:left="720"/>
        <w:rPr>
          <w:rFonts w:ascii="Times New Roman" w:hAnsi="Times New Roman" w:cs="Times New Roman"/>
          <w:sz w:val="24"/>
          <w:szCs w:val="24"/>
          <w:lang w:val="en-GB" w:eastAsia="sq-AL"/>
        </w:rPr>
      </w:pPr>
      <w:r w:rsidRPr="005B0627">
        <w:rPr>
          <w:rFonts w:ascii="Times New Roman" w:hAnsi="Times New Roman" w:cs="Times New Roman"/>
          <w:sz w:val="24"/>
          <w:szCs w:val="24"/>
          <w:lang w:val="en-GB" w:eastAsia="sq-AL"/>
        </w:rPr>
        <w:t>-</w:t>
      </w:r>
      <w:r w:rsidR="00886428" w:rsidRPr="00886428">
        <w:rPr>
          <w:rFonts w:ascii="Times New Roman" w:hAnsi="Times New Roman" w:cs="Times New Roman"/>
          <w:sz w:val="24"/>
          <w:szCs w:val="24"/>
          <w:lang w:val="en-GB" w:eastAsia="sq-AL"/>
        </w:rPr>
        <w:t xml:space="preserve"> </w:t>
      </w:r>
      <w:r w:rsidR="00886428" w:rsidRPr="005B0627">
        <w:rPr>
          <w:rFonts w:ascii="Times New Roman" w:hAnsi="Times New Roman" w:cs="Times New Roman"/>
          <w:sz w:val="24"/>
          <w:szCs w:val="24"/>
          <w:lang w:val="en-GB" w:eastAsia="sq-AL"/>
        </w:rPr>
        <w:t xml:space="preserve">ALL </w:t>
      </w:r>
      <w:r w:rsidRPr="005B0627">
        <w:rPr>
          <w:rFonts w:ascii="Times New Roman" w:hAnsi="Times New Roman" w:cs="Times New Roman"/>
          <w:sz w:val="24"/>
          <w:szCs w:val="24"/>
          <w:lang w:val="en-GB" w:eastAsia="sq-AL"/>
        </w:rPr>
        <w:t xml:space="preserve">1,600,000 </w:t>
      </w:r>
      <w:r w:rsidR="00282E83" w:rsidRPr="005B0627">
        <w:rPr>
          <w:rFonts w:ascii="Times New Roman" w:hAnsi="Times New Roman" w:cs="Times New Roman"/>
          <w:sz w:val="24"/>
          <w:szCs w:val="24"/>
          <w:lang w:val="en-GB" w:eastAsia="sq-AL"/>
        </w:rPr>
        <w:t>as a cash balance at the end of 2009 from his and his wife's income</w:t>
      </w:r>
      <w:r w:rsidRPr="005B0627">
        <w:rPr>
          <w:rFonts w:ascii="Times New Roman" w:hAnsi="Times New Roman" w:cs="Times New Roman"/>
          <w:sz w:val="24"/>
          <w:szCs w:val="24"/>
          <w:lang w:val="en-GB" w:eastAsia="sq-AL"/>
        </w:rPr>
        <w:t>.</w:t>
      </w:r>
      <w:r w:rsidR="00886428">
        <w:rPr>
          <w:rFonts w:ascii="Times New Roman" w:hAnsi="Times New Roman" w:cs="Times New Roman"/>
          <w:sz w:val="24"/>
          <w:szCs w:val="24"/>
          <w:lang w:val="en-GB" w:eastAsia="sq-AL"/>
        </w:rPr>
        <w:t xml:space="preserve">  </w:t>
      </w:r>
    </w:p>
    <w:p w14:paraId="28141360" w14:textId="47746090" w:rsidR="00EA6CA5" w:rsidRPr="005B0627" w:rsidRDefault="00282E83" w:rsidP="00EA6CA5">
      <w:pPr>
        <w:pStyle w:val="NoSpacing"/>
        <w:spacing w:line="276" w:lineRule="auto"/>
        <w:ind w:left="360"/>
        <w:rPr>
          <w:rFonts w:ascii="Times New Roman" w:hAnsi="Times New Roman" w:cs="Times New Roman"/>
          <w:sz w:val="24"/>
          <w:szCs w:val="24"/>
          <w:lang w:val="en-GB" w:eastAsia="sq-AL"/>
        </w:rPr>
      </w:pPr>
      <w:r w:rsidRPr="005B0627">
        <w:rPr>
          <w:rFonts w:ascii="Times New Roman" w:hAnsi="Times New Roman" w:cs="Times New Roman"/>
          <w:sz w:val="24"/>
          <w:szCs w:val="24"/>
          <w:lang w:val="en-GB" w:eastAsia="sq-AL"/>
        </w:rPr>
        <w:t xml:space="preserve">These statements contradict the lack of disclosures in the relevant PADs, as well as subsequent clarifications during the investigation, in which the assessee changed </w:t>
      </w:r>
      <w:r w:rsidR="006A3E92">
        <w:rPr>
          <w:rFonts w:ascii="Times New Roman" w:hAnsi="Times New Roman" w:cs="Times New Roman"/>
          <w:sz w:val="24"/>
          <w:szCs w:val="24"/>
          <w:lang w:val="en-GB" w:eastAsia="sq-AL"/>
        </w:rPr>
        <w:t xml:space="preserve">his </w:t>
      </w:r>
      <w:r w:rsidRPr="005B0627">
        <w:rPr>
          <w:rFonts w:ascii="Times New Roman" w:hAnsi="Times New Roman" w:cs="Times New Roman"/>
          <w:sz w:val="24"/>
          <w:szCs w:val="24"/>
          <w:lang w:val="en-GB" w:eastAsia="sq-AL"/>
        </w:rPr>
        <w:t>explanation, claiming that</w:t>
      </w:r>
      <w:r w:rsidR="00EA6CA5" w:rsidRPr="005B0627">
        <w:rPr>
          <w:rFonts w:ascii="Times New Roman" w:hAnsi="Times New Roman" w:cs="Times New Roman"/>
          <w:sz w:val="24"/>
          <w:szCs w:val="24"/>
          <w:lang w:val="en-GB" w:eastAsia="sq-AL"/>
        </w:rPr>
        <w:t>:</w:t>
      </w:r>
    </w:p>
    <w:p w14:paraId="253824D7" w14:textId="059B02A6" w:rsidR="00EA6CA5" w:rsidRPr="005B0627" w:rsidRDefault="006A3E92" w:rsidP="00366684">
      <w:pPr>
        <w:pStyle w:val="NoSpacing"/>
        <w:spacing w:line="276" w:lineRule="auto"/>
        <w:ind w:left="720"/>
        <w:rPr>
          <w:rFonts w:ascii="Times New Roman" w:hAnsi="Times New Roman" w:cs="Times New Roman"/>
          <w:i/>
          <w:iCs/>
          <w:sz w:val="24"/>
          <w:szCs w:val="24"/>
          <w:lang w:val="en-GB" w:eastAsia="sq-AL"/>
        </w:rPr>
      </w:pPr>
      <w:r>
        <w:rPr>
          <w:rFonts w:ascii="Times New Roman" w:hAnsi="Times New Roman" w:cs="Times New Roman"/>
          <w:sz w:val="24"/>
          <w:szCs w:val="24"/>
          <w:lang w:val="en-GB" w:eastAsia="sq-AL"/>
        </w:rPr>
        <w:lastRenderedPageBreak/>
        <w:t xml:space="preserve">- </w:t>
      </w:r>
      <w:r w:rsidRPr="005B0627">
        <w:rPr>
          <w:rFonts w:ascii="Times New Roman" w:hAnsi="Times New Roman" w:cs="Times New Roman"/>
          <w:sz w:val="24"/>
          <w:szCs w:val="24"/>
          <w:lang w:val="en-GB" w:eastAsia="sq-AL"/>
        </w:rPr>
        <w:t xml:space="preserve">ALL </w:t>
      </w:r>
      <w:r w:rsidR="00EA6CA5" w:rsidRPr="005B0627">
        <w:rPr>
          <w:rFonts w:ascii="Times New Roman" w:hAnsi="Times New Roman" w:cs="Times New Roman"/>
          <w:sz w:val="24"/>
          <w:szCs w:val="24"/>
          <w:lang w:val="en-GB" w:eastAsia="sq-AL"/>
        </w:rPr>
        <w:t xml:space="preserve">2,600,000 </w:t>
      </w:r>
      <w:r w:rsidR="00282E83" w:rsidRPr="005B0627">
        <w:rPr>
          <w:rFonts w:ascii="Times New Roman" w:hAnsi="Times New Roman" w:cs="Times New Roman"/>
          <w:sz w:val="24"/>
          <w:szCs w:val="24"/>
          <w:lang w:val="en-GB" w:eastAsia="sq-AL"/>
        </w:rPr>
        <w:t xml:space="preserve">was not cash </w:t>
      </w:r>
      <w:r w:rsidR="009A4961">
        <w:rPr>
          <w:rFonts w:ascii="Times New Roman" w:hAnsi="Times New Roman" w:cs="Times New Roman"/>
          <w:sz w:val="24"/>
          <w:szCs w:val="24"/>
          <w:lang w:val="en-GB" w:eastAsia="sq-AL"/>
        </w:rPr>
        <w:t xml:space="preserve">balance </w:t>
      </w:r>
      <w:r w:rsidR="00282E83" w:rsidRPr="005B0627">
        <w:rPr>
          <w:rFonts w:ascii="Times New Roman" w:hAnsi="Times New Roman" w:cs="Times New Roman"/>
          <w:sz w:val="24"/>
          <w:szCs w:val="24"/>
          <w:lang w:val="en-GB" w:eastAsia="sq-AL"/>
        </w:rPr>
        <w:t xml:space="preserve">but was used to purchase the apartment. </w:t>
      </w:r>
      <w:r w:rsidR="00282E83" w:rsidRPr="005B0627">
        <w:rPr>
          <w:rFonts w:ascii="Times New Roman" w:hAnsi="Times New Roman" w:cs="Times New Roman"/>
          <w:i/>
          <w:iCs/>
          <w:sz w:val="24"/>
          <w:szCs w:val="24"/>
          <w:lang w:val="en-GB" w:eastAsia="sq-AL"/>
        </w:rPr>
        <w:t>(Further</w:t>
      </w:r>
      <w:r w:rsidR="008C53C0">
        <w:rPr>
          <w:rFonts w:ascii="Times New Roman" w:hAnsi="Times New Roman" w:cs="Times New Roman"/>
          <w:i/>
          <w:iCs/>
          <w:sz w:val="24"/>
          <w:szCs w:val="24"/>
          <w:lang w:val="en-GB" w:eastAsia="sq-AL"/>
        </w:rPr>
        <w:t xml:space="preserve">, </w:t>
      </w:r>
      <w:r w:rsidR="00282E83" w:rsidRPr="005B0627">
        <w:rPr>
          <w:rFonts w:ascii="Times New Roman" w:hAnsi="Times New Roman" w:cs="Times New Roman"/>
          <w:i/>
          <w:iCs/>
          <w:sz w:val="24"/>
          <w:szCs w:val="24"/>
          <w:lang w:val="en-GB" w:eastAsia="sq-AL"/>
        </w:rPr>
        <w:t xml:space="preserve">in the </w:t>
      </w:r>
      <w:r w:rsidR="008C53C0">
        <w:rPr>
          <w:rFonts w:ascii="Times New Roman" w:hAnsi="Times New Roman" w:cs="Times New Roman"/>
          <w:i/>
          <w:iCs/>
          <w:sz w:val="24"/>
          <w:szCs w:val="24"/>
          <w:lang w:val="en-GB" w:eastAsia="sq-AL"/>
        </w:rPr>
        <w:t xml:space="preserve">course of investigation </w:t>
      </w:r>
      <w:r w:rsidR="00E36EC6">
        <w:rPr>
          <w:rFonts w:ascii="Times New Roman" w:hAnsi="Times New Roman" w:cs="Times New Roman"/>
          <w:i/>
          <w:iCs/>
          <w:sz w:val="24"/>
          <w:szCs w:val="24"/>
          <w:lang w:val="en-GB" w:eastAsia="sq-AL"/>
        </w:rPr>
        <w:t xml:space="preserve">into the </w:t>
      </w:r>
      <w:r w:rsidR="00282E83" w:rsidRPr="005B0627">
        <w:rPr>
          <w:rFonts w:ascii="Times New Roman" w:hAnsi="Times New Roman" w:cs="Times New Roman"/>
          <w:i/>
          <w:iCs/>
          <w:sz w:val="24"/>
          <w:szCs w:val="24"/>
          <w:lang w:val="en-GB" w:eastAsia="sq-AL"/>
        </w:rPr>
        <w:t>apartment</w:t>
      </w:r>
      <w:r w:rsidR="00827459" w:rsidRPr="005B0627">
        <w:rPr>
          <w:rStyle w:val="FootnoteReference"/>
          <w:rFonts w:ascii="Times New Roman" w:hAnsi="Times New Roman" w:cs="Times New Roman"/>
          <w:i/>
          <w:iCs/>
          <w:sz w:val="24"/>
          <w:szCs w:val="24"/>
          <w:lang w:val="en-GB" w:eastAsia="sq-AL"/>
        </w:rPr>
        <w:footnoteReference w:id="4"/>
      </w:r>
      <w:r w:rsidR="00827459" w:rsidRPr="005B0627">
        <w:rPr>
          <w:rFonts w:ascii="Times New Roman" w:hAnsi="Times New Roman" w:cs="Times New Roman"/>
          <w:i/>
          <w:iCs/>
          <w:sz w:val="24"/>
          <w:szCs w:val="24"/>
          <w:lang w:val="en-GB" w:eastAsia="sq-AL"/>
        </w:rPr>
        <w:t xml:space="preserve"> </w:t>
      </w:r>
      <w:r w:rsidR="00E36EC6">
        <w:rPr>
          <w:rFonts w:ascii="Times New Roman" w:hAnsi="Times New Roman" w:cs="Times New Roman"/>
          <w:i/>
          <w:iCs/>
          <w:sz w:val="24"/>
          <w:szCs w:val="24"/>
          <w:lang w:val="en-GB" w:eastAsia="sq-AL"/>
        </w:rPr>
        <w:t xml:space="preserve">, </w:t>
      </w:r>
      <w:r w:rsidR="004C641F">
        <w:rPr>
          <w:rFonts w:ascii="Times New Roman" w:hAnsi="Times New Roman" w:cs="Times New Roman"/>
          <w:i/>
          <w:iCs/>
          <w:sz w:val="24"/>
          <w:szCs w:val="24"/>
          <w:lang w:val="en-GB" w:eastAsia="sq-AL"/>
        </w:rPr>
        <w:t xml:space="preserve">he </w:t>
      </w:r>
      <w:r w:rsidR="00E36EC6">
        <w:rPr>
          <w:rFonts w:ascii="Times New Roman" w:hAnsi="Times New Roman" w:cs="Times New Roman"/>
          <w:i/>
          <w:iCs/>
          <w:sz w:val="24"/>
          <w:szCs w:val="24"/>
          <w:lang w:val="en-GB" w:eastAsia="sq-AL"/>
        </w:rPr>
        <w:t xml:space="preserve">stated </w:t>
      </w:r>
      <w:r w:rsidR="00282E83" w:rsidRPr="005B0627">
        <w:rPr>
          <w:rFonts w:ascii="Times New Roman" w:hAnsi="Times New Roman" w:cs="Times New Roman"/>
          <w:i/>
          <w:iCs/>
          <w:sz w:val="24"/>
          <w:szCs w:val="24"/>
          <w:lang w:val="en-GB" w:eastAsia="sq-AL"/>
        </w:rPr>
        <w:t xml:space="preserve">that by the end of 2003 around </w:t>
      </w:r>
      <w:r w:rsidR="00E36EC6" w:rsidRPr="005B0627">
        <w:rPr>
          <w:rFonts w:ascii="Times New Roman" w:hAnsi="Times New Roman" w:cs="Times New Roman"/>
          <w:i/>
          <w:iCs/>
          <w:sz w:val="24"/>
          <w:szCs w:val="24"/>
          <w:lang w:val="en-GB" w:eastAsia="sq-AL"/>
        </w:rPr>
        <w:t xml:space="preserve">USD </w:t>
      </w:r>
      <w:r w:rsidR="00282E83" w:rsidRPr="005B0627">
        <w:rPr>
          <w:rFonts w:ascii="Times New Roman" w:hAnsi="Times New Roman" w:cs="Times New Roman"/>
          <w:i/>
          <w:iCs/>
          <w:sz w:val="24"/>
          <w:szCs w:val="24"/>
          <w:lang w:val="en-GB" w:eastAsia="sq-AL"/>
        </w:rPr>
        <w:t>10,000 were paid, while the remaining amount was paid in 2004.)</w:t>
      </w:r>
      <w:r w:rsidR="00B520CA" w:rsidRPr="005B0627">
        <w:rPr>
          <w:rFonts w:ascii="Times New Roman" w:hAnsi="Times New Roman" w:cs="Times New Roman"/>
          <w:i/>
          <w:iCs/>
          <w:sz w:val="24"/>
          <w:szCs w:val="24"/>
          <w:lang w:val="en-GB" w:eastAsia="sq-AL"/>
        </w:rPr>
        <w:t>)</w:t>
      </w:r>
      <w:r>
        <w:rPr>
          <w:rFonts w:ascii="Times New Roman" w:hAnsi="Times New Roman" w:cs="Times New Roman"/>
          <w:i/>
          <w:iCs/>
          <w:sz w:val="24"/>
          <w:szCs w:val="24"/>
          <w:lang w:val="en-GB" w:eastAsia="sq-AL"/>
        </w:rPr>
        <w:t xml:space="preserve"> </w:t>
      </w:r>
      <w:r w:rsidR="00E36EC6">
        <w:rPr>
          <w:rFonts w:ascii="Times New Roman" w:hAnsi="Times New Roman" w:cs="Times New Roman"/>
          <w:i/>
          <w:iCs/>
          <w:sz w:val="24"/>
          <w:szCs w:val="24"/>
          <w:lang w:val="en-GB" w:eastAsia="sq-AL"/>
        </w:rPr>
        <w:t xml:space="preserve"> </w:t>
      </w:r>
    </w:p>
    <w:p w14:paraId="647F8BF0" w14:textId="49AF4865" w:rsidR="00450FAB" w:rsidRPr="005B0627" w:rsidRDefault="00EA6CA5" w:rsidP="00366684">
      <w:pPr>
        <w:pStyle w:val="NoSpacing"/>
        <w:spacing w:line="276" w:lineRule="auto"/>
        <w:ind w:left="720"/>
        <w:rPr>
          <w:rFonts w:ascii="Times New Roman" w:hAnsi="Times New Roman" w:cs="Times New Roman"/>
          <w:sz w:val="24"/>
          <w:szCs w:val="24"/>
          <w:lang w:val="en-GB" w:eastAsia="sq-AL"/>
        </w:rPr>
      </w:pPr>
      <w:r w:rsidRPr="005B0627">
        <w:rPr>
          <w:rFonts w:ascii="Times New Roman" w:hAnsi="Times New Roman" w:cs="Times New Roman"/>
          <w:sz w:val="24"/>
          <w:szCs w:val="24"/>
          <w:lang w:val="en-GB" w:eastAsia="sq-AL"/>
        </w:rPr>
        <w:t>-</w:t>
      </w:r>
      <w:r w:rsidR="00E36EC6" w:rsidRPr="00E36EC6">
        <w:rPr>
          <w:rFonts w:ascii="Times New Roman" w:hAnsi="Times New Roman" w:cs="Times New Roman"/>
          <w:sz w:val="24"/>
          <w:szCs w:val="24"/>
          <w:lang w:val="en-GB" w:eastAsia="sq-AL"/>
        </w:rPr>
        <w:t xml:space="preserve"> </w:t>
      </w:r>
      <w:r w:rsidR="00E36EC6" w:rsidRPr="005B0627">
        <w:rPr>
          <w:rFonts w:ascii="Times New Roman" w:hAnsi="Times New Roman" w:cs="Times New Roman"/>
          <w:sz w:val="24"/>
          <w:szCs w:val="24"/>
          <w:lang w:val="en-GB" w:eastAsia="sq-AL"/>
        </w:rPr>
        <w:t xml:space="preserve">ALL </w:t>
      </w:r>
      <w:r w:rsidRPr="005B0627">
        <w:rPr>
          <w:rFonts w:ascii="Times New Roman" w:hAnsi="Times New Roman" w:cs="Times New Roman"/>
          <w:sz w:val="24"/>
          <w:szCs w:val="24"/>
          <w:lang w:val="en-GB" w:eastAsia="sq-AL"/>
        </w:rPr>
        <w:t xml:space="preserve">1,600,000 </w:t>
      </w:r>
      <w:r w:rsidR="00E36EC6">
        <w:rPr>
          <w:rFonts w:ascii="Times New Roman" w:hAnsi="Times New Roman" w:cs="Times New Roman"/>
          <w:sz w:val="24"/>
          <w:szCs w:val="24"/>
          <w:lang w:val="en-GB" w:eastAsia="sq-AL"/>
        </w:rPr>
        <w:t xml:space="preserve">were savings of the wife’s parents </w:t>
      </w:r>
      <w:r w:rsidR="00E36EC6">
        <w:rPr>
          <w:rFonts w:ascii="Times New Roman" w:hAnsi="Times New Roman" w:cs="Times New Roman"/>
          <w:b/>
          <w:bCs/>
          <w:sz w:val="24"/>
          <w:szCs w:val="24"/>
          <w:lang w:val="en-GB" w:eastAsia="sq-AL"/>
        </w:rPr>
        <w:t xml:space="preserve">declared </w:t>
      </w:r>
      <w:r w:rsidR="00760174">
        <w:rPr>
          <w:rFonts w:ascii="Times New Roman" w:hAnsi="Times New Roman" w:cs="Times New Roman"/>
          <w:b/>
          <w:bCs/>
          <w:sz w:val="24"/>
          <w:szCs w:val="24"/>
          <w:lang w:val="en-GB" w:eastAsia="sq-AL"/>
        </w:rPr>
        <w:t xml:space="preserve">erroneously. </w:t>
      </w:r>
    </w:p>
    <w:p w14:paraId="565D3EB7" w14:textId="684F4D78" w:rsidR="000729FB" w:rsidRPr="005B0627" w:rsidRDefault="00370C84" w:rsidP="003F0773">
      <w:pPr>
        <w:pStyle w:val="NoSpacing"/>
        <w:numPr>
          <w:ilvl w:val="0"/>
          <w:numId w:val="8"/>
        </w:numPr>
        <w:spacing w:line="276" w:lineRule="auto"/>
        <w:jc w:val="both"/>
        <w:rPr>
          <w:rFonts w:ascii="Times New Roman" w:hAnsi="Times New Roman" w:cs="Times New Roman"/>
          <w:sz w:val="24"/>
          <w:szCs w:val="24"/>
          <w:lang w:val="en-GB" w:eastAsia="sq-AL"/>
        </w:rPr>
      </w:pPr>
      <w:r w:rsidRPr="005B0627">
        <w:rPr>
          <w:rFonts w:ascii="Times New Roman" w:hAnsi="Times New Roman" w:cs="Times New Roman"/>
          <w:sz w:val="24"/>
          <w:szCs w:val="24"/>
          <w:lang w:val="en-GB" w:eastAsia="sq-AL"/>
        </w:rPr>
        <w:t xml:space="preserve">In the 2011 </w:t>
      </w:r>
      <w:r w:rsidR="00052070" w:rsidRPr="00445833">
        <w:rPr>
          <w:rFonts w:ascii="Times New Roman" w:hAnsi="Times New Roman" w:cs="Times New Roman"/>
          <w:sz w:val="24"/>
          <w:szCs w:val="24"/>
          <w:lang w:val="en-GB" w:eastAsia="sq-AL"/>
        </w:rPr>
        <w:t>clarification</w:t>
      </w:r>
      <w:r w:rsidR="00052070">
        <w:rPr>
          <w:lang w:val="en-GB"/>
        </w:rPr>
        <w:t xml:space="preserve"> </w:t>
      </w:r>
      <w:r w:rsidRPr="005B0627">
        <w:rPr>
          <w:rFonts w:ascii="Times New Roman" w:hAnsi="Times New Roman" w:cs="Times New Roman"/>
          <w:sz w:val="24"/>
          <w:szCs w:val="24"/>
          <w:lang w:val="en-GB" w:eastAsia="sq-AL"/>
        </w:rPr>
        <w:t xml:space="preserve">statement, the assessee again </w:t>
      </w:r>
      <w:r w:rsidR="006E5838">
        <w:rPr>
          <w:rFonts w:ascii="Times New Roman" w:hAnsi="Times New Roman" w:cs="Times New Roman"/>
          <w:sz w:val="24"/>
          <w:szCs w:val="24"/>
          <w:lang w:val="en-GB" w:eastAsia="sq-AL"/>
        </w:rPr>
        <w:t xml:space="preserve">aims </w:t>
      </w:r>
      <w:r w:rsidRPr="005B0627">
        <w:rPr>
          <w:rFonts w:ascii="Times New Roman" w:hAnsi="Times New Roman" w:cs="Times New Roman"/>
          <w:sz w:val="24"/>
          <w:szCs w:val="24"/>
          <w:lang w:val="en-GB" w:eastAsia="sq-AL"/>
        </w:rPr>
        <w:t xml:space="preserve">to specify a reduction </w:t>
      </w:r>
      <w:r w:rsidR="006E5838">
        <w:rPr>
          <w:rFonts w:ascii="Times New Roman" w:hAnsi="Times New Roman" w:cs="Times New Roman"/>
          <w:sz w:val="24"/>
          <w:szCs w:val="24"/>
          <w:lang w:val="en-GB" w:eastAsia="sq-AL"/>
        </w:rPr>
        <w:t xml:space="preserve">by </w:t>
      </w:r>
      <w:r w:rsidRPr="005B0627">
        <w:rPr>
          <w:rFonts w:ascii="Times New Roman" w:hAnsi="Times New Roman" w:cs="Times New Roman"/>
          <w:sz w:val="24"/>
          <w:szCs w:val="24"/>
          <w:lang w:val="en-GB" w:eastAsia="sq-AL"/>
        </w:rPr>
        <w:t xml:space="preserve">EUR 10,000 for the payment of an apartment in 2008, also undeclared in the PAD </w:t>
      </w:r>
      <w:r w:rsidR="00C45771">
        <w:rPr>
          <w:rFonts w:ascii="Times New Roman" w:hAnsi="Times New Roman" w:cs="Times New Roman"/>
          <w:sz w:val="24"/>
          <w:szCs w:val="24"/>
          <w:lang w:val="en-GB" w:eastAsia="sq-AL"/>
        </w:rPr>
        <w:t xml:space="preserve">or </w:t>
      </w:r>
      <w:r w:rsidRPr="005B0627">
        <w:rPr>
          <w:rFonts w:ascii="Times New Roman" w:hAnsi="Times New Roman" w:cs="Times New Roman"/>
          <w:sz w:val="24"/>
          <w:szCs w:val="24"/>
          <w:lang w:val="en-GB" w:eastAsia="sq-AL"/>
        </w:rPr>
        <w:t xml:space="preserve">in the </w:t>
      </w:r>
      <w:r w:rsidR="00445833" w:rsidRPr="00445833">
        <w:rPr>
          <w:rFonts w:ascii="Times New Roman" w:hAnsi="Times New Roman" w:cs="Times New Roman"/>
          <w:sz w:val="24"/>
          <w:szCs w:val="24"/>
          <w:lang w:val="en-GB" w:eastAsia="sq-AL"/>
        </w:rPr>
        <w:t>clarification</w:t>
      </w:r>
      <w:r w:rsidR="00445833">
        <w:rPr>
          <w:lang w:val="en-GB"/>
        </w:rPr>
        <w:t xml:space="preserve"> </w:t>
      </w:r>
      <w:r w:rsidRPr="005B0627">
        <w:rPr>
          <w:rFonts w:ascii="Times New Roman" w:hAnsi="Times New Roman" w:cs="Times New Roman"/>
          <w:sz w:val="24"/>
          <w:szCs w:val="24"/>
          <w:lang w:val="en-GB" w:eastAsia="sq-AL"/>
        </w:rPr>
        <w:t xml:space="preserve">statement of </w:t>
      </w:r>
      <w:r w:rsidR="00C45771">
        <w:rPr>
          <w:rFonts w:ascii="Times New Roman" w:hAnsi="Times New Roman" w:cs="Times New Roman"/>
          <w:sz w:val="24"/>
          <w:szCs w:val="24"/>
          <w:lang w:val="en-GB" w:eastAsia="sq-AL"/>
        </w:rPr>
        <w:t>the</w:t>
      </w:r>
      <w:r w:rsidRPr="005B0627">
        <w:rPr>
          <w:rFonts w:ascii="Times New Roman" w:hAnsi="Times New Roman" w:cs="Times New Roman"/>
          <w:sz w:val="24"/>
          <w:szCs w:val="24"/>
          <w:lang w:val="en-GB" w:eastAsia="sq-AL"/>
        </w:rPr>
        <w:t xml:space="preserve"> previous year, according to the assessee - </w:t>
      </w:r>
      <w:r w:rsidRPr="005B0627">
        <w:rPr>
          <w:rFonts w:ascii="Times New Roman" w:hAnsi="Times New Roman" w:cs="Times New Roman"/>
          <w:b/>
          <w:bCs/>
          <w:sz w:val="24"/>
          <w:szCs w:val="24"/>
          <w:lang w:val="en-GB" w:eastAsia="sq-AL"/>
        </w:rPr>
        <w:t>due to negligence.</w:t>
      </w:r>
    </w:p>
    <w:p w14:paraId="382B1054" w14:textId="75E6D980" w:rsidR="00366684" w:rsidRPr="005B0627" w:rsidRDefault="00370C84" w:rsidP="003F0773">
      <w:pPr>
        <w:pStyle w:val="NoSpacing"/>
        <w:numPr>
          <w:ilvl w:val="0"/>
          <w:numId w:val="8"/>
        </w:numPr>
        <w:spacing w:line="276" w:lineRule="auto"/>
        <w:jc w:val="both"/>
        <w:rPr>
          <w:rFonts w:ascii="Times New Roman" w:hAnsi="Times New Roman" w:cs="Times New Roman"/>
          <w:sz w:val="24"/>
          <w:szCs w:val="24"/>
          <w:lang w:val="en-GB" w:eastAsia="sq-AL"/>
        </w:rPr>
      </w:pPr>
      <w:r w:rsidRPr="005B0627">
        <w:rPr>
          <w:rFonts w:ascii="Times New Roman" w:hAnsi="Times New Roman" w:cs="Times New Roman"/>
          <w:sz w:val="24"/>
          <w:szCs w:val="24"/>
          <w:lang w:val="en-GB" w:eastAsia="sq-AL"/>
        </w:rPr>
        <w:t>In the 2016 minutes</w:t>
      </w:r>
      <w:r w:rsidR="00C45771">
        <w:rPr>
          <w:rFonts w:ascii="Times New Roman" w:hAnsi="Times New Roman" w:cs="Times New Roman"/>
          <w:sz w:val="24"/>
          <w:szCs w:val="24"/>
          <w:lang w:val="en-GB" w:eastAsia="sq-AL"/>
        </w:rPr>
        <w:t xml:space="preserve"> [before HIDAACI]</w:t>
      </w:r>
      <w:r w:rsidRPr="005B0627">
        <w:rPr>
          <w:rFonts w:ascii="Times New Roman" w:hAnsi="Times New Roman" w:cs="Times New Roman"/>
          <w:sz w:val="24"/>
          <w:szCs w:val="24"/>
          <w:lang w:val="en-GB" w:eastAsia="sq-AL"/>
        </w:rPr>
        <w:t xml:space="preserve">, the assessee admits that </w:t>
      </w:r>
      <w:r w:rsidR="00CE3340">
        <w:rPr>
          <w:rFonts w:ascii="Times New Roman" w:hAnsi="Times New Roman" w:cs="Times New Roman"/>
          <w:sz w:val="24"/>
          <w:szCs w:val="24"/>
          <w:lang w:val="en-GB" w:eastAsia="sq-AL"/>
        </w:rPr>
        <w:t>he</w:t>
      </w:r>
      <w:r w:rsidRPr="005B0627">
        <w:rPr>
          <w:rFonts w:ascii="Times New Roman" w:hAnsi="Times New Roman" w:cs="Times New Roman"/>
          <w:sz w:val="24"/>
          <w:szCs w:val="24"/>
          <w:lang w:val="en-GB" w:eastAsia="sq-AL"/>
        </w:rPr>
        <w:t xml:space="preserve"> </w:t>
      </w:r>
      <w:r w:rsidRPr="005B0627">
        <w:rPr>
          <w:rFonts w:ascii="Times New Roman" w:hAnsi="Times New Roman" w:cs="Times New Roman"/>
          <w:b/>
          <w:bCs/>
          <w:sz w:val="24"/>
          <w:szCs w:val="24"/>
          <w:lang w:val="en-GB" w:eastAsia="sq-AL"/>
        </w:rPr>
        <w:t>did not have full knowledge</w:t>
      </w:r>
      <w:r w:rsidRPr="005B0627">
        <w:rPr>
          <w:rFonts w:ascii="Times New Roman" w:hAnsi="Times New Roman" w:cs="Times New Roman"/>
          <w:sz w:val="24"/>
          <w:szCs w:val="24"/>
          <w:lang w:val="en-GB" w:eastAsia="sq-AL"/>
        </w:rPr>
        <w:t xml:space="preserve"> of the method of declaring the cash balance before 2009, while from 2010 to 2016, </w:t>
      </w:r>
      <w:r w:rsidR="004C641F">
        <w:rPr>
          <w:rFonts w:ascii="Times New Roman" w:hAnsi="Times New Roman" w:cs="Times New Roman"/>
          <w:sz w:val="24"/>
          <w:szCs w:val="24"/>
          <w:lang w:val="en-GB" w:eastAsia="sq-AL"/>
        </w:rPr>
        <w:t xml:space="preserve">in </w:t>
      </w:r>
      <w:r w:rsidRPr="005B0627">
        <w:rPr>
          <w:rFonts w:ascii="Times New Roman" w:hAnsi="Times New Roman" w:cs="Times New Roman"/>
          <w:sz w:val="24"/>
          <w:szCs w:val="24"/>
          <w:lang w:val="en-GB" w:eastAsia="sq-AL"/>
        </w:rPr>
        <w:t xml:space="preserve">the </w:t>
      </w:r>
      <w:r w:rsidR="00CE3340">
        <w:rPr>
          <w:rFonts w:ascii="Times New Roman" w:hAnsi="Times New Roman" w:cs="Times New Roman"/>
          <w:sz w:val="24"/>
          <w:szCs w:val="24"/>
          <w:lang w:val="en-GB" w:eastAsia="sq-AL"/>
        </w:rPr>
        <w:t xml:space="preserve">annual </w:t>
      </w:r>
      <w:r w:rsidRPr="005B0627">
        <w:rPr>
          <w:rFonts w:ascii="Times New Roman" w:hAnsi="Times New Roman" w:cs="Times New Roman"/>
          <w:sz w:val="24"/>
          <w:szCs w:val="24"/>
          <w:lang w:val="en-GB" w:eastAsia="sq-AL"/>
        </w:rPr>
        <w:t xml:space="preserve">declarations </w:t>
      </w:r>
      <w:r w:rsidR="00CE3340">
        <w:rPr>
          <w:rFonts w:ascii="Times New Roman" w:hAnsi="Times New Roman" w:cs="Times New Roman"/>
          <w:sz w:val="24"/>
          <w:szCs w:val="24"/>
          <w:lang w:val="en-GB" w:eastAsia="sq-AL"/>
        </w:rPr>
        <w:t xml:space="preserve">/PAD-s </w:t>
      </w:r>
      <w:r w:rsidR="003F217B">
        <w:rPr>
          <w:rFonts w:ascii="Times New Roman" w:hAnsi="Times New Roman" w:cs="Times New Roman"/>
          <w:sz w:val="24"/>
          <w:szCs w:val="24"/>
          <w:lang w:val="en-GB" w:eastAsia="sq-AL"/>
        </w:rPr>
        <w:t xml:space="preserve">he has </w:t>
      </w:r>
      <w:r w:rsidRPr="005B0627">
        <w:rPr>
          <w:rFonts w:ascii="Times New Roman" w:hAnsi="Times New Roman" w:cs="Times New Roman"/>
          <w:sz w:val="24"/>
          <w:szCs w:val="24"/>
          <w:lang w:val="en-GB" w:eastAsia="sq-AL"/>
        </w:rPr>
        <w:t xml:space="preserve">clearly structured the annual </w:t>
      </w:r>
      <w:r w:rsidR="003F217B">
        <w:rPr>
          <w:rFonts w:ascii="Times New Roman" w:hAnsi="Times New Roman" w:cs="Times New Roman"/>
          <w:sz w:val="24"/>
          <w:szCs w:val="24"/>
          <w:lang w:val="en-GB" w:eastAsia="sq-AL"/>
        </w:rPr>
        <w:t xml:space="preserve">additions to savings, </w:t>
      </w:r>
      <w:r w:rsidRPr="005B0627">
        <w:rPr>
          <w:rFonts w:ascii="Times New Roman" w:hAnsi="Times New Roman" w:cs="Times New Roman"/>
          <w:sz w:val="24"/>
          <w:szCs w:val="24"/>
          <w:lang w:val="en-GB" w:eastAsia="sq-AL"/>
        </w:rPr>
        <w:t xml:space="preserve">the sources and the period of creation of the </w:t>
      </w:r>
      <w:r w:rsidR="003F217B">
        <w:rPr>
          <w:rFonts w:ascii="Times New Roman" w:hAnsi="Times New Roman" w:cs="Times New Roman"/>
          <w:sz w:val="24"/>
          <w:szCs w:val="24"/>
          <w:lang w:val="en-GB" w:eastAsia="sq-AL"/>
        </w:rPr>
        <w:t>additions</w:t>
      </w:r>
      <w:r w:rsidRPr="005B0627">
        <w:rPr>
          <w:rFonts w:ascii="Times New Roman" w:hAnsi="Times New Roman" w:cs="Times New Roman"/>
          <w:sz w:val="24"/>
          <w:szCs w:val="24"/>
          <w:lang w:val="en-GB" w:eastAsia="sq-AL"/>
        </w:rPr>
        <w:t xml:space="preserve">. This </w:t>
      </w:r>
      <w:r w:rsidR="00F14A3D" w:rsidRPr="005B0627">
        <w:rPr>
          <w:rFonts w:ascii="Times New Roman" w:hAnsi="Times New Roman" w:cs="Times New Roman"/>
          <w:sz w:val="24"/>
          <w:szCs w:val="24"/>
          <w:lang w:val="en-GB" w:eastAsia="sq-AL"/>
        </w:rPr>
        <w:t>dismisses</w:t>
      </w:r>
      <w:r w:rsidRPr="005B0627">
        <w:rPr>
          <w:rFonts w:ascii="Times New Roman" w:hAnsi="Times New Roman" w:cs="Times New Roman"/>
          <w:sz w:val="24"/>
          <w:szCs w:val="24"/>
          <w:lang w:val="en-GB" w:eastAsia="sq-AL"/>
        </w:rPr>
        <w:t xml:space="preserve"> the possibility of “la</w:t>
      </w:r>
      <w:r w:rsidR="00AD1041">
        <w:rPr>
          <w:rFonts w:ascii="Times New Roman" w:hAnsi="Times New Roman" w:cs="Times New Roman"/>
          <w:sz w:val="24"/>
          <w:szCs w:val="24"/>
          <w:lang w:val="en-GB" w:eastAsia="sq-AL"/>
        </w:rPr>
        <w:t>ck of knowledge</w:t>
      </w:r>
      <w:r w:rsidRPr="005B0627">
        <w:rPr>
          <w:rFonts w:ascii="Times New Roman" w:hAnsi="Times New Roman" w:cs="Times New Roman"/>
          <w:sz w:val="24"/>
          <w:szCs w:val="24"/>
          <w:lang w:val="en-GB" w:eastAsia="sq-AL"/>
        </w:rPr>
        <w:t>” regarding the method of declaration, at least for the period after 2010.</w:t>
      </w:r>
    </w:p>
    <w:p w14:paraId="210790FB" w14:textId="561154C0" w:rsidR="00366684" w:rsidRPr="005B0627" w:rsidRDefault="00370C84" w:rsidP="003F0773">
      <w:pPr>
        <w:pStyle w:val="NoSpacing"/>
        <w:numPr>
          <w:ilvl w:val="0"/>
          <w:numId w:val="8"/>
        </w:numPr>
        <w:spacing w:line="276" w:lineRule="auto"/>
        <w:jc w:val="both"/>
        <w:rPr>
          <w:rFonts w:ascii="Times New Roman" w:hAnsi="Times New Roman" w:cs="Times New Roman"/>
          <w:sz w:val="24"/>
          <w:szCs w:val="24"/>
          <w:lang w:val="en-GB" w:eastAsia="sq-AL"/>
        </w:rPr>
      </w:pPr>
      <w:r w:rsidRPr="005B0627">
        <w:rPr>
          <w:rFonts w:ascii="Times New Roman" w:hAnsi="Times New Roman" w:cs="Times New Roman"/>
          <w:sz w:val="24"/>
          <w:szCs w:val="24"/>
          <w:lang w:val="en-GB" w:eastAsia="sq-AL"/>
        </w:rPr>
        <w:t>In the 2016 minutes, as well as in the objections</w:t>
      </w:r>
      <w:r w:rsidR="001E5C63">
        <w:rPr>
          <w:rFonts w:ascii="Times New Roman" w:hAnsi="Times New Roman" w:cs="Times New Roman"/>
          <w:sz w:val="24"/>
          <w:szCs w:val="24"/>
          <w:lang w:val="en-GB" w:eastAsia="sq-AL"/>
        </w:rPr>
        <w:t>/submissions</w:t>
      </w:r>
      <w:r w:rsidRPr="005B0627">
        <w:rPr>
          <w:rFonts w:ascii="Times New Roman" w:hAnsi="Times New Roman" w:cs="Times New Roman"/>
          <w:sz w:val="24"/>
          <w:szCs w:val="24"/>
          <w:lang w:val="en-GB" w:eastAsia="sq-AL"/>
        </w:rPr>
        <w:t>, the assessee stated that the cash amounts declared in the PAD</w:t>
      </w:r>
      <w:r w:rsidR="00D13B6A">
        <w:rPr>
          <w:rFonts w:ascii="Times New Roman" w:hAnsi="Times New Roman" w:cs="Times New Roman"/>
          <w:sz w:val="24"/>
          <w:szCs w:val="24"/>
          <w:lang w:val="en-GB" w:eastAsia="sq-AL"/>
        </w:rPr>
        <w:t>-s</w:t>
      </w:r>
      <w:r w:rsidRPr="005B0627">
        <w:rPr>
          <w:rFonts w:ascii="Times New Roman" w:hAnsi="Times New Roman" w:cs="Times New Roman"/>
          <w:sz w:val="24"/>
          <w:szCs w:val="24"/>
          <w:lang w:val="en-GB" w:eastAsia="sq-AL"/>
        </w:rPr>
        <w:t xml:space="preserve"> from 2010 onwards represent the cash balance </w:t>
      </w:r>
      <w:r w:rsidR="00D13B6A">
        <w:rPr>
          <w:rFonts w:ascii="Times New Roman" w:hAnsi="Times New Roman" w:cs="Times New Roman"/>
          <w:sz w:val="24"/>
          <w:szCs w:val="24"/>
          <w:lang w:val="en-GB" w:eastAsia="sq-AL"/>
        </w:rPr>
        <w:t xml:space="preserve">kept at home, </w:t>
      </w:r>
      <w:r w:rsidRPr="005B0627">
        <w:rPr>
          <w:rFonts w:ascii="Times New Roman" w:hAnsi="Times New Roman" w:cs="Times New Roman"/>
          <w:sz w:val="24"/>
          <w:szCs w:val="24"/>
          <w:lang w:val="en-GB" w:eastAsia="sq-AL"/>
        </w:rPr>
        <w:t xml:space="preserve">not additions </w:t>
      </w:r>
      <w:r w:rsidR="00D13B6A">
        <w:rPr>
          <w:rFonts w:ascii="Times New Roman" w:hAnsi="Times New Roman" w:cs="Times New Roman"/>
          <w:sz w:val="24"/>
          <w:szCs w:val="24"/>
          <w:lang w:val="en-GB" w:eastAsia="sq-AL"/>
        </w:rPr>
        <w:t xml:space="preserve">of </w:t>
      </w:r>
      <w:r w:rsidRPr="005B0627">
        <w:rPr>
          <w:rFonts w:ascii="Times New Roman" w:hAnsi="Times New Roman" w:cs="Times New Roman"/>
          <w:sz w:val="24"/>
          <w:szCs w:val="24"/>
          <w:lang w:val="en-GB" w:eastAsia="sq-AL"/>
        </w:rPr>
        <w:t>the year.</w:t>
      </w:r>
      <w:r w:rsidR="003F217B">
        <w:rPr>
          <w:rFonts w:ascii="Times New Roman" w:hAnsi="Times New Roman" w:cs="Times New Roman"/>
          <w:sz w:val="24"/>
          <w:szCs w:val="24"/>
          <w:lang w:val="en-GB" w:eastAsia="sq-AL"/>
        </w:rPr>
        <w:t xml:space="preserve"> </w:t>
      </w:r>
    </w:p>
    <w:p w14:paraId="5551C4FE" w14:textId="0A5CE901" w:rsidR="00640EFB" w:rsidRPr="005B0627" w:rsidRDefault="00370C84" w:rsidP="003F0773">
      <w:pPr>
        <w:pStyle w:val="NoSpacing"/>
        <w:numPr>
          <w:ilvl w:val="0"/>
          <w:numId w:val="8"/>
        </w:numPr>
        <w:spacing w:line="276" w:lineRule="auto"/>
        <w:jc w:val="both"/>
        <w:rPr>
          <w:rFonts w:ascii="Times New Roman" w:hAnsi="Times New Roman" w:cs="Times New Roman"/>
          <w:sz w:val="24"/>
          <w:szCs w:val="24"/>
          <w:lang w:val="en-GB" w:eastAsia="sq-AL"/>
        </w:rPr>
      </w:pPr>
      <w:r w:rsidRPr="005B0627">
        <w:rPr>
          <w:rFonts w:ascii="Times New Roman" w:hAnsi="Times New Roman" w:cs="Times New Roman"/>
          <w:sz w:val="24"/>
          <w:szCs w:val="24"/>
          <w:lang w:val="en-GB" w:eastAsia="sq-AL"/>
        </w:rPr>
        <w:t xml:space="preserve">Only in response to the results of the investigation, the assessee declares for the first time the cash balances at the end of each year, where </w:t>
      </w:r>
      <w:r w:rsidR="0087069E">
        <w:rPr>
          <w:rFonts w:ascii="Times New Roman" w:hAnsi="Times New Roman" w:cs="Times New Roman"/>
          <w:sz w:val="24"/>
          <w:szCs w:val="24"/>
          <w:lang w:val="en-GB" w:eastAsia="sq-AL"/>
        </w:rPr>
        <w:t xml:space="preserve">we notice the spread </w:t>
      </w:r>
      <w:r w:rsidR="001E5C63">
        <w:rPr>
          <w:rFonts w:ascii="Times New Roman" w:hAnsi="Times New Roman" w:cs="Times New Roman"/>
          <w:sz w:val="24"/>
          <w:szCs w:val="24"/>
          <w:lang w:val="en-GB" w:eastAsia="sq-AL"/>
        </w:rPr>
        <w:t xml:space="preserve">thereof according to </w:t>
      </w:r>
      <w:r w:rsidR="0087069E">
        <w:rPr>
          <w:rFonts w:ascii="Times New Roman" w:hAnsi="Times New Roman" w:cs="Times New Roman"/>
          <w:sz w:val="24"/>
          <w:szCs w:val="24"/>
          <w:lang w:val="en-GB" w:eastAsia="sq-AL"/>
        </w:rPr>
        <w:t xml:space="preserve">the </w:t>
      </w:r>
      <w:r w:rsidRPr="005B0627">
        <w:rPr>
          <w:rFonts w:ascii="Times New Roman" w:hAnsi="Times New Roman" w:cs="Times New Roman"/>
          <w:sz w:val="24"/>
          <w:szCs w:val="24"/>
          <w:lang w:val="en-GB" w:eastAsia="sq-AL"/>
        </w:rPr>
        <w:t xml:space="preserve">financial analysis carried out by the Commission, for which the burden of proof </w:t>
      </w:r>
      <w:r w:rsidR="004C641F">
        <w:rPr>
          <w:rFonts w:ascii="Times New Roman" w:hAnsi="Times New Roman" w:cs="Times New Roman"/>
          <w:sz w:val="24"/>
          <w:szCs w:val="24"/>
          <w:lang w:val="en-GB" w:eastAsia="sq-AL"/>
        </w:rPr>
        <w:t xml:space="preserve">was </w:t>
      </w:r>
      <w:r w:rsidRPr="005B0627">
        <w:rPr>
          <w:rFonts w:ascii="Times New Roman" w:hAnsi="Times New Roman" w:cs="Times New Roman"/>
          <w:sz w:val="24"/>
          <w:szCs w:val="24"/>
          <w:lang w:val="en-GB" w:eastAsia="sq-AL"/>
        </w:rPr>
        <w:t xml:space="preserve">also </w:t>
      </w:r>
      <w:r w:rsidR="001E5C63">
        <w:rPr>
          <w:rFonts w:ascii="Times New Roman" w:hAnsi="Times New Roman" w:cs="Times New Roman"/>
          <w:sz w:val="24"/>
          <w:szCs w:val="24"/>
          <w:lang w:val="en-GB" w:eastAsia="sq-AL"/>
        </w:rPr>
        <w:t xml:space="preserve">shifted. </w:t>
      </w:r>
    </w:p>
    <w:p w14:paraId="086194A2" w14:textId="77777777" w:rsidR="009814BD" w:rsidRPr="005B0627" w:rsidRDefault="009814BD" w:rsidP="00366684">
      <w:pPr>
        <w:pStyle w:val="NoSpacing"/>
        <w:spacing w:line="276" w:lineRule="auto"/>
        <w:jc w:val="both"/>
        <w:rPr>
          <w:rFonts w:ascii="Times New Roman" w:hAnsi="Times New Roman" w:cs="Times New Roman"/>
          <w:sz w:val="12"/>
          <w:szCs w:val="12"/>
          <w:lang w:val="en-GB" w:eastAsia="sq-AL"/>
        </w:rPr>
      </w:pPr>
    </w:p>
    <w:p w14:paraId="6BAC611D" w14:textId="458C3598" w:rsidR="00366684" w:rsidRPr="005B0627" w:rsidRDefault="00C64A70" w:rsidP="00366684">
      <w:pPr>
        <w:pStyle w:val="NoSpacing"/>
        <w:spacing w:line="276" w:lineRule="auto"/>
        <w:jc w:val="both"/>
        <w:rPr>
          <w:rFonts w:ascii="Times New Roman" w:hAnsi="Times New Roman" w:cs="Times New Roman"/>
          <w:b/>
          <w:bCs/>
          <w:sz w:val="24"/>
          <w:szCs w:val="24"/>
          <w:u w:val="single"/>
          <w:lang w:val="en-GB" w:eastAsia="sq-AL"/>
        </w:rPr>
      </w:pPr>
      <w:r>
        <w:rPr>
          <w:rFonts w:ascii="Times New Roman" w:hAnsi="Times New Roman" w:cs="Times New Roman"/>
          <w:b/>
          <w:bCs/>
          <w:sz w:val="24"/>
          <w:szCs w:val="24"/>
          <w:u w:val="single"/>
          <w:lang w:val="en-GB" w:eastAsia="sq-AL"/>
        </w:rPr>
        <w:t>In conclusion, the analysis of this ground of appeal</w:t>
      </w:r>
      <w:r w:rsidR="005D43AE">
        <w:rPr>
          <w:rFonts w:ascii="Times New Roman" w:hAnsi="Times New Roman" w:cs="Times New Roman"/>
          <w:b/>
          <w:bCs/>
          <w:sz w:val="24"/>
          <w:szCs w:val="24"/>
          <w:u w:val="single"/>
          <w:lang w:val="en-GB" w:eastAsia="sq-AL"/>
        </w:rPr>
        <w:t xml:space="preserve"> at the AC </w:t>
      </w:r>
      <w:r w:rsidR="004C641F">
        <w:rPr>
          <w:rFonts w:ascii="Times New Roman" w:hAnsi="Times New Roman" w:cs="Times New Roman"/>
          <w:b/>
          <w:bCs/>
          <w:sz w:val="24"/>
          <w:szCs w:val="24"/>
          <w:u w:val="single"/>
          <w:lang w:val="en-GB" w:eastAsia="sq-AL"/>
        </w:rPr>
        <w:t>shows</w:t>
      </w:r>
      <w:r w:rsidR="003036E4">
        <w:rPr>
          <w:rFonts w:ascii="Times New Roman" w:hAnsi="Times New Roman" w:cs="Times New Roman"/>
          <w:b/>
          <w:bCs/>
          <w:sz w:val="24"/>
          <w:szCs w:val="24"/>
          <w:u w:val="single"/>
          <w:lang w:val="en-GB" w:eastAsia="sq-AL"/>
        </w:rPr>
        <w:t xml:space="preserve"> </w:t>
      </w:r>
      <w:r w:rsidR="005D43AE">
        <w:rPr>
          <w:rFonts w:ascii="Times New Roman" w:hAnsi="Times New Roman" w:cs="Times New Roman"/>
          <w:b/>
          <w:bCs/>
          <w:sz w:val="24"/>
          <w:szCs w:val="24"/>
          <w:u w:val="single"/>
          <w:lang w:val="en-GB" w:eastAsia="sq-AL"/>
        </w:rPr>
        <w:t xml:space="preserve">that: </w:t>
      </w:r>
    </w:p>
    <w:p w14:paraId="11C84E73" w14:textId="77777777" w:rsidR="00366684" w:rsidRPr="005B0627" w:rsidRDefault="00366684" w:rsidP="009814BD">
      <w:pPr>
        <w:pStyle w:val="NoSpacing"/>
        <w:spacing w:line="276" w:lineRule="auto"/>
        <w:jc w:val="both"/>
        <w:rPr>
          <w:rFonts w:ascii="Times New Roman" w:hAnsi="Times New Roman" w:cs="Times New Roman"/>
          <w:sz w:val="6"/>
          <w:szCs w:val="6"/>
          <w:lang w:val="en-GB" w:eastAsia="sq-AL"/>
        </w:rPr>
      </w:pPr>
    </w:p>
    <w:p w14:paraId="123309D6" w14:textId="761132BF" w:rsidR="006942E0" w:rsidRPr="005B0627" w:rsidRDefault="006942E0" w:rsidP="006942E0">
      <w:pPr>
        <w:pStyle w:val="NoSpacing"/>
        <w:numPr>
          <w:ilvl w:val="0"/>
          <w:numId w:val="10"/>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The assessee has shown a lack of consistency and </w:t>
      </w:r>
      <w:r w:rsidR="009755EE">
        <w:rPr>
          <w:rFonts w:ascii="Times New Roman" w:hAnsi="Times New Roman" w:cs="Times New Roman"/>
          <w:sz w:val="24"/>
          <w:szCs w:val="24"/>
          <w:lang w:val="en-GB"/>
        </w:rPr>
        <w:t>there are</w:t>
      </w:r>
      <w:r w:rsidR="009755EE" w:rsidRPr="009755EE">
        <w:rPr>
          <w:rFonts w:ascii="Times New Roman" w:hAnsi="Times New Roman" w:cs="Times New Roman"/>
          <w:sz w:val="24"/>
          <w:szCs w:val="24"/>
          <w:lang w:val="en-GB"/>
        </w:rPr>
        <w:t xml:space="preserve"> </w:t>
      </w:r>
      <w:r w:rsidR="009755EE" w:rsidRPr="005B0627">
        <w:rPr>
          <w:rFonts w:ascii="Times New Roman" w:hAnsi="Times New Roman" w:cs="Times New Roman"/>
          <w:sz w:val="24"/>
          <w:szCs w:val="24"/>
          <w:lang w:val="en-GB"/>
        </w:rPr>
        <w:t>inaccuracies</w:t>
      </w:r>
      <w:r w:rsidR="009755EE">
        <w:rPr>
          <w:rFonts w:ascii="Times New Roman" w:hAnsi="Times New Roman" w:cs="Times New Roman"/>
          <w:sz w:val="24"/>
          <w:szCs w:val="24"/>
          <w:lang w:val="en-GB"/>
        </w:rPr>
        <w:t xml:space="preserve"> </w:t>
      </w:r>
      <w:r w:rsidR="009755EE" w:rsidRPr="005B0627">
        <w:rPr>
          <w:rFonts w:ascii="Times New Roman" w:hAnsi="Times New Roman" w:cs="Times New Roman"/>
          <w:sz w:val="24"/>
          <w:szCs w:val="24"/>
          <w:lang w:val="en-GB"/>
        </w:rPr>
        <w:t xml:space="preserve">in </w:t>
      </w:r>
      <w:r w:rsidR="009755EE">
        <w:rPr>
          <w:rFonts w:ascii="Times New Roman" w:hAnsi="Times New Roman" w:cs="Times New Roman"/>
          <w:sz w:val="24"/>
          <w:szCs w:val="24"/>
          <w:lang w:val="en-GB"/>
        </w:rPr>
        <w:t xml:space="preserve">the </w:t>
      </w:r>
      <w:r w:rsidRPr="005B0627">
        <w:rPr>
          <w:rFonts w:ascii="Times New Roman" w:hAnsi="Times New Roman" w:cs="Times New Roman"/>
          <w:sz w:val="24"/>
          <w:szCs w:val="24"/>
          <w:lang w:val="en-GB"/>
        </w:rPr>
        <w:t>declarations for the period 2003–2009, presenting contradictory values</w:t>
      </w:r>
      <w:r w:rsidR="004C641F">
        <w:rPr>
          <w:rFonts w:ascii="Times New Roman" w:hAnsi="Times New Roman" w:cs="Times New Roman"/>
          <w:sz w:val="24"/>
          <w:szCs w:val="24"/>
          <w:lang w:val="en-GB"/>
        </w:rPr>
        <w:t>/</w:t>
      </w:r>
      <w:r w:rsidRPr="005B0627">
        <w:rPr>
          <w:rFonts w:ascii="Times New Roman" w:hAnsi="Times New Roman" w:cs="Times New Roman"/>
          <w:sz w:val="24"/>
          <w:szCs w:val="24"/>
          <w:lang w:val="en-GB"/>
        </w:rPr>
        <w:t>justifications used in order to improve the financial analysis before and during the re</w:t>
      </w:r>
      <w:r w:rsidR="009755EE">
        <w:rPr>
          <w:rFonts w:ascii="Times New Roman" w:hAnsi="Times New Roman" w:cs="Times New Roman"/>
          <w:sz w:val="24"/>
          <w:szCs w:val="24"/>
          <w:lang w:val="en-GB"/>
        </w:rPr>
        <w:t>-e</w:t>
      </w:r>
      <w:r w:rsidRPr="005B0627">
        <w:rPr>
          <w:rFonts w:ascii="Times New Roman" w:hAnsi="Times New Roman" w:cs="Times New Roman"/>
          <w:sz w:val="24"/>
          <w:szCs w:val="24"/>
          <w:lang w:val="en-GB"/>
        </w:rPr>
        <w:t>valuation process.</w:t>
      </w:r>
    </w:p>
    <w:p w14:paraId="3D52751D" w14:textId="4B0C7DB2" w:rsidR="00640EFB" w:rsidRPr="005B0627" w:rsidRDefault="006942E0" w:rsidP="006942E0">
      <w:pPr>
        <w:pStyle w:val="NoSpacing"/>
        <w:numPr>
          <w:ilvl w:val="0"/>
          <w:numId w:val="10"/>
        </w:numPr>
        <w:spacing w:line="276" w:lineRule="auto"/>
        <w:jc w:val="both"/>
        <w:rPr>
          <w:rFonts w:ascii="Times New Roman" w:hAnsi="Times New Roman" w:cs="Times New Roman"/>
          <w:sz w:val="24"/>
          <w:szCs w:val="24"/>
          <w:lang w:val="en-GB" w:eastAsia="sq-AL"/>
        </w:rPr>
      </w:pPr>
      <w:r w:rsidRPr="005B0627">
        <w:rPr>
          <w:rFonts w:ascii="Times New Roman" w:hAnsi="Times New Roman" w:cs="Times New Roman"/>
          <w:sz w:val="24"/>
          <w:szCs w:val="24"/>
          <w:lang w:val="en-GB"/>
        </w:rPr>
        <w:t>The assessee's claims regarding the declarations of cash savings and their distribution for the entire period 2003-2016</w:t>
      </w:r>
      <w:r w:rsidR="00EF1C15">
        <w:rPr>
          <w:rFonts w:ascii="Times New Roman" w:hAnsi="Times New Roman" w:cs="Times New Roman"/>
          <w:sz w:val="24"/>
          <w:szCs w:val="24"/>
          <w:lang w:val="en-GB"/>
        </w:rPr>
        <w:t>,</w:t>
      </w:r>
      <w:r w:rsidRPr="005B0627">
        <w:rPr>
          <w:rFonts w:ascii="Times New Roman" w:hAnsi="Times New Roman" w:cs="Times New Roman"/>
          <w:sz w:val="24"/>
          <w:szCs w:val="24"/>
          <w:lang w:val="en-GB"/>
        </w:rPr>
        <w:t xml:space="preserve"> remain declarative and unsupported by documentary evidence</w:t>
      </w:r>
      <w:r w:rsidR="00827059" w:rsidRPr="005B0627">
        <w:rPr>
          <w:rFonts w:ascii="Times New Roman" w:hAnsi="Times New Roman" w:cs="Times New Roman"/>
          <w:sz w:val="24"/>
          <w:szCs w:val="24"/>
          <w:lang w:val="en-GB" w:eastAsia="sq-AL"/>
        </w:rPr>
        <w:t xml:space="preserve">. </w:t>
      </w:r>
    </w:p>
    <w:p w14:paraId="4BA3A10D" w14:textId="77777777" w:rsidR="00640EFB" w:rsidRPr="005B0627" w:rsidRDefault="00640EFB" w:rsidP="00640EFB">
      <w:pPr>
        <w:pStyle w:val="NoSpacing"/>
        <w:spacing w:line="276" w:lineRule="auto"/>
        <w:jc w:val="both"/>
        <w:rPr>
          <w:rFonts w:ascii="Times New Roman" w:hAnsi="Times New Roman" w:cs="Times New Roman"/>
          <w:sz w:val="10"/>
          <w:szCs w:val="10"/>
          <w:lang w:val="en-GB" w:eastAsia="sq-AL"/>
        </w:rPr>
      </w:pPr>
    </w:p>
    <w:p w14:paraId="78087F70" w14:textId="79C5991E" w:rsidR="00852613" w:rsidRPr="005B0627" w:rsidRDefault="006942E0" w:rsidP="00640EFB">
      <w:pPr>
        <w:pStyle w:val="NoSpacing"/>
        <w:spacing w:line="276" w:lineRule="auto"/>
        <w:jc w:val="both"/>
        <w:rPr>
          <w:rFonts w:ascii="Times New Roman" w:hAnsi="Times New Roman" w:cs="Times New Roman"/>
          <w:sz w:val="24"/>
          <w:szCs w:val="24"/>
          <w:lang w:val="en-GB" w:eastAsia="sq-AL"/>
        </w:rPr>
      </w:pPr>
      <w:r w:rsidRPr="005B0627">
        <w:rPr>
          <w:rFonts w:ascii="Times New Roman" w:hAnsi="Times New Roman" w:cs="Times New Roman"/>
          <w:sz w:val="24"/>
          <w:szCs w:val="24"/>
          <w:lang w:val="en-GB" w:eastAsia="sq-AL"/>
        </w:rPr>
        <w:t xml:space="preserve">In this context, this ground of appeal is </w:t>
      </w:r>
      <w:r w:rsidR="00EF1C15">
        <w:rPr>
          <w:rFonts w:ascii="Times New Roman" w:hAnsi="Times New Roman" w:cs="Times New Roman"/>
          <w:sz w:val="24"/>
          <w:szCs w:val="24"/>
          <w:lang w:val="en-GB" w:eastAsia="sq-AL"/>
        </w:rPr>
        <w:t xml:space="preserve">deemed </w:t>
      </w:r>
      <w:r w:rsidRPr="005B0627">
        <w:rPr>
          <w:rFonts w:ascii="Times New Roman" w:hAnsi="Times New Roman" w:cs="Times New Roman"/>
          <w:sz w:val="24"/>
          <w:szCs w:val="24"/>
          <w:lang w:val="en-GB" w:eastAsia="sq-AL"/>
        </w:rPr>
        <w:t xml:space="preserve">unfounded and that the assessee has not declared </w:t>
      </w:r>
      <w:r w:rsidR="00EF1C15">
        <w:rPr>
          <w:rFonts w:ascii="Times New Roman" w:hAnsi="Times New Roman" w:cs="Times New Roman"/>
          <w:sz w:val="24"/>
          <w:szCs w:val="24"/>
          <w:lang w:val="en-GB" w:eastAsia="sq-AL"/>
        </w:rPr>
        <w:t xml:space="preserve">the </w:t>
      </w:r>
      <w:r w:rsidR="00EF1C15" w:rsidRPr="005B0627">
        <w:rPr>
          <w:rFonts w:ascii="Times New Roman" w:hAnsi="Times New Roman" w:cs="Times New Roman"/>
          <w:sz w:val="24"/>
          <w:szCs w:val="24"/>
          <w:lang w:val="en-GB" w:eastAsia="sq-AL"/>
        </w:rPr>
        <w:t xml:space="preserve">liquidity </w:t>
      </w:r>
      <w:r w:rsidR="00EF1C15">
        <w:rPr>
          <w:rFonts w:ascii="Times New Roman" w:hAnsi="Times New Roman" w:cs="Times New Roman"/>
          <w:sz w:val="24"/>
          <w:szCs w:val="24"/>
          <w:lang w:val="en-GB" w:eastAsia="sq-AL"/>
        </w:rPr>
        <w:t xml:space="preserve">in </w:t>
      </w:r>
      <w:r w:rsidR="00EF1C15" w:rsidRPr="005B0627">
        <w:rPr>
          <w:rFonts w:ascii="Times New Roman" w:hAnsi="Times New Roman" w:cs="Times New Roman"/>
          <w:sz w:val="24"/>
          <w:szCs w:val="24"/>
          <w:lang w:val="en-GB" w:eastAsia="sq-AL"/>
        </w:rPr>
        <w:t xml:space="preserve">cash </w:t>
      </w:r>
      <w:r w:rsidRPr="005B0627">
        <w:rPr>
          <w:rFonts w:ascii="Times New Roman" w:hAnsi="Times New Roman" w:cs="Times New Roman"/>
          <w:sz w:val="24"/>
          <w:szCs w:val="24"/>
          <w:lang w:val="en-GB" w:eastAsia="sq-AL"/>
        </w:rPr>
        <w:t>correctly and in accordance with the requirements of Article 33</w:t>
      </w:r>
      <w:r w:rsidR="00A47E21">
        <w:rPr>
          <w:rFonts w:ascii="Times New Roman" w:hAnsi="Times New Roman" w:cs="Times New Roman"/>
          <w:sz w:val="24"/>
          <w:szCs w:val="24"/>
          <w:lang w:val="en-GB" w:eastAsia="sq-AL"/>
        </w:rPr>
        <w:t xml:space="preserve">/5/a </w:t>
      </w:r>
      <w:r w:rsidRPr="005B0627">
        <w:rPr>
          <w:rFonts w:ascii="Times New Roman" w:hAnsi="Times New Roman" w:cs="Times New Roman"/>
          <w:sz w:val="24"/>
          <w:szCs w:val="24"/>
          <w:lang w:val="en-GB" w:eastAsia="sq-AL"/>
        </w:rPr>
        <w:t>of law no. 84/2016</w:t>
      </w:r>
      <w:r w:rsidR="005D0841" w:rsidRPr="005B0627">
        <w:rPr>
          <w:rFonts w:ascii="Times New Roman" w:hAnsi="Times New Roman" w:cs="Times New Roman"/>
          <w:sz w:val="24"/>
          <w:szCs w:val="24"/>
          <w:lang w:val="en-GB" w:eastAsia="sq-AL"/>
        </w:rPr>
        <w:t xml:space="preserve">. </w:t>
      </w:r>
    </w:p>
    <w:p w14:paraId="5709F510" w14:textId="77777777" w:rsidR="00E87337" w:rsidRPr="005B0627" w:rsidRDefault="00E87337" w:rsidP="00E87337">
      <w:pPr>
        <w:pStyle w:val="NoSpacing"/>
        <w:spacing w:line="276" w:lineRule="auto"/>
        <w:ind w:left="360"/>
        <w:jc w:val="both"/>
        <w:rPr>
          <w:rFonts w:ascii="Times New Roman" w:hAnsi="Times New Roman" w:cs="Times New Roman"/>
          <w:sz w:val="8"/>
          <w:szCs w:val="8"/>
          <w:lang w:val="en-GB" w:eastAsia="sq-AL"/>
        </w:rPr>
      </w:pPr>
    </w:p>
    <w:p w14:paraId="56237552" w14:textId="3A43EC30" w:rsidR="002E72F9" w:rsidRPr="005B0627" w:rsidRDefault="00782CA4" w:rsidP="00933557">
      <w:pPr>
        <w:pStyle w:val="Default"/>
        <w:spacing w:before="120" w:line="276" w:lineRule="auto"/>
        <w:jc w:val="both"/>
        <w:rPr>
          <w:rFonts w:eastAsiaTheme="majorEastAsia" w:cstheme="majorBidi"/>
          <w:b/>
          <w:i/>
          <w:iCs/>
          <w:color w:val="auto"/>
          <w:lang w:val="en-GB"/>
        </w:rPr>
      </w:pPr>
      <w:bookmarkStart w:id="7" w:name="_Toc200709963"/>
      <w:r w:rsidRPr="005B0627">
        <w:rPr>
          <w:rStyle w:val="Heading4Char"/>
          <w:color w:val="auto"/>
          <w:lang w:val="en-GB"/>
        </w:rPr>
        <w:t>II.</w:t>
      </w:r>
      <w:r w:rsidR="00404941" w:rsidRPr="005B0627">
        <w:rPr>
          <w:rStyle w:val="Heading4Char"/>
          <w:color w:val="auto"/>
          <w:lang w:val="en-GB"/>
        </w:rPr>
        <w:t>i</w:t>
      </w:r>
      <w:r w:rsidRPr="005B0627">
        <w:rPr>
          <w:rStyle w:val="Heading4Char"/>
          <w:color w:val="auto"/>
          <w:lang w:val="en-GB"/>
        </w:rPr>
        <w:t>.</w:t>
      </w:r>
      <w:r w:rsidR="00404941" w:rsidRPr="005B0627">
        <w:rPr>
          <w:rStyle w:val="Heading4Char"/>
          <w:color w:val="auto"/>
          <w:lang w:val="en-GB"/>
        </w:rPr>
        <w:t>2</w:t>
      </w:r>
      <w:r w:rsidRPr="005B0627">
        <w:rPr>
          <w:rStyle w:val="Heading4Char"/>
          <w:color w:val="auto"/>
          <w:lang w:val="en-GB"/>
        </w:rPr>
        <w:t xml:space="preserve"> </w:t>
      </w:r>
      <w:r w:rsidR="00A47E21">
        <w:rPr>
          <w:rStyle w:val="Heading4Char"/>
          <w:color w:val="auto"/>
          <w:lang w:val="en-GB"/>
        </w:rPr>
        <w:t xml:space="preserve">Regarding the claim that the </w:t>
      </w:r>
      <w:r w:rsidR="00FC3A88" w:rsidRPr="005B0627">
        <w:rPr>
          <w:rStyle w:val="Heading4Char"/>
          <w:color w:val="auto"/>
          <w:lang w:val="en-GB"/>
        </w:rPr>
        <w:t>Commission</w:t>
      </w:r>
      <w:r w:rsidR="007A135D" w:rsidRPr="005B0627">
        <w:rPr>
          <w:rStyle w:val="Heading4Char"/>
          <w:color w:val="auto"/>
          <w:lang w:val="en-GB"/>
        </w:rPr>
        <w:t xml:space="preserve"> </w:t>
      </w:r>
      <w:r w:rsidR="00A47E21">
        <w:rPr>
          <w:rStyle w:val="Heading4Char"/>
          <w:color w:val="auto"/>
          <w:lang w:val="en-GB"/>
        </w:rPr>
        <w:t xml:space="preserve">has made an erroneous financial analysis of the capacity to accumulate </w:t>
      </w:r>
      <w:r w:rsidR="0089234A">
        <w:rPr>
          <w:rStyle w:val="Heading4Char"/>
          <w:color w:val="auto"/>
          <w:lang w:val="en-GB"/>
        </w:rPr>
        <w:t xml:space="preserve">cash </w:t>
      </w:r>
      <w:r w:rsidR="00A47E21">
        <w:rPr>
          <w:rStyle w:val="Heading4Char"/>
          <w:color w:val="auto"/>
          <w:lang w:val="en-GB"/>
        </w:rPr>
        <w:t>savings</w:t>
      </w:r>
      <w:r w:rsidR="0089234A">
        <w:rPr>
          <w:rStyle w:val="Heading4Char"/>
          <w:color w:val="auto"/>
          <w:lang w:val="en-GB"/>
        </w:rPr>
        <w:t xml:space="preserve">, disputing the total </w:t>
      </w:r>
      <w:r w:rsidR="005D0841" w:rsidRPr="005B0627">
        <w:rPr>
          <w:rStyle w:val="Heading4Char"/>
          <w:color w:val="auto"/>
          <w:lang w:val="en-GB"/>
        </w:rPr>
        <w:t xml:space="preserve">negative </w:t>
      </w:r>
      <w:r w:rsidR="0089234A">
        <w:rPr>
          <w:rStyle w:val="Heading4Char"/>
          <w:color w:val="auto"/>
          <w:lang w:val="en-GB"/>
        </w:rPr>
        <w:t xml:space="preserve">balance of </w:t>
      </w:r>
      <w:r w:rsidR="00225E9F" w:rsidRPr="005B0627">
        <w:rPr>
          <w:rStyle w:val="Heading4Char"/>
          <w:color w:val="auto"/>
          <w:lang w:val="en-GB"/>
        </w:rPr>
        <w:t>(</w:t>
      </w:r>
      <w:r w:rsidR="005D0841" w:rsidRPr="005B0627">
        <w:rPr>
          <w:rStyle w:val="Heading4Char"/>
          <w:color w:val="auto"/>
          <w:lang w:val="en-GB"/>
        </w:rPr>
        <w:t>-</w:t>
      </w:r>
      <w:r w:rsidR="00225E9F" w:rsidRPr="005B0627">
        <w:rPr>
          <w:rStyle w:val="Heading4Char"/>
          <w:color w:val="auto"/>
          <w:lang w:val="en-GB"/>
        </w:rPr>
        <w:t>)</w:t>
      </w:r>
      <w:r w:rsidR="00D92AA5">
        <w:rPr>
          <w:rStyle w:val="Heading4Char"/>
          <w:color w:val="auto"/>
          <w:lang w:val="en-GB"/>
        </w:rPr>
        <w:t xml:space="preserve"> </w:t>
      </w:r>
      <w:r w:rsidR="0089234A" w:rsidRPr="005B0627">
        <w:rPr>
          <w:rStyle w:val="Heading4Char"/>
          <w:color w:val="auto"/>
          <w:lang w:val="en-GB"/>
        </w:rPr>
        <w:t>ALL</w:t>
      </w:r>
      <w:r w:rsidR="00225E9F" w:rsidRPr="005B0627">
        <w:rPr>
          <w:rStyle w:val="Heading4Char"/>
          <w:color w:val="auto"/>
          <w:lang w:val="en-GB"/>
        </w:rPr>
        <w:t xml:space="preserve"> </w:t>
      </w:r>
      <w:r w:rsidR="005D0841" w:rsidRPr="005B0627">
        <w:rPr>
          <w:rStyle w:val="Heading4Char"/>
          <w:color w:val="auto"/>
          <w:lang w:val="en-GB"/>
        </w:rPr>
        <w:t>901,205.</w:t>
      </w:r>
      <w:bookmarkStart w:id="8" w:name="_Hlk198032698"/>
      <w:bookmarkEnd w:id="7"/>
    </w:p>
    <w:p w14:paraId="1F12477B" w14:textId="11B09C83" w:rsidR="00933557" w:rsidRPr="005B0627" w:rsidRDefault="00FB0711" w:rsidP="00933557">
      <w:pPr>
        <w:pStyle w:val="Default"/>
        <w:spacing w:before="120" w:line="276" w:lineRule="auto"/>
        <w:jc w:val="both"/>
        <w:rPr>
          <w:b/>
          <w:bCs/>
          <w:lang w:val="en-GB"/>
        </w:rPr>
      </w:pPr>
      <w:r w:rsidRPr="005B0627">
        <w:rPr>
          <w:b/>
          <w:bCs/>
          <w:lang w:val="en-GB"/>
        </w:rPr>
        <w:t>The assessee</w:t>
      </w:r>
      <w:r w:rsidRPr="005B0627">
        <w:rPr>
          <w:lang w:val="en-GB"/>
        </w:rPr>
        <w:t xml:space="preserve"> </w:t>
      </w:r>
      <w:r w:rsidR="006942E0" w:rsidRPr="005B0627">
        <w:rPr>
          <w:b/>
          <w:bCs/>
          <w:lang w:val="en-GB"/>
        </w:rPr>
        <w:t xml:space="preserve">claims in the appeal that the cash balance of ALL 1,600,000 in 2009 </w:t>
      </w:r>
      <w:r w:rsidR="006942E0" w:rsidRPr="005B0627">
        <w:rPr>
          <w:lang w:val="en-GB"/>
        </w:rPr>
        <w:t xml:space="preserve">did not come as a result of his and his wife's personal income, but is information provided by </w:t>
      </w:r>
      <w:r w:rsidR="00B36212">
        <w:rPr>
          <w:lang w:val="en-GB"/>
        </w:rPr>
        <w:t xml:space="preserve">his </w:t>
      </w:r>
      <w:r w:rsidR="006942E0" w:rsidRPr="005B0627">
        <w:rPr>
          <w:lang w:val="en-GB"/>
        </w:rPr>
        <w:t xml:space="preserve">wife on the savings of her parents, with whom they lived together for more than 10 years. According to him, the </w:t>
      </w:r>
      <w:r w:rsidR="00445833">
        <w:rPr>
          <w:lang w:val="en-GB"/>
        </w:rPr>
        <w:t xml:space="preserve">clarification </w:t>
      </w:r>
      <w:r w:rsidR="006942E0" w:rsidRPr="005B0627">
        <w:rPr>
          <w:lang w:val="en-GB"/>
        </w:rPr>
        <w:t xml:space="preserve">statement (of 2010) reflected the cash balance as information received from </w:t>
      </w:r>
      <w:r w:rsidR="00B36212">
        <w:rPr>
          <w:lang w:val="en-GB"/>
        </w:rPr>
        <w:t>his</w:t>
      </w:r>
      <w:r w:rsidR="004C641F">
        <w:rPr>
          <w:lang w:val="en-GB"/>
        </w:rPr>
        <w:t xml:space="preserve"> wife </w:t>
      </w:r>
      <w:r w:rsidR="006942E0" w:rsidRPr="005B0627">
        <w:rPr>
          <w:lang w:val="en-GB"/>
        </w:rPr>
        <w:t xml:space="preserve">for the entire family, </w:t>
      </w:r>
      <w:r w:rsidR="006942E0" w:rsidRPr="005B0627">
        <w:rPr>
          <w:b/>
          <w:bCs/>
          <w:lang w:val="en-GB"/>
        </w:rPr>
        <w:t xml:space="preserve">without knowing that the law does not </w:t>
      </w:r>
      <w:r w:rsidR="00C871D9">
        <w:rPr>
          <w:b/>
          <w:bCs/>
          <w:lang w:val="en-GB"/>
        </w:rPr>
        <w:t xml:space="preserve">permit </w:t>
      </w:r>
      <w:r w:rsidR="006942E0" w:rsidRPr="005B0627">
        <w:rPr>
          <w:b/>
          <w:bCs/>
          <w:lang w:val="en-GB"/>
        </w:rPr>
        <w:t xml:space="preserve">the inclusion of </w:t>
      </w:r>
      <w:r w:rsidR="00B34E18" w:rsidRPr="005B0627">
        <w:rPr>
          <w:b/>
          <w:bCs/>
          <w:lang w:val="en-GB"/>
        </w:rPr>
        <w:t xml:space="preserve">assets </w:t>
      </w:r>
      <w:r w:rsidR="00B34E18">
        <w:rPr>
          <w:b/>
          <w:bCs/>
          <w:lang w:val="en-GB"/>
        </w:rPr>
        <w:t xml:space="preserve">of the </w:t>
      </w:r>
      <w:r w:rsidR="009923DF" w:rsidRPr="005B0627">
        <w:rPr>
          <w:b/>
          <w:bCs/>
          <w:lang w:val="en-GB"/>
        </w:rPr>
        <w:t xml:space="preserve">parents </w:t>
      </w:r>
      <w:r w:rsidR="006942E0" w:rsidRPr="005B0627">
        <w:rPr>
          <w:b/>
          <w:bCs/>
          <w:lang w:val="en-GB"/>
        </w:rPr>
        <w:t xml:space="preserve">of the </w:t>
      </w:r>
      <w:r w:rsidR="00B34E18">
        <w:rPr>
          <w:b/>
          <w:bCs/>
          <w:lang w:val="en-GB"/>
        </w:rPr>
        <w:t xml:space="preserve">spouse. </w:t>
      </w:r>
    </w:p>
    <w:p w14:paraId="4C65076F" w14:textId="77777777" w:rsidR="00F22E3C" w:rsidRDefault="00F22E3C" w:rsidP="00C434F9">
      <w:pPr>
        <w:pStyle w:val="Default"/>
        <w:spacing w:before="120" w:line="276" w:lineRule="auto"/>
        <w:jc w:val="both"/>
        <w:rPr>
          <w:lang w:val="en-GB"/>
        </w:rPr>
      </w:pPr>
    </w:p>
    <w:p w14:paraId="0A1D15D5" w14:textId="77777777" w:rsidR="00472021" w:rsidRDefault="00472021" w:rsidP="00C434F9">
      <w:pPr>
        <w:pStyle w:val="Default"/>
        <w:spacing w:before="120" w:line="276" w:lineRule="auto"/>
        <w:jc w:val="both"/>
        <w:rPr>
          <w:lang w:val="en-GB"/>
        </w:rPr>
      </w:pPr>
    </w:p>
    <w:p w14:paraId="2BDD60E0" w14:textId="77777777" w:rsidR="00472021" w:rsidRDefault="00472021" w:rsidP="00C434F9">
      <w:pPr>
        <w:pStyle w:val="Default"/>
        <w:spacing w:before="120" w:line="276" w:lineRule="auto"/>
        <w:jc w:val="both"/>
        <w:rPr>
          <w:lang w:val="en-GB"/>
        </w:rPr>
      </w:pPr>
    </w:p>
    <w:p w14:paraId="09F5A598" w14:textId="18DB306C" w:rsidR="00C434F9" w:rsidRPr="005B0627" w:rsidRDefault="002C72FD" w:rsidP="00C434F9">
      <w:pPr>
        <w:pStyle w:val="Default"/>
        <w:spacing w:before="120" w:line="276" w:lineRule="auto"/>
        <w:jc w:val="both"/>
        <w:rPr>
          <w:lang w:val="en-GB"/>
        </w:rPr>
      </w:pPr>
      <w:r w:rsidRPr="005B0627">
        <w:rPr>
          <w:lang w:val="en-GB"/>
        </w:rPr>
        <w:t xml:space="preserve">In relation to the </w:t>
      </w:r>
      <w:r w:rsidR="00EE0AF9">
        <w:rPr>
          <w:lang w:val="en-GB"/>
        </w:rPr>
        <w:t xml:space="preserve">disclosures of </w:t>
      </w:r>
      <w:r w:rsidRPr="005B0627">
        <w:rPr>
          <w:lang w:val="en-GB"/>
        </w:rPr>
        <w:t xml:space="preserve">cash </w:t>
      </w:r>
      <w:r w:rsidR="00EE0AF9">
        <w:rPr>
          <w:lang w:val="en-GB"/>
        </w:rPr>
        <w:t xml:space="preserve">balances, </w:t>
      </w:r>
      <w:r w:rsidR="00F62DB4">
        <w:rPr>
          <w:lang w:val="en-GB"/>
        </w:rPr>
        <w:t xml:space="preserve">addressed above </w:t>
      </w:r>
      <w:r w:rsidRPr="005B0627">
        <w:rPr>
          <w:lang w:val="en-GB"/>
        </w:rPr>
        <w:t xml:space="preserve">in this report, </w:t>
      </w:r>
      <w:r w:rsidRPr="005B0627">
        <w:rPr>
          <w:b/>
          <w:bCs/>
          <w:lang w:val="en-GB"/>
        </w:rPr>
        <w:t xml:space="preserve">inaccuracies and inconsistencies of a substantial nature </w:t>
      </w:r>
      <w:r w:rsidR="00F62DB4">
        <w:rPr>
          <w:b/>
          <w:bCs/>
          <w:lang w:val="en-GB"/>
        </w:rPr>
        <w:t xml:space="preserve">were evidenced </w:t>
      </w:r>
      <w:r w:rsidRPr="005B0627">
        <w:rPr>
          <w:b/>
          <w:bCs/>
          <w:lang w:val="en-GB"/>
        </w:rPr>
        <w:t>in the assessee's statements</w:t>
      </w:r>
      <w:r w:rsidRPr="005B0627">
        <w:rPr>
          <w:lang w:val="en-GB"/>
        </w:rPr>
        <w:t>, including the amount of ALL 1,600,000, declared as cash</w:t>
      </w:r>
      <w:r w:rsidR="009E690C">
        <w:rPr>
          <w:lang w:val="en-GB"/>
        </w:rPr>
        <w:t xml:space="preserve"> </w:t>
      </w:r>
      <w:r w:rsidR="00C04DFC">
        <w:rPr>
          <w:lang w:val="en-GB"/>
        </w:rPr>
        <w:t xml:space="preserve">balance </w:t>
      </w:r>
      <w:r w:rsidR="00C04DFC" w:rsidRPr="005B0627">
        <w:rPr>
          <w:lang w:val="en-GB"/>
        </w:rPr>
        <w:t>in</w:t>
      </w:r>
      <w:r w:rsidRPr="005B0627">
        <w:rPr>
          <w:lang w:val="en-GB"/>
        </w:rPr>
        <w:t xml:space="preserve"> the </w:t>
      </w:r>
      <w:r w:rsidR="00445833">
        <w:rPr>
          <w:lang w:val="en-GB"/>
        </w:rPr>
        <w:t xml:space="preserve">clarification </w:t>
      </w:r>
      <w:r w:rsidRPr="005B0627">
        <w:rPr>
          <w:lang w:val="en-GB"/>
        </w:rPr>
        <w:t xml:space="preserve">statement filed </w:t>
      </w:r>
      <w:r w:rsidR="005E7E49">
        <w:rPr>
          <w:lang w:val="en-GB"/>
        </w:rPr>
        <w:t>in connection with t</w:t>
      </w:r>
      <w:r w:rsidRPr="005B0627">
        <w:rPr>
          <w:lang w:val="en-GB"/>
        </w:rPr>
        <w:t>he PAD for 2009. According to the assessee's own statements in the annual</w:t>
      </w:r>
      <w:r w:rsidR="005E7E49">
        <w:rPr>
          <w:lang w:val="en-GB"/>
        </w:rPr>
        <w:t>/</w:t>
      </w:r>
      <w:r w:rsidRPr="005B0627">
        <w:rPr>
          <w:lang w:val="en-GB"/>
        </w:rPr>
        <w:t>PAD forms, in the documentation submitted to HIDAACI, as well as during the administrative investigation, it has been repeatedly stated that all assets created over the years by him and his wife are the result of their personal income, without including the assistance or financial contribution of the wife's parents.</w:t>
      </w:r>
    </w:p>
    <w:p w14:paraId="2048B57B" w14:textId="77777777" w:rsidR="008B2861" w:rsidRPr="005B0627" w:rsidRDefault="008B2861" w:rsidP="00C434F9">
      <w:pPr>
        <w:pStyle w:val="Default"/>
        <w:spacing w:before="120" w:line="276" w:lineRule="auto"/>
        <w:jc w:val="both"/>
        <w:rPr>
          <w:sz w:val="6"/>
          <w:szCs w:val="6"/>
          <w:lang w:val="en-GB"/>
        </w:rPr>
      </w:pPr>
    </w:p>
    <w:p w14:paraId="045DA8FC" w14:textId="3F83CAF9" w:rsidR="00C434F9" w:rsidRPr="005B0627" w:rsidRDefault="002C72FD" w:rsidP="00C434F9">
      <w:pPr>
        <w:pStyle w:val="Default"/>
        <w:spacing w:before="120" w:line="276" w:lineRule="auto"/>
        <w:jc w:val="both"/>
        <w:rPr>
          <w:lang w:val="en-GB"/>
        </w:rPr>
      </w:pPr>
      <w:r w:rsidRPr="005B0627">
        <w:rPr>
          <w:lang w:val="en-GB"/>
        </w:rPr>
        <w:t xml:space="preserve">In paragraph 2.22 of the decision, the Commission </w:t>
      </w:r>
      <w:r w:rsidR="00C04DFC">
        <w:rPr>
          <w:lang w:val="en-GB"/>
        </w:rPr>
        <w:t xml:space="preserve">noted </w:t>
      </w:r>
      <w:r w:rsidRPr="005B0627">
        <w:rPr>
          <w:lang w:val="en-GB"/>
        </w:rPr>
        <w:t xml:space="preserve">that the assessee's claim for the source of the amount of ALL 1,600,000 was </w:t>
      </w:r>
      <w:r w:rsidR="002C4A09">
        <w:rPr>
          <w:lang w:val="en-GB"/>
        </w:rPr>
        <w:t xml:space="preserve">raised </w:t>
      </w:r>
      <w:r w:rsidRPr="005B0627">
        <w:rPr>
          <w:lang w:val="en-GB"/>
        </w:rPr>
        <w:t xml:space="preserve">only </w:t>
      </w:r>
      <w:r w:rsidR="003D5313">
        <w:rPr>
          <w:lang w:val="en-GB"/>
        </w:rPr>
        <w:t xml:space="preserve">in response to </w:t>
      </w:r>
      <w:r w:rsidRPr="005B0627">
        <w:rPr>
          <w:lang w:val="en-GB"/>
        </w:rPr>
        <w:t xml:space="preserve">the burden of proof, which makes it inadmissible for the final financial analysis. Consequently, the Commission concluded in the decision that the negative balance during the period of creation of the cash savings </w:t>
      </w:r>
      <w:r w:rsidR="003D5313">
        <w:rPr>
          <w:lang w:val="en-GB"/>
        </w:rPr>
        <w:t xml:space="preserve">appears </w:t>
      </w:r>
      <w:r w:rsidR="002C4A09">
        <w:rPr>
          <w:lang w:val="en-GB"/>
        </w:rPr>
        <w:t xml:space="preserve">in </w:t>
      </w:r>
      <w:r w:rsidRPr="005B0627">
        <w:rPr>
          <w:lang w:val="en-GB"/>
        </w:rPr>
        <w:t>the value of (-) ALL 901,205, reflecting also the discrepancy between the lawful sources of income and the declared assets.</w:t>
      </w:r>
    </w:p>
    <w:p w14:paraId="2A2D5F24" w14:textId="77777777" w:rsidR="008B2861" w:rsidRPr="005B0627" w:rsidRDefault="008B2861" w:rsidP="00C434F9">
      <w:pPr>
        <w:pStyle w:val="Default"/>
        <w:spacing w:before="120" w:line="276" w:lineRule="auto"/>
        <w:jc w:val="both"/>
        <w:rPr>
          <w:sz w:val="6"/>
          <w:szCs w:val="6"/>
          <w:lang w:val="en-GB"/>
        </w:rPr>
      </w:pPr>
    </w:p>
    <w:p w14:paraId="497F7D45" w14:textId="545E422A" w:rsidR="00D92425" w:rsidRPr="005B0627" w:rsidRDefault="002C72FD" w:rsidP="00C434F9">
      <w:pPr>
        <w:pStyle w:val="Default"/>
        <w:spacing w:before="120" w:line="276" w:lineRule="auto"/>
        <w:jc w:val="both"/>
        <w:rPr>
          <w:lang w:val="en-GB"/>
        </w:rPr>
      </w:pPr>
      <w:r w:rsidRPr="005B0627">
        <w:rPr>
          <w:lang w:val="en-GB"/>
        </w:rPr>
        <w:t xml:space="preserve">If the Commission's financial analysis had been </w:t>
      </w:r>
      <w:r w:rsidR="00F77306">
        <w:rPr>
          <w:lang w:val="en-GB"/>
        </w:rPr>
        <w:t xml:space="preserve">made </w:t>
      </w:r>
      <w:r w:rsidRPr="005B0627">
        <w:rPr>
          <w:lang w:val="en-GB"/>
        </w:rPr>
        <w:t xml:space="preserve">in strict compliance with the specific requirements of law no. 9049/2003, </w:t>
      </w:r>
      <w:r w:rsidR="00085A2C">
        <w:rPr>
          <w:lang w:val="en-GB"/>
        </w:rPr>
        <w:t xml:space="preserve">already </w:t>
      </w:r>
      <w:r w:rsidRPr="005B0627">
        <w:rPr>
          <w:lang w:val="en-GB"/>
        </w:rPr>
        <w:t xml:space="preserve">extensively </w:t>
      </w:r>
      <w:r w:rsidR="003342D8">
        <w:rPr>
          <w:lang w:val="en-GB"/>
        </w:rPr>
        <w:t xml:space="preserve">elaborated </w:t>
      </w:r>
      <w:r w:rsidRPr="005B0627">
        <w:rPr>
          <w:lang w:val="en-GB"/>
        </w:rPr>
        <w:t xml:space="preserve">by the time this decision was </w:t>
      </w:r>
      <w:r w:rsidR="00085A2C">
        <w:rPr>
          <w:lang w:val="en-GB"/>
        </w:rPr>
        <w:t xml:space="preserve">issued, </w:t>
      </w:r>
      <w:r w:rsidRPr="005B0627">
        <w:rPr>
          <w:lang w:val="en-GB"/>
        </w:rPr>
        <w:t>in</w:t>
      </w:r>
      <w:r w:rsidR="00F77306">
        <w:rPr>
          <w:lang w:val="en-GB"/>
        </w:rPr>
        <w:t xml:space="preserve"> a</w:t>
      </w:r>
      <w:r w:rsidRPr="005B0627">
        <w:rPr>
          <w:lang w:val="en-GB"/>
        </w:rPr>
        <w:t xml:space="preserve"> number of </w:t>
      </w:r>
      <w:r w:rsidR="00F77306">
        <w:rPr>
          <w:lang w:val="en-GB"/>
        </w:rPr>
        <w:t>case</w:t>
      </w:r>
      <w:r w:rsidR="005D0E11">
        <w:rPr>
          <w:lang w:val="en-GB"/>
        </w:rPr>
        <w:t xml:space="preserve">s of </w:t>
      </w:r>
      <w:r w:rsidR="00F77306">
        <w:rPr>
          <w:lang w:val="en-GB"/>
        </w:rPr>
        <w:t xml:space="preserve">other assessees, </w:t>
      </w:r>
      <w:r w:rsidRPr="005B0627">
        <w:rPr>
          <w:lang w:val="en-GB"/>
        </w:rPr>
        <w:t xml:space="preserve">its result would have brought about a very different financial picture. In the sense of law, the </w:t>
      </w:r>
      <w:r w:rsidR="005D0E11">
        <w:rPr>
          <w:lang w:val="en-GB"/>
        </w:rPr>
        <w:t xml:space="preserve">assessee </w:t>
      </w:r>
      <w:r w:rsidRPr="005B0627">
        <w:rPr>
          <w:lang w:val="en-GB"/>
        </w:rPr>
        <w:t xml:space="preserve">had a clear obligation </w:t>
      </w:r>
      <w:r w:rsidR="005D0E11">
        <w:rPr>
          <w:lang w:val="en-GB"/>
        </w:rPr>
        <w:t>provided b</w:t>
      </w:r>
      <w:r w:rsidRPr="005B0627">
        <w:rPr>
          <w:lang w:val="en-GB"/>
        </w:rPr>
        <w:t xml:space="preserve">y law to declare the real changes in assets and financial liabilities, which is also confirmed in the specific circumstances. Noting the way in which he has declared over the years, using clear Albanian grammar, it is meaningless to </w:t>
      </w:r>
      <w:r w:rsidR="007251F1">
        <w:rPr>
          <w:lang w:val="en-GB"/>
        </w:rPr>
        <w:t xml:space="preserve">question </w:t>
      </w:r>
      <w:r w:rsidRPr="005B0627">
        <w:rPr>
          <w:lang w:val="en-GB"/>
        </w:rPr>
        <w:t>what the assessee had in mind with "</w:t>
      </w:r>
      <w:r w:rsidR="00531DCD" w:rsidRPr="005B0627">
        <w:rPr>
          <w:lang w:val="en-GB"/>
        </w:rPr>
        <w:t xml:space="preserve">"the amount </w:t>
      </w:r>
      <w:r w:rsidR="00531DCD">
        <w:rPr>
          <w:lang w:val="en-GB"/>
        </w:rPr>
        <w:t xml:space="preserve">of … </w:t>
      </w:r>
      <w:r w:rsidR="00531DCD" w:rsidRPr="005B0627">
        <w:rPr>
          <w:lang w:val="en-GB"/>
        </w:rPr>
        <w:t>was saved</w:t>
      </w:r>
      <w:r w:rsidR="00531DCD">
        <w:rPr>
          <w:lang w:val="en-GB"/>
        </w:rPr>
        <w:t xml:space="preserve"> …</w:t>
      </w:r>
      <w:r w:rsidR="005E7E49">
        <w:rPr>
          <w:lang w:val="en-GB"/>
        </w:rPr>
        <w:t xml:space="preserve">from </w:t>
      </w:r>
      <w:r w:rsidRPr="005B0627">
        <w:rPr>
          <w:lang w:val="en-GB"/>
        </w:rPr>
        <w:t>the income of the relevant year"</w:t>
      </w:r>
      <w:r w:rsidR="005E7E49">
        <w:rPr>
          <w:lang w:val="en-GB"/>
        </w:rPr>
        <w:t xml:space="preserve">. </w:t>
      </w:r>
      <w:r w:rsidRPr="005B0627">
        <w:rPr>
          <w:lang w:val="en-GB"/>
        </w:rPr>
        <w:t xml:space="preserve"> </w:t>
      </w:r>
    </w:p>
    <w:p w14:paraId="41B43160" w14:textId="77777777" w:rsidR="008B2861" w:rsidRPr="005B0627" w:rsidRDefault="008B2861" w:rsidP="00070E20">
      <w:pPr>
        <w:pStyle w:val="Default"/>
        <w:spacing w:before="120" w:line="276" w:lineRule="auto"/>
        <w:jc w:val="both"/>
        <w:rPr>
          <w:sz w:val="6"/>
          <w:szCs w:val="6"/>
          <w:lang w:val="en-GB"/>
        </w:rPr>
      </w:pPr>
    </w:p>
    <w:p w14:paraId="7A0243A0" w14:textId="4876E08E" w:rsidR="00070E20" w:rsidRPr="005B0627" w:rsidRDefault="002C72FD" w:rsidP="00070E20">
      <w:pPr>
        <w:pStyle w:val="Default"/>
        <w:spacing w:before="120" w:line="276" w:lineRule="auto"/>
        <w:jc w:val="both"/>
        <w:rPr>
          <w:lang w:val="en-GB"/>
        </w:rPr>
      </w:pPr>
      <w:r w:rsidRPr="005B0627">
        <w:rPr>
          <w:lang w:val="en-GB"/>
        </w:rPr>
        <w:t xml:space="preserve">In this context, for the period 2003–2008, the amounts that the assessee retrospectively presented as accumulated annual savings and declared </w:t>
      </w:r>
      <w:r w:rsidR="0080653F">
        <w:rPr>
          <w:lang w:val="en-GB"/>
        </w:rPr>
        <w:t xml:space="preserve">them </w:t>
      </w:r>
      <w:r w:rsidRPr="005B0627">
        <w:rPr>
          <w:lang w:val="en-GB"/>
        </w:rPr>
        <w:t xml:space="preserve">in </w:t>
      </w:r>
      <w:r w:rsidR="00584578">
        <w:rPr>
          <w:lang w:val="en-GB"/>
        </w:rPr>
        <w:t xml:space="preserve">his </w:t>
      </w:r>
      <w:r w:rsidRPr="005B0627">
        <w:rPr>
          <w:lang w:val="en-GB"/>
        </w:rPr>
        <w:t>objections, in the c</w:t>
      </w:r>
      <w:r w:rsidR="003F7A7A">
        <w:rPr>
          <w:lang w:val="en-GB"/>
        </w:rPr>
        <w:t xml:space="preserve">onditions </w:t>
      </w:r>
      <w:r w:rsidRPr="005B0627">
        <w:rPr>
          <w:lang w:val="en-GB"/>
        </w:rPr>
        <w:t xml:space="preserve">of an analysis based on the already consolidated </w:t>
      </w:r>
      <w:r w:rsidR="003F7A7A">
        <w:rPr>
          <w:lang w:val="en-GB"/>
        </w:rPr>
        <w:t xml:space="preserve">caselaw </w:t>
      </w:r>
      <w:r w:rsidRPr="005B0627">
        <w:rPr>
          <w:lang w:val="en-GB"/>
        </w:rPr>
        <w:t>of the C</w:t>
      </w:r>
      <w:r w:rsidR="00295069">
        <w:rPr>
          <w:lang w:val="en-GB"/>
        </w:rPr>
        <w:t>hamber</w:t>
      </w:r>
      <w:r w:rsidR="00790641" w:rsidRPr="005B0627">
        <w:rPr>
          <w:rStyle w:val="FootnoteReference"/>
          <w:lang w:val="en-GB"/>
        </w:rPr>
        <w:footnoteReference w:id="5"/>
      </w:r>
      <w:r w:rsidR="00790641" w:rsidRPr="005B0627">
        <w:rPr>
          <w:lang w:val="en-GB"/>
        </w:rPr>
        <w:t>,</w:t>
      </w:r>
      <w:r w:rsidR="00295069">
        <w:rPr>
          <w:lang w:val="en-GB"/>
        </w:rPr>
        <w:t xml:space="preserve"> </w:t>
      </w:r>
      <w:r w:rsidRPr="005B0627">
        <w:rPr>
          <w:lang w:val="en-GB"/>
        </w:rPr>
        <w:t xml:space="preserve">raise serious doubts as to their veracity as they appear to be dictated by the circumstances </w:t>
      </w:r>
      <w:r w:rsidR="008D2612">
        <w:rPr>
          <w:lang w:val="en-GB"/>
        </w:rPr>
        <w:t>as they occur. T</w:t>
      </w:r>
      <w:r w:rsidRPr="005B0627">
        <w:rPr>
          <w:lang w:val="en-GB"/>
        </w:rPr>
        <w:t>he Commission has included these explanations in the final assessment while maintaining a favour</w:t>
      </w:r>
      <w:r w:rsidR="008D2612">
        <w:rPr>
          <w:lang w:val="en-GB"/>
        </w:rPr>
        <w:t xml:space="preserve">ing stance towards </w:t>
      </w:r>
      <w:r w:rsidRPr="005B0627">
        <w:rPr>
          <w:lang w:val="en-GB"/>
        </w:rPr>
        <w:t>the assessee.</w:t>
      </w:r>
    </w:p>
    <w:p w14:paraId="20772C32" w14:textId="77777777" w:rsidR="008B2861" w:rsidRPr="005B0627" w:rsidRDefault="008B2861" w:rsidP="00AB2735">
      <w:pPr>
        <w:pStyle w:val="Default"/>
        <w:spacing w:before="120" w:line="276" w:lineRule="auto"/>
        <w:jc w:val="both"/>
        <w:rPr>
          <w:sz w:val="6"/>
          <w:szCs w:val="6"/>
          <w:lang w:val="en-GB"/>
        </w:rPr>
      </w:pPr>
    </w:p>
    <w:p w14:paraId="635C9B45" w14:textId="43B75C4E" w:rsidR="00AB2735" w:rsidRDefault="00125A16" w:rsidP="00AB2735">
      <w:pPr>
        <w:pStyle w:val="Default"/>
        <w:spacing w:before="120" w:line="276" w:lineRule="auto"/>
        <w:jc w:val="both"/>
        <w:rPr>
          <w:lang w:val="en-GB"/>
        </w:rPr>
      </w:pPr>
      <w:r w:rsidRPr="005B0627">
        <w:rPr>
          <w:lang w:val="en-GB"/>
        </w:rPr>
        <w:t xml:space="preserve">If the Commission had referred to the </w:t>
      </w:r>
      <w:r w:rsidR="005E7E49">
        <w:rPr>
          <w:lang w:val="en-GB"/>
        </w:rPr>
        <w:t xml:space="preserve">AC </w:t>
      </w:r>
      <w:r w:rsidRPr="005B0627">
        <w:rPr>
          <w:lang w:val="en-GB"/>
        </w:rPr>
        <w:t>decisions of the C</w:t>
      </w:r>
      <w:r w:rsidR="007C7025">
        <w:rPr>
          <w:lang w:val="en-GB"/>
        </w:rPr>
        <w:t xml:space="preserve">hamber </w:t>
      </w:r>
      <w:r w:rsidRPr="005B0627">
        <w:rPr>
          <w:lang w:val="en-GB"/>
        </w:rPr>
        <w:t>on this item of assets/declarations, the contradictory explanations of the assessee at the stage when they were given</w:t>
      </w:r>
      <w:r w:rsidR="007C7025">
        <w:rPr>
          <w:lang w:val="en-GB"/>
        </w:rPr>
        <w:t>,</w:t>
      </w:r>
      <w:r w:rsidRPr="005B0627">
        <w:rPr>
          <w:lang w:val="en-GB"/>
        </w:rPr>
        <w:t xml:space="preserve"> would not have been taken into </w:t>
      </w:r>
      <w:r w:rsidR="007C7025">
        <w:rPr>
          <w:lang w:val="en-GB"/>
        </w:rPr>
        <w:t xml:space="preserve">account. </w:t>
      </w:r>
      <w:r w:rsidRPr="005B0627">
        <w:rPr>
          <w:lang w:val="en-GB"/>
        </w:rPr>
        <w:t>Specifically, reflecti</w:t>
      </w:r>
      <w:r w:rsidR="00F17C05">
        <w:rPr>
          <w:lang w:val="en-GB"/>
        </w:rPr>
        <w:t xml:space="preserve">ng </w:t>
      </w:r>
      <w:r w:rsidRPr="005B0627">
        <w:rPr>
          <w:lang w:val="en-GB"/>
        </w:rPr>
        <w:t xml:space="preserve">in the financial analysis </w:t>
      </w:r>
      <w:r w:rsidR="00F17C05">
        <w:rPr>
          <w:lang w:val="en-GB"/>
        </w:rPr>
        <w:t xml:space="preserve">the </w:t>
      </w:r>
      <w:r w:rsidRPr="005B0627">
        <w:rPr>
          <w:lang w:val="en-GB"/>
        </w:rPr>
        <w:t xml:space="preserve">cash savings, based on the jurisprudence of the </w:t>
      </w:r>
      <w:r w:rsidR="00F17C05">
        <w:rPr>
          <w:lang w:val="en-GB"/>
        </w:rPr>
        <w:t>Chamber</w:t>
      </w:r>
      <w:r w:rsidRPr="005B0627">
        <w:rPr>
          <w:lang w:val="en-GB"/>
        </w:rPr>
        <w:t xml:space="preserve">, for the year 2009 alone would have brought a negative result in the amount of (-) ALL 4,101,225, significantly deepening the negative balance compared to the conclusion reached in the Commission's decision. </w:t>
      </w:r>
      <w:r w:rsidR="00750F02">
        <w:rPr>
          <w:lang w:val="en-GB"/>
        </w:rPr>
        <w:t xml:space="preserve">Below </w:t>
      </w:r>
      <w:r w:rsidRPr="005B0627">
        <w:rPr>
          <w:lang w:val="en-GB"/>
        </w:rPr>
        <w:t>is a table of the financial analysis o</w:t>
      </w:r>
      <w:r w:rsidR="005E7E49">
        <w:rPr>
          <w:lang w:val="en-GB"/>
        </w:rPr>
        <w:t>f</w:t>
      </w:r>
      <w:r w:rsidRPr="005B0627">
        <w:rPr>
          <w:lang w:val="en-GB"/>
        </w:rPr>
        <w:t xml:space="preserve"> cash</w:t>
      </w:r>
      <w:r w:rsidR="00341B23">
        <w:rPr>
          <w:lang w:val="en-GB"/>
        </w:rPr>
        <w:t>,</w:t>
      </w:r>
      <w:r w:rsidRPr="005B0627">
        <w:rPr>
          <w:lang w:val="en-GB"/>
        </w:rPr>
        <w:t xml:space="preserve"> carried out by the </w:t>
      </w:r>
      <w:r w:rsidR="000C6210">
        <w:rPr>
          <w:lang w:val="en-GB"/>
        </w:rPr>
        <w:t xml:space="preserve">Chamber’s </w:t>
      </w:r>
      <w:r w:rsidRPr="005B0627">
        <w:rPr>
          <w:lang w:val="en-GB"/>
        </w:rPr>
        <w:t>LSU according to the declaration of cash savings in the PAD and the declaration of 2009</w:t>
      </w:r>
      <w:r w:rsidR="00AB2735" w:rsidRPr="005B0627">
        <w:rPr>
          <w:lang w:val="en-GB"/>
        </w:rPr>
        <w:t>.</w:t>
      </w:r>
    </w:p>
    <w:p w14:paraId="20F09973" w14:textId="77777777" w:rsidR="00F22E3C" w:rsidRDefault="00F22E3C" w:rsidP="00AB2735">
      <w:pPr>
        <w:pStyle w:val="Default"/>
        <w:spacing w:before="120" w:line="276" w:lineRule="auto"/>
        <w:jc w:val="both"/>
        <w:rPr>
          <w:lang w:val="en-GB"/>
        </w:rPr>
      </w:pPr>
    </w:p>
    <w:p w14:paraId="45D5A896" w14:textId="77777777" w:rsidR="00341B23" w:rsidRPr="005B0627" w:rsidRDefault="00341B23" w:rsidP="00AB2735">
      <w:pPr>
        <w:pStyle w:val="Default"/>
        <w:spacing w:before="120" w:line="276" w:lineRule="auto"/>
        <w:jc w:val="both"/>
        <w:rPr>
          <w:lang w:val="en-GB"/>
        </w:rPr>
      </w:pPr>
    </w:p>
    <w:p w14:paraId="24975C97" w14:textId="2F5349D3" w:rsidR="00C42B67" w:rsidRDefault="00C42B67" w:rsidP="00AB2735">
      <w:pPr>
        <w:pStyle w:val="Default"/>
        <w:spacing w:before="120" w:line="276" w:lineRule="auto"/>
        <w:jc w:val="both"/>
        <w:rPr>
          <w:sz w:val="20"/>
          <w:szCs w:val="20"/>
          <w:u w:val="single"/>
          <w:lang w:val="en-GB"/>
        </w:rPr>
      </w:pPr>
      <w:r w:rsidRPr="005B0627">
        <w:rPr>
          <w:sz w:val="20"/>
          <w:szCs w:val="20"/>
          <w:u w:val="single"/>
          <w:lang w:val="en-GB"/>
        </w:rPr>
        <w:lastRenderedPageBreak/>
        <w:t>Tab</w:t>
      </w:r>
      <w:r w:rsidR="00025691">
        <w:rPr>
          <w:sz w:val="20"/>
          <w:szCs w:val="20"/>
          <w:u w:val="single"/>
          <w:lang w:val="en-GB"/>
        </w:rPr>
        <w:t xml:space="preserve">le of financial analysis </w:t>
      </w:r>
      <w:r w:rsidR="00D320BE">
        <w:rPr>
          <w:sz w:val="20"/>
          <w:szCs w:val="20"/>
          <w:u w:val="single"/>
          <w:lang w:val="en-GB"/>
        </w:rPr>
        <w:t xml:space="preserve">at the AC </w:t>
      </w:r>
      <w:r w:rsidR="00025691">
        <w:rPr>
          <w:sz w:val="20"/>
          <w:szCs w:val="20"/>
          <w:u w:val="single"/>
          <w:lang w:val="en-GB"/>
        </w:rPr>
        <w:t xml:space="preserve">on the </w:t>
      </w:r>
      <w:r w:rsidR="00D320BE">
        <w:rPr>
          <w:sz w:val="20"/>
          <w:szCs w:val="20"/>
          <w:u w:val="single"/>
          <w:lang w:val="en-GB"/>
        </w:rPr>
        <w:t>capacity</w:t>
      </w:r>
      <w:r w:rsidR="00025691">
        <w:rPr>
          <w:sz w:val="20"/>
          <w:szCs w:val="20"/>
          <w:u w:val="single"/>
          <w:lang w:val="en-GB"/>
        </w:rPr>
        <w:t xml:space="preserve"> to acc</w:t>
      </w:r>
      <w:r w:rsidR="00D320BE">
        <w:rPr>
          <w:sz w:val="20"/>
          <w:szCs w:val="20"/>
          <w:u w:val="single"/>
          <w:lang w:val="en-GB"/>
        </w:rPr>
        <w:t xml:space="preserve">umulate cash </w:t>
      </w:r>
      <w:r w:rsidR="00025691">
        <w:rPr>
          <w:sz w:val="20"/>
          <w:szCs w:val="20"/>
          <w:u w:val="single"/>
          <w:lang w:val="en-GB"/>
        </w:rPr>
        <w:t>savings</w:t>
      </w:r>
    </w:p>
    <w:p w14:paraId="2943E85D" w14:textId="12A331F0" w:rsidR="00FE700F" w:rsidRDefault="00FE700F" w:rsidP="00AB2735">
      <w:pPr>
        <w:pStyle w:val="Default"/>
        <w:spacing w:before="120" w:line="276" w:lineRule="auto"/>
        <w:jc w:val="both"/>
        <w:rPr>
          <w:sz w:val="20"/>
          <w:szCs w:val="20"/>
          <w:u w:val="single"/>
          <w:lang w:val="en-GB"/>
        </w:rPr>
      </w:pPr>
      <w:r w:rsidRPr="00FE700F">
        <w:rPr>
          <w:noProof/>
        </w:rPr>
        <w:drawing>
          <wp:inline distT="0" distB="0" distL="0" distR="0" wp14:anchorId="2196442D" wp14:editId="33C6AAA5">
            <wp:extent cx="5781675" cy="290703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1180" cy="2957061"/>
                    </a:xfrm>
                    <a:prstGeom prst="rect">
                      <a:avLst/>
                    </a:prstGeom>
                    <a:noFill/>
                    <a:ln>
                      <a:noFill/>
                    </a:ln>
                  </pic:spPr>
                </pic:pic>
              </a:graphicData>
            </a:graphic>
          </wp:inline>
        </w:drawing>
      </w:r>
    </w:p>
    <w:p w14:paraId="59908E3F" w14:textId="44B872CC" w:rsidR="005D453B" w:rsidRPr="005B0627" w:rsidRDefault="006E6DFC" w:rsidP="00C434F9">
      <w:pPr>
        <w:pStyle w:val="Default"/>
        <w:spacing w:before="120" w:line="276" w:lineRule="auto"/>
        <w:jc w:val="both"/>
        <w:rPr>
          <w:lang w:val="en-GB"/>
        </w:rPr>
      </w:pPr>
      <w:r>
        <w:rPr>
          <w:lang w:val="en-GB"/>
        </w:rPr>
        <w:t xml:space="preserve">In order not to aggravate the position of the </w:t>
      </w:r>
      <w:r w:rsidR="00F10E14" w:rsidRPr="005B0627">
        <w:rPr>
          <w:lang w:val="en-GB"/>
        </w:rPr>
        <w:t>assessee</w:t>
      </w:r>
      <w:r w:rsidR="00272275" w:rsidRPr="005B0627">
        <w:rPr>
          <w:lang w:val="en-GB"/>
        </w:rPr>
        <w:t xml:space="preserve">, </w:t>
      </w:r>
      <w:r>
        <w:rPr>
          <w:lang w:val="en-GB"/>
        </w:rPr>
        <w:t>in the analysis carried out by the Chamber’s LSU</w:t>
      </w:r>
      <w:r w:rsidR="00C66A6A">
        <w:rPr>
          <w:lang w:val="en-GB"/>
        </w:rPr>
        <w:t xml:space="preserve">, at least the lack of capacity for this year shall be confirmed, </w:t>
      </w:r>
      <w:r w:rsidR="0056242D">
        <w:rPr>
          <w:lang w:val="en-GB"/>
        </w:rPr>
        <w:t xml:space="preserve">in the same value as established by the Commission, of </w:t>
      </w:r>
      <w:r w:rsidR="00272275" w:rsidRPr="005B0627">
        <w:rPr>
          <w:lang w:val="en-GB"/>
        </w:rPr>
        <w:t xml:space="preserve">(-) </w:t>
      </w:r>
      <w:r w:rsidR="0056242D" w:rsidRPr="005B0627">
        <w:rPr>
          <w:lang w:val="en-GB"/>
        </w:rPr>
        <w:t xml:space="preserve">ALL </w:t>
      </w:r>
      <w:r w:rsidR="00272275" w:rsidRPr="005B0627">
        <w:rPr>
          <w:lang w:val="en-GB"/>
        </w:rPr>
        <w:t>901,205.</w:t>
      </w:r>
    </w:p>
    <w:p w14:paraId="0B4379BD" w14:textId="13257C1C" w:rsidR="00272275" w:rsidRPr="005B0627" w:rsidRDefault="006C677E" w:rsidP="0093171A">
      <w:pPr>
        <w:pStyle w:val="Default"/>
        <w:spacing w:before="120" w:line="276" w:lineRule="auto"/>
        <w:jc w:val="both"/>
        <w:rPr>
          <w:color w:val="auto"/>
          <w:u w:val="single"/>
          <w:lang w:val="en-GB"/>
        </w:rPr>
      </w:pPr>
      <w:r>
        <w:rPr>
          <w:color w:val="auto"/>
          <w:u w:val="single"/>
          <w:lang w:val="en-GB"/>
        </w:rPr>
        <w:t>Conclusion</w:t>
      </w:r>
      <w:r w:rsidR="00272275" w:rsidRPr="005B0627">
        <w:rPr>
          <w:color w:val="auto"/>
          <w:u w:val="single"/>
          <w:lang w:val="en-GB"/>
        </w:rPr>
        <w:t>:</w:t>
      </w:r>
    </w:p>
    <w:bookmarkEnd w:id="8"/>
    <w:p w14:paraId="38950641" w14:textId="119956EC" w:rsidR="00807FC3" w:rsidRPr="005B0627" w:rsidRDefault="00125A16" w:rsidP="0093171A">
      <w:pPr>
        <w:pStyle w:val="Default"/>
        <w:spacing w:before="120" w:line="276" w:lineRule="auto"/>
        <w:jc w:val="both"/>
        <w:rPr>
          <w:lang w:val="en-GB"/>
        </w:rPr>
      </w:pPr>
      <w:r w:rsidRPr="005B0627">
        <w:rPr>
          <w:lang w:val="en-GB"/>
        </w:rPr>
        <w:t>Following the above analysis, the L</w:t>
      </w:r>
      <w:r w:rsidR="00341B23">
        <w:rPr>
          <w:lang w:val="en-GB"/>
        </w:rPr>
        <w:t>S</w:t>
      </w:r>
      <w:r w:rsidRPr="005B0627">
        <w:rPr>
          <w:lang w:val="en-GB"/>
        </w:rPr>
        <w:t>U finds this ground of appeal raised by the assessee</w:t>
      </w:r>
      <w:r w:rsidR="00341B23">
        <w:rPr>
          <w:lang w:val="en-GB"/>
        </w:rPr>
        <w:t>,</w:t>
      </w:r>
      <w:r w:rsidRPr="005B0627">
        <w:rPr>
          <w:lang w:val="en-GB"/>
        </w:rPr>
        <w:t xml:space="preserve"> </w:t>
      </w:r>
      <w:r w:rsidR="007F76F3">
        <w:rPr>
          <w:lang w:val="en-GB"/>
        </w:rPr>
        <w:t xml:space="preserve">to be </w:t>
      </w:r>
      <w:r w:rsidRPr="005B0627">
        <w:rPr>
          <w:lang w:val="en-GB"/>
        </w:rPr>
        <w:t xml:space="preserve">unsupported by evidence and </w:t>
      </w:r>
      <w:r w:rsidR="00341B23">
        <w:rPr>
          <w:lang w:val="en-GB"/>
        </w:rPr>
        <w:t xml:space="preserve">justifying </w:t>
      </w:r>
      <w:r w:rsidRPr="005B0627">
        <w:rPr>
          <w:lang w:val="en-GB"/>
        </w:rPr>
        <w:t>documentation. Consequently, the Commission's conclusion that the assessee falls within the conditions of Article 33</w:t>
      </w:r>
      <w:r w:rsidR="007F76F3">
        <w:rPr>
          <w:lang w:val="en-GB"/>
        </w:rPr>
        <w:t xml:space="preserve">/b </w:t>
      </w:r>
      <w:r w:rsidRPr="005B0627">
        <w:rPr>
          <w:lang w:val="en-GB"/>
        </w:rPr>
        <w:t>of law no. 84/2016, "On the transitional re-evaluation of judges and prosecutors in the Republic of Albania", at least for the value calculated by the Commission, is well</w:t>
      </w:r>
      <w:r w:rsidR="00CA53EA">
        <w:rPr>
          <w:lang w:val="en-GB"/>
        </w:rPr>
        <w:t>-</w:t>
      </w:r>
      <w:r w:rsidRPr="005B0627">
        <w:rPr>
          <w:lang w:val="en-GB"/>
        </w:rPr>
        <w:t>founded.</w:t>
      </w:r>
    </w:p>
    <w:p w14:paraId="0F10ACC5" w14:textId="423BDF68" w:rsidR="00794431" w:rsidRPr="005B0627" w:rsidRDefault="00CC35C0" w:rsidP="00794431">
      <w:pPr>
        <w:pStyle w:val="Heading2"/>
        <w:spacing w:before="240"/>
        <w:jc w:val="both"/>
        <w:rPr>
          <w:noProof w:val="0"/>
          <w:lang w:val="en-GB"/>
        </w:rPr>
      </w:pPr>
      <w:bookmarkStart w:id="9" w:name="_Toc200709964"/>
      <w:proofErr w:type="spellStart"/>
      <w:r w:rsidRPr="005B0627">
        <w:rPr>
          <w:noProof w:val="0"/>
          <w:lang w:val="en-GB"/>
        </w:rPr>
        <w:t>II.ii</w:t>
      </w:r>
      <w:proofErr w:type="spellEnd"/>
      <w:r w:rsidRPr="005B0627">
        <w:rPr>
          <w:noProof w:val="0"/>
          <w:lang w:val="en-GB"/>
        </w:rPr>
        <w:t xml:space="preserve"> </w:t>
      </w:r>
      <w:r w:rsidR="00CA53EA">
        <w:rPr>
          <w:noProof w:val="0"/>
          <w:lang w:val="en-GB"/>
        </w:rPr>
        <w:t xml:space="preserve">Ground of appeal </w:t>
      </w:r>
      <w:r w:rsidR="00A002DB">
        <w:rPr>
          <w:noProof w:val="0"/>
          <w:lang w:val="en-GB"/>
        </w:rPr>
        <w:t xml:space="preserve">for the </w:t>
      </w:r>
      <w:r w:rsidR="00386F96" w:rsidRPr="005B0627">
        <w:rPr>
          <w:noProof w:val="0"/>
          <w:lang w:val="en-GB"/>
        </w:rPr>
        <w:t>70m</w:t>
      </w:r>
      <w:r w:rsidR="00386F96" w:rsidRPr="005B0627">
        <w:rPr>
          <w:noProof w:val="0"/>
          <w:vertAlign w:val="superscript"/>
          <w:lang w:val="en-GB"/>
        </w:rPr>
        <w:t>2</w:t>
      </w:r>
      <w:r w:rsidR="00A002DB">
        <w:rPr>
          <w:noProof w:val="0"/>
          <w:lang w:val="en-GB"/>
        </w:rPr>
        <w:t xml:space="preserve"> apartment</w:t>
      </w:r>
      <w:r w:rsidR="00386F96" w:rsidRPr="005B0627">
        <w:rPr>
          <w:noProof w:val="0"/>
          <w:lang w:val="en-GB"/>
        </w:rPr>
        <w:t xml:space="preserve"> </w:t>
      </w:r>
      <w:r w:rsidR="00A002DB">
        <w:rPr>
          <w:noProof w:val="0"/>
          <w:lang w:val="en-GB"/>
        </w:rPr>
        <w:t xml:space="preserve">in R. </w:t>
      </w:r>
      <w:r w:rsidR="00FE4C4B" w:rsidRPr="005B0627">
        <w:rPr>
          <w:noProof w:val="0"/>
          <w:lang w:val="en-GB"/>
        </w:rPr>
        <w:t>“Komuna e Parisit”, Tiran</w:t>
      </w:r>
      <w:bookmarkEnd w:id="9"/>
      <w:r w:rsidR="00A002DB">
        <w:rPr>
          <w:noProof w:val="0"/>
          <w:lang w:val="en-GB"/>
        </w:rPr>
        <w:t>a.</w:t>
      </w:r>
    </w:p>
    <w:p w14:paraId="6DC9E661" w14:textId="4AABBEA9" w:rsidR="00737962" w:rsidRPr="005B0627" w:rsidRDefault="00866E83" w:rsidP="00737962">
      <w:pPr>
        <w:pStyle w:val="Default"/>
        <w:spacing w:before="120" w:line="276" w:lineRule="auto"/>
        <w:jc w:val="both"/>
        <w:rPr>
          <w:lang w:val="en-GB"/>
        </w:rPr>
      </w:pPr>
      <w:r w:rsidRPr="005B0627">
        <w:rPr>
          <w:b/>
          <w:bCs/>
          <w:lang w:val="en-GB"/>
        </w:rPr>
        <w:t xml:space="preserve">The Commission in its decision </w:t>
      </w:r>
      <w:r w:rsidRPr="005B0627">
        <w:rPr>
          <w:lang w:val="en-GB"/>
        </w:rPr>
        <w:t>concluded that: (</w:t>
      </w:r>
      <w:proofErr w:type="spellStart"/>
      <w:r w:rsidRPr="005B0627">
        <w:rPr>
          <w:lang w:val="en-GB"/>
        </w:rPr>
        <w:t>i</w:t>
      </w:r>
      <w:proofErr w:type="spellEnd"/>
      <w:r w:rsidRPr="005B0627">
        <w:rPr>
          <w:lang w:val="en-GB"/>
        </w:rPr>
        <w:t>) the assessee and related persons lacked lawful financial resources in the amount of (-)</w:t>
      </w:r>
      <w:r w:rsidR="007D0DA6">
        <w:rPr>
          <w:lang w:val="en-GB"/>
        </w:rPr>
        <w:t xml:space="preserve"> </w:t>
      </w:r>
      <w:r w:rsidR="007D0DA6" w:rsidRPr="005B0627">
        <w:rPr>
          <w:lang w:val="en-GB"/>
        </w:rPr>
        <w:t>ALL</w:t>
      </w:r>
      <w:r w:rsidRPr="005B0627">
        <w:rPr>
          <w:lang w:val="en-GB"/>
        </w:rPr>
        <w:t xml:space="preserve"> 526,317 for the purchase of the apartment with an area of ​​over 70 m</w:t>
      </w:r>
      <w:r w:rsidRPr="007D0DA6">
        <w:rPr>
          <w:vertAlign w:val="superscript"/>
          <w:lang w:val="en-GB"/>
        </w:rPr>
        <w:t>2</w:t>
      </w:r>
      <w:r w:rsidRPr="005B0627">
        <w:rPr>
          <w:lang w:val="en-GB"/>
        </w:rPr>
        <w:t>, (ii) the assessee and related persons lacked lawful financial resources in the amount of (-)</w:t>
      </w:r>
      <w:r w:rsidR="007D0DA6" w:rsidRPr="005B0627">
        <w:rPr>
          <w:lang w:val="en-GB"/>
        </w:rPr>
        <w:t>ALL</w:t>
      </w:r>
      <w:r w:rsidRPr="005B0627">
        <w:rPr>
          <w:lang w:val="en-GB"/>
        </w:rPr>
        <w:t xml:space="preserve"> 111,499 for the repayment of the loan of </w:t>
      </w:r>
      <w:r w:rsidR="007D0DA6" w:rsidRPr="005B0627">
        <w:rPr>
          <w:lang w:val="en-GB"/>
        </w:rPr>
        <w:t xml:space="preserve">EUR </w:t>
      </w:r>
      <w:r w:rsidRPr="005B0627">
        <w:rPr>
          <w:lang w:val="en-GB"/>
        </w:rPr>
        <w:t xml:space="preserve">8,000 in 2004, (bringing </w:t>
      </w:r>
      <w:r w:rsidRPr="00767FC9">
        <w:rPr>
          <w:b/>
          <w:bCs/>
          <w:lang w:val="en-GB"/>
        </w:rPr>
        <w:t>the negative balance to -</w:t>
      </w:r>
      <w:r w:rsidR="004A3928" w:rsidRPr="004A3928">
        <w:rPr>
          <w:b/>
          <w:bCs/>
          <w:lang w:val="en-GB"/>
        </w:rPr>
        <w:t xml:space="preserve"> </w:t>
      </w:r>
      <w:r w:rsidR="004A3928" w:rsidRPr="00767FC9">
        <w:rPr>
          <w:b/>
          <w:bCs/>
          <w:lang w:val="en-GB"/>
        </w:rPr>
        <w:t xml:space="preserve">ALL </w:t>
      </w:r>
      <w:r w:rsidRPr="00767FC9">
        <w:rPr>
          <w:b/>
          <w:bCs/>
          <w:lang w:val="en-GB"/>
        </w:rPr>
        <w:t>637,816</w:t>
      </w:r>
      <w:r w:rsidRPr="005B0627">
        <w:rPr>
          <w:lang w:val="en-GB"/>
        </w:rPr>
        <w:t xml:space="preserve">), </w:t>
      </w:r>
      <w:r w:rsidR="004A3928">
        <w:rPr>
          <w:lang w:val="en-GB"/>
        </w:rPr>
        <w:t xml:space="preserve">falling under </w:t>
      </w:r>
      <w:r w:rsidRPr="005B0627">
        <w:rPr>
          <w:lang w:val="en-GB"/>
        </w:rPr>
        <w:t>the conditions of Article 33</w:t>
      </w:r>
      <w:r w:rsidR="004A3928">
        <w:rPr>
          <w:lang w:val="en-GB"/>
        </w:rPr>
        <w:t>/b</w:t>
      </w:r>
      <w:r w:rsidRPr="005B0627">
        <w:rPr>
          <w:lang w:val="en-GB"/>
        </w:rPr>
        <w:t xml:space="preserve"> of law no.</w:t>
      </w:r>
      <w:r w:rsidR="00737962" w:rsidRPr="005B0627">
        <w:rPr>
          <w:lang w:val="en-GB"/>
        </w:rPr>
        <w:t xml:space="preserve">84/2016.  </w:t>
      </w:r>
      <w:r w:rsidR="007D0DA6">
        <w:rPr>
          <w:lang w:val="en-GB"/>
        </w:rPr>
        <w:t xml:space="preserve"> </w:t>
      </w:r>
    </w:p>
    <w:p w14:paraId="7C102429" w14:textId="03E4A880" w:rsidR="00AB2735" w:rsidRDefault="004A3928" w:rsidP="005C4737">
      <w:pPr>
        <w:pStyle w:val="Default"/>
        <w:spacing w:before="120" w:line="276" w:lineRule="auto"/>
        <w:jc w:val="both"/>
        <w:rPr>
          <w:rFonts w:eastAsiaTheme="minorHAnsi"/>
          <w:color w:val="auto"/>
          <w:lang w:val="en-GB"/>
        </w:rPr>
      </w:pPr>
      <w:r>
        <w:rPr>
          <w:b/>
          <w:bCs/>
          <w:lang w:val="en-GB"/>
        </w:rPr>
        <w:t>In the appeal, t</w:t>
      </w:r>
      <w:r w:rsidR="00F10E14" w:rsidRPr="005B0627">
        <w:rPr>
          <w:b/>
          <w:bCs/>
          <w:lang w:val="en-GB"/>
        </w:rPr>
        <w:t xml:space="preserve">he assessee </w:t>
      </w:r>
      <w:r w:rsidR="00866E83" w:rsidRPr="005B0627">
        <w:rPr>
          <w:b/>
          <w:bCs/>
          <w:lang w:val="en-GB"/>
        </w:rPr>
        <w:t>challenges the Commission's decision regarding the source of the purchase and the financial analysis, arguing that the negative balance of (-)</w:t>
      </w:r>
      <w:r w:rsidR="001601CC">
        <w:rPr>
          <w:b/>
          <w:bCs/>
          <w:lang w:val="en-GB"/>
        </w:rPr>
        <w:t xml:space="preserve"> </w:t>
      </w:r>
      <w:r w:rsidR="001601CC" w:rsidRPr="005B0627">
        <w:rPr>
          <w:b/>
          <w:bCs/>
          <w:lang w:val="en-GB"/>
        </w:rPr>
        <w:t>ALL</w:t>
      </w:r>
      <w:r w:rsidR="00866E83" w:rsidRPr="005B0627">
        <w:rPr>
          <w:b/>
          <w:bCs/>
          <w:lang w:val="en-GB"/>
        </w:rPr>
        <w:t xml:space="preserve"> 637,816 is spread </w:t>
      </w:r>
      <w:r w:rsidR="00866E83" w:rsidRPr="005B0627">
        <w:rPr>
          <w:lang w:val="en-GB"/>
        </w:rPr>
        <w:t xml:space="preserve">over a long period of time and does not represent a hidden asset or an illegal benefit. The assessee appeals the Commission's analysis for the non-inclusion of the gift of EUR 3,000 from his brother and the income </w:t>
      </w:r>
      <w:r w:rsidR="00D96855">
        <w:rPr>
          <w:lang w:val="en-GB"/>
        </w:rPr>
        <w:t>received by his</w:t>
      </w:r>
      <w:r w:rsidR="00866E83" w:rsidRPr="005B0627">
        <w:rPr>
          <w:lang w:val="en-GB"/>
        </w:rPr>
        <w:t xml:space="preserve"> wife</w:t>
      </w:r>
      <w:r w:rsidR="00D96855">
        <w:rPr>
          <w:lang w:val="en-GB"/>
        </w:rPr>
        <w:t xml:space="preserve"> </w:t>
      </w:r>
      <w:r w:rsidR="00E01F12">
        <w:rPr>
          <w:lang w:val="en-GB"/>
        </w:rPr>
        <w:t xml:space="preserve">from </w:t>
      </w:r>
      <w:r w:rsidR="00866E83" w:rsidRPr="005B0627">
        <w:rPr>
          <w:lang w:val="en-GB"/>
        </w:rPr>
        <w:t xml:space="preserve">emigration. He claims that he has not made a false declaration and that all sources of income are identifiable, although not fully documented due to the </w:t>
      </w:r>
      <w:r w:rsidR="00D96855">
        <w:rPr>
          <w:lang w:val="en-GB"/>
        </w:rPr>
        <w:t>distan</w:t>
      </w:r>
      <w:r w:rsidR="00E01F12">
        <w:rPr>
          <w:lang w:val="en-GB"/>
        </w:rPr>
        <w:t xml:space="preserve">t past, </w:t>
      </w:r>
      <w:r w:rsidR="00866E83" w:rsidRPr="005B0627">
        <w:rPr>
          <w:lang w:val="en-GB"/>
        </w:rPr>
        <w:t xml:space="preserve">and the </w:t>
      </w:r>
      <w:r w:rsidR="0083193C">
        <w:rPr>
          <w:lang w:val="en-GB"/>
        </w:rPr>
        <w:t xml:space="preserve">obviously </w:t>
      </w:r>
      <w:r w:rsidR="0083193C" w:rsidRPr="005B0627">
        <w:rPr>
          <w:lang w:val="en-GB"/>
        </w:rPr>
        <w:t>limited</w:t>
      </w:r>
      <w:r w:rsidR="006030A3">
        <w:rPr>
          <w:lang w:val="en-GB"/>
        </w:rPr>
        <w:t xml:space="preserve"> </w:t>
      </w:r>
      <w:r w:rsidR="00866E83" w:rsidRPr="005B0627">
        <w:rPr>
          <w:lang w:val="en-GB"/>
        </w:rPr>
        <w:lastRenderedPageBreak/>
        <w:t>documentation. In this context, the assessee argues that the case does not meet the legal criteria to be considered a serious violation, under articles 33 and 61 of law no.</w:t>
      </w:r>
      <w:r w:rsidR="00647ED3">
        <w:rPr>
          <w:rFonts w:eastAsiaTheme="minorHAnsi"/>
          <w:color w:val="auto"/>
          <w:lang w:val="en-GB"/>
        </w:rPr>
        <w:t xml:space="preserve"> </w:t>
      </w:r>
      <w:r w:rsidR="00737962" w:rsidRPr="005B0627">
        <w:rPr>
          <w:rFonts w:eastAsiaTheme="minorHAnsi"/>
          <w:color w:val="auto"/>
          <w:lang w:val="en-GB"/>
        </w:rPr>
        <w:t>84/2016.</w:t>
      </w:r>
      <w:r w:rsidR="001601CC">
        <w:rPr>
          <w:rFonts w:eastAsiaTheme="minorHAnsi"/>
          <w:color w:val="auto"/>
          <w:lang w:val="en-GB"/>
        </w:rPr>
        <w:t xml:space="preserve"> </w:t>
      </w:r>
    </w:p>
    <w:p w14:paraId="0EEE99EB" w14:textId="7FA781AB" w:rsidR="00185ED4" w:rsidRPr="005B0627" w:rsidRDefault="0025403E" w:rsidP="00D27468">
      <w:pPr>
        <w:pStyle w:val="Default"/>
        <w:spacing w:before="120" w:line="276" w:lineRule="auto"/>
        <w:jc w:val="both"/>
        <w:rPr>
          <w:b/>
          <w:bCs/>
          <w:u w:val="single"/>
          <w:lang w:val="en-GB"/>
        </w:rPr>
      </w:pPr>
      <w:r>
        <w:rPr>
          <w:b/>
          <w:bCs/>
          <w:u w:val="single"/>
          <w:lang w:val="en-GB"/>
        </w:rPr>
        <w:t xml:space="preserve">From the verification </w:t>
      </w:r>
      <w:r w:rsidR="004E0C9D">
        <w:rPr>
          <w:b/>
          <w:bCs/>
          <w:u w:val="single"/>
          <w:lang w:val="en-GB"/>
        </w:rPr>
        <w:t xml:space="preserve">at the AC </w:t>
      </w:r>
      <w:r>
        <w:rPr>
          <w:b/>
          <w:bCs/>
          <w:u w:val="single"/>
          <w:lang w:val="en-GB"/>
        </w:rPr>
        <w:t xml:space="preserve">of the </w:t>
      </w:r>
      <w:r w:rsidR="00CB31C6">
        <w:rPr>
          <w:b/>
          <w:bCs/>
          <w:u w:val="single"/>
          <w:lang w:val="en-GB"/>
        </w:rPr>
        <w:t>documents of the file</w:t>
      </w:r>
      <w:r w:rsidR="00185ED4" w:rsidRPr="005B0627">
        <w:rPr>
          <w:b/>
          <w:bCs/>
          <w:u w:val="single"/>
          <w:lang w:val="en-GB"/>
        </w:rPr>
        <w:t>:</w:t>
      </w:r>
    </w:p>
    <w:p w14:paraId="0B938ABD" w14:textId="49E80DE0" w:rsidR="00185ED4" w:rsidRPr="005B0627" w:rsidRDefault="004E0C9D" w:rsidP="00185ED4">
      <w:pPr>
        <w:pStyle w:val="Default"/>
        <w:spacing w:before="120" w:line="276" w:lineRule="auto"/>
        <w:jc w:val="both"/>
        <w:rPr>
          <w:lang w:val="en-GB"/>
        </w:rPr>
      </w:pPr>
      <w:r>
        <w:rPr>
          <w:b/>
          <w:bCs/>
          <w:lang w:val="en-GB"/>
        </w:rPr>
        <w:t>In the vetting declaration</w:t>
      </w:r>
      <w:r w:rsidR="000D7B78">
        <w:rPr>
          <w:b/>
          <w:bCs/>
          <w:lang w:val="en-GB"/>
        </w:rPr>
        <w:t xml:space="preserve">, </w:t>
      </w:r>
      <w:r w:rsidR="000D7B78" w:rsidRPr="000D7B78">
        <w:rPr>
          <w:lang w:val="en-GB"/>
        </w:rPr>
        <w:t>t</w:t>
      </w:r>
      <w:r w:rsidR="00866E83" w:rsidRPr="005B0627">
        <w:rPr>
          <w:lang w:val="en-GB"/>
        </w:rPr>
        <w:t>he assessee declared an apartment with an area of ​​70 m</w:t>
      </w:r>
      <w:r w:rsidR="00866E83" w:rsidRPr="000D7B78">
        <w:rPr>
          <w:vertAlign w:val="superscript"/>
          <w:lang w:val="en-GB"/>
        </w:rPr>
        <w:t>2</w:t>
      </w:r>
      <w:r w:rsidR="00866E83" w:rsidRPr="005B0627">
        <w:rPr>
          <w:lang w:val="en-GB"/>
        </w:rPr>
        <w:t xml:space="preserve">, “Medar Shtylla” street, purchased under contract no. 6374/1341, dated 11.5.2004, value </w:t>
      </w:r>
      <w:r w:rsidR="000D7B78" w:rsidRPr="005B0627">
        <w:rPr>
          <w:lang w:val="en-GB"/>
        </w:rPr>
        <w:t xml:space="preserve">ALL </w:t>
      </w:r>
      <w:r w:rsidR="00866E83" w:rsidRPr="005B0627">
        <w:rPr>
          <w:lang w:val="en-GB"/>
        </w:rPr>
        <w:t xml:space="preserve">3,066,000. </w:t>
      </w:r>
      <w:r w:rsidR="00BB30B2">
        <w:rPr>
          <w:lang w:val="en-GB"/>
        </w:rPr>
        <w:t xml:space="preserve">Share, </w:t>
      </w:r>
      <w:r w:rsidR="00866E83" w:rsidRPr="005B0627">
        <w:rPr>
          <w:lang w:val="en-GB"/>
        </w:rPr>
        <w:t xml:space="preserve">100% </w:t>
      </w:r>
      <w:r w:rsidR="000F243F">
        <w:rPr>
          <w:lang w:val="en-GB"/>
        </w:rPr>
        <w:t xml:space="preserve">of the </w:t>
      </w:r>
      <w:r w:rsidR="00866E83" w:rsidRPr="005B0627">
        <w:rPr>
          <w:lang w:val="en-GB"/>
        </w:rPr>
        <w:t xml:space="preserve">family. </w:t>
      </w:r>
      <w:r w:rsidR="00866E83" w:rsidRPr="000F243F">
        <w:rPr>
          <w:b/>
          <w:bCs/>
          <w:lang w:val="en-GB"/>
        </w:rPr>
        <w:t>Source of creation</w:t>
      </w:r>
      <w:r w:rsidR="00866E83" w:rsidRPr="005B0627">
        <w:rPr>
          <w:lang w:val="en-GB"/>
        </w:rPr>
        <w:t>: Family income and savings</w:t>
      </w:r>
      <w:r w:rsidR="00185ED4" w:rsidRPr="005B0627">
        <w:rPr>
          <w:lang w:val="en-GB"/>
        </w:rPr>
        <w:t>.</w:t>
      </w:r>
    </w:p>
    <w:p w14:paraId="45AE6FED" w14:textId="0FBB976B" w:rsidR="002925FD" w:rsidRPr="005B0627" w:rsidRDefault="00711430" w:rsidP="00D27468">
      <w:pPr>
        <w:pStyle w:val="Default"/>
        <w:spacing w:before="120" w:line="276" w:lineRule="auto"/>
        <w:jc w:val="both"/>
        <w:rPr>
          <w:lang w:val="en-GB"/>
        </w:rPr>
      </w:pPr>
      <w:r>
        <w:rPr>
          <w:b/>
          <w:bCs/>
          <w:lang w:val="en-GB"/>
        </w:rPr>
        <w:t xml:space="preserve">In the declaration of assets of </w:t>
      </w:r>
      <w:r w:rsidR="0010586A" w:rsidRPr="005B0627">
        <w:rPr>
          <w:b/>
          <w:bCs/>
          <w:lang w:val="en-GB"/>
        </w:rPr>
        <w:t>2003</w:t>
      </w:r>
      <w:r w:rsidR="0010586A" w:rsidRPr="005B0627">
        <w:rPr>
          <w:lang w:val="en-GB"/>
        </w:rPr>
        <w:t xml:space="preserve">, </w:t>
      </w:r>
      <w:r w:rsidR="00F10E14" w:rsidRPr="005B0627">
        <w:rPr>
          <w:lang w:val="en-GB"/>
        </w:rPr>
        <w:t xml:space="preserve">the assessee </w:t>
      </w:r>
      <w:r w:rsidR="00DC7D91" w:rsidRPr="005B0627">
        <w:rPr>
          <w:lang w:val="en-GB"/>
        </w:rPr>
        <w:t>declared a ​​70 m</w:t>
      </w:r>
      <w:r w:rsidR="00DC7D91" w:rsidRPr="000D7B78">
        <w:rPr>
          <w:vertAlign w:val="superscript"/>
          <w:lang w:val="en-GB"/>
        </w:rPr>
        <w:t>2</w:t>
      </w:r>
      <w:r w:rsidR="0037549A">
        <w:rPr>
          <w:lang w:val="en-GB"/>
        </w:rPr>
        <w:t xml:space="preserve"> apartment, </w:t>
      </w:r>
      <w:r w:rsidR="00DC7D91" w:rsidRPr="005B0627">
        <w:rPr>
          <w:lang w:val="en-GB"/>
        </w:rPr>
        <w:t xml:space="preserve">value </w:t>
      </w:r>
      <w:r w:rsidR="0037549A">
        <w:rPr>
          <w:lang w:val="en-GB"/>
        </w:rPr>
        <w:t xml:space="preserve">of </w:t>
      </w:r>
      <w:r w:rsidR="000D7B78" w:rsidRPr="005B0627">
        <w:rPr>
          <w:lang w:val="en-GB"/>
        </w:rPr>
        <w:t xml:space="preserve">ALL </w:t>
      </w:r>
      <w:r w:rsidR="00DC7D91" w:rsidRPr="005B0627">
        <w:rPr>
          <w:lang w:val="en-GB"/>
        </w:rPr>
        <w:t xml:space="preserve">2,600,000, “Medar Shtylla” street, the source of creation is family savings. </w:t>
      </w:r>
      <w:r w:rsidR="00DC7D91" w:rsidRPr="0037549A">
        <w:rPr>
          <w:b/>
          <w:bCs/>
          <w:lang w:val="en-GB"/>
        </w:rPr>
        <w:t>In the 2004 asset declaration</w:t>
      </w:r>
      <w:r w:rsidR="00DC7D91" w:rsidRPr="005B0627">
        <w:rPr>
          <w:lang w:val="en-GB"/>
        </w:rPr>
        <w:t>, the assessee has not declared any change to this asset</w:t>
      </w:r>
      <w:r w:rsidR="0010586A" w:rsidRPr="005B0627">
        <w:rPr>
          <w:lang w:val="en-GB"/>
        </w:rPr>
        <w:t xml:space="preserve">. </w:t>
      </w:r>
    </w:p>
    <w:p w14:paraId="776F4C9A" w14:textId="0BAA6043" w:rsidR="00904F7D" w:rsidRPr="005B0627" w:rsidRDefault="000C0EAC" w:rsidP="005E6FC8">
      <w:pPr>
        <w:pStyle w:val="Default"/>
        <w:spacing w:before="120" w:line="276" w:lineRule="auto"/>
        <w:jc w:val="center"/>
        <w:rPr>
          <w:b/>
          <w:bCs/>
          <w:u w:val="single"/>
          <w:lang w:val="en-GB"/>
        </w:rPr>
      </w:pPr>
      <w:r>
        <w:rPr>
          <w:b/>
          <w:bCs/>
          <w:u w:val="single"/>
          <w:lang w:val="en-GB"/>
        </w:rPr>
        <w:t xml:space="preserve">Regarding the source of purchase of </w:t>
      </w:r>
      <w:r w:rsidR="007F4B24">
        <w:rPr>
          <w:b/>
          <w:bCs/>
          <w:u w:val="single"/>
          <w:lang w:val="en-GB"/>
        </w:rPr>
        <w:t xml:space="preserve">the asset </w:t>
      </w:r>
    </w:p>
    <w:p w14:paraId="2EC1B3F5" w14:textId="6B3D1324" w:rsidR="00E63C3D" w:rsidRPr="005B0627" w:rsidRDefault="00DC7D91" w:rsidP="00E63C3D">
      <w:pPr>
        <w:pStyle w:val="Default"/>
        <w:spacing w:before="120" w:line="276" w:lineRule="auto"/>
        <w:jc w:val="both"/>
        <w:rPr>
          <w:u w:val="single"/>
          <w:lang w:val="en-GB"/>
        </w:rPr>
      </w:pPr>
      <w:r w:rsidRPr="005B0627">
        <w:rPr>
          <w:lang w:val="en-GB"/>
        </w:rPr>
        <w:t xml:space="preserve">From the documents in the file, it is noted that there is a discrepancy in the declarations of the assessee regarding the source of creation of this asset, </w:t>
      </w:r>
      <w:r w:rsidRPr="005B0627">
        <w:rPr>
          <w:u w:val="single"/>
          <w:lang w:val="en-GB"/>
        </w:rPr>
        <w:t xml:space="preserve">an element which directly affects the financial analysis of the Commission and the analysis carried out by the </w:t>
      </w:r>
      <w:r w:rsidR="00614B74">
        <w:rPr>
          <w:u w:val="single"/>
          <w:lang w:val="en-GB"/>
        </w:rPr>
        <w:t xml:space="preserve">Chamber’s LSU. </w:t>
      </w:r>
    </w:p>
    <w:p w14:paraId="581CB5A0" w14:textId="3610D688" w:rsidR="00E63C3D" w:rsidRPr="005B0627" w:rsidRDefault="00614B74" w:rsidP="00E63C3D">
      <w:pPr>
        <w:pStyle w:val="Default"/>
        <w:spacing w:before="120" w:line="276" w:lineRule="auto"/>
        <w:jc w:val="both"/>
        <w:rPr>
          <w:lang w:val="en-GB"/>
        </w:rPr>
      </w:pPr>
      <w:r>
        <w:rPr>
          <w:lang w:val="en-GB"/>
        </w:rPr>
        <w:t>Specifically, it was found that:</w:t>
      </w:r>
    </w:p>
    <w:p w14:paraId="06183024" w14:textId="77777777" w:rsidR="00DC7D91" w:rsidRPr="005B0627" w:rsidRDefault="00DC7D91" w:rsidP="00DC7D91">
      <w:pPr>
        <w:pStyle w:val="Default"/>
        <w:spacing w:before="120" w:line="276" w:lineRule="auto"/>
        <w:jc w:val="both"/>
        <w:rPr>
          <w:lang w:val="en-GB"/>
        </w:rPr>
      </w:pPr>
      <w:r w:rsidRPr="005B0627">
        <w:rPr>
          <w:b/>
          <w:bCs/>
          <w:lang w:val="en-GB"/>
        </w:rPr>
        <w:t xml:space="preserve">In the PAD 2003 and the vetting declaration, </w:t>
      </w:r>
      <w:r w:rsidRPr="005B0627">
        <w:rPr>
          <w:lang w:val="en-GB"/>
        </w:rPr>
        <w:t xml:space="preserve">the assessee declared as the source for the purchase of the </w:t>
      </w:r>
      <w:r w:rsidRPr="00581D2D">
        <w:rPr>
          <w:lang w:val="en-GB"/>
        </w:rPr>
        <w:t>property “Family income and savings”.</w:t>
      </w:r>
    </w:p>
    <w:p w14:paraId="68FB8FD2" w14:textId="2422EB43" w:rsidR="00DC7D91" w:rsidRPr="005B0627" w:rsidRDefault="00DC7D91" w:rsidP="00DC7D91">
      <w:pPr>
        <w:pStyle w:val="Default"/>
        <w:spacing w:before="120" w:line="276" w:lineRule="auto"/>
        <w:jc w:val="both"/>
        <w:rPr>
          <w:lang w:val="en-GB"/>
        </w:rPr>
      </w:pPr>
      <w:r w:rsidRPr="005B0627">
        <w:rPr>
          <w:b/>
          <w:bCs/>
          <w:lang w:val="en-GB"/>
        </w:rPr>
        <w:t xml:space="preserve">In the standard questionnaire </w:t>
      </w:r>
      <w:r w:rsidRPr="005B0627">
        <w:rPr>
          <w:lang w:val="en-GB"/>
        </w:rPr>
        <w:t xml:space="preserve">the assessee declared that during the period he had </w:t>
      </w:r>
      <w:r w:rsidR="00F22458">
        <w:rPr>
          <w:lang w:val="en-GB"/>
        </w:rPr>
        <w:t xml:space="preserve">commissioned </w:t>
      </w:r>
      <w:r w:rsidRPr="005B0627">
        <w:rPr>
          <w:lang w:val="en-GB"/>
        </w:rPr>
        <w:t>this apartment, the source</w:t>
      </w:r>
      <w:r w:rsidR="0036221A">
        <w:rPr>
          <w:lang w:val="en-GB"/>
        </w:rPr>
        <w:t xml:space="preserve">s </w:t>
      </w:r>
      <w:r w:rsidRPr="005B0627">
        <w:rPr>
          <w:lang w:val="en-GB"/>
        </w:rPr>
        <w:t xml:space="preserve">for the purchase also </w:t>
      </w:r>
      <w:r w:rsidR="0036221A">
        <w:rPr>
          <w:lang w:val="en-GB"/>
        </w:rPr>
        <w:t xml:space="preserve">included </w:t>
      </w:r>
      <w:r w:rsidRPr="005B0627">
        <w:rPr>
          <w:lang w:val="en-GB"/>
        </w:rPr>
        <w:t>donations that his brother sent</w:t>
      </w:r>
      <w:r w:rsidR="004D4F7E" w:rsidRPr="005B0627">
        <w:rPr>
          <w:rStyle w:val="FootnoteReference"/>
          <w:lang w:val="en-GB"/>
        </w:rPr>
        <w:footnoteReference w:id="6"/>
      </w:r>
      <w:r w:rsidR="00976020">
        <w:rPr>
          <w:lang w:val="en-GB"/>
        </w:rPr>
        <w:t xml:space="preserve"> </w:t>
      </w:r>
      <w:r w:rsidRPr="005B0627">
        <w:rPr>
          <w:lang w:val="en-GB"/>
        </w:rPr>
        <w:t xml:space="preserve">him: approximately </w:t>
      </w:r>
      <w:r w:rsidR="00581D2D" w:rsidRPr="005B0627">
        <w:rPr>
          <w:lang w:val="en-GB"/>
        </w:rPr>
        <w:t xml:space="preserve">EUR </w:t>
      </w:r>
      <w:r w:rsidRPr="005B0627">
        <w:rPr>
          <w:lang w:val="en-GB"/>
        </w:rPr>
        <w:t xml:space="preserve">2,000 in 2001 and, further, in 2002, when he came to Albania, he donated </w:t>
      </w:r>
      <w:r w:rsidR="00581D2D" w:rsidRPr="005B0627">
        <w:rPr>
          <w:lang w:val="en-GB"/>
        </w:rPr>
        <w:t xml:space="preserve">EUR </w:t>
      </w:r>
      <w:r w:rsidRPr="005B0627">
        <w:rPr>
          <w:lang w:val="en-GB"/>
        </w:rPr>
        <w:t>1,000 in cash.</w:t>
      </w:r>
      <w:r w:rsidR="00581D2D">
        <w:rPr>
          <w:lang w:val="en-GB"/>
        </w:rPr>
        <w:t xml:space="preserve"> </w:t>
      </w:r>
    </w:p>
    <w:p w14:paraId="15C954B7" w14:textId="11D3371B" w:rsidR="00DC7D91" w:rsidRPr="005B0627" w:rsidRDefault="00DC7D91" w:rsidP="00DC7D91">
      <w:pPr>
        <w:pStyle w:val="Default"/>
        <w:spacing w:before="120" w:line="276" w:lineRule="auto"/>
        <w:jc w:val="both"/>
        <w:rPr>
          <w:lang w:val="en-GB"/>
        </w:rPr>
      </w:pPr>
      <w:r w:rsidRPr="005B0627">
        <w:rPr>
          <w:b/>
          <w:bCs/>
          <w:lang w:val="en-GB"/>
        </w:rPr>
        <w:t>The Commission, through questionnaire no</w:t>
      </w:r>
      <w:r w:rsidR="00790641" w:rsidRPr="005B0627">
        <w:rPr>
          <w:b/>
          <w:bCs/>
          <w:lang w:val="en-GB"/>
        </w:rPr>
        <w:t>1</w:t>
      </w:r>
      <w:r w:rsidR="00790641" w:rsidRPr="005B0627">
        <w:rPr>
          <w:rStyle w:val="FootnoteReference"/>
          <w:b/>
          <w:bCs/>
          <w:lang w:val="en-GB"/>
        </w:rPr>
        <w:footnoteReference w:id="7"/>
      </w:r>
      <w:r w:rsidR="00790641" w:rsidRPr="005B0627">
        <w:rPr>
          <w:lang w:val="en-GB"/>
        </w:rPr>
        <w:t xml:space="preserve"> </w:t>
      </w:r>
      <w:r w:rsidRPr="005B0627">
        <w:rPr>
          <w:lang w:val="en-GB"/>
        </w:rPr>
        <w:t xml:space="preserve">requested explanations and supporting documentation from the assessee. In response, the assessee declared that he had inquired with the money transfer agency, and was informed that they do not have documentation </w:t>
      </w:r>
      <w:r w:rsidR="00A63BC9">
        <w:rPr>
          <w:lang w:val="en-GB"/>
        </w:rPr>
        <w:t xml:space="preserve">dating back this far in time. </w:t>
      </w:r>
      <w:r w:rsidRPr="005B0627">
        <w:rPr>
          <w:lang w:val="en-GB"/>
        </w:rPr>
        <w:t xml:space="preserve">The assessee also stated that </w:t>
      </w:r>
      <w:r w:rsidRPr="005B0627">
        <w:rPr>
          <w:b/>
          <w:bCs/>
          <w:lang w:val="en-GB"/>
        </w:rPr>
        <w:t>this source was not declared in the vetting declaration</w:t>
      </w:r>
      <w:r w:rsidRPr="005B0627">
        <w:rPr>
          <w:lang w:val="en-GB"/>
        </w:rPr>
        <w:t xml:space="preserve">, because </w:t>
      </w:r>
      <w:r w:rsidRPr="005B0627">
        <w:rPr>
          <w:b/>
          <w:bCs/>
          <w:lang w:val="en-GB"/>
        </w:rPr>
        <w:t>it was forgotten</w:t>
      </w:r>
      <w:r w:rsidRPr="005B0627">
        <w:rPr>
          <w:lang w:val="en-GB"/>
        </w:rPr>
        <w:t xml:space="preserve"> and that in the years 2001–2002 there were no periodic declarations of assets.</w:t>
      </w:r>
    </w:p>
    <w:p w14:paraId="3CE1BFF1" w14:textId="1CACB83D" w:rsidR="008B2861" w:rsidRPr="005B0627" w:rsidRDefault="002929A8" w:rsidP="00DC7D91">
      <w:pPr>
        <w:pStyle w:val="Default"/>
        <w:spacing w:before="120" w:line="276" w:lineRule="auto"/>
        <w:jc w:val="both"/>
        <w:rPr>
          <w:lang w:val="en-GB"/>
        </w:rPr>
      </w:pPr>
      <w:r>
        <w:rPr>
          <w:lang w:val="en-GB"/>
        </w:rPr>
        <w:t>T</w:t>
      </w:r>
      <w:r w:rsidR="00DC7D91" w:rsidRPr="005B0627">
        <w:rPr>
          <w:lang w:val="en-GB"/>
        </w:rPr>
        <w:t xml:space="preserve">he assessee </w:t>
      </w:r>
      <w:r w:rsidR="00DC7D91" w:rsidRPr="005B0627">
        <w:rPr>
          <w:b/>
          <w:bCs/>
          <w:lang w:val="en-GB"/>
        </w:rPr>
        <w:t>during the investigation presented a notarial declaration dated 2.10.2021</w:t>
      </w:r>
      <w:r w:rsidR="00DC7D91" w:rsidRPr="005B0627">
        <w:rPr>
          <w:lang w:val="en-GB"/>
        </w:rPr>
        <w:t xml:space="preserve">, issued by his brother Gramoz Kullolli, who stated that </w:t>
      </w:r>
      <w:r w:rsidR="00DC7D91" w:rsidRPr="005B0627">
        <w:rPr>
          <w:b/>
          <w:bCs/>
          <w:lang w:val="en-GB"/>
        </w:rPr>
        <w:t xml:space="preserve">for the </w:t>
      </w:r>
      <w:r w:rsidR="00E91433">
        <w:rPr>
          <w:b/>
          <w:bCs/>
          <w:lang w:val="en-GB"/>
        </w:rPr>
        <w:t xml:space="preserve">commissioned </w:t>
      </w:r>
      <w:r w:rsidR="00DC7D91" w:rsidRPr="005B0627">
        <w:rPr>
          <w:b/>
          <w:bCs/>
          <w:lang w:val="en-GB"/>
        </w:rPr>
        <w:t>apartment he sent the assessee</w:t>
      </w:r>
      <w:r w:rsidR="00DC7D91" w:rsidRPr="005B0627">
        <w:rPr>
          <w:lang w:val="en-GB"/>
        </w:rPr>
        <w:t xml:space="preserve"> in 2001 the amount of </w:t>
      </w:r>
      <w:r w:rsidR="00E91433" w:rsidRPr="005B0627">
        <w:rPr>
          <w:lang w:val="en-GB"/>
        </w:rPr>
        <w:t xml:space="preserve">EUR </w:t>
      </w:r>
      <w:r w:rsidR="00DC7D91" w:rsidRPr="005B0627">
        <w:rPr>
          <w:lang w:val="en-GB"/>
        </w:rPr>
        <w:t xml:space="preserve">2,000 through a money transfer agency and in 2002 – at the time when he came to Albania – he donated </w:t>
      </w:r>
      <w:r w:rsidR="00E91433">
        <w:rPr>
          <w:lang w:val="en-GB"/>
        </w:rPr>
        <w:t xml:space="preserve">him </w:t>
      </w:r>
      <w:r w:rsidR="007E7C76" w:rsidRPr="005B0627">
        <w:rPr>
          <w:lang w:val="en-GB"/>
        </w:rPr>
        <w:t xml:space="preserve">again </w:t>
      </w:r>
      <w:r w:rsidR="00DC7D91" w:rsidRPr="005B0627">
        <w:rPr>
          <w:lang w:val="en-GB"/>
        </w:rPr>
        <w:t xml:space="preserve">the amount of </w:t>
      </w:r>
      <w:r w:rsidR="00E91433" w:rsidRPr="005B0627">
        <w:rPr>
          <w:lang w:val="en-GB"/>
        </w:rPr>
        <w:t xml:space="preserve">EUR </w:t>
      </w:r>
      <w:r w:rsidR="00DC7D91" w:rsidRPr="005B0627">
        <w:rPr>
          <w:lang w:val="en-GB"/>
        </w:rPr>
        <w:t xml:space="preserve">1,000. He further stated that in 2004 he also lent the assessee an amount of </w:t>
      </w:r>
      <w:r w:rsidR="007E7C76" w:rsidRPr="005B0627">
        <w:rPr>
          <w:lang w:val="en-GB"/>
        </w:rPr>
        <w:t xml:space="preserve">ALL </w:t>
      </w:r>
      <w:r w:rsidR="00DC7D91" w:rsidRPr="005B0627">
        <w:rPr>
          <w:lang w:val="en-GB"/>
        </w:rPr>
        <w:t xml:space="preserve">1,000,000, which he needed for a few months. The loan was </w:t>
      </w:r>
      <w:r w:rsidR="007E7C76">
        <w:rPr>
          <w:lang w:val="en-GB"/>
        </w:rPr>
        <w:t xml:space="preserve">repaid to him </w:t>
      </w:r>
      <w:r w:rsidR="00DC7D91" w:rsidRPr="005B0627">
        <w:rPr>
          <w:lang w:val="en-GB"/>
        </w:rPr>
        <w:t xml:space="preserve">within </w:t>
      </w:r>
      <w:r w:rsidR="00656AEA">
        <w:rPr>
          <w:lang w:val="en-GB"/>
        </w:rPr>
        <w:t xml:space="preserve">the same year, </w:t>
      </w:r>
      <w:r w:rsidR="00DC7D91" w:rsidRPr="005B0627">
        <w:rPr>
          <w:lang w:val="en-GB"/>
        </w:rPr>
        <w:t>2004</w:t>
      </w:r>
      <w:r w:rsidR="002E25D6" w:rsidRPr="005B0627">
        <w:rPr>
          <w:lang w:val="en-GB"/>
        </w:rPr>
        <w:t xml:space="preserve">. </w:t>
      </w:r>
      <w:r w:rsidR="007E7C76">
        <w:rPr>
          <w:lang w:val="en-GB"/>
        </w:rPr>
        <w:t xml:space="preserve">  </w:t>
      </w:r>
    </w:p>
    <w:p w14:paraId="45FE793D" w14:textId="2FEC3346" w:rsidR="00DC7D91" w:rsidRPr="005B0627" w:rsidRDefault="00DC7D91" w:rsidP="00DC7D91">
      <w:pPr>
        <w:pStyle w:val="Default"/>
        <w:spacing w:before="120" w:line="276" w:lineRule="auto"/>
        <w:jc w:val="both"/>
        <w:rPr>
          <w:lang w:val="en-GB"/>
        </w:rPr>
      </w:pPr>
      <w:r w:rsidRPr="005B0627">
        <w:rPr>
          <w:lang w:val="en-GB"/>
        </w:rPr>
        <w:t xml:space="preserve">To prove the brother's income, the assessee submitted legal documentation (with an apostille stamp) from the National Institute of Social Security in Italy (INPS) for the brother and wife, as well as an extract from the marriage certificate of these </w:t>
      </w:r>
      <w:r w:rsidR="008E0608">
        <w:rPr>
          <w:lang w:val="en-GB"/>
        </w:rPr>
        <w:t>citizens</w:t>
      </w:r>
      <w:r w:rsidR="004D4F7E" w:rsidRPr="005B0627">
        <w:rPr>
          <w:rStyle w:val="FootnoteReference"/>
          <w:lang w:val="en-GB"/>
        </w:rPr>
        <w:footnoteReference w:id="8"/>
      </w:r>
      <w:r w:rsidR="004D4F7E" w:rsidRPr="005B0627">
        <w:rPr>
          <w:lang w:val="en-GB"/>
        </w:rPr>
        <w:t>.</w:t>
      </w:r>
      <w:r w:rsidR="00E91433">
        <w:rPr>
          <w:lang w:val="en-GB"/>
        </w:rPr>
        <w:t xml:space="preserve"> </w:t>
      </w:r>
      <w:r w:rsidR="007E7C76">
        <w:rPr>
          <w:lang w:val="en-GB"/>
        </w:rPr>
        <w:t xml:space="preserve"> </w:t>
      </w:r>
    </w:p>
    <w:p w14:paraId="32CEB467" w14:textId="34203C33" w:rsidR="00891C1B" w:rsidRPr="005B0627" w:rsidRDefault="00DC7D91" w:rsidP="00DC7D91">
      <w:pPr>
        <w:pStyle w:val="Default"/>
        <w:spacing w:before="120" w:line="276" w:lineRule="auto"/>
        <w:jc w:val="both"/>
        <w:rPr>
          <w:lang w:val="en-GB"/>
        </w:rPr>
      </w:pPr>
      <w:r w:rsidRPr="005B0627">
        <w:rPr>
          <w:b/>
          <w:bCs/>
          <w:lang w:val="en-GB"/>
        </w:rPr>
        <w:lastRenderedPageBreak/>
        <w:t xml:space="preserve">In the </w:t>
      </w:r>
      <w:r w:rsidR="00445833" w:rsidRPr="00445833">
        <w:rPr>
          <w:b/>
          <w:bCs/>
          <w:lang w:val="en-GB"/>
        </w:rPr>
        <w:t>clarification</w:t>
      </w:r>
      <w:r w:rsidR="00445833">
        <w:rPr>
          <w:lang w:val="en-GB"/>
        </w:rPr>
        <w:t xml:space="preserve"> </w:t>
      </w:r>
      <w:r w:rsidRPr="005B0627">
        <w:rPr>
          <w:b/>
          <w:bCs/>
          <w:lang w:val="en-GB"/>
        </w:rPr>
        <w:t>statement of 2010</w:t>
      </w:r>
      <w:r w:rsidRPr="005B0627">
        <w:rPr>
          <w:lang w:val="en-GB"/>
        </w:rPr>
        <w:t xml:space="preserve">, [year in which the assessee submitted a table of all income and expenses until the end of 2009], but also in the minutes kept in the following years </w:t>
      </w:r>
      <w:r w:rsidR="00C27FE3">
        <w:rPr>
          <w:lang w:val="en-GB"/>
        </w:rPr>
        <w:t xml:space="preserve">at </w:t>
      </w:r>
      <w:r w:rsidRPr="005B0627">
        <w:rPr>
          <w:lang w:val="en-GB"/>
        </w:rPr>
        <w:t xml:space="preserve">HIDAACI, the assessee did not declare any donation or loan in </w:t>
      </w:r>
      <w:r w:rsidR="00C27FE3">
        <w:rPr>
          <w:lang w:val="en-GB"/>
        </w:rPr>
        <w:t xml:space="preserve">his </w:t>
      </w:r>
      <w:r w:rsidRPr="005B0627">
        <w:rPr>
          <w:lang w:val="en-GB"/>
        </w:rPr>
        <w:t>attempt</w:t>
      </w:r>
      <w:r w:rsidR="00C27FE3">
        <w:rPr>
          <w:lang w:val="en-GB"/>
        </w:rPr>
        <w:t>s</w:t>
      </w:r>
      <w:r w:rsidRPr="005B0627">
        <w:rPr>
          <w:lang w:val="en-GB"/>
        </w:rPr>
        <w:t xml:space="preserve"> to clarify the inaccuracies in the declaration</w:t>
      </w:r>
      <w:r w:rsidR="00C27FE3">
        <w:rPr>
          <w:lang w:val="en-GB"/>
        </w:rPr>
        <w:t xml:space="preserve">s over </w:t>
      </w:r>
      <w:r w:rsidRPr="005B0627">
        <w:rPr>
          <w:lang w:val="en-GB"/>
        </w:rPr>
        <w:t>the years</w:t>
      </w:r>
      <w:r w:rsidR="00A769ED" w:rsidRPr="005B0627">
        <w:rPr>
          <w:lang w:val="en-GB"/>
        </w:rPr>
        <w:t xml:space="preserve">. </w:t>
      </w:r>
    </w:p>
    <w:p w14:paraId="73CFF83A" w14:textId="77777777" w:rsidR="00202695" w:rsidRPr="005B0627" w:rsidRDefault="00202695" w:rsidP="009D613A">
      <w:pPr>
        <w:pStyle w:val="Default"/>
        <w:spacing w:before="120" w:line="276" w:lineRule="auto"/>
        <w:jc w:val="both"/>
        <w:rPr>
          <w:sz w:val="2"/>
          <w:szCs w:val="2"/>
          <w:lang w:val="en-GB"/>
        </w:rPr>
      </w:pPr>
    </w:p>
    <w:p w14:paraId="18DB472E" w14:textId="3297B1A9" w:rsidR="00FF0400" w:rsidRPr="005B0627" w:rsidRDefault="00AA0420" w:rsidP="00FF0400">
      <w:pPr>
        <w:pStyle w:val="Default"/>
        <w:spacing w:before="120" w:line="276" w:lineRule="auto"/>
        <w:jc w:val="center"/>
        <w:rPr>
          <w:b/>
          <w:bCs/>
          <w:u w:val="single"/>
          <w:lang w:val="en-GB"/>
        </w:rPr>
      </w:pPr>
      <w:r>
        <w:rPr>
          <w:b/>
          <w:bCs/>
          <w:u w:val="single"/>
          <w:lang w:val="en-GB"/>
        </w:rPr>
        <w:t xml:space="preserve">Regarding the price and the moment of purchase of the asset </w:t>
      </w:r>
      <w:r w:rsidR="00FF0400" w:rsidRPr="005B0627">
        <w:rPr>
          <w:b/>
          <w:bCs/>
          <w:u w:val="single"/>
          <w:lang w:val="en-GB"/>
        </w:rPr>
        <w:t xml:space="preserve"> </w:t>
      </w:r>
    </w:p>
    <w:p w14:paraId="65042A78" w14:textId="77777777" w:rsidR="00EA7F04" w:rsidRPr="005B0627" w:rsidRDefault="00EA7F04" w:rsidP="00FF0400">
      <w:pPr>
        <w:pStyle w:val="Default"/>
        <w:spacing w:before="120" w:line="276" w:lineRule="auto"/>
        <w:jc w:val="both"/>
        <w:rPr>
          <w:sz w:val="2"/>
          <w:szCs w:val="2"/>
          <w:lang w:val="en-GB"/>
        </w:rPr>
      </w:pPr>
    </w:p>
    <w:p w14:paraId="63F7E913" w14:textId="7F7A43CE" w:rsidR="002248AA" w:rsidRPr="005B0627" w:rsidRDefault="002248AA" w:rsidP="002248AA">
      <w:pPr>
        <w:pStyle w:val="Default"/>
        <w:spacing w:before="120" w:line="276" w:lineRule="auto"/>
        <w:jc w:val="both"/>
        <w:rPr>
          <w:u w:val="single"/>
          <w:lang w:val="en-GB"/>
        </w:rPr>
      </w:pPr>
      <w:r w:rsidRPr="005B0627">
        <w:rPr>
          <w:lang w:val="en-GB"/>
        </w:rPr>
        <w:t>From the documents in the file, it is noted that there are discrepancies in the declarations of the assessee regarding the purchase price and the moment of payment of the instalments of this property</w:t>
      </w:r>
      <w:r w:rsidRPr="005B0627">
        <w:rPr>
          <w:u w:val="single"/>
          <w:lang w:val="en-GB"/>
        </w:rPr>
        <w:t xml:space="preserve">; </w:t>
      </w:r>
      <w:r w:rsidR="00FF7834">
        <w:rPr>
          <w:u w:val="single"/>
          <w:lang w:val="en-GB"/>
        </w:rPr>
        <w:t xml:space="preserve">an </w:t>
      </w:r>
      <w:r w:rsidRPr="005B0627">
        <w:rPr>
          <w:u w:val="single"/>
          <w:lang w:val="en-GB"/>
        </w:rPr>
        <w:t xml:space="preserve">element </w:t>
      </w:r>
      <w:r w:rsidR="00FF7834">
        <w:rPr>
          <w:u w:val="single"/>
          <w:lang w:val="en-GB"/>
        </w:rPr>
        <w:t xml:space="preserve">which </w:t>
      </w:r>
      <w:r w:rsidRPr="005B0627">
        <w:rPr>
          <w:u w:val="single"/>
          <w:lang w:val="en-GB"/>
        </w:rPr>
        <w:t>also directly affects the financial analysis.</w:t>
      </w:r>
    </w:p>
    <w:p w14:paraId="38B57CAF" w14:textId="77777777" w:rsidR="002248AA" w:rsidRPr="005B0627" w:rsidRDefault="002248AA" w:rsidP="002248AA">
      <w:pPr>
        <w:pStyle w:val="Default"/>
        <w:spacing w:before="120" w:line="276" w:lineRule="auto"/>
        <w:jc w:val="both"/>
        <w:rPr>
          <w:u w:val="single"/>
          <w:lang w:val="en-GB"/>
        </w:rPr>
      </w:pPr>
      <w:r w:rsidRPr="005B0627">
        <w:rPr>
          <w:u w:val="single"/>
          <w:lang w:val="en-GB"/>
        </w:rPr>
        <w:t>Specifically, it resulted that:</w:t>
      </w:r>
    </w:p>
    <w:p w14:paraId="257D05F1" w14:textId="1B3CBCC4" w:rsidR="002248AA" w:rsidRPr="005B0627" w:rsidRDefault="002248AA" w:rsidP="002248AA">
      <w:pPr>
        <w:pStyle w:val="Default"/>
        <w:spacing w:before="120" w:line="276" w:lineRule="auto"/>
        <w:jc w:val="both"/>
        <w:rPr>
          <w:lang w:val="en-GB"/>
        </w:rPr>
      </w:pPr>
      <w:r w:rsidRPr="005B0627">
        <w:rPr>
          <w:b/>
          <w:bCs/>
          <w:lang w:val="en-GB"/>
        </w:rPr>
        <w:t xml:space="preserve">Referring to the </w:t>
      </w:r>
      <w:r w:rsidR="009554A7">
        <w:rPr>
          <w:b/>
          <w:bCs/>
          <w:lang w:val="en-GB"/>
        </w:rPr>
        <w:t xml:space="preserve">off-the-plan </w:t>
      </w:r>
      <w:r w:rsidRPr="005B0627">
        <w:rPr>
          <w:b/>
          <w:bCs/>
          <w:lang w:val="en-GB"/>
        </w:rPr>
        <w:t>contract</w:t>
      </w:r>
      <w:r w:rsidRPr="005B0627">
        <w:rPr>
          <w:lang w:val="en-GB"/>
        </w:rPr>
        <w:t xml:space="preserve"> no. 8272/1248, dated 1.10.2001, for the 1+1 </w:t>
      </w:r>
      <w:r w:rsidR="00527181">
        <w:rPr>
          <w:lang w:val="en-GB"/>
        </w:rPr>
        <w:t xml:space="preserve">[one-bedroom] </w:t>
      </w:r>
      <w:r w:rsidRPr="005B0627">
        <w:rPr>
          <w:lang w:val="en-GB"/>
        </w:rPr>
        <w:t>apartment with an area of ​​70 m</w:t>
      </w:r>
      <w:r w:rsidRPr="004253AF">
        <w:rPr>
          <w:vertAlign w:val="superscript"/>
          <w:lang w:val="en-GB"/>
        </w:rPr>
        <w:t>2</w:t>
      </w:r>
      <w:r w:rsidRPr="005B0627">
        <w:rPr>
          <w:lang w:val="en-GB"/>
        </w:rPr>
        <w:t xml:space="preserve">, the total price </w:t>
      </w:r>
      <w:r w:rsidR="00527181">
        <w:rPr>
          <w:lang w:val="en-GB"/>
        </w:rPr>
        <w:t xml:space="preserve">to be </w:t>
      </w:r>
      <w:r w:rsidRPr="005B0627">
        <w:rPr>
          <w:lang w:val="en-GB"/>
        </w:rPr>
        <w:t xml:space="preserve">paid </w:t>
      </w:r>
      <w:r w:rsidR="00527181">
        <w:rPr>
          <w:lang w:val="en-GB"/>
        </w:rPr>
        <w:t xml:space="preserve">was </w:t>
      </w:r>
      <w:r w:rsidR="004253AF" w:rsidRPr="005B0627">
        <w:rPr>
          <w:lang w:val="en-GB"/>
        </w:rPr>
        <w:t xml:space="preserve">USD </w:t>
      </w:r>
      <w:r w:rsidRPr="005B0627">
        <w:rPr>
          <w:lang w:val="en-GB"/>
        </w:rPr>
        <w:t xml:space="preserve">26,000, of which </w:t>
      </w:r>
      <w:r w:rsidR="004253AF" w:rsidRPr="005B0627">
        <w:rPr>
          <w:lang w:val="en-GB"/>
        </w:rPr>
        <w:t xml:space="preserve">USD </w:t>
      </w:r>
      <w:r w:rsidRPr="005B0627">
        <w:rPr>
          <w:lang w:val="en-GB"/>
        </w:rPr>
        <w:t xml:space="preserve">10,000 would be paid upon signing the contract and </w:t>
      </w:r>
      <w:r w:rsidR="004253AF" w:rsidRPr="005B0627">
        <w:rPr>
          <w:lang w:val="en-GB"/>
        </w:rPr>
        <w:t xml:space="preserve">USD </w:t>
      </w:r>
      <w:r w:rsidRPr="005B0627">
        <w:rPr>
          <w:lang w:val="en-GB"/>
        </w:rPr>
        <w:t xml:space="preserve">16,000 according to a </w:t>
      </w:r>
      <w:r w:rsidR="00527181">
        <w:rPr>
          <w:lang w:val="en-GB"/>
        </w:rPr>
        <w:t xml:space="preserve">payment plan </w:t>
      </w:r>
      <w:r w:rsidRPr="005B0627">
        <w:rPr>
          <w:lang w:val="en-GB"/>
        </w:rPr>
        <w:t>determined by both parties.</w:t>
      </w:r>
    </w:p>
    <w:p w14:paraId="4859A326" w14:textId="664EADB1" w:rsidR="002248AA" w:rsidRPr="005B0627" w:rsidRDefault="002248AA" w:rsidP="002248AA">
      <w:pPr>
        <w:pStyle w:val="Default"/>
        <w:spacing w:before="120" w:line="276" w:lineRule="auto"/>
        <w:jc w:val="both"/>
        <w:rPr>
          <w:lang w:val="en-GB"/>
        </w:rPr>
      </w:pPr>
      <w:r w:rsidRPr="005B0627">
        <w:rPr>
          <w:b/>
          <w:bCs/>
          <w:lang w:val="en-GB"/>
        </w:rPr>
        <w:t>The sales contract no.</w:t>
      </w:r>
      <w:r w:rsidRPr="005B0627">
        <w:rPr>
          <w:lang w:val="en-GB"/>
        </w:rPr>
        <w:t xml:space="preserve"> 6374/1341 was signed on 11.5.2004, </w:t>
      </w:r>
      <w:r w:rsidR="006F05AD">
        <w:rPr>
          <w:lang w:val="en-GB"/>
        </w:rPr>
        <w:t xml:space="preserve">for </w:t>
      </w:r>
      <w:r w:rsidRPr="005B0627">
        <w:rPr>
          <w:lang w:val="en-GB"/>
        </w:rPr>
        <w:t xml:space="preserve">the price of </w:t>
      </w:r>
      <w:r w:rsidR="004253AF" w:rsidRPr="005B0627">
        <w:rPr>
          <w:lang w:val="en-GB"/>
        </w:rPr>
        <w:t xml:space="preserve">ALL </w:t>
      </w:r>
      <w:r w:rsidRPr="005B0627">
        <w:rPr>
          <w:lang w:val="en-GB"/>
        </w:rPr>
        <w:t>3,066,000, the amount of which was liquidated entirely in cash.</w:t>
      </w:r>
    </w:p>
    <w:p w14:paraId="5CF279B6" w14:textId="5BAC9D22" w:rsidR="00FF0400" w:rsidRPr="005B0627" w:rsidRDefault="006F05AD" w:rsidP="002248AA">
      <w:pPr>
        <w:pStyle w:val="Default"/>
        <w:spacing w:before="120" w:line="276" w:lineRule="auto"/>
        <w:jc w:val="both"/>
        <w:rPr>
          <w:lang w:val="en-GB"/>
        </w:rPr>
      </w:pPr>
      <w:r>
        <w:rPr>
          <w:b/>
          <w:bCs/>
          <w:lang w:val="en-GB"/>
        </w:rPr>
        <w:t xml:space="preserve">According to </w:t>
      </w:r>
      <w:r w:rsidR="002248AA" w:rsidRPr="005B0627">
        <w:rPr>
          <w:b/>
          <w:bCs/>
          <w:lang w:val="en-GB"/>
        </w:rPr>
        <w:t xml:space="preserve">the minutes kept </w:t>
      </w:r>
      <w:r>
        <w:rPr>
          <w:b/>
          <w:bCs/>
          <w:lang w:val="en-GB"/>
        </w:rPr>
        <w:t xml:space="preserve">at </w:t>
      </w:r>
      <w:r w:rsidR="002248AA" w:rsidRPr="005B0627">
        <w:rPr>
          <w:b/>
          <w:bCs/>
          <w:lang w:val="en-GB"/>
        </w:rPr>
        <w:t>HIDAACI, on 18.7.2016</w:t>
      </w:r>
      <w:r w:rsidR="002248AA" w:rsidRPr="005B0627">
        <w:rPr>
          <w:lang w:val="en-GB"/>
        </w:rPr>
        <w:t xml:space="preserve">, the assessee was asked about the fact that in the 2003 asset declaration, he declared the value of </w:t>
      </w:r>
      <w:r w:rsidR="004253AF" w:rsidRPr="005B0627">
        <w:rPr>
          <w:lang w:val="en-GB"/>
        </w:rPr>
        <w:t xml:space="preserve">ALL </w:t>
      </w:r>
      <w:r w:rsidR="002248AA" w:rsidRPr="005B0627">
        <w:rPr>
          <w:lang w:val="en-GB"/>
        </w:rPr>
        <w:t xml:space="preserve">2,600,000 for the purchase of this apartment, while referring to the contract, it </w:t>
      </w:r>
      <w:r w:rsidR="00537C27">
        <w:rPr>
          <w:lang w:val="en-GB"/>
        </w:rPr>
        <w:t xml:space="preserve">appears </w:t>
      </w:r>
      <w:r w:rsidR="002248AA" w:rsidRPr="005B0627">
        <w:rPr>
          <w:lang w:val="en-GB"/>
        </w:rPr>
        <w:t xml:space="preserve">in the amount of </w:t>
      </w:r>
      <w:r w:rsidR="009554A7" w:rsidRPr="005B0627">
        <w:rPr>
          <w:lang w:val="en-GB"/>
        </w:rPr>
        <w:t xml:space="preserve">ALL </w:t>
      </w:r>
      <w:r w:rsidR="002248AA" w:rsidRPr="005B0627">
        <w:rPr>
          <w:lang w:val="en-GB"/>
        </w:rPr>
        <w:t xml:space="preserve">3,066,000. In </w:t>
      </w:r>
      <w:r w:rsidR="00537C27">
        <w:rPr>
          <w:lang w:val="en-GB"/>
        </w:rPr>
        <w:t xml:space="preserve">his </w:t>
      </w:r>
      <w:r w:rsidR="002248AA" w:rsidRPr="005B0627">
        <w:rPr>
          <w:lang w:val="en-GB"/>
        </w:rPr>
        <w:t xml:space="preserve">response, the assessee stated that on the date of submission of the asset declaration, on 31.3.2004, the purchase and sale contract had not yet been </w:t>
      </w:r>
      <w:r w:rsidR="00537C27">
        <w:rPr>
          <w:lang w:val="en-GB"/>
        </w:rPr>
        <w:t xml:space="preserve">concluded, </w:t>
      </w:r>
      <w:r w:rsidR="002248AA" w:rsidRPr="005B0627">
        <w:rPr>
          <w:lang w:val="en-GB"/>
        </w:rPr>
        <w:t xml:space="preserve">while in the </w:t>
      </w:r>
      <w:r w:rsidR="00EC405B" w:rsidRPr="00EC405B">
        <w:rPr>
          <w:lang w:val="en-GB"/>
        </w:rPr>
        <w:t>off-the-plan contract</w:t>
      </w:r>
      <w:r w:rsidR="00EC405B" w:rsidRPr="005B0627">
        <w:rPr>
          <w:lang w:val="en-GB"/>
        </w:rPr>
        <w:t xml:space="preserve"> </w:t>
      </w:r>
      <w:r w:rsidR="002248AA" w:rsidRPr="005B0627">
        <w:rPr>
          <w:lang w:val="en-GB"/>
        </w:rPr>
        <w:t xml:space="preserve">no. 8272/1248, dated 1.10.2001, the price was predetermined at the amount of </w:t>
      </w:r>
      <w:r w:rsidR="009554A7" w:rsidRPr="005B0627">
        <w:rPr>
          <w:lang w:val="en-GB"/>
        </w:rPr>
        <w:t xml:space="preserve">USD </w:t>
      </w:r>
      <w:r w:rsidR="002248AA" w:rsidRPr="005B0627">
        <w:rPr>
          <w:lang w:val="en-GB"/>
        </w:rPr>
        <w:t xml:space="preserve">26,000. According to the assessee, </w:t>
      </w:r>
      <w:r w:rsidR="00ED7FD5">
        <w:rPr>
          <w:lang w:val="en-GB"/>
        </w:rPr>
        <w:t xml:space="preserve">it was </w:t>
      </w:r>
      <w:r w:rsidR="00264BD5">
        <w:rPr>
          <w:lang w:val="en-GB"/>
        </w:rPr>
        <w:t xml:space="preserve">noted </w:t>
      </w:r>
      <w:r w:rsidR="009554A7" w:rsidRPr="005B0627">
        <w:rPr>
          <w:lang w:val="en-GB"/>
        </w:rPr>
        <w:t xml:space="preserve">ALL </w:t>
      </w:r>
      <w:r w:rsidR="002248AA" w:rsidRPr="005B0627">
        <w:rPr>
          <w:lang w:val="en-GB"/>
        </w:rPr>
        <w:t>2.6 million</w:t>
      </w:r>
      <w:r w:rsidR="00264BD5">
        <w:rPr>
          <w:lang w:val="en-GB"/>
        </w:rPr>
        <w:t xml:space="preserve">, on the basis of </w:t>
      </w:r>
      <w:r w:rsidR="002248AA" w:rsidRPr="005B0627">
        <w:rPr>
          <w:lang w:val="en-GB"/>
        </w:rPr>
        <w:t xml:space="preserve">the value of the </w:t>
      </w:r>
      <w:r w:rsidR="00264BD5" w:rsidRPr="00EC405B">
        <w:rPr>
          <w:lang w:val="en-GB"/>
        </w:rPr>
        <w:t>off-the-plan contract</w:t>
      </w:r>
      <w:r w:rsidR="00264BD5" w:rsidRPr="005B0627">
        <w:rPr>
          <w:lang w:val="en-GB"/>
        </w:rPr>
        <w:t xml:space="preserve"> </w:t>
      </w:r>
      <w:r w:rsidR="002248AA" w:rsidRPr="005B0627">
        <w:rPr>
          <w:lang w:val="en-GB"/>
        </w:rPr>
        <w:t xml:space="preserve">and the exchange rate of 1:1. The purchase and sale contract is dated </w:t>
      </w:r>
      <w:r w:rsidR="00FF0400" w:rsidRPr="005B0627">
        <w:rPr>
          <w:lang w:val="en-GB"/>
        </w:rPr>
        <w:t xml:space="preserve">11.5.2004. </w:t>
      </w:r>
      <w:r w:rsidR="00264BD5">
        <w:rPr>
          <w:lang w:val="en-GB"/>
        </w:rPr>
        <w:t xml:space="preserve"> </w:t>
      </w:r>
    </w:p>
    <w:p w14:paraId="5AF88722" w14:textId="682AF210" w:rsidR="002248AA" w:rsidRPr="005B0627" w:rsidRDefault="002248AA" w:rsidP="002248AA">
      <w:pPr>
        <w:pStyle w:val="Default"/>
        <w:spacing w:before="120" w:line="276" w:lineRule="auto"/>
        <w:jc w:val="both"/>
        <w:rPr>
          <w:lang w:val="en-GB"/>
        </w:rPr>
      </w:pPr>
      <w:r w:rsidRPr="005B0627">
        <w:rPr>
          <w:b/>
          <w:bCs/>
          <w:lang w:val="en-GB"/>
        </w:rPr>
        <w:t xml:space="preserve">The company “Alban Tirana CO” ShPK </w:t>
      </w:r>
      <w:r w:rsidR="001D1F7F" w:rsidRPr="001D1F7F">
        <w:rPr>
          <w:lang w:val="en-GB"/>
        </w:rPr>
        <w:t>provided</w:t>
      </w:r>
      <w:r w:rsidR="001D1F7F">
        <w:rPr>
          <w:b/>
          <w:bCs/>
          <w:lang w:val="en-GB"/>
        </w:rPr>
        <w:t xml:space="preserve"> </w:t>
      </w:r>
      <w:r w:rsidRPr="005B0627">
        <w:rPr>
          <w:lang w:val="en-GB"/>
        </w:rPr>
        <w:t xml:space="preserve">to the Commission the </w:t>
      </w:r>
      <w:r w:rsidR="001D1F7F">
        <w:rPr>
          <w:lang w:val="en-GB"/>
        </w:rPr>
        <w:t xml:space="preserve">off-the-plan </w:t>
      </w:r>
      <w:r w:rsidRPr="005B0627">
        <w:rPr>
          <w:lang w:val="en-GB"/>
        </w:rPr>
        <w:t>contract no. 8272/1248 and the contract of sale no. 6374/1341, while claiming that it does not have the documentary evidence of the payment of the price of the apartment, due to the long time that has passed.</w:t>
      </w:r>
    </w:p>
    <w:p w14:paraId="0B651AA4" w14:textId="4833F44B" w:rsidR="002248AA" w:rsidRPr="005B0627" w:rsidRDefault="002248AA" w:rsidP="002248AA">
      <w:pPr>
        <w:pStyle w:val="Default"/>
        <w:spacing w:before="120" w:line="276" w:lineRule="auto"/>
        <w:jc w:val="both"/>
        <w:rPr>
          <w:lang w:val="en-GB"/>
        </w:rPr>
      </w:pPr>
      <w:r w:rsidRPr="005B0627">
        <w:rPr>
          <w:b/>
          <w:bCs/>
          <w:lang w:val="en-GB"/>
        </w:rPr>
        <w:t xml:space="preserve">In response to questionnaire no. 1, </w:t>
      </w:r>
      <w:r w:rsidRPr="005B0627">
        <w:rPr>
          <w:lang w:val="en-GB"/>
        </w:rPr>
        <w:t xml:space="preserve">where the assessee was asked to specify the date of payment/payments </w:t>
      </w:r>
      <w:r w:rsidR="006140B7">
        <w:rPr>
          <w:lang w:val="en-GB"/>
        </w:rPr>
        <w:t xml:space="preserve">for </w:t>
      </w:r>
      <w:r w:rsidRPr="005B0627">
        <w:rPr>
          <w:lang w:val="en-GB"/>
        </w:rPr>
        <w:t xml:space="preserve">the amount of </w:t>
      </w:r>
      <w:r w:rsidR="00B6505F" w:rsidRPr="005B0627">
        <w:rPr>
          <w:lang w:val="en-GB"/>
        </w:rPr>
        <w:t xml:space="preserve">USD </w:t>
      </w:r>
      <w:r w:rsidRPr="005B0627">
        <w:rPr>
          <w:lang w:val="en-GB"/>
        </w:rPr>
        <w:t xml:space="preserve">16,000 (the date of payment of the amount of </w:t>
      </w:r>
      <w:r w:rsidR="009554A7" w:rsidRPr="005B0627">
        <w:rPr>
          <w:lang w:val="en-GB"/>
        </w:rPr>
        <w:t xml:space="preserve">USD </w:t>
      </w:r>
      <w:r w:rsidRPr="005B0627">
        <w:rPr>
          <w:lang w:val="en-GB"/>
        </w:rPr>
        <w:t xml:space="preserve">10,000 was presumed in the </w:t>
      </w:r>
      <w:r w:rsidR="006140B7" w:rsidRPr="00EC405B">
        <w:rPr>
          <w:lang w:val="en-GB"/>
        </w:rPr>
        <w:t>off-the-plan contract</w:t>
      </w:r>
      <w:r w:rsidR="006140B7" w:rsidRPr="005B0627">
        <w:rPr>
          <w:lang w:val="en-GB"/>
        </w:rPr>
        <w:t xml:space="preserve"> </w:t>
      </w:r>
      <w:r w:rsidRPr="005B0627">
        <w:rPr>
          <w:lang w:val="en-GB"/>
        </w:rPr>
        <w:t xml:space="preserve">contract), the assessee stated that at the </w:t>
      </w:r>
      <w:r w:rsidR="00B56044">
        <w:rPr>
          <w:lang w:val="en-GB"/>
        </w:rPr>
        <w:t xml:space="preserve">moment of conclusion </w:t>
      </w:r>
      <w:r w:rsidRPr="005B0627">
        <w:rPr>
          <w:lang w:val="en-GB"/>
        </w:rPr>
        <w:t xml:space="preserve">of the </w:t>
      </w:r>
      <w:r w:rsidR="00C061BE" w:rsidRPr="00EC405B">
        <w:rPr>
          <w:lang w:val="en-GB"/>
        </w:rPr>
        <w:t xml:space="preserve">off-the-plan </w:t>
      </w:r>
      <w:r w:rsidRPr="005B0627">
        <w:rPr>
          <w:lang w:val="en-GB"/>
        </w:rPr>
        <w:t xml:space="preserve">contract in 2001, a payment was made in the amount of </w:t>
      </w:r>
      <w:r w:rsidR="009554A7" w:rsidRPr="005B0627">
        <w:rPr>
          <w:lang w:val="en-GB"/>
        </w:rPr>
        <w:t xml:space="preserve">USD </w:t>
      </w:r>
      <w:r w:rsidRPr="005B0627">
        <w:rPr>
          <w:lang w:val="en-GB"/>
        </w:rPr>
        <w:t>3,000</w:t>
      </w:r>
      <w:r w:rsidR="001C3946">
        <w:rPr>
          <w:lang w:val="en-GB"/>
        </w:rPr>
        <w:t xml:space="preserve">; </w:t>
      </w:r>
      <w:r w:rsidRPr="005B0627">
        <w:rPr>
          <w:lang w:val="en-GB"/>
        </w:rPr>
        <w:t>in 2003</w:t>
      </w:r>
      <w:r w:rsidR="001C3946">
        <w:rPr>
          <w:lang w:val="en-GB"/>
        </w:rPr>
        <w:t xml:space="preserve">, </w:t>
      </w:r>
      <w:r w:rsidR="009554A7" w:rsidRPr="005B0627">
        <w:rPr>
          <w:lang w:val="en-GB"/>
        </w:rPr>
        <w:t xml:space="preserve">USD </w:t>
      </w:r>
      <w:r w:rsidRPr="005B0627">
        <w:rPr>
          <w:lang w:val="en-GB"/>
        </w:rPr>
        <w:t>7,000 were paid and the last payment was made at the time of entering into the sale</w:t>
      </w:r>
      <w:r w:rsidR="00B56044">
        <w:rPr>
          <w:lang w:val="en-GB"/>
        </w:rPr>
        <w:t>s</w:t>
      </w:r>
      <w:r w:rsidRPr="005B0627">
        <w:rPr>
          <w:lang w:val="en-GB"/>
        </w:rPr>
        <w:t xml:space="preserve"> contract in 2004, in the amount of </w:t>
      </w:r>
      <w:r w:rsidR="009554A7" w:rsidRPr="005B0627">
        <w:rPr>
          <w:lang w:val="en-GB"/>
        </w:rPr>
        <w:t xml:space="preserve">USD </w:t>
      </w:r>
      <w:r w:rsidRPr="005B0627">
        <w:rPr>
          <w:lang w:val="en-GB"/>
        </w:rPr>
        <w:t>16,000.</w:t>
      </w:r>
      <w:r w:rsidR="00B6505F">
        <w:rPr>
          <w:lang w:val="en-GB"/>
        </w:rPr>
        <w:t xml:space="preserve"> </w:t>
      </w:r>
      <w:r w:rsidR="006140B7">
        <w:rPr>
          <w:lang w:val="en-GB"/>
        </w:rPr>
        <w:t xml:space="preserve"> </w:t>
      </w:r>
      <w:r w:rsidR="00C061BE">
        <w:rPr>
          <w:lang w:val="en-GB"/>
        </w:rPr>
        <w:t xml:space="preserve"> </w:t>
      </w:r>
    </w:p>
    <w:p w14:paraId="3733771F" w14:textId="3AF78C19" w:rsidR="00FF0400" w:rsidRPr="005B0627" w:rsidRDefault="002248AA" w:rsidP="002248AA">
      <w:pPr>
        <w:pStyle w:val="Default"/>
        <w:spacing w:before="120" w:line="276" w:lineRule="auto"/>
        <w:jc w:val="both"/>
        <w:rPr>
          <w:lang w:val="en-GB"/>
        </w:rPr>
      </w:pPr>
      <w:r w:rsidRPr="005B0627">
        <w:rPr>
          <w:lang w:val="en-GB"/>
        </w:rPr>
        <w:t xml:space="preserve">The assessee also states that </w:t>
      </w:r>
      <w:r w:rsidRPr="005B0627">
        <w:rPr>
          <w:b/>
          <w:bCs/>
          <w:lang w:val="en-GB"/>
        </w:rPr>
        <w:t xml:space="preserve">the payments were made in cash and </w:t>
      </w:r>
      <w:r w:rsidR="001C3946">
        <w:rPr>
          <w:b/>
          <w:bCs/>
          <w:lang w:val="en-GB"/>
        </w:rPr>
        <w:t xml:space="preserve">that he has not retained </w:t>
      </w:r>
      <w:r w:rsidRPr="005B0627">
        <w:rPr>
          <w:b/>
          <w:bCs/>
          <w:lang w:val="en-GB"/>
        </w:rPr>
        <w:t xml:space="preserve">the payment </w:t>
      </w:r>
      <w:r w:rsidR="006E2AD6">
        <w:rPr>
          <w:b/>
          <w:bCs/>
          <w:lang w:val="en-GB"/>
        </w:rPr>
        <w:t xml:space="preserve">slips, </w:t>
      </w:r>
      <w:r w:rsidRPr="005B0627">
        <w:rPr>
          <w:lang w:val="en-GB"/>
        </w:rPr>
        <w:t xml:space="preserve">but only the contract. The assessee explained that in the 2003 asset declaration, </w:t>
      </w:r>
      <w:r w:rsidR="006E2AD6">
        <w:rPr>
          <w:lang w:val="en-GB"/>
        </w:rPr>
        <w:t xml:space="preserve">he </w:t>
      </w:r>
      <w:r w:rsidR="006E2AD6" w:rsidRPr="006E2AD6">
        <w:rPr>
          <w:b/>
          <w:bCs/>
          <w:lang w:val="en-GB"/>
        </w:rPr>
        <w:t>erroneously</w:t>
      </w:r>
      <w:r w:rsidR="006E2AD6">
        <w:rPr>
          <w:lang w:val="en-GB"/>
        </w:rPr>
        <w:t xml:space="preserve"> </w:t>
      </w:r>
      <w:r w:rsidRPr="005B0627">
        <w:rPr>
          <w:b/>
          <w:bCs/>
          <w:lang w:val="en-GB"/>
        </w:rPr>
        <w:t>did not declare</w:t>
      </w:r>
      <w:r w:rsidRPr="005B0627">
        <w:rPr>
          <w:lang w:val="en-GB"/>
        </w:rPr>
        <w:t xml:space="preserve"> the </w:t>
      </w:r>
      <w:r w:rsidR="006E2AD6">
        <w:rPr>
          <w:lang w:val="en-GB"/>
        </w:rPr>
        <w:t xml:space="preserve">outstanding </w:t>
      </w:r>
      <w:r w:rsidRPr="005B0627">
        <w:rPr>
          <w:lang w:val="en-GB"/>
        </w:rPr>
        <w:t>liability to the</w:t>
      </w:r>
      <w:r w:rsidR="006E2AD6">
        <w:rPr>
          <w:lang w:val="en-GB"/>
        </w:rPr>
        <w:t xml:space="preserve"> constructor, </w:t>
      </w:r>
      <w:r w:rsidRPr="005B0627">
        <w:rPr>
          <w:lang w:val="en-GB"/>
        </w:rPr>
        <w:t xml:space="preserve">but only the full value of the </w:t>
      </w:r>
      <w:r w:rsidR="00E45D07" w:rsidRPr="00EC405B">
        <w:rPr>
          <w:lang w:val="en-GB"/>
        </w:rPr>
        <w:t xml:space="preserve">off-the-plan </w:t>
      </w:r>
      <w:r w:rsidRPr="005B0627">
        <w:rPr>
          <w:lang w:val="en-GB"/>
        </w:rPr>
        <w:t xml:space="preserve">contract </w:t>
      </w:r>
      <w:r w:rsidRPr="005B0627">
        <w:rPr>
          <w:b/>
          <w:bCs/>
          <w:lang w:val="en-GB"/>
        </w:rPr>
        <w:t>due to un</w:t>
      </w:r>
      <w:r w:rsidR="008910EA">
        <w:rPr>
          <w:b/>
          <w:bCs/>
          <w:lang w:val="en-GB"/>
        </w:rPr>
        <w:t xml:space="preserve">clarities </w:t>
      </w:r>
      <w:r w:rsidR="00E45D07" w:rsidRPr="00E45D07">
        <w:rPr>
          <w:lang w:val="en-GB"/>
        </w:rPr>
        <w:t>in terms of</w:t>
      </w:r>
      <w:r w:rsidR="00E45D07">
        <w:rPr>
          <w:b/>
          <w:bCs/>
          <w:lang w:val="en-GB"/>
        </w:rPr>
        <w:t xml:space="preserve"> </w:t>
      </w:r>
      <w:r w:rsidRPr="005B0627">
        <w:rPr>
          <w:lang w:val="en-GB"/>
        </w:rPr>
        <w:t>its completion.</w:t>
      </w:r>
      <w:r w:rsidR="00E45D07">
        <w:rPr>
          <w:lang w:val="en-GB"/>
        </w:rPr>
        <w:t xml:space="preserve"> </w:t>
      </w:r>
    </w:p>
    <w:p w14:paraId="24EDB218" w14:textId="37AA3E64" w:rsidR="00737962" w:rsidRPr="005B0627" w:rsidRDefault="00AA0420" w:rsidP="00737962">
      <w:pPr>
        <w:pStyle w:val="Default"/>
        <w:spacing w:before="120" w:line="276" w:lineRule="auto"/>
        <w:jc w:val="both"/>
        <w:rPr>
          <w:lang w:val="en-GB"/>
        </w:rPr>
      </w:pPr>
      <w:r>
        <w:rPr>
          <w:b/>
          <w:bCs/>
          <w:lang w:val="en-GB"/>
        </w:rPr>
        <w:lastRenderedPageBreak/>
        <w:t xml:space="preserve">In conclusion of the investigation, </w:t>
      </w:r>
      <w:r w:rsidRPr="000354E1">
        <w:rPr>
          <w:lang w:val="en-GB"/>
        </w:rPr>
        <w:t xml:space="preserve">the </w:t>
      </w:r>
      <w:r w:rsidR="00FC3A88" w:rsidRPr="000354E1">
        <w:rPr>
          <w:lang w:val="en-GB"/>
        </w:rPr>
        <w:t>Commission</w:t>
      </w:r>
      <w:r w:rsidR="00737962" w:rsidRPr="000354E1">
        <w:rPr>
          <w:lang w:val="en-GB"/>
        </w:rPr>
        <w:t xml:space="preserve"> </w:t>
      </w:r>
      <w:r w:rsidRPr="000354E1">
        <w:rPr>
          <w:lang w:val="en-GB"/>
        </w:rPr>
        <w:t>shifted the burden of proof</w:t>
      </w:r>
      <w:r>
        <w:rPr>
          <w:b/>
          <w:bCs/>
          <w:lang w:val="en-GB"/>
        </w:rPr>
        <w:t xml:space="preserve"> for the payment of two instalments</w:t>
      </w:r>
      <w:r w:rsidR="00737962" w:rsidRPr="005B0627">
        <w:rPr>
          <w:rStyle w:val="FootnoteReference"/>
          <w:b/>
          <w:bCs/>
          <w:lang w:val="en-GB"/>
        </w:rPr>
        <w:footnoteReference w:id="9"/>
      </w:r>
      <w:r w:rsidR="00737962" w:rsidRPr="005B0627">
        <w:rPr>
          <w:lang w:val="en-GB"/>
        </w:rPr>
        <w:t xml:space="preserve"> </w:t>
      </w:r>
      <w:r>
        <w:rPr>
          <w:lang w:val="en-GB"/>
        </w:rPr>
        <w:t xml:space="preserve">for the apartment as follows: </w:t>
      </w:r>
    </w:p>
    <w:p w14:paraId="7A9D6AD3" w14:textId="5743234B" w:rsidR="002248AA" w:rsidRPr="005B0627" w:rsidRDefault="002248AA" w:rsidP="002248AA">
      <w:pPr>
        <w:pStyle w:val="Default"/>
        <w:spacing w:before="120" w:line="276" w:lineRule="auto"/>
        <w:jc w:val="both"/>
        <w:rPr>
          <w:lang w:val="en-GB"/>
        </w:rPr>
      </w:pPr>
      <w:r w:rsidRPr="005B0627">
        <w:rPr>
          <w:lang w:val="en-GB"/>
        </w:rPr>
        <w:t xml:space="preserve">- The amount of USD 10,000 was considered </w:t>
      </w:r>
      <w:r w:rsidR="007F1C00">
        <w:rPr>
          <w:lang w:val="en-GB"/>
        </w:rPr>
        <w:t xml:space="preserve">as </w:t>
      </w:r>
      <w:r w:rsidRPr="005B0627">
        <w:rPr>
          <w:lang w:val="en-GB"/>
        </w:rPr>
        <w:t xml:space="preserve">paid on October 1, 2001, based on the </w:t>
      </w:r>
      <w:r w:rsidR="007F1C00">
        <w:rPr>
          <w:lang w:val="en-GB"/>
        </w:rPr>
        <w:t xml:space="preserve">off-the-plan </w:t>
      </w:r>
      <w:r w:rsidRPr="005B0627">
        <w:rPr>
          <w:lang w:val="en-GB"/>
        </w:rPr>
        <w:t xml:space="preserve">contract. From the financial analysis carried out by the Commission, this payment resulted in a negative </w:t>
      </w:r>
      <w:r w:rsidR="00B56044">
        <w:rPr>
          <w:lang w:val="en-GB"/>
        </w:rPr>
        <w:t xml:space="preserve">balance </w:t>
      </w:r>
      <w:r w:rsidRPr="005B0627">
        <w:rPr>
          <w:lang w:val="en-GB"/>
        </w:rPr>
        <w:t>of (-) ALL 440,370.</w:t>
      </w:r>
    </w:p>
    <w:p w14:paraId="0418152B" w14:textId="267E254C" w:rsidR="002248AA" w:rsidRPr="005B0627" w:rsidRDefault="002248AA" w:rsidP="002248AA">
      <w:pPr>
        <w:pStyle w:val="Default"/>
        <w:spacing w:before="120" w:line="276" w:lineRule="auto"/>
        <w:jc w:val="both"/>
        <w:rPr>
          <w:lang w:val="en-GB"/>
        </w:rPr>
      </w:pPr>
      <w:r w:rsidRPr="005B0627">
        <w:rPr>
          <w:lang w:val="en-GB"/>
        </w:rPr>
        <w:t xml:space="preserve">- The amount of USD 16,000 was considered </w:t>
      </w:r>
      <w:r w:rsidR="00282617">
        <w:rPr>
          <w:lang w:val="en-GB"/>
        </w:rPr>
        <w:t xml:space="preserve">as </w:t>
      </w:r>
      <w:r w:rsidRPr="005B0627">
        <w:rPr>
          <w:lang w:val="en-GB"/>
        </w:rPr>
        <w:t xml:space="preserve">paid on December 31, 2003. For the payment of the second instalment of USD 16,000, </w:t>
      </w:r>
      <w:r w:rsidR="00A42D10">
        <w:rPr>
          <w:lang w:val="en-GB"/>
        </w:rPr>
        <w:t xml:space="preserve">the resulting </w:t>
      </w:r>
      <w:r w:rsidRPr="005B0627">
        <w:rPr>
          <w:lang w:val="en-GB"/>
        </w:rPr>
        <w:t>negative balance</w:t>
      </w:r>
      <w:r w:rsidR="00A42D10">
        <w:rPr>
          <w:lang w:val="en-GB"/>
        </w:rPr>
        <w:t xml:space="preserve"> was </w:t>
      </w:r>
      <w:r w:rsidRPr="005B0627">
        <w:rPr>
          <w:lang w:val="en-GB"/>
        </w:rPr>
        <w:t>(-) ALL 1,399,220.</w:t>
      </w:r>
    </w:p>
    <w:p w14:paraId="5560C2E8" w14:textId="6CF98222" w:rsidR="00737962" w:rsidRPr="005B0627" w:rsidRDefault="002248AA" w:rsidP="002248AA">
      <w:pPr>
        <w:pStyle w:val="Default"/>
        <w:spacing w:before="120" w:line="276" w:lineRule="auto"/>
        <w:jc w:val="both"/>
        <w:rPr>
          <w:lang w:val="en-GB"/>
        </w:rPr>
      </w:pPr>
      <w:r w:rsidRPr="005B0627">
        <w:rPr>
          <w:lang w:val="en-GB"/>
        </w:rPr>
        <w:t xml:space="preserve">The Commission did not consider the donations in the total amount of EUR 3,000 from the brother as </w:t>
      </w:r>
      <w:r w:rsidRPr="005B0627">
        <w:rPr>
          <w:b/>
          <w:bCs/>
          <w:lang w:val="en-GB"/>
        </w:rPr>
        <w:t>legitimate sources</w:t>
      </w:r>
      <w:r w:rsidRPr="005B0627">
        <w:rPr>
          <w:lang w:val="en-GB"/>
        </w:rPr>
        <w:t xml:space="preserve"> for the purchase of this apartment because: (</w:t>
      </w:r>
      <w:proofErr w:type="spellStart"/>
      <w:r w:rsidRPr="005B0627">
        <w:rPr>
          <w:lang w:val="en-GB"/>
        </w:rPr>
        <w:t>i</w:t>
      </w:r>
      <w:proofErr w:type="spellEnd"/>
      <w:r w:rsidRPr="005B0627">
        <w:rPr>
          <w:lang w:val="en-GB"/>
        </w:rPr>
        <w:t xml:space="preserve">) For the first time, the declaration of a donation as a source for the purchase of this property was made in response to the standard questionnaire, on 1.2.2021, while the assessee had the opportunity to explain this situation at least in the vetting </w:t>
      </w:r>
      <w:r w:rsidR="00AA2308">
        <w:rPr>
          <w:lang w:val="en-GB"/>
        </w:rPr>
        <w:t xml:space="preserve">declaration; </w:t>
      </w:r>
      <w:r w:rsidRPr="005B0627">
        <w:rPr>
          <w:lang w:val="en-GB"/>
        </w:rPr>
        <w:t xml:space="preserve">(ii) The assessee did not submit documentation to prove the </w:t>
      </w:r>
      <w:r w:rsidR="00AA2308">
        <w:rPr>
          <w:lang w:val="en-GB"/>
        </w:rPr>
        <w:t xml:space="preserve">statement </w:t>
      </w:r>
      <w:r w:rsidR="00033AC0">
        <w:rPr>
          <w:lang w:val="en-GB"/>
        </w:rPr>
        <w:t>r</w:t>
      </w:r>
      <w:r w:rsidRPr="005B0627">
        <w:rPr>
          <w:lang w:val="en-GB"/>
        </w:rPr>
        <w:t xml:space="preserve">egarding the sending </w:t>
      </w:r>
      <w:r w:rsidR="00033AC0" w:rsidRPr="005B0627">
        <w:rPr>
          <w:lang w:val="en-GB"/>
        </w:rPr>
        <w:t xml:space="preserve">by </w:t>
      </w:r>
      <w:r w:rsidR="00033AC0">
        <w:rPr>
          <w:lang w:val="en-GB"/>
        </w:rPr>
        <w:t xml:space="preserve">his </w:t>
      </w:r>
      <w:r w:rsidR="00033AC0" w:rsidRPr="005B0627">
        <w:rPr>
          <w:lang w:val="en-GB"/>
        </w:rPr>
        <w:t xml:space="preserve">brother </w:t>
      </w:r>
      <w:r w:rsidRPr="005B0627">
        <w:rPr>
          <w:lang w:val="en-GB"/>
        </w:rPr>
        <w:t xml:space="preserve">of the amount of EUR 2,000 in 2001, via Western Union; (iii) No </w:t>
      </w:r>
      <w:r w:rsidR="009D7512">
        <w:rPr>
          <w:lang w:val="en-GB"/>
        </w:rPr>
        <w:t>proof was provided for l</w:t>
      </w:r>
      <w:r w:rsidRPr="005B0627">
        <w:rPr>
          <w:lang w:val="en-GB"/>
        </w:rPr>
        <w:t xml:space="preserve">egitimate income </w:t>
      </w:r>
      <w:r w:rsidR="009D7512">
        <w:rPr>
          <w:lang w:val="en-GB"/>
        </w:rPr>
        <w:t xml:space="preserve">of </w:t>
      </w:r>
      <w:r w:rsidRPr="005B0627">
        <w:rPr>
          <w:lang w:val="en-GB"/>
        </w:rPr>
        <w:t>the brother</w:t>
      </w:r>
      <w:r w:rsidR="00737962" w:rsidRPr="005B0627">
        <w:rPr>
          <w:lang w:val="en-GB"/>
        </w:rPr>
        <w:t xml:space="preserve">. </w:t>
      </w:r>
    </w:p>
    <w:p w14:paraId="5D9B1F0A" w14:textId="70D327C0" w:rsidR="00F35B76" w:rsidRPr="005B0627" w:rsidRDefault="00F35B76" w:rsidP="00F35B76">
      <w:pPr>
        <w:pStyle w:val="Default"/>
        <w:spacing w:before="120" w:line="276" w:lineRule="auto"/>
        <w:jc w:val="both"/>
        <w:rPr>
          <w:lang w:val="en-GB"/>
        </w:rPr>
      </w:pPr>
      <w:r w:rsidRPr="005B0627">
        <w:rPr>
          <w:b/>
          <w:bCs/>
          <w:lang w:val="en-GB"/>
        </w:rPr>
        <w:t xml:space="preserve">In its submissions to the investigation results, </w:t>
      </w:r>
      <w:r w:rsidRPr="005B0627">
        <w:rPr>
          <w:lang w:val="en-GB"/>
        </w:rPr>
        <w:t xml:space="preserve">the assessee claimed that the obligation for the apartment </w:t>
      </w:r>
      <w:r w:rsidRPr="005B0627">
        <w:rPr>
          <w:b/>
          <w:bCs/>
          <w:lang w:val="en-GB"/>
        </w:rPr>
        <w:t>was liquidated in three instalments</w:t>
      </w:r>
      <w:r w:rsidRPr="005B0627">
        <w:rPr>
          <w:lang w:val="en-GB"/>
        </w:rPr>
        <w:t xml:space="preserve">, and not two as the Commission concluded. According to him: </w:t>
      </w:r>
      <w:r w:rsidR="00357356" w:rsidRPr="005B0627">
        <w:rPr>
          <w:lang w:val="en-GB"/>
        </w:rPr>
        <w:t xml:space="preserve">USD </w:t>
      </w:r>
      <w:r w:rsidRPr="005B0627">
        <w:rPr>
          <w:lang w:val="en-GB"/>
        </w:rPr>
        <w:t xml:space="preserve">3,000 was paid at the time of concluding the </w:t>
      </w:r>
      <w:r w:rsidR="007F1C00">
        <w:rPr>
          <w:lang w:val="en-GB"/>
        </w:rPr>
        <w:t>off-the-plan</w:t>
      </w:r>
      <w:r w:rsidR="007F1C00" w:rsidRPr="005B0627">
        <w:rPr>
          <w:lang w:val="en-GB"/>
        </w:rPr>
        <w:t xml:space="preserve"> </w:t>
      </w:r>
      <w:r w:rsidRPr="005B0627">
        <w:rPr>
          <w:lang w:val="en-GB"/>
        </w:rPr>
        <w:t xml:space="preserve">contract in 2001, </w:t>
      </w:r>
      <w:r w:rsidR="00357356" w:rsidRPr="005B0627">
        <w:rPr>
          <w:lang w:val="en-GB"/>
        </w:rPr>
        <w:t xml:space="preserve">USD </w:t>
      </w:r>
      <w:r w:rsidRPr="005B0627">
        <w:rPr>
          <w:lang w:val="en-GB"/>
        </w:rPr>
        <w:t xml:space="preserve">7,000 during 2003 and the final installment of </w:t>
      </w:r>
      <w:r w:rsidR="00357356" w:rsidRPr="005B0627">
        <w:rPr>
          <w:lang w:val="en-GB"/>
        </w:rPr>
        <w:t xml:space="preserve">USD </w:t>
      </w:r>
      <w:r w:rsidRPr="005B0627">
        <w:rPr>
          <w:lang w:val="en-GB"/>
        </w:rPr>
        <w:t>16,000 in May 2004, at the time of concluding the sale</w:t>
      </w:r>
      <w:r w:rsidR="009D7512">
        <w:rPr>
          <w:lang w:val="en-GB"/>
        </w:rPr>
        <w:t>s</w:t>
      </w:r>
      <w:r w:rsidRPr="005B0627">
        <w:rPr>
          <w:lang w:val="en-GB"/>
        </w:rPr>
        <w:t xml:space="preserve"> contract. He reiterated that the failure to declare correctly in 2003 was </w:t>
      </w:r>
      <w:r w:rsidRPr="005B0627">
        <w:rPr>
          <w:b/>
          <w:bCs/>
          <w:lang w:val="en-GB"/>
        </w:rPr>
        <w:t xml:space="preserve">due to </w:t>
      </w:r>
      <w:r w:rsidR="008910EA" w:rsidRPr="008910EA">
        <w:rPr>
          <w:b/>
          <w:bCs/>
          <w:color w:val="auto"/>
          <w:lang w:val="en-GB"/>
        </w:rPr>
        <w:t>unclarities</w:t>
      </w:r>
      <w:r w:rsidR="008910EA">
        <w:rPr>
          <w:color w:val="auto"/>
          <w:lang w:val="en-GB"/>
        </w:rPr>
        <w:t xml:space="preserve"> </w:t>
      </w:r>
      <w:r w:rsidRPr="005B0627">
        <w:rPr>
          <w:lang w:val="en-GB"/>
        </w:rPr>
        <w:t xml:space="preserve">in filling out the forms at that time and </w:t>
      </w:r>
      <w:r w:rsidR="003F3B2A">
        <w:rPr>
          <w:b/>
          <w:bCs/>
          <w:lang w:val="en-GB"/>
        </w:rPr>
        <w:t xml:space="preserve">based on </w:t>
      </w:r>
      <w:r w:rsidRPr="005B0627">
        <w:rPr>
          <w:b/>
          <w:bCs/>
          <w:lang w:val="en-GB"/>
        </w:rPr>
        <w:t>the guidance of the</w:t>
      </w:r>
      <w:r w:rsidR="003F3B2A" w:rsidRPr="003F3B2A">
        <w:rPr>
          <w:lang w:val="en-GB"/>
        </w:rPr>
        <w:t xml:space="preserve"> </w:t>
      </w:r>
      <w:r w:rsidR="003F3B2A" w:rsidRPr="003F3B2A">
        <w:rPr>
          <w:b/>
          <w:bCs/>
          <w:lang w:val="en-GB"/>
        </w:rPr>
        <w:t>HIDAACI</w:t>
      </w:r>
      <w:r w:rsidRPr="005B0627">
        <w:rPr>
          <w:b/>
          <w:bCs/>
          <w:lang w:val="en-GB"/>
        </w:rPr>
        <w:t xml:space="preserve"> inspectors at the time</w:t>
      </w:r>
      <w:r w:rsidRPr="005B0627">
        <w:rPr>
          <w:lang w:val="en-GB"/>
        </w:rPr>
        <w:t xml:space="preserve">. To support the claims, the assessee submitted a notarial statement issued in 2024, where the administrator of the </w:t>
      </w:r>
      <w:r w:rsidR="006B0904">
        <w:rPr>
          <w:lang w:val="en-GB"/>
        </w:rPr>
        <w:t xml:space="preserve">construction company </w:t>
      </w:r>
      <w:r w:rsidRPr="005B0627">
        <w:rPr>
          <w:lang w:val="en-GB"/>
        </w:rPr>
        <w:t>confirmed the progress of payments and the delay in the liquidation of the final amount according to the claims of the assessee, but without proving the</w:t>
      </w:r>
      <w:r w:rsidR="009D7512">
        <w:rPr>
          <w:lang w:val="en-GB"/>
        </w:rPr>
        <w:t xml:space="preserve"> assertions </w:t>
      </w:r>
      <w:r w:rsidRPr="005B0627">
        <w:rPr>
          <w:lang w:val="en-GB"/>
        </w:rPr>
        <w:t>with documentation.</w:t>
      </w:r>
      <w:r w:rsidR="00357356">
        <w:rPr>
          <w:lang w:val="en-GB"/>
        </w:rPr>
        <w:t xml:space="preserve">  </w:t>
      </w:r>
    </w:p>
    <w:p w14:paraId="43C1E666" w14:textId="4CA25D1C" w:rsidR="00737962" w:rsidRPr="005B0627" w:rsidRDefault="00F35B76" w:rsidP="00F35B76">
      <w:pPr>
        <w:pStyle w:val="Default"/>
        <w:spacing w:before="120" w:line="276" w:lineRule="auto"/>
        <w:jc w:val="both"/>
        <w:rPr>
          <w:u w:val="single"/>
          <w:lang w:val="en-GB"/>
        </w:rPr>
      </w:pPr>
      <w:r w:rsidRPr="005B0627">
        <w:rPr>
          <w:lang w:val="en-GB"/>
        </w:rPr>
        <w:t>Also,</w:t>
      </w:r>
      <w:r w:rsidRPr="005B0627">
        <w:rPr>
          <w:b/>
          <w:bCs/>
          <w:lang w:val="en-GB"/>
        </w:rPr>
        <w:t xml:space="preserve"> regarding the source, the assessee claimed that the payment of </w:t>
      </w:r>
      <w:r w:rsidR="007E1188" w:rsidRPr="005B0627">
        <w:rPr>
          <w:b/>
          <w:bCs/>
          <w:lang w:val="en-GB"/>
        </w:rPr>
        <w:t xml:space="preserve">USD </w:t>
      </w:r>
      <w:r w:rsidRPr="005B0627">
        <w:rPr>
          <w:b/>
          <w:bCs/>
          <w:lang w:val="en-GB"/>
        </w:rPr>
        <w:t xml:space="preserve">16,000 was partially </w:t>
      </w:r>
      <w:r w:rsidR="002D08E2">
        <w:rPr>
          <w:b/>
          <w:bCs/>
          <w:lang w:val="en-GB"/>
        </w:rPr>
        <w:t xml:space="preserve">realized </w:t>
      </w:r>
      <w:r w:rsidRPr="005B0627">
        <w:rPr>
          <w:b/>
          <w:bCs/>
          <w:lang w:val="en-GB"/>
        </w:rPr>
        <w:t xml:space="preserve">with the help of a loan of </w:t>
      </w:r>
      <w:r w:rsidR="007E1188" w:rsidRPr="005B0627">
        <w:rPr>
          <w:b/>
          <w:bCs/>
          <w:lang w:val="en-GB"/>
        </w:rPr>
        <w:t xml:space="preserve">EUR </w:t>
      </w:r>
      <w:r w:rsidRPr="005B0627">
        <w:rPr>
          <w:b/>
          <w:bCs/>
          <w:lang w:val="en-GB"/>
        </w:rPr>
        <w:t xml:space="preserve">8,000 from his brother, in 2004. </w:t>
      </w:r>
      <w:r w:rsidRPr="005B0627">
        <w:rPr>
          <w:lang w:val="en-GB"/>
        </w:rPr>
        <w:t>As additional sources, he declared his wife's income from work in Greece, her income from employment at Saranda</w:t>
      </w:r>
      <w:r w:rsidR="002D08E2">
        <w:rPr>
          <w:lang w:val="en-GB"/>
        </w:rPr>
        <w:t xml:space="preserve"> LIPRO</w:t>
      </w:r>
      <w:r w:rsidRPr="005B0627">
        <w:rPr>
          <w:lang w:val="en-GB"/>
        </w:rPr>
        <w:t>, as well as some cash donations from his brother in the years 2001–2002</w:t>
      </w:r>
      <w:r w:rsidR="00737962" w:rsidRPr="005B0627">
        <w:rPr>
          <w:lang w:val="en-GB"/>
        </w:rPr>
        <w:t>.</w:t>
      </w:r>
      <w:r w:rsidR="00992503">
        <w:rPr>
          <w:lang w:val="en-GB"/>
        </w:rPr>
        <w:t xml:space="preserve"> </w:t>
      </w:r>
    </w:p>
    <w:p w14:paraId="00B0AD00" w14:textId="746079D0" w:rsidR="00737962" w:rsidRPr="005B0627" w:rsidRDefault="000168D9" w:rsidP="00737962">
      <w:pPr>
        <w:pStyle w:val="Default"/>
        <w:spacing w:before="120" w:line="276" w:lineRule="auto"/>
        <w:jc w:val="both"/>
        <w:rPr>
          <w:b/>
          <w:bCs/>
          <w:lang w:val="en-GB"/>
        </w:rPr>
      </w:pPr>
      <w:r>
        <w:rPr>
          <w:b/>
          <w:bCs/>
          <w:lang w:val="en-GB"/>
        </w:rPr>
        <w:t xml:space="preserve">The </w:t>
      </w:r>
      <w:r w:rsidR="00FC3A88" w:rsidRPr="005B0627">
        <w:rPr>
          <w:b/>
          <w:bCs/>
          <w:lang w:val="en-GB"/>
        </w:rPr>
        <w:t>Commission</w:t>
      </w:r>
      <w:r w:rsidR="00737962" w:rsidRPr="005B0627">
        <w:rPr>
          <w:b/>
          <w:bCs/>
          <w:lang w:val="en-GB"/>
        </w:rPr>
        <w:t xml:space="preserve">, </w:t>
      </w:r>
      <w:r w:rsidR="00AA0420">
        <w:rPr>
          <w:b/>
          <w:bCs/>
          <w:lang w:val="en-GB"/>
        </w:rPr>
        <w:t xml:space="preserve">in the final analysis </w:t>
      </w:r>
      <w:r w:rsidR="0038016A">
        <w:rPr>
          <w:b/>
          <w:bCs/>
          <w:lang w:val="en-GB"/>
        </w:rPr>
        <w:t xml:space="preserve">in </w:t>
      </w:r>
      <w:r w:rsidR="00AA0420">
        <w:rPr>
          <w:b/>
          <w:bCs/>
          <w:lang w:val="en-GB"/>
        </w:rPr>
        <w:t xml:space="preserve">its decision: </w:t>
      </w:r>
    </w:p>
    <w:p w14:paraId="7A266036" w14:textId="00D1E8DA" w:rsidR="00F35B76" w:rsidRPr="005B0627" w:rsidRDefault="00F35B76" w:rsidP="00F35B76">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 Accepted the assessee's explanations, considering that the payments were made in three instalments: </w:t>
      </w:r>
      <w:r w:rsidR="0096530C" w:rsidRPr="005B0627">
        <w:rPr>
          <w:rFonts w:ascii="Times New Roman" w:hAnsi="Times New Roman" w:cs="Times New Roman"/>
          <w:sz w:val="24"/>
          <w:szCs w:val="24"/>
          <w:lang w:val="en-GB"/>
        </w:rPr>
        <w:t xml:space="preserve">USD </w:t>
      </w:r>
      <w:r w:rsidRPr="005B0627">
        <w:rPr>
          <w:rFonts w:ascii="Times New Roman" w:hAnsi="Times New Roman" w:cs="Times New Roman"/>
          <w:sz w:val="24"/>
          <w:szCs w:val="24"/>
          <w:lang w:val="en-GB"/>
        </w:rPr>
        <w:t xml:space="preserve">3,000 in 2001, </w:t>
      </w:r>
      <w:r w:rsidR="0096530C" w:rsidRPr="005B0627">
        <w:rPr>
          <w:rFonts w:ascii="Times New Roman" w:hAnsi="Times New Roman" w:cs="Times New Roman"/>
          <w:sz w:val="24"/>
          <w:szCs w:val="24"/>
          <w:lang w:val="en-GB"/>
        </w:rPr>
        <w:t xml:space="preserve">USD </w:t>
      </w:r>
      <w:r w:rsidRPr="005B0627">
        <w:rPr>
          <w:rFonts w:ascii="Times New Roman" w:hAnsi="Times New Roman" w:cs="Times New Roman"/>
          <w:sz w:val="24"/>
          <w:szCs w:val="24"/>
          <w:lang w:val="en-GB"/>
        </w:rPr>
        <w:t xml:space="preserve">7,000 in 2003 and </w:t>
      </w:r>
      <w:r w:rsidR="003A4BF2" w:rsidRPr="005B0627">
        <w:rPr>
          <w:rFonts w:ascii="Times New Roman" w:hAnsi="Times New Roman" w:cs="Times New Roman"/>
          <w:sz w:val="24"/>
          <w:szCs w:val="24"/>
          <w:lang w:val="en-GB"/>
        </w:rPr>
        <w:t xml:space="preserve">USD </w:t>
      </w:r>
      <w:r w:rsidRPr="005B0627">
        <w:rPr>
          <w:rFonts w:ascii="Times New Roman" w:hAnsi="Times New Roman" w:cs="Times New Roman"/>
          <w:sz w:val="24"/>
          <w:szCs w:val="24"/>
          <w:lang w:val="en-GB"/>
        </w:rPr>
        <w:t>16,000 in 2004.</w:t>
      </w:r>
      <w:r w:rsidR="003A4BF2">
        <w:rPr>
          <w:rFonts w:ascii="Times New Roman" w:hAnsi="Times New Roman" w:cs="Times New Roman"/>
          <w:sz w:val="24"/>
          <w:szCs w:val="24"/>
          <w:lang w:val="en-GB"/>
        </w:rPr>
        <w:t xml:space="preserve"> </w:t>
      </w:r>
    </w:p>
    <w:p w14:paraId="2D45E0F8" w14:textId="3D41B380" w:rsidR="00F35B76" w:rsidRPr="005B0627" w:rsidRDefault="00F35B76" w:rsidP="00F35B76">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 Assessed the statement during the investigation (year 2021) for the loan </w:t>
      </w:r>
      <w:r w:rsidR="003A4BF2">
        <w:rPr>
          <w:rFonts w:ascii="Times New Roman" w:hAnsi="Times New Roman" w:cs="Times New Roman"/>
          <w:sz w:val="24"/>
          <w:szCs w:val="24"/>
          <w:lang w:val="en-GB"/>
        </w:rPr>
        <w:t xml:space="preserve">from </w:t>
      </w:r>
      <w:r w:rsidRPr="005B0627">
        <w:rPr>
          <w:rFonts w:ascii="Times New Roman" w:hAnsi="Times New Roman" w:cs="Times New Roman"/>
          <w:sz w:val="24"/>
          <w:szCs w:val="24"/>
          <w:lang w:val="en-GB"/>
        </w:rPr>
        <w:t xml:space="preserve">the assessee's brother in 2004 as credible, also conducting a financial analysis of the lender to verify the </w:t>
      </w:r>
      <w:r w:rsidR="00074CA7">
        <w:rPr>
          <w:rFonts w:ascii="Times New Roman" w:hAnsi="Times New Roman" w:cs="Times New Roman"/>
          <w:sz w:val="24"/>
          <w:szCs w:val="24"/>
          <w:lang w:val="en-GB"/>
        </w:rPr>
        <w:t xml:space="preserve">capacity to lend </w:t>
      </w:r>
      <w:r w:rsidRPr="005B0627">
        <w:rPr>
          <w:rFonts w:ascii="Times New Roman" w:hAnsi="Times New Roman" w:cs="Times New Roman"/>
          <w:sz w:val="24"/>
          <w:szCs w:val="24"/>
          <w:lang w:val="en-GB"/>
        </w:rPr>
        <w:t>the loan.</w:t>
      </w:r>
      <w:r w:rsidR="00830550">
        <w:rPr>
          <w:rFonts w:ascii="Times New Roman" w:hAnsi="Times New Roman" w:cs="Times New Roman"/>
          <w:sz w:val="24"/>
          <w:szCs w:val="24"/>
          <w:lang w:val="en-GB"/>
        </w:rPr>
        <w:t xml:space="preserve"> </w:t>
      </w:r>
    </w:p>
    <w:p w14:paraId="6CD44C8E" w14:textId="2DA51788" w:rsidR="00F35B76" w:rsidRPr="005B0627" w:rsidRDefault="00F35B76" w:rsidP="00F35B76">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 Did not accept </w:t>
      </w:r>
      <w:r w:rsidR="00074CA7">
        <w:rPr>
          <w:rFonts w:ascii="Times New Roman" w:hAnsi="Times New Roman" w:cs="Times New Roman"/>
          <w:sz w:val="24"/>
          <w:szCs w:val="24"/>
          <w:lang w:val="en-GB"/>
        </w:rPr>
        <w:t xml:space="preserve">as legitimate </w:t>
      </w:r>
      <w:r w:rsidRPr="005B0627">
        <w:rPr>
          <w:rFonts w:ascii="Times New Roman" w:hAnsi="Times New Roman" w:cs="Times New Roman"/>
          <w:sz w:val="24"/>
          <w:szCs w:val="24"/>
          <w:lang w:val="en-GB"/>
        </w:rPr>
        <w:t xml:space="preserve">the income of the assessee's wife from </w:t>
      </w:r>
      <w:r w:rsidR="00074CA7">
        <w:rPr>
          <w:rFonts w:ascii="Times New Roman" w:hAnsi="Times New Roman" w:cs="Times New Roman"/>
          <w:sz w:val="24"/>
          <w:szCs w:val="24"/>
          <w:lang w:val="en-GB"/>
        </w:rPr>
        <w:t xml:space="preserve">work as </w:t>
      </w:r>
      <w:r w:rsidR="000F024A">
        <w:rPr>
          <w:rFonts w:ascii="Times New Roman" w:hAnsi="Times New Roman" w:cs="Times New Roman"/>
          <w:sz w:val="24"/>
          <w:szCs w:val="24"/>
          <w:lang w:val="en-GB"/>
        </w:rPr>
        <w:t xml:space="preserve">migrant in </w:t>
      </w:r>
      <w:r w:rsidRPr="005B0627">
        <w:rPr>
          <w:rFonts w:ascii="Times New Roman" w:hAnsi="Times New Roman" w:cs="Times New Roman"/>
          <w:sz w:val="24"/>
          <w:szCs w:val="24"/>
          <w:lang w:val="en-GB"/>
        </w:rPr>
        <w:t>Greece as legitimate due to the lack of supporting documentation.</w:t>
      </w:r>
    </w:p>
    <w:p w14:paraId="77EE5993" w14:textId="6C7F34BF" w:rsidR="00737962" w:rsidRPr="005B0627" w:rsidRDefault="00F35B76" w:rsidP="00F35B76">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 Did not accept </w:t>
      </w:r>
      <w:r w:rsidR="00126E91" w:rsidRPr="005B0627">
        <w:rPr>
          <w:rFonts w:ascii="Times New Roman" w:hAnsi="Times New Roman" w:cs="Times New Roman"/>
          <w:sz w:val="24"/>
          <w:szCs w:val="24"/>
          <w:lang w:val="en-GB"/>
        </w:rPr>
        <w:t xml:space="preserve">as a legitimate source </w:t>
      </w:r>
      <w:r w:rsidRPr="005B0627">
        <w:rPr>
          <w:rFonts w:ascii="Times New Roman" w:hAnsi="Times New Roman" w:cs="Times New Roman"/>
          <w:sz w:val="24"/>
          <w:szCs w:val="24"/>
          <w:lang w:val="en-GB"/>
        </w:rPr>
        <w:t xml:space="preserve">the donation of </w:t>
      </w:r>
      <w:r w:rsidR="000F024A" w:rsidRPr="005B0627">
        <w:rPr>
          <w:rFonts w:ascii="Times New Roman" w:hAnsi="Times New Roman" w:cs="Times New Roman"/>
          <w:sz w:val="24"/>
          <w:szCs w:val="24"/>
          <w:lang w:val="en-GB"/>
        </w:rPr>
        <w:t xml:space="preserve">EUR </w:t>
      </w:r>
      <w:r w:rsidRPr="005B0627">
        <w:rPr>
          <w:rFonts w:ascii="Times New Roman" w:hAnsi="Times New Roman" w:cs="Times New Roman"/>
          <w:sz w:val="24"/>
          <w:szCs w:val="24"/>
          <w:lang w:val="en-GB"/>
        </w:rPr>
        <w:t>3,000 from the assessee's brother</w:t>
      </w:r>
      <w:r w:rsidR="00737962" w:rsidRPr="005B0627">
        <w:rPr>
          <w:rFonts w:ascii="Times New Roman" w:hAnsi="Times New Roman" w:cs="Times New Roman"/>
          <w:sz w:val="24"/>
          <w:szCs w:val="24"/>
          <w:lang w:val="en-GB"/>
        </w:rPr>
        <w:t xml:space="preserve">. </w:t>
      </w:r>
    </w:p>
    <w:p w14:paraId="2DE3883E" w14:textId="44A95D04" w:rsidR="009D613A" w:rsidRPr="005B0627" w:rsidRDefault="00B07E8F" w:rsidP="009D613A">
      <w:pPr>
        <w:pStyle w:val="Default"/>
        <w:spacing w:before="120" w:line="276" w:lineRule="auto"/>
        <w:jc w:val="both"/>
        <w:rPr>
          <w:rFonts w:eastAsiaTheme="minorHAnsi"/>
          <w:color w:val="auto"/>
          <w:lang w:val="en-GB"/>
        </w:rPr>
      </w:pPr>
      <w:r w:rsidRPr="000D1B1E">
        <w:rPr>
          <w:rFonts w:eastAsiaTheme="minorHAnsi"/>
          <w:b/>
          <w:bCs/>
          <w:color w:val="auto"/>
          <w:lang w:val="en-GB"/>
        </w:rPr>
        <w:lastRenderedPageBreak/>
        <w:t xml:space="preserve">From the examination of the documentation </w:t>
      </w:r>
      <w:r w:rsidRPr="000D1B1E">
        <w:rPr>
          <w:rFonts w:eastAsiaTheme="minorHAnsi"/>
          <w:color w:val="auto"/>
          <w:lang w:val="en-GB"/>
        </w:rPr>
        <w:t>administered at the AC,</w:t>
      </w:r>
      <w:r w:rsidRPr="000D1B1E">
        <w:rPr>
          <w:rFonts w:eastAsiaTheme="minorHAnsi"/>
          <w:b/>
          <w:bCs/>
          <w:color w:val="auto"/>
          <w:lang w:val="en-GB"/>
        </w:rPr>
        <w:t xml:space="preserve"> concerning the source and the</w:t>
      </w:r>
      <w:r>
        <w:rPr>
          <w:rFonts w:eastAsiaTheme="minorHAnsi"/>
          <w:b/>
          <w:bCs/>
          <w:color w:val="auto"/>
          <w:lang w:val="en-GB"/>
        </w:rPr>
        <w:t xml:space="preserve"> </w:t>
      </w:r>
      <w:r w:rsidR="00761D18">
        <w:rPr>
          <w:rFonts w:eastAsiaTheme="minorHAnsi"/>
          <w:b/>
          <w:bCs/>
          <w:color w:val="auto"/>
          <w:lang w:val="en-GB"/>
        </w:rPr>
        <w:t xml:space="preserve">payment </w:t>
      </w:r>
      <w:r>
        <w:rPr>
          <w:rFonts w:eastAsiaTheme="minorHAnsi"/>
          <w:b/>
          <w:bCs/>
          <w:color w:val="auto"/>
          <w:lang w:val="en-GB"/>
        </w:rPr>
        <w:t xml:space="preserve">of purchase </w:t>
      </w:r>
      <w:r w:rsidR="00761D18">
        <w:rPr>
          <w:rFonts w:eastAsiaTheme="minorHAnsi"/>
          <w:b/>
          <w:bCs/>
          <w:color w:val="auto"/>
          <w:lang w:val="en-GB"/>
        </w:rPr>
        <w:t xml:space="preserve">price </w:t>
      </w:r>
      <w:r>
        <w:rPr>
          <w:rFonts w:eastAsiaTheme="minorHAnsi"/>
          <w:b/>
          <w:bCs/>
          <w:color w:val="auto"/>
          <w:lang w:val="en-GB"/>
        </w:rPr>
        <w:t xml:space="preserve">of the apartment, </w:t>
      </w:r>
      <w:r w:rsidRPr="00B07E8F">
        <w:rPr>
          <w:rFonts w:eastAsiaTheme="minorHAnsi"/>
          <w:color w:val="auto"/>
          <w:lang w:val="en-GB"/>
        </w:rPr>
        <w:t>the LSU notes as follows:</w:t>
      </w:r>
      <w:r>
        <w:rPr>
          <w:rFonts w:eastAsiaTheme="minorHAnsi"/>
          <w:b/>
          <w:bCs/>
          <w:color w:val="auto"/>
          <w:lang w:val="en-GB"/>
        </w:rPr>
        <w:t xml:space="preserve"> </w:t>
      </w:r>
    </w:p>
    <w:p w14:paraId="32218C25" w14:textId="34A359DD" w:rsidR="00F35B76" w:rsidRPr="005B0627" w:rsidRDefault="00F35B76" w:rsidP="00F35B76">
      <w:pPr>
        <w:pStyle w:val="NoSpacing"/>
        <w:numPr>
          <w:ilvl w:val="0"/>
          <w:numId w:val="13"/>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There are discrepancies between the declared </w:t>
      </w:r>
      <w:r w:rsidR="00F8749B" w:rsidRPr="005B0627">
        <w:rPr>
          <w:rFonts w:ascii="Times New Roman" w:hAnsi="Times New Roman" w:cs="Times New Roman"/>
          <w:sz w:val="24"/>
          <w:szCs w:val="24"/>
          <w:lang w:val="en-GB"/>
        </w:rPr>
        <w:t xml:space="preserve">data </w:t>
      </w:r>
      <w:r w:rsidRPr="005B0627">
        <w:rPr>
          <w:rFonts w:ascii="Times New Roman" w:hAnsi="Times New Roman" w:cs="Times New Roman"/>
          <w:sz w:val="24"/>
          <w:szCs w:val="24"/>
          <w:lang w:val="en-GB"/>
        </w:rPr>
        <w:t xml:space="preserve">regarding the real value of the instalments for the purchase of the apartment, the time the respective payments </w:t>
      </w:r>
      <w:r w:rsidR="00F8749B">
        <w:rPr>
          <w:rFonts w:ascii="Times New Roman" w:hAnsi="Times New Roman" w:cs="Times New Roman"/>
          <w:sz w:val="24"/>
          <w:szCs w:val="24"/>
          <w:lang w:val="en-GB"/>
        </w:rPr>
        <w:t xml:space="preserve">were made </w:t>
      </w:r>
      <w:r w:rsidRPr="005B0627">
        <w:rPr>
          <w:rFonts w:ascii="Times New Roman" w:hAnsi="Times New Roman" w:cs="Times New Roman"/>
          <w:sz w:val="24"/>
          <w:szCs w:val="24"/>
          <w:lang w:val="en-GB"/>
        </w:rPr>
        <w:t>and the sources of f</w:t>
      </w:r>
      <w:r w:rsidR="000D1B1E">
        <w:rPr>
          <w:rFonts w:ascii="Times New Roman" w:hAnsi="Times New Roman" w:cs="Times New Roman"/>
          <w:sz w:val="24"/>
          <w:szCs w:val="24"/>
          <w:lang w:val="en-GB"/>
        </w:rPr>
        <w:t>unding o</w:t>
      </w:r>
      <w:r w:rsidRPr="005B0627">
        <w:rPr>
          <w:rFonts w:ascii="Times New Roman" w:hAnsi="Times New Roman" w:cs="Times New Roman"/>
          <w:sz w:val="24"/>
          <w:szCs w:val="24"/>
          <w:lang w:val="en-GB"/>
        </w:rPr>
        <w:t>f this property.</w:t>
      </w:r>
      <w:r w:rsidR="00761D18">
        <w:rPr>
          <w:rFonts w:ascii="Times New Roman" w:hAnsi="Times New Roman" w:cs="Times New Roman"/>
          <w:sz w:val="24"/>
          <w:szCs w:val="24"/>
          <w:lang w:val="en-GB"/>
        </w:rPr>
        <w:t xml:space="preserve"> </w:t>
      </w:r>
    </w:p>
    <w:p w14:paraId="4C0A2F26" w14:textId="2E9F9357" w:rsidR="00F35B76" w:rsidRPr="005B0627" w:rsidRDefault="00F35B76" w:rsidP="00F35B76">
      <w:pPr>
        <w:pStyle w:val="NoSpacing"/>
        <w:numPr>
          <w:ilvl w:val="0"/>
          <w:numId w:val="13"/>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The assessee has </w:t>
      </w:r>
      <w:r w:rsidR="009D7512">
        <w:rPr>
          <w:rFonts w:ascii="Times New Roman" w:hAnsi="Times New Roman" w:cs="Times New Roman"/>
          <w:sz w:val="24"/>
          <w:szCs w:val="24"/>
          <w:lang w:val="en-GB"/>
        </w:rPr>
        <w:t xml:space="preserve">failed to </w:t>
      </w:r>
      <w:r w:rsidRPr="005B0627">
        <w:rPr>
          <w:rFonts w:ascii="Times New Roman" w:hAnsi="Times New Roman" w:cs="Times New Roman"/>
          <w:sz w:val="24"/>
          <w:szCs w:val="24"/>
          <w:lang w:val="en-GB"/>
        </w:rPr>
        <w:t>ma</w:t>
      </w:r>
      <w:r w:rsidR="009D7512">
        <w:rPr>
          <w:rFonts w:ascii="Times New Roman" w:hAnsi="Times New Roman" w:cs="Times New Roman"/>
          <w:sz w:val="24"/>
          <w:szCs w:val="24"/>
          <w:lang w:val="en-GB"/>
        </w:rPr>
        <w:t>k</w:t>
      </w:r>
      <w:r w:rsidRPr="005B0627">
        <w:rPr>
          <w:rFonts w:ascii="Times New Roman" w:hAnsi="Times New Roman" w:cs="Times New Roman"/>
          <w:sz w:val="24"/>
          <w:szCs w:val="24"/>
          <w:lang w:val="en-GB"/>
        </w:rPr>
        <w:t xml:space="preserve">e a clear, accurate </w:t>
      </w:r>
      <w:r w:rsidR="00AF28C0">
        <w:rPr>
          <w:rFonts w:ascii="Times New Roman" w:hAnsi="Times New Roman" w:cs="Times New Roman"/>
          <w:sz w:val="24"/>
          <w:szCs w:val="24"/>
          <w:lang w:val="en-GB"/>
        </w:rPr>
        <w:t xml:space="preserve">or </w:t>
      </w:r>
      <w:r w:rsidRPr="005B0627">
        <w:rPr>
          <w:rFonts w:ascii="Times New Roman" w:hAnsi="Times New Roman" w:cs="Times New Roman"/>
          <w:sz w:val="24"/>
          <w:szCs w:val="24"/>
          <w:lang w:val="en-GB"/>
        </w:rPr>
        <w:t xml:space="preserve">verifiable declaration regarding the financial sources used for the purchase of the apartment, neither in the framework of the </w:t>
      </w:r>
      <w:r w:rsidR="000C6CCB">
        <w:rPr>
          <w:rFonts w:ascii="Times New Roman" w:hAnsi="Times New Roman" w:cs="Times New Roman"/>
          <w:sz w:val="24"/>
          <w:szCs w:val="24"/>
          <w:lang w:val="en-GB"/>
        </w:rPr>
        <w:t xml:space="preserve">vetting </w:t>
      </w:r>
      <w:r w:rsidRPr="005B0627">
        <w:rPr>
          <w:rFonts w:ascii="Times New Roman" w:hAnsi="Times New Roman" w:cs="Times New Roman"/>
          <w:sz w:val="24"/>
          <w:szCs w:val="24"/>
          <w:lang w:val="en-GB"/>
        </w:rPr>
        <w:t>process (vetting declaration), nor in the periodic annual declarations</w:t>
      </w:r>
      <w:r w:rsidR="009D7512">
        <w:rPr>
          <w:rFonts w:ascii="Times New Roman" w:hAnsi="Times New Roman" w:cs="Times New Roman"/>
          <w:sz w:val="24"/>
          <w:szCs w:val="24"/>
          <w:lang w:val="en-GB"/>
        </w:rPr>
        <w:t xml:space="preserve"> /</w:t>
      </w:r>
      <w:r w:rsidR="000C6CCB">
        <w:rPr>
          <w:rFonts w:ascii="Times New Roman" w:hAnsi="Times New Roman" w:cs="Times New Roman"/>
          <w:sz w:val="24"/>
          <w:szCs w:val="24"/>
          <w:lang w:val="en-GB"/>
        </w:rPr>
        <w:t xml:space="preserve"> </w:t>
      </w:r>
      <w:r w:rsidRPr="005B0627">
        <w:rPr>
          <w:rFonts w:ascii="Times New Roman" w:hAnsi="Times New Roman" w:cs="Times New Roman"/>
          <w:sz w:val="24"/>
          <w:szCs w:val="24"/>
          <w:lang w:val="en-GB"/>
        </w:rPr>
        <w:t>any previous declaration to HIDAACI.</w:t>
      </w:r>
    </w:p>
    <w:p w14:paraId="3DBF9820" w14:textId="1AFA5FD1" w:rsidR="00F35B76" w:rsidRPr="005B0627" w:rsidRDefault="00F35B76" w:rsidP="00F35B76">
      <w:pPr>
        <w:pStyle w:val="NoSpacing"/>
        <w:numPr>
          <w:ilvl w:val="0"/>
          <w:numId w:val="13"/>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The data and explanations regarding the financial sources appear to have been presented for the first time during the administrative </w:t>
      </w:r>
      <w:r w:rsidR="006403D2">
        <w:rPr>
          <w:rFonts w:ascii="Times New Roman" w:hAnsi="Times New Roman" w:cs="Times New Roman"/>
          <w:sz w:val="24"/>
          <w:szCs w:val="24"/>
          <w:lang w:val="en-GB"/>
        </w:rPr>
        <w:t xml:space="preserve">examination </w:t>
      </w:r>
      <w:r w:rsidRPr="005B0627">
        <w:rPr>
          <w:rFonts w:ascii="Times New Roman" w:hAnsi="Times New Roman" w:cs="Times New Roman"/>
          <w:sz w:val="24"/>
          <w:szCs w:val="24"/>
          <w:lang w:val="en-GB"/>
        </w:rPr>
        <w:t>by the Commission, which suggests that there is a possibility that they have been presented with the aim of retrospectively improving the financial analysis.</w:t>
      </w:r>
    </w:p>
    <w:p w14:paraId="4BB042BA" w14:textId="6336B138" w:rsidR="00FF0400" w:rsidRPr="005B0627" w:rsidRDefault="00F35B76" w:rsidP="00F35B76">
      <w:pPr>
        <w:pStyle w:val="NoSpacing"/>
        <w:numPr>
          <w:ilvl w:val="0"/>
          <w:numId w:val="13"/>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It is noted that the Commission has made corrections to the analysis by giving weight to the newly presented sources and explanations, which improve the financial analysis of the assessee, despite the absence of previous mandatory declarations, or the in</w:t>
      </w:r>
      <w:r w:rsidR="00D431EE">
        <w:rPr>
          <w:rFonts w:ascii="Times New Roman" w:hAnsi="Times New Roman" w:cs="Times New Roman"/>
          <w:sz w:val="24"/>
          <w:szCs w:val="24"/>
          <w:lang w:val="en-GB"/>
        </w:rPr>
        <w:t xml:space="preserve">sufficiency </w:t>
      </w:r>
      <w:r w:rsidRPr="005B0627">
        <w:rPr>
          <w:rFonts w:ascii="Times New Roman" w:hAnsi="Times New Roman" w:cs="Times New Roman"/>
          <w:sz w:val="24"/>
          <w:szCs w:val="24"/>
          <w:lang w:val="en-GB"/>
        </w:rPr>
        <w:t xml:space="preserve">concluded </w:t>
      </w:r>
      <w:r w:rsidR="000271FA">
        <w:rPr>
          <w:rFonts w:ascii="Times New Roman" w:hAnsi="Times New Roman" w:cs="Times New Roman"/>
          <w:sz w:val="24"/>
          <w:szCs w:val="24"/>
          <w:lang w:val="en-GB"/>
        </w:rPr>
        <w:t>in the report of</w:t>
      </w:r>
      <w:r w:rsidRPr="005B0627">
        <w:rPr>
          <w:rFonts w:ascii="Times New Roman" w:hAnsi="Times New Roman" w:cs="Times New Roman"/>
          <w:sz w:val="24"/>
          <w:szCs w:val="24"/>
          <w:lang w:val="en-GB"/>
        </w:rPr>
        <w:t xml:space="preserve"> the investigation results.</w:t>
      </w:r>
    </w:p>
    <w:p w14:paraId="367745F5" w14:textId="4FF1CA6D" w:rsidR="008C1B5A" w:rsidRPr="005B0627" w:rsidRDefault="00B07E8F" w:rsidP="008C1B5A">
      <w:pPr>
        <w:pStyle w:val="Default"/>
        <w:spacing w:before="120" w:line="276" w:lineRule="auto"/>
        <w:jc w:val="both"/>
        <w:rPr>
          <w:b/>
          <w:bCs/>
          <w:u w:val="single"/>
          <w:lang w:val="en-GB"/>
        </w:rPr>
      </w:pPr>
      <w:r>
        <w:rPr>
          <w:b/>
          <w:bCs/>
          <w:u w:val="single"/>
          <w:lang w:val="en-GB"/>
        </w:rPr>
        <w:t xml:space="preserve">Regarding the </w:t>
      </w:r>
      <w:r w:rsidR="00FE437A" w:rsidRPr="005B0627">
        <w:rPr>
          <w:b/>
          <w:bCs/>
          <w:u w:val="single"/>
          <w:lang w:val="en-GB"/>
        </w:rPr>
        <w:t>financia</w:t>
      </w:r>
      <w:r>
        <w:rPr>
          <w:b/>
          <w:bCs/>
          <w:u w:val="single"/>
          <w:lang w:val="en-GB"/>
        </w:rPr>
        <w:t xml:space="preserve">l analysis: </w:t>
      </w:r>
    </w:p>
    <w:p w14:paraId="4002D0CE" w14:textId="77777777" w:rsidR="00B271C5" w:rsidRPr="005B0627" w:rsidRDefault="00B271C5" w:rsidP="008C1B5A">
      <w:pPr>
        <w:pStyle w:val="Default"/>
        <w:spacing w:before="120" w:line="276" w:lineRule="auto"/>
        <w:jc w:val="both"/>
        <w:rPr>
          <w:b/>
          <w:bCs/>
          <w:sz w:val="6"/>
          <w:szCs w:val="6"/>
          <w:u w:val="single"/>
          <w:lang w:val="en-GB"/>
        </w:rPr>
      </w:pPr>
    </w:p>
    <w:p w14:paraId="21D876D2" w14:textId="449B6792" w:rsidR="00B271C5" w:rsidRPr="005B0627" w:rsidRDefault="00B271C5" w:rsidP="00B271C5">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w:t>
      </w:r>
      <w:r w:rsidR="00D36587" w:rsidRPr="005B0627">
        <w:rPr>
          <w:rFonts w:ascii="Times New Roman" w:hAnsi="Times New Roman" w:cs="Times New Roman"/>
          <w:sz w:val="24"/>
          <w:szCs w:val="24"/>
          <w:lang w:val="en-GB"/>
        </w:rPr>
        <w:t xml:space="preserve"> </w:t>
      </w:r>
      <w:r w:rsidR="002A73E8" w:rsidRPr="005B0627">
        <w:rPr>
          <w:rFonts w:ascii="Times New Roman" w:hAnsi="Times New Roman" w:cs="Times New Roman"/>
          <w:sz w:val="24"/>
          <w:szCs w:val="24"/>
          <w:lang w:val="en-GB"/>
        </w:rPr>
        <w:t xml:space="preserve">The assessee claims that </w:t>
      </w:r>
      <w:r w:rsidR="000271FA" w:rsidRPr="000271FA">
        <w:rPr>
          <w:rFonts w:ascii="Times New Roman" w:hAnsi="Times New Roman" w:cs="Times New Roman"/>
          <w:b/>
          <w:bCs/>
          <w:sz w:val="24"/>
          <w:szCs w:val="24"/>
          <w:lang w:val="en-GB"/>
        </w:rPr>
        <w:t>his</w:t>
      </w:r>
      <w:r w:rsidR="000271FA">
        <w:rPr>
          <w:rFonts w:ascii="Times New Roman" w:hAnsi="Times New Roman" w:cs="Times New Roman"/>
          <w:sz w:val="24"/>
          <w:szCs w:val="24"/>
          <w:lang w:val="en-GB"/>
        </w:rPr>
        <w:t xml:space="preserve"> </w:t>
      </w:r>
      <w:r w:rsidR="002A73E8" w:rsidRPr="005B0627">
        <w:rPr>
          <w:rFonts w:ascii="Times New Roman" w:hAnsi="Times New Roman" w:cs="Times New Roman"/>
          <w:b/>
          <w:bCs/>
          <w:sz w:val="24"/>
          <w:szCs w:val="24"/>
          <w:lang w:val="en-GB"/>
        </w:rPr>
        <w:t>wife's income from work in Greece</w:t>
      </w:r>
      <w:r w:rsidR="002A73E8" w:rsidRPr="005B0627">
        <w:rPr>
          <w:rFonts w:ascii="Times New Roman" w:hAnsi="Times New Roman" w:cs="Times New Roman"/>
          <w:sz w:val="24"/>
          <w:szCs w:val="24"/>
          <w:lang w:val="en-GB"/>
        </w:rPr>
        <w:t xml:space="preserve"> was earned before marriage, at a time when the assessee was not required to declare h</w:t>
      </w:r>
      <w:r w:rsidR="00FC0D66">
        <w:rPr>
          <w:rFonts w:ascii="Times New Roman" w:hAnsi="Times New Roman" w:cs="Times New Roman"/>
          <w:sz w:val="24"/>
          <w:szCs w:val="24"/>
          <w:lang w:val="en-GB"/>
        </w:rPr>
        <w:t xml:space="preserve">is </w:t>
      </w:r>
      <w:r w:rsidR="002A73E8" w:rsidRPr="005B0627">
        <w:rPr>
          <w:rFonts w:ascii="Times New Roman" w:hAnsi="Times New Roman" w:cs="Times New Roman"/>
          <w:sz w:val="24"/>
          <w:szCs w:val="24"/>
          <w:lang w:val="en-GB"/>
        </w:rPr>
        <w:t>assets. According to him, the deposit</w:t>
      </w:r>
      <w:r w:rsidR="00440515">
        <w:rPr>
          <w:rFonts w:ascii="Times New Roman" w:hAnsi="Times New Roman" w:cs="Times New Roman"/>
          <w:sz w:val="24"/>
          <w:szCs w:val="24"/>
          <w:lang w:val="en-GB"/>
        </w:rPr>
        <w:t xml:space="preserve"> accounts</w:t>
      </w:r>
      <w:r w:rsidR="002A73E8" w:rsidRPr="005B0627">
        <w:rPr>
          <w:rFonts w:ascii="Times New Roman" w:hAnsi="Times New Roman" w:cs="Times New Roman"/>
          <w:sz w:val="24"/>
          <w:szCs w:val="24"/>
          <w:lang w:val="en-GB"/>
        </w:rPr>
        <w:t xml:space="preserve"> in </w:t>
      </w:r>
      <w:r w:rsidR="009D7512">
        <w:rPr>
          <w:rFonts w:ascii="Times New Roman" w:hAnsi="Times New Roman" w:cs="Times New Roman"/>
          <w:sz w:val="24"/>
          <w:szCs w:val="24"/>
          <w:lang w:val="en-GB"/>
        </w:rPr>
        <w:t xml:space="preserve">a </w:t>
      </w:r>
      <w:r w:rsidR="00B05755">
        <w:rPr>
          <w:rFonts w:ascii="Times New Roman" w:hAnsi="Times New Roman" w:cs="Times New Roman"/>
          <w:sz w:val="24"/>
          <w:szCs w:val="24"/>
          <w:lang w:val="en-GB"/>
        </w:rPr>
        <w:t xml:space="preserve">total </w:t>
      </w:r>
      <w:r w:rsidR="009D7512">
        <w:rPr>
          <w:rFonts w:ascii="Times New Roman" w:hAnsi="Times New Roman" w:cs="Times New Roman"/>
          <w:sz w:val="24"/>
          <w:szCs w:val="24"/>
          <w:lang w:val="en-GB"/>
        </w:rPr>
        <w:t xml:space="preserve">of </w:t>
      </w:r>
      <w:r w:rsidR="00EA630B">
        <w:rPr>
          <w:rFonts w:ascii="Times New Roman" w:hAnsi="Times New Roman" w:cs="Times New Roman"/>
          <w:sz w:val="24"/>
          <w:szCs w:val="24"/>
          <w:lang w:val="en-GB"/>
        </w:rPr>
        <w:t>Greek Drachmas (</w:t>
      </w:r>
      <w:r w:rsidR="00C3405A">
        <w:rPr>
          <w:rFonts w:ascii="Times New Roman" w:hAnsi="Times New Roman" w:cs="Times New Roman"/>
          <w:sz w:val="24"/>
          <w:szCs w:val="24"/>
          <w:lang w:val="en-GB"/>
        </w:rPr>
        <w:t>GRD</w:t>
      </w:r>
      <w:r w:rsidR="00EA630B">
        <w:rPr>
          <w:rFonts w:ascii="Times New Roman" w:hAnsi="Times New Roman" w:cs="Times New Roman"/>
          <w:sz w:val="24"/>
          <w:szCs w:val="24"/>
          <w:lang w:val="en-GB"/>
        </w:rPr>
        <w:t>)</w:t>
      </w:r>
      <w:r w:rsidR="00C3405A">
        <w:rPr>
          <w:rFonts w:ascii="Times New Roman" w:hAnsi="Times New Roman" w:cs="Times New Roman"/>
          <w:sz w:val="24"/>
          <w:szCs w:val="24"/>
          <w:lang w:val="en-GB"/>
        </w:rPr>
        <w:t xml:space="preserve"> </w:t>
      </w:r>
      <w:r w:rsidR="002A73E8" w:rsidRPr="005B0627">
        <w:rPr>
          <w:rFonts w:ascii="Times New Roman" w:hAnsi="Times New Roman" w:cs="Times New Roman"/>
          <w:sz w:val="24"/>
          <w:szCs w:val="24"/>
          <w:lang w:val="en-GB"/>
        </w:rPr>
        <w:t xml:space="preserve">1,175,000 were opened in 2000, </w:t>
      </w:r>
      <w:r w:rsidR="002A73E8" w:rsidRPr="005B0627">
        <w:rPr>
          <w:rFonts w:ascii="Times New Roman" w:hAnsi="Times New Roman" w:cs="Times New Roman"/>
          <w:b/>
          <w:bCs/>
          <w:sz w:val="24"/>
          <w:szCs w:val="24"/>
          <w:lang w:val="en-GB"/>
        </w:rPr>
        <w:t xml:space="preserve">ten days before </w:t>
      </w:r>
      <w:r w:rsidR="009D7512">
        <w:rPr>
          <w:rFonts w:ascii="Times New Roman" w:hAnsi="Times New Roman" w:cs="Times New Roman"/>
          <w:b/>
          <w:bCs/>
          <w:sz w:val="24"/>
          <w:szCs w:val="24"/>
          <w:lang w:val="en-GB"/>
        </w:rPr>
        <w:t xml:space="preserve">date </w:t>
      </w:r>
      <w:r w:rsidR="00B05755">
        <w:rPr>
          <w:rFonts w:ascii="Times New Roman" w:hAnsi="Times New Roman" w:cs="Times New Roman"/>
          <w:b/>
          <w:bCs/>
          <w:sz w:val="24"/>
          <w:szCs w:val="24"/>
          <w:lang w:val="en-GB"/>
        </w:rPr>
        <w:t xml:space="preserve">of </w:t>
      </w:r>
      <w:r w:rsidR="002A73E8" w:rsidRPr="005B0627">
        <w:rPr>
          <w:rFonts w:ascii="Times New Roman" w:hAnsi="Times New Roman" w:cs="Times New Roman"/>
          <w:b/>
          <w:bCs/>
          <w:sz w:val="24"/>
          <w:szCs w:val="24"/>
          <w:lang w:val="en-GB"/>
        </w:rPr>
        <w:t>marriage</w:t>
      </w:r>
      <w:r w:rsidR="005779EF" w:rsidRPr="005B0627">
        <w:rPr>
          <w:rStyle w:val="FootnoteReference"/>
          <w:rFonts w:ascii="Times New Roman" w:hAnsi="Times New Roman" w:cs="Times New Roman"/>
          <w:b/>
          <w:bCs/>
          <w:sz w:val="24"/>
          <w:szCs w:val="24"/>
          <w:lang w:val="en-GB"/>
        </w:rPr>
        <w:footnoteReference w:id="10"/>
      </w:r>
      <w:r w:rsidR="005779EF" w:rsidRPr="005B0627">
        <w:rPr>
          <w:rFonts w:ascii="Times New Roman" w:hAnsi="Times New Roman" w:cs="Times New Roman"/>
          <w:sz w:val="24"/>
          <w:szCs w:val="24"/>
          <w:lang w:val="en-GB"/>
        </w:rPr>
        <w:t xml:space="preserve"> </w:t>
      </w:r>
      <w:r w:rsidR="002A73E8" w:rsidRPr="005B0627">
        <w:rPr>
          <w:rFonts w:ascii="Times New Roman" w:hAnsi="Times New Roman" w:cs="Times New Roman"/>
          <w:sz w:val="24"/>
          <w:szCs w:val="24"/>
          <w:lang w:val="en-GB"/>
        </w:rPr>
        <w:t xml:space="preserve"> in December of that year. According to the assessee, this income</w:t>
      </w:r>
      <w:r w:rsidR="00D47E37">
        <w:rPr>
          <w:rFonts w:ascii="Times New Roman" w:hAnsi="Times New Roman" w:cs="Times New Roman"/>
          <w:sz w:val="24"/>
          <w:szCs w:val="24"/>
          <w:lang w:val="en-GB"/>
        </w:rPr>
        <w:t xml:space="preserve">/amount </w:t>
      </w:r>
      <w:r w:rsidR="002A73E8" w:rsidRPr="005B0627">
        <w:rPr>
          <w:rFonts w:ascii="Times New Roman" w:hAnsi="Times New Roman" w:cs="Times New Roman"/>
          <w:sz w:val="24"/>
          <w:szCs w:val="24"/>
          <w:lang w:val="en-GB"/>
        </w:rPr>
        <w:t xml:space="preserve">represented the wife's "dowry", a </w:t>
      </w:r>
      <w:r w:rsidR="00177E92">
        <w:rPr>
          <w:rFonts w:ascii="Times New Roman" w:hAnsi="Times New Roman" w:cs="Times New Roman"/>
          <w:sz w:val="24"/>
          <w:szCs w:val="24"/>
          <w:lang w:val="en-GB"/>
        </w:rPr>
        <w:t xml:space="preserve">custom </w:t>
      </w:r>
      <w:r w:rsidR="002A73E8" w:rsidRPr="005B0627">
        <w:rPr>
          <w:rFonts w:ascii="Times New Roman" w:hAnsi="Times New Roman" w:cs="Times New Roman"/>
          <w:sz w:val="24"/>
          <w:szCs w:val="24"/>
          <w:lang w:val="en-GB"/>
        </w:rPr>
        <w:t xml:space="preserve">known in Albanian tradition, and as such </w:t>
      </w:r>
      <w:r w:rsidR="00D017EB">
        <w:rPr>
          <w:rFonts w:ascii="Times New Roman" w:hAnsi="Times New Roman" w:cs="Times New Roman"/>
          <w:sz w:val="24"/>
          <w:szCs w:val="24"/>
          <w:lang w:val="en-GB"/>
        </w:rPr>
        <w:t xml:space="preserve">it </w:t>
      </w:r>
      <w:r w:rsidR="002A73E8" w:rsidRPr="005B0627">
        <w:rPr>
          <w:rFonts w:ascii="Times New Roman" w:hAnsi="Times New Roman" w:cs="Times New Roman"/>
          <w:sz w:val="24"/>
          <w:szCs w:val="24"/>
          <w:lang w:val="en-GB"/>
        </w:rPr>
        <w:t>was not subject to the obligation to declare. He further argues that the inability to obtain supporting documentation from the Greek authorities is objective, due to the passage of a long time and the lack of an archiving system for such data before 2000.</w:t>
      </w:r>
      <w:r w:rsidRPr="005B0627">
        <w:rPr>
          <w:rFonts w:ascii="Times New Roman" w:hAnsi="Times New Roman" w:cs="Times New Roman"/>
          <w:sz w:val="24"/>
          <w:szCs w:val="24"/>
          <w:lang w:val="en-GB"/>
        </w:rPr>
        <w:t xml:space="preserve"> </w:t>
      </w:r>
    </w:p>
    <w:p w14:paraId="1FF1376A" w14:textId="77777777" w:rsidR="00002031" w:rsidRPr="005B0627" w:rsidRDefault="00002031" w:rsidP="00B271C5">
      <w:pPr>
        <w:pStyle w:val="NoSpacing"/>
        <w:spacing w:line="276" w:lineRule="auto"/>
        <w:jc w:val="both"/>
        <w:rPr>
          <w:rFonts w:ascii="Times New Roman" w:hAnsi="Times New Roman" w:cs="Times New Roman"/>
          <w:sz w:val="12"/>
          <w:szCs w:val="12"/>
          <w:lang w:val="en-GB"/>
        </w:rPr>
      </w:pPr>
    </w:p>
    <w:p w14:paraId="61D932DB" w14:textId="73E9E510" w:rsidR="00002031" w:rsidRPr="005B0627" w:rsidRDefault="002A73E8" w:rsidP="00B271C5">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The L</w:t>
      </w:r>
      <w:r w:rsidR="00177E92">
        <w:rPr>
          <w:rFonts w:ascii="Times New Roman" w:hAnsi="Times New Roman" w:cs="Times New Roman"/>
          <w:sz w:val="24"/>
          <w:szCs w:val="24"/>
          <w:lang w:val="en-GB"/>
        </w:rPr>
        <w:t>S</w:t>
      </w:r>
      <w:r w:rsidRPr="005B0627">
        <w:rPr>
          <w:rFonts w:ascii="Times New Roman" w:hAnsi="Times New Roman" w:cs="Times New Roman"/>
          <w:sz w:val="24"/>
          <w:szCs w:val="24"/>
          <w:lang w:val="en-GB"/>
        </w:rPr>
        <w:t xml:space="preserve">U notes that this claim of the assessee was not proven by legal documentation and remains </w:t>
      </w:r>
      <w:r w:rsidR="00844520">
        <w:rPr>
          <w:rFonts w:ascii="Times New Roman" w:hAnsi="Times New Roman" w:cs="Times New Roman"/>
          <w:sz w:val="24"/>
          <w:szCs w:val="24"/>
          <w:lang w:val="en-GB"/>
        </w:rPr>
        <w:t xml:space="preserve">declarative. </w:t>
      </w:r>
      <w:r w:rsidR="00251CAC">
        <w:rPr>
          <w:rFonts w:ascii="Times New Roman" w:hAnsi="Times New Roman" w:cs="Times New Roman"/>
          <w:sz w:val="24"/>
          <w:szCs w:val="24"/>
          <w:lang w:val="en-GB"/>
        </w:rPr>
        <w:t xml:space="preserve">In line with </w:t>
      </w:r>
      <w:r w:rsidRPr="005B0627">
        <w:rPr>
          <w:rFonts w:ascii="Times New Roman" w:hAnsi="Times New Roman" w:cs="Times New Roman"/>
          <w:sz w:val="24"/>
          <w:szCs w:val="24"/>
          <w:lang w:val="en-GB"/>
        </w:rPr>
        <w:t xml:space="preserve">the Commission, in the analysis carried out in the </w:t>
      </w:r>
      <w:r w:rsidR="00F17C05">
        <w:rPr>
          <w:rFonts w:ascii="Times New Roman" w:hAnsi="Times New Roman" w:cs="Times New Roman"/>
          <w:sz w:val="24"/>
          <w:szCs w:val="24"/>
          <w:lang w:val="en-GB"/>
        </w:rPr>
        <w:t>Chamber</w:t>
      </w:r>
      <w:r w:rsidRPr="005B0627">
        <w:rPr>
          <w:rFonts w:ascii="Times New Roman" w:hAnsi="Times New Roman" w:cs="Times New Roman"/>
          <w:sz w:val="24"/>
          <w:szCs w:val="24"/>
          <w:lang w:val="en-GB"/>
        </w:rPr>
        <w:t xml:space="preserve">, this source </w:t>
      </w:r>
      <w:r w:rsidR="00251CAC">
        <w:rPr>
          <w:rFonts w:ascii="Times New Roman" w:hAnsi="Times New Roman" w:cs="Times New Roman"/>
          <w:sz w:val="24"/>
          <w:szCs w:val="24"/>
          <w:lang w:val="en-GB"/>
        </w:rPr>
        <w:t>will</w:t>
      </w:r>
      <w:r w:rsidR="003172F7">
        <w:rPr>
          <w:rFonts w:ascii="Times New Roman" w:hAnsi="Times New Roman" w:cs="Times New Roman"/>
          <w:sz w:val="24"/>
          <w:szCs w:val="24"/>
          <w:lang w:val="en-GB"/>
        </w:rPr>
        <w:t xml:space="preserve"> </w:t>
      </w:r>
      <w:r w:rsidRPr="005B0627">
        <w:rPr>
          <w:rFonts w:ascii="Times New Roman" w:hAnsi="Times New Roman" w:cs="Times New Roman"/>
          <w:sz w:val="24"/>
          <w:szCs w:val="24"/>
          <w:lang w:val="en-GB"/>
        </w:rPr>
        <w:t xml:space="preserve">not be taken into </w:t>
      </w:r>
      <w:r w:rsidR="00251CAC">
        <w:rPr>
          <w:rFonts w:ascii="Times New Roman" w:hAnsi="Times New Roman" w:cs="Times New Roman"/>
          <w:sz w:val="24"/>
          <w:szCs w:val="24"/>
          <w:lang w:val="en-GB"/>
        </w:rPr>
        <w:t xml:space="preserve">account. </w:t>
      </w:r>
      <w:r w:rsidR="002B6278" w:rsidRPr="005B0627">
        <w:rPr>
          <w:rFonts w:ascii="Times New Roman" w:hAnsi="Times New Roman" w:cs="Times New Roman"/>
          <w:sz w:val="24"/>
          <w:szCs w:val="24"/>
          <w:lang w:val="en-GB"/>
        </w:rPr>
        <w:t xml:space="preserve"> </w:t>
      </w:r>
    </w:p>
    <w:p w14:paraId="1F900220" w14:textId="77777777" w:rsidR="00B271C5" w:rsidRPr="005B0627" w:rsidRDefault="00B271C5" w:rsidP="00B271C5">
      <w:pPr>
        <w:pStyle w:val="NoSpacing"/>
        <w:spacing w:line="276" w:lineRule="auto"/>
        <w:ind w:left="360"/>
        <w:jc w:val="both"/>
        <w:rPr>
          <w:rFonts w:ascii="Times New Roman" w:hAnsi="Times New Roman" w:cs="Times New Roman"/>
          <w:sz w:val="6"/>
          <w:szCs w:val="6"/>
          <w:lang w:val="en-GB"/>
        </w:rPr>
      </w:pPr>
    </w:p>
    <w:p w14:paraId="1C4924FC" w14:textId="25FFDFD1" w:rsidR="00126445" w:rsidRPr="005B0627" w:rsidRDefault="002B6278" w:rsidP="00126445">
      <w:pPr>
        <w:pStyle w:val="Default"/>
        <w:spacing w:before="120" w:line="276" w:lineRule="auto"/>
        <w:jc w:val="both"/>
        <w:rPr>
          <w:lang w:val="en-GB"/>
        </w:rPr>
      </w:pPr>
      <w:r w:rsidRPr="005B0627">
        <w:rPr>
          <w:rFonts w:eastAsiaTheme="minorHAnsi"/>
          <w:color w:val="auto"/>
          <w:lang w:val="en-GB"/>
        </w:rPr>
        <w:t xml:space="preserve">- </w:t>
      </w:r>
      <w:r w:rsidR="00B07E8F" w:rsidRPr="00B07E8F">
        <w:rPr>
          <w:rFonts w:eastAsiaTheme="minorHAnsi"/>
          <w:b/>
          <w:bCs/>
          <w:color w:val="auto"/>
          <w:lang w:val="en-GB"/>
        </w:rPr>
        <w:t>Regarding the</w:t>
      </w:r>
      <w:r w:rsidR="00B07E8F">
        <w:rPr>
          <w:rFonts w:eastAsiaTheme="minorHAnsi"/>
          <w:b/>
          <w:bCs/>
          <w:color w:val="auto"/>
          <w:lang w:val="en-GB"/>
        </w:rPr>
        <w:t xml:space="preserve"> gifts from his brother, amounting to </w:t>
      </w:r>
      <w:r w:rsidR="00B07E8F" w:rsidRPr="005B0627">
        <w:rPr>
          <w:rFonts w:eastAsiaTheme="minorHAnsi"/>
          <w:b/>
          <w:bCs/>
          <w:color w:val="auto"/>
          <w:lang w:val="en-GB"/>
        </w:rPr>
        <w:t xml:space="preserve">EUR </w:t>
      </w:r>
      <w:r w:rsidR="00B271C5" w:rsidRPr="005B0627">
        <w:rPr>
          <w:rFonts w:eastAsiaTheme="minorHAnsi"/>
          <w:b/>
          <w:bCs/>
          <w:color w:val="auto"/>
          <w:lang w:val="en-GB"/>
        </w:rPr>
        <w:t>3,000</w:t>
      </w:r>
      <w:r w:rsidR="00B271C5" w:rsidRPr="005B0627">
        <w:rPr>
          <w:rFonts w:eastAsiaTheme="minorHAnsi"/>
          <w:color w:val="auto"/>
          <w:lang w:val="en-GB"/>
        </w:rPr>
        <w:t xml:space="preserve">, </w:t>
      </w:r>
      <w:r w:rsidR="00B07E8F" w:rsidRPr="005B0627">
        <w:rPr>
          <w:lang w:val="en-GB"/>
        </w:rPr>
        <w:t>the</w:t>
      </w:r>
      <w:r w:rsidR="00126445" w:rsidRPr="005B0627">
        <w:rPr>
          <w:lang w:val="en-GB"/>
        </w:rPr>
        <w:t xml:space="preserve"> assessee explains that this amount was correctly declared in the standard questionnaire, clearly specifying the time of the donation (EUR 2,000 in 2001 and EUR 1,000 in 2002) as well as the manner of its receipt. He argues that the fact that these amounts were not declared earlier does not constitute a violation, since at that time there was no specific obligation to report such family gifts in the asset declarations.</w:t>
      </w:r>
    </w:p>
    <w:p w14:paraId="0F50932D" w14:textId="18D565A3" w:rsidR="002B6278" w:rsidRPr="005B0627" w:rsidRDefault="00126445" w:rsidP="00126445">
      <w:pPr>
        <w:pStyle w:val="Default"/>
        <w:spacing w:before="120" w:line="276" w:lineRule="auto"/>
        <w:jc w:val="both"/>
        <w:rPr>
          <w:lang w:val="en-GB"/>
        </w:rPr>
      </w:pPr>
      <w:r w:rsidRPr="005B0627">
        <w:rPr>
          <w:lang w:val="en-GB"/>
        </w:rPr>
        <w:t xml:space="preserve">The LJU notes that this claim of the assessee was not proven by documentation </w:t>
      </w:r>
      <w:r w:rsidR="00FA4C79">
        <w:rPr>
          <w:lang w:val="en-GB"/>
        </w:rPr>
        <w:t xml:space="preserve">as per the </w:t>
      </w:r>
      <w:r w:rsidRPr="005B0627">
        <w:rPr>
          <w:lang w:val="en-GB"/>
        </w:rPr>
        <w:t xml:space="preserve">law and remains </w:t>
      </w:r>
      <w:r w:rsidR="00FA4C79">
        <w:rPr>
          <w:lang w:val="en-GB"/>
        </w:rPr>
        <w:t xml:space="preserve">of </w:t>
      </w:r>
      <w:r w:rsidRPr="005B0627">
        <w:rPr>
          <w:lang w:val="en-GB"/>
        </w:rPr>
        <w:t>declarat</w:t>
      </w:r>
      <w:r w:rsidR="00FA4C79">
        <w:rPr>
          <w:lang w:val="en-GB"/>
        </w:rPr>
        <w:t xml:space="preserve">ive nature. </w:t>
      </w:r>
      <w:r w:rsidR="004530BA">
        <w:rPr>
          <w:lang w:val="en-GB"/>
        </w:rPr>
        <w:t xml:space="preserve">In line with the </w:t>
      </w:r>
      <w:r w:rsidRPr="005B0627">
        <w:rPr>
          <w:lang w:val="en-GB"/>
        </w:rPr>
        <w:t xml:space="preserve">Commission, in the analysis carried out in the </w:t>
      </w:r>
      <w:r w:rsidR="00F17C05">
        <w:rPr>
          <w:lang w:val="en-GB"/>
        </w:rPr>
        <w:t>Chamber</w:t>
      </w:r>
      <w:r w:rsidRPr="005B0627">
        <w:rPr>
          <w:lang w:val="en-GB"/>
        </w:rPr>
        <w:t>, this source will not be taken into account</w:t>
      </w:r>
      <w:r w:rsidR="002B6278" w:rsidRPr="005B0627">
        <w:rPr>
          <w:lang w:val="en-GB"/>
        </w:rPr>
        <w:t xml:space="preserve">. </w:t>
      </w:r>
    </w:p>
    <w:p w14:paraId="22DEA2FD" w14:textId="3EA0C13D" w:rsidR="00FF0400" w:rsidRPr="005B0627" w:rsidRDefault="00126445" w:rsidP="00FF0400">
      <w:pPr>
        <w:pStyle w:val="Default"/>
        <w:spacing w:before="120" w:line="276" w:lineRule="auto"/>
        <w:jc w:val="both"/>
        <w:rPr>
          <w:color w:val="auto"/>
          <w:lang w:val="en-GB"/>
        </w:rPr>
      </w:pPr>
      <w:r w:rsidRPr="005B0627">
        <w:rPr>
          <w:color w:val="auto"/>
          <w:lang w:val="en-GB"/>
        </w:rPr>
        <w:lastRenderedPageBreak/>
        <w:t xml:space="preserve">In reviewing the asset declarations of the assessee, the Legal </w:t>
      </w:r>
      <w:r w:rsidR="00B379FB">
        <w:rPr>
          <w:color w:val="auto"/>
          <w:lang w:val="en-GB"/>
        </w:rPr>
        <w:t xml:space="preserve">Service </w:t>
      </w:r>
      <w:r w:rsidRPr="005B0627">
        <w:rPr>
          <w:color w:val="auto"/>
          <w:lang w:val="en-GB"/>
        </w:rPr>
        <w:t xml:space="preserve">Unit has observed a recurring pattern of </w:t>
      </w:r>
      <w:r w:rsidR="00174DB0" w:rsidRPr="005B0627">
        <w:rPr>
          <w:color w:val="auto"/>
          <w:lang w:val="en-GB"/>
        </w:rPr>
        <w:t>behaviour</w:t>
      </w:r>
      <w:r w:rsidRPr="005B0627">
        <w:rPr>
          <w:color w:val="auto"/>
          <w:lang w:val="en-GB"/>
        </w:rPr>
        <w:t xml:space="preserve"> in the manner of declaration, which is characterized by </w:t>
      </w:r>
      <w:r w:rsidR="00C700A4">
        <w:rPr>
          <w:color w:val="auto"/>
          <w:lang w:val="en-GB"/>
        </w:rPr>
        <w:t xml:space="preserve">frequent </w:t>
      </w:r>
      <w:r w:rsidRPr="005B0627">
        <w:rPr>
          <w:color w:val="auto"/>
          <w:lang w:val="en-GB"/>
        </w:rPr>
        <w:t>corrections, m</w:t>
      </w:r>
      <w:r w:rsidR="00C700A4">
        <w:rPr>
          <w:color w:val="auto"/>
          <w:lang w:val="en-GB"/>
        </w:rPr>
        <w:t xml:space="preserve">ostly occurring after </w:t>
      </w:r>
      <w:r w:rsidRPr="005B0627">
        <w:rPr>
          <w:color w:val="auto"/>
          <w:lang w:val="en-GB"/>
        </w:rPr>
        <w:t xml:space="preserve">entry into force of </w:t>
      </w:r>
      <w:r w:rsidR="009061AC">
        <w:rPr>
          <w:color w:val="auto"/>
          <w:lang w:val="en-GB"/>
        </w:rPr>
        <w:t>L</w:t>
      </w:r>
      <w:r w:rsidRPr="005B0627">
        <w:rPr>
          <w:color w:val="auto"/>
          <w:lang w:val="en-GB"/>
        </w:rPr>
        <w:t xml:space="preserve">aw no. 84/2016, after completing the vetting declaration, during the administrative investigation and after the burden of proof </w:t>
      </w:r>
      <w:r w:rsidR="0046428C">
        <w:rPr>
          <w:color w:val="auto"/>
          <w:lang w:val="en-GB"/>
        </w:rPr>
        <w:t xml:space="preserve">was shifted. </w:t>
      </w:r>
      <w:r w:rsidRPr="005B0627">
        <w:rPr>
          <w:color w:val="auto"/>
          <w:lang w:val="en-GB"/>
        </w:rPr>
        <w:t xml:space="preserve">These corrections are often not accompanied by supporting documentation and </w:t>
      </w:r>
      <w:r w:rsidR="0046428C">
        <w:rPr>
          <w:color w:val="auto"/>
          <w:lang w:val="en-GB"/>
        </w:rPr>
        <w:t xml:space="preserve">raise </w:t>
      </w:r>
      <w:r w:rsidRPr="005B0627">
        <w:rPr>
          <w:color w:val="auto"/>
          <w:lang w:val="en-GB"/>
        </w:rPr>
        <w:t xml:space="preserve">doubts about the accuracy of the declarations. The assessee has contradicted himself in the </w:t>
      </w:r>
      <w:r w:rsidR="00445833">
        <w:rPr>
          <w:lang w:val="en-GB"/>
        </w:rPr>
        <w:t xml:space="preserve">clarification </w:t>
      </w:r>
      <w:r w:rsidR="0046428C">
        <w:rPr>
          <w:lang w:val="en-GB"/>
        </w:rPr>
        <w:t xml:space="preserve">statements he has </w:t>
      </w:r>
      <w:r w:rsidRPr="005B0627">
        <w:rPr>
          <w:color w:val="auto"/>
          <w:lang w:val="en-GB"/>
        </w:rPr>
        <w:t>provided, bringing different versions for the same element, which makes it difficult to verify the declared data.</w:t>
      </w:r>
    </w:p>
    <w:p w14:paraId="1748BAE9" w14:textId="3B4FF79F" w:rsidR="00FF0400" w:rsidRPr="005B0627" w:rsidRDefault="00ED0620" w:rsidP="008B2861">
      <w:pPr>
        <w:pStyle w:val="Default"/>
        <w:spacing w:before="120" w:line="276" w:lineRule="auto"/>
        <w:jc w:val="both"/>
        <w:rPr>
          <w:rFonts w:eastAsiaTheme="minorHAnsi"/>
          <w:color w:val="auto"/>
          <w:lang w:val="en-GB"/>
        </w:rPr>
      </w:pPr>
      <w:r w:rsidRPr="00ED0620">
        <w:rPr>
          <w:rFonts w:eastAsiaTheme="minorHAnsi"/>
          <w:color w:val="auto"/>
          <w:lang w:val="en-GB"/>
        </w:rPr>
        <w:t xml:space="preserve">In this context, to illustrate how the financial analysis for this </w:t>
      </w:r>
      <w:r>
        <w:rPr>
          <w:rFonts w:eastAsiaTheme="minorHAnsi"/>
          <w:color w:val="auto"/>
          <w:lang w:val="en-GB"/>
        </w:rPr>
        <w:t xml:space="preserve">ground </w:t>
      </w:r>
      <w:r w:rsidRPr="00ED0620">
        <w:rPr>
          <w:rFonts w:eastAsiaTheme="minorHAnsi"/>
          <w:color w:val="auto"/>
          <w:lang w:val="en-GB"/>
        </w:rPr>
        <w:t xml:space="preserve">of appeal would result </w:t>
      </w:r>
      <w:r w:rsidRPr="00432F4A">
        <w:rPr>
          <w:rFonts w:eastAsiaTheme="minorHAnsi"/>
          <w:b/>
          <w:bCs/>
          <w:color w:val="auto"/>
          <w:lang w:val="en-GB"/>
        </w:rPr>
        <w:t>in accordance with the applicable legal provisions</w:t>
      </w:r>
      <w:r w:rsidRPr="00ED0620">
        <w:rPr>
          <w:rFonts w:eastAsiaTheme="minorHAnsi"/>
          <w:color w:val="auto"/>
          <w:lang w:val="en-GB"/>
        </w:rPr>
        <w:t xml:space="preserve">, broadly interpreted in previous cases handled by the </w:t>
      </w:r>
      <w:r w:rsidR="00915077">
        <w:rPr>
          <w:rFonts w:eastAsiaTheme="minorHAnsi"/>
          <w:color w:val="auto"/>
          <w:lang w:val="en-GB"/>
        </w:rPr>
        <w:t>Chamber</w:t>
      </w:r>
      <w:r w:rsidRPr="00ED0620">
        <w:rPr>
          <w:rFonts w:eastAsiaTheme="minorHAnsi"/>
          <w:color w:val="auto"/>
          <w:lang w:val="en-GB"/>
        </w:rPr>
        <w:t xml:space="preserve">, the </w:t>
      </w:r>
      <w:r w:rsidR="008A1EF3">
        <w:rPr>
          <w:rFonts w:eastAsiaTheme="minorHAnsi"/>
          <w:color w:val="auto"/>
          <w:lang w:val="en-GB"/>
        </w:rPr>
        <w:t xml:space="preserve">LSU </w:t>
      </w:r>
      <w:r w:rsidRPr="00ED0620">
        <w:rPr>
          <w:rFonts w:eastAsiaTheme="minorHAnsi"/>
          <w:color w:val="auto"/>
          <w:lang w:val="en-GB"/>
        </w:rPr>
        <w:t>conducted a financial exercise for a complete picture for the panel as follows</w:t>
      </w:r>
      <w:r w:rsidR="008A1EF3">
        <w:rPr>
          <w:rFonts w:eastAsiaTheme="minorHAnsi"/>
          <w:color w:val="auto"/>
          <w:lang w:val="en-GB"/>
        </w:rPr>
        <w:t xml:space="preserve">: </w:t>
      </w:r>
      <w:r w:rsidR="000C241A" w:rsidRPr="005B0627">
        <w:rPr>
          <w:rFonts w:eastAsiaTheme="minorHAnsi"/>
          <w:color w:val="auto"/>
          <w:lang w:val="en-GB"/>
        </w:rPr>
        <w:t xml:space="preserve"> </w:t>
      </w:r>
    </w:p>
    <w:p w14:paraId="309D1360" w14:textId="38F760D5" w:rsidR="00126445" w:rsidRPr="005B0627" w:rsidRDefault="00126445" w:rsidP="00126445">
      <w:pPr>
        <w:pStyle w:val="NoSpacing"/>
        <w:numPr>
          <w:ilvl w:val="0"/>
          <w:numId w:val="12"/>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The amount of </w:t>
      </w:r>
      <w:r w:rsidR="008A1EF3" w:rsidRPr="005B0627">
        <w:rPr>
          <w:rFonts w:ascii="Times New Roman" w:hAnsi="Times New Roman" w:cs="Times New Roman"/>
          <w:sz w:val="24"/>
          <w:szCs w:val="24"/>
          <w:lang w:val="en-GB"/>
        </w:rPr>
        <w:t xml:space="preserve">USD </w:t>
      </w:r>
      <w:r w:rsidRPr="005B0627">
        <w:rPr>
          <w:rFonts w:ascii="Times New Roman" w:hAnsi="Times New Roman" w:cs="Times New Roman"/>
          <w:sz w:val="24"/>
          <w:szCs w:val="24"/>
          <w:lang w:val="en-GB"/>
        </w:rPr>
        <w:t xml:space="preserve">10,000 will be analyzed as paid at the moment of signing the </w:t>
      </w:r>
      <w:r w:rsidR="0020775A">
        <w:rPr>
          <w:rFonts w:ascii="Times New Roman" w:hAnsi="Times New Roman" w:cs="Times New Roman"/>
          <w:sz w:val="24"/>
          <w:szCs w:val="24"/>
          <w:lang w:val="en-GB"/>
        </w:rPr>
        <w:t xml:space="preserve">off-the-plan </w:t>
      </w:r>
      <w:r w:rsidRPr="005B0627">
        <w:rPr>
          <w:rFonts w:ascii="Times New Roman" w:hAnsi="Times New Roman" w:cs="Times New Roman"/>
          <w:sz w:val="24"/>
          <w:szCs w:val="24"/>
          <w:lang w:val="en-GB"/>
        </w:rPr>
        <w:t xml:space="preserve">contract, converted at the official exchange rate </w:t>
      </w:r>
      <w:r w:rsidR="0020775A">
        <w:rPr>
          <w:rFonts w:ascii="Times New Roman" w:hAnsi="Times New Roman" w:cs="Times New Roman"/>
          <w:sz w:val="24"/>
          <w:szCs w:val="24"/>
          <w:lang w:val="en-GB"/>
        </w:rPr>
        <w:t xml:space="preserve">as </w:t>
      </w:r>
      <w:r w:rsidRPr="005B0627">
        <w:rPr>
          <w:rFonts w:ascii="Times New Roman" w:hAnsi="Times New Roman" w:cs="Times New Roman"/>
          <w:sz w:val="24"/>
          <w:szCs w:val="24"/>
          <w:lang w:val="en-GB"/>
        </w:rPr>
        <w:t>on the respective date of signing.</w:t>
      </w:r>
    </w:p>
    <w:p w14:paraId="14FD2212" w14:textId="7783C51A" w:rsidR="00126445" w:rsidRPr="005B0627" w:rsidRDefault="00126445" w:rsidP="00126445">
      <w:pPr>
        <w:pStyle w:val="NoSpacing"/>
        <w:numPr>
          <w:ilvl w:val="0"/>
          <w:numId w:val="12"/>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The difference between the total price of the property and the first installment paid will be considered as settled on the date of signing the contract, in the absence of documentary evidence of subsequent payments.</w:t>
      </w:r>
    </w:p>
    <w:p w14:paraId="4E10B7FF" w14:textId="5C48BAAB" w:rsidR="00126445" w:rsidRPr="005B0627" w:rsidRDefault="00126445" w:rsidP="00126445">
      <w:pPr>
        <w:pStyle w:val="NoSpacing"/>
        <w:numPr>
          <w:ilvl w:val="0"/>
          <w:numId w:val="12"/>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The amount of </w:t>
      </w:r>
      <w:r w:rsidR="008A1EF3" w:rsidRPr="005B0627">
        <w:rPr>
          <w:rFonts w:ascii="Times New Roman" w:hAnsi="Times New Roman" w:cs="Times New Roman"/>
          <w:sz w:val="24"/>
          <w:szCs w:val="24"/>
          <w:lang w:val="en-GB"/>
        </w:rPr>
        <w:t xml:space="preserve">EUR </w:t>
      </w:r>
      <w:r w:rsidRPr="005B0627">
        <w:rPr>
          <w:rFonts w:ascii="Times New Roman" w:hAnsi="Times New Roman" w:cs="Times New Roman"/>
          <w:sz w:val="24"/>
          <w:szCs w:val="24"/>
          <w:lang w:val="en-GB"/>
        </w:rPr>
        <w:t xml:space="preserve">3,000, claimed as a gift from the brother, and </w:t>
      </w:r>
      <w:r w:rsidR="008A1EF3" w:rsidRPr="005B0627">
        <w:rPr>
          <w:rFonts w:ascii="Times New Roman" w:hAnsi="Times New Roman" w:cs="Times New Roman"/>
          <w:sz w:val="24"/>
          <w:szCs w:val="24"/>
          <w:lang w:val="en-GB"/>
        </w:rPr>
        <w:t xml:space="preserve">ALL </w:t>
      </w:r>
      <w:r w:rsidRPr="005B0627">
        <w:rPr>
          <w:rFonts w:ascii="Times New Roman" w:hAnsi="Times New Roman" w:cs="Times New Roman"/>
          <w:sz w:val="24"/>
          <w:szCs w:val="24"/>
          <w:lang w:val="en-GB"/>
        </w:rPr>
        <w:t xml:space="preserve">1,000,000, claimed as a loan from the latter, both presented for the first time </w:t>
      </w:r>
      <w:r w:rsidRPr="005B0627">
        <w:rPr>
          <w:rFonts w:ascii="Times New Roman" w:hAnsi="Times New Roman" w:cs="Times New Roman"/>
          <w:b/>
          <w:bCs/>
          <w:sz w:val="24"/>
          <w:szCs w:val="24"/>
          <w:lang w:val="en-GB"/>
        </w:rPr>
        <w:t xml:space="preserve">during the </w:t>
      </w:r>
      <w:r w:rsidR="00A521CC">
        <w:rPr>
          <w:rFonts w:ascii="Times New Roman" w:hAnsi="Times New Roman" w:cs="Times New Roman"/>
          <w:b/>
          <w:bCs/>
          <w:sz w:val="24"/>
          <w:szCs w:val="24"/>
          <w:lang w:val="en-GB"/>
        </w:rPr>
        <w:t xml:space="preserve">vetting </w:t>
      </w:r>
      <w:r w:rsidRPr="005B0627">
        <w:rPr>
          <w:rFonts w:ascii="Times New Roman" w:hAnsi="Times New Roman" w:cs="Times New Roman"/>
          <w:b/>
          <w:bCs/>
          <w:sz w:val="24"/>
          <w:szCs w:val="24"/>
          <w:lang w:val="en-GB"/>
        </w:rPr>
        <w:t>process</w:t>
      </w:r>
      <w:r w:rsidRPr="005B0627">
        <w:rPr>
          <w:rFonts w:ascii="Times New Roman" w:hAnsi="Times New Roman" w:cs="Times New Roman"/>
          <w:sz w:val="24"/>
          <w:szCs w:val="24"/>
          <w:lang w:val="en-GB"/>
        </w:rPr>
        <w:t xml:space="preserve">, will not be calculated as legitimate sources of financing, as long as they have not left any trace of time, including in the periodic asset declaration (PAD) </w:t>
      </w:r>
      <w:r w:rsidR="00A521CC">
        <w:rPr>
          <w:rFonts w:ascii="Times New Roman" w:hAnsi="Times New Roman" w:cs="Times New Roman"/>
          <w:sz w:val="24"/>
          <w:szCs w:val="24"/>
          <w:lang w:val="en-GB"/>
        </w:rPr>
        <w:t xml:space="preserve">and likewise </w:t>
      </w:r>
      <w:r w:rsidRPr="005B0627">
        <w:rPr>
          <w:rFonts w:ascii="Times New Roman" w:hAnsi="Times New Roman" w:cs="Times New Roman"/>
          <w:sz w:val="24"/>
          <w:szCs w:val="24"/>
          <w:lang w:val="en-GB"/>
        </w:rPr>
        <w:t>have not been declared according to the legal obligation in the vetting declaration.</w:t>
      </w:r>
    </w:p>
    <w:p w14:paraId="726F98F6" w14:textId="0776E6F9" w:rsidR="00126445" w:rsidRPr="005B0627" w:rsidRDefault="00126445" w:rsidP="00126445">
      <w:pPr>
        <w:pStyle w:val="NoSpacing"/>
        <w:numPr>
          <w:ilvl w:val="0"/>
          <w:numId w:val="12"/>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The income </w:t>
      </w:r>
      <w:r w:rsidR="001B1683">
        <w:rPr>
          <w:rFonts w:ascii="Times New Roman" w:hAnsi="Times New Roman" w:cs="Times New Roman"/>
          <w:sz w:val="24"/>
          <w:szCs w:val="24"/>
          <w:lang w:val="en-GB"/>
        </w:rPr>
        <w:t xml:space="preserve">of the spouse </w:t>
      </w:r>
      <w:r w:rsidRPr="005B0627">
        <w:rPr>
          <w:rFonts w:ascii="Times New Roman" w:hAnsi="Times New Roman" w:cs="Times New Roman"/>
          <w:sz w:val="24"/>
          <w:szCs w:val="24"/>
          <w:lang w:val="en-GB"/>
        </w:rPr>
        <w:t>obtained from emigration, claimed as a source for the purchase of property</w:t>
      </w:r>
      <w:r w:rsidR="00C74AD1">
        <w:rPr>
          <w:rFonts w:ascii="Times New Roman" w:hAnsi="Times New Roman" w:cs="Times New Roman"/>
          <w:sz w:val="24"/>
          <w:szCs w:val="24"/>
          <w:lang w:val="en-GB"/>
        </w:rPr>
        <w:t xml:space="preserve">, which </w:t>
      </w:r>
      <w:r w:rsidRPr="005B0627">
        <w:rPr>
          <w:rFonts w:ascii="Times New Roman" w:hAnsi="Times New Roman" w:cs="Times New Roman"/>
          <w:sz w:val="24"/>
          <w:szCs w:val="24"/>
          <w:lang w:val="en-GB"/>
        </w:rPr>
        <w:t>has not been proven with documentation, will not be included in the analysis.</w:t>
      </w:r>
    </w:p>
    <w:p w14:paraId="1EA1AB8D" w14:textId="4C685B6C" w:rsidR="002B6278" w:rsidRPr="005B0627" w:rsidRDefault="00C74AD1" w:rsidP="00126445">
      <w:pPr>
        <w:pStyle w:val="NoSpacing"/>
        <w:numPr>
          <w:ilvl w:val="0"/>
          <w:numId w:val="12"/>
        </w:numPr>
        <w:spacing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line </w:t>
      </w:r>
      <w:r w:rsidR="00DF2E98">
        <w:rPr>
          <w:rFonts w:ascii="Times New Roman" w:hAnsi="Times New Roman" w:cs="Times New Roman"/>
          <w:sz w:val="24"/>
          <w:szCs w:val="24"/>
          <w:lang w:val="en-GB"/>
        </w:rPr>
        <w:t xml:space="preserve">with </w:t>
      </w:r>
      <w:r w:rsidR="00126445" w:rsidRPr="005B0627">
        <w:rPr>
          <w:rFonts w:ascii="Times New Roman" w:hAnsi="Times New Roman" w:cs="Times New Roman"/>
          <w:sz w:val="24"/>
          <w:szCs w:val="24"/>
          <w:lang w:val="en-GB"/>
        </w:rPr>
        <w:t xml:space="preserve">the Commission, the income proven with documentation for the spouse </w:t>
      </w:r>
      <w:r w:rsidR="009061AC">
        <w:rPr>
          <w:rFonts w:ascii="Times New Roman" w:hAnsi="Times New Roman" w:cs="Times New Roman"/>
          <w:sz w:val="24"/>
          <w:szCs w:val="24"/>
          <w:lang w:val="en-GB"/>
        </w:rPr>
        <w:t xml:space="preserve">from employment </w:t>
      </w:r>
      <w:r w:rsidR="00126445" w:rsidRPr="005B0627">
        <w:rPr>
          <w:rFonts w:ascii="Times New Roman" w:hAnsi="Times New Roman" w:cs="Times New Roman"/>
          <w:sz w:val="24"/>
          <w:szCs w:val="24"/>
          <w:lang w:val="en-GB"/>
        </w:rPr>
        <w:t xml:space="preserve">at </w:t>
      </w:r>
      <w:r w:rsidR="00422DD7">
        <w:rPr>
          <w:rFonts w:ascii="Times New Roman" w:hAnsi="Times New Roman" w:cs="Times New Roman"/>
          <w:sz w:val="24"/>
          <w:szCs w:val="24"/>
          <w:lang w:val="en-GB"/>
        </w:rPr>
        <w:t>LIPRO</w:t>
      </w:r>
      <w:r w:rsidR="00126445" w:rsidRPr="005B0627">
        <w:rPr>
          <w:rFonts w:ascii="Times New Roman" w:hAnsi="Times New Roman" w:cs="Times New Roman"/>
          <w:sz w:val="24"/>
          <w:szCs w:val="24"/>
          <w:lang w:val="en-GB"/>
        </w:rPr>
        <w:t xml:space="preserve"> during the year 2000 will be included in the analysis</w:t>
      </w:r>
      <w:r w:rsidR="001E5715" w:rsidRPr="005B0627">
        <w:rPr>
          <w:rFonts w:ascii="Times New Roman" w:hAnsi="Times New Roman" w:cs="Times New Roman"/>
          <w:sz w:val="24"/>
          <w:szCs w:val="24"/>
          <w:lang w:val="en-GB"/>
        </w:rPr>
        <w:t>.</w:t>
      </w:r>
    </w:p>
    <w:p w14:paraId="3CE6EF8D" w14:textId="36226A25" w:rsidR="008C47AD" w:rsidRPr="005B0627" w:rsidRDefault="008A1EF3" w:rsidP="00180764">
      <w:pPr>
        <w:pStyle w:val="Default"/>
        <w:spacing w:before="120" w:line="276" w:lineRule="auto"/>
        <w:jc w:val="both"/>
        <w:rPr>
          <w:color w:val="auto"/>
          <w:lang w:val="en-GB"/>
        </w:rPr>
      </w:pPr>
      <w:r>
        <w:rPr>
          <w:color w:val="auto"/>
          <w:lang w:val="en-GB"/>
        </w:rPr>
        <w:t>In view of the above, the financial result</w:t>
      </w:r>
      <w:r w:rsidR="007273A5">
        <w:rPr>
          <w:color w:val="auto"/>
          <w:lang w:val="en-GB"/>
        </w:rPr>
        <w:t xml:space="preserve"> </w:t>
      </w:r>
      <w:r w:rsidR="007273A5">
        <w:rPr>
          <w:b/>
          <w:bCs/>
          <w:color w:val="auto"/>
          <w:lang w:val="en-GB"/>
        </w:rPr>
        <w:t xml:space="preserve">for the payment of the first instalment </w:t>
      </w:r>
      <w:r w:rsidR="007273A5">
        <w:rPr>
          <w:color w:val="auto"/>
          <w:lang w:val="en-GB"/>
        </w:rPr>
        <w:t xml:space="preserve">according to the </w:t>
      </w:r>
      <w:r w:rsidR="008E6E6A">
        <w:rPr>
          <w:color w:val="auto"/>
          <w:lang w:val="en-GB"/>
        </w:rPr>
        <w:t xml:space="preserve">analysis in the Chamber would be presented as in the table below: </w:t>
      </w:r>
      <w:r w:rsidR="00AC10B6" w:rsidRPr="005B0627">
        <w:rPr>
          <w:color w:val="auto"/>
          <w:lang w:val="en-GB"/>
        </w:rPr>
        <w:t xml:space="preserve"> </w:t>
      </w:r>
    </w:p>
    <w:p w14:paraId="0754C1EB" w14:textId="1302EFF0" w:rsidR="00960CCF" w:rsidRDefault="00960CCF" w:rsidP="00180764">
      <w:pPr>
        <w:pStyle w:val="Default"/>
        <w:spacing w:before="120" w:line="276" w:lineRule="auto"/>
        <w:jc w:val="both"/>
        <w:rPr>
          <w:color w:val="auto"/>
          <w:sz w:val="20"/>
          <w:szCs w:val="20"/>
          <w:u w:val="single"/>
          <w:lang w:val="en-GB"/>
        </w:rPr>
      </w:pPr>
      <w:r w:rsidRPr="005B0627">
        <w:rPr>
          <w:color w:val="auto"/>
          <w:sz w:val="20"/>
          <w:szCs w:val="20"/>
          <w:u w:val="single"/>
          <w:lang w:val="en-GB"/>
        </w:rPr>
        <w:t>Tab</w:t>
      </w:r>
      <w:r w:rsidR="008E6E6A">
        <w:rPr>
          <w:color w:val="auto"/>
          <w:sz w:val="20"/>
          <w:szCs w:val="20"/>
          <w:u w:val="single"/>
          <w:lang w:val="en-GB"/>
        </w:rPr>
        <w:t xml:space="preserve">le of </w:t>
      </w:r>
      <w:r w:rsidR="00A76D33">
        <w:rPr>
          <w:color w:val="auto"/>
          <w:sz w:val="20"/>
          <w:szCs w:val="20"/>
          <w:u w:val="single"/>
          <w:lang w:val="en-GB"/>
        </w:rPr>
        <w:t xml:space="preserve">financial analysis for the payment of the first instalment </w:t>
      </w:r>
    </w:p>
    <w:p w14:paraId="3359175A" w14:textId="66D7D7EF" w:rsidR="00C03C9F" w:rsidRDefault="00384866" w:rsidP="00180764">
      <w:pPr>
        <w:pStyle w:val="Default"/>
        <w:spacing w:before="120" w:line="276" w:lineRule="auto"/>
        <w:jc w:val="both"/>
        <w:rPr>
          <w:color w:val="auto"/>
          <w:sz w:val="20"/>
          <w:szCs w:val="20"/>
          <w:u w:val="single"/>
          <w:lang w:val="en-GB"/>
        </w:rPr>
      </w:pPr>
      <w:r w:rsidRPr="00384866">
        <w:rPr>
          <w:noProof/>
        </w:rPr>
        <w:drawing>
          <wp:inline distT="0" distB="0" distL="0" distR="0" wp14:anchorId="3221189C" wp14:editId="2E12F830">
            <wp:extent cx="6492240" cy="2562225"/>
            <wp:effectExtent l="0" t="0" r="381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2240" cy="2562225"/>
                    </a:xfrm>
                    <a:prstGeom prst="rect">
                      <a:avLst/>
                    </a:prstGeom>
                    <a:noFill/>
                    <a:ln>
                      <a:noFill/>
                    </a:ln>
                  </pic:spPr>
                </pic:pic>
              </a:graphicData>
            </a:graphic>
          </wp:inline>
        </w:drawing>
      </w:r>
    </w:p>
    <w:p w14:paraId="26525DD2" w14:textId="4EA39B40" w:rsidR="00147858" w:rsidRPr="005B0627" w:rsidRDefault="00147858" w:rsidP="00147858">
      <w:pPr>
        <w:pStyle w:val="Default"/>
        <w:spacing w:before="120" w:line="276" w:lineRule="auto"/>
        <w:jc w:val="both"/>
        <w:rPr>
          <w:color w:val="auto"/>
          <w:lang w:val="en-GB"/>
        </w:rPr>
      </w:pPr>
      <w:r w:rsidRPr="005B0627">
        <w:rPr>
          <w:color w:val="auto"/>
          <w:lang w:val="en-GB"/>
        </w:rPr>
        <w:lastRenderedPageBreak/>
        <w:t>According to the analysis carried out by the LSU, the</w:t>
      </w:r>
      <w:r w:rsidR="00687B33">
        <w:rPr>
          <w:color w:val="auto"/>
          <w:lang w:val="en-GB"/>
        </w:rPr>
        <w:t xml:space="preserve"> lack of capacity </w:t>
      </w:r>
      <w:r w:rsidRPr="005B0627">
        <w:rPr>
          <w:color w:val="auto"/>
          <w:lang w:val="en-GB"/>
        </w:rPr>
        <w:t xml:space="preserve">to pay this installment </w:t>
      </w:r>
      <w:r w:rsidR="00687B33">
        <w:rPr>
          <w:color w:val="auto"/>
          <w:lang w:val="en-GB"/>
        </w:rPr>
        <w:t xml:space="preserve">by means of lawful </w:t>
      </w:r>
      <w:r w:rsidRPr="005B0627">
        <w:rPr>
          <w:color w:val="auto"/>
          <w:lang w:val="en-GB"/>
        </w:rPr>
        <w:t xml:space="preserve">resources </w:t>
      </w:r>
      <w:r w:rsidR="00C703DA">
        <w:rPr>
          <w:color w:val="auto"/>
          <w:lang w:val="en-GB"/>
        </w:rPr>
        <w:t xml:space="preserve">appears </w:t>
      </w:r>
      <w:r w:rsidRPr="005B0627">
        <w:rPr>
          <w:color w:val="auto"/>
          <w:lang w:val="en-GB"/>
        </w:rPr>
        <w:t>in the amount of (-) ALL 399,370.</w:t>
      </w:r>
    </w:p>
    <w:p w14:paraId="40E61030" w14:textId="1360368B" w:rsidR="00147858" w:rsidRPr="005B0627" w:rsidRDefault="00147858" w:rsidP="00147858">
      <w:pPr>
        <w:pStyle w:val="Default"/>
        <w:spacing w:before="120" w:line="276" w:lineRule="auto"/>
        <w:jc w:val="both"/>
        <w:rPr>
          <w:color w:val="auto"/>
          <w:lang w:val="en-GB"/>
        </w:rPr>
      </w:pPr>
      <w:r w:rsidRPr="005B0627">
        <w:rPr>
          <w:color w:val="auto"/>
          <w:lang w:val="en-GB"/>
        </w:rPr>
        <w:t xml:space="preserve">Regarding </w:t>
      </w:r>
      <w:r w:rsidRPr="005B0627">
        <w:rPr>
          <w:b/>
          <w:bCs/>
          <w:color w:val="auto"/>
          <w:lang w:val="en-GB"/>
        </w:rPr>
        <w:t>the payment of the second installment</w:t>
      </w:r>
      <w:r w:rsidRPr="005B0627">
        <w:rPr>
          <w:color w:val="auto"/>
          <w:lang w:val="en-GB"/>
        </w:rPr>
        <w:t xml:space="preserve">, presented in the following table, following the financial exercise explained above, from the analysis carried out by the </w:t>
      </w:r>
      <w:r w:rsidR="00F17C05">
        <w:rPr>
          <w:color w:val="auto"/>
          <w:lang w:val="en-GB"/>
        </w:rPr>
        <w:t>Chamber</w:t>
      </w:r>
      <w:r w:rsidR="00760DDC">
        <w:rPr>
          <w:color w:val="auto"/>
          <w:lang w:val="en-GB"/>
        </w:rPr>
        <w:t>’s LSU</w:t>
      </w:r>
      <w:r w:rsidRPr="005B0627">
        <w:rPr>
          <w:color w:val="auto"/>
          <w:lang w:val="en-GB"/>
        </w:rPr>
        <w:t xml:space="preserve">, based on the </w:t>
      </w:r>
      <w:r w:rsidR="007F1C00">
        <w:rPr>
          <w:lang w:val="en-GB"/>
        </w:rPr>
        <w:t>off-the-plan</w:t>
      </w:r>
      <w:r w:rsidR="007F1C00" w:rsidRPr="005B0627">
        <w:rPr>
          <w:color w:val="auto"/>
          <w:lang w:val="en-GB"/>
        </w:rPr>
        <w:t xml:space="preserve"> </w:t>
      </w:r>
      <w:r w:rsidRPr="005B0627">
        <w:rPr>
          <w:color w:val="auto"/>
          <w:lang w:val="en-GB"/>
        </w:rPr>
        <w:t>contract [</w:t>
      </w:r>
      <w:r w:rsidR="00760DDC">
        <w:rPr>
          <w:color w:val="auto"/>
          <w:lang w:val="en-GB"/>
        </w:rPr>
        <w:t>unlike the Commission</w:t>
      </w:r>
      <w:r w:rsidR="001E15C0" w:rsidRPr="005B0627">
        <w:rPr>
          <w:rStyle w:val="FootnoteReference"/>
          <w:color w:val="auto"/>
          <w:lang w:val="en-GB"/>
        </w:rPr>
        <w:footnoteReference w:id="11"/>
      </w:r>
      <w:r w:rsidR="001E15C0" w:rsidRPr="005B0627">
        <w:rPr>
          <w:color w:val="auto"/>
          <w:lang w:val="en-GB"/>
        </w:rPr>
        <w:t>]:</w:t>
      </w:r>
    </w:p>
    <w:p w14:paraId="5507E58A" w14:textId="372CB018" w:rsidR="00147858" w:rsidRPr="005B0627" w:rsidRDefault="00147858" w:rsidP="00147858">
      <w:pPr>
        <w:pStyle w:val="Default"/>
        <w:spacing w:before="120" w:line="276" w:lineRule="auto"/>
        <w:jc w:val="both"/>
        <w:rPr>
          <w:color w:val="auto"/>
          <w:lang w:val="en-GB"/>
        </w:rPr>
      </w:pPr>
      <w:r w:rsidRPr="005B0627">
        <w:rPr>
          <w:color w:val="auto"/>
          <w:lang w:val="en-GB"/>
        </w:rPr>
        <w:t xml:space="preserve">- The loan </w:t>
      </w:r>
      <w:r w:rsidR="00760DDC">
        <w:rPr>
          <w:color w:val="auto"/>
          <w:lang w:val="en-GB"/>
        </w:rPr>
        <w:t xml:space="preserve">lent </w:t>
      </w:r>
      <w:r w:rsidRPr="005B0627">
        <w:rPr>
          <w:color w:val="auto"/>
          <w:lang w:val="en-GB"/>
        </w:rPr>
        <w:t>by the assessee's brother is not included.</w:t>
      </w:r>
    </w:p>
    <w:p w14:paraId="3163FE02" w14:textId="3A96A84D" w:rsidR="009749A4" w:rsidRPr="005B0627" w:rsidRDefault="00147858" w:rsidP="00147858">
      <w:pPr>
        <w:pStyle w:val="Default"/>
        <w:spacing w:before="120" w:line="276" w:lineRule="auto"/>
        <w:jc w:val="both"/>
        <w:rPr>
          <w:color w:val="auto"/>
          <w:lang w:val="en-GB"/>
        </w:rPr>
      </w:pPr>
      <w:r w:rsidRPr="005B0627">
        <w:rPr>
          <w:color w:val="auto"/>
          <w:lang w:val="en-GB"/>
        </w:rPr>
        <w:t xml:space="preserve">- Also, the payment of the second instalment will be calculated as the difference between the </w:t>
      </w:r>
      <w:r w:rsidR="003534AC" w:rsidRPr="005B0627">
        <w:rPr>
          <w:color w:val="auto"/>
          <w:lang w:val="en-GB"/>
        </w:rPr>
        <w:t xml:space="preserve">price </w:t>
      </w:r>
      <w:r w:rsidR="003534AC">
        <w:rPr>
          <w:color w:val="auto"/>
          <w:lang w:val="en-GB"/>
        </w:rPr>
        <w:t xml:space="preserve">set in the </w:t>
      </w:r>
      <w:r w:rsidRPr="005B0627">
        <w:rPr>
          <w:color w:val="auto"/>
          <w:lang w:val="en-GB"/>
        </w:rPr>
        <w:t>contract and the first instalment paid</w:t>
      </w:r>
      <w:r w:rsidR="004A6783" w:rsidRPr="005B0627">
        <w:rPr>
          <w:color w:val="auto"/>
          <w:lang w:val="en-GB"/>
        </w:rPr>
        <w:t xml:space="preserve">. </w:t>
      </w:r>
    </w:p>
    <w:p w14:paraId="418BA23D" w14:textId="3B3E35D2" w:rsidR="006D0BE3" w:rsidRDefault="006D0BE3" w:rsidP="006D0BE3">
      <w:pPr>
        <w:pStyle w:val="Default"/>
        <w:spacing w:before="120" w:line="276" w:lineRule="auto"/>
        <w:jc w:val="both"/>
        <w:rPr>
          <w:color w:val="auto"/>
          <w:sz w:val="20"/>
          <w:szCs w:val="20"/>
          <w:u w:val="single"/>
          <w:lang w:val="en-GB"/>
        </w:rPr>
      </w:pPr>
      <w:r w:rsidRPr="005B0627">
        <w:rPr>
          <w:color w:val="auto"/>
          <w:sz w:val="20"/>
          <w:szCs w:val="20"/>
          <w:u w:val="single"/>
          <w:lang w:val="en-GB"/>
        </w:rPr>
        <w:t>Tab</w:t>
      </w:r>
      <w:r>
        <w:rPr>
          <w:color w:val="auto"/>
          <w:sz w:val="20"/>
          <w:szCs w:val="20"/>
          <w:u w:val="single"/>
          <w:lang w:val="en-GB"/>
        </w:rPr>
        <w:t xml:space="preserve">le of financial analysis for the payment of the second instalment </w:t>
      </w:r>
    </w:p>
    <w:p w14:paraId="7D69D1FD" w14:textId="3CAB28A5" w:rsidR="007B10C2" w:rsidRPr="005B0627" w:rsidRDefault="00FC26CF" w:rsidP="00960CCF">
      <w:pPr>
        <w:pStyle w:val="Default"/>
        <w:spacing w:before="120" w:line="276" w:lineRule="auto"/>
        <w:jc w:val="both"/>
        <w:rPr>
          <w:color w:val="auto"/>
          <w:sz w:val="20"/>
          <w:szCs w:val="20"/>
          <w:u w:val="single"/>
          <w:lang w:val="en-GB"/>
        </w:rPr>
      </w:pPr>
      <w:r w:rsidRPr="00FC26CF">
        <w:rPr>
          <w:noProof/>
        </w:rPr>
        <w:drawing>
          <wp:inline distT="0" distB="0" distL="0" distR="0" wp14:anchorId="4802FA9F" wp14:editId="59F06BA8">
            <wp:extent cx="5082363" cy="1983698"/>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4315" cy="2015685"/>
                    </a:xfrm>
                    <a:prstGeom prst="rect">
                      <a:avLst/>
                    </a:prstGeom>
                    <a:noFill/>
                    <a:ln>
                      <a:noFill/>
                    </a:ln>
                  </pic:spPr>
                </pic:pic>
              </a:graphicData>
            </a:graphic>
          </wp:inline>
        </w:drawing>
      </w:r>
    </w:p>
    <w:p w14:paraId="4A8FCFD6" w14:textId="7F33E3EC" w:rsidR="00147858" w:rsidRPr="005B0627" w:rsidRDefault="00147858" w:rsidP="00147858">
      <w:pPr>
        <w:pStyle w:val="Default"/>
        <w:spacing w:before="120" w:line="276" w:lineRule="auto"/>
        <w:jc w:val="both"/>
        <w:rPr>
          <w:color w:val="auto"/>
          <w:lang w:val="en-GB"/>
        </w:rPr>
      </w:pPr>
      <w:r w:rsidRPr="005B0627">
        <w:rPr>
          <w:color w:val="auto"/>
          <w:lang w:val="en-GB"/>
        </w:rPr>
        <w:t xml:space="preserve">From the analysis carried </w:t>
      </w:r>
      <w:r w:rsidR="006D0BE3">
        <w:rPr>
          <w:color w:val="auto"/>
          <w:lang w:val="en-GB"/>
        </w:rPr>
        <w:t xml:space="preserve">at </w:t>
      </w:r>
      <w:r w:rsidRPr="005B0627">
        <w:rPr>
          <w:color w:val="auto"/>
          <w:lang w:val="en-GB"/>
        </w:rPr>
        <w:t xml:space="preserve">the </w:t>
      </w:r>
      <w:r w:rsidR="00F17C05">
        <w:rPr>
          <w:color w:val="auto"/>
          <w:lang w:val="en-GB"/>
        </w:rPr>
        <w:t>Chamber</w:t>
      </w:r>
      <w:r w:rsidRPr="005B0627">
        <w:rPr>
          <w:color w:val="auto"/>
          <w:lang w:val="en-GB"/>
        </w:rPr>
        <w:t xml:space="preserve">, the assessee would </w:t>
      </w:r>
      <w:r w:rsidR="006D0BE3">
        <w:rPr>
          <w:color w:val="auto"/>
          <w:lang w:val="en-GB"/>
        </w:rPr>
        <w:t>result in a</w:t>
      </w:r>
      <w:r w:rsidRPr="005B0627">
        <w:rPr>
          <w:color w:val="auto"/>
          <w:lang w:val="en-GB"/>
        </w:rPr>
        <w:t xml:space="preserve"> negative balance or </w:t>
      </w:r>
      <w:r w:rsidR="00CF6FCE">
        <w:rPr>
          <w:color w:val="auto"/>
          <w:lang w:val="en-GB"/>
        </w:rPr>
        <w:t xml:space="preserve">lack of capacity </w:t>
      </w:r>
      <w:r w:rsidRPr="005B0627">
        <w:rPr>
          <w:color w:val="auto"/>
          <w:lang w:val="en-GB"/>
        </w:rPr>
        <w:t xml:space="preserve">to pay the </w:t>
      </w:r>
      <w:r w:rsidR="00463385" w:rsidRPr="005B0627">
        <w:rPr>
          <w:color w:val="auto"/>
          <w:lang w:val="en-GB"/>
        </w:rPr>
        <w:t>instalments</w:t>
      </w:r>
      <w:r w:rsidRPr="005B0627">
        <w:rPr>
          <w:color w:val="auto"/>
          <w:lang w:val="en-GB"/>
        </w:rPr>
        <w:t xml:space="preserve"> for the </w:t>
      </w:r>
      <w:r w:rsidR="00CF6FCE" w:rsidRPr="005B0627">
        <w:rPr>
          <w:color w:val="auto"/>
          <w:lang w:val="en-GB"/>
        </w:rPr>
        <w:t>property</w:t>
      </w:r>
      <w:r w:rsidR="00CF6FCE">
        <w:rPr>
          <w:color w:val="auto"/>
          <w:lang w:val="en-GB"/>
        </w:rPr>
        <w:t>/</w:t>
      </w:r>
      <w:r w:rsidRPr="005B0627">
        <w:rPr>
          <w:color w:val="auto"/>
          <w:lang w:val="en-GB"/>
        </w:rPr>
        <w:t>apartment, in the total amount of (-)</w:t>
      </w:r>
      <w:r w:rsidR="00614152">
        <w:rPr>
          <w:color w:val="auto"/>
          <w:lang w:val="en-GB"/>
        </w:rPr>
        <w:t xml:space="preserve"> </w:t>
      </w:r>
      <w:r w:rsidR="00CF6FCE" w:rsidRPr="005B0627">
        <w:rPr>
          <w:color w:val="auto"/>
          <w:lang w:val="en-GB"/>
        </w:rPr>
        <w:t>ALL</w:t>
      </w:r>
      <w:r w:rsidRPr="005B0627">
        <w:rPr>
          <w:color w:val="auto"/>
          <w:lang w:val="en-GB"/>
        </w:rPr>
        <w:t xml:space="preserve"> 1,351,420.</w:t>
      </w:r>
      <w:r w:rsidR="00CF6FCE">
        <w:rPr>
          <w:color w:val="auto"/>
          <w:lang w:val="en-GB"/>
        </w:rPr>
        <w:t xml:space="preserve"> </w:t>
      </w:r>
    </w:p>
    <w:p w14:paraId="0A252421" w14:textId="07ED8B2F" w:rsidR="00147858" w:rsidRPr="005B0627" w:rsidRDefault="00147858" w:rsidP="00147858">
      <w:pPr>
        <w:pStyle w:val="Default"/>
        <w:spacing w:before="120" w:line="276" w:lineRule="auto"/>
        <w:jc w:val="both"/>
        <w:rPr>
          <w:color w:val="auto"/>
          <w:lang w:val="en-GB"/>
        </w:rPr>
      </w:pPr>
      <w:r w:rsidRPr="005B0627">
        <w:rPr>
          <w:color w:val="auto"/>
          <w:lang w:val="en-GB"/>
        </w:rPr>
        <w:t xml:space="preserve">In the context of </w:t>
      </w:r>
      <w:r w:rsidR="00CF6FCE">
        <w:rPr>
          <w:color w:val="auto"/>
          <w:lang w:val="en-GB"/>
        </w:rPr>
        <w:t xml:space="preserve">not aggravating the </w:t>
      </w:r>
      <w:r w:rsidR="00614152">
        <w:rPr>
          <w:color w:val="auto"/>
          <w:lang w:val="en-GB"/>
        </w:rPr>
        <w:t xml:space="preserve">position of the </w:t>
      </w:r>
      <w:r w:rsidRPr="005B0627">
        <w:rPr>
          <w:color w:val="auto"/>
          <w:lang w:val="en-GB"/>
        </w:rPr>
        <w:t>assessee</w:t>
      </w:r>
      <w:r w:rsidR="00614152">
        <w:rPr>
          <w:color w:val="auto"/>
          <w:lang w:val="en-GB"/>
        </w:rPr>
        <w:t xml:space="preserve">, </w:t>
      </w:r>
      <w:r w:rsidRPr="005B0627">
        <w:rPr>
          <w:color w:val="auto"/>
          <w:lang w:val="en-GB"/>
        </w:rPr>
        <w:t>we emphasize that the</w:t>
      </w:r>
      <w:r w:rsidR="00614152">
        <w:rPr>
          <w:color w:val="auto"/>
          <w:lang w:val="en-GB"/>
        </w:rPr>
        <w:t xml:space="preserve"> shortage in the amount </w:t>
      </w:r>
      <w:r w:rsidR="00CA3552">
        <w:rPr>
          <w:color w:val="auto"/>
          <w:lang w:val="en-GB"/>
        </w:rPr>
        <w:t xml:space="preserve">ascertained by the </w:t>
      </w:r>
      <w:r w:rsidRPr="005B0627">
        <w:rPr>
          <w:color w:val="auto"/>
          <w:lang w:val="en-GB"/>
        </w:rPr>
        <w:t>Commission, of (-)</w:t>
      </w:r>
      <w:r w:rsidR="0006769C">
        <w:rPr>
          <w:color w:val="auto"/>
          <w:lang w:val="en-GB"/>
        </w:rPr>
        <w:t xml:space="preserve"> </w:t>
      </w:r>
      <w:r w:rsidR="0006769C" w:rsidRPr="005B0627">
        <w:rPr>
          <w:color w:val="auto"/>
          <w:lang w:val="en-GB"/>
        </w:rPr>
        <w:t>ALL</w:t>
      </w:r>
      <w:r w:rsidRPr="005B0627">
        <w:rPr>
          <w:color w:val="auto"/>
          <w:lang w:val="en-GB"/>
        </w:rPr>
        <w:t xml:space="preserve"> 637,816 is confirmed. </w:t>
      </w:r>
      <w:r w:rsidRPr="005B0627">
        <w:rPr>
          <w:color w:val="auto"/>
          <w:u w:val="single"/>
          <w:lang w:val="en-GB"/>
        </w:rPr>
        <w:t>Conclusion:</w:t>
      </w:r>
    </w:p>
    <w:p w14:paraId="776C3676" w14:textId="2FFE9F48" w:rsidR="00535C6E" w:rsidRPr="005B0627" w:rsidRDefault="00147858" w:rsidP="00147858">
      <w:pPr>
        <w:pStyle w:val="Default"/>
        <w:spacing w:before="120" w:line="276" w:lineRule="auto"/>
        <w:jc w:val="both"/>
        <w:rPr>
          <w:lang w:val="en-GB"/>
        </w:rPr>
      </w:pPr>
      <w:r w:rsidRPr="005B0627">
        <w:rPr>
          <w:color w:val="auto"/>
          <w:lang w:val="en-GB"/>
        </w:rPr>
        <w:t>The C</w:t>
      </w:r>
      <w:r w:rsidR="00C774C6">
        <w:rPr>
          <w:color w:val="auto"/>
          <w:lang w:val="en-GB"/>
        </w:rPr>
        <w:t xml:space="preserve">hamber’s LSU </w:t>
      </w:r>
      <w:r w:rsidRPr="005B0627">
        <w:rPr>
          <w:color w:val="auto"/>
          <w:lang w:val="en-GB"/>
        </w:rPr>
        <w:t xml:space="preserve">finds this </w:t>
      </w:r>
      <w:r w:rsidR="0074090A">
        <w:rPr>
          <w:color w:val="auto"/>
          <w:lang w:val="en-GB"/>
        </w:rPr>
        <w:t>ground o</w:t>
      </w:r>
      <w:r w:rsidRPr="005B0627">
        <w:rPr>
          <w:color w:val="auto"/>
          <w:lang w:val="en-GB"/>
        </w:rPr>
        <w:t xml:space="preserve">f appeal raised by the assessee as unsupported by evidence </w:t>
      </w:r>
      <w:r w:rsidR="0074090A">
        <w:rPr>
          <w:color w:val="auto"/>
          <w:lang w:val="en-GB"/>
        </w:rPr>
        <w:t xml:space="preserve">or </w:t>
      </w:r>
      <w:r w:rsidRPr="005B0627">
        <w:rPr>
          <w:color w:val="auto"/>
          <w:lang w:val="en-GB"/>
        </w:rPr>
        <w:t xml:space="preserve">supporting documentation, </w:t>
      </w:r>
      <w:r w:rsidR="0074090A">
        <w:rPr>
          <w:color w:val="auto"/>
          <w:lang w:val="en-GB"/>
        </w:rPr>
        <w:t>falling under the</w:t>
      </w:r>
      <w:r w:rsidRPr="005B0627">
        <w:rPr>
          <w:color w:val="auto"/>
          <w:lang w:val="en-GB"/>
        </w:rPr>
        <w:t xml:space="preserve"> conditions of Article 33</w:t>
      </w:r>
      <w:r w:rsidR="0074090A">
        <w:rPr>
          <w:color w:val="auto"/>
          <w:lang w:val="en-GB"/>
        </w:rPr>
        <w:t>/b</w:t>
      </w:r>
      <w:r w:rsidRPr="005B0627">
        <w:rPr>
          <w:color w:val="auto"/>
          <w:lang w:val="en-GB"/>
        </w:rPr>
        <w:t xml:space="preserve"> of law no. 84/2016, "On the transitional re-evaluation of judges and prosecutors in the Republic of Albania</w:t>
      </w:r>
      <w:r w:rsidR="00535C6E" w:rsidRPr="005B0627">
        <w:rPr>
          <w:lang w:val="en-GB"/>
        </w:rPr>
        <w:t>".</w:t>
      </w:r>
    </w:p>
    <w:p w14:paraId="19C985C5" w14:textId="77777777" w:rsidR="00980225" w:rsidRPr="005B0627" w:rsidRDefault="00980225" w:rsidP="00180764">
      <w:pPr>
        <w:pStyle w:val="Default"/>
        <w:spacing w:before="120" w:line="276" w:lineRule="auto"/>
        <w:jc w:val="both"/>
        <w:rPr>
          <w:color w:val="auto"/>
          <w:sz w:val="10"/>
          <w:szCs w:val="10"/>
          <w:lang w:val="en-GB"/>
        </w:rPr>
      </w:pPr>
    </w:p>
    <w:p w14:paraId="31096D60" w14:textId="77777777" w:rsidR="00224C25" w:rsidRDefault="00B254A9" w:rsidP="00224C25">
      <w:pPr>
        <w:pStyle w:val="Heading2"/>
        <w:spacing w:before="60"/>
        <w:jc w:val="both"/>
        <w:rPr>
          <w:noProof w:val="0"/>
          <w:lang w:val="en-GB"/>
        </w:rPr>
      </w:pPr>
      <w:bookmarkStart w:id="10" w:name="_Toc200709965"/>
      <w:proofErr w:type="spellStart"/>
      <w:r w:rsidRPr="005B0627">
        <w:rPr>
          <w:noProof w:val="0"/>
          <w:lang w:val="en-GB"/>
        </w:rPr>
        <w:t>II.iii</w:t>
      </w:r>
      <w:proofErr w:type="spellEnd"/>
      <w:r w:rsidR="00BE688E" w:rsidRPr="005B0627">
        <w:rPr>
          <w:noProof w:val="0"/>
          <w:lang w:val="en-GB"/>
        </w:rPr>
        <w:t xml:space="preserve"> </w:t>
      </w:r>
      <w:r w:rsidR="00224C25">
        <w:rPr>
          <w:noProof w:val="0"/>
          <w:lang w:val="en-GB"/>
        </w:rPr>
        <w:t xml:space="preserve">Ground of appeal on the ‘Unit’ measuring </w:t>
      </w:r>
      <w:r w:rsidR="00FF0400" w:rsidRPr="005B0627">
        <w:rPr>
          <w:noProof w:val="0"/>
          <w:lang w:val="en-GB"/>
        </w:rPr>
        <w:t>40</w:t>
      </w:r>
      <w:r w:rsidR="000C241A" w:rsidRPr="005B0627">
        <w:rPr>
          <w:noProof w:val="0"/>
          <w:lang w:val="en-GB"/>
        </w:rPr>
        <w:t xml:space="preserve"> </w:t>
      </w:r>
      <w:r w:rsidR="00FF0400" w:rsidRPr="005B0627">
        <w:rPr>
          <w:noProof w:val="0"/>
          <w:lang w:val="en-GB"/>
        </w:rPr>
        <w:t>m</w:t>
      </w:r>
      <w:r w:rsidR="00FF0400" w:rsidRPr="005B0627">
        <w:rPr>
          <w:noProof w:val="0"/>
          <w:vertAlign w:val="superscript"/>
          <w:lang w:val="en-GB"/>
        </w:rPr>
        <w:t>2</w:t>
      </w:r>
      <w:r w:rsidR="00FF0400" w:rsidRPr="005B0627">
        <w:rPr>
          <w:noProof w:val="0"/>
          <w:lang w:val="en-GB"/>
        </w:rPr>
        <w:t xml:space="preserve">, </w:t>
      </w:r>
      <w:r w:rsidR="00224C25">
        <w:rPr>
          <w:noProof w:val="0"/>
          <w:lang w:val="en-GB"/>
        </w:rPr>
        <w:t xml:space="preserve">in </w:t>
      </w:r>
      <w:r w:rsidR="00FF0400" w:rsidRPr="005B0627">
        <w:rPr>
          <w:noProof w:val="0"/>
          <w:lang w:val="en-GB"/>
        </w:rPr>
        <w:t>Tiran</w:t>
      </w:r>
      <w:r w:rsidR="00224C25">
        <w:rPr>
          <w:noProof w:val="0"/>
          <w:lang w:val="en-GB"/>
        </w:rPr>
        <w:t xml:space="preserve">a. </w:t>
      </w:r>
      <w:bookmarkEnd w:id="10"/>
    </w:p>
    <w:p w14:paraId="35224F90" w14:textId="16731A41" w:rsidR="00667919" w:rsidRPr="005B0627" w:rsidRDefault="002648A9" w:rsidP="00224C25">
      <w:pPr>
        <w:pStyle w:val="Default"/>
        <w:spacing w:before="60" w:line="276" w:lineRule="auto"/>
        <w:jc w:val="both"/>
        <w:rPr>
          <w:lang w:val="en-GB"/>
        </w:rPr>
      </w:pPr>
      <w:r w:rsidRPr="00224C25">
        <w:rPr>
          <w:lang w:val="en-GB"/>
        </w:rPr>
        <w:t>-</w:t>
      </w:r>
      <w:r w:rsidR="00224C25" w:rsidRPr="009061AC">
        <w:rPr>
          <w:u w:val="single"/>
          <w:lang w:val="en-GB"/>
        </w:rPr>
        <w:t xml:space="preserve">In conclusion of the </w:t>
      </w:r>
      <w:r w:rsidR="005C49DD" w:rsidRPr="009061AC">
        <w:rPr>
          <w:u w:val="single"/>
          <w:lang w:val="en-GB"/>
        </w:rPr>
        <w:t>results of the administrative investigation</w:t>
      </w:r>
      <w:r w:rsidR="00003615" w:rsidRPr="00224C25">
        <w:rPr>
          <w:lang w:val="en-GB"/>
        </w:rPr>
        <w:t>,</w:t>
      </w:r>
      <w:r w:rsidR="0070447A" w:rsidRPr="00224C25">
        <w:rPr>
          <w:lang w:val="en-GB"/>
        </w:rPr>
        <w:t xml:space="preserve"> </w:t>
      </w:r>
      <w:r w:rsidR="005C49DD">
        <w:rPr>
          <w:lang w:val="en-GB"/>
        </w:rPr>
        <w:t xml:space="preserve">the </w:t>
      </w:r>
      <w:r w:rsidR="00FC3A88" w:rsidRPr="00224C25">
        <w:rPr>
          <w:lang w:val="en-GB"/>
        </w:rPr>
        <w:t>Commission</w:t>
      </w:r>
      <w:r w:rsidR="00003615" w:rsidRPr="00224C25">
        <w:rPr>
          <w:lang w:val="en-GB"/>
        </w:rPr>
        <w:t xml:space="preserve"> </w:t>
      </w:r>
      <w:r w:rsidR="005C49DD">
        <w:rPr>
          <w:lang w:val="en-GB"/>
        </w:rPr>
        <w:t xml:space="preserve">found that: </w:t>
      </w:r>
    </w:p>
    <w:p w14:paraId="4E206941" w14:textId="01AD6EB3" w:rsidR="00147858" w:rsidRPr="005B0627" w:rsidRDefault="00147858" w:rsidP="00147858">
      <w:pPr>
        <w:pStyle w:val="Default"/>
        <w:spacing w:before="60" w:line="276" w:lineRule="auto"/>
        <w:jc w:val="both"/>
        <w:rPr>
          <w:lang w:val="en-GB"/>
        </w:rPr>
      </w:pPr>
      <w:r w:rsidRPr="005B0627">
        <w:rPr>
          <w:lang w:val="en-GB"/>
        </w:rPr>
        <w:t>The assessee has not declared the assets in the PAD 2003, based on the provisions of Article 4</w:t>
      </w:r>
      <w:r w:rsidR="005C49DD">
        <w:rPr>
          <w:lang w:val="en-GB"/>
        </w:rPr>
        <w:t>/a</w:t>
      </w:r>
      <w:r w:rsidRPr="005B0627">
        <w:rPr>
          <w:lang w:val="en-GB"/>
        </w:rPr>
        <w:t>, of law no. 9049, date</w:t>
      </w:r>
      <w:r w:rsidR="005C49DD">
        <w:rPr>
          <w:lang w:val="en-GB"/>
        </w:rPr>
        <w:t>d</w:t>
      </w:r>
      <w:r w:rsidRPr="005B0627">
        <w:rPr>
          <w:lang w:val="en-GB"/>
        </w:rPr>
        <w:t xml:space="preserve"> 10.4.2003, according to which, every subject bears the obligation to declare the immovable assets and the real rights thereon.</w:t>
      </w:r>
    </w:p>
    <w:p w14:paraId="2E849910" w14:textId="313DA9F6" w:rsidR="0070447A" w:rsidRPr="005B0627" w:rsidRDefault="00147858" w:rsidP="00147858">
      <w:pPr>
        <w:pStyle w:val="Default"/>
        <w:spacing w:before="60" w:line="276" w:lineRule="auto"/>
        <w:jc w:val="both"/>
        <w:rPr>
          <w:lang w:val="en-GB"/>
        </w:rPr>
      </w:pPr>
      <w:r w:rsidRPr="005B0627">
        <w:rPr>
          <w:lang w:val="en-GB"/>
        </w:rPr>
        <w:lastRenderedPageBreak/>
        <w:t xml:space="preserve">According to the financial analysis carried out for the payment of the instalments in the amount of </w:t>
      </w:r>
      <w:r w:rsidR="005C49DD" w:rsidRPr="005B0627">
        <w:rPr>
          <w:lang w:val="en-GB"/>
        </w:rPr>
        <w:t xml:space="preserve">USD </w:t>
      </w:r>
      <w:r w:rsidRPr="005B0627">
        <w:rPr>
          <w:lang w:val="en-GB"/>
        </w:rPr>
        <w:t>36,000, the assessee results with a negative balance in the amount of (-)</w:t>
      </w:r>
      <w:r w:rsidR="005C49DD">
        <w:rPr>
          <w:lang w:val="en-GB"/>
        </w:rPr>
        <w:t xml:space="preserve"> </w:t>
      </w:r>
      <w:r w:rsidR="005C49DD" w:rsidRPr="005B0627">
        <w:rPr>
          <w:lang w:val="en-GB"/>
        </w:rPr>
        <w:t>ALL</w:t>
      </w:r>
      <w:r w:rsidRPr="005B0627">
        <w:rPr>
          <w:lang w:val="en-GB"/>
        </w:rPr>
        <w:t xml:space="preserve"> 1,473,681. For this finding, the assessee </w:t>
      </w:r>
      <w:r w:rsidR="005C49DD">
        <w:rPr>
          <w:lang w:val="en-GB"/>
        </w:rPr>
        <w:t xml:space="preserve">was shifted </w:t>
      </w:r>
      <w:r w:rsidRPr="005B0627">
        <w:rPr>
          <w:lang w:val="en-GB"/>
        </w:rPr>
        <w:t>the burden of proof</w:t>
      </w:r>
      <w:r w:rsidR="00384EC0" w:rsidRPr="005B0627">
        <w:rPr>
          <w:lang w:val="en-GB"/>
        </w:rPr>
        <w:t>.</w:t>
      </w:r>
    </w:p>
    <w:p w14:paraId="19BD0A5D" w14:textId="248EA4A9" w:rsidR="00D6273C" w:rsidRPr="005B0627" w:rsidRDefault="005C49DD" w:rsidP="00A641FE">
      <w:pPr>
        <w:pStyle w:val="Default"/>
        <w:spacing w:before="120" w:line="276" w:lineRule="auto"/>
        <w:jc w:val="both"/>
        <w:rPr>
          <w:lang w:val="en-GB"/>
        </w:rPr>
      </w:pPr>
      <w:r>
        <w:rPr>
          <w:u w:val="single"/>
          <w:lang w:val="en-GB"/>
        </w:rPr>
        <w:t xml:space="preserve">In his response to the results of investigation, </w:t>
      </w:r>
      <w:r w:rsidR="00DF5612" w:rsidRPr="005B0627">
        <w:rPr>
          <w:lang w:val="en-GB"/>
        </w:rPr>
        <w:t xml:space="preserve">the assessee </w:t>
      </w:r>
      <w:r>
        <w:rPr>
          <w:lang w:val="en-GB"/>
        </w:rPr>
        <w:t xml:space="preserve">claimed that: </w:t>
      </w:r>
    </w:p>
    <w:p w14:paraId="61D2EAEC" w14:textId="1860B27F" w:rsidR="00B152FA" w:rsidRPr="005B0627" w:rsidRDefault="00B152FA" w:rsidP="00A641FE">
      <w:pPr>
        <w:pStyle w:val="Default"/>
        <w:spacing w:before="120" w:line="276" w:lineRule="auto"/>
        <w:jc w:val="both"/>
        <w:rPr>
          <w:lang w:val="en-GB"/>
        </w:rPr>
      </w:pPr>
      <w:r w:rsidRPr="005B0627">
        <w:rPr>
          <w:lang w:val="en-GB"/>
        </w:rPr>
        <w:t xml:space="preserve">- </w:t>
      </w:r>
      <w:r w:rsidR="00147858" w:rsidRPr="005B0627">
        <w:rPr>
          <w:lang w:val="en-GB"/>
        </w:rPr>
        <w:t xml:space="preserve">The failure to declare the assets was due to a </w:t>
      </w:r>
      <w:r w:rsidR="00147858" w:rsidRPr="005B0627">
        <w:rPr>
          <w:b/>
          <w:bCs/>
          <w:lang w:val="en-GB"/>
        </w:rPr>
        <w:t>misunderstanding regarding the manner of completing</w:t>
      </w:r>
      <w:r w:rsidR="00147858" w:rsidRPr="005B0627">
        <w:rPr>
          <w:lang w:val="en-GB"/>
        </w:rPr>
        <w:t xml:space="preserve"> the initial declaration in 2003. According to the assessee, the </w:t>
      </w:r>
      <w:r w:rsidR="00C70FD1" w:rsidRPr="00C70FD1">
        <w:rPr>
          <w:b/>
          <w:bCs/>
          <w:lang w:val="en-GB"/>
        </w:rPr>
        <w:t>misguidance</w:t>
      </w:r>
      <w:r w:rsidR="00C70FD1">
        <w:rPr>
          <w:lang w:val="en-GB"/>
        </w:rPr>
        <w:t xml:space="preserve"> </w:t>
      </w:r>
      <w:r w:rsidR="00147858" w:rsidRPr="005B0627">
        <w:rPr>
          <w:b/>
          <w:bCs/>
          <w:lang w:val="en-GB"/>
        </w:rPr>
        <w:t>by HIDAACI employees</w:t>
      </w:r>
      <w:r w:rsidR="00147858" w:rsidRPr="005B0627">
        <w:rPr>
          <w:lang w:val="en-GB"/>
        </w:rPr>
        <w:t xml:space="preserve"> at that time</w:t>
      </w:r>
      <w:r w:rsidR="00C70FD1">
        <w:rPr>
          <w:lang w:val="en-GB"/>
        </w:rPr>
        <w:t>,</w:t>
      </w:r>
      <w:r w:rsidR="00147858" w:rsidRPr="005B0627">
        <w:rPr>
          <w:lang w:val="en-GB"/>
        </w:rPr>
        <w:t xml:space="preserve"> </w:t>
      </w:r>
      <w:r w:rsidR="00C70FD1">
        <w:rPr>
          <w:lang w:val="en-GB"/>
        </w:rPr>
        <w:t>led to t</w:t>
      </w:r>
      <w:r w:rsidR="00147858" w:rsidRPr="005B0627">
        <w:rPr>
          <w:lang w:val="en-GB"/>
        </w:rPr>
        <w:t>he belief that the declaration could be completed and then corrected</w:t>
      </w:r>
      <w:r w:rsidR="00C70FD1">
        <w:rPr>
          <w:lang w:val="en-GB"/>
        </w:rPr>
        <w:t xml:space="preserve"> afterwards</w:t>
      </w:r>
      <w:r w:rsidR="00147858" w:rsidRPr="005B0627">
        <w:rPr>
          <w:lang w:val="en-GB"/>
        </w:rPr>
        <w:t>. This was because it was the first time that the PAD form was being completed in Albania. This interpretation led to the failure to declare this property.</w:t>
      </w:r>
    </w:p>
    <w:p w14:paraId="48770EAA" w14:textId="1A9729FD" w:rsidR="00814C78" w:rsidRPr="005B0627" w:rsidRDefault="00B152FA" w:rsidP="00A641FE">
      <w:pPr>
        <w:pStyle w:val="Default"/>
        <w:spacing w:before="120" w:line="276" w:lineRule="auto"/>
        <w:jc w:val="both"/>
        <w:rPr>
          <w:lang w:val="en-GB"/>
        </w:rPr>
      </w:pPr>
      <w:r w:rsidRPr="005B0627">
        <w:rPr>
          <w:lang w:val="en-GB"/>
        </w:rPr>
        <w:t xml:space="preserve">- </w:t>
      </w:r>
      <w:r w:rsidR="00147858" w:rsidRPr="005B0627">
        <w:rPr>
          <w:lang w:val="en-GB"/>
        </w:rPr>
        <w:t xml:space="preserve">In relation to the financial analysis for the period 1998-2003 the assessee has claimed that the Commission should include in </w:t>
      </w:r>
      <w:r w:rsidR="00C70FD1">
        <w:rPr>
          <w:lang w:val="en-GB"/>
        </w:rPr>
        <w:t>calculation</w:t>
      </w:r>
      <w:r w:rsidR="00147858" w:rsidRPr="005B0627">
        <w:rPr>
          <w:lang w:val="en-GB"/>
        </w:rPr>
        <w:t>: (</w:t>
      </w:r>
      <w:proofErr w:type="spellStart"/>
      <w:r w:rsidR="00147858" w:rsidRPr="005B0627">
        <w:rPr>
          <w:lang w:val="en-GB"/>
        </w:rPr>
        <w:t>i</w:t>
      </w:r>
      <w:proofErr w:type="spellEnd"/>
      <w:r w:rsidR="00147858" w:rsidRPr="005B0627">
        <w:rPr>
          <w:lang w:val="en-GB"/>
        </w:rPr>
        <w:t xml:space="preserve">) Income generated by the wife before marriage in the amount of ALL 452,448; (ii) Income generated by the wife from work in </w:t>
      </w:r>
      <w:r w:rsidR="00422DD7">
        <w:rPr>
          <w:lang w:val="en-GB"/>
        </w:rPr>
        <w:t>LIPRO</w:t>
      </w:r>
      <w:r w:rsidR="00147858" w:rsidRPr="005B0627">
        <w:rPr>
          <w:lang w:val="en-GB"/>
        </w:rPr>
        <w:t xml:space="preserve"> according to the documentation from the relevant institution; (iii) Donations in the amount of USD 3,000 from his brother during 2001-2002. According to the assessee in the progressive analysis</w:t>
      </w:r>
      <w:r w:rsidR="00C70FD1">
        <w:rPr>
          <w:lang w:val="en-GB"/>
        </w:rPr>
        <w:t xml:space="preserve">, he </w:t>
      </w:r>
      <w:r w:rsidR="00147858" w:rsidRPr="005B0627">
        <w:rPr>
          <w:lang w:val="en-GB"/>
        </w:rPr>
        <w:t xml:space="preserve">would result in a positive balance on the two dates of payment of the </w:t>
      </w:r>
      <w:r w:rsidR="00422DD7" w:rsidRPr="005B0627">
        <w:rPr>
          <w:lang w:val="en-GB"/>
        </w:rPr>
        <w:t>instalments</w:t>
      </w:r>
      <w:r w:rsidR="00147858" w:rsidRPr="005B0627">
        <w:rPr>
          <w:lang w:val="en-GB"/>
        </w:rPr>
        <w:t xml:space="preserve"> for the unit in Tirana</w:t>
      </w:r>
      <w:r w:rsidR="00814C78" w:rsidRPr="005B0627">
        <w:rPr>
          <w:lang w:val="en-GB"/>
        </w:rPr>
        <w:t xml:space="preserve">. </w:t>
      </w:r>
    </w:p>
    <w:p w14:paraId="36231948" w14:textId="11DAB563" w:rsidR="00814C78" w:rsidRPr="005B0627" w:rsidRDefault="00C70FD1" w:rsidP="00FF0400">
      <w:pPr>
        <w:pStyle w:val="Default"/>
        <w:spacing w:before="60" w:line="276" w:lineRule="auto"/>
        <w:jc w:val="both"/>
        <w:rPr>
          <w:lang w:val="en-GB"/>
        </w:rPr>
      </w:pPr>
      <w:r>
        <w:rPr>
          <w:u w:val="single"/>
          <w:lang w:val="en-GB"/>
        </w:rPr>
        <w:t xml:space="preserve">According to the </w:t>
      </w:r>
      <w:r w:rsidR="006D0D31" w:rsidRPr="005B0627">
        <w:rPr>
          <w:u w:val="single"/>
          <w:lang w:val="en-GB"/>
        </w:rPr>
        <w:t>financia</w:t>
      </w:r>
      <w:r>
        <w:rPr>
          <w:u w:val="single"/>
          <w:lang w:val="en-GB"/>
        </w:rPr>
        <w:t>l analysis reviewed after the submissions</w:t>
      </w:r>
      <w:r w:rsidR="002F5EEE" w:rsidRPr="005B0627">
        <w:rPr>
          <w:lang w:val="en-GB"/>
        </w:rPr>
        <w:t>,</w:t>
      </w:r>
      <w:r w:rsidR="006D0D31" w:rsidRPr="005B0627">
        <w:rPr>
          <w:lang w:val="en-GB"/>
        </w:rPr>
        <w:t xml:space="preserve"> </w:t>
      </w:r>
      <w:r>
        <w:rPr>
          <w:lang w:val="en-GB"/>
        </w:rPr>
        <w:t xml:space="preserve">according to the </w:t>
      </w:r>
      <w:r w:rsidR="00FC3A88" w:rsidRPr="005B0627">
        <w:rPr>
          <w:lang w:val="en-GB"/>
        </w:rPr>
        <w:t>Commission</w:t>
      </w:r>
      <w:r w:rsidR="006D0D31" w:rsidRPr="005B0627">
        <w:rPr>
          <w:lang w:val="en-GB"/>
        </w:rPr>
        <w:t xml:space="preserve">, </w:t>
      </w:r>
      <w:r>
        <w:rPr>
          <w:lang w:val="en-GB"/>
        </w:rPr>
        <w:t xml:space="preserve">the total financial shortage of the </w:t>
      </w:r>
      <w:r w:rsidR="00B865ED" w:rsidRPr="005B0627">
        <w:rPr>
          <w:lang w:val="en-GB"/>
        </w:rPr>
        <w:t xml:space="preserve">assessee </w:t>
      </w:r>
      <w:r>
        <w:rPr>
          <w:lang w:val="en-GB"/>
        </w:rPr>
        <w:t xml:space="preserve">is ALL </w:t>
      </w:r>
      <w:r w:rsidR="00004D32" w:rsidRPr="005B0627">
        <w:rPr>
          <w:lang w:val="en-GB"/>
        </w:rPr>
        <w:t>(</w:t>
      </w:r>
      <w:r w:rsidR="00FF0400" w:rsidRPr="005B0627">
        <w:rPr>
          <w:lang w:val="en-GB"/>
        </w:rPr>
        <w:t>-</w:t>
      </w:r>
      <w:r w:rsidR="00004D32" w:rsidRPr="005B0627">
        <w:rPr>
          <w:lang w:val="en-GB"/>
        </w:rPr>
        <w:t xml:space="preserve">) </w:t>
      </w:r>
      <w:r w:rsidR="00FF0400" w:rsidRPr="005B0627">
        <w:rPr>
          <w:lang w:val="en-GB"/>
        </w:rPr>
        <w:t xml:space="preserve">882,576. </w:t>
      </w:r>
      <w:r>
        <w:rPr>
          <w:lang w:val="en-GB"/>
        </w:rPr>
        <w:t>This balance changed (decreased) in the analysis according to the dates of payments of the amounts, as</w:t>
      </w:r>
      <w:r w:rsidR="00814C78" w:rsidRPr="005B0627">
        <w:rPr>
          <w:lang w:val="en-GB"/>
        </w:rPr>
        <w:t>:</w:t>
      </w:r>
    </w:p>
    <w:p w14:paraId="1827F1E5" w14:textId="52CCE078" w:rsidR="00180FFF" w:rsidRPr="005B0627" w:rsidRDefault="00180FFF" w:rsidP="00180FFF">
      <w:pPr>
        <w:pStyle w:val="Default"/>
        <w:numPr>
          <w:ilvl w:val="0"/>
          <w:numId w:val="11"/>
        </w:numPr>
        <w:spacing w:before="60" w:line="276" w:lineRule="auto"/>
        <w:jc w:val="both"/>
        <w:rPr>
          <w:lang w:val="en-GB"/>
        </w:rPr>
      </w:pPr>
      <w:r w:rsidRPr="005B0627">
        <w:rPr>
          <w:lang w:val="en-GB"/>
        </w:rPr>
        <w:t xml:space="preserve">The Commission took into </w:t>
      </w:r>
      <w:r w:rsidR="00D43FEA">
        <w:rPr>
          <w:lang w:val="en-GB"/>
        </w:rPr>
        <w:t xml:space="preserve">account </w:t>
      </w:r>
      <w:r w:rsidRPr="005B0627">
        <w:rPr>
          <w:lang w:val="en-GB"/>
        </w:rPr>
        <w:t>the income of the assessee's wife from her</w:t>
      </w:r>
      <w:r w:rsidR="00D43FEA">
        <w:rPr>
          <w:lang w:val="en-GB"/>
        </w:rPr>
        <w:t xml:space="preserve"> employment </w:t>
      </w:r>
      <w:r w:rsidRPr="005B0627">
        <w:rPr>
          <w:lang w:val="en-GB"/>
        </w:rPr>
        <w:t>at the Saranda</w:t>
      </w:r>
      <w:r w:rsidR="00D43FEA" w:rsidRPr="00D43FEA">
        <w:rPr>
          <w:lang w:val="en-GB"/>
        </w:rPr>
        <w:t xml:space="preserve"> </w:t>
      </w:r>
      <w:r w:rsidR="00D43FEA">
        <w:rPr>
          <w:lang w:val="en-GB"/>
        </w:rPr>
        <w:t>LIPRO</w:t>
      </w:r>
      <w:r w:rsidRPr="005B0627">
        <w:rPr>
          <w:lang w:val="en-GB"/>
        </w:rPr>
        <w:t xml:space="preserve"> based on the additional documentation filed by the assessee</w:t>
      </w:r>
      <w:r w:rsidR="00D43FEA">
        <w:rPr>
          <w:lang w:val="en-GB"/>
        </w:rPr>
        <w:t xml:space="preserve"> with his submissions</w:t>
      </w:r>
      <w:r w:rsidRPr="005B0627">
        <w:rPr>
          <w:lang w:val="en-GB"/>
        </w:rPr>
        <w:t>.</w:t>
      </w:r>
    </w:p>
    <w:p w14:paraId="1B7D2689" w14:textId="6FC415E0" w:rsidR="00B66D67" w:rsidRPr="005B0627" w:rsidRDefault="00180FFF" w:rsidP="00180FFF">
      <w:pPr>
        <w:pStyle w:val="Default"/>
        <w:numPr>
          <w:ilvl w:val="0"/>
          <w:numId w:val="11"/>
        </w:numPr>
        <w:spacing w:before="60" w:line="276" w:lineRule="auto"/>
        <w:jc w:val="both"/>
        <w:rPr>
          <w:lang w:val="en-GB"/>
        </w:rPr>
      </w:pPr>
      <w:r w:rsidRPr="005B0627">
        <w:rPr>
          <w:lang w:val="en-GB"/>
        </w:rPr>
        <w:t xml:space="preserve">The Commission accepted as convincing the argument brought in the </w:t>
      </w:r>
      <w:r w:rsidR="00D43FEA">
        <w:rPr>
          <w:lang w:val="en-GB"/>
        </w:rPr>
        <w:t>submissions</w:t>
      </w:r>
      <w:r w:rsidR="00D43FEA" w:rsidRPr="005B0627">
        <w:rPr>
          <w:lang w:val="en-GB"/>
        </w:rPr>
        <w:t xml:space="preserve"> </w:t>
      </w:r>
      <w:r w:rsidRPr="005B0627">
        <w:rPr>
          <w:lang w:val="en-GB"/>
        </w:rPr>
        <w:t xml:space="preserve">that the first installment for the purchase of the apartment in 2001 was not </w:t>
      </w:r>
      <w:r w:rsidR="00422DD7" w:rsidRPr="005B0627">
        <w:rPr>
          <w:lang w:val="en-GB"/>
        </w:rPr>
        <w:t xml:space="preserve">USD </w:t>
      </w:r>
      <w:r w:rsidRPr="005B0627">
        <w:rPr>
          <w:lang w:val="en-GB"/>
        </w:rPr>
        <w:t xml:space="preserve">10,000 according to the </w:t>
      </w:r>
      <w:r w:rsidR="007F1C00">
        <w:rPr>
          <w:lang w:val="en-GB"/>
        </w:rPr>
        <w:t>off-the-plan</w:t>
      </w:r>
      <w:r w:rsidR="007F1C00" w:rsidRPr="005B0627">
        <w:rPr>
          <w:lang w:val="en-GB"/>
        </w:rPr>
        <w:t xml:space="preserve"> </w:t>
      </w:r>
      <w:r w:rsidRPr="005B0627">
        <w:rPr>
          <w:lang w:val="en-GB"/>
        </w:rPr>
        <w:t xml:space="preserve">contract but </w:t>
      </w:r>
      <w:r w:rsidR="00422DD7" w:rsidRPr="005B0627">
        <w:rPr>
          <w:lang w:val="en-GB"/>
        </w:rPr>
        <w:t xml:space="preserve">USD </w:t>
      </w:r>
      <w:r w:rsidRPr="005B0627">
        <w:rPr>
          <w:lang w:val="en-GB"/>
        </w:rPr>
        <w:t xml:space="preserve">3,000 on the date of its signing, and </w:t>
      </w:r>
      <w:r w:rsidR="00422DD7" w:rsidRPr="005B0627">
        <w:rPr>
          <w:lang w:val="en-GB"/>
        </w:rPr>
        <w:t xml:space="preserve">USD </w:t>
      </w:r>
      <w:r w:rsidRPr="005B0627">
        <w:rPr>
          <w:lang w:val="en-GB"/>
        </w:rPr>
        <w:t xml:space="preserve">7,000 in 2003, after December 12, the date of payment of the last </w:t>
      </w:r>
      <w:r w:rsidR="00D43FEA" w:rsidRPr="005B0627">
        <w:rPr>
          <w:lang w:val="en-GB"/>
        </w:rPr>
        <w:t>instalment</w:t>
      </w:r>
      <w:r w:rsidRPr="005B0627">
        <w:rPr>
          <w:lang w:val="en-GB"/>
        </w:rPr>
        <w:t xml:space="preserve"> </w:t>
      </w:r>
      <w:r w:rsidR="00D43FEA">
        <w:rPr>
          <w:lang w:val="en-GB"/>
        </w:rPr>
        <w:t xml:space="preserve">for </w:t>
      </w:r>
      <w:r w:rsidRPr="005B0627">
        <w:rPr>
          <w:lang w:val="en-GB"/>
        </w:rPr>
        <w:t>the unit</w:t>
      </w:r>
      <w:r w:rsidR="002F5EEE" w:rsidRPr="005B0627">
        <w:rPr>
          <w:lang w:val="en-GB"/>
        </w:rPr>
        <w:t>.</w:t>
      </w:r>
      <w:r w:rsidR="00D43FEA">
        <w:rPr>
          <w:lang w:val="en-GB"/>
        </w:rPr>
        <w:t xml:space="preserve"> </w:t>
      </w:r>
    </w:p>
    <w:p w14:paraId="57A6B243" w14:textId="300B8611" w:rsidR="004D4166" w:rsidRPr="005B0627" w:rsidRDefault="004D4166" w:rsidP="004D4166">
      <w:pPr>
        <w:pStyle w:val="Default"/>
        <w:spacing w:before="60" w:line="276" w:lineRule="auto"/>
        <w:jc w:val="both"/>
        <w:rPr>
          <w:lang w:val="en-GB"/>
        </w:rPr>
      </w:pPr>
      <w:r w:rsidRPr="005B0627">
        <w:rPr>
          <w:lang w:val="en-GB"/>
        </w:rPr>
        <w:t xml:space="preserve">The Commission also concluded in its decision that the assessee made an </w:t>
      </w:r>
      <w:r w:rsidR="00403E4F" w:rsidRPr="005B0627">
        <w:rPr>
          <w:lang w:val="en-GB"/>
        </w:rPr>
        <w:t>in</w:t>
      </w:r>
      <w:r w:rsidR="00403E4F">
        <w:rPr>
          <w:lang w:val="en-GB"/>
        </w:rPr>
        <w:t xml:space="preserve">accurate </w:t>
      </w:r>
      <w:r w:rsidRPr="005B0627">
        <w:rPr>
          <w:lang w:val="en-GB"/>
        </w:rPr>
        <w:t>declaration in accordance with the provisions of Article 4</w:t>
      </w:r>
      <w:r w:rsidR="00403E4F">
        <w:rPr>
          <w:lang w:val="en-GB"/>
        </w:rPr>
        <w:t>/a</w:t>
      </w:r>
      <w:r w:rsidRPr="005B0627">
        <w:rPr>
          <w:lang w:val="en-GB"/>
        </w:rPr>
        <w:t xml:space="preserve"> of law no. 9049, dated 10.4.2003, as a result of not declaring the purchase of this property in the PAD of 2003.</w:t>
      </w:r>
    </w:p>
    <w:p w14:paraId="0D11C3A6" w14:textId="4EDB9EB5" w:rsidR="004D4166" w:rsidRPr="005B0627" w:rsidRDefault="004D4166" w:rsidP="004D4166">
      <w:pPr>
        <w:pStyle w:val="Default"/>
        <w:spacing w:before="60" w:line="276" w:lineRule="auto"/>
        <w:jc w:val="both"/>
        <w:rPr>
          <w:lang w:val="en-GB"/>
        </w:rPr>
      </w:pPr>
      <w:r w:rsidRPr="005B0627">
        <w:rPr>
          <w:u w:val="single"/>
          <w:lang w:val="en-GB"/>
        </w:rPr>
        <w:t xml:space="preserve">In the appeal filed with the </w:t>
      </w:r>
      <w:r w:rsidR="00F17C05">
        <w:rPr>
          <w:u w:val="single"/>
          <w:lang w:val="en-GB"/>
        </w:rPr>
        <w:t>Chamber</w:t>
      </w:r>
      <w:r w:rsidRPr="005B0627">
        <w:rPr>
          <w:lang w:val="en-GB"/>
        </w:rPr>
        <w:t>, the assessee disputes the Commission's decision, emphasizing that the financial analysis did not take into account:</w:t>
      </w:r>
    </w:p>
    <w:p w14:paraId="7D8B708C" w14:textId="125837DE" w:rsidR="004D4166" w:rsidRPr="005B0627" w:rsidRDefault="004D4166" w:rsidP="004D4166">
      <w:pPr>
        <w:pStyle w:val="Default"/>
        <w:spacing w:before="60" w:line="276" w:lineRule="auto"/>
        <w:jc w:val="both"/>
        <w:rPr>
          <w:lang w:val="en-GB"/>
        </w:rPr>
      </w:pPr>
      <w:r w:rsidRPr="005B0627">
        <w:rPr>
          <w:lang w:val="en-GB"/>
        </w:rPr>
        <w:t>•</w:t>
      </w:r>
      <w:r w:rsidR="00403E4F">
        <w:rPr>
          <w:lang w:val="en-GB"/>
        </w:rPr>
        <w:t xml:space="preserve">Donations from </w:t>
      </w:r>
      <w:r w:rsidRPr="005B0627">
        <w:rPr>
          <w:lang w:val="en-GB"/>
        </w:rPr>
        <w:t>his brother.</w:t>
      </w:r>
    </w:p>
    <w:p w14:paraId="6969A25E" w14:textId="65E42760" w:rsidR="004D4166" w:rsidRPr="005B0627" w:rsidRDefault="004D4166" w:rsidP="004D4166">
      <w:pPr>
        <w:pStyle w:val="Default"/>
        <w:spacing w:before="60" w:line="276" w:lineRule="auto"/>
        <w:jc w:val="both"/>
        <w:rPr>
          <w:lang w:val="en-GB"/>
        </w:rPr>
      </w:pPr>
      <w:r w:rsidRPr="005B0627">
        <w:rPr>
          <w:lang w:val="en-GB"/>
        </w:rPr>
        <w:t xml:space="preserve">•Income of his wife from </w:t>
      </w:r>
      <w:r w:rsidR="00403E4F">
        <w:rPr>
          <w:lang w:val="en-GB"/>
        </w:rPr>
        <w:t xml:space="preserve">work in </w:t>
      </w:r>
      <w:r w:rsidRPr="005B0627">
        <w:rPr>
          <w:lang w:val="en-GB"/>
        </w:rPr>
        <w:t xml:space="preserve">emigration, which was used to create </w:t>
      </w:r>
      <w:r w:rsidR="00403E4F">
        <w:rPr>
          <w:lang w:val="en-GB"/>
        </w:rPr>
        <w:t>assets a</w:t>
      </w:r>
      <w:r w:rsidRPr="005B0627">
        <w:rPr>
          <w:lang w:val="en-GB"/>
        </w:rPr>
        <w:t>fter marriage.</w:t>
      </w:r>
    </w:p>
    <w:p w14:paraId="1486E590" w14:textId="7F719B16" w:rsidR="004D4166" w:rsidRPr="005B0627" w:rsidRDefault="004D4166" w:rsidP="004D4166">
      <w:pPr>
        <w:pStyle w:val="Default"/>
        <w:spacing w:before="60" w:line="276" w:lineRule="auto"/>
        <w:jc w:val="both"/>
        <w:rPr>
          <w:lang w:val="en-GB"/>
        </w:rPr>
      </w:pPr>
      <w:r w:rsidRPr="005B0627">
        <w:rPr>
          <w:lang w:val="en-GB"/>
        </w:rPr>
        <w:t>•Income from his wife's work as a</w:t>
      </w:r>
      <w:r w:rsidR="00403E4F">
        <w:rPr>
          <w:lang w:val="en-GB"/>
        </w:rPr>
        <w:t xml:space="preserve">n </w:t>
      </w:r>
      <w:r w:rsidRPr="005B0627">
        <w:rPr>
          <w:lang w:val="en-GB"/>
        </w:rPr>
        <w:t xml:space="preserve">assistant </w:t>
      </w:r>
      <w:r w:rsidR="00403E4F">
        <w:rPr>
          <w:lang w:val="en-GB"/>
        </w:rPr>
        <w:t xml:space="preserve">lawyer </w:t>
      </w:r>
      <w:r w:rsidRPr="005B0627">
        <w:rPr>
          <w:lang w:val="en-GB"/>
        </w:rPr>
        <w:t>for the period March-December 2000.</w:t>
      </w:r>
    </w:p>
    <w:p w14:paraId="162190FE" w14:textId="5E94351C" w:rsidR="004D4166" w:rsidRPr="005B0627" w:rsidRDefault="004D4166" w:rsidP="004D4166">
      <w:pPr>
        <w:pStyle w:val="Default"/>
        <w:spacing w:before="60" w:line="276" w:lineRule="auto"/>
        <w:jc w:val="both"/>
        <w:rPr>
          <w:lang w:val="en-GB"/>
        </w:rPr>
      </w:pPr>
      <w:r w:rsidRPr="005B0627">
        <w:rPr>
          <w:lang w:val="en-GB"/>
        </w:rPr>
        <w:t>He adds that if all of th</w:t>
      </w:r>
      <w:r w:rsidR="009F3FBF">
        <w:rPr>
          <w:lang w:val="en-GB"/>
        </w:rPr>
        <w:t>ese amounts of</w:t>
      </w:r>
      <w:r w:rsidRPr="005B0627">
        <w:rPr>
          <w:lang w:val="en-GB"/>
        </w:rPr>
        <w:t xml:space="preserve"> income had been included, the financial analysis would have resulted in a positive balance of ALL 32,794 on 12.12.2003.</w:t>
      </w:r>
    </w:p>
    <w:p w14:paraId="54E86D2C" w14:textId="19EE6093" w:rsidR="00FF0400" w:rsidRPr="005B0627" w:rsidRDefault="004D4166" w:rsidP="004D4166">
      <w:pPr>
        <w:pStyle w:val="Default"/>
        <w:spacing w:before="60" w:line="276" w:lineRule="auto"/>
        <w:jc w:val="both"/>
        <w:rPr>
          <w:lang w:val="en-GB"/>
        </w:rPr>
      </w:pPr>
      <w:r w:rsidRPr="005B0627">
        <w:rPr>
          <w:lang w:val="en-GB"/>
        </w:rPr>
        <w:t xml:space="preserve">The assessee points out that during the period in question, </w:t>
      </w:r>
      <w:r w:rsidR="00C53C9D">
        <w:rPr>
          <w:lang w:val="en-GB"/>
        </w:rPr>
        <w:t xml:space="preserve">his </w:t>
      </w:r>
      <w:r w:rsidRPr="005B0627">
        <w:rPr>
          <w:lang w:val="en-GB"/>
        </w:rPr>
        <w:t xml:space="preserve">wife was living with her family, which means that she had no personal living expenses. Consequently, all her income can be considered </w:t>
      </w:r>
      <w:r w:rsidR="009F3FBF">
        <w:rPr>
          <w:lang w:val="en-GB"/>
        </w:rPr>
        <w:t xml:space="preserve">as </w:t>
      </w:r>
      <w:r w:rsidRPr="005B0627">
        <w:rPr>
          <w:lang w:val="en-GB"/>
        </w:rPr>
        <w:t>saved and used for the purchase of the unit.</w:t>
      </w:r>
      <w:r w:rsidR="00D412D8" w:rsidRPr="005B0627">
        <w:rPr>
          <w:lang w:val="en-GB"/>
        </w:rPr>
        <w:t xml:space="preserve"> </w:t>
      </w:r>
    </w:p>
    <w:p w14:paraId="0090129C" w14:textId="77777777" w:rsidR="007461A0" w:rsidRPr="005B0627" w:rsidRDefault="007461A0" w:rsidP="007461A0">
      <w:pPr>
        <w:pStyle w:val="NoSpacing"/>
        <w:jc w:val="both"/>
        <w:rPr>
          <w:rFonts w:ascii="Times New Roman" w:hAnsi="Times New Roman" w:cs="Times New Roman"/>
          <w:sz w:val="8"/>
          <w:szCs w:val="8"/>
          <w:lang w:val="en-GB"/>
        </w:rPr>
      </w:pPr>
    </w:p>
    <w:p w14:paraId="5A7D2203" w14:textId="7B5B915A" w:rsidR="00CC3EC0" w:rsidRPr="005B0627" w:rsidRDefault="00095782" w:rsidP="007461A0">
      <w:pPr>
        <w:pStyle w:val="NoSpacing"/>
        <w:jc w:val="both"/>
        <w:rPr>
          <w:rFonts w:ascii="Times New Roman" w:hAnsi="Times New Roman" w:cs="Times New Roman"/>
          <w:b/>
          <w:bCs/>
          <w:sz w:val="24"/>
          <w:szCs w:val="24"/>
          <w:u w:val="single"/>
          <w:lang w:val="en-GB"/>
        </w:rPr>
      </w:pPr>
      <w:r>
        <w:rPr>
          <w:rFonts w:ascii="Times New Roman" w:hAnsi="Times New Roman" w:cs="Times New Roman"/>
          <w:b/>
          <w:bCs/>
          <w:sz w:val="24"/>
          <w:szCs w:val="24"/>
          <w:u w:val="single"/>
          <w:lang w:val="en-GB"/>
        </w:rPr>
        <w:t>A verification of the elements of the financial analysis at the Chamber, showed that</w:t>
      </w:r>
      <w:r w:rsidR="00D412D8" w:rsidRPr="005B0627">
        <w:rPr>
          <w:rFonts w:ascii="Times New Roman" w:hAnsi="Times New Roman" w:cs="Times New Roman"/>
          <w:b/>
          <w:bCs/>
          <w:sz w:val="24"/>
          <w:szCs w:val="24"/>
          <w:u w:val="single"/>
          <w:lang w:val="en-GB"/>
        </w:rPr>
        <w:t xml:space="preserve">: </w:t>
      </w:r>
    </w:p>
    <w:p w14:paraId="75D603F8" w14:textId="77777777" w:rsidR="007461A0" w:rsidRPr="005B0627" w:rsidRDefault="007461A0" w:rsidP="007461A0">
      <w:pPr>
        <w:pStyle w:val="NoSpacing"/>
        <w:jc w:val="both"/>
        <w:rPr>
          <w:rFonts w:ascii="Times New Roman" w:hAnsi="Times New Roman" w:cs="Times New Roman"/>
          <w:sz w:val="12"/>
          <w:szCs w:val="12"/>
          <w:lang w:val="en-GB"/>
        </w:rPr>
      </w:pPr>
    </w:p>
    <w:p w14:paraId="681EFD1D" w14:textId="7E90E490" w:rsidR="004D4166" w:rsidRPr="005B0627" w:rsidRDefault="004D4166" w:rsidP="004D4166">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 The assessee has not submitted supporting documentation to prove the donation of EUR 3,000 from the brother. For this reason, this amount will not be taken into account </w:t>
      </w:r>
      <w:r w:rsidR="00095782">
        <w:rPr>
          <w:rFonts w:ascii="Times New Roman" w:hAnsi="Times New Roman" w:cs="Times New Roman"/>
          <w:sz w:val="24"/>
          <w:szCs w:val="24"/>
          <w:lang w:val="en-GB"/>
        </w:rPr>
        <w:t xml:space="preserve">in </w:t>
      </w:r>
      <w:r w:rsidRPr="005B0627">
        <w:rPr>
          <w:rFonts w:ascii="Times New Roman" w:hAnsi="Times New Roman" w:cs="Times New Roman"/>
          <w:sz w:val="24"/>
          <w:szCs w:val="24"/>
          <w:lang w:val="en-GB"/>
        </w:rPr>
        <w:t xml:space="preserve">the analysis carried out by the </w:t>
      </w:r>
      <w:r w:rsidR="00F17C05">
        <w:rPr>
          <w:rFonts w:ascii="Times New Roman" w:hAnsi="Times New Roman" w:cs="Times New Roman"/>
          <w:sz w:val="24"/>
          <w:szCs w:val="24"/>
          <w:lang w:val="en-GB"/>
        </w:rPr>
        <w:t>Chamber</w:t>
      </w:r>
      <w:r w:rsidRPr="005B0627">
        <w:rPr>
          <w:rFonts w:ascii="Times New Roman" w:hAnsi="Times New Roman" w:cs="Times New Roman"/>
          <w:sz w:val="24"/>
          <w:szCs w:val="24"/>
          <w:lang w:val="en-GB"/>
        </w:rPr>
        <w:t>, in accordance with the position held by the Commission.</w:t>
      </w:r>
    </w:p>
    <w:p w14:paraId="07E1269E" w14:textId="41E1EEA7" w:rsidR="004D4166" w:rsidRPr="005B0627" w:rsidRDefault="004D4166" w:rsidP="004D4166">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 The assessee has not proven with documentation the legitimate source of the alleged income of the wife. Consequently, this income will not be included in the analysis, in </w:t>
      </w:r>
      <w:r w:rsidR="00095782">
        <w:rPr>
          <w:rFonts w:ascii="Times New Roman" w:hAnsi="Times New Roman" w:cs="Times New Roman"/>
          <w:sz w:val="24"/>
          <w:szCs w:val="24"/>
          <w:lang w:val="en-GB"/>
        </w:rPr>
        <w:t xml:space="preserve">line with </w:t>
      </w:r>
      <w:r w:rsidRPr="005B0627">
        <w:rPr>
          <w:rFonts w:ascii="Times New Roman" w:hAnsi="Times New Roman" w:cs="Times New Roman"/>
          <w:sz w:val="24"/>
          <w:szCs w:val="24"/>
          <w:lang w:val="en-GB"/>
        </w:rPr>
        <w:t>the Commission</w:t>
      </w:r>
      <w:r w:rsidR="00095782">
        <w:rPr>
          <w:rFonts w:ascii="Times New Roman" w:hAnsi="Times New Roman" w:cs="Times New Roman"/>
          <w:sz w:val="24"/>
          <w:szCs w:val="24"/>
          <w:lang w:val="en-GB"/>
        </w:rPr>
        <w:t>.</w:t>
      </w:r>
    </w:p>
    <w:p w14:paraId="052F7A0D" w14:textId="5662DDFB" w:rsidR="00062C21" w:rsidRPr="005B0627" w:rsidRDefault="004D4166" w:rsidP="004D4166">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 Unlike the Commission's analysis, in the </w:t>
      </w:r>
      <w:r w:rsidR="00F17C05">
        <w:rPr>
          <w:rFonts w:ascii="Times New Roman" w:hAnsi="Times New Roman" w:cs="Times New Roman"/>
          <w:sz w:val="24"/>
          <w:szCs w:val="24"/>
          <w:lang w:val="en-GB"/>
        </w:rPr>
        <w:t>Chamber</w:t>
      </w:r>
      <w:r w:rsidRPr="005B0627">
        <w:rPr>
          <w:rFonts w:ascii="Times New Roman" w:hAnsi="Times New Roman" w:cs="Times New Roman"/>
          <w:sz w:val="24"/>
          <w:szCs w:val="24"/>
          <w:lang w:val="en-GB"/>
        </w:rPr>
        <w:t xml:space="preserve"> the payment of the installment of USD 10,000 for the apartment purchased in Tirana is considered as made on the date of conclusion of the contract. Consequently, a </w:t>
      </w:r>
      <w:r w:rsidRPr="005B0627">
        <w:rPr>
          <w:rFonts w:ascii="Times New Roman" w:hAnsi="Times New Roman" w:cs="Times New Roman"/>
          <w:i/>
          <w:iCs/>
          <w:sz w:val="24"/>
          <w:szCs w:val="24"/>
          <w:u w:val="single"/>
          <w:lang w:val="en-GB"/>
        </w:rPr>
        <w:t xml:space="preserve">“surplus carried over from the previous period” </w:t>
      </w:r>
      <w:r w:rsidRPr="00016033">
        <w:rPr>
          <w:rFonts w:ascii="Times New Roman" w:hAnsi="Times New Roman" w:cs="Times New Roman"/>
          <w:sz w:val="24"/>
          <w:szCs w:val="24"/>
          <w:lang w:val="en-GB"/>
        </w:rPr>
        <w:t>will not be created,</w:t>
      </w:r>
      <w:r w:rsidRPr="005B0627">
        <w:rPr>
          <w:rFonts w:ascii="Times New Roman" w:hAnsi="Times New Roman" w:cs="Times New Roman"/>
          <w:sz w:val="24"/>
          <w:szCs w:val="24"/>
          <w:lang w:val="en-GB"/>
        </w:rPr>
        <w:t xml:space="preserve"> which affects the improvement of the result </w:t>
      </w:r>
      <w:r w:rsidR="00016033">
        <w:rPr>
          <w:rFonts w:ascii="Times New Roman" w:hAnsi="Times New Roman" w:cs="Times New Roman"/>
          <w:sz w:val="24"/>
          <w:szCs w:val="24"/>
          <w:lang w:val="en-GB"/>
        </w:rPr>
        <w:t xml:space="preserve">in </w:t>
      </w:r>
      <w:r w:rsidRPr="005B0627">
        <w:rPr>
          <w:rFonts w:ascii="Times New Roman" w:hAnsi="Times New Roman" w:cs="Times New Roman"/>
          <w:sz w:val="24"/>
          <w:szCs w:val="24"/>
          <w:lang w:val="en-GB"/>
        </w:rPr>
        <w:t>the end</w:t>
      </w:r>
      <w:r w:rsidR="000969C5" w:rsidRPr="005B0627">
        <w:rPr>
          <w:rFonts w:ascii="Times New Roman" w:hAnsi="Times New Roman" w:cs="Times New Roman"/>
          <w:sz w:val="24"/>
          <w:szCs w:val="24"/>
          <w:lang w:val="en-GB"/>
        </w:rPr>
        <w:t>.</w:t>
      </w:r>
    </w:p>
    <w:p w14:paraId="44D92743" w14:textId="77777777" w:rsidR="00004D32" w:rsidRPr="005B0627" w:rsidRDefault="00004D32" w:rsidP="007461A0">
      <w:pPr>
        <w:pStyle w:val="NoSpacing"/>
        <w:jc w:val="both"/>
        <w:rPr>
          <w:rFonts w:ascii="Times New Roman" w:hAnsi="Times New Roman" w:cs="Times New Roman"/>
          <w:color w:val="000000"/>
          <w:sz w:val="12"/>
          <w:szCs w:val="12"/>
          <w:u w:val="single"/>
          <w:lang w:val="en-GB"/>
        </w:rPr>
      </w:pPr>
    </w:p>
    <w:p w14:paraId="2BBEC1A5" w14:textId="5A3046B9" w:rsidR="007461A0" w:rsidRPr="005B0627" w:rsidRDefault="00016033" w:rsidP="007461A0">
      <w:pPr>
        <w:pStyle w:val="NoSpacing"/>
        <w:jc w:val="both"/>
        <w:rPr>
          <w:rFonts w:ascii="Times New Roman" w:hAnsi="Times New Roman" w:cs="Times New Roman"/>
          <w:color w:val="000000"/>
          <w:u w:val="single"/>
          <w:lang w:val="en-GB"/>
        </w:rPr>
      </w:pPr>
      <w:r>
        <w:rPr>
          <w:rFonts w:ascii="Times New Roman" w:hAnsi="Times New Roman" w:cs="Times New Roman"/>
          <w:color w:val="000000"/>
          <w:u w:val="single"/>
          <w:lang w:val="en-GB"/>
        </w:rPr>
        <w:t xml:space="preserve">Comparative table of the financial analysis for the property - </w:t>
      </w:r>
      <w:r w:rsidRPr="005B0627">
        <w:rPr>
          <w:rFonts w:ascii="Times New Roman" w:hAnsi="Times New Roman" w:cs="Times New Roman"/>
          <w:color w:val="000000"/>
          <w:u w:val="single"/>
          <w:lang w:val="en-GB"/>
        </w:rPr>
        <w:t>40 m</w:t>
      </w:r>
      <w:r w:rsidRPr="00016033">
        <w:rPr>
          <w:rFonts w:ascii="Times New Roman" w:hAnsi="Times New Roman" w:cs="Times New Roman"/>
          <w:color w:val="000000"/>
          <w:u w:val="single"/>
          <w:vertAlign w:val="superscript"/>
          <w:lang w:val="en-GB"/>
        </w:rPr>
        <w:t>2</w:t>
      </w:r>
      <w:r>
        <w:rPr>
          <w:rFonts w:ascii="Times New Roman" w:hAnsi="Times New Roman" w:cs="Times New Roman"/>
          <w:color w:val="000000"/>
          <w:u w:val="single"/>
          <w:lang w:val="en-GB"/>
        </w:rPr>
        <w:t xml:space="preserve"> Unit </w:t>
      </w:r>
    </w:p>
    <w:p w14:paraId="61F25730" w14:textId="509B47D3" w:rsidR="00503C23" w:rsidRDefault="00503C23" w:rsidP="007461A0">
      <w:pPr>
        <w:pStyle w:val="NoSpacing"/>
        <w:jc w:val="both"/>
        <w:rPr>
          <w:rFonts w:ascii="Times New Roman" w:hAnsi="Times New Roman" w:cs="Times New Roman"/>
          <w:color w:val="000000"/>
          <w:sz w:val="24"/>
          <w:szCs w:val="24"/>
          <w:lang w:val="en-GB"/>
        </w:rPr>
      </w:pPr>
    </w:p>
    <w:p w14:paraId="701F589E" w14:textId="1F867CE7" w:rsidR="00E449CC" w:rsidRPr="005B0627" w:rsidRDefault="00C725CF" w:rsidP="007461A0">
      <w:pPr>
        <w:pStyle w:val="NoSpacing"/>
        <w:jc w:val="both"/>
        <w:rPr>
          <w:rFonts w:ascii="Times New Roman" w:hAnsi="Times New Roman" w:cs="Times New Roman"/>
          <w:color w:val="000000"/>
          <w:sz w:val="24"/>
          <w:szCs w:val="24"/>
          <w:lang w:val="en-GB"/>
        </w:rPr>
      </w:pPr>
      <w:r w:rsidRPr="00C725CF">
        <w:rPr>
          <w:noProof/>
        </w:rPr>
        <w:drawing>
          <wp:inline distT="0" distB="0" distL="0" distR="0" wp14:anchorId="6AAED0A9" wp14:editId="58CA2A59">
            <wp:extent cx="6492240" cy="28194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2240" cy="2819400"/>
                    </a:xfrm>
                    <a:prstGeom prst="rect">
                      <a:avLst/>
                    </a:prstGeom>
                    <a:noFill/>
                    <a:ln>
                      <a:noFill/>
                    </a:ln>
                  </pic:spPr>
                </pic:pic>
              </a:graphicData>
            </a:graphic>
          </wp:inline>
        </w:drawing>
      </w:r>
    </w:p>
    <w:p w14:paraId="7A3D9BBD" w14:textId="1437E49A" w:rsidR="007461A0" w:rsidRPr="005B0627" w:rsidRDefault="007461A0" w:rsidP="005538B3">
      <w:pPr>
        <w:tabs>
          <w:tab w:val="left" w:pos="975"/>
        </w:tabs>
        <w:rPr>
          <w:rFonts w:ascii="Times New Roman" w:hAnsi="Times New Roman" w:cs="Times New Roman"/>
          <w:noProof w:val="0"/>
          <w:color w:val="000000"/>
          <w:sz w:val="24"/>
          <w:szCs w:val="24"/>
          <w:lang w:val="en-GB"/>
        </w:rPr>
      </w:pPr>
    </w:p>
    <w:p w14:paraId="436CA322" w14:textId="16C67D8C" w:rsidR="004D4166" w:rsidRPr="005B0627" w:rsidRDefault="004D4166" w:rsidP="004D4166">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u w:val="single"/>
          <w:lang w:val="en-GB"/>
        </w:rPr>
        <w:t xml:space="preserve">From the analysis carried out by the </w:t>
      </w:r>
      <w:r w:rsidR="00F17C05">
        <w:rPr>
          <w:rFonts w:ascii="Times New Roman" w:hAnsi="Times New Roman" w:cs="Times New Roman"/>
          <w:sz w:val="24"/>
          <w:szCs w:val="24"/>
          <w:u w:val="single"/>
          <w:lang w:val="en-GB"/>
        </w:rPr>
        <w:t>Chamber</w:t>
      </w:r>
      <w:r w:rsidRPr="005B0627">
        <w:rPr>
          <w:rFonts w:ascii="Times New Roman" w:hAnsi="Times New Roman" w:cs="Times New Roman"/>
          <w:sz w:val="24"/>
          <w:szCs w:val="24"/>
          <w:u w:val="single"/>
          <w:lang w:val="en-GB"/>
        </w:rPr>
        <w:t xml:space="preserve">, </w:t>
      </w:r>
      <w:r w:rsidRPr="005B0627">
        <w:rPr>
          <w:rFonts w:ascii="Times New Roman" w:hAnsi="Times New Roman" w:cs="Times New Roman"/>
          <w:sz w:val="24"/>
          <w:szCs w:val="24"/>
          <w:lang w:val="en-GB"/>
        </w:rPr>
        <w:t>the negative balance for the purchase of the property would result in the amount of (-) ALL 1,473,681.</w:t>
      </w:r>
    </w:p>
    <w:p w14:paraId="39BB3541" w14:textId="2CBA49E0" w:rsidR="004D4166" w:rsidRPr="005B0627" w:rsidRDefault="004D4166" w:rsidP="004D4166">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However, in order to respect the principle of no</w:t>
      </w:r>
      <w:r w:rsidR="00016033">
        <w:rPr>
          <w:rFonts w:ascii="Times New Roman" w:hAnsi="Times New Roman" w:cs="Times New Roman"/>
          <w:sz w:val="24"/>
          <w:szCs w:val="24"/>
          <w:lang w:val="en-GB"/>
        </w:rPr>
        <w:t xml:space="preserve">t </w:t>
      </w:r>
      <w:r w:rsidR="00183665">
        <w:rPr>
          <w:rFonts w:ascii="Times New Roman" w:hAnsi="Times New Roman" w:cs="Times New Roman"/>
          <w:sz w:val="24"/>
          <w:szCs w:val="24"/>
          <w:lang w:val="en-GB"/>
        </w:rPr>
        <w:t xml:space="preserve">worsening </w:t>
      </w:r>
      <w:r w:rsidRPr="005B0627">
        <w:rPr>
          <w:rFonts w:ascii="Times New Roman" w:hAnsi="Times New Roman" w:cs="Times New Roman"/>
          <w:sz w:val="24"/>
          <w:szCs w:val="24"/>
          <w:lang w:val="en-GB"/>
        </w:rPr>
        <w:t xml:space="preserve">the position of the assessee, the financial </w:t>
      </w:r>
      <w:r w:rsidR="00016033">
        <w:rPr>
          <w:rFonts w:ascii="Times New Roman" w:hAnsi="Times New Roman" w:cs="Times New Roman"/>
          <w:sz w:val="24"/>
          <w:szCs w:val="24"/>
          <w:lang w:val="en-GB"/>
        </w:rPr>
        <w:t xml:space="preserve">shortage </w:t>
      </w:r>
      <w:r w:rsidRPr="005B0627">
        <w:rPr>
          <w:rFonts w:ascii="Times New Roman" w:hAnsi="Times New Roman" w:cs="Times New Roman"/>
          <w:sz w:val="24"/>
          <w:szCs w:val="24"/>
          <w:lang w:val="en-GB"/>
        </w:rPr>
        <w:t>will be confirmed at a minimum in the amount ascertained by the Commission, of (-) ALL 882,575.</w:t>
      </w:r>
    </w:p>
    <w:p w14:paraId="5DF6D9A6" w14:textId="77777777" w:rsidR="004D4166" w:rsidRPr="005B0627" w:rsidRDefault="004D4166" w:rsidP="004D4166">
      <w:pPr>
        <w:pStyle w:val="NoSpacing"/>
        <w:spacing w:line="276" w:lineRule="auto"/>
        <w:jc w:val="both"/>
        <w:rPr>
          <w:rFonts w:ascii="Times New Roman" w:hAnsi="Times New Roman" w:cs="Times New Roman"/>
          <w:sz w:val="24"/>
          <w:szCs w:val="24"/>
          <w:lang w:val="en-GB"/>
        </w:rPr>
      </w:pPr>
    </w:p>
    <w:p w14:paraId="6208A9BE" w14:textId="77777777" w:rsidR="004D4166" w:rsidRPr="005B0627" w:rsidRDefault="004D4166" w:rsidP="004D4166">
      <w:pPr>
        <w:pStyle w:val="NoSpacing"/>
        <w:spacing w:line="276" w:lineRule="auto"/>
        <w:jc w:val="both"/>
        <w:rPr>
          <w:rFonts w:ascii="Times New Roman" w:hAnsi="Times New Roman" w:cs="Times New Roman"/>
          <w:sz w:val="24"/>
          <w:szCs w:val="24"/>
          <w:u w:val="single"/>
          <w:lang w:val="en-GB"/>
        </w:rPr>
      </w:pPr>
      <w:r w:rsidRPr="005B0627">
        <w:rPr>
          <w:rFonts w:ascii="Times New Roman" w:hAnsi="Times New Roman" w:cs="Times New Roman"/>
          <w:sz w:val="24"/>
          <w:szCs w:val="24"/>
          <w:u w:val="single"/>
          <w:lang w:val="en-GB"/>
        </w:rPr>
        <w:t>Conclusion:</w:t>
      </w:r>
    </w:p>
    <w:p w14:paraId="35512366" w14:textId="4AA29381" w:rsidR="00004D32" w:rsidRPr="005B0627" w:rsidRDefault="004D4166" w:rsidP="004D4166">
      <w:pPr>
        <w:pStyle w:val="NoSpacing"/>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The Legal Service Unit </w:t>
      </w:r>
      <w:r w:rsidR="00183665">
        <w:rPr>
          <w:rFonts w:ascii="Times New Roman" w:hAnsi="Times New Roman" w:cs="Times New Roman"/>
          <w:sz w:val="24"/>
          <w:szCs w:val="24"/>
          <w:lang w:val="en-GB"/>
        </w:rPr>
        <w:t xml:space="preserve">deems </w:t>
      </w:r>
      <w:r w:rsidRPr="005B0627">
        <w:rPr>
          <w:rFonts w:ascii="Times New Roman" w:hAnsi="Times New Roman" w:cs="Times New Roman"/>
          <w:sz w:val="24"/>
          <w:szCs w:val="24"/>
          <w:lang w:val="en-GB"/>
        </w:rPr>
        <w:t xml:space="preserve">that this ground of appeal, presented by the assessee, is not based on sufficient evidence or supporting documentation to substantiate the claims raised. Consequently, this ground of appeal </w:t>
      </w:r>
      <w:r w:rsidR="00016033">
        <w:rPr>
          <w:rFonts w:ascii="Times New Roman" w:hAnsi="Times New Roman" w:cs="Times New Roman"/>
          <w:sz w:val="24"/>
          <w:szCs w:val="24"/>
          <w:lang w:val="en-GB"/>
        </w:rPr>
        <w:t>is un</w:t>
      </w:r>
      <w:r w:rsidR="009F3FBF">
        <w:rPr>
          <w:rFonts w:ascii="Times New Roman" w:hAnsi="Times New Roman" w:cs="Times New Roman"/>
          <w:sz w:val="24"/>
          <w:szCs w:val="24"/>
          <w:lang w:val="en-GB"/>
        </w:rPr>
        <w:t xml:space="preserve">founded. </w:t>
      </w:r>
      <w:r w:rsidR="00016033">
        <w:rPr>
          <w:rFonts w:ascii="Times New Roman" w:hAnsi="Times New Roman" w:cs="Times New Roman"/>
          <w:sz w:val="24"/>
          <w:szCs w:val="24"/>
          <w:lang w:val="en-GB"/>
        </w:rPr>
        <w:t xml:space="preserve"> </w:t>
      </w:r>
    </w:p>
    <w:p w14:paraId="359A6739" w14:textId="4AA6D598" w:rsidR="00DB61D7" w:rsidRPr="005B0627" w:rsidRDefault="00DB61D7" w:rsidP="00DB61D7">
      <w:pPr>
        <w:pStyle w:val="Heading2"/>
        <w:spacing w:before="240"/>
        <w:jc w:val="both"/>
        <w:rPr>
          <w:noProof w:val="0"/>
          <w:lang w:val="en-GB"/>
        </w:rPr>
      </w:pPr>
      <w:bookmarkStart w:id="11" w:name="_Toc200709966"/>
      <w:proofErr w:type="spellStart"/>
      <w:r w:rsidRPr="005B0627">
        <w:rPr>
          <w:noProof w:val="0"/>
          <w:lang w:val="en-GB"/>
        </w:rPr>
        <w:t>II.iv</w:t>
      </w:r>
      <w:proofErr w:type="spellEnd"/>
      <w:r w:rsidRPr="005B0627">
        <w:rPr>
          <w:noProof w:val="0"/>
          <w:lang w:val="en-GB"/>
        </w:rPr>
        <w:t xml:space="preserve"> </w:t>
      </w:r>
      <w:r w:rsidR="00183665">
        <w:rPr>
          <w:noProof w:val="0"/>
          <w:lang w:val="en-GB"/>
        </w:rPr>
        <w:t xml:space="preserve">Ground of appeal on the motor vehicle with number plate </w:t>
      </w:r>
      <w:r w:rsidRPr="005B0627">
        <w:rPr>
          <w:noProof w:val="0"/>
          <w:lang w:val="en-GB"/>
        </w:rPr>
        <w:t xml:space="preserve">TR5300K, </w:t>
      </w:r>
      <w:r w:rsidR="00183665">
        <w:rPr>
          <w:noProof w:val="0"/>
          <w:lang w:val="en-GB"/>
        </w:rPr>
        <w:t xml:space="preserve">manufacture year </w:t>
      </w:r>
      <w:r w:rsidRPr="005B0627">
        <w:rPr>
          <w:noProof w:val="0"/>
          <w:lang w:val="en-GB"/>
        </w:rPr>
        <w:t>1991</w:t>
      </w:r>
      <w:bookmarkEnd w:id="11"/>
    </w:p>
    <w:p w14:paraId="31C9DDA4" w14:textId="09413600" w:rsidR="00A66829" w:rsidRPr="005B0627" w:rsidRDefault="00183665" w:rsidP="005538B3">
      <w:pPr>
        <w:tabs>
          <w:tab w:val="left" w:pos="975"/>
        </w:tabs>
        <w:rPr>
          <w:rFonts w:ascii="Times New Roman" w:hAnsi="Times New Roman" w:cs="Times New Roman"/>
          <w:noProof w:val="0"/>
          <w:color w:val="000000"/>
          <w:sz w:val="4"/>
          <w:szCs w:val="4"/>
          <w:lang w:val="en-GB"/>
        </w:rPr>
      </w:pPr>
      <w:r>
        <w:rPr>
          <w:rFonts w:ascii="Times New Roman" w:hAnsi="Times New Roman" w:cs="Times New Roman"/>
          <w:noProof w:val="0"/>
          <w:color w:val="000000"/>
          <w:sz w:val="4"/>
          <w:szCs w:val="4"/>
          <w:lang w:val="en-GB"/>
        </w:rPr>
        <w:t xml:space="preserve">Ground </w:t>
      </w:r>
    </w:p>
    <w:p w14:paraId="0743474A" w14:textId="7526CB10" w:rsidR="00A66829" w:rsidRPr="005B0627" w:rsidRDefault="00FF2DFB" w:rsidP="00A66829">
      <w:pPr>
        <w:tabs>
          <w:tab w:val="left" w:pos="975"/>
        </w:tabs>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This asset analyzed in p</w:t>
      </w:r>
      <w:r w:rsidR="00183665">
        <w:rPr>
          <w:rFonts w:ascii="Times New Roman" w:hAnsi="Times New Roman" w:cs="Times New Roman"/>
          <w:noProof w:val="0"/>
          <w:color w:val="000000"/>
          <w:sz w:val="24"/>
          <w:szCs w:val="24"/>
          <w:lang w:val="en-GB"/>
        </w:rPr>
        <w:t xml:space="preserve">aragraph </w:t>
      </w:r>
      <w:r w:rsidRPr="005B0627">
        <w:rPr>
          <w:rFonts w:ascii="Times New Roman" w:hAnsi="Times New Roman" w:cs="Times New Roman"/>
          <w:noProof w:val="0"/>
          <w:color w:val="000000"/>
          <w:sz w:val="24"/>
          <w:szCs w:val="24"/>
          <w:lang w:val="en-GB"/>
        </w:rPr>
        <w:t xml:space="preserve">11 of the decision is not an asset </w:t>
      </w:r>
      <w:r w:rsidR="00183665">
        <w:rPr>
          <w:rFonts w:ascii="Times New Roman" w:hAnsi="Times New Roman" w:cs="Times New Roman"/>
          <w:noProof w:val="0"/>
          <w:color w:val="000000"/>
          <w:sz w:val="24"/>
          <w:szCs w:val="24"/>
          <w:lang w:val="en-GB"/>
        </w:rPr>
        <w:t xml:space="preserve">declared </w:t>
      </w:r>
      <w:r w:rsidRPr="005B0627">
        <w:rPr>
          <w:rFonts w:ascii="Times New Roman" w:hAnsi="Times New Roman" w:cs="Times New Roman"/>
          <w:noProof w:val="0"/>
          <w:color w:val="000000"/>
          <w:sz w:val="24"/>
          <w:szCs w:val="24"/>
          <w:lang w:val="en-GB"/>
        </w:rPr>
        <w:t xml:space="preserve">in the vetting </w:t>
      </w:r>
      <w:r w:rsidR="00183665">
        <w:rPr>
          <w:rFonts w:ascii="Times New Roman" w:hAnsi="Times New Roman" w:cs="Times New Roman"/>
          <w:noProof w:val="0"/>
          <w:color w:val="000000"/>
          <w:sz w:val="24"/>
          <w:szCs w:val="24"/>
          <w:lang w:val="en-GB"/>
        </w:rPr>
        <w:t xml:space="preserve">declaration, </w:t>
      </w:r>
      <w:r w:rsidRPr="005B0627">
        <w:rPr>
          <w:rFonts w:ascii="Times New Roman" w:hAnsi="Times New Roman" w:cs="Times New Roman"/>
          <w:noProof w:val="0"/>
          <w:color w:val="000000"/>
          <w:sz w:val="24"/>
          <w:szCs w:val="24"/>
          <w:lang w:val="en-GB"/>
        </w:rPr>
        <w:t xml:space="preserve">but the Commission analyzed the financial </w:t>
      </w:r>
      <w:r w:rsidR="00183665">
        <w:rPr>
          <w:rFonts w:ascii="Times New Roman" w:hAnsi="Times New Roman" w:cs="Times New Roman"/>
          <w:noProof w:val="0"/>
          <w:color w:val="000000"/>
          <w:sz w:val="24"/>
          <w:szCs w:val="24"/>
          <w:lang w:val="en-GB"/>
        </w:rPr>
        <w:t xml:space="preserve">capacity for </w:t>
      </w:r>
      <w:r w:rsidRPr="005B0627">
        <w:rPr>
          <w:rFonts w:ascii="Times New Roman" w:hAnsi="Times New Roman" w:cs="Times New Roman"/>
          <w:noProof w:val="0"/>
          <w:color w:val="000000"/>
          <w:sz w:val="24"/>
          <w:szCs w:val="24"/>
          <w:lang w:val="en-GB"/>
        </w:rPr>
        <w:t>the purchase in 2005 and calculated the proceeds from the sale in the financial analysis for 2009.</w:t>
      </w:r>
      <w:r w:rsidR="00A66829" w:rsidRPr="005B0627">
        <w:rPr>
          <w:rFonts w:ascii="Times New Roman" w:hAnsi="Times New Roman" w:cs="Times New Roman"/>
          <w:noProof w:val="0"/>
          <w:color w:val="000000"/>
          <w:sz w:val="24"/>
          <w:szCs w:val="24"/>
          <w:lang w:val="en-GB"/>
        </w:rPr>
        <w:t xml:space="preserve"> </w:t>
      </w:r>
    </w:p>
    <w:p w14:paraId="1A293AA4" w14:textId="3A8751A8" w:rsidR="00FF2DFB" w:rsidRPr="005B0627" w:rsidRDefault="00183665" w:rsidP="00FF2DFB">
      <w:pPr>
        <w:tabs>
          <w:tab w:val="left" w:pos="975"/>
        </w:tabs>
        <w:jc w:val="both"/>
        <w:rPr>
          <w:rFonts w:ascii="Times New Roman" w:hAnsi="Times New Roman" w:cs="Times New Roman"/>
          <w:i/>
          <w:iCs/>
          <w:noProof w:val="0"/>
          <w:color w:val="000000"/>
          <w:sz w:val="24"/>
          <w:szCs w:val="24"/>
          <w:lang w:val="en-GB"/>
        </w:rPr>
      </w:pPr>
      <w:r>
        <w:rPr>
          <w:rFonts w:ascii="Times New Roman" w:hAnsi="Times New Roman" w:cs="Times New Roman"/>
          <w:b/>
          <w:bCs/>
          <w:noProof w:val="0"/>
          <w:color w:val="000000"/>
          <w:sz w:val="24"/>
          <w:szCs w:val="24"/>
          <w:lang w:val="en-GB"/>
        </w:rPr>
        <w:lastRenderedPageBreak/>
        <w:t xml:space="preserve">The Commission in its decision, </w:t>
      </w:r>
      <w:r w:rsidRPr="00115CA5">
        <w:rPr>
          <w:rFonts w:ascii="Times New Roman" w:hAnsi="Times New Roman" w:cs="Times New Roman"/>
          <w:noProof w:val="0"/>
          <w:color w:val="000000"/>
          <w:sz w:val="24"/>
          <w:szCs w:val="24"/>
          <w:lang w:val="en-GB"/>
        </w:rPr>
        <w:t>states that:</w:t>
      </w:r>
      <w:r>
        <w:rPr>
          <w:rFonts w:ascii="Times New Roman" w:hAnsi="Times New Roman" w:cs="Times New Roman"/>
          <w:b/>
          <w:bCs/>
          <w:noProof w:val="0"/>
          <w:color w:val="000000"/>
          <w:sz w:val="24"/>
          <w:szCs w:val="24"/>
          <w:lang w:val="en-GB"/>
        </w:rPr>
        <w:t xml:space="preserve"> </w:t>
      </w:r>
      <w:r w:rsidR="00EB6F99" w:rsidRPr="005B0627">
        <w:rPr>
          <w:rFonts w:ascii="Times New Roman" w:hAnsi="Times New Roman" w:cs="Times New Roman"/>
          <w:noProof w:val="0"/>
          <w:color w:val="000000"/>
          <w:sz w:val="24"/>
          <w:szCs w:val="24"/>
          <w:lang w:val="en-GB"/>
        </w:rPr>
        <w:t xml:space="preserve"> </w:t>
      </w:r>
      <w:r w:rsidR="00670861" w:rsidRPr="005B0627">
        <w:rPr>
          <w:rFonts w:ascii="Times New Roman" w:hAnsi="Times New Roman" w:cs="Times New Roman"/>
          <w:noProof w:val="0"/>
          <w:color w:val="000000"/>
          <w:sz w:val="24"/>
          <w:szCs w:val="24"/>
          <w:lang w:val="en-GB"/>
        </w:rPr>
        <w:t>“...</w:t>
      </w:r>
      <w:r w:rsidR="00FF2DFB" w:rsidRPr="005B0627">
        <w:rPr>
          <w:rFonts w:ascii="Times New Roman" w:hAnsi="Times New Roman" w:cs="Times New Roman"/>
          <w:i/>
          <w:iCs/>
          <w:noProof w:val="0"/>
          <w:color w:val="000000"/>
          <w:sz w:val="24"/>
          <w:szCs w:val="24"/>
          <w:lang w:val="en-GB"/>
        </w:rPr>
        <w:t xml:space="preserve">As regards the income derived from the sale of this vehicle in 2009, the Commission notes that, despite the fact that the parties are free to determine the selling prices and despite the fact that there are no reference (binding) prices for the sale of vehicles, the sale of this vehicle at a higher value is contrary to the logic according to which </w:t>
      </w:r>
      <w:r w:rsidR="00115CA5">
        <w:rPr>
          <w:rFonts w:ascii="Times New Roman" w:hAnsi="Times New Roman" w:cs="Times New Roman"/>
          <w:i/>
          <w:iCs/>
          <w:noProof w:val="0"/>
          <w:color w:val="000000"/>
          <w:sz w:val="24"/>
          <w:szCs w:val="24"/>
          <w:lang w:val="en-GB"/>
        </w:rPr>
        <w:t xml:space="preserve">a </w:t>
      </w:r>
      <w:r w:rsidR="00FF2DFB" w:rsidRPr="005B0627">
        <w:rPr>
          <w:rFonts w:ascii="Times New Roman" w:hAnsi="Times New Roman" w:cs="Times New Roman"/>
          <w:i/>
          <w:iCs/>
          <w:noProof w:val="0"/>
          <w:color w:val="000000"/>
          <w:sz w:val="24"/>
          <w:szCs w:val="24"/>
          <w:lang w:val="en-GB"/>
        </w:rPr>
        <w:t>vehicle</w:t>
      </w:r>
      <w:r w:rsidR="00115CA5">
        <w:rPr>
          <w:rFonts w:ascii="Times New Roman" w:hAnsi="Times New Roman" w:cs="Times New Roman"/>
          <w:i/>
          <w:iCs/>
          <w:noProof w:val="0"/>
          <w:color w:val="000000"/>
          <w:sz w:val="24"/>
          <w:szCs w:val="24"/>
          <w:lang w:val="en-GB"/>
        </w:rPr>
        <w:t xml:space="preserve"> </w:t>
      </w:r>
      <w:r w:rsidR="009F3FBF">
        <w:rPr>
          <w:rFonts w:ascii="Times New Roman" w:hAnsi="Times New Roman" w:cs="Times New Roman"/>
          <w:i/>
          <w:iCs/>
          <w:noProof w:val="0"/>
          <w:color w:val="000000"/>
          <w:sz w:val="24"/>
          <w:szCs w:val="24"/>
          <w:lang w:val="en-GB"/>
        </w:rPr>
        <w:t xml:space="preserve">is </w:t>
      </w:r>
      <w:r w:rsidR="00FF2DFB" w:rsidRPr="005B0627">
        <w:rPr>
          <w:rFonts w:ascii="Times New Roman" w:hAnsi="Times New Roman" w:cs="Times New Roman"/>
          <w:i/>
          <w:iCs/>
          <w:noProof w:val="0"/>
          <w:color w:val="000000"/>
          <w:sz w:val="24"/>
          <w:szCs w:val="24"/>
          <w:lang w:val="en-GB"/>
        </w:rPr>
        <w:t>depreciated</w:t>
      </w:r>
      <w:r w:rsidR="009F3FBF">
        <w:rPr>
          <w:rFonts w:ascii="Times New Roman" w:hAnsi="Times New Roman" w:cs="Times New Roman"/>
          <w:i/>
          <w:iCs/>
          <w:noProof w:val="0"/>
          <w:color w:val="000000"/>
          <w:sz w:val="24"/>
          <w:szCs w:val="24"/>
          <w:lang w:val="en-GB"/>
        </w:rPr>
        <w:t xml:space="preserve"> due to being used</w:t>
      </w:r>
      <w:r w:rsidR="00FF2DFB" w:rsidRPr="005B0627">
        <w:rPr>
          <w:rFonts w:ascii="Times New Roman" w:hAnsi="Times New Roman" w:cs="Times New Roman"/>
          <w:i/>
          <w:iCs/>
          <w:noProof w:val="0"/>
          <w:color w:val="000000"/>
          <w:sz w:val="24"/>
          <w:szCs w:val="24"/>
          <w:lang w:val="en-GB"/>
        </w:rPr>
        <w:t xml:space="preserve">. Furthermore, the assessee did not submit any legal documentation to prove the maintenance costs, referring to the jurisprudence of the </w:t>
      </w:r>
      <w:r w:rsidR="00115CA5">
        <w:rPr>
          <w:rFonts w:ascii="Times New Roman" w:hAnsi="Times New Roman" w:cs="Times New Roman"/>
          <w:i/>
          <w:iCs/>
          <w:noProof w:val="0"/>
          <w:color w:val="000000"/>
          <w:sz w:val="24"/>
          <w:szCs w:val="24"/>
          <w:lang w:val="en-GB"/>
        </w:rPr>
        <w:t xml:space="preserve">AC. </w:t>
      </w:r>
      <w:r w:rsidR="00FF2DFB" w:rsidRPr="005B0627">
        <w:rPr>
          <w:rFonts w:ascii="Times New Roman" w:hAnsi="Times New Roman" w:cs="Times New Roman"/>
          <w:i/>
          <w:iCs/>
          <w:noProof w:val="0"/>
          <w:color w:val="000000"/>
          <w:sz w:val="24"/>
          <w:szCs w:val="24"/>
          <w:lang w:val="en-GB"/>
        </w:rPr>
        <w:t>Consequently, it considered as legitimate income an amount equal to that of the purchase, i.e. ALL 400,000 (versus EUR 4,800 specified in the sales contract).</w:t>
      </w:r>
    </w:p>
    <w:p w14:paraId="687ED087" w14:textId="44E30D1A" w:rsidR="00EB6F99" w:rsidRPr="005B0627" w:rsidRDefault="00FF2DFB" w:rsidP="00FF2DFB">
      <w:pPr>
        <w:tabs>
          <w:tab w:val="left" w:pos="975"/>
        </w:tabs>
        <w:jc w:val="both"/>
        <w:rPr>
          <w:rFonts w:ascii="Times New Roman" w:hAnsi="Times New Roman" w:cs="Times New Roman"/>
          <w:i/>
          <w:iCs/>
          <w:noProof w:val="0"/>
          <w:color w:val="000000"/>
          <w:sz w:val="24"/>
          <w:szCs w:val="24"/>
          <w:lang w:val="en-GB"/>
        </w:rPr>
      </w:pPr>
      <w:r w:rsidRPr="005B0627">
        <w:rPr>
          <w:rFonts w:ascii="Times New Roman" w:hAnsi="Times New Roman" w:cs="Times New Roman"/>
          <w:i/>
          <w:iCs/>
          <w:noProof w:val="0"/>
          <w:color w:val="000000"/>
          <w:sz w:val="24"/>
          <w:szCs w:val="24"/>
          <w:lang w:val="en-GB"/>
        </w:rPr>
        <w:t>The assessee has not declared correctly and in accordance with the law regarding the source of creation of this vehicle and there is a lack of le</w:t>
      </w:r>
      <w:r w:rsidR="00115CA5">
        <w:rPr>
          <w:rFonts w:ascii="Times New Roman" w:hAnsi="Times New Roman" w:cs="Times New Roman"/>
          <w:i/>
          <w:iCs/>
          <w:noProof w:val="0"/>
          <w:color w:val="000000"/>
          <w:sz w:val="24"/>
          <w:szCs w:val="24"/>
          <w:lang w:val="en-GB"/>
        </w:rPr>
        <w:t xml:space="preserve">gitimate </w:t>
      </w:r>
      <w:r w:rsidRPr="005B0627">
        <w:rPr>
          <w:rFonts w:ascii="Times New Roman" w:hAnsi="Times New Roman" w:cs="Times New Roman"/>
          <w:i/>
          <w:iCs/>
          <w:noProof w:val="0"/>
          <w:color w:val="000000"/>
          <w:sz w:val="24"/>
          <w:szCs w:val="24"/>
          <w:lang w:val="en-GB"/>
        </w:rPr>
        <w:t xml:space="preserve">sources for the creation of this asset (negative balance (-) </w:t>
      </w:r>
      <w:r w:rsidR="00115CA5" w:rsidRPr="005B0627">
        <w:rPr>
          <w:rFonts w:ascii="Times New Roman" w:hAnsi="Times New Roman" w:cs="Times New Roman"/>
          <w:i/>
          <w:iCs/>
          <w:noProof w:val="0"/>
          <w:color w:val="000000"/>
          <w:sz w:val="24"/>
          <w:szCs w:val="24"/>
          <w:lang w:val="en-GB"/>
        </w:rPr>
        <w:t xml:space="preserve">ALL </w:t>
      </w:r>
      <w:r w:rsidRPr="005B0627">
        <w:rPr>
          <w:rFonts w:ascii="Times New Roman" w:hAnsi="Times New Roman" w:cs="Times New Roman"/>
          <w:i/>
          <w:iCs/>
          <w:noProof w:val="0"/>
          <w:color w:val="000000"/>
          <w:sz w:val="24"/>
          <w:szCs w:val="24"/>
          <w:lang w:val="en-GB"/>
        </w:rPr>
        <w:t xml:space="preserve">400,000), </w:t>
      </w:r>
      <w:r w:rsidR="00115CA5">
        <w:rPr>
          <w:rFonts w:ascii="Times New Roman" w:hAnsi="Times New Roman" w:cs="Times New Roman"/>
          <w:i/>
          <w:iCs/>
          <w:noProof w:val="0"/>
          <w:color w:val="000000"/>
          <w:sz w:val="24"/>
          <w:szCs w:val="24"/>
          <w:lang w:val="en-GB"/>
        </w:rPr>
        <w:t xml:space="preserve">thus </w:t>
      </w:r>
      <w:r w:rsidRPr="005B0627">
        <w:rPr>
          <w:rFonts w:ascii="Times New Roman" w:hAnsi="Times New Roman" w:cs="Times New Roman"/>
          <w:i/>
          <w:iCs/>
          <w:noProof w:val="0"/>
          <w:color w:val="000000"/>
          <w:sz w:val="24"/>
          <w:szCs w:val="24"/>
          <w:lang w:val="en-GB"/>
        </w:rPr>
        <w:t xml:space="preserve">being </w:t>
      </w:r>
      <w:r w:rsidR="00115CA5">
        <w:rPr>
          <w:rFonts w:ascii="Times New Roman" w:hAnsi="Times New Roman" w:cs="Times New Roman"/>
          <w:i/>
          <w:iCs/>
          <w:noProof w:val="0"/>
          <w:color w:val="000000"/>
          <w:sz w:val="24"/>
          <w:szCs w:val="24"/>
          <w:lang w:val="en-GB"/>
        </w:rPr>
        <w:t xml:space="preserve">under </w:t>
      </w:r>
      <w:r w:rsidRPr="005B0627">
        <w:rPr>
          <w:rFonts w:ascii="Times New Roman" w:hAnsi="Times New Roman" w:cs="Times New Roman"/>
          <w:i/>
          <w:iCs/>
          <w:noProof w:val="0"/>
          <w:color w:val="000000"/>
          <w:sz w:val="24"/>
          <w:szCs w:val="24"/>
          <w:lang w:val="en-GB"/>
        </w:rPr>
        <w:t>the conditions of Article 33</w:t>
      </w:r>
      <w:r w:rsidR="00115CA5">
        <w:rPr>
          <w:rFonts w:ascii="Times New Roman" w:hAnsi="Times New Roman" w:cs="Times New Roman"/>
          <w:i/>
          <w:iCs/>
          <w:noProof w:val="0"/>
          <w:color w:val="000000"/>
          <w:sz w:val="24"/>
          <w:szCs w:val="24"/>
          <w:lang w:val="en-GB"/>
        </w:rPr>
        <w:t>/b</w:t>
      </w:r>
      <w:r w:rsidRPr="005B0627">
        <w:rPr>
          <w:rFonts w:ascii="Times New Roman" w:hAnsi="Times New Roman" w:cs="Times New Roman"/>
          <w:i/>
          <w:iCs/>
          <w:noProof w:val="0"/>
          <w:color w:val="000000"/>
          <w:sz w:val="24"/>
          <w:szCs w:val="24"/>
          <w:lang w:val="en-GB"/>
        </w:rPr>
        <w:t xml:space="preserve"> of law no. 84/2016</w:t>
      </w:r>
      <w:r w:rsidR="00670861" w:rsidRPr="005B0627">
        <w:rPr>
          <w:rFonts w:ascii="Times New Roman" w:hAnsi="Times New Roman" w:cs="Times New Roman"/>
          <w:i/>
          <w:iCs/>
          <w:noProof w:val="0"/>
          <w:color w:val="000000"/>
          <w:sz w:val="24"/>
          <w:szCs w:val="24"/>
          <w:lang w:val="en-GB"/>
        </w:rPr>
        <w:t>”</w:t>
      </w:r>
      <w:r w:rsidR="00EB6F99" w:rsidRPr="005B0627">
        <w:rPr>
          <w:rFonts w:ascii="Times New Roman" w:hAnsi="Times New Roman" w:cs="Times New Roman"/>
          <w:i/>
          <w:iCs/>
          <w:noProof w:val="0"/>
          <w:color w:val="000000"/>
          <w:sz w:val="24"/>
          <w:szCs w:val="24"/>
          <w:lang w:val="en-GB"/>
        </w:rPr>
        <w:t>.</w:t>
      </w:r>
    </w:p>
    <w:p w14:paraId="3EF4A99B" w14:textId="16B550A2" w:rsidR="00EB6F99" w:rsidRPr="005B0627" w:rsidRDefault="00B865ED" w:rsidP="00EB6F99">
      <w:pPr>
        <w:tabs>
          <w:tab w:val="left" w:pos="975"/>
        </w:tabs>
        <w:jc w:val="both"/>
        <w:rPr>
          <w:rFonts w:ascii="Times New Roman" w:hAnsi="Times New Roman" w:cs="Times New Roman"/>
          <w:b/>
          <w:bCs/>
          <w:noProof w:val="0"/>
          <w:color w:val="000000"/>
          <w:sz w:val="24"/>
          <w:szCs w:val="24"/>
          <w:lang w:val="en-GB"/>
        </w:rPr>
      </w:pPr>
      <w:r w:rsidRPr="005B0627">
        <w:rPr>
          <w:rFonts w:ascii="Times New Roman" w:hAnsi="Times New Roman" w:cs="Times New Roman"/>
          <w:b/>
          <w:bCs/>
          <w:noProof w:val="0"/>
          <w:sz w:val="24"/>
          <w:szCs w:val="24"/>
          <w:lang w:val="en-GB"/>
        </w:rPr>
        <w:t>The assessee</w:t>
      </w:r>
      <w:r w:rsidR="00115CA5">
        <w:rPr>
          <w:rFonts w:ascii="Times New Roman" w:hAnsi="Times New Roman" w:cs="Times New Roman"/>
          <w:b/>
          <w:bCs/>
          <w:noProof w:val="0"/>
          <w:sz w:val="24"/>
          <w:szCs w:val="24"/>
          <w:lang w:val="en-GB"/>
        </w:rPr>
        <w:t xml:space="preserve"> presented the following grounds of appeal</w:t>
      </w:r>
      <w:r w:rsidR="000379B0">
        <w:rPr>
          <w:rFonts w:ascii="Times New Roman" w:hAnsi="Times New Roman" w:cs="Times New Roman"/>
          <w:b/>
          <w:bCs/>
          <w:noProof w:val="0"/>
          <w:sz w:val="24"/>
          <w:szCs w:val="24"/>
          <w:lang w:val="en-GB"/>
        </w:rPr>
        <w:t xml:space="preserve">: </w:t>
      </w:r>
      <w:r w:rsidR="00EB6F99" w:rsidRPr="005B0627">
        <w:rPr>
          <w:rFonts w:ascii="Times New Roman" w:hAnsi="Times New Roman" w:cs="Times New Roman"/>
          <w:b/>
          <w:bCs/>
          <w:noProof w:val="0"/>
          <w:color w:val="000000"/>
          <w:sz w:val="24"/>
          <w:szCs w:val="24"/>
          <w:lang w:val="en-GB"/>
        </w:rPr>
        <w:t xml:space="preserve">  </w:t>
      </w:r>
    </w:p>
    <w:p w14:paraId="4B1B64C4" w14:textId="253D0310" w:rsidR="00EB6F99" w:rsidRPr="005B0627" w:rsidRDefault="00EB6F99" w:rsidP="007259F6">
      <w:pPr>
        <w:pStyle w:val="NoSpacing"/>
        <w:spacing w:line="276" w:lineRule="auto"/>
        <w:jc w:val="both"/>
        <w:rPr>
          <w:rFonts w:ascii="Times New Roman" w:hAnsi="Times New Roman" w:cs="Times New Roman"/>
          <w:sz w:val="24"/>
          <w:szCs w:val="24"/>
          <w:u w:val="single"/>
          <w:lang w:val="en-GB"/>
        </w:rPr>
      </w:pPr>
      <w:r w:rsidRPr="005B0627">
        <w:rPr>
          <w:rFonts w:ascii="Times New Roman" w:hAnsi="Times New Roman" w:cs="Times New Roman"/>
          <w:sz w:val="24"/>
          <w:szCs w:val="24"/>
          <w:u w:val="single"/>
          <w:lang w:val="en-GB"/>
        </w:rPr>
        <w:t xml:space="preserve">a) </w:t>
      </w:r>
      <w:r w:rsidR="00B85887">
        <w:rPr>
          <w:rFonts w:ascii="Times New Roman" w:hAnsi="Times New Roman" w:cs="Times New Roman"/>
          <w:sz w:val="24"/>
          <w:szCs w:val="24"/>
          <w:u w:val="single"/>
          <w:lang w:val="en-GB"/>
        </w:rPr>
        <w:t xml:space="preserve">The selling of the vehicle for a higher price </w:t>
      </w:r>
      <w:r w:rsidRPr="005B0627">
        <w:rPr>
          <w:rFonts w:ascii="Times New Roman" w:hAnsi="Times New Roman" w:cs="Times New Roman"/>
          <w:sz w:val="24"/>
          <w:szCs w:val="24"/>
          <w:u w:val="single"/>
          <w:lang w:val="en-GB"/>
        </w:rPr>
        <w:t xml:space="preserve"> </w:t>
      </w:r>
    </w:p>
    <w:p w14:paraId="0405FE62" w14:textId="34DAFC5D" w:rsidR="00FF2DFB" w:rsidRPr="005B0627" w:rsidRDefault="00FF2DFB" w:rsidP="00FF2DFB">
      <w:pPr>
        <w:pStyle w:val="NoSpacing"/>
        <w:numPr>
          <w:ilvl w:val="0"/>
          <w:numId w:val="14"/>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The assessee states that the maintenance expenses were incurred many years ago, and at that time there was no obligation to keep tax receipts for such expenses.</w:t>
      </w:r>
    </w:p>
    <w:p w14:paraId="74FCB6DC" w14:textId="065A3C48" w:rsidR="00FF2DFB" w:rsidRPr="005B0627" w:rsidRDefault="00FF2DFB" w:rsidP="00FF2DFB">
      <w:pPr>
        <w:pStyle w:val="NoSpacing"/>
        <w:numPr>
          <w:ilvl w:val="0"/>
          <w:numId w:val="14"/>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The sale price of the vehicle is real and reflected in</w:t>
      </w:r>
      <w:r w:rsidR="00B85887">
        <w:rPr>
          <w:rFonts w:ascii="Times New Roman" w:hAnsi="Times New Roman" w:cs="Times New Roman"/>
          <w:sz w:val="24"/>
          <w:szCs w:val="24"/>
          <w:lang w:val="en-GB"/>
        </w:rPr>
        <w:t xml:space="preserve"> a</w:t>
      </w:r>
      <w:r w:rsidRPr="005B0627">
        <w:rPr>
          <w:rFonts w:ascii="Times New Roman" w:hAnsi="Times New Roman" w:cs="Times New Roman"/>
          <w:sz w:val="24"/>
          <w:szCs w:val="24"/>
          <w:lang w:val="en-GB"/>
        </w:rPr>
        <w:t xml:space="preserve"> </w:t>
      </w:r>
      <w:r w:rsidR="00B85887" w:rsidRPr="005B0627">
        <w:rPr>
          <w:rFonts w:ascii="Times New Roman" w:hAnsi="Times New Roman" w:cs="Times New Roman"/>
          <w:sz w:val="24"/>
          <w:szCs w:val="24"/>
          <w:lang w:val="en-GB"/>
        </w:rPr>
        <w:t xml:space="preserve">notarial contract </w:t>
      </w:r>
      <w:r w:rsidR="00B85887">
        <w:rPr>
          <w:rFonts w:ascii="Times New Roman" w:hAnsi="Times New Roman" w:cs="Times New Roman"/>
          <w:sz w:val="24"/>
          <w:szCs w:val="24"/>
          <w:lang w:val="en-GB"/>
        </w:rPr>
        <w:t xml:space="preserve">that was not challenged or investigated for </w:t>
      </w:r>
      <w:r w:rsidR="009F3FBF">
        <w:rPr>
          <w:rFonts w:ascii="Times New Roman" w:hAnsi="Times New Roman" w:cs="Times New Roman"/>
          <w:sz w:val="24"/>
          <w:szCs w:val="24"/>
          <w:lang w:val="en-GB"/>
        </w:rPr>
        <w:t xml:space="preserve">being fictitious. </w:t>
      </w:r>
      <w:r w:rsidR="00B85887">
        <w:rPr>
          <w:rFonts w:ascii="Times New Roman" w:hAnsi="Times New Roman" w:cs="Times New Roman"/>
          <w:sz w:val="24"/>
          <w:szCs w:val="24"/>
          <w:lang w:val="en-GB"/>
        </w:rPr>
        <w:t xml:space="preserve"> </w:t>
      </w:r>
    </w:p>
    <w:p w14:paraId="65991243" w14:textId="66AEFB1D" w:rsidR="00EB6F99" w:rsidRPr="005B0627" w:rsidRDefault="00FF2DFB" w:rsidP="00FF2DFB">
      <w:pPr>
        <w:pStyle w:val="NoSpacing"/>
        <w:numPr>
          <w:ilvl w:val="0"/>
          <w:numId w:val="14"/>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The entire amount of EUR 4,800 should be considered as legitimate income and included in the financial analysis for 2009</w:t>
      </w:r>
      <w:r w:rsidR="00EB6F99" w:rsidRPr="005B0627">
        <w:rPr>
          <w:rFonts w:ascii="Times New Roman" w:hAnsi="Times New Roman" w:cs="Times New Roman"/>
          <w:sz w:val="24"/>
          <w:szCs w:val="24"/>
          <w:lang w:val="en-GB"/>
        </w:rPr>
        <w:t>.</w:t>
      </w:r>
    </w:p>
    <w:p w14:paraId="3C5E8C3A" w14:textId="77777777" w:rsidR="00EB6F99" w:rsidRPr="005B0627" w:rsidRDefault="00EB6F99" w:rsidP="007259F6">
      <w:pPr>
        <w:pStyle w:val="NoSpacing"/>
        <w:spacing w:line="276" w:lineRule="auto"/>
        <w:jc w:val="both"/>
        <w:rPr>
          <w:rFonts w:ascii="Times New Roman" w:hAnsi="Times New Roman" w:cs="Times New Roman"/>
          <w:sz w:val="8"/>
          <w:szCs w:val="8"/>
          <w:lang w:val="en-GB"/>
        </w:rPr>
      </w:pPr>
    </w:p>
    <w:p w14:paraId="12365887" w14:textId="46462662" w:rsidR="00EB6F99" w:rsidRPr="005B0627" w:rsidRDefault="00EB6F99" w:rsidP="007259F6">
      <w:pPr>
        <w:pStyle w:val="NoSpacing"/>
        <w:spacing w:line="276" w:lineRule="auto"/>
        <w:jc w:val="both"/>
        <w:rPr>
          <w:rFonts w:ascii="Times New Roman" w:hAnsi="Times New Roman" w:cs="Times New Roman"/>
          <w:sz w:val="24"/>
          <w:szCs w:val="24"/>
          <w:u w:val="single"/>
          <w:lang w:val="en-GB"/>
        </w:rPr>
      </w:pPr>
      <w:r w:rsidRPr="005B0627">
        <w:rPr>
          <w:rFonts w:ascii="Times New Roman" w:hAnsi="Times New Roman" w:cs="Times New Roman"/>
          <w:sz w:val="24"/>
          <w:szCs w:val="24"/>
          <w:u w:val="single"/>
          <w:lang w:val="en-GB"/>
        </w:rPr>
        <w:t xml:space="preserve">b) </w:t>
      </w:r>
      <w:r w:rsidR="00B85887">
        <w:rPr>
          <w:rFonts w:ascii="Times New Roman" w:hAnsi="Times New Roman" w:cs="Times New Roman"/>
          <w:sz w:val="24"/>
          <w:szCs w:val="24"/>
          <w:u w:val="single"/>
          <w:lang w:val="en-GB"/>
        </w:rPr>
        <w:t xml:space="preserve">The source of income for the purchase of the vehicle </w:t>
      </w:r>
    </w:p>
    <w:p w14:paraId="49EEE326" w14:textId="3AA46F2A" w:rsidR="00EB6F99" w:rsidRPr="005B0627" w:rsidRDefault="00FF2DFB" w:rsidP="003F0773">
      <w:pPr>
        <w:pStyle w:val="NoSpacing"/>
        <w:numPr>
          <w:ilvl w:val="0"/>
          <w:numId w:val="14"/>
        </w:numPr>
        <w:spacing w:line="276" w:lineRule="auto"/>
        <w:jc w:val="both"/>
        <w:rPr>
          <w:rFonts w:ascii="Times New Roman" w:hAnsi="Times New Roman" w:cs="Times New Roman"/>
          <w:sz w:val="24"/>
          <w:szCs w:val="24"/>
          <w:lang w:val="en-GB"/>
        </w:rPr>
      </w:pPr>
      <w:r w:rsidRPr="005B0627">
        <w:rPr>
          <w:rFonts w:ascii="Times New Roman" w:hAnsi="Times New Roman" w:cs="Times New Roman"/>
          <w:sz w:val="24"/>
          <w:szCs w:val="24"/>
          <w:lang w:val="en-GB"/>
        </w:rPr>
        <w:t xml:space="preserve">- The purchase of the vehicle in 2005 was </w:t>
      </w:r>
      <w:r w:rsidR="00B85887">
        <w:rPr>
          <w:rFonts w:ascii="Times New Roman" w:hAnsi="Times New Roman" w:cs="Times New Roman"/>
          <w:sz w:val="24"/>
          <w:szCs w:val="24"/>
          <w:lang w:val="en-GB"/>
        </w:rPr>
        <w:t xml:space="preserve">funded </w:t>
      </w:r>
      <w:r w:rsidR="00A900CC">
        <w:rPr>
          <w:rFonts w:ascii="Times New Roman" w:hAnsi="Times New Roman" w:cs="Times New Roman"/>
          <w:sz w:val="24"/>
          <w:szCs w:val="24"/>
          <w:lang w:val="en-GB"/>
        </w:rPr>
        <w:t xml:space="preserve">through </w:t>
      </w:r>
      <w:r w:rsidRPr="005B0627">
        <w:rPr>
          <w:rFonts w:ascii="Times New Roman" w:hAnsi="Times New Roman" w:cs="Times New Roman"/>
          <w:sz w:val="24"/>
          <w:szCs w:val="24"/>
          <w:lang w:val="en-GB"/>
        </w:rPr>
        <w:t>family assistance and was repaid within the same year - this assistance does not constitute concealment of assets, moreover, the final source was declared, i.e. his and his wife's income.</w:t>
      </w:r>
    </w:p>
    <w:p w14:paraId="55325625" w14:textId="77777777" w:rsidR="007259F6" w:rsidRPr="005B0627" w:rsidRDefault="007259F6" w:rsidP="00A66829">
      <w:pPr>
        <w:tabs>
          <w:tab w:val="left" w:pos="975"/>
        </w:tabs>
        <w:jc w:val="both"/>
        <w:rPr>
          <w:rFonts w:ascii="Times New Roman" w:hAnsi="Times New Roman" w:cs="Times New Roman"/>
          <w:noProof w:val="0"/>
          <w:color w:val="000000"/>
          <w:sz w:val="2"/>
          <w:szCs w:val="2"/>
          <w:u w:val="single"/>
          <w:lang w:val="en-GB"/>
        </w:rPr>
      </w:pPr>
    </w:p>
    <w:p w14:paraId="116237A9" w14:textId="60013C01" w:rsidR="0047675D" w:rsidRPr="005B0627" w:rsidRDefault="00A900CC" w:rsidP="006206AF">
      <w:pPr>
        <w:tabs>
          <w:tab w:val="left" w:pos="975"/>
        </w:tabs>
        <w:spacing w:line="276" w:lineRule="auto"/>
        <w:jc w:val="both"/>
        <w:rPr>
          <w:rFonts w:ascii="Times New Roman" w:hAnsi="Times New Roman" w:cs="Times New Roman"/>
          <w:noProof w:val="0"/>
          <w:color w:val="000000"/>
          <w:sz w:val="24"/>
          <w:szCs w:val="24"/>
          <w:u w:val="single"/>
          <w:lang w:val="en-GB"/>
        </w:rPr>
      </w:pPr>
      <w:r>
        <w:rPr>
          <w:rFonts w:ascii="Times New Roman" w:hAnsi="Times New Roman" w:cs="Times New Roman"/>
          <w:noProof w:val="0"/>
          <w:color w:val="000000"/>
          <w:sz w:val="24"/>
          <w:szCs w:val="24"/>
          <w:u w:val="single"/>
          <w:lang w:val="en-GB"/>
        </w:rPr>
        <w:t>According to the documentation of the file</w:t>
      </w:r>
      <w:r w:rsidR="0047675D" w:rsidRPr="005B0627">
        <w:rPr>
          <w:rFonts w:ascii="Times New Roman" w:hAnsi="Times New Roman" w:cs="Times New Roman"/>
          <w:noProof w:val="0"/>
          <w:color w:val="000000"/>
          <w:sz w:val="24"/>
          <w:szCs w:val="24"/>
          <w:u w:val="single"/>
          <w:lang w:val="en-GB"/>
        </w:rPr>
        <w:t xml:space="preserve">: </w:t>
      </w:r>
    </w:p>
    <w:p w14:paraId="18D1634E" w14:textId="57829B25" w:rsidR="00FF2DFB" w:rsidRPr="005B0627" w:rsidRDefault="00FF2DFB" w:rsidP="00FF2DFB">
      <w:pPr>
        <w:tabs>
          <w:tab w:val="left" w:pos="975"/>
        </w:tabs>
        <w:spacing w:line="276" w:lineRule="auto"/>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 xml:space="preserve">In the </w:t>
      </w:r>
      <w:r w:rsidRPr="005B0627">
        <w:rPr>
          <w:rFonts w:ascii="Times New Roman" w:hAnsi="Times New Roman" w:cs="Times New Roman"/>
          <w:b/>
          <w:bCs/>
          <w:noProof w:val="0"/>
          <w:color w:val="000000"/>
          <w:sz w:val="24"/>
          <w:szCs w:val="24"/>
          <w:lang w:val="en-GB"/>
        </w:rPr>
        <w:t>2005 periodic declaration</w:t>
      </w:r>
      <w:r w:rsidRPr="005B0627">
        <w:rPr>
          <w:rFonts w:ascii="Times New Roman" w:hAnsi="Times New Roman" w:cs="Times New Roman"/>
          <w:noProof w:val="0"/>
          <w:color w:val="000000"/>
          <w:sz w:val="24"/>
          <w:szCs w:val="24"/>
          <w:lang w:val="en-GB"/>
        </w:rPr>
        <w:t>, the assessee declared a</w:t>
      </w:r>
      <w:r w:rsidR="00A900CC">
        <w:rPr>
          <w:rFonts w:ascii="Times New Roman" w:hAnsi="Times New Roman" w:cs="Times New Roman"/>
          <w:noProof w:val="0"/>
          <w:color w:val="000000"/>
          <w:sz w:val="24"/>
          <w:szCs w:val="24"/>
          <w:lang w:val="en-GB"/>
        </w:rPr>
        <w:t xml:space="preserve"> vehicle, manufacture year </w:t>
      </w:r>
      <w:r w:rsidRPr="005B0627">
        <w:rPr>
          <w:rFonts w:ascii="Times New Roman" w:hAnsi="Times New Roman" w:cs="Times New Roman"/>
          <w:noProof w:val="0"/>
          <w:color w:val="000000"/>
          <w:sz w:val="24"/>
          <w:szCs w:val="24"/>
          <w:lang w:val="en-GB"/>
        </w:rPr>
        <w:t>1991</w:t>
      </w:r>
      <w:r w:rsidR="00A900CC">
        <w:rPr>
          <w:rFonts w:ascii="Times New Roman" w:hAnsi="Times New Roman" w:cs="Times New Roman"/>
          <w:noProof w:val="0"/>
          <w:color w:val="000000"/>
          <w:sz w:val="24"/>
          <w:szCs w:val="24"/>
          <w:lang w:val="en-GB"/>
        </w:rPr>
        <w:t xml:space="preserve">, </w:t>
      </w:r>
      <w:r w:rsidRPr="005B0627">
        <w:rPr>
          <w:rFonts w:ascii="Times New Roman" w:hAnsi="Times New Roman" w:cs="Times New Roman"/>
          <w:noProof w:val="0"/>
          <w:color w:val="000000"/>
          <w:sz w:val="24"/>
          <w:szCs w:val="24"/>
          <w:lang w:val="en-GB"/>
        </w:rPr>
        <w:t xml:space="preserve">purchased in 2005 with </w:t>
      </w:r>
      <w:r w:rsidR="00A900CC" w:rsidRPr="005B0627">
        <w:rPr>
          <w:rFonts w:ascii="Times New Roman" w:hAnsi="Times New Roman" w:cs="Times New Roman"/>
          <w:noProof w:val="0"/>
          <w:color w:val="000000"/>
          <w:sz w:val="24"/>
          <w:szCs w:val="24"/>
          <w:lang w:val="en-GB"/>
        </w:rPr>
        <w:t xml:space="preserve">income </w:t>
      </w:r>
      <w:r w:rsidR="00A900CC">
        <w:rPr>
          <w:rFonts w:ascii="Times New Roman" w:hAnsi="Times New Roman" w:cs="Times New Roman"/>
          <w:noProof w:val="0"/>
          <w:color w:val="000000"/>
          <w:sz w:val="24"/>
          <w:szCs w:val="24"/>
          <w:lang w:val="en-GB"/>
        </w:rPr>
        <w:t xml:space="preserve">from </w:t>
      </w:r>
      <w:r w:rsidRPr="005B0627">
        <w:rPr>
          <w:rFonts w:ascii="Times New Roman" w:hAnsi="Times New Roman" w:cs="Times New Roman"/>
          <w:noProof w:val="0"/>
          <w:color w:val="000000"/>
          <w:sz w:val="24"/>
          <w:szCs w:val="24"/>
          <w:lang w:val="en-GB"/>
        </w:rPr>
        <w:t xml:space="preserve">salary, </w:t>
      </w:r>
      <w:r w:rsidR="00A900CC">
        <w:rPr>
          <w:rFonts w:ascii="Times New Roman" w:hAnsi="Times New Roman" w:cs="Times New Roman"/>
          <w:noProof w:val="0"/>
          <w:color w:val="000000"/>
          <w:sz w:val="24"/>
          <w:szCs w:val="24"/>
          <w:lang w:val="en-GB"/>
        </w:rPr>
        <w:t xml:space="preserve">for the price of </w:t>
      </w:r>
      <w:r w:rsidRPr="005B0627">
        <w:rPr>
          <w:rFonts w:ascii="Times New Roman" w:hAnsi="Times New Roman" w:cs="Times New Roman"/>
          <w:noProof w:val="0"/>
          <w:color w:val="000000"/>
          <w:sz w:val="24"/>
          <w:szCs w:val="24"/>
          <w:lang w:val="en-GB"/>
        </w:rPr>
        <w:t xml:space="preserve">ALL 400,000, </w:t>
      </w:r>
      <w:r w:rsidR="00A900CC">
        <w:rPr>
          <w:rFonts w:ascii="Times New Roman" w:hAnsi="Times New Roman" w:cs="Times New Roman"/>
          <w:noProof w:val="0"/>
          <w:color w:val="000000"/>
          <w:sz w:val="24"/>
          <w:szCs w:val="24"/>
          <w:lang w:val="en-GB"/>
        </w:rPr>
        <w:t xml:space="preserve">share, </w:t>
      </w:r>
      <w:r w:rsidRPr="005B0627">
        <w:rPr>
          <w:rFonts w:ascii="Times New Roman" w:hAnsi="Times New Roman" w:cs="Times New Roman"/>
          <w:noProof w:val="0"/>
          <w:color w:val="000000"/>
          <w:sz w:val="24"/>
          <w:szCs w:val="24"/>
          <w:lang w:val="en-GB"/>
        </w:rPr>
        <w:t>100%.</w:t>
      </w:r>
    </w:p>
    <w:p w14:paraId="33DB67ED" w14:textId="57705D11" w:rsidR="00FF2DFB" w:rsidRPr="005B0627" w:rsidRDefault="00FF2DFB" w:rsidP="00FF2DFB">
      <w:pPr>
        <w:tabs>
          <w:tab w:val="left" w:pos="975"/>
        </w:tabs>
        <w:spacing w:line="276" w:lineRule="auto"/>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 xml:space="preserve">In the </w:t>
      </w:r>
      <w:r w:rsidRPr="005B0627">
        <w:rPr>
          <w:rFonts w:ascii="Times New Roman" w:hAnsi="Times New Roman" w:cs="Times New Roman"/>
          <w:b/>
          <w:bCs/>
          <w:noProof w:val="0"/>
          <w:color w:val="000000"/>
          <w:sz w:val="24"/>
          <w:szCs w:val="24"/>
          <w:lang w:val="en-GB"/>
        </w:rPr>
        <w:t>2009 periodic declaration</w:t>
      </w:r>
      <w:r w:rsidRPr="005B0627">
        <w:rPr>
          <w:rFonts w:ascii="Times New Roman" w:hAnsi="Times New Roman" w:cs="Times New Roman"/>
          <w:noProof w:val="0"/>
          <w:color w:val="000000"/>
          <w:sz w:val="24"/>
          <w:szCs w:val="24"/>
          <w:lang w:val="en-GB"/>
        </w:rPr>
        <w:t>, the assessee declared the sale of a Mercedes Benz car, manufacture</w:t>
      </w:r>
      <w:r w:rsidR="00A900CC">
        <w:rPr>
          <w:rFonts w:ascii="Times New Roman" w:hAnsi="Times New Roman" w:cs="Times New Roman"/>
          <w:noProof w:val="0"/>
          <w:color w:val="000000"/>
          <w:sz w:val="24"/>
          <w:szCs w:val="24"/>
          <w:lang w:val="en-GB"/>
        </w:rPr>
        <w:t xml:space="preserve"> year </w:t>
      </w:r>
      <w:r w:rsidRPr="005B0627">
        <w:rPr>
          <w:rFonts w:ascii="Times New Roman" w:hAnsi="Times New Roman" w:cs="Times New Roman"/>
          <w:noProof w:val="0"/>
          <w:color w:val="000000"/>
          <w:sz w:val="24"/>
          <w:szCs w:val="24"/>
          <w:lang w:val="en-GB"/>
        </w:rPr>
        <w:t xml:space="preserve">1991, </w:t>
      </w:r>
      <w:r w:rsidR="00A900CC">
        <w:rPr>
          <w:rFonts w:ascii="Times New Roman" w:hAnsi="Times New Roman" w:cs="Times New Roman"/>
          <w:noProof w:val="0"/>
          <w:color w:val="000000"/>
          <w:sz w:val="24"/>
          <w:szCs w:val="24"/>
          <w:lang w:val="en-GB"/>
        </w:rPr>
        <w:t xml:space="preserve">by </w:t>
      </w:r>
      <w:r w:rsidRPr="005B0627">
        <w:rPr>
          <w:rFonts w:ascii="Times New Roman" w:hAnsi="Times New Roman" w:cs="Times New Roman"/>
          <w:noProof w:val="0"/>
          <w:color w:val="000000"/>
          <w:sz w:val="24"/>
          <w:szCs w:val="24"/>
          <w:lang w:val="en-GB"/>
        </w:rPr>
        <w:t xml:space="preserve">contract no. 241/127, dated 20.1.2009, </w:t>
      </w:r>
      <w:r w:rsidR="00A900CC">
        <w:rPr>
          <w:rFonts w:ascii="Times New Roman" w:hAnsi="Times New Roman" w:cs="Times New Roman"/>
          <w:noProof w:val="0"/>
          <w:color w:val="000000"/>
          <w:sz w:val="24"/>
          <w:szCs w:val="24"/>
          <w:lang w:val="en-GB"/>
        </w:rPr>
        <w:t xml:space="preserve">for the price of </w:t>
      </w:r>
      <w:r w:rsidR="00A900CC" w:rsidRPr="005B0627">
        <w:rPr>
          <w:rFonts w:ascii="Times New Roman" w:hAnsi="Times New Roman" w:cs="Times New Roman"/>
          <w:noProof w:val="0"/>
          <w:color w:val="000000"/>
          <w:sz w:val="24"/>
          <w:szCs w:val="24"/>
          <w:lang w:val="en-GB"/>
        </w:rPr>
        <w:t xml:space="preserve">ALL </w:t>
      </w:r>
      <w:r w:rsidRPr="005B0627">
        <w:rPr>
          <w:rFonts w:ascii="Times New Roman" w:hAnsi="Times New Roman" w:cs="Times New Roman"/>
          <w:noProof w:val="0"/>
          <w:color w:val="000000"/>
          <w:sz w:val="24"/>
          <w:szCs w:val="24"/>
          <w:lang w:val="en-GB"/>
        </w:rPr>
        <w:t>EUR 4,800.</w:t>
      </w:r>
      <w:r w:rsidR="00A900CC">
        <w:rPr>
          <w:rFonts w:ascii="Times New Roman" w:hAnsi="Times New Roman" w:cs="Times New Roman"/>
          <w:noProof w:val="0"/>
          <w:color w:val="000000"/>
          <w:sz w:val="24"/>
          <w:szCs w:val="24"/>
          <w:lang w:val="en-GB"/>
        </w:rPr>
        <w:t xml:space="preserve"> </w:t>
      </w:r>
    </w:p>
    <w:p w14:paraId="032EB89B" w14:textId="3030E9FA" w:rsidR="00FF2DFB" w:rsidRPr="005B0627" w:rsidRDefault="00A900CC" w:rsidP="00FF2DFB">
      <w:pPr>
        <w:tabs>
          <w:tab w:val="left" w:pos="975"/>
        </w:tabs>
        <w:spacing w:line="276" w:lineRule="auto"/>
        <w:jc w:val="both"/>
        <w:rPr>
          <w:rFonts w:ascii="Times New Roman" w:hAnsi="Times New Roman" w:cs="Times New Roman"/>
          <w:noProof w:val="0"/>
          <w:color w:val="000000"/>
          <w:sz w:val="24"/>
          <w:szCs w:val="24"/>
          <w:lang w:val="en-GB"/>
        </w:rPr>
      </w:pPr>
      <w:r>
        <w:rPr>
          <w:rFonts w:ascii="Times New Roman" w:hAnsi="Times New Roman" w:cs="Times New Roman"/>
          <w:noProof w:val="0"/>
          <w:color w:val="000000"/>
          <w:sz w:val="24"/>
          <w:szCs w:val="24"/>
          <w:lang w:val="en-GB"/>
        </w:rPr>
        <w:t xml:space="preserve">Before </w:t>
      </w:r>
      <w:r w:rsidR="00FF2DFB" w:rsidRPr="005B0627">
        <w:rPr>
          <w:rFonts w:ascii="Times New Roman" w:hAnsi="Times New Roman" w:cs="Times New Roman"/>
          <w:b/>
          <w:bCs/>
          <w:noProof w:val="0"/>
          <w:color w:val="000000"/>
          <w:sz w:val="24"/>
          <w:szCs w:val="24"/>
          <w:lang w:val="en-GB"/>
        </w:rPr>
        <w:t>HIDAACI</w:t>
      </w:r>
      <w:r>
        <w:rPr>
          <w:rFonts w:ascii="Times New Roman" w:hAnsi="Times New Roman" w:cs="Times New Roman"/>
          <w:b/>
          <w:bCs/>
          <w:noProof w:val="0"/>
          <w:color w:val="000000"/>
          <w:sz w:val="24"/>
          <w:szCs w:val="24"/>
          <w:lang w:val="en-GB"/>
        </w:rPr>
        <w:t xml:space="preserve">, as per the </w:t>
      </w:r>
      <w:r w:rsidRPr="005B0627">
        <w:rPr>
          <w:rFonts w:ascii="Times New Roman" w:hAnsi="Times New Roman" w:cs="Times New Roman"/>
          <w:b/>
          <w:bCs/>
          <w:noProof w:val="0"/>
          <w:color w:val="000000"/>
          <w:sz w:val="24"/>
          <w:szCs w:val="24"/>
          <w:lang w:val="en-GB"/>
        </w:rPr>
        <w:t xml:space="preserve">minutes </w:t>
      </w:r>
      <w:r>
        <w:rPr>
          <w:rFonts w:ascii="Times New Roman" w:hAnsi="Times New Roman" w:cs="Times New Roman"/>
          <w:b/>
          <w:bCs/>
          <w:noProof w:val="0"/>
          <w:color w:val="000000"/>
          <w:sz w:val="24"/>
          <w:szCs w:val="24"/>
          <w:lang w:val="en-GB"/>
        </w:rPr>
        <w:t xml:space="preserve">of </w:t>
      </w:r>
      <w:r w:rsidR="00FF2DFB" w:rsidRPr="005B0627">
        <w:rPr>
          <w:rFonts w:ascii="Times New Roman" w:hAnsi="Times New Roman" w:cs="Times New Roman"/>
          <w:b/>
          <w:bCs/>
          <w:noProof w:val="0"/>
          <w:color w:val="000000"/>
          <w:sz w:val="24"/>
          <w:szCs w:val="24"/>
          <w:lang w:val="en-GB"/>
        </w:rPr>
        <w:t>18.7.2016</w:t>
      </w:r>
      <w:r w:rsidR="00FF2DFB" w:rsidRPr="005B0627">
        <w:rPr>
          <w:rFonts w:ascii="Times New Roman" w:hAnsi="Times New Roman" w:cs="Times New Roman"/>
          <w:noProof w:val="0"/>
          <w:color w:val="000000"/>
          <w:sz w:val="24"/>
          <w:szCs w:val="24"/>
          <w:lang w:val="en-GB"/>
        </w:rPr>
        <w:t xml:space="preserve">, the assessee presented contract no. 241/127, dated 20.1.2009, according to which, this vehicle was sold </w:t>
      </w:r>
      <w:r>
        <w:rPr>
          <w:rFonts w:ascii="Times New Roman" w:hAnsi="Times New Roman" w:cs="Times New Roman"/>
          <w:noProof w:val="0"/>
          <w:color w:val="000000"/>
          <w:sz w:val="24"/>
          <w:szCs w:val="24"/>
          <w:lang w:val="en-GB"/>
        </w:rPr>
        <w:t xml:space="preserve">for </w:t>
      </w:r>
      <w:r w:rsidR="00FF2DFB" w:rsidRPr="005B0627">
        <w:rPr>
          <w:rFonts w:ascii="Times New Roman" w:hAnsi="Times New Roman" w:cs="Times New Roman"/>
          <w:noProof w:val="0"/>
          <w:color w:val="000000"/>
          <w:sz w:val="24"/>
          <w:szCs w:val="24"/>
          <w:lang w:val="en-GB"/>
        </w:rPr>
        <w:t>EUR 4,800.</w:t>
      </w:r>
    </w:p>
    <w:p w14:paraId="38549248" w14:textId="0F9A4EFD" w:rsidR="00A448AA" w:rsidRPr="005B0627" w:rsidRDefault="00FF2DFB" w:rsidP="00FF2DFB">
      <w:pPr>
        <w:tabs>
          <w:tab w:val="left" w:pos="975"/>
        </w:tabs>
        <w:spacing w:line="276" w:lineRule="auto"/>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 xml:space="preserve">The Commission, </w:t>
      </w:r>
      <w:r w:rsidRPr="005B0627">
        <w:rPr>
          <w:rFonts w:ascii="Times New Roman" w:hAnsi="Times New Roman" w:cs="Times New Roman"/>
          <w:b/>
          <w:bCs/>
          <w:noProof w:val="0"/>
          <w:color w:val="000000"/>
          <w:sz w:val="24"/>
          <w:szCs w:val="24"/>
          <w:lang w:val="en-GB"/>
        </w:rPr>
        <w:t>by means of questionnaire no. 1</w:t>
      </w:r>
      <w:r w:rsidRPr="005B0627">
        <w:rPr>
          <w:rFonts w:ascii="Times New Roman" w:hAnsi="Times New Roman" w:cs="Times New Roman"/>
          <w:noProof w:val="0"/>
          <w:color w:val="000000"/>
          <w:sz w:val="24"/>
          <w:szCs w:val="24"/>
          <w:lang w:val="en-GB"/>
        </w:rPr>
        <w:t>, asked the assessee for explanations regarding the finding that this vehicle was sold after four years for about ALL 200,000 more</w:t>
      </w:r>
      <w:r w:rsidR="001E15C0" w:rsidRPr="005B0627">
        <w:rPr>
          <w:rStyle w:val="FootnoteReference"/>
          <w:rFonts w:ascii="Times New Roman" w:hAnsi="Times New Roman" w:cs="Times New Roman"/>
          <w:noProof w:val="0"/>
          <w:color w:val="000000"/>
          <w:sz w:val="24"/>
          <w:szCs w:val="24"/>
          <w:lang w:val="en-GB"/>
        </w:rPr>
        <w:footnoteReference w:id="12"/>
      </w:r>
      <w:r w:rsidR="001E15C0" w:rsidRPr="005B0627">
        <w:rPr>
          <w:rFonts w:ascii="Times New Roman" w:hAnsi="Times New Roman" w:cs="Times New Roman"/>
          <w:noProof w:val="0"/>
          <w:color w:val="000000"/>
          <w:sz w:val="24"/>
          <w:szCs w:val="24"/>
          <w:lang w:val="en-GB"/>
        </w:rPr>
        <w:t xml:space="preserve"> </w:t>
      </w:r>
      <w:r w:rsidRPr="005B0627">
        <w:rPr>
          <w:rFonts w:ascii="Times New Roman" w:hAnsi="Times New Roman" w:cs="Times New Roman"/>
          <w:noProof w:val="0"/>
          <w:color w:val="000000"/>
          <w:sz w:val="24"/>
          <w:szCs w:val="24"/>
          <w:lang w:val="en-GB"/>
        </w:rPr>
        <w:t xml:space="preserve"> than the purchase price. In </w:t>
      </w:r>
      <w:r w:rsidR="0006610F">
        <w:rPr>
          <w:rFonts w:ascii="Times New Roman" w:hAnsi="Times New Roman" w:cs="Times New Roman"/>
          <w:noProof w:val="0"/>
          <w:color w:val="000000"/>
          <w:sz w:val="24"/>
          <w:szCs w:val="24"/>
          <w:lang w:val="en-GB"/>
        </w:rPr>
        <w:t xml:space="preserve">his </w:t>
      </w:r>
      <w:r w:rsidRPr="005B0627">
        <w:rPr>
          <w:rFonts w:ascii="Times New Roman" w:hAnsi="Times New Roman" w:cs="Times New Roman"/>
          <w:noProof w:val="0"/>
          <w:color w:val="000000"/>
          <w:sz w:val="24"/>
          <w:szCs w:val="24"/>
          <w:lang w:val="en-GB"/>
        </w:rPr>
        <w:t xml:space="preserve">response, he explained that the purchase price was a result of </w:t>
      </w:r>
      <w:r w:rsidR="0006610F">
        <w:rPr>
          <w:rFonts w:ascii="Times New Roman" w:hAnsi="Times New Roman" w:cs="Times New Roman"/>
          <w:noProof w:val="0"/>
          <w:color w:val="000000"/>
          <w:sz w:val="24"/>
          <w:szCs w:val="24"/>
          <w:lang w:val="en-GB"/>
        </w:rPr>
        <w:t xml:space="preserve">a </w:t>
      </w:r>
      <w:r w:rsidRPr="005B0627">
        <w:rPr>
          <w:rFonts w:ascii="Times New Roman" w:hAnsi="Times New Roman" w:cs="Times New Roman"/>
          <w:noProof w:val="0"/>
          <w:color w:val="000000"/>
          <w:sz w:val="24"/>
          <w:szCs w:val="24"/>
          <w:lang w:val="en-GB"/>
        </w:rPr>
        <w:t xml:space="preserve">bargain price, while the sale price was a result of the market value </w:t>
      </w:r>
      <w:r w:rsidR="0006610F">
        <w:rPr>
          <w:rFonts w:ascii="Times New Roman" w:hAnsi="Times New Roman" w:cs="Times New Roman"/>
          <w:noProof w:val="0"/>
          <w:color w:val="000000"/>
          <w:sz w:val="24"/>
          <w:szCs w:val="24"/>
          <w:lang w:val="en-GB"/>
        </w:rPr>
        <w:t xml:space="preserve">as well as </w:t>
      </w:r>
      <w:r w:rsidRPr="005B0627">
        <w:rPr>
          <w:rFonts w:ascii="Times New Roman" w:hAnsi="Times New Roman" w:cs="Times New Roman"/>
          <w:noProof w:val="0"/>
          <w:color w:val="000000"/>
          <w:sz w:val="24"/>
          <w:szCs w:val="24"/>
          <w:lang w:val="en-GB"/>
        </w:rPr>
        <w:t>the maintenance of the vehicle.</w:t>
      </w:r>
    </w:p>
    <w:p w14:paraId="0393E2AA" w14:textId="16BA324C" w:rsidR="00A9006A" w:rsidRPr="005B0627" w:rsidRDefault="00A9006A" w:rsidP="00A9006A">
      <w:pPr>
        <w:tabs>
          <w:tab w:val="left" w:pos="975"/>
        </w:tabs>
        <w:spacing w:line="276" w:lineRule="auto"/>
        <w:jc w:val="both"/>
        <w:rPr>
          <w:rFonts w:ascii="Times New Roman" w:hAnsi="Times New Roman" w:cs="Times New Roman"/>
          <w:i/>
          <w:iCs/>
          <w:noProof w:val="0"/>
          <w:color w:val="000000"/>
          <w:sz w:val="24"/>
          <w:szCs w:val="24"/>
          <w:lang w:val="en-GB"/>
        </w:rPr>
      </w:pPr>
      <w:r w:rsidRPr="005B0627">
        <w:rPr>
          <w:rFonts w:ascii="Times New Roman" w:hAnsi="Times New Roman" w:cs="Times New Roman"/>
          <w:b/>
          <w:bCs/>
          <w:noProof w:val="0"/>
          <w:color w:val="000000"/>
          <w:sz w:val="24"/>
          <w:szCs w:val="24"/>
          <w:lang w:val="en-GB"/>
        </w:rPr>
        <w:t xml:space="preserve">Regarding the source of creation, </w:t>
      </w:r>
      <w:r w:rsidRPr="005B0627">
        <w:rPr>
          <w:rFonts w:ascii="Times New Roman" w:hAnsi="Times New Roman" w:cs="Times New Roman"/>
          <w:noProof w:val="0"/>
          <w:color w:val="000000"/>
          <w:sz w:val="24"/>
          <w:szCs w:val="24"/>
          <w:lang w:val="en-GB"/>
        </w:rPr>
        <w:t>the Commission f</w:t>
      </w:r>
      <w:r w:rsidR="005871E1">
        <w:rPr>
          <w:rFonts w:ascii="Times New Roman" w:hAnsi="Times New Roman" w:cs="Times New Roman"/>
          <w:noProof w:val="0"/>
          <w:color w:val="000000"/>
          <w:sz w:val="24"/>
          <w:szCs w:val="24"/>
          <w:lang w:val="en-GB"/>
        </w:rPr>
        <w:t xml:space="preserve">ound </w:t>
      </w:r>
      <w:r w:rsidRPr="005B0627">
        <w:rPr>
          <w:rFonts w:ascii="Times New Roman" w:hAnsi="Times New Roman" w:cs="Times New Roman"/>
          <w:noProof w:val="0"/>
          <w:color w:val="000000"/>
          <w:sz w:val="24"/>
          <w:szCs w:val="24"/>
          <w:lang w:val="en-GB"/>
        </w:rPr>
        <w:t xml:space="preserve">that in PAD/2005, the assessee has declared </w:t>
      </w:r>
      <w:r w:rsidR="003059EC" w:rsidRPr="005B0627">
        <w:rPr>
          <w:rFonts w:ascii="Times New Roman" w:hAnsi="Times New Roman" w:cs="Times New Roman"/>
          <w:noProof w:val="0"/>
          <w:color w:val="000000"/>
          <w:sz w:val="24"/>
          <w:szCs w:val="24"/>
          <w:lang w:val="en-GB"/>
        </w:rPr>
        <w:t xml:space="preserve">as a source </w:t>
      </w:r>
      <w:r w:rsidRPr="005B0627">
        <w:rPr>
          <w:rFonts w:ascii="Times New Roman" w:hAnsi="Times New Roman" w:cs="Times New Roman"/>
          <w:noProof w:val="0"/>
          <w:color w:val="000000"/>
          <w:sz w:val="24"/>
          <w:szCs w:val="24"/>
          <w:lang w:val="en-GB"/>
        </w:rPr>
        <w:t xml:space="preserve">his income from salary. In the purchase contract no. 16/3, dated 4.1.2005, it is evidenced that the </w:t>
      </w:r>
      <w:r w:rsidRPr="005B0627">
        <w:rPr>
          <w:rFonts w:ascii="Times New Roman" w:hAnsi="Times New Roman" w:cs="Times New Roman"/>
          <w:noProof w:val="0"/>
          <w:color w:val="000000"/>
          <w:sz w:val="24"/>
          <w:szCs w:val="24"/>
          <w:lang w:val="en-GB"/>
        </w:rPr>
        <w:lastRenderedPageBreak/>
        <w:t xml:space="preserve">purchase </w:t>
      </w:r>
      <w:r w:rsidR="003059EC">
        <w:rPr>
          <w:rFonts w:ascii="Times New Roman" w:hAnsi="Times New Roman" w:cs="Times New Roman"/>
          <w:noProof w:val="0"/>
          <w:color w:val="000000"/>
          <w:sz w:val="24"/>
          <w:szCs w:val="24"/>
          <w:lang w:val="en-GB"/>
        </w:rPr>
        <w:t xml:space="preserve">price </w:t>
      </w:r>
      <w:r w:rsidRPr="005B0627">
        <w:rPr>
          <w:rFonts w:ascii="Times New Roman" w:hAnsi="Times New Roman" w:cs="Times New Roman"/>
          <w:noProof w:val="0"/>
          <w:color w:val="000000"/>
          <w:sz w:val="24"/>
          <w:szCs w:val="24"/>
          <w:lang w:val="en-GB"/>
        </w:rPr>
        <w:t xml:space="preserve">was paid outside the notary office in cash. The Commission also found that the assessee did not declare any cash savings at the end of 2004, which could have been used for the purchase, </w:t>
      </w:r>
      <w:r w:rsidRPr="005B0627">
        <w:rPr>
          <w:rFonts w:ascii="Times New Roman" w:hAnsi="Times New Roman" w:cs="Times New Roman"/>
          <w:i/>
          <w:iCs/>
          <w:noProof w:val="0"/>
          <w:color w:val="000000"/>
          <w:sz w:val="24"/>
          <w:szCs w:val="24"/>
          <w:lang w:val="en-GB"/>
        </w:rPr>
        <w:t xml:space="preserve">[if cash liquidity had been created outside the banking system, these should have been reflected in the PAD of the relevant year, in accordance with legal </w:t>
      </w:r>
      <w:r w:rsidR="003059EC">
        <w:rPr>
          <w:rFonts w:ascii="Times New Roman" w:hAnsi="Times New Roman" w:cs="Times New Roman"/>
          <w:i/>
          <w:iCs/>
          <w:noProof w:val="0"/>
          <w:color w:val="000000"/>
          <w:sz w:val="24"/>
          <w:szCs w:val="24"/>
          <w:lang w:val="en-GB"/>
        </w:rPr>
        <w:t>requirements</w:t>
      </w:r>
      <w:r w:rsidR="001C2608" w:rsidRPr="005B0627">
        <w:rPr>
          <w:rStyle w:val="FootnoteReference"/>
          <w:rFonts w:ascii="Times New Roman" w:hAnsi="Times New Roman" w:cs="Times New Roman"/>
          <w:i/>
          <w:iCs/>
          <w:noProof w:val="0"/>
          <w:color w:val="000000"/>
          <w:sz w:val="24"/>
          <w:szCs w:val="24"/>
          <w:lang w:val="en-GB"/>
        </w:rPr>
        <w:footnoteReference w:id="13"/>
      </w:r>
      <w:r w:rsidR="001C2608" w:rsidRPr="005B0627">
        <w:rPr>
          <w:rFonts w:ascii="Times New Roman" w:hAnsi="Times New Roman" w:cs="Times New Roman"/>
          <w:i/>
          <w:iCs/>
          <w:noProof w:val="0"/>
          <w:color w:val="000000"/>
          <w:sz w:val="24"/>
          <w:szCs w:val="24"/>
          <w:lang w:val="en-GB"/>
        </w:rPr>
        <w:t>]</w:t>
      </w:r>
      <w:r w:rsidR="003059EC">
        <w:rPr>
          <w:rFonts w:ascii="Times New Roman" w:hAnsi="Times New Roman" w:cs="Times New Roman"/>
          <w:i/>
          <w:iCs/>
          <w:noProof w:val="0"/>
          <w:color w:val="000000"/>
          <w:sz w:val="24"/>
          <w:szCs w:val="24"/>
          <w:lang w:val="en-GB"/>
        </w:rPr>
        <w:t xml:space="preserve"> </w:t>
      </w:r>
    </w:p>
    <w:p w14:paraId="7EDDAF63" w14:textId="5026327D" w:rsidR="00A448AA" w:rsidRPr="005B0627" w:rsidRDefault="00A9006A" w:rsidP="00A9006A">
      <w:pPr>
        <w:tabs>
          <w:tab w:val="left" w:pos="975"/>
        </w:tabs>
        <w:spacing w:line="276" w:lineRule="auto"/>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Following these assessments, the Commission analysed the</w:t>
      </w:r>
      <w:r w:rsidR="00844346">
        <w:rPr>
          <w:rFonts w:ascii="Times New Roman" w:hAnsi="Times New Roman" w:cs="Times New Roman"/>
          <w:noProof w:val="0"/>
          <w:color w:val="000000"/>
          <w:sz w:val="24"/>
          <w:szCs w:val="24"/>
          <w:lang w:val="en-GB"/>
        </w:rPr>
        <w:t xml:space="preserve"> transactions on </w:t>
      </w:r>
      <w:r w:rsidRPr="005B0627">
        <w:rPr>
          <w:rFonts w:ascii="Times New Roman" w:hAnsi="Times New Roman" w:cs="Times New Roman"/>
          <w:noProof w:val="0"/>
          <w:color w:val="000000"/>
          <w:sz w:val="24"/>
          <w:szCs w:val="24"/>
          <w:lang w:val="en-GB"/>
        </w:rPr>
        <w:t xml:space="preserve">the bank accounts for the period 1.1.2005 – 4.1.2005 and found that the first withdrawal for the year 2005 was made on 5.1.2005, in the amount of </w:t>
      </w:r>
      <w:r w:rsidR="00844346" w:rsidRPr="005B0627">
        <w:rPr>
          <w:rFonts w:ascii="Times New Roman" w:hAnsi="Times New Roman" w:cs="Times New Roman"/>
          <w:noProof w:val="0"/>
          <w:color w:val="000000"/>
          <w:sz w:val="24"/>
          <w:szCs w:val="24"/>
          <w:lang w:val="en-GB"/>
        </w:rPr>
        <w:t xml:space="preserve">ALL </w:t>
      </w:r>
      <w:r w:rsidRPr="005B0627">
        <w:rPr>
          <w:rFonts w:ascii="Times New Roman" w:hAnsi="Times New Roman" w:cs="Times New Roman"/>
          <w:noProof w:val="0"/>
          <w:color w:val="000000"/>
          <w:sz w:val="24"/>
          <w:szCs w:val="24"/>
          <w:lang w:val="en-GB"/>
        </w:rPr>
        <w:t>40,000, from the assessee’s salary account at the Intesa San Paolo Albania Bank. This withdrawal appears to have been made after the date of conclusion of the purchase contract.</w:t>
      </w:r>
      <w:r w:rsidR="00844346">
        <w:rPr>
          <w:rFonts w:ascii="Times New Roman" w:hAnsi="Times New Roman" w:cs="Times New Roman"/>
          <w:noProof w:val="0"/>
          <w:color w:val="000000"/>
          <w:sz w:val="24"/>
          <w:szCs w:val="24"/>
          <w:lang w:val="en-GB"/>
        </w:rPr>
        <w:t xml:space="preserve"> </w:t>
      </w:r>
    </w:p>
    <w:p w14:paraId="7BF7E8F6" w14:textId="7C230D57" w:rsidR="00A9006A" w:rsidRPr="005B0627" w:rsidRDefault="00A9006A" w:rsidP="00A9006A">
      <w:pPr>
        <w:tabs>
          <w:tab w:val="left" w:pos="975"/>
        </w:tabs>
        <w:spacing w:line="276" w:lineRule="auto"/>
        <w:jc w:val="both"/>
        <w:rPr>
          <w:rFonts w:ascii="Times New Roman" w:hAnsi="Times New Roman" w:cs="Times New Roman"/>
          <w:noProof w:val="0"/>
          <w:color w:val="000000"/>
          <w:sz w:val="24"/>
          <w:szCs w:val="24"/>
          <w:lang w:val="en-GB"/>
        </w:rPr>
      </w:pPr>
      <w:r w:rsidRPr="005B0627">
        <w:rPr>
          <w:rFonts w:ascii="Times New Roman" w:hAnsi="Times New Roman" w:cs="Times New Roman"/>
          <w:b/>
          <w:bCs/>
          <w:noProof w:val="0"/>
          <w:color w:val="000000"/>
          <w:sz w:val="24"/>
          <w:szCs w:val="24"/>
          <w:lang w:val="en-GB"/>
        </w:rPr>
        <w:t>As regards the proceeds from the sale of this vehicle in 2009, [</w:t>
      </w:r>
      <w:r w:rsidRPr="005B0627">
        <w:rPr>
          <w:rFonts w:ascii="Times New Roman" w:hAnsi="Times New Roman" w:cs="Times New Roman"/>
          <w:noProof w:val="0"/>
          <w:color w:val="000000"/>
          <w:sz w:val="24"/>
          <w:szCs w:val="24"/>
          <w:lang w:val="en-GB"/>
        </w:rPr>
        <w:t xml:space="preserve">sold under contract no. 241/127, dated 20.1.2009, </w:t>
      </w:r>
      <w:r w:rsidR="00844346">
        <w:rPr>
          <w:rFonts w:ascii="Times New Roman" w:hAnsi="Times New Roman" w:cs="Times New Roman"/>
          <w:noProof w:val="0"/>
          <w:color w:val="000000"/>
          <w:sz w:val="24"/>
          <w:szCs w:val="24"/>
          <w:lang w:val="en-GB"/>
        </w:rPr>
        <w:t xml:space="preserve">for </w:t>
      </w:r>
      <w:r w:rsidRPr="005B0627">
        <w:rPr>
          <w:rFonts w:ascii="Times New Roman" w:hAnsi="Times New Roman" w:cs="Times New Roman"/>
          <w:noProof w:val="0"/>
          <w:color w:val="000000"/>
          <w:sz w:val="24"/>
          <w:szCs w:val="24"/>
          <w:lang w:val="en-GB"/>
        </w:rPr>
        <w:t xml:space="preserve">EUR 4,800, (or ALL 599,904 according to the exchange rate </w:t>
      </w:r>
      <w:r w:rsidR="00844346">
        <w:rPr>
          <w:rFonts w:ascii="Times New Roman" w:hAnsi="Times New Roman" w:cs="Times New Roman"/>
          <w:noProof w:val="0"/>
          <w:color w:val="000000"/>
          <w:sz w:val="24"/>
          <w:szCs w:val="24"/>
          <w:lang w:val="en-GB"/>
        </w:rPr>
        <w:t xml:space="preserve">as </w:t>
      </w:r>
      <w:r w:rsidRPr="005B0627">
        <w:rPr>
          <w:rFonts w:ascii="Times New Roman" w:hAnsi="Times New Roman" w:cs="Times New Roman"/>
          <w:noProof w:val="0"/>
          <w:color w:val="000000"/>
          <w:sz w:val="24"/>
          <w:szCs w:val="24"/>
          <w:lang w:val="en-GB"/>
        </w:rPr>
        <w:t>on 20.1.2009, EUR 1 = ALL 124.98)], the Commission argued that, although the parties are free to set the sale price and there are no binding reference prices for the sale of vehicles, the sale of this vehicle at a higher value than the initial value contradicts economic logic, since a vehicle that has been used normally undergoes depreciation. For this reason, the Commission considered as lawful only the amount equal to the initial purchase price, i.e. ALL 400,000, although the sales contract st</w:t>
      </w:r>
      <w:r w:rsidR="001E21F8">
        <w:rPr>
          <w:rFonts w:ascii="Times New Roman" w:hAnsi="Times New Roman" w:cs="Times New Roman"/>
          <w:noProof w:val="0"/>
          <w:color w:val="000000"/>
          <w:sz w:val="24"/>
          <w:szCs w:val="24"/>
          <w:lang w:val="en-GB"/>
        </w:rPr>
        <w:t xml:space="preserve">ated </w:t>
      </w:r>
      <w:r w:rsidRPr="005B0627">
        <w:rPr>
          <w:rFonts w:ascii="Times New Roman" w:hAnsi="Times New Roman" w:cs="Times New Roman"/>
          <w:noProof w:val="0"/>
          <w:color w:val="000000"/>
          <w:sz w:val="24"/>
          <w:szCs w:val="24"/>
          <w:lang w:val="en-GB"/>
        </w:rPr>
        <w:t>an amount of EUR 4,800.</w:t>
      </w:r>
    </w:p>
    <w:p w14:paraId="4F62D1CD" w14:textId="635E7C3C" w:rsidR="00296C32" w:rsidRPr="005B0627" w:rsidRDefault="00A9006A" w:rsidP="00A9006A">
      <w:pPr>
        <w:tabs>
          <w:tab w:val="left" w:pos="975"/>
        </w:tabs>
        <w:spacing w:line="276" w:lineRule="auto"/>
        <w:jc w:val="both"/>
        <w:rPr>
          <w:rFonts w:ascii="Times New Roman" w:hAnsi="Times New Roman" w:cs="Times New Roman"/>
          <w:noProof w:val="0"/>
          <w:color w:val="000000"/>
          <w:sz w:val="24"/>
          <w:szCs w:val="24"/>
          <w:lang w:val="en-GB"/>
        </w:rPr>
      </w:pPr>
      <w:r w:rsidRPr="005B0627">
        <w:rPr>
          <w:rFonts w:ascii="Times New Roman" w:hAnsi="Times New Roman" w:cs="Times New Roman"/>
          <w:b/>
          <w:bCs/>
          <w:noProof w:val="0"/>
          <w:color w:val="000000"/>
          <w:sz w:val="24"/>
          <w:szCs w:val="24"/>
          <w:lang w:val="en-GB"/>
        </w:rPr>
        <w:t>At the conclusion of the investigation, the Commission</w:t>
      </w:r>
      <w:r w:rsidRPr="005B0627">
        <w:rPr>
          <w:rFonts w:ascii="Times New Roman" w:hAnsi="Times New Roman" w:cs="Times New Roman"/>
          <w:noProof w:val="0"/>
          <w:color w:val="000000"/>
          <w:sz w:val="24"/>
          <w:szCs w:val="24"/>
          <w:lang w:val="en-GB"/>
        </w:rPr>
        <w:t xml:space="preserve"> </w:t>
      </w:r>
      <w:r w:rsidR="001E21F8">
        <w:rPr>
          <w:rFonts w:ascii="Times New Roman" w:hAnsi="Times New Roman" w:cs="Times New Roman"/>
          <w:noProof w:val="0"/>
          <w:color w:val="000000"/>
          <w:sz w:val="24"/>
          <w:szCs w:val="24"/>
          <w:lang w:val="en-GB"/>
        </w:rPr>
        <w:t xml:space="preserve">shifted </w:t>
      </w:r>
      <w:r w:rsidRPr="005B0627">
        <w:rPr>
          <w:rFonts w:ascii="Times New Roman" w:hAnsi="Times New Roman" w:cs="Times New Roman"/>
          <w:noProof w:val="0"/>
          <w:color w:val="000000"/>
          <w:sz w:val="24"/>
          <w:szCs w:val="24"/>
          <w:lang w:val="en-GB"/>
        </w:rPr>
        <w:t xml:space="preserve">the burden of proof to the assessee as it resulted that the assessee and persons related to him </w:t>
      </w:r>
      <w:r w:rsidR="005871E1">
        <w:rPr>
          <w:rFonts w:ascii="Times New Roman" w:hAnsi="Times New Roman" w:cs="Times New Roman"/>
          <w:noProof w:val="0"/>
          <w:color w:val="000000"/>
          <w:sz w:val="24"/>
          <w:szCs w:val="24"/>
          <w:lang w:val="en-GB"/>
        </w:rPr>
        <w:t xml:space="preserve">lacked </w:t>
      </w:r>
      <w:r w:rsidRPr="005B0627">
        <w:rPr>
          <w:rFonts w:ascii="Times New Roman" w:hAnsi="Times New Roman" w:cs="Times New Roman"/>
          <w:noProof w:val="0"/>
          <w:color w:val="000000"/>
          <w:sz w:val="24"/>
          <w:szCs w:val="24"/>
          <w:lang w:val="en-GB"/>
        </w:rPr>
        <w:t>legitimate financial resources in the amount of ALL 400,000 to purchase this vehicle.</w:t>
      </w:r>
      <w:r w:rsidR="00296C32" w:rsidRPr="005B0627">
        <w:rPr>
          <w:noProof w:val="0"/>
          <w:lang w:val="en-GB"/>
        </w:rPr>
        <w:t xml:space="preserve"> </w:t>
      </w:r>
    </w:p>
    <w:p w14:paraId="5A5C0971" w14:textId="1BAD1A26" w:rsidR="00A9006A" w:rsidRPr="005B0627" w:rsidRDefault="00A9006A" w:rsidP="00A9006A">
      <w:pPr>
        <w:tabs>
          <w:tab w:val="left" w:pos="975"/>
        </w:tabs>
        <w:spacing w:line="276" w:lineRule="auto"/>
        <w:jc w:val="both"/>
        <w:rPr>
          <w:rFonts w:ascii="Times New Roman" w:hAnsi="Times New Roman" w:cs="Times New Roman"/>
          <w:noProof w:val="0"/>
          <w:sz w:val="24"/>
          <w:szCs w:val="24"/>
          <w:lang w:val="en-GB"/>
        </w:rPr>
      </w:pPr>
      <w:r w:rsidRPr="005B0627">
        <w:rPr>
          <w:rFonts w:ascii="Times New Roman" w:hAnsi="Times New Roman" w:cs="Times New Roman"/>
          <w:b/>
          <w:bCs/>
          <w:noProof w:val="0"/>
          <w:sz w:val="24"/>
          <w:szCs w:val="24"/>
          <w:lang w:val="en-GB"/>
        </w:rPr>
        <w:t xml:space="preserve">The assessee has </w:t>
      </w:r>
      <w:r w:rsidR="001E21F8">
        <w:rPr>
          <w:rFonts w:ascii="Times New Roman" w:hAnsi="Times New Roman" w:cs="Times New Roman"/>
          <w:b/>
          <w:bCs/>
          <w:noProof w:val="0"/>
          <w:sz w:val="24"/>
          <w:szCs w:val="24"/>
          <w:lang w:val="en-GB"/>
        </w:rPr>
        <w:t xml:space="preserve">contested </w:t>
      </w:r>
      <w:r w:rsidRPr="005B0627">
        <w:rPr>
          <w:rFonts w:ascii="Times New Roman" w:hAnsi="Times New Roman" w:cs="Times New Roman"/>
          <w:b/>
          <w:bCs/>
          <w:noProof w:val="0"/>
          <w:sz w:val="24"/>
          <w:szCs w:val="24"/>
          <w:lang w:val="en-GB"/>
        </w:rPr>
        <w:t xml:space="preserve">the result in </w:t>
      </w:r>
      <w:r w:rsidR="001E21F8">
        <w:rPr>
          <w:rFonts w:ascii="Times New Roman" w:hAnsi="Times New Roman" w:cs="Times New Roman"/>
          <w:b/>
          <w:bCs/>
          <w:noProof w:val="0"/>
          <w:sz w:val="24"/>
          <w:szCs w:val="24"/>
          <w:lang w:val="en-GB"/>
        </w:rPr>
        <w:t>his s</w:t>
      </w:r>
      <w:r w:rsidRPr="005B0627">
        <w:rPr>
          <w:rFonts w:ascii="Times New Roman" w:hAnsi="Times New Roman" w:cs="Times New Roman"/>
          <w:b/>
          <w:bCs/>
          <w:noProof w:val="0"/>
          <w:sz w:val="24"/>
          <w:szCs w:val="24"/>
          <w:lang w:val="en-GB"/>
        </w:rPr>
        <w:t>ubmissions</w:t>
      </w:r>
      <w:r w:rsidRPr="005B0627">
        <w:rPr>
          <w:rFonts w:ascii="Times New Roman" w:hAnsi="Times New Roman" w:cs="Times New Roman"/>
          <w:noProof w:val="0"/>
          <w:sz w:val="24"/>
          <w:szCs w:val="24"/>
          <w:lang w:val="en-GB"/>
        </w:rPr>
        <w:t xml:space="preserve"> stating that the vehicle purchased on 4.1.2005 is not subject to the </w:t>
      </w:r>
      <w:r w:rsidR="001E21F8">
        <w:rPr>
          <w:rFonts w:ascii="Times New Roman" w:hAnsi="Times New Roman" w:cs="Times New Roman"/>
          <w:noProof w:val="0"/>
          <w:sz w:val="24"/>
          <w:szCs w:val="24"/>
          <w:lang w:val="en-GB"/>
        </w:rPr>
        <w:t xml:space="preserve">vetting </w:t>
      </w:r>
      <w:r w:rsidRPr="005B0627">
        <w:rPr>
          <w:rFonts w:ascii="Times New Roman" w:hAnsi="Times New Roman" w:cs="Times New Roman"/>
          <w:noProof w:val="0"/>
          <w:sz w:val="24"/>
          <w:szCs w:val="24"/>
          <w:lang w:val="en-GB"/>
        </w:rPr>
        <w:t xml:space="preserve">process, as it was not owned or used at the time of submission of the vetting declaration. He has claimed that the Commission has not requested explanations for this asset and that its purchase was </w:t>
      </w:r>
      <w:r w:rsidRPr="005B0627">
        <w:rPr>
          <w:rFonts w:ascii="Times New Roman" w:hAnsi="Times New Roman" w:cs="Times New Roman"/>
          <w:b/>
          <w:bCs/>
          <w:noProof w:val="0"/>
          <w:sz w:val="24"/>
          <w:szCs w:val="24"/>
          <w:lang w:val="en-GB"/>
        </w:rPr>
        <w:t>made with the savings of the parents</w:t>
      </w:r>
      <w:r w:rsidR="001E21F8">
        <w:rPr>
          <w:rFonts w:ascii="Times New Roman" w:hAnsi="Times New Roman" w:cs="Times New Roman"/>
          <w:b/>
          <w:bCs/>
          <w:noProof w:val="0"/>
          <w:sz w:val="24"/>
          <w:szCs w:val="24"/>
          <w:lang w:val="en-GB"/>
        </w:rPr>
        <w:t xml:space="preserve"> of his wife</w:t>
      </w:r>
      <w:r w:rsidRPr="005B0627">
        <w:rPr>
          <w:rFonts w:ascii="Times New Roman" w:hAnsi="Times New Roman" w:cs="Times New Roman"/>
          <w:b/>
          <w:bCs/>
          <w:noProof w:val="0"/>
          <w:sz w:val="24"/>
          <w:szCs w:val="24"/>
          <w:lang w:val="en-GB"/>
        </w:rPr>
        <w:t>, which were re</w:t>
      </w:r>
      <w:r w:rsidR="001E21F8">
        <w:rPr>
          <w:rFonts w:ascii="Times New Roman" w:hAnsi="Times New Roman" w:cs="Times New Roman"/>
          <w:b/>
          <w:bCs/>
          <w:noProof w:val="0"/>
          <w:sz w:val="24"/>
          <w:szCs w:val="24"/>
          <w:lang w:val="en-GB"/>
        </w:rPr>
        <w:t xml:space="preserve">paid </w:t>
      </w:r>
      <w:r w:rsidRPr="005B0627">
        <w:rPr>
          <w:rFonts w:ascii="Times New Roman" w:hAnsi="Times New Roman" w:cs="Times New Roman"/>
          <w:b/>
          <w:bCs/>
          <w:noProof w:val="0"/>
          <w:sz w:val="24"/>
          <w:szCs w:val="24"/>
          <w:lang w:val="en-GB"/>
        </w:rPr>
        <w:t>during 2005</w:t>
      </w:r>
      <w:r w:rsidRPr="005B0627">
        <w:rPr>
          <w:rFonts w:ascii="Times New Roman" w:hAnsi="Times New Roman" w:cs="Times New Roman"/>
          <w:noProof w:val="0"/>
          <w:sz w:val="24"/>
          <w:szCs w:val="24"/>
          <w:lang w:val="en-GB"/>
        </w:rPr>
        <w:t xml:space="preserve">. There was no documentation for this loan due to the close family relationship. The assessee has requested that the financial analysis be extended beyond his income and include those of the </w:t>
      </w:r>
      <w:r w:rsidR="001E21F8" w:rsidRPr="001E21F8">
        <w:rPr>
          <w:rFonts w:ascii="Times New Roman" w:hAnsi="Times New Roman" w:cs="Times New Roman"/>
          <w:noProof w:val="0"/>
          <w:sz w:val="24"/>
          <w:szCs w:val="24"/>
          <w:lang w:val="en-GB"/>
        </w:rPr>
        <w:t>parents of his wife</w:t>
      </w:r>
      <w:r w:rsidRPr="005B0627">
        <w:rPr>
          <w:rFonts w:ascii="Times New Roman" w:hAnsi="Times New Roman" w:cs="Times New Roman"/>
          <w:noProof w:val="0"/>
          <w:sz w:val="24"/>
          <w:szCs w:val="24"/>
          <w:lang w:val="en-GB"/>
        </w:rPr>
        <w:t>.</w:t>
      </w:r>
    </w:p>
    <w:p w14:paraId="34EA5424" w14:textId="5940BB6E" w:rsidR="002942B6" w:rsidRPr="005B0627" w:rsidRDefault="00A9006A" w:rsidP="00A9006A">
      <w:pPr>
        <w:tabs>
          <w:tab w:val="left" w:pos="975"/>
        </w:tabs>
        <w:spacing w:line="276" w:lineRule="auto"/>
        <w:jc w:val="both"/>
        <w:rPr>
          <w:noProof w:val="0"/>
          <w:lang w:val="en-GB"/>
        </w:rPr>
      </w:pPr>
      <w:r w:rsidRPr="005B0627">
        <w:rPr>
          <w:rFonts w:ascii="Times New Roman" w:hAnsi="Times New Roman" w:cs="Times New Roman"/>
          <w:noProof w:val="0"/>
          <w:sz w:val="24"/>
          <w:szCs w:val="24"/>
          <w:lang w:val="en-GB"/>
        </w:rPr>
        <w:t xml:space="preserve">The Commission in the decision reasons that, although the vehicle was not owned or used at the time of completion of the vetting declaration, the data from the declarations </w:t>
      </w:r>
      <w:r w:rsidR="005871E1">
        <w:rPr>
          <w:rFonts w:ascii="Times New Roman" w:hAnsi="Times New Roman" w:cs="Times New Roman"/>
          <w:noProof w:val="0"/>
          <w:sz w:val="24"/>
          <w:szCs w:val="24"/>
          <w:lang w:val="en-GB"/>
        </w:rPr>
        <w:t xml:space="preserve">submitted to </w:t>
      </w:r>
      <w:r w:rsidRPr="005B0627">
        <w:rPr>
          <w:rFonts w:ascii="Times New Roman" w:hAnsi="Times New Roman" w:cs="Times New Roman"/>
          <w:noProof w:val="0"/>
          <w:sz w:val="24"/>
          <w:szCs w:val="24"/>
          <w:lang w:val="en-GB"/>
        </w:rPr>
        <w:t xml:space="preserve">HIDAACI and other evidence are valid and are analyzed in order to assess the </w:t>
      </w:r>
      <w:r w:rsidR="001E21F8" w:rsidRPr="005B0627">
        <w:rPr>
          <w:rFonts w:ascii="Times New Roman" w:hAnsi="Times New Roman" w:cs="Times New Roman"/>
          <w:noProof w:val="0"/>
          <w:sz w:val="24"/>
          <w:szCs w:val="24"/>
          <w:lang w:val="en-GB"/>
        </w:rPr>
        <w:t>leg</w:t>
      </w:r>
      <w:r w:rsidR="001E21F8">
        <w:rPr>
          <w:rFonts w:ascii="Times New Roman" w:hAnsi="Times New Roman" w:cs="Times New Roman"/>
          <w:noProof w:val="0"/>
          <w:sz w:val="24"/>
          <w:szCs w:val="24"/>
          <w:lang w:val="en-GB"/>
        </w:rPr>
        <w:t xml:space="preserve">itimacy of the </w:t>
      </w:r>
      <w:r w:rsidRPr="005B0627">
        <w:rPr>
          <w:rFonts w:ascii="Times New Roman" w:hAnsi="Times New Roman" w:cs="Times New Roman"/>
          <w:noProof w:val="0"/>
          <w:sz w:val="24"/>
          <w:szCs w:val="24"/>
          <w:lang w:val="en-GB"/>
        </w:rPr>
        <w:t xml:space="preserve">sources of </w:t>
      </w:r>
      <w:r w:rsidR="001E21F8">
        <w:rPr>
          <w:rFonts w:ascii="Times New Roman" w:hAnsi="Times New Roman" w:cs="Times New Roman"/>
          <w:noProof w:val="0"/>
          <w:sz w:val="24"/>
          <w:szCs w:val="24"/>
          <w:lang w:val="en-GB"/>
        </w:rPr>
        <w:t xml:space="preserve">assets. </w:t>
      </w:r>
      <w:r w:rsidRPr="005B0627">
        <w:rPr>
          <w:rFonts w:ascii="Times New Roman" w:hAnsi="Times New Roman" w:cs="Times New Roman"/>
          <w:noProof w:val="0"/>
          <w:sz w:val="24"/>
          <w:szCs w:val="24"/>
          <w:lang w:val="en-GB"/>
        </w:rPr>
        <w:t xml:space="preserve">The assessee, in PAD/2005, declared as source </w:t>
      </w:r>
      <w:r w:rsidR="005871E1">
        <w:rPr>
          <w:rFonts w:ascii="Times New Roman" w:hAnsi="Times New Roman" w:cs="Times New Roman"/>
          <w:noProof w:val="0"/>
          <w:sz w:val="24"/>
          <w:szCs w:val="24"/>
          <w:lang w:val="en-GB"/>
        </w:rPr>
        <w:t xml:space="preserve">the </w:t>
      </w:r>
      <w:r w:rsidRPr="005B0627">
        <w:rPr>
          <w:rFonts w:ascii="Times New Roman" w:hAnsi="Times New Roman" w:cs="Times New Roman"/>
          <w:noProof w:val="0"/>
          <w:sz w:val="24"/>
          <w:szCs w:val="24"/>
          <w:lang w:val="en-GB"/>
        </w:rPr>
        <w:t xml:space="preserve">income from salary, while only </w:t>
      </w:r>
      <w:r w:rsidR="001E21F8">
        <w:rPr>
          <w:rFonts w:ascii="Times New Roman" w:hAnsi="Times New Roman" w:cs="Times New Roman"/>
          <w:noProof w:val="0"/>
          <w:sz w:val="24"/>
          <w:szCs w:val="24"/>
          <w:lang w:val="en-GB"/>
        </w:rPr>
        <w:t xml:space="preserve">in response to </w:t>
      </w:r>
      <w:r w:rsidRPr="005B0627">
        <w:rPr>
          <w:rFonts w:ascii="Times New Roman" w:hAnsi="Times New Roman" w:cs="Times New Roman"/>
          <w:noProof w:val="0"/>
          <w:sz w:val="24"/>
          <w:szCs w:val="24"/>
          <w:lang w:val="en-GB"/>
        </w:rPr>
        <w:t>the burden of proof he mention</w:t>
      </w:r>
      <w:r w:rsidR="008D69BD">
        <w:rPr>
          <w:rFonts w:ascii="Times New Roman" w:hAnsi="Times New Roman" w:cs="Times New Roman"/>
          <w:noProof w:val="0"/>
          <w:sz w:val="24"/>
          <w:szCs w:val="24"/>
          <w:lang w:val="en-GB"/>
        </w:rPr>
        <w:t>ed</w:t>
      </w:r>
      <w:r w:rsidRPr="005B0627">
        <w:rPr>
          <w:rFonts w:ascii="Times New Roman" w:hAnsi="Times New Roman" w:cs="Times New Roman"/>
          <w:noProof w:val="0"/>
          <w:sz w:val="24"/>
          <w:szCs w:val="24"/>
          <w:lang w:val="en-GB"/>
        </w:rPr>
        <w:t xml:space="preserve"> financial support from his wife's parents. This late declaration is not documented and is not supported by evidence. Consequently, the Commission found a lack of l</w:t>
      </w:r>
      <w:r w:rsidR="008D69BD">
        <w:rPr>
          <w:rFonts w:ascii="Times New Roman" w:hAnsi="Times New Roman" w:cs="Times New Roman"/>
          <w:noProof w:val="0"/>
          <w:sz w:val="24"/>
          <w:szCs w:val="24"/>
          <w:lang w:val="en-GB"/>
        </w:rPr>
        <w:t xml:space="preserve">awful </w:t>
      </w:r>
      <w:r w:rsidRPr="005B0627">
        <w:rPr>
          <w:rFonts w:ascii="Times New Roman" w:hAnsi="Times New Roman" w:cs="Times New Roman"/>
          <w:noProof w:val="0"/>
          <w:sz w:val="24"/>
          <w:szCs w:val="24"/>
          <w:lang w:val="en-GB"/>
        </w:rPr>
        <w:t xml:space="preserve">financial resources for the purchase of the vehicle in the amount of ALL 400,000 and </w:t>
      </w:r>
      <w:r w:rsidR="008D69BD">
        <w:rPr>
          <w:rFonts w:ascii="Times New Roman" w:hAnsi="Times New Roman" w:cs="Times New Roman"/>
          <w:noProof w:val="0"/>
          <w:sz w:val="24"/>
          <w:szCs w:val="24"/>
          <w:lang w:val="en-GB"/>
        </w:rPr>
        <w:t xml:space="preserve">held </w:t>
      </w:r>
      <w:r w:rsidRPr="005B0627">
        <w:rPr>
          <w:rFonts w:ascii="Times New Roman" w:hAnsi="Times New Roman" w:cs="Times New Roman"/>
          <w:noProof w:val="0"/>
          <w:sz w:val="24"/>
          <w:szCs w:val="24"/>
          <w:lang w:val="en-GB"/>
        </w:rPr>
        <w:t xml:space="preserve">that the assessee is </w:t>
      </w:r>
      <w:r w:rsidR="008D69BD">
        <w:rPr>
          <w:rFonts w:ascii="Times New Roman" w:hAnsi="Times New Roman" w:cs="Times New Roman"/>
          <w:noProof w:val="0"/>
          <w:sz w:val="24"/>
          <w:szCs w:val="24"/>
          <w:lang w:val="en-GB"/>
        </w:rPr>
        <w:t>under t</w:t>
      </w:r>
      <w:r w:rsidRPr="005B0627">
        <w:rPr>
          <w:rFonts w:ascii="Times New Roman" w:hAnsi="Times New Roman" w:cs="Times New Roman"/>
          <w:noProof w:val="0"/>
          <w:sz w:val="24"/>
          <w:szCs w:val="24"/>
          <w:lang w:val="en-GB"/>
        </w:rPr>
        <w:t>he conditions of Article 33</w:t>
      </w:r>
      <w:r w:rsidR="008D69BD">
        <w:rPr>
          <w:rFonts w:ascii="Times New Roman" w:hAnsi="Times New Roman" w:cs="Times New Roman"/>
          <w:noProof w:val="0"/>
          <w:sz w:val="24"/>
          <w:szCs w:val="24"/>
          <w:lang w:val="en-GB"/>
        </w:rPr>
        <w:t>/b</w:t>
      </w:r>
      <w:r w:rsidRPr="005B0627">
        <w:rPr>
          <w:rFonts w:ascii="Times New Roman" w:hAnsi="Times New Roman" w:cs="Times New Roman"/>
          <w:noProof w:val="0"/>
          <w:sz w:val="24"/>
          <w:szCs w:val="24"/>
          <w:lang w:val="en-GB"/>
        </w:rPr>
        <w:t xml:space="preserve"> of law no. 84/2016, for in</w:t>
      </w:r>
      <w:r w:rsidR="008D69BD">
        <w:rPr>
          <w:rFonts w:ascii="Times New Roman" w:hAnsi="Times New Roman" w:cs="Times New Roman"/>
          <w:noProof w:val="0"/>
          <w:sz w:val="24"/>
          <w:szCs w:val="24"/>
          <w:lang w:val="en-GB"/>
        </w:rPr>
        <w:t xml:space="preserve">accurate </w:t>
      </w:r>
      <w:r w:rsidRPr="005B0627">
        <w:rPr>
          <w:rFonts w:ascii="Times New Roman" w:hAnsi="Times New Roman" w:cs="Times New Roman"/>
          <w:noProof w:val="0"/>
          <w:sz w:val="24"/>
          <w:szCs w:val="24"/>
          <w:lang w:val="en-GB"/>
        </w:rPr>
        <w:t xml:space="preserve">and insufficient declaration of sources of </w:t>
      </w:r>
      <w:r w:rsidR="008D69BD">
        <w:rPr>
          <w:rFonts w:ascii="Times New Roman" w:hAnsi="Times New Roman" w:cs="Times New Roman"/>
          <w:noProof w:val="0"/>
          <w:sz w:val="24"/>
          <w:szCs w:val="24"/>
          <w:lang w:val="en-GB"/>
        </w:rPr>
        <w:t xml:space="preserve">assets. </w:t>
      </w:r>
    </w:p>
    <w:p w14:paraId="4766DC79" w14:textId="63E8B09D" w:rsidR="002E38A2" w:rsidRPr="005B0627" w:rsidRDefault="008D69BD" w:rsidP="006206AF">
      <w:pPr>
        <w:tabs>
          <w:tab w:val="left" w:pos="975"/>
        </w:tabs>
        <w:spacing w:line="276" w:lineRule="auto"/>
        <w:jc w:val="both"/>
        <w:rPr>
          <w:rFonts w:ascii="Times New Roman" w:hAnsi="Times New Roman" w:cs="Times New Roman"/>
          <w:b/>
          <w:bCs/>
          <w:noProof w:val="0"/>
          <w:color w:val="000000"/>
          <w:sz w:val="24"/>
          <w:szCs w:val="24"/>
          <w:u w:val="single"/>
          <w:lang w:val="en-GB"/>
        </w:rPr>
      </w:pPr>
      <w:r>
        <w:rPr>
          <w:rFonts w:ascii="Times New Roman" w:hAnsi="Times New Roman" w:cs="Times New Roman"/>
          <w:b/>
          <w:bCs/>
          <w:noProof w:val="0"/>
          <w:color w:val="000000"/>
          <w:sz w:val="24"/>
          <w:szCs w:val="24"/>
          <w:u w:val="single"/>
          <w:lang w:val="en-GB"/>
        </w:rPr>
        <w:lastRenderedPageBreak/>
        <w:t xml:space="preserve">The analysis carried out at the AC shows as follows: </w:t>
      </w:r>
    </w:p>
    <w:p w14:paraId="59ECA3BD" w14:textId="4C049A37" w:rsidR="00A9006A" w:rsidRPr="005B0627" w:rsidRDefault="008D69BD" w:rsidP="00A9006A">
      <w:pPr>
        <w:tabs>
          <w:tab w:val="left" w:pos="975"/>
        </w:tabs>
        <w:spacing w:line="276" w:lineRule="auto"/>
        <w:jc w:val="both"/>
        <w:rPr>
          <w:rFonts w:ascii="Times New Roman" w:hAnsi="Times New Roman" w:cs="Times New Roman"/>
          <w:noProof w:val="0"/>
          <w:color w:val="000000"/>
          <w:sz w:val="24"/>
          <w:szCs w:val="24"/>
          <w:lang w:val="en-GB"/>
        </w:rPr>
      </w:pPr>
      <w:r>
        <w:rPr>
          <w:rFonts w:ascii="Times New Roman" w:hAnsi="Times New Roman" w:cs="Times New Roman"/>
          <w:b/>
          <w:bCs/>
          <w:noProof w:val="0"/>
          <w:color w:val="000000"/>
          <w:sz w:val="24"/>
          <w:szCs w:val="24"/>
          <w:lang w:val="en-GB"/>
        </w:rPr>
        <w:t>Regarding the purchase price</w:t>
      </w:r>
      <w:r w:rsidR="007D6C5A" w:rsidRPr="005B0627">
        <w:rPr>
          <w:rFonts w:ascii="Times New Roman" w:hAnsi="Times New Roman" w:cs="Times New Roman"/>
          <w:b/>
          <w:bCs/>
          <w:noProof w:val="0"/>
          <w:color w:val="000000"/>
          <w:sz w:val="24"/>
          <w:szCs w:val="24"/>
          <w:lang w:val="en-GB"/>
        </w:rPr>
        <w:t>:</w:t>
      </w:r>
      <w:r w:rsidR="007D6C5A" w:rsidRPr="005B0627">
        <w:rPr>
          <w:rFonts w:ascii="Times New Roman" w:hAnsi="Times New Roman" w:cs="Times New Roman"/>
          <w:noProof w:val="0"/>
          <w:color w:val="000000"/>
          <w:sz w:val="24"/>
          <w:szCs w:val="24"/>
          <w:lang w:val="en-GB"/>
        </w:rPr>
        <w:t xml:space="preserve"> </w:t>
      </w:r>
      <w:r w:rsidR="00A9006A" w:rsidRPr="005B0627">
        <w:rPr>
          <w:rFonts w:ascii="Times New Roman" w:hAnsi="Times New Roman" w:cs="Times New Roman"/>
          <w:noProof w:val="0"/>
          <w:color w:val="000000"/>
          <w:sz w:val="24"/>
          <w:szCs w:val="24"/>
          <w:lang w:val="en-GB"/>
        </w:rPr>
        <w:t xml:space="preserve">Similar to the assessment made by the Commission, the </w:t>
      </w:r>
      <w:r w:rsidR="00177E92" w:rsidRPr="005B0627">
        <w:rPr>
          <w:rFonts w:ascii="Times New Roman" w:hAnsi="Times New Roman" w:cs="Times New Roman"/>
          <w:sz w:val="24"/>
          <w:szCs w:val="24"/>
          <w:lang w:val="en-GB"/>
        </w:rPr>
        <w:t>L</w:t>
      </w:r>
      <w:r w:rsidR="00177E92">
        <w:rPr>
          <w:rFonts w:ascii="Times New Roman" w:hAnsi="Times New Roman" w:cs="Times New Roman"/>
          <w:sz w:val="24"/>
          <w:szCs w:val="24"/>
          <w:lang w:val="en-GB"/>
        </w:rPr>
        <w:t>S</w:t>
      </w:r>
      <w:r w:rsidR="00177E92" w:rsidRPr="005B0627">
        <w:rPr>
          <w:rFonts w:ascii="Times New Roman" w:hAnsi="Times New Roman" w:cs="Times New Roman"/>
          <w:sz w:val="24"/>
          <w:szCs w:val="24"/>
          <w:lang w:val="en-GB"/>
        </w:rPr>
        <w:t xml:space="preserve">U </w:t>
      </w:r>
      <w:r w:rsidR="00A9006A" w:rsidRPr="005B0627">
        <w:rPr>
          <w:rFonts w:ascii="Times New Roman" w:hAnsi="Times New Roman" w:cs="Times New Roman"/>
          <w:noProof w:val="0"/>
          <w:color w:val="000000"/>
          <w:sz w:val="24"/>
          <w:szCs w:val="24"/>
          <w:lang w:val="en-GB"/>
        </w:rPr>
        <w:t xml:space="preserve">also considers that the assessee </w:t>
      </w:r>
      <w:r w:rsidR="005871E1">
        <w:rPr>
          <w:rFonts w:ascii="Times New Roman" w:hAnsi="Times New Roman" w:cs="Times New Roman"/>
          <w:noProof w:val="0"/>
          <w:color w:val="000000"/>
          <w:sz w:val="24"/>
          <w:szCs w:val="24"/>
          <w:lang w:val="en-GB"/>
        </w:rPr>
        <w:t xml:space="preserve">lacked </w:t>
      </w:r>
      <w:r w:rsidR="00A9006A" w:rsidRPr="003B084C">
        <w:rPr>
          <w:rFonts w:ascii="Times New Roman" w:hAnsi="Times New Roman" w:cs="Times New Roman"/>
          <w:noProof w:val="0"/>
          <w:color w:val="000000"/>
          <w:sz w:val="24"/>
          <w:szCs w:val="24"/>
          <w:lang w:val="en-GB"/>
        </w:rPr>
        <w:t xml:space="preserve">financial </w:t>
      </w:r>
      <w:r w:rsidRPr="003B084C">
        <w:rPr>
          <w:rFonts w:ascii="Times New Roman" w:hAnsi="Times New Roman" w:cs="Times New Roman"/>
          <w:noProof w:val="0"/>
          <w:color w:val="000000"/>
          <w:sz w:val="24"/>
          <w:szCs w:val="24"/>
          <w:lang w:val="en-GB"/>
        </w:rPr>
        <w:t xml:space="preserve">capacity </w:t>
      </w:r>
      <w:r w:rsidR="00A9006A" w:rsidRPr="003B084C">
        <w:rPr>
          <w:rFonts w:ascii="Times New Roman" w:hAnsi="Times New Roman" w:cs="Times New Roman"/>
          <w:noProof w:val="0"/>
          <w:color w:val="000000"/>
          <w:sz w:val="24"/>
          <w:szCs w:val="24"/>
          <w:lang w:val="en-GB"/>
        </w:rPr>
        <w:t>at the time of purchas</w:t>
      </w:r>
      <w:r w:rsidRPr="003B084C">
        <w:rPr>
          <w:rFonts w:ascii="Times New Roman" w:hAnsi="Times New Roman" w:cs="Times New Roman"/>
          <w:noProof w:val="0"/>
          <w:color w:val="000000"/>
          <w:sz w:val="24"/>
          <w:szCs w:val="24"/>
          <w:lang w:val="en-GB"/>
        </w:rPr>
        <w:t xml:space="preserve">e of the </w:t>
      </w:r>
      <w:r w:rsidR="00A9006A" w:rsidRPr="003B084C">
        <w:rPr>
          <w:rFonts w:ascii="Times New Roman" w:hAnsi="Times New Roman" w:cs="Times New Roman"/>
          <w:noProof w:val="0"/>
          <w:color w:val="000000"/>
          <w:sz w:val="24"/>
          <w:szCs w:val="24"/>
          <w:lang w:val="en-GB"/>
        </w:rPr>
        <w:t xml:space="preserve">vehicle, because </w:t>
      </w:r>
      <w:r w:rsidRPr="003B084C">
        <w:rPr>
          <w:rFonts w:ascii="Times New Roman" w:hAnsi="Times New Roman" w:cs="Times New Roman"/>
          <w:noProof w:val="0"/>
          <w:color w:val="000000"/>
          <w:sz w:val="24"/>
          <w:szCs w:val="24"/>
          <w:lang w:val="en-GB"/>
        </w:rPr>
        <w:t xml:space="preserve">he </w:t>
      </w:r>
      <w:r w:rsidR="00A9006A" w:rsidRPr="003B084C">
        <w:rPr>
          <w:rFonts w:ascii="Times New Roman" w:hAnsi="Times New Roman" w:cs="Times New Roman"/>
          <w:noProof w:val="0"/>
          <w:color w:val="000000"/>
          <w:sz w:val="24"/>
          <w:szCs w:val="24"/>
          <w:lang w:val="en-GB"/>
        </w:rPr>
        <w:t xml:space="preserve">failed to prove </w:t>
      </w:r>
      <w:r w:rsidR="00A9006A" w:rsidRPr="008D69BD">
        <w:rPr>
          <w:rFonts w:ascii="Times New Roman" w:hAnsi="Times New Roman" w:cs="Times New Roman"/>
          <w:noProof w:val="0"/>
          <w:color w:val="000000"/>
          <w:sz w:val="24"/>
          <w:szCs w:val="24"/>
          <w:lang w:val="en-GB"/>
        </w:rPr>
        <w:t>with complete and reliable documentation the l</w:t>
      </w:r>
      <w:r w:rsidRPr="008D69BD">
        <w:rPr>
          <w:rFonts w:ascii="Times New Roman" w:hAnsi="Times New Roman" w:cs="Times New Roman"/>
          <w:noProof w:val="0"/>
          <w:color w:val="000000"/>
          <w:sz w:val="24"/>
          <w:szCs w:val="24"/>
          <w:lang w:val="en-GB"/>
        </w:rPr>
        <w:t xml:space="preserve">awful </w:t>
      </w:r>
      <w:r w:rsidR="00A9006A" w:rsidRPr="008D69BD">
        <w:rPr>
          <w:rFonts w:ascii="Times New Roman" w:hAnsi="Times New Roman" w:cs="Times New Roman"/>
          <w:noProof w:val="0"/>
          <w:color w:val="000000"/>
          <w:sz w:val="24"/>
          <w:szCs w:val="24"/>
          <w:lang w:val="en-GB"/>
        </w:rPr>
        <w:t xml:space="preserve">source of this </w:t>
      </w:r>
      <w:r w:rsidRPr="008D69BD">
        <w:rPr>
          <w:rFonts w:ascii="Times New Roman" w:hAnsi="Times New Roman" w:cs="Times New Roman"/>
          <w:noProof w:val="0"/>
          <w:color w:val="000000"/>
          <w:sz w:val="24"/>
          <w:szCs w:val="24"/>
          <w:lang w:val="en-GB"/>
        </w:rPr>
        <w:t xml:space="preserve">asset. </w:t>
      </w:r>
    </w:p>
    <w:p w14:paraId="66527A46" w14:textId="0FF017D6" w:rsidR="00A9006A" w:rsidRPr="005B0627" w:rsidRDefault="008E6194" w:rsidP="00A9006A">
      <w:pPr>
        <w:tabs>
          <w:tab w:val="left" w:pos="975"/>
        </w:tabs>
        <w:spacing w:line="276" w:lineRule="auto"/>
        <w:jc w:val="both"/>
        <w:rPr>
          <w:rFonts w:ascii="Times New Roman" w:hAnsi="Times New Roman" w:cs="Times New Roman"/>
          <w:noProof w:val="0"/>
          <w:color w:val="000000"/>
          <w:sz w:val="24"/>
          <w:szCs w:val="24"/>
          <w:lang w:val="en-GB"/>
        </w:rPr>
      </w:pPr>
      <w:r>
        <w:rPr>
          <w:rFonts w:ascii="Times New Roman" w:hAnsi="Times New Roman" w:cs="Times New Roman"/>
          <w:noProof w:val="0"/>
          <w:color w:val="000000"/>
          <w:sz w:val="24"/>
          <w:szCs w:val="24"/>
          <w:lang w:val="en-GB"/>
        </w:rPr>
        <w:t xml:space="preserve">In response to the </w:t>
      </w:r>
      <w:r w:rsidR="00A9006A" w:rsidRPr="005B0627">
        <w:rPr>
          <w:rFonts w:ascii="Times New Roman" w:hAnsi="Times New Roman" w:cs="Times New Roman"/>
          <w:noProof w:val="0"/>
          <w:color w:val="000000"/>
          <w:sz w:val="24"/>
          <w:szCs w:val="24"/>
          <w:lang w:val="en-GB"/>
        </w:rPr>
        <w:t>burden of proof, the assessee claimed that the cash savings of his wife's parents were used for the purchase of the vehicle, not the income from his salary as declared in the PAD of 2005. This claim was not supported by concrete evidence or official documentation to prove the existence and value of these financial resources at the relevant time.</w:t>
      </w:r>
    </w:p>
    <w:p w14:paraId="6C5FEB31" w14:textId="0D7D6240" w:rsidR="007D6C5A" w:rsidRPr="005B0627" w:rsidRDefault="00010370" w:rsidP="00A9006A">
      <w:pPr>
        <w:tabs>
          <w:tab w:val="left" w:pos="975"/>
        </w:tabs>
        <w:spacing w:line="276" w:lineRule="auto"/>
        <w:jc w:val="both"/>
        <w:rPr>
          <w:rFonts w:ascii="Times New Roman" w:hAnsi="Times New Roman" w:cs="Times New Roman"/>
          <w:noProof w:val="0"/>
          <w:color w:val="000000"/>
          <w:sz w:val="24"/>
          <w:szCs w:val="24"/>
          <w:lang w:val="en-GB"/>
        </w:rPr>
      </w:pPr>
      <w:r>
        <w:rPr>
          <w:rFonts w:ascii="Times New Roman" w:hAnsi="Times New Roman" w:cs="Times New Roman"/>
          <w:noProof w:val="0"/>
          <w:color w:val="000000"/>
          <w:sz w:val="24"/>
          <w:szCs w:val="24"/>
          <w:lang w:val="en-GB"/>
        </w:rPr>
        <w:t xml:space="preserve">Therefore, </w:t>
      </w:r>
      <w:r w:rsidR="00A9006A" w:rsidRPr="005B0627">
        <w:rPr>
          <w:rFonts w:ascii="Times New Roman" w:hAnsi="Times New Roman" w:cs="Times New Roman"/>
          <w:noProof w:val="0"/>
          <w:color w:val="000000"/>
          <w:sz w:val="24"/>
          <w:szCs w:val="24"/>
          <w:lang w:val="en-GB"/>
        </w:rPr>
        <w:t xml:space="preserve">this statement is assessed as an obvious attempt to improve the financial analysis </w:t>
      </w:r>
      <w:r>
        <w:rPr>
          <w:rFonts w:ascii="Times New Roman" w:hAnsi="Times New Roman" w:cs="Times New Roman"/>
          <w:noProof w:val="0"/>
          <w:color w:val="000000"/>
          <w:sz w:val="24"/>
          <w:szCs w:val="24"/>
          <w:lang w:val="en-GB"/>
        </w:rPr>
        <w:t xml:space="preserve">for the purpose of the vetting </w:t>
      </w:r>
      <w:r w:rsidR="00A9006A" w:rsidRPr="005B0627">
        <w:rPr>
          <w:rFonts w:ascii="Times New Roman" w:hAnsi="Times New Roman" w:cs="Times New Roman"/>
          <w:noProof w:val="0"/>
          <w:color w:val="000000"/>
          <w:sz w:val="24"/>
          <w:szCs w:val="24"/>
          <w:lang w:val="en-GB"/>
        </w:rPr>
        <w:t>process, failing to meet the legal standard of pro</w:t>
      </w:r>
      <w:r>
        <w:rPr>
          <w:rFonts w:ascii="Times New Roman" w:hAnsi="Times New Roman" w:cs="Times New Roman"/>
          <w:noProof w:val="0"/>
          <w:color w:val="000000"/>
          <w:sz w:val="24"/>
          <w:szCs w:val="24"/>
          <w:lang w:val="en-GB"/>
        </w:rPr>
        <w:t xml:space="preserve">vability </w:t>
      </w:r>
      <w:r w:rsidR="00A9006A" w:rsidRPr="005B0627">
        <w:rPr>
          <w:rFonts w:ascii="Times New Roman" w:hAnsi="Times New Roman" w:cs="Times New Roman"/>
          <w:noProof w:val="0"/>
          <w:color w:val="000000"/>
          <w:sz w:val="24"/>
          <w:szCs w:val="24"/>
          <w:lang w:val="en-GB"/>
        </w:rPr>
        <w:t xml:space="preserve">of the sources </w:t>
      </w:r>
      <w:r>
        <w:rPr>
          <w:rFonts w:ascii="Times New Roman" w:hAnsi="Times New Roman" w:cs="Times New Roman"/>
          <w:noProof w:val="0"/>
          <w:color w:val="000000"/>
          <w:sz w:val="24"/>
          <w:szCs w:val="24"/>
          <w:lang w:val="en-GB"/>
        </w:rPr>
        <w:t xml:space="preserve">for the asset. </w:t>
      </w:r>
    </w:p>
    <w:p w14:paraId="3AFB276B" w14:textId="7C95B807" w:rsidR="00A9006A" w:rsidRPr="005B0627" w:rsidRDefault="00010370" w:rsidP="00A9006A">
      <w:pPr>
        <w:tabs>
          <w:tab w:val="left" w:pos="975"/>
        </w:tabs>
        <w:spacing w:line="276" w:lineRule="auto"/>
        <w:jc w:val="both"/>
        <w:rPr>
          <w:rFonts w:ascii="Times New Roman" w:hAnsi="Times New Roman" w:cs="Times New Roman"/>
          <w:noProof w:val="0"/>
          <w:color w:val="000000"/>
          <w:sz w:val="24"/>
          <w:szCs w:val="24"/>
          <w:lang w:val="en-GB"/>
        </w:rPr>
      </w:pPr>
      <w:r>
        <w:rPr>
          <w:rFonts w:ascii="Times New Roman" w:hAnsi="Times New Roman" w:cs="Times New Roman"/>
          <w:b/>
          <w:bCs/>
          <w:noProof w:val="0"/>
          <w:color w:val="000000"/>
          <w:sz w:val="24"/>
          <w:szCs w:val="24"/>
          <w:lang w:val="en-GB"/>
        </w:rPr>
        <w:t xml:space="preserve">Regarding the moment of the sale: </w:t>
      </w:r>
      <w:r w:rsidR="00A9006A" w:rsidRPr="005B0627">
        <w:rPr>
          <w:rFonts w:ascii="Times New Roman" w:hAnsi="Times New Roman" w:cs="Times New Roman"/>
          <w:noProof w:val="0"/>
          <w:color w:val="000000"/>
          <w:sz w:val="24"/>
          <w:szCs w:val="24"/>
          <w:lang w:val="en-GB"/>
        </w:rPr>
        <w:t xml:space="preserve">From the analysis of the documentation and the evidence administered, it results that the assessee declared in 2009 the sale of the “Mercedes-Benz” vehicle, in total about </w:t>
      </w:r>
      <w:r w:rsidRPr="005B0627">
        <w:rPr>
          <w:rFonts w:ascii="Times New Roman" w:hAnsi="Times New Roman" w:cs="Times New Roman"/>
          <w:noProof w:val="0"/>
          <w:color w:val="000000"/>
          <w:sz w:val="24"/>
          <w:szCs w:val="24"/>
          <w:lang w:val="en-GB"/>
        </w:rPr>
        <w:t xml:space="preserve">ALL </w:t>
      </w:r>
      <w:r w:rsidR="00A9006A" w:rsidRPr="005B0627">
        <w:rPr>
          <w:rFonts w:ascii="Times New Roman" w:hAnsi="Times New Roman" w:cs="Times New Roman"/>
          <w:noProof w:val="0"/>
          <w:color w:val="000000"/>
          <w:sz w:val="24"/>
          <w:szCs w:val="24"/>
          <w:lang w:val="en-GB"/>
        </w:rPr>
        <w:t>200,000 more than the purchase price.</w:t>
      </w:r>
      <w:r>
        <w:rPr>
          <w:rFonts w:ascii="Times New Roman" w:hAnsi="Times New Roman" w:cs="Times New Roman"/>
          <w:noProof w:val="0"/>
          <w:color w:val="000000"/>
          <w:sz w:val="24"/>
          <w:szCs w:val="24"/>
          <w:lang w:val="en-GB"/>
        </w:rPr>
        <w:t xml:space="preserve"> </w:t>
      </w:r>
    </w:p>
    <w:p w14:paraId="7DC8E9F0" w14:textId="1E7379B2" w:rsidR="002942B6" w:rsidRPr="005B0627" w:rsidRDefault="00010370" w:rsidP="00A9006A">
      <w:pPr>
        <w:tabs>
          <w:tab w:val="left" w:pos="975"/>
        </w:tabs>
        <w:spacing w:line="276" w:lineRule="auto"/>
        <w:jc w:val="both"/>
        <w:rPr>
          <w:rFonts w:ascii="Times New Roman" w:hAnsi="Times New Roman" w:cs="Times New Roman"/>
          <w:noProof w:val="0"/>
          <w:color w:val="000000"/>
          <w:sz w:val="24"/>
          <w:szCs w:val="24"/>
          <w:lang w:val="en-GB"/>
        </w:rPr>
      </w:pPr>
      <w:r>
        <w:rPr>
          <w:rFonts w:ascii="Times New Roman" w:hAnsi="Times New Roman" w:cs="Times New Roman"/>
          <w:noProof w:val="0"/>
          <w:color w:val="000000"/>
          <w:sz w:val="24"/>
          <w:szCs w:val="24"/>
          <w:lang w:val="en-GB"/>
        </w:rPr>
        <w:t xml:space="preserve">In line with </w:t>
      </w:r>
      <w:r w:rsidR="00A9006A" w:rsidRPr="005B0627">
        <w:rPr>
          <w:rFonts w:ascii="Times New Roman" w:hAnsi="Times New Roman" w:cs="Times New Roman"/>
          <w:noProof w:val="0"/>
          <w:color w:val="000000"/>
          <w:sz w:val="24"/>
          <w:szCs w:val="24"/>
          <w:lang w:val="en-GB"/>
        </w:rPr>
        <w:t xml:space="preserve">the Commission, the </w:t>
      </w:r>
      <w:r w:rsidR="00177E92" w:rsidRPr="005B0627">
        <w:rPr>
          <w:rFonts w:ascii="Times New Roman" w:hAnsi="Times New Roman" w:cs="Times New Roman"/>
          <w:sz w:val="24"/>
          <w:szCs w:val="24"/>
          <w:lang w:val="en-GB"/>
        </w:rPr>
        <w:t>L</w:t>
      </w:r>
      <w:r w:rsidR="00177E92">
        <w:rPr>
          <w:rFonts w:ascii="Times New Roman" w:hAnsi="Times New Roman" w:cs="Times New Roman"/>
          <w:sz w:val="24"/>
          <w:szCs w:val="24"/>
          <w:lang w:val="en-GB"/>
        </w:rPr>
        <w:t>S</w:t>
      </w:r>
      <w:r w:rsidR="00177E92" w:rsidRPr="005B0627">
        <w:rPr>
          <w:rFonts w:ascii="Times New Roman" w:hAnsi="Times New Roman" w:cs="Times New Roman"/>
          <w:sz w:val="24"/>
          <w:szCs w:val="24"/>
          <w:lang w:val="en-GB"/>
        </w:rPr>
        <w:t xml:space="preserve">U </w:t>
      </w:r>
      <w:r w:rsidR="00A9006A" w:rsidRPr="005B0627">
        <w:rPr>
          <w:rFonts w:ascii="Times New Roman" w:hAnsi="Times New Roman" w:cs="Times New Roman"/>
          <w:noProof w:val="0"/>
          <w:color w:val="000000"/>
          <w:sz w:val="24"/>
          <w:szCs w:val="24"/>
          <w:lang w:val="en-GB"/>
        </w:rPr>
        <w:t>also assesses that this sale at a higher value after four years from the moment of purchase is not in accordance with the logic of the market, where vehicles usually depreciate over time</w:t>
      </w:r>
      <w:r w:rsidR="00022F45" w:rsidRPr="005B0627">
        <w:rPr>
          <w:rFonts w:ascii="Times New Roman" w:hAnsi="Times New Roman" w:cs="Times New Roman"/>
          <w:noProof w:val="0"/>
          <w:color w:val="000000"/>
          <w:sz w:val="24"/>
          <w:szCs w:val="24"/>
          <w:lang w:val="en-GB"/>
        </w:rPr>
        <w:t>.</w:t>
      </w:r>
    </w:p>
    <w:p w14:paraId="603BF7CF" w14:textId="685483B7" w:rsidR="00022F45" w:rsidRPr="005B0627" w:rsidRDefault="00022F45" w:rsidP="00022F45">
      <w:pPr>
        <w:tabs>
          <w:tab w:val="left" w:pos="975"/>
        </w:tabs>
        <w:spacing w:line="276" w:lineRule="auto"/>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 xml:space="preserve">Following this analysis, it results that in the </w:t>
      </w:r>
      <w:r w:rsidR="001C4F8D">
        <w:rPr>
          <w:rFonts w:ascii="Times New Roman" w:hAnsi="Times New Roman" w:cs="Times New Roman"/>
          <w:noProof w:val="0"/>
          <w:color w:val="000000"/>
          <w:sz w:val="24"/>
          <w:szCs w:val="24"/>
          <w:lang w:val="en-GB"/>
        </w:rPr>
        <w:t xml:space="preserve">same </w:t>
      </w:r>
      <w:r w:rsidRPr="005B0627">
        <w:rPr>
          <w:rFonts w:ascii="Times New Roman" w:hAnsi="Times New Roman" w:cs="Times New Roman"/>
          <w:noProof w:val="0"/>
          <w:color w:val="000000"/>
          <w:sz w:val="24"/>
          <w:szCs w:val="24"/>
          <w:lang w:val="en-GB"/>
        </w:rPr>
        <w:t>year of</w:t>
      </w:r>
      <w:r w:rsidR="001C4F8D">
        <w:rPr>
          <w:rFonts w:ascii="Times New Roman" w:hAnsi="Times New Roman" w:cs="Times New Roman"/>
          <w:noProof w:val="0"/>
          <w:color w:val="000000"/>
          <w:sz w:val="24"/>
          <w:szCs w:val="24"/>
          <w:lang w:val="en-GB"/>
        </w:rPr>
        <w:t xml:space="preserve"> the</w:t>
      </w:r>
      <w:r w:rsidRPr="005B0627">
        <w:rPr>
          <w:rFonts w:ascii="Times New Roman" w:hAnsi="Times New Roman" w:cs="Times New Roman"/>
          <w:noProof w:val="0"/>
          <w:color w:val="000000"/>
          <w:sz w:val="24"/>
          <w:szCs w:val="24"/>
          <w:lang w:val="en-GB"/>
        </w:rPr>
        <w:t xml:space="preserve"> sale, the assessee also carried out other financial transactions with a significant impact on the financial analysis: specifically, </w:t>
      </w:r>
      <w:r w:rsidR="00010370" w:rsidRPr="00010370">
        <w:rPr>
          <w:rFonts w:ascii="Times New Roman" w:hAnsi="Times New Roman" w:cs="Times New Roman"/>
          <w:b/>
          <w:bCs/>
          <w:noProof w:val="0"/>
          <w:color w:val="000000"/>
          <w:sz w:val="24"/>
          <w:szCs w:val="24"/>
          <w:lang w:val="en-GB"/>
        </w:rPr>
        <w:t>he</w:t>
      </w:r>
      <w:r w:rsidR="00010370">
        <w:rPr>
          <w:rFonts w:ascii="Times New Roman" w:hAnsi="Times New Roman" w:cs="Times New Roman"/>
          <w:noProof w:val="0"/>
          <w:color w:val="000000"/>
          <w:sz w:val="24"/>
          <w:szCs w:val="24"/>
          <w:lang w:val="en-GB"/>
        </w:rPr>
        <w:t xml:space="preserve"> </w:t>
      </w:r>
      <w:r w:rsidRPr="005B0627">
        <w:rPr>
          <w:rFonts w:ascii="Times New Roman" w:hAnsi="Times New Roman" w:cs="Times New Roman"/>
          <w:b/>
          <w:bCs/>
          <w:noProof w:val="0"/>
          <w:color w:val="000000"/>
          <w:sz w:val="24"/>
          <w:szCs w:val="24"/>
          <w:lang w:val="en-GB"/>
        </w:rPr>
        <w:t>repaid a bank loan in the amount of EUR 20,000 ahead of</w:t>
      </w:r>
      <w:r w:rsidR="00010370">
        <w:rPr>
          <w:rFonts w:ascii="Times New Roman" w:hAnsi="Times New Roman" w:cs="Times New Roman"/>
          <w:b/>
          <w:bCs/>
          <w:noProof w:val="0"/>
          <w:color w:val="000000"/>
          <w:sz w:val="24"/>
          <w:szCs w:val="24"/>
          <w:lang w:val="en-GB"/>
        </w:rPr>
        <w:t xml:space="preserve"> </w:t>
      </w:r>
      <w:r w:rsidRPr="005B0627">
        <w:rPr>
          <w:rFonts w:ascii="Times New Roman" w:hAnsi="Times New Roman" w:cs="Times New Roman"/>
          <w:b/>
          <w:bCs/>
          <w:noProof w:val="0"/>
          <w:color w:val="000000"/>
          <w:sz w:val="24"/>
          <w:szCs w:val="24"/>
          <w:lang w:val="en-GB"/>
        </w:rPr>
        <w:t>schedule and purchased another vehicle</w:t>
      </w:r>
      <w:r w:rsidR="00047548">
        <w:rPr>
          <w:rFonts w:ascii="Times New Roman" w:hAnsi="Times New Roman" w:cs="Times New Roman"/>
          <w:b/>
          <w:bCs/>
          <w:noProof w:val="0"/>
          <w:color w:val="000000"/>
          <w:sz w:val="24"/>
          <w:szCs w:val="24"/>
          <w:lang w:val="en-GB"/>
        </w:rPr>
        <w:t xml:space="preserve"> for the price of </w:t>
      </w:r>
      <w:r w:rsidRPr="005B0627">
        <w:rPr>
          <w:rFonts w:ascii="Times New Roman" w:hAnsi="Times New Roman" w:cs="Times New Roman"/>
          <w:b/>
          <w:bCs/>
          <w:noProof w:val="0"/>
          <w:color w:val="000000"/>
          <w:sz w:val="24"/>
          <w:szCs w:val="24"/>
          <w:lang w:val="en-GB"/>
        </w:rPr>
        <w:t>EUR 9,500.</w:t>
      </w:r>
      <w:r w:rsidRPr="005B0627">
        <w:rPr>
          <w:rFonts w:ascii="Times New Roman" w:hAnsi="Times New Roman" w:cs="Times New Roman"/>
          <w:noProof w:val="0"/>
          <w:color w:val="000000"/>
          <w:sz w:val="24"/>
          <w:szCs w:val="24"/>
          <w:lang w:val="en-GB"/>
        </w:rPr>
        <w:t xml:space="preserve"> These two transactions indicate an increased need for liquidity on the part of the assessee in that period, which raises doubts</w:t>
      </w:r>
      <w:r w:rsidR="00047548">
        <w:rPr>
          <w:rFonts w:ascii="Times New Roman" w:hAnsi="Times New Roman" w:cs="Times New Roman"/>
          <w:noProof w:val="0"/>
          <w:color w:val="000000"/>
          <w:sz w:val="24"/>
          <w:szCs w:val="24"/>
          <w:lang w:val="en-GB"/>
        </w:rPr>
        <w:t xml:space="preserve"> about the setting of the s</w:t>
      </w:r>
      <w:r w:rsidRPr="005B0627">
        <w:rPr>
          <w:rFonts w:ascii="Times New Roman" w:hAnsi="Times New Roman" w:cs="Times New Roman"/>
          <w:noProof w:val="0"/>
          <w:color w:val="000000"/>
          <w:sz w:val="24"/>
          <w:szCs w:val="24"/>
          <w:lang w:val="en-GB"/>
        </w:rPr>
        <w:t xml:space="preserve">ale </w:t>
      </w:r>
      <w:r w:rsidR="00047548">
        <w:rPr>
          <w:rFonts w:ascii="Times New Roman" w:hAnsi="Times New Roman" w:cs="Times New Roman"/>
          <w:noProof w:val="0"/>
          <w:color w:val="000000"/>
          <w:sz w:val="24"/>
          <w:szCs w:val="24"/>
          <w:lang w:val="en-GB"/>
        </w:rPr>
        <w:t xml:space="preserve">price </w:t>
      </w:r>
      <w:r w:rsidRPr="005B0627">
        <w:rPr>
          <w:rFonts w:ascii="Times New Roman" w:hAnsi="Times New Roman" w:cs="Times New Roman"/>
          <w:noProof w:val="0"/>
          <w:color w:val="000000"/>
          <w:sz w:val="24"/>
          <w:szCs w:val="24"/>
          <w:lang w:val="en-GB"/>
        </w:rPr>
        <w:t xml:space="preserve">at EUR 4,800 and implies that there is a possibility that the reported value </w:t>
      </w:r>
      <w:r w:rsidR="00047548">
        <w:rPr>
          <w:rFonts w:ascii="Times New Roman" w:hAnsi="Times New Roman" w:cs="Times New Roman"/>
          <w:noProof w:val="0"/>
          <w:color w:val="000000"/>
          <w:sz w:val="24"/>
          <w:szCs w:val="24"/>
          <w:lang w:val="en-GB"/>
        </w:rPr>
        <w:t xml:space="preserve">was </w:t>
      </w:r>
      <w:r w:rsidRPr="005B0627">
        <w:rPr>
          <w:rFonts w:ascii="Times New Roman" w:hAnsi="Times New Roman" w:cs="Times New Roman"/>
          <w:noProof w:val="0"/>
          <w:color w:val="000000"/>
          <w:sz w:val="24"/>
          <w:szCs w:val="24"/>
          <w:lang w:val="en-GB"/>
        </w:rPr>
        <w:t>artificially inflated to justify additional financial resources available.</w:t>
      </w:r>
    </w:p>
    <w:p w14:paraId="779E9F5B" w14:textId="15954A67" w:rsidR="00022F45" w:rsidRPr="005B0627" w:rsidRDefault="00022F45" w:rsidP="00022F45">
      <w:pPr>
        <w:tabs>
          <w:tab w:val="left" w:pos="975"/>
        </w:tabs>
        <w:spacing w:line="276" w:lineRule="auto"/>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In this context, the Commission's position is that the declared sale price is not supported by the concrete circumstances and the supporting documentation, where consequently it recognized as legitimate only the amount equal to the initial purchase price</w:t>
      </w:r>
      <w:r w:rsidR="001C2608" w:rsidRPr="005B0627">
        <w:rPr>
          <w:rStyle w:val="FootnoteReference"/>
          <w:rFonts w:ascii="Times New Roman" w:hAnsi="Times New Roman" w:cs="Times New Roman"/>
          <w:noProof w:val="0"/>
          <w:color w:val="000000"/>
          <w:sz w:val="24"/>
          <w:szCs w:val="24"/>
          <w:lang w:val="en-GB"/>
        </w:rPr>
        <w:footnoteReference w:id="14"/>
      </w:r>
      <w:r w:rsidR="001C2608" w:rsidRPr="005B0627">
        <w:rPr>
          <w:rFonts w:ascii="Times New Roman" w:hAnsi="Times New Roman" w:cs="Times New Roman"/>
          <w:noProof w:val="0"/>
          <w:color w:val="000000"/>
          <w:sz w:val="24"/>
          <w:szCs w:val="24"/>
          <w:lang w:val="en-GB"/>
        </w:rPr>
        <w:t>,</w:t>
      </w:r>
      <w:r w:rsidRPr="005B0627">
        <w:rPr>
          <w:rFonts w:ascii="Times New Roman" w:hAnsi="Times New Roman" w:cs="Times New Roman"/>
          <w:noProof w:val="0"/>
          <w:color w:val="000000"/>
          <w:sz w:val="24"/>
          <w:szCs w:val="24"/>
          <w:lang w:val="en-GB"/>
        </w:rPr>
        <w:t>, i.e. ALL 400,000.</w:t>
      </w:r>
    </w:p>
    <w:p w14:paraId="7602AE2D" w14:textId="3B752386" w:rsidR="00DB7DFC" w:rsidRPr="005B0627" w:rsidRDefault="00022F45" w:rsidP="00022F45">
      <w:pPr>
        <w:tabs>
          <w:tab w:val="left" w:pos="975"/>
        </w:tabs>
        <w:spacing w:line="276" w:lineRule="auto"/>
        <w:jc w:val="both"/>
        <w:rPr>
          <w:rFonts w:ascii="Times New Roman" w:hAnsi="Times New Roman" w:cs="Times New Roman"/>
          <w:noProof w:val="0"/>
          <w:color w:val="000000"/>
          <w:sz w:val="24"/>
          <w:szCs w:val="24"/>
          <w:lang w:val="en-GB"/>
        </w:rPr>
      </w:pPr>
      <w:r w:rsidRPr="003B084C">
        <w:rPr>
          <w:rFonts w:ascii="Times New Roman" w:hAnsi="Times New Roman" w:cs="Times New Roman"/>
          <w:noProof w:val="0"/>
          <w:color w:val="000000"/>
          <w:sz w:val="24"/>
          <w:szCs w:val="24"/>
          <w:lang w:val="en-GB"/>
        </w:rPr>
        <w:t xml:space="preserve">In the financial analysis conducted at the </w:t>
      </w:r>
      <w:r w:rsidR="00F17C05" w:rsidRPr="003B084C">
        <w:rPr>
          <w:rFonts w:ascii="Times New Roman" w:hAnsi="Times New Roman" w:cs="Times New Roman"/>
          <w:noProof w:val="0"/>
          <w:color w:val="000000"/>
          <w:sz w:val="24"/>
          <w:szCs w:val="24"/>
          <w:lang w:val="en-GB"/>
        </w:rPr>
        <w:t>Chamber</w:t>
      </w:r>
      <w:r w:rsidRPr="003B084C">
        <w:rPr>
          <w:rFonts w:ascii="Times New Roman" w:hAnsi="Times New Roman" w:cs="Times New Roman"/>
          <w:noProof w:val="0"/>
          <w:color w:val="000000"/>
          <w:sz w:val="24"/>
          <w:szCs w:val="24"/>
          <w:lang w:val="en-GB"/>
        </w:rPr>
        <w:t>, the assessee would result in a lack of l</w:t>
      </w:r>
      <w:r w:rsidR="00F1630A" w:rsidRPr="003B084C">
        <w:rPr>
          <w:rFonts w:ascii="Times New Roman" w:hAnsi="Times New Roman" w:cs="Times New Roman"/>
          <w:noProof w:val="0"/>
          <w:color w:val="000000"/>
          <w:sz w:val="24"/>
          <w:szCs w:val="24"/>
          <w:lang w:val="en-GB"/>
        </w:rPr>
        <w:t>awful r</w:t>
      </w:r>
      <w:r w:rsidRPr="003B084C">
        <w:rPr>
          <w:rFonts w:ascii="Times New Roman" w:hAnsi="Times New Roman" w:cs="Times New Roman"/>
          <w:noProof w:val="0"/>
          <w:color w:val="000000"/>
          <w:sz w:val="24"/>
          <w:szCs w:val="24"/>
          <w:lang w:val="en-GB"/>
        </w:rPr>
        <w:t>esources on</w:t>
      </w:r>
      <w:r w:rsidRPr="005B0627">
        <w:rPr>
          <w:rFonts w:ascii="Times New Roman" w:hAnsi="Times New Roman" w:cs="Times New Roman"/>
          <w:noProof w:val="0"/>
          <w:color w:val="000000"/>
          <w:sz w:val="24"/>
          <w:szCs w:val="24"/>
          <w:lang w:val="en-GB"/>
        </w:rPr>
        <w:t xml:space="preserve"> the date of purchase in the amount of ALL 400,000 and also the value that will be reflected in the analysis </w:t>
      </w:r>
      <w:r w:rsidR="00F1630A">
        <w:rPr>
          <w:rFonts w:ascii="Times New Roman" w:hAnsi="Times New Roman" w:cs="Times New Roman"/>
          <w:noProof w:val="0"/>
          <w:color w:val="000000"/>
          <w:sz w:val="24"/>
          <w:szCs w:val="24"/>
          <w:lang w:val="en-GB"/>
        </w:rPr>
        <w:t xml:space="preserve">as </w:t>
      </w:r>
      <w:r w:rsidR="0034456B">
        <w:rPr>
          <w:rFonts w:ascii="Times New Roman" w:hAnsi="Times New Roman" w:cs="Times New Roman"/>
          <w:noProof w:val="0"/>
          <w:color w:val="000000"/>
          <w:sz w:val="24"/>
          <w:szCs w:val="24"/>
          <w:lang w:val="en-GB"/>
        </w:rPr>
        <w:t>a</w:t>
      </w:r>
      <w:r w:rsidRPr="005B0627">
        <w:rPr>
          <w:rFonts w:ascii="Times New Roman" w:hAnsi="Times New Roman" w:cs="Times New Roman"/>
          <w:noProof w:val="0"/>
          <w:color w:val="000000"/>
          <w:sz w:val="24"/>
          <w:szCs w:val="24"/>
          <w:lang w:val="en-GB"/>
        </w:rPr>
        <w:t>t the time of sale</w:t>
      </w:r>
      <w:r w:rsidR="0034456B">
        <w:rPr>
          <w:rFonts w:ascii="Times New Roman" w:hAnsi="Times New Roman" w:cs="Times New Roman"/>
          <w:noProof w:val="0"/>
          <w:color w:val="000000"/>
          <w:sz w:val="24"/>
          <w:szCs w:val="24"/>
          <w:lang w:val="en-GB"/>
        </w:rPr>
        <w:t>,</w:t>
      </w:r>
      <w:r w:rsidRPr="005B0627">
        <w:rPr>
          <w:rFonts w:ascii="Times New Roman" w:hAnsi="Times New Roman" w:cs="Times New Roman"/>
          <w:noProof w:val="0"/>
          <w:color w:val="000000"/>
          <w:sz w:val="24"/>
          <w:szCs w:val="24"/>
          <w:lang w:val="en-GB"/>
        </w:rPr>
        <w:t xml:space="preserve"> will be the</w:t>
      </w:r>
      <w:r w:rsidR="0034456B">
        <w:rPr>
          <w:rFonts w:ascii="Times New Roman" w:hAnsi="Times New Roman" w:cs="Times New Roman"/>
          <w:noProof w:val="0"/>
          <w:color w:val="000000"/>
          <w:sz w:val="24"/>
          <w:szCs w:val="24"/>
          <w:lang w:val="en-GB"/>
        </w:rPr>
        <w:t xml:space="preserve"> amount paid for the </w:t>
      </w:r>
      <w:r w:rsidRPr="005B0627">
        <w:rPr>
          <w:rFonts w:ascii="Times New Roman" w:hAnsi="Times New Roman" w:cs="Times New Roman"/>
          <w:noProof w:val="0"/>
          <w:color w:val="000000"/>
          <w:sz w:val="24"/>
          <w:szCs w:val="24"/>
          <w:lang w:val="en-GB"/>
        </w:rPr>
        <w:t>purchase</w:t>
      </w:r>
      <w:r w:rsidR="0034456B">
        <w:rPr>
          <w:rFonts w:ascii="Times New Roman" w:hAnsi="Times New Roman" w:cs="Times New Roman"/>
          <w:noProof w:val="0"/>
          <w:color w:val="000000"/>
          <w:sz w:val="24"/>
          <w:szCs w:val="24"/>
          <w:lang w:val="en-GB"/>
        </w:rPr>
        <w:t xml:space="preserve">. </w:t>
      </w:r>
      <w:r w:rsidR="007D6C5A" w:rsidRPr="005B0627">
        <w:rPr>
          <w:rFonts w:ascii="Times New Roman" w:hAnsi="Times New Roman" w:cs="Times New Roman"/>
          <w:noProof w:val="0"/>
          <w:color w:val="000000"/>
          <w:sz w:val="24"/>
          <w:szCs w:val="24"/>
          <w:lang w:val="en-GB"/>
        </w:rPr>
        <w:t xml:space="preserve"> </w:t>
      </w:r>
    </w:p>
    <w:p w14:paraId="2A6C9B4C" w14:textId="7EA66296" w:rsidR="007D6C5A" w:rsidRPr="005B0627" w:rsidRDefault="0034456B" w:rsidP="007D6C5A">
      <w:pPr>
        <w:pStyle w:val="NoSpacing"/>
        <w:spacing w:line="276" w:lineRule="auto"/>
        <w:jc w:val="both"/>
        <w:rPr>
          <w:rFonts w:ascii="Times New Roman" w:hAnsi="Times New Roman" w:cs="Times New Roman"/>
          <w:sz w:val="24"/>
          <w:szCs w:val="24"/>
          <w:lang w:val="en-GB"/>
        </w:rPr>
      </w:pPr>
      <w:r>
        <w:rPr>
          <w:rFonts w:ascii="Times New Roman" w:hAnsi="Times New Roman" w:cs="Times New Roman"/>
          <w:sz w:val="24"/>
          <w:szCs w:val="24"/>
          <w:u w:val="single"/>
          <w:lang w:val="en-GB"/>
        </w:rPr>
        <w:t>Conclusion</w:t>
      </w:r>
      <w:r w:rsidR="007D6C5A" w:rsidRPr="005B0627">
        <w:rPr>
          <w:rFonts w:ascii="Times New Roman" w:hAnsi="Times New Roman" w:cs="Times New Roman"/>
          <w:sz w:val="24"/>
          <w:szCs w:val="24"/>
          <w:u w:val="single"/>
          <w:lang w:val="en-GB"/>
        </w:rPr>
        <w:t>:</w:t>
      </w:r>
      <w:r w:rsidR="007D6C5A" w:rsidRPr="005B0627">
        <w:rPr>
          <w:rFonts w:ascii="Times New Roman" w:hAnsi="Times New Roman" w:cs="Times New Roman"/>
          <w:sz w:val="24"/>
          <w:szCs w:val="24"/>
          <w:lang w:val="en-GB"/>
        </w:rPr>
        <w:t xml:space="preserve"> </w:t>
      </w:r>
      <w:r w:rsidR="00022F45" w:rsidRPr="005B0627">
        <w:rPr>
          <w:rFonts w:ascii="Times New Roman" w:hAnsi="Times New Roman" w:cs="Times New Roman"/>
          <w:sz w:val="24"/>
          <w:szCs w:val="24"/>
          <w:lang w:val="en-GB"/>
        </w:rPr>
        <w:t xml:space="preserve">The Legal Service Unit considers that this ground of appeal, presented by the assessee, is not based on sufficient evidence or supporting documentation to substantiate the allegations raised. Consequently, this ground of appeal </w:t>
      </w:r>
      <w:r w:rsidR="00EB3F7A">
        <w:rPr>
          <w:rFonts w:ascii="Times New Roman" w:hAnsi="Times New Roman" w:cs="Times New Roman"/>
          <w:sz w:val="24"/>
          <w:szCs w:val="24"/>
          <w:lang w:val="en-GB"/>
        </w:rPr>
        <w:t xml:space="preserve">is unfounded. </w:t>
      </w:r>
    </w:p>
    <w:p w14:paraId="35C33F23" w14:textId="77B9B540" w:rsidR="0083782F" w:rsidRDefault="00C15216" w:rsidP="00C21A82">
      <w:pPr>
        <w:pStyle w:val="Heading2"/>
        <w:spacing w:before="240"/>
        <w:jc w:val="both"/>
        <w:rPr>
          <w:noProof w:val="0"/>
          <w:lang w:val="en-GB"/>
        </w:rPr>
      </w:pPr>
      <w:bookmarkStart w:id="12" w:name="_Toc200709967"/>
      <w:proofErr w:type="spellStart"/>
      <w:r w:rsidRPr="005B0627">
        <w:rPr>
          <w:noProof w:val="0"/>
          <w:lang w:val="en-GB"/>
        </w:rPr>
        <w:lastRenderedPageBreak/>
        <w:t>II.iv</w:t>
      </w:r>
      <w:proofErr w:type="spellEnd"/>
      <w:r w:rsidRPr="005B0627">
        <w:rPr>
          <w:noProof w:val="0"/>
          <w:lang w:val="en-GB"/>
        </w:rPr>
        <w:t xml:space="preserve"> </w:t>
      </w:r>
      <w:r w:rsidR="00EB3F7A">
        <w:rPr>
          <w:noProof w:val="0"/>
          <w:lang w:val="en-GB"/>
        </w:rPr>
        <w:t xml:space="preserve">Ground of appeal on the </w:t>
      </w:r>
      <w:r w:rsidR="00C21A82">
        <w:rPr>
          <w:noProof w:val="0"/>
          <w:lang w:val="en-GB"/>
        </w:rPr>
        <w:t xml:space="preserve">result of the summary financial analysis </w:t>
      </w:r>
      <w:bookmarkEnd w:id="12"/>
    </w:p>
    <w:p w14:paraId="52247D88" w14:textId="77777777" w:rsidR="00C21A82" w:rsidRDefault="00C21A82" w:rsidP="00C15216">
      <w:pPr>
        <w:tabs>
          <w:tab w:val="left" w:pos="975"/>
        </w:tabs>
        <w:jc w:val="both"/>
        <w:rPr>
          <w:rFonts w:ascii="Times New Roman" w:hAnsi="Times New Roman" w:cs="Times New Roman"/>
          <w:b/>
          <w:bCs/>
          <w:noProof w:val="0"/>
          <w:color w:val="000000"/>
          <w:sz w:val="24"/>
          <w:szCs w:val="24"/>
          <w:lang w:val="en-GB"/>
        </w:rPr>
      </w:pPr>
    </w:p>
    <w:p w14:paraId="2B3B2B30" w14:textId="4E71859D" w:rsidR="00C15216" w:rsidRPr="005B0627" w:rsidRDefault="00226014" w:rsidP="00C15216">
      <w:pPr>
        <w:tabs>
          <w:tab w:val="left" w:pos="975"/>
        </w:tabs>
        <w:jc w:val="both"/>
        <w:rPr>
          <w:rFonts w:ascii="Times New Roman" w:hAnsi="Times New Roman" w:cs="Times New Roman"/>
          <w:noProof w:val="0"/>
          <w:color w:val="000000"/>
          <w:sz w:val="24"/>
          <w:szCs w:val="24"/>
          <w:lang w:val="en-GB"/>
        </w:rPr>
      </w:pPr>
      <w:r w:rsidRPr="005B0627">
        <w:rPr>
          <w:rFonts w:ascii="Times New Roman" w:hAnsi="Times New Roman" w:cs="Times New Roman"/>
          <w:b/>
          <w:bCs/>
          <w:noProof w:val="0"/>
          <w:color w:val="000000"/>
          <w:sz w:val="24"/>
          <w:szCs w:val="24"/>
          <w:lang w:val="en-GB"/>
        </w:rPr>
        <w:t xml:space="preserve">The Commission in its decision has found </w:t>
      </w:r>
      <w:r w:rsidRPr="005B0627">
        <w:rPr>
          <w:rFonts w:ascii="Times New Roman" w:hAnsi="Times New Roman" w:cs="Times New Roman"/>
          <w:noProof w:val="0"/>
          <w:color w:val="000000"/>
          <w:sz w:val="24"/>
          <w:szCs w:val="24"/>
          <w:lang w:val="en-GB"/>
        </w:rPr>
        <w:t>a total lack of l</w:t>
      </w:r>
      <w:r w:rsidR="00025F40">
        <w:rPr>
          <w:rFonts w:ascii="Times New Roman" w:hAnsi="Times New Roman" w:cs="Times New Roman"/>
          <w:noProof w:val="0"/>
          <w:color w:val="000000"/>
          <w:sz w:val="24"/>
          <w:szCs w:val="24"/>
          <w:lang w:val="en-GB"/>
        </w:rPr>
        <w:t xml:space="preserve">awful </w:t>
      </w:r>
      <w:r w:rsidRPr="005B0627">
        <w:rPr>
          <w:rFonts w:ascii="Times New Roman" w:hAnsi="Times New Roman" w:cs="Times New Roman"/>
          <w:noProof w:val="0"/>
          <w:color w:val="000000"/>
          <w:sz w:val="24"/>
          <w:szCs w:val="24"/>
          <w:lang w:val="en-GB"/>
        </w:rPr>
        <w:t>financial resources for the entire period analyzed</w:t>
      </w:r>
      <w:r w:rsidR="00025F40">
        <w:rPr>
          <w:rFonts w:ascii="Times New Roman" w:hAnsi="Times New Roman" w:cs="Times New Roman"/>
          <w:noProof w:val="0"/>
          <w:color w:val="000000"/>
          <w:sz w:val="24"/>
          <w:szCs w:val="24"/>
          <w:lang w:val="en-GB"/>
        </w:rPr>
        <w:t>,</w:t>
      </w:r>
      <w:r w:rsidRPr="005B0627">
        <w:rPr>
          <w:rFonts w:ascii="Times New Roman" w:hAnsi="Times New Roman" w:cs="Times New Roman"/>
          <w:noProof w:val="0"/>
          <w:color w:val="000000"/>
          <w:sz w:val="24"/>
          <w:szCs w:val="24"/>
          <w:lang w:val="en-GB"/>
        </w:rPr>
        <w:t xml:space="preserve"> in the amount of (-)</w:t>
      </w:r>
      <w:r w:rsidR="006D6B37">
        <w:rPr>
          <w:rFonts w:ascii="Times New Roman" w:hAnsi="Times New Roman" w:cs="Times New Roman"/>
          <w:noProof w:val="0"/>
          <w:color w:val="000000"/>
          <w:sz w:val="24"/>
          <w:szCs w:val="24"/>
          <w:lang w:val="en-GB"/>
        </w:rPr>
        <w:t xml:space="preserve"> </w:t>
      </w:r>
      <w:r w:rsidR="00BE4310" w:rsidRPr="005B0627">
        <w:rPr>
          <w:rFonts w:ascii="Times New Roman" w:hAnsi="Times New Roman" w:cs="Times New Roman"/>
          <w:noProof w:val="0"/>
          <w:color w:val="000000"/>
          <w:sz w:val="24"/>
          <w:szCs w:val="24"/>
          <w:lang w:val="en-GB"/>
        </w:rPr>
        <w:t>ALL</w:t>
      </w:r>
      <w:r w:rsidRPr="005B0627">
        <w:rPr>
          <w:rFonts w:ascii="Times New Roman" w:hAnsi="Times New Roman" w:cs="Times New Roman"/>
          <w:noProof w:val="0"/>
          <w:color w:val="000000"/>
          <w:sz w:val="24"/>
          <w:szCs w:val="24"/>
          <w:lang w:val="en-GB"/>
        </w:rPr>
        <w:t xml:space="preserve"> 2,821,616, based on separate analyses for each asset and year. Consequently, it concluded that the assessee is in the conditions of Article 33</w:t>
      </w:r>
      <w:r w:rsidR="006E7392">
        <w:rPr>
          <w:rFonts w:ascii="Times New Roman" w:hAnsi="Times New Roman" w:cs="Times New Roman"/>
          <w:noProof w:val="0"/>
          <w:color w:val="000000"/>
          <w:sz w:val="24"/>
          <w:szCs w:val="24"/>
          <w:lang w:val="en-GB"/>
        </w:rPr>
        <w:t>/b</w:t>
      </w:r>
      <w:r w:rsidRPr="005B0627">
        <w:rPr>
          <w:rFonts w:ascii="Times New Roman" w:hAnsi="Times New Roman" w:cs="Times New Roman"/>
          <w:noProof w:val="0"/>
          <w:color w:val="000000"/>
          <w:sz w:val="24"/>
          <w:szCs w:val="24"/>
          <w:lang w:val="en-GB"/>
        </w:rPr>
        <w:t xml:space="preserve"> of law no. 84/2016 and applied the disciplinary measure of dismissal from office.</w:t>
      </w:r>
      <w:r w:rsidR="00BE4310">
        <w:rPr>
          <w:rFonts w:ascii="Times New Roman" w:hAnsi="Times New Roman" w:cs="Times New Roman"/>
          <w:noProof w:val="0"/>
          <w:color w:val="000000"/>
          <w:sz w:val="24"/>
          <w:szCs w:val="24"/>
          <w:lang w:val="en-GB"/>
        </w:rPr>
        <w:t xml:space="preserve"> </w:t>
      </w:r>
    </w:p>
    <w:p w14:paraId="6A27C344" w14:textId="52CB40D8" w:rsidR="00C15216" w:rsidRPr="005B0627" w:rsidRDefault="00C4792E" w:rsidP="00C15216">
      <w:pPr>
        <w:tabs>
          <w:tab w:val="left" w:pos="975"/>
        </w:tabs>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sz w:val="24"/>
          <w:szCs w:val="24"/>
          <w:lang w:val="en-GB"/>
        </w:rPr>
        <w:t xml:space="preserve">The assessee </w:t>
      </w:r>
      <w:r w:rsidR="006E7392" w:rsidRPr="005B0627">
        <w:rPr>
          <w:rFonts w:ascii="Times New Roman" w:hAnsi="Times New Roman" w:cs="Times New Roman"/>
          <w:b/>
          <w:bCs/>
          <w:noProof w:val="0"/>
          <w:color w:val="000000"/>
          <w:sz w:val="24"/>
          <w:szCs w:val="24"/>
          <w:lang w:val="en-GB"/>
        </w:rPr>
        <w:t>c</w:t>
      </w:r>
      <w:r w:rsidR="006E7392">
        <w:rPr>
          <w:rFonts w:ascii="Times New Roman" w:hAnsi="Times New Roman" w:cs="Times New Roman"/>
          <w:b/>
          <w:bCs/>
          <w:noProof w:val="0"/>
          <w:color w:val="000000"/>
          <w:sz w:val="24"/>
          <w:szCs w:val="24"/>
          <w:lang w:val="en-GB"/>
        </w:rPr>
        <w:t>hallen</w:t>
      </w:r>
      <w:r w:rsidR="006E7392" w:rsidRPr="005B0627">
        <w:rPr>
          <w:rFonts w:ascii="Times New Roman" w:hAnsi="Times New Roman" w:cs="Times New Roman"/>
          <w:b/>
          <w:bCs/>
          <w:noProof w:val="0"/>
          <w:color w:val="000000"/>
          <w:sz w:val="24"/>
          <w:szCs w:val="24"/>
          <w:lang w:val="en-GB"/>
        </w:rPr>
        <w:t>g</w:t>
      </w:r>
      <w:r w:rsidR="006E7392">
        <w:rPr>
          <w:rFonts w:ascii="Times New Roman" w:hAnsi="Times New Roman" w:cs="Times New Roman"/>
          <w:b/>
          <w:bCs/>
          <w:noProof w:val="0"/>
          <w:color w:val="000000"/>
          <w:sz w:val="24"/>
          <w:szCs w:val="24"/>
          <w:lang w:val="en-GB"/>
        </w:rPr>
        <w:t xml:space="preserve">es the decision </w:t>
      </w:r>
      <w:r w:rsidR="006E7392" w:rsidRPr="006E7392">
        <w:rPr>
          <w:rFonts w:ascii="Times New Roman" w:hAnsi="Times New Roman" w:cs="Times New Roman"/>
          <w:noProof w:val="0"/>
          <w:color w:val="000000"/>
          <w:sz w:val="24"/>
          <w:szCs w:val="24"/>
          <w:lang w:val="en-GB"/>
        </w:rPr>
        <w:t>by</w:t>
      </w:r>
      <w:r w:rsidR="006E7392">
        <w:rPr>
          <w:rFonts w:ascii="Times New Roman" w:hAnsi="Times New Roman" w:cs="Times New Roman"/>
          <w:b/>
          <w:bCs/>
          <w:noProof w:val="0"/>
          <w:color w:val="000000"/>
          <w:sz w:val="24"/>
          <w:szCs w:val="24"/>
          <w:lang w:val="en-GB"/>
        </w:rPr>
        <w:t xml:space="preserve"> </w:t>
      </w:r>
      <w:r w:rsidR="009A48C5">
        <w:rPr>
          <w:rFonts w:ascii="Times New Roman" w:hAnsi="Times New Roman" w:cs="Times New Roman"/>
          <w:noProof w:val="0"/>
          <w:color w:val="000000"/>
          <w:sz w:val="24"/>
          <w:szCs w:val="24"/>
          <w:lang w:val="en-GB"/>
        </w:rPr>
        <w:t>submitting a table of detailed and reasoned financial analysis</w:t>
      </w:r>
      <w:r w:rsidR="00B445C8">
        <w:rPr>
          <w:rFonts w:ascii="Times New Roman" w:hAnsi="Times New Roman" w:cs="Times New Roman"/>
          <w:noProof w:val="0"/>
          <w:color w:val="000000"/>
          <w:sz w:val="24"/>
          <w:szCs w:val="24"/>
          <w:lang w:val="en-GB"/>
        </w:rPr>
        <w:t xml:space="preserve"> concerning </w:t>
      </w:r>
      <w:r w:rsidR="00AB75BB">
        <w:rPr>
          <w:rFonts w:ascii="Times New Roman" w:hAnsi="Times New Roman" w:cs="Times New Roman"/>
          <w:noProof w:val="0"/>
          <w:color w:val="000000"/>
          <w:sz w:val="24"/>
          <w:szCs w:val="24"/>
          <w:lang w:val="en-GB"/>
        </w:rPr>
        <w:t xml:space="preserve">the discrepancies and inaccuracies in the analysis of the </w:t>
      </w:r>
      <w:r w:rsidR="00FC3A88" w:rsidRPr="005B0627">
        <w:rPr>
          <w:rFonts w:ascii="Times New Roman" w:hAnsi="Times New Roman" w:cs="Times New Roman"/>
          <w:noProof w:val="0"/>
          <w:color w:val="000000"/>
          <w:sz w:val="24"/>
          <w:szCs w:val="24"/>
          <w:lang w:val="en-GB"/>
        </w:rPr>
        <w:t>Commission</w:t>
      </w:r>
      <w:r w:rsidR="00C15216" w:rsidRPr="005B0627">
        <w:rPr>
          <w:rFonts w:ascii="Times New Roman" w:hAnsi="Times New Roman" w:cs="Times New Roman"/>
          <w:noProof w:val="0"/>
          <w:color w:val="000000"/>
          <w:sz w:val="24"/>
          <w:szCs w:val="24"/>
          <w:lang w:val="en-GB"/>
        </w:rPr>
        <w:t xml:space="preserve">, </w:t>
      </w:r>
      <w:r w:rsidR="00AB75BB">
        <w:rPr>
          <w:rFonts w:ascii="Times New Roman" w:hAnsi="Times New Roman" w:cs="Times New Roman"/>
          <w:noProof w:val="0"/>
          <w:color w:val="000000"/>
          <w:sz w:val="24"/>
          <w:szCs w:val="24"/>
          <w:lang w:val="en-GB"/>
        </w:rPr>
        <w:t xml:space="preserve">as follows: </w:t>
      </w:r>
    </w:p>
    <w:p w14:paraId="127AFED8" w14:textId="26F445C5" w:rsidR="00C15216" w:rsidRPr="005B0627" w:rsidRDefault="00C15216" w:rsidP="00C15216">
      <w:pPr>
        <w:tabs>
          <w:tab w:val="left" w:pos="975"/>
        </w:tabs>
        <w:jc w:val="both"/>
        <w:rPr>
          <w:rFonts w:ascii="Times New Roman" w:hAnsi="Times New Roman" w:cs="Times New Roman"/>
          <w:noProof w:val="0"/>
          <w:color w:val="000000"/>
          <w:sz w:val="24"/>
          <w:szCs w:val="24"/>
          <w:lang w:val="en-GB"/>
        </w:rPr>
      </w:pPr>
      <w:proofErr w:type="spellStart"/>
      <w:r w:rsidRPr="005B0627">
        <w:rPr>
          <w:rFonts w:ascii="Times New Roman" w:hAnsi="Times New Roman" w:cs="Times New Roman"/>
          <w:noProof w:val="0"/>
          <w:color w:val="000000"/>
          <w:sz w:val="24"/>
          <w:szCs w:val="24"/>
          <w:lang w:val="en-GB"/>
        </w:rPr>
        <w:t>i</w:t>
      </w:r>
      <w:proofErr w:type="spellEnd"/>
      <w:r w:rsidRPr="005B0627">
        <w:rPr>
          <w:rFonts w:ascii="Times New Roman" w:hAnsi="Times New Roman" w:cs="Times New Roman"/>
          <w:noProof w:val="0"/>
          <w:color w:val="000000"/>
          <w:sz w:val="24"/>
          <w:szCs w:val="24"/>
          <w:lang w:val="en-GB"/>
        </w:rPr>
        <w:t xml:space="preserve">. </w:t>
      </w:r>
      <w:r w:rsidR="00226014" w:rsidRPr="005B0627">
        <w:rPr>
          <w:rFonts w:ascii="Times New Roman" w:hAnsi="Times New Roman" w:cs="Times New Roman"/>
          <w:noProof w:val="0"/>
          <w:color w:val="000000"/>
          <w:sz w:val="24"/>
          <w:szCs w:val="24"/>
          <w:lang w:val="en-GB"/>
        </w:rPr>
        <w:t>For the period up to 2003, the cumulative analysis filed by the assessee has a negative balance of (-) ALL 449,064, while for the year 2004, a short</w:t>
      </w:r>
      <w:r w:rsidR="00E9417E">
        <w:rPr>
          <w:rFonts w:ascii="Times New Roman" w:hAnsi="Times New Roman" w:cs="Times New Roman"/>
          <w:noProof w:val="0"/>
          <w:color w:val="000000"/>
          <w:sz w:val="24"/>
          <w:szCs w:val="24"/>
          <w:lang w:val="en-GB"/>
        </w:rPr>
        <w:t xml:space="preserve">age </w:t>
      </w:r>
      <w:r w:rsidR="00226014" w:rsidRPr="005B0627">
        <w:rPr>
          <w:rFonts w:ascii="Times New Roman" w:hAnsi="Times New Roman" w:cs="Times New Roman"/>
          <w:noProof w:val="0"/>
          <w:color w:val="000000"/>
          <w:sz w:val="24"/>
          <w:szCs w:val="24"/>
          <w:lang w:val="en-GB"/>
        </w:rPr>
        <w:t xml:space="preserve">of (-) ALL 127,966, which is accepted as such by the assessee, caused by the change in the exchange rate </w:t>
      </w:r>
      <w:r w:rsidR="003A654D">
        <w:rPr>
          <w:rFonts w:ascii="Times New Roman" w:hAnsi="Times New Roman" w:cs="Times New Roman"/>
          <w:noProof w:val="0"/>
          <w:color w:val="000000"/>
          <w:sz w:val="24"/>
          <w:szCs w:val="24"/>
          <w:lang w:val="en-GB"/>
        </w:rPr>
        <w:t xml:space="preserve">related to </w:t>
      </w:r>
      <w:r w:rsidR="00226014" w:rsidRPr="005B0627">
        <w:rPr>
          <w:rFonts w:ascii="Times New Roman" w:hAnsi="Times New Roman" w:cs="Times New Roman"/>
          <w:noProof w:val="0"/>
          <w:color w:val="000000"/>
          <w:sz w:val="24"/>
          <w:szCs w:val="24"/>
          <w:lang w:val="en-GB"/>
        </w:rPr>
        <w:t xml:space="preserve">the payment of </w:t>
      </w:r>
      <w:r w:rsidR="003A654D" w:rsidRPr="005B0627">
        <w:rPr>
          <w:rFonts w:ascii="Times New Roman" w:hAnsi="Times New Roman" w:cs="Times New Roman"/>
          <w:noProof w:val="0"/>
          <w:color w:val="000000"/>
          <w:sz w:val="24"/>
          <w:szCs w:val="24"/>
          <w:lang w:val="en-GB"/>
        </w:rPr>
        <w:t xml:space="preserve">USD </w:t>
      </w:r>
      <w:r w:rsidR="00226014" w:rsidRPr="005B0627">
        <w:rPr>
          <w:rFonts w:ascii="Times New Roman" w:hAnsi="Times New Roman" w:cs="Times New Roman"/>
          <w:noProof w:val="0"/>
          <w:color w:val="000000"/>
          <w:sz w:val="24"/>
          <w:szCs w:val="24"/>
          <w:lang w:val="en-GB"/>
        </w:rPr>
        <w:t xml:space="preserve">16,000 for the apartment. According to him, the total negative value of (-) ALL 577,060 is considered by the assessee as a minimal difference which, according to the principles of proportionality and objectivity, does not constitute grounds for disciplinary </w:t>
      </w:r>
      <w:r w:rsidR="003A654D">
        <w:rPr>
          <w:rFonts w:ascii="Times New Roman" w:hAnsi="Times New Roman" w:cs="Times New Roman"/>
          <w:noProof w:val="0"/>
          <w:color w:val="000000"/>
          <w:sz w:val="24"/>
          <w:szCs w:val="24"/>
          <w:lang w:val="en-GB"/>
        </w:rPr>
        <w:t xml:space="preserve">measure.  </w:t>
      </w:r>
    </w:p>
    <w:p w14:paraId="138F509B" w14:textId="2B7216BE" w:rsidR="00C15216" w:rsidRPr="005B0627" w:rsidRDefault="00C15216" w:rsidP="00C15216">
      <w:pPr>
        <w:tabs>
          <w:tab w:val="left" w:pos="975"/>
        </w:tabs>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 xml:space="preserve">ii. </w:t>
      </w:r>
      <w:r w:rsidR="00226014" w:rsidRPr="005B0627">
        <w:rPr>
          <w:rFonts w:ascii="Times New Roman" w:hAnsi="Times New Roman" w:cs="Times New Roman"/>
          <w:noProof w:val="0"/>
          <w:color w:val="000000"/>
          <w:sz w:val="24"/>
          <w:szCs w:val="24"/>
          <w:lang w:val="en-GB"/>
        </w:rPr>
        <w:t xml:space="preserve">For the year 2009, the assessee states that the Commission calculated a negative balance of (-) ALL 901,205, having included an amount of ALL 1,600,000 in cash, which according to the assessee belongs to the savings of the </w:t>
      </w:r>
      <w:r w:rsidR="009104B6">
        <w:rPr>
          <w:rFonts w:ascii="Times New Roman" w:hAnsi="Times New Roman" w:cs="Times New Roman"/>
          <w:noProof w:val="0"/>
          <w:color w:val="000000"/>
          <w:sz w:val="24"/>
          <w:szCs w:val="24"/>
          <w:lang w:val="en-GB"/>
        </w:rPr>
        <w:t xml:space="preserve">parents of his </w:t>
      </w:r>
      <w:r w:rsidR="00226014" w:rsidRPr="005B0627">
        <w:rPr>
          <w:rFonts w:ascii="Times New Roman" w:hAnsi="Times New Roman" w:cs="Times New Roman"/>
          <w:noProof w:val="0"/>
          <w:color w:val="000000"/>
          <w:sz w:val="24"/>
          <w:szCs w:val="24"/>
          <w:lang w:val="en-GB"/>
        </w:rPr>
        <w:t>wife</w:t>
      </w:r>
      <w:r w:rsidR="009104B6">
        <w:rPr>
          <w:rFonts w:ascii="Times New Roman" w:hAnsi="Times New Roman" w:cs="Times New Roman"/>
          <w:noProof w:val="0"/>
          <w:color w:val="000000"/>
          <w:sz w:val="24"/>
          <w:szCs w:val="24"/>
          <w:lang w:val="en-GB"/>
        </w:rPr>
        <w:t xml:space="preserve">. </w:t>
      </w:r>
      <w:r w:rsidR="00226014" w:rsidRPr="005B0627">
        <w:rPr>
          <w:rFonts w:ascii="Times New Roman" w:hAnsi="Times New Roman" w:cs="Times New Roman"/>
          <w:noProof w:val="0"/>
          <w:color w:val="000000"/>
          <w:sz w:val="24"/>
          <w:szCs w:val="24"/>
          <w:lang w:val="en-GB"/>
        </w:rPr>
        <w:t>This amount was erroneously included in the analysis and was never used by the assessee or his wife.</w:t>
      </w:r>
    </w:p>
    <w:p w14:paraId="2FA7B620" w14:textId="175782B2" w:rsidR="00E6659F" w:rsidRPr="005B0627" w:rsidRDefault="00E6659F" w:rsidP="00E6659F">
      <w:pPr>
        <w:tabs>
          <w:tab w:val="left" w:pos="975"/>
        </w:tabs>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 xml:space="preserve">iii. </w:t>
      </w:r>
      <w:r w:rsidR="00F6527C" w:rsidRPr="005B0627">
        <w:rPr>
          <w:rFonts w:ascii="Times New Roman" w:hAnsi="Times New Roman" w:cs="Times New Roman"/>
          <w:noProof w:val="0"/>
          <w:sz w:val="24"/>
          <w:szCs w:val="24"/>
          <w:lang w:val="en-GB"/>
        </w:rPr>
        <w:t xml:space="preserve">The assessee points out that the Commission's analysis did not include the </w:t>
      </w:r>
      <w:r w:rsidR="00700A19" w:rsidRPr="005B0627">
        <w:rPr>
          <w:rFonts w:ascii="Times New Roman" w:hAnsi="Times New Roman" w:cs="Times New Roman"/>
          <w:noProof w:val="0"/>
          <w:sz w:val="24"/>
          <w:szCs w:val="24"/>
          <w:lang w:val="en-GB"/>
        </w:rPr>
        <w:t xml:space="preserve">income </w:t>
      </w:r>
      <w:r w:rsidR="00700A19">
        <w:rPr>
          <w:rFonts w:ascii="Times New Roman" w:hAnsi="Times New Roman" w:cs="Times New Roman"/>
          <w:noProof w:val="0"/>
          <w:sz w:val="24"/>
          <w:szCs w:val="24"/>
          <w:lang w:val="en-GB"/>
        </w:rPr>
        <w:t xml:space="preserve">of his </w:t>
      </w:r>
      <w:r w:rsidR="00F6527C" w:rsidRPr="005B0627">
        <w:rPr>
          <w:rFonts w:ascii="Times New Roman" w:hAnsi="Times New Roman" w:cs="Times New Roman"/>
          <w:noProof w:val="0"/>
          <w:sz w:val="24"/>
          <w:szCs w:val="24"/>
          <w:lang w:val="en-GB"/>
        </w:rPr>
        <w:t>wife</w:t>
      </w:r>
      <w:r w:rsidR="00700A19">
        <w:rPr>
          <w:rFonts w:ascii="Times New Roman" w:hAnsi="Times New Roman" w:cs="Times New Roman"/>
          <w:noProof w:val="0"/>
          <w:sz w:val="24"/>
          <w:szCs w:val="24"/>
          <w:lang w:val="en-GB"/>
        </w:rPr>
        <w:t xml:space="preserve"> </w:t>
      </w:r>
      <w:r w:rsidR="00F6527C" w:rsidRPr="005B0627">
        <w:rPr>
          <w:rFonts w:ascii="Times New Roman" w:hAnsi="Times New Roman" w:cs="Times New Roman"/>
          <w:noProof w:val="0"/>
          <w:sz w:val="24"/>
          <w:szCs w:val="24"/>
          <w:lang w:val="en-GB"/>
        </w:rPr>
        <w:t xml:space="preserve">from her </w:t>
      </w:r>
      <w:r w:rsidR="00700A19">
        <w:rPr>
          <w:rFonts w:ascii="Times New Roman" w:hAnsi="Times New Roman" w:cs="Times New Roman"/>
          <w:noProof w:val="0"/>
          <w:sz w:val="24"/>
          <w:szCs w:val="24"/>
          <w:lang w:val="en-GB"/>
        </w:rPr>
        <w:t xml:space="preserve">employment </w:t>
      </w:r>
      <w:r w:rsidR="00F6527C" w:rsidRPr="005B0627">
        <w:rPr>
          <w:rFonts w:ascii="Times New Roman" w:hAnsi="Times New Roman" w:cs="Times New Roman"/>
          <w:noProof w:val="0"/>
          <w:sz w:val="24"/>
          <w:szCs w:val="24"/>
          <w:lang w:val="en-GB"/>
        </w:rPr>
        <w:t>as a</w:t>
      </w:r>
      <w:r w:rsidR="00991450">
        <w:rPr>
          <w:rFonts w:ascii="Times New Roman" w:hAnsi="Times New Roman" w:cs="Times New Roman"/>
          <w:noProof w:val="0"/>
          <w:sz w:val="24"/>
          <w:szCs w:val="24"/>
          <w:lang w:val="en-GB"/>
        </w:rPr>
        <w:t>n</w:t>
      </w:r>
      <w:r w:rsidR="00F6527C" w:rsidRPr="005B0627">
        <w:rPr>
          <w:rFonts w:ascii="Times New Roman" w:hAnsi="Times New Roman" w:cs="Times New Roman"/>
          <w:noProof w:val="0"/>
          <w:sz w:val="24"/>
          <w:szCs w:val="24"/>
          <w:lang w:val="en-GB"/>
        </w:rPr>
        <w:t xml:space="preserve"> assistant </w:t>
      </w:r>
      <w:r w:rsidR="00991450">
        <w:rPr>
          <w:rFonts w:ascii="Times New Roman" w:hAnsi="Times New Roman" w:cs="Times New Roman"/>
          <w:noProof w:val="0"/>
          <w:sz w:val="24"/>
          <w:szCs w:val="24"/>
          <w:lang w:val="en-GB"/>
        </w:rPr>
        <w:t xml:space="preserve">lawyer </w:t>
      </w:r>
      <w:r w:rsidR="00F6527C" w:rsidRPr="005B0627">
        <w:rPr>
          <w:rFonts w:ascii="Times New Roman" w:hAnsi="Times New Roman" w:cs="Times New Roman"/>
          <w:noProof w:val="0"/>
          <w:sz w:val="24"/>
          <w:szCs w:val="24"/>
          <w:lang w:val="en-GB"/>
        </w:rPr>
        <w:t xml:space="preserve">(1999–2002), income from immigration, the </w:t>
      </w:r>
      <w:r w:rsidR="00435D7F">
        <w:rPr>
          <w:rFonts w:ascii="Times New Roman" w:hAnsi="Times New Roman" w:cs="Times New Roman"/>
          <w:noProof w:val="0"/>
          <w:sz w:val="24"/>
          <w:szCs w:val="24"/>
          <w:lang w:val="en-GB"/>
        </w:rPr>
        <w:t>support from the family of the spouse</w:t>
      </w:r>
      <w:r w:rsidR="00F6527C" w:rsidRPr="005B0627">
        <w:rPr>
          <w:rFonts w:ascii="Times New Roman" w:hAnsi="Times New Roman" w:cs="Times New Roman"/>
          <w:noProof w:val="0"/>
          <w:sz w:val="24"/>
          <w:szCs w:val="24"/>
          <w:lang w:val="en-GB"/>
        </w:rPr>
        <w:t>, and other justified income.</w:t>
      </w:r>
    </w:p>
    <w:p w14:paraId="6E9BD97C" w14:textId="27DF2A98" w:rsidR="00C15216" w:rsidRPr="005B0627" w:rsidRDefault="00E6659F" w:rsidP="00E6659F">
      <w:pPr>
        <w:tabs>
          <w:tab w:val="left" w:pos="975"/>
        </w:tabs>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 xml:space="preserve">iv. </w:t>
      </w:r>
      <w:r w:rsidR="00F6527C" w:rsidRPr="005B0627">
        <w:rPr>
          <w:rFonts w:ascii="Times New Roman" w:hAnsi="Times New Roman" w:cs="Times New Roman"/>
          <w:noProof w:val="0"/>
          <w:color w:val="000000"/>
          <w:sz w:val="24"/>
          <w:szCs w:val="24"/>
          <w:lang w:val="en-GB"/>
        </w:rPr>
        <w:t>According to him, all declared income is truthfully reflected</w:t>
      </w:r>
      <w:r w:rsidR="00B27030">
        <w:rPr>
          <w:rFonts w:ascii="Times New Roman" w:hAnsi="Times New Roman" w:cs="Times New Roman"/>
          <w:noProof w:val="0"/>
          <w:color w:val="000000"/>
          <w:sz w:val="24"/>
          <w:szCs w:val="24"/>
          <w:lang w:val="en-GB"/>
        </w:rPr>
        <w:t>/presented</w:t>
      </w:r>
      <w:r w:rsidR="00F6527C" w:rsidRPr="005B0627">
        <w:rPr>
          <w:rFonts w:ascii="Times New Roman" w:hAnsi="Times New Roman" w:cs="Times New Roman"/>
          <w:noProof w:val="0"/>
          <w:color w:val="000000"/>
          <w:sz w:val="24"/>
          <w:szCs w:val="24"/>
          <w:lang w:val="en-GB"/>
        </w:rPr>
        <w:t xml:space="preserve"> and is based on legal documentation and </w:t>
      </w:r>
      <w:r w:rsidR="001C4F8D">
        <w:rPr>
          <w:rFonts w:ascii="Times New Roman" w:hAnsi="Times New Roman" w:cs="Times New Roman"/>
          <w:noProof w:val="0"/>
          <w:color w:val="000000"/>
          <w:sz w:val="24"/>
          <w:szCs w:val="24"/>
          <w:lang w:val="en-GB"/>
        </w:rPr>
        <w:t xml:space="preserve">on </w:t>
      </w:r>
      <w:r w:rsidR="00F6527C" w:rsidRPr="005B0627">
        <w:rPr>
          <w:rFonts w:ascii="Times New Roman" w:hAnsi="Times New Roman" w:cs="Times New Roman"/>
          <w:noProof w:val="0"/>
          <w:color w:val="000000"/>
          <w:sz w:val="24"/>
          <w:szCs w:val="24"/>
          <w:lang w:val="en-GB"/>
        </w:rPr>
        <w:t xml:space="preserve">consistent </w:t>
      </w:r>
      <w:r w:rsidR="00B27030">
        <w:rPr>
          <w:rFonts w:ascii="Times New Roman" w:hAnsi="Times New Roman" w:cs="Times New Roman"/>
          <w:noProof w:val="0"/>
          <w:color w:val="000000"/>
          <w:sz w:val="24"/>
          <w:szCs w:val="24"/>
          <w:lang w:val="en-GB"/>
        </w:rPr>
        <w:t xml:space="preserve">stances </w:t>
      </w:r>
      <w:r w:rsidR="00F6527C" w:rsidRPr="005B0627">
        <w:rPr>
          <w:rFonts w:ascii="Times New Roman" w:hAnsi="Times New Roman" w:cs="Times New Roman"/>
          <w:noProof w:val="0"/>
          <w:color w:val="000000"/>
          <w:sz w:val="24"/>
          <w:szCs w:val="24"/>
          <w:lang w:val="en-GB"/>
        </w:rPr>
        <w:t xml:space="preserve">of the </w:t>
      </w:r>
      <w:r w:rsidR="001C4F8D">
        <w:rPr>
          <w:rFonts w:ascii="Times New Roman" w:hAnsi="Times New Roman" w:cs="Times New Roman"/>
          <w:noProof w:val="0"/>
          <w:color w:val="000000"/>
          <w:sz w:val="24"/>
          <w:szCs w:val="24"/>
          <w:lang w:val="en-GB"/>
        </w:rPr>
        <w:t xml:space="preserve">AC. </w:t>
      </w:r>
    </w:p>
    <w:p w14:paraId="356E9F98" w14:textId="3BA911D5" w:rsidR="00E6659F" w:rsidRPr="005B0627" w:rsidRDefault="00EE7B6C" w:rsidP="00E6659F">
      <w:pPr>
        <w:tabs>
          <w:tab w:val="left" w:pos="975"/>
        </w:tabs>
        <w:jc w:val="both"/>
        <w:rPr>
          <w:rFonts w:ascii="Times New Roman" w:hAnsi="Times New Roman" w:cs="Times New Roman"/>
          <w:noProof w:val="0"/>
          <w:color w:val="000000"/>
          <w:sz w:val="24"/>
          <w:szCs w:val="24"/>
          <w:lang w:val="en-GB"/>
        </w:rPr>
      </w:pPr>
      <w:r>
        <w:rPr>
          <w:rFonts w:ascii="Times New Roman" w:hAnsi="Times New Roman" w:cs="Times New Roman"/>
          <w:noProof w:val="0"/>
          <w:color w:val="000000"/>
          <w:sz w:val="24"/>
          <w:szCs w:val="24"/>
          <w:u w:val="single"/>
          <w:lang w:val="en-GB"/>
        </w:rPr>
        <w:t>From the verification at the Chamber</w:t>
      </w:r>
      <w:r w:rsidR="005C2B24" w:rsidRPr="005B0627">
        <w:rPr>
          <w:rFonts w:ascii="Times New Roman" w:hAnsi="Times New Roman" w:cs="Times New Roman"/>
          <w:noProof w:val="0"/>
          <w:color w:val="000000"/>
          <w:sz w:val="24"/>
          <w:szCs w:val="24"/>
          <w:u w:val="single"/>
          <w:lang w:val="en-GB"/>
        </w:rPr>
        <w:t>:</w:t>
      </w:r>
      <w:r w:rsidR="00507097" w:rsidRPr="005B0627">
        <w:rPr>
          <w:rFonts w:ascii="Times New Roman" w:hAnsi="Times New Roman" w:cs="Times New Roman"/>
          <w:noProof w:val="0"/>
          <w:color w:val="000000"/>
          <w:sz w:val="24"/>
          <w:szCs w:val="24"/>
          <w:u w:val="single"/>
          <w:lang w:val="en-GB"/>
        </w:rPr>
        <w:t xml:space="preserve"> </w:t>
      </w:r>
      <w:r w:rsidR="00E6659F" w:rsidRPr="005B0627">
        <w:rPr>
          <w:rFonts w:ascii="Times New Roman" w:hAnsi="Times New Roman" w:cs="Times New Roman"/>
          <w:noProof w:val="0"/>
          <w:color w:val="000000"/>
          <w:sz w:val="24"/>
          <w:szCs w:val="24"/>
          <w:lang w:val="en-GB"/>
        </w:rPr>
        <w:t xml:space="preserve">In relation to the elements of the financial analysis carried out by the Commission, in </w:t>
      </w:r>
      <w:r w:rsidR="002B79BA">
        <w:rPr>
          <w:rFonts w:ascii="Times New Roman" w:hAnsi="Times New Roman" w:cs="Times New Roman"/>
          <w:noProof w:val="0"/>
          <w:color w:val="000000"/>
          <w:sz w:val="24"/>
          <w:szCs w:val="24"/>
          <w:lang w:val="en-GB"/>
        </w:rPr>
        <w:t xml:space="preserve">the context of reviewing </w:t>
      </w:r>
      <w:r w:rsidR="00E6659F" w:rsidRPr="005B0627">
        <w:rPr>
          <w:rFonts w:ascii="Times New Roman" w:hAnsi="Times New Roman" w:cs="Times New Roman"/>
          <w:noProof w:val="0"/>
          <w:color w:val="000000"/>
          <w:sz w:val="24"/>
          <w:szCs w:val="24"/>
          <w:lang w:val="en-GB"/>
        </w:rPr>
        <w:t xml:space="preserve">the appeal submitted by the assessee, the </w:t>
      </w:r>
      <w:r w:rsidR="00F17C05">
        <w:rPr>
          <w:rFonts w:ascii="Times New Roman" w:hAnsi="Times New Roman" w:cs="Times New Roman"/>
          <w:noProof w:val="0"/>
          <w:color w:val="000000"/>
          <w:sz w:val="24"/>
          <w:szCs w:val="24"/>
          <w:lang w:val="en-GB"/>
        </w:rPr>
        <w:t>Chamber</w:t>
      </w:r>
      <w:r w:rsidR="00E6659F" w:rsidRPr="005B0627">
        <w:rPr>
          <w:rFonts w:ascii="Times New Roman" w:hAnsi="Times New Roman" w:cs="Times New Roman"/>
          <w:noProof w:val="0"/>
          <w:color w:val="000000"/>
          <w:sz w:val="24"/>
          <w:szCs w:val="24"/>
          <w:lang w:val="en-GB"/>
        </w:rPr>
        <w:t xml:space="preserve"> carried out a verification of the financial components included in the appeal, for the period up to 31 December 2016.</w:t>
      </w:r>
    </w:p>
    <w:p w14:paraId="6FED5046" w14:textId="4A38B10B" w:rsidR="00E6659F" w:rsidRPr="005B0627" w:rsidRDefault="00E6659F" w:rsidP="00E6659F">
      <w:pPr>
        <w:tabs>
          <w:tab w:val="left" w:pos="975"/>
        </w:tabs>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 xml:space="preserve">The mentioned elements are </w:t>
      </w:r>
      <w:r w:rsidR="00C2500D">
        <w:rPr>
          <w:rFonts w:ascii="Times New Roman" w:hAnsi="Times New Roman" w:cs="Times New Roman"/>
          <w:noProof w:val="0"/>
          <w:color w:val="000000"/>
          <w:sz w:val="24"/>
          <w:szCs w:val="24"/>
          <w:lang w:val="en-GB"/>
        </w:rPr>
        <w:t xml:space="preserve">addressed </w:t>
      </w:r>
      <w:r w:rsidRPr="005B0627">
        <w:rPr>
          <w:rFonts w:ascii="Times New Roman" w:hAnsi="Times New Roman" w:cs="Times New Roman"/>
          <w:noProof w:val="0"/>
          <w:color w:val="000000"/>
          <w:sz w:val="24"/>
          <w:szCs w:val="24"/>
          <w:lang w:val="en-GB"/>
        </w:rPr>
        <w:t>in detail in this report for each of the issues raised in the appeal related to assets (cash, apartment, commercial unit, vehicle).</w:t>
      </w:r>
    </w:p>
    <w:p w14:paraId="21FFBD22" w14:textId="3B8566D9" w:rsidR="00D43605" w:rsidRPr="005B0627" w:rsidRDefault="00E6659F" w:rsidP="00E6659F">
      <w:pPr>
        <w:tabs>
          <w:tab w:val="left" w:pos="975"/>
        </w:tabs>
        <w:jc w:val="both"/>
        <w:rPr>
          <w:rFonts w:ascii="Times New Roman" w:hAnsi="Times New Roman" w:cs="Times New Roman"/>
          <w:noProof w:val="0"/>
          <w:color w:val="000000"/>
          <w:sz w:val="24"/>
          <w:szCs w:val="24"/>
          <w:lang w:val="en-GB"/>
        </w:rPr>
      </w:pPr>
      <w:r w:rsidRPr="005B0627">
        <w:rPr>
          <w:rFonts w:ascii="Times New Roman" w:hAnsi="Times New Roman" w:cs="Times New Roman"/>
          <w:noProof w:val="0"/>
          <w:color w:val="000000"/>
          <w:sz w:val="24"/>
          <w:szCs w:val="24"/>
          <w:lang w:val="en-GB"/>
        </w:rPr>
        <w:t xml:space="preserve">Also, </w:t>
      </w:r>
      <w:r w:rsidR="00670279">
        <w:rPr>
          <w:rFonts w:ascii="Times New Roman" w:hAnsi="Times New Roman" w:cs="Times New Roman"/>
          <w:noProof w:val="0"/>
          <w:color w:val="000000"/>
          <w:sz w:val="24"/>
          <w:szCs w:val="24"/>
          <w:lang w:val="en-GB"/>
        </w:rPr>
        <w:t xml:space="preserve">in the course of review </w:t>
      </w:r>
      <w:r w:rsidRPr="005B0627">
        <w:rPr>
          <w:rFonts w:ascii="Times New Roman" w:hAnsi="Times New Roman" w:cs="Times New Roman"/>
          <w:noProof w:val="0"/>
          <w:color w:val="000000"/>
          <w:sz w:val="24"/>
          <w:szCs w:val="24"/>
          <w:lang w:val="en-GB"/>
        </w:rPr>
        <w:t xml:space="preserve">by the </w:t>
      </w:r>
      <w:r w:rsidR="00F17C05">
        <w:rPr>
          <w:rFonts w:ascii="Times New Roman" w:hAnsi="Times New Roman" w:cs="Times New Roman"/>
          <w:noProof w:val="0"/>
          <w:color w:val="000000"/>
          <w:sz w:val="24"/>
          <w:szCs w:val="24"/>
          <w:lang w:val="en-GB"/>
        </w:rPr>
        <w:t>Chamber</w:t>
      </w:r>
      <w:r w:rsidRPr="005B0627">
        <w:rPr>
          <w:rFonts w:ascii="Times New Roman" w:hAnsi="Times New Roman" w:cs="Times New Roman"/>
          <w:noProof w:val="0"/>
          <w:color w:val="000000"/>
          <w:sz w:val="24"/>
          <w:szCs w:val="24"/>
          <w:lang w:val="en-GB"/>
        </w:rPr>
        <w:t>, additional elements</w:t>
      </w:r>
      <w:r w:rsidR="004A654D" w:rsidRPr="005B0627">
        <w:rPr>
          <w:rStyle w:val="FootnoteReference"/>
          <w:rFonts w:ascii="Times New Roman" w:hAnsi="Times New Roman" w:cs="Times New Roman"/>
          <w:noProof w:val="0"/>
          <w:color w:val="000000"/>
          <w:sz w:val="24"/>
          <w:szCs w:val="24"/>
          <w:lang w:val="en-GB"/>
        </w:rPr>
        <w:footnoteReference w:id="15"/>
      </w:r>
      <w:r w:rsidR="00670279">
        <w:rPr>
          <w:rFonts w:ascii="Times New Roman" w:hAnsi="Times New Roman" w:cs="Times New Roman"/>
          <w:noProof w:val="0"/>
          <w:color w:val="000000"/>
          <w:sz w:val="24"/>
          <w:szCs w:val="24"/>
          <w:lang w:val="en-GB"/>
        </w:rPr>
        <w:t xml:space="preserve"> </w:t>
      </w:r>
      <w:r w:rsidRPr="005B0627">
        <w:rPr>
          <w:rFonts w:ascii="Times New Roman" w:hAnsi="Times New Roman" w:cs="Times New Roman"/>
          <w:noProof w:val="0"/>
          <w:color w:val="000000"/>
          <w:sz w:val="24"/>
          <w:szCs w:val="24"/>
          <w:lang w:val="en-GB"/>
        </w:rPr>
        <w:t xml:space="preserve">were identified, for which the Commission has taken into account explanations and has intervened in the financial analysis after the objections, significantly improving the respective result. However, in order not to aggravate the position of the assessee, these elements will not be included in the final financial analysis by the </w:t>
      </w:r>
      <w:r w:rsidR="00F17C05">
        <w:rPr>
          <w:rFonts w:ascii="Times New Roman" w:hAnsi="Times New Roman" w:cs="Times New Roman"/>
          <w:noProof w:val="0"/>
          <w:color w:val="000000"/>
          <w:sz w:val="24"/>
          <w:szCs w:val="24"/>
          <w:lang w:val="en-GB"/>
        </w:rPr>
        <w:t>Chamber</w:t>
      </w:r>
      <w:r w:rsidRPr="005B0627">
        <w:rPr>
          <w:rFonts w:ascii="Times New Roman" w:hAnsi="Times New Roman" w:cs="Times New Roman"/>
          <w:noProof w:val="0"/>
          <w:color w:val="000000"/>
          <w:sz w:val="24"/>
          <w:szCs w:val="24"/>
          <w:lang w:val="en-GB"/>
        </w:rPr>
        <w:t>.</w:t>
      </w:r>
    </w:p>
    <w:p w14:paraId="41DD1003" w14:textId="02339D16" w:rsidR="006052DA" w:rsidRPr="005B0627" w:rsidRDefault="00FC51CB" w:rsidP="00D43605">
      <w:pPr>
        <w:tabs>
          <w:tab w:val="left" w:pos="975"/>
        </w:tabs>
        <w:jc w:val="both"/>
        <w:rPr>
          <w:rFonts w:ascii="Times New Roman" w:hAnsi="Times New Roman" w:cs="Times New Roman"/>
          <w:noProof w:val="0"/>
          <w:color w:val="000000"/>
          <w:sz w:val="24"/>
          <w:szCs w:val="24"/>
          <w:lang w:val="en-GB"/>
        </w:rPr>
      </w:pPr>
      <w:r>
        <w:rPr>
          <w:rFonts w:ascii="Times New Roman" w:hAnsi="Times New Roman" w:cs="Times New Roman"/>
          <w:noProof w:val="0"/>
          <w:color w:val="000000"/>
          <w:sz w:val="24"/>
          <w:szCs w:val="24"/>
          <w:lang w:val="en-GB"/>
        </w:rPr>
        <w:t xml:space="preserve">Below are presented the </w:t>
      </w:r>
      <w:r w:rsidR="00E6659F" w:rsidRPr="005B0627">
        <w:rPr>
          <w:rFonts w:ascii="Times New Roman" w:hAnsi="Times New Roman" w:cs="Times New Roman"/>
          <w:noProof w:val="0"/>
          <w:color w:val="000000"/>
          <w:sz w:val="24"/>
          <w:szCs w:val="24"/>
          <w:lang w:val="en-GB"/>
        </w:rPr>
        <w:t>summary tables of the financial analysis, which reflect: (</w:t>
      </w:r>
      <w:proofErr w:type="spellStart"/>
      <w:r w:rsidR="00E6659F" w:rsidRPr="005B0627">
        <w:rPr>
          <w:rFonts w:ascii="Times New Roman" w:hAnsi="Times New Roman" w:cs="Times New Roman"/>
          <w:noProof w:val="0"/>
          <w:color w:val="000000"/>
          <w:sz w:val="24"/>
          <w:szCs w:val="24"/>
          <w:lang w:val="en-GB"/>
        </w:rPr>
        <w:t>i</w:t>
      </w:r>
      <w:proofErr w:type="spellEnd"/>
      <w:r w:rsidR="00E6659F" w:rsidRPr="005B0627">
        <w:rPr>
          <w:rFonts w:ascii="Times New Roman" w:hAnsi="Times New Roman" w:cs="Times New Roman"/>
          <w:noProof w:val="0"/>
          <w:color w:val="000000"/>
          <w:sz w:val="24"/>
          <w:szCs w:val="24"/>
          <w:lang w:val="en-GB"/>
        </w:rPr>
        <w:t xml:space="preserve">) the results according to the Commission as found in the final decision and in the preliminary investigation, (ii) the position of the </w:t>
      </w:r>
      <w:r w:rsidR="00E6659F" w:rsidRPr="005B0627">
        <w:rPr>
          <w:rFonts w:ascii="Times New Roman" w:hAnsi="Times New Roman" w:cs="Times New Roman"/>
          <w:noProof w:val="0"/>
          <w:color w:val="000000"/>
          <w:sz w:val="24"/>
          <w:szCs w:val="24"/>
          <w:lang w:val="en-GB"/>
        </w:rPr>
        <w:lastRenderedPageBreak/>
        <w:t xml:space="preserve">assessee in </w:t>
      </w:r>
      <w:r>
        <w:rPr>
          <w:rFonts w:ascii="Times New Roman" w:hAnsi="Times New Roman" w:cs="Times New Roman"/>
          <w:noProof w:val="0"/>
          <w:color w:val="000000"/>
          <w:sz w:val="24"/>
          <w:szCs w:val="24"/>
          <w:lang w:val="en-GB"/>
        </w:rPr>
        <w:t xml:space="preserve">his </w:t>
      </w:r>
      <w:r w:rsidR="00E6659F" w:rsidRPr="005B0627">
        <w:rPr>
          <w:rFonts w:ascii="Times New Roman" w:hAnsi="Times New Roman" w:cs="Times New Roman"/>
          <w:noProof w:val="0"/>
          <w:color w:val="000000"/>
          <w:sz w:val="24"/>
          <w:szCs w:val="24"/>
          <w:lang w:val="en-GB"/>
        </w:rPr>
        <w:t>appeal, a</w:t>
      </w:r>
      <w:r>
        <w:rPr>
          <w:rFonts w:ascii="Times New Roman" w:hAnsi="Times New Roman" w:cs="Times New Roman"/>
          <w:noProof w:val="0"/>
          <w:color w:val="000000"/>
          <w:sz w:val="24"/>
          <w:szCs w:val="24"/>
          <w:lang w:val="en-GB"/>
        </w:rPr>
        <w:t xml:space="preserve">nd </w:t>
      </w:r>
      <w:r w:rsidR="00E6659F" w:rsidRPr="005B0627">
        <w:rPr>
          <w:rFonts w:ascii="Times New Roman" w:hAnsi="Times New Roman" w:cs="Times New Roman"/>
          <w:noProof w:val="0"/>
          <w:color w:val="000000"/>
          <w:sz w:val="24"/>
          <w:szCs w:val="24"/>
          <w:lang w:val="en-GB"/>
        </w:rPr>
        <w:t xml:space="preserve">(iii) the analysis carried out in the </w:t>
      </w:r>
      <w:r w:rsidR="00F17C05">
        <w:rPr>
          <w:rFonts w:ascii="Times New Roman" w:hAnsi="Times New Roman" w:cs="Times New Roman"/>
          <w:noProof w:val="0"/>
          <w:color w:val="000000"/>
          <w:sz w:val="24"/>
          <w:szCs w:val="24"/>
          <w:lang w:val="en-GB"/>
        </w:rPr>
        <w:t>Chamber</w:t>
      </w:r>
      <w:r w:rsidR="00E6659F" w:rsidRPr="005B0627">
        <w:rPr>
          <w:rFonts w:ascii="Times New Roman" w:hAnsi="Times New Roman" w:cs="Times New Roman"/>
          <w:noProof w:val="0"/>
          <w:color w:val="000000"/>
          <w:sz w:val="24"/>
          <w:szCs w:val="24"/>
          <w:lang w:val="en-GB"/>
        </w:rPr>
        <w:t xml:space="preserve"> as a summary of the grounds of appeal.</w:t>
      </w:r>
    </w:p>
    <w:p w14:paraId="49618CCD" w14:textId="1AB49FFA" w:rsidR="00FD7B94" w:rsidRDefault="009874D8" w:rsidP="00D43605">
      <w:pPr>
        <w:tabs>
          <w:tab w:val="left" w:pos="975"/>
        </w:tabs>
        <w:jc w:val="both"/>
        <w:rPr>
          <w:rFonts w:ascii="Times New Roman" w:hAnsi="Times New Roman" w:cs="Times New Roman"/>
          <w:noProof w:val="0"/>
          <w:color w:val="000000"/>
          <w:sz w:val="20"/>
          <w:szCs w:val="20"/>
          <w:u w:val="single"/>
          <w:lang w:val="en-GB"/>
        </w:rPr>
      </w:pPr>
      <w:r>
        <w:rPr>
          <w:rFonts w:ascii="Times New Roman" w:hAnsi="Times New Roman" w:cs="Times New Roman"/>
          <w:noProof w:val="0"/>
          <w:color w:val="000000"/>
          <w:sz w:val="20"/>
          <w:szCs w:val="20"/>
          <w:u w:val="single"/>
          <w:lang w:val="en-GB"/>
        </w:rPr>
        <w:t xml:space="preserve">Summary table of the financial analysis </w:t>
      </w:r>
    </w:p>
    <w:p w14:paraId="1E6A092C" w14:textId="37FE85C6" w:rsidR="00B251C5" w:rsidRDefault="00B251C5" w:rsidP="00D43605">
      <w:pPr>
        <w:tabs>
          <w:tab w:val="left" w:pos="975"/>
        </w:tabs>
        <w:jc w:val="both"/>
        <w:rPr>
          <w:rFonts w:ascii="Times New Roman" w:hAnsi="Times New Roman" w:cs="Times New Roman"/>
          <w:noProof w:val="0"/>
          <w:color w:val="000000"/>
          <w:sz w:val="20"/>
          <w:szCs w:val="20"/>
          <w:u w:val="single"/>
          <w:lang w:val="en-GB"/>
        </w:rPr>
      </w:pPr>
      <w:r w:rsidRPr="00B251C5">
        <w:drawing>
          <wp:inline distT="0" distB="0" distL="0" distR="0" wp14:anchorId="71A993A0" wp14:editId="15E97371">
            <wp:extent cx="5316220" cy="36150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6220" cy="3615055"/>
                    </a:xfrm>
                    <a:prstGeom prst="rect">
                      <a:avLst/>
                    </a:prstGeom>
                    <a:noFill/>
                    <a:ln>
                      <a:noFill/>
                    </a:ln>
                  </pic:spPr>
                </pic:pic>
              </a:graphicData>
            </a:graphic>
          </wp:inline>
        </w:drawing>
      </w:r>
    </w:p>
    <w:p w14:paraId="3136D8E0" w14:textId="77777777" w:rsidR="00B251C5" w:rsidRPr="005B0627" w:rsidRDefault="00B251C5" w:rsidP="00D43605">
      <w:pPr>
        <w:tabs>
          <w:tab w:val="left" w:pos="975"/>
        </w:tabs>
        <w:jc w:val="both"/>
        <w:rPr>
          <w:rFonts w:ascii="Times New Roman" w:hAnsi="Times New Roman" w:cs="Times New Roman"/>
          <w:noProof w:val="0"/>
          <w:color w:val="000000"/>
          <w:sz w:val="20"/>
          <w:szCs w:val="20"/>
          <w:u w:val="single"/>
          <w:lang w:val="en-GB"/>
        </w:rPr>
      </w:pPr>
    </w:p>
    <w:p w14:paraId="23B8D116" w14:textId="5832CB47" w:rsidR="000E5FE7" w:rsidRPr="005B0627" w:rsidRDefault="00571745" w:rsidP="00507097">
      <w:pPr>
        <w:pStyle w:val="NoSpacing"/>
        <w:spacing w:line="276" w:lineRule="auto"/>
        <w:jc w:val="both"/>
        <w:rPr>
          <w:rFonts w:ascii="Times New Roman" w:hAnsi="Times New Roman" w:cs="Times New Roman"/>
          <w:sz w:val="24"/>
          <w:szCs w:val="24"/>
          <w:lang w:val="en-GB"/>
        </w:rPr>
      </w:pPr>
      <w:r>
        <w:rPr>
          <w:rFonts w:ascii="Times New Roman" w:hAnsi="Times New Roman" w:cs="Times New Roman"/>
          <w:sz w:val="24"/>
          <w:szCs w:val="24"/>
          <w:u w:val="single"/>
          <w:lang w:val="en-GB"/>
        </w:rPr>
        <w:t>Conclusion</w:t>
      </w:r>
      <w:r w:rsidR="00DC174A" w:rsidRPr="005B0627">
        <w:rPr>
          <w:rFonts w:ascii="Times New Roman" w:hAnsi="Times New Roman" w:cs="Times New Roman"/>
          <w:sz w:val="24"/>
          <w:szCs w:val="24"/>
          <w:u w:val="single"/>
          <w:lang w:val="en-GB"/>
        </w:rPr>
        <w:t>:</w:t>
      </w:r>
      <w:r w:rsidR="00DC174A" w:rsidRPr="005B0627">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Legal Service Unit </w:t>
      </w:r>
      <w:r w:rsidR="003B084C">
        <w:rPr>
          <w:rFonts w:ascii="Times New Roman" w:hAnsi="Times New Roman" w:cs="Times New Roman"/>
          <w:sz w:val="24"/>
          <w:szCs w:val="24"/>
          <w:lang w:val="en-GB"/>
        </w:rPr>
        <w:t xml:space="preserve">deems </w:t>
      </w:r>
      <w:r>
        <w:rPr>
          <w:rFonts w:ascii="Times New Roman" w:hAnsi="Times New Roman" w:cs="Times New Roman"/>
          <w:sz w:val="24"/>
          <w:szCs w:val="24"/>
          <w:lang w:val="en-GB"/>
        </w:rPr>
        <w:t>that this ground of appeal</w:t>
      </w:r>
      <w:r w:rsidR="003B084C">
        <w:rPr>
          <w:rFonts w:ascii="Times New Roman" w:hAnsi="Times New Roman" w:cs="Times New Roman"/>
          <w:sz w:val="24"/>
          <w:szCs w:val="24"/>
          <w:lang w:val="en-GB"/>
        </w:rPr>
        <w:t>,</w:t>
      </w:r>
      <w:r>
        <w:rPr>
          <w:rFonts w:ascii="Times New Roman" w:hAnsi="Times New Roman" w:cs="Times New Roman"/>
          <w:sz w:val="24"/>
          <w:szCs w:val="24"/>
          <w:lang w:val="en-GB"/>
        </w:rPr>
        <w:t xml:space="preserve"> presented by the </w:t>
      </w:r>
      <w:r w:rsidR="00C4792E" w:rsidRPr="005B0627">
        <w:rPr>
          <w:rFonts w:ascii="Times New Roman" w:hAnsi="Times New Roman" w:cs="Times New Roman"/>
          <w:sz w:val="24"/>
          <w:szCs w:val="24"/>
          <w:lang w:val="en-GB"/>
        </w:rPr>
        <w:t>assessee</w:t>
      </w:r>
      <w:r w:rsidR="00DC174A" w:rsidRPr="005B0627">
        <w:rPr>
          <w:rFonts w:ascii="Times New Roman" w:hAnsi="Times New Roman" w:cs="Times New Roman"/>
          <w:sz w:val="24"/>
          <w:szCs w:val="24"/>
          <w:lang w:val="en-GB"/>
        </w:rPr>
        <w:t xml:space="preserve">, </w:t>
      </w:r>
      <w:r w:rsidR="00594EE4">
        <w:rPr>
          <w:rFonts w:ascii="Times New Roman" w:hAnsi="Times New Roman" w:cs="Times New Roman"/>
          <w:sz w:val="24"/>
          <w:szCs w:val="24"/>
          <w:lang w:val="en-GB"/>
        </w:rPr>
        <w:t>is not grounded in sufficient evidence or supporting documentation</w:t>
      </w:r>
      <w:r w:rsidR="003B084C">
        <w:rPr>
          <w:rFonts w:ascii="Times New Roman" w:hAnsi="Times New Roman" w:cs="Times New Roman"/>
          <w:sz w:val="24"/>
          <w:szCs w:val="24"/>
          <w:lang w:val="en-GB"/>
        </w:rPr>
        <w:t xml:space="preserve"> </w:t>
      </w:r>
      <w:r w:rsidR="00594EE4">
        <w:rPr>
          <w:rFonts w:ascii="Times New Roman" w:hAnsi="Times New Roman" w:cs="Times New Roman"/>
          <w:sz w:val="24"/>
          <w:szCs w:val="24"/>
          <w:lang w:val="en-GB"/>
        </w:rPr>
        <w:t xml:space="preserve">to prove the </w:t>
      </w:r>
      <w:r w:rsidR="00A661C6">
        <w:rPr>
          <w:rFonts w:ascii="Times New Roman" w:hAnsi="Times New Roman" w:cs="Times New Roman"/>
          <w:sz w:val="24"/>
          <w:szCs w:val="24"/>
          <w:lang w:val="en-GB"/>
        </w:rPr>
        <w:t>raised claims. Therefore, this ground of appeal, is unfounded.</w:t>
      </w:r>
    </w:p>
    <w:sectPr w:rsidR="000E5FE7" w:rsidRPr="005B0627" w:rsidSect="00475110">
      <w:footerReference w:type="default" r:id="rId19"/>
      <w:pgSz w:w="12240" w:h="15840" w:code="1"/>
      <w:pgMar w:top="864" w:right="1008" w:bottom="1296" w:left="1008" w:header="720" w:footer="720" w:gutter="0"/>
      <w:pgBorders w:offsetFrom="page">
        <w:top w:val="double" w:sz="4" w:space="28" w:color="C00000"/>
        <w:left w:val="double" w:sz="4" w:space="28" w:color="C00000"/>
        <w:bottom w:val="double" w:sz="4" w:space="28" w:color="C00000"/>
        <w:right w:val="double" w:sz="4" w:space="28"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EA841" w14:textId="77777777" w:rsidR="009D546A" w:rsidRPr="006F5111" w:rsidRDefault="009D546A" w:rsidP="00743FB3">
      <w:pPr>
        <w:spacing w:after="0" w:line="240" w:lineRule="auto"/>
      </w:pPr>
      <w:r w:rsidRPr="006F5111">
        <w:separator/>
      </w:r>
    </w:p>
  </w:endnote>
  <w:endnote w:type="continuationSeparator" w:id="0">
    <w:p w14:paraId="3922D3C4" w14:textId="77777777" w:rsidR="009D546A" w:rsidRPr="006F5111" w:rsidRDefault="009D546A" w:rsidP="00743FB3">
      <w:pPr>
        <w:spacing w:after="0" w:line="240" w:lineRule="auto"/>
      </w:pPr>
      <w:r w:rsidRPr="006F51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761177"/>
      <w:docPartObj>
        <w:docPartGallery w:val="Page Numbers (Bottom of Page)"/>
        <w:docPartUnique/>
      </w:docPartObj>
    </w:sdtPr>
    <w:sdtEndPr/>
    <w:sdtContent>
      <w:p w14:paraId="1AEAC867" w14:textId="1E15EF34" w:rsidR="004770C7" w:rsidRPr="006F5111" w:rsidRDefault="004770C7" w:rsidP="005F0A97">
        <w:pPr>
          <w:pStyle w:val="Footer"/>
          <w:jc w:val="right"/>
        </w:pPr>
        <w:r w:rsidRPr="006F5111">
          <w:fldChar w:fldCharType="begin"/>
        </w:r>
        <w:r w:rsidRPr="006F5111">
          <w:instrText xml:space="preserve"> PAGE   \* MERGEFORMAT </w:instrText>
        </w:r>
        <w:r w:rsidRPr="006F5111">
          <w:fldChar w:fldCharType="separate"/>
        </w:r>
        <w:r w:rsidR="005A5126">
          <w:t>16</w:t>
        </w:r>
        <w:r w:rsidRPr="006F5111">
          <w:fldChar w:fldCharType="end"/>
        </w:r>
      </w:p>
    </w:sdtContent>
  </w:sdt>
  <w:p w14:paraId="514486EF" w14:textId="77777777" w:rsidR="004770C7" w:rsidRPr="006F5111" w:rsidRDefault="004770C7"/>
  <w:p w14:paraId="43740B81" w14:textId="77777777" w:rsidR="004770C7" w:rsidRDefault="004770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178B9" w14:textId="77777777" w:rsidR="009D546A" w:rsidRPr="006F5111" w:rsidRDefault="009D546A" w:rsidP="00743FB3">
      <w:pPr>
        <w:spacing w:after="0" w:line="240" w:lineRule="auto"/>
      </w:pPr>
      <w:r w:rsidRPr="006F5111">
        <w:separator/>
      </w:r>
    </w:p>
  </w:footnote>
  <w:footnote w:type="continuationSeparator" w:id="0">
    <w:p w14:paraId="11519831" w14:textId="77777777" w:rsidR="009D546A" w:rsidRPr="006F5111" w:rsidRDefault="009D546A" w:rsidP="00743FB3">
      <w:pPr>
        <w:spacing w:after="0" w:line="240" w:lineRule="auto"/>
      </w:pPr>
      <w:r w:rsidRPr="006F5111">
        <w:continuationSeparator/>
      </w:r>
    </w:p>
  </w:footnote>
  <w:footnote w:id="1">
    <w:p w14:paraId="349FD098" w14:textId="3E4ADA71" w:rsidR="00FA069A" w:rsidRPr="005B0627" w:rsidRDefault="00FA069A" w:rsidP="00FA069A">
      <w:pPr>
        <w:pStyle w:val="FootnoteText"/>
        <w:rPr>
          <w:rFonts w:ascii="Times New Roman" w:hAnsi="Times New Roman" w:cs="Times New Roman"/>
          <w:noProof w:val="0"/>
          <w:sz w:val="18"/>
          <w:szCs w:val="18"/>
          <w:lang w:val="en-GB"/>
        </w:rPr>
      </w:pPr>
      <w:r w:rsidRPr="005B0627">
        <w:rPr>
          <w:rStyle w:val="FootnoteReference"/>
          <w:rFonts w:ascii="Times New Roman" w:hAnsi="Times New Roman" w:cs="Times New Roman"/>
          <w:noProof w:val="0"/>
          <w:sz w:val="18"/>
          <w:szCs w:val="18"/>
          <w:lang w:val="en-GB"/>
        </w:rPr>
        <w:footnoteRef/>
      </w:r>
      <w:r w:rsidRPr="005B0627">
        <w:rPr>
          <w:rFonts w:ascii="Times New Roman" w:hAnsi="Times New Roman" w:cs="Times New Roman"/>
          <w:noProof w:val="0"/>
          <w:sz w:val="18"/>
          <w:szCs w:val="18"/>
          <w:lang w:val="en-GB"/>
        </w:rPr>
        <w:t xml:space="preserve"> </w:t>
      </w:r>
      <w:r w:rsidR="00B96BC2">
        <w:rPr>
          <w:rFonts w:ascii="Times New Roman" w:hAnsi="Times New Roman" w:cs="Times New Roman"/>
          <w:noProof w:val="0"/>
          <w:sz w:val="18"/>
          <w:szCs w:val="18"/>
          <w:lang w:val="en-GB"/>
        </w:rPr>
        <w:t xml:space="preserve">The document contains no date and no number, but </w:t>
      </w:r>
      <w:r w:rsidR="005868FB">
        <w:rPr>
          <w:rFonts w:ascii="Times New Roman" w:hAnsi="Times New Roman" w:cs="Times New Roman"/>
          <w:noProof w:val="0"/>
          <w:sz w:val="18"/>
          <w:szCs w:val="18"/>
          <w:lang w:val="en-GB"/>
        </w:rPr>
        <w:t>HIDAACI</w:t>
      </w:r>
      <w:r w:rsidRPr="005B0627">
        <w:rPr>
          <w:rFonts w:ascii="Times New Roman" w:hAnsi="Times New Roman" w:cs="Times New Roman"/>
          <w:noProof w:val="0"/>
          <w:sz w:val="18"/>
          <w:szCs w:val="18"/>
          <w:lang w:val="en-GB"/>
        </w:rPr>
        <w:t xml:space="preserve"> </w:t>
      </w:r>
      <w:r w:rsidR="00B96BC2">
        <w:rPr>
          <w:rFonts w:ascii="Times New Roman" w:hAnsi="Times New Roman" w:cs="Times New Roman"/>
          <w:noProof w:val="0"/>
          <w:sz w:val="18"/>
          <w:szCs w:val="18"/>
          <w:lang w:val="en-GB"/>
        </w:rPr>
        <w:t xml:space="preserve">has informed that </w:t>
      </w:r>
      <w:r w:rsidR="009061B5">
        <w:rPr>
          <w:rFonts w:ascii="Times New Roman" w:hAnsi="Times New Roman" w:cs="Times New Roman"/>
          <w:noProof w:val="0"/>
          <w:sz w:val="18"/>
          <w:szCs w:val="18"/>
          <w:lang w:val="en-GB"/>
        </w:rPr>
        <w:t xml:space="preserve">it is </w:t>
      </w:r>
      <w:r w:rsidR="00100BF1">
        <w:rPr>
          <w:rFonts w:ascii="Times New Roman" w:hAnsi="Times New Roman" w:cs="Times New Roman"/>
          <w:noProof w:val="0"/>
          <w:sz w:val="18"/>
          <w:szCs w:val="18"/>
          <w:lang w:val="en-GB"/>
        </w:rPr>
        <w:t xml:space="preserve">part of the file of the assessee. </w:t>
      </w:r>
      <w:r w:rsidRPr="005B0627">
        <w:rPr>
          <w:rFonts w:ascii="Times New Roman" w:hAnsi="Times New Roman" w:cs="Times New Roman"/>
          <w:noProof w:val="0"/>
          <w:sz w:val="18"/>
          <w:szCs w:val="18"/>
          <w:lang w:val="en-GB"/>
        </w:rPr>
        <w:t xml:space="preserve"> </w:t>
      </w:r>
    </w:p>
  </w:footnote>
  <w:footnote w:id="2">
    <w:p w14:paraId="2B7C22CF" w14:textId="2DC5BF68" w:rsidR="004770C7" w:rsidRPr="005B0627" w:rsidRDefault="004770C7">
      <w:pPr>
        <w:pStyle w:val="FootnoteText"/>
        <w:rPr>
          <w:rFonts w:ascii="Times New Roman" w:hAnsi="Times New Roman" w:cs="Times New Roman"/>
          <w:noProof w:val="0"/>
          <w:sz w:val="18"/>
          <w:szCs w:val="18"/>
          <w:lang w:val="en-GB"/>
        </w:rPr>
      </w:pPr>
      <w:r w:rsidRPr="005B0627">
        <w:rPr>
          <w:rStyle w:val="FootnoteReference"/>
          <w:rFonts w:ascii="Times New Roman" w:hAnsi="Times New Roman" w:cs="Times New Roman"/>
          <w:noProof w:val="0"/>
          <w:sz w:val="18"/>
          <w:szCs w:val="18"/>
          <w:lang w:val="en-GB"/>
        </w:rPr>
        <w:footnoteRef/>
      </w:r>
      <w:r w:rsidRPr="005B0627">
        <w:rPr>
          <w:rFonts w:ascii="Times New Roman" w:hAnsi="Times New Roman" w:cs="Times New Roman"/>
          <w:noProof w:val="0"/>
          <w:sz w:val="18"/>
          <w:szCs w:val="18"/>
          <w:lang w:val="en-GB"/>
        </w:rPr>
        <w:t xml:space="preserve"> </w:t>
      </w:r>
      <w:r w:rsidR="00790052">
        <w:rPr>
          <w:rFonts w:ascii="Times New Roman" w:hAnsi="Times New Roman" w:cs="Times New Roman"/>
          <w:noProof w:val="0"/>
          <w:sz w:val="18"/>
          <w:szCs w:val="18"/>
          <w:lang w:val="en-GB"/>
        </w:rPr>
        <w:t xml:space="preserve">This declaration was submitted </w:t>
      </w:r>
      <w:r w:rsidR="00BA0361">
        <w:rPr>
          <w:rFonts w:ascii="Times New Roman" w:hAnsi="Times New Roman" w:cs="Times New Roman"/>
          <w:noProof w:val="0"/>
          <w:sz w:val="18"/>
          <w:szCs w:val="18"/>
          <w:lang w:val="en-GB"/>
        </w:rPr>
        <w:t xml:space="preserve">on </w:t>
      </w:r>
      <w:r w:rsidRPr="00790052">
        <w:rPr>
          <w:rFonts w:ascii="Times New Roman" w:hAnsi="Times New Roman" w:cs="Times New Roman"/>
          <w:noProof w:val="0"/>
          <w:sz w:val="18"/>
          <w:szCs w:val="18"/>
          <w:lang w:val="en-GB"/>
        </w:rPr>
        <w:t xml:space="preserve">15 </w:t>
      </w:r>
      <w:r w:rsidR="00BA0361">
        <w:rPr>
          <w:rFonts w:ascii="Times New Roman" w:hAnsi="Times New Roman" w:cs="Times New Roman"/>
          <w:noProof w:val="0"/>
          <w:sz w:val="18"/>
          <w:szCs w:val="18"/>
          <w:lang w:val="en-GB"/>
        </w:rPr>
        <w:t xml:space="preserve">March </w:t>
      </w:r>
      <w:r w:rsidRPr="00790052">
        <w:rPr>
          <w:rFonts w:ascii="Times New Roman" w:hAnsi="Times New Roman" w:cs="Times New Roman"/>
          <w:noProof w:val="0"/>
          <w:sz w:val="18"/>
          <w:szCs w:val="18"/>
          <w:lang w:val="en-GB"/>
        </w:rPr>
        <w:t xml:space="preserve">2017; </w:t>
      </w:r>
      <w:r w:rsidR="00BA0361">
        <w:rPr>
          <w:rFonts w:ascii="Times New Roman" w:hAnsi="Times New Roman" w:cs="Times New Roman"/>
          <w:noProof w:val="0"/>
          <w:sz w:val="18"/>
          <w:szCs w:val="18"/>
          <w:lang w:val="en-GB"/>
        </w:rPr>
        <w:t xml:space="preserve">after the full audit </w:t>
      </w:r>
      <w:r w:rsidR="005F7257">
        <w:rPr>
          <w:rFonts w:ascii="Times New Roman" w:hAnsi="Times New Roman" w:cs="Times New Roman"/>
          <w:noProof w:val="0"/>
          <w:sz w:val="18"/>
          <w:szCs w:val="18"/>
          <w:lang w:val="en-GB"/>
        </w:rPr>
        <w:t xml:space="preserve">by </w:t>
      </w:r>
      <w:r w:rsidR="005868FB" w:rsidRPr="00790052">
        <w:rPr>
          <w:rFonts w:ascii="Times New Roman" w:hAnsi="Times New Roman" w:cs="Times New Roman"/>
          <w:noProof w:val="0"/>
          <w:sz w:val="18"/>
          <w:szCs w:val="18"/>
          <w:lang w:val="en-GB"/>
        </w:rPr>
        <w:t>HIDAACI</w:t>
      </w:r>
      <w:r w:rsidRPr="00790052">
        <w:rPr>
          <w:rFonts w:ascii="Times New Roman" w:hAnsi="Times New Roman" w:cs="Times New Roman"/>
          <w:noProof w:val="0"/>
          <w:sz w:val="18"/>
          <w:szCs w:val="18"/>
          <w:lang w:val="en-GB"/>
        </w:rPr>
        <w:t xml:space="preserve"> </w:t>
      </w:r>
      <w:r w:rsidR="00FC3A88" w:rsidRPr="00790052">
        <w:rPr>
          <w:rFonts w:ascii="Times New Roman" w:hAnsi="Times New Roman" w:cs="Times New Roman"/>
          <w:noProof w:val="0"/>
          <w:sz w:val="18"/>
          <w:szCs w:val="18"/>
          <w:lang w:val="en-GB"/>
        </w:rPr>
        <w:t xml:space="preserve">and </w:t>
      </w:r>
      <w:r w:rsidR="005F7257">
        <w:rPr>
          <w:rFonts w:ascii="Times New Roman" w:hAnsi="Times New Roman" w:cs="Times New Roman"/>
          <w:noProof w:val="0"/>
          <w:sz w:val="18"/>
          <w:szCs w:val="18"/>
          <w:lang w:val="en-GB"/>
        </w:rPr>
        <w:t>after the submission of the V</w:t>
      </w:r>
      <w:r w:rsidRPr="00790052">
        <w:rPr>
          <w:rFonts w:ascii="Times New Roman" w:hAnsi="Times New Roman" w:cs="Times New Roman"/>
          <w:noProof w:val="0"/>
          <w:sz w:val="18"/>
          <w:szCs w:val="18"/>
          <w:lang w:val="en-GB"/>
        </w:rPr>
        <w:t>etting</w:t>
      </w:r>
      <w:r w:rsidR="005F7257">
        <w:rPr>
          <w:rFonts w:ascii="Times New Roman" w:hAnsi="Times New Roman" w:cs="Times New Roman"/>
          <w:noProof w:val="0"/>
          <w:sz w:val="18"/>
          <w:szCs w:val="18"/>
          <w:lang w:val="en-GB"/>
        </w:rPr>
        <w:t xml:space="preserve"> Declaration</w:t>
      </w:r>
      <w:r w:rsidRPr="00790052">
        <w:rPr>
          <w:rFonts w:ascii="Times New Roman" w:hAnsi="Times New Roman" w:cs="Times New Roman"/>
          <w:noProof w:val="0"/>
          <w:sz w:val="18"/>
          <w:szCs w:val="18"/>
          <w:lang w:val="en-GB"/>
        </w:rPr>
        <w:t>.</w:t>
      </w:r>
    </w:p>
  </w:footnote>
  <w:footnote w:id="3">
    <w:p w14:paraId="7DCF1B5E" w14:textId="63118C0F" w:rsidR="00827459" w:rsidRPr="005B0627" w:rsidRDefault="00827459" w:rsidP="00827459">
      <w:pPr>
        <w:pStyle w:val="FootnoteText"/>
        <w:rPr>
          <w:rFonts w:ascii="Times New Roman" w:hAnsi="Times New Roman" w:cs="Times New Roman"/>
          <w:noProof w:val="0"/>
          <w:sz w:val="18"/>
          <w:szCs w:val="18"/>
          <w:lang w:val="en-GB"/>
        </w:rPr>
      </w:pPr>
      <w:r w:rsidRPr="005B0627">
        <w:rPr>
          <w:rStyle w:val="FootnoteReference"/>
          <w:rFonts w:ascii="Times New Roman" w:hAnsi="Times New Roman" w:cs="Times New Roman"/>
          <w:noProof w:val="0"/>
          <w:sz w:val="18"/>
          <w:szCs w:val="18"/>
          <w:lang w:val="en-GB"/>
        </w:rPr>
        <w:footnoteRef/>
      </w:r>
      <w:r w:rsidRPr="005B0627">
        <w:rPr>
          <w:rFonts w:ascii="Times New Roman" w:hAnsi="Times New Roman" w:cs="Times New Roman"/>
          <w:noProof w:val="0"/>
          <w:sz w:val="18"/>
          <w:szCs w:val="18"/>
          <w:lang w:val="en-GB"/>
        </w:rPr>
        <w:t xml:space="preserve"> </w:t>
      </w:r>
      <w:r w:rsidR="008C434E">
        <w:rPr>
          <w:rFonts w:ascii="Times New Roman" w:hAnsi="Times New Roman" w:cs="Times New Roman"/>
          <w:noProof w:val="0"/>
          <w:sz w:val="18"/>
          <w:szCs w:val="18"/>
          <w:lang w:val="en-GB"/>
        </w:rPr>
        <w:t xml:space="preserve">This balance is directly related to the </w:t>
      </w:r>
      <w:r w:rsidR="00D57907">
        <w:rPr>
          <w:rFonts w:ascii="Times New Roman" w:hAnsi="Times New Roman" w:cs="Times New Roman"/>
          <w:noProof w:val="0"/>
          <w:sz w:val="18"/>
          <w:szCs w:val="18"/>
          <w:lang w:val="en-GB"/>
        </w:rPr>
        <w:t xml:space="preserve">capacity to accumulate the </w:t>
      </w:r>
      <w:r w:rsidR="00E24572">
        <w:rPr>
          <w:rFonts w:ascii="Times New Roman" w:hAnsi="Times New Roman" w:cs="Times New Roman"/>
          <w:noProof w:val="0"/>
          <w:sz w:val="18"/>
          <w:szCs w:val="18"/>
          <w:lang w:val="en-GB"/>
        </w:rPr>
        <w:t xml:space="preserve">declared cash amounts included in the analysis. </w:t>
      </w:r>
      <w:r w:rsidRPr="005B0627">
        <w:rPr>
          <w:rFonts w:ascii="Times New Roman" w:hAnsi="Times New Roman" w:cs="Times New Roman"/>
          <w:noProof w:val="0"/>
          <w:sz w:val="18"/>
          <w:szCs w:val="18"/>
          <w:lang w:val="en-GB"/>
        </w:rPr>
        <w:t xml:space="preserve"> </w:t>
      </w:r>
    </w:p>
  </w:footnote>
  <w:footnote w:id="4">
    <w:p w14:paraId="078043F7" w14:textId="21D4B21A" w:rsidR="00827459" w:rsidRPr="005B0627" w:rsidRDefault="00827459" w:rsidP="00827459">
      <w:pPr>
        <w:pStyle w:val="FootnoteText"/>
        <w:rPr>
          <w:noProof w:val="0"/>
          <w:lang w:val="en-GB"/>
        </w:rPr>
      </w:pPr>
      <w:r w:rsidRPr="005B0627">
        <w:rPr>
          <w:rStyle w:val="FootnoteReference"/>
          <w:noProof w:val="0"/>
          <w:lang w:val="en-GB"/>
        </w:rPr>
        <w:footnoteRef/>
      </w:r>
      <w:r w:rsidRPr="005B0627">
        <w:rPr>
          <w:noProof w:val="0"/>
          <w:lang w:val="en-GB"/>
        </w:rPr>
        <w:t xml:space="preserve"> </w:t>
      </w:r>
      <w:r w:rsidR="009923DF" w:rsidRPr="009923DF">
        <w:rPr>
          <w:rFonts w:ascii="Times New Roman" w:hAnsi="Times New Roman" w:cs="Times New Roman"/>
          <w:noProof w:val="0"/>
          <w:lang w:val="en-GB"/>
        </w:rPr>
        <w:t xml:space="preserve">The </w:t>
      </w:r>
      <w:r w:rsidR="00B34E18">
        <w:rPr>
          <w:rFonts w:ascii="Times New Roman" w:hAnsi="Times New Roman" w:cs="Times New Roman"/>
          <w:noProof w:val="0"/>
          <w:lang w:val="en-GB"/>
        </w:rPr>
        <w:t xml:space="preserve">ground of appeal </w:t>
      </w:r>
      <w:r w:rsidR="009923DF" w:rsidRPr="009923DF">
        <w:rPr>
          <w:rFonts w:ascii="Times New Roman" w:hAnsi="Times New Roman" w:cs="Times New Roman"/>
          <w:noProof w:val="0"/>
          <w:lang w:val="en-GB"/>
        </w:rPr>
        <w:t>regarding the 70 m</w:t>
      </w:r>
      <w:r w:rsidR="009923DF" w:rsidRPr="009923DF">
        <w:rPr>
          <w:rFonts w:ascii="Times New Roman" w:hAnsi="Times New Roman" w:cs="Times New Roman"/>
          <w:noProof w:val="0"/>
          <w:vertAlign w:val="superscript"/>
          <w:lang w:val="en-GB"/>
        </w:rPr>
        <w:t>2</w:t>
      </w:r>
      <w:r w:rsidR="009923DF" w:rsidRPr="009923DF">
        <w:rPr>
          <w:rFonts w:ascii="Times New Roman" w:hAnsi="Times New Roman" w:cs="Times New Roman"/>
          <w:noProof w:val="0"/>
          <w:lang w:val="en-GB"/>
        </w:rPr>
        <w:t xml:space="preserve"> apartment in Tirana </w:t>
      </w:r>
      <w:r w:rsidR="00C53725">
        <w:rPr>
          <w:rFonts w:ascii="Times New Roman" w:hAnsi="Times New Roman" w:cs="Times New Roman"/>
          <w:noProof w:val="0"/>
          <w:lang w:val="en-GB"/>
        </w:rPr>
        <w:t>below in this report:</w:t>
      </w:r>
      <w:r w:rsidR="009923DF" w:rsidRPr="009923DF">
        <w:rPr>
          <w:rFonts w:ascii="Times New Roman" w:hAnsi="Times New Roman" w:cs="Times New Roman"/>
          <w:noProof w:val="0"/>
          <w:lang w:val="en-GB"/>
        </w:rPr>
        <w:t xml:space="preserve"> (</w:t>
      </w:r>
      <w:r w:rsidR="009923DF" w:rsidRPr="009923DF">
        <w:rPr>
          <w:rFonts w:ascii="Times New Roman" w:hAnsi="Times New Roman" w:cs="Times New Roman"/>
          <w:noProof w:val="0"/>
          <w:lang w:val="en-GB"/>
        </w:rPr>
        <w:t xml:space="preserve">II.ii). In response to questionnaire no. 1, during the investigation, the </w:t>
      </w:r>
      <w:r w:rsidR="00C53725">
        <w:rPr>
          <w:rFonts w:ascii="Times New Roman" w:hAnsi="Times New Roman" w:cs="Times New Roman"/>
          <w:noProof w:val="0"/>
          <w:lang w:val="en-GB"/>
        </w:rPr>
        <w:t xml:space="preserve">assessee </w:t>
      </w:r>
      <w:r w:rsidR="009923DF" w:rsidRPr="009923DF">
        <w:rPr>
          <w:rFonts w:ascii="Times New Roman" w:hAnsi="Times New Roman" w:cs="Times New Roman"/>
          <w:noProof w:val="0"/>
          <w:lang w:val="en-GB"/>
        </w:rPr>
        <w:t xml:space="preserve">stated that he paid </w:t>
      </w:r>
      <w:r w:rsidR="000337A8" w:rsidRPr="009923DF">
        <w:rPr>
          <w:rFonts w:ascii="Times New Roman" w:hAnsi="Times New Roman" w:cs="Times New Roman"/>
          <w:noProof w:val="0"/>
          <w:lang w:val="en-GB"/>
        </w:rPr>
        <w:t xml:space="preserve">USD </w:t>
      </w:r>
      <w:r w:rsidR="009923DF" w:rsidRPr="009923DF">
        <w:rPr>
          <w:rFonts w:ascii="Times New Roman" w:hAnsi="Times New Roman" w:cs="Times New Roman"/>
          <w:noProof w:val="0"/>
          <w:lang w:val="en-GB"/>
        </w:rPr>
        <w:t xml:space="preserve">3,000 in 2001, </w:t>
      </w:r>
      <w:r w:rsidR="000337A8" w:rsidRPr="009923DF">
        <w:rPr>
          <w:rFonts w:ascii="Times New Roman" w:hAnsi="Times New Roman" w:cs="Times New Roman"/>
          <w:noProof w:val="0"/>
          <w:lang w:val="en-GB"/>
        </w:rPr>
        <w:t xml:space="preserve">USD </w:t>
      </w:r>
      <w:r w:rsidR="009923DF" w:rsidRPr="009923DF">
        <w:rPr>
          <w:rFonts w:ascii="Times New Roman" w:hAnsi="Times New Roman" w:cs="Times New Roman"/>
          <w:noProof w:val="0"/>
          <w:lang w:val="en-GB"/>
        </w:rPr>
        <w:t>7,000 in 2003 and the remaining amount was paid in 2004. Therefore, he disputes the</w:t>
      </w:r>
      <w:r w:rsidR="000337A8">
        <w:rPr>
          <w:rFonts w:ascii="Times New Roman" w:hAnsi="Times New Roman" w:cs="Times New Roman"/>
          <w:noProof w:val="0"/>
          <w:lang w:val="en-GB"/>
        </w:rPr>
        <w:t xml:space="preserve"> finding </w:t>
      </w:r>
      <w:r w:rsidR="009923DF" w:rsidRPr="009923DF">
        <w:rPr>
          <w:rFonts w:ascii="Times New Roman" w:hAnsi="Times New Roman" w:cs="Times New Roman"/>
          <w:noProof w:val="0"/>
          <w:lang w:val="en-GB"/>
        </w:rPr>
        <w:t xml:space="preserve">that the amount of </w:t>
      </w:r>
      <w:r w:rsidR="000337A8" w:rsidRPr="009923DF">
        <w:rPr>
          <w:rFonts w:ascii="Times New Roman" w:hAnsi="Times New Roman" w:cs="Times New Roman"/>
          <w:noProof w:val="0"/>
          <w:lang w:val="en-GB"/>
        </w:rPr>
        <w:t xml:space="preserve">ALL </w:t>
      </w:r>
      <w:r w:rsidR="009923DF" w:rsidRPr="009923DF">
        <w:rPr>
          <w:rFonts w:ascii="Times New Roman" w:hAnsi="Times New Roman" w:cs="Times New Roman"/>
          <w:noProof w:val="0"/>
          <w:lang w:val="en-GB"/>
        </w:rPr>
        <w:t xml:space="preserve">2,600,000 for the apartment was paid in </w:t>
      </w:r>
      <w:r w:rsidRPr="005B0627">
        <w:rPr>
          <w:rFonts w:ascii="Times New Roman" w:hAnsi="Times New Roman" w:cs="Times New Roman"/>
          <w:noProof w:val="0"/>
          <w:lang w:val="en-GB"/>
        </w:rPr>
        <w:t xml:space="preserve">2003. </w:t>
      </w:r>
      <w:r w:rsidR="000337A8">
        <w:rPr>
          <w:rFonts w:ascii="Times New Roman" w:hAnsi="Times New Roman" w:cs="Times New Roman"/>
          <w:noProof w:val="0"/>
          <w:lang w:val="en-GB"/>
        </w:rPr>
        <w:t xml:space="preserve"> </w:t>
      </w:r>
    </w:p>
  </w:footnote>
  <w:footnote w:id="5">
    <w:p w14:paraId="104E405E" w14:textId="27E9CEAB" w:rsidR="00790641" w:rsidRPr="005B0627" w:rsidRDefault="00790641" w:rsidP="00790641">
      <w:pPr>
        <w:pStyle w:val="FootnoteText"/>
        <w:rPr>
          <w:noProof w:val="0"/>
          <w:lang w:val="en-GB"/>
        </w:rPr>
      </w:pPr>
      <w:r w:rsidRPr="005B0627">
        <w:rPr>
          <w:rStyle w:val="FootnoteReference"/>
          <w:noProof w:val="0"/>
          <w:lang w:val="en-GB"/>
        </w:rPr>
        <w:footnoteRef/>
      </w:r>
      <w:r w:rsidRPr="005B0627">
        <w:rPr>
          <w:noProof w:val="0"/>
          <w:lang w:val="en-GB"/>
        </w:rPr>
        <w:t xml:space="preserve"> </w:t>
      </w:r>
      <w:r w:rsidR="00245B7C" w:rsidRPr="00245B7C">
        <w:rPr>
          <w:rFonts w:ascii="Times New Roman" w:hAnsi="Times New Roman" w:cs="Times New Roman"/>
          <w:noProof w:val="0"/>
          <w:lang w:val="en-GB"/>
        </w:rPr>
        <w:t>Decisions</w:t>
      </w:r>
      <w:r w:rsidRPr="005B0627">
        <w:rPr>
          <w:rFonts w:ascii="Times New Roman" w:hAnsi="Times New Roman" w:cs="Times New Roman"/>
          <w:noProof w:val="0"/>
          <w:lang w:val="en-GB"/>
        </w:rPr>
        <w:t>: E. Sadiku [JR nr. 7/2019], E. Islamaj [JR) nr. 11/2019</w:t>
      </w:r>
      <w:r w:rsidR="00245B7C" w:rsidRPr="005B0627">
        <w:rPr>
          <w:rFonts w:ascii="Times New Roman" w:hAnsi="Times New Roman" w:cs="Times New Roman"/>
          <w:noProof w:val="0"/>
          <w:lang w:val="en-GB"/>
        </w:rPr>
        <w:t>], G.</w:t>
      </w:r>
      <w:r w:rsidRPr="005B0627">
        <w:rPr>
          <w:rFonts w:ascii="Times New Roman" w:hAnsi="Times New Roman" w:cs="Times New Roman"/>
          <w:noProof w:val="0"/>
          <w:lang w:val="en-GB"/>
        </w:rPr>
        <w:t xml:space="preserve"> Osmani [JR) nr. 20/2019], D. Peka [JR nr. 27/2020].</w:t>
      </w:r>
    </w:p>
  </w:footnote>
  <w:footnote w:id="6">
    <w:p w14:paraId="6C8D2C9E" w14:textId="25780BFB" w:rsidR="004D4F7E" w:rsidRPr="005B0627" w:rsidRDefault="004D4F7E" w:rsidP="004D4F7E">
      <w:pPr>
        <w:pStyle w:val="NoSpacing"/>
        <w:rPr>
          <w:rFonts w:ascii="Times New Roman" w:hAnsi="Times New Roman" w:cs="Times New Roman"/>
          <w:sz w:val="18"/>
          <w:szCs w:val="18"/>
          <w:lang w:val="en-GB"/>
        </w:rPr>
      </w:pPr>
      <w:r w:rsidRPr="005B0627">
        <w:rPr>
          <w:rFonts w:ascii="Times New Roman" w:hAnsi="Times New Roman" w:cs="Times New Roman"/>
          <w:sz w:val="18"/>
          <w:szCs w:val="18"/>
          <w:lang w:val="en-GB"/>
        </w:rPr>
        <w:footnoteRef/>
      </w:r>
      <w:r w:rsidRPr="005B0627">
        <w:rPr>
          <w:rFonts w:ascii="Times New Roman" w:hAnsi="Times New Roman" w:cs="Times New Roman"/>
          <w:sz w:val="18"/>
          <w:szCs w:val="18"/>
          <w:lang w:val="en-GB"/>
        </w:rPr>
        <w:t xml:space="preserve"> </w:t>
      </w:r>
      <w:r w:rsidR="00AA0420">
        <w:rPr>
          <w:rFonts w:ascii="Times New Roman" w:hAnsi="Times New Roman" w:cs="Times New Roman"/>
          <w:sz w:val="18"/>
          <w:szCs w:val="18"/>
          <w:lang w:val="en-GB"/>
        </w:rPr>
        <w:t xml:space="preserve">Through </w:t>
      </w:r>
      <w:r w:rsidRPr="005B0627">
        <w:rPr>
          <w:rFonts w:ascii="Times New Roman" w:hAnsi="Times New Roman" w:cs="Times New Roman"/>
          <w:sz w:val="18"/>
          <w:szCs w:val="18"/>
          <w:lang w:val="en-GB"/>
        </w:rPr>
        <w:t>Western Union.</w:t>
      </w:r>
    </w:p>
  </w:footnote>
  <w:footnote w:id="7">
    <w:p w14:paraId="461B33E4" w14:textId="220FB6FF" w:rsidR="00790641" w:rsidRPr="005B0627" w:rsidRDefault="00790641" w:rsidP="00790641">
      <w:pPr>
        <w:pStyle w:val="FootnoteText"/>
        <w:rPr>
          <w:rFonts w:ascii="Times New Roman" w:hAnsi="Times New Roman" w:cs="Times New Roman"/>
          <w:noProof w:val="0"/>
          <w:sz w:val="18"/>
          <w:szCs w:val="18"/>
          <w:lang w:val="en-GB"/>
        </w:rPr>
      </w:pPr>
      <w:r w:rsidRPr="005B0627">
        <w:rPr>
          <w:rFonts w:ascii="Times New Roman" w:eastAsiaTheme="minorHAnsi" w:hAnsi="Times New Roman" w:cs="Times New Roman"/>
          <w:noProof w:val="0"/>
          <w:sz w:val="18"/>
          <w:szCs w:val="18"/>
          <w:lang w:val="en-GB"/>
        </w:rPr>
        <w:footnoteRef/>
      </w:r>
      <w:r w:rsidRPr="005B0627">
        <w:rPr>
          <w:rFonts w:ascii="Times New Roman" w:eastAsiaTheme="minorHAnsi" w:hAnsi="Times New Roman" w:cs="Times New Roman"/>
          <w:noProof w:val="0"/>
          <w:sz w:val="18"/>
          <w:szCs w:val="18"/>
          <w:lang w:val="en-GB"/>
        </w:rPr>
        <w:t xml:space="preserve"> Dat</w:t>
      </w:r>
      <w:r w:rsidR="00AA0420">
        <w:rPr>
          <w:rFonts w:ascii="Times New Roman" w:eastAsiaTheme="minorHAnsi" w:hAnsi="Times New Roman" w:cs="Times New Roman"/>
          <w:noProof w:val="0"/>
          <w:sz w:val="18"/>
          <w:szCs w:val="18"/>
          <w:lang w:val="en-GB"/>
        </w:rPr>
        <w:t xml:space="preserve">ed </w:t>
      </w:r>
      <w:r w:rsidRPr="005B0627">
        <w:rPr>
          <w:rFonts w:ascii="Times New Roman" w:eastAsiaTheme="minorHAnsi" w:hAnsi="Times New Roman" w:cs="Times New Roman"/>
          <w:noProof w:val="0"/>
          <w:sz w:val="18"/>
          <w:szCs w:val="18"/>
          <w:lang w:val="en-GB"/>
        </w:rPr>
        <w:t>17.11.2023.</w:t>
      </w:r>
    </w:p>
  </w:footnote>
  <w:footnote w:id="8">
    <w:p w14:paraId="0B84C2FB" w14:textId="72B7D89F" w:rsidR="004D4F7E" w:rsidRPr="005B0627" w:rsidRDefault="004D4F7E" w:rsidP="004D4F7E">
      <w:pPr>
        <w:pStyle w:val="NoSpacing"/>
        <w:rPr>
          <w:rFonts w:ascii="Times New Roman" w:hAnsi="Times New Roman" w:cs="Times New Roman"/>
          <w:sz w:val="18"/>
          <w:szCs w:val="18"/>
          <w:lang w:val="en-GB"/>
        </w:rPr>
      </w:pPr>
      <w:r w:rsidRPr="00B56044">
        <w:footnoteRef/>
      </w:r>
      <w:r w:rsidRPr="005B0627">
        <w:rPr>
          <w:rFonts w:ascii="Times New Roman" w:hAnsi="Times New Roman" w:cs="Times New Roman"/>
          <w:sz w:val="18"/>
          <w:szCs w:val="18"/>
          <w:lang w:val="en-GB"/>
        </w:rPr>
        <w:t>M</w:t>
      </w:r>
      <w:r w:rsidR="00AA0420">
        <w:rPr>
          <w:rFonts w:ascii="Times New Roman" w:hAnsi="Times New Roman" w:cs="Times New Roman"/>
          <w:sz w:val="18"/>
          <w:szCs w:val="18"/>
          <w:lang w:val="en-GB"/>
        </w:rPr>
        <w:t xml:space="preserve">arriage formalized on </w:t>
      </w:r>
      <w:r w:rsidRPr="005B0627">
        <w:rPr>
          <w:rFonts w:ascii="Times New Roman" w:hAnsi="Times New Roman" w:cs="Times New Roman"/>
          <w:sz w:val="18"/>
          <w:szCs w:val="18"/>
          <w:lang w:val="en-GB"/>
        </w:rPr>
        <w:t>1.10.2002.</w:t>
      </w:r>
    </w:p>
    <w:p w14:paraId="7F38E04F" w14:textId="77777777" w:rsidR="004D4F7E" w:rsidRPr="005B0627" w:rsidRDefault="004D4F7E" w:rsidP="004D4F7E">
      <w:pPr>
        <w:pStyle w:val="FootnoteText"/>
        <w:rPr>
          <w:noProof w:val="0"/>
          <w:lang w:val="en-GB"/>
        </w:rPr>
      </w:pPr>
    </w:p>
  </w:footnote>
  <w:footnote w:id="9">
    <w:p w14:paraId="0DEF5C29" w14:textId="52512595" w:rsidR="004770C7" w:rsidRPr="005B0627" w:rsidRDefault="004770C7" w:rsidP="00737962">
      <w:pPr>
        <w:pStyle w:val="FootnoteText"/>
        <w:rPr>
          <w:noProof w:val="0"/>
          <w:lang w:val="en-GB"/>
        </w:rPr>
      </w:pPr>
      <w:r w:rsidRPr="005B0627">
        <w:rPr>
          <w:rStyle w:val="FootnoteReference"/>
          <w:noProof w:val="0"/>
          <w:lang w:val="en-GB"/>
        </w:rPr>
        <w:footnoteRef/>
      </w:r>
      <w:r w:rsidRPr="005B0627">
        <w:rPr>
          <w:noProof w:val="0"/>
          <w:lang w:val="en-GB"/>
        </w:rPr>
        <w:t xml:space="preserve"> </w:t>
      </w:r>
      <w:r w:rsidR="009B2E35" w:rsidRPr="009B2E35">
        <w:rPr>
          <w:rFonts w:ascii="Times New Roman" w:hAnsi="Times New Roman" w:cs="Times New Roman"/>
          <w:noProof w:val="0"/>
          <w:sz w:val="18"/>
          <w:szCs w:val="18"/>
          <w:lang w:val="en-GB"/>
        </w:rPr>
        <w:t>According to the</w:t>
      </w:r>
      <w:r w:rsidR="009B2E35">
        <w:rPr>
          <w:rFonts w:ascii="Times New Roman" w:hAnsi="Times New Roman" w:cs="Times New Roman"/>
          <w:noProof w:val="0"/>
          <w:sz w:val="18"/>
          <w:szCs w:val="18"/>
          <w:lang w:val="en-GB"/>
        </w:rPr>
        <w:t xml:space="preserve"> off-the-plan contract dated </w:t>
      </w:r>
      <w:r w:rsidRPr="005B0627">
        <w:rPr>
          <w:rFonts w:ascii="Times New Roman" w:hAnsi="Times New Roman" w:cs="Times New Roman"/>
          <w:noProof w:val="0"/>
          <w:sz w:val="18"/>
          <w:szCs w:val="18"/>
          <w:lang w:val="en-GB"/>
        </w:rPr>
        <w:t xml:space="preserve">1.10.2001, </w:t>
      </w:r>
      <w:r w:rsidR="009B2E35">
        <w:rPr>
          <w:rFonts w:ascii="Times New Roman" w:hAnsi="Times New Roman" w:cs="Times New Roman"/>
          <w:noProof w:val="0"/>
          <w:sz w:val="18"/>
          <w:szCs w:val="18"/>
          <w:lang w:val="en-GB"/>
        </w:rPr>
        <w:t xml:space="preserve">full price will be </w:t>
      </w:r>
      <w:r w:rsidR="00B07E8F" w:rsidRPr="005B0627">
        <w:rPr>
          <w:rFonts w:ascii="Times New Roman" w:hAnsi="Times New Roman" w:cs="Times New Roman"/>
          <w:noProof w:val="0"/>
          <w:sz w:val="18"/>
          <w:szCs w:val="18"/>
          <w:lang w:val="en-GB"/>
        </w:rPr>
        <w:t xml:space="preserve">USD </w:t>
      </w:r>
      <w:r w:rsidRPr="005B0627">
        <w:rPr>
          <w:rFonts w:ascii="Times New Roman" w:hAnsi="Times New Roman" w:cs="Times New Roman"/>
          <w:noProof w:val="0"/>
          <w:sz w:val="18"/>
          <w:szCs w:val="18"/>
          <w:lang w:val="en-GB"/>
        </w:rPr>
        <w:t xml:space="preserve">26,000 </w:t>
      </w:r>
      <w:r w:rsidR="00FC3A88" w:rsidRPr="005B0627">
        <w:rPr>
          <w:rFonts w:ascii="Times New Roman" w:hAnsi="Times New Roman" w:cs="Times New Roman"/>
          <w:noProof w:val="0"/>
          <w:sz w:val="18"/>
          <w:szCs w:val="18"/>
          <w:lang w:val="en-GB"/>
        </w:rPr>
        <w:t xml:space="preserve">and </w:t>
      </w:r>
      <w:r w:rsidR="00B07E8F">
        <w:rPr>
          <w:rFonts w:ascii="Times New Roman" w:hAnsi="Times New Roman" w:cs="Times New Roman"/>
          <w:noProof w:val="0"/>
          <w:sz w:val="18"/>
          <w:szCs w:val="18"/>
          <w:lang w:val="en-GB"/>
        </w:rPr>
        <w:t xml:space="preserve">it is stated that </w:t>
      </w:r>
      <w:r w:rsidR="00B07E8F" w:rsidRPr="005B0627">
        <w:rPr>
          <w:rFonts w:ascii="Times New Roman" w:hAnsi="Times New Roman" w:cs="Times New Roman"/>
          <w:noProof w:val="0"/>
          <w:sz w:val="18"/>
          <w:szCs w:val="18"/>
          <w:lang w:val="en-GB"/>
        </w:rPr>
        <w:t xml:space="preserve">USD </w:t>
      </w:r>
      <w:r w:rsidRPr="005B0627">
        <w:rPr>
          <w:rFonts w:ascii="Times New Roman" w:hAnsi="Times New Roman" w:cs="Times New Roman"/>
          <w:noProof w:val="0"/>
          <w:sz w:val="18"/>
          <w:szCs w:val="18"/>
          <w:lang w:val="en-GB"/>
        </w:rPr>
        <w:t xml:space="preserve">10,000 </w:t>
      </w:r>
      <w:r w:rsidR="00B07E8F">
        <w:rPr>
          <w:rFonts w:ascii="Times New Roman" w:hAnsi="Times New Roman" w:cs="Times New Roman"/>
          <w:noProof w:val="0"/>
          <w:sz w:val="18"/>
          <w:szCs w:val="18"/>
          <w:lang w:val="en-GB"/>
        </w:rPr>
        <w:t>were paid on the date of the signing</w:t>
      </w:r>
      <w:r w:rsidR="00FC3A88" w:rsidRPr="005B0627">
        <w:rPr>
          <w:rFonts w:ascii="Times New Roman" w:hAnsi="Times New Roman" w:cs="Times New Roman"/>
          <w:noProof w:val="0"/>
          <w:sz w:val="18"/>
          <w:szCs w:val="18"/>
          <w:lang w:val="en-GB"/>
        </w:rPr>
        <w:t xml:space="preserve"> and </w:t>
      </w:r>
      <w:r w:rsidR="00B07E8F">
        <w:rPr>
          <w:rFonts w:ascii="Times New Roman" w:hAnsi="Times New Roman" w:cs="Times New Roman"/>
          <w:noProof w:val="0"/>
          <w:sz w:val="18"/>
          <w:szCs w:val="18"/>
          <w:lang w:val="en-GB"/>
        </w:rPr>
        <w:t xml:space="preserve">the other payments according to a payment plan up to finalization of contract. </w:t>
      </w:r>
    </w:p>
  </w:footnote>
  <w:footnote w:id="10">
    <w:p w14:paraId="400A506D" w14:textId="4E3BD10A" w:rsidR="005779EF" w:rsidRPr="005B0627" w:rsidRDefault="005779EF" w:rsidP="005779EF">
      <w:pPr>
        <w:pStyle w:val="FootnoteText"/>
        <w:rPr>
          <w:noProof w:val="0"/>
          <w:lang w:val="en-GB"/>
        </w:rPr>
      </w:pPr>
      <w:r w:rsidRPr="005B0627">
        <w:rPr>
          <w:rStyle w:val="FootnoteReference"/>
          <w:noProof w:val="0"/>
          <w:lang w:val="en-GB"/>
        </w:rPr>
        <w:footnoteRef/>
      </w:r>
      <w:r w:rsidRPr="005B0627">
        <w:rPr>
          <w:noProof w:val="0"/>
          <w:lang w:val="en-GB"/>
        </w:rPr>
        <w:t xml:space="preserve"> </w:t>
      </w:r>
      <w:r w:rsidR="00B07E8F" w:rsidRPr="00B07E8F">
        <w:rPr>
          <w:rFonts w:ascii="Times New Roman" w:hAnsi="Times New Roman" w:cs="Times New Roman"/>
          <w:noProof w:val="0"/>
          <w:sz w:val="18"/>
          <w:szCs w:val="18"/>
          <w:lang w:val="en-GB"/>
        </w:rPr>
        <w:t xml:space="preserve">Under law </w:t>
      </w:r>
      <w:r w:rsidR="00B07E8F">
        <w:rPr>
          <w:rFonts w:ascii="Times New Roman" w:hAnsi="Times New Roman" w:cs="Times New Roman"/>
          <w:noProof w:val="0"/>
          <w:sz w:val="18"/>
          <w:szCs w:val="18"/>
          <w:lang w:val="en-GB"/>
        </w:rPr>
        <w:t xml:space="preserve">no. </w:t>
      </w:r>
      <w:r w:rsidRPr="005B0627">
        <w:rPr>
          <w:rFonts w:ascii="Times New Roman" w:hAnsi="Times New Roman" w:cs="Times New Roman"/>
          <w:noProof w:val="0"/>
          <w:sz w:val="18"/>
          <w:szCs w:val="18"/>
          <w:lang w:val="en-GB"/>
        </w:rPr>
        <w:t>5840, date</w:t>
      </w:r>
      <w:r w:rsidR="00B07E8F">
        <w:rPr>
          <w:rFonts w:ascii="Times New Roman" w:hAnsi="Times New Roman" w:cs="Times New Roman"/>
          <w:noProof w:val="0"/>
          <w:sz w:val="18"/>
          <w:szCs w:val="18"/>
          <w:lang w:val="en-GB"/>
        </w:rPr>
        <w:t>d</w:t>
      </w:r>
      <w:r w:rsidRPr="005B0627">
        <w:rPr>
          <w:rFonts w:ascii="Times New Roman" w:hAnsi="Times New Roman" w:cs="Times New Roman"/>
          <w:noProof w:val="0"/>
          <w:sz w:val="18"/>
          <w:szCs w:val="18"/>
          <w:lang w:val="en-GB"/>
        </w:rPr>
        <w:t xml:space="preserve"> 20.2.1979 "</w:t>
      </w:r>
      <w:r w:rsidR="00B07E8F">
        <w:rPr>
          <w:rFonts w:ascii="Times New Roman" w:hAnsi="Times New Roman" w:cs="Times New Roman"/>
          <w:noProof w:val="0"/>
          <w:sz w:val="18"/>
          <w:szCs w:val="18"/>
          <w:lang w:val="en-GB"/>
        </w:rPr>
        <w:t>On the registration of civil registry acts</w:t>
      </w:r>
      <w:r w:rsidRPr="005B0627">
        <w:rPr>
          <w:rFonts w:ascii="Times New Roman" w:hAnsi="Times New Roman" w:cs="Times New Roman"/>
          <w:noProof w:val="0"/>
          <w:sz w:val="18"/>
          <w:szCs w:val="18"/>
          <w:lang w:val="en-GB"/>
        </w:rPr>
        <w:t xml:space="preserve">” </w:t>
      </w:r>
      <w:r w:rsidR="00B07E8F">
        <w:rPr>
          <w:rFonts w:ascii="Times New Roman" w:hAnsi="Times New Roman" w:cs="Times New Roman"/>
          <w:noProof w:val="0"/>
          <w:sz w:val="18"/>
          <w:szCs w:val="18"/>
          <w:lang w:val="en-GB"/>
        </w:rPr>
        <w:t xml:space="preserve">the announcement of the marriage </w:t>
      </w:r>
      <w:r w:rsidR="000E5744">
        <w:rPr>
          <w:rFonts w:ascii="Times New Roman" w:hAnsi="Times New Roman" w:cs="Times New Roman"/>
          <w:noProof w:val="0"/>
          <w:sz w:val="18"/>
          <w:szCs w:val="18"/>
          <w:lang w:val="en-GB"/>
        </w:rPr>
        <w:t xml:space="preserve">must be displayed 15 days prior to the formalization of marriage. </w:t>
      </w:r>
    </w:p>
  </w:footnote>
  <w:footnote w:id="11">
    <w:p w14:paraId="4171BC99" w14:textId="39354CD2" w:rsidR="001E15C0" w:rsidRPr="005B0627" w:rsidRDefault="001E15C0" w:rsidP="001E15C0">
      <w:pPr>
        <w:pStyle w:val="FootnoteText"/>
        <w:rPr>
          <w:noProof w:val="0"/>
          <w:lang w:val="en-GB"/>
        </w:rPr>
      </w:pPr>
      <w:r w:rsidRPr="005B0627">
        <w:rPr>
          <w:rStyle w:val="FootnoteReference"/>
          <w:noProof w:val="0"/>
          <w:lang w:val="en-GB"/>
        </w:rPr>
        <w:footnoteRef/>
      </w:r>
      <w:r w:rsidRPr="005B0627">
        <w:rPr>
          <w:noProof w:val="0"/>
          <w:lang w:val="en-GB"/>
        </w:rPr>
        <w:t xml:space="preserve"> </w:t>
      </w:r>
      <w:r w:rsidR="002D752B" w:rsidRPr="002D752B">
        <w:rPr>
          <w:rFonts w:ascii="Times New Roman" w:hAnsi="Times New Roman" w:cs="Times New Roman"/>
          <w:noProof w:val="0"/>
          <w:sz w:val="18"/>
          <w:szCs w:val="18"/>
          <w:lang w:val="en-GB"/>
        </w:rPr>
        <w:t>The Commission,</w:t>
      </w:r>
      <w:r w:rsidR="002D752B">
        <w:rPr>
          <w:rFonts w:ascii="Times New Roman" w:hAnsi="Times New Roman" w:cs="Times New Roman"/>
          <w:noProof w:val="0"/>
          <w:sz w:val="18"/>
          <w:szCs w:val="18"/>
          <w:lang w:val="en-GB"/>
        </w:rPr>
        <w:t xml:space="preserve"> in its final analysis, has taken for granted the payment for the apartment in three instalments</w:t>
      </w:r>
      <w:r w:rsidR="003F2BFD">
        <w:rPr>
          <w:rFonts w:ascii="Times New Roman" w:hAnsi="Times New Roman" w:cs="Times New Roman"/>
          <w:noProof w:val="0"/>
          <w:sz w:val="18"/>
          <w:szCs w:val="18"/>
          <w:lang w:val="en-GB"/>
        </w:rPr>
        <w:t xml:space="preserve"> paid in USD at the exchange rate of the respective month declared in the submissions by the assessee, </w:t>
      </w:r>
      <w:r w:rsidR="00BE58A5">
        <w:rPr>
          <w:rFonts w:ascii="Times New Roman" w:hAnsi="Times New Roman" w:cs="Times New Roman"/>
          <w:noProof w:val="0"/>
          <w:sz w:val="18"/>
          <w:szCs w:val="18"/>
          <w:lang w:val="en-GB"/>
        </w:rPr>
        <w:t>finding a total value lower than the value in ALL of the sales</w:t>
      </w:r>
      <w:r w:rsidR="005C49DD">
        <w:rPr>
          <w:rFonts w:ascii="Times New Roman" w:hAnsi="Times New Roman" w:cs="Times New Roman"/>
          <w:noProof w:val="0"/>
          <w:sz w:val="18"/>
          <w:szCs w:val="18"/>
          <w:lang w:val="en-GB"/>
        </w:rPr>
        <w:t xml:space="preserve"> contract</w:t>
      </w:r>
      <w:r w:rsidR="00BE58A5">
        <w:rPr>
          <w:rFonts w:ascii="Times New Roman" w:hAnsi="Times New Roman" w:cs="Times New Roman"/>
          <w:noProof w:val="0"/>
          <w:sz w:val="18"/>
          <w:szCs w:val="18"/>
          <w:lang w:val="en-GB"/>
        </w:rPr>
        <w:t xml:space="preserve"> </w:t>
      </w:r>
      <w:r w:rsidRPr="005B0627">
        <w:rPr>
          <w:rFonts w:ascii="Times New Roman" w:hAnsi="Times New Roman" w:cs="Times New Roman"/>
          <w:noProof w:val="0"/>
          <w:sz w:val="18"/>
          <w:szCs w:val="18"/>
          <w:lang w:val="en-GB"/>
        </w:rPr>
        <w:t>(</w:t>
      </w:r>
      <w:r w:rsidR="00BE58A5">
        <w:rPr>
          <w:rFonts w:ascii="Times New Roman" w:hAnsi="Times New Roman" w:cs="Times New Roman"/>
          <w:noProof w:val="0"/>
          <w:sz w:val="18"/>
          <w:szCs w:val="18"/>
          <w:lang w:val="en-GB"/>
        </w:rPr>
        <w:t xml:space="preserve">ALL </w:t>
      </w:r>
      <w:r w:rsidRPr="005B0627">
        <w:rPr>
          <w:rFonts w:ascii="Times New Roman" w:hAnsi="Times New Roman" w:cs="Times New Roman"/>
          <w:noProof w:val="0"/>
          <w:sz w:val="18"/>
          <w:szCs w:val="18"/>
          <w:lang w:val="en-GB"/>
        </w:rPr>
        <w:t xml:space="preserve">2,900,770). </w:t>
      </w:r>
    </w:p>
  </w:footnote>
  <w:footnote w:id="12">
    <w:p w14:paraId="3FB6DD5B" w14:textId="776D289E" w:rsidR="001E15C0" w:rsidRPr="005B0627" w:rsidRDefault="001E15C0" w:rsidP="001E15C0">
      <w:pPr>
        <w:pStyle w:val="FootnoteText"/>
        <w:rPr>
          <w:noProof w:val="0"/>
          <w:lang w:val="en-GB"/>
        </w:rPr>
      </w:pPr>
      <w:r w:rsidRPr="0006610F">
        <w:rPr>
          <w:rStyle w:val="FootnoteReference"/>
          <w:noProof w:val="0"/>
          <w:lang w:val="en-GB"/>
        </w:rPr>
        <w:footnoteRef/>
      </w:r>
      <w:r w:rsidRPr="0006610F">
        <w:rPr>
          <w:noProof w:val="0"/>
          <w:lang w:val="en-GB"/>
        </w:rPr>
        <w:t xml:space="preserve"> </w:t>
      </w:r>
      <w:r w:rsidR="00EF3852" w:rsidRPr="0006610F">
        <w:rPr>
          <w:rFonts w:ascii="Times New Roman" w:hAnsi="Times New Roman" w:cs="Times New Roman"/>
          <w:noProof w:val="0"/>
          <w:lang w:val="en-GB"/>
        </w:rPr>
        <w:t>The</w:t>
      </w:r>
      <w:r w:rsidR="00015C7A" w:rsidRPr="0006610F">
        <w:rPr>
          <w:rFonts w:ascii="Times New Roman" w:hAnsi="Times New Roman" w:cs="Times New Roman"/>
          <w:noProof w:val="0"/>
          <w:lang w:val="en-GB"/>
        </w:rPr>
        <w:t xml:space="preserve"> difference according to the applicable sale</w:t>
      </w:r>
      <w:r w:rsidR="0006610F" w:rsidRPr="0006610F">
        <w:rPr>
          <w:rFonts w:ascii="Times New Roman" w:hAnsi="Times New Roman" w:cs="Times New Roman"/>
          <w:noProof w:val="0"/>
          <w:lang w:val="en-GB"/>
        </w:rPr>
        <w:t xml:space="preserve"> [exchange] rate</w:t>
      </w:r>
      <w:r w:rsidR="00015C7A" w:rsidRPr="0006610F">
        <w:rPr>
          <w:rFonts w:ascii="Times New Roman" w:hAnsi="Times New Roman" w:cs="Times New Roman"/>
          <w:noProof w:val="0"/>
          <w:lang w:val="en-GB"/>
        </w:rPr>
        <w:t>.</w:t>
      </w:r>
      <w:r w:rsidR="00015C7A">
        <w:rPr>
          <w:rFonts w:ascii="Times New Roman" w:hAnsi="Times New Roman" w:cs="Times New Roman"/>
          <w:noProof w:val="0"/>
          <w:lang w:val="en-GB"/>
        </w:rPr>
        <w:t xml:space="preserve"> </w:t>
      </w:r>
      <w:r w:rsidR="00EF3852">
        <w:rPr>
          <w:noProof w:val="0"/>
          <w:lang w:val="en-GB"/>
        </w:rPr>
        <w:t xml:space="preserve"> </w:t>
      </w:r>
    </w:p>
  </w:footnote>
  <w:footnote w:id="13">
    <w:p w14:paraId="45E3F973" w14:textId="1DAC6382" w:rsidR="00984FF3" w:rsidRDefault="001C2608" w:rsidP="001C2608">
      <w:pPr>
        <w:tabs>
          <w:tab w:val="left" w:pos="975"/>
        </w:tabs>
        <w:jc w:val="both"/>
        <w:rPr>
          <w:rFonts w:ascii="Times New Roman" w:hAnsi="Times New Roman" w:cs="Times New Roman"/>
          <w:noProof w:val="0"/>
          <w:color w:val="000000"/>
          <w:sz w:val="20"/>
          <w:szCs w:val="20"/>
          <w:lang w:val="en-GB"/>
        </w:rPr>
      </w:pPr>
      <w:r w:rsidRPr="005B0627">
        <w:rPr>
          <w:rStyle w:val="FootnoteReference"/>
          <w:noProof w:val="0"/>
          <w:lang w:val="en-GB"/>
        </w:rPr>
        <w:footnoteRef/>
      </w:r>
      <w:r w:rsidRPr="005B0627">
        <w:rPr>
          <w:rFonts w:ascii="Times New Roman" w:hAnsi="Times New Roman" w:cs="Times New Roman"/>
          <w:noProof w:val="0"/>
          <w:color w:val="000000"/>
          <w:sz w:val="20"/>
          <w:szCs w:val="20"/>
          <w:lang w:val="en-GB"/>
        </w:rPr>
        <w:t xml:space="preserve">, </w:t>
      </w:r>
      <w:r w:rsidR="0008370C" w:rsidRPr="0008370C">
        <w:rPr>
          <w:rFonts w:ascii="Times New Roman" w:hAnsi="Times New Roman" w:cs="Times New Roman"/>
          <w:noProof w:val="0"/>
          <w:color w:val="000000"/>
          <w:sz w:val="20"/>
          <w:szCs w:val="20"/>
          <w:lang w:val="en-GB"/>
        </w:rPr>
        <w:t>Specifically, according to Article 4, p</w:t>
      </w:r>
      <w:r w:rsidR="0008370C">
        <w:rPr>
          <w:rFonts w:ascii="Times New Roman" w:hAnsi="Times New Roman" w:cs="Times New Roman"/>
          <w:noProof w:val="0"/>
          <w:color w:val="000000"/>
          <w:sz w:val="20"/>
          <w:szCs w:val="20"/>
          <w:lang w:val="en-GB"/>
        </w:rPr>
        <w:t>ara.</w:t>
      </w:r>
      <w:r w:rsidR="00984FF3">
        <w:rPr>
          <w:rFonts w:ascii="Times New Roman" w:hAnsi="Times New Roman" w:cs="Times New Roman"/>
          <w:noProof w:val="0"/>
          <w:color w:val="000000"/>
          <w:sz w:val="20"/>
          <w:szCs w:val="20"/>
          <w:lang w:val="en-GB"/>
        </w:rPr>
        <w:t xml:space="preserve"> d, </w:t>
      </w:r>
      <w:r w:rsidR="0008370C" w:rsidRPr="0008370C">
        <w:rPr>
          <w:rFonts w:ascii="Times New Roman" w:hAnsi="Times New Roman" w:cs="Times New Roman"/>
          <w:noProof w:val="0"/>
          <w:color w:val="000000"/>
          <w:sz w:val="20"/>
          <w:szCs w:val="20"/>
          <w:lang w:val="en-GB"/>
        </w:rPr>
        <w:t xml:space="preserve">of Law No. 9049, dated 10.04.2003, as amended, it is foreseen that </w:t>
      </w:r>
      <w:r w:rsidR="00984FF3">
        <w:rPr>
          <w:rFonts w:ascii="Times New Roman" w:hAnsi="Times New Roman" w:cs="Times New Roman"/>
          <w:noProof w:val="0"/>
          <w:color w:val="000000"/>
          <w:sz w:val="20"/>
          <w:szCs w:val="20"/>
          <w:lang w:val="en-GB"/>
        </w:rPr>
        <w:t xml:space="preserve">the subjects/assessees </w:t>
      </w:r>
      <w:r w:rsidR="0008370C" w:rsidRPr="0008370C">
        <w:rPr>
          <w:rFonts w:ascii="Times New Roman" w:hAnsi="Times New Roman" w:cs="Times New Roman"/>
          <w:noProof w:val="0"/>
          <w:color w:val="000000"/>
          <w:sz w:val="20"/>
          <w:szCs w:val="20"/>
          <w:lang w:val="en-GB"/>
        </w:rPr>
        <w:t>have the obligation to declare “the value of liquidity, cash balance outside the banking system, in current accounts, in deposits, in treasury bills and loans, in</w:t>
      </w:r>
      <w:r w:rsidR="00EF3852">
        <w:rPr>
          <w:rFonts w:ascii="Times New Roman" w:hAnsi="Times New Roman" w:cs="Times New Roman"/>
          <w:noProof w:val="0"/>
          <w:color w:val="000000"/>
          <w:sz w:val="20"/>
          <w:szCs w:val="20"/>
          <w:lang w:val="en-GB"/>
        </w:rPr>
        <w:t xml:space="preserve"> ALL o</w:t>
      </w:r>
      <w:r w:rsidR="0008370C" w:rsidRPr="0008370C">
        <w:rPr>
          <w:rFonts w:ascii="Times New Roman" w:hAnsi="Times New Roman" w:cs="Times New Roman"/>
          <w:noProof w:val="0"/>
          <w:color w:val="000000"/>
          <w:sz w:val="20"/>
          <w:szCs w:val="20"/>
          <w:lang w:val="en-GB"/>
        </w:rPr>
        <w:t xml:space="preserve">r in foreign currency”. Also, according to Article 7, </w:t>
      </w:r>
      <w:r w:rsidR="00EF3852" w:rsidRPr="0008370C">
        <w:rPr>
          <w:rFonts w:ascii="Times New Roman" w:hAnsi="Times New Roman" w:cs="Times New Roman"/>
          <w:noProof w:val="0"/>
          <w:color w:val="000000"/>
          <w:sz w:val="20"/>
          <w:szCs w:val="20"/>
          <w:lang w:val="en-GB"/>
        </w:rPr>
        <w:t>p</w:t>
      </w:r>
      <w:r w:rsidR="00EF3852">
        <w:rPr>
          <w:rFonts w:ascii="Times New Roman" w:hAnsi="Times New Roman" w:cs="Times New Roman"/>
          <w:noProof w:val="0"/>
          <w:color w:val="000000"/>
          <w:sz w:val="20"/>
          <w:szCs w:val="20"/>
          <w:lang w:val="en-GB"/>
        </w:rPr>
        <w:t>ara</w:t>
      </w:r>
      <w:r w:rsidR="00EF3852" w:rsidRPr="0008370C">
        <w:rPr>
          <w:rFonts w:ascii="Times New Roman" w:hAnsi="Times New Roman" w:cs="Times New Roman"/>
          <w:noProof w:val="0"/>
          <w:color w:val="000000"/>
          <w:sz w:val="20"/>
          <w:szCs w:val="20"/>
          <w:lang w:val="en-GB"/>
        </w:rPr>
        <w:t xml:space="preserve"> </w:t>
      </w:r>
      <w:r w:rsidR="0008370C" w:rsidRPr="0008370C">
        <w:rPr>
          <w:rFonts w:ascii="Times New Roman" w:hAnsi="Times New Roman" w:cs="Times New Roman"/>
          <w:noProof w:val="0"/>
          <w:color w:val="000000"/>
          <w:sz w:val="20"/>
          <w:szCs w:val="20"/>
          <w:lang w:val="en-GB"/>
        </w:rPr>
        <w:t>1 of the same law, “the periodic declaration shall reflect only the changes that have occurred in assets, financial liabilities and private interests</w:t>
      </w:r>
      <w:r w:rsidR="00EF3852">
        <w:rPr>
          <w:rFonts w:ascii="Times New Roman" w:hAnsi="Times New Roman" w:cs="Times New Roman"/>
          <w:noProof w:val="0"/>
          <w:color w:val="000000"/>
          <w:sz w:val="20"/>
          <w:szCs w:val="20"/>
          <w:lang w:val="en-GB"/>
        </w:rPr>
        <w:t xml:space="preserve">”. </w:t>
      </w:r>
      <w:r w:rsidR="0008370C">
        <w:rPr>
          <w:rFonts w:ascii="Times New Roman" w:hAnsi="Times New Roman" w:cs="Times New Roman"/>
          <w:noProof w:val="0"/>
          <w:color w:val="000000"/>
          <w:sz w:val="20"/>
          <w:szCs w:val="20"/>
          <w:lang w:val="en-GB"/>
        </w:rPr>
        <w:t xml:space="preserve">       </w:t>
      </w:r>
    </w:p>
    <w:p w14:paraId="0CB0302D" w14:textId="77777777" w:rsidR="001C2608" w:rsidRPr="005B0627" w:rsidRDefault="001C2608" w:rsidP="001C2608">
      <w:pPr>
        <w:pStyle w:val="FootnoteText"/>
        <w:rPr>
          <w:noProof w:val="0"/>
          <w:lang w:val="en-GB"/>
        </w:rPr>
      </w:pPr>
    </w:p>
  </w:footnote>
  <w:footnote w:id="14">
    <w:p w14:paraId="75BD2CF4" w14:textId="1A6E7A6C" w:rsidR="001C2608" w:rsidRPr="005B0627" w:rsidRDefault="001C2608" w:rsidP="001C2608">
      <w:pPr>
        <w:tabs>
          <w:tab w:val="left" w:pos="975"/>
        </w:tabs>
        <w:jc w:val="both"/>
        <w:rPr>
          <w:rFonts w:ascii="Times New Roman" w:hAnsi="Times New Roman" w:cs="Times New Roman"/>
          <w:noProof w:val="0"/>
          <w:color w:val="000000"/>
          <w:sz w:val="24"/>
          <w:szCs w:val="24"/>
          <w:lang w:val="en-GB"/>
        </w:rPr>
      </w:pPr>
      <w:r w:rsidRPr="005B0627">
        <w:rPr>
          <w:rStyle w:val="FootnoteReference"/>
          <w:noProof w:val="0"/>
          <w:lang w:val="en-GB"/>
        </w:rPr>
        <w:footnoteRef/>
      </w:r>
      <w:r w:rsidRPr="005B0627">
        <w:rPr>
          <w:noProof w:val="0"/>
          <w:lang w:val="en-GB"/>
        </w:rPr>
        <w:t xml:space="preserve"> </w:t>
      </w:r>
      <w:r w:rsidR="00E32451" w:rsidRPr="00E32451">
        <w:rPr>
          <w:rFonts w:ascii="Times New Roman" w:hAnsi="Times New Roman" w:cs="Times New Roman"/>
          <w:noProof w:val="0"/>
          <w:color w:val="000000"/>
          <w:sz w:val="20"/>
          <w:szCs w:val="20"/>
          <w:lang w:val="en-GB"/>
        </w:rPr>
        <w:t xml:space="preserve">The same approach was followed by the Appeal </w:t>
      </w:r>
      <w:r w:rsidR="00D90596">
        <w:rPr>
          <w:rFonts w:ascii="Times New Roman" w:hAnsi="Times New Roman" w:cs="Times New Roman"/>
          <w:noProof w:val="0"/>
          <w:color w:val="000000"/>
          <w:sz w:val="20"/>
          <w:szCs w:val="20"/>
          <w:lang w:val="en-GB"/>
        </w:rPr>
        <w:t xml:space="preserve">Chamber </w:t>
      </w:r>
      <w:r w:rsidR="00E32451" w:rsidRPr="00E32451">
        <w:rPr>
          <w:rFonts w:ascii="Times New Roman" w:hAnsi="Times New Roman" w:cs="Times New Roman"/>
          <w:noProof w:val="0"/>
          <w:color w:val="000000"/>
          <w:sz w:val="20"/>
          <w:szCs w:val="20"/>
          <w:lang w:val="en-GB"/>
        </w:rPr>
        <w:t>in decision no. 23, dated 23.09.2019, supporting the Commission's assessment and not recognizing as legitimate the alleged profit from the sale of the vehicle, due to the lack of economic logic and reliable evidence justifying the price increase.</w:t>
      </w:r>
      <w:r w:rsidR="00D90596">
        <w:rPr>
          <w:rFonts w:ascii="Times New Roman" w:hAnsi="Times New Roman" w:cs="Times New Roman"/>
          <w:noProof w:val="0"/>
          <w:color w:val="000000"/>
          <w:sz w:val="20"/>
          <w:szCs w:val="20"/>
          <w:lang w:val="en-GB"/>
        </w:rPr>
        <w:t xml:space="preserve"> </w:t>
      </w:r>
    </w:p>
    <w:p w14:paraId="7572857F" w14:textId="77777777" w:rsidR="001C2608" w:rsidRPr="005B0627" w:rsidRDefault="001C2608" w:rsidP="001C2608">
      <w:pPr>
        <w:pStyle w:val="FootnoteText"/>
        <w:rPr>
          <w:noProof w:val="0"/>
          <w:lang w:val="en-GB"/>
        </w:rPr>
      </w:pPr>
    </w:p>
  </w:footnote>
  <w:footnote w:id="15">
    <w:p w14:paraId="2E46D791" w14:textId="21024D9C" w:rsidR="004A654D" w:rsidRPr="00743F11" w:rsidRDefault="004A654D" w:rsidP="00E90EB1">
      <w:pPr>
        <w:pStyle w:val="FootnoteText"/>
        <w:jc w:val="both"/>
        <w:rPr>
          <w:lang w:val="en-US"/>
        </w:rPr>
      </w:pPr>
      <w:r w:rsidRPr="005B0627">
        <w:rPr>
          <w:rStyle w:val="FootnoteReference"/>
          <w:rFonts w:ascii="Times New Roman" w:hAnsi="Times New Roman" w:cs="Times New Roman"/>
          <w:noProof w:val="0"/>
          <w:lang w:val="en-GB"/>
        </w:rPr>
        <w:footnoteRef/>
      </w:r>
      <w:r w:rsidRPr="005B0627">
        <w:rPr>
          <w:rFonts w:ascii="Times New Roman" w:hAnsi="Times New Roman" w:cs="Times New Roman"/>
          <w:noProof w:val="0"/>
          <w:lang w:val="en-GB"/>
        </w:rPr>
        <w:t xml:space="preserve"> </w:t>
      </w:r>
      <w:r w:rsidRPr="005B0627">
        <w:rPr>
          <w:rFonts w:ascii="Times New Roman" w:hAnsi="Times New Roman" w:cs="Times New Roman"/>
          <w:noProof w:val="0"/>
          <w:sz w:val="18"/>
          <w:szCs w:val="18"/>
          <w:lang w:val="en-GB"/>
        </w:rPr>
        <w:t>(</w:t>
      </w:r>
      <w:r w:rsidRPr="005B0627">
        <w:rPr>
          <w:rFonts w:ascii="Times New Roman" w:hAnsi="Times New Roman" w:cs="Times New Roman"/>
          <w:noProof w:val="0"/>
          <w:sz w:val="18"/>
          <w:szCs w:val="18"/>
          <w:lang w:val="en-GB"/>
        </w:rPr>
        <w:t xml:space="preserve">i) </w:t>
      </w:r>
      <w:r w:rsidR="00296D79">
        <w:rPr>
          <w:rFonts w:ascii="Times New Roman" w:hAnsi="Times New Roman" w:cs="Times New Roman"/>
          <w:noProof w:val="0"/>
          <w:sz w:val="18"/>
          <w:szCs w:val="18"/>
          <w:lang w:val="en-GB"/>
        </w:rPr>
        <w:t xml:space="preserve">On a vehicle purchased in February </w:t>
      </w:r>
      <w:r w:rsidRPr="005B0627">
        <w:rPr>
          <w:rFonts w:ascii="Times New Roman" w:hAnsi="Times New Roman" w:cs="Times New Roman"/>
          <w:noProof w:val="0"/>
          <w:sz w:val="18"/>
          <w:szCs w:val="18"/>
          <w:lang w:val="en-GB"/>
        </w:rPr>
        <w:t xml:space="preserve">2009, </w:t>
      </w:r>
      <w:r w:rsidR="00296D79">
        <w:rPr>
          <w:rFonts w:ascii="Times New Roman" w:hAnsi="Times New Roman" w:cs="Times New Roman"/>
          <w:noProof w:val="0"/>
          <w:sz w:val="18"/>
          <w:szCs w:val="18"/>
          <w:lang w:val="en-GB"/>
        </w:rPr>
        <w:t xml:space="preserve">the Commission </w:t>
      </w:r>
      <w:r w:rsidR="00580B27">
        <w:rPr>
          <w:rFonts w:ascii="Times New Roman" w:hAnsi="Times New Roman" w:cs="Times New Roman"/>
          <w:noProof w:val="0"/>
          <w:sz w:val="18"/>
          <w:szCs w:val="18"/>
          <w:lang w:val="en-GB"/>
        </w:rPr>
        <w:t xml:space="preserve">has carried out a </w:t>
      </w:r>
      <w:r w:rsidRPr="005B0627">
        <w:rPr>
          <w:rFonts w:ascii="Times New Roman" w:hAnsi="Times New Roman" w:cs="Times New Roman"/>
          <w:noProof w:val="0"/>
          <w:sz w:val="18"/>
          <w:szCs w:val="18"/>
          <w:lang w:val="en-GB"/>
        </w:rPr>
        <w:t>financia</w:t>
      </w:r>
      <w:r w:rsidR="00580B27">
        <w:rPr>
          <w:rFonts w:ascii="Times New Roman" w:hAnsi="Times New Roman" w:cs="Times New Roman"/>
          <w:noProof w:val="0"/>
          <w:sz w:val="18"/>
          <w:szCs w:val="18"/>
          <w:lang w:val="en-GB"/>
        </w:rPr>
        <w:t xml:space="preserve">l analysis where he included income and expenses for </w:t>
      </w:r>
      <w:r w:rsidRPr="005B0627">
        <w:rPr>
          <w:rFonts w:ascii="Times New Roman" w:hAnsi="Times New Roman" w:cs="Times New Roman"/>
          <w:noProof w:val="0"/>
          <w:sz w:val="18"/>
          <w:szCs w:val="18"/>
          <w:lang w:val="en-GB"/>
        </w:rPr>
        <w:t>12 m</w:t>
      </w:r>
      <w:r w:rsidR="00580B27">
        <w:rPr>
          <w:rFonts w:ascii="Times New Roman" w:hAnsi="Times New Roman" w:cs="Times New Roman"/>
          <w:noProof w:val="0"/>
          <w:sz w:val="18"/>
          <w:szCs w:val="18"/>
          <w:lang w:val="en-GB"/>
        </w:rPr>
        <w:t>onths</w:t>
      </w:r>
      <w:r w:rsidR="002636C7">
        <w:rPr>
          <w:rFonts w:ascii="Times New Roman" w:hAnsi="Times New Roman" w:cs="Times New Roman"/>
          <w:noProof w:val="0"/>
          <w:sz w:val="18"/>
          <w:szCs w:val="18"/>
          <w:lang w:val="en-GB"/>
        </w:rPr>
        <w:t>;</w:t>
      </w:r>
      <w:r w:rsidRPr="005B0627">
        <w:rPr>
          <w:rFonts w:ascii="Times New Roman" w:hAnsi="Times New Roman" w:cs="Times New Roman"/>
          <w:noProof w:val="0"/>
          <w:sz w:val="18"/>
          <w:szCs w:val="18"/>
          <w:lang w:val="en-GB"/>
        </w:rPr>
        <w:t xml:space="preserve"> (ii) </w:t>
      </w:r>
      <w:r w:rsidR="002636C7">
        <w:rPr>
          <w:rFonts w:ascii="Times New Roman" w:hAnsi="Times New Roman" w:cs="Times New Roman"/>
          <w:noProof w:val="0"/>
          <w:sz w:val="18"/>
          <w:szCs w:val="18"/>
          <w:lang w:val="en-GB"/>
        </w:rPr>
        <w:t xml:space="preserve">the rental income where the tax was paid after </w:t>
      </w:r>
      <w:r w:rsidR="002E5C7C">
        <w:rPr>
          <w:rFonts w:ascii="Times New Roman" w:hAnsi="Times New Roman" w:cs="Times New Roman"/>
          <w:noProof w:val="0"/>
          <w:sz w:val="18"/>
          <w:szCs w:val="18"/>
          <w:lang w:val="en-GB"/>
        </w:rPr>
        <w:t xml:space="preserve">receiving the results of investigation from the Commission. were included as lawful income; </w:t>
      </w:r>
      <w:r w:rsidRPr="005B0627">
        <w:rPr>
          <w:rFonts w:ascii="Times New Roman" w:hAnsi="Times New Roman" w:cs="Times New Roman"/>
          <w:noProof w:val="0"/>
          <w:sz w:val="18"/>
          <w:szCs w:val="18"/>
          <w:lang w:val="en-GB"/>
        </w:rPr>
        <w:t xml:space="preserve">(iii) </w:t>
      </w:r>
      <w:r w:rsidR="00E8707E">
        <w:rPr>
          <w:rFonts w:ascii="Times New Roman" w:hAnsi="Times New Roman" w:cs="Times New Roman"/>
          <w:noProof w:val="0"/>
          <w:sz w:val="18"/>
          <w:szCs w:val="18"/>
          <w:lang w:val="en-GB"/>
        </w:rPr>
        <w:t xml:space="preserve">ALL </w:t>
      </w:r>
      <w:r w:rsidR="00E8707E" w:rsidRPr="005B0627">
        <w:rPr>
          <w:rFonts w:ascii="Times New Roman" w:hAnsi="Times New Roman" w:cs="Times New Roman"/>
          <w:noProof w:val="0"/>
          <w:sz w:val="18"/>
          <w:szCs w:val="18"/>
          <w:lang w:val="en-GB"/>
        </w:rPr>
        <w:t xml:space="preserve">4,000,000 </w:t>
      </w:r>
      <w:r w:rsidR="00421579">
        <w:rPr>
          <w:rFonts w:ascii="Times New Roman" w:hAnsi="Times New Roman" w:cs="Times New Roman"/>
          <w:noProof w:val="0"/>
          <w:sz w:val="18"/>
          <w:szCs w:val="18"/>
          <w:lang w:val="en-GB"/>
        </w:rPr>
        <w:t xml:space="preserve">were included as income from the business/activity of the spouse, given by her private </w:t>
      </w:r>
      <w:r w:rsidR="00E90EB1">
        <w:rPr>
          <w:rFonts w:ascii="Times New Roman" w:hAnsi="Times New Roman" w:cs="Times New Roman"/>
          <w:noProof w:val="0"/>
          <w:sz w:val="18"/>
          <w:szCs w:val="18"/>
          <w:lang w:val="en-GB"/>
        </w:rPr>
        <w:t>firm as a</w:t>
      </w:r>
      <w:r w:rsidR="001E3783">
        <w:rPr>
          <w:rFonts w:ascii="Times New Roman" w:hAnsi="Times New Roman" w:cs="Times New Roman"/>
          <w:noProof w:val="0"/>
          <w:sz w:val="18"/>
          <w:szCs w:val="18"/>
          <w:lang w:val="en-GB"/>
        </w:rPr>
        <w:t xml:space="preserve"> loan, and withdrawal from the finance office of the company in </w:t>
      </w:r>
      <w:r w:rsidR="00E8707E" w:rsidRPr="005B0627">
        <w:rPr>
          <w:rFonts w:ascii="Times New Roman" w:hAnsi="Times New Roman" w:cs="Times New Roman"/>
          <w:noProof w:val="0"/>
          <w:sz w:val="18"/>
          <w:szCs w:val="18"/>
          <w:lang w:val="en-GB"/>
        </w:rPr>
        <w:t xml:space="preserve">2014 </w:t>
      </w:r>
      <w:r w:rsidR="001E3783">
        <w:rPr>
          <w:rFonts w:ascii="Times New Roman" w:hAnsi="Times New Roman" w:cs="Times New Roman"/>
          <w:noProof w:val="0"/>
          <w:sz w:val="18"/>
          <w:szCs w:val="18"/>
          <w:lang w:val="en-GB"/>
        </w:rPr>
        <w:t xml:space="preserve">and </w:t>
      </w:r>
      <w:r w:rsidR="00E8707E" w:rsidRPr="005B0627">
        <w:rPr>
          <w:rFonts w:ascii="Times New Roman" w:hAnsi="Times New Roman" w:cs="Times New Roman"/>
          <w:noProof w:val="0"/>
          <w:sz w:val="18"/>
          <w:szCs w:val="18"/>
          <w:lang w:val="en-GB"/>
        </w:rPr>
        <w:t xml:space="preserve">2016, </w:t>
      </w:r>
      <w:r w:rsidR="001E3783">
        <w:rPr>
          <w:rFonts w:ascii="Times New Roman" w:hAnsi="Times New Roman" w:cs="Times New Roman"/>
          <w:noProof w:val="0"/>
          <w:sz w:val="18"/>
          <w:szCs w:val="18"/>
          <w:lang w:val="en-GB"/>
        </w:rPr>
        <w:t xml:space="preserve">undeclared in the </w:t>
      </w:r>
      <w:r w:rsidR="00887B99">
        <w:rPr>
          <w:rFonts w:ascii="Times New Roman" w:hAnsi="Times New Roman" w:cs="Times New Roman"/>
          <w:noProof w:val="0"/>
          <w:sz w:val="18"/>
          <w:szCs w:val="18"/>
          <w:lang w:val="en-GB"/>
        </w:rPr>
        <w:t xml:space="preserve">PAD-s or </w:t>
      </w:r>
      <w:r w:rsidR="00E90EB1">
        <w:rPr>
          <w:rFonts w:ascii="Times New Roman" w:hAnsi="Times New Roman" w:cs="Times New Roman"/>
          <w:noProof w:val="0"/>
          <w:sz w:val="18"/>
          <w:szCs w:val="18"/>
          <w:lang w:val="en-GB"/>
        </w:rPr>
        <w:t xml:space="preserve">in the </w:t>
      </w:r>
      <w:r w:rsidR="00887B99">
        <w:rPr>
          <w:rFonts w:ascii="Times New Roman" w:hAnsi="Times New Roman" w:cs="Times New Roman"/>
          <w:noProof w:val="0"/>
          <w:sz w:val="18"/>
          <w:szCs w:val="18"/>
          <w:lang w:val="en-GB"/>
        </w:rPr>
        <w:t xml:space="preserve">vetting declaration, and the supporting documentation was submitted during the investigation </w:t>
      </w:r>
      <w:r w:rsidR="00E90EB1">
        <w:rPr>
          <w:rFonts w:ascii="Times New Roman" w:hAnsi="Times New Roman" w:cs="Times New Roman"/>
          <w:noProof w:val="0"/>
          <w:sz w:val="18"/>
          <w:szCs w:val="18"/>
          <w:lang w:val="en-GB"/>
        </w:rPr>
        <w:t xml:space="preserve">in connection with the financial analysis, </w:t>
      </w:r>
      <w:r w:rsidR="00E8707E" w:rsidRPr="005B0627">
        <w:rPr>
          <w:rFonts w:ascii="Times New Roman" w:hAnsi="Times New Roman" w:cs="Times New Roman"/>
          <w:noProof w:val="0"/>
          <w:sz w:val="18"/>
          <w:szCs w:val="18"/>
          <w:lang w:val="en-GB"/>
        </w:rPr>
        <w:t>et</w:t>
      </w:r>
      <w:r w:rsidR="00E90EB1">
        <w:rPr>
          <w:rFonts w:ascii="Times New Roman" w:hAnsi="Times New Roman" w:cs="Times New Roman"/>
          <w:noProof w:val="0"/>
          <w:sz w:val="18"/>
          <w:szCs w:val="18"/>
          <w:lang w:val="en-GB"/>
        </w:rPr>
        <w:t xml:space="preserve">c.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05A6"/>
    <w:multiLevelType w:val="multilevel"/>
    <w:tmpl w:val="B636D1B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BA06CD"/>
    <w:multiLevelType w:val="hybridMultilevel"/>
    <w:tmpl w:val="3A9CC95E"/>
    <w:lvl w:ilvl="0" w:tplc="041C0009">
      <w:start w:val="1"/>
      <w:numFmt w:val="bullet"/>
      <w:lvlText w:val=""/>
      <w:lvlJc w:val="left"/>
      <w:pPr>
        <w:ind w:left="720" w:hanging="360"/>
      </w:pPr>
      <w:rPr>
        <w:rFonts w:ascii="Wingdings" w:hAnsi="Wingdings"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 w15:restartNumberingAfterBreak="0">
    <w:nsid w:val="11FF270B"/>
    <w:multiLevelType w:val="multilevel"/>
    <w:tmpl w:val="015470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9620539"/>
    <w:multiLevelType w:val="hybridMultilevel"/>
    <w:tmpl w:val="F1782A2A"/>
    <w:lvl w:ilvl="0" w:tplc="5DD4F2E4">
      <w:start w:val="3"/>
      <w:numFmt w:val="bullet"/>
      <w:lvlText w:val="-"/>
      <w:lvlJc w:val="left"/>
      <w:pPr>
        <w:ind w:left="360" w:hanging="360"/>
      </w:pPr>
      <w:rPr>
        <w:rFonts w:ascii="Times New Roman" w:eastAsia="MS Mincho" w:hAnsi="Times New Roman" w:cs="Times New Roman" w:hint="default"/>
      </w:rPr>
    </w:lvl>
    <w:lvl w:ilvl="1" w:tplc="041C0003" w:tentative="1">
      <w:start w:val="1"/>
      <w:numFmt w:val="bullet"/>
      <w:lvlText w:val="o"/>
      <w:lvlJc w:val="left"/>
      <w:pPr>
        <w:ind w:left="1080" w:hanging="360"/>
      </w:pPr>
      <w:rPr>
        <w:rFonts w:ascii="Courier New" w:hAnsi="Courier New" w:cs="Courier New" w:hint="default"/>
      </w:rPr>
    </w:lvl>
    <w:lvl w:ilvl="2" w:tplc="041C0005" w:tentative="1">
      <w:start w:val="1"/>
      <w:numFmt w:val="bullet"/>
      <w:lvlText w:val=""/>
      <w:lvlJc w:val="left"/>
      <w:pPr>
        <w:ind w:left="1800" w:hanging="360"/>
      </w:pPr>
      <w:rPr>
        <w:rFonts w:ascii="Wingdings" w:hAnsi="Wingdings" w:hint="default"/>
      </w:rPr>
    </w:lvl>
    <w:lvl w:ilvl="3" w:tplc="041C0001" w:tentative="1">
      <w:start w:val="1"/>
      <w:numFmt w:val="bullet"/>
      <w:lvlText w:val=""/>
      <w:lvlJc w:val="left"/>
      <w:pPr>
        <w:ind w:left="2520" w:hanging="360"/>
      </w:pPr>
      <w:rPr>
        <w:rFonts w:ascii="Symbol" w:hAnsi="Symbol" w:hint="default"/>
      </w:rPr>
    </w:lvl>
    <w:lvl w:ilvl="4" w:tplc="041C0003" w:tentative="1">
      <w:start w:val="1"/>
      <w:numFmt w:val="bullet"/>
      <w:lvlText w:val="o"/>
      <w:lvlJc w:val="left"/>
      <w:pPr>
        <w:ind w:left="3240" w:hanging="360"/>
      </w:pPr>
      <w:rPr>
        <w:rFonts w:ascii="Courier New" w:hAnsi="Courier New" w:cs="Courier New" w:hint="default"/>
      </w:rPr>
    </w:lvl>
    <w:lvl w:ilvl="5" w:tplc="041C0005" w:tentative="1">
      <w:start w:val="1"/>
      <w:numFmt w:val="bullet"/>
      <w:lvlText w:val=""/>
      <w:lvlJc w:val="left"/>
      <w:pPr>
        <w:ind w:left="3960" w:hanging="360"/>
      </w:pPr>
      <w:rPr>
        <w:rFonts w:ascii="Wingdings" w:hAnsi="Wingdings" w:hint="default"/>
      </w:rPr>
    </w:lvl>
    <w:lvl w:ilvl="6" w:tplc="041C0001" w:tentative="1">
      <w:start w:val="1"/>
      <w:numFmt w:val="bullet"/>
      <w:lvlText w:val=""/>
      <w:lvlJc w:val="left"/>
      <w:pPr>
        <w:ind w:left="4680" w:hanging="360"/>
      </w:pPr>
      <w:rPr>
        <w:rFonts w:ascii="Symbol" w:hAnsi="Symbol" w:hint="default"/>
      </w:rPr>
    </w:lvl>
    <w:lvl w:ilvl="7" w:tplc="041C0003" w:tentative="1">
      <w:start w:val="1"/>
      <w:numFmt w:val="bullet"/>
      <w:lvlText w:val="o"/>
      <w:lvlJc w:val="left"/>
      <w:pPr>
        <w:ind w:left="5400" w:hanging="360"/>
      </w:pPr>
      <w:rPr>
        <w:rFonts w:ascii="Courier New" w:hAnsi="Courier New" w:cs="Courier New" w:hint="default"/>
      </w:rPr>
    </w:lvl>
    <w:lvl w:ilvl="8" w:tplc="041C0005" w:tentative="1">
      <w:start w:val="1"/>
      <w:numFmt w:val="bullet"/>
      <w:lvlText w:val=""/>
      <w:lvlJc w:val="left"/>
      <w:pPr>
        <w:ind w:left="6120" w:hanging="360"/>
      </w:pPr>
      <w:rPr>
        <w:rFonts w:ascii="Wingdings" w:hAnsi="Wingdings" w:hint="default"/>
      </w:rPr>
    </w:lvl>
  </w:abstractNum>
  <w:abstractNum w:abstractNumId="4" w15:restartNumberingAfterBreak="0">
    <w:nsid w:val="20E22778"/>
    <w:multiLevelType w:val="multilevel"/>
    <w:tmpl w:val="28E8BBD4"/>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59D2020"/>
    <w:multiLevelType w:val="hybridMultilevel"/>
    <w:tmpl w:val="D8863878"/>
    <w:lvl w:ilvl="0" w:tplc="C7CEA8A4">
      <w:start w:val="1"/>
      <w:numFmt w:val="lowerLetter"/>
      <w:lvlText w:val="%1)"/>
      <w:lvlJc w:val="left"/>
      <w:pPr>
        <w:ind w:left="1260" w:hanging="360"/>
      </w:pPr>
      <w:rPr>
        <w:color w:val="auto"/>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289E71B0"/>
    <w:multiLevelType w:val="hybridMultilevel"/>
    <w:tmpl w:val="B8AAF016"/>
    <w:lvl w:ilvl="0" w:tplc="041C0005">
      <w:start w:val="1"/>
      <w:numFmt w:val="bullet"/>
      <w:lvlText w:val=""/>
      <w:lvlJc w:val="left"/>
      <w:pPr>
        <w:ind w:left="360" w:hanging="360"/>
      </w:pPr>
      <w:rPr>
        <w:rFonts w:ascii="Wingdings" w:hAnsi="Wingdings" w:hint="default"/>
      </w:rPr>
    </w:lvl>
    <w:lvl w:ilvl="1" w:tplc="041C0003" w:tentative="1">
      <w:start w:val="1"/>
      <w:numFmt w:val="bullet"/>
      <w:lvlText w:val="o"/>
      <w:lvlJc w:val="left"/>
      <w:pPr>
        <w:ind w:left="1080" w:hanging="360"/>
      </w:pPr>
      <w:rPr>
        <w:rFonts w:ascii="Courier New" w:hAnsi="Courier New" w:cs="Courier New" w:hint="default"/>
      </w:rPr>
    </w:lvl>
    <w:lvl w:ilvl="2" w:tplc="041C0005" w:tentative="1">
      <w:start w:val="1"/>
      <w:numFmt w:val="bullet"/>
      <w:lvlText w:val=""/>
      <w:lvlJc w:val="left"/>
      <w:pPr>
        <w:ind w:left="1800" w:hanging="360"/>
      </w:pPr>
      <w:rPr>
        <w:rFonts w:ascii="Wingdings" w:hAnsi="Wingdings" w:hint="default"/>
      </w:rPr>
    </w:lvl>
    <w:lvl w:ilvl="3" w:tplc="041C0001" w:tentative="1">
      <w:start w:val="1"/>
      <w:numFmt w:val="bullet"/>
      <w:lvlText w:val=""/>
      <w:lvlJc w:val="left"/>
      <w:pPr>
        <w:ind w:left="2520" w:hanging="360"/>
      </w:pPr>
      <w:rPr>
        <w:rFonts w:ascii="Symbol" w:hAnsi="Symbol" w:hint="default"/>
      </w:rPr>
    </w:lvl>
    <w:lvl w:ilvl="4" w:tplc="041C0003" w:tentative="1">
      <w:start w:val="1"/>
      <w:numFmt w:val="bullet"/>
      <w:lvlText w:val="o"/>
      <w:lvlJc w:val="left"/>
      <w:pPr>
        <w:ind w:left="3240" w:hanging="360"/>
      </w:pPr>
      <w:rPr>
        <w:rFonts w:ascii="Courier New" w:hAnsi="Courier New" w:cs="Courier New" w:hint="default"/>
      </w:rPr>
    </w:lvl>
    <w:lvl w:ilvl="5" w:tplc="041C0005" w:tentative="1">
      <w:start w:val="1"/>
      <w:numFmt w:val="bullet"/>
      <w:lvlText w:val=""/>
      <w:lvlJc w:val="left"/>
      <w:pPr>
        <w:ind w:left="3960" w:hanging="360"/>
      </w:pPr>
      <w:rPr>
        <w:rFonts w:ascii="Wingdings" w:hAnsi="Wingdings" w:hint="default"/>
      </w:rPr>
    </w:lvl>
    <w:lvl w:ilvl="6" w:tplc="041C0001" w:tentative="1">
      <w:start w:val="1"/>
      <w:numFmt w:val="bullet"/>
      <w:lvlText w:val=""/>
      <w:lvlJc w:val="left"/>
      <w:pPr>
        <w:ind w:left="4680" w:hanging="360"/>
      </w:pPr>
      <w:rPr>
        <w:rFonts w:ascii="Symbol" w:hAnsi="Symbol" w:hint="default"/>
      </w:rPr>
    </w:lvl>
    <w:lvl w:ilvl="7" w:tplc="041C0003" w:tentative="1">
      <w:start w:val="1"/>
      <w:numFmt w:val="bullet"/>
      <w:lvlText w:val="o"/>
      <w:lvlJc w:val="left"/>
      <w:pPr>
        <w:ind w:left="5400" w:hanging="360"/>
      </w:pPr>
      <w:rPr>
        <w:rFonts w:ascii="Courier New" w:hAnsi="Courier New" w:cs="Courier New" w:hint="default"/>
      </w:rPr>
    </w:lvl>
    <w:lvl w:ilvl="8" w:tplc="041C0005" w:tentative="1">
      <w:start w:val="1"/>
      <w:numFmt w:val="bullet"/>
      <w:lvlText w:val=""/>
      <w:lvlJc w:val="left"/>
      <w:pPr>
        <w:ind w:left="6120" w:hanging="360"/>
      </w:pPr>
      <w:rPr>
        <w:rFonts w:ascii="Wingdings" w:hAnsi="Wingdings" w:hint="default"/>
      </w:rPr>
    </w:lvl>
  </w:abstractNum>
  <w:abstractNum w:abstractNumId="7" w15:restartNumberingAfterBreak="0">
    <w:nsid w:val="32995696"/>
    <w:multiLevelType w:val="hybridMultilevel"/>
    <w:tmpl w:val="EA1CD3C6"/>
    <w:lvl w:ilvl="0" w:tplc="110C46DC">
      <w:numFmt w:val="bullet"/>
      <w:lvlText w:val="-"/>
      <w:lvlJc w:val="left"/>
      <w:pPr>
        <w:ind w:left="1080" w:hanging="360"/>
      </w:pPr>
      <w:rPr>
        <w:rFonts w:ascii="Times New Roman" w:eastAsia="MS Mincho"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8" w15:restartNumberingAfterBreak="0">
    <w:nsid w:val="453842E7"/>
    <w:multiLevelType w:val="hybridMultilevel"/>
    <w:tmpl w:val="5B682A36"/>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90087E"/>
    <w:multiLevelType w:val="hybridMultilevel"/>
    <w:tmpl w:val="9AAAE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5F68EA"/>
    <w:multiLevelType w:val="hybridMultilevel"/>
    <w:tmpl w:val="B868031E"/>
    <w:lvl w:ilvl="0" w:tplc="041C000F">
      <w:start w:val="1"/>
      <w:numFmt w:val="decimal"/>
      <w:lvlText w:val="%1."/>
      <w:lvlJc w:val="left"/>
      <w:pPr>
        <w:ind w:left="360" w:hanging="360"/>
      </w:pPr>
      <w:rPr>
        <w:rFonts w:hint="default"/>
      </w:rPr>
    </w:lvl>
    <w:lvl w:ilvl="1" w:tplc="041C0019" w:tentative="1">
      <w:start w:val="1"/>
      <w:numFmt w:val="lowerLetter"/>
      <w:lvlText w:val="%2."/>
      <w:lvlJc w:val="left"/>
      <w:pPr>
        <w:ind w:left="1080" w:hanging="360"/>
      </w:pPr>
    </w:lvl>
    <w:lvl w:ilvl="2" w:tplc="041C001B" w:tentative="1">
      <w:start w:val="1"/>
      <w:numFmt w:val="lowerRoman"/>
      <w:lvlText w:val="%3."/>
      <w:lvlJc w:val="right"/>
      <w:pPr>
        <w:ind w:left="1800" w:hanging="180"/>
      </w:pPr>
    </w:lvl>
    <w:lvl w:ilvl="3" w:tplc="041C000F" w:tentative="1">
      <w:start w:val="1"/>
      <w:numFmt w:val="decimal"/>
      <w:lvlText w:val="%4."/>
      <w:lvlJc w:val="left"/>
      <w:pPr>
        <w:ind w:left="2520" w:hanging="360"/>
      </w:pPr>
    </w:lvl>
    <w:lvl w:ilvl="4" w:tplc="041C0019" w:tentative="1">
      <w:start w:val="1"/>
      <w:numFmt w:val="lowerLetter"/>
      <w:lvlText w:val="%5."/>
      <w:lvlJc w:val="left"/>
      <w:pPr>
        <w:ind w:left="3240" w:hanging="360"/>
      </w:pPr>
    </w:lvl>
    <w:lvl w:ilvl="5" w:tplc="041C001B" w:tentative="1">
      <w:start w:val="1"/>
      <w:numFmt w:val="lowerRoman"/>
      <w:lvlText w:val="%6."/>
      <w:lvlJc w:val="right"/>
      <w:pPr>
        <w:ind w:left="3960" w:hanging="180"/>
      </w:pPr>
    </w:lvl>
    <w:lvl w:ilvl="6" w:tplc="041C000F" w:tentative="1">
      <w:start w:val="1"/>
      <w:numFmt w:val="decimal"/>
      <w:lvlText w:val="%7."/>
      <w:lvlJc w:val="left"/>
      <w:pPr>
        <w:ind w:left="4680" w:hanging="360"/>
      </w:pPr>
    </w:lvl>
    <w:lvl w:ilvl="7" w:tplc="041C0019" w:tentative="1">
      <w:start w:val="1"/>
      <w:numFmt w:val="lowerLetter"/>
      <w:lvlText w:val="%8."/>
      <w:lvlJc w:val="left"/>
      <w:pPr>
        <w:ind w:left="5400" w:hanging="360"/>
      </w:pPr>
    </w:lvl>
    <w:lvl w:ilvl="8" w:tplc="041C001B" w:tentative="1">
      <w:start w:val="1"/>
      <w:numFmt w:val="lowerRoman"/>
      <w:lvlText w:val="%9."/>
      <w:lvlJc w:val="right"/>
      <w:pPr>
        <w:ind w:left="6120" w:hanging="180"/>
      </w:pPr>
    </w:lvl>
  </w:abstractNum>
  <w:abstractNum w:abstractNumId="11" w15:restartNumberingAfterBreak="0">
    <w:nsid w:val="5D4D1EFF"/>
    <w:multiLevelType w:val="hybridMultilevel"/>
    <w:tmpl w:val="89BC718C"/>
    <w:lvl w:ilvl="0" w:tplc="041C001B">
      <w:start w:val="1"/>
      <w:numFmt w:val="lowerRoman"/>
      <w:lvlText w:val="%1."/>
      <w:lvlJc w:val="right"/>
      <w:pPr>
        <w:ind w:left="720" w:hanging="360"/>
      </w:p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2" w15:restartNumberingAfterBreak="0">
    <w:nsid w:val="67324234"/>
    <w:multiLevelType w:val="hybridMultilevel"/>
    <w:tmpl w:val="2B7CAD16"/>
    <w:lvl w:ilvl="0" w:tplc="041C0019">
      <w:start w:val="1"/>
      <w:numFmt w:val="lowerLetter"/>
      <w:lvlText w:val="%1."/>
      <w:lvlJc w:val="left"/>
      <w:pPr>
        <w:ind w:left="360" w:hanging="360"/>
      </w:pPr>
    </w:lvl>
    <w:lvl w:ilvl="1" w:tplc="041C0019" w:tentative="1">
      <w:start w:val="1"/>
      <w:numFmt w:val="lowerLetter"/>
      <w:lvlText w:val="%2."/>
      <w:lvlJc w:val="left"/>
      <w:pPr>
        <w:ind w:left="1080" w:hanging="360"/>
      </w:pPr>
    </w:lvl>
    <w:lvl w:ilvl="2" w:tplc="041C001B" w:tentative="1">
      <w:start w:val="1"/>
      <w:numFmt w:val="lowerRoman"/>
      <w:lvlText w:val="%3."/>
      <w:lvlJc w:val="right"/>
      <w:pPr>
        <w:ind w:left="1800" w:hanging="180"/>
      </w:pPr>
    </w:lvl>
    <w:lvl w:ilvl="3" w:tplc="041C000F" w:tentative="1">
      <w:start w:val="1"/>
      <w:numFmt w:val="decimal"/>
      <w:lvlText w:val="%4."/>
      <w:lvlJc w:val="left"/>
      <w:pPr>
        <w:ind w:left="2520" w:hanging="360"/>
      </w:pPr>
    </w:lvl>
    <w:lvl w:ilvl="4" w:tplc="041C0019" w:tentative="1">
      <w:start w:val="1"/>
      <w:numFmt w:val="lowerLetter"/>
      <w:lvlText w:val="%5."/>
      <w:lvlJc w:val="left"/>
      <w:pPr>
        <w:ind w:left="3240" w:hanging="360"/>
      </w:pPr>
    </w:lvl>
    <w:lvl w:ilvl="5" w:tplc="041C001B" w:tentative="1">
      <w:start w:val="1"/>
      <w:numFmt w:val="lowerRoman"/>
      <w:lvlText w:val="%6."/>
      <w:lvlJc w:val="right"/>
      <w:pPr>
        <w:ind w:left="3960" w:hanging="180"/>
      </w:pPr>
    </w:lvl>
    <w:lvl w:ilvl="6" w:tplc="041C000F" w:tentative="1">
      <w:start w:val="1"/>
      <w:numFmt w:val="decimal"/>
      <w:lvlText w:val="%7."/>
      <w:lvlJc w:val="left"/>
      <w:pPr>
        <w:ind w:left="4680" w:hanging="360"/>
      </w:pPr>
    </w:lvl>
    <w:lvl w:ilvl="7" w:tplc="041C0019" w:tentative="1">
      <w:start w:val="1"/>
      <w:numFmt w:val="lowerLetter"/>
      <w:lvlText w:val="%8."/>
      <w:lvlJc w:val="left"/>
      <w:pPr>
        <w:ind w:left="5400" w:hanging="360"/>
      </w:pPr>
    </w:lvl>
    <w:lvl w:ilvl="8" w:tplc="041C001B" w:tentative="1">
      <w:start w:val="1"/>
      <w:numFmt w:val="lowerRoman"/>
      <w:lvlText w:val="%9."/>
      <w:lvlJc w:val="right"/>
      <w:pPr>
        <w:ind w:left="6120" w:hanging="180"/>
      </w:pPr>
    </w:lvl>
  </w:abstractNum>
  <w:abstractNum w:abstractNumId="13" w15:restartNumberingAfterBreak="0">
    <w:nsid w:val="715763A4"/>
    <w:multiLevelType w:val="hybridMultilevel"/>
    <w:tmpl w:val="AE8CAD66"/>
    <w:lvl w:ilvl="0" w:tplc="18281FAC">
      <w:numFmt w:val="bullet"/>
      <w:lvlText w:val="-"/>
      <w:lvlJc w:val="left"/>
      <w:pPr>
        <w:ind w:left="360" w:hanging="360"/>
      </w:pPr>
      <w:rPr>
        <w:rFonts w:ascii="Times New Roman" w:eastAsia="MS Mincho" w:hAnsi="Times New Roman" w:cs="Times New Roman" w:hint="default"/>
      </w:rPr>
    </w:lvl>
    <w:lvl w:ilvl="1" w:tplc="041C0003" w:tentative="1">
      <w:start w:val="1"/>
      <w:numFmt w:val="bullet"/>
      <w:lvlText w:val="o"/>
      <w:lvlJc w:val="left"/>
      <w:pPr>
        <w:ind w:left="1080" w:hanging="360"/>
      </w:pPr>
      <w:rPr>
        <w:rFonts w:ascii="Courier New" w:hAnsi="Courier New" w:cs="Courier New" w:hint="default"/>
      </w:rPr>
    </w:lvl>
    <w:lvl w:ilvl="2" w:tplc="041C0005" w:tentative="1">
      <w:start w:val="1"/>
      <w:numFmt w:val="bullet"/>
      <w:lvlText w:val=""/>
      <w:lvlJc w:val="left"/>
      <w:pPr>
        <w:ind w:left="1800" w:hanging="360"/>
      </w:pPr>
      <w:rPr>
        <w:rFonts w:ascii="Wingdings" w:hAnsi="Wingdings" w:hint="default"/>
      </w:rPr>
    </w:lvl>
    <w:lvl w:ilvl="3" w:tplc="041C0001" w:tentative="1">
      <w:start w:val="1"/>
      <w:numFmt w:val="bullet"/>
      <w:lvlText w:val=""/>
      <w:lvlJc w:val="left"/>
      <w:pPr>
        <w:ind w:left="2520" w:hanging="360"/>
      </w:pPr>
      <w:rPr>
        <w:rFonts w:ascii="Symbol" w:hAnsi="Symbol" w:hint="default"/>
      </w:rPr>
    </w:lvl>
    <w:lvl w:ilvl="4" w:tplc="041C0003" w:tentative="1">
      <w:start w:val="1"/>
      <w:numFmt w:val="bullet"/>
      <w:lvlText w:val="o"/>
      <w:lvlJc w:val="left"/>
      <w:pPr>
        <w:ind w:left="3240" w:hanging="360"/>
      </w:pPr>
      <w:rPr>
        <w:rFonts w:ascii="Courier New" w:hAnsi="Courier New" w:cs="Courier New" w:hint="default"/>
      </w:rPr>
    </w:lvl>
    <w:lvl w:ilvl="5" w:tplc="041C0005" w:tentative="1">
      <w:start w:val="1"/>
      <w:numFmt w:val="bullet"/>
      <w:lvlText w:val=""/>
      <w:lvlJc w:val="left"/>
      <w:pPr>
        <w:ind w:left="3960" w:hanging="360"/>
      </w:pPr>
      <w:rPr>
        <w:rFonts w:ascii="Wingdings" w:hAnsi="Wingdings" w:hint="default"/>
      </w:rPr>
    </w:lvl>
    <w:lvl w:ilvl="6" w:tplc="041C0001" w:tentative="1">
      <w:start w:val="1"/>
      <w:numFmt w:val="bullet"/>
      <w:lvlText w:val=""/>
      <w:lvlJc w:val="left"/>
      <w:pPr>
        <w:ind w:left="4680" w:hanging="360"/>
      </w:pPr>
      <w:rPr>
        <w:rFonts w:ascii="Symbol" w:hAnsi="Symbol" w:hint="default"/>
      </w:rPr>
    </w:lvl>
    <w:lvl w:ilvl="7" w:tplc="041C0003" w:tentative="1">
      <w:start w:val="1"/>
      <w:numFmt w:val="bullet"/>
      <w:lvlText w:val="o"/>
      <w:lvlJc w:val="left"/>
      <w:pPr>
        <w:ind w:left="5400" w:hanging="360"/>
      </w:pPr>
      <w:rPr>
        <w:rFonts w:ascii="Courier New" w:hAnsi="Courier New" w:cs="Courier New" w:hint="default"/>
      </w:rPr>
    </w:lvl>
    <w:lvl w:ilvl="8" w:tplc="041C0005" w:tentative="1">
      <w:start w:val="1"/>
      <w:numFmt w:val="bullet"/>
      <w:lvlText w:val=""/>
      <w:lvlJc w:val="left"/>
      <w:pPr>
        <w:ind w:left="6120" w:hanging="360"/>
      </w:pPr>
      <w:rPr>
        <w:rFonts w:ascii="Wingdings" w:hAnsi="Wingdings" w:hint="default"/>
      </w:rPr>
    </w:lvl>
  </w:abstractNum>
  <w:abstractNum w:abstractNumId="14" w15:restartNumberingAfterBreak="0">
    <w:nsid w:val="7542372B"/>
    <w:multiLevelType w:val="hybridMultilevel"/>
    <w:tmpl w:val="E4D2D556"/>
    <w:lvl w:ilvl="0" w:tplc="DCD093FE">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num w:numId="1">
    <w:abstractNumId w:val="9"/>
  </w:num>
  <w:num w:numId="2">
    <w:abstractNumId w:val="4"/>
  </w:num>
  <w:num w:numId="3">
    <w:abstractNumId w:val="8"/>
  </w:num>
  <w:num w:numId="4">
    <w:abstractNumId w:val="7"/>
  </w:num>
  <w:num w:numId="5">
    <w:abstractNumId w:val="6"/>
  </w:num>
  <w:num w:numId="6">
    <w:abstractNumId w:val="0"/>
  </w:num>
  <w:num w:numId="7">
    <w:abstractNumId w:val="5"/>
  </w:num>
  <w:num w:numId="8">
    <w:abstractNumId w:val="12"/>
  </w:num>
  <w:num w:numId="9">
    <w:abstractNumId w:val="1"/>
  </w:num>
  <w:num w:numId="10">
    <w:abstractNumId w:val="10"/>
  </w:num>
  <w:num w:numId="11">
    <w:abstractNumId w:val="14"/>
  </w:num>
  <w:num w:numId="12">
    <w:abstractNumId w:val="3"/>
  </w:num>
  <w:num w:numId="13">
    <w:abstractNumId w:val="11"/>
  </w:num>
  <w:num w:numId="14">
    <w:abstractNumId w:val="13"/>
  </w:num>
  <w:num w:numId="15">
    <w:abstractNumId w:val="2"/>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8A"/>
    <w:rsid w:val="00000328"/>
    <w:rsid w:val="000005AB"/>
    <w:rsid w:val="00000628"/>
    <w:rsid w:val="00000650"/>
    <w:rsid w:val="0000079C"/>
    <w:rsid w:val="00001BCA"/>
    <w:rsid w:val="00001DC2"/>
    <w:rsid w:val="00002031"/>
    <w:rsid w:val="000021E1"/>
    <w:rsid w:val="00002258"/>
    <w:rsid w:val="00002482"/>
    <w:rsid w:val="000025D7"/>
    <w:rsid w:val="0000283F"/>
    <w:rsid w:val="00003149"/>
    <w:rsid w:val="0000345A"/>
    <w:rsid w:val="00003615"/>
    <w:rsid w:val="0000393D"/>
    <w:rsid w:val="00004442"/>
    <w:rsid w:val="0000470B"/>
    <w:rsid w:val="00004BDB"/>
    <w:rsid w:val="00004D32"/>
    <w:rsid w:val="000052F1"/>
    <w:rsid w:val="00005730"/>
    <w:rsid w:val="00006407"/>
    <w:rsid w:val="000068A9"/>
    <w:rsid w:val="00006F9E"/>
    <w:rsid w:val="0000754B"/>
    <w:rsid w:val="00007669"/>
    <w:rsid w:val="0000768C"/>
    <w:rsid w:val="000079F0"/>
    <w:rsid w:val="00007DBA"/>
    <w:rsid w:val="00007E40"/>
    <w:rsid w:val="00010370"/>
    <w:rsid w:val="0001052F"/>
    <w:rsid w:val="000111D6"/>
    <w:rsid w:val="0001196F"/>
    <w:rsid w:val="00011A5D"/>
    <w:rsid w:val="00011C26"/>
    <w:rsid w:val="00011C51"/>
    <w:rsid w:val="00011EAB"/>
    <w:rsid w:val="000121DB"/>
    <w:rsid w:val="00012231"/>
    <w:rsid w:val="0001232D"/>
    <w:rsid w:val="000123B7"/>
    <w:rsid w:val="000123FF"/>
    <w:rsid w:val="0001256D"/>
    <w:rsid w:val="000129A2"/>
    <w:rsid w:val="000133CB"/>
    <w:rsid w:val="000138B0"/>
    <w:rsid w:val="000138D3"/>
    <w:rsid w:val="00013B98"/>
    <w:rsid w:val="00013C5F"/>
    <w:rsid w:val="00014019"/>
    <w:rsid w:val="0001415F"/>
    <w:rsid w:val="00014412"/>
    <w:rsid w:val="0001483E"/>
    <w:rsid w:val="00014E4B"/>
    <w:rsid w:val="00015086"/>
    <w:rsid w:val="000152E0"/>
    <w:rsid w:val="00015880"/>
    <w:rsid w:val="00015C31"/>
    <w:rsid w:val="00015C7A"/>
    <w:rsid w:val="00015CDD"/>
    <w:rsid w:val="00016033"/>
    <w:rsid w:val="000165DD"/>
    <w:rsid w:val="0001667F"/>
    <w:rsid w:val="000167C9"/>
    <w:rsid w:val="000168B2"/>
    <w:rsid w:val="000168D9"/>
    <w:rsid w:val="00016916"/>
    <w:rsid w:val="00016DF4"/>
    <w:rsid w:val="000207F5"/>
    <w:rsid w:val="0002111A"/>
    <w:rsid w:val="00021202"/>
    <w:rsid w:val="000212DC"/>
    <w:rsid w:val="000218AB"/>
    <w:rsid w:val="00021A5E"/>
    <w:rsid w:val="00021E9C"/>
    <w:rsid w:val="00022321"/>
    <w:rsid w:val="0002259A"/>
    <w:rsid w:val="0002291E"/>
    <w:rsid w:val="00022F45"/>
    <w:rsid w:val="00023026"/>
    <w:rsid w:val="000236B0"/>
    <w:rsid w:val="00023B42"/>
    <w:rsid w:val="00024227"/>
    <w:rsid w:val="000242F5"/>
    <w:rsid w:val="00025118"/>
    <w:rsid w:val="00025433"/>
    <w:rsid w:val="000254E3"/>
    <w:rsid w:val="00025691"/>
    <w:rsid w:val="00025E8E"/>
    <w:rsid w:val="00025F40"/>
    <w:rsid w:val="00025F89"/>
    <w:rsid w:val="00026B7C"/>
    <w:rsid w:val="000271FA"/>
    <w:rsid w:val="0002730D"/>
    <w:rsid w:val="0002737E"/>
    <w:rsid w:val="0002784E"/>
    <w:rsid w:val="00030115"/>
    <w:rsid w:val="0003017D"/>
    <w:rsid w:val="000302D6"/>
    <w:rsid w:val="00030316"/>
    <w:rsid w:val="000309DB"/>
    <w:rsid w:val="00030FD4"/>
    <w:rsid w:val="00031323"/>
    <w:rsid w:val="000319D6"/>
    <w:rsid w:val="00031B19"/>
    <w:rsid w:val="00031F49"/>
    <w:rsid w:val="000324DD"/>
    <w:rsid w:val="00032508"/>
    <w:rsid w:val="0003377F"/>
    <w:rsid w:val="000337A8"/>
    <w:rsid w:val="000339B7"/>
    <w:rsid w:val="00033AC0"/>
    <w:rsid w:val="00033BCF"/>
    <w:rsid w:val="00033C0B"/>
    <w:rsid w:val="000340E2"/>
    <w:rsid w:val="00034163"/>
    <w:rsid w:val="0003417F"/>
    <w:rsid w:val="00034750"/>
    <w:rsid w:val="00034C06"/>
    <w:rsid w:val="00034D5A"/>
    <w:rsid w:val="00034E5A"/>
    <w:rsid w:val="000354E1"/>
    <w:rsid w:val="0003591C"/>
    <w:rsid w:val="00035A7D"/>
    <w:rsid w:val="00035B7B"/>
    <w:rsid w:val="00035BF9"/>
    <w:rsid w:val="00036E0F"/>
    <w:rsid w:val="00036E4D"/>
    <w:rsid w:val="00037288"/>
    <w:rsid w:val="00037649"/>
    <w:rsid w:val="000379B0"/>
    <w:rsid w:val="00037AB7"/>
    <w:rsid w:val="00037B60"/>
    <w:rsid w:val="00040427"/>
    <w:rsid w:val="00040F0A"/>
    <w:rsid w:val="00041844"/>
    <w:rsid w:val="00041D69"/>
    <w:rsid w:val="00042111"/>
    <w:rsid w:val="000425C1"/>
    <w:rsid w:val="000435D2"/>
    <w:rsid w:val="0004380D"/>
    <w:rsid w:val="000438C7"/>
    <w:rsid w:val="00043C42"/>
    <w:rsid w:val="00043C98"/>
    <w:rsid w:val="0004467F"/>
    <w:rsid w:val="000448B0"/>
    <w:rsid w:val="00044EF5"/>
    <w:rsid w:val="000456F8"/>
    <w:rsid w:val="000469D0"/>
    <w:rsid w:val="00046D28"/>
    <w:rsid w:val="0004715A"/>
    <w:rsid w:val="00047409"/>
    <w:rsid w:val="00047548"/>
    <w:rsid w:val="00047C7B"/>
    <w:rsid w:val="00047D46"/>
    <w:rsid w:val="00050E88"/>
    <w:rsid w:val="00050EBC"/>
    <w:rsid w:val="000511C9"/>
    <w:rsid w:val="00051DC8"/>
    <w:rsid w:val="00052070"/>
    <w:rsid w:val="000524D6"/>
    <w:rsid w:val="00052507"/>
    <w:rsid w:val="00053201"/>
    <w:rsid w:val="00053C59"/>
    <w:rsid w:val="00054448"/>
    <w:rsid w:val="00054C4E"/>
    <w:rsid w:val="00054FD6"/>
    <w:rsid w:val="00055C75"/>
    <w:rsid w:val="00055F4B"/>
    <w:rsid w:val="0005608C"/>
    <w:rsid w:val="00056696"/>
    <w:rsid w:val="00056945"/>
    <w:rsid w:val="000569BE"/>
    <w:rsid w:val="00056BFC"/>
    <w:rsid w:val="00056FED"/>
    <w:rsid w:val="00057286"/>
    <w:rsid w:val="0005795A"/>
    <w:rsid w:val="000603A0"/>
    <w:rsid w:val="0006073E"/>
    <w:rsid w:val="000608D6"/>
    <w:rsid w:val="000608FA"/>
    <w:rsid w:val="00061894"/>
    <w:rsid w:val="000622CF"/>
    <w:rsid w:val="000624B9"/>
    <w:rsid w:val="00062C21"/>
    <w:rsid w:val="00063006"/>
    <w:rsid w:val="000633EA"/>
    <w:rsid w:val="0006353A"/>
    <w:rsid w:val="0006384C"/>
    <w:rsid w:val="00064652"/>
    <w:rsid w:val="00064728"/>
    <w:rsid w:val="00064C70"/>
    <w:rsid w:val="00065441"/>
    <w:rsid w:val="00065598"/>
    <w:rsid w:val="00065641"/>
    <w:rsid w:val="00065AAC"/>
    <w:rsid w:val="00065C52"/>
    <w:rsid w:val="00065E11"/>
    <w:rsid w:val="00065F1C"/>
    <w:rsid w:val="0006610F"/>
    <w:rsid w:val="00066749"/>
    <w:rsid w:val="00066A52"/>
    <w:rsid w:val="00066C87"/>
    <w:rsid w:val="0006769C"/>
    <w:rsid w:val="000706AE"/>
    <w:rsid w:val="00070AB2"/>
    <w:rsid w:val="00070E20"/>
    <w:rsid w:val="000714A0"/>
    <w:rsid w:val="0007158B"/>
    <w:rsid w:val="000715F8"/>
    <w:rsid w:val="00071B5F"/>
    <w:rsid w:val="000721C0"/>
    <w:rsid w:val="000727EF"/>
    <w:rsid w:val="000729FB"/>
    <w:rsid w:val="00072AAF"/>
    <w:rsid w:val="00072C53"/>
    <w:rsid w:val="00072D4F"/>
    <w:rsid w:val="000734CF"/>
    <w:rsid w:val="0007412A"/>
    <w:rsid w:val="00074446"/>
    <w:rsid w:val="00074BE4"/>
    <w:rsid w:val="00074CA7"/>
    <w:rsid w:val="0007535B"/>
    <w:rsid w:val="00075499"/>
    <w:rsid w:val="00075D09"/>
    <w:rsid w:val="00076228"/>
    <w:rsid w:val="000768AB"/>
    <w:rsid w:val="00076BEC"/>
    <w:rsid w:val="00076C40"/>
    <w:rsid w:val="00076DC5"/>
    <w:rsid w:val="00076EE9"/>
    <w:rsid w:val="000779C0"/>
    <w:rsid w:val="00077B7C"/>
    <w:rsid w:val="00077F5B"/>
    <w:rsid w:val="00080223"/>
    <w:rsid w:val="0008045D"/>
    <w:rsid w:val="000808D9"/>
    <w:rsid w:val="000809FA"/>
    <w:rsid w:val="00080E69"/>
    <w:rsid w:val="000811C9"/>
    <w:rsid w:val="000812A2"/>
    <w:rsid w:val="000817FE"/>
    <w:rsid w:val="00081E78"/>
    <w:rsid w:val="00081E9F"/>
    <w:rsid w:val="000822D7"/>
    <w:rsid w:val="00082511"/>
    <w:rsid w:val="0008253E"/>
    <w:rsid w:val="00082967"/>
    <w:rsid w:val="00082A7A"/>
    <w:rsid w:val="00082D09"/>
    <w:rsid w:val="00082E41"/>
    <w:rsid w:val="0008370C"/>
    <w:rsid w:val="00083756"/>
    <w:rsid w:val="00083A10"/>
    <w:rsid w:val="00083D37"/>
    <w:rsid w:val="000841D1"/>
    <w:rsid w:val="00084307"/>
    <w:rsid w:val="00084AC5"/>
    <w:rsid w:val="00084AD2"/>
    <w:rsid w:val="00084DFC"/>
    <w:rsid w:val="00084E42"/>
    <w:rsid w:val="00084ECA"/>
    <w:rsid w:val="000854AD"/>
    <w:rsid w:val="000858F1"/>
    <w:rsid w:val="00085A2C"/>
    <w:rsid w:val="00085AFA"/>
    <w:rsid w:val="00085CBF"/>
    <w:rsid w:val="00085DA6"/>
    <w:rsid w:val="000861B0"/>
    <w:rsid w:val="0008621C"/>
    <w:rsid w:val="0008625D"/>
    <w:rsid w:val="000863FE"/>
    <w:rsid w:val="00086551"/>
    <w:rsid w:val="000873D4"/>
    <w:rsid w:val="000875E4"/>
    <w:rsid w:val="0008787F"/>
    <w:rsid w:val="00087AE5"/>
    <w:rsid w:val="00087DCC"/>
    <w:rsid w:val="00087F15"/>
    <w:rsid w:val="00087FC6"/>
    <w:rsid w:val="0009067F"/>
    <w:rsid w:val="00090C7A"/>
    <w:rsid w:val="00091560"/>
    <w:rsid w:val="00091567"/>
    <w:rsid w:val="00091670"/>
    <w:rsid w:val="00092178"/>
    <w:rsid w:val="000924FF"/>
    <w:rsid w:val="0009274A"/>
    <w:rsid w:val="00092EEA"/>
    <w:rsid w:val="00093118"/>
    <w:rsid w:val="0009317A"/>
    <w:rsid w:val="0009339B"/>
    <w:rsid w:val="000936F4"/>
    <w:rsid w:val="0009379E"/>
    <w:rsid w:val="00093AF3"/>
    <w:rsid w:val="000945A0"/>
    <w:rsid w:val="00094832"/>
    <w:rsid w:val="00094BCB"/>
    <w:rsid w:val="00094DE9"/>
    <w:rsid w:val="000955A2"/>
    <w:rsid w:val="00095782"/>
    <w:rsid w:val="00095919"/>
    <w:rsid w:val="0009658E"/>
    <w:rsid w:val="000969C5"/>
    <w:rsid w:val="00096BBB"/>
    <w:rsid w:val="00096CC3"/>
    <w:rsid w:val="00096F0F"/>
    <w:rsid w:val="00097375"/>
    <w:rsid w:val="00097546"/>
    <w:rsid w:val="000975BC"/>
    <w:rsid w:val="000979D8"/>
    <w:rsid w:val="000A0BCA"/>
    <w:rsid w:val="000A1B00"/>
    <w:rsid w:val="000A2201"/>
    <w:rsid w:val="000A24EE"/>
    <w:rsid w:val="000A2545"/>
    <w:rsid w:val="000A27D5"/>
    <w:rsid w:val="000A37E5"/>
    <w:rsid w:val="000A41C6"/>
    <w:rsid w:val="000A4DEE"/>
    <w:rsid w:val="000A5032"/>
    <w:rsid w:val="000A55B4"/>
    <w:rsid w:val="000A5B87"/>
    <w:rsid w:val="000A6B84"/>
    <w:rsid w:val="000A7089"/>
    <w:rsid w:val="000A74B6"/>
    <w:rsid w:val="000A7F73"/>
    <w:rsid w:val="000B00B4"/>
    <w:rsid w:val="000B0805"/>
    <w:rsid w:val="000B082E"/>
    <w:rsid w:val="000B0964"/>
    <w:rsid w:val="000B0BA1"/>
    <w:rsid w:val="000B148E"/>
    <w:rsid w:val="000B165A"/>
    <w:rsid w:val="000B18E9"/>
    <w:rsid w:val="000B22D3"/>
    <w:rsid w:val="000B3777"/>
    <w:rsid w:val="000B390C"/>
    <w:rsid w:val="000B4279"/>
    <w:rsid w:val="000B4771"/>
    <w:rsid w:val="000B4C83"/>
    <w:rsid w:val="000B4E58"/>
    <w:rsid w:val="000B4FA7"/>
    <w:rsid w:val="000B586B"/>
    <w:rsid w:val="000B5955"/>
    <w:rsid w:val="000B5AB0"/>
    <w:rsid w:val="000B5AE0"/>
    <w:rsid w:val="000B6907"/>
    <w:rsid w:val="000B69BC"/>
    <w:rsid w:val="000B6E83"/>
    <w:rsid w:val="000B6F04"/>
    <w:rsid w:val="000B6FC4"/>
    <w:rsid w:val="000B7385"/>
    <w:rsid w:val="000B7438"/>
    <w:rsid w:val="000B7BC7"/>
    <w:rsid w:val="000C0721"/>
    <w:rsid w:val="000C0870"/>
    <w:rsid w:val="000C0B99"/>
    <w:rsid w:val="000C0E4F"/>
    <w:rsid w:val="000C0EAC"/>
    <w:rsid w:val="000C1040"/>
    <w:rsid w:val="000C11FF"/>
    <w:rsid w:val="000C15EF"/>
    <w:rsid w:val="000C1844"/>
    <w:rsid w:val="000C1E5B"/>
    <w:rsid w:val="000C2075"/>
    <w:rsid w:val="000C237A"/>
    <w:rsid w:val="000C23AF"/>
    <w:rsid w:val="000C241A"/>
    <w:rsid w:val="000C2506"/>
    <w:rsid w:val="000C2591"/>
    <w:rsid w:val="000C26BF"/>
    <w:rsid w:val="000C2CDD"/>
    <w:rsid w:val="000C2F5D"/>
    <w:rsid w:val="000C3979"/>
    <w:rsid w:val="000C3BC9"/>
    <w:rsid w:val="000C3C71"/>
    <w:rsid w:val="000C4789"/>
    <w:rsid w:val="000C482F"/>
    <w:rsid w:val="000C4E88"/>
    <w:rsid w:val="000C522E"/>
    <w:rsid w:val="000C5295"/>
    <w:rsid w:val="000C56F6"/>
    <w:rsid w:val="000C5709"/>
    <w:rsid w:val="000C5F64"/>
    <w:rsid w:val="000C6210"/>
    <w:rsid w:val="000C64FC"/>
    <w:rsid w:val="000C6583"/>
    <w:rsid w:val="000C6CCB"/>
    <w:rsid w:val="000C73D8"/>
    <w:rsid w:val="000C76FA"/>
    <w:rsid w:val="000D03ED"/>
    <w:rsid w:val="000D0E02"/>
    <w:rsid w:val="000D0E0D"/>
    <w:rsid w:val="000D15DA"/>
    <w:rsid w:val="000D1657"/>
    <w:rsid w:val="000D1B1E"/>
    <w:rsid w:val="000D2044"/>
    <w:rsid w:val="000D24B2"/>
    <w:rsid w:val="000D2885"/>
    <w:rsid w:val="000D304D"/>
    <w:rsid w:val="000D30F6"/>
    <w:rsid w:val="000D329A"/>
    <w:rsid w:val="000D3ADC"/>
    <w:rsid w:val="000D3D2F"/>
    <w:rsid w:val="000D4353"/>
    <w:rsid w:val="000D4599"/>
    <w:rsid w:val="000D4ACF"/>
    <w:rsid w:val="000D4E0E"/>
    <w:rsid w:val="000D54DD"/>
    <w:rsid w:val="000D5977"/>
    <w:rsid w:val="000D5CD9"/>
    <w:rsid w:val="000D5E04"/>
    <w:rsid w:val="000D605E"/>
    <w:rsid w:val="000D626D"/>
    <w:rsid w:val="000D75AD"/>
    <w:rsid w:val="000D7627"/>
    <w:rsid w:val="000D7B78"/>
    <w:rsid w:val="000D7CD9"/>
    <w:rsid w:val="000E0020"/>
    <w:rsid w:val="000E03FE"/>
    <w:rsid w:val="000E092F"/>
    <w:rsid w:val="000E0A09"/>
    <w:rsid w:val="000E0D2B"/>
    <w:rsid w:val="000E0E23"/>
    <w:rsid w:val="000E0FC5"/>
    <w:rsid w:val="000E188F"/>
    <w:rsid w:val="000E19AD"/>
    <w:rsid w:val="000E1CE3"/>
    <w:rsid w:val="000E1E61"/>
    <w:rsid w:val="000E21EF"/>
    <w:rsid w:val="000E2AF3"/>
    <w:rsid w:val="000E358B"/>
    <w:rsid w:val="000E3A93"/>
    <w:rsid w:val="000E3F34"/>
    <w:rsid w:val="000E4E4F"/>
    <w:rsid w:val="000E5744"/>
    <w:rsid w:val="000E589C"/>
    <w:rsid w:val="000E5925"/>
    <w:rsid w:val="000E5FE7"/>
    <w:rsid w:val="000E6D19"/>
    <w:rsid w:val="000E75B9"/>
    <w:rsid w:val="000E75EE"/>
    <w:rsid w:val="000E7D08"/>
    <w:rsid w:val="000E7DB5"/>
    <w:rsid w:val="000E7E90"/>
    <w:rsid w:val="000F024A"/>
    <w:rsid w:val="000F0E4D"/>
    <w:rsid w:val="000F1316"/>
    <w:rsid w:val="000F1321"/>
    <w:rsid w:val="000F1BA3"/>
    <w:rsid w:val="000F1DAA"/>
    <w:rsid w:val="000F227A"/>
    <w:rsid w:val="000F22CF"/>
    <w:rsid w:val="000F243F"/>
    <w:rsid w:val="000F2A19"/>
    <w:rsid w:val="000F2CA4"/>
    <w:rsid w:val="000F31AE"/>
    <w:rsid w:val="000F42B5"/>
    <w:rsid w:val="000F4739"/>
    <w:rsid w:val="000F4854"/>
    <w:rsid w:val="000F4861"/>
    <w:rsid w:val="000F4A73"/>
    <w:rsid w:val="000F5558"/>
    <w:rsid w:val="000F55EB"/>
    <w:rsid w:val="000F5AF8"/>
    <w:rsid w:val="000F6F70"/>
    <w:rsid w:val="000F70F2"/>
    <w:rsid w:val="000F76E5"/>
    <w:rsid w:val="000F79DF"/>
    <w:rsid w:val="000F7A18"/>
    <w:rsid w:val="000F7B86"/>
    <w:rsid w:val="000F7CF5"/>
    <w:rsid w:val="0010002C"/>
    <w:rsid w:val="0010053F"/>
    <w:rsid w:val="00100817"/>
    <w:rsid w:val="00100BF1"/>
    <w:rsid w:val="00100E65"/>
    <w:rsid w:val="00101C18"/>
    <w:rsid w:val="001024AB"/>
    <w:rsid w:val="00102559"/>
    <w:rsid w:val="00102A45"/>
    <w:rsid w:val="00103047"/>
    <w:rsid w:val="00103A0B"/>
    <w:rsid w:val="00103D1E"/>
    <w:rsid w:val="00104585"/>
    <w:rsid w:val="00104B26"/>
    <w:rsid w:val="00104D49"/>
    <w:rsid w:val="00104D54"/>
    <w:rsid w:val="00104D9E"/>
    <w:rsid w:val="00104E47"/>
    <w:rsid w:val="00104F45"/>
    <w:rsid w:val="00104FAC"/>
    <w:rsid w:val="00105192"/>
    <w:rsid w:val="00105519"/>
    <w:rsid w:val="0010586A"/>
    <w:rsid w:val="00105ABC"/>
    <w:rsid w:val="00105B47"/>
    <w:rsid w:val="00105D71"/>
    <w:rsid w:val="001060EA"/>
    <w:rsid w:val="001065F8"/>
    <w:rsid w:val="00106E31"/>
    <w:rsid w:val="0010702F"/>
    <w:rsid w:val="00107690"/>
    <w:rsid w:val="00107A29"/>
    <w:rsid w:val="00107F8B"/>
    <w:rsid w:val="00110C98"/>
    <w:rsid w:val="00110D38"/>
    <w:rsid w:val="0011142E"/>
    <w:rsid w:val="0011194D"/>
    <w:rsid w:val="00111E70"/>
    <w:rsid w:val="0011217B"/>
    <w:rsid w:val="0011232F"/>
    <w:rsid w:val="0011245B"/>
    <w:rsid w:val="001126BA"/>
    <w:rsid w:val="0011280E"/>
    <w:rsid w:val="0011297F"/>
    <w:rsid w:val="00112BE6"/>
    <w:rsid w:val="00113722"/>
    <w:rsid w:val="001141F8"/>
    <w:rsid w:val="001142B3"/>
    <w:rsid w:val="001143FF"/>
    <w:rsid w:val="001147B8"/>
    <w:rsid w:val="00114D05"/>
    <w:rsid w:val="00114EF7"/>
    <w:rsid w:val="00115794"/>
    <w:rsid w:val="00115B93"/>
    <w:rsid w:val="00115CA5"/>
    <w:rsid w:val="0011669D"/>
    <w:rsid w:val="0011671B"/>
    <w:rsid w:val="00116B3E"/>
    <w:rsid w:val="00117071"/>
    <w:rsid w:val="001171D9"/>
    <w:rsid w:val="0011725D"/>
    <w:rsid w:val="001173EC"/>
    <w:rsid w:val="0011780F"/>
    <w:rsid w:val="0012038F"/>
    <w:rsid w:val="00120669"/>
    <w:rsid w:val="001210B6"/>
    <w:rsid w:val="0012148F"/>
    <w:rsid w:val="001214B9"/>
    <w:rsid w:val="00121730"/>
    <w:rsid w:val="00121858"/>
    <w:rsid w:val="001218C4"/>
    <w:rsid w:val="001218DA"/>
    <w:rsid w:val="00121BB2"/>
    <w:rsid w:val="001227E6"/>
    <w:rsid w:val="00122BA3"/>
    <w:rsid w:val="00122F16"/>
    <w:rsid w:val="00122F89"/>
    <w:rsid w:val="00123307"/>
    <w:rsid w:val="001233EE"/>
    <w:rsid w:val="00123ABD"/>
    <w:rsid w:val="00123E9A"/>
    <w:rsid w:val="00124954"/>
    <w:rsid w:val="00124E0A"/>
    <w:rsid w:val="001254A6"/>
    <w:rsid w:val="001255EB"/>
    <w:rsid w:val="001255F8"/>
    <w:rsid w:val="001257F1"/>
    <w:rsid w:val="00125A16"/>
    <w:rsid w:val="00125D85"/>
    <w:rsid w:val="00126445"/>
    <w:rsid w:val="0012650B"/>
    <w:rsid w:val="00126626"/>
    <w:rsid w:val="001266F4"/>
    <w:rsid w:val="001267F3"/>
    <w:rsid w:val="00126E91"/>
    <w:rsid w:val="00127676"/>
    <w:rsid w:val="001276DE"/>
    <w:rsid w:val="0013010E"/>
    <w:rsid w:val="00130465"/>
    <w:rsid w:val="00130BA3"/>
    <w:rsid w:val="00130F15"/>
    <w:rsid w:val="00131074"/>
    <w:rsid w:val="00131793"/>
    <w:rsid w:val="00131AEE"/>
    <w:rsid w:val="00131D41"/>
    <w:rsid w:val="00132B85"/>
    <w:rsid w:val="001336ED"/>
    <w:rsid w:val="001336F2"/>
    <w:rsid w:val="001339BC"/>
    <w:rsid w:val="001341EB"/>
    <w:rsid w:val="00135011"/>
    <w:rsid w:val="00135770"/>
    <w:rsid w:val="00135FA1"/>
    <w:rsid w:val="00136231"/>
    <w:rsid w:val="001365A9"/>
    <w:rsid w:val="00136BFB"/>
    <w:rsid w:val="00136DD0"/>
    <w:rsid w:val="0013758F"/>
    <w:rsid w:val="00137913"/>
    <w:rsid w:val="00137B0A"/>
    <w:rsid w:val="00137DC8"/>
    <w:rsid w:val="00137E5E"/>
    <w:rsid w:val="0014044E"/>
    <w:rsid w:val="00140B97"/>
    <w:rsid w:val="00140CC9"/>
    <w:rsid w:val="00141311"/>
    <w:rsid w:val="0014161E"/>
    <w:rsid w:val="00141699"/>
    <w:rsid w:val="00141818"/>
    <w:rsid w:val="00141B21"/>
    <w:rsid w:val="00141C2B"/>
    <w:rsid w:val="00141C9A"/>
    <w:rsid w:val="00141ED9"/>
    <w:rsid w:val="0014211D"/>
    <w:rsid w:val="0014253B"/>
    <w:rsid w:val="001427F7"/>
    <w:rsid w:val="00142BE5"/>
    <w:rsid w:val="00142C4E"/>
    <w:rsid w:val="00143252"/>
    <w:rsid w:val="001436E7"/>
    <w:rsid w:val="0014386E"/>
    <w:rsid w:val="00143A7E"/>
    <w:rsid w:val="00143CE6"/>
    <w:rsid w:val="001446FF"/>
    <w:rsid w:val="00144907"/>
    <w:rsid w:val="00144C4F"/>
    <w:rsid w:val="00145C67"/>
    <w:rsid w:val="00145DBE"/>
    <w:rsid w:val="001463F2"/>
    <w:rsid w:val="00146685"/>
    <w:rsid w:val="00146E15"/>
    <w:rsid w:val="001472E6"/>
    <w:rsid w:val="001475A7"/>
    <w:rsid w:val="001477B4"/>
    <w:rsid w:val="00147858"/>
    <w:rsid w:val="00147B80"/>
    <w:rsid w:val="00150017"/>
    <w:rsid w:val="00150409"/>
    <w:rsid w:val="001506A4"/>
    <w:rsid w:val="001506D5"/>
    <w:rsid w:val="001511F9"/>
    <w:rsid w:val="001514F5"/>
    <w:rsid w:val="001523FA"/>
    <w:rsid w:val="00153092"/>
    <w:rsid w:val="00153316"/>
    <w:rsid w:val="0015361A"/>
    <w:rsid w:val="001537CB"/>
    <w:rsid w:val="00153BA0"/>
    <w:rsid w:val="00153C6B"/>
    <w:rsid w:val="00153E7B"/>
    <w:rsid w:val="00154669"/>
    <w:rsid w:val="0015469E"/>
    <w:rsid w:val="0015482D"/>
    <w:rsid w:val="001548B6"/>
    <w:rsid w:val="00154940"/>
    <w:rsid w:val="00154B9B"/>
    <w:rsid w:val="0015545B"/>
    <w:rsid w:val="00156297"/>
    <w:rsid w:val="00156504"/>
    <w:rsid w:val="00156F12"/>
    <w:rsid w:val="00156FC1"/>
    <w:rsid w:val="00156FF1"/>
    <w:rsid w:val="00157704"/>
    <w:rsid w:val="00157E37"/>
    <w:rsid w:val="00157FAE"/>
    <w:rsid w:val="001601CC"/>
    <w:rsid w:val="00160299"/>
    <w:rsid w:val="00160666"/>
    <w:rsid w:val="00161514"/>
    <w:rsid w:val="0016158B"/>
    <w:rsid w:val="00161633"/>
    <w:rsid w:val="00161EF6"/>
    <w:rsid w:val="0016260F"/>
    <w:rsid w:val="00162A4F"/>
    <w:rsid w:val="00163280"/>
    <w:rsid w:val="00163431"/>
    <w:rsid w:val="001634CF"/>
    <w:rsid w:val="001635BD"/>
    <w:rsid w:val="00163E3E"/>
    <w:rsid w:val="00163EDC"/>
    <w:rsid w:val="001646B4"/>
    <w:rsid w:val="00164759"/>
    <w:rsid w:val="00164A40"/>
    <w:rsid w:val="001652ED"/>
    <w:rsid w:val="00165341"/>
    <w:rsid w:val="001656E9"/>
    <w:rsid w:val="00165DC1"/>
    <w:rsid w:val="001674DD"/>
    <w:rsid w:val="001675D3"/>
    <w:rsid w:val="001678C4"/>
    <w:rsid w:val="001679DB"/>
    <w:rsid w:val="001700D8"/>
    <w:rsid w:val="0017061E"/>
    <w:rsid w:val="0017064C"/>
    <w:rsid w:val="001706AD"/>
    <w:rsid w:val="001706D7"/>
    <w:rsid w:val="00171A10"/>
    <w:rsid w:val="00171D3A"/>
    <w:rsid w:val="00172CA1"/>
    <w:rsid w:val="00172D48"/>
    <w:rsid w:val="00172F92"/>
    <w:rsid w:val="001733C5"/>
    <w:rsid w:val="00173867"/>
    <w:rsid w:val="00174021"/>
    <w:rsid w:val="00174DB0"/>
    <w:rsid w:val="001750CA"/>
    <w:rsid w:val="001751E2"/>
    <w:rsid w:val="00175496"/>
    <w:rsid w:val="001754A7"/>
    <w:rsid w:val="00175908"/>
    <w:rsid w:val="00175BFC"/>
    <w:rsid w:val="00175F56"/>
    <w:rsid w:val="00176DF5"/>
    <w:rsid w:val="0017709D"/>
    <w:rsid w:val="00177369"/>
    <w:rsid w:val="0017781D"/>
    <w:rsid w:val="0017799B"/>
    <w:rsid w:val="00177A12"/>
    <w:rsid w:val="00177BE3"/>
    <w:rsid w:val="00177E92"/>
    <w:rsid w:val="00180299"/>
    <w:rsid w:val="00180764"/>
    <w:rsid w:val="0018097E"/>
    <w:rsid w:val="00180A44"/>
    <w:rsid w:val="00180AA7"/>
    <w:rsid w:val="00180FFF"/>
    <w:rsid w:val="00181269"/>
    <w:rsid w:val="00181661"/>
    <w:rsid w:val="00181CCC"/>
    <w:rsid w:val="001820E9"/>
    <w:rsid w:val="0018210C"/>
    <w:rsid w:val="00182814"/>
    <w:rsid w:val="00182D88"/>
    <w:rsid w:val="00183665"/>
    <w:rsid w:val="001837DC"/>
    <w:rsid w:val="00183AD1"/>
    <w:rsid w:val="001848C8"/>
    <w:rsid w:val="00184C16"/>
    <w:rsid w:val="001851AF"/>
    <w:rsid w:val="00185ED4"/>
    <w:rsid w:val="0018626D"/>
    <w:rsid w:val="00186A2C"/>
    <w:rsid w:val="00186C0E"/>
    <w:rsid w:val="00186C96"/>
    <w:rsid w:val="00186E66"/>
    <w:rsid w:val="00186FDC"/>
    <w:rsid w:val="00187216"/>
    <w:rsid w:val="001872E1"/>
    <w:rsid w:val="001904F1"/>
    <w:rsid w:val="001907D4"/>
    <w:rsid w:val="00190A50"/>
    <w:rsid w:val="00190C58"/>
    <w:rsid w:val="00190CE1"/>
    <w:rsid w:val="00190CFF"/>
    <w:rsid w:val="00190D02"/>
    <w:rsid w:val="00190D34"/>
    <w:rsid w:val="00191073"/>
    <w:rsid w:val="001917F3"/>
    <w:rsid w:val="00191D35"/>
    <w:rsid w:val="00192001"/>
    <w:rsid w:val="0019206B"/>
    <w:rsid w:val="001923F2"/>
    <w:rsid w:val="001926E6"/>
    <w:rsid w:val="00192EFD"/>
    <w:rsid w:val="00193253"/>
    <w:rsid w:val="001933A6"/>
    <w:rsid w:val="001938F8"/>
    <w:rsid w:val="00193901"/>
    <w:rsid w:val="00193A53"/>
    <w:rsid w:val="00193B4B"/>
    <w:rsid w:val="00194876"/>
    <w:rsid w:val="00194C32"/>
    <w:rsid w:val="001951DE"/>
    <w:rsid w:val="00195A96"/>
    <w:rsid w:val="00195AD9"/>
    <w:rsid w:val="00196AAB"/>
    <w:rsid w:val="00196B4C"/>
    <w:rsid w:val="001977CE"/>
    <w:rsid w:val="00197AB4"/>
    <w:rsid w:val="00197FEF"/>
    <w:rsid w:val="001A0201"/>
    <w:rsid w:val="001A058D"/>
    <w:rsid w:val="001A06F6"/>
    <w:rsid w:val="001A094A"/>
    <w:rsid w:val="001A0B0E"/>
    <w:rsid w:val="001A116D"/>
    <w:rsid w:val="001A1A2D"/>
    <w:rsid w:val="001A1B25"/>
    <w:rsid w:val="001A1BB7"/>
    <w:rsid w:val="001A1D42"/>
    <w:rsid w:val="001A2149"/>
    <w:rsid w:val="001A2483"/>
    <w:rsid w:val="001A2645"/>
    <w:rsid w:val="001A2F7A"/>
    <w:rsid w:val="001A30FC"/>
    <w:rsid w:val="001A35B2"/>
    <w:rsid w:val="001A363F"/>
    <w:rsid w:val="001A3D74"/>
    <w:rsid w:val="001A44CF"/>
    <w:rsid w:val="001A466C"/>
    <w:rsid w:val="001A46DB"/>
    <w:rsid w:val="001A4B8A"/>
    <w:rsid w:val="001A4BDB"/>
    <w:rsid w:val="001A4C50"/>
    <w:rsid w:val="001A4C7B"/>
    <w:rsid w:val="001A4DA0"/>
    <w:rsid w:val="001A512C"/>
    <w:rsid w:val="001A5189"/>
    <w:rsid w:val="001A5613"/>
    <w:rsid w:val="001A56F0"/>
    <w:rsid w:val="001A5B93"/>
    <w:rsid w:val="001A5BDD"/>
    <w:rsid w:val="001A5DC1"/>
    <w:rsid w:val="001A6A7A"/>
    <w:rsid w:val="001A6D69"/>
    <w:rsid w:val="001A7214"/>
    <w:rsid w:val="001B01C5"/>
    <w:rsid w:val="001B043E"/>
    <w:rsid w:val="001B0705"/>
    <w:rsid w:val="001B0EBD"/>
    <w:rsid w:val="001B103F"/>
    <w:rsid w:val="001B1683"/>
    <w:rsid w:val="001B16A4"/>
    <w:rsid w:val="001B1BF6"/>
    <w:rsid w:val="001B1F8E"/>
    <w:rsid w:val="001B2312"/>
    <w:rsid w:val="001B27ED"/>
    <w:rsid w:val="001B3236"/>
    <w:rsid w:val="001B3A5D"/>
    <w:rsid w:val="001B441C"/>
    <w:rsid w:val="001B4572"/>
    <w:rsid w:val="001B45F0"/>
    <w:rsid w:val="001B46B8"/>
    <w:rsid w:val="001B4A56"/>
    <w:rsid w:val="001B5051"/>
    <w:rsid w:val="001B53D1"/>
    <w:rsid w:val="001B5C99"/>
    <w:rsid w:val="001B6159"/>
    <w:rsid w:val="001B624E"/>
    <w:rsid w:val="001B6318"/>
    <w:rsid w:val="001B6798"/>
    <w:rsid w:val="001B68B3"/>
    <w:rsid w:val="001B6F24"/>
    <w:rsid w:val="001B7D42"/>
    <w:rsid w:val="001B7DE3"/>
    <w:rsid w:val="001C021B"/>
    <w:rsid w:val="001C0539"/>
    <w:rsid w:val="001C055E"/>
    <w:rsid w:val="001C1B82"/>
    <w:rsid w:val="001C22FA"/>
    <w:rsid w:val="001C23D8"/>
    <w:rsid w:val="001C24D6"/>
    <w:rsid w:val="001C2608"/>
    <w:rsid w:val="001C2818"/>
    <w:rsid w:val="001C2C30"/>
    <w:rsid w:val="001C2D33"/>
    <w:rsid w:val="001C2E77"/>
    <w:rsid w:val="001C3191"/>
    <w:rsid w:val="001C330D"/>
    <w:rsid w:val="001C35E5"/>
    <w:rsid w:val="001C3946"/>
    <w:rsid w:val="001C3A5D"/>
    <w:rsid w:val="001C40AC"/>
    <w:rsid w:val="001C4601"/>
    <w:rsid w:val="001C4F46"/>
    <w:rsid w:val="001C4F8D"/>
    <w:rsid w:val="001C536F"/>
    <w:rsid w:val="001C578E"/>
    <w:rsid w:val="001C6196"/>
    <w:rsid w:val="001C66A6"/>
    <w:rsid w:val="001C6AD3"/>
    <w:rsid w:val="001C7104"/>
    <w:rsid w:val="001C76E7"/>
    <w:rsid w:val="001C7739"/>
    <w:rsid w:val="001C7D7D"/>
    <w:rsid w:val="001C7E21"/>
    <w:rsid w:val="001D016A"/>
    <w:rsid w:val="001D0201"/>
    <w:rsid w:val="001D0325"/>
    <w:rsid w:val="001D0B54"/>
    <w:rsid w:val="001D0B6C"/>
    <w:rsid w:val="001D0FDD"/>
    <w:rsid w:val="001D1533"/>
    <w:rsid w:val="001D1588"/>
    <w:rsid w:val="001D19BC"/>
    <w:rsid w:val="001D1C2C"/>
    <w:rsid w:val="001D1F7F"/>
    <w:rsid w:val="001D2476"/>
    <w:rsid w:val="001D27B1"/>
    <w:rsid w:val="001D2D96"/>
    <w:rsid w:val="001D3086"/>
    <w:rsid w:val="001D3466"/>
    <w:rsid w:val="001D34AB"/>
    <w:rsid w:val="001D3523"/>
    <w:rsid w:val="001D372D"/>
    <w:rsid w:val="001D383F"/>
    <w:rsid w:val="001D3CEE"/>
    <w:rsid w:val="001D3F05"/>
    <w:rsid w:val="001D41B7"/>
    <w:rsid w:val="001D458B"/>
    <w:rsid w:val="001D47A7"/>
    <w:rsid w:val="001D4E18"/>
    <w:rsid w:val="001D527A"/>
    <w:rsid w:val="001D52C4"/>
    <w:rsid w:val="001D589D"/>
    <w:rsid w:val="001D5C4D"/>
    <w:rsid w:val="001D5EEA"/>
    <w:rsid w:val="001D69C5"/>
    <w:rsid w:val="001D7319"/>
    <w:rsid w:val="001D79B6"/>
    <w:rsid w:val="001D7A7E"/>
    <w:rsid w:val="001D7C65"/>
    <w:rsid w:val="001D7E62"/>
    <w:rsid w:val="001E036F"/>
    <w:rsid w:val="001E0554"/>
    <w:rsid w:val="001E06A6"/>
    <w:rsid w:val="001E075E"/>
    <w:rsid w:val="001E0A0B"/>
    <w:rsid w:val="001E1106"/>
    <w:rsid w:val="001E119A"/>
    <w:rsid w:val="001E15C0"/>
    <w:rsid w:val="001E1C9B"/>
    <w:rsid w:val="001E2122"/>
    <w:rsid w:val="001E21F8"/>
    <w:rsid w:val="001E226B"/>
    <w:rsid w:val="001E23EB"/>
    <w:rsid w:val="001E26CA"/>
    <w:rsid w:val="001E27E4"/>
    <w:rsid w:val="001E2AC2"/>
    <w:rsid w:val="001E2CBA"/>
    <w:rsid w:val="001E301F"/>
    <w:rsid w:val="001E3783"/>
    <w:rsid w:val="001E3950"/>
    <w:rsid w:val="001E3F93"/>
    <w:rsid w:val="001E467E"/>
    <w:rsid w:val="001E47AB"/>
    <w:rsid w:val="001E4C21"/>
    <w:rsid w:val="001E5133"/>
    <w:rsid w:val="001E5715"/>
    <w:rsid w:val="001E5C63"/>
    <w:rsid w:val="001E5F03"/>
    <w:rsid w:val="001E5F49"/>
    <w:rsid w:val="001E6A24"/>
    <w:rsid w:val="001E6BAE"/>
    <w:rsid w:val="001E6BF4"/>
    <w:rsid w:val="001E7B5D"/>
    <w:rsid w:val="001F0479"/>
    <w:rsid w:val="001F08BE"/>
    <w:rsid w:val="001F0F72"/>
    <w:rsid w:val="001F138F"/>
    <w:rsid w:val="001F1864"/>
    <w:rsid w:val="001F1F22"/>
    <w:rsid w:val="001F2431"/>
    <w:rsid w:val="001F286C"/>
    <w:rsid w:val="001F2D54"/>
    <w:rsid w:val="001F2E4E"/>
    <w:rsid w:val="001F3113"/>
    <w:rsid w:val="001F3496"/>
    <w:rsid w:val="001F35B2"/>
    <w:rsid w:val="001F3687"/>
    <w:rsid w:val="001F37D9"/>
    <w:rsid w:val="001F3AE8"/>
    <w:rsid w:val="001F3FE5"/>
    <w:rsid w:val="001F4455"/>
    <w:rsid w:val="001F4686"/>
    <w:rsid w:val="001F4749"/>
    <w:rsid w:val="001F49BD"/>
    <w:rsid w:val="001F4CA9"/>
    <w:rsid w:val="001F5109"/>
    <w:rsid w:val="001F519A"/>
    <w:rsid w:val="001F5279"/>
    <w:rsid w:val="001F5851"/>
    <w:rsid w:val="001F5DD1"/>
    <w:rsid w:val="001F6161"/>
    <w:rsid w:val="001F6769"/>
    <w:rsid w:val="001F67DF"/>
    <w:rsid w:val="001F714B"/>
    <w:rsid w:val="001F786E"/>
    <w:rsid w:val="001F7C14"/>
    <w:rsid w:val="001F7CCF"/>
    <w:rsid w:val="001F7F61"/>
    <w:rsid w:val="001F7FE5"/>
    <w:rsid w:val="00200F19"/>
    <w:rsid w:val="00201324"/>
    <w:rsid w:val="00201B1B"/>
    <w:rsid w:val="00201D9E"/>
    <w:rsid w:val="00202639"/>
    <w:rsid w:val="00202695"/>
    <w:rsid w:val="002035A0"/>
    <w:rsid w:val="002036D9"/>
    <w:rsid w:val="00203761"/>
    <w:rsid w:val="00203AF1"/>
    <w:rsid w:val="00204AD0"/>
    <w:rsid w:val="002054EB"/>
    <w:rsid w:val="00205511"/>
    <w:rsid w:val="00205693"/>
    <w:rsid w:val="00205DCD"/>
    <w:rsid w:val="00205FC3"/>
    <w:rsid w:val="00206418"/>
    <w:rsid w:val="00206A6A"/>
    <w:rsid w:val="00206ECD"/>
    <w:rsid w:val="00206FF1"/>
    <w:rsid w:val="0020730B"/>
    <w:rsid w:val="002073E3"/>
    <w:rsid w:val="002075BF"/>
    <w:rsid w:val="0020775A"/>
    <w:rsid w:val="00207895"/>
    <w:rsid w:val="00207A48"/>
    <w:rsid w:val="00207F96"/>
    <w:rsid w:val="00210A41"/>
    <w:rsid w:val="00210AB2"/>
    <w:rsid w:val="00210AD9"/>
    <w:rsid w:val="002115C8"/>
    <w:rsid w:val="00212065"/>
    <w:rsid w:val="00212122"/>
    <w:rsid w:val="00213505"/>
    <w:rsid w:val="002135FC"/>
    <w:rsid w:val="00213CE0"/>
    <w:rsid w:val="002140DC"/>
    <w:rsid w:val="0021436C"/>
    <w:rsid w:val="00214518"/>
    <w:rsid w:val="00214EA8"/>
    <w:rsid w:val="00214F8A"/>
    <w:rsid w:val="002156FE"/>
    <w:rsid w:val="00215747"/>
    <w:rsid w:val="00215C27"/>
    <w:rsid w:val="00215FAA"/>
    <w:rsid w:val="00216468"/>
    <w:rsid w:val="002168B1"/>
    <w:rsid w:val="00216BDB"/>
    <w:rsid w:val="00216F01"/>
    <w:rsid w:val="00217149"/>
    <w:rsid w:val="002171B5"/>
    <w:rsid w:val="00217409"/>
    <w:rsid w:val="002204DF"/>
    <w:rsid w:val="00220E1C"/>
    <w:rsid w:val="0022111E"/>
    <w:rsid w:val="0022125E"/>
    <w:rsid w:val="00221594"/>
    <w:rsid w:val="00221B30"/>
    <w:rsid w:val="00223A9C"/>
    <w:rsid w:val="002241D1"/>
    <w:rsid w:val="0022457C"/>
    <w:rsid w:val="002248AA"/>
    <w:rsid w:val="00224A69"/>
    <w:rsid w:val="00224C25"/>
    <w:rsid w:val="00225005"/>
    <w:rsid w:val="00225427"/>
    <w:rsid w:val="00225E9F"/>
    <w:rsid w:val="00226014"/>
    <w:rsid w:val="002263C0"/>
    <w:rsid w:val="0022659F"/>
    <w:rsid w:val="002268EF"/>
    <w:rsid w:val="00226CBD"/>
    <w:rsid w:val="00226DA5"/>
    <w:rsid w:val="00227458"/>
    <w:rsid w:val="00227D28"/>
    <w:rsid w:val="00227D5C"/>
    <w:rsid w:val="00230212"/>
    <w:rsid w:val="00230662"/>
    <w:rsid w:val="0023070C"/>
    <w:rsid w:val="00230BF6"/>
    <w:rsid w:val="0023160E"/>
    <w:rsid w:val="002316D6"/>
    <w:rsid w:val="00232779"/>
    <w:rsid w:val="002328E9"/>
    <w:rsid w:val="00232A06"/>
    <w:rsid w:val="00232C0A"/>
    <w:rsid w:val="00233468"/>
    <w:rsid w:val="00233C07"/>
    <w:rsid w:val="00233E49"/>
    <w:rsid w:val="00234049"/>
    <w:rsid w:val="002349EB"/>
    <w:rsid w:val="00234A54"/>
    <w:rsid w:val="00235231"/>
    <w:rsid w:val="002352A1"/>
    <w:rsid w:val="0023536C"/>
    <w:rsid w:val="00235A47"/>
    <w:rsid w:val="00235B60"/>
    <w:rsid w:val="00235F48"/>
    <w:rsid w:val="0023651E"/>
    <w:rsid w:val="002368C4"/>
    <w:rsid w:val="00236F74"/>
    <w:rsid w:val="00237604"/>
    <w:rsid w:val="00237839"/>
    <w:rsid w:val="00237DD8"/>
    <w:rsid w:val="00240946"/>
    <w:rsid w:val="00241073"/>
    <w:rsid w:val="0024113F"/>
    <w:rsid w:val="00241444"/>
    <w:rsid w:val="0024164C"/>
    <w:rsid w:val="0024165E"/>
    <w:rsid w:val="00241AF7"/>
    <w:rsid w:val="00241C3A"/>
    <w:rsid w:val="002420DF"/>
    <w:rsid w:val="00242C18"/>
    <w:rsid w:val="00243588"/>
    <w:rsid w:val="00243887"/>
    <w:rsid w:val="0024393F"/>
    <w:rsid w:val="002439D6"/>
    <w:rsid w:val="00244675"/>
    <w:rsid w:val="0024498A"/>
    <w:rsid w:val="00244C3A"/>
    <w:rsid w:val="00244DB6"/>
    <w:rsid w:val="00244E8E"/>
    <w:rsid w:val="00244F12"/>
    <w:rsid w:val="00245895"/>
    <w:rsid w:val="00245B7C"/>
    <w:rsid w:val="00245E4F"/>
    <w:rsid w:val="0024623D"/>
    <w:rsid w:val="00246740"/>
    <w:rsid w:val="002472E7"/>
    <w:rsid w:val="0025066D"/>
    <w:rsid w:val="00250FB2"/>
    <w:rsid w:val="00251907"/>
    <w:rsid w:val="00251CAC"/>
    <w:rsid w:val="00251D2F"/>
    <w:rsid w:val="00251E59"/>
    <w:rsid w:val="00251EAC"/>
    <w:rsid w:val="0025236F"/>
    <w:rsid w:val="00252A68"/>
    <w:rsid w:val="00252AE8"/>
    <w:rsid w:val="00252C43"/>
    <w:rsid w:val="00253D29"/>
    <w:rsid w:val="00253F3C"/>
    <w:rsid w:val="0025403E"/>
    <w:rsid w:val="00254069"/>
    <w:rsid w:val="0025409C"/>
    <w:rsid w:val="002546EE"/>
    <w:rsid w:val="00254936"/>
    <w:rsid w:val="002549A0"/>
    <w:rsid w:val="00254AF6"/>
    <w:rsid w:val="00254D66"/>
    <w:rsid w:val="00254ED5"/>
    <w:rsid w:val="0025507A"/>
    <w:rsid w:val="00255DB5"/>
    <w:rsid w:val="002563E6"/>
    <w:rsid w:val="0025738F"/>
    <w:rsid w:val="002575C2"/>
    <w:rsid w:val="00257C17"/>
    <w:rsid w:val="002603B6"/>
    <w:rsid w:val="00261009"/>
    <w:rsid w:val="00261229"/>
    <w:rsid w:val="002618C0"/>
    <w:rsid w:val="00261995"/>
    <w:rsid w:val="00261AF3"/>
    <w:rsid w:val="0026221D"/>
    <w:rsid w:val="0026279A"/>
    <w:rsid w:val="00262ED7"/>
    <w:rsid w:val="002636C7"/>
    <w:rsid w:val="00263CDB"/>
    <w:rsid w:val="00263D76"/>
    <w:rsid w:val="00264551"/>
    <w:rsid w:val="002648A9"/>
    <w:rsid w:val="00264BD5"/>
    <w:rsid w:val="00264D31"/>
    <w:rsid w:val="00265247"/>
    <w:rsid w:val="00265949"/>
    <w:rsid w:val="002659FF"/>
    <w:rsid w:val="00265F6C"/>
    <w:rsid w:val="00266363"/>
    <w:rsid w:val="002663C6"/>
    <w:rsid w:val="00266550"/>
    <w:rsid w:val="00266E97"/>
    <w:rsid w:val="002706F1"/>
    <w:rsid w:val="00270BFA"/>
    <w:rsid w:val="00270E9C"/>
    <w:rsid w:val="00271194"/>
    <w:rsid w:val="002716A6"/>
    <w:rsid w:val="002716F4"/>
    <w:rsid w:val="00272228"/>
    <w:rsid w:val="00272275"/>
    <w:rsid w:val="002722DC"/>
    <w:rsid w:val="002723B9"/>
    <w:rsid w:val="00272667"/>
    <w:rsid w:val="0027269C"/>
    <w:rsid w:val="00272B04"/>
    <w:rsid w:val="0027309C"/>
    <w:rsid w:val="0027311B"/>
    <w:rsid w:val="00273B12"/>
    <w:rsid w:val="0027434D"/>
    <w:rsid w:val="00274A51"/>
    <w:rsid w:val="00274A97"/>
    <w:rsid w:val="0027513A"/>
    <w:rsid w:val="0027552C"/>
    <w:rsid w:val="00275A36"/>
    <w:rsid w:val="0027650D"/>
    <w:rsid w:val="0027678C"/>
    <w:rsid w:val="00276A5D"/>
    <w:rsid w:val="00276BB6"/>
    <w:rsid w:val="002773C2"/>
    <w:rsid w:val="00277445"/>
    <w:rsid w:val="002775EE"/>
    <w:rsid w:val="00277EBA"/>
    <w:rsid w:val="00280036"/>
    <w:rsid w:val="0028005B"/>
    <w:rsid w:val="0028017A"/>
    <w:rsid w:val="0028092B"/>
    <w:rsid w:val="00280A4B"/>
    <w:rsid w:val="0028130E"/>
    <w:rsid w:val="00281334"/>
    <w:rsid w:val="002822CA"/>
    <w:rsid w:val="00282617"/>
    <w:rsid w:val="00282E1B"/>
    <w:rsid w:val="00282E83"/>
    <w:rsid w:val="002834AA"/>
    <w:rsid w:val="00283583"/>
    <w:rsid w:val="0028399C"/>
    <w:rsid w:val="00283D05"/>
    <w:rsid w:val="00283F9D"/>
    <w:rsid w:val="00284194"/>
    <w:rsid w:val="00284951"/>
    <w:rsid w:val="002853CB"/>
    <w:rsid w:val="00285412"/>
    <w:rsid w:val="002854CA"/>
    <w:rsid w:val="002858EC"/>
    <w:rsid w:val="00285BF9"/>
    <w:rsid w:val="00285E95"/>
    <w:rsid w:val="0028670B"/>
    <w:rsid w:val="00287212"/>
    <w:rsid w:val="002878F9"/>
    <w:rsid w:val="00287BD3"/>
    <w:rsid w:val="00287F97"/>
    <w:rsid w:val="0029025E"/>
    <w:rsid w:val="002906B7"/>
    <w:rsid w:val="00290F09"/>
    <w:rsid w:val="00291BFB"/>
    <w:rsid w:val="00291BFC"/>
    <w:rsid w:val="00291D9B"/>
    <w:rsid w:val="00292420"/>
    <w:rsid w:val="002925FD"/>
    <w:rsid w:val="002929A8"/>
    <w:rsid w:val="002929C2"/>
    <w:rsid w:val="00292AD9"/>
    <w:rsid w:val="00292C51"/>
    <w:rsid w:val="00293305"/>
    <w:rsid w:val="00293D03"/>
    <w:rsid w:val="00293FAA"/>
    <w:rsid w:val="002942B6"/>
    <w:rsid w:val="00294A81"/>
    <w:rsid w:val="00294CD6"/>
    <w:rsid w:val="00294D8A"/>
    <w:rsid w:val="00295069"/>
    <w:rsid w:val="002953C9"/>
    <w:rsid w:val="0029563D"/>
    <w:rsid w:val="002958D6"/>
    <w:rsid w:val="00295D51"/>
    <w:rsid w:val="00296392"/>
    <w:rsid w:val="002966F0"/>
    <w:rsid w:val="00296C32"/>
    <w:rsid w:val="00296D79"/>
    <w:rsid w:val="00297012"/>
    <w:rsid w:val="00297368"/>
    <w:rsid w:val="00297576"/>
    <w:rsid w:val="00297B36"/>
    <w:rsid w:val="00297DB8"/>
    <w:rsid w:val="00297E05"/>
    <w:rsid w:val="002A039D"/>
    <w:rsid w:val="002A05F6"/>
    <w:rsid w:val="002A0D6A"/>
    <w:rsid w:val="002A184F"/>
    <w:rsid w:val="002A187F"/>
    <w:rsid w:val="002A18CC"/>
    <w:rsid w:val="002A1C77"/>
    <w:rsid w:val="002A1D1E"/>
    <w:rsid w:val="002A26F2"/>
    <w:rsid w:val="002A2A58"/>
    <w:rsid w:val="002A2B3F"/>
    <w:rsid w:val="002A3326"/>
    <w:rsid w:val="002A3408"/>
    <w:rsid w:val="002A4100"/>
    <w:rsid w:val="002A44CE"/>
    <w:rsid w:val="002A44F7"/>
    <w:rsid w:val="002A483D"/>
    <w:rsid w:val="002A4EE2"/>
    <w:rsid w:val="002A520A"/>
    <w:rsid w:val="002A559B"/>
    <w:rsid w:val="002A5A31"/>
    <w:rsid w:val="002A5E9B"/>
    <w:rsid w:val="002A621A"/>
    <w:rsid w:val="002A667E"/>
    <w:rsid w:val="002A69CB"/>
    <w:rsid w:val="002A73E8"/>
    <w:rsid w:val="002A75A0"/>
    <w:rsid w:val="002A7AE5"/>
    <w:rsid w:val="002A7C4D"/>
    <w:rsid w:val="002B03D9"/>
    <w:rsid w:val="002B0C90"/>
    <w:rsid w:val="002B0DE2"/>
    <w:rsid w:val="002B121C"/>
    <w:rsid w:val="002B2A37"/>
    <w:rsid w:val="002B3287"/>
    <w:rsid w:val="002B32CA"/>
    <w:rsid w:val="002B3401"/>
    <w:rsid w:val="002B3755"/>
    <w:rsid w:val="002B3BCD"/>
    <w:rsid w:val="002B3EDC"/>
    <w:rsid w:val="002B3F2D"/>
    <w:rsid w:val="002B3F87"/>
    <w:rsid w:val="002B41E5"/>
    <w:rsid w:val="002B4338"/>
    <w:rsid w:val="002B4617"/>
    <w:rsid w:val="002B54E9"/>
    <w:rsid w:val="002B58B9"/>
    <w:rsid w:val="002B58EA"/>
    <w:rsid w:val="002B606D"/>
    <w:rsid w:val="002B6278"/>
    <w:rsid w:val="002B66F5"/>
    <w:rsid w:val="002B6D82"/>
    <w:rsid w:val="002B6FCE"/>
    <w:rsid w:val="002B6FD3"/>
    <w:rsid w:val="002B745B"/>
    <w:rsid w:val="002B79BA"/>
    <w:rsid w:val="002B7B60"/>
    <w:rsid w:val="002B7DDE"/>
    <w:rsid w:val="002C0311"/>
    <w:rsid w:val="002C0713"/>
    <w:rsid w:val="002C0A5D"/>
    <w:rsid w:val="002C0ADD"/>
    <w:rsid w:val="002C0F28"/>
    <w:rsid w:val="002C131E"/>
    <w:rsid w:val="002C19B2"/>
    <w:rsid w:val="002C1A47"/>
    <w:rsid w:val="002C1DB4"/>
    <w:rsid w:val="002C2096"/>
    <w:rsid w:val="002C22B3"/>
    <w:rsid w:val="002C2679"/>
    <w:rsid w:val="002C28AD"/>
    <w:rsid w:val="002C294F"/>
    <w:rsid w:val="002C2C3A"/>
    <w:rsid w:val="002C2D22"/>
    <w:rsid w:val="002C4690"/>
    <w:rsid w:val="002C4809"/>
    <w:rsid w:val="002C4A09"/>
    <w:rsid w:val="002C4A7F"/>
    <w:rsid w:val="002C5010"/>
    <w:rsid w:val="002C561A"/>
    <w:rsid w:val="002C57E1"/>
    <w:rsid w:val="002C5DDB"/>
    <w:rsid w:val="002C66C9"/>
    <w:rsid w:val="002C66CF"/>
    <w:rsid w:val="002C6AAD"/>
    <w:rsid w:val="002C6C84"/>
    <w:rsid w:val="002C6F3B"/>
    <w:rsid w:val="002C72FD"/>
    <w:rsid w:val="002C79BA"/>
    <w:rsid w:val="002C7DC4"/>
    <w:rsid w:val="002C7DD6"/>
    <w:rsid w:val="002D01E2"/>
    <w:rsid w:val="002D0211"/>
    <w:rsid w:val="002D02EC"/>
    <w:rsid w:val="002D0438"/>
    <w:rsid w:val="002D08E2"/>
    <w:rsid w:val="002D1274"/>
    <w:rsid w:val="002D13F4"/>
    <w:rsid w:val="002D1411"/>
    <w:rsid w:val="002D14B3"/>
    <w:rsid w:val="002D1547"/>
    <w:rsid w:val="002D1A93"/>
    <w:rsid w:val="002D1A9A"/>
    <w:rsid w:val="002D1BBB"/>
    <w:rsid w:val="002D2052"/>
    <w:rsid w:val="002D2979"/>
    <w:rsid w:val="002D2AF2"/>
    <w:rsid w:val="002D2B65"/>
    <w:rsid w:val="002D2B7F"/>
    <w:rsid w:val="002D2F67"/>
    <w:rsid w:val="002D399E"/>
    <w:rsid w:val="002D3A76"/>
    <w:rsid w:val="002D3B70"/>
    <w:rsid w:val="002D3EB8"/>
    <w:rsid w:val="002D4004"/>
    <w:rsid w:val="002D4128"/>
    <w:rsid w:val="002D42AB"/>
    <w:rsid w:val="002D4D7B"/>
    <w:rsid w:val="002D4EEF"/>
    <w:rsid w:val="002D4FE3"/>
    <w:rsid w:val="002D506A"/>
    <w:rsid w:val="002D578F"/>
    <w:rsid w:val="002D5C1F"/>
    <w:rsid w:val="002D5C7C"/>
    <w:rsid w:val="002D5D4E"/>
    <w:rsid w:val="002D5DD4"/>
    <w:rsid w:val="002D6269"/>
    <w:rsid w:val="002D6741"/>
    <w:rsid w:val="002D69F2"/>
    <w:rsid w:val="002D7140"/>
    <w:rsid w:val="002D72B0"/>
    <w:rsid w:val="002D752B"/>
    <w:rsid w:val="002D7909"/>
    <w:rsid w:val="002E084B"/>
    <w:rsid w:val="002E088B"/>
    <w:rsid w:val="002E0BE5"/>
    <w:rsid w:val="002E0BF1"/>
    <w:rsid w:val="002E17C2"/>
    <w:rsid w:val="002E1A58"/>
    <w:rsid w:val="002E1CF1"/>
    <w:rsid w:val="002E2102"/>
    <w:rsid w:val="002E25D6"/>
    <w:rsid w:val="002E2601"/>
    <w:rsid w:val="002E285C"/>
    <w:rsid w:val="002E2B93"/>
    <w:rsid w:val="002E2C65"/>
    <w:rsid w:val="002E30E4"/>
    <w:rsid w:val="002E32D3"/>
    <w:rsid w:val="002E3444"/>
    <w:rsid w:val="002E3663"/>
    <w:rsid w:val="002E38A2"/>
    <w:rsid w:val="002E482C"/>
    <w:rsid w:val="002E4F6B"/>
    <w:rsid w:val="002E5425"/>
    <w:rsid w:val="002E58DA"/>
    <w:rsid w:val="002E5B16"/>
    <w:rsid w:val="002E5C7C"/>
    <w:rsid w:val="002E5D23"/>
    <w:rsid w:val="002E702F"/>
    <w:rsid w:val="002E72F9"/>
    <w:rsid w:val="002E7458"/>
    <w:rsid w:val="002E78F1"/>
    <w:rsid w:val="002E7A2B"/>
    <w:rsid w:val="002E7DF3"/>
    <w:rsid w:val="002F01BC"/>
    <w:rsid w:val="002F0865"/>
    <w:rsid w:val="002F0941"/>
    <w:rsid w:val="002F0C91"/>
    <w:rsid w:val="002F0EEC"/>
    <w:rsid w:val="002F112C"/>
    <w:rsid w:val="002F15B9"/>
    <w:rsid w:val="002F1BDB"/>
    <w:rsid w:val="002F1EB0"/>
    <w:rsid w:val="002F24AE"/>
    <w:rsid w:val="002F27C6"/>
    <w:rsid w:val="002F27DE"/>
    <w:rsid w:val="002F2C3C"/>
    <w:rsid w:val="002F333F"/>
    <w:rsid w:val="002F35CE"/>
    <w:rsid w:val="002F371E"/>
    <w:rsid w:val="002F37EF"/>
    <w:rsid w:val="002F3E66"/>
    <w:rsid w:val="002F4073"/>
    <w:rsid w:val="002F43F8"/>
    <w:rsid w:val="002F4A99"/>
    <w:rsid w:val="002F52D0"/>
    <w:rsid w:val="002F568A"/>
    <w:rsid w:val="002F5C7F"/>
    <w:rsid w:val="002F5E42"/>
    <w:rsid w:val="002F5EEE"/>
    <w:rsid w:val="002F6089"/>
    <w:rsid w:val="002F6785"/>
    <w:rsid w:val="002F7115"/>
    <w:rsid w:val="002F77C6"/>
    <w:rsid w:val="002F7A67"/>
    <w:rsid w:val="002F7BEA"/>
    <w:rsid w:val="0030082C"/>
    <w:rsid w:val="00300BB4"/>
    <w:rsid w:val="0030105D"/>
    <w:rsid w:val="003011DF"/>
    <w:rsid w:val="00301580"/>
    <w:rsid w:val="0030159A"/>
    <w:rsid w:val="00301A10"/>
    <w:rsid w:val="00301D7D"/>
    <w:rsid w:val="00302135"/>
    <w:rsid w:val="00302BB6"/>
    <w:rsid w:val="00302C87"/>
    <w:rsid w:val="00302EBE"/>
    <w:rsid w:val="0030313D"/>
    <w:rsid w:val="00303271"/>
    <w:rsid w:val="0030343A"/>
    <w:rsid w:val="00303467"/>
    <w:rsid w:val="003036E4"/>
    <w:rsid w:val="00303C42"/>
    <w:rsid w:val="00304F34"/>
    <w:rsid w:val="003052DD"/>
    <w:rsid w:val="003053E6"/>
    <w:rsid w:val="0030546E"/>
    <w:rsid w:val="00305737"/>
    <w:rsid w:val="003059EC"/>
    <w:rsid w:val="00305BCE"/>
    <w:rsid w:val="00306345"/>
    <w:rsid w:val="00306F35"/>
    <w:rsid w:val="003071B7"/>
    <w:rsid w:val="00307A58"/>
    <w:rsid w:val="00307E17"/>
    <w:rsid w:val="003101D2"/>
    <w:rsid w:val="00310377"/>
    <w:rsid w:val="00310E53"/>
    <w:rsid w:val="00311A00"/>
    <w:rsid w:val="00311E0D"/>
    <w:rsid w:val="00312629"/>
    <w:rsid w:val="00312683"/>
    <w:rsid w:val="00312B7A"/>
    <w:rsid w:val="00312B9A"/>
    <w:rsid w:val="0031305B"/>
    <w:rsid w:val="003134A9"/>
    <w:rsid w:val="00314AA4"/>
    <w:rsid w:val="00314B1B"/>
    <w:rsid w:val="00314FC4"/>
    <w:rsid w:val="00316159"/>
    <w:rsid w:val="003167D4"/>
    <w:rsid w:val="00316A5A"/>
    <w:rsid w:val="0031702C"/>
    <w:rsid w:val="00317036"/>
    <w:rsid w:val="0031705E"/>
    <w:rsid w:val="003172F7"/>
    <w:rsid w:val="0031747D"/>
    <w:rsid w:val="0031770A"/>
    <w:rsid w:val="003201F3"/>
    <w:rsid w:val="0032045B"/>
    <w:rsid w:val="00320B0D"/>
    <w:rsid w:val="00320B15"/>
    <w:rsid w:val="00320DF5"/>
    <w:rsid w:val="00321178"/>
    <w:rsid w:val="003212E7"/>
    <w:rsid w:val="0032152D"/>
    <w:rsid w:val="00321B21"/>
    <w:rsid w:val="00321B8D"/>
    <w:rsid w:val="00322233"/>
    <w:rsid w:val="0032294B"/>
    <w:rsid w:val="00322CFC"/>
    <w:rsid w:val="00322EAD"/>
    <w:rsid w:val="00323415"/>
    <w:rsid w:val="00323F25"/>
    <w:rsid w:val="003249D5"/>
    <w:rsid w:val="00324E54"/>
    <w:rsid w:val="00324F73"/>
    <w:rsid w:val="003255A2"/>
    <w:rsid w:val="003257DE"/>
    <w:rsid w:val="003259D5"/>
    <w:rsid w:val="00326C31"/>
    <w:rsid w:val="00326F9B"/>
    <w:rsid w:val="003274FF"/>
    <w:rsid w:val="003277B3"/>
    <w:rsid w:val="00327860"/>
    <w:rsid w:val="003300F1"/>
    <w:rsid w:val="0033019D"/>
    <w:rsid w:val="0033020C"/>
    <w:rsid w:val="003310F9"/>
    <w:rsid w:val="00331968"/>
    <w:rsid w:val="00331CE4"/>
    <w:rsid w:val="00331E55"/>
    <w:rsid w:val="003325ED"/>
    <w:rsid w:val="00332768"/>
    <w:rsid w:val="003327D0"/>
    <w:rsid w:val="0033282E"/>
    <w:rsid w:val="00333BA4"/>
    <w:rsid w:val="00333C0B"/>
    <w:rsid w:val="0033407C"/>
    <w:rsid w:val="0033408F"/>
    <w:rsid w:val="003342D8"/>
    <w:rsid w:val="00334397"/>
    <w:rsid w:val="00334B2A"/>
    <w:rsid w:val="00335395"/>
    <w:rsid w:val="00335AF2"/>
    <w:rsid w:val="0033623B"/>
    <w:rsid w:val="003368C8"/>
    <w:rsid w:val="00336A9E"/>
    <w:rsid w:val="00337157"/>
    <w:rsid w:val="003372BB"/>
    <w:rsid w:val="0033764A"/>
    <w:rsid w:val="00337687"/>
    <w:rsid w:val="00337BD2"/>
    <w:rsid w:val="00337E1F"/>
    <w:rsid w:val="003401BA"/>
    <w:rsid w:val="0034039D"/>
    <w:rsid w:val="00340991"/>
    <w:rsid w:val="00340A2A"/>
    <w:rsid w:val="00340E6D"/>
    <w:rsid w:val="00340E7B"/>
    <w:rsid w:val="00340F30"/>
    <w:rsid w:val="00341136"/>
    <w:rsid w:val="00341910"/>
    <w:rsid w:val="00341B23"/>
    <w:rsid w:val="0034204B"/>
    <w:rsid w:val="0034215C"/>
    <w:rsid w:val="00342346"/>
    <w:rsid w:val="00343022"/>
    <w:rsid w:val="0034354D"/>
    <w:rsid w:val="00344027"/>
    <w:rsid w:val="0034456B"/>
    <w:rsid w:val="00344611"/>
    <w:rsid w:val="00344662"/>
    <w:rsid w:val="00344D9C"/>
    <w:rsid w:val="003453BC"/>
    <w:rsid w:val="00345417"/>
    <w:rsid w:val="00345AA4"/>
    <w:rsid w:val="00345DF8"/>
    <w:rsid w:val="003465B9"/>
    <w:rsid w:val="003466D6"/>
    <w:rsid w:val="003468B7"/>
    <w:rsid w:val="00346906"/>
    <w:rsid w:val="00346D51"/>
    <w:rsid w:val="00347040"/>
    <w:rsid w:val="0034725B"/>
    <w:rsid w:val="003473DB"/>
    <w:rsid w:val="00347AF8"/>
    <w:rsid w:val="00347DE9"/>
    <w:rsid w:val="00350297"/>
    <w:rsid w:val="003508FB"/>
    <w:rsid w:val="00350AA2"/>
    <w:rsid w:val="00351071"/>
    <w:rsid w:val="003515A6"/>
    <w:rsid w:val="00351A06"/>
    <w:rsid w:val="0035240B"/>
    <w:rsid w:val="00352D27"/>
    <w:rsid w:val="00353097"/>
    <w:rsid w:val="003534AC"/>
    <w:rsid w:val="00353774"/>
    <w:rsid w:val="00353CA1"/>
    <w:rsid w:val="0035403C"/>
    <w:rsid w:val="003540D0"/>
    <w:rsid w:val="00354198"/>
    <w:rsid w:val="003544C8"/>
    <w:rsid w:val="0035462C"/>
    <w:rsid w:val="003547B3"/>
    <w:rsid w:val="003548DC"/>
    <w:rsid w:val="0035498A"/>
    <w:rsid w:val="00355526"/>
    <w:rsid w:val="003567F2"/>
    <w:rsid w:val="00356B70"/>
    <w:rsid w:val="00356F04"/>
    <w:rsid w:val="00357356"/>
    <w:rsid w:val="0035764D"/>
    <w:rsid w:val="0035783C"/>
    <w:rsid w:val="00357A82"/>
    <w:rsid w:val="00357C2A"/>
    <w:rsid w:val="00360428"/>
    <w:rsid w:val="00360558"/>
    <w:rsid w:val="00360F52"/>
    <w:rsid w:val="00361450"/>
    <w:rsid w:val="00361480"/>
    <w:rsid w:val="00361743"/>
    <w:rsid w:val="003617F1"/>
    <w:rsid w:val="003620BA"/>
    <w:rsid w:val="003621DA"/>
    <w:rsid w:val="0036221A"/>
    <w:rsid w:val="003622C7"/>
    <w:rsid w:val="0036266F"/>
    <w:rsid w:val="003627AC"/>
    <w:rsid w:val="00362E5B"/>
    <w:rsid w:val="003635BD"/>
    <w:rsid w:val="003642CE"/>
    <w:rsid w:val="003645EE"/>
    <w:rsid w:val="00364B4E"/>
    <w:rsid w:val="00365BC1"/>
    <w:rsid w:val="00366684"/>
    <w:rsid w:val="00366CC5"/>
    <w:rsid w:val="00367103"/>
    <w:rsid w:val="00367107"/>
    <w:rsid w:val="00367B12"/>
    <w:rsid w:val="00367C61"/>
    <w:rsid w:val="00367FE5"/>
    <w:rsid w:val="0037088A"/>
    <w:rsid w:val="00370987"/>
    <w:rsid w:val="00370BFA"/>
    <w:rsid w:val="00370C84"/>
    <w:rsid w:val="00370C9F"/>
    <w:rsid w:val="00371305"/>
    <w:rsid w:val="0037156C"/>
    <w:rsid w:val="00371C7C"/>
    <w:rsid w:val="00371D3D"/>
    <w:rsid w:val="0037214B"/>
    <w:rsid w:val="003722AA"/>
    <w:rsid w:val="0037297D"/>
    <w:rsid w:val="003729B0"/>
    <w:rsid w:val="003736BC"/>
    <w:rsid w:val="00373ADE"/>
    <w:rsid w:val="003740B1"/>
    <w:rsid w:val="0037416C"/>
    <w:rsid w:val="003743A7"/>
    <w:rsid w:val="003745EB"/>
    <w:rsid w:val="0037549A"/>
    <w:rsid w:val="003754D3"/>
    <w:rsid w:val="003762EE"/>
    <w:rsid w:val="0037660C"/>
    <w:rsid w:val="003766F3"/>
    <w:rsid w:val="00376DEA"/>
    <w:rsid w:val="00376F93"/>
    <w:rsid w:val="0037719F"/>
    <w:rsid w:val="0037748D"/>
    <w:rsid w:val="003779EF"/>
    <w:rsid w:val="00377ACC"/>
    <w:rsid w:val="0038016A"/>
    <w:rsid w:val="003809E6"/>
    <w:rsid w:val="00380D5A"/>
    <w:rsid w:val="00381314"/>
    <w:rsid w:val="003829E7"/>
    <w:rsid w:val="00382F58"/>
    <w:rsid w:val="0038396F"/>
    <w:rsid w:val="00383C0C"/>
    <w:rsid w:val="00384866"/>
    <w:rsid w:val="0038486D"/>
    <w:rsid w:val="00384C55"/>
    <w:rsid w:val="00384EC0"/>
    <w:rsid w:val="00384F1A"/>
    <w:rsid w:val="00385208"/>
    <w:rsid w:val="0038584E"/>
    <w:rsid w:val="00385AD3"/>
    <w:rsid w:val="00385F70"/>
    <w:rsid w:val="0038613C"/>
    <w:rsid w:val="003866E9"/>
    <w:rsid w:val="00386736"/>
    <w:rsid w:val="003867F0"/>
    <w:rsid w:val="00386811"/>
    <w:rsid w:val="00386F96"/>
    <w:rsid w:val="00387024"/>
    <w:rsid w:val="00387245"/>
    <w:rsid w:val="0038730A"/>
    <w:rsid w:val="00387348"/>
    <w:rsid w:val="003873A4"/>
    <w:rsid w:val="0038770E"/>
    <w:rsid w:val="00390280"/>
    <w:rsid w:val="00390701"/>
    <w:rsid w:val="00391086"/>
    <w:rsid w:val="00391717"/>
    <w:rsid w:val="00391F32"/>
    <w:rsid w:val="003924F7"/>
    <w:rsid w:val="0039251E"/>
    <w:rsid w:val="00392668"/>
    <w:rsid w:val="0039267A"/>
    <w:rsid w:val="003926F8"/>
    <w:rsid w:val="003928C2"/>
    <w:rsid w:val="00392941"/>
    <w:rsid w:val="00392AD3"/>
    <w:rsid w:val="00392C5D"/>
    <w:rsid w:val="00392DB2"/>
    <w:rsid w:val="00393026"/>
    <w:rsid w:val="00393260"/>
    <w:rsid w:val="0039347E"/>
    <w:rsid w:val="00394391"/>
    <w:rsid w:val="003947CB"/>
    <w:rsid w:val="0039535B"/>
    <w:rsid w:val="00395CBC"/>
    <w:rsid w:val="003963E9"/>
    <w:rsid w:val="003975A9"/>
    <w:rsid w:val="00397651"/>
    <w:rsid w:val="00397828"/>
    <w:rsid w:val="003A04CE"/>
    <w:rsid w:val="003A080A"/>
    <w:rsid w:val="003A11F3"/>
    <w:rsid w:val="003A171C"/>
    <w:rsid w:val="003A1AC0"/>
    <w:rsid w:val="003A1E80"/>
    <w:rsid w:val="003A20CF"/>
    <w:rsid w:val="003A2832"/>
    <w:rsid w:val="003A2BDE"/>
    <w:rsid w:val="003A2F00"/>
    <w:rsid w:val="003A3015"/>
    <w:rsid w:val="003A35B8"/>
    <w:rsid w:val="003A399C"/>
    <w:rsid w:val="003A3E05"/>
    <w:rsid w:val="003A3FA8"/>
    <w:rsid w:val="003A418B"/>
    <w:rsid w:val="003A4546"/>
    <w:rsid w:val="003A4A87"/>
    <w:rsid w:val="003A4B4A"/>
    <w:rsid w:val="003A4BD7"/>
    <w:rsid w:val="003A4BF2"/>
    <w:rsid w:val="003A4EA7"/>
    <w:rsid w:val="003A4F6E"/>
    <w:rsid w:val="003A589D"/>
    <w:rsid w:val="003A58D7"/>
    <w:rsid w:val="003A5D9B"/>
    <w:rsid w:val="003A633A"/>
    <w:rsid w:val="003A6456"/>
    <w:rsid w:val="003A654D"/>
    <w:rsid w:val="003A6596"/>
    <w:rsid w:val="003A6619"/>
    <w:rsid w:val="003A6676"/>
    <w:rsid w:val="003A6DB9"/>
    <w:rsid w:val="003A74C0"/>
    <w:rsid w:val="003A7F33"/>
    <w:rsid w:val="003B034C"/>
    <w:rsid w:val="003B084C"/>
    <w:rsid w:val="003B0919"/>
    <w:rsid w:val="003B0C2E"/>
    <w:rsid w:val="003B0F08"/>
    <w:rsid w:val="003B10EC"/>
    <w:rsid w:val="003B156C"/>
    <w:rsid w:val="003B1A2A"/>
    <w:rsid w:val="003B1D31"/>
    <w:rsid w:val="003B25BC"/>
    <w:rsid w:val="003B275C"/>
    <w:rsid w:val="003B2D0A"/>
    <w:rsid w:val="003B34CD"/>
    <w:rsid w:val="003B39AB"/>
    <w:rsid w:val="003B3AB2"/>
    <w:rsid w:val="003B3CDD"/>
    <w:rsid w:val="003B406A"/>
    <w:rsid w:val="003B4582"/>
    <w:rsid w:val="003B4823"/>
    <w:rsid w:val="003B4F64"/>
    <w:rsid w:val="003B50BB"/>
    <w:rsid w:val="003B5415"/>
    <w:rsid w:val="003B557A"/>
    <w:rsid w:val="003B5BD3"/>
    <w:rsid w:val="003B5D1C"/>
    <w:rsid w:val="003B622D"/>
    <w:rsid w:val="003B6376"/>
    <w:rsid w:val="003B66F9"/>
    <w:rsid w:val="003B7054"/>
    <w:rsid w:val="003B71DA"/>
    <w:rsid w:val="003B7F07"/>
    <w:rsid w:val="003C0634"/>
    <w:rsid w:val="003C082B"/>
    <w:rsid w:val="003C0B7F"/>
    <w:rsid w:val="003C1141"/>
    <w:rsid w:val="003C1AA3"/>
    <w:rsid w:val="003C1E4C"/>
    <w:rsid w:val="003C221C"/>
    <w:rsid w:val="003C24EB"/>
    <w:rsid w:val="003C2773"/>
    <w:rsid w:val="003C2937"/>
    <w:rsid w:val="003C2E46"/>
    <w:rsid w:val="003C307C"/>
    <w:rsid w:val="003C3463"/>
    <w:rsid w:val="003C34B8"/>
    <w:rsid w:val="003C3622"/>
    <w:rsid w:val="003C383E"/>
    <w:rsid w:val="003C3E7C"/>
    <w:rsid w:val="003C4812"/>
    <w:rsid w:val="003C4FEF"/>
    <w:rsid w:val="003C5835"/>
    <w:rsid w:val="003C606F"/>
    <w:rsid w:val="003C65F9"/>
    <w:rsid w:val="003C6C08"/>
    <w:rsid w:val="003C6D91"/>
    <w:rsid w:val="003C723B"/>
    <w:rsid w:val="003C726B"/>
    <w:rsid w:val="003C73BD"/>
    <w:rsid w:val="003C7BA4"/>
    <w:rsid w:val="003C7E70"/>
    <w:rsid w:val="003D01FC"/>
    <w:rsid w:val="003D0A46"/>
    <w:rsid w:val="003D11AC"/>
    <w:rsid w:val="003D1610"/>
    <w:rsid w:val="003D16F9"/>
    <w:rsid w:val="003D1707"/>
    <w:rsid w:val="003D2194"/>
    <w:rsid w:val="003D296B"/>
    <w:rsid w:val="003D3977"/>
    <w:rsid w:val="003D4145"/>
    <w:rsid w:val="003D4F31"/>
    <w:rsid w:val="003D5313"/>
    <w:rsid w:val="003D5454"/>
    <w:rsid w:val="003D54CE"/>
    <w:rsid w:val="003D591A"/>
    <w:rsid w:val="003D5A34"/>
    <w:rsid w:val="003D5AEA"/>
    <w:rsid w:val="003D6204"/>
    <w:rsid w:val="003D6473"/>
    <w:rsid w:val="003D6803"/>
    <w:rsid w:val="003D6825"/>
    <w:rsid w:val="003D6C34"/>
    <w:rsid w:val="003D6C66"/>
    <w:rsid w:val="003D7373"/>
    <w:rsid w:val="003D746D"/>
    <w:rsid w:val="003D7821"/>
    <w:rsid w:val="003D7D59"/>
    <w:rsid w:val="003E063C"/>
    <w:rsid w:val="003E072E"/>
    <w:rsid w:val="003E0B67"/>
    <w:rsid w:val="003E188F"/>
    <w:rsid w:val="003E1BAE"/>
    <w:rsid w:val="003E27FE"/>
    <w:rsid w:val="003E28F6"/>
    <w:rsid w:val="003E3F08"/>
    <w:rsid w:val="003E4443"/>
    <w:rsid w:val="003E45BE"/>
    <w:rsid w:val="003E55A9"/>
    <w:rsid w:val="003E5769"/>
    <w:rsid w:val="003E58ED"/>
    <w:rsid w:val="003E5C83"/>
    <w:rsid w:val="003E5FA8"/>
    <w:rsid w:val="003E5FF9"/>
    <w:rsid w:val="003E6230"/>
    <w:rsid w:val="003E6390"/>
    <w:rsid w:val="003E6446"/>
    <w:rsid w:val="003E69FB"/>
    <w:rsid w:val="003E6E0A"/>
    <w:rsid w:val="003E769E"/>
    <w:rsid w:val="003E7F5B"/>
    <w:rsid w:val="003F0135"/>
    <w:rsid w:val="003F0188"/>
    <w:rsid w:val="003F0260"/>
    <w:rsid w:val="003F042F"/>
    <w:rsid w:val="003F0773"/>
    <w:rsid w:val="003F07DE"/>
    <w:rsid w:val="003F0CB8"/>
    <w:rsid w:val="003F1230"/>
    <w:rsid w:val="003F1558"/>
    <w:rsid w:val="003F1A9F"/>
    <w:rsid w:val="003F1B55"/>
    <w:rsid w:val="003F1FEB"/>
    <w:rsid w:val="003F217B"/>
    <w:rsid w:val="003F25A4"/>
    <w:rsid w:val="003F2B6A"/>
    <w:rsid w:val="003F2BFD"/>
    <w:rsid w:val="003F2C1D"/>
    <w:rsid w:val="003F342B"/>
    <w:rsid w:val="003F3984"/>
    <w:rsid w:val="003F3B2A"/>
    <w:rsid w:val="003F4228"/>
    <w:rsid w:val="003F42B0"/>
    <w:rsid w:val="003F4B93"/>
    <w:rsid w:val="003F520C"/>
    <w:rsid w:val="003F54C4"/>
    <w:rsid w:val="003F59DC"/>
    <w:rsid w:val="003F5B10"/>
    <w:rsid w:val="003F5DA8"/>
    <w:rsid w:val="003F5FFD"/>
    <w:rsid w:val="003F63D5"/>
    <w:rsid w:val="003F6828"/>
    <w:rsid w:val="003F7117"/>
    <w:rsid w:val="003F766F"/>
    <w:rsid w:val="003F7A7A"/>
    <w:rsid w:val="003F7D87"/>
    <w:rsid w:val="003F7F31"/>
    <w:rsid w:val="004000C4"/>
    <w:rsid w:val="00400912"/>
    <w:rsid w:val="00400C13"/>
    <w:rsid w:val="00400E19"/>
    <w:rsid w:val="00401244"/>
    <w:rsid w:val="004013FD"/>
    <w:rsid w:val="004017FB"/>
    <w:rsid w:val="00401DFC"/>
    <w:rsid w:val="00401F39"/>
    <w:rsid w:val="004020FC"/>
    <w:rsid w:val="004023AD"/>
    <w:rsid w:val="00402591"/>
    <w:rsid w:val="00403E4F"/>
    <w:rsid w:val="00404156"/>
    <w:rsid w:val="00404369"/>
    <w:rsid w:val="00404941"/>
    <w:rsid w:val="00404951"/>
    <w:rsid w:val="00404BA1"/>
    <w:rsid w:val="00405611"/>
    <w:rsid w:val="00405D4A"/>
    <w:rsid w:val="00405F18"/>
    <w:rsid w:val="00406581"/>
    <w:rsid w:val="00406B47"/>
    <w:rsid w:val="00406BAC"/>
    <w:rsid w:val="004070B6"/>
    <w:rsid w:val="004075C1"/>
    <w:rsid w:val="004079C4"/>
    <w:rsid w:val="00407D00"/>
    <w:rsid w:val="00407D84"/>
    <w:rsid w:val="00410733"/>
    <w:rsid w:val="00410B4E"/>
    <w:rsid w:val="00410CA5"/>
    <w:rsid w:val="00410D09"/>
    <w:rsid w:val="00411011"/>
    <w:rsid w:val="00411086"/>
    <w:rsid w:val="00411A59"/>
    <w:rsid w:val="00411BEB"/>
    <w:rsid w:val="00411D1D"/>
    <w:rsid w:val="00411E98"/>
    <w:rsid w:val="0041207C"/>
    <w:rsid w:val="00412860"/>
    <w:rsid w:val="004129E1"/>
    <w:rsid w:val="00412DC3"/>
    <w:rsid w:val="004136AC"/>
    <w:rsid w:val="00413D90"/>
    <w:rsid w:val="00413DC8"/>
    <w:rsid w:val="00414744"/>
    <w:rsid w:val="0041474C"/>
    <w:rsid w:val="00414F66"/>
    <w:rsid w:val="0041503C"/>
    <w:rsid w:val="0041571B"/>
    <w:rsid w:val="00416049"/>
    <w:rsid w:val="00416839"/>
    <w:rsid w:val="00416D23"/>
    <w:rsid w:val="0041706E"/>
    <w:rsid w:val="004170B5"/>
    <w:rsid w:val="0041724F"/>
    <w:rsid w:val="004175AA"/>
    <w:rsid w:val="00417871"/>
    <w:rsid w:val="00417BE1"/>
    <w:rsid w:val="00417BE9"/>
    <w:rsid w:val="00417D05"/>
    <w:rsid w:val="00417E43"/>
    <w:rsid w:val="00417F88"/>
    <w:rsid w:val="004208C7"/>
    <w:rsid w:val="00420966"/>
    <w:rsid w:val="00420976"/>
    <w:rsid w:val="004211F2"/>
    <w:rsid w:val="00421331"/>
    <w:rsid w:val="00421579"/>
    <w:rsid w:val="004218C3"/>
    <w:rsid w:val="00422DD7"/>
    <w:rsid w:val="0042323C"/>
    <w:rsid w:val="00423BDA"/>
    <w:rsid w:val="00423C46"/>
    <w:rsid w:val="00424596"/>
    <w:rsid w:val="004247B5"/>
    <w:rsid w:val="0042484C"/>
    <w:rsid w:val="00424956"/>
    <w:rsid w:val="004253AF"/>
    <w:rsid w:val="004256D5"/>
    <w:rsid w:val="004258AF"/>
    <w:rsid w:val="00425AAB"/>
    <w:rsid w:val="00425E6E"/>
    <w:rsid w:val="004261A5"/>
    <w:rsid w:val="00426233"/>
    <w:rsid w:val="0042629F"/>
    <w:rsid w:val="00426A64"/>
    <w:rsid w:val="00426FF1"/>
    <w:rsid w:val="00427172"/>
    <w:rsid w:val="004273EE"/>
    <w:rsid w:val="0042787F"/>
    <w:rsid w:val="004278CF"/>
    <w:rsid w:val="004278E4"/>
    <w:rsid w:val="00427FD8"/>
    <w:rsid w:val="0043032B"/>
    <w:rsid w:val="004307CA"/>
    <w:rsid w:val="004308F3"/>
    <w:rsid w:val="004317A9"/>
    <w:rsid w:val="00431973"/>
    <w:rsid w:val="00431A4B"/>
    <w:rsid w:val="00431B64"/>
    <w:rsid w:val="00431CD1"/>
    <w:rsid w:val="00431E4E"/>
    <w:rsid w:val="00432F4A"/>
    <w:rsid w:val="00433524"/>
    <w:rsid w:val="00433ED5"/>
    <w:rsid w:val="00434316"/>
    <w:rsid w:val="004346F3"/>
    <w:rsid w:val="00434847"/>
    <w:rsid w:val="0043484A"/>
    <w:rsid w:val="00434AD8"/>
    <w:rsid w:val="0043558A"/>
    <w:rsid w:val="00435D7F"/>
    <w:rsid w:val="00435E0D"/>
    <w:rsid w:val="004364F3"/>
    <w:rsid w:val="004365E8"/>
    <w:rsid w:val="00436A7E"/>
    <w:rsid w:val="004371C4"/>
    <w:rsid w:val="00437782"/>
    <w:rsid w:val="004378D8"/>
    <w:rsid w:val="00440515"/>
    <w:rsid w:val="004408D3"/>
    <w:rsid w:val="004415DC"/>
    <w:rsid w:val="00441D26"/>
    <w:rsid w:val="00442064"/>
    <w:rsid w:val="0044298A"/>
    <w:rsid w:val="00443079"/>
    <w:rsid w:val="00443A2B"/>
    <w:rsid w:val="00443CAB"/>
    <w:rsid w:val="00443F9E"/>
    <w:rsid w:val="0044433B"/>
    <w:rsid w:val="0044438E"/>
    <w:rsid w:val="004446AC"/>
    <w:rsid w:val="004455FF"/>
    <w:rsid w:val="00445833"/>
    <w:rsid w:val="00445A41"/>
    <w:rsid w:val="00446CD8"/>
    <w:rsid w:val="00446FA5"/>
    <w:rsid w:val="004471E1"/>
    <w:rsid w:val="00447761"/>
    <w:rsid w:val="00450B56"/>
    <w:rsid w:val="00450FAB"/>
    <w:rsid w:val="00451287"/>
    <w:rsid w:val="0045130E"/>
    <w:rsid w:val="004514BB"/>
    <w:rsid w:val="00451669"/>
    <w:rsid w:val="00451EBA"/>
    <w:rsid w:val="004522D4"/>
    <w:rsid w:val="004526A4"/>
    <w:rsid w:val="004526A5"/>
    <w:rsid w:val="00452DCE"/>
    <w:rsid w:val="004530BA"/>
    <w:rsid w:val="0045320C"/>
    <w:rsid w:val="0045349E"/>
    <w:rsid w:val="00454662"/>
    <w:rsid w:val="00454D22"/>
    <w:rsid w:val="00454DE3"/>
    <w:rsid w:val="00455A9F"/>
    <w:rsid w:val="00455B0D"/>
    <w:rsid w:val="00455B8C"/>
    <w:rsid w:val="00455DBA"/>
    <w:rsid w:val="00455F9B"/>
    <w:rsid w:val="004562BD"/>
    <w:rsid w:val="0045657E"/>
    <w:rsid w:val="00457F22"/>
    <w:rsid w:val="00460120"/>
    <w:rsid w:val="004603A4"/>
    <w:rsid w:val="0046054E"/>
    <w:rsid w:val="00461507"/>
    <w:rsid w:val="004616DE"/>
    <w:rsid w:val="00461A48"/>
    <w:rsid w:val="00461BA1"/>
    <w:rsid w:val="004620A8"/>
    <w:rsid w:val="004626F7"/>
    <w:rsid w:val="00462C8C"/>
    <w:rsid w:val="004630BF"/>
    <w:rsid w:val="004630F7"/>
    <w:rsid w:val="00463238"/>
    <w:rsid w:val="00463385"/>
    <w:rsid w:val="00463711"/>
    <w:rsid w:val="00463F64"/>
    <w:rsid w:val="0046428C"/>
    <w:rsid w:val="0046495A"/>
    <w:rsid w:val="00464B01"/>
    <w:rsid w:val="00464BB3"/>
    <w:rsid w:val="00464E70"/>
    <w:rsid w:val="00464EC0"/>
    <w:rsid w:val="00465075"/>
    <w:rsid w:val="00465104"/>
    <w:rsid w:val="00465320"/>
    <w:rsid w:val="0046580C"/>
    <w:rsid w:val="004659E9"/>
    <w:rsid w:val="00465CCD"/>
    <w:rsid w:val="004664A0"/>
    <w:rsid w:val="00466D08"/>
    <w:rsid w:val="00466EFD"/>
    <w:rsid w:val="004672D5"/>
    <w:rsid w:val="00467793"/>
    <w:rsid w:val="00467CF5"/>
    <w:rsid w:val="00467DAD"/>
    <w:rsid w:val="00470697"/>
    <w:rsid w:val="004711D1"/>
    <w:rsid w:val="00471969"/>
    <w:rsid w:val="00471E4A"/>
    <w:rsid w:val="00472021"/>
    <w:rsid w:val="00472242"/>
    <w:rsid w:val="00472E82"/>
    <w:rsid w:val="0047496B"/>
    <w:rsid w:val="00475110"/>
    <w:rsid w:val="00475758"/>
    <w:rsid w:val="00475894"/>
    <w:rsid w:val="0047617D"/>
    <w:rsid w:val="004764AE"/>
    <w:rsid w:val="0047675D"/>
    <w:rsid w:val="00476DF4"/>
    <w:rsid w:val="004770C7"/>
    <w:rsid w:val="00477195"/>
    <w:rsid w:val="004771FE"/>
    <w:rsid w:val="00477B3B"/>
    <w:rsid w:val="00477E01"/>
    <w:rsid w:val="00480438"/>
    <w:rsid w:val="004804BB"/>
    <w:rsid w:val="00481A98"/>
    <w:rsid w:val="00481C0C"/>
    <w:rsid w:val="0048377F"/>
    <w:rsid w:val="00483918"/>
    <w:rsid w:val="00483984"/>
    <w:rsid w:val="00483A0E"/>
    <w:rsid w:val="004847BD"/>
    <w:rsid w:val="00484ED3"/>
    <w:rsid w:val="004851D3"/>
    <w:rsid w:val="004852DD"/>
    <w:rsid w:val="00486BF9"/>
    <w:rsid w:val="004870AE"/>
    <w:rsid w:val="004871EC"/>
    <w:rsid w:val="004875A1"/>
    <w:rsid w:val="004875C8"/>
    <w:rsid w:val="00487623"/>
    <w:rsid w:val="004877B6"/>
    <w:rsid w:val="00487C35"/>
    <w:rsid w:val="00487E5F"/>
    <w:rsid w:val="00487F12"/>
    <w:rsid w:val="0049056D"/>
    <w:rsid w:val="004908E7"/>
    <w:rsid w:val="00490B91"/>
    <w:rsid w:val="004913DD"/>
    <w:rsid w:val="0049302C"/>
    <w:rsid w:val="00493337"/>
    <w:rsid w:val="00493384"/>
    <w:rsid w:val="0049377D"/>
    <w:rsid w:val="004937E1"/>
    <w:rsid w:val="00493B9D"/>
    <w:rsid w:val="00493C04"/>
    <w:rsid w:val="00493FDF"/>
    <w:rsid w:val="00494102"/>
    <w:rsid w:val="0049453E"/>
    <w:rsid w:val="00494781"/>
    <w:rsid w:val="004949DD"/>
    <w:rsid w:val="00494FF7"/>
    <w:rsid w:val="00495537"/>
    <w:rsid w:val="004959E5"/>
    <w:rsid w:val="00495A5B"/>
    <w:rsid w:val="00495A70"/>
    <w:rsid w:val="00495E02"/>
    <w:rsid w:val="00495FFC"/>
    <w:rsid w:val="00496412"/>
    <w:rsid w:val="0049677B"/>
    <w:rsid w:val="00496F20"/>
    <w:rsid w:val="00496F32"/>
    <w:rsid w:val="004971FB"/>
    <w:rsid w:val="0049791F"/>
    <w:rsid w:val="00497B64"/>
    <w:rsid w:val="00497EC2"/>
    <w:rsid w:val="004A00DB"/>
    <w:rsid w:val="004A00EB"/>
    <w:rsid w:val="004A02DA"/>
    <w:rsid w:val="004A0B24"/>
    <w:rsid w:val="004A1B63"/>
    <w:rsid w:val="004A1D16"/>
    <w:rsid w:val="004A22B3"/>
    <w:rsid w:val="004A23CA"/>
    <w:rsid w:val="004A23D9"/>
    <w:rsid w:val="004A2517"/>
    <w:rsid w:val="004A2926"/>
    <w:rsid w:val="004A2A7B"/>
    <w:rsid w:val="004A2C47"/>
    <w:rsid w:val="004A2D23"/>
    <w:rsid w:val="004A2EB9"/>
    <w:rsid w:val="004A2EF4"/>
    <w:rsid w:val="004A3041"/>
    <w:rsid w:val="004A32A5"/>
    <w:rsid w:val="004A369F"/>
    <w:rsid w:val="004A3921"/>
    <w:rsid w:val="004A3928"/>
    <w:rsid w:val="004A402F"/>
    <w:rsid w:val="004A42AD"/>
    <w:rsid w:val="004A43AC"/>
    <w:rsid w:val="004A4545"/>
    <w:rsid w:val="004A4550"/>
    <w:rsid w:val="004A4DE7"/>
    <w:rsid w:val="004A558E"/>
    <w:rsid w:val="004A570D"/>
    <w:rsid w:val="004A57F2"/>
    <w:rsid w:val="004A6262"/>
    <w:rsid w:val="004A64B9"/>
    <w:rsid w:val="004A654D"/>
    <w:rsid w:val="004A6783"/>
    <w:rsid w:val="004A6868"/>
    <w:rsid w:val="004A6925"/>
    <w:rsid w:val="004A6965"/>
    <w:rsid w:val="004A70A8"/>
    <w:rsid w:val="004B0026"/>
    <w:rsid w:val="004B0329"/>
    <w:rsid w:val="004B062B"/>
    <w:rsid w:val="004B0853"/>
    <w:rsid w:val="004B0EAE"/>
    <w:rsid w:val="004B1280"/>
    <w:rsid w:val="004B1B1C"/>
    <w:rsid w:val="004B1D36"/>
    <w:rsid w:val="004B22DD"/>
    <w:rsid w:val="004B3E2A"/>
    <w:rsid w:val="004B4016"/>
    <w:rsid w:val="004B4208"/>
    <w:rsid w:val="004B4A40"/>
    <w:rsid w:val="004B4CCC"/>
    <w:rsid w:val="004B4EED"/>
    <w:rsid w:val="004B595B"/>
    <w:rsid w:val="004B5A29"/>
    <w:rsid w:val="004B6380"/>
    <w:rsid w:val="004B6497"/>
    <w:rsid w:val="004B6E4D"/>
    <w:rsid w:val="004B7953"/>
    <w:rsid w:val="004B7D87"/>
    <w:rsid w:val="004B7F80"/>
    <w:rsid w:val="004C033C"/>
    <w:rsid w:val="004C05C5"/>
    <w:rsid w:val="004C09AE"/>
    <w:rsid w:val="004C0B30"/>
    <w:rsid w:val="004C16B5"/>
    <w:rsid w:val="004C1BD6"/>
    <w:rsid w:val="004C29BF"/>
    <w:rsid w:val="004C2ACD"/>
    <w:rsid w:val="004C2D9D"/>
    <w:rsid w:val="004C30B4"/>
    <w:rsid w:val="004C3153"/>
    <w:rsid w:val="004C3218"/>
    <w:rsid w:val="004C5377"/>
    <w:rsid w:val="004C563F"/>
    <w:rsid w:val="004C5997"/>
    <w:rsid w:val="004C5CED"/>
    <w:rsid w:val="004C5D4E"/>
    <w:rsid w:val="004C5D52"/>
    <w:rsid w:val="004C5EA4"/>
    <w:rsid w:val="004C641F"/>
    <w:rsid w:val="004C649A"/>
    <w:rsid w:val="004C675E"/>
    <w:rsid w:val="004C6799"/>
    <w:rsid w:val="004C6E0E"/>
    <w:rsid w:val="004C7E84"/>
    <w:rsid w:val="004D056D"/>
    <w:rsid w:val="004D05E1"/>
    <w:rsid w:val="004D0637"/>
    <w:rsid w:val="004D080D"/>
    <w:rsid w:val="004D12CF"/>
    <w:rsid w:val="004D12D7"/>
    <w:rsid w:val="004D1AD3"/>
    <w:rsid w:val="004D1AF0"/>
    <w:rsid w:val="004D1B84"/>
    <w:rsid w:val="004D1C58"/>
    <w:rsid w:val="004D1E0A"/>
    <w:rsid w:val="004D1E9E"/>
    <w:rsid w:val="004D2107"/>
    <w:rsid w:val="004D2F81"/>
    <w:rsid w:val="004D3996"/>
    <w:rsid w:val="004D40EE"/>
    <w:rsid w:val="004D4166"/>
    <w:rsid w:val="004D4A90"/>
    <w:rsid w:val="004D4F7E"/>
    <w:rsid w:val="004D52C6"/>
    <w:rsid w:val="004D56ED"/>
    <w:rsid w:val="004D585C"/>
    <w:rsid w:val="004D592A"/>
    <w:rsid w:val="004D5A2C"/>
    <w:rsid w:val="004D5AC1"/>
    <w:rsid w:val="004D5C47"/>
    <w:rsid w:val="004D6013"/>
    <w:rsid w:val="004D6249"/>
    <w:rsid w:val="004D6309"/>
    <w:rsid w:val="004D6438"/>
    <w:rsid w:val="004D6689"/>
    <w:rsid w:val="004D798E"/>
    <w:rsid w:val="004D79E0"/>
    <w:rsid w:val="004D7D9E"/>
    <w:rsid w:val="004D7F91"/>
    <w:rsid w:val="004E0205"/>
    <w:rsid w:val="004E02BD"/>
    <w:rsid w:val="004E0BD4"/>
    <w:rsid w:val="004E0C9D"/>
    <w:rsid w:val="004E0DC5"/>
    <w:rsid w:val="004E2395"/>
    <w:rsid w:val="004E2422"/>
    <w:rsid w:val="004E25E7"/>
    <w:rsid w:val="004E26AA"/>
    <w:rsid w:val="004E2B69"/>
    <w:rsid w:val="004E2E69"/>
    <w:rsid w:val="004E362D"/>
    <w:rsid w:val="004E3A39"/>
    <w:rsid w:val="004E3A3E"/>
    <w:rsid w:val="004E3DAA"/>
    <w:rsid w:val="004E3EBB"/>
    <w:rsid w:val="004E3F56"/>
    <w:rsid w:val="004E458B"/>
    <w:rsid w:val="004E477A"/>
    <w:rsid w:val="004E4D4A"/>
    <w:rsid w:val="004E4DC1"/>
    <w:rsid w:val="004E4E6F"/>
    <w:rsid w:val="004E4E9C"/>
    <w:rsid w:val="004E50CB"/>
    <w:rsid w:val="004E6797"/>
    <w:rsid w:val="004E7051"/>
    <w:rsid w:val="004E743C"/>
    <w:rsid w:val="004E77FB"/>
    <w:rsid w:val="004E7828"/>
    <w:rsid w:val="004E7930"/>
    <w:rsid w:val="004E7E8C"/>
    <w:rsid w:val="004F0939"/>
    <w:rsid w:val="004F192B"/>
    <w:rsid w:val="004F1AF2"/>
    <w:rsid w:val="004F1E2D"/>
    <w:rsid w:val="004F1F26"/>
    <w:rsid w:val="004F243B"/>
    <w:rsid w:val="004F2622"/>
    <w:rsid w:val="004F2B52"/>
    <w:rsid w:val="004F2B65"/>
    <w:rsid w:val="004F2DDA"/>
    <w:rsid w:val="004F36F7"/>
    <w:rsid w:val="004F39A3"/>
    <w:rsid w:val="004F39C7"/>
    <w:rsid w:val="004F3FCF"/>
    <w:rsid w:val="004F4409"/>
    <w:rsid w:val="004F4449"/>
    <w:rsid w:val="004F450E"/>
    <w:rsid w:val="004F6544"/>
    <w:rsid w:val="004F6609"/>
    <w:rsid w:val="004F7F3D"/>
    <w:rsid w:val="00500A69"/>
    <w:rsid w:val="00500E22"/>
    <w:rsid w:val="00501A60"/>
    <w:rsid w:val="00502465"/>
    <w:rsid w:val="00502697"/>
    <w:rsid w:val="00503588"/>
    <w:rsid w:val="00503C23"/>
    <w:rsid w:val="00504164"/>
    <w:rsid w:val="0050474D"/>
    <w:rsid w:val="00504FC5"/>
    <w:rsid w:val="00505453"/>
    <w:rsid w:val="0050557E"/>
    <w:rsid w:val="00505D3F"/>
    <w:rsid w:val="00505DD3"/>
    <w:rsid w:val="005068A4"/>
    <w:rsid w:val="005069F1"/>
    <w:rsid w:val="00506AED"/>
    <w:rsid w:val="00506CB9"/>
    <w:rsid w:val="00506CED"/>
    <w:rsid w:val="00506DE2"/>
    <w:rsid w:val="00507097"/>
    <w:rsid w:val="005071A0"/>
    <w:rsid w:val="005071BA"/>
    <w:rsid w:val="005071F5"/>
    <w:rsid w:val="005072E3"/>
    <w:rsid w:val="00507398"/>
    <w:rsid w:val="00507B70"/>
    <w:rsid w:val="00507C18"/>
    <w:rsid w:val="00507DB7"/>
    <w:rsid w:val="00507F05"/>
    <w:rsid w:val="005107F8"/>
    <w:rsid w:val="00510D77"/>
    <w:rsid w:val="00511090"/>
    <w:rsid w:val="00511BEF"/>
    <w:rsid w:val="00511D42"/>
    <w:rsid w:val="00511EDF"/>
    <w:rsid w:val="00512177"/>
    <w:rsid w:val="005123F2"/>
    <w:rsid w:val="00512588"/>
    <w:rsid w:val="00512680"/>
    <w:rsid w:val="00512791"/>
    <w:rsid w:val="00513506"/>
    <w:rsid w:val="00513FC4"/>
    <w:rsid w:val="00514B86"/>
    <w:rsid w:val="0051503A"/>
    <w:rsid w:val="00515AE5"/>
    <w:rsid w:val="005160E3"/>
    <w:rsid w:val="005169A3"/>
    <w:rsid w:val="00516EBC"/>
    <w:rsid w:val="005171D9"/>
    <w:rsid w:val="00517258"/>
    <w:rsid w:val="00517578"/>
    <w:rsid w:val="0051770C"/>
    <w:rsid w:val="00517900"/>
    <w:rsid w:val="00517A8E"/>
    <w:rsid w:val="00517EE5"/>
    <w:rsid w:val="00520963"/>
    <w:rsid w:val="00520D71"/>
    <w:rsid w:val="00520EB2"/>
    <w:rsid w:val="00520F83"/>
    <w:rsid w:val="0052239B"/>
    <w:rsid w:val="005223B3"/>
    <w:rsid w:val="00522F7A"/>
    <w:rsid w:val="00522F94"/>
    <w:rsid w:val="005230BD"/>
    <w:rsid w:val="00523126"/>
    <w:rsid w:val="00523398"/>
    <w:rsid w:val="00523715"/>
    <w:rsid w:val="00523A18"/>
    <w:rsid w:val="00523F1D"/>
    <w:rsid w:val="00523F7A"/>
    <w:rsid w:val="00525091"/>
    <w:rsid w:val="00525B15"/>
    <w:rsid w:val="00525F72"/>
    <w:rsid w:val="005264AA"/>
    <w:rsid w:val="0052668A"/>
    <w:rsid w:val="00526FA7"/>
    <w:rsid w:val="00527181"/>
    <w:rsid w:val="00527605"/>
    <w:rsid w:val="00527D95"/>
    <w:rsid w:val="00527E17"/>
    <w:rsid w:val="00530C54"/>
    <w:rsid w:val="00530FA3"/>
    <w:rsid w:val="00531DCD"/>
    <w:rsid w:val="00532A08"/>
    <w:rsid w:val="00532DBD"/>
    <w:rsid w:val="00533013"/>
    <w:rsid w:val="0053342E"/>
    <w:rsid w:val="00533693"/>
    <w:rsid w:val="00533962"/>
    <w:rsid w:val="00533988"/>
    <w:rsid w:val="00533E49"/>
    <w:rsid w:val="00534138"/>
    <w:rsid w:val="00534196"/>
    <w:rsid w:val="00534390"/>
    <w:rsid w:val="00534833"/>
    <w:rsid w:val="00534E63"/>
    <w:rsid w:val="00534F02"/>
    <w:rsid w:val="005356F6"/>
    <w:rsid w:val="00535AB9"/>
    <w:rsid w:val="00535C6E"/>
    <w:rsid w:val="005360BF"/>
    <w:rsid w:val="00536384"/>
    <w:rsid w:val="0053657B"/>
    <w:rsid w:val="00536AB9"/>
    <w:rsid w:val="0053763A"/>
    <w:rsid w:val="00537C27"/>
    <w:rsid w:val="00537C42"/>
    <w:rsid w:val="00540164"/>
    <w:rsid w:val="005406CE"/>
    <w:rsid w:val="00540F9F"/>
    <w:rsid w:val="00541028"/>
    <w:rsid w:val="0054106B"/>
    <w:rsid w:val="0054128F"/>
    <w:rsid w:val="0054162C"/>
    <w:rsid w:val="0054175E"/>
    <w:rsid w:val="00541793"/>
    <w:rsid w:val="005418AE"/>
    <w:rsid w:val="005419B6"/>
    <w:rsid w:val="00541D8D"/>
    <w:rsid w:val="00541E11"/>
    <w:rsid w:val="005427EB"/>
    <w:rsid w:val="0054291C"/>
    <w:rsid w:val="00542C3E"/>
    <w:rsid w:val="00542EE5"/>
    <w:rsid w:val="00543560"/>
    <w:rsid w:val="00543D67"/>
    <w:rsid w:val="00544233"/>
    <w:rsid w:val="00544817"/>
    <w:rsid w:val="0054546B"/>
    <w:rsid w:val="005456B0"/>
    <w:rsid w:val="00545FF7"/>
    <w:rsid w:val="00546C79"/>
    <w:rsid w:val="005474AA"/>
    <w:rsid w:val="00547D0B"/>
    <w:rsid w:val="00547F51"/>
    <w:rsid w:val="00550824"/>
    <w:rsid w:val="00550B61"/>
    <w:rsid w:val="00550EF0"/>
    <w:rsid w:val="00551226"/>
    <w:rsid w:val="0055122F"/>
    <w:rsid w:val="00551784"/>
    <w:rsid w:val="00552B02"/>
    <w:rsid w:val="00552CC0"/>
    <w:rsid w:val="005530CA"/>
    <w:rsid w:val="00553376"/>
    <w:rsid w:val="005535A9"/>
    <w:rsid w:val="00553754"/>
    <w:rsid w:val="005538B3"/>
    <w:rsid w:val="00554DD8"/>
    <w:rsid w:val="0055540A"/>
    <w:rsid w:val="00555BD2"/>
    <w:rsid w:val="00555C56"/>
    <w:rsid w:val="00555C71"/>
    <w:rsid w:val="005561C1"/>
    <w:rsid w:val="005568C9"/>
    <w:rsid w:val="00556F0D"/>
    <w:rsid w:val="005576D2"/>
    <w:rsid w:val="00560114"/>
    <w:rsid w:val="00560F61"/>
    <w:rsid w:val="005616D5"/>
    <w:rsid w:val="0056191E"/>
    <w:rsid w:val="00561D63"/>
    <w:rsid w:val="00561EFA"/>
    <w:rsid w:val="00561FF3"/>
    <w:rsid w:val="00562367"/>
    <w:rsid w:val="0056242D"/>
    <w:rsid w:val="0056254D"/>
    <w:rsid w:val="00562924"/>
    <w:rsid w:val="0056297C"/>
    <w:rsid w:val="00562B7E"/>
    <w:rsid w:val="00562D4F"/>
    <w:rsid w:val="0056318F"/>
    <w:rsid w:val="005633A6"/>
    <w:rsid w:val="005641BD"/>
    <w:rsid w:val="0056422B"/>
    <w:rsid w:val="00564422"/>
    <w:rsid w:val="00564617"/>
    <w:rsid w:val="0056463C"/>
    <w:rsid w:val="005648A9"/>
    <w:rsid w:val="00564BBC"/>
    <w:rsid w:val="00564EC6"/>
    <w:rsid w:val="005657C0"/>
    <w:rsid w:val="005658B5"/>
    <w:rsid w:val="00565A39"/>
    <w:rsid w:val="00566A9F"/>
    <w:rsid w:val="00566C09"/>
    <w:rsid w:val="0056784A"/>
    <w:rsid w:val="00567A12"/>
    <w:rsid w:val="005701B3"/>
    <w:rsid w:val="005702CA"/>
    <w:rsid w:val="005707A8"/>
    <w:rsid w:val="00570D8F"/>
    <w:rsid w:val="00571132"/>
    <w:rsid w:val="005711E8"/>
    <w:rsid w:val="00571745"/>
    <w:rsid w:val="00571B39"/>
    <w:rsid w:val="00571B9A"/>
    <w:rsid w:val="00571E3A"/>
    <w:rsid w:val="0057206A"/>
    <w:rsid w:val="005720B5"/>
    <w:rsid w:val="00572F1E"/>
    <w:rsid w:val="005734D2"/>
    <w:rsid w:val="005735C5"/>
    <w:rsid w:val="00573CAB"/>
    <w:rsid w:val="00573EDF"/>
    <w:rsid w:val="0057483C"/>
    <w:rsid w:val="00575006"/>
    <w:rsid w:val="0057521C"/>
    <w:rsid w:val="00575C04"/>
    <w:rsid w:val="00575CFF"/>
    <w:rsid w:val="00575EF9"/>
    <w:rsid w:val="00575F0B"/>
    <w:rsid w:val="00576282"/>
    <w:rsid w:val="00576589"/>
    <w:rsid w:val="0057661E"/>
    <w:rsid w:val="00576ACC"/>
    <w:rsid w:val="0057724D"/>
    <w:rsid w:val="005779EF"/>
    <w:rsid w:val="00577B75"/>
    <w:rsid w:val="00580530"/>
    <w:rsid w:val="0058077F"/>
    <w:rsid w:val="0058080C"/>
    <w:rsid w:val="00580B27"/>
    <w:rsid w:val="00580C75"/>
    <w:rsid w:val="005810E6"/>
    <w:rsid w:val="0058138C"/>
    <w:rsid w:val="00581D2D"/>
    <w:rsid w:val="00581D62"/>
    <w:rsid w:val="005827FB"/>
    <w:rsid w:val="005833DA"/>
    <w:rsid w:val="00583587"/>
    <w:rsid w:val="005836D5"/>
    <w:rsid w:val="00583867"/>
    <w:rsid w:val="0058417D"/>
    <w:rsid w:val="00584578"/>
    <w:rsid w:val="005846E2"/>
    <w:rsid w:val="005848A0"/>
    <w:rsid w:val="005859E8"/>
    <w:rsid w:val="00585A73"/>
    <w:rsid w:val="00585F01"/>
    <w:rsid w:val="005864C5"/>
    <w:rsid w:val="005866FD"/>
    <w:rsid w:val="00586801"/>
    <w:rsid w:val="005868FB"/>
    <w:rsid w:val="00586E4B"/>
    <w:rsid w:val="005870C6"/>
    <w:rsid w:val="00587142"/>
    <w:rsid w:val="005871E1"/>
    <w:rsid w:val="005872A1"/>
    <w:rsid w:val="00587F16"/>
    <w:rsid w:val="00590BDE"/>
    <w:rsid w:val="00590F11"/>
    <w:rsid w:val="0059102C"/>
    <w:rsid w:val="0059123A"/>
    <w:rsid w:val="0059131B"/>
    <w:rsid w:val="0059198D"/>
    <w:rsid w:val="00591B54"/>
    <w:rsid w:val="005921A1"/>
    <w:rsid w:val="00592A08"/>
    <w:rsid w:val="00592A0D"/>
    <w:rsid w:val="005931BA"/>
    <w:rsid w:val="0059358D"/>
    <w:rsid w:val="00593997"/>
    <w:rsid w:val="0059444E"/>
    <w:rsid w:val="00594AEF"/>
    <w:rsid w:val="00594B5C"/>
    <w:rsid w:val="00594EE4"/>
    <w:rsid w:val="0059536A"/>
    <w:rsid w:val="005959E2"/>
    <w:rsid w:val="00595A91"/>
    <w:rsid w:val="00596131"/>
    <w:rsid w:val="00596F5C"/>
    <w:rsid w:val="0059733A"/>
    <w:rsid w:val="0059765B"/>
    <w:rsid w:val="00597839"/>
    <w:rsid w:val="005A02D7"/>
    <w:rsid w:val="005A07B9"/>
    <w:rsid w:val="005A0BDF"/>
    <w:rsid w:val="005A14F1"/>
    <w:rsid w:val="005A1676"/>
    <w:rsid w:val="005A1912"/>
    <w:rsid w:val="005A19AE"/>
    <w:rsid w:val="005A1C8D"/>
    <w:rsid w:val="005A1D11"/>
    <w:rsid w:val="005A203B"/>
    <w:rsid w:val="005A21A8"/>
    <w:rsid w:val="005A2912"/>
    <w:rsid w:val="005A2938"/>
    <w:rsid w:val="005A2F65"/>
    <w:rsid w:val="005A2F67"/>
    <w:rsid w:val="005A3B37"/>
    <w:rsid w:val="005A3E9F"/>
    <w:rsid w:val="005A4109"/>
    <w:rsid w:val="005A4A0E"/>
    <w:rsid w:val="005A5037"/>
    <w:rsid w:val="005A5126"/>
    <w:rsid w:val="005A517E"/>
    <w:rsid w:val="005A5758"/>
    <w:rsid w:val="005A58D0"/>
    <w:rsid w:val="005A5E1E"/>
    <w:rsid w:val="005A5FE7"/>
    <w:rsid w:val="005A6207"/>
    <w:rsid w:val="005A65B5"/>
    <w:rsid w:val="005A6CB8"/>
    <w:rsid w:val="005A7BA2"/>
    <w:rsid w:val="005A7C9A"/>
    <w:rsid w:val="005A7FC3"/>
    <w:rsid w:val="005B0063"/>
    <w:rsid w:val="005B0627"/>
    <w:rsid w:val="005B075E"/>
    <w:rsid w:val="005B0B07"/>
    <w:rsid w:val="005B0FA3"/>
    <w:rsid w:val="005B1311"/>
    <w:rsid w:val="005B1425"/>
    <w:rsid w:val="005B177A"/>
    <w:rsid w:val="005B2184"/>
    <w:rsid w:val="005B2193"/>
    <w:rsid w:val="005B2346"/>
    <w:rsid w:val="005B2B58"/>
    <w:rsid w:val="005B432E"/>
    <w:rsid w:val="005B43BC"/>
    <w:rsid w:val="005B4B0B"/>
    <w:rsid w:val="005B530E"/>
    <w:rsid w:val="005B557C"/>
    <w:rsid w:val="005B5972"/>
    <w:rsid w:val="005B60F9"/>
    <w:rsid w:val="005B63FA"/>
    <w:rsid w:val="005B6929"/>
    <w:rsid w:val="005B6E29"/>
    <w:rsid w:val="005B7273"/>
    <w:rsid w:val="005C06B7"/>
    <w:rsid w:val="005C1986"/>
    <w:rsid w:val="005C2509"/>
    <w:rsid w:val="005C28A9"/>
    <w:rsid w:val="005C28F4"/>
    <w:rsid w:val="005C2B24"/>
    <w:rsid w:val="005C3033"/>
    <w:rsid w:val="005C3159"/>
    <w:rsid w:val="005C38B6"/>
    <w:rsid w:val="005C39E2"/>
    <w:rsid w:val="005C3F98"/>
    <w:rsid w:val="005C42AB"/>
    <w:rsid w:val="005C4386"/>
    <w:rsid w:val="005C4497"/>
    <w:rsid w:val="005C4737"/>
    <w:rsid w:val="005C49DD"/>
    <w:rsid w:val="005C4CAE"/>
    <w:rsid w:val="005C4D22"/>
    <w:rsid w:val="005C533A"/>
    <w:rsid w:val="005C605F"/>
    <w:rsid w:val="005C66F5"/>
    <w:rsid w:val="005C68F3"/>
    <w:rsid w:val="005C6AA9"/>
    <w:rsid w:val="005C6E1C"/>
    <w:rsid w:val="005C6F0D"/>
    <w:rsid w:val="005C726E"/>
    <w:rsid w:val="005C7572"/>
    <w:rsid w:val="005C7770"/>
    <w:rsid w:val="005C7FBF"/>
    <w:rsid w:val="005D0127"/>
    <w:rsid w:val="005D0841"/>
    <w:rsid w:val="005D0AFF"/>
    <w:rsid w:val="005D0D18"/>
    <w:rsid w:val="005D0E11"/>
    <w:rsid w:val="005D1AF8"/>
    <w:rsid w:val="005D1DA5"/>
    <w:rsid w:val="005D23EC"/>
    <w:rsid w:val="005D26FA"/>
    <w:rsid w:val="005D27BA"/>
    <w:rsid w:val="005D2B27"/>
    <w:rsid w:val="005D2F72"/>
    <w:rsid w:val="005D354E"/>
    <w:rsid w:val="005D384D"/>
    <w:rsid w:val="005D43AE"/>
    <w:rsid w:val="005D453B"/>
    <w:rsid w:val="005D45AE"/>
    <w:rsid w:val="005D48B4"/>
    <w:rsid w:val="005D4AE1"/>
    <w:rsid w:val="005D4B8F"/>
    <w:rsid w:val="005D4BA1"/>
    <w:rsid w:val="005D52A1"/>
    <w:rsid w:val="005D56C4"/>
    <w:rsid w:val="005D5AAA"/>
    <w:rsid w:val="005D6452"/>
    <w:rsid w:val="005D6A26"/>
    <w:rsid w:val="005D7012"/>
    <w:rsid w:val="005D7066"/>
    <w:rsid w:val="005D79EF"/>
    <w:rsid w:val="005D7B2A"/>
    <w:rsid w:val="005D7B5A"/>
    <w:rsid w:val="005D7D98"/>
    <w:rsid w:val="005E0171"/>
    <w:rsid w:val="005E0732"/>
    <w:rsid w:val="005E09FE"/>
    <w:rsid w:val="005E0A05"/>
    <w:rsid w:val="005E18D7"/>
    <w:rsid w:val="005E1A4D"/>
    <w:rsid w:val="005E1A5F"/>
    <w:rsid w:val="005E1B22"/>
    <w:rsid w:val="005E21FB"/>
    <w:rsid w:val="005E24AE"/>
    <w:rsid w:val="005E2852"/>
    <w:rsid w:val="005E2B0E"/>
    <w:rsid w:val="005E2B8E"/>
    <w:rsid w:val="005E30D3"/>
    <w:rsid w:val="005E312E"/>
    <w:rsid w:val="005E3D91"/>
    <w:rsid w:val="005E42DC"/>
    <w:rsid w:val="005E4460"/>
    <w:rsid w:val="005E4F5A"/>
    <w:rsid w:val="005E5298"/>
    <w:rsid w:val="005E5304"/>
    <w:rsid w:val="005E5608"/>
    <w:rsid w:val="005E5863"/>
    <w:rsid w:val="005E5E94"/>
    <w:rsid w:val="005E614C"/>
    <w:rsid w:val="005E646A"/>
    <w:rsid w:val="005E652F"/>
    <w:rsid w:val="005E685F"/>
    <w:rsid w:val="005E6FC8"/>
    <w:rsid w:val="005E7847"/>
    <w:rsid w:val="005E7C21"/>
    <w:rsid w:val="005E7C24"/>
    <w:rsid w:val="005E7D51"/>
    <w:rsid w:val="005E7E49"/>
    <w:rsid w:val="005F033B"/>
    <w:rsid w:val="005F04FF"/>
    <w:rsid w:val="005F07B2"/>
    <w:rsid w:val="005F083D"/>
    <w:rsid w:val="005F0A97"/>
    <w:rsid w:val="005F0B6A"/>
    <w:rsid w:val="005F1552"/>
    <w:rsid w:val="005F1923"/>
    <w:rsid w:val="005F1CFE"/>
    <w:rsid w:val="005F2B56"/>
    <w:rsid w:val="005F3BF4"/>
    <w:rsid w:val="005F3E07"/>
    <w:rsid w:val="005F4863"/>
    <w:rsid w:val="005F4CE5"/>
    <w:rsid w:val="005F509E"/>
    <w:rsid w:val="005F512E"/>
    <w:rsid w:val="005F55DB"/>
    <w:rsid w:val="005F58CD"/>
    <w:rsid w:val="005F5A9F"/>
    <w:rsid w:val="005F6138"/>
    <w:rsid w:val="005F6336"/>
    <w:rsid w:val="005F646F"/>
    <w:rsid w:val="005F6978"/>
    <w:rsid w:val="005F6C71"/>
    <w:rsid w:val="005F6CDC"/>
    <w:rsid w:val="005F7257"/>
    <w:rsid w:val="005F7484"/>
    <w:rsid w:val="005F7A27"/>
    <w:rsid w:val="006000D5"/>
    <w:rsid w:val="00600503"/>
    <w:rsid w:val="00600754"/>
    <w:rsid w:val="006007B4"/>
    <w:rsid w:val="0060117C"/>
    <w:rsid w:val="0060160D"/>
    <w:rsid w:val="006018AF"/>
    <w:rsid w:val="0060218A"/>
    <w:rsid w:val="0060283C"/>
    <w:rsid w:val="00602BDE"/>
    <w:rsid w:val="006030A3"/>
    <w:rsid w:val="00603271"/>
    <w:rsid w:val="00603A2C"/>
    <w:rsid w:val="00603C58"/>
    <w:rsid w:val="006050AF"/>
    <w:rsid w:val="006052DA"/>
    <w:rsid w:val="006052EC"/>
    <w:rsid w:val="0060553A"/>
    <w:rsid w:val="006056D2"/>
    <w:rsid w:val="00606397"/>
    <w:rsid w:val="006063DA"/>
    <w:rsid w:val="0060642D"/>
    <w:rsid w:val="006064C5"/>
    <w:rsid w:val="00606619"/>
    <w:rsid w:val="00606665"/>
    <w:rsid w:val="00606834"/>
    <w:rsid w:val="00606C70"/>
    <w:rsid w:val="006070EC"/>
    <w:rsid w:val="00610D64"/>
    <w:rsid w:val="00610F54"/>
    <w:rsid w:val="0061122B"/>
    <w:rsid w:val="00611357"/>
    <w:rsid w:val="0061154E"/>
    <w:rsid w:val="006119DD"/>
    <w:rsid w:val="006122A8"/>
    <w:rsid w:val="00612A07"/>
    <w:rsid w:val="00612A31"/>
    <w:rsid w:val="00612F10"/>
    <w:rsid w:val="006132FD"/>
    <w:rsid w:val="006140B7"/>
    <w:rsid w:val="006140FF"/>
    <w:rsid w:val="00614152"/>
    <w:rsid w:val="006148D4"/>
    <w:rsid w:val="00614AAA"/>
    <w:rsid w:val="00614B74"/>
    <w:rsid w:val="00615089"/>
    <w:rsid w:val="00616180"/>
    <w:rsid w:val="006163DC"/>
    <w:rsid w:val="006166ED"/>
    <w:rsid w:val="006167AE"/>
    <w:rsid w:val="00616B9C"/>
    <w:rsid w:val="006174CA"/>
    <w:rsid w:val="00617850"/>
    <w:rsid w:val="00617F8B"/>
    <w:rsid w:val="006206AF"/>
    <w:rsid w:val="006211B5"/>
    <w:rsid w:val="0062264E"/>
    <w:rsid w:val="00622AFC"/>
    <w:rsid w:val="0062304D"/>
    <w:rsid w:val="006230E3"/>
    <w:rsid w:val="0062366D"/>
    <w:rsid w:val="0062396F"/>
    <w:rsid w:val="00623B51"/>
    <w:rsid w:val="00624C2E"/>
    <w:rsid w:val="00625286"/>
    <w:rsid w:val="00625600"/>
    <w:rsid w:val="00625789"/>
    <w:rsid w:val="00625EF0"/>
    <w:rsid w:val="006265A4"/>
    <w:rsid w:val="00626607"/>
    <w:rsid w:val="006266D8"/>
    <w:rsid w:val="0062671F"/>
    <w:rsid w:val="00626795"/>
    <w:rsid w:val="00626B6F"/>
    <w:rsid w:val="00626D49"/>
    <w:rsid w:val="006301E5"/>
    <w:rsid w:val="00630AD1"/>
    <w:rsid w:val="006310C1"/>
    <w:rsid w:val="0063156F"/>
    <w:rsid w:val="0063171D"/>
    <w:rsid w:val="006317F2"/>
    <w:rsid w:val="00631B14"/>
    <w:rsid w:val="00631FD0"/>
    <w:rsid w:val="0063219C"/>
    <w:rsid w:val="006332AB"/>
    <w:rsid w:val="0063371E"/>
    <w:rsid w:val="00634F3B"/>
    <w:rsid w:val="006365CA"/>
    <w:rsid w:val="00636BB9"/>
    <w:rsid w:val="00637520"/>
    <w:rsid w:val="00637881"/>
    <w:rsid w:val="00637888"/>
    <w:rsid w:val="00637A11"/>
    <w:rsid w:val="00637B8E"/>
    <w:rsid w:val="00637EDA"/>
    <w:rsid w:val="00637FAB"/>
    <w:rsid w:val="0064018D"/>
    <w:rsid w:val="006403D2"/>
    <w:rsid w:val="00640957"/>
    <w:rsid w:val="00640B2A"/>
    <w:rsid w:val="00640EFB"/>
    <w:rsid w:val="0064158F"/>
    <w:rsid w:val="006418D5"/>
    <w:rsid w:val="00642C09"/>
    <w:rsid w:val="00642C1A"/>
    <w:rsid w:val="00642E66"/>
    <w:rsid w:val="006432D7"/>
    <w:rsid w:val="0064341B"/>
    <w:rsid w:val="006434D7"/>
    <w:rsid w:val="00643573"/>
    <w:rsid w:val="00643654"/>
    <w:rsid w:val="0064380A"/>
    <w:rsid w:val="00643A6C"/>
    <w:rsid w:val="00643E05"/>
    <w:rsid w:val="00643E37"/>
    <w:rsid w:val="00644007"/>
    <w:rsid w:val="006442A4"/>
    <w:rsid w:val="00644453"/>
    <w:rsid w:val="006453ED"/>
    <w:rsid w:val="00645827"/>
    <w:rsid w:val="00645ACD"/>
    <w:rsid w:val="00645C46"/>
    <w:rsid w:val="00646778"/>
    <w:rsid w:val="00646D8B"/>
    <w:rsid w:val="00647024"/>
    <w:rsid w:val="00647DC0"/>
    <w:rsid w:val="00647E63"/>
    <w:rsid w:val="00647ED3"/>
    <w:rsid w:val="0065006F"/>
    <w:rsid w:val="0065025C"/>
    <w:rsid w:val="006505FC"/>
    <w:rsid w:val="00650609"/>
    <w:rsid w:val="006508F0"/>
    <w:rsid w:val="00650CEB"/>
    <w:rsid w:val="006510C4"/>
    <w:rsid w:val="006511AA"/>
    <w:rsid w:val="00652815"/>
    <w:rsid w:val="00652A97"/>
    <w:rsid w:val="006534FF"/>
    <w:rsid w:val="00653577"/>
    <w:rsid w:val="006535A9"/>
    <w:rsid w:val="00653B47"/>
    <w:rsid w:val="006540CD"/>
    <w:rsid w:val="006540D9"/>
    <w:rsid w:val="006545C8"/>
    <w:rsid w:val="00654721"/>
    <w:rsid w:val="006554F3"/>
    <w:rsid w:val="006555CB"/>
    <w:rsid w:val="00655625"/>
    <w:rsid w:val="0065610B"/>
    <w:rsid w:val="006561C7"/>
    <w:rsid w:val="006568DC"/>
    <w:rsid w:val="00656AEA"/>
    <w:rsid w:val="00656B2F"/>
    <w:rsid w:val="00656E21"/>
    <w:rsid w:val="00656F19"/>
    <w:rsid w:val="00657162"/>
    <w:rsid w:val="006579F5"/>
    <w:rsid w:val="00657A90"/>
    <w:rsid w:val="00657DC9"/>
    <w:rsid w:val="00660713"/>
    <w:rsid w:val="006607EF"/>
    <w:rsid w:val="006624F7"/>
    <w:rsid w:val="00662665"/>
    <w:rsid w:val="00662CB9"/>
    <w:rsid w:val="006634F7"/>
    <w:rsid w:val="00663943"/>
    <w:rsid w:val="00663E0E"/>
    <w:rsid w:val="00664765"/>
    <w:rsid w:val="00664847"/>
    <w:rsid w:val="00664907"/>
    <w:rsid w:val="00665A7A"/>
    <w:rsid w:val="0066630B"/>
    <w:rsid w:val="006666E3"/>
    <w:rsid w:val="00666CFA"/>
    <w:rsid w:val="00667458"/>
    <w:rsid w:val="00667745"/>
    <w:rsid w:val="00667919"/>
    <w:rsid w:val="00667E2B"/>
    <w:rsid w:val="00670223"/>
    <w:rsid w:val="00670279"/>
    <w:rsid w:val="00670861"/>
    <w:rsid w:val="00671547"/>
    <w:rsid w:val="00671A1E"/>
    <w:rsid w:val="00671F68"/>
    <w:rsid w:val="006728B1"/>
    <w:rsid w:val="006729C5"/>
    <w:rsid w:val="00673387"/>
    <w:rsid w:val="0067348C"/>
    <w:rsid w:val="006736C3"/>
    <w:rsid w:val="006737C7"/>
    <w:rsid w:val="0067455A"/>
    <w:rsid w:val="00674928"/>
    <w:rsid w:val="006749E8"/>
    <w:rsid w:val="00674CEC"/>
    <w:rsid w:val="006752E4"/>
    <w:rsid w:val="0067564A"/>
    <w:rsid w:val="00675990"/>
    <w:rsid w:val="00675F9C"/>
    <w:rsid w:val="006764FB"/>
    <w:rsid w:val="00677246"/>
    <w:rsid w:val="00677726"/>
    <w:rsid w:val="00677744"/>
    <w:rsid w:val="00677B3A"/>
    <w:rsid w:val="006801C1"/>
    <w:rsid w:val="006803BE"/>
    <w:rsid w:val="006805CD"/>
    <w:rsid w:val="006805E2"/>
    <w:rsid w:val="006805EF"/>
    <w:rsid w:val="00680B51"/>
    <w:rsid w:val="00681699"/>
    <w:rsid w:val="006816D1"/>
    <w:rsid w:val="00681997"/>
    <w:rsid w:val="00681B0B"/>
    <w:rsid w:val="00681CA0"/>
    <w:rsid w:val="00681F7A"/>
    <w:rsid w:val="00682286"/>
    <w:rsid w:val="00682925"/>
    <w:rsid w:val="00683569"/>
    <w:rsid w:val="006836C7"/>
    <w:rsid w:val="00683A2E"/>
    <w:rsid w:val="00684903"/>
    <w:rsid w:val="00684BE1"/>
    <w:rsid w:val="00685258"/>
    <w:rsid w:val="006859DF"/>
    <w:rsid w:val="00685A98"/>
    <w:rsid w:val="00685C34"/>
    <w:rsid w:val="006861EA"/>
    <w:rsid w:val="006863B1"/>
    <w:rsid w:val="006865F2"/>
    <w:rsid w:val="0068678E"/>
    <w:rsid w:val="00686975"/>
    <w:rsid w:val="00686E1B"/>
    <w:rsid w:val="006870B9"/>
    <w:rsid w:val="006871CB"/>
    <w:rsid w:val="0068779B"/>
    <w:rsid w:val="00687B2C"/>
    <w:rsid w:val="00687B33"/>
    <w:rsid w:val="00687B35"/>
    <w:rsid w:val="00690065"/>
    <w:rsid w:val="00690639"/>
    <w:rsid w:val="006906E6"/>
    <w:rsid w:val="006909AD"/>
    <w:rsid w:val="00690D3D"/>
    <w:rsid w:val="00690DC7"/>
    <w:rsid w:val="00691770"/>
    <w:rsid w:val="00692308"/>
    <w:rsid w:val="00692520"/>
    <w:rsid w:val="00692772"/>
    <w:rsid w:val="006928D5"/>
    <w:rsid w:val="00692A12"/>
    <w:rsid w:val="00692DA9"/>
    <w:rsid w:val="00693686"/>
    <w:rsid w:val="00693B09"/>
    <w:rsid w:val="006941D5"/>
    <w:rsid w:val="006941FD"/>
    <w:rsid w:val="00694226"/>
    <w:rsid w:val="006942E0"/>
    <w:rsid w:val="006942FA"/>
    <w:rsid w:val="00694530"/>
    <w:rsid w:val="00694702"/>
    <w:rsid w:val="00694AD5"/>
    <w:rsid w:val="0069530E"/>
    <w:rsid w:val="00695456"/>
    <w:rsid w:val="006954FE"/>
    <w:rsid w:val="0069563B"/>
    <w:rsid w:val="00695B46"/>
    <w:rsid w:val="006960F9"/>
    <w:rsid w:val="006965DE"/>
    <w:rsid w:val="00696616"/>
    <w:rsid w:val="00696D0A"/>
    <w:rsid w:val="00697100"/>
    <w:rsid w:val="00697471"/>
    <w:rsid w:val="00697514"/>
    <w:rsid w:val="00697739"/>
    <w:rsid w:val="00697840"/>
    <w:rsid w:val="00697E13"/>
    <w:rsid w:val="00697FF5"/>
    <w:rsid w:val="006A00A7"/>
    <w:rsid w:val="006A0B75"/>
    <w:rsid w:val="006A0D2C"/>
    <w:rsid w:val="006A0DAF"/>
    <w:rsid w:val="006A0F25"/>
    <w:rsid w:val="006A13A3"/>
    <w:rsid w:val="006A169D"/>
    <w:rsid w:val="006A18EF"/>
    <w:rsid w:val="006A1A88"/>
    <w:rsid w:val="006A1D7D"/>
    <w:rsid w:val="006A24E2"/>
    <w:rsid w:val="006A2583"/>
    <w:rsid w:val="006A28B1"/>
    <w:rsid w:val="006A2E24"/>
    <w:rsid w:val="006A32D4"/>
    <w:rsid w:val="006A3528"/>
    <w:rsid w:val="006A36CE"/>
    <w:rsid w:val="006A3768"/>
    <w:rsid w:val="006A3E92"/>
    <w:rsid w:val="006A40B2"/>
    <w:rsid w:val="006A43DC"/>
    <w:rsid w:val="006A4477"/>
    <w:rsid w:val="006A4777"/>
    <w:rsid w:val="006A4815"/>
    <w:rsid w:val="006A4859"/>
    <w:rsid w:val="006A56C7"/>
    <w:rsid w:val="006A5862"/>
    <w:rsid w:val="006A6AB3"/>
    <w:rsid w:val="006A7202"/>
    <w:rsid w:val="006A72F0"/>
    <w:rsid w:val="006A7370"/>
    <w:rsid w:val="006A79B4"/>
    <w:rsid w:val="006B0177"/>
    <w:rsid w:val="006B0326"/>
    <w:rsid w:val="006B0904"/>
    <w:rsid w:val="006B0D76"/>
    <w:rsid w:val="006B0EBD"/>
    <w:rsid w:val="006B1A23"/>
    <w:rsid w:val="006B24AD"/>
    <w:rsid w:val="006B2CB5"/>
    <w:rsid w:val="006B38C3"/>
    <w:rsid w:val="006B3C19"/>
    <w:rsid w:val="006B3C57"/>
    <w:rsid w:val="006B3CF0"/>
    <w:rsid w:val="006B3DAC"/>
    <w:rsid w:val="006B3FE4"/>
    <w:rsid w:val="006B412D"/>
    <w:rsid w:val="006B47A2"/>
    <w:rsid w:val="006B4DFF"/>
    <w:rsid w:val="006B54CD"/>
    <w:rsid w:val="006B632D"/>
    <w:rsid w:val="006B725F"/>
    <w:rsid w:val="006B72D9"/>
    <w:rsid w:val="006B7646"/>
    <w:rsid w:val="006B7CE8"/>
    <w:rsid w:val="006B7E80"/>
    <w:rsid w:val="006B7EBD"/>
    <w:rsid w:val="006B7EF3"/>
    <w:rsid w:val="006C05F1"/>
    <w:rsid w:val="006C0D88"/>
    <w:rsid w:val="006C1007"/>
    <w:rsid w:val="006C1080"/>
    <w:rsid w:val="006C136E"/>
    <w:rsid w:val="006C1388"/>
    <w:rsid w:val="006C1708"/>
    <w:rsid w:val="006C1B68"/>
    <w:rsid w:val="006C1F84"/>
    <w:rsid w:val="006C219C"/>
    <w:rsid w:val="006C23ED"/>
    <w:rsid w:val="006C3EA2"/>
    <w:rsid w:val="006C406C"/>
    <w:rsid w:val="006C429E"/>
    <w:rsid w:val="006C45C8"/>
    <w:rsid w:val="006C4612"/>
    <w:rsid w:val="006C4A93"/>
    <w:rsid w:val="006C4CA1"/>
    <w:rsid w:val="006C53C6"/>
    <w:rsid w:val="006C5831"/>
    <w:rsid w:val="006C58AF"/>
    <w:rsid w:val="006C5BB0"/>
    <w:rsid w:val="006C5C10"/>
    <w:rsid w:val="006C5CA7"/>
    <w:rsid w:val="006C5D15"/>
    <w:rsid w:val="006C5DF8"/>
    <w:rsid w:val="006C5F70"/>
    <w:rsid w:val="006C626E"/>
    <w:rsid w:val="006C6776"/>
    <w:rsid w:val="006C677E"/>
    <w:rsid w:val="006C678F"/>
    <w:rsid w:val="006C67BD"/>
    <w:rsid w:val="006C6831"/>
    <w:rsid w:val="006C6955"/>
    <w:rsid w:val="006C7225"/>
    <w:rsid w:val="006C7866"/>
    <w:rsid w:val="006C7F4E"/>
    <w:rsid w:val="006D0136"/>
    <w:rsid w:val="006D09D0"/>
    <w:rsid w:val="006D09ED"/>
    <w:rsid w:val="006D0BE3"/>
    <w:rsid w:val="006D0D31"/>
    <w:rsid w:val="006D16D1"/>
    <w:rsid w:val="006D1A54"/>
    <w:rsid w:val="006D1D53"/>
    <w:rsid w:val="006D22A8"/>
    <w:rsid w:val="006D2687"/>
    <w:rsid w:val="006D28C0"/>
    <w:rsid w:val="006D29C0"/>
    <w:rsid w:val="006D39E9"/>
    <w:rsid w:val="006D41E7"/>
    <w:rsid w:val="006D47B9"/>
    <w:rsid w:val="006D4CF0"/>
    <w:rsid w:val="006D5050"/>
    <w:rsid w:val="006D5862"/>
    <w:rsid w:val="006D5ECD"/>
    <w:rsid w:val="006D6225"/>
    <w:rsid w:val="006D6598"/>
    <w:rsid w:val="006D67CF"/>
    <w:rsid w:val="006D69C7"/>
    <w:rsid w:val="006D6B37"/>
    <w:rsid w:val="006D752B"/>
    <w:rsid w:val="006D7684"/>
    <w:rsid w:val="006D7FE3"/>
    <w:rsid w:val="006E012E"/>
    <w:rsid w:val="006E0F8F"/>
    <w:rsid w:val="006E119B"/>
    <w:rsid w:val="006E11D4"/>
    <w:rsid w:val="006E1420"/>
    <w:rsid w:val="006E19B5"/>
    <w:rsid w:val="006E1D25"/>
    <w:rsid w:val="006E25F2"/>
    <w:rsid w:val="006E2AD6"/>
    <w:rsid w:val="006E2C26"/>
    <w:rsid w:val="006E3814"/>
    <w:rsid w:val="006E38F7"/>
    <w:rsid w:val="006E3A96"/>
    <w:rsid w:val="006E3AD2"/>
    <w:rsid w:val="006E3C85"/>
    <w:rsid w:val="006E437B"/>
    <w:rsid w:val="006E48CD"/>
    <w:rsid w:val="006E5101"/>
    <w:rsid w:val="006E57D2"/>
    <w:rsid w:val="006E5838"/>
    <w:rsid w:val="006E585A"/>
    <w:rsid w:val="006E5F8A"/>
    <w:rsid w:val="006E64A6"/>
    <w:rsid w:val="006E67B7"/>
    <w:rsid w:val="006E6A14"/>
    <w:rsid w:val="006E6AE6"/>
    <w:rsid w:val="006E6D36"/>
    <w:rsid w:val="006E6DFC"/>
    <w:rsid w:val="006E7175"/>
    <w:rsid w:val="006E7319"/>
    <w:rsid w:val="006E7392"/>
    <w:rsid w:val="006E747E"/>
    <w:rsid w:val="006E7A05"/>
    <w:rsid w:val="006E7B43"/>
    <w:rsid w:val="006E7B4F"/>
    <w:rsid w:val="006E7F07"/>
    <w:rsid w:val="006F05AD"/>
    <w:rsid w:val="006F0AD1"/>
    <w:rsid w:val="006F0FE3"/>
    <w:rsid w:val="006F11A0"/>
    <w:rsid w:val="006F18DB"/>
    <w:rsid w:val="006F1C67"/>
    <w:rsid w:val="006F1DA2"/>
    <w:rsid w:val="006F204F"/>
    <w:rsid w:val="006F2A04"/>
    <w:rsid w:val="006F2AC7"/>
    <w:rsid w:val="006F2E24"/>
    <w:rsid w:val="006F2E40"/>
    <w:rsid w:val="006F321A"/>
    <w:rsid w:val="006F3372"/>
    <w:rsid w:val="006F3CFD"/>
    <w:rsid w:val="006F3F51"/>
    <w:rsid w:val="006F4031"/>
    <w:rsid w:val="006F422F"/>
    <w:rsid w:val="006F440B"/>
    <w:rsid w:val="006F4862"/>
    <w:rsid w:val="006F4C66"/>
    <w:rsid w:val="006F5060"/>
    <w:rsid w:val="006F5111"/>
    <w:rsid w:val="006F533B"/>
    <w:rsid w:val="006F549B"/>
    <w:rsid w:val="006F56B0"/>
    <w:rsid w:val="006F5C58"/>
    <w:rsid w:val="006F6227"/>
    <w:rsid w:val="006F62DA"/>
    <w:rsid w:val="006F63B0"/>
    <w:rsid w:val="006F647A"/>
    <w:rsid w:val="006F654C"/>
    <w:rsid w:val="006F6AFD"/>
    <w:rsid w:val="006F6FFA"/>
    <w:rsid w:val="006F708B"/>
    <w:rsid w:val="006F724F"/>
    <w:rsid w:val="006F75D4"/>
    <w:rsid w:val="006F7781"/>
    <w:rsid w:val="006F7F66"/>
    <w:rsid w:val="006F7FAC"/>
    <w:rsid w:val="0070002E"/>
    <w:rsid w:val="0070083A"/>
    <w:rsid w:val="00700A19"/>
    <w:rsid w:val="00700CC4"/>
    <w:rsid w:val="00700ECB"/>
    <w:rsid w:val="007011BE"/>
    <w:rsid w:val="0070142A"/>
    <w:rsid w:val="00701491"/>
    <w:rsid w:val="00701925"/>
    <w:rsid w:val="00702258"/>
    <w:rsid w:val="00702F20"/>
    <w:rsid w:val="0070308C"/>
    <w:rsid w:val="007031E4"/>
    <w:rsid w:val="00703713"/>
    <w:rsid w:val="0070403C"/>
    <w:rsid w:val="00704172"/>
    <w:rsid w:val="0070440A"/>
    <w:rsid w:val="0070447A"/>
    <w:rsid w:val="00704660"/>
    <w:rsid w:val="007047DD"/>
    <w:rsid w:val="00704DE6"/>
    <w:rsid w:val="007050C7"/>
    <w:rsid w:val="0070523F"/>
    <w:rsid w:val="00705281"/>
    <w:rsid w:val="00705286"/>
    <w:rsid w:val="00705A23"/>
    <w:rsid w:val="00705F09"/>
    <w:rsid w:val="007061ED"/>
    <w:rsid w:val="007063E5"/>
    <w:rsid w:val="0070724E"/>
    <w:rsid w:val="00707268"/>
    <w:rsid w:val="007077BA"/>
    <w:rsid w:val="00707BED"/>
    <w:rsid w:val="00710975"/>
    <w:rsid w:val="00710BE9"/>
    <w:rsid w:val="00710EC1"/>
    <w:rsid w:val="00711430"/>
    <w:rsid w:val="00711A0E"/>
    <w:rsid w:val="00711BB4"/>
    <w:rsid w:val="0071248C"/>
    <w:rsid w:val="00712ACA"/>
    <w:rsid w:val="0071333E"/>
    <w:rsid w:val="007141EA"/>
    <w:rsid w:val="007145ED"/>
    <w:rsid w:val="00714C52"/>
    <w:rsid w:val="00714DC5"/>
    <w:rsid w:val="00714E24"/>
    <w:rsid w:val="00715494"/>
    <w:rsid w:val="00715882"/>
    <w:rsid w:val="00715DE0"/>
    <w:rsid w:val="00715E05"/>
    <w:rsid w:val="00715F69"/>
    <w:rsid w:val="007175C1"/>
    <w:rsid w:val="00717E16"/>
    <w:rsid w:val="00720176"/>
    <w:rsid w:val="00720B14"/>
    <w:rsid w:val="00721362"/>
    <w:rsid w:val="007219C0"/>
    <w:rsid w:val="00721D6A"/>
    <w:rsid w:val="00721F99"/>
    <w:rsid w:val="007226B0"/>
    <w:rsid w:val="00722C6F"/>
    <w:rsid w:val="007230E1"/>
    <w:rsid w:val="00724051"/>
    <w:rsid w:val="007240F7"/>
    <w:rsid w:val="00724144"/>
    <w:rsid w:val="00724C79"/>
    <w:rsid w:val="00724F86"/>
    <w:rsid w:val="007251F1"/>
    <w:rsid w:val="00725696"/>
    <w:rsid w:val="007259C0"/>
    <w:rsid w:val="007259F6"/>
    <w:rsid w:val="00725AF2"/>
    <w:rsid w:val="00726692"/>
    <w:rsid w:val="00726D7B"/>
    <w:rsid w:val="007273A5"/>
    <w:rsid w:val="00727AFF"/>
    <w:rsid w:val="00731692"/>
    <w:rsid w:val="00731D21"/>
    <w:rsid w:val="00731DBA"/>
    <w:rsid w:val="00731E0B"/>
    <w:rsid w:val="00731E67"/>
    <w:rsid w:val="00731FF5"/>
    <w:rsid w:val="00732D67"/>
    <w:rsid w:val="00733327"/>
    <w:rsid w:val="007335C0"/>
    <w:rsid w:val="00733711"/>
    <w:rsid w:val="0073380E"/>
    <w:rsid w:val="00733D04"/>
    <w:rsid w:val="00733DC1"/>
    <w:rsid w:val="00733ED4"/>
    <w:rsid w:val="00734839"/>
    <w:rsid w:val="007350C2"/>
    <w:rsid w:val="00735857"/>
    <w:rsid w:val="00735FA7"/>
    <w:rsid w:val="00736B2F"/>
    <w:rsid w:val="00736DB6"/>
    <w:rsid w:val="0073706E"/>
    <w:rsid w:val="0073738B"/>
    <w:rsid w:val="007376F6"/>
    <w:rsid w:val="00737869"/>
    <w:rsid w:val="00737962"/>
    <w:rsid w:val="00737F59"/>
    <w:rsid w:val="00740056"/>
    <w:rsid w:val="007404A1"/>
    <w:rsid w:val="0074083C"/>
    <w:rsid w:val="0074090A"/>
    <w:rsid w:val="00740981"/>
    <w:rsid w:val="00740987"/>
    <w:rsid w:val="007409D2"/>
    <w:rsid w:val="00740DE1"/>
    <w:rsid w:val="00741025"/>
    <w:rsid w:val="00741272"/>
    <w:rsid w:val="0074188A"/>
    <w:rsid w:val="00741B08"/>
    <w:rsid w:val="00741E25"/>
    <w:rsid w:val="00742661"/>
    <w:rsid w:val="00742A54"/>
    <w:rsid w:val="00742C32"/>
    <w:rsid w:val="007432B9"/>
    <w:rsid w:val="0074338B"/>
    <w:rsid w:val="007439E2"/>
    <w:rsid w:val="00743EB3"/>
    <w:rsid w:val="00743F11"/>
    <w:rsid w:val="00743F35"/>
    <w:rsid w:val="00743FB3"/>
    <w:rsid w:val="00744954"/>
    <w:rsid w:val="00744C94"/>
    <w:rsid w:val="00744D43"/>
    <w:rsid w:val="00744E46"/>
    <w:rsid w:val="007451F4"/>
    <w:rsid w:val="007454F0"/>
    <w:rsid w:val="0074554D"/>
    <w:rsid w:val="00745BD0"/>
    <w:rsid w:val="007460CA"/>
    <w:rsid w:val="007461A0"/>
    <w:rsid w:val="00746543"/>
    <w:rsid w:val="00746A37"/>
    <w:rsid w:val="00747796"/>
    <w:rsid w:val="00747CE4"/>
    <w:rsid w:val="00747EEA"/>
    <w:rsid w:val="00747F31"/>
    <w:rsid w:val="00747FA8"/>
    <w:rsid w:val="00750307"/>
    <w:rsid w:val="007504CC"/>
    <w:rsid w:val="0075063B"/>
    <w:rsid w:val="00750CD6"/>
    <w:rsid w:val="00750E93"/>
    <w:rsid w:val="00750F02"/>
    <w:rsid w:val="00751949"/>
    <w:rsid w:val="00751C44"/>
    <w:rsid w:val="00751EA0"/>
    <w:rsid w:val="007521E1"/>
    <w:rsid w:val="0075263C"/>
    <w:rsid w:val="00752C1D"/>
    <w:rsid w:val="00752CC9"/>
    <w:rsid w:val="00753062"/>
    <w:rsid w:val="00753148"/>
    <w:rsid w:val="007539B6"/>
    <w:rsid w:val="00754155"/>
    <w:rsid w:val="007542EB"/>
    <w:rsid w:val="00754483"/>
    <w:rsid w:val="00754A2A"/>
    <w:rsid w:val="00754C8D"/>
    <w:rsid w:val="00755003"/>
    <w:rsid w:val="00755100"/>
    <w:rsid w:val="00755E6C"/>
    <w:rsid w:val="0075647A"/>
    <w:rsid w:val="007565DC"/>
    <w:rsid w:val="00756FD9"/>
    <w:rsid w:val="007571F0"/>
    <w:rsid w:val="00757C57"/>
    <w:rsid w:val="00757CD7"/>
    <w:rsid w:val="00757FA8"/>
    <w:rsid w:val="00760039"/>
    <w:rsid w:val="00760174"/>
    <w:rsid w:val="0076019D"/>
    <w:rsid w:val="007604D7"/>
    <w:rsid w:val="007608BC"/>
    <w:rsid w:val="007608EC"/>
    <w:rsid w:val="0076096B"/>
    <w:rsid w:val="00760A2E"/>
    <w:rsid w:val="00760DDC"/>
    <w:rsid w:val="00760F0B"/>
    <w:rsid w:val="00761071"/>
    <w:rsid w:val="00761114"/>
    <w:rsid w:val="00761C07"/>
    <w:rsid w:val="00761D18"/>
    <w:rsid w:val="007621A5"/>
    <w:rsid w:val="0076247E"/>
    <w:rsid w:val="00762F5C"/>
    <w:rsid w:val="007633D0"/>
    <w:rsid w:val="007648C6"/>
    <w:rsid w:val="00764B98"/>
    <w:rsid w:val="00764ED9"/>
    <w:rsid w:val="00765AA5"/>
    <w:rsid w:val="007660B0"/>
    <w:rsid w:val="00766631"/>
    <w:rsid w:val="00766C84"/>
    <w:rsid w:val="00767079"/>
    <w:rsid w:val="00767097"/>
    <w:rsid w:val="00767AC3"/>
    <w:rsid w:val="00767FB3"/>
    <w:rsid w:val="00767FC9"/>
    <w:rsid w:val="00770056"/>
    <w:rsid w:val="00770518"/>
    <w:rsid w:val="00770E96"/>
    <w:rsid w:val="0077140E"/>
    <w:rsid w:val="00771B35"/>
    <w:rsid w:val="00771E62"/>
    <w:rsid w:val="007721BE"/>
    <w:rsid w:val="007724BB"/>
    <w:rsid w:val="00772511"/>
    <w:rsid w:val="007725A3"/>
    <w:rsid w:val="00773074"/>
    <w:rsid w:val="007730FB"/>
    <w:rsid w:val="007735B7"/>
    <w:rsid w:val="00773D58"/>
    <w:rsid w:val="00773EAE"/>
    <w:rsid w:val="00774074"/>
    <w:rsid w:val="00775239"/>
    <w:rsid w:val="007755E0"/>
    <w:rsid w:val="00775921"/>
    <w:rsid w:val="007761B6"/>
    <w:rsid w:val="007762EB"/>
    <w:rsid w:val="007763DF"/>
    <w:rsid w:val="0077688F"/>
    <w:rsid w:val="007769FB"/>
    <w:rsid w:val="00777ABB"/>
    <w:rsid w:val="00777CD6"/>
    <w:rsid w:val="007800DC"/>
    <w:rsid w:val="00780BF1"/>
    <w:rsid w:val="00781B67"/>
    <w:rsid w:val="00781D3B"/>
    <w:rsid w:val="00781FEF"/>
    <w:rsid w:val="007821AD"/>
    <w:rsid w:val="0078230D"/>
    <w:rsid w:val="0078243D"/>
    <w:rsid w:val="00782AB3"/>
    <w:rsid w:val="00782C6A"/>
    <w:rsid w:val="00782CA4"/>
    <w:rsid w:val="007832AB"/>
    <w:rsid w:val="007832B0"/>
    <w:rsid w:val="00783795"/>
    <w:rsid w:val="00783D0B"/>
    <w:rsid w:val="00783D78"/>
    <w:rsid w:val="00783FA4"/>
    <w:rsid w:val="0078411E"/>
    <w:rsid w:val="00784925"/>
    <w:rsid w:val="00784973"/>
    <w:rsid w:val="00784BD1"/>
    <w:rsid w:val="00784D21"/>
    <w:rsid w:val="00784F83"/>
    <w:rsid w:val="00785B47"/>
    <w:rsid w:val="00787407"/>
    <w:rsid w:val="007877BC"/>
    <w:rsid w:val="00787C0C"/>
    <w:rsid w:val="00787E1D"/>
    <w:rsid w:val="00787EE1"/>
    <w:rsid w:val="00790052"/>
    <w:rsid w:val="007901CB"/>
    <w:rsid w:val="00790607"/>
    <w:rsid w:val="00790641"/>
    <w:rsid w:val="00790992"/>
    <w:rsid w:val="00790AC2"/>
    <w:rsid w:val="00790F12"/>
    <w:rsid w:val="00790F21"/>
    <w:rsid w:val="007910C8"/>
    <w:rsid w:val="007914CD"/>
    <w:rsid w:val="007917BC"/>
    <w:rsid w:val="00791DDA"/>
    <w:rsid w:val="007927F4"/>
    <w:rsid w:val="00792C63"/>
    <w:rsid w:val="00792EE5"/>
    <w:rsid w:val="00793175"/>
    <w:rsid w:val="007932AD"/>
    <w:rsid w:val="007932ED"/>
    <w:rsid w:val="0079345A"/>
    <w:rsid w:val="007936C1"/>
    <w:rsid w:val="00793D82"/>
    <w:rsid w:val="007941C4"/>
    <w:rsid w:val="00794431"/>
    <w:rsid w:val="00795651"/>
    <w:rsid w:val="00795DF8"/>
    <w:rsid w:val="00796001"/>
    <w:rsid w:val="007962B2"/>
    <w:rsid w:val="00796789"/>
    <w:rsid w:val="007967F6"/>
    <w:rsid w:val="00796A3B"/>
    <w:rsid w:val="00796DDE"/>
    <w:rsid w:val="0079733F"/>
    <w:rsid w:val="007976A8"/>
    <w:rsid w:val="0079777E"/>
    <w:rsid w:val="00797ACB"/>
    <w:rsid w:val="007A092A"/>
    <w:rsid w:val="007A135D"/>
    <w:rsid w:val="007A2530"/>
    <w:rsid w:val="007A2B4D"/>
    <w:rsid w:val="007A31AA"/>
    <w:rsid w:val="007A34B3"/>
    <w:rsid w:val="007A3E45"/>
    <w:rsid w:val="007A433E"/>
    <w:rsid w:val="007A455B"/>
    <w:rsid w:val="007A47CA"/>
    <w:rsid w:val="007A4B36"/>
    <w:rsid w:val="007A4EF1"/>
    <w:rsid w:val="007A51A0"/>
    <w:rsid w:val="007A5288"/>
    <w:rsid w:val="007A5766"/>
    <w:rsid w:val="007A5C67"/>
    <w:rsid w:val="007A6145"/>
    <w:rsid w:val="007A6191"/>
    <w:rsid w:val="007A630D"/>
    <w:rsid w:val="007A6781"/>
    <w:rsid w:val="007A679E"/>
    <w:rsid w:val="007A6D28"/>
    <w:rsid w:val="007A769C"/>
    <w:rsid w:val="007B018C"/>
    <w:rsid w:val="007B01E1"/>
    <w:rsid w:val="007B0673"/>
    <w:rsid w:val="007B0A7C"/>
    <w:rsid w:val="007B0BC8"/>
    <w:rsid w:val="007B0C2F"/>
    <w:rsid w:val="007B0DF6"/>
    <w:rsid w:val="007B10C2"/>
    <w:rsid w:val="007B19FE"/>
    <w:rsid w:val="007B1F8F"/>
    <w:rsid w:val="007B1F9B"/>
    <w:rsid w:val="007B24B2"/>
    <w:rsid w:val="007B27FD"/>
    <w:rsid w:val="007B2DE3"/>
    <w:rsid w:val="007B312C"/>
    <w:rsid w:val="007B3399"/>
    <w:rsid w:val="007B34F3"/>
    <w:rsid w:val="007B3DE5"/>
    <w:rsid w:val="007B3E64"/>
    <w:rsid w:val="007B405E"/>
    <w:rsid w:val="007B49CE"/>
    <w:rsid w:val="007B5E05"/>
    <w:rsid w:val="007B5FCF"/>
    <w:rsid w:val="007B6A55"/>
    <w:rsid w:val="007B6ABC"/>
    <w:rsid w:val="007B6FDA"/>
    <w:rsid w:val="007B70BD"/>
    <w:rsid w:val="007B727B"/>
    <w:rsid w:val="007B76E0"/>
    <w:rsid w:val="007B7774"/>
    <w:rsid w:val="007B7904"/>
    <w:rsid w:val="007B7D0A"/>
    <w:rsid w:val="007B7FF5"/>
    <w:rsid w:val="007C05DE"/>
    <w:rsid w:val="007C0789"/>
    <w:rsid w:val="007C1194"/>
    <w:rsid w:val="007C192C"/>
    <w:rsid w:val="007C19C6"/>
    <w:rsid w:val="007C1D23"/>
    <w:rsid w:val="007C2365"/>
    <w:rsid w:val="007C2822"/>
    <w:rsid w:val="007C291E"/>
    <w:rsid w:val="007C29FB"/>
    <w:rsid w:val="007C37BA"/>
    <w:rsid w:val="007C45B4"/>
    <w:rsid w:val="007C46F8"/>
    <w:rsid w:val="007C4909"/>
    <w:rsid w:val="007C524C"/>
    <w:rsid w:val="007C5418"/>
    <w:rsid w:val="007C604C"/>
    <w:rsid w:val="007C6585"/>
    <w:rsid w:val="007C6F36"/>
    <w:rsid w:val="007C7025"/>
    <w:rsid w:val="007C7B82"/>
    <w:rsid w:val="007D0283"/>
    <w:rsid w:val="007D07CC"/>
    <w:rsid w:val="007D0D14"/>
    <w:rsid w:val="007D0DA6"/>
    <w:rsid w:val="007D17A7"/>
    <w:rsid w:val="007D1DF2"/>
    <w:rsid w:val="007D26BD"/>
    <w:rsid w:val="007D2837"/>
    <w:rsid w:val="007D2D91"/>
    <w:rsid w:val="007D2F64"/>
    <w:rsid w:val="007D319E"/>
    <w:rsid w:val="007D3C91"/>
    <w:rsid w:val="007D3C94"/>
    <w:rsid w:val="007D443A"/>
    <w:rsid w:val="007D4D66"/>
    <w:rsid w:val="007D5253"/>
    <w:rsid w:val="007D561C"/>
    <w:rsid w:val="007D62D1"/>
    <w:rsid w:val="007D644C"/>
    <w:rsid w:val="007D66B7"/>
    <w:rsid w:val="007D68B2"/>
    <w:rsid w:val="007D6C5A"/>
    <w:rsid w:val="007D74A1"/>
    <w:rsid w:val="007D7CD3"/>
    <w:rsid w:val="007E0A7B"/>
    <w:rsid w:val="007E1188"/>
    <w:rsid w:val="007E13B7"/>
    <w:rsid w:val="007E155A"/>
    <w:rsid w:val="007E21FD"/>
    <w:rsid w:val="007E22F4"/>
    <w:rsid w:val="007E2D7F"/>
    <w:rsid w:val="007E3155"/>
    <w:rsid w:val="007E3424"/>
    <w:rsid w:val="007E42A6"/>
    <w:rsid w:val="007E450B"/>
    <w:rsid w:val="007E4581"/>
    <w:rsid w:val="007E492B"/>
    <w:rsid w:val="007E4A75"/>
    <w:rsid w:val="007E4C3B"/>
    <w:rsid w:val="007E4D7A"/>
    <w:rsid w:val="007E5AAF"/>
    <w:rsid w:val="007E5AE8"/>
    <w:rsid w:val="007E5EDA"/>
    <w:rsid w:val="007E6109"/>
    <w:rsid w:val="007E62F9"/>
    <w:rsid w:val="007E650F"/>
    <w:rsid w:val="007E68E6"/>
    <w:rsid w:val="007E6DE9"/>
    <w:rsid w:val="007E6F77"/>
    <w:rsid w:val="007E795C"/>
    <w:rsid w:val="007E7C76"/>
    <w:rsid w:val="007E7D7E"/>
    <w:rsid w:val="007F0020"/>
    <w:rsid w:val="007F027C"/>
    <w:rsid w:val="007F0286"/>
    <w:rsid w:val="007F0C27"/>
    <w:rsid w:val="007F0F2B"/>
    <w:rsid w:val="007F135B"/>
    <w:rsid w:val="007F1371"/>
    <w:rsid w:val="007F143B"/>
    <w:rsid w:val="007F1C00"/>
    <w:rsid w:val="007F2312"/>
    <w:rsid w:val="007F258C"/>
    <w:rsid w:val="007F2C89"/>
    <w:rsid w:val="007F3380"/>
    <w:rsid w:val="007F339A"/>
    <w:rsid w:val="007F354F"/>
    <w:rsid w:val="007F37FE"/>
    <w:rsid w:val="007F4131"/>
    <w:rsid w:val="007F4744"/>
    <w:rsid w:val="007F487D"/>
    <w:rsid w:val="007F48E0"/>
    <w:rsid w:val="007F4B24"/>
    <w:rsid w:val="007F4E1A"/>
    <w:rsid w:val="007F5216"/>
    <w:rsid w:val="007F680B"/>
    <w:rsid w:val="007F69FA"/>
    <w:rsid w:val="007F6A17"/>
    <w:rsid w:val="007F6AC6"/>
    <w:rsid w:val="007F6CBA"/>
    <w:rsid w:val="007F6D08"/>
    <w:rsid w:val="007F70A5"/>
    <w:rsid w:val="007F76F3"/>
    <w:rsid w:val="007F7AF0"/>
    <w:rsid w:val="00800508"/>
    <w:rsid w:val="00800598"/>
    <w:rsid w:val="00800BDF"/>
    <w:rsid w:val="008013C6"/>
    <w:rsid w:val="00801502"/>
    <w:rsid w:val="00801A05"/>
    <w:rsid w:val="00801DC4"/>
    <w:rsid w:val="00801FBB"/>
    <w:rsid w:val="00802123"/>
    <w:rsid w:val="00802400"/>
    <w:rsid w:val="00803177"/>
    <w:rsid w:val="0080336F"/>
    <w:rsid w:val="008038DE"/>
    <w:rsid w:val="00803C24"/>
    <w:rsid w:val="00803FF9"/>
    <w:rsid w:val="008040AD"/>
    <w:rsid w:val="0080427F"/>
    <w:rsid w:val="008047A9"/>
    <w:rsid w:val="0080492E"/>
    <w:rsid w:val="0080493B"/>
    <w:rsid w:val="00804A33"/>
    <w:rsid w:val="00804A7C"/>
    <w:rsid w:val="008050FD"/>
    <w:rsid w:val="0080510B"/>
    <w:rsid w:val="00805721"/>
    <w:rsid w:val="00805A48"/>
    <w:rsid w:val="00805CC2"/>
    <w:rsid w:val="00805CCA"/>
    <w:rsid w:val="00805DD6"/>
    <w:rsid w:val="00806427"/>
    <w:rsid w:val="008064FE"/>
    <w:rsid w:val="0080653F"/>
    <w:rsid w:val="0080669A"/>
    <w:rsid w:val="00806C49"/>
    <w:rsid w:val="00806E82"/>
    <w:rsid w:val="00807273"/>
    <w:rsid w:val="00807926"/>
    <w:rsid w:val="00807FC3"/>
    <w:rsid w:val="0081011E"/>
    <w:rsid w:val="00810B3C"/>
    <w:rsid w:val="00810F20"/>
    <w:rsid w:val="008111CE"/>
    <w:rsid w:val="00811E43"/>
    <w:rsid w:val="00811F72"/>
    <w:rsid w:val="008125C5"/>
    <w:rsid w:val="00812977"/>
    <w:rsid w:val="00812AA3"/>
    <w:rsid w:val="00812B35"/>
    <w:rsid w:val="00812C13"/>
    <w:rsid w:val="00812F4A"/>
    <w:rsid w:val="00813370"/>
    <w:rsid w:val="00813825"/>
    <w:rsid w:val="00813FDC"/>
    <w:rsid w:val="00814A2A"/>
    <w:rsid w:val="00814C78"/>
    <w:rsid w:val="00815162"/>
    <w:rsid w:val="00815282"/>
    <w:rsid w:val="008158E7"/>
    <w:rsid w:val="008165FB"/>
    <w:rsid w:val="00816E04"/>
    <w:rsid w:val="0081711A"/>
    <w:rsid w:val="008175B5"/>
    <w:rsid w:val="00817915"/>
    <w:rsid w:val="0081798C"/>
    <w:rsid w:val="00817AA4"/>
    <w:rsid w:val="00817E46"/>
    <w:rsid w:val="00820103"/>
    <w:rsid w:val="0082025B"/>
    <w:rsid w:val="0082095E"/>
    <w:rsid w:val="00820BDC"/>
    <w:rsid w:val="00820E04"/>
    <w:rsid w:val="00820E5A"/>
    <w:rsid w:val="0082113B"/>
    <w:rsid w:val="00821322"/>
    <w:rsid w:val="008218F1"/>
    <w:rsid w:val="008219D3"/>
    <w:rsid w:val="00821E25"/>
    <w:rsid w:val="008224E1"/>
    <w:rsid w:val="008227B1"/>
    <w:rsid w:val="00822CE7"/>
    <w:rsid w:val="00822E2A"/>
    <w:rsid w:val="0082369C"/>
    <w:rsid w:val="00823AAD"/>
    <w:rsid w:val="0082445E"/>
    <w:rsid w:val="0082486E"/>
    <w:rsid w:val="008248B5"/>
    <w:rsid w:val="00826AC8"/>
    <w:rsid w:val="00826B56"/>
    <w:rsid w:val="00827059"/>
    <w:rsid w:val="00827459"/>
    <w:rsid w:val="00827658"/>
    <w:rsid w:val="008276A3"/>
    <w:rsid w:val="0082782C"/>
    <w:rsid w:val="00827EA1"/>
    <w:rsid w:val="008300E9"/>
    <w:rsid w:val="00830550"/>
    <w:rsid w:val="00830B84"/>
    <w:rsid w:val="00831065"/>
    <w:rsid w:val="0083193C"/>
    <w:rsid w:val="00831EA8"/>
    <w:rsid w:val="0083221E"/>
    <w:rsid w:val="00832496"/>
    <w:rsid w:val="008329F7"/>
    <w:rsid w:val="00832B00"/>
    <w:rsid w:val="00832C16"/>
    <w:rsid w:val="00832CC5"/>
    <w:rsid w:val="0083310F"/>
    <w:rsid w:val="0083360B"/>
    <w:rsid w:val="00833DC4"/>
    <w:rsid w:val="00834063"/>
    <w:rsid w:val="00834175"/>
    <w:rsid w:val="00834596"/>
    <w:rsid w:val="00834886"/>
    <w:rsid w:val="00834AF3"/>
    <w:rsid w:val="00835166"/>
    <w:rsid w:val="008359D3"/>
    <w:rsid w:val="00835C0B"/>
    <w:rsid w:val="008369D3"/>
    <w:rsid w:val="00836CFB"/>
    <w:rsid w:val="008371D9"/>
    <w:rsid w:val="00837561"/>
    <w:rsid w:val="0083782F"/>
    <w:rsid w:val="00837FC3"/>
    <w:rsid w:val="0084071F"/>
    <w:rsid w:val="00840830"/>
    <w:rsid w:val="00840957"/>
    <w:rsid w:val="008418E2"/>
    <w:rsid w:val="00841C46"/>
    <w:rsid w:val="0084204B"/>
    <w:rsid w:val="0084265E"/>
    <w:rsid w:val="00842D8D"/>
    <w:rsid w:val="008431D3"/>
    <w:rsid w:val="00844346"/>
    <w:rsid w:val="00844520"/>
    <w:rsid w:val="008445D7"/>
    <w:rsid w:val="008446B9"/>
    <w:rsid w:val="00844F33"/>
    <w:rsid w:val="00845314"/>
    <w:rsid w:val="008458E8"/>
    <w:rsid w:val="0084596A"/>
    <w:rsid w:val="008475DD"/>
    <w:rsid w:val="00847B1E"/>
    <w:rsid w:val="008501F2"/>
    <w:rsid w:val="008507A0"/>
    <w:rsid w:val="00850AF5"/>
    <w:rsid w:val="00850EB5"/>
    <w:rsid w:val="0085117A"/>
    <w:rsid w:val="0085163C"/>
    <w:rsid w:val="00851958"/>
    <w:rsid w:val="00851AB7"/>
    <w:rsid w:val="00851F4F"/>
    <w:rsid w:val="00852123"/>
    <w:rsid w:val="008522D6"/>
    <w:rsid w:val="008522E2"/>
    <w:rsid w:val="00852613"/>
    <w:rsid w:val="00852718"/>
    <w:rsid w:val="00852A09"/>
    <w:rsid w:val="00852ACC"/>
    <w:rsid w:val="00852C08"/>
    <w:rsid w:val="00852C19"/>
    <w:rsid w:val="0085374B"/>
    <w:rsid w:val="00854235"/>
    <w:rsid w:val="0085462B"/>
    <w:rsid w:val="00854E05"/>
    <w:rsid w:val="00855473"/>
    <w:rsid w:val="0085595C"/>
    <w:rsid w:val="00855C4D"/>
    <w:rsid w:val="00855C59"/>
    <w:rsid w:val="00855D90"/>
    <w:rsid w:val="00855F41"/>
    <w:rsid w:val="008565C8"/>
    <w:rsid w:val="00856ED8"/>
    <w:rsid w:val="00857331"/>
    <w:rsid w:val="00857C98"/>
    <w:rsid w:val="00857D6D"/>
    <w:rsid w:val="00857E86"/>
    <w:rsid w:val="00857EAC"/>
    <w:rsid w:val="008604AA"/>
    <w:rsid w:val="00860836"/>
    <w:rsid w:val="00861213"/>
    <w:rsid w:val="0086124D"/>
    <w:rsid w:val="0086135B"/>
    <w:rsid w:val="00861F4B"/>
    <w:rsid w:val="00862102"/>
    <w:rsid w:val="00862E19"/>
    <w:rsid w:val="008630CE"/>
    <w:rsid w:val="0086370A"/>
    <w:rsid w:val="00863B59"/>
    <w:rsid w:val="00863B68"/>
    <w:rsid w:val="008641D0"/>
    <w:rsid w:val="0086439B"/>
    <w:rsid w:val="008643A6"/>
    <w:rsid w:val="0086490A"/>
    <w:rsid w:val="00864AE7"/>
    <w:rsid w:val="00865044"/>
    <w:rsid w:val="008652C2"/>
    <w:rsid w:val="008658A8"/>
    <w:rsid w:val="00865BFD"/>
    <w:rsid w:val="008660E1"/>
    <w:rsid w:val="008661AD"/>
    <w:rsid w:val="0086637A"/>
    <w:rsid w:val="00866405"/>
    <w:rsid w:val="0086661C"/>
    <w:rsid w:val="00866745"/>
    <w:rsid w:val="00866E83"/>
    <w:rsid w:val="00867348"/>
    <w:rsid w:val="0086744E"/>
    <w:rsid w:val="008674B8"/>
    <w:rsid w:val="008678F3"/>
    <w:rsid w:val="00867D13"/>
    <w:rsid w:val="00867FAF"/>
    <w:rsid w:val="00870299"/>
    <w:rsid w:val="0087069E"/>
    <w:rsid w:val="00870A88"/>
    <w:rsid w:val="0087244D"/>
    <w:rsid w:val="00872704"/>
    <w:rsid w:val="00872B34"/>
    <w:rsid w:val="008734C5"/>
    <w:rsid w:val="00873685"/>
    <w:rsid w:val="0087396C"/>
    <w:rsid w:val="00873A0D"/>
    <w:rsid w:val="00873BB0"/>
    <w:rsid w:val="00874AF8"/>
    <w:rsid w:val="00874D91"/>
    <w:rsid w:val="00875710"/>
    <w:rsid w:val="0087584E"/>
    <w:rsid w:val="00875B7A"/>
    <w:rsid w:val="00875D5D"/>
    <w:rsid w:val="00875D99"/>
    <w:rsid w:val="00875F19"/>
    <w:rsid w:val="00876282"/>
    <w:rsid w:val="00876294"/>
    <w:rsid w:val="008766AD"/>
    <w:rsid w:val="00876BAC"/>
    <w:rsid w:val="008773B0"/>
    <w:rsid w:val="00877B6A"/>
    <w:rsid w:val="00880C2C"/>
    <w:rsid w:val="00880F5E"/>
    <w:rsid w:val="00881385"/>
    <w:rsid w:val="00881552"/>
    <w:rsid w:val="00881BD2"/>
    <w:rsid w:val="00882137"/>
    <w:rsid w:val="00882A40"/>
    <w:rsid w:val="00883454"/>
    <w:rsid w:val="008838DD"/>
    <w:rsid w:val="00884845"/>
    <w:rsid w:val="00884D2E"/>
    <w:rsid w:val="00885B8E"/>
    <w:rsid w:val="00885D1D"/>
    <w:rsid w:val="00886428"/>
    <w:rsid w:val="00886E4B"/>
    <w:rsid w:val="008870CC"/>
    <w:rsid w:val="00887B99"/>
    <w:rsid w:val="00887FA9"/>
    <w:rsid w:val="0089029B"/>
    <w:rsid w:val="00890936"/>
    <w:rsid w:val="00891015"/>
    <w:rsid w:val="00891034"/>
    <w:rsid w:val="008910EA"/>
    <w:rsid w:val="0089129B"/>
    <w:rsid w:val="008919B3"/>
    <w:rsid w:val="00891C1B"/>
    <w:rsid w:val="00891C72"/>
    <w:rsid w:val="0089201B"/>
    <w:rsid w:val="0089234A"/>
    <w:rsid w:val="0089242B"/>
    <w:rsid w:val="008924E5"/>
    <w:rsid w:val="00892885"/>
    <w:rsid w:val="008933EA"/>
    <w:rsid w:val="008936A9"/>
    <w:rsid w:val="00893898"/>
    <w:rsid w:val="00893D91"/>
    <w:rsid w:val="00893FA0"/>
    <w:rsid w:val="00894802"/>
    <w:rsid w:val="0089484E"/>
    <w:rsid w:val="008951BC"/>
    <w:rsid w:val="008957A0"/>
    <w:rsid w:val="00895AEE"/>
    <w:rsid w:val="008966CE"/>
    <w:rsid w:val="0089682E"/>
    <w:rsid w:val="00896BB2"/>
    <w:rsid w:val="00896F2B"/>
    <w:rsid w:val="00897049"/>
    <w:rsid w:val="008973E3"/>
    <w:rsid w:val="00897B30"/>
    <w:rsid w:val="00897F65"/>
    <w:rsid w:val="008A0112"/>
    <w:rsid w:val="008A07DA"/>
    <w:rsid w:val="008A1170"/>
    <w:rsid w:val="008A11FC"/>
    <w:rsid w:val="008A1A5B"/>
    <w:rsid w:val="008A1BB1"/>
    <w:rsid w:val="008A1E2D"/>
    <w:rsid w:val="008A1EC3"/>
    <w:rsid w:val="008A1EF3"/>
    <w:rsid w:val="008A1F2B"/>
    <w:rsid w:val="008A2190"/>
    <w:rsid w:val="008A2643"/>
    <w:rsid w:val="008A3277"/>
    <w:rsid w:val="008A3BFD"/>
    <w:rsid w:val="008A40E9"/>
    <w:rsid w:val="008A4469"/>
    <w:rsid w:val="008A4926"/>
    <w:rsid w:val="008A57F9"/>
    <w:rsid w:val="008A598A"/>
    <w:rsid w:val="008A5D64"/>
    <w:rsid w:val="008A6F7B"/>
    <w:rsid w:val="008A78A7"/>
    <w:rsid w:val="008A7B01"/>
    <w:rsid w:val="008A7D76"/>
    <w:rsid w:val="008B0015"/>
    <w:rsid w:val="008B002F"/>
    <w:rsid w:val="008B0961"/>
    <w:rsid w:val="008B0C5C"/>
    <w:rsid w:val="008B0E48"/>
    <w:rsid w:val="008B1776"/>
    <w:rsid w:val="008B202D"/>
    <w:rsid w:val="008B20E3"/>
    <w:rsid w:val="008B26A8"/>
    <w:rsid w:val="008B2861"/>
    <w:rsid w:val="008B3CF2"/>
    <w:rsid w:val="008B4432"/>
    <w:rsid w:val="008B44EA"/>
    <w:rsid w:val="008B4662"/>
    <w:rsid w:val="008B46D7"/>
    <w:rsid w:val="008B46F9"/>
    <w:rsid w:val="008B49AC"/>
    <w:rsid w:val="008B49BD"/>
    <w:rsid w:val="008B4BD0"/>
    <w:rsid w:val="008B4DD3"/>
    <w:rsid w:val="008B4E2C"/>
    <w:rsid w:val="008B5130"/>
    <w:rsid w:val="008B52A9"/>
    <w:rsid w:val="008B5C2D"/>
    <w:rsid w:val="008B613F"/>
    <w:rsid w:val="008B658B"/>
    <w:rsid w:val="008B6DAC"/>
    <w:rsid w:val="008B6EFC"/>
    <w:rsid w:val="008B6F69"/>
    <w:rsid w:val="008B6F6D"/>
    <w:rsid w:val="008B72F7"/>
    <w:rsid w:val="008B7ABC"/>
    <w:rsid w:val="008B7C48"/>
    <w:rsid w:val="008B7CF1"/>
    <w:rsid w:val="008C01BD"/>
    <w:rsid w:val="008C0B37"/>
    <w:rsid w:val="008C0BDA"/>
    <w:rsid w:val="008C0EF6"/>
    <w:rsid w:val="008C0F85"/>
    <w:rsid w:val="008C1486"/>
    <w:rsid w:val="008C1745"/>
    <w:rsid w:val="008C197D"/>
    <w:rsid w:val="008C1B5A"/>
    <w:rsid w:val="008C1DF9"/>
    <w:rsid w:val="008C247E"/>
    <w:rsid w:val="008C2591"/>
    <w:rsid w:val="008C259E"/>
    <w:rsid w:val="008C2780"/>
    <w:rsid w:val="008C2935"/>
    <w:rsid w:val="008C2D2F"/>
    <w:rsid w:val="008C34F2"/>
    <w:rsid w:val="008C3716"/>
    <w:rsid w:val="008C3A0C"/>
    <w:rsid w:val="008C3F29"/>
    <w:rsid w:val="008C3F9A"/>
    <w:rsid w:val="008C434E"/>
    <w:rsid w:val="008C47AD"/>
    <w:rsid w:val="008C49BC"/>
    <w:rsid w:val="008C53C0"/>
    <w:rsid w:val="008C53E8"/>
    <w:rsid w:val="008C5EA8"/>
    <w:rsid w:val="008C68F5"/>
    <w:rsid w:val="008C6D96"/>
    <w:rsid w:val="008C756A"/>
    <w:rsid w:val="008C78C0"/>
    <w:rsid w:val="008D04D3"/>
    <w:rsid w:val="008D059C"/>
    <w:rsid w:val="008D0763"/>
    <w:rsid w:val="008D09B4"/>
    <w:rsid w:val="008D0ABA"/>
    <w:rsid w:val="008D0C0F"/>
    <w:rsid w:val="008D0C9B"/>
    <w:rsid w:val="008D0FD9"/>
    <w:rsid w:val="008D16B6"/>
    <w:rsid w:val="008D1A69"/>
    <w:rsid w:val="008D1E00"/>
    <w:rsid w:val="008D203F"/>
    <w:rsid w:val="008D2612"/>
    <w:rsid w:val="008D2763"/>
    <w:rsid w:val="008D29DA"/>
    <w:rsid w:val="008D31E2"/>
    <w:rsid w:val="008D386C"/>
    <w:rsid w:val="008D3A70"/>
    <w:rsid w:val="008D3BFA"/>
    <w:rsid w:val="008D46EE"/>
    <w:rsid w:val="008D4868"/>
    <w:rsid w:val="008D4AC8"/>
    <w:rsid w:val="008D4B72"/>
    <w:rsid w:val="008D4CDF"/>
    <w:rsid w:val="008D4F67"/>
    <w:rsid w:val="008D506D"/>
    <w:rsid w:val="008D56F2"/>
    <w:rsid w:val="008D5AA2"/>
    <w:rsid w:val="008D60E6"/>
    <w:rsid w:val="008D66FB"/>
    <w:rsid w:val="008D670B"/>
    <w:rsid w:val="008D688B"/>
    <w:rsid w:val="008D69BD"/>
    <w:rsid w:val="008D6E09"/>
    <w:rsid w:val="008D7012"/>
    <w:rsid w:val="008D7024"/>
    <w:rsid w:val="008D7196"/>
    <w:rsid w:val="008E0608"/>
    <w:rsid w:val="008E09FF"/>
    <w:rsid w:val="008E0D0E"/>
    <w:rsid w:val="008E1722"/>
    <w:rsid w:val="008E1943"/>
    <w:rsid w:val="008E1C95"/>
    <w:rsid w:val="008E1E05"/>
    <w:rsid w:val="008E1F86"/>
    <w:rsid w:val="008E2349"/>
    <w:rsid w:val="008E2521"/>
    <w:rsid w:val="008E32F4"/>
    <w:rsid w:val="008E3B7A"/>
    <w:rsid w:val="008E3F07"/>
    <w:rsid w:val="008E4283"/>
    <w:rsid w:val="008E462D"/>
    <w:rsid w:val="008E46B3"/>
    <w:rsid w:val="008E4B8E"/>
    <w:rsid w:val="008E57C5"/>
    <w:rsid w:val="008E5A3B"/>
    <w:rsid w:val="008E5B30"/>
    <w:rsid w:val="008E5E4B"/>
    <w:rsid w:val="008E6194"/>
    <w:rsid w:val="008E61DB"/>
    <w:rsid w:val="008E6498"/>
    <w:rsid w:val="008E6E6A"/>
    <w:rsid w:val="008E7742"/>
    <w:rsid w:val="008E7E0C"/>
    <w:rsid w:val="008F0066"/>
    <w:rsid w:val="008F08D4"/>
    <w:rsid w:val="008F1358"/>
    <w:rsid w:val="008F14B9"/>
    <w:rsid w:val="008F1739"/>
    <w:rsid w:val="008F17EC"/>
    <w:rsid w:val="008F1C0B"/>
    <w:rsid w:val="008F2490"/>
    <w:rsid w:val="008F2968"/>
    <w:rsid w:val="008F2F3E"/>
    <w:rsid w:val="008F2F77"/>
    <w:rsid w:val="008F2FEF"/>
    <w:rsid w:val="008F3082"/>
    <w:rsid w:val="008F34DA"/>
    <w:rsid w:val="008F3684"/>
    <w:rsid w:val="008F36AE"/>
    <w:rsid w:val="008F3A24"/>
    <w:rsid w:val="008F3D0B"/>
    <w:rsid w:val="008F3F59"/>
    <w:rsid w:val="008F42A3"/>
    <w:rsid w:val="008F4963"/>
    <w:rsid w:val="008F4B5B"/>
    <w:rsid w:val="008F4D10"/>
    <w:rsid w:val="008F4FC7"/>
    <w:rsid w:val="008F5734"/>
    <w:rsid w:val="008F5823"/>
    <w:rsid w:val="008F582D"/>
    <w:rsid w:val="008F5BBE"/>
    <w:rsid w:val="008F5C0D"/>
    <w:rsid w:val="008F5DA4"/>
    <w:rsid w:val="008F60E6"/>
    <w:rsid w:val="008F6254"/>
    <w:rsid w:val="008F6AB9"/>
    <w:rsid w:val="008F6D16"/>
    <w:rsid w:val="008F6DF0"/>
    <w:rsid w:val="008F6EF9"/>
    <w:rsid w:val="008F76D1"/>
    <w:rsid w:val="008F7BAC"/>
    <w:rsid w:val="008F7BD8"/>
    <w:rsid w:val="008F7C66"/>
    <w:rsid w:val="008F7FFB"/>
    <w:rsid w:val="00901100"/>
    <w:rsid w:val="009016AF"/>
    <w:rsid w:val="009016E1"/>
    <w:rsid w:val="009019AA"/>
    <w:rsid w:val="009019F2"/>
    <w:rsid w:val="00901C39"/>
    <w:rsid w:val="00901EA9"/>
    <w:rsid w:val="00901FAE"/>
    <w:rsid w:val="009022D5"/>
    <w:rsid w:val="00902C9D"/>
    <w:rsid w:val="00902E20"/>
    <w:rsid w:val="00903801"/>
    <w:rsid w:val="00903B74"/>
    <w:rsid w:val="00903BBF"/>
    <w:rsid w:val="0090484E"/>
    <w:rsid w:val="00904851"/>
    <w:rsid w:val="00904E00"/>
    <w:rsid w:val="00904F7D"/>
    <w:rsid w:val="009051D8"/>
    <w:rsid w:val="00905467"/>
    <w:rsid w:val="00905832"/>
    <w:rsid w:val="009058E4"/>
    <w:rsid w:val="00905D03"/>
    <w:rsid w:val="0090610C"/>
    <w:rsid w:val="009061AC"/>
    <w:rsid w:val="009061B5"/>
    <w:rsid w:val="0090626A"/>
    <w:rsid w:val="00906614"/>
    <w:rsid w:val="00906A57"/>
    <w:rsid w:val="00906D49"/>
    <w:rsid w:val="00907C5F"/>
    <w:rsid w:val="00907ECC"/>
    <w:rsid w:val="00907F93"/>
    <w:rsid w:val="009103E0"/>
    <w:rsid w:val="0091042D"/>
    <w:rsid w:val="009104B6"/>
    <w:rsid w:val="0091062D"/>
    <w:rsid w:val="009107B9"/>
    <w:rsid w:val="00910856"/>
    <w:rsid w:val="0091093F"/>
    <w:rsid w:val="00910F1B"/>
    <w:rsid w:val="00910FB8"/>
    <w:rsid w:val="009110D6"/>
    <w:rsid w:val="00911447"/>
    <w:rsid w:val="00911460"/>
    <w:rsid w:val="009117C7"/>
    <w:rsid w:val="00912829"/>
    <w:rsid w:val="00912C36"/>
    <w:rsid w:val="00913857"/>
    <w:rsid w:val="00915077"/>
    <w:rsid w:val="00915909"/>
    <w:rsid w:val="00915A09"/>
    <w:rsid w:val="00915F15"/>
    <w:rsid w:val="009160B9"/>
    <w:rsid w:val="00916C42"/>
    <w:rsid w:val="00916F61"/>
    <w:rsid w:val="00917158"/>
    <w:rsid w:val="00917640"/>
    <w:rsid w:val="009176CB"/>
    <w:rsid w:val="00917E68"/>
    <w:rsid w:val="00917FD5"/>
    <w:rsid w:val="009207F3"/>
    <w:rsid w:val="00920E81"/>
    <w:rsid w:val="009213B5"/>
    <w:rsid w:val="009216D3"/>
    <w:rsid w:val="0092172D"/>
    <w:rsid w:val="00921D5F"/>
    <w:rsid w:val="00922A6E"/>
    <w:rsid w:val="00922DFB"/>
    <w:rsid w:val="00923428"/>
    <w:rsid w:val="009236B6"/>
    <w:rsid w:val="00923925"/>
    <w:rsid w:val="00924603"/>
    <w:rsid w:val="00924F07"/>
    <w:rsid w:val="00925997"/>
    <w:rsid w:val="00925FD0"/>
    <w:rsid w:val="00926351"/>
    <w:rsid w:val="00926C11"/>
    <w:rsid w:val="00926CB7"/>
    <w:rsid w:val="00927821"/>
    <w:rsid w:val="00927C4F"/>
    <w:rsid w:val="009301A5"/>
    <w:rsid w:val="009302D2"/>
    <w:rsid w:val="00930350"/>
    <w:rsid w:val="009303AC"/>
    <w:rsid w:val="00930EDD"/>
    <w:rsid w:val="00930F6E"/>
    <w:rsid w:val="0093171A"/>
    <w:rsid w:val="009319ED"/>
    <w:rsid w:val="00931D69"/>
    <w:rsid w:val="0093244E"/>
    <w:rsid w:val="00932C87"/>
    <w:rsid w:val="00933557"/>
    <w:rsid w:val="009336F9"/>
    <w:rsid w:val="00933959"/>
    <w:rsid w:val="009343C8"/>
    <w:rsid w:val="00934D1B"/>
    <w:rsid w:val="00934E85"/>
    <w:rsid w:val="009351FC"/>
    <w:rsid w:val="009358DB"/>
    <w:rsid w:val="00935A71"/>
    <w:rsid w:val="009361C8"/>
    <w:rsid w:val="009366CF"/>
    <w:rsid w:val="00936E60"/>
    <w:rsid w:val="00937458"/>
    <w:rsid w:val="009374D8"/>
    <w:rsid w:val="009376E1"/>
    <w:rsid w:val="00937996"/>
    <w:rsid w:val="00937BEE"/>
    <w:rsid w:val="00937CA5"/>
    <w:rsid w:val="0094027A"/>
    <w:rsid w:val="00940A3C"/>
    <w:rsid w:val="00940E11"/>
    <w:rsid w:val="00940FC9"/>
    <w:rsid w:val="00941075"/>
    <w:rsid w:val="009411DF"/>
    <w:rsid w:val="00941A79"/>
    <w:rsid w:val="0094204E"/>
    <w:rsid w:val="009421F4"/>
    <w:rsid w:val="00942332"/>
    <w:rsid w:val="00942338"/>
    <w:rsid w:val="00942463"/>
    <w:rsid w:val="00942466"/>
    <w:rsid w:val="009426DD"/>
    <w:rsid w:val="00943008"/>
    <w:rsid w:val="00943510"/>
    <w:rsid w:val="00943C59"/>
    <w:rsid w:val="00943E3A"/>
    <w:rsid w:val="00944A5B"/>
    <w:rsid w:val="00945115"/>
    <w:rsid w:val="00945749"/>
    <w:rsid w:val="00945FD1"/>
    <w:rsid w:val="009460B5"/>
    <w:rsid w:val="009467CD"/>
    <w:rsid w:val="00946CBC"/>
    <w:rsid w:val="00946DC6"/>
    <w:rsid w:val="00946DC8"/>
    <w:rsid w:val="00947122"/>
    <w:rsid w:val="009471B1"/>
    <w:rsid w:val="0094752D"/>
    <w:rsid w:val="0094776B"/>
    <w:rsid w:val="00947D67"/>
    <w:rsid w:val="00950B9A"/>
    <w:rsid w:val="00950DA2"/>
    <w:rsid w:val="00950E91"/>
    <w:rsid w:val="00951C27"/>
    <w:rsid w:val="00951ED3"/>
    <w:rsid w:val="009520D0"/>
    <w:rsid w:val="009522A6"/>
    <w:rsid w:val="009522EE"/>
    <w:rsid w:val="00952844"/>
    <w:rsid w:val="00953E6E"/>
    <w:rsid w:val="00953FD4"/>
    <w:rsid w:val="0095406F"/>
    <w:rsid w:val="0095538E"/>
    <w:rsid w:val="009554A7"/>
    <w:rsid w:val="00955682"/>
    <w:rsid w:val="00955BC0"/>
    <w:rsid w:val="00955E64"/>
    <w:rsid w:val="0095617E"/>
    <w:rsid w:val="00956622"/>
    <w:rsid w:val="0095687D"/>
    <w:rsid w:val="00956A10"/>
    <w:rsid w:val="00956B4C"/>
    <w:rsid w:val="00956C0C"/>
    <w:rsid w:val="009573F7"/>
    <w:rsid w:val="00957625"/>
    <w:rsid w:val="009576FD"/>
    <w:rsid w:val="00957AC2"/>
    <w:rsid w:val="009601D6"/>
    <w:rsid w:val="009601F4"/>
    <w:rsid w:val="009602EF"/>
    <w:rsid w:val="009606D4"/>
    <w:rsid w:val="009606D7"/>
    <w:rsid w:val="00960B44"/>
    <w:rsid w:val="00960BAC"/>
    <w:rsid w:val="00960BDE"/>
    <w:rsid w:val="00960CCF"/>
    <w:rsid w:val="00960E65"/>
    <w:rsid w:val="009614A6"/>
    <w:rsid w:val="0096167C"/>
    <w:rsid w:val="00961780"/>
    <w:rsid w:val="009621FE"/>
    <w:rsid w:val="0096244A"/>
    <w:rsid w:val="009628EB"/>
    <w:rsid w:val="009628FC"/>
    <w:rsid w:val="00962EE9"/>
    <w:rsid w:val="0096356C"/>
    <w:rsid w:val="00963A4E"/>
    <w:rsid w:val="00963CA3"/>
    <w:rsid w:val="00963EFE"/>
    <w:rsid w:val="009640CE"/>
    <w:rsid w:val="00964C30"/>
    <w:rsid w:val="00964D93"/>
    <w:rsid w:val="00964E22"/>
    <w:rsid w:val="0096530C"/>
    <w:rsid w:val="00965548"/>
    <w:rsid w:val="00965A9D"/>
    <w:rsid w:val="00965FAA"/>
    <w:rsid w:val="009661C4"/>
    <w:rsid w:val="009675FE"/>
    <w:rsid w:val="009676E9"/>
    <w:rsid w:val="009679EC"/>
    <w:rsid w:val="00970B13"/>
    <w:rsid w:val="00970B6C"/>
    <w:rsid w:val="00970C8A"/>
    <w:rsid w:val="0097195E"/>
    <w:rsid w:val="00972266"/>
    <w:rsid w:val="009725FD"/>
    <w:rsid w:val="00972A82"/>
    <w:rsid w:val="00972C72"/>
    <w:rsid w:val="00972C99"/>
    <w:rsid w:val="00972F93"/>
    <w:rsid w:val="00973103"/>
    <w:rsid w:val="0097383B"/>
    <w:rsid w:val="00973E1E"/>
    <w:rsid w:val="00973EC8"/>
    <w:rsid w:val="0097405C"/>
    <w:rsid w:val="009749A4"/>
    <w:rsid w:val="00974A6C"/>
    <w:rsid w:val="00975556"/>
    <w:rsid w:val="009755EE"/>
    <w:rsid w:val="00976020"/>
    <w:rsid w:val="00976081"/>
    <w:rsid w:val="00976F92"/>
    <w:rsid w:val="009771DA"/>
    <w:rsid w:val="00977913"/>
    <w:rsid w:val="00977AC2"/>
    <w:rsid w:val="00980152"/>
    <w:rsid w:val="00980225"/>
    <w:rsid w:val="009803D5"/>
    <w:rsid w:val="009803EC"/>
    <w:rsid w:val="00980898"/>
    <w:rsid w:val="00980932"/>
    <w:rsid w:val="00980A21"/>
    <w:rsid w:val="00980AF3"/>
    <w:rsid w:val="00980C36"/>
    <w:rsid w:val="00980CCC"/>
    <w:rsid w:val="00980D95"/>
    <w:rsid w:val="009814BD"/>
    <w:rsid w:val="009824E6"/>
    <w:rsid w:val="00982595"/>
    <w:rsid w:val="009827F9"/>
    <w:rsid w:val="00982816"/>
    <w:rsid w:val="0098307D"/>
    <w:rsid w:val="0098350D"/>
    <w:rsid w:val="00984499"/>
    <w:rsid w:val="00984B23"/>
    <w:rsid w:val="00984EA3"/>
    <w:rsid w:val="00984F86"/>
    <w:rsid w:val="00984FF3"/>
    <w:rsid w:val="00985007"/>
    <w:rsid w:val="0098511E"/>
    <w:rsid w:val="00985341"/>
    <w:rsid w:val="009853A7"/>
    <w:rsid w:val="0098547F"/>
    <w:rsid w:val="00985959"/>
    <w:rsid w:val="009861BE"/>
    <w:rsid w:val="0098655E"/>
    <w:rsid w:val="009866AA"/>
    <w:rsid w:val="009867A4"/>
    <w:rsid w:val="009868C5"/>
    <w:rsid w:val="0098690B"/>
    <w:rsid w:val="0098698D"/>
    <w:rsid w:val="00986EF7"/>
    <w:rsid w:val="009874D8"/>
    <w:rsid w:val="00987814"/>
    <w:rsid w:val="00987C8B"/>
    <w:rsid w:val="0099025A"/>
    <w:rsid w:val="00990819"/>
    <w:rsid w:val="009910D4"/>
    <w:rsid w:val="00991450"/>
    <w:rsid w:val="009917E5"/>
    <w:rsid w:val="009918A8"/>
    <w:rsid w:val="00991F16"/>
    <w:rsid w:val="009923DA"/>
    <w:rsid w:val="009923DF"/>
    <w:rsid w:val="00992503"/>
    <w:rsid w:val="00992881"/>
    <w:rsid w:val="00992B57"/>
    <w:rsid w:val="00992B7E"/>
    <w:rsid w:val="00992D51"/>
    <w:rsid w:val="00993353"/>
    <w:rsid w:val="009937E8"/>
    <w:rsid w:val="00993D42"/>
    <w:rsid w:val="00993D9F"/>
    <w:rsid w:val="00993EE3"/>
    <w:rsid w:val="0099405B"/>
    <w:rsid w:val="0099441C"/>
    <w:rsid w:val="0099443F"/>
    <w:rsid w:val="0099451C"/>
    <w:rsid w:val="009945B4"/>
    <w:rsid w:val="009945CF"/>
    <w:rsid w:val="009946E4"/>
    <w:rsid w:val="00994834"/>
    <w:rsid w:val="009948F0"/>
    <w:rsid w:val="009949FC"/>
    <w:rsid w:val="00994CAB"/>
    <w:rsid w:val="00995879"/>
    <w:rsid w:val="00995C8A"/>
    <w:rsid w:val="00996357"/>
    <w:rsid w:val="00996538"/>
    <w:rsid w:val="00996976"/>
    <w:rsid w:val="00997AB0"/>
    <w:rsid w:val="00997EA3"/>
    <w:rsid w:val="009A053C"/>
    <w:rsid w:val="009A0A35"/>
    <w:rsid w:val="009A0D6F"/>
    <w:rsid w:val="009A2104"/>
    <w:rsid w:val="009A2169"/>
    <w:rsid w:val="009A21D9"/>
    <w:rsid w:val="009A2613"/>
    <w:rsid w:val="009A2889"/>
    <w:rsid w:val="009A2CDC"/>
    <w:rsid w:val="009A3205"/>
    <w:rsid w:val="009A3570"/>
    <w:rsid w:val="009A3C17"/>
    <w:rsid w:val="009A48C5"/>
    <w:rsid w:val="009A4961"/>
    <w:rsid w:val="009A4A09"/>
    <w:rsid w:val="009A4ABC"/>
    <w:rsid w:val="009A4BFA"/>
    <w:rsid w:val="009A4DCC"/>
    <w:rsid w:val="009A50C5"/>
    <w:rsid w:val="009A6A9F"/>
    <w:rsid w:val="009A6C4D"/>
    <w:rsid w:val="009A7644"/>
    <w:rsid w:val="009A787F"/>
    <w:rsid w:val="009A7D57"/>
    <w:rsid w:val="009A7E73"/>
    <w:rsid w:val="009B019B"/>
    <w:rsid w:val="009B022C"/>
    <w:rsid w:val="009B079E"/>
    <w:rsid w:val="009B07A0"/>
    <w:rsid w:val="009B07E4"/>
    <w:rsid w:val="009B0A6D"/>
    <w:rsid w:val="009B0A76"/>
    <w:rsid w:val="009B0C09"/>
    <w:rsid w:val="009B0E72"/>
    <w:rsid w:val="009B13C8"/>
    <w:rsid w:val="009B18D8"/>
    <w:rsid w:val="009B1DBC"/>
    <w:rsid w:val="009B1DC0"/>
    <w:rsid w:val="009B1F21"/>
    <w:rsid w:val="009B264A"/>
    <w:rsid w:val="009B2B7B"/>
    <w:rsid w:val="009B2E35"/>
    <w:rsid w:val="009B39A6"/>
    <w:rsid w:val="009B3D3A"/>
    <w:rsid w:val="009B4C6B"/>
    <w:rsid w:val="009B4F0F"/>
    <w:rsid w:val="009B5E39"/>
    <w:rsid w:val="009B5FBA"/>
    <w:rsid w:val="009B62C2"/>
    <w:rsid w:val="009B6AE1"/>
    <w:rsid w:val="009B7687"/>
    <w:rsid w:val="009B76EC"/>
    <w:rsid w:val="009B7A02"/>
    <w:rsid w:val="009C00B9"/>
    <w:rsid w:val="009C0404"/>
    <w:rsid w:val="009C0FE3"/>
    <w:rsid w:val="009C175C"/>
    <w:rsid w:val="009C2729"/>
    <w:rsid w:val="009C274E"/>
    <w:rsid w:val="009C2B3A"/>
    <w:rsid w:val="009C3532"/>
    <w:rsid w:val="009C3D8E"/>
    <w:rsid w:val="009C42F6"/>
    <w:rsid w:val="009C4927"/>
    <w:rsid w:val="009C507F"/>
    <w:rsid w:val="009C522C"/>
    <w:rsid w:val="009C5448"/>
    <w:rsid w:val="009C55F8"/>
    <w:rsid w:val="009C57D3"/>
    <w:rsid w:val="009C59A1"/>
    <w:rsid w:val="009C5DE9"/>
    <w:rsid w:val="009C663F"/>
    <w:rsid w:val="009C6C00"/>
    <w:rsid w:val="009C7074"/>
    <w:rsid w:val="009C7175"/>
    <w:rsid w:val="009C71CD"/>
    <w:rsid w:val="009C724F"/>
    <w:rsid w:val="009C77CB"/>
    <w:rsid w:val="009C7E03"/>
    <w:rsid w:val="009C7EC4"/>
    <w:rsid w:val="009D0100"/>
    <w:rsid w:val="009D023B"/>
    <w:rsid w:val="009D0409"/>
    <w:rsid w:val="009D06D0"/>
    <w:rsid w:val="009D0789"/>
    <w:rsid w:val="009D116C"/>
    <w:rsid w:val="009D11A1"/>
    <w:rsid w:val="009D12E8"/>
    <w:rsid w:val="009D19C3"/>
    <w:rsid w:val="009D2437"/>
    <w:rsid w:val="009D2CEE"/>
    <w:rsid w:val="009D2F5B"/>
    <w:rsid w:val="009D31FD"/>
    <w:rsid w:val="009D3315"/>
    <w:rsid w:val="009D355F"/>
    <w:rsid w:val="009D39FD"/>
    <w:rsid w:val="009D3DF4"/>
    <w:rsid w:val="009D3F9E"/>
    <w:rsid w:val="009D4189"/>
    <w:rsid w:val="009D4428"/>
    <w:rsid w:val="009D4501"/>
    <w:rsid w:val="009D4795"/>
    <w:rsid w:val="009D546A"/>
    <w:rsid w:val="009D57C1"/>
    <w:rsid w:val="009D5FCE"/>
    <w:rsid w:val="009D613A"/>
    <w:rsid w:val="009D62F8"/>
    <w:rsid w:val="009D65BF"/>
    <w:rsid w:val="009D6970"/>
    <w:rsid w:val="009D6BA7"/>
    <w:rsid w:val="009D6C80"/>
    <w:rsid w:val="009D6FF2"/>
    <w:rsid w:val="009D73FF"/>
    <w:rsid w:val="009D7512"/>
    <w:rsid w:val="009D7637"/>
    <w:rsid w:val="009D76ED"/>
    <w:rsid w:val="009D7A97"/>
    <w:rsid w:val="009D7B1A"/>
    <w:rsid w:val="009D7E15"/>
    <w:rsid w:val="009E0093"/>
    <w:rsid w:val="009E0198"/>
    <w:rsid w:val="009E0BB7"/>
    <w:rsid w:val="009E0D0B"/>
    <w:rsid w:val="009E1750"/>
    <w:rsid w:val="009E1AC6"/>
    <w:rsid w:val="009E298D"/>
    <w:rsid w:val="009E3B36"/>
    <w:rsid w:val="009E3DB7"/>
    <w:rsid w:val="009E3EBC"/>
    <w:rsid w:val="009E40B2"/>
    <w:rsid w:val="009E42E8"/>
    <w:rsid w:val="009E43CB"/>
    <w:rsid w:val="009E4CFF"/>
    <w:rsid w:val="009E59D8"/>
    <w:rsid w:val="009E5B2C"/>
    <w:rsid w:val="009E5E8C"/>
    <w:rsid w:val="009E6182"/>
    <w:rsid w:val="009E690C"/>
    <w:rsid w:val="009E69A0"/>
    <w:rsid w:val="009E69D5"/>
    <w:rsid w:val="009E6E4B"/>
    <w:rsid w:val="009E79A2"/>
    <w:rsid w:val="009F0329"/>
    <w:rsid w:val="009F04AA"/>
    <w:rsid w:val="009F09D2"/>
    <w:rsid w:val="009F0AD8"/>
    <w:rsid w:val="009F0B81"/>
    <w:rsid w:val="009F15B3"/>
    <w:rsid w:val="009F164C"/>
    <w:rsid w:val="009F1693"/>
    <w:rsid w:val="009F1CA2"/>
    <w:rsid w:val="009F2485"/>
    <w:rsid w:val="009F303E"/>
    <w:rsid w:val="009F31E8"/>
    <w:rsid w:val="009F3FBF"/>
    <w:rsid w:val="009F42F8"/>
    <w:rsid w:val="009F48AF"/>
    <w:rsid w:val="009F4E7A"/>
    <w:rsid w:val="009F4F1F"/>
    <w:rsid w:val="009F51A3"/>
    <w:rsid w:val="009F5477"/>
    <w:rsid w:val="009F5A7A"/>
    <w:rsid w:val="009F5B9D"/>
    <w:rsid w:val="009F5CD5"/>
    <w:rsid w:val="009F5F74"/>
    <w:rsid w:val="009F6656"/>
    <w:rsid w:val="009F69F6"/>
    <w:rsid w:val="009F6AAA"/>
    <w:rsid w:val="009F6FA7"/>
    <w:rsid w:val="009F7612"/>
    <w:rsid w:val="009F7AD4"/>
    <w:rsid w:val="00A002DB"/>
    <w:rsid w:val="00A017B0"/>
    <w:rsid w:val="00A017E6"/>
    <w:rsid w:val="00A02442"/>
    <w:rsid w:val="00A024B5"/>
    <w:rsid w:val="00A026C1"/>
    <w:rsid w:val="00A029FA"/>
    <w:rsid w:val="00A02CE6"/>
    <w:rsid w:val="00A031A3"/>
    <w:rsid w:val="00A0367F"/>
    <w:rsid w:val="00A038E0"/>
    <w:rsid w:val="00A03E99"/>
    <w:rsid w:val="00A040AA"/>
    <w:rsid w:val="00A04467"/>
    <w:rsid w:val="00A045D6"/>
    <w:rsid w:val="00A04968"/>
    <w:rsid w:val="00A0497D"/>
    <w:rsid w:val="00A04D33"/>
    <w:rsid w:val="00A051F0"/>
    <w:rsid w:val="00A055D6"/>
    <w:rsid w:val="00A05795"/>
    <w:rsid w:val="00A057B2"/>
    <w:rsid w:val="00A06059"/>
    <w:rsid w:val="00A06519"/>
    <w:rsid w:val="00A06886"/>
    <w:rsid w:val="00A069BD"/>
    <w:rsid w:val="00A06A37"/>
    <w:rsid w:val="00A06AFF"/>
    <w:rsid w:val="00A0739D"/>
    <w:rsid w:val="00A07446"/>
    <w:rsid w:val="00A0754A"/>
    <w:rsid w:val="00A07753"/>
    <w:rsid w:val="00A07854"/>
    <w:rsid w:val="00A079E4"/>
    <w:rsid w:val="00A07BA7"/>
    <w:rsid w:val="00A07D88"/>
    <w:rsid w:val="00A07FB4"/>
    <w:rsid w:val="00A10711"/>
    <w:rsid w:val="00A10A64"/>
    <w:rsid w:val="00A11276"/>
    <w:rsid w:val="00A113D8"/>
    <w:rsid w:val="00A120A7"/>
    <w:rsid w:val="00A1210F"/>
    <w:rsid w:val="00A125B0"/>
    <w:rsid w:val="00A12A35"/>
    <w:rsid w:val="00A12F47"/>
    <w:rsid w:val="00A1395B"/>
    <w:rsid w:val="00A13BC6"/>
    <w:rsid w:val="00A13F4E"/>
    <w:rsid w:val="00A13FA1"/>
    <w:rsid w:val="00A14074"/>
    <w:rsid w:val="00A1429C"/>
    <w:rsid w:val="00A14C49"/>
    <w:rsid w:val="00A150BB"/>
    <w:rsid w:val="00A15416"/>
    <w:rsid w:val="00A15828"/>
    <w:rsid w:val="00A15A37"/>
    <w:rsid w:val="00A15DF2"/>
    <w:rsid w:val="00A161E6"/>
    <w:rsid w:val="00A164B3"/>
    <w:rsid w:val="00A16534"/>
    <w:rsid w:val="00A16B82"/>
    <w:rsid w:val="00A16CEB"/>
    <w:rsid w:val="00A17A04"/>
    <w:rsid w:val="00A17F11"/>
    <w:rsid w:val="00A2003A"/>
    <w:rsid w:val="00A20392"/>
    <w:rsid w:val="00A2068C"/>
    <w:rsid w:val="00A20836"/>
    <w:rsid w:val="00A209F9"/>
    <w:rsid w:val="00A20B69"/>
    <w:rsid w:val="00A20E2F"/>
    <w:rsid w:val="00A212A5"/>
    <w:rsid w:val="00A21386"/>
    <w:rsid w:val="00A21A80"/>
    <w:rsid w:val="00A21CE4"/>
    <w:rsid w:val="00A21DB0"/>
    <w:rsid w:val="00A21F48"/>
    <w:rsid w:val="00A2237E"/>
    <w:rsid w:val="00A22C49"/>
    <w:rsid w:val="00A23520"/>
    <w:rsid w:val="00A238A5"/>
    <w:rsid w:val="00A23CF7"/>
    <w:rsid w:val="00A2402F"/>
    <w:rsid w:val="00A2495F"/>
    <w:rsid w:val="00A24F4C"/>
    <w:rsid w:val="00A25012"/>
    <w:rsid w:val="00A25300"/>
    <w:rsid w:val="00A25814"/>
    <w:rsid w:val="00A25B5C"/>
    <w:rsid w:val="00A25E0D"/>
    <w:rsid w:val="00A25EAF"/>
    <w:rsid w:val="00A26BA2"/>
    <w:rsid w:val="00A26CB7"/>
    <w:rsid w:val="00A2752C"/>
    <w:rsid w:val="00A278FD"/>
    <w:rsid w:val="00A30079"/>
    <w:rsid w:val="00A3044D"/>
    <w:rsid w:val="00A30771"/>
    <w:rsid w:val="00A311D0"/>
    <w:rsid w:val="00A312FC"/>
    <w:rsid w:val="00A3153A"/>
    <w:rsid w:val="00A32B5D"/>
    <w:rsid w:val="00A336CB"/>
    <w:rsid w:val="00A337ED"/>
    <w:rsid w:val="00A33A3F"/>
    <w:rsid w:val="00A33F5F"/>
    <w:rsid w:val="00A34416"/>
    <w:rsid w:val="00A3545C"/>
    <w:rsid w:val="00A358F8"/>
    <w:rsid w:val="00A3591B"/>
    <w:rsid w:val="00A35D36"/>
    <w:rsid w:val="00A35DFD"/>
    <w:rsid w:val="00A35E53"/>
    <w:rsid w:val="00A36168"/>
    <w:rsid w:val="00A3616E"/>
    <w:rsid w:val="00A36B64"/>
    <w:rsid w:val="00A36F04"/>
    <w:rsid w:val="00A3724C"/>
    <w:rsid w:val="00A373B6"/>
    <w:rsid w:val="00A374F5"/>
    <w:rsid w:val="00A37AB3"/>
    <w:rsid w:val="00A37B2A"/>
    <w:rsid w:val="00A37EC4"/>
    <w:rsid w:val="00A37ED6"/>
    <w:rsid w:val="00A4055B"/>
    <w:rsid w:val="00A40B27"/>
    <w:rsid w:val="00A40FBD"/>
    <w:rsid w:val="00A4112B"/>
    <w:rsid w:val="00A412F6"/>
    <w:rsid w:val="00A41851"/>
    <w:rsid w:val="00A42023"/>
    <w:rsid w:val="00A421D0"/>
    <w:rsid w:val="00A42302"/>
    <w:rsid w:val="00A4276F"/>
    <w:rsid w:val="00A42D10"/>
    <w:rsid w:val="00A4323E"/>
    <w:rsid w:val="00A43549"/>
    <w:rsid w:val="00A4467E"/>
    <w:rsid w:val="00A448AA"/>
    <w:rsid w:val="00A4509C"/>
    <w:rsid w:val="00A458B9"/>
    <w:rsid w:val="00A45BE5"/>
    <w:rsid w:val="00A45DCA"/>
    <w:rsid w:val="00A46081"/>
    <w:rsid w:val="00A461C5"/>
    <w:rsid w:val="00A46323"/>
    <w:rsid w:val="00A4653C"/>
    <w:rsid w:val="00A4688E"/>
    <w:rsid w:val="00A46EB6"/>
    <w:rsid w:val="00A4701E"/>
    <w:rsid w:val="00A47705"/>
    <w:rsid w:val="00A47BDA"/>
    <w:rsid w:val="00A47E21"/>
    <w:rsid w:val="00A5003B"/>
    <w:rsid w:val="00A50311"/>
    <w:rsid w:val="00A508FC"/>
    <w:rsid w:val="00A50F75"/>
    <w:rsid w:val="00A51825"/>
    <w:rsid w:val="00A51851"/>
    <w:rsid w:val="00A51CDB"/>
    <w:rsid w:val="00A521CC"/>
    <w:rsid w:val="00A5236A"/>
    <w:rsid w:val="00A5246B"/>
    <w:rsid w:val="00A528F6"/>
    <w:rsid w:val="00A5364B"/>
    <w:rsid w:val="00A53B7C"/>
    <w:rsid w:val="00A53DB4"/>
    <w:rsid w:val="00A54672"/>
    <w:rsid w:val="00A5597B"/>
    <w:rsid w:val="00A5608A"/>
    <w:rsid w:val="00A56124"/>
    <w:rsid w:val="00A56362"/>
    <w:rsid w:val="00A5657A"/>
    <w:rsid w:val="00A57C73"/>
    <w:rsid w:val="00A57DDB"/>
    <w:rsid w:val="00A602A1"/>
    <w:rsid w:val="00A60455"/>
    <w:rsid w:val="00A60ED5"/>
    <w:rsid w:val="00A6113F"/>
    <w:rsid w:val="00A61715"/>
    <w:rsid w:val="00A619B9"/>
    <w:rsid w:val="00A63474"/>
    <w:rsid w:val="00A63BC9"/>
    <w:rsid w:val="00A63CF0"/>
    <w:rsid w:val="00A641FE"/>
    <w:rsid w:val="00A649CE"/>
    <w:rsid w:val="00A64A47"/>
    <w:rsid w:val="00A64D71"/>
    <w:rsid w:val="00A65B60"/>
    <w:rsid w:val="00A65ED4"/>
    <w:rsid w:val="00A65FFD"/>
    <w:rsid w:val="00A661C6"/>
    <w:rsid w:val="00A6672F"/>
    <w:rsid w:val="00A66829"/>
    <w:rsid w:val="00A66C2F"/>
    <w:rsid w:val="00A66C4C"/>
    <w:rsid w:val="00A67424"/>
    <w:rsid w:val="00A675BC"/>
    <w:rsid w:val="00A67B0E"/>
    <w:rsid w:val="00A67CF3"/>
    <w:rsid w:val="00A67EE1"/>
    <w:rsid w:val="00A67FB1"/>
    <w:rsid w:val="00A70135"/>
    <w:rsid w:val="00A7032D"/>
    <w:rsid w:val="00A703EA"/>
    <w:rsid w:val="00A715C9"/>
    <w:rsid w:val="00A71BAD"/>
    <w:rsid w:val="00A722DD"/>
    <w:rsid w:val="00A72A29"/>
    <w:rsid w:val="00A72B43"/>
    <w:rsid w:val="00A72BBE"/>
    <w:rsid w:val="00A72E0B"/>
    <w:rsid w:val="00A73122"/>
    <w:rsid w:val="00A73184"/>
    <w:rsid w:val="00A73AEF"/>
    <w:rsid w:val="00A74157"/>
    <w:rsid w:val="00A748D3"/>
    <w:rsid w:val="00A74ECD"/>
    <w:rsid w:val="00A74F8A"/>
    <w:rsid w:val="00A7621E"/>
    <w:rsid w:val="00A769ED"/>
    <w:rsid w:val="00A76ABE"/>
    <w:rsid w:val="00A76D33"/>
    <w:rsid w:val="00A77560"/>
    <w:rsid w:val="00A77ABE"/>
    <w:rsid w:val="00A77E54"/>
    <w:rsid w:val="00A77FAC"/>
    <w:rsid w:val="00A80BE0"/>
    <w:rsid w:val="00A811E3"/>
    <w:rsid w:val="00A81818"/>
    <w:rsid w:val="00A81C96"/>
    <w:rsid w:val="00A81F1B"/>
    <w:rsid w:val="00A823EE"/>
    <w:rsid w:val="00A8285D"/>
    <w:rsid w:val="00A828F7"/>
    <w:rsid w:val="00A82A59"/>
    <w:rsid w:val="00A82D50"/>
    <w:rsid w:val="00A82E86"/>
    <w:rsid w:val="00A83991"/>
    <w:rsid w:val="00A84227"/>
    <w:rsid w:val="00A847BE"/>
    <w:rsid w:val="00A8481F"/>
    <w:rsid w:val="00A84B13"/>
    <w:rsid w:val="00A851BA"/>
    <w:rsid w:val="00A85A8F"/>
    <w:rsid w:val="00A85A92"/>
    <w:rsid w:val="00A85AB1"/>
    <w:rsid w:val="00A9005A"/>
    <w:rsid w:val="00A9006A"/>
    <w:rsid w:val="00A900CC"/>
    <w:rsid w:val="00A9076E"/>
    <w:rsid w:val="00A909E9"/>
    <w:rsid w:val="00A90AE4"/>
    <w:rsid w:val="00A90B54"/>
    <w:rsid w:val="00A90BFA"/>
    <w:rsid w:val="00A91064"/>
    <w:rsid w:val="00A91135"/>
    <w:rsid w:val="00A911F7"/>
    <w:rsid w:val="00A91468"/>
    <w:rsid w:val="00A91B6E"/>
    <w:rsid w:val="00A91DBB"/>
    <w:rsid w:val="00A92072"/>
    <w:rsid w:val="00A92227"/>
    <w:rsid w:val="00A922A3"/>
    <w:rsid w:val="00A9272D"/>
    <w:rsid w:val="00A9281E"/>
    <w:rsid w:val="00A9295B"/>
    <w:rsid w:val="00A92D4F"/>
    <w:rsid w:val="00A9339A"/>
    <w:rsid w:val="00A938E5"/>
    <w:rsid w:val="00A93BD1"/>
    <w:rsid w:val="00A9405B"/>
    <w:rsid w:val="00A9536F"/>
    <w:rsid w:val="00A95E29"/>
    <w:rsid w:val="00A9602D"/>
    <w:rsid w:val="00A96A21"/>
    <w:rsid w:val="00A9749D"/>
    <w:rsid w:val="00A977BA"/>
    <w:rsid w:val="00A977DB"/>
    <w:rsid w:val="00A97A38"/>
    <w:rsid w:val="00A97EB9"/>
    <w:rsid w:val="00A97EED"/>
    <w:rsid w:val="00AA0420"/>
    <w:rsid w:val="00AA05C8"/>
    <w:rsid w:val="00AA1470"/>
    <w:rsid w:val="00AA1572"/>
    <w:rsid w:val="00AA1927"/>
    <w:rsid w:val="00AA19E6"/>
    <w:rsid w:val="00AA1CA5"/>
    <w:rsid w:val="00AA1DE2"/>
    <w:rsid w:val="00AA2308"/>
    <w:rsid w:val="00AA24EA"/>
    <w:rsid w:val="00AA2574"/>
    <w:rsid w:val="00AA27F0"/>
    <w:rsid w:val="00AA2F8D"/>
    <w:rsid w:val="00AA31CC"/>
    <w:rsid w:val="00AA3495"/>
    <w:rsid w:val="00AA3654"/>
    <w:rsid w:val="00AA36FB"/>
    <w:rsid w:val="00AA39A7"/>
    <w:rsid w:val="00AA3D7F"/>
    <w:rsid w:val="00AA412C"/>
    <w:rsid w:val="00AA4EC3"/>
    <w:rsid w:val="00AA50FC"/>
    <w:rsid w:val="00AA530E"/>
    <w:rsid w:val="00AA5887"/>
    <w:rsid w:val="00AA5952"/>
    <w:rsid w:val="00AA5AA7"/>
    <w:rsid w:val="00AA5BD1"/>
    <w:rsid w:val="00AA6131"/>
    <w:rsid w:val="00AA6210"/>
    <w:rsid w:val="00AA6526"/>
    <w:rsid w:val="00AA65DE"/>
    <w:rsid w:val="00AA65FE"/>
    <w:rsid w:val="00AA6A54"/>
    <w:rsid w:val="00AA6E49"/>
    <w:rsid w:val="00AA6F18"/>
    <w:rsid w:val="00AA75BE"/>
    <w:rsid w:val="00AA7CAC"/>
    <w:rsid w:val="00AB0485"/>
    <w:rsid w:val="00AB06DE"/>
    <w:rsid w:val="00AB1167"/>
    <w:rsid w:val="00AB14A8"/>
    <w:rsid w:val="00AB1AAE"/>
    <w:rsid w:val="00AB1D6F"/>
    <w:rsid w:val="00AB1E31"/>
    <w:rsid w:val="00AB2207"/>
    <w:rsid w:val="00AB230B"/>
    <w:rsid w:val="00AB2735"/>
    <w:rsid w:val="00AB2916"/>
    <w:rsid w:val="00AB2D8A"/>
    <w:rsid w:val="00AB2DE2"/>
    <w:rsid w:val="00AB30C2"/>
    <w:rsid w:val="00AB34B2"/>
    <w:rsid w:val="00AB354A"/>
    <w:rsid w:val="00AB37B0"/>
    <w:rsid w:val="00AB3877"/>
    <w:rsid w:val="00AB3B3A"/>
    <w:rsid w:val="00AB3C8F"/>
    <w:rsid w:val="00AB3EE8"/>
    <w:rsid w:val="00AB4812"/>
    <w:rsid w:val="00AB4F60"/>
    <w:rsid w:val="00AB5328"/>
    <w:rsid w:val="00AB5AA8"/>
    <w:rsid w:val="00AB670F"/>
    <w:rsid w:val="00AB67A5"/>
    <w:rsid w:val="00AB6D4F"/>
    <w:rsid w:val="00AB6EBE"/>
    <w:rsid w:val="00AB6FA3"/>
    <w:rsid w:val="00AB75BB"/>
    <w:rsid w:val="00AB77F9"/>
    <w:rsid w:val="00AB7F5E"/>
    <w:rsid w:val="00AC01D5"/>
    <w:rsid w:val="00AC0462"/>
    <w:rsid w:val="00AC10B6"/>
    <w:rsid w:val="00AC124D"/>
    <w:rsid w:val="00AC1401"/>
    <w:rsid w:val="00AC1420"/>
    <w:rsid w:val="00AC1805"/>
    <w:rsid w:val="00AC1B69"/>
    <w:rsid w:val="00AC21B8"/>
    <w:rsid w:val="00AC2546"/>
    <w:rsid w:val="00AC2651"/>
    <w:rsid w:val="00AC3305"/>
    <w:rsid w:val="00AC3829"/>
    <w:rsid w:val="00AC425F"/>
    <w:rsid w:val="00AC447A"/>
    <w:rsid w:val="00AC4617"/>
    <w:rsid w:val="00AC6238"/>
    <w:rsid w:val="00AC774B"/>
    <w:rsid w:val="00AC7A53"/>
    <w:rsid w:val="00AD0C4F"/>
    <w:rsid w:val="00AD0F5C"/>
    <w:rsid w:val="00AD1041"/>
    <w:rsid w:val="00AD1349"/>
    <w:rsid w:val="00AD145F"/>
    <w:rsid w:val="00AD19C5"/>
    <w:rsid w:val="00AD258E"/>
    <w:rsid w:val="00AD318D"/>
    <w:rsid w:val="00AD383C"/>
    <w:rsid w:val="00AD43E8"/>
    <w:rsid w:val="00AD4702"/>
    <w:rsid w:val="00AD5764"/>
    <w:rsid w:val="00AD5B88"/>
    <w:rsid w:val="00AD6501"/>
    <w:rsid w:val="00AD6632"/>
    <w:rsid w:val="00AD68D0"/>
    <w:rsid w:val="00AD698D"/>
    <w:rsid w:val="00AD6D8F"/>
    <w:rsid w:val="00AD6E34"/>
    <w:rsid w:val="00AD7010"/>
    <w:rsid w:val="00AD70F1"/>
    <w:rsid w:val="00AD729B"/>
    <w:rsid w:val="00AD7368"/>
    <w:rsid w:val="00AD764B"/>
    <w:rsid w:val="00AD7AD5"/>
    <w:rsid w:val="00AE01B7"/>
    <w:rsid w:val="00AE0B59"/>
    <w:rsid w:val="00AE108D"/>
    <w:rsid w:val="00AE14DE"/>
    <w:rsid w:val="00AE1882"/>
    <w:rsid w:val="00AE1EA6"/>
    <w:rsid w:val="00AE1EBE"/>
    <w:rsid w:val="00AE2603"/>
    <w:rsid w:val="00AE27A7"/>
    <w:rsid w:val="00AE2D0C"/>
    <w:rsid w:val="00AE2EC3"/>
    <w:rsid w:val="00AE350B"/>
    <w:rsid w:val="00AE3CB6"/>
    <w:rsid w:val="00AE3E21"/>
    <w:rsid w:val="00AE4244"/>
    <w:rsid w:val="00AE467D"/>
    <w:rsid w:val="00AE4879"/>
    <w:rsid w:val="00AE5529"/>
    <w:rsid w:val="00AE6252"/>
    <w:rsid w:val="00AE64D6"/>
    <w:rsid w:val="00AE68EF"/>
    <w:rsid w:val="00AE6C01"/>
    <w:rsid w:val="00AE793E"/>
    <w:rsid w:val="00AE7B13"/>
    <w:rsid w:val="00AE7F2B"/>
    <w:rsid w:val="00AE7F45"/>
    <w:rsid w:val="00AF0614"/>
    <w:rsid w:val="00AF13C1"/>
    <w:rsid w:val="00AF170E"/>
    <w:rsid w:val="00AF1C85"/>
    <w:rsid w:val="00AF1DE6"/>
    <w:rsid w:val="00AF22CB"/>
    <w:rsid w:val="00AF2483"/>
    <w:rsid w:val="00AF28C0"/>
    <w:rsid w:val="00AF2F92"/>
    <w:rsid w:val="00AF30A9"/>
    <w:rsid w:val="00AF345A"/>
    <w:rsid w:val="00AF3647"/>
    <w:rsid w:val="00AF37E4"/>
    <w:rsid w:val="00AF3833"/>
    <w:rsid w:val="00AF39CE"/>
    <w:rsid w:val="00AF3F10"/>
    <w:rsid w:val="00AF4E1F"/>
    <w:rsid w:val="00AF51E5"/>
    <w:rsid w:val="00AF52EA"/>
    <w:rsid w:val="00AF537B"/>
    <w:rsid w:val="00AF587F"/>
    <w:rsid w:val="00AF5A76"/>
    <w:rsid w:val="00AF5B53"/>
    <w:rsid w:val="00AF5E3D"/>
    <w:rsid w:val="00AF5EE5"/>
    <w:rsid w:val="00AF66FC"/>
    <w:rsid w:val="00AF685B"/>
    <w:rsid w:val="00AF6F63"/>
    <w:rsid w:val="00AF7340"/>
    <w:rsid w:val="00AF7884"/>
    <w:rsid w:val="00AF78E0"/>
    <w:rsid w:val="00AF7A36"/>
    <w:rsid w:val="00AF7B09"/>
    <w:rsid w:val="00AF7FFB"/>
    <w:rsid w:val="00B00194"/>
    <w:rsid w:val="00B006C2"/>
    <w:rsid w:val="00B00A62"/>
    <w:rsid w:val="00B00D77"/>
    <w:rsid w:val="00B0112D"/>
    <w:rsid w:val="00B01238"/>
    <w:rsid w:val="00B01920"/>
    <w:rsid w:val="00B025F6"/>
    <w:rsid w:val="00B02D4A"/>
    <w:rsid w:val="00B03620"/>
    <w:rsid w:val="00B036E8"/>
    <w:rsid w:val="00B04424"/>
    <w:rsid w:val="00B04731"/>
    <w:rsid w:val="00B049CC"/>
    <w:rsid w:val="00B04A18"/>
    <w:rsid w:val="00B051EF"/>
    <w:rsid w:val="00B052E7"/>
    <w:rsid w:val="00B05755"/>
    <w:rsid w:val="00B06656"/>
    <w:rsid w:val="00B07067"/>
    <w:rsid w:val="00B0718D"/>
    <w:rsid w:val="00B078AC"/>
    <w:rsid w:val="00B07A3C"/>
    <w:rsid w:val="00B07DC5"/>
    <w:rsid w:val="00B07E8F"/>
    <w:rsid w:val="00B1006E"/>
    <w:rsid w:val="00B107B5"/>
    <w:rsid w:val="00B108CF"/>
    <w:rsid w:val="00B10EFA"/>
    <w:rsid w:val="00B116B6"/>
    <w:rsid w:val="00B11A00"/>
    <w:rsid w:val="00B11C16"/>
    <w:rsid w:val="00B126D3"/>
    <w:rsid w:val="00B128F4"/>
    <w:rsid w:val="00B13388"/>
    <w:rsid w:val="00B135B4"/>
    <w:rsid w:val="00B13D03"/>
    <w:rsid w:val="00B1438E"/>
    <w:rsid w:val="00B1504E"/>
    <w:rsid w:val="00B151E8"/>
    <w:rsid w:val="00B152FA"/>
    <w:rsid w:val="00B15B4D"/>
    <w:rsid w:val="00B15DBE"/>
    <w:rsid w:val="00B15FF2"/>
    <w:rsid w:val="00B16BE7"/>
    <w:rsid w:val="00B16F77"/>
    <w:rsid w:val="00B1767E"/>
    <w:rsid w:val="00B17787"/>
    <w:rsid w:val="00B17FA1"/>
    <w:rsid w:val="00B17FA2"/>
    <w:rsid w:val="00B20013"/>
    <w:rsid w:val="00B20CD8"/>
    <w:rsid w:val="00B20D83"/>
    <w:rsid w:val="00B21040"/>
    <w:rsid w:val="00B211FC"/>
    <w:rsid w:val="00B221C5"/>
    <w:rsid w:val="00B22B1D"/>
    <w:rsid w:val="00B230D3"/>
    <w:rsid w:val="00B235F3"/>
    <w:rsid w:val="00B2373E"/>
    <w:rsid w:val="00B23806"/>
    <w:rsid w:val="00B23827"/>
    <w:rsid w:val="00B23AEB"/>
    <w:rsid w:val="00B23ECE"/>
    <w:rsid w:val="00B243A9"/>
    <w:rsid w:val="00B24420"/>
    <w:rsid w:val="00B2451B"/>
    <w:rsid w:val="00B2453E"/>
    <w:rsid w:val="00B2464A"/>
    <w:rsid w:val="00B24754"/>
    <w:rsid w:val="00B24E6C"/>
    <w:rsid w:val="00B24F08"/>
    <w:rsid w:val="00B251C5"/>
    <w:rsid w:val="00B254A9"/>
    <w:rsid w:val="00B255D8"/>
    <w:rsid w:val="00B25F75"/>
    <w:rsid w:val="00B25FF8"/>
    <w:rsid w:val="00B26873"/>
    <w:rsid w:val="00B26AF9"/>
    <w:rsid w:val="00B26CDA"/>
    <w:rsid w:val="00B26F28"/>
    <w:rsid w:val="00B27030"/>
    <w:rsid w:val="00B271C5"/>
    <w:rsid w:val="00B2791C"/>
    <w:rsid w:val="00B27A1B"/>
    <w:rsid w:val="00B27D93"/>
    <w:rsid w:val="00B27F6C"/>
    <w:rsid w:val="00B300C7"/>
    <w:rsid w:val="00B302AF"/>
    <w:rsid w:val="00B30737"/>
    <w:rsid w:val="00B30997"/>
    <w:rsid w:val="00B30ED4"/>
    <w:rsid w:val="00B3174A"/>
    <w:rsid w:val="00B318BC"/>
    <w:rsid w:val="00B31A0D"/>
    <w:rsid w:val="00B320B0"/>
    <w:rsid w:val="00B32192"/>
    <w:rsid w:val="00B331BD"/>
    <w:rsid w:val="00B33689"/>
    <w:rsid w:val="00B33B63"/>
    <w:rsid w:val="00B33E1B"/>
    <w:rsid w:val="00B3421F"/>
    <w:rsid w:val="00B343FF"/>
    <w:rsid w:val="00B348EF"/>
    <w:rsid w:val="00B34E18"/>
    <w:rsid w:val="00B354C4"/>
    <w:rsid w:val="00B35835"/>
    <w:rsid w:val="00B35C9D"/>
    <w:rsid w:val="00B36212"/>
    <w:rsid w:val="00B36703"/>
    <w:rsid w:val="00B36BE3"/>
    <w:rsid w:val="00B3713B"/>
    <w:rsid w:val="00B3723A"/>
    <w:rsid w:val="00B37253"/>
    <w:rsid w:val="00B37420"/>
    <w:rsid w:val="00B379FB"/>
    <w:rsid w:val="00B40639"/>
    <w:rsid w:val="00B40970"/>
    <w:rsid w:val="00B409A0"/>
    <w:rsid w:val="00B40F91"/>
    <w:rsid w:val="00B42633"/>
    <w:rsid w:val="00B427D2"/>
    <w:rsid w:val="00B42E39"/>
    <w:rsid w:val="00B44337"/>
    <w:rsid w:val="00B445C8"/>
    <w:rsid w:val="00B44BEE"/>
    <w:rsid w:val="00B44FC4"/>
    <w:rsid w:val="00B454FE"/>
    <w:rsid w:val="00B45F01"/>
    <w:rsid w:val="00B4633F"/>
    <w:rsid w:val="00B466BD"/>
    <w:rsid w:val="00B469FD"/>
    <w:rsid w:val="00B46E69"/>
    <w:rsid w:val="00B47045"/>
    <w:rsid w:val="00B474B3"/>
    <w:rsid w:val="00B4792A"/>
    <w:rsid w:val="00B47A2A"/>
    <w:rsid w:val="00B47E49"/>
    <w:rsid w:val="00B47F55"/>
    <w:rsid w:val="00B50202"/>
    <w:rsid w:val="00B502C5"/>
    <w:rsid w:val="00B504D1"/>
    <w:rsid w:val="00B505AC"/>
    <w:rsid w:val="00B50885"/>
    <w:rsid w:val="00B50A00"/>
    <w:rsid w:val="00B50DB6"/>
    <w:rsid w:val="00B516A3"/>
    <w:rsid w:val="00B517EC"/>
    <w:rsid w:val="00B51BC4"/>
    <w:rsid w:val="00B520CA"/>
    <w:rsid w:val="00B524C9"/>
    <w:rsid w:val="00B527C4"/>
    <w:rsid w:val="00B528DF"/>
    <w:rsid w:val="00B52D89"/>
    <w:rsid w:val="00B5352C"/>
    <w:rsid w:val="00B54045"/>
    <w:rsid w:val="00B54674"/>
    <w:rsid w:val="00B5522A"/>
    <w:rsid w:val="00B55369"/>
    <w:rsid w:val="00B55C54"/>
    <w:rsid w:val="00B55F83"/>
    <w:rsid w:val="00B55FFF"/>
    <w:rsid w:val="00B56044"/>
    <w:rsid w:val="00B563CA"/>
    <w:rsid w:val="00B56826"/>
    <w:rsid w:val="00B569B1"/>
    <w:rsid w:val="00B57065"/>
    <w:rsid w:val="00B57472"/>
    <w:rsid w:val="00B57F04"/>
    <w:rsid w:val="00B60BDA"/>
    <w:rsid w:val="00B6128B"/>
    <w:rsid w:val="00B614E1"/>
    <w:rsid w:val="00B62C4E"/>
    <w:rsid w:val="00B6333E"/>
    <w:rsid w:val="00B63457"/>
    <w:rsid w:val="00B638EF"/>
    <w:rsid w:val="00B63B29"/>
    <w:rsid w:val="00B64003"/>
    <w:rsid w:val="00B6417C"/>
    <w:rsid w:val="00B6490A"/>
    <w:rsid w:val="00B6495A"/>
    <w:rsid w:val="00B64E4D"/>
    <w:rsid w:val="00B6505F"/>
    <w:rsid w:val="00B65D33"/>
    <w:rsid w:val="00B668BF"/>
    <w:rsid w:val="00B66D67"/>
    <w:rsid w:val="00B67281"/>
    <w:rsid w:val="00B67497"/>
    <w:rsid w:val="00B679E4"/>
    <w:rsid w:val="00B67AAA"/>
    <w:rsid w:val="00B705D4"/>
    <w:rsid w:val="00B70B40"/>
    <w:rsid w:val="00B7138B"/>
    <w:rsid w:val="00B7188E"/>
    <w:rsid w:val="00B71C19"/>
    <w:rsid w:val="00B71DD2"/>
    <w:rsid w:val="00B723CC"/>
    <w:rsid w:val="00B727E5"/>
    <w:rsid w:val="00B73123"/>
    <w:rsid w:val="00B73956"/>
    <w:rsid w:val="00B73E7B"/>
    <w:rsid w:val="00B73E92"/>
    <w:rsid w:val="00B73E9A"/>
    <w:rsid w:val="00B74121"/>
    <w:rsid w:val="00B74282"/>
    <w:rsid w:val="00B74825"/>
    <w:rsid w:val="00B749EC"/>
    <w:rsid w:val="00B74A68"/>
    <w:rsid w:val="00B750E9"/>
    <w:rsid w:val="00B7546D"/>
    <w:rsid w:val="00B759AE"/>
    <w:rsid w:val="00B75C68"/>
    <w:rsid w:val="00B7603B"/>
    <w:rsid w:val="00B762D2"/>
    <w:rsid w:val="00B76402"/>
    <w:rsid w:val="00B766F3"/>
    <w:rsid w:val="00B76C99"/>
    <w:rsid w:val="00B76D3E"/>
    <w:rsid w:val="00B77369"/>
    <w:rsid w:val="00B7764F"/>
    <w:rsid w:val="00B80374"/>
    <w:rsid w:val="00B80792"/>
    <w:rsid w:val="00B80BA1"/>
    <w:rsid w:val="00B81057"/>
    <w:rsid w:val="00B810D5"/>
    <w:rsid w:val="00B811F1"/>
    <w:rsid w:val="00B8137D"/>
    <w:rsid w:val="00B82150"/>
    <w:rsid w:val="00B821DC"/>
    <w:rsid w:val="00B82544"/>
    <w:rsid w:val="00B8270A"/>
    <w:rsid w:val="00B82746"/>
    <w:rsid w:val="00B829BD"/>
    <w:rsid w:val="00B82E14"/>
    <w:rsid w:val="00B83A4B"/>
    <w:rsid w:val="00B83B26"/>
    <w:rsid w:val="00B83EE0"/>
    <w:rsid w:val="00B840EF"/>
    <w:rsid w:val="00B8430C"/>
    <w:rsid w:val="00B8467C"/>
    <w:rsid w:val="00B850C8"/>
    <w:rsid w:val="00B85887"/>
    <w:rsid w:val="00B85AA4"/>
    <w:rsid w:val="00B85B7B"/>
    <w:rsid w:val="00B85DB5"/>
    <w:rsid w:val="00B865ED"/>
    <w:rsid w:val="00B868A6"/>
    <w:rsid w:val="00B8767E"/>
    <w:rsid w:val="00B87E90"/>
    <w:rsid w:val="00B9071A"/>
    <w:rsid w:val="00B90DA0"/>
    <w:rsid w:val="00B90FEF"/>
    <w:rsid w:val="00B91702"/>
    <w:rsid w:val="00B918E3"/>
    <w:rsid w:val="00B9231C"/>
    <w:rsid w:val="00B9258D"/>
    <w:rsid w:val="00B9279B"/>
    <w:rsid w:val="00B92CA6"/>
    <w:rsid w:val="00B9356C"/>
    <w:rsid w:val="00B93800"/>
    <w:rsid w:val="00B93DF2"/>
    <w:rsid w:val="00B93E58"/>
    <w:rsid w:val="00B93EFE"/>
    <w:rsid w:val="00B941BE"/>
    <w:rsid w:val="00B9453C"/>
    <w:rsid w:val="00B94C45"/>
    <w:rsid w:val="00B94C70"/>
    <w:rsid w:val="00B94F87"/>
    <w:rsid w:val="00B94FD1"/>
    <w:rsid w:val="00B95546"/>
    <w:rsid w:val="00B95992"/>
    <w:rsid w:val="00B95BFE"/>
    <w:rsid w:val="00B9646A"/>
    <w:rsid w:val="00B9699C"/>
    <w:rsid w:val="00B96BC2"/>
    <w:rsid w:val="00B96C8B"/>
    <w:rsid w:val="00B96E9A"/>
    <w:rsid w:val="00B978EF"/>
    <w:rsid w:val="00BA0361"/>
    <w:rsid w:val="00BA060D"/>
    <w:rsid w:val="00BA087E"/>
    <w:rsid w:val="00BA0D1F"/>
    <w:rsid w:val="00BA11D6"/>
    <w:rsid w:val="00BA1678"/>
    <w:rsid w:val="00BA1A54"/>
    <w:rsid w:val="00BA261D"/>
    <w:rsid w:val="00BA2753"/>
    <w:rsid w:val="00BA2C01"/>
    <w:rsid w:val="00BA36C4"/>
    <w:rsid w:val="00BA39E7"/>
    <w:rsid w:val="00BA41B3"/>
    <w:rsid w:val="00BA4389"/>
    <w:rsid w:val="00BA448A"/>
    <w:rsid w:val="00BA4CDA"/>
    <w:rsid w:val="00BA506B"/>
    <w:rsid w:val="00BA5149"/>
    <w:rsid w:val="00BA5A21"/>
    <w:rsid w:val="00BA5D9D"/>
    <w:rsid w:val="00BA5F30"/>
    <w:rsid w:val="00BA76BC"/>
    <w:rsid w:val="00BA76C8"/>
    <w:rsid w:val="00BA7730"/>
    <w:rsid w:val="00BA77AE"/>
    <w:rsid w:val="00BA7A04"/>
    <w:rsid w:val="00BA7A66"/>
    <w:rsid w:val="00BA7B10"/>
    <w:rsid w:val="00BA7E33"/>
    <w:rsid w:val="00BA7EBC"/>
    <w:rsid w:val="00BB0113"/>
    <w:rsid w:val="00BB04D0"/>
    <w:rsid w:val="00BB07EA"/>
    <w:rsid w:val="00BB0A27"/>
    <w:rsid w:val="00BB0C03"/>
    <w:rsid w:val="00BB0CB9"/>
    <w:rsid w:val="00BB0F3A"/>
    <w:rsid w:val="00BB10CC"/>
    <w:rsid w:val="00BB1D09"/>
    <w:rsid w:val="00BB1F21"/>
    <w:rsid w:val="00BB2081"/>
    <w:rsid w:val="00BB210A"/>
    <w:rsid w:val="00BB24EB"/>
    <w:rsid w:val="00BB2647"/>
    <w:rsid w:val="00BB2921"/>
    <w:rsid w:val="00BB30B2"/>
    <w:rsid w:val="00BB366F"/>
    <w:rsid w:val="00BB39FB"/>
    <w:rsid w:val="00BB3B79"/>
    <w:rsid w:val="00BB3F12"/>
    <w:rsid w:val="00BB431A"/>
    <w:rsid w:val="00BB435E"/>
    <w:rsid w:val="00BB43FE"/>
    <w:rsid w:val="00BB46A0"/>
    <w:rsid w:val="00BB4721"/>
    <w:rsid w:val="00BB4E86"/>
    <w:rsid w:val="00BB518C"/>
    <w:rsid w:val="00BB5338"/>
    <w:rsid w:val="00BB5BC4"/>
    <w:rsid w:val="00BB5C1D"/>
    <w:rsid w:val="00BB6234"/>
    <w:rsid w:val="00BB65CE"/>
    <w:rsid w:val="00BB66D6"/>
    <w:rsid w:val="00BB67F1"/>
    <w:rsid w:val="00BB68A2"/>
    <w:rsid w:val="00BB6A50"/>
    <w:rsid w:val="00BB74EB"/>
    <w:rsid w:val="00BB7667"/>
    <w:rsid w:val="00BB7C1C"/>
    <w:rsid w:val="00BC097E"/>
    <w:rsid w:val="00BC0C04"/>
    <w:rsid w:val="00BC1467"/>
    <w:rsid w:val="00BC1CE2"/>
    <w:rsid w:val="00BC1F5C"/>
    <w:rsid w:val="00BC216D"/>
    <w:rsid w:val="00BC266A"/>
    <w:rsid w:val="00BC2801"/>
    <w:rsid w:val="00BC2C20"/>
    <w:rsid w:val="00BC2D70"/>
    <w:rsid w:val="00BC2E8D"/>
    <w:rsid w:val="00BC3F7E"/>
    <w:rsid w:val="00BC3FD5"/>
    <w:rsid w:val="00BC430C"/>
    <w:rsid w:val="00BC49D8"/>
    <w:rsid w:val="00BC62A8"/>
    <w:rsid w:val="00BC7450"/>
    <w:rsid w:val="00BC7541"/>
    <w:rsid w:val="00BC77A1"/>
    <w:rsid w:val="00BD018B"/>
    <w:rsid w:val="00BD021A"/>
    <w:rsid w:val="00BD044F"/>
    <w:rsid w:val="00BD0954"/>
    <w:rsid w:val="00BD0AF6"/>
    <w:rsid w:val="00BD0B39"/>
    <w:rsid w:val="00BD0B5A"/>
    <w:rsid w:val="00BD1748"/>
    <w:rsid w:val="00BD188B"/>
    <w:rsid w:val="00BD20AD"/>
    <w:rsid w:val="00BD2196"/>
    <w:rsid w:val="00BD24F7"/>
    <w:rsid w:val="00BD25A0"/>
    <w:rsid w:val="00BD25D6"/>
    <w:rsid w:val="00BD296F"/>
    <w:rsid w:val="00BD2E7F"/>
    <w:rsid w:val="00BD3098"/>
    <w:rsid w:val="00BD45A6"/>
    <w:rsid w:val="00BD4B66"/>
    <w:rsid w:val="00BD5958"/>
    <w:rsid w:val="00BD5AB3"/>
    <w:rsid w:val="00BD62F2"/>
    <w:rsid w:val="00BD642F"/>
    <w:rsid w:val="00BD65D6"/>
    <w:rsid w:val="00BD6B38"/>
    <w:rsid w:val="00BD7336"/>
    <w:rsid w:val="00BD7C11"/>
    <w:rsid w:val="00BD7FED"/>
    <w:rsid w:val="00BE037B"/>
    <w:rsid w:val="00BE0F37"/>
    <w:rsid w:val="00BE0F49"/>
    <w:rsid w:val="00BE1365"/>
    <w:rsid w:val="00BE1796"/>
    <w:rsid w:val="00BE1B08"/>
    <w:rsid w:val="00BE201C"/>
    <w:rsid w:val="00BE2193"/>
    <w:rsid w:val="00BE23F0"/>
    <w:rsid w:val="00BE2BB5"/>
    <w:rsid w:val="00BE2C61"/>
    <w:rsid w:val="00BE34AF"/>
    <w:rsid w:val="00BE37A4"/>
    <w:rsid w:val="00BE4064"/>
    <w:rsid w:val="00BE41E5"/>
    <w:rsid w:val="00BE4310"/>
    <w:rsid w:val="00BE46F1"/>
    <w:rsid w:val="00BE48BA"/>
    <w:rsid w:val="00BE4B3F"/>
    <w:rsid w:val="00BE4F8B"/>
    <w:rsid w:val="00BE536F"/>
    <w:rsid w:val="00BE5650"/>
    <w:rsid w:val="00BE58A5"/>
    <w:rsid w:val="00BE5C0B"/>
    <w:rsid w:val="00BE5CAE"/>
    <w:rsid w:val="00BE6611"/>
    <w:rsid w:val="00BE6773"/>
    <w:rsid w:val="00BE6841"/>
    <w:rsid w:val="00BE688E"/>
    <w:rsid w:val="00BE6AD5"/>
    <w:rsid w:val="00BE6C53"/>
    <w:rsid w:val="00BE6C8A"/>
    <w:rsid w:val="00BE6CF4"/>
    <w:rsid w:val="00BE6F05"/>
    <w:rsid w:val="00BE7019"/>
    <w:rsid w:val="00BE704C"/>
    <w:rsid w:val="00BE78C2"/>
    <w:rsid w:val="00BE790B"/>
    <w:rsid w:val="00BE7F12"/>
    <w:rsid w:val="00BF04A5"/>
    <w:rsid w:val="00BF0659"/>
    <w:rsid w:val="00BF0F04"/>
    <w:rsid w:val="00BF115D"/>
    <w:rsid w:val="00BF1178"/>
    <w:rsid w:val="00BF1368"/>
    <w:rsid w:val="00BF1A20"/>
    <w:rsid w:val="00BF1E67"/>
    <w:rsid w:val="00BF2195"/>
    <w:rsid w:val="00BF2777"/>
    <w:rsid w:val="00BF27A2"/>
    <w:rsid w:val="00BF3762"/>
    <w:rsid w:val="00BF3981"/>
    <w:rsid w:val="00BF3984"/>
    <w:rsid w:val="00BF44F9"/>
    <w:rsid w:val="00BF4EF5"/>
    <w:rsid w:val="00BF5048"/>
    <w:rsid w:val="00BF52F2"/>
    <w:rsid w:val="00BF5FF9"/>
    <w:rsid w:val="00BF62CD"/>
    <w:rsid w:val="00BF6588"/>
    <w:rsid w:val="00BF77CA"/>
    <w:rsid w:val="00BF795E"/>
    <w:rsid w:val="00BF7AEA"/>
    <w:rsid w:val="00C000D5"/>
    <w:rsid w:val="00C00A3E"/>
    <w:rsid w:val="00C00AE8"/>
    <w:rsid w:val="00C00C07"/>
    <w:rsid w:val="00C00D46"/>
    <w:rsid w:val="00C00E8E"/>
    <w:rsid w:val="00C01389"/>
    <w:rsid w:val="00C0178B"/>
    <w:rsid w:val="00C02577"/>
    <w:rsid w:val="00C027A1"/>
    <w:rsid w:val="00C027EB"/>
    <w:rsid w:val="00C0375C"/>
    <w:rsid w:val="00C0393E"/>
    <w:rsid w:val="00C03C9F"/>
    <w:rsid w:val="00C03DBE"/>
    <w:rsid w:val="00C03EAC"/>
    <w:rsid w:val="00C03F25"/>
    <w:rsid w:val="00C04722"/>
    <w:rsid w:val="00C0480E"/>
    <w:rsid w:val="00C04B73"/>
    <w:rsid w:val="00C04C63"/>
    <w:rsid w:val="00C04D06"/>
    <w:rsid w:val="00C04D7C"/>
    <w:rsid w:val="00C04DFC"/>
    <w:rsid w:val="00C05029"/>
    <w:rsid w:val="00C051A8"/>
    <w:rsid w:val="00C0529D"/>
    <w:rsid w:val="00C05487"/>
    <w:rsid w:val="00C054F5"/>
    <w:rsid w:val="00C056F7"/>
    <w:rsid w:val="00C0592E"/>
    <w:rsid w:val="00C05A32"/>
    <w:rsid w:val="00C061BE"/>
    <w:rsid w:val="00C064E6"/>
    <w:rsid w:val="00C06C5D"/>
    <w:rsid w:val="00C075E4"/>
    <w:rsid w:val="00C07853"/>
    <w:rsid w:val="00C078A4"/>
    <w:rsid w:val="00C07BFB"/>
    <w:rsid w:val="00C10C44"/>
    <w:rsid w:val="00C10C5E"/>
    <w:rsid w:val="00C10F03"/>
    <w:rsid w:val="00C110C1"/>
    <w:rsid w:val="00C115E4"/>
    <w:rsid w:val="00C11702"/>
    <w:rsid w:val="00C1171E"/>
    <w:rsid w:val="00C12493"/>
    <w:rsid w:val="00C12AAE"/>
    <w:rsid w:val="00C12AFB"/>
    <w:rsid w:val="00C13B56"/>
    <w:rsid w:val="00C145BB"/>
    <w:rsid w:val="00C14F55"/>
    <w:rsid w:val="00C15216"/>
    <w:rsid w:val="00C15224"/>
    <w:rsid w:val="00C159CD"/>
    <w:rsid w:val="00C164DA"/>
    <w:rsid w:val="00C16B3F"/>
    <w:rsid w:val="00C16B84"/>
    <w:rsid w:val="00C173A0"/>
    <w:rsid w:val="00C178E8"/>
    <w:rsid w:val="00C202A7"/>
    <w:rsid w:val="00C205D9"/>
    <w:rsid w:val="00C20848"/>
    <w:rsid w:val="00C20904"/>
    <w:rsid w:val="00C21576"/>
    <w:rsid w:val="00C218E6"/>
    <w:rsid w:val="00C21A82"/>
    <w:rsid w:val="00C21C80"/>
    <w:rsid w:val="00C21F25"/>
    <w:rsid w:val="00C22132"/>
    <w:rsid w:val="00C22F0F"/>
    <w:rsid w:val="00C23005"/>
    <w:rsid w:val="00C23479"/>
    <w:rsid w:val="00C234BE"/>
    <w:rsid w:val="00C234F8"/>
    <w:rsid w:val="00C23A10"/>
    <w:rsid w:val="00C23B16"/>
    <w:rsid w:val="00C240F0"/>
    <w:rsid w:val="00C24246"/>
    <w:rsid w:val="00C24336"/>
    <w:rsid w:val="00C24A11"/>
    <w:rsid w:val="00C24B63"/>
    <w:rsid w:val="00C24BD2"/>
    <w:rsid w:val="00C2500D"/>
    <w:rsid w:val="00C2509B"/>
    <w:rsid w:val="00C25580"/>
    <w:rsid w:val="00C25A14"/>
    <w:rsid w:val="00C25D00"/>
    <w:rsid w:val="00C26881"/>
    <w:rsid w:val="00C26D4B"/>
    <w:rsid w:val="00C26F21"/>
    <w:rsid w:val="00C273AA"/>
    <w:rsid w:val="00C279BB"/>
    <w:rsid w:val="00C279D7"/>
    <w:rsid w:val="00C279F7"/>
    <w:rsid w:val="00C27FE3"/>
    <w:rsid w:val="00C3006A"/>
    <w:rsid w:val="00C3026B"/>
    <w:rsid w:val="00C307E0"/>
    <w:rsid w:val="00C30A59"/>
    <w:rsid w:val="00C31A76"/>
    <w:rsid w:val="00C328ED"/>
    <w:rsid w:val="00C33157"/>
    <w:rsid w:val="00C333AC"/>
    <w:rsid w:val="00C3355A"/>
    <w:rsid w:val="00C33882"/>
    <w:rsid w:val="00C33FE6"/>
    <w:rsid w:val="00C3405A"/>
    <w:rsid w:val="00C3409E"/>
    <w:rsid w:val="00C3433A"/>
    <w:rsid w:val="00C3463E"/>
    <w:rsid w:val="00C346C4"/>
    <w:rsid w:val="00C348E1"/>
    <w:rsid w:val="00C3495D"/>
    <w:rsid w:val="00C34A51"/>
    <w:rsid w:val="00C34CB2"/>
    <w:rsid w:val="00C34FEB"/>
    <w:rsid w:val="00C354C0"/>
    <w:rsid w:val="00C355AE"/>
    <w:rsid w:val="00C362F6"/>
    <w:rsid w:val="00C36911"/>
    <w:rsid w:val="00C377F3"/>
    <w:rsid w:val="00C37EC7"/>
    <w:rsid w:val="00C40392"/>
    <w:rsid w:val="00C41B93"/>
    <w:rsid w:val="00C41D9E"/>
    <w:rsid w:val="00C42227"/>
    <w:rsid w:val="00C4272B"/>
    <w:rsid w:val="00C42A3B"/>
    <w:rsid w:val="00C42B67"/>
    <w:rsid w:val="00C42FA9"/>
    <w:rsid w:val="00C434F9"/>
    <w:rsid w:val="00C4354A"/>
    <w:rsid w:val="00C43619"/>
    <w:rsid w:val="00C436C1"/>
    <w:rsid w:val="00C441F5"/>
    <w:rsid w:val="00C443B4"/>
    <w:rsid w:val="00C44524"/>
    <w:rsid w:val="00C44527"/>
    <w:rsid w:val="00C44785"/>
    <w:rsid w:val="00C448B4"/>
    <w:rsid w:val="00C454DA"/>
    <w:rsid w:val="00C45669"/>
    <w:rsid w:val="00C456D6"/>
    <w:rsid w:val="00C45771"/>
    <w:rsid w:val="00C45DD4"/>
    <w:rsid w:val="00C46A94"/>
    <w:rsid w:val="00C46CBA"/>
    <w:rsid w:val="00C474FB"/>
    <w:rsid w:val="00C47830"/>
    <w:rsid w:val="00C4792E"/>
    <w:rsid w:val="00C5014A"/>
    <w:rsid w:val="00C505E1"/>
    <w:rsid w:val="00C50C09"/>
    <w:rsid w:val="00C5101F"/>
    <w:rsid w:val="00C51936"/>
    <w:rsid w:val="00C51A60"/>
    <w:rsid w:val="00C51B7F"/>
    <w:rsid w:val="00C51D67"/>
    <w:rsid w:val="00C528FF"/>
    <w:rsid w:val="00C52B78"/>
    <w:rsid w:val="00C52FF2"/>
    <w:rsid w:val="00C533D1"/>
    <w:rsid w:val="00C533EE"/>
    <w:rsid w:val="00C53543"/>
    <w:rsid w:val="00C53725"/>
    <w:rsid w:val="00C53C9D"/>
    <w:rsid w:val="00C53E96"/>
    <w:rsid w:val="00C54B73"/>
    <w:rsid w:val="00C553D0"/>
    <w:rsid w:val="00C557E0"/>
    <w:rsid w:val="00C55FD3"/>
    <w:rsid w:val="00C56A52"/>
    <w:rsid w:val="00C56EED"/>
    <w:rsid w:val="00C57B8D"/>
    <w:rsid w:val="00C57CDD"/>
    <w:rsid w:val="00C60F7D"/>
    <w:rsid w:val="00C61002"/>
    <w:rsid w:val="00C610BE"/>
    <w:rsid w:val="00C6152A"/>
    <w:rsid w:val="00C619F0"/>
    <w:rsid w:val="00C6213C"/>
    <w:rsid w:val="00C62504"/>
    <w:rsid w:val="00C62C5D"/>
    <w:rsid w:val="00C6305A"/>
    <w:rsid w:val="00C6325F"/>
    <w:rsid w:val="00C63BFA"/>
    <w:rsid w:val="00C640FB"/>
    <w:rsid w:val="00C6415E"/>
    <w:rsid w:val="00C6463E"/>
    <w:rsid w:val="00C64A70"/>
    <w:rsid w:val="00C64CA8"/>
    <w:rsid w:val="00C64D51"/>
    <w:rsid w:val="00C64F8E"/>
    <w:rsid w:val="00C65783"/>
    <w:rsid w:val="00C6587A"/>
    <w:rsid w:val="00C661B0"/>
    <w:rsid w:val="00C66A6A"/>
    <w:rsid w:val="00C66E5B"/>
    <w:rsid w:val="00C67124"/>
    <w:rsid w:val="00C67395"/>
    <w:rsid w:val="00C673F3"/>
    <w:rsid w:val="00C6782C"/>
    <w:rsid w:val="00C67B35"/>
    <w:rsid w:val="00C7009E"/>
    <w:rsid w:val="00C700A4"/>
    <w:rsid w:val="00C700FE"/>
    <w:rsid w:val="00C7030A"/>
    <w:rsid w:val="00C703DA"/>
    <w:rsid w:val="00C70476"/>
    <w:rsid w:val="00C705A8"/>
    <w:rsid w:val="00C706A4"/>
    <w:rsid w:val="00C70731"/>
    <w:rsid w:val="00C707F1"/>
    <w:rsid w:val="00C70B1F"/>
    <w:rsid w:val="00C70FD1"/>
    <w:rsid w:val="00C7147F"/>
    <w:rsid w:val="00C71790"/>
    <w:rsid w:val="00C71BD2"/>
    <w:rsid w:val="00C71F91"/>
    <w:rsid w:val="00C71F9E"/>
    <w:rsid w:val="00C7255E"/>
    <w:rsid w:val="00C725CF"/>
    <w:rsid w:val="00C72649"/>
    <w:rsid w:val="00C72705"/>
    <w:rsid w:val="00C73089"/>
    <w:rsid w:val="00C732FF"/>
    <w:rsid w:val="00C733F2"/>
    <w:rsid w:val="00C7340A"/>
    <w:rsid w:val="00C7343A"/>
    <w:rsid w:val="00C737A5"/>
    <w:rsid w:val="00C742BD"/>
    <w:rsid w:val="00C7461C"/>
    <w:rsid w:val="00C74AD1"/>
    <w:rsid w:val="00C75056"/>
    <w:rsid w:val="00C753A8"/>
    <w:rsid w:val="00C75E47"/>
    <w:rsid w:val="00C761DD"/>
    <w:rsid w:val="00C7621E"/>
    <w:rsid w:val="00C7625B"/>
    <w:rsid w:val="00C7677E"/>
    <w:rsid w:val="00C76A85"/>
    <w:rsid w:val="00C76B53"/>
    <w:rsid w:val="00C771A7"/>
    <w:rsid w:val="00C77352"/>
    <w:rsid w:val="00C774C6"/>
    <w:rsid w:val="00C80177"/>
    <w:rsid w:val="00C804D3"/>
    <w:rsid w:val="00C80B8F"/>
    <w:rsid w:val="00C81197"/>
    <w:rsid w:val="00C816E4"/>
    <w:rsid w:val="00C816EE"/>
    <w:rsid w:val="00C82457"/>
    <w:rsid w:val="00C825D5"/>
    <w:rsid w:val="00C82A7E"/>
    <w:rsid w:val="00C82EC0"/>
    <w:rsid w:val="00C82F31"/>
    <w:rsid w:val="00C83160"/>
    <w:rsid w:val="00C831B3"/>
    <w:rsid w:val="00C83738"/>
    <w:rsid w:val="00C83A1B"/>
    <w:rsid w:val="00C83C94"/>
    <w:rsid w:val="00C83E92"/>
    <w:rsid w:val="00C84ABD"/>
    <w:rsid w:val="00C84CAA"/>
    <w:rsid w:val="00C8526A"/>
    <w:rsid w:val="00C852BD"/>
    <w:rsid w:val="00C85352"/>
    <w:rsid w:val="00C85665"/>
    <w:rsid w:val="00C85938"/>
    <w:rsid w:val="00C85C6A"/>
    <w:rsid w:val="00C86130"/>
    <w:rsid w:val="00C86D19"/>
    <w:rsid w:val="00C86D42"/>
    <w:rsid w:val="00C86ED5"/>
    <w:rsid w:val="00C871D9"/>
    <w:rsid w:val="00C872B1"/>
    <w:rsid w:val="00C87351"/>
    <w:rsid w:val="00C87777"/>
    <w:rsid w:val="00C900A9"/>
    <w:rsid w:val="00C904FE"/>
    <w:rsid w:val="00C90797"/>
    <w:rsid w:val="00C91AD8"/>
    <w:rsid w:val="00C91F58"/>
    <w:rsid w:val="00C920C3"/>
    <w:rsid w:val="00C9245D"/>
    <w:rsid w:val="00C93D5B"/>
    <w:rsid w:val="00C93FA3"/>
    <w:rsid w:val="00C945F6"/>
    <w:rsid w:val="00C948A1"/>
    <w:rsid w:val="00C94DB9"/>
    <w:rsid w:val="00C95AC3"/>
    <w:rsid w:val="00C966C3"/>
    <w:rsid w:val="00C96938"/>
    <w:rsid w:val="00C96C0E"/>
    <w:rsid w:val="00C96D44"/>
    <w:rsid w:val="00C96DE9"/>
    <w:rsid w:val="00C96E39"/>
    <w:rsid w:val="00C970CF"/>
    <w:rsid w:val="00C97519"/>
    <w:rsid w:val="00C97584"/>
    <w:rsid w:val="00C97BD2"/>
    <w:rsid w:val="00C97E38"/>
    <w:rsid w:val="00CA01DE"/>
    <w:rsid w:val="00CA055D"/>
    <w:rsid w:val="00CA1513"/>
    <w:rsid w:val="00CA1AD4"/>
    <w:rsid w:val="00CA2A35"/>
    <w:rsid w:val="00CA2ADC"/>
    <w:rsid w:val="00CA2DF7"/>
    <w:rsid w:val="00CA2FCA"/>
    <w:rsid w:val="00CA34EA"/>
    <w:rsid w:val="00CA3552"/>
    <w:rsid w:val="00CA3FA8"/>
    <w:rsid w:val="00CA41A2"/>
    <w:rsid w:val="00CA42FD"/>
    <w:rsid w:val="00CA46E9"/>
    <w:rsid w:val="00CA4719"/>
    <w:rsid w:val="00CA4EE9"/>
    <w:rsid w:val="00CA52F9"/>
    <w:rsid w:val="00CA53EA"/>
    <w:rsid w:val="00CA559E"/>
    <w:rsid w:val="00CA55FE"/>
    <w:rsid w:val="00CA5E3B"/>
    <w:rsid w:val="00CA5E3E"/>
    <w:rsid w:val="00CA643C"/>
    <w:rsid w:val="00CA68B7"/>
    <w:rsid w:val="00CA7B98"/>
    <w:rsid w:val="00CA7FBA"/>
    <w:rsid w:val="00CB00C3"/>
    <w:rsid w:val="00CB087D"/>
    <w:rsid w:val="00CB0D87"/>
    <w:rsid w:val="00CB0E7E"/>
    <w:rsid w:val="00CB18ED"/>
    <w:rsid w:val="00CB1A42"/>
    <w:rsid w:val="00CB2406"/>
    <w:rsid w:val="00CB2B5B"/>
    <w:rsid w:val="00CB2BC1"/>
    <w:rsid w:val="00CB2F1F"/>
    <w:rsid w:val="00CB2FDF"/>
    <w:rsid w:val="00CB31C6"/>
    <w:rsid w:val="00CB373A"/>
    <w:rsid w:val="00CB4009"/>
    <w:rsid w:val="00CB40E9"/>
    <w:rsid w:val="00CB421A"/>
    <w:rsid w:val="00CB4513"/>
    <w:rsid w:val="00CB48C5"/>
    <w:rsid w:val="00CB4A0A"/>
    <w:rsid w:val="00CB4B3A"/>
    <w:rsid w:val="00CB4E4E"/>
    <w:rsid w:val="00CB51B4"/>
    <w:rsid w:val="00CB52B7"/>
    <w:rsid w:val="00CB5739"/>
    <w:rsid w:val="00CB5809"/>
    <w:rsid w:val="00CB5BE5"/>
    <w:rsid w:val="00CB5D28"/>
    <w:rsid w:val="00CB6B68"/>
    <w:rsid w:val="00CB6C2B"/>
    <w:rsid w:val="00CB6C44"/>
    <w:rsid w:val="00CB6D22"/>
    <w:rsid w:val="00CB7936"/>
    <w:rsid w:val="00CB7D22"/>
    <w:rsid w:val="00CC0B96"/>
    <w:rsid w:val="00CC0FB9"/>
    <w:rsid w:val="00CC103F"/>
    <w:rsid w:val="00CC1187"/>
    <w:rsid w:val="00CC1503"/>
    <w:rsid w:val="00CC175F"/>
    <w:rsid w:val="00CC181C"/>
    <w:rsid w:val="00CC1E55"/>
    <w:rsid w:val="00CC2246"/>
    <w:rsid w:val="00CC2619"/>
    <w:rsid w:val="00CC27CA"/>
    <w:rsid w:val="00CC27F6"/>
    <w:rsid w:val="00CC2BD9"/>
    <w:rsid w:val="00CC2C00"/>
    <w:rsid w:val="00CC2C64"/>
    <w:rsid w:val="00CC2FBD"/>
    <w:rsid w:val="00CC3571"/>
    <w:rsid w:val="00CC35C0"/>
    <w:rsid w:val="00CC3633"/>
    <w:rsid w:val="00CC3EC0"/>
    <w:rsid w:val="00CC3F70"/>
    <w:rsid w:val="00CC4507"/>
    <w:rsid w:val="00CC4566"/>
    <w:rsid w:val="00CC4873"/>
    <w:rsid w:val="00CC4F59"/>
    <w:rsid w:val="00CC5C7C"/>
    <w:rsid w:val="00CC62F2"/>
    <w:rsid w:val="00CC6500"/>
    <w:rsid w:val="00CC6784"/>
    <w:rsid w:val="00CC6A33"/>
    <w:rsid w:val="00CC77B2"/>
    <w:rsid w:val="00CC78AB"/>
    <w:rsid w:val="00CC7AAF"/>
    <w:rsid w:val="00CC7C5A"/>
    <w:rsid w:val="00CD00F1"/>
    <w:rsid w:val="00CD0E5E"/>
    <w:rsid w:val="00CD0F50"/>
    <w:rsid w:val="00CD1131"/>
    <w:rsid w:val="00CD2360"/>
    <w:rsid w:val="00CD25B3"/>
    <w:rsid w:val="00CD2D3D"/>
    <w:rsid w:val="00CD2F6F"/>
    <w:rsid w:val="00CD31B5"/>
    <w:rsid w:val="00CD34E1"/>
    <w:rsid w:val="00CD3A41"/>
    <w:rsid w:val="00CD3B06"/>
    <w:rsid w:val="00CD3E59"/>
    <w:rsid w:val="00CD3EF1"/>
    <w:rsid w:val="00CD3F62"/>
    <w:rsid w:val="00CD47C7"/>
    <w:rsid w:val="00CD48CB"/>
    <w:rsid w:val="00CD49F9"/>
    <w:rsid w:val="00CD4A2D"/>
    <w:rsid w:val="00CD5682"/>
    <w:rsid w:val="00CD585B"/>
    <w:rsid w:val="00CD5936"/>
    <w:rsid w:val="00CD5E09"/>
    <w:rsid w:val="00CD6041"/>
    <w:rsid w:val="00CD6243"/>
    <w:rsid w:val="00CD682A"/>
    <w:rsid w:val="00CD70B0"/>
    <w:rsid w:val="00CD7EA1"/>
    <w:rsid w:val="00CE05B0"/>
    <w:rsid w:val="00CE076B"/>
    <w:rsid w:val="00CE11F6"/>
    <w:rsid w:val="00CE1208"/>
    <w:rsid w:val="00CE20E3"/>
    <w:rsid w:val="00CE20FE"/>
    <w:rsid w:val="00CE2304"/>
    <w:rsid w:val="00CE2FFC"/>
    <w:rsid w:val="00CE3340"/>
    <w:rsid w:val="00CE3395"/>
    <w:rsid w:val="00CE3444"/>
    <w:rsid w:val="00CE34EA"/>
    <w:rsid w:val="00CE378E"/>
    <w:rsid w:val="00CE3E29"/>
    <w:rsid w:val="00CE4C25"/>
    <w:rsid w:val="00CE5558"/>
    <w:rsid w:val="00CE58C8"/>
    <w:rsid w:val="00CE5927"/>
    <w:rsid w:val="00CE5BE5"/>
    <w:rsid w:val="00CE6367"/>
    <w:rsid w:val="00CE63A7"/>
    <w:rsid w:val="00CE7257"/>
    <w:rsid w:val="00CE7298"/>
    <w:rsid w:val="00CE74FC"/>
    <w:rsid w:val="00CE76C7"/>
    <w:rsid w:val="00CE7754"/>
    <w:rsid w:val="00CF0ACA"/>
    <w:rsid w:val="00CF0C27"/>
    <w:rsid w:val="00CF14D7"/>
    <w:rsid w:val="00CF180E"/>
    <w:rsid w:val="00CF1D07"/>
    <w:rsid w:val="00CF1D69"/>
    <w:rsid w:val="00CF2683"/>
    <w:rsid w:val="00CF32CE"/>
    <w:rsid w:val="00CF3948"/>
    <w:rsid w:val="00CF3B08"/>
    <w:rsid w:val="00CF3BF3"/>
    <w:rsid w:val="00CF3C92"/>
    <w:rsid w:val="00CF45A6"/>
    <w:rsid w:val="00CF45F1"/>
    <w:rsid w:val="00CF4B0E"/>
    <w:rsid w:val="00CF5240"/>
    <w:rsid w:val="00CF5371"/>
    <w:rsid w:val="00CF58BA"/>
    <w:rsid w:val="00CF63B2"/>
    <w:rsid w:val="00CF66C4"/>
    <w:rsid w:val="00CF6749"/>
    <w:rsid w:val="00CF68A7"/>
    <w:rsid w:val="00CF6B54"/>
    <w:rsid w:val="00CF6DA9"/>
    <w:rsid w:val="00CF6FCE"/>
    <w:rsid w:val="00CF7064"/>
    <w:rsid w:val="00CF747E"/>
    <w:rsid w:val="00D001E6"/>
    <w:rsid w:val="00D01531"/>
    <w:rsid w:val="00D017EB"/>
    <w:rsid w:val="00D01AF3"/>
    <w:rsid w:val="00D01B2C"/>
    <w:rsid w:val="00D01BE5"/>
    <w:rsid w:val="00D01C61"/>
    <w:rsid w:val="00D01EAA"/>
    <w:rsid w:val="00D02051"/>
    <w:rsid w:val="00D02078"/>
    <w:rsid w:val="00D02924"/>
    <w:rsid w:val="00D02AEF"/>
    <w:rsid w:val="00D02D30"/>
    <w:rsid w:val="00D02FDD"/>
    <w:rsid w:val="00D031C1"/>
    <w:rsid w:val="00D03486"/>
    <w:rsid w:val="00D037C4"/>
    <w:rsid w:val="00D040B0"/>
    <w:rsid w:val="00D04200"/>
    <w:rsid w:val="00D043D5"/>
    <w:rsid w:val="00D0493E"/>
    <w:rsid w:val="00D04C46"/>
    <w:rsid w:val="00D04EB5"/>
    <w:rsid w:val="00D04FF4"/>
    <w:rsid w:val="00D0521B"/>
    <w:rsid w:val="00D055C0"/>
    <w:rsid w:val="00D06523"/>
    <w:rsid w:val="00D06F17"/>
    <w:rsid w:val="00D070F5"/>
    <w:rsid w:val="00D0743E"/>
    <w:rsid w:val="00D07630"/>
    <w:rsid w:val="00D0768E"/>
    <w:rsid w:val="00D10770"/>
    <w:rsid w:val="00D10F0F"/>
    <w:rsid w:val="00D11500"/>
    <w:rsid w:val="00D11A46"/>
    <w:rsid w:val="00D12D4A"/>
    <w:rsid w:val="00D12FF3"/>
    <w:rsid w:val="00D131C0"/>
    <w:rsid w:val="00D133E6"/>
    <w:rsid w:val="00D13B6A"/>
    <w:rsid w:val="00D145E3"/>
    <w:rsid w:val="00D14620"/>
    <w:rsid w:val="00D148D1"/>
    <w:rsid w:val="00D14D69"/>
    <w:rsid w:val="00D14F24"/>
    <w:rsid w:val="00D157C0"/>
    <w:rsid w:val="00D15AA1"/>
    <w:rsid w:val="00D15B52"/>
    <w:rsid w:val="00D16473"/>
    <w:rsid w:val="00D16571"/>
    <w:rsid w:val="00D16802"/>
    <w:rsid w:val="00D16FD3"/>
    <w:rsid w:val="00D1730A"/>
    <w:rsid w:val="00D175FF"/>
    <w:rsid w:val="00D17C54"/>
    <w:rsid w:val="00D200B8"/>
    <w:rsid w:val="00D20268"/>
    <w:rsid w:val="00D2050C"/>
    <w:rsid w:val="00D2068A"/>
    <w:rsid w:val="00D20775"/>
    <w:rsid w:val="00D208CB"/>
    <w:rsid w:val="00D213E4"/>
    <w:rsid w:val="00D21C9F"/>
    <w:rsid w:val="00D21D67"/>
    <w:rsid w:val="00D21E97"/>
    <w:rsid w:val="00D22944"/>
    <w:rsid w:val="00D22E06"/>
    <w:rsid w:val="00D23508"/>
    <w:rsid w:val="00D2376B"/>
    <w:rsid w:val="00D2487F"/>
    <w:rsid w:val="00D25183"/>
    <w:rsid w:val="00D2586D"/>
    <w:rsid w:val="00D25984"/>
    <w:rsid w:val="00D25D0C"/>
    <w:rsid w:val="00D26158"/>
    <w:rsid w:val="00D26375"/>
    <w:rsid w:val="00D26CBB"/>
    <w:rsid w:val="00D272EE"/>
    <w:rsid w:val="00D27468"/>
    <w:rsid w:val="00D27469"/>
    <w:rsid w:val="00D274CC"/>
    <w:rsid w:val="00D27670"/>
    <w:rsid w:val="00D2770A"/>
    <w:rsid w:val="00D277DE"/>
    <w:rsid w:val="00D27EEC"/>
    <w:rsid w:val="00D3037E"/>
    <w:rsid w:val="00D303C1"/>
    <w:rsid w:val="00D305BA"/>
    <w:rsid w:val="00D3075C"/>
    <w:rsid w:val="00D30BC3"/>
    <w:rsid w:val="00D3105A"/>
    <w:rsid w:val="00D31168"/>
    <w:rsid w:val="00D315AF"/>
    <w:rsid w:val="00D31F63"/>
    <w:rsid w:val="00D320BE"/>
    <w:rsid w:val="00D321AD"/>
    <w:rsid w:val="00D32388"/>
    <w:rsid w:val="00D328E4"/>
    <w:rsid w:val="00D32C2B"/>
    <w:rsid w:val="00D32DC6"/>
    <w:rsid w:val="00D344E2"/>
    <w:rsid w:val="00D347DB"/>
    <w:rsid w:val="00D34B77"/>
    <w:rsid w:val="00D34F2F"/>
    <w:rsid w:val="00D3543D"/>
    <w:rsid w:val="00D356F7"/>
    <w:rsid w:val="00D35E28"/>
    <w:rsid w:val="00D36587"/>
    <w:rsid w:val="00D365DB"/>
    <w:rsid w:val="00D367C5"/>
    <w:rsid w:val="00D3703C"/>
    <w:rsid w:val="00D37D82"/>
    <w:rsid w:val="00D400CC"/>
    <w:rsid w:val="00D4086E"/>
    <w:rsid w:val="00D41217"/>
    <w:rsid w:val="00D412D8"/>
    <w:rsid w:val="00D416D4"/>
    <w:rsid w:val="00D41A85"/>
    <w:rsid w:val="00D41B00"/>
    <w:rsid w:val="00D41CE9"/>
    <w:rsid w:val="00D41F7D"/>
    <w:rsid w:val="00D422BD"/>
    <w:rsid w:val="00D42655"/>
    <w:rsid w:val="00D42882"/>
    <w:rsid w:val="00D42906"/>
    <w:rsid w:val="00D431EE"/>
    <w:rsid w:val="00D43605"/>
    <w:rsid w:val="00D437F9"/>
    <w:rsid w:val="00D43810"/>
    <w:rsid w:val="00D43EFB"/>
    <w:rsid w:val="00D43F26"/>
    <w:rsid w:val="00D43FD0"/>
    <w:rsid w:val="00D43FEA"/>
    <w:rsid w:val="00D44147"/>
    <w:rsid w:val="00D445C6"/>
    <w:rsid w:val="00D44D54"/>
    <w:rsid w:val="00D44D63"/>
    <w:rsid w:val="00D45528"/>
    <w:rsid w:val="00D4583E"/>
    <w:rsid w:val="00D45A9A"/>
    <w:rsid w:val="00D45D3B"/>
    <w:rsid w:val="00D462D3"/>
    <w:rsid w:val="00D46761"/>
    <w:rsid w:val="00D47E37"/>
    <w:rsid w:val="00D47F1F"/>
    <w:rsid w:val="00D5052C"/>
    <w:rsid w:val="00D51650"/>
    <w:rsid w:val="00D516EB"/>
    <w:rsid w:val="00D51BAE"/>
    <w:rsid w:val="00D5227C"/>
    <w:rsid w:val="00D52494"/>
    <w:rsid w:val="00D52687"/>
    <w:rsid w:val="00D52862"/>
    <w:rsid w:val="00D52D6C"/>
    <w:rsid w:val="00D52E51"/>
    <w:rsid w:val="00D53181"/>
    <w:rsid w:val="00D53945"/>
    <w:rsid w:val="00D53A3C"/>
    <w:rsid w:val="00D53ACC"/>
    <w:rsid w:val="00D53CB2"/>
    <w:rsid w:val="00D5404C"/>
    <w:rsid w:val="00D54112"/>
    <w:rsid w:val="00D5411D"/>
    <w:rsid w:val="00D546D6"/>
    <w:rsid w:val="00D54EF5"/>
    <w:rsid w:val="00D54F6B"/>
    <w:rsid w:val="00D5517D"/>
    <w:rsid w:val="00D553D2"/>
    <w:rsid w:val="00D556BD"/>
    <w:rsid w:val="00D556E3"/>
    <w:rsid w:val="00D55C3C"/>
    <w:rsid w:val="00D55DA1"/>
    <w:rsid w:val="00D55E65"/>
    <w:rsid w:val="00D565BE"/>
    <w:rsid w:val="00D56B31"/>
    <w:rsid w:val="00D56CEA"/>
    <w:rsid w:val="00D56D0F"/>
    <w:rsid w:val="00D574BF"/>
    <w:rsid w:val="00D57907"/>
    <w:rsid w:val="00D60209"/>
    <w:rsid w:val="00D60383"/>
    <w:rsid w:val="00D60ED0"/>
    <w:rsid w:val="00D61186"/>
    <w:rsid w:val="00D62057"/>
    <w:rsid w:val="00D62110"/>
    <w:rsid w:val="00D62288"/>
    <w:rsid w:val="00D622AA"/>
    <w:rsid w:val="00D6273C"/>
    <w:rsid w:val="00D630E3"/>
    <w:rsid w:val="00D631A2"/>
    <w:rsid w:val="00D632C3"/>
    <w:rsid w:val="00D63843"/>
    <w:rsid w:val="00D63DCC"/>
    <w:rsid w:val="00D642B9"/>
    <w:rsid w:val="00D643D3"/>
    <w:rsid w:val="00D6473C"/>
    <w:rsid w:val="00D65AA1"/>
    <w:rsid w:val="00D65DCA"/>
    <w:rsid w:val="00D664E1"/>
    <w:rsid w:val="00D66B7A"/>
    <w:rsid w:val="00D66CB1"/>
    <w:rsid w:val="00D670B5"/>
    <w:rsid w:val="00D672D4"/>
    <w:rsid w:val="00D674F0"/>
    <w:rsid w:val="00D67625"/>
    <w:rsid w:val="00D70197"/>
    <w:rsid w:val="00D706AB"/>
    <w:rsid w:val="00D70BBF"/>
    <w:rsid w:val="00D70E42"/>
    <w:rsid w:val="00D710D4"/>
    <w:rsid w:val="00D71751"/>
    <w:rsid w:val="00D71CBD"/>
    <w:rsid w:val="00D7205F"/>
    <w:rsid w:val="00D72203"/>
    <w:rsid w:val="00D72443"/>
    <w:rsid w:val="00D7275D"/>
    <w:rsid w:val="00D72B01"/>
    <w:rsid w:val="00D72B3D"/>
    <w:rsid w:val="00D72F4D"/>
    <w:rsid w:val="00D734D1"/>
    <w:rsid w:val="00D744D4"/>
    <w:rsid w:val="00D748BE"/>
    <w:rsid w:val="00D74997"/>
    <w:rsid w:val="00D75169"/>
    <w:rsid w:val="00D75568"/>
    <w:rsid w:val="00D76025"/>
    <w:rsid w:val="00D76894"/>
    <w:rsid w:val="00D768FF"/>
    <w:rsid w:val="00D76B0A"/>
    <w:rsid w:val="00D76C67"/>
    <w:rsid w:val="00D7797E"/>
    <w:rsid w:val="00D80594"/>
    <w:rsid w:val="00D80A63"/>
    <w:rsid w:val="00D810E2"/>
    <w:rsid w:val="00D8291F"/>
    <w:rsid w:val="00D834B9"/>
    <w:rsid w:val="00D837B4"/>
    <w:rsid w:val="00D839A8"/>
    <w:rsid w:val="00D839C2"/>
    <w:rsid w:val="00D83CEC"/>
    <w:rsid w:val="00D83D0B"/>
    <w:rsid w:val="00D84183"/>
    <w:rsid w:val="00D847D1"/>
    <w:rsid w:val="00D8506E"/>
    <w:rsid w:val="00D850D3"/>
    <w:rsid w:val="00D854DA"/>
    <w:rsid w:val="00D85555"/>
    <w:rsid w:val="00D85995"/>
    <w:rsid w:val="00D859D6"/>
    <w:rsid w:val="00D85C1C"/>
    <w:rsid w:val="00D86071"/>
    <w:rsid w:val="00D862F1"/>
    <w:rsid w:val="00D86732"/>
    <w:rsid w:val="00D86819"/>
    <w:rsid w:val="00D86B51"/>
    <w:rsid w:val="00D87377"/>
    <w:rsid w:val="00D87777"/>
    <w:rsid w:val="00D87CFC"/>
    <w:rsid w:val="00D90293"/>
    <w:rsid w:val="00D90448"/>
    <w:rsid w:val="00D90596"/>
    <w:rsid w:val="00D90747"/>
    <w:rsid w:val="00D90D28"/>
    <w:rsid w:val="00D911FA"/>
    <w:rsid w:val="00D912B8"/>
    <w:rsid w:val="00D91753"/>
    <w:rsid w:val="00D91C90"/>
    <w:rsid w:val="00D91D7C"/>
    <w:rsid w:val="00D91EB9"/>
    <w:rsid w:val="00D92425"/>
    <w:rsid w:val="00D9287A"/>
    <w:rsid w:val="00D929B9"/>
    <w:rsid w:val="00D92AA5"/>
    <w:rsid w:val="00D92DE2"/>
    <w:rsid w:val="00D930E6"/>
    <w:rsid w:val="00D93291"/>
    <w:rsid w:val="00D93915"/>
    <w:rsid w:val="00D93C22"/>
    <w:rsid w:val="00D93C46"/>
    <w:rsid w:val="00D93C59"/>
    <w:rsid w:val="00D94474"/>
    <w:rsid w:val="00D94796"/>
    <w:rsid w:val="00D949F2"/>
    <w:rsid w:val="00D94F24"/>
    <w:rsid w:val="00D9532B"/>
    <w:rsid w:val="00D95AC0"/>
    <w:rsid w:val="00D9622E"/>
    <w:rsid w:val="00D96479"/>
    <w:rsid w:val="00D96855"/>
    <w:rsid w:val="00D96DAF"/>
    <w:rsid w:val="00D97367"/>
    <w:rsid w:val="00D97E1A"/>
    <w:rsid w:val="00DA0319"/>
    <w:rsid w:val="00DA06F3"/>
    <w:rsid w:val="00DA07B0"/>
    <w:rsid w:val="00DA10CC"/>
    <w:rsid w:val="00DA10F7"/>
    <w:rsid w:val="00DA141A"/>
    <w:rsid w:val="00DA1BAA"/>
    <w:rsid w:val="00DA2424"/>
    <w:rsid w:val="00DA28C0"/>
    <w:rsid w:val="00DA2D2E"/>
    <w:rsid w:val="00DA306F"/>
    <w:rsid w:val="00DA3410"/>
    <w:rsid w:val="00DA3A90"/>
    <w:rsid w:val="00DA461B"/>
    <w:rsid w:val="00DA47E9"/>
    <w:rsid w:val="00DA4867"/>
    <w:rsid w:val="00DA4C3C"/>
    <w:rsid w:val="00DA5001"/>
    <w:rsid w:val="00DA51CC"/>
    <w:rsid w:val="00DA52AD"/>
    <w:rsid w:val="00DA5A4E"/>
    <w:rsid w:val="00DA62A9"/>
    <w:rsid w:val="00DA6F48"/>
    <w:rsid w:val="00DA7330"/>
    <w:rsid w:val="00DA7713"/>
    <w:rsid w:val="00DA787F"/>
    <w:rsid w:val="00DA7CD7"/>
    <w:rsid w:val="00DB00DD"/>
    <w:rsid w:val="00DB04C9"/>
    <w:rsid w:val="00DB0584"/>
    <w:rsid w:val="00DB0E14"/>
    <w:rsid w:val="00DB16CE"/>
    <w:rsid w:val="00DB1747"/>
    <w:rsid w:val="00DB1897"/>
    <w:rsid w:val="00DB1C25"/>
    <w:rsid w:val="00DB1CA7"/>
    <w:rsid w:val="00DB1E64"/>
    <w:rsid w:val="00DB212A"/>
    <w:rsid w:val="00DB25CD"/>
    <w:rsid w:val="00DB2740"/>
    <w:rsid w:val="00DB2844"/>
    <w:rsid w:val="00DB309C"/>
    <w:rsid w:val="00DB3461"/>
    <w:rsid w:val="00DB372A"/>
    <w:rsid w:val="00DB3908"/>
    <w:rsid w:val="00DB3B6D"/>
    <w:rsid w:val="00DB49EB"/>
    <w:rsid w:val="00DB5062"/>
    <w:rsid w:val="00DB53C9"/>
    <w:rsid w:val="00DB5566"/>
    <w:rsid w:val="00DB57E9"/>
    <w:rsid w:val="00DB5A13"/>
    <w:rsid w:val="00DB5D4B"/>
    <w:rsid w:val="00DB61D7"/>
    <w:rsid w:val="00DB64A0"/>
    <w:rsid w:val="00DB64B3"/>
    <w:rsid w:val="00DB69FB"/>
    <w:rsid w:val="00DB6A08"/>
    <w:rsid w:val="00DB6F17"/>
    <w:rsid w:val="00DB70DA"/>
    <w:rsid w:val="00DB750C"/>
    <w:rsid w:val="00DB7884"/>
    <w:rsid w:val="00DB7A3E"/>
    <w:rsid w:val="00DB7DFC"/>
    <w:rsid w:val="00DB7EB6"/>
    <w:rsid w:val="00DC0740"/>
    <w:rsid w:val="00DC0A8B"/>
    <w:rsid w:val="00DC0D46"/>
    <w:rsid w:val="00DC111C"/>
    <w:rsid w:val="00DC14BC"/>
    <w:rsid w:val="00DC14FA"/>
    <w:rsid w:val="00DC167B"/>
    <w:rsid w:val="00DC174A"/>
    <w:rsid w:val="00DC176E"/>
    <w:rsid w:val="00DC19BB"/>
    <w:rsid w:val="00DC1B5B"/>
    <w:rsid w:val="00DC1DAF"/>
    <w:rsid w:val="00DC2BC5"/>
    <w:rsid w:val="00DC2E45"/>
    <w:rsid w:val="00DC2E51"/>
    <w:rsid w:val="00DC2E88"/>
    <w:rsid w:val="00DC3296"/>
    <w:rsid w:val="00DC33BE"/>
    <w:rsid w:val="00DC3BD9"/>
    <w:rsid w:val="00DC3E65"/>
    <w:rsid w:val="00DC42FF"/>
    <w:rsid w:val="00DC46DB"/>
    <w:rsid w:val="00DC5013"/>
    <w:rsid w:val="00DC5084"/>
    <w:rsid w:val="00DC5CD2"/>
    <w:rsid w:val="00DC5D6B"/>
    <w:rsid w:val="00DC6203"/>
    <w:rsid w:val="00DC64AA"/>
    <w:rsid w:val="00DC652B"/>
    <w:rsid w:val="00DC6897"/>
    <w:rsid w:val="00DC73BB"/>
    <w:rsid w:val="00DC7A1B"/>
    <w:rsid w:val="00DC7D91"/>
    <w:rsid w:val="00DC7E2D"/>
    <w:rsid w:val="00DD01B6"/>
    <w:rsid w:val="00DD06F2"/>
    <w:rsid w:val="00DD0F1E"/>
    <w:rsid w:val="00DD10FE"/>
    <w:rsid w:val="00DD1270"/>
    <w:rsid w:val="00DD13B1"/>
    <w:rsid w:val="00DD24CC"/>
    <w:rsid w:val="00DD28A7"/>
    <w:rsid w:val="00DD2B7C"/>
    <w:rsid w:val="00DD3087"/>
    <w:rsid w:val="00DD30CF"/>
    <w:rsid w:val="00DD30E0"/>
    <w:rsid w:val="00DD4340"/>
    <w:rsid w:val="00DD442D"/>
    <w:rsid w:val="00DD4F7F"/>
    <w:rsid w:val="00DD5596"/>
    <w:rsid w:val="00DD5F0D"/>
    <w:rsid w:val="00DD63C9"/>
    <w:rsid w:val="00DD649E"/>
    <w:rsid w:val="00DD66AE"/>
    <w:rsid w:val="00DD7635"/>
    <w:rsid w:val="00DD7EE2"/>
    <w:rsid w:val="00DE037E"/>
    <w:rsid w:val="00DE04D2"/>
    <w:rsid w:val="00DE0C6A"/>
    <w:rsid w:val="00DE0E51"/>
    <w:rsid w:val="00DE17EF"/>
    <w:rsid w:val="00DE1E4C"/>
    <w:rsid w:val="00DE1E84"/>
    <w:rsid w:val="00DE2463"/>
    <w:rsid w:val="00DE2875"/>
    <w:rsid w:val="00DE2922"/>
    <w:rsid w:val="00DE29F5"/>
    <w:rsid w:val="00DE310C"/>
    <w:rsid w:val="00DE311F"/>
    <w:rsid w:val="00DE33F6"/>
    <w:rsid w:val="00DE37BB"/>
    <w:rsid w:val="00DE4514"/>
    <w:rsid w:val="00DE4BE0"/>
    <w:rsid w:val="00DE4D70"/>
    <w:rsid w:val="00DE50F2"/>
    <w:rsid w:val="00DE6155"/>
    <w:rsid w:val="00DE62DE"/>
    <w:rsid w:val="00DE6505"/>
    <w:rsid w:val="00DE6849"/>
    <w:rsid w:val="00DE767D"/>
    <w:rsid w:val="00DE7B08"/>
    <w:rsid w:val="00DE7FA4"/>
    <w:rsid w:val="00DF0343"/>
    <w:rsid w:val="00DF08AD"/>
    <w:rsid w:val="00DF1280"/>
    <w:rsid w:val="00DF16F3"/>
    <w:rsid w:val="00DF1D63"/>
    <w:rsid w:val="00DF1FB9"/>
    <w:rsid w:val="00DF23D7"/>
    <w:rsid w:val="00DF2497"/>
    <w:rsid w:val="00DF26AA"/>
    <w:rsid w:val="00DF2808"/>
    <w:rsid w:val="00DF2A5A"/>
    <w:rsid w:val="00DF2B4D"/>
    <w:rsid w:val="00DF2DAF"/>
    <w:rsid w:val="00DF2E98"/>
    <w:rsid w:val="00DF4137"/>
    <w:rsid w:val="00DF427A"/>
    <w:rsid w:val="00DF45ED"/>
    <w:rsid w:val="00DF46A2"/>
    <w:rsid w:val="00DF55C6"/>
    <w:rsid w:val="00DF5612"/>
    <w:rsid w:val="00DF5BE1"/>
    <w:rsid w:val="00DF5CB8"/>
    <w:rsid w:val="00DF617F"/>
    <w:rsid w:val="00DF639D"/>
    <w:rsid w:val="00DF6EFB"/>
    <w:rsid w:val="00DF7559"/>
    <w:rsid w:val="00DF7969"/>
    <w:rsid w:val="00E002D7"/>
    <w:rsid w:val="00E006A3"/>
    <w:rsid w:val="00E0077E"/>
    <w:rsid w:val="00E00D56"/>
    <w:rsid w:val="00E00E01"/>
    <w:rsid w:val="00E0167C"/>
    <w:rsid w:val="00E01C72"/>
    <w:rsid w:val="00E01F12"/>
    <w:rsid w:val="00E0203E"/>
    <w:rsid w:val="00E0245C"/>
    <w:rsid w:val="00E02BC8"/>
    <w:rsid w:val="00E0300F"/>
    <w:rsid w:val="00E03194"/>
    <w:rsid w:val="00E042B7"/>
    <w:rsid w:val="00E0476E"/>
    <w:rsid w:val="00E047AF"/>
    <w:rsid w:val="00E04A3B"/>
    <w:rsid w:val="00E04B30"/>
    <w:rsid w:val="00E04C72"/>
    <w:rsid w:val="00E04DF9"/>
    <w:rsid w:val="00E0515B"/>
    <w:rsid w:val="00E052D2"/>
    <w:rsid w:val="00E05C0F"/>
    <w:rsid w:val="00E05D61"/>
    <w:rsid w:val="00E06217"/>
    <w:rsid w:val="00E062CD"/>
    <w:rsid w:val="00E06549"/>
    <w:rsid w:val="00E066C2"/>
    <w:rsid w:val="00E06747"/>
    <w:rsid w:val="00E06935"/>
    <w:rsid w:val="00E06F77"/>
    <w:rsid w:val="00E07967"/>
    <w:rsid w:val="00E07DC6"/>
    <w:rsid w:val="00E07F99"/>
    <w:rsid w:val="00E07FAA"/>
    <w:rsid w:val="00E10206"/>
    <w:rsid w:val="00E1069D"/>
    <w:rsid w:val="00E107B1"/>
    <w:rsid w:val="00E11295"/>
    <w:rsid w:val="00E113F6"/>
    <w:rsid w:val="00E115E0"/>
    <w:rsid w:val="00E11977"/>
    <w:rsid w:val="00E11E6F"/>
    <w:rsid w:val="00E12BA1"/>
    <w:rsid w:val="00E12D35"/>
    <w:rsid w:val="00E12E99"/>
    <w:rsid w:val="00E13670"/>
    <w:rsid w:val="00E136F1"/>
    <w:rsid w:val="00E13C70"/>
    <w:rsid w:val="00E140AF"/>
    <w:rsid w:val="00E145ED"/>
    <w:rsid w:val="00E146D4"/>
    <w:rsid w:val="00E151C3"/>
    <w:rsid w:val="00E15551"/>
    <w:rsid w:val="00E156E8"/>
    <w:rsid w:val="00E15914"/>
    <w:rsid w:val="00E16578"/>
    <w:rsid w:val="00E165F8"/>
    <w:rsid w:val="00E16A5E"/>
    <w:rsid w:val="00E16AC4"/>
    <w:rsid w:val="00E16CE0"/>
    <w:rsid w:val="00E17FA5"/>
    <w:rsid w:val="00E207E7"/>
    <w:rsid w:val="00E2186B"/>
    <w:rsid w:val="00E2194E"/>
    <w:rsid w:val="00E21A9F"/>
    <w:rsid w:val="00E21B4F"/>
    <w:rsid w:val="00E22227"/>
    <w:rsid w:val="00E23214"/>
    <w:rsid w:val="00E23781"/>
    <w:rsid w:val="00E23C27"/>
    <w:rsid w:val="00E2409E"/>
    <w:rsid w:val="00E24572"/>
    <w:rsid w:val="00E249A4"/>
    <w:rsid w:val="00E24C16"/>
    <w:rsid w:val="00E24C68"/>
    <w:rsid w:val="00E24F84"/>
    <w:rsid w:val="00E25055"/>
    <w:rsid w:val="00E252F1"/>
    <w:rsid w:val="00E2564B"/>
    <w:rsid w:val="00E25BD8"/>
    <w:rsid w:val="00E26491"/>
    <w:rsid w:val="00E2666B"/>
    <w:rsid w:val="00E27159"/>
    <w:rsid w:val="00E27588"/>
    <w:rsid w:val="00E27834"/>
    <w:rsid w:val="00E30A98"/>
    <w:rsid w:val="00E30B63"/>
    <w:rsid w:val="00E30C73"/>
    <w:rsid w:val="00E31019"/>
    <w:rsid w:val="00E31B45"/>
    <w:rsid w:val="00E31BC0"/>
    <w:rsid w:val="00E31DF2"/>
    <w:rsid w:val="00E31E40"/>
    <w:rsid w:val="00E31F0E"/>
    <w:rsid w:val="00E32161"/>
    <w:rsid w:val="00E32204"/>
    <w:rsid w:val="00E32451"/>
    <w:rsid w:val="00E33125"/>
    <w:rsid w:val="00E334FE"/>
    <w:rsid w:val="00E33690"/>
    <w:rsid w:val="00E3458D"/>
    <w:rsid w:val="00E345D6"/>
    <w:rsid w:val="00E347CC"/>
    <w:rsid w:val="00E34F23"/>
    <w:rsid w:val="00E35111"/>
    <w:rsid w:val="00E35B70"/>
    <w:rsid w:val="00E36054"/>
    <w:rsid w:val="00E36764"/>
    <w:rsid w:val="00E36A34"/>
    <w:rsid w:val="00E36D21"/>
    <w:rsid w:val="00E36EC6"/>
    <w:rsid w:val="00E36EF9"/>
    <w:rsid w:val="00E3748E"/>
    <w:rsid w:val="00E37875"/>
    <w:rsid w:val="00E37E74"/>
    <w:rsid w:val="00E403CA"/>
    <w:rsid w:val="00E411AA"/>
    <w:rsid w:val="00E41538"/>
    <w:rsid w:val="00E41D45"/>
    <w:rsid w:val="00E42471"/>
    <w:rsid w:val="00E42731"/>
    <w:rsid w:val="00E42B42"/>
    <w:rsid w:val="00E42BFA"/>
    <w:rsid w:val="00E4326D"/>
    <w:rsid w:val="00E432FD"/>
    <w:rsid w:val="00E43636"/>
    <w:rsid w:val="00E442E0"/>
    <w:rsid w:val="00E4488E"/>
    <w:rsid w:val="00E449CC"/>
    <w:rsid w:val="00E45D07"/>
    <w:rsid w:val="00E4607B"/>
    <w:rsid w:val="00E460E0"/>
    <w:rsid w:val="00E46908"/>
    <w:rsid w:val="00E46EB1"/>
    <w:rsid w:val="00E47645"/>
    <w:rsid w:val="00E47E65"/>
    <w:rsid w:val="00E50222"/>
    <w:rsid w:val="00E50ACF"/>
    <w:rsid w:val="00E50AF2"/>
    <w:rsid w:val="00E513B5"/>
    <w:rsid w:val="00E51946"/>
    <w:rsid w:val="00E51C9B"/>
    <w:rsid w:val="00E51D40"/>
    <w:rsid w:val="00E52327"/>
    <w:rsid w:val="00E525BC"/>
    <w:rsid w:val="00E53EDC"/>
    <w:rsid w:val="00E549B3"/>
    <w:rsid w:val="00E54AC3"/>
    <w:rsid w:val="00E54AF5"/>
    <w:rsid w:val="00E54BCF"/>
    <w:rsid w:val="00E54CBF"/>
    <w:rsid w:val="00E54EA1"/>
    <w:rsid w:val="00E5502B"/>
    <w:rsid w:val="00E550A3"/>
    <w:rsid w:val="00E55ED3"/>
    <w:rsid w:val="00E55FCE"/>
    <w:rsid w:val="00E56070"/>
    <w:rsid w:val="00E562E3"/>
    <w:rsid w:val="00E56330"/>
    <w:rsid w:val="00E5696F"/>
    <w:rsid w:val="00E569C5"/>
    <w:rsid w:val="00E569C9"/>
    <w:rsid w:val="00E5730E"/>
    <w:rsid w:val="00E5734D"/>
    <w:rsid w:val="00E57669"/>
    <w:rsid w:val="00E576D3"/>
    <w:rsid w:val="00E577BE"/>
    <w:rsid w:val="00E57B85"/>
    <w:rsid w:val="00E57E3F"/>
    <w:rsid w:val="00E603F7"/>
    <w:rsid w:val="00E60664"/>
    <w:rsid w:val="00E612E2"/>
    <w:rsid w:val="00E629C5"/>
    <w:rsid w:val="00E62DC2"/>
    <w:rsid w:val="00E6349F"/>
    <w:rsid w:val="00E635F7"/>
    <w:rsid w:val="00E63780"/>
    <w:rsid w:val="00E6398E"/>
    <w:rsid w:val="00E63C3D"/>
    <w:rsid w:val="00E63C9D"/>
    <w:rsid w:val="00E6456D"/>
    <w:rsid w:val="00E6465D"/>
    <w:rsid w:val="00E65306"/>
    <w:rsid w:val="00E656C2"/>
    <w:rsid w:val="00E659B7"/>
    <w:rsid w:val="00E65EEE"/>
    <w:rsid w:val="00E66121"/>
    <w:rsid w:val="00E663DF"/>
    <w:rsid w:val="00E6659F"/>
    <w:rsid w:val="00E668C9"/>
    <w:rsid w:val="00E66A91"/>
    <w:rsid w:val="00E66B1E"/>
    <w:rsid w:val="00E66B9B"/>
    <w:rsid w:val="00E670B1"/>
    <w:rsid w:val="00E676B0"/>
    <w:rsid w:val="00E70101"/>
    <w:rsid w:val="00E701BB"/>
    <w:rsid w:val="00E706E6"/>
    <w:rsid w:val="00E70BC0"/>
    <w:rsid w:val="00E70C10"/>
    <w:rsid w:val="00E70D35"/>
    <w:rsid w:val="00E70DC9"/>
    <w:rsid w:val="00E71E00"/>
    <w:rsid w:val="00E7246A"/>
    <w:rsid w:val="00E72C43"/>
    <w:rsid w:val="00E738D0"/>
    <w:rsid w:val="00E7437F"/>
    <w:rsid w:val="00E7439C"/>
    <w:rsid w:val="00E74727"/>
    <w:rsid w:val="00E74CA0"/>
    <w:rsid w:val="00E74E85"/>
    <w:rsid w:val="00E753CB"/>
    <w:rsid w:val="00E75F7E"/>
    <w:rsid w:val="00E7607C"/>
    <w:rsid w:val="00E76161"/>
    <w:rsid w:val="00E7618A"/>
    <w:rsid w:val="00E7643E"/>
    <w:rsid w:val="00E765DE"/>
    <w:rsid w:val="00E765E7"/>
    <w:rsid w:val="00E7662E"/>
    <w:rsid w:val="00E76ED4"/>
    <w:rsid w:val="00E77723"/>
    <w:rsid w:val="00E77768"/>
    <w:rsid w:val="00E77A02"/>
    <w:rsid w:val="00E77A11"/>
    <w:rsid w:val="00E80242"/>
    <w:rsid w:val="00E80645"/>
    <w:rsid w:val="00E80838"/>
    <w:rsid w:val="00E81566"/>
    <w:rsid w:val="00E818F3"/>
    <w:rsid w:val="00E81C7F"/>
    <w:rsid w:val="00E81E62"/>
    <w:rsid w:val="00E820E8"/>
    <w:rsid w:val="00E821A7"/>
    <w:rsid w:val="00E824A6"/>
    <w:rsid w:val="00E837B4"/>
    <w:rsid w:val="00E83A18"/>
    <w:rsid w:val="00E83E48"/>
    <w:rsid w:val="00E840AB"/>
    <w:rsid w:val="00E84772"/>
    <w:rsid w:val="00E84F6C"/>
    <w:rsid w:val="00E8530E"/>
    <w:rsid w:val="00E8540F"/>
    <w:rsid w:val="00E8560E"/>
    <w:rsid w:val="00E85FF1"/>
    <w:rsid w:val="00E86152"/>
    <w:rsid w:val="00E86284"/>
    <w:rsid w:val="00E865C0"/>
    <w:rsid w:val="00E86A45"/>
    <w:rsid w:val="00E87016"/>
    <w:rsid w:val="00E8707E"/>
    <w:rsid w:val="00E87337"/>
    <w:rsid w:val="00E8757E"/>
    <w:rsid w:val="00E8792E"/>
    <w:rsid w:val="00E87A77"/>
    <w:rsid w:val="00E902AA"/>
    <w:rsid w:val="00E9085E"/>
    <w:rsid w:val="00E9086B"/>
    <w:rsid w:val="00E90CE4"/>
    <w:rsid w:val="00E90EB1"/>
    <w:rsid w:val="00E91110"/>
    <w:rsid w:val="00E91433"/>
    <w:rsid w:val="00E91524"/>
    <w:rsid w:val="00E916A0"/>
    <w:rsid w:val="00E91AE0"/>
    <w:rsid w:val="00E92108"/>
    <w:rsid w:val="00E92CF4"/>
    <w:rsid w:val="00E92DAA"/>
    <w:rsid w:val="00E930BF"/>
    <w:rsid w:val="00E935DC"/>
    <w:rsid w:val="00E9369D"/>
    <w:rsid w:val="00E93812"/>
    <w:rsid w:val="00E93903"/>
    <w:rsid w:val="00E9417E"/>
    <w:rsid w:val="00E94205"/>
    <w:rsid w:val="00E94401"/>
    <w:rsid w:val="00E94D1B"/>
    <w:rsid w:val="00E94D71"/>
    <w:rsid w:val="00E95128"/>
    <w:rsid w:val="00E9547A"/>
    <w:rsid w:val="00E9570C"/>
    <w:rsid w:val="00E95DD9"/>
    <w:rsid w:val="00E964A5"/>
    <w:rsid w:val="00E972C0"/>
    <w:rsid w:val="00E97508"/>
    <w:rsid w:val="00E976E2"/>
    <w:rsid w:val="00E97DAA"/>
    <w:rsid w:val="00EA00FC"/>
    <w:rsid w:val="00EA0DBE"/>
    <w:rsid w:val="00EA13D0"/>
    <w:rsid w:val="00EA15F4"/>
    <w:rsid w:val="00EA1941"/>
    <w:rsid w:val="00EA1952"/>
    <w:rsid w:val="00EA1C14"/>
    <w:rsid w:val="00EA284F"/>
    <w:rsid w:val="00EA2A0D"/>
    <w:rsid w:val="00EA2E66"/>
    <w:rsid w:val="00EA2F7C"/>
    <w:rsid w:val="00EA30AA"/>
    <w:rsid w:val="00EA3207"/>
    <w:rsid w:val="00EA3373"/>
    <w:rsid w:val="00EA3597"/>
    <w:rsid w:val="00EA396E"/>
    <w:rsid w:val="00EA39B8"/>
    <w:rsid w:val="00EA3C82"/>
    <w:rsid w:val="00EA3FAC"/>
    <w:rsid w:val="00EA4075"/>
    <w:rsid w:val="00EA416E"/>
    <w:rsid w:val="00EA41A6"/>
    <w:rsid w:val="00EA43A2"/>
    <w:rsid w:val="00EA44FD"/>
    <w:rsid w:val="00EA4AED"/>
    <w:rsid w:val="00EA5320"/>
    <w:rsid w:val="00EA57F4"/>
    <w:rsid w:val="00EA59EE"/>
    <w:rsid w:val="00EA5FEF"/>
    <w:rsid w:val="00EA630B"/>
    <w:rsid w:val="00EA6746"/>
    <w:rsid w:val="00EA6B21"/>
    <w:rsid w:val="00EA6B2B"/>
    <w:rsid w:val="00EA6CA5"/>
    <w:rsid w:val="00EA7D3D"/>
    <w:rsid w:val="00EA7F04"/>
    <w:rsid w:val="00EB01DB"/>
    <w:rsid w:val="00EB0560"/>
    <w:rsid w:val="00EB0C9D"/>
    <w:rsid w:val="00EB0DB0"/>
    <w:rsid w:val="00EB0F15"/>
    <w:rsid w:val="00EB202C"/>
    <w:rsid w:val="00EB2039"/>
    <w:rsid w:val="00EB249C"/>
    <w:rsid w:val="00EB329F"/>
    <w:rsid w:val="00EB387F"/>
    <w:rsid w:val="00EB3D56"/>
    <w:rsid w:val="00EB3DC4"/>
    <w:rsid w:val="00EB3E16"/>
    <w:rsid w:val="00EB3F7A"/>
    <w:rsid w:val="00EB4044"/>
    <w:rsid w:val="00EB473D"/>
    <w:rsid w:val="00EB4B6D"/>
    <w:rsid w:val="00EB51B8"/>
    <w:rsid w:val="00EB5D96"/>
    <w:rsid w:val="00EB61DC"/>
    <w:rsid w:val="00EB665C"/>
    <w:rsid w:val="00EB6F99"/>
    <w:rsid w:val="00EB73E8"/>
    <w:rsid w:val="00EB7B55"/>
    <w:rsid w:val="00EB7B84"/>
    <w:rsid w:val="00EB7D9F"/>
    <w:rsid w:val="00EB7F5E"/>
    <w:rsid w:val="00EC021B"/>
    <w:rsid w:val="00EC0D71"/>
    <w:rsid w:val="00EC13E4"/>
    <w:rsid w:val="00EC144A"/>
    <w:rsid w:val="00EC1613"/>
    <w:rsid w:val="00EC1ED9"/>
    <w:rsid w:val="00EC2201"/>
    <w:rsid w:val="00EC2439"/>
    <w:rsid w:val="00EC255C"/>
    <w:rsid w:val="00EC3026"/>
    <w:rsid w:val="00EC31CE"/>
    <w:rsid w:val="00EC3598"/>
    <w:rsid w:val="00EC3769"/>
    <w:rsid w:val="00EC397B"/>
    <w:rsid w:val="00EC405B"/>
    <w:rsid w:val="00EC4463"/>
    <w:rsid w:val="00EC4475"/>
    <w:rsid w:val="00EC48FF"/>
    <w:rsid w:val="00EC4BCC"/>
    <w:rsid w:val="00EC4C3F"/>
    <w:rsid w:val="00EC4E8E"/>
    <w:rsid w:val="00EC5528"/>
    <w:rsid w:val="00EC55FD"/>
    <w:rsid w:val="00EC57B5"/>
    <w:rsid w:val="00EC5C87"/>
    <w:rsid w:val="00EC5F13"/>
    <w:rsid w:val="00EC630C"/>
    <w:rsid w:val="00EC6332"/>
    <w:rsid w:val="00EC6905"/>
    <w:rsid w:val="00EC72AF"/>
    <w:rsid w:val="00EC72EC"/>
    <w:rsid w:val="00EC733A"/>
    <w:rsid w:val="00EC76BD"/>
    <w:rsid w:val="00EC785A"/>
    <w:rsid w:val="00EC79A9"/>
    <w:rsid w:val="00EC7A14"/>
    <w:rsid w:val="00ED03DD"/>
    <w:rsid w:val="00ED0620"/>
    <w:rsid w:val="00ED0749"/>
    <w:rsid w:val="00ED084A"/>
    <w:rsid w:val="00ED0931"/>
    <w:rsid w:val="00ED0A87"/>
    <w:rsid w:val="00ED0AD3"/>
    <w:rsid w:val="00ED0F17"/>
    <w:rsid w:val="00ED12EC"/>
    <w:rsid w:val="00ED1998"/>
    <w:rsid w:val="00ED1C16"/>
    <w:rsid w:val="00ED2149"/>
    <w:rsid w:val="00ED2B15"/>
    <w:rsid w:val="00ED3160"/>
    <w:rsid w:val="00ED3922"/>
    <w:rsid w:val="00ED3C43"/>
    <w:rsid w:val="00ED3D2F"/>
    <w:rsid w:val="00ED41D8"/>
    <w:rsid w:val="00ED44E9"/>
    <w:rsid w:val="00ED47B7"/>
    <w:rsid w:val="00ED4A89"/>
    <w:rsid w:val="00ED5048"/>
    <w:rsid w:val="00ED655E"/>
    <w:rsid w:val="00ED6D65"/>
    <w:rsid w:val="00ED73B7"/>
    <w:rsid w:val="00ED777C"/>
    <w:rsid w:val="00ED77A8"/>
    <w:rsid w:val="00ED7FD5"/>
    <w:rsid w:val="00EE013E"/>
    <w:rsid w:val="00EE09FE"/>
    <w:rsid w:val="00EE0AF9"/>
    <w:rsid w:val="00EE0C74"/>
    <w:rsid w:val="00EE0E00"/>
    <w:rsid w:val="00EE0EF0"/>
    <w:rsid w:val="00EE1C49"/>
    <w:rsid w:val="00EE2056"/>
    <w:rsid w:val="00EE2980"/>
    <w:rsid w:val="00EE2B37"/>
    <w:rsid w:val="00EE2C1F"/>
    <w:rsid w:val="00EE3677"/>
    <w:rsid w:val="00EE399D"/>
    <w:rsid w:val="00EE3C2A"/>
    <w:rsid w:val="00EE3CA3"/>
    <w:rsid w:val="00EE442C"/>
    <w:rsid w:val="00EE449F"/>
    <w:rsid w:val="00EE5252"/>
    <w:rsid w:val="00EE5568"/>
    <w:rsid w:val="00EE5B05"/>
    <w:rsid w:val="00EE606A"/>
    <w:rsid w:val="00EE63B2"/>
    <w:rsid w:val="00EE6681"/>
    <w:rsid w:val="00EE66ED"/>
    <w:rsid w:val="00EE689A"/>
    <w:rsid w:val="00EE6A75"/>
    <w:rsid w:val="00EE6BD9"/>
    <w:rsid w:val="00EE70E5"/>
    <w:rsid w:val="00EE735D"/>
    <w:rsid w:val="00EE786A"/>
    <w:rsid w:val="00EE7879"/>
    <w:rsid w:val="00EE7B6C"/>
    <w:rsid w:val="00EF00C3"/>
    <w:rsid w:val="00EF0213"/>
    <w:rsid w:val="00EF06DE"/>
    <w:rsid w:val="00EF09D5"/>
    <w:rsid w:val="00EF1127"/>
    <w:rsid w:val="00EF16ED"/>
    <w:rsid w:val="00EF1725"/>
    <w:rsid w:val="00EF1C15"/>
    <w:rsid w:val="00EF1C87"/>
    <w:rsid w:val="00EF25EC"/>
    <w:rsid w:val="00EF27FA"/>
    <w:rsid w:val="00EF298C"/>
    <w:rsid w:val="00EF2E7F"/>
    <w:rsid w:val="00EF2F0C"/>
    <w:rsid w:val="00EF3192"/>
    <w:rsid w:val="00EF357F"/>
    <w:rsid w:val="00EF3852"/>
    <w:rsid w:val="00EF391C"/>
    <w:rsid w:val="00EF3D2B"/>
    <w:rsid w:val="00EF3F26"/>
    <w:rsid w:val="00EF4272"/>
    <w:rsid w:val="00EF4529"/>
    <w:rsid w:val="00EF49A2"/>
    <w:rsid w:val="00EF5358"/>
    <w:rsid w:val="00EF53C9"/>
    <w:rsid w:val="00EF57C2"/>
    <w:rsid w:val="00EF5974"/>
    <w:rsid w:val="00EF59F0"/>
    <w:rsid w:val="00EF5DF0"/>
    <w:rsid w:val="00EF625D"/>
    <w:rsid w:val="00EF6556"/>
    <w:rsid w:val="00EF6666"/>
    <w:rsid w:val="00EF6C2F"/>
    <w:rsid w:val="00EF73DD"/>
    <w:rsid w:val="00EF7645"/>
    <w:rsid w:val="00EF7B89"/>
    <w:rsid w:val="00F004E7"/>
    <w:rsid w:val="00F00B97"/>
    <w:rsid w:val="00F00F8E"/>
    <w:rsid w:val="00F0115D"/>
    <w:rsid w:val="00F0156F"/>
    <w:rsid w:val="00F01682"/>
    <w:rsid w:val="00F016CF"/>
    <w:rsid w:val="00F01F5C"/>
    <w:rsid w:val="00F02CF8"/>
    <w:rsid w:val="00F02E22"/>
    <w:rsid w:val="00F02EE2"/>
    <w:rsid w:val="00F031C4"/>
    <w:rsid w:val="00F03597"/>
    <w:rsid w:val="00F039FE"/>
    <w:rsid w:val="00F03CCE"/>
    <w:rsid w:val="00F04011"/>
    <w:rsid w:val="00F04291"/>
    <w:rsid w:val="00F04465"/>
    <w:rsid w:val="00F04AF8"/>
    <w:rsid w:val="00F05176"/>
    <w:rsid w:val="00F05476"/>
    <w:rsid w:val="00F05590"/>
    <w:rsid w:val="00F05A64"/>
    <w:rsid w:val="00F05CD4"/>
    <w:rsid w:val="00F05D0B"/>
    <w:rsid w:val="00F05E43"/>
    <w:rsid w:val="00F05E5F"/>
    <w:rsid w:val="00F068F0"/>
    <w:rsid w:val="00F06F91"/>
    <w:rsid w:val="00F072F9"/>
    <w:rsid w:val="00F0764F"/>
    <w:rsid w:val="00F07A50"/>
    <w:rsid w:val="00F07B37"/>
    <w:rsid w:val="00F07B45"/>
    <w:rsid w:val="00F10049"/>
    <w:rsid w:val="00F10B4B"/>
    <w:rsid w:val="00F10E14"/>
    <w:rsid w:val="00F10FD1"/>
    <w:rsid w:val="00F11046"/>
    <w:rsid w:val="00F1106C"/>
    <w:rsid w:val="00F11363"/>
    <w:rsid w:val="00F11805"/>
    <w:rsid w:val="00F12472"/>
    <w:rsid w:val="00F13876"/>
    <w:rsid w:val="00F13AE4"/>
    <w:rsid w:val="00F13CE9"/>
    <w:rsid w:val="00F141C4"/>
    <w:rsid w:val="00F1428F"/>
    <w:rsid w:val="00F144AF"/>
    <w:rsid w:val="00F14A3D"/>
    <w:rsid w:val="00F14A6D"/>
    <w:rsid w:val="00F14F97"/>
    <w:rsid w:val="00F15136"/>
    <w:rsid w:val="00F156F7"/>
    <w:rsid w:val="00F157A8"/>
    <w:rsid w:val="00F158DE"/>
    <w:rsid w:val="00F15AF1"/>
    <w:rsid w:val="00F15F39"/>
    <w:rsid w:val="00F16171"/>
    <w:rsid w:val="00F1630A"/>
    <w:rsid w:val="00F1670A"/>
    <w:rsid w:val="00F16AD1"/>
    <w:rsid w:val="00F16BA2"/>
    <w:rsid w:val="00F17407"/>
    <w:rsid w:val="00F17435"/>
    <w:rsid w:val="00F17C05"/>
    <w:rsid w:val="00F17FE8"/>
    <w:rsid w:val="00F202D4"/>
    <w:rsid w:val="00F2044E"/>
    <w:rsid w:val="00F2109C"/>
    <w:rsid w:val="00F2195E"/>
    <w:rsid w:val="00F219D1"/>
    <w:rsid w:val="00F21ACC"/>
    <w:rsid w:val="00F22458"/>
    <w:rsid w:val="00F22768"/>
    <w:rsid w:val="00F22845"/>
    <w:rsid w:val="00F22972"/>
    <w:rsid w:val="00F22A5C"/>
    <w:rsid w:val="00F22E3C"/>
    <w:rsid w:val="00F230F6"/>
    <w:rsid w:val="00F23190"/>
    <w:rsid w:val="00F231A2"/>
    <w:rsid w:val="00F2396C"/>
    <w:rsid w:val="00F23AB2"/>
    <w:rsid w:val="00F23C35"/>
    <w:rsid w:val="00F23F1B"/>
    <w:rsid w:val="00F240AC"/>
    <w:rsid w:val="00F2438B"/>
    <w:rsid w:val="00F248F9"/>
    <w:rsid w:val="00F251BA"/>
    <w:rsid w:val="00F258ED"/>
    <w:rsid w:val="00F263A6"/>
    <w:rsid w:val="00F273CC"/>
    <w:rsid w:val="00F276DF"/>
    <w:rsid w:val="00F27861"/>
    <w:rsid w:val="00F27B68"/>
    <w:rsid w:val="00F30222"/>
    <w:rsid w:val="00F3039D"/>
    <w:rsid w:val="00F307E2"/>
    <w:rsid w:val="00F30E99"/>
    <w:rsid w:val="00F31557"/>
    <w:rsid w:val="00F31A00"/>
    <w:rsid w:val="00F31C63"/>
    <w:rsid w:val="00F31DAD"/>
    <w:rsid w:val="00F31EBD"/>
    <w:rsid w:val="00F3216D"/>
    <w:rsid w:val="00F32352"/>
    <w:rsid w:val="00F32394"/>
    <w:rsid w:val="00F326D2"/>
    <w:rsid w:val="00F32886"/>
    <w:rsid w:val="00F33047"/>
    <w:rsid w:val="00F33297"/>
    <w:rsid w:val="00F3342C"/>
    <w:rsid w:val="00F33932"/>
    <w:rsid w:val="00F33DEC"/>
    <w:rsid w:val="00F33E48"/>
    <w:rsid w:val="00F34077"/>
    <w:rsid w:val="00F3409A"/>
    <w:rsid w:val="00F3499A"/>
    <w:rsid w:val="00F34B13"/>
    <w:rsid w:val="00F34B39"/>
    <w:rsid w:val="00F34BE9"/>
    <w:rsid w:val="00F34E72"/>
    <w:rsid w:val="00F35008"/>
    <w:rsid w:val="00F35149"/>
    <w:rsid w:val="00F35451"/>
    <w:rsid w:val="00F35B76"/>
    <w:rsid w:val="00F35BA2"/>
    <w:rsid w:val="00F35FBA"/>
    <w:rsid w:val="00F36282"/>
    <w:rsid w:val="00F36DEA"/>
    <w:rsid w:val="00F37618"/>
    <w:rsid w:val="00F37D96"/>
    <w:rsid w:val="00F403C4"/>
    <w:rsid w:val="00F40807"/>
    <w:rsid w:val="00F40CB4"/>
    <w:rsid w:val="00F40CFE"/>
    <w:rsid w:val="00F415FF"/>
    <w:rsid w:val="00F41B5D"/>
    <w:rsid w:val="00F42018"/>
    <w:rsid w:val="00F42AAE"/>
    <w:rsid w:val="00F43222"/>
    <w:rsid w:val="00F433C4"/>
    <w:rsid w:val="00F4378C"/>
    <w:rsid w:val="00F43DD9"/>
    <w:rsid w:val="00F43FBE"/>
    <w:rsid w:val="00F446E3"/>
    <w:rsid w:val="00F44701"/>
    <w:rsid w:val="00F44736"/>
    <w:rsid w:val="00F44823"/>
    <w:rsid w:val="00F449BE"/>
    <w:rsid w:val="00F44DD9"/>
    <w:rsid w:val="00F44E1D"/>
    <w:rsid w:val="00F4530A"/>
    <w:rsid w:val="00F465A9"/>
    <w:rsid w:val="00F4697C"/>
    <w:rsid w:val="00F470A8"/>
    <w:rsid w:val="00F474B2"/>
    <w:rsid w:val="00F47DA2"/>
    <w:rsid w:val="00F50009"/>
    <w:rsid w:val="00F50797"/>
    <w:rsid w:val="00F507BF"/>
    <w:rsid w:val="00F50A5F"/>
    <w:rsid w:val="00F50F42"/>
    <w:rsid w:val="00F50F64"/>
    <w:rsid w:val="00F50FE5"/>
    <w:rsid w:val="00F51150"/>
    <w:rsid w:val="00F5121B"/>
    <w:rsid w:val="00F5122F"/>
    <w:rsid w:val="00F512E4"/>
    <w:rsid w:val="00F514F6"/>
    <w:rsid w:val="00F51565"/>
    <w:rsid w:val="00F515A6"/>
    <w:rsid w:val="00F518DC"/>
    <w:rsid w:val="00F51B91"/>
    <w:rsid w:val="00F51D26"/>
    <w:rsid w:val="00F51E92"/>
    <w:rsid w:val="00F52108"/>
    <w:rsid w:val="00F52245"/>
    <w:rsid w:val="00F527D0"/>
    <w:rsid w:val="00F5286E"/>
    <w:rsid w:val="00F53108"/>
    <w:rsid w:val="00F5347F"/>
    <w:rsid w:val="00F53845"/>
    <w:rsid w:val="00F53C6F"/>
    <w:rsid w:val="00F53D14"/>
    <w:rsid w:val="00F53D2B"/>
    <w:rsid w:val="00F53DD7"/>
    <w:rsid w:val="00F53F14"/>
    <w:rsid w:val="00F544BD"/>
    <w:rsid w:val="00F54756"/>
    <w:rsid w:val="00F547CA"/>
    <w:rsid w:val="00F549E4"/>
    <w:rsid w:val="00F552E4"/>
    <w:rsid w:val="00F55E9E"/>
    <w:rsid w:val="00F56515"/>
    <w:rsid w:val="00F56C4C"/>
    <w:rsid w:val="00F56DE5"/>
    <w:rsid w:val="00F579B5"/>
    <w:rsid w:val="00F57CB1"/>
    <w:rsid w:val="00F57F35"/>
    <w:rsid w:val="00F60C3E"/>
    <w:rsid w:val="00F60FF8"/>
    <w:rsid w:val="00F61856"/>
    <w:rsid w:val="00F61C5F"/>
    <w:rsid w:val="00F61CE8"/>
    <w:rsid w:val="00F61D45"/>
    <w:rsid w:val="00F61F7D"/>
    <w:rsid w:val="00F62DB4"/>
    <w:rsid w:val="00F6368A"/>
    <w:rsid w:val="00F636F6"/>
    <w:rsid w:val="00F63839"/>
    <w:rsid w:val="00F63A08"/>
    <w:rsid w:val="00F63D6B"/>
    <w:rsid w:val="00F644DE"/>
    <w:rsid w:val="00F64592"/>
    <w:rsid w:val="00F64E5A"/>
    <w:rsid w:val="00F65263"/>
    <w:rsid w:val="00F6527C"/>
    <w:rsid w:val="00F6533A"/>
    <w:rsid w:val="00F6535B"/>
    <w:rsid w:val="00F65724"/>
    <w:rsid w:val="00F66538"/>
    <w:rsid w:val="00F66546"/>
    <w:rsid w:val="00F66F8B"/>
    <w:rsid w:val="00F670B9"/>
    <w:rsid w:val="00F673B1"/>
    <w:rsid w:val="00F6775D"/>
    <w:rsid w:val="00F677BD"/>
    <w:rsid w:val="00F67D99"/>
    <w:rsid w:val="00F67EDD"/>
    <w:rsid w:val="00F67EDE"/>
    <w:rsid w:val="00F7001A"/>
    <w:rsid w:val="00F7007C"/>
    <w:rsid w:val="00F70488"/>
    <w:rsid w:val="00F704B5"/>
    <w:rsid w:val="00F70CE1"/>
    <w:rsid w:val="00F70E97"/>
    <w:rsid w:val="00F714E9"/>
    <w:rsid w:val="00F7152B"/>
    <w:rsid w:val="00F7190C"/>
    <w:rsid w:val="00F719E4"/>
    <w:rsid w:val="00F71F2E"/>
    <w:rsid w:val="00F72047"/>
    <w:rsid w:val="00F72126"/>
    <w:rsid w:val="00F7227B"/>
    <w:rsid w:val="00F72A1F"/>
    <w:rsid w:val="00F73217"/>
    <w:rsid w:val="00F7340D"/>
    <w:rsid w:val="00F7410A"/>
    <w:rsid w:val="00F74191"/>
    <w:rsid w:val="00F74412"/>
    <w:rsid w:val="00F744E1"/>
    <w:rsid w:val="00F7493B"/>
    <w:rsid w:val="00F75675"/>
    <w:rsid w:val="00F75E9C"/>
    <w:rsid w:val="00F761AB"/>
    <w:rsid w:val="00F76CCE"/>
    <w:rsid w:val="00F77160"/>
    <w:rsid w:val="00F77306"/>
    <w:rsid w:val="00F773EB"/>
    <w:rsid w:val="00F77781"/>
    <w:rsid w:val="00F77C15"/>
    <w:rsid w:val="00F77F9F"/>
    <w:rsid w:val="00F804D0"/>
    <w:rsid w:val="00F8054B"/>
    <w:rsid w:val="00F80A5E"/>
    <w:rsid w:val="00F81D34"/>
    <w:rsid w:val="00F821D3"/>
    <w:rsid w:val="00F82263"/>
    <w:rsid w:val="00F82457"/>
    <w:rsid w:val="00F82C05"/>
    <w:rsid w:val="00F82D8C"/>
    <w:rsid w:val="00F82ED8"/>
    <w:rsid w:val="00F834D7"/>
    <w:rsid w:val="00F8362E"/>
    <w:rsid w:val="00F8370D"/>
    <w:rsid w:val="00F83A18"/>
    <w:rsid w:val="00F83E2B"/>
    <w:rsid w:val="00F83F65"/>
    <w:rsid w:val="00F84410"/>
    <w:rsid w:val="00F84501"/>
    <w:rsid w:val="00F84530"/>
    <w:rsid w:val="00F847AA"/>
    <w:rsid w:val="00F84800"/>
    <w:rsid w:val="00F84C07"/>
    <w:rsid w:val="00F85166"/>
    <w:rsid w:val="00F853C1"/>
    <w:rsid w:val="00F85542"/>
    <w:rsid w:val="00F85E31"/>
    <w:rsid w:val="00F8602C"/>
    <w:rsid w:val="00F869A8"/>
    <w:rsid w:val="00F8749B"/>
    <w:rsid w:val="00F87D14"/>
    <w:rsid w:val="00F90F44"/>
    <w:rsid w:val="00F90FE1"/>
    <w:rsid w:val="00F9174C"/>
    <w:rsid w:val="00F9180A"/>
    <w:rsid w:val="00F91D35"/>
    <w:rsid w:val="00F93187"/>
    <w:rsid w:val="00F93915"/>
    <w:rsid w:val="00F93E67"/>
    <w:rsid w:val="00F93E7D"/>
    <w:rsid w:val="00F94349"/>
    <w:rsid w:val="00F944E5"/>
    <w:rsid w:val="00F9490E"/>
    <w:rsid w:val="00F94B19"/>
    <w:rsid w:val="00F95328"/>
    <w:rsid w:val="00F95E4C"/>
    <w:rsid w:val="00F9680C"/>
    <w:rsid w:val="00F97265"/>
    <w:rsid w:val="00F973AA"/>
    <w:rsid w:val="00F973DF"/>
    <w:rsid w:val="00F97554"/>
    <w:rsid w:val="00F97629"/>
    <w:rsid w:val="00F97B71"/>
    <w:rsid w:val="00F97BAD"/>
    <w:rsid w:val="00FA069A"/>
    <w:rsid w:val="00FA083B"/>
    <w:rsid w:val="00FA0C40"/>
    <w:rsid w:val="00FA0DC2"/>
    <w:rsid w:val="00FA118A"/>
    <w:rsid w:val="00FA135F"/>
    <w:rsid w:val="00FA1373"/>
    <w:rsid w:val="00FA188D"/>
    <w:rsid w:val="00FA1A6F"/>
    <w:rsid w:val="00FA2B59"/>
    <w:rsid w:val="00FA2F2D"/>
    <w:rsid w:val="00FA2F89"/>
    <w:rsid w:val="00FA301A"/>
    <w:rsid w:val="00FA3F86"/>
    <w:rsid w:val="00FA3F94"/>
    <w:rsid w:val="00FA4263"/>
    <w:rsid w:val="00FA483B"/>
    <w:rsid w:val="00FA4900"/>
    <w:rsid w:val="00FA4C79"/>
    <w:rsid w:val="00FA5023"/>
    <w:rsid w:val="00FA517A"/>
    <w:rsid w:val="00FA5BFF"/>
    <w:rsid w:val="00FA5FC4"/>
    <w:rsid w:val="00FA602D"/>
    <w:rsid w:val="00FA6094"/>
    <w:rsid w:val="00FA64F4"/>
    <w:rsid w:val="00FA6816"/>
    <w:rsid w:val="00FA6B79"/>
    <w:rsid w:val="00FA6CE7"/>
    <w:rsid w:val="00FA7103"/>
    <w:rsid w:val="00FA721A"/>
    <w:rsid w:val="00FA7254"/>
    <w:rsid w:val="00FA7325"/>
    <w:rsid w:val="00FA74E4"/>
    <w:rsid w:val="00FA7573"/>
    <w:rsid w:val="00FB003D"/>
    <w:rsid w:val="00FB0711"/>
    <w:rsid w:val="00FB0D60"/>
    <w:rsid w:val="00FB0E74"/>
    <w:rsid w:val="00FB1365"/>
    <w:rsid w:val="00FB18D5"/>
    <w:rsid w:val="00FB2155"/>
    <w:rsid w:val="00FB2513"/>
    <w:rsid w:val="00FB27FB"/>
    <w:rsid w:val="00FB2C1B"/>
    <w:rsid w:val="00FB341B"/>
    <w:rsid w:val="00FB35B5"/>
    <w:rsid w:val="00FB3787"/>
    <w:rsid w:val="00FB3811"/>
    <w:rsid w:val="00FB3E99"/>
    <w:rsid w:val="00FB4306"/>
    <w:rsid w:val="00FB4D64"/>
    <w:rsid w:val="00FB4F6B"/>
    <w:rsid w:val="00FB5560"/>
    <w:rsid w:val="00FB5841"/>
    <w:rsid w:val="00FB5E61"/>
    <w:rsid w:val="00FB5F62"/>
    <w:rsid w:val="00FB6106"/>
    <w:rsid w:val="00FB64AD"/>
    <w:rsid w:val="00FB6517"/>
    <w:rsid w:val="00FB686B"/>
    <w:rsid w:val="00FB7191"/>
    <w:rsid w:val="00FB72BF"/>
    <w:rsid w:val="00FB74E8"/>
    <w:rsid w:val="00FB757D"/>
    <w:rsid w:val="00FB7AD7"/>
    <w:rsid w:val="00FB7C31"/>
    <w:rsid w:val="00FC090E"/>
    <w:rsid w:val="00FC0D66"/>
    <w:rsid w:val="00FC14A9"/>
    <w:rsid w:val="00FC170F"/>
    <w:rsid w:val="00FC1A88"/>
    <w:rsid w:val="00FC1E75"/>
    <w:rsid w:val="00FC2045"/>
    <w:rsid w:val="00FC20EC"/>
    <w:rsid w:val="00FC269B"/>
    <w:rsid w:val="00FC26CF"/>
    <w:rsid w:val="00FC2EF2"/>
    <w:rsid w:val="00FC2F72"/>
    <w:rsid w:val="00FC318D"/>
    <w:rsid w:val="00FC3208"/>
    <w:rsid w:val="00FC38B4"/>
    <w:rsid w:val="00FC3A88"/>
    <w:rsid w:val="00FC3E13"/>
    <w:rsid w:val="00FC451B"/>
    <w:rsid w:val="00FC48C8"/>
    <w:rsid w:val="00FC4E53"/>
    <w:rsid w:val="00FC4F87"/>
    <w:rsid w:val="00FC50C7"/>
    <w:rsid w:val="00FC51CB"/>
    <w:rsid w:val="00FC5E97"/>
    <w:rsid w:val="00FC6D5C"/>
    <w:rsid w:val="00FC6DF1"/>
    <w:rsid w:val="00FC75BC"/>
    <w:rsid w:val="00FC76F2"/>
    <w:rsid w:val="00FC77C3"/>
    <w:rsid w:val="00FC7D06"/>
    <w:rsid w:val="00FC7FF5"/>
    <w:rsid w:val="00FD01A7"/>
    <w:rsid w:val="00FD0453"/>
    <w:rsid w:val="00FD0580"/>
    <w:rsid w:val="00FD0630"/>
    <w:rsid w:val="00FD06A5"/>
    <w:rsid w:val="00FD164E"/>
    <w:rsid w:val="00FD1B26"/>
    <w:rsid w:val="00FD1DF2"/>
    <w:rsid w:val="00FD2267"/>
    <w:rsid w:val="00FD23AB"/>
    <w:rsid w:val="00FD28DE"/>
    <w:rsid w:val="00FD2D6B"/>
    <w:rsid w:val="00FD2E30"/>
    <w:rsid w:val="00FD3175"/>
    <w:rsid w:val="00FD3838"/>
    <w:rsid w:val="00FD3A58"/>
    <w:rsid w:val="00FD3C33"/>
    <w:rsid w:val="00FD3D7A"/>
    <w:rsid w:val="00FD3DBA"/>
    <w:rsid w:val="00FD404F"/>
    <w:rsid w:val="00FD5219"/>
    <w:rsid w:val="00FD5285"/>
    <w:rsid w:val="00FD52DE"/>
    <w:rsid w:val="00FD5A6A"/>
    <w:rsid w:val="00FD6612"/>
    <w:rsid w:val="00FD6726"/>
    <w:rsid w:val="00FD6C7B"/>
    <w:rsid w:val="00FD6DA1"/>
    <w:rsid w:val="00FD7240"/>
    <w:rsid w:val="00FD7367"/>
    <w:rsid w:val="00FD7504"/>
    <w:rsid w:val="00FD7897"/>
    <w:rsid w:val="00FD7909"/>
    <w:rsid w:val="00FD7A85"/>
    <w:rsid w:val="00FD7B20"/>
    <w:rsid w:val="00FD7B72"/>
    <w:rsid w:val="00FD7B94"/>
    <w:rsid w:val="00FE00CB"/>
    <w:rsid w:val="00FE0313"/>
    <w:rsid w:val="00FE03FA"/>
    <w:rsid w:val="00FE06E5"/>
    <w:rsid w:val="00FE09EA"/>
    <w:rsid w:val="00FE0ADC"/>
    <w:rsid w:val="00FE0BF7"/>
    <w:rsid w:val="00FE0E08"/>
    <w:rsid w:val="00FE145F"/>
    <w:rsid w:val="00FE14AC"/>
    <w:rsid w:val="00FE180E"/>
    <w:rsid w:val="00FE1A1D"/>
    <w:rsid w:val="00FE1D29"/>
    <w:rsid w:val="00FE1DA7"/>
    <w:rsid w:val="00FE1E41"/>
    <w:rsid w:val="00FE242F"/>
    <w:rsid w:val="00FE3389"/>
    <w:rsid w:val="00FE390D"/>
    <w:rsid w:val="00FE3FCA"/>
    <w:rsid w:val="00FE437A"/>
    <w:rsid w:val="00FE4B11"/>
    <w:rsid w:val="00FE4B29"/>
    <w:rsid w:val="00FE4C4B"/>
    <w:rsid w:val="00FE4E7A"/>
    <w:rsid w:val="00FE4E88"/>
    <w:rsid w:val="00FE4EE5"/>
    <w:rsid w:val="00FE5276"/>
    <w:rsid w:val="00FE557B"/>
    <w:rsid w:val="00FE5986"/>
    <w:rsid w:val="00FE5A05"/>
    <w:rsid w:val="00FE5A3E"/>
    <w:rsid w:val="00FE5C5F"/>
    <w:rsid w:val="00FE6202"/>
    <w:rsid w:val="00FE64AB"/>
    <w:rsid w:val="00FE68C9"/>
    <w:rsid w:val="00FE700F"/>
    <w:rsid w:val="00FE70C3"/>
    <w:rsid w:val="00FF002D"/>
    <w:rsid w:val="00FF0400"/>
    <w:rsid w:val="00FF0B50"/>
    <w:rsid w:val="00FF0FA2"/>
    <w:rsid w:val="00FF1DF2"/>
    <w:rsid w:val="00FF1EC6"/>
    <w:rsid w:val="00FF253F"/>
    <w:rsid w:val="00FF29FD"/>
    <w:rsid w:val="00FF2DFB"/>
    <w:rsid w:val="00FF2EAE"/>
    <w:rsid w:val="00FF2F95"/>
    <w:rsid w:val="00FF320F"/>
    <w:rsid w:val="00FF333D"/>
    <w:rsid w:val="00FF3463"/>
    <w:rsid w:val="00FF3E12"/>
    <w:rsid w:val="00FF4008"/>
    <w:rsid w:val="00FF4E5B"/>
    <w:rsid w:val="00FF5496"/>
    <w:rsid w:val="00FF57C7"/>
    <w:rsid w:val="00FF6407"/>
    <w:rsid w:val="00FF641A"/>
    <w:rsid w:val="00FF6A9E"/>
    <w:rsid w:val="00FF6BCE"/>
    <w:rsid w:val="00FF71B2"/>
    <w:rsid w:val="00FF72E0"/>
    <w:rsid w:val="00FF73FB"/>
    <w:rsid w:val="00FF7614"/>
    <w:rsid w:val="00FF7834"/>
    <w:rsid w:val="00FF7AEB"/>
    <w:rsid w:val="00FF7E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82694"/>
  <w15:docId w15:val="{2D18B95A-DC74-4EDF-BE41-D8A15D64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BD0"/>
    <w:rPr>
      <w:noProof/>
      <w:lang w:val="sq-AL"/>
    </w:rPr>
  </w:style>
  <w:style w:type="paragraph" w:styleId="Heading1">
    <w:name w:val="heading 1"/>
    <w:basedOn w:val="Normal"/>
    <w:next w:val="Normal"/>
    <w:link w:val="Heading1Char"/>
    <w:uiPriority w:val="9"/>
    <w:qFormat/>
    <w:rsid w:val="0056422B"/>
    <w:pPr>
      <w:keepNext/>
      <w:keepLines/>
      <w:spacing w:before="240" w:after="0"/>
      <w:outlineLvl w:val="0"/>
    </w:pPr>
    <w:rPr>
      <w:rFonts w:ascii="Times New Roman" w:eastAsiaTheme="majorEastAsia" w:hAnsi="Times New Roman" w:cstheme="majorBidi"/>
      <w:b/>
      <w:color w:val="002060"/>
      <w:sz w:val="28"/>
      <w:szCs w:val="32"/>
    </w:rPr>
  </w:style>
  <w:style w:type="paragraph" w:styleId="Heading2">
    <w:name w:val="heading 2"/>
    <w:basedOn w:val="Normal"/>
    <w:next w:val="Normal"/>
    <w:link w:val="Heading2Char"/>
    <w:uiPriority w:val="9"/>
    <w:unhideWhenUsed/>
    <w:qFormat/>
    <w:rsid w:val="0056422B"/>
    <w:pPr>
      <w:keepNext/>
      <w:keepLines/>
      <w:spacing w:before="40" w:after="0" w:line="276" w:lineRule="auto"/>
      <w:outlineLvl w:val="1"/>
    </w:pPr>
    <w:rPr>
      <w:rFonts w:ascii="Times New Roman" w:eastAsiaTheme="majorEastAsia" w:hAnsi="Times New Roman" w:cstheme="majorBidi"/>
      <w:b/>
      <w:color w:val="002060"/>
      <w:sz w:val="24"/>
      <w:szCs w:val="26"/>
    </w:rPr>
  </w:style>
  <w:style w:type="paragraph" w:styleId="Heading3">
    <w:name w:val="heading 3"/>
    <w:basedOn w:val="Normal"/>
    <w:link w:val="Heading3Char"/>
    <w:uiPriority w:val="1"/>
    <w:qFormat/>
    <w:rsid w:val="001851AF"/>
    <w:pPr>
      <w:widowControl w:val="0"/>
      <w:spacing w:after="0" w:line="240" w:lineRule="auto"/>
      <w:ind w:left="344"/>
      <w:outlineLvl w:val="2"/>
    </w:pPr>
    <w:rPr>
      <w:rFonts w:ascii="Times New Roman" w:eastAsia="Times New Roman" w:hAnsi="Times New Roman"/>
      <w:sz w:val="24"/>
      <w:szCs w:val="24"/>
    </w:rPr>
  </w:style>
  <w:style w:type="paragraph" w:styleId="Heading4">
    <w:name w:val="heading 4"/>
    <w:basedOn w:val="Normal"/>
    <w:next w:val="Normal"/>
    <w:link w:val="Heading4Char"/>
    <w:uiPriority w:val="9"/>
    <w:unhideWhenUsed/>
    <w:qFormat/>
    <w:rsid w:val="00131793"/>
    <w:pPr>
      <w:keepNext/>
      <w:keepLines/>
      <w:spacing w:before="40" w:after="0"/>
      <w:outlineLvl w:val="3"/>
    </w:pPr>
    <w:rPr>
      <w:rFonts w:ascii="Times New Roman" w:eastAsiaTheme="majorEastAsia" w:hAnsi="Times New Roman" w:cstheme="majorBidi"/>
      <w:b/>
      <w:i/>
      <w:iCs/>
      <w:color w:val="002060"/>
      <w:sz w:val="24"/>
    </w:rPr>
  </w:style>
  <w:style w:type="paragraph" w:styleId="Heading5">
    <w:name w:val="heading 5"/>
    <w:basedOn w:val="Normal"/>
    <w:next w:val="Normal"/>
    <w:link w:val="Heading5Char"/>
    <w:uiPriority w:val="9"/>
    <w:unhideWhenUsed/>
    <w:qFormat/>
    <w:rsid w:val="006505FC"/>
    <w:pPr>
      <w:keepNext/>
      <w:keepLines/>
      <w:spacing w:before="40" w:after="0"/>
      <w:outlineLvl w:val="4"/>
    </w:pPr>
    <w:rPr>
      <w:rFonts w:ascii="Times New Roman" w:eastAsiaTheme="majorEastAsia" w:hAnsi="Times New Roman" w:cstheme="majorBidi"/>
      <w:b/>
      <w:i/>
      <w:color w:val="00206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11090"/>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6F1C67"/>
    <w:rPr>
      <w:b/>
      <w:bCs/>
    </w:rPr>
  </w:style>
  <w:style w:type="paragraph" w:styleId="ListParagraph">
    <w:name w:val="List Paragraph"/>
    <w:aliases w:val="List Paragraph2"/>
    <w:basedOn w:val="Normal"/>
    <w:link w:val="ListParagraphChar"/>
    <w:uiPriority w:val="34"/>
    <w:qFormat/>
    <w:rsid w:val="00D56B31"/>
    <w:pPr>
      <w:ind w:left="720"/>
      <w:contextualSpacing/>
    </w:pPr>
  </w:style>
  <w:style w:type="table" w:customStyle="1" w:styleId="GridTable1Light-Accent11">
    <w:name w:val="Grid Table 1 Light - Accent 11"/>
    <w:basedOn w:val="TableNormal"/>
    <w:uiPriority w:val="46"/>
    <w:rsid w:val="00B20D83"/>
    <w:pPr>
      <w:spacing w:after="0" w:line="240" w:lineRule="auto"/>
    </w:pPr>
    <w:tblPr>
      <w:tblStyleRowBandSize w:val="1"/>
      <w:tblStyleColBandSize w:val="1"/>
      <w:tblBorders>
        <w:top w:val="single" w:sz="4" w:space="0" w:color="FFE99C" w:themeColor="accent1" w:themeTint="66"/>
        <w:left w:val="single" w:sz="4" w:space="0" w:color="FFE99C" w:themeColor="accent1" w:themeTint="66"/>
        <w:bottom w:val="single" w:sz="4" w:space="0" w:color="FFE99C" w:themeColor="accent1" w:themeTint="66"/>
        <w:right w:val="single" w:sz="4" w:space="0" w:color="FFE99C" w:themeColor="accent1" w:themeTint="66"/>
        <w:insideH w:val="single" w:sz="4" w:space="0" w:color="FFE99C" w:themeColor="accent1" w:themeTint="66"/>
        <w:insideV w:val="single" w:sz="4" w:space="0" w:color="FFE99C" w:themeColor="accent1" w:themeTint="66"/>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2" w:space="0" w:color="FFDF6A"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084307"/>
    <w:pPr>
      <w:spacing w:after="0" w:line="240" w:lineRule="auto"/>
    </w:pPr>
    <w:tblPr>
      <w:tblStyleRowBandSize w:val="1"/>
      <w:tblStyleColBandSize w:val="1"/>
      <w:tblBorders>
        <w:top w:val="single" w:sz="2" w:space="0" w:color="FFDF6A" w:themeColor="accent1" w:themeTint="99"/>
        <w:bottom w:val="single" w:sz="2" w:space="0" w:color="FFDF6A" w:themeColor="accent1" w:themeTint="99"/>
        <w:insideH w:val="single" w:sz="2" w:space="0" w:color="FFDF6A" w:themeColor="accent1" w:themeTint="99"/>
        <w:insideV w:val="single" w:sz="2" w:space="0" w:color="FFDF6A" w:themeColor="accent1" w:themeTint="99"/>
      </w:tblBorders>
    </w:tblPr>
    <w:tblStylePr w:type="firstRow">
      <w:rPr>
        <w:b/>
        <w:bCs/>
      </w:rPr>
      <w:tblPr/>
      <w:tcPr>
        <w:tcBorders>
          <w:top w:val="nil"/>
          <w:bottom w:val="single" w:sz="12" w:space="0" w:color="FFDF6A" w:themeColor="accent1" w:themeTint="99"/>
          <w:insideH w:val="nil"/>
          <w:insideV w:val="nil"/>
        </w:tcBorders>
        <w:shd w:val="clear" w:color="auto" w:fill="FFFFFF" w:themeFill="background1"/>
      </w:tcPr>
    </w:tblStylePr>
    <w:tblStylePr w:type="lastRow">
      <w:rPr>
        <w:b/>
        <w:bCs/>
      </w:rPr>
      <w:tblPr/>
      <w:tcPr>
        <w:tcBorders>
          <w:top w:val="double" w:sz="2" w:space="0" w:color="FFDF6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customStyle="1" w:styleId="GridTable4-Accent11">
    <w:name w:val="Grid Table 4 - Accent 11"/>
    <w:basedOn w:val="TableNormal"/>
    <w:uiPriority w:val="49"/>
    <w:rsid w:val="00851F4F"/>
    <w:pPr>
      <w:spacing w:after="0" w:line="240" w:lineRule="auto"/>
    </w:p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customStyle="1" w:styleId="GridTable6Colorful-Accent11">
    <w:name w:val="Grid Table 6 Colorful - Accent 11"/>
    <w:basedOn w:val="TableNormal"/>
    <w:uiPriority w:val="51"/>
    <w:rsid w:val="00851F4F"/>
    <w:pPr>
      <w:spacing w:after="0" w:line="240" w:lineRule="auto"/>
    </w:pPr>
    <w:rPr>
      <w:color w:val="C49A00" w:themeColor="accent1" w:themeShade="BF"/>
    </w:r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4" w:space="0" w:color="FFDF6A" w:themeColor="accent1" w:themeTint="99"/>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paragraph" w:styleId="BalloonText">
    <w:name w:val="Balloon Text"/>
    <w:basedOn w:val="Normal"/>
    <w:link w:val="BalloonTextChar"/>
    <w:uiPriority w:val="99"/>
    <w:semiHidden/>
    <w:unhideWhenUsed/>
    <w:rsid w:val="00AA14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1470"/>
    <w:rPr>
      <w:rFonts w:ascii="Segoe UI" w:hAnsi="Segoe UI" w:cs="Segoe UI"/>
      <w:sz w:val="18"/>
      <w:szCs w:val="18"/>
    </w:rPr>
  </w:style>
  <w:style w:type="table" w:styleId="TableGrid">
    <w:name w:val="Table Grid"/>
    <w:basedOn w:val="TableNormal"/>
    <w:uiPriority w:val="39"/>
    <w:rsid w:val="0068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3F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FB3"/>
  </w:style>
  <w:style w:type="paragraph" w:styleId="Footer">
    <w:name w:val="footer"/>
    <w:basedOn w:val="Normal"/>
    <w:link w:val="FooterChar"/>
    <w:uiPriority w:val="99"/>
    <w:unhideWhenUsed/>
    <w:rsid w:val="00743F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FB3"/>
  </w:style>
  <w:style w:type="table" w:customStyle="1" w:styleId="TableGridLight1">
    <w:name w:val="Table Grid Light1"/>
    <w:basedOn w:val="TableNormal"/>
    <w:uiPriority w:val="40"/>
    <w:rsid w:val="00907E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907ECC"/>
    <w:pPr>
      <w:spacing w:after="0" w:line="240" w:lineRule="auto"/>
    </w:pPr>
    <w:tblPr/>
  </w:style>
  <w:style w:type="character" w:styleId="CommentReference">
    <w:name w:val="annotation reference"/>
    <w:basedOn w:val="DefaultParagraphFont"/>
    <w:uiPriority w:val="99"/>
    <w:semiHidden/>
    <w:unhideWhenUsed/>
    <w:rsid w:val="00747FA8"/>
    <w:rPr>
      <w:sz w:val="16"/>
      <w:szCs w:val="16"/>
    </w:rPr>
  </w:style>
  <w:style w:type="paragraph" w:styleId="CommentText">
    <w:name w:val="annotation text"/>
    <w:basedOn w:val="Normal"/>
    <w:link w:val="CommentTextChar"/>
    <w:uiPriority w:val="99"/>
    <w:unhideWhenUsed/>
    <w:rsid w:val="00747FA8"/>
    <w:pPr>
      <w:spacing w:line="240" w:lineRule="auto"/>
    </w:pPr>
    <w:rPr>
      <w:sz w:val="20"/>
      <w:szCs w:val="20"/>
    </w:rPr>
  </w:style>
  <w:style w:type="character" w:customStyle="1" w:styleId="CommentTextChar">
    <w:name w:val="Comment Text Char"/>
    <w:basedOn w:val="DefaultParagraphFont"/>
    <w:link w:val="CommentText"/>
    <w:uiPriority w:val="99"/>
    <w:rsid w:val="00747FA8"/>
    <w:rPr>
      <w:sz w:val="20"/>
      <w:szCs w:val="20"/>
    </w:rPr>
  </w:style>
  <w:style w:type="paragraph" w:styleId="CommentSubject">
    <w:name w:val="annotation subject"/>
    <w:basedOn w:val="CommentText"/>
    <w:next w:val="CommentText"/>
    <w:link w:val="CommentSubjectChar"/>
    <w:uiPriority w:val="99"/>
    <w:semiHidden/>
    <w:unhideWhenUsed/>
    <w:rsid w:val="00747FA8"/>
    <w:rPr>
      <w:b/>
      <w:bCs/>
    </w:rPr>
  </w:style>
  <w:style w:type="character" w:customStyle="1" w:styleId="CommentSubjectChar">
    <w:name w:val="Comment Subject Char"/>
    <w:basedOn w:val="CommentTextChar"/>
    <w:link w:val="CommentSubject"/>
    <w:uiPriority w:val="99"/>
    <w:semiHidden/>
    <w:rsid w:val="00747FA8"/>
    <w:rPr>
      <w:b/>
      <w:bCs/>
      <w:sz w:val="20"/>
      <w:szCs w:val="20"/>
    </w:rPr>
  </w:style>
  <w:style w:type="paragraph" w:styleId="FootnoteText">
    <w:name w:val="footnote text"/>
    <w:aliases w:val="Footnotes,fn,footnote text,single space,FOOTNOTES,ft,ADB,pod carou,Fußnotentext AssRepDraft,pod carou Char Char Char,pod carou Char Char,pod carou Char,Footnote Text Char1 Char,Footnote Text Char2 Char Char,Footnote Text Char Char2 Char Ch"/>
    <w:basedOn w:val="Normal"/>
    <w:link w:val="FootnoteTextChar"/>
    <w:unhideWhenUsed/>
    <w:qFormat/>
    <w:rsid w:val="00F31DAD"/>
    <w:pPr>
      <w:spacing w:after="0" w:line="240" w:lineRule="auto"/>
    </w:pPr>
    <w:rPr>
      <w:sz w:val="20"/>
      <w:szCs w:val="20"/>
    </w:rPr>
  </w:style>
  <w:style w:type="character" w:customStyle="1" w:styleId="FootnoteTextChar">
    <w:name w:val="Footnote Text Char"/>
    <w:aliases w:val="Footnotes Char,fn Char,footnote text Char,single space Char,FOOTNOTES Char,ft Char,ADB Char,pod carou Char1,Fußnotentext AssRepDraft Char,pod carou Char Char Char Char,pod carou Char Char Char1,pod carou Char Char1"/>
    <w:basedOn w:val="DefaultParagraphFont"/>
    <w:link w:val="FootnoteText"/>
    <w:rsid w:val="00F31DAD"/>
    <w:rPr>
      <w:sz w:val="20"/>
      <w:szCs w:val="20"/>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basedOn w:val="DefaultParagraphFont"/>
    <w:link w:val="Char2"/>
    <w:unhideWhenUsed/>
    <w:qFormat/>
    <w:rsid w:val="00F31DAD"/>
    <w:rPr>
      <w:vertAlign w:val="superscript"/>
    </w:rPr>
  </w:style>
  <w:style w:type="character" w:customStyle="1" w:styleId="Heading2Char">
    <w:name w:val="Heading 2 Char"/>
    <w:basedOn w:val="DefaultParagraphFont"/>
    <w:link w:val="Heading2"/>
    <w:uiPriority w:val="9"/>
    <w:rsid w:val="0056422B"/>
    <w:rPr>
      <w:rFonts w:ascii="Times New Roman" w:eastAsiaTheme="majorEastAsia" w:hAnsi="Times New Roman" w:cstheme="majorBidi"/>
      <w:b/>
      <w:color w:val="002060"/>
      <w:sz w:val="24"/>
      <w:szCs w:val="26"/>
    </w:rPr>
  </w:style>
  <w:style w:type="character" w:customStyle="1" w:styleId="Heading3Char">
    <w:name w:val="Heading 3 Char"/>
    <w:basedOn w:val="DefaultParagraphFont"/>
    <w:link w:val="Heading3"/>
    <w:uiPriority w:val="1"/>
    <w:rsid w:val="001851AF"/>
    <w:rPr>
      <w:rFonts w:ascii="Times New Roman" w:eastAsia="Times New Roman" w:hAnsi="Times New Roman"/>
      <w:sz w:val="24"/>
      <w:szCs w:val="24"/>
    </w:rPr>
  </w:style>
  <w:style w:type="character" w:styleId="Hyperlink">
    <w:name w:val="Hyperlink"/>
    <w:basedOn w:val="DefaultParagraphFont"/>
    <w:uiPriority w:val="99"/>
    <w:unhideWhenUsed/>
    <w:rsid w:val="001851AF"/>
    <w:rPr>
      <w:color w:val="2998E3" w:themeColor="hyperlink"/>
      <w:u w:val="single"/>
    </w:rPr>
  </w:style>
  <w:style w:type="character" w:customStyle="1" w:styleId="ListParagraphChar">
    <w:name w:val="List Paragraph Char"/>
    <w:aliases w:val="List Paragraph2 Char"/>
    <w:link w:val="ListParagraph"/>
    <w:uiPriority w:val="34"/>
    <w:rsid w:val="001851AF"/>
  </w:style>
  <w:style w:type="paragraph" w:styleId="NormalWeb">
    <w:name w:val="Normal (Web)"/>
    <w:basedOn w:val="Normal"/>
    <w:uiPriority w:val="99"/>
    <w:unhideWhenUsed/>
    <w:rsid w:val="001851AF"/>
    <w:pPr>
      <w:spacing w:before="100" w:beforeAutospacing="1" w:after="100" w:afterAutospacing="1" w:line="240" w:lineRule="auto"/>
    </w:pPr>
    <w:rPr>
      <w:rFonts w:ascii="Times New Roman" w:eastAsia="Times New Roman" w:hAnsi="Times New Roman" w:cs="Times New Roman"/>
      <w:sz w:val="24"/>
      <w:szCs w:val="24"/>
      <w:lang w:eastAsia="sq-AL"/>
    </w:rPr>
  </w:style>
  <w:style w:type="character" w:customStyle="1" w:styleId="EndnoteTextChar">
    <w:name w:val="Endnote Text Char"/>
    <w:basedOn w:val="DefaultParagraphFont"/>
    <w:link w:val="EndnoteText"/>
    <w:uiPriority w:val="99"/>
    <w:semiHidden/>
    <w:rsid w:val="001851AF"/>
    <w:rPr>
      <w:sz w:val="20"/>
      <w:szCs w:val="20"/>
    </w:rPr>
  </w:style>
  <w:style w:type="paragraph" w:styleId="EndnoteText">
    <w:name w:val="endnote text"/>
    <w:basedOn w:val="Normal"/>
    <w:link w:val="EndnoteTextChar"/>
    <w:uiPriority w:val="99"/>
    <w:semiHidden/>
    <w:unhideWhenUsed/>
    <w:rsid w:val="001851AF"/>
    <w:pPr>
      <w:spacing w:after="0" w:line="240" w:lineRule="auto"/>
    </w:pPr>
    <w:rPr>
      <w:sz w:val="20"/>
      <w:szCs w:val="20"/>
    </w:rPr>
  </w:style>
  <w:style w:type="character" w:customStyle="1" w:styleId="EndnoteTextChar1">
    <w:name w:val="Endnote Text Char1"/>
    <w:basedOn w:val="DefaultParagraphFont"/>
    <w:uiPriority w:val="99"/>
    <w:semiHidden/>
    <w:rsid w:val="001851AF"/>
    <w:rPr>
      <w:sz w:val="20"/>
      <w:szCs w:val="20"/>
    </w:rPr>
  </w:style>
  <w:style w:type="paragraph" w:customStyle="1" w:styleId="Char2">
    <w:name w:val="Char2"/>
    <w:basedOn w:val="Normal"/>
    <w:link w:val="FootnoteReference"/>
    <w:uiPriority w:val="99"/>
    <w:rsid w:val="001851AF"/>
    <w:pPr>
      <w:spacing w:line="240" w:lineRule="exact"/>
    </w:pPr>
    <w:rPr>
      <w:vertAlign w:val="superscript"/>
    </w:rPr>
  </w:style>
  <w:style w:type="character" w:customStyle="1" w:styleId="BalloonTextChar1">
    <w:name w:val="Balloon Text Char1"/>
    <w:basedOn w:val="DefaultParagraphFont"/>
    <w:uiPriority w:val="99"/>
    <w:semiHidden/>
    <w:rsid w:val="001851AF"/>
    <w:rPr>
      <w:rFonts w:ascii="Segoe UI" w:eastAsiaTheme="minorEastAsia" w:hAnsi="Segoe UI" w:cs="Segoe UI"/>
      <w:sz w:val="18"/>
      <w:szCs w:val="18"/>
      <w:lang w:val="en-US"/>
    </w:rPr>
  </w:style>
  <w:style w:type="paragraph" w:styleId="NoSpacing">
    <w:name w:val="No Spacing"/>
    <w:link w:val="NoSpacingChar"/>
    <w:uiPriority w:val="1"/>
    <w:qFormat/>
    <w:rsid w:val="001851AF"/>
    <w:pPr>
      <w:spacing w:after="0" w:line="240" w:lineRule="auto"/>
    </w:pPr>
    <w:rPr>
      <w:rFonts w:eastAsiaTheme="minorHAnsi"/>
    </w:rPr>
  </w:style>
  <w:style w:type="character" w:customStyle="1" w:styleId="hps">
    <w:name w:val="hps"/>
    <w:basedOn w:val="DefaultParagraphFont"/>
    <w:rsid w:val="001851AF"/>
  </w:style>
  <w:style w:type="paragraph" w:customStyle="1" w:styleId="JuPara">
    <w:name w:val="Ju_Para"/>
    <w:aliases w:val="ECHR_Para"/>
    <w:basedOn w:val="Normal"/>
    <w:link w:val="JuParaCar"/>
    <w:uiPriority w:val="12"/>
    <w:qFormat/>
    <w:rsid w:val="001851AF"/>
    <w:pPr>
      <w:suppressAutoHyphens/>
      <w:spacing w:after="0" w:line="240" w:lineRule="auto"/>
      <w:ind w:firstLine="284"/>
      <w:jc w:val="both"/>
    </w:pPr>
    <w:rPr>
      <w:rFonts w:ascii="Times New Roman" w:eastAsia="Times New Roman" w:hAnsi="Times New Roman" w:cs="Times New Roman"/>
      <w:sz w:val="24"/>
      <w:szCs w:val="20"/>
      <w:lang w:val="en-GB" w:eastAsia="fr-FR"/>
    </w:rPr>
  </w:style>
  <w:style w:type="character" w:customStyle="1" w:styleId="JuParaCar">
    <w:name w:val="Ju_Para Car"/>
    <w:basedOn w:val="DefaultParagraphFont"/>
    <w:link w:val="JuPara"/>
    <w:uiPriority w:val="12"/>
    <w:rsid w:val="001851AF"/>
    <w:rPr>
      <w:rFonts w:ascii="Times New Roman" w:eastAsia="Times New Roman" w:hAnsi="Times New Roman" w:cs="Times New Roman"/>
      <w:sz w:val="24"/>
      <w:szCs w:val="20"/>
      <w:lang w:val="en-GB" w:eastAsia="fr-FR"/>
    </w:rPr>
  </w:style>
  <w:style w:type="paragraph" w:styleId="HTMLPreformatted">
    <w:name w:val="HTML Preformatted"/>
    <w:basedOn w:val="Normal"/>
    <w:link w:val="HTMLPreformattedChar"/>
    <w:uiPriority w:val="99"/>
    <w:unhideWhenUsed/>
    <w:rsid w:val="00185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851AF"/>
    <w:rPr>
      <w:rFonts w:ascii="Courier New" w:eastAsia="Times New Roman" w:hAnsi="Courier New" w:cs="Courier New"/>
      <w:sz w:val="20"/>
      <w:szCs w:val="20"/>
    </w:rPr>
  </w:style>
  <w:style w:type="character" w:styleId="Emphasis">
    <w:name w:val="Emphasis"/>
    <w:basedOn w:val="DefaultParagraphFont"/>
    <w:uiPriority w:val="20"/>
    <w:qFormat/>
    <w:rsid w:val="001851AF"/>
    <w:rPr>
      <w:i/>
      <w:iCs/>
    </w:rPr>
  </w:style>
  <w:style w:type="character" w:customStyle="1" w:styleId="ECHRParaChar">
    <w:name w:val="ECHR_Para Char"/>
    <w:aliases w:val="Ju_Para Char"/>
    <w:uiPriority w:val="12"/>
    <w:locked/>
    <w:rsid w:val="001851AF"/>
    <w:rPr>
      <w:rFonts w:eastAsiaTheme="minorEastAsia"/>
      <w:sz w:val="24"/>
      <w:lang w:val="en-US"/>
    </w:rPr>
  </w:style>
  <w:style w:type="paragraph" w:styleId="BodyText">
    <w:name w:val="Body Text"/>
    <w:basedOn w:val="Normal"/>
    <w:link w:val="BodyTextChar"/>
    <w:uiPriority w:val="1"/>
    <w:qFormat/>
    <w:rsid w:val="001851AF"/>
    <w:pPr>
      <w:widowControl w:val="0"/>
      <w:spacing w:after="0" w:line="240" w:lineRule="auto"/>
    </w:pPr>
    <w:rPr>
      <w:rFonts w:ascii="Times New Roman" w:eastAsia="Times New Roman" w:hAnsi="Times New Roman"/>
      <w:sz w:val="23"/>
      <w:szCs w:val="23"/>
    </w:rPr>
  </w:style>
  <w:style w:type="character" w:customStyle="1" w:styleId="BodyTextChar">
    <w:name w:val="Body Text Char"/>
    <w:basedOn w:val="DefaultParagraphFont"/>
    <w:link w:val="BodyText"/>
    <w:uiPriority w:val="1"/>
    <w:rsid w:val="001851AF"/>
    <w:rPr>
      <w:rFonts w:ascii="Times New Roman" w:eastAsia="Times New Roman" w:hAnsi="Times New Roman"/>
      <w:sz w:val="23"/>
      <w:szCs w:val="23"/>
    </w:rPr>
  </w:style>
  <w:style w:type="character" w:customStyle="1" w:styleId="NoSpacingChar">
    <w:name w:val="No Spacing Char"/>
    <w:link w:val="NoSpacing"/>
    <w:uiPriority w:val="1"/>
    <w:rsid w:val="001851AF"/>
    <w:rPr>
      <w:rFonts w:eastAsiaTheme="minorHAnsi"/>
    </w:rPr>
  </w:style>
  <w:style w:type="paragraph" w:customStyle="1" w:styleId="Style16">
    <w:name w:val="Style16"/>
    <w:basedOn w:val="ListParagraph"/>
    <w:link w:val="Style16Char"/>
    <w:qFormat/>
    <w:rsid w:val="001851AF"/>
    <w:pPr>
      <w:widowControl w:val="0"/>
      <w:autoSpaceDE w:val="0"/>
      <w:autoSpaceDN w:val="0"/>
      <w:adjustRightInd w:val="0"/>
      <w:spacing w:after="0" w:line="240" w:lineRule="auto"/>
      <w:ind w:left="4320" w:hanging="1440"/>
      <w:contextualSpacing w:val="0"/>
      <w:jc w:val="both"/>
    </w:pPr>
    <w:rPr>
      <w:rFonts w:ascii="Times New Roman" w:eastAsia="Times New Roman" w:hAnsi="Times New Roman" w:cs="Times New Roman"/>
      <w:sz w:val="24"/>
      <w:szCs w:val="24"/>
      <w:lang w:eastAsia="sq-AL"/>
    </w:rPr>
  </w:style>
  <w:style w:type="character" w:customStyle="1" w:styleId="Style16Char">
    <w:name w:val="Style16 Char"/>
    <w:basedOn w:val="ListParagraphChar"/>
    <w:link w:val="Style16"/>
    <w:rsid w:val="001851AF"/>
    <w:rPr>
      <w:rFonts w:ascii="Times New Roman" w:eastAsia="Times New Roman" w:hAnsi="Times New Roman" w:cs="Times New Roman"/>
      <w:sz w:val="24"/>
      <w:szCs w:val="24"/>
      <w:lang w:eastAsia="sq-AL"/>
    </w:rPr>
  </w:style>
  <w:style w:type="paragraph" w:customStyle="1" w:styleId="Style17">
    <w:name w:val="Style17"/>
    <w:basedOn w:val="Normal"/>
    <w:qFormat/>
    <w:rsid w:val="001851AF"/>
    <w:pPr>
      <w:spacing w:after="0" w:line="240" w:lineRule="auto"/>
      <w:ind w:left="4320" w:hanging="2520"/>
      <w:jc w:val="both"/>
    </w:pPr>
    <w:rPr>
      <w:rFonts w:ascii="Times New Roman" w:eastAsia="Times New Roman" w:hAnsi="Times New Roman" w:cs="Times New Roman"/>
      <w:sz w:val="24"/>
      <w:szCs w:val="24"/>
    </w:rPr>
  </w:style>
  <w:style w:type="paragraph" w:customStyle="1" w:styleId="Style22">
    <w:name w:val="Style22"/>
    <w:basedOn w:val="Normal"/>
    <w:qFormat/>
    <w:rsid w:val="001851AF"/>
    <w:pPr>
      <w:spacing w:after="0" w:line="240" w:lineRule="auto"/>
      <w:jc w:val="center"/>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6422B"/>
    <w:rPr>
      <w:rFonts w:ascii="Times New Roman" w:eastAsiaTheme="majorEastAsia" w:hAnsi="Times New Roman" w:cstheme="majorBidi"/>
      <w:b/>
      <w:color w:val="002060"/>
      <w:sz w:val="28"/>
      <w:szCs w:val="32"/>
    </w:rPr>
  </w:style>
  <w:style w:type="character" w:customStyle="1" w:styleId="Heading4Char">
    <w:name w:val="Heading 4 Char"/>
    <w:basedOn w:val="DefaultParagraphFont"/>
    <w:link w:val="Heading4"/>
    <w:uiPriority w:val="9"/>
    <w:rsid w:val="00131793"/>
    <w:rPr>
      <w:rFonts w:ascii="Times New Roman" w:eastAsiaTheme="majorEastAsia" w:hAnsi="Times New Roman" w:cstheme="majorBidi"/>
      <w:b/>
      <w:i/>
      <w:iCs/>
      <w:color w:val="002060"/>
      <w:sz w:val="24"/>
    </w:rPr>
  </w:style>
  <w:style w:type="character" w:customStyle="1" w:styleId="Heading5Char">
    <w:name w:val="Heading 5 Char"/>
    <w:basedOn w:val="DefaultParagraphFont"/>
    <w:link w:val="Heading5"/>
    <w:uiPriority w:val="9"/>
    <w:rsid w:val="006505FC"/>
    <w:rPr>
      <w:rFonts w:ascii="Times New Roman" w:eastAsiaTheme="majorEastAsia" w:hAnsi="Times New Roman" w:cstheme="majorBidi"/>
      <w:b/>
      <w:i/>
      <w:color w:val="002060"/>
      <w:sz w:val="24"/>
    </w:rPr>
  </w:style>
  <w:style w:type="paragraph" w:styleId="TOCHeading">
    <w:name w:val="TOC Heading"/>
    <w:basedOn w:val="Heading1"/>
    <w:next w:val="Normal"/>
    <w:uiPriority w:val="39"/>
    <w:unhideWhenUsed/>
    <w:qFormat/>
    <w:rsid w:val="00685C34"/>
    <w:pPr>
      <w:outlineLvl w:val="9"/>
    </w:pPr>
    <w:rPr>
      <w:rFonts w:asciiTheme="majorHAnsi" w:hAnsiTheme="majorHAnsi"/>
      <w:b w:val="0"/>
      <w:color w:val="C49A00" w:themeColor="accent1" w:themeShade="BF"/>
      <w:sz w:val="32"/>
    </w:rPr>
  </w:style>
  <w:style w:type="paragraph" w:styleId="TOC2">
    <w:name w:val="toc 2"/>
    <w:basedOn w:val="Normal"/>
    <w:next w:val="Normal"/>
    <w:autoRedefine/>
    <w:uiPriority w:val="39"/>
    <w:unhideWhenUsed/>
    <w:rsid w:val="00685C34"/>
    <w:pPr>
      <w:spacing w:after="100"/>
      <w:ind w:left="220"/>
    </w:pPr>
  </w:style>
  <w:style w:type="paragraph" w:styleId="TOC1">
    <w:name w:val="toc 1"/>
    <w:basedOn w:val="Normal"/>
    <w:next w:val="Normal"/>
    <w:autoRedefine/>
    <w:uiPriority w:val="39"/>
    <w:unhideWhenUsed/>
    <w:rsid w:val="00685C34"/>
    <w:pPr>
      <w:spacing w:after="100"/>
    </w:pPr>
  </w:style>
  <w:style w:type="paragraph" w:styleId="TOC4">
    <w:name w:val="toc 4"/>
    <w:basedOn w:val="Normal"/>
    <w:next w:val="Normal"/>
    <w:autoRedefine/>
    <w:uiPriority w:val="39"/>
    <w:unhideWhenUsed/>
    <w:rsid w:val="00685C34"/>
    <w:pPr>
      <w:spacing w:after="100"/>
      <w:ind w:left="660"/>
    </w:pPr>
  </w:style>
  <w:style w:type="paragraph" w:styleId="TOC5">
    <w:name w:val="toc 5"/>
    <w:basedOn w:val="Normal"/>
    <w:next w:val="Normal"/>
    <w:autoRedefine/>
    <w:uiPriority w:val="39"/>
    <w:unhideWhenUsed/>
    <w:rsid w:val="00972C72"/>
    <w:pPr>
      <w:spacing w:after="100"/>
      <w:ind w:left="880"/>
    </w:pPr>
  </w:style>
  <w:style w:type="paragraph" w:styleId="Revision">
    <w:name w:val="Revision"/>
    <w:hidden/>
    <w:uiPriority w:val="99"/>
    <w:semiHidden/>
    <w:rsid w:val="00FC1A88"/>
    <w:pPr>
      <w:spacing w:after="0" w:line="240" w:lineRule="auto"/>
    </w:pPr>
  </w:style>
  <w:style w:type="paragraph" w:customStyle="1" w:styleId="Paragrafi">
    <w:name w:val="Paragrafi"/>
    <w:link w:val="ParagrafiChar"/>
    <w:rsid w:val="00094DE9"/>
    <w:pPr>
      <w:widowControl w:val="0"/>
      <w:spacing w:after="0" w:line="240" w:lineRule="auto"/>
      <w:ind w:firstLine="284"/>
      <w:jc w:val="both"/>
    </w:pPr>
    <w:rPr>
      <w:rFonts w:ascii="Garamond" w:hAnsi="Garamond" w:cs="CG Times"/>
      <w:sz w:val="24"/>
    </w:rPr>
  </w:style>
  <w:style w:type="character" w:customStyle="1" w:styleId="ParagrafiChar">
    <w:name w:val="Paragrafi Char"/>
    <w:basedOn w:val="DefaultParagraphFont"/>
    <w:link w:val="Paragrafi"/>
    <w:locked/>
    <w:rsid w:val="00094DE9"/>
    <w:rPr>
      <w:rFonts w:ascii="Garamond" w:hAnsi="Garamond" w:cs="CG Times"/>
      <w:sz w:val="24"/>
    </w:rPr>
  </w:style>
  <w:style w:type="table" w:customStyle="1" w:styleId="TableGridLight2">
    <w:name w:val="Table Grid Light2"/>
    <w:basedOn w:val="TableNormal"/>
    <w:next w:val="TableGridLight"/>
    <w:uiPriority w:val="40"/>
    <w:rsid w:val="00B95546"/>
    <w:pPr>
      <w:spacing w:after="0" w:line="240" w:lineRule="auto"/>
    </w:pPr>
    <w:rPr>
      <w:rFonts w:eastAsia="Calibri"/>
      <w:lang w:val="sq-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B955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adeinm1hgl8">
    <w:name w:val="_fadein_m1hgl_8"/>
    <w:basedOn w:val="DefaultParagraphFont"/>
    <w:rsid w:val="00192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6159">
      <w:bodyDiv w:val="1"/>
      <w:marLeft w:val="0"/>
      <w:marRight w:val="0"/>
      <w:marTop w:val="0"/>
      <w:marBottom w:val="0"/>
      <w:divBdr>
        <w:top w:val="none" w:sz="0" w:space="0" w:color="auto"/>
        <w:left w:val="none" w:sz="0" w:space="0" w:color="auto"/>
        <w:bottom w:val="none" w:sz="0" w:space="0" w:color="auto"/>
        <w:right w:val="none" w:sz="0" w:space="0" w:color="auto"/>
      </w:divBdr>
    </w:div>
    <w:div w:id="19817913">
      <w:bodyDiv w:val="1"/>
      <w:marLeft w:val="0"/>
      <w:marRight w:val="0"/>
      <w:marTop w:val="0"/>
      <w:marBottom w:val="0"/>
      <w:divBdr>
        <w:top w:val="none" w:sz="0" w:space="0" w:color="auto"/>
        <w:left w:val="none" w:sz="0" w:space="0" w:color="auto"/>
        <w:bottom w:val="none" w:sz="0" w:space="0" w:color="auto"/>
        <w:right w:val="none" w:sz="0" w:space="0" w:color="auto"/>
      </w:divBdr>
    </w:div>
    <w:div w:id="66198909">
      <w:bodyDiv w:val="1"/>
      <w:marLeft w:val="0"/>
      <w:marRight w:val="0"/>
      <w:marTop w:val="0"/>
      <w:marBottom w:val="0"/>
      <w:divBdr>
        <w:top w:val="none" w:sz="0" w:space="0" w:color="auto"/>
        <w:left w:val="none" w:sz="0" w:space="0" w:color="auto"/>
        <w:bottom w:val="none" w:sz="0" w:space="0" w:color="auto"/>
        <w:right w:val="none" w:sz="0" w:space="0" w:color="auto"/>
      </w:divBdr>
    </w:div>
    <w:div w:id="77486983">
      <w:bodyDiv w:val="1"/>
      <w:marLeft w:val="0"/>
      <w:marRight w:val="0"/>
      <w:marTop w:val="0"/>
      <w:marBottom w:val="0"/>
      <w:divBdr>
        <w:top w:val="none" w:sz="0" w:space="0" w:color="auto"/>
        <w:left w:val="none" w:sz="0" w:space="0" w:color="auto"/>
        <w:bottom w:val="none" w:sz="0" w:space="0" w:color="auto"/>
        <w:right w:val="none" w:sz="0" w:space="0" w:color="auto"/>
      </w:divBdr>
    </w:div>
    <w:div w:id="122041002">
      <w:bodyDiv w:val="1"/>
      <w:marLeft w:val="0"/>
      <w:marRight w:val="0"/>
      <w:marTop w:val="0"/>
      <w:marBottom w:val="0"/>
      <w:divBdr>
        <w:top w:val="none" w:sz="0" w:space="0" w:color="auto"/>
        <w:left w:val="none" w:sz="0" w:space="0" w:color="auto"/>
        <w:bottom w:val="none" w:sz="0" w:space="0" w:color="auto"/>
        <w:right w:val="none" w:sz="0" w:space="0" w:color="auto"/>
      </w:divBdr>
    </w:div>
    <w:div w:id="170947401">
      <w:bodyDiv w:val="1"/>
      <w:marLeft w:val="0"/>
      <w:marRight w:val="0"/>
      <w:marTop w:val="0"/>
      <w:marBottom w:val="0"/>
      <w:divBdr>
        <w:top w:val="none" w:sz="0" w:space="0" w:color="auto"/>
        <w:left w:val="none" w:sz="0" w:space="0" w:color="auto"/>
        <w:bottom w:val="none" w:sz="0" w:space="0" w:color="auto"/>
        <w:right w:val="none" w:sz="0" w:space="0" w:color="auto"/>
      </w:divBdr>
    </w:div>
    <w:div w:id="210466102">
      <w:bodyDiv w:val="1"/>
      <w:marLeft w:val="0"/>
      <w:marRight w:val="0"/>
      <w:marTop w:val="0"/>
      <w:marBottom w:val="0"/>
      <w:divBdr>
        <w:top w:val="none" w:sz="0" w:space="0" w:color="auto"/>
        <w:left w:val="none" w:sz="0" w:space="0" w:color="auto"/>
        <w:bottom w:val="none" w:sz="0" w:space="0" w:color="auto"/>
        <w:right w:val="none" w:sz="0" w:space="0" w:color="auto"/>
      </w:divBdr>
    </w:div>
    <w:div w:id="218906385">
      <w:bodyDiv w:val="1"/>
      <w:marLeft w:val="0"/>
      <w:marRight w:val="0"/>
      <w:marTop w:val="0"/>
      <w:marBottom w:val="0"/>
      <w:divBdr>
        <w:top w:val="none" w:sz="0" w:space="0" w:color="auto"/>
        <w:left w:val="none" w:sz="0" w:space="0" w:color="auto"/>
        <w:bottom w:val="none" w:sz="0" w:space="0" w:color="auto"/>
        <w:right w:val="none" w:sz="0" w:space="0" w:color="auto"/>
      </w:divBdr>
    </w:div>
    <w:div w:id="352728841">
      <w:bodyDiv w:val="1"/>
      <w:marLeft w:val="0"/>
      <w:marRight w:val="0"/>
      <w:marTop w:val="0"/>
      <w:marBottom w:val="0"/>
      <w:divBdr>
        <w:top w:val="none" w:sz="0" w:space="0" w:color="auto"/>
        <w:left w:val="none" w:sz="0" w:space="0" w:color="auto"/>
        <w:bottom w:val="none" w:sz="0" w:space="0" w:color="auto"/>
        <w:right w:val="none" w:sz="0" w:space="0" w:color="auto"/>
      </w:divBdr>
    </w:div>
    <w:div w:id="371619127">
      <w:bodyDiv w:val="1"/>
      <w:marLeft w:val="0"/>
      <w:marRight w:val="0"/>
      <w:marTop w:val="0"/>
      <w:marBottom w:val="0"/>
      <w:divBdr>
        <w:top w:val="none" w:sz="0" w:space="0" w:color="auto"/>
        <w:left w:val="none" w:sz="0" w:space="0" w:color="auto"/>
        <w:bottom w:val="none" w:sz="0" w:space="0" w:color="auto"/>
        <w:right w:val="none" w:sz="0" w:space="0" w:color="auto"/>
      </w:divBdr>
    </w:div>
    <w:div w:id="383602688">
      <w:bodyDiv w:val="1"/>
      <w:marLeft w:val="0"/>
      <w:marRight w:val="0"/>
      <w:marTop w:val="0"/>
      <w:marBottom w:val="0"/>
      <w:divBdr>
        <w:top w:val="none" w:sz="0" w:space="0" w:color="auto"/>
        <w:left w:val="none" w:sz="0" w:space="0" w:color="auto"/>
        <w:bottom w:val="none" w:sz="0" w:space="0" w:color="auto"/>
        <w:right w:val="none" w:sz="0" w:space="0" w:color="auto"/>
      </w:divBdr>
    </w:div>
    <w:div w:id="395205751">
      <w:bodyDiv w:val="1"/>
      <w:marLeft w:val="0"/>
      <w:marRight w:val="0"/>
      <w:marTop w:val="0"/>
      <w:marBottom w:val="0"/>
      <w:divBdr>
        <w:top w:val="none" w:sz="0" w:space="0" w:color="auto"/>
        <w:left w:val="none" w:sz="0" w:space="0" w:color="auto"/>
        <w:bottom w:val="none" w:sz="0" w:space="0" w:color="auto"/>
        <w:right w:val="none" w:sz="0" w:space="0" w:color="auto"/>
      </w:divBdr>
    </w:div>
    <w:div w:id="432170011">
      <w:bodyDiv w:val="1"/>
      <w:marLeft w:val="0"/>
      <w:marRight w:val="0"/>
      <w:marTop w:val="0"/>
      <w:marBottom w:val="0"/>
      <w:divBdr>
        <w:top w:val="none" w:sz="0" w:space="0" w:color="auto"/>
        <w:left w:val="none" w:sz="0" w:space="0" w:color="auto"/>
        <w:bottom w:val="none" w:sz="0" w:space="0" w:color="auto"/>
        <w:right w:val="none" w:sz="0" w:space="0" w:color="auto"/>
      </w:divBdr>
    </w:div>
    <w:div w:id="439762786">
      <w:bodyDiv w:val="1"/>
      <w:marLeft w:val="0"/>
      <w:marRight w:val="0"/>
      <w:marTop w:val="0"/>
      <w:marBottom w:val="0"/>
      <w:divBdr>
        <w:top w:val="none" w:sz="0" w:space="0" w:color="auto"/>
        <w:left w:val="none" w:sz="0" w:space="0" w:color="auto"/>
        <w:bottom w:val="none" w:sz="0" w:space="0" w:color="auto"/>
        <w:right w:val="none" w:sz="0" w:space="0" w:color="auto"/>
      </w:divBdr>
    </w:div>
    <w:div w:id="476650454">
      <w:bodyDiv w:val="1"/>
      <w:marLeft w:val="0"/>
      <w:marRight w:val="0"/>
      <w:marTop w:val="0"/>
      <w:marBottom w:val="0"/>
      <w:divBdr>
        <w:top w:val="none" w:sz="0" w:space="0" w:color="auto"/>
        <w:left w:val="none" w:sz="0" w:space="0" w:color="auto"/>
        <w:bottom w:val="none" w:sz="0" w:space="0" w:color="auto"/>
        <w:right w:val="none" w:sz="0" w:space="0" w:color="auto"/>
      </w:divBdr>
    </w:div>
    <w:div w:id="544681953">
      <w:bodyDiv w:val="1"/>
      <w:marLeft w:val="0"/>
      <w:marRight w:val="0"/>
      <w:marTop w:val="0"/>
      <w:marBottom w:val="0"/>
      <w:divBdr>
        <w:top w:val="none" w:sz="0" w:space="0" w:color="auto"/>
        <w:left w:val="none" w:sz="0" w:space="0" w:color="auto"/>
        <w:bottom w:val="none" w:sz="0" w:space="0" w:color="auto"/>
        <w:right w:val="none" w:sz="0" w:space="0" w:color="auto"/>
      </w:divBdr>
    </w:div>
    <w:div w:id="559168262">
      <w:bodyDiv w:val="1"/>
      <w:marLeft w:val="0"/>
      <w:marRight w:val="0"/>
      <w:marTop w:val="0"/>
      <w:marBottom w:val="0"/>
      <w:divBdr>
        <w:top w:val="none" w:sz="0" w:space="0" w:color="auto"/>
        <w:left w:val="none" w:sz="0" w:space="0" w:color="auto"/>
        <w:bottom w:val="none" w:sz="0" w:space="0" w:color="auto"/>
        <w:right w:val="none" w:sz="0" w:space="0" w:color="auto"/>
      </w:divBdr>
    </w:div>
    <w:div w:id="601113056">
      <w:bodyDiv w:val="1"/>
      <w:marLeft w:val="0"/>
      <w:marRight w:val="0"/>
      <w:marTop w:val="0"/>
      <w:marBottom w:val="0"/>
      <w:divBdr>
        <w:top w:val="none" w:sz="0" w:space="0" w:color="auto"/>
        <w:left w:val="none" w:sz="0" w:space="0" w:color="auto"/>
        <w:bottom w:val="none" w:sz="0" w:space="0" w:color="auto"/>
        <w:right w:val="none" w:sz="0" w:space="0" w:color="auto"/>
      </w:divBdr>
    </w:div>
    <w:div w:id="628709408">
      <w:bodyDiv w:val="1"/>
      <w:marLeft w:val="0"/>
      <w:marRight w:val="0"/>
      <w:marTop w:val="0"/>
      <w:marBottom w:val="0"/>
      <w:divBdr>
        <w:top w:val="none" w:sz="0" w:space="0" w:color="auto"/>
        <w:left w:val="none" w:sz="0" w:space="0" w:color="auto"/>
        <w:bottom w:val="none" w:sz="0" w:space="0" w:color="auto"/>
        <w:right w:val="none" w:sz="0" w:space="0" w:color="auto"/>
      </w:divBdr>
    </w:div>
    <w:div w:id="644168139">
      <w:bodyDiv w:val="1"/>
      <w:marLeft w:val="0"/>
      <w:marRight w:val="0"/>
      <w:marTop w:val="0"/>
      <w:marBottom w:val="0"/>
      <w:divBdr>
        <w:top w:val="none" w:sz="0" w:space="0" w:color="auto"/>
        <w:left w:val="none" w:sz="0" w:space="0" w:color="auto"/>
        <w:bottom w:val="none" w:sz="0" w:space="0" w:color="auto"/>
        <w:right w:val="none" w:sz="0" w:space="0" w:color="auto"/>
      </w:divBdr>
    </w:div>
    <w:div w:id="653799554">
      <w:bodyDiv w:val="1"/>
      <w:marLeft w:val="0"/>
      <w:marRight w:val="0"/>
      <w:marTop w:val="0"/>
      <w:marBottom w:val="0"/>
      <w:divBdr>
        <w:top w:val="none" w:sz="0" w:space="0" w:color="auto"/>
        <w:left w:val="none" w:sz="0" w:space="0" w:color="auto"/>
        <w:bottom w:val="none" w:sz="0" w:space="0" w:color="auto"/>
        <w:right w:val="none" w:sz="0" w:space="0" w:color="auto"/>
      </w:divBdr>
    </w:div>
    <w:div w:id="669524410">
      <w:bodyDiv w:val="1"/>
      <w:marLeft w:val="0"/>
      <w:marRight w:val="0"/>
      <w:marTop w:val="0"/>
      <w:marBottom w:val="0"/>
      <w:divBdr>
        <w:top w:val="none" w:sz="0" w:space="0" w:color="auto"/>
        <w:left w:val="none" w:sz="0" w:space="0" w:color="auto"/>
        <w:bottom w:val="none" w:sz="0" w:space="0" w:color="auto"/>
        <w:right w:val="none" w:sz="0" w:space="0" w:color="auto"/>
      </w:divBdr>
    </w:div>
    <w:div w:id="685794138">
      <w:bodyDiv w:val="1"/>
      <w:marLeft w:val="0"/>
      <w:marRight w:val="0"/>
      <w:marTop w:val="0"/>
      <w:marBottom w:val="0"/>
      <w:divBdr>
        <w:top w:val="none" w:sz="0" w:space="0" w:color="auto"/>
        <w:left w:val="none" w:sz="0" w:space="0" w:color="auto"/>
        <w:bottom w:val="none" w:sz="0" w:space="0" w:color="auto"/>
        <w:right w:val="none" w:sz="0" w:space="0" w:color="auto"/>
      </w:divBdr>
    </w:div>
    <w:div w:id="730345436">
      <w:bodyDiv w:val="1"/>
      <w:marLeft w:val="0"/>
      <w:marRight w:val="0"/>
      <w:marTop w:val="0"/>
      <w:marBottom w:val="0"/>
      <w:divBdr>
        <w:top w:val="none" w:sz="0" w:space="0" w:color="auto"/>
        <w:left w:val="none" w:sz="0" w:space="0" w:color="auto"/>
        <w:bottom w:val="none" w:sz="0" w:space="0" w:color="auto"/>
        <w:right w:val="none" w:sz="0" w:space="0" w:color="auto"/>
      </w:divBdr>
    </w:div>
    <w:div w:id="782071711">
      <w:bodyDiv w:val="1"/>
      <w:marLeft w:val="0"/>
      <w:marRight w:val="0"/>
      <w:marTop w:val="0"/>
      <w:marBottom w:val="0"/>
      <w:divBdr>
        <w:top w:val="none" w:sz="0" w:space="0" w:color="auto"/>
        <w:left w:val="none" w:sz="0" w:space="0" w:color="auto"/>
        <w:bottom w:val="none" w:sz="0" w:space="0" w:color="auto"/>
        <w:right w:val="none" w:sz="0" w:space="0" w:color="auto"/>
      </w:divBdr>
    </w:div>
    <w:div w:id="809328560">
      <w:bodyDiv w:val="1"/>
      <w:marLeft w:val="0"/>
      <w:marRight w:val="0"/>
      <w:marTop w:val="0"/>
      <w:marBottom w:val="0"/>
      <w:divBdr>
        <w:top w:val="none" w:sz="0" w:space="0" w:color="auto"/>
        <w:left w:val="none" w:sz="0" w:space="0" w:color="auto"/>
        <w:bottom w:val="none" w:sz="0" w:space="0" w:color="auto"/>
        <w:right w:val="none" w:sz="0" w:space="0" w:color="auto"/>
      </w:divBdr>
    </w:div>
    <w:div w:id="820655556">
      <w:bodyDiv w:val="1"/>
      <w:marLeft w:val="0"/>
      <w:marRight w:val="0"/>
      <w:marTop w:val="0"/>
      <w:marBottom w:val="0"/>
      <w:divBdr>
        <w:top w:val="none" w:sz="0" w:space="0" w:color="auto"/>
        <w:left w:val="none" w:sz="0" w:space="0" w:color="auto"/>
        <w:bottom w:val="none" w:sz="0" w:space="0" w:color="auto"/>
        <w:right w:val="none" w:sz="0" w:space="0" w:color="auto"/>
      </w:divBdr>
    </w:div>
    <w:div w:id="864558311">
      <w:bodyDiv w:val="1"/>
      <w:marLeft w:val="0"/>
      <w:marRight w:val="0"/>
      <w:marTop w:val="0"/>
      <w:marBottom w:val="0"/>
      <w:divBdr>
        <w:top w:val="none" w:sz="0" w:space="0" w:color="auto"/>
        <w:left w:val="none" w:sz="0" w:space="0" w:color="auto"/>
        <w:bottom w:val="none" w:sz="0" w:space="0" w:color="auto"/>
        <w:right w:val="none" w:sz="0" w:space="0" w:color="auto"/>
      </w:divBdr>
    </w:div>
    <w:div w:id="916205338">
      <w:bodyDiv w:val="1"/>
      <w:marLeft w:val="0"/>
      <w:marRight w:val="0"/>
      <w:marTop w:val="0"/>
      <w:marBottom w:val="0"/>
      <w:divBdr>
        <w:top w:val="none" w:sz="0" w:space="0" w:color="auto"/>
        <w:left w:val="none" w:sz="0" w:space="0" w:color="auto"/>
        <w:bottom w:val="none" w:sz="0" w:space="0" w:color="auto"/>
        <w:right w:val="none" w:sz="0" w:space="0" w:color="auto"/>
      </w:divBdr>
    </w:div>
    <w:div w:id="977764196">
      <w:bodyDiv w:val="1"/>
      <w:marLeft w:val="0"/>
      <w:marRight w:val="0"/>
      <w:marTop w:val="0"/>
      <w:marBottom w:val="0"/>
      <w:divBdr>
        <w:top w:val="none" w:sz="0" w:space="0" w:color="auto"/>
        <w:left w:val="none" w:sz="0" w:space="0" w:color="auto"/>
        <w:bottom w:val="none" w:sz="0" w:space="0" w:color="auto"/>
        <w:right w:val="none" w:sz="0" w:space="0" w:color="auto"/>
      </w:divBdr>
    </w:div>
    <w:div w:id="989598218">
      <w:bodyDiv w:val="1"/>
      <w:marLeft w:val="0"/>
      <w:marRight w:val="0"/>
      <w:marTop w:val="0"/>
      <w:marBottom w:val="0"/>
      <w:divBdr>
        <w:top w:val="none" w:sz="0" w:space="0" w:color="auto"/>
        <w:left w:val="none" w:sz="0" w:space="0" w:color="auto"/>
        <w:bottom w:val="none" w:sz="0" w:space="0" w:color="auto"/>
        <w:right w:val="none" w:sz="0" w:space="0" w:color="auto"/>
      </w:divBdr>
    </w:div>
    <w:div w:id="1006980302">
      <w:bodyDiv w:val="1"/>
      <w:marLeft w:val="0"/>
      <w:marRight w:val="0"/>
      <w:marTop w:val="0"/>
      <w:marBottom w:val="0"/>
      <w:divBdr>
        <w:top w:val="none" w:sz="0" w:space="0" w:color="auto"/>
        <w:left w:val="none" w:sz="0" w:space="0" w:color="auto"/>
        <w:bottom w:val="none" w:sz="0" w:space="0" w:color="auto"/>
        <w:right w:val="none" w:sz="0" w:space="0" w:color="auto"/>
      </w:divBdr>
    </w:div>
    <w:div w:id="1018700448">
      <w:bodyDiv w:val="1"/>
      <w:marLeft w:val="0"/>
      <w:marRight w:val="0"/>
      <w:marTop w:val="0"/>
      <w:marBottom w:val="0"/>
      <w:divBdr>
        <w:top w:val="none" w:sz="0" w:space="0" w:color="auto"/>
        <w:left w:val="none" w:sz="0" w:space="0" w:color="auto"/>
        <w:bottom w:val="none" w:sz="0" w:space="0" w:color="auto"/>
        <w:right w:val="none" w:sz="0" w:space="0" w:color="auto"/>
      </w:divBdr>
    </w:div>
    <w:div w:id="1027563364">
      <w:bodyDiv w:val="1"/>
      <w:marLeft w:val="0"/>
      <w:marRight w:val="0"/>
      <w:marTop w:val="0"/>
      <w:marBottom w:val="0"/>
      <w:divBdr>
        <w:top w:val="none" w:sz="0" w:space="0" w:color="auto"/>
        <w:left w:val="none" w:sz="0" w:space="0" w:color="auto"/>
        <w:bottom w:val="none" w:sz="0" w:space="0" w:color="auto"/>
        <w:right w:val="none" w:sz="0" w:space="0" w:color="auto"/>
      </w:divBdr>
    </w:div>
    <w:div w:id="1046488364">
      <w:bodyDiv w:val="1"/>
      <w:marLeft w:val="0"/>
      <w:marRight w:val="0"/>
      <w:marTop w:val="0"/>
      <w:marBottom w:val="0"/>
      <w:divBdr>
        <w:top w:val="none" w:sz="0" w:space="0" w:color="auto"/>
        <w:left w:val="none" w:sz="0" w:space="0" w:color="auto"/>
        <w:bottom w:val="none" w:sz="0" w:space="0" w:color="auto"/>
        <w:right w:val="none" w:sz="0" w:space="0" w:color="auto"/>
      </w:divBdr>
    </w:div>
    <w:div w:id="1103647204">
      <w:bodyDiv w:val="1"/>
      <w:marLeft w:val="0"/>
      <w:marRight w:val="0"/>
      <w:marTop w:val="0"/>
      <w:marBottom w:val="0"/>
      <w:divBdr>
        <w:top w:val="none" w:sz="0" w:space="0" w:color="auto"/>
        <w:left w:val="none" w:sz="0" w:space="0" w:color="auto"/>
        <w:bottom w:val="none" w:sz="0" w:space="0" w:color="auto"/>
        <w:right w:val="none" w:sz="0" w:space="0" w:color="auto"/>
      </w:divBdr>
    </w:div>
    <w:div w:id="1141269858">
      <w:bodyDiv w:val="1"/>
      <w:marLeft w:val="0"/>
      <w:marRight w:val="0"/>
      <w:marTop w:val="0"/>
      <w:marBottom w:val="0"/>
      <w:divBdr>
        <w:top w:val="none" w:sz="0" w:space="0" w:color="auto"/>
        <w:left w:val="none" w:sz="0" w:space="0" w:color="auto"/>
        <w:bottom w:val="none" w:sz="0" w:space="0" w:color="auto"/>
        <w:right w:val="none" w:sz="0" w:space="0" w:color="auto"/>
      </w:divBdr>
    </w:div>
    <w:div w:id="1148937392">
      <w:bodyDiv w:val="1"/>
      <w:marLeft w:val="0"/>
      <w:marRight w:val="0"/>
      <w:marTop w:val="0"/>
      <w:marBottom w:val="0"/>
      <w:divBdr>
        <w:top w:val="none" w:sz="0" w:space="0" w:color="auto"/>
        <w:left w:val="none" w:sz="0" w:space="0" w:color="auto"/>
        <w:bottom w:val="none" w:sz="0" w:space="0" w:color="auto"/>
        <w:right w:val="none" w:sz="0" w:space="0" w:color="auto"/>
      </w:divBdr>
    </w:div>
    <w:div w:id="1150749959">
      <w:bodyDiv w:val="1"/>
      <w:marLeft w:val="0"/>
      <w:marRight w:val="0"/>
      <w:marTop w:val="0"/>
      <w:marBottom w:val="0"/>
      <w:divBdr>
        <w:top w:val="none" w:sz="0" w:space="0" w:color="auto"/>
        <w:left w:val="none" w:sz="0" w:space="0" w:color="auto"/>
        <w:bottom w:val="none" w:sz="0" w:space="0" w:color="auto"/>
        <w:right w:val="none" w:sz="0" w:space="0" w:color="auto"/>
      </w:divBdr>
    </w:div>
    <w:div w:id="1204051407">
      <w:bodyDiv w:val="1"/>
      <w:marLeft w:val="0"/>
      <w:marRight w:val="0"/>
      <w:marTop w:val="0"/>
      <w:marBottom w:val="0"/>
      <w:divBdr>
        <w:top w:val="none" w:sz="0" w:space="0" w:color="auto"/>
        <w:left w:val="none" w:sz="0" w:space="0" w:color="auto"/>
        <w:bottom w:val="none" w:sz="0" w:space="0" w:color="auto"/>
        <w:right w:val="none" w:sz="0" w:space="0" w:color="auto"/>
      </w:divBdr>
    </w:div>
    <w:div w:id="1245454764">
      <w:bodyDiv w:val="1"/>
      <w:marLeft w:val="0"/>
      <w:marRight w:val="0"/>
      <w:marTop w:val="0"/>
      <w:marBottom w:val="0"/>
      <w:divBdr>
        <w:top w:val="none" w:sz="0" w:space="0" w:color="auto"/>
        <w:left w:val="none" w:sz="0" w:space="0" w:color="auto"/>
        <w:bottom w:val="none" w:sz="0" w:space="0" w:color="auto"/>
        <w:right w:val="none" w:sz="0" w:space="0" w:color="auto"/>
      </w:divBdr>
    </w:div>
    <w:div w:id="1291669358">
      <w:bodyDiv w:val="1"/>
      <w:marLeft w:val="0"/>
      <w:marRight w:val="0"/>
      <w:marTop w:val="0"/>
      <w:marBottom w:val="0"/>
      <w:divBdr>
        <w:top w:val="none" w:sz="0" w:space="0" w:color="auto"/>
        <w:left w:val="none" w:sz="0" w:space="0" w:color="auto"/>
        <w:bottom w:val="none" w:sz="0" w:space="0" w:color="auto"/>
        <w:right w:val="none" w:sz="0" w:space="0" w:color="auto"/>
      </w:divBdr>
    </w:div>
    <w:div w:id="1326394218">
      <w:bodyDiv w:val="1"/>
      <w:marLeft w:val="0"/>
      <w:marRight w:val="0"/>
      <w:marTop w:val="0"/>
      <w:marBottom w:val="0"/>
      <w:divBdr>
        <w:top w:val="none" w:sz="0" w:space="0" w:color="auto"/>
        <w:left w:val="none" w:sz="0" w:space="0" w:color="auto"/>
        <w:bottom w:val="none" w:sz="0" w:space="0" w:color="auto"/>
        <w:right w:val="none" w:sz="0" w:space="0" w:color="auto"/>
      </w:divBdr>
    </w:div>
    <w:div w:id="1386297846">
      <w:bodyDiv w:val="1"/>
      <w:marLeft w:val="0"/>
      <w:marRight w:val="0"/>
      <w:marTop w:val="0"/>
      <w:marBottom w:val="0"/>
      <w:divBdr>
        <w:top w:val="none" w:sz="0" w:space="0" w:color="auto"/>
        <w:left w:val="none" w:sz="0" w:space="0" w:color="auto"/>
        <w:bottom w:val="none" w:sz="0" w:space="0" w:color="auto"/>
        <w:right w:val="none" w:sz="0" w:space="0" w:color="auto"/>
      </w:divBdr>
    </w:div>
    <w:div w:id="1410813085">
      <w:bodyDiv w:val="1"/>
      <w:marLeft w:val="0"/>
      <w:marRight w:val="0"/>
      <w:marTop w:val="0"/>
      <w:marBottom w:val="0"/>
      <w:divBdr>
        <w:top w:val="none" w:sz="0" w:space="0" w:color="auto"/>
        <w:left w:val="none" w:sz="0" w:space="0" w:color="auto"/>
        <w:bottom w:val="none" w:sz="0" w:space="0" w:color="auto"/>
        <w:right w:val="none" w:sz="0" w:space="0" w:color="auto"/>
      </w:divBdr>
    </w:div>
    <w:div w:id="1430272113">
      <w:bodyDiv w:val="1"/>
      <w:marLeft w:val="0"/>
      <w:marRight w:val="0"/>
      <w:marTop w:val="0"/>
      <w:marBottom w:val="0"/>
      <w:divBdr>
        <w:top w:val="none" w:sz="0" w:space="0" w:color="auto"/>
        <w:left w:val="none" w:sz="0" w:space="0" w:color="auto"/>
        <w:bottom w:val="none" w:sz="0" w:space="0" w:color="auto"/>
        <w:right w:val="none" w:sz="0" w:space="0" w:color="auto"/>
      </w:divBdr>
    </w:div>
    <w:div w:id="1452748761">
      <w:bodyDiv w:val="1"/>
      <w:marLeft w:val="0"/>
      <w:marRight w:val="0"/>
      <w:marTop w:val="0"/>
      <w:marBottom w:val="0"/>
      <w:divBdr>
        <w:top w:val="none" w:sz="0" w:space="0" w:color="auto"/>
        <w:left w:val="none" w:sz="0" w:space="0" w:color="auto"/>
        <w:bottom w:val="none" w:sz="0" w:space="0" w:color="auto"/>
        <w:right w:val="none" w:sz="0" w:space="0" w:color="auto"/>
      </w:divBdr>
    </w:div>
    <w:div w:id="1469545753">
      <w:bodyDiv w:val="1"/>
      <w:marLeft w:val="0"/>
      <w:marRight w:val="0"/>
      <w:marTop w:val="0"/>
      <w:marBottom w:val="0"/>
      <w:divBdr>
        <w:top w:val="none" w:sz="0" w:space="0" w:color="auto"/>
        <w:left w:val="none" w:sz="0" w:space="0" w:color="auto"/>
        <w:bottom w:val="none" w:sz="0" w:space="0" w:color="auto"/>
        <w:right w:val="none" w:sz="0" w:space="0" w:color="auto"/>
      </w:divBdr>
    </w:div>
    <w:div w:id="1481728505">
      <w:bodyDiv w:val="1"/>
      <w:marLeft w:val="0"/>
      <w:marRight w:val="0"/>
      <w:marTop w:val="0"/>
      <w:marBottom w:val="0"/>
      <w:divBdr>
        <w:top w:val="none" w:sz="0" w:space="0" w:color="auto"/>
        <w:left w:val="none" w:sz="0" w:space="0" w:color="auto"/>
        <w:bottom w:val="none" w:sz="0" w:space="0" w:color="auto"/>
        <w:right w:val="none" w:sz="0" w:space="0" w:color="auto"/>
      </w:divBdr>
    </w:div>
    <w:div w:id="1525169539">
      <w:bodyDiv w:val="1"/>
      <w:marLeft w:val="0"/>
      <w:marRight w:val="0"/>
      <w:marTop w:val="0"/>
      <w:marBottom w:val="0"/>
      <w:divBdr>
        <w:top w:val="none" w:sz="0" w:space="0" w:color="auto"/>
        <w:left w:val="none" w:sz="0" w:space="0" w:color="auto"/>
        <w:bottom w:val="none" w:sz="0" w:space="0" w:color="auto"/>
        <w:right w:val="none" w:sz="0" w:space="0" w:color="auto"/>
      </w:divBdr>
    </w:div>
    <w:div w:id="1585843111">
      <w:bodyDiv w:val="1"/>
      <w:marLeft w:val="0"/>
      <w:marRight w:val="0"/>
      <w:marTop w:val="0"/>
      <w:marBottom w:val="0"/>
      <w:divBdr>
        <w:top w:val="none" w:sz="0" w:space="0" w:color="auto"/>
        <w:left w:val="none" w:sz="0" w:space="0" w:color="auto"/>
        <w:bottom w:val="none" w:sz="0" w:space="0" w:color="auto"/>
        <w:right w:val="none" w:sz="0" w:space="0" w:color="auto"/>
      </w:divBdr>
    </w:div>
    <w:div w:id="1598906306">
      <w:bodyDiv w:val="1"/>
      <w:marLeft w:val="0"/>
      <w:marRight w:val="0"/>
      <w:marTop w:val="0"/>
      <w:marBottom w:val="0"/>
      <w:divBdr>
        <w:top w:val="none" w:sz="0" w:space="0" w:color="auto"/>
        <w:left w:val="none" w:sz="0" w:space="0" w:color="auto"/>
        <w:bottom w:val="none" w:sz="0" w:space="0" w:color="auto"/>
        <w:right w:val="none" w:sz="0" w:space="0" w:color="auto"/>
      </w:divBdr>
    </w:div>
    <w:div w:id="1615552358">
      <w:bodyDiv w:val="1"/>
      <w:marLeft w:val="0"/>
      <w:marRight w:val="0"/>
      <w:marTop w:val="0"/>
      <w:marBottom w:val="0"/>
      <w:divBdr>
        <w:top w:val="none" w:sz="0" w:space="0" w:color="auto"/>
        <w:left w:val="none" w:sz="0" w:space="0" w:color="auto"/>
        <w:bottom w:val="none" w:sz="0" w:space="0" w:color="auto"/>
        <w:right w:val="none" w:sz="0" w:space="0" w:color="auto"/>
      </w:divBdr>
    </w:div>
    <w:div w:id="1659531543">
      <w:bodyDiv w:val="1"/>
      <w:marLeft w:val="0"/>
      <w:marRight w:val="0"/>
      <w:marTop w:val="0"/>
      <w:marBottom w:val="0"/>
      <w:divBdr>
        <w:top w:val="none" w:sz="0" w:space="0" w:color="auto"/>
        <w:left w:val="none" w:sz="0" w:space="0" w:color="auto"/>
        <w:bottom w:val="none" w:sz="0" w:space="0" w:color="auto"/>
        <w:right w:val="none" w:sz="0" w:space="0" w:color="auto"/>
      </w:divBdr>
    </w:div>
    <w:div w:id="1664116982">
      <w:bodyDiv w:val="1"/>
      <w:marLeft w:val="0"/>
      <w:marRight w:val="0"/>
      <w:marTop w:val="0"/>
      <w:marBottom w:val="0"/>
      <w:divBdr>
        <w:top w:val="none" w:sz="0" w:space="0" w:color="auto"/>
        <w:left w:val="none" w:sz="0" w:space="0" w:color="auto"/>
        <w:bottom w:val="none" w:sz="0" w:space="0" w:color="auto"/>
        <w:right w:val="none" w:sz="0" w:space="0" w:color="auto"/>
      </w:divBdr>
    </w:div>
    <w:div w:id="1694064221">
      <w:bodyDiv w:val="1"/>
      <w:marLeft w:val="0"/>
      <w:marRight w:val="0"/>
      <w:marTop w:val="0"/>
      <w:marBottom w:val="0"/>
      <w:divBdr>
        <w:top w:val="none" w:sz="0" w:space="0" w:color="auto"/>
        <w:left w:val="none" w:sz="0" w:space="0" w:color="auto"/>
        <w:bottom w:val="none" w:sz="0" w:space="0" w:color="auto"/>
        <w:right w:val="none" w:sz="0" w:space="0" w:color="auto"/>
      </w:divBdr>
    </w:div>
    <w:div w:id="1745226248">
      <w:bodyDiv w:val="1"/>
      <w:marLeft w:val="0"/>
      <w:marRight w:val="0"/>
      <w:marTop w:val="0"/>
      <w:marBottom w:val="0"/>
      <w:divBdr>
        <w:top w:val="none" w:sz="0" w:space="0" w:color="auto"/>
        <w:left w:val="none" w:sz="0" w:space="0" w:color="auto"/>
        <w:bottom w:val="none" w:sz="0" w:space="0" w:color="auto"/>
        <w:right w:val="none" w:sz="0" w:space="0" w:color="auto"/>
      </w:divBdr>
    </w:div>
    <w:div w:id="1765492446">
      <w:bodyDiv w:val="1"/>
      <w:marLeft w:val="0"/>
      <w:marRight w:val="0"/>
      <w:marTop w:val="0"/>
      <w:marBottom w:val="0"/>
      <w:divBdr>
        <w:top w:val="none" w:sz="0" w:space="0" w:color="auto"/>
        <w:left w:val="none" w:sz="0" w:space="0" w:color="auto"/>
        <w:bottom w:val="none" w:sz="0" w:space="0" w:color="auto"/>
        <w:right w:val="none" w:sz="0" w:space="0" w:color="auto"/>
      </w:divBdr>
    </w:div>
    <w:div w:id="1772385570">
      <w:bodyDiv w:val="1"/>
      <w:marLeft w:val="0"/>
      <w:marRight w:val="0"/>
      <w:marTop w:val="0"/>
      <w:marBottom w:val="0"/>
      <w:divBdr>
        <w:top w:val="none" w:sz="0" w:space="0" w:color="auto"/>
        <w:left w:val="none" w:sz="0" w:space="0" w:color="auto"/>
        <w:bottom w:val="none" w:sz="0" w:space="0" w:color="auto"/>
        <w:right w:val="none" w:sz="0" w:space="0" w:color="auto"/>
      </w:divBdr>
    </w:div>
    <w:div w:id="1796365731">
      <w:bodyDiv w:val="1"/>
      <w:marLeft w:val="0"/>
      <w:marRight w:val="0"/>
      <w:marTop w:val="0"/>
      <w:marBottom w:val="0"/>
      <w:divBdr>
        <w:top w:val="none" w:sz="0" w:space="0" w:color="auto"/>
        <w:left w:val="none" w:sz="0" w:space="0" w:color="auto"/>
        <w:bottom w:val="none" w:sz="0" w:space="0" w:color="auto"/>
        <w:right w:val="none" w:sz="0" w:space="0" w:color="auto"/>
      </w:divBdr>
    </w:div>
    <w:div w:id="1848053158">
      <w:bodyDiv w:val="1"/>
      <w:marLeft w:val="0"/>
      <w:marRight w:val="0"/>
      <w:marTop w:val="0"/>
      <w:marBottom w:val="0"/>
      <w:divBdr>
        <w:top w:val="none" w:sz="0" w:space="0" w:color="auto"/>
        <w:left w:val="none" w:sz="0" w:space="0" w:color="auto"/>
        <w:bottom w:val="none" w:sz="0" w:space="0" w:color="auto"/>
        <w:right w:val="none" w:sz="0" w:space="0" w:color="auto"/>
      </w:divBdr>
    </w:div>
    <w:div w:id="1931354189">
      <w:bodyDiv w:val="1"/>
      <w:marLeft w:val="0"/>
      <w:marRight w:val="0"/>
      <w:marTop w:val="0"/>
      <w:marBottom w:val="0"/>
      <w:divBdr>
        <w:top w:val="none" w:sz="0" w:space="0" w:color="auto"/>
        <w:left w:val="none" w:sz="0" w:space="0" w:color="auto"/>
        <w:bottom w:val="none" w:sz="0" w:space="0" w:color="auto"/>
        <w:right w:val="none" w:sz="0" w:space="0" w:color="auto"/>
      </w:divBdr>
    </w:div>
    <w:div w:id="1943029721">
      <w:bodyDiv w:val="1"/>
      <w:marLeft w:val="0"/>
      <w:marRight w:val="0"/>
      <w:marTop w:val="0"/>
      <w:marBottom w:val="0"/>
      <w:divBdr>
        <w:top w:val="none" w:sz="0" w:space="0" w:color="auto"/>
        <w:left w:val="none" w:sz="0" w:space="0" w:color="auto"/>
        <w:bottom w:val="none" w:sz="0" w:space="0" w:color="auto"/>
        <w:right w:val="none" w:sz="0" w:space="0" w:color="auto"/>
      </w:divBdr>
    </w:div>
    <w:div w:id="1959144792">
      <w:bodyDiv w:val="1"/>
      <w:marLeft w:val="0"/>
      <w:marRight w:val="0"/>
      <w:marTop w:val="0"/>
      <w:marBottom w:val="0"/>
      <w:divBdr>
        <w:top w:val="none" w:sz="0" w:space="0" w:color="auto"/>
        <w:left w:val="none" w:sz="0" w:space="0" w:color="auto"/>
        <w:bottom w:val="none" w:sz="0" w:space="0" w:color="auto"/>
        <w:right w:val="none" w:sz="0" w:space="0" w:color="auto"/>
      </w:divBdr>
    </w:div>
    <w:div w:id="1979526265">
      <w:bodyDiv w:val="1"/>
      <w:marLeft w:val="0"/>
      <w:marRight w:val="0"/>
      <w:marTop w:val="0"/>
      <w:marBottom w:val="0"/>
      <w:divBdr>
        <w:top w:val="none" w:sz="0" w:space="0" w:color="auto"/>
        <w:left w:val="none" w:sz="0" w:space="0" w:color="auto"/>
        <w:bottom w:val="none" w:sz="0" w:space="0" w:color="auto"/>
        <w:right w:val="none" w:sz="0" w:space="0" w:color="auto"/>
      </w:divBdr>
    </w:div>
    <w:div w:id="1985314138">
      <w:bodyDiv w:val="1"/>
      <w:marLeft w:val="0"/>
      <w:marRight w:val="0"/>
      <w:marTop w:val="0"/>
      <w:marBottom w:val="0"/>
      <w:divBdr>
        <w:top w:val="none" w:sz="0" w:space="0" w:color="auto"/>
        <w:left w:val="none" w:sz="0" w:space="0" w:color="auto"/>
        <w:bottom w:val="none" w:sz="0" w:space="0" w:color="auto"/>
        <w:right w:val="none" w:sz="0" w:space="0" w:color="auto"/>
      </w:divBdr>
    </w:div>
    <w:div w:id="1997218692">
      <w:bodyDiv w:val="1"/>
      <w:marLeft w:val="0"/>
      <w:marRight w:val="0"/>
      <w:marTop w:val="0"/>
      <w:marBottom w:val="0"/>
      <w:divBdr>
        <w:top w:val="none" w:sz="0" w:space="0" w:color="auto"/>
        <w:left w:val="none" w:sz="0" w:space="0" w:color="auto"/>
        <w:bottom w:val="none" w:sz="0" w:space="0" w:color="auto"/>
        <w:right w:val="none" w:sz="0" w:space="0" w:color="auto"/>
      </w:divBdr>
    </w:div>
    <w:div w:id="2049719493">
      <w:bodyDiv w:val="1"/>
      <w:marLeft w:val="0"/>
      <w:marRight w:val="0"/>
      <w:marTop w:val="0"/>
      <w:marBottom w:val="0"/>
      <w:divBdr>
        <w:top w:val="none" w:sz="0" w:space="0" w:color="auto"/>
        <w:left w:val="none" w:sz="0" w:space="0" w:color="auto"/>
        <w:bottom w:val="none" w:sz="0" w:space="0" w:color="auto"/>
        <w:right w:val="none" w:sz="0" w:space="0" w:color="auto"/>
      </w:divBdr>
    </w:div>
    <w:div w:id="2099281663">
      <w:bodyDiv w:val="1"/>
      <w:marLeft w:val="0"/>
      <w:marRight w:val="0"/>
      <w:marTop w:val="0"/>
      <w:marBottom w:val="0"/>
      <w:divBdr>
        <w:top w:val="none" w:sz="0" w:space="0" w:color="auto"/>
        <w:left w:val="none" w:sz="0" w:space="0" w:color="auto"/>
        <w:bottom w:val="none" w:sz="0" w:space="0" w:color="auto"/>
        <w:right w:val="none" w:sz="0" w:space="0" w:color="auto"/>
      </w:divBdr>
    </w:div>
    <w:div w:id="2120831979">
      <w:bodyDiv w:val="1"/>
      <w:marLeft w:val="0"/>
      <w:marRight w:val="0"/>
      <w:marTop w:val="0"/>
      <w:marBottom w:val="0"/>
      <w:divBdr>
        <w:top w:val="none" w:sz="0" w:space="0" w:color="auto"/>
        <w:left w:val="none" w:sz="0" w:space="0" w:color="auto"/>
        <w:bottom w:val="none" w:sz="0" w:space="0" w:color="auto"/>
        <w:right w:val="none" w:sz="0" w:space="0" w:color="auto"/>
      </w:divBdr>
    </w:div>
    <w:div w:id="2128235180">
      <w:bodyDiv w:val="1"/>
      <w:marLeft w:val="0"/>
      <w:marRight w:val="0"/>
      <w:marTop w:val="0"/>
      <w:marBottom w:val="0"/>
      <w:divBdr>
        <w:top w:val="none" w:sz="0" w:space="0" w:color="auto"/>
        <w:left w:val="none" w:sz="0" w:space="0" w:color="auto"/>
        <w:bottom w:val="none" w:sz="0" w:space="0" w:color="auto"/>
        <w:right w:val="none" w:sz="0" w:space="0" w:color="auto"/>
      </w:divBdr>
    </w:div>
    <w:div w:id="2131704533">
      <w:bodyDiv w:val="1"/>
      <w:marLeft w:val="0"/>
      <w:marRight w:val="0"/>
      <w:marTop w:val="0"/>
      <w:marBottom w:val="0"/>
      <w:divBdr>
        <w:top w:val="none" w:sz="0" w:space="0" w:color="auto"/>
        <w:left w:val="none" w:sz="0" w:space="0" w:color="auto"/>
        <w:bottom w:val="none" w:sz="0" w:space="0" w:color="auto"/>
        <w:right w:val="none" w:sz="0" w:space="0" w:color="auto"/>
      </w:divBdr>
    </w:div>
    <w:div w:id="2137525526">
      <w:bodyDiv w:val="1"/>
      <w:marLeft w:val="0"/>
      <w:marRight w:val="0"/>
      <w:marTop w:val="0"/>
      <w:marBottom w:val="0"/>
      <w:divBdr>
        <w:top w:val="none" w:sz="0" w:space="0" w:color="auto"/>
        <w:left w:val="none" w:sz="0" w:space="0" w:color="auto"/>
        <w:bottom w:val="none" w:sz="0" w:space="0" w:color="auto"/>
        <w:right w:val="none" w:sz="0" w:space="0" w:color="auto"/>
      </w:divBdr>
    </w:div>
    <w:div w:id="21451497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8FE22-CF73-4572-929B-BE55F7A45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10618</Words>
  <Characters>60529</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Donalda Baku</dc:creator>
  <cp:keywords/>
  <dc:description/>
  <cp:lastModifiedBy>Admin</cp:lastModifiedBy>
  <cp:revision>4</cp:revision>
  <cp:lastPrinted>2025-11-10T09:35:00Z</cp:lastPrinted>
  <dcterms:created xsi:type="dcterms:W3CDTF">2025-11-10T09:30:00Z</dcterms:created>
  <dcterms:modified xsi:type="dcterms:W3CDTF">2025-11-10T09:42:00Z</dcterms:modified>
</cp:coreProperties>
</file>