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2773D" w14:textId="77777777" w:rsidR="00A10688" w:rsidRPr="00A12E87" w:rsidRDefault="00A10688" w:rsidP="00322BC7">
      <w:pPr>
        <w:tabs>
          <w:tab w:val="left" w:pos="360"/>
          <w:tab w:val="left" w:pos="6300"/>
        </w:tabs>
        <w:jc w:val="center"/>
        <w:rPr>
          <w:rFonts w:ascii="Times New Roman" w:eastAsia="Times New Roman" w:hAnsi="Times New Roman"/>
          <w:b/>
          <w:sz w:val="24"/>
          <w:szCs w:val="24"/>
          <w:lang w:val="en-GB"/>
        </w:rPr>
      </w:pPr>
      <w:r w:rsidRPr="00A12E87">
        <w:rPr>
          <w:rFonts w:ascii="Times New Roman" w:hAnsi="Times New Roman"/>
          <w:b/>
          <w:noProof/>
          <w:sz w:val="24"/>
          <w:szCs w:val="24"/>
          <w:lang w:val="en-GB"/>
        </w:rPr>
        <w:drawing>
          <wp:anchor distT="0" distB="0" distL="114300" distR="114300" simplePos="0" relativeHeight="251659264" behindDoc="0" locked="0" layoutInCell="1" allowOverlap="1" wp14:anchorId="3CF87E36" wp14:editId="240EAB05">
            <wp:simplePos x="0" y="0"/>
            <wp:positionH relativeFrom="margin">
              <wp:posOffset>44450</wp:posOffset>
            </wp:positionH>
            <wp:positionV relativeFrom="paragraph">
              <wp:posOffset>-104140</wp:posOffset>
            </wp:positionV>
            <wp:extent cx="5772150" cy="912418"/>
            <wp:effectExtent l="0" t="0" r="0" b="2540"/>
            <wp:wrapNone/>
            <wp:docPr id="2" name="Picture 0" descr="m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PNG"/>
                    <pic:cNvPicPr/>
                  </pic:nvPicPr>
                  <pic:blipFill>
                    <a:blip r:embed="rId8">
                      <a:extLst>
                        <a:ext uri="{28A0092B-C50C-407E-A947-70E740481C1C}">
                          <a14:useLocalDpi xmlns:a14="http://schemas.microsoft.com/office/drawing/2010/main" val="0"/>
                        </a:ext>
                      </a:extLst>
                    </a:blip>
                    <a:stretch>
                      <a:fillRect/>
                    </a:stretch>
                  </pic:blipFill>
                  <pic:spPr>
                    <a:xfrm>
                      <a:off x="0" y="0"/>
                      <a:ext cx="5772150" cy="912418"/>
                    </a:xfrm>
                    <a:prstGeom prst="rect">
                      <a:avLst/>
                    </a:prstGeom>
                  </pic:spPr>
                </pic:pic>
              </a:graphicData>
            </a:graphic>
          </wp:anchor>
        </w:drawing>
      </w:r>
    </w:p>
    <w:p w14:paraId="537514A8" w14:textId="77777777" w:rsidR="00A10688" w:rsidRPr="00A12E87" w:rsidRDefault="00A10688" w:rsidP="00322BC7">
      <w:pPr>
        <w:tabs>
          <w:tab w:val="left" w:pos="360"/>
          <w:tab w:val="left" w:pos="6300"/>
        </w:tabs>
        <w:jc w:val="center"/>
        <w:rPr>
          <w:rFonts w:ascii="Times New Roman" w:eastAsia="Times New Roman" w:hAnsi="Times New Roman"/>
          <w:b/>
          <w:sz w:val="24"/>
          <w:szCs w:val="24"/>
          <w:lang w:val="en-GB"/>
        </w:rPr>
      </w:pPr>
    </w:p>
    <w:p w14:paraId="4DA66565" w14:textId="77777777" w:rsidR="00A10688" w:rsidRPr="00A12E87" w:rsidRDefault="00A10688" w:rsidP="00322BC7">
      <w:pPr>
        <w:tabs>
          <w:tab w:val="left" w:pos="360"/>
          <w:tab w:val="left" w:pos="6300"/>
        </w:tabs>
        <w:jc w:val="center"/>
        <w:rPr>
          <w:rFonts w:ascii="Times New Roman" w:eastAsia="Times New Roman" w:hAnsi="Times New Roman"/>
          <w:b/>
          <w:sz w:val="24"/>
          <w:szCs w:val="24"/>
          <w:lang w:val="en-GB"/>
        </w:rPr>
      </w:pPr>
    </w:p>
    <w:p w14:paraId="038CB0E8" w14:textId="77777777" w:rsidR="00A10688" w:rsidRPr="00A12E87" w:rsidRDefault="00A10688" w:rsidP="00322BC7">
      <w:pPr>
        <w:tabs>
          <w:tab w:val="left" w:pos="360"/>
          <w:tab w:val="left" w:pos="6300"/>
        </w:tabs>
        <w:jc w:val="center"/>
        <w:rPr>
          <w:rFonts w:ascii="Times New Roman" w:eastAsia="Times New Roman" w:hAnsi="Times New Roman"/>
          <w:b/>
          <w:sz w:val="24"/>
          <w:szCs w:val="24"/>
          <w:lang w:val="en-GB"/>
        </w:rPr>
      </w:pPr>
    </w:p>
    <w:p w14:paraId="31CCE5D5" w14:textId="77777777" w:rsidR="0082112D" w:rsidRPr="00A12E87" w:rsidRDefault="0082112D" w:rsidP="00B1385F">
      <w:pPr>
        <w:jc w:val="center"/>
        <w:rPr>
          <w:rFonts w:ascii="Times New Roman" w:eastAsia="Times New Roman" w:hAnsi="Times New Roman"/>
          <w:b/>
          <w:sz w:val="24"/>
          <w:szCs w:val="24"/>
          <w:lang w:val="en-GB"/>
        </w:rPr>
      </w:pPr>
      <w:r w:rsidRPr="00A12E87">
        <w:rPr>
          <w:rFonts w:ascii="Times New Roman" w:eastAsia="Times New Roman" w:hAnsi="Times New Roman"/>
          <w:b/>
          <w:sz w:val="24"/>
          <w:szCs w:val="24"/>
          <w:lang w:val="en-GB"/>
        </w:rPr>
        <w:t>CONSTITUTIONAL COURT</w:t>
      </w:r>
    </w:p>
    <w:p w14:paraId="1C99E37D" w14:textId="77777777" w:rsidR="0082112D" w:rsidRPr="00A12E87" w:rsidRDefault="0082112D" w:rsidP="00B1385F">
      <w:pPr>
        <w:jc w:val="center"/>
        <w:rPr>
          <w:rFonts w:ascii="Times New Roman" w:eastAsia="Times New Roman" w:hAnsi="Times New Roman"/>
          <w:b/>
          <w:sz w:val="24"/>
          <w:szCs w:val="24"/>
          <w:lang w:val="en-GB"/>
        </w:rPr>
      </w:pPr>
      <w:r w:rsidRPr="00A12E87">
        <w:rPr>
          <w:rFonts w:ascii="Times New Roman" w:eastAsia="Times New Roman" w:hAnsi="Times New Roman"/>
          <w:b/>
          <w:sz w:val="24"/>
          <w:szCs w:val="24"/>
          <w:lang w:val="en-GB"/>
        </w:rPr>
        <w:t>SPECIAL APPEAL CHAMBER</w:t>
      </w:r>
    </w:p>
    <w:p w14:paraId="56B8F459" w14:textId="77777777" w:rsidR="0082112D" w:rsidRPr="00A12E87" w:rsidRDefault="0082112D" w:rsidP="0082112D">
      <w:pPr>
        <w:jc w:val="center"/>
        <w:rPr>
          <w:rFonts w:ascii="Times New Roman" w:eastAsia="Times New Roman" w:hAnsi="Times New Roman"/>
          <w:b/>
          <w:sz w:val="24"/>
          <w:szCs w:val="24"/>
          <w:lang w:val="en-GB"/>
        </w:rPr>
      </w:pPr>
      <w:r w:rsidRPr="00A12E87">
        <w:rPr>
          <w:rFonts w:ascii="Times New Roman" w:eastAsia="Times New Roman" w:hAnsi="Times New Roman"/>
          <w:b/>
          <w:sz w:val="24"/>
          <w:szCs w:val="24"/>
          <w:lang w:val="en-GB"/>
        </w:rPr>
        <w:t>LEGAL SERVICE UNIT</w:t>
      </w:r>
    </w:p>
    <w:tbl>
      <w:tblPr>
        <w:tblStyle w:val="TableGrid"/>
        <w:tblW w:w="950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4795"/>
        <w:gridCol w:w="4708"/>
      </w:tblGrid>
      <w:tr w:rsidR="00A10688" w:rsidRPr="00A12E87" w14:paraId="772BE339" w14:textId="77777777" w:rsidTr="002C3CCB">
        <w:trPr>
          <w:trHeight w:val="297"/>
          <w:jc w:val="center"/>
        </w:trPr>
        <w:tc>
          <w:tcPr>
            <w:tcW w:w="4795" w:type="dxa"/>
            <w:shd w:val="clear" w:color="auto" w:fill="FFFFFF" w:themeFill="background1"/>
          </w:tcPr>
          <w:p w14:paraId="7F458E68" w14:textId="77777777" w:rsidR="00A10688" w:rsidRPr="00A12E87" w:rsidRDefault="00A10688" w:rsidP="00322BC7">
            <w:pPr>
              <w:tabs>
                <w:tab w:val="left" w:pos="360"/>
              </w:tabs>
              <w:autoSpaceDE w:val="0"/>
              <w:autoSpaceDN w:val="0"/>
              <w:adjustRightInd w:val="0"/>
              <w:rPr>
                <w:rFonts w:ascii="Times New Roman" w:hAnsi="Times New Roman"/>
                <w:b/>
                <w:sz w:val="24"/>
                <w:szCs w:val="24"/>
                <w:lang w:val="en-GB"/>
              </w:rPr>
            </w:pPr>
          </w:p>
          <w:p w14:paraId="2A751E93" w14:textId="1BF54203" w:rsidR="00A10688" w:rsidRPr="00A12E87" w:rsidRDefault="0082112D" w:rsidP="00322BC7">
            <w:pPr>
              <w:tabs>
                <w:tab w:val="left" w:pos="360"/>
              </w:tabs>
              <w:autoSpaceDE w:val="0"/>
              <w:autoSpaceDN w:val="0"/>
              <w:adjustRightInd w:val="0"/>
              <w:rPr>
                <w:rFonts w:ascii="Times New Roman" w:hAnsi="Times New Roman"/>
                <w:b/>
                <w:sz w:val="24"/>
                <w:szCs w:val="24"/>
                <w:lang w:val="en-GB"/>
              </w:rPr>
            </w:pPr>
            <w:r w:rsidRPr="00A12E87">
              <w:rPr>
                <w:rFonts w:ascii="Times New Roman" w:hAnsi="Times New Roman"/>
                <w:b/>
                <w:sz w:val="24"/>
                <w:szCs w:val="24"/>
                <w:lang w:val="en-GB"/>
              </w:rPr>
              <w:t xml:space="preserve">Register No. </w:t>
            </w:r>
            <w:r w:rsidR="000F776D" w:rsidRPr="00A12E87">
              <w:rPr>
                <w:rFonts w:ascii="Times New Roman" w:hAnsi="Times New Roman"/>
                <w:b/>
                <w:sz w:val="24"/>
                <w:szCs w:val="24"/>
                <w:lang w:val="en-GB"/>
              </w:rPr>
              <w:t>42</w:t>
            </w:r>
            <w:r w:rsidR="00A10688" w:rsidRPr="00A12E87">
              <w:rPr>
                <w:rFonts w:ascii="Times New Roman" w:hAnsi="Times New Roman"/>
                <w:b/>
                <w:sz w:val="24"/>
                <w:szCs w:val="24"/>
                <w:lang w:val="en-GB"/>
              </w:rPr>
              <w:t xml:space="preserve"> (</w:t>
            </w:r>
            <w:proofErr w:type="gramStart"/>
            <w:r w:rsidR="008D5B84" w:rsidRPr="00A12E87">
              <w:rPr>
                <w:rFonts w:ascii="Times New Roman" w:hAnsi="Times New Roman"/>
                <w:b/>
                <w:sz w:val="24"/>
                <w:szCs w:val="24"/>
                <w:lang w:val="en-GB"/>
              </w:rPr>
              <w:t>JR)</w:t>
            </w:r>
            <w:r w:rsidR="00A10688" w:rsidRPr="00A12E87">
              <w:rPr>
                <w:rFonts w:ascii="Times New Roman" w:hAnsi="Times New Roman"/>
                <w:b/>
                <w:sz w:val="24"/>
                <w:szCs w:val="24"/>
                <w:lang w:val="en-GB"/>
              </w:rPr>
              <w:t xml:space="preserve">   </w:t>
            </w:r>
            <w:proofErr w:type="gramEnd"/>
            <w:r w:rsidR="00A10688" w:rsidRPr="00A12E87">
              <w:rPr>
                <w:rFonts w:ascii="Times New Roman" w:hAnsi="Times New Roman"/>
                <w:b/>
                <w:sz w:val="24"/>
                <w:szCs w:val="24"/>
                <w:lang w:val="en-GB"/>
              </w:rPr>
              <w:t xml:space="preserve">    </w:t>
            </w:r>
          </w:p>
        </w:tc>
        <w:tc>
          <w:tcPr>
            <w:tcW w:w="4708" w:type="dxa"/>
            <w:shd w:val="clear" w:color="auto" w:fill="FFFFFF" w:themeFill="background1"/>
          </w:tcPr>
          <w:p w14:paraId="6A22AB5E" w14:textId="77777777" w:rsidR="00A10688" w:rsidRPr="00A12E87" w:rsidRDefault="00A10688" w:rsidP="00322BC7">
            <w:pPr>
              <w:tabs>
                <w:tab w:val="left" w:pos="360"/>
                <w:tab w:val="left" w:pos="947"/>
                <w:tab w:val="right" w:pos="4649"/>
              </w:tabs>
              <w:jc w:val="right"/>
              <w:rPr>
                <w:rFonts w:ascii="Times New Roman" w:hAnsi="Times New Roman"/>
                <w:b/>
                <w:sz w:val="24"/>
                <w:szCs w:val="24"/>
                <w:lang w:val="en-GB"/>
              </w:rPr>
            </w:pPr>
            <w:r w:rsidRPr="00A12E87">
              <w:rPr>
                <w:rFonts w:ascii="Times New Roman" w:hAnsi="Times New Roman"/>
                <w:b/>
                <w:sz w:val="24"/>
                <w:szCs w:val="24"/>
                <w:lang w:val="en-GB"/>
              </w:rPr>
              <w:t xml:space="preserve">                           </w:t>
            </w:r>
          </w:p>
          <w:p w14:paraId="4F15174E" w14:textId="5B2EE539" w:rsidR="00A10688" w:rsidRPr="00A12E87" w:rsidRDefault="0082112D" w:rsidP="00322BC7">
            <w:pPr>
              <w:tabs>
                <w:tab w:val="left" w:pos="360"/>
                <w:tab w:val="left" w:pos="947"/>
                <w:tab w:val="right" w:pos="4649"/>
              </w:tabs>
              <w:jc w:val="right"/>
              <w:rPr>
                <w:rFonts w:ascii="Times New Roman" w:eastAsia="Times New Roman" w:hAnsi="Times New Roman"/>
                <w:b/>
                <w:sz w:val="24"/>
                <w:szCs w:val="24"/>
                <w:lang w:val="en-GB"/>
              </w:rPr>
            </w:pPr>
            <w:r w:rsidRPr="00A12E87">
              <w:rPr>
                <w:rFonts w:ascii="Times New Roman" w:hAnsi="Times New Roman"/>
                <w:b/>
                <w:sz w:val="24"/>
                <w:szCs w:val="24"/>
                <w:lang w:val="en-GB"/>
              </w:rPr>
              <w:t xml:space="preserve">Date: </w:t>
            </w:r>
            <w:r w:rsidR="004133CA" w:rsidRPr="00A12E87">
              <w:rPr>
                <w:rFonts w:ascii="Times New Roman" w:hAnsi="Times New Roman"/>
                <w:b/>
                <w:sz w:val="24"/>
                <w:szCs w:val="24"/>
                <w:lang w:val="en-GB"/>
              </w:rPr>
              <w:t>20.02.</w:t>
            </w:r>
            <w:r w:rsidR="002C2652" w:rsidRPr="00A12E87">
              <w:rPr>
                <w:rFonts w:ascii="Times New Roman" w:hAnsi="Times New Roman"/>
                <w:b/>
                <w:sz w:val="24"/>
                <w:szCs w:val="24"/>
                <w:lang w:val="en-GB"/>
              </w:rPr>
              <w:t>2025</w:t>
            </w:r>
          </w:p>
        </w:tc>
      </w:tr>
      <w:tr w:rsidR="00A10688" w:rsidRPr="00A12E87" w14:paraId="1F6AB836" w14:textId="77777777" w:rsidTr="002C3CCB">
        <w:trPr>
          <w:trHeight w:val="279"/>
          <w:jc w:val="center"/>
        </w:trPr>
        <w:tc>
          <w:tcPr>
            <w:tcW w:w="4795" w:type="dxa"/>
            <w:shd w:val="clear" w:color="auto" w:fill="FFFFFF" w:themeFill="background1"/>
          </w:tcPr>
          <w:p w14:paraId="69B90461" w14:textId="311CAAE7" w:rsidR="00A10688" w:rsidRPr="00A12E87" w:rsidRDefault="0082112D" w:rsidP="00322BC7">
            <w:pPr>
              <w:tabs>
                <w:tab w:val="left" w:pos="360"/>
              </w:tabs>
              <w:autoSpaceDE w:val="0"/>
              <w:autoSpaceDN w:val="0"/>
              <w:adjustRightInd w:val="0"/>
              <w:rPr>
                <w:rFonts w:ascii="Times New Roman" w:hAnsi="Times New Roman"/>
                <w:b/>
                <w:bCs/>
                <w:sz w:val="24"/>
                <w:szCs w:val="24"/>
                <w:lang w:val="en-GB"/>
              </w:rPr>
            </w:pPr>
            <w:r w:rsidRPr="00A12E87">
              <w:rPr>
                <w:rFonts w:ascii="Times New Roman" w:hAnsi="Times New Roman"/>
                <w:b/>
                <w:sz w:val="24"/>
                <w:szCs w:val="24"/>
                <w:lang w:val="en-GB"/>
              </w:rPr>
              <w:t xml:space="preserve">Date: </w:t>
            </w:r>
            <w:r w:rsidR="007567B3" w:rsidRPr="00A12E87">
              <w:rPr>
                <w:rFonts w:ascii="Times New Roman" w:hAnsi="Times New Roman"/>
                <w:b/>
                <w:sz w:val="24"/>
                <w:szCs w:val="24"/>
                <w:lang w:val="en-GB"/>
              </w:rPr>
              <w:t>28</w:t>
            </w:r>
            <w:r w:rsidR="007567B3" w:rsidRPr="00A12E87">
              <w:rPr>
                <w:rFonts w:ascii="Times New Roman" w:hAnsi="Times New Roman"/>
                <w:b/>
                <w:sz w:val="24"/>
                <w:szCs w:val="24"/>
                <w:shd w:val="clear" w:color="auto" w:fill="FFFFFF"/>
                <w:lang w:val="en-GB"/>
              </w:rPr>
              <w:t>.10</w:t>
            </w:r>
            <w:r w:rsidR="00A10688" w:rsidRPr="00A12E87">
              <w:rPr>
                <w:rFonts w:ascii="Times New Roman" w:hAnsi="Times New Roman"/>
                <w:b/>
                <w:sz w:val="24"/>
                <w:szCs w:val="24"/>
                <w:shd w:val="clear" w:color="auto" w:fill="FFFFFF"/>
                <w:lang w:val="en-GB"/>
              </w:rPr>
              <w:t>.2024</w:t>
            </w:r>
            <w:r w:rsidR="00A10688" w:rsidRPr="00A12E87">
              <w:rPr>
                <w:rFonts w:ascii="Times New Roman" w:hAnsi="Times New Roman"/>
                <w:b/>
                <w:bCs/>
                <w:sz w:val="24"/>
                <w:szCs w:val="24"/>
                <w:lang w:val="en-GB"/>
              </w:rPr>
              <w:tab/>
            </w:r>
            <w:r w:rsidR="00A10688" w:rsidRPr="00A12E87">
              <w:rPr>
                <w:rFonts w:ascii="Times New Roman" w:hAnsi="Times New Roman"/>
                <w:b/>
                <w:bCs/>
                <w:sz w:val="24"/>
                <w:szCs w:val="24"/>
                <w:lang w:val="en-GB"/>
              </w:rPr>
              <w:tab/>
            </w:r>
          </w:p>
        </w:tc>
        <w:tc>
          <w:tcPr>
            <w:tcW w:w="4708" w:type="dxa"/>
            <w:shd w:val="clear" w:color="auto" w:fill="FFFFFF" w:themeFill="background1"/>
          </w:tcPr>
          <w:p w14:paraId="79E9F50C" w14:textId="77777777" w:rsidR="00A10688" w:rsidRPr="00A12E87" w:rsidRDefault="00A10688" w:rsidP="00322BC7">
            <w:pPr>
              <w:tabs>
                <w:tab w:val="left" w:pos="360"/>
                <w:tab w:val="left" w:pos="947"/>
                <w:tab w:val="right" w:pos="4649"/>
              </w:tabs>
              <w:ind w:firstLine="90"/>
              <w:rPr>
                <w:rFonts w:ascii="Times New Roman" w:eastAsia="Times New Roman" w:hAnsi="Times New Roman"/>
                <w:b/>
                <w:sz w:val="24"/>
                <w:szCs w:val="24"/>
                <w:lang w:val="en-GB"/>
              </w:rPr>
            </w:pPr>
          </w:p>
        </w:tc>
      </w:tr>
    </w:tbl>
    <w:p w14:paraId="5C29A3FE" w14:textId="77777777" w:rsidR="00A10688" w:rsidRPr="00A12E87" w:rsidRDefault="00A10688" w:rsidP="00322BC7">
      <w:pPr>
        <w:tabs>
          <w:tab w:val="left" w:pos="180"/>
          <w:tab w:val="left" w:pos="360"/>
        </w:tabs>
        <w:ind w:firstLine="90"/>
        <w:jc w:val="center"/>
        <w:rPr>
          <w:rFonts w:ascii="Times New Roman" w:hAnsi="Times New Roman"/>
          <w:b/>
          <w:bCs/>
          <w:spacing w:val="-5"/>
          <w:sz w:val="24"/>
          <w:szCs w:val="24"/>
          <w:lang w:val="en-GB"/>
        </w:rPr>
      </w:pPr>
    </w:p>
    <w:p w14:paraId="44851FD7" w14:textId="77777777" w:rsidR="00A10688" w:rsidRPr="00A12E87" w:rsidRDefault="00A10688" w:rsidP="00322BC7">
      <w:pPr>
        <w:jc w:val="center"/>
        <w:rPr>
          <w:rFonts w:ascii="Times New Roman" w:eastAsia="Times New Roman" w:hAnsi="Times New Roman"/>
          <w:b/>
          <w:sz w:val="24"/>
          <w:szCs w:val="24"/>
          <w:lang w:val="en-GB"/>
        </w:rPr>
      </w:pPr>
    </w:p>
    <w:p w14:paraId="31657E29" w14:textId="369F819B" w:rsidR="0082112D" w:rsidRPr="00A12E87" w:rsidRDefault="0082112D" w:rsidP="0082112D">
      <w:pPr>
        <w:jc w:val="center"/>
        <w:rPr>
          <w:rFonts w:ascii="Times New Roman" w:eastAsia="Times New Roman" w:hAnsi="Times New Roman"/>
          <w:b/>
          <w:sz w:val="24"/>
          <w:szCs w:val="24"/>
          <w:lang w:val="en-GB"/>
        </w:rPr>
      </w:pPr>
      <w:r w:rsidRPr="00A12E87">
        <w:rPr>
          <w:rFonts w:ascii="Times New Roman" w:eastAsia="Times New Roman" w:hAnsi="Times New Roman"/>
          <w:b/>
          <w:sz w:val="24"/>
          <w:szCs w:val="24"/>
          <w:lang w:val="en-GB"/>
        </w:rPr>
        <w:t>ECONOMIC AND LEGAL REPORT</w:t>
      </w:r>
    </w:p>
    <w:p w14:paraId="42234968" w14:textId="0F16F2FA" w:rsidR="00A10688" w:rsidRPr="00A12E87" w:rsidRDefault="00A10688" w:rsidP="00322BC7">
      <w:pPr>
        <w:jc w:val="center"/>
        <w:rPr>
          <w:rFonts w:ascii="Times New Roman" w:eastAsia="Times New Roman" w:hAnsi="Times New Roman"/>
          <w:b/>
          <w:sz w:val="24"/>
          <w:szCs w:val="24"/>
          <w:lang w:val="en-GB" w:eastAsia="en-GB"/>
        </w:rPr>
      </w:pPr>
      <w:r w:rsidRPr="00A12E87">
        <w:rPr>
          <w:rFonts w:ascii="Times New Roman" w:eastAsia="Times New Roman" w:hAnsi="Times New Roman"/>
          <w:b/>
          <w:sz w:val="24"/>
          <w:szCs w:val="24"/>
          <w:lang w:val="en-GB"/>
        </w:rPr>
        <w:t xml:space="preserve"> </w:t>
      </w:r>
      <w:r w:rsidR="0082112D" w:rsidRPr="00A12E87">
        <w:rPr>
          <w:rFonts w:ascii="Times New Roman" w:eastAsia="Times New Roman" w:hAnsi="Times New Roman"/>
          <w:b/>
          <w:sz w:val="24"/>
          <w:szCs w:val="24"/>
          <w:lang w:val="en-GB"/>
        </w:rPr>
        <w:t xml:space="preserve">ON THE CASE </w:t>
      </w:r>
    </w:p>
    <w:p w14:paraId="5EC3ED80" w14:textId="7443EEBA" w:rsidR="00A10688" w:rsidRPr="00A12E87" w:rsidRDefault="000F776D" w:rsidP="00322BC7">
      <w:pPr>
        <w:tabs>
          <w:tab w:val="left" w:pos="1530"/>
        </w:tabs>
        <w:ind w:left="1440" w:hanging="1440"/>
        <w:jc w:val="center"/>
        <w:rPr>
          <w:rFonts w:ascii="Times New Roman" w:eastAsia="Times New Roman" w:hAnsi="Times New Roman"/>
          <w:b/>
          <w:sz w:val="24"/>
          <w:szCs w:val="24"/>
          <w:lang w:val="en-GB" w:eastAsia="en-GB"/>
        </w:rPr>
      </w:pPr>
      <w:r w:rsidRPr="00A12E87">
        <w:rPr>
          <w:rFonts w:ascii="Times New Roman" w:eastAsia="Times New Roman" w:hAnsi="Times New Roman"/>
          <w:b/>
          <w:sz w:val="24"/>
          <w:szCs w:val="24"/>
          <w:lang w:val="en-GB" w:eastAsia="en-GB"/>
        </w:rPr>
        <w:t xml:space="preserve">(JR) </w:t>
      </w:r>
      <w:r w:rsidR="0082112D" w:rsidRPr="00A12E87">
        <w:rPr>
          <w:rFonts w:ascii="Times New Roman" w:eastAsia="Times New Roman" w:hAnsi="Times New Roman"/>
          <w:b/>
          <w:sz w:val="24"/>
          <w:szCs w:val="24"/>
          <w:lang w:val="en-GB" w:eastAsia="en-GB"/>
        </w:rPr>
        <w:t xml:space="preserve">No. </w:t>
      </w:r>
      <w:r w:rsidRPr="00A12E87">
        <w:rPr>
          <w:rFonts w:ascii="Times New Roman" w:eastAsia="Times New Roman" w:hAnsi="Times New Roman"/>
          <w:b/>
          <w:sz w:val="24"/>
          <w:szCs w:val="24"/>
          <w:lang w:val="en-GB" w:eastAsia="en-GB"/>
        </w:rPr>
        <w:t>42</w:t>
      </w:r>
      <w:r w:rsidR="00A10688" w:rsidRPr="00A12E87">
        <w:rPr>
          <w:rFonts w:ascii="Times New Roman" w:eastAsia="Times New Roman" w:hAnsi="Times New Roman"/>
          <w:b/>
          <w:sz w:val="24"/>
          <w:szCs w:val="24"/>
          <w:lang w:val="en-GB" w:eastAsia="en-GB"/>
        </w:rPr>
        <w:t xml:space="preserve">/2024, </w:t>
      </w:r>
      <w:r w:rsidR="0082112D" w:rsidRPr="00A12E87">
        <w:rPr>
          <w:rFonts w:ascii="Times New Roman" w:eastAsia="Times New Roman" w:hAnsi="Times New Roman"/>
          <w:b/>
          <w:sz w:val="24"/>
          <w:szCs w:val="24"/>
          <w:lang w:val="en-GB" w:eastAsia="en-GB"/>
        </w:rPr>
        <w:t xml:space="preserve">reg. date </w:t>
      </w:r>
      <w:r w:rsidR="007567B3" w:rsidRPr="00A12E87">
        <w:rPr>
          <w:rFonts w:ascii="Times New Roman" w:eastAsia="Times New Roman" w:hAnsi="Times New Roman"/>
          <w:b/>
          <w:sz w:val="24"/>
          <w:szCs w:val="24"/>
          <w:lang w:val="en-GB" w:eastAsia="en-GB"/>
        </w:rPr>
        <w:t>28.10</w:t>
      </w:r>
      <w:r w:rsidR="00A10688" w:rsidRPr="00A12E87">
        <w:rPr>
          <w:rFonts w:ascii="Times New Roman" w:eastAsia="Times New Roman" w:hAnsi="Times New Roman"/>
          <w:b/>
          <w:sz w:val="24"/>
          <w:szCs w:val="24"/>
          <w:lang w:val="en-GB" w:eastAsia="en-GB"/>
        </w:rPr>
        <w:t>.2024</w:t>
      </w:r>
    </w:p>
    <w:p w14:paraId="1D7B35B9" w14:textId="77777777" w:rsidR="00A10688" w:rsidRPr="00A12E87" w:rsidRDefault="00A10688" w:rsidP="00322BC7">
      <w:pPr>
        <w:tabs>
          <w:tab w:val="left" w:pos="1530"/>
        </w:tabs>
        <w:ind w:left="1440" w:hanging="1440"/>
        <w:jc w:val="center"/>
        <w:rPr>
          <w:rFonts w:ascii="Times New Roman" w:eastAsia="Times New Roman" w:hAnsi="Times New Roman"/>
          <w:b/>
          <w:sz w:val="24"/>
          <w:szCs w:val="24"/>
          <w:lang w:val="en-GB" w:eastAsia="en-GB"/>
        </w:rPr>
      </w:pPr>
    </w:p>
    <w:p w14:paraId="1AC8B51A" w14:textId="77777777" w:rsidR="00A10688" w:rsidRPr="00A12E87" w:rsidRDefault="00A10688" w:rsidP="00322BC7">
      <w:pPr>
        <w:rPr>
          <w:rFonts w:ascii="Times New Roman" w:eastAsia="Times New Roman" w:hAnsi="Times New Roman"/>
          <w:b/>
          <w:sz w:val="24"/>
          <w:szCs w:val="24"/>
          <w:lang w:val="en-GB" w:eastAsia="en-GB"/>
        </w:rPr>
      </w:pPr>
    </w:p>
    <w:p w14:paraId="20D87772" w14:textId="3F2F4556" w:rsidR="00A10688" w:rsidRPr="00A12E87" w:rsidRDefault="0082112D" w:rsidP="00A01747">
      <w:pPr>
        <w:ind w:left="1440" w:hanging="1440"/>
        <w:rPr>
          <w:rFonts w:ascii="Times New Roman" w:eastAsia="Times New Roman" w:hAnsi="Times New Roman"/>
          <w:sz w:val="24"/>
          <w:szCs w:val="24"/>
          <w:lang w:val="en-GB" w:eastAsia="en-GB"/>
        </w:rPr>
      </w:pPr>
      <w:r w:rsidRPr="00A12E87">
        <w:rPr>
          <w:rFonts w:ascii="Times New Roman" w:eastAsia="Times New Roman" w:hAnsi="Times New Roman"/>
          <w:b/>
          <w:sz w:val="24"/>
          <w:szCs w:val="24"/>
          <w:lang w:val="en-GB"/>
        </w:rPr>
        <w:t>To</w:t>
      </w:r>
      <w:r w:rsidR="00A10688" w:rsidRPr="00A12E87">
        <w:rPr>
          <w:rFonts w:ascii="Times New Roman" w:eastAsia="Times New Roman" w:hAnsi="Times New Roman"/>
          <w:b/>
          <w:sz w:val="24"/>
          <w:szCs w:val="24"/>
          <w:lang w:val="en-GB"/>
        </w:rPr>
        <w:t>:</w:t>
      </w:r>
      <w:r w:rsidR="00A10688" w:rsidRPr="00A12E87">
        <w:rPr>
          <w:rFonts w:ascii="Times New Roman" w:eastAsia="Times New Roman" w:hAnsi="Times New Roman"/>
          <w:b/>
          <w:sz w:val="24"/>
          <w:szCs w:val="24"/>
          <w:lang w:val="en-GB"/>
        </w:rPr>
        <w:tab/>
      </w:r>
      <w:r w:rsidR="00A01747" w:rsidRPr="00A12E87">
        <w:rPr>
          <w:rFonts w:ascii="Times New Roman" w:hAnsi="Times New Roman"/>
          <w:sz w:val="24"/>
          <w:szCs w:val="24"/>
          <w:lang w:val="en-GB" w:eastAsia="en-GB"/>
        </w:rPr>
        <w:t>The Trial Panel of the Special Appeal Chamber, composed of:</w:t>
      </w:r>
    </w:p>
    <w:p w14:paraId="2B6B1174" w14:textId="77777777" w:rsidR="00A10688" w:rsidRPr="00A12E87" w:rsidRDefault="00A10688" w:rsidP="00322BC7">
      <w:pPr>
        <w:ind w:left="2880" w:firstLine="720"/>
        <w:rPr>
          <w:rFonts w:ascii="Times New Roman" w:eastAsia="Times New Roman" w:hAnsi="Times New Roman"/>
          <w:b/>
          <w:sz w:val="24"/>
          <w:szCs w:val="24"/>
          <w:lang w:val="en-GB" w:eastAsia="en-GB"/>
        </w:rPr>
      </w:pPr>
    </w:p>
    <w:p w14:paraId="45895C18" w14:textId="783C8FC2" w:rsidR="00A10688" w:rsidRPr="00A12E87" w:rsidRDefault="007567B3" w:rsidP="00322BC7">
      <w:pPr>
        <w:ind w:left="2880" w:firstLine="720"/>
        <w:rPr>
          <w:rFonts w:ascii="Times New Roman" w:eastAsia="Times New Roman" w:hAnsi="Times New Roman"/>
          <w:b/>
          <w:sz w:val="24"/>
          <w:szCs w:val="24"/>
          <w:lang w:val="en-GB" w:eastAsia="en-GB"/>
        </w:rPr>
      </w:pPr>
      <w:r w:rsidRPr="00A12E87">
        <w:rPr>
          <w:rFonts w:ascii="Times New Roman" w:eastAsia="Times New Roman" w:hAnsi="Times New Roman"/>
          <w:b/>
          <w:sz w:val="24"/>
          <w:szCs w:val="24"/>
          <w:lang w:val="en-GB" w:eastAsia="en-GB"/>
        </w:rPr>
        <w:t xml:space="preserve">Natasha Mulaj </w:t>
      </w:r>
      <w:r w:rsidR="00F14466" w:rsidRPr="00A12E87">
        <w:rPr>
          <w:rFonts w:ascii="Times New Roman" w:eastAsia="Times New Roman" w:hAnsi="Times New Roman"/>
          <w:b/>
          <w:sz w:val="24"/>
          <w:szCs w:val="24"/>
          <w:lang w:val="en-GB" w:eastAsia="en-GB"/>
        </w:rPr>
        <w:tab/>
      </w:r>
      <w:r w:rsidR="00C26231" w:rsidRPr="00A12E87">
        <w:rPr>
          <w:rFonts w:ascii="Times New Roman" w:eastAsia="Times New Roman" w:hAnsi="Times New Roman"/>
          <w:b/>
          <w:sz w:val="24"/>
          <w:szCs w:val="24"/>
          <w:lang w:val="en-GB" w:eastAsia="en-GB"/>
        </w:rPr>
        <w:t>Presiding Judge</w:t>
      </w:r>
    </w:p>
    <w:p w14:paraId="419ECD1A" w14:textId="0E067EB1" w:rsidR="00A10688" w:rsidRPr="00A12E87" w:rsidRDefault="00A10688" w:rsidP="00322BC7">
      <w:pPr>
        <w:ind w:left="2880" w:firstLine="720"/>
        <w:rPr>
          <w:rFonts w:ascii="Times New Roman" w:eastAsia="Times New Roman" w:hAnsi="Times New Roman"/>
          <w:b/>
          <w:sz w:val="24"/>
          <w:szCs w:val="24"/>
          <w:lang w:val="en-GB" w:eastAsia="en-GB"/>
        </w:rPr>
      </w:pPr>
      <w:r w:rsidRPr="00A12E87">
        <w:rPr>
          <w:rFonts w:ascii="Times New Roman" w:eastAsia="Times New Roman" w:hAnsi="Times New Roman"/>
          <w:b/>
          <w:sz w:val="24"/>
          <w:szCs w:val="24"/>
          <w:lang w:val="en-GB" w:eastAsia="en-GB"/>
        </w:rPr>
        <w:t>Mimoza Tasi</w:t>
      </w:r>
      <w:r w:rsidRPr="00A12E87">
        <w:rPr>
          <w:rFonts w:ascii="Times New Roman" w:eastAsia="Times New Roman" w:hAnsi="Times New Roman"/>
          <w:b/>
          <w:sz w:val="24"/>
          <w:szCs w:val="24"/>
          <w:lang w:val="en-GB" w:eastAsia="en-GB"/>
        </w:rPr>
        <w:tab/>
      </w:r>
      <w:r w:rsidRPr="00A12E87">
        <w:rPr>
          <w:rFonts w:ascii="Times New Roman" w:eastAsia="Times New Roman" w:hAnsi="Times New Roman"/>
          <w:b/>
          <w:sz w:val="24"/>
          <w:szCs w:val="24"/>
          <w:lang w:val="en-GB" w:eastAsia="en-GB"/>
        </w:rPr>
        <w:tab/>
      </w:r>
      <w:r w:rsidR="00C26231" w:rsidRPr="00A12E87">
        <w:rPr>
          <w:rFonts w:ascii="Times New Roman" w:eastAsia="Times New Roman" w:hAnsi="Times New Roman"/>
          <w:b/>
          <w:sz w:val="24"/>
          <w:szCs w:val="24"/>
          <w:lang w:val="en-GB" w:eastAsia="en-GB"/>
        </w:rPr>
        <w:t>Judge Rapporteur</w:t>
      </w:r>
    </w:p>
    <w:p w14:paraId="042F23C2" w14:textId="2164308D" w:rsidR="00A10688" w:rsidRPr="00A12E87" w:rsidRDefault="00A10688" w:rsidP="00322BC7">
      <w:pPr>
        <w:ind w:left="2880" w:firstLine="720"/>
        <w:rPr>
          <w:rFonts w:ascii="Times New Roman" w:eastAsia="Times New Roman" w:hAnsi="Times New Roman"/>
          <w:b/>
          <w:sz w:val="24"/>
          <w:szCs w:val="24"/>
          <w:lang w:val="en-GB" w:eastAsia="en-GB"/>
        </w:rPr>
      </w:pPr>
      <w:r w:rsidRPr="00A12E87">
        <w:rPr>
          <w:rFonts w:ascii="Times New Roman" w:eastAsia="Times New Roman" w:hAnsi="Times New Roman"/>
          <w:b/>
          <w:sz w:val="24"/>
          <w:szCs w:val="24"/>
          <w:lang w:val="en-GB" w:eastAsia="en-GB"/>
        </w:rPr>
        <w:t xml:space="preserve">Albana </w:t>
      </w:r>
      <w:r w:rsidR="00C26231" w:rsidRPr="00A12E87">
        <w:rPr>
          <w:rFonts w:ascii="Times New Roman" w:eastAsia="Times New Roman" w:hAnsi="Times New Roman"/>
          <w:b/>
          <w:sz w:val="24"/>
          <w:szCs w:val="24"/>
          <w:lang w:val="en-GB" w:eastAsia="en-GB"/>
        </w:rPr>
        <w:t xml:space="preserve">Shtylla </w:t>
      </w:r>
      <w:r w:rsidR="00C26231" w:rsidRPr="00A12E87">
        <w:rPr>
          <w:rFonts w:ascii="Times New Roman" w:eastAsia="Times New Roman" w:hAnsi="Times New Roman"/>
          <w:b/>
          <w:sz w:val="24"/>
          <w:szCs w:val="24"/>
          <w:lang w:val="en-GB" w:eastAsia="en-GB"/>
        </w:rPr>
        <w:tab/>
        <w:t>Judge</w:t>
      </w:r>
    </w:p>
    <w:p w14:paraId="1F7B7DA1" w14:textId="17AF373B" w:rsidR="00A10688" w:rsidRPr="00A12E87" w:rsidRDefault="007567B3" w:rsidP="00C26231">
      <w:pPr>
        <w:ind w:left="2880" w:firstLine="720"/>
        <w:rPr>
          <w:rFonts w:ascii="Times New Roman" w:eastAsia="Times New Roman" w:hAnsi="Times New Roman"/>
          <w:b/>
          <w:sz w:val="24"/>
          <w:szCs w:val="24"/>
          <w:lang w:val="en-GB" w:eastAsia="en-GB"/>
        </w:rPr>
      </w:pPr>
      <w:r w:rsidRPr="00A12E87">
        <w:rPr>
          <w:rFonts w:ascii="Times New Roman" w:eastAsia="Times New Roman" w:hAnsi="Times New Roman"/>
          <w:b/>
          <w:sz w:val="24"/>
          <w:szCs w:val="24"/>
          <w:lang w:val="en-GB" w:eastAsia="en-GB"/>
        </w:rPr>
        <w:t>Rezarta Schuetz</w:t>
      </w:r>
      <w:r w:rsidRPr="00A12E87">
        <w:rPr>
          <w:rFonts w:ascii="Times New Roman" w:eastAsia="Times New Roman" w:hAnsi="Times New Roman"/>
          <w:b/>
          <w:sz w:val="24"/>
          <w:szCs w:val="24"/>
          <w:lang w:val="en-GB" w:eastAsia="en-GB"/>
        </w:rPr>
        <w:tab/>
      </w:r>
      <w:r w:rsidR="00C26231" w:rsidRPr="00A12E87">
        <w:rPr>
          <w:rFonts w:ascii="Times New Roman" w:eastAsia="Times New Roman" w:hAnsi="Times New Roman"/>
          <w:b/>
          <w:sz w:val="24"/>
          <w:szCs w:val="24"/>
          <w:lang w:val="en-GB" w:eastAsia="en-GB"/>
        </w:rPr>
        <w:t>Judge</w:t>
      </w:r>
    </w:p>
    <w:p w14:paraId="5F8F4D26" w14:textId="47D7ECD6" w:rsidR="00A10688" w:rsidRPr="00A12E87" w:rsidRDefault="00A10688" w:rsidP="00322BC7">
      <w:pPr>
        <w:ind w:left="2880" w:firstLine="720"/>
        <w:rPr>
          <w:rFonts w:ascii="Times New Roman" w:eastAsia="Times New Roman" w:hAnsi="Times New Roman"/>
          <w:b/>
          <w:sz w:val="24"/>
          <w:szCs w:val="24"/>
          <w:lang w:val="en-GB" w:eastAsia="en-GB"/>
        </w:rPr>
      </w:pPr>
      <w:r w:rsidRPr="00A12E87">
        <w:rPr>
          <w:rFonts w:ascii="Times New Roman" w:eastAsia="Times New Roman" w:hAnsi="Times New Roman"/>
          <w:b/>
          <w:sz w:val="24"/>
          <w:szCs w:val="24"/>
          <w:lang w:val="en-GB" w:eastAsia="en-GB"/>
        </w:rPr>
        <w:t>Sokol Çomo</w:t>
      </w:r>
      <w:r w:rsidRPr="00A12E87">
        <w:rPr>
          <w:rFonts w:ascii="Times New Roman" w:eastAsia="Times New Roman" w:hAnsi="Times New Roman"/>
          <w:b/>
          <w:sz w:val="24"/>
          <w:szCs w:val="24"/>
          <w:lang w:val="en-GB" w:eastAsia="en-GB"/>
        </w:rPr>
        <w:tab/>
      </w:r>
      <w:r w:rsidRPr="00A12E87">
        <w:rPr>
          <w:rFonts w:ascii="Times New Roman" w:eastAsia="Times New Roman" w:hAnsi="Times New Roman"/>
          <w:b/>
          <w:sz w:val="24"/>
          <w:szCs w:val="24"/>
          <w:lang w:val="en-GB" w:eastAsia="en-GB"/>
        </w:rPr>
        <w:tab/>
      </w:r>
      <w:r w:rsidR="00C26231" w:rsidRPr="00A12E87">
        <w:rPr>
          <w:rFonts w:ascii="Times New Roman" w:eastAsia="Times New Roman" w:hAnsi="Times New Roman"/>
          <w:b/>
          <w:sz w:val="24"/>
          <w:szCs w:val="24"/>
          <w:lang w:val="en-GB" w:eastAsia="en-GB"/>
        </w:rPr>
        <w:t>Judge</w:t>
      </w:r>
    </w:p>
    <w:p w14:paraId="178F8579" w14:textId="77777777" w:rsidR="00A10688" w:rsidRPr="00A12E87" w:rsidRDefault="00A10688" w:rsidP="00322BC7">
      <w:pPr>
        <w:ind w:left="2880" w:firstLine="720"/>
        <w:rPr>
          <w:rFonts w:ascii="Times New Roman" w:eastAsia="Times New Roman" w:hAnsi="Times New Roman"/>
          <w:b/>
          <w:sz w:val="24"/>
          <w:szCs w:val="24"/>
          <w:lang w:val="en-GB" w:eastAsia="en-GB"/>
        </w:rPr>
      </w:pPr>
      <w:r w:rsidRPr="00A12E87">
        <w:rPr>
          <w:rFonts w:ascii="Times New Roman" w:eastAsia="Times New Roman" w:hAnsi="Times New Roman"/>
          <w:b/>
          <w:sz w:val="24"/>
          <w:szCs w:val="24"/>
          <w:lang w:val="en-GB" w:eastAsia="en-GB"/>
        </w:rPr>
        <w:tab/>
      </w:r>
      <w:r w:rsidRPr="00A12E87">
        <w:rPr>
          <w:rFonts w:ascii="Times New Roman" w:eastAsia="Times New Roman" w:hAnsi="Times New Roman"/>
          <w:b/>
          <w:sz w:val="24"/>
          <w:szCs w:val="24"/>
          <w:lang w:val="en-GB" w:eastAsia="en-GB"/>
        </w:rPr>
        <w:tab/>
      </w:r>
      <w:r w:rsidRPr="00A12E87">
        <w:rPr>
          <w:rFonts w:ascii="Times New Roman" w:eastAsia="Times New Roman" w:hAnsi="Times New Roman"/>
          <w:b/>
          <w:sz w:val="24"/>
          <w:szCs w:val="24"/>
          <w:lang w:val="en-GB" w:eastAsia="en-GB"/>
        </w:rPr>
        <w:tab/>
      </w:r>
      <w:r w:rsidRPr="00A12E87">
        <w:rPr>
          <w:rFonts w:ascii="Times New Roman" w:eastAsia="Times New Roman" w:hAnsi="Times New Roman"/>
          <w:b/>
          <w:sz w:val="24"/>
          <w:szCs w:val="24"/>
          <w:lang w:val="en-GB" w:eastAsia="en-GB"/>
        </w:rPr>
        <w:tab/>
      </w:r>
      <w:r w:rsidRPr="00A12E87">
        <w:rPr>
          <w:rFonts w:ascii="Times New Roman" w:eastAsia="Times New Roman" w:hAnsi="Times New Roman"/>
          <w:b/>
          <w:sz w:val="24"/>
          <w:szCs w:val="24"/>
          <w:lang w:val="en-GB" w:eastAsia="en-GB"/>
        </w:rPr>
        <w:tab/>
      </w:r>
      <w:r w:rsidRPr="00A12E87">
        <w:rPr>
          <w:rFonts w:ascii="Times New Roman" w:eastAsia="Times New Roman" w:hAnsi="Times New Roman"/>
          <w:b/>
          <w:sz w:val="24"/>
          <w:szCs w:val="24"/>
          <w:lang w:val="en-GB" w:eastAsia="en-GB"/>
        </w:rPr>
        <w:tab/>
      </w:r>
    </w:p>
    <w:p w14:paraId="37931039" w14:textId="2EC39371" w:rsidR="00A10688" w:rsidRPr="00A12E87" w:rsidRDefault="0082112D" w:rsidP="00C26231">
      <w:pPr>
        <w:ind w:left="3600" w:hanging="3600"/>
        <w:rPr>
          <w:rFonts w:ascii="Times New Roman" w:eastAsia="Times New Roman" w:hAnsi="Times New Roman"/>
          <w:b/>
          <w:sz w:val="24"/>
          <w:szCs w:val="24"/>
          <w:lang w:val="en-GB" w:eastAsia="en-GB"/>
        </w:rPr>
      </w:pPr>
      <w:r w:rsidRPr="00A12E87">
        <w:rPr>
          <w:rFonts w:ascii="Times New Roman" w:eastAsia="Times New Roman" w:hAnsi="Times New Roman"/>
          <w:b/>
          <w:sz w:val="24"/>
          <w:szCs w:val="24"/>
          <w:lang w:val="en-GB"/>
        </w:rPr>
        <w:t>Copy to</w:t>
      </w:r>
      <w:r w:rsidR="00A10688" w:rsidRPr="00A12E87">
        <w:rPr>
          <w:rFonts w:ascii="Times New Roman" w:eastAsia="Times New Roman" w:hAnsi="Times New Roman"/>
          <w:b/>
          <w:sz w:val="24"/>
          <w:szCs w:val="24"/>
          <w:lang w:val="en-GB"/>
        </w:rPr>
        <w:t>:</w:t>
      </w:r>
      <w:r w:rsidR="00A10688" w:rsidRPr="00A12E87">
        <w:rPr>
          <w:rFonts w:ascii="Times New Roman" w:eastAsia="Times New Roman" w:hAnsi="Times New Roman"/>
          <w:b/>
          <w:sz w:val="24"/>
          <w:szCs w:val="24"/>
          <w:lang w:val="en-GB" w:eastAsia="en-GB"/>
        </w:rPr>
        <w:t xml:space="preserve"> </w:t>
      </w:r>
      <w:r w:rsidR="00A10688" w:rsidRPr="00A12E87">
        <w:rPr>
          <w:rFonts w:ascii="Times New Roman" w:eastAsia="Times New Roman" w:hAnsi="Times New Roman"/>
          <w:b/>
          <w:sz w:val="24"/>
          <w:szCs w:val="24"/>
          <w:lang w:val="en-GB" w:eastAsia="en-GB"/>
        </w:rPr>
        <w:tab/>
      </w:r>
      <w:r w:rsidR="00C26231" w:rsidRPr="00A12E87">
        <w:rPr>
          <w:rStyle w:val="Strong"/>
          <w:rFonts w:ascii="Times New Roman" w:eastAsia="Times New Roman" w:hAnsi="Times New Roman"/>
          <w:sz w:val="24"/>
          <w:szCs w:val="24"/>
          <w:lang w:val="en-GB"/>
        </w:rPr>
        <w:t>Mr</w:t>
      </w:r>
      <w:r w:rsidR="00A10688" w:rsidRPr="00A12E87">
        <w:rPr>
          <w:rStyle w:val="Strong"/>
          <w:rFonts w:ascii="Times New Roman" w:eastAsia="Times New Roman" w:hAnsi="Times New Roman"/>
          <w:sz w:val="24"/>
          <w:szCs w:val="24"/>
          <w:lang w:val="en-GB"/>
        </w:rPr>
        <w:t>.</w:t>
      </w:r>
      <w:r w:rsidR="009B03A7" w:rsidRPr="00A12E87">
        <w:rPr>
          <w:rStyle w:val="Strong"/>
          <w:rFonts w:ascii="Times New Roman" w:eastAsia="Times New Roman" w:hAnsi="Times New Roman"/>
          <w:sz w:val="24"/>
          <w:szCs w:val="24"/>
          <w:lang w:val="en-GB"/>
        </w:rPr>
        <w:t xml:space="preserve"> Francesco Ciardi</w:t>
      </w:r>
      <w:r w:rsidR="00C26231" w:rsidRPr="00A12E87">
        <w:rPr>
          <w:rStyle w:val="Strong"/>
          <w:rFonts w:ascii="Times New Roman" w:eastAsia="Times New Roman" w:hAnsi="Times New Roman"/>
          <w:sz w:val="24"/>
          <w:szCs w:val="24"/>
          <w:lang w:val="en-GB"/>
        </w:rPr>
        <w:t xml:space="preserve">, </w:t>
      </w:r>
      <w:r w:rsidR="00C26231" w:rsidRPr="00A12E87">
        <w:rPr>
          <w:rFonts w:ascii="Times New Roman" w:eastAsia="Times New Roman" w:hAnsi="Times New Roman"/>
          <w:b/>
          <w:sz w:val="24"/>
          <w:szCs w:val="24"/>
          <w:lang w:val="en-GB" w:eastAsia="en-GB"/>
        </w:rPr>
        <w:t xml:space="preserve">International Observer at the International Monitoring Operation  </w:t>
      </w:r>
    </w:p>
    <w:p w14:paraId="1FE22D0E" w14:textId="77777777" w:rsidR="00A10688" w:rsidRPr="00A12E87" w:rsidRDefault="00A10688" w:rsidP="00322BC7">
      <w:pPr>
        <w:tabs>
          <w:tab w:val="left" w:pos="1530"/>
        </w:tabs>
        <w:rPr>
          <w:rFonts w:ascii="Times New Roman" w:eastAsia="Times New Roman" w:hAnsi="Times New Roman"/>
          <w:b/>
          <w:sz w:val="24"/>
          <w:szCs w:val="24"/>
          <w:lang w:val="en-GB"/>
        </w:rPr>
      </w:pPr>
    </w:p>
    <w:p w14:paraId="42E73D77" w14:textId="61B29F0D" w:rsidR="00A10688" w:rsidRPr="00A12E87" w:rsidRDefault="00C26231" w:rsidP="00C26231">
      <w:pPr>
        <w:pStyle w:val="Default"/>
        <w:spacing w:line="276" w:lineRule="auto"/>
        <w:ind w:left="3600" w:hanging="3600"/>
        <w:jc w:val="both"/>
        <w:rPr>
          <w:b/>
          <w:lang w:val="en-GB"/>
        </w:rPr>
      </w:pPr>
      <w:r w:rsidRPr="00A12E87">
        <w:rPr>
          <w:b/>
          <w:lang w:val="en-GB"/>
        </w:rPr>
        <w:t>APPELLANT</w:t>
      </w:r>
      <w:r w:rsidR="00A10688" w:rsidRPr="00A12E87">
        <w:rPr>
          <w:b/>
          <w:lang w:val="en-GB"/>
        </w:rPr>
        <w:t>:</w:t>
      </w:r>
      <w:r w:rsidR="00A10688" w:rsidRPr="00A12E87">
        <w:rPr>
          <w:b/>
          <w:lang w:val="en-GB"/>
        </w:rPr>
        <w:tab/>
      </w:r>
      <w:r w:rsidRPr="00A12E87">
        <w:rPr>
          <w:b/>
          <w:lang w:val="en-GB"/>
        </w:rPr>
        <w:t xml:space="preserve">Public Commissioner </w:t>
      </w:r>
      <w:r w:rsidR="00A10688" w:rsidRPr="00A12E87">
        <w:rPr>
          <w:b/>
          <w:lang w:val="en-GB"/>
        </w:rPr>
        <w:t xml:space="preserve">Florian Ballhysa </w:t>
      </w:r>
    </w:p>
    <w:p w14:paraId="3C2DCDBB" w14:textId="77777777" w:rsidR="00A10688" w:rsidRPr="00A12E87" w:rsidRDefault="00A10688" w:rsidP="00322BC7">
      <w:pPr>
        <w:tabs>
          <w:tab w:val="left" w:pos="1530"/>
        </w:tabs>
        <w:ind w:left="1440" w:hanging="1440"/>
        <w:rPr>
          <w:rFonts w:ascii="Times New Roman" w:eastAsia="Times New Roman" w:hAnsi="Times New Roman"/>
          <w:b/>
          <w:sz w:val="24"/>
          <w:szCs w:val="24"/>
          <w:lang w:val="en-GB"/>
        </w:rPr>
      </w:pPr>
    </w:p>
    <w:p w14:paraId="443A4E0F" w14:textId="0559F2E1" w:rsidR="00516261" w:rsidRPr="00A12E87" w:rsidRDefault="00C26231" w:rsidP="00322BC7">
      <w:pPr>
        <w:pStyle w:val="Default"/>
        <w:spacing w:line="276" w:lineRule="auto"/>
        <w:ind w:left="3600" w:hanging="3600"/>
        <w:jc w:val="both"/>
        <w:rPr>
          <w:rFonts w:eastAsia="Times New Roman"/>
          <w:color w:val="auto"/>
          <w:lang w:val="en-GB"/>
        </w:rPr>
      </w:pPr>
      <w:r w:rsidRPr="00A12E87">
        <w:rPr>
          <w:b/>
          <w:lang w:val="en-GB"/>
        </w:rPr>
        <w:t>OBJECT OF APPEAL</w:t>
      </w:r>
      <w:r w:rsidR="00A10688" w:rsidRPr="00A12E87">
        <w:rPr>
          <w:b/>
          <w:lang w:val="en-GB"/>
        </w:rPr>
        <w:tab/>
      </w:r>
      <w:r w:rsidR="007C1816" w:rsidRPr="00A12E87">
        <w:rPr>
          <w:rFonts w:eastAsia="Times New Roman"/>
          <w:color w:val="auto"/>
          <w:lang w:val="en-GB"/>
        </w:rPr>
        <w:t>-</w:t>
      </w:r>
      <w:r w:rsidRPr="00A12E87">
        <w:rPr>
          <w:rFonts w:eastAsia="Times New Roman"/>
          <w:color w:val="auto"/>
          <w:lang w:val="en-GB"/>
        </w:rPr>
        <w:t xml:space="preserve">Amendment of Decision No. </w:t>
      </w:r>
      <w:r w:rsidR="00516261" w:rsidRPr="00A12E87">
        <w:rPr>
          <w:rFonts w:eastAsia="Times New Roman"/>
          <w:color w:val="auto"/>
          <w:lang w:val="en-GB"/>
        </w:rPr>
        <w:t>779, dat</w:t>
      </w:r>
      <w:r w:rsidRPr="00A12E87">
        <w:rPr>
          <w:rFonts w:eastAsia="Times New Roman"/>
          <w:color w:val="auto"/>
          <w:lang w:val="en-GB"/>
        </w:rPr>
        <w:t>ed</w:t>
      </w:r>
      <w:r w:rsidR="00516261" w:rsidRPr="00A12E87">
        <w:rPr>
          <w:rFonts w:eastAsia="Times New Roman"/>
          <w:color w:val="auto"/>
          <w:lang w:val="en-GB"/>
        </w:rPr>
        <w:t xml:space="preserve"> 28.</w:t>
      </w:r>
      <w:r w:rsidRPr="00A12E87">
        <w:rPr>
          <w:rFonts w:eastAsia="Times New Roman"/>
          <w:color w:val="auto"/>
          <w:lang w:val="en-GB"/>
        </w:rPr>
        <w:t>0</w:t>
      </w:r>
      <w:r w:rsidR="00516261" w:rsidRPr="00A12E87">
        <w:rPr>
          <w:rFonts w:eastAsia="Times New Roman"/>
          <w:color w:val="auto"/>
          <w:lang w:val="en-GB"/>
        </w:rPr>
        <w:t xml:space="preserve">6.2024, </w:t>
      </w:r>
      <w:r w:rsidRPr="00A12E87">
        <w:rPr>
          <w:rFonts w:eastAsia="Times New Roman"/>
          <w:color w:val="auto"/>
          <w:lang w:val="en-GB"/>
        </w:rPr>
        <w:t xml:space="preserve">of the Independent </w:t>
      </w:r>
      <w:r w:rsidR="00882C07" w:rsidRPr="00A12E87">
        <w:rPr>
          <w:rFonts w:eastAsia="Times New Roman"/>
          <w:color w:val="auto"/>
          <w:lang w:val="en-GB"/>
        </w:rPr>
        <w:t>Qualification Commission</w:t>
      </w:r>
      <w:r w:rsidR="00516261" w:rsidRPr="00A12E87">
        <w:rPr>
          <w:rFonts w:eastAsia="Times New Roman"/>
          <w:color w:val="auto"/>
          <w:lang w:val="en-GB"/>
        </w:rPr>
        <w:t>,</w:t>
      </w:r>
      <w:r w:rsidR="006243DC" w:rsidRPr="00A12E87">
        <w:rPr>
          <w:rFonts w:eastAsia="Times New Roman"/>
          <w:color w:val="auto"/>
          <w:lang w:val="en-GB"/>
        </w:rPr>
        <w:t xml:space="preserve"> </w:t>
      </w:r>
      <w:r w:rsidR="00882C07" w:rsidRPr="00A12E87">
        <w:rPr>
          <w:rFonts w:eastAsia="Times New Roman"/>
          <w:color w:val="auto"/>
          <w:lang w:val="en-GB"/>
        </w:rPr>
        <w:t xml:space="preserve">pertaining to the assessee </w:t>
      </w:r>
      <w:r w:rsidR="005701CA" w:rsidRPr="00A12E87">
        <w:rPr>
          <w:rFonts w:eastAsia="Times New Roman"/>
          <w:color w:val="auto"/>
          <w:lang w:val="en-GB"/>
        </w:rPr>
        <w:t xml:space="preserve">Aurel Zarka, </w:t>
      </w:r>
      <w:r w:rsidR="00516261" w:rsidRPr="00A12E87">
        <w:rPr>
          <w:rFonts w:eastAsia="Times New Roman"/>
          <w:color w:val="auto"/>
          <w:lang w:val="en-GB"/>
        </w:rPr>
        <w:t>o</w:t>
      </w:r>
      <w:r w:rsidR="00882C07" w:rsidRPr="00A12E87">
        <w:rPr>
          <w:rFonts w:eastAsia="Times New Roman"/>
          <w:color w:val="auto"/>
          <w:lang w:val="en-GB"/>
        </w:rPr>
        <w:t xml:space="preserve">r, </w:t>
      </w:r>
    </w:p>
    <w:p w14:paraId="0BD16819" w14:textId="26F4BF8C" w:rsidR="00A10688" w:rsidRPr="00A12E87" w:rsidRDefault="00516261" w:rsidP="00322BC7">
      <w:pPr>
        <w:pStyle w:val="Default"/>
        <w:spacing w:line="276" w:lineRule="auto"/>
        <w:ind w:left="3600"/>
        <w:jc w:val="both"/>
        <w:rPr>
          <w:rFonts w:eastAsia="Times New Roman"/>
          <w:color w:val="auto"/>
          <w:lang w:val="en-GB"/>
        </w:rPr>
      </w:pPr>
      <w:r w:rsidRPr="00A12E87">
        <w:rPr>
          <w:rFonts w:eastAsia="Times New Roman"/>
          <w:color w:val="auto"/>
          <w:lang w:val="en-GB"/>
        </w:rPr>
        <w:t xml:space="preserve">- </w:t>
      </w:r>
      <w:r w:rsidR="00882C07" w:rsidRPr="00A12E87">
        <w:rPr>
          <w:rFonts w:eastAsia="Times New Roman"/>
          <w:color w:val="auto"/>
          <w:lang w:val="en-GB"/>
        </w:rPr>
        <w:t xml:space="preserve">Upholding of the said </w:t>
      </w:r>
      <w:r w:rsidR="00E12066">
        <w:rPr>
          <w:rFonts w:eastAsia="Times New Roman"/>
          <w:color w:val="auto"/>
          <w:lang w:val="en-GB"/>
        </w:rPr>
        <w:t>d</w:t>
      </w:r>
      <w:r w:rsidR="00882C07" w:rsidRPr="00A12E87">
        <w:rPr>
          <w:rFonts w:eastAsia="Times New Roman"/>
          <w:color w:val="auto"/>
          <w:lang w:val="en-GB"/>
        </w:rPr>
        <w:t xml:space="preserve">ecision. </w:t>
      </w:r>
    </w:p>
    <w:p w14:paraId="7B9347F7" w14:textId="77777777" w:rsidR="00A10688" w:rsidRPr="00A12E87" w:rsidRDefault="00A10688" w:rsidP="00322BC7">
      <w:pPr>
        <w:pStyle w:val="Default"/>
        <w:spacing w:line="276" w:lineRule="auto"/>
        <w:ind w:left="3600" w:hanging="3600"/>
        <w:jc w:val="both"/>
        <w:rPr>
          <w:lang w:val="en-GB"/>
        </w:rPr>
      </w:pPr>
    </w:p>
    <w:p w14:paraId="5C3CDA78" w14:textId="23673118" w:rsidR="00A10688" w:rsidRPr="00A12E87" w:rsidRDefault="00C26231" w:rsidP="00322BC7">
      <w:pPr>
        <w:tabs>
          <w:tab w:val="left" w:pos="1530"/>
        </w:tabs>
        <w:ind w:left="3600" w:hanging="3600"/>
        <w:rPr>
          <w:rFonts w:ascii="Times New Roman" w:eastAsia="Times New Roman" w:hAnsi="Times New Roman"/>
          <w:sz w:val="24"/>
          <w:szCs w:val="24"/>
          <w:lang w:val="en-GB"/>
        </w:rPr>
      </w:pPr>
      <w:r w:rsidRPr="00A12E87">
        <w:rPr>
          <w:rFonts w:ascii="Times New Roman" w:hAnsi="Times New Roman"/>
          <w:b/>
          <w:color w:val="000000"/>
          <w:sz w:val="24"/>
          <w:szCs w:val="24"/>
          <w:lang w:val="en-GB"/>
        </w:rPr>
        <w:t>LEGAL BASIS OF APPEAL</w:t>
      </w:r>
      <w:r w:rsidR="00A10688" w:rsidRPr="00A12E87">
        <w:rPr>
          <w:rFonts w:ascii="Times New Roman" w:hAnsi="Times New Roman"/>
          <w:b/>
          <w:color w:val="000000"/>
          <w:sz w:val="24"/>
          <w:szCs w:val="24"/>
          <w:lang w:val="en-GB"/>
        </w:rPr>
        <w:t>:</w:t>
      </w:r>
      <w:r w:rsidR="00A10688" w:rsidRPr="00A12E87">
        <w:rPr>
          <w:rFonts w:ascii="Times New Roman" w:eastAsia="Times New Roman" w:hAnsi="Times New Roman"/>
          <w:b/>
          <w:sz w:val="24"/>
          <w:szCs w:val="24"/>
          <w:lang w:val="en-GB"/>
        </w:rPr>
        <w:tab/>
      </w:r>
      <w:r w:rsidR="00882C07" w:rsidRPr="00A12E87">
        <w:rPr>
          <w:rFonts w:ascii="Times New Roman" w:eastAsia="Times New Roman" w:hAnsi="Times New Roman"/>
          <w:bCs/>
          <w:sz w:val="24"/>
          <w:szCs w:val="24"/>
          <w:lang w:val="en-GB"/>
        </w:rPr>
        <w:t>Article</w:t>
      </w:r>
      <w:r w:rsidR="00882C07" w:rsidRPr="00A12E87">
        <w:rPr>
          <w:rFonts w:ascii="Times New Roman" w:eastAsia="Times New Roman" w:hAnsi="Times New Roman"/>
          <w:b/>
          <w:sz w:val="24"/>
          <w:szCs w:val="24"/>
          <w:lang w:val="en-GB"/>
        </w:rPr>
        <w:t xml:space="preserve"> </w:t>
      </w:r>
      <w:r w:rsidR="007C1816" w:rsidRPr="00A12E87">
        <w:rPr>
          <w:rFonts w:ascii="Times New Roman" w:eastAsia="Times New Roman" w:hAnsi="Times New Roman"/>
          <w:sz w:val="24"/>
          <w:szCs w:val="24"/>
          <w:lang w:val="en-GB"/>
        </w:rPr>
        <w:t xml:space="preserve">179/b, </w:t>
      </w:r>
      <w:r w:rsidR="00882C07" w:rsidRPr="00A12E87">
        <w:rPr>
          <w:rFonts w:ascii="Times New Roman" w:eastAsia="Times New Roman" w:hAnsi="Times New Roman"/>
          <w:sz w:val="24"/>
          <w:szCs w:val="24"/>
          <w:lang w:val="en-GB"/>
        </w:rPr>
        <w:t xml:space="preserve">para. </w:t>
      </w:r>
      <w:r w:rsidR="007C1816" w:rsidRPr="00A12E87">
        <w:rPr>
          <w:rFonts w:ascii="Times New Roman" w:eastAsia="Times New Roman" w:hAnsi="Times New Roman"/>
          <w:sz w:val="24"/>
          <w:szCs w:val="24"/>
          <w:lang w:val="en-GB"/>
        </w:rPr>
        <w:t xml:space="preserve">5 </w:t>
      </w:r>
      <w:r w:rsidR="00882C07" w:rsidRPr="00A12E87">
        <w:rPr>
          <w:rFonts w:ascii="Times New Roman" w:eastAsia="Times New Roman" w:hAnsi="Times New Roman"/>
          <w:sz w:val="24"/>
          <w:szCs w:val="24"/>
          <w:lang w:val="en-GB"/>
        </w:rPr>
        <w:t xml:space="preserve">of the Constitution, </w:t>
      </w:r>
      <w:r w:rsidR="00882C07" w:rsidRPr="00A12E87">
        <w:rPr>
          <w:rFonts w:ascii="Times New Roman" w:eastAsia="Times New Roman" w:hAnsi="Times New Roman"/>
          <w:bCs/>
          <w:sz w:val="24"/>
          <w:szCs w:val="24"/>
          <w:lang w:val="en-GB"/>
        </w:rPr>
        <w:t>Article</w:t>
      </w:r>
      <w:r w:rsidR="00882C07" w:rsidRPr="00A12E87">
        <w:rPr>
          <w:rFonts w:ascii="Times New Roman" w:eastAsia="Times New Roman" w:hAnsi="Times New Roman"/>
          <w:b/>
          <w:sz w:val="24"/>
          <w:szCs w:val="24"/>
          <w:lang w:val="en-GB"/>
        </w:rPr>
        <w:t xml:space="preserve"> </w:t>
      </w:r>
      <w:r w:rsidR="007C1816" w:rsidRPr="00A12E87">
        <w:rPr>
          <w:rFonts w:ascii="Times New Roman" w:eastAsia="Times New Roman" w:hAnsi="Times New Roman"/>
          <w:sz w:val="24"/>
          <w:szCs w:val="24"/>
          <w:lang w:val="en-GB"/>
        </w:rPr>
        <w:t xml:space="preserve">C, </w:t>
      </w:r>
      <w:r w:rsidR="00882C07" w:rsidRPr="00A12E87">
        <w:rPr>
          <w:rFonts w:ascii="Times New Roman" w:eastAsia="Times New Roman" w:hAnsi="Times New Roman"/>
          <w:sz w:val="24"/>
          <w:szCs w:val="24"/>
          <w:lang w:val="en-GB"/>
        </w:rPr>
        <w:t>para.</w:t>
      </w:r>
      <w:r w:rsidR="007C1816" w:rsidRPr="00A12E87">
        <w:rPr>
          <w:rFonts w:ascii="Times New Roman" w:eastAsia="Times New Roman" w:hAnsi="Times New Roman"/>
          <w:sz w:val="24"/>
          <w:szCs w:val="24"/>
          <w:lang w:val="en-GB"/>
        </w:rPr>
        <w:t xml:space="preserve"> 2, </w:t>
      </w:r>
      <w:r w:rsidR="00882C07" w:rsidRPr="00A12E87">
        <w:rPr>
          <w:rFonts w:ascii="Times New Roman" w:eastAsia="Times New Roman" w:hAnsi="Times New Roman"/>
          <w:bCs/>
          <w:sz w:val="24"/>
          <w:szCs w:val="24"/>
          <w:lang w:val="en-GB"/>
        </w:rPr>
        <w:t>Article</w:t>
      </w:r>
      <w:r w:rsidR="00882C07" w:rsidRPr="00A12E87">
        <w:rPr>
          <w:rFonts w:ascii="Times New Roman" w:eastAsia="Times New Roman" w:hAnsi="Times New Roman"/>
          <w:b/>
          <w:sz w:val="24"/>
          <w:szCs w:val="24"/>
          <w:lang w:val="en-GB"/>
        </w:rPr>
        <w:t xml:space="preserve"> </w:t>
      </w:r>
      <w:r w:rsidR="007C1816" w:rsidRPr="00A12E87">
        <w:rPr>
          <w:rFonts w:ascii="Times New Roman" w:eastAsia="Times New Roman" w:hAnsi="Times New Roman"/>
          <w:sz w:val="24"/>
          <w:szCs w:val="24"/>
          <w:lang w:val="en-GB"/>
        </w:rPr>
        <w:t xml:space="preserve">F, </w:t>
      </w:r>
      <w:r w:rsidR="00882C07" w:rsidRPr="00A12E87">
        <w:rPr>
          <w:rFonts w:ascii="Times New Roman" w:eastAsia="Times New Roman" w:hAnsi="Times New Roman"/>
          <w:sz w:val="24"/>
          <w:szCs w:val="24"/>
          <w:lang w:val="en-GB"/>
        </w:rPr>
        <w:t>para.</w:t>
      </w:r>
      <w:r w:rsidR="007C1816" w:rsidRPr="00A12E87">
        <w:rPr>
          <w:rFonts w:ascii="Times New Roman" w:eastAsia="Times New Roman" w:hAnsi="Times New Roman"/>
          <w:sz w:val="24"/>
          <w:szCs w:val="24"/>
          <w:lang w:val="en-GB"/>
        </w:rPr>
        <w:t xml:space="preserve"> 2 </w:t>
      </w:r>
      <w:r w:rsidR="00993C01" w:rsidRPr="00A12E87">
        <w:rPr>
          <w:rFonts w:ascii="Times New Roman" w:eastAsia="Times New Roman" w:hAnsi="Times New Roman"/>
          <w:sz w:val="24"/>
          <w:szCs w:val="24"/>
          <w:lang w:val="en-GB"/>
        </w:rPr>
        <w:t>of the Annex to the Constitution</w:t>
      </w:r>
      <w:r w:rsidR="007C1816" w:rsidRPr="00A12E87">
        <w:rPr>
          <w:rFonts w:ascii="Times New Roman" w:eastAsia="Times New Roman" w:hAnsi="Times New Roman"/>
          <w:sz w:val="24"/>
          <w:szCs w:val="24"/>
          <w:lang w:val="en-GB"/>
        </w:rPr>
        <w:t xml:space="preserve">, </w:t>
      </w:r>
      <w:r w:rsidR="00A85D84" w:rsidRPr="00A12E87">
        <w:rPr>
          <w:rFonts w:ascii="Times New Roman" w:eastAsia="Times New Roman" w:hAnsi="Times New Roman"/>
          <w:sz w:val="24"/>
          <w:szCs w:val="24"/>
          <w:lang w:val="en-GB"/>
        </w:rPr>
        <w:t>Article</w:t>
      </w:r>
      <w:r w:rsidR="007C1816" w:rsidRPr="00A12E87">
        <w:rPr>
          <w:rFonts w:ascii="Times New Roman" w:eastAsia="Times New Roman" w:hAnsi="Times New Roman"/>
          <w:sz w:val="24"/>
          <w:szCs w:val="24"/>
          <w:lang w:val="en-GB"/>
        </w:rPr>
        <w:t xml:space="preserve"> 63 </w:t>
      </w:r>
      <w:r w:rsidR="00076A84" w:rsidRPr="00A12E87">
        <w:rPr>
          <w:rFonts w:ascii="Times New Roman" w:eastAsia="Times New Roman" w:hAnsi="Times New Roman"/>
          <w:sz w:val="24"/>
          <w:szCs w:val="24"/>
          <w:lang w:val="en-GB"/>
        </w:rPr>
        <w:t>of Law</w:t>
      </w:r>
      <w:r w:rsidR="007C1816" w:rsidRPr="00A12E87">
        <w:rPr>
          <w:rFonts w:ascii="Times New Roman" w:eastAsia="Times New Roman" w:hAnsi="Times New Roman"/>
          <w:sz w:val="24"/>
          <w:szCs w:val="24"/>
          <w:lang w:val="en-GB"/>
        </w:rPr>
        <w:t xml:space="preserve"> </w:t>
      </w:r>
      <w:r w:rsidR="00882C07" w:rsidRPr="00A12E87">
        <w:rPr>
          <w:rFonts w:ascii="Times New Roman" w:eastAsia="Times New Roman" w:hAnsi="Times New Roman"/>
          <w:sz w:val="24"/>
          <w:szCs w:val="24"/>
          <w:lang w:val="en-GB"/>
        </w:rPr>
        <w:t>no</w:t>
      </w:r>
      <w:r w:rsidR="007C1816" w:rsidRPr="00A12E87">
        <w:rPr>
          <w:rFonts w:ascii="Times New Roman" w:eastAsia="Times New Roman" w:hAnsi="Times New Roman"/>
          <w:sz w:val="24"/>
          <w:szCs w:val="24"/>
          <w:lang w:val="en-GB"/>
        </w:rPr>
        <w:t>. 84/2016, “</w:t>
      </w:r>
      <w:r w:rsidR="00A85D84" w:rsidRPr="00A12E87">
        <w:rPr>
          <w:rFonts w:ascii="Times New Roman" w:eastAsia="Times New Roman" w:hAnsi="Times New Roman"/>
          <w:sz w:val="24"/>
          <w:szCs w:val="24"/>
          <w:lang w:val="en-GB"/>
        </w:rPr>
        <w:t>On the Transitional Re-evaluation of Judges and Prosecutors in the Republic of Albania</w:t>
      </w:r>
      <w:r w:rsidR="007C1816" w:rsidRPr="00A12E87">
        <w:rPr>
          <w:rFonts w:ascii="Times New Roman" w:eastAsia="Times New Roman" w:hAnsi="Times New Roman"/>
          <w:sz w:val="24"/>
          <w:szCs w:val="24"/>
          <w:lang w:val="en-GB"/>
        </w:rPr>
        <w:t>”.</w:t>
      </w:r>
      <w:r w:rsidR="00A10688" w:rsidRPr="00A12E87">
        <w:rPr>
          <w:rFonts w:ascii="Times New Roman" w:eastAsia="Calibri" w:hAnsi="Times New Roman"/>
          <w:sz w:val="24"/>
          <w:szCs w:val="24"/>
          <w:lang w:val="en-GB"/>
        </w:rPr>
        <w:t xml:space="preserve"> </w:t>
      </w:r>
    </w:p>
    <w:p w14:paraId="259624A8" w14:textId="77777777" w:rsidR="00A10688" w:rsidRPr="00A12E87" w:rsidRDefault="00A10688" w:rsidP="00322BC7">
      <w:pPr>
        <w:ind w:left="3600"/>
        <w:rPr>
          <w:rFonts w:ascii="Times New Roman" w:eastAsia="Times New Roman" w:hAnsi="Times New Roman"/>
          <w:sz w:val="24"/>
          <w:szCs w:val="24"/>
          <w:lang w:val="en-GB"/>
        </w:rPr>
      </w:pPr>
    </w:p>
    <w:p w14:paraId="0C090C90" w14:textId="77777777" w:rsidR="00A10688" w:rsidRPr="00A12E87" w:rsidRDefault="00A10688" w:rsidP="00322BC7">
      <w:pPr>
        <w:tabs>
          <w:tab w:val="left" w:pos="360"/>
        </w:tabs>
        <w:ind w:firstLine="90"/>
        <w:rPr>
          <w:rFonts w:ascii="Times New Roman" w:hAnsi="Times New Roman"/>
          <w:b/>
          <w:bCs/>
          <w:spacing w:val="-5"/>
          <w:sz w:val="24"/>
          <w:szCs w:val="24"/>
          <w:lang w:val="en-GB"/>
        </w:rPr>
      </w:pPr>
    </w:p>
    <w:p w14:paraId="5233A762" w14:textId="09E0EF8A" w:rsidR="00A10688" w:rsidRPr="00A12E87" w:rsidRDefault="00A85D84" w:rsidP="00322BC7">
      <w:pPr>
        <w:autoSpaceDE w:val="0"/>
        <w:autoSpaceDN w:val="0"/>
        <w:adjustRightInd w:val="0"/>
        <w:rPr>
          <w:rFonts w:ascii="Times New Roman" w:hAnsi="Times New Roman"/>
          <w:b/>
          <w:bCs/>
          <w:spacing w:val="-5"/>
          <w:sz w:val="24"/>
          <w:szCs w:val="24"/>
          <w:lang w:val="en-GB"/>
        </w:rPr>
      </w:pPr>
      <w:r w:rsidRPr="00A12E87">
        <w:rPr>
          <w:rFonts w:ascii="Times New Roman" w:hAnsi="Times New Roman"/>
          <w:sz w:val="24"/>
          <w:szCs w:val="24"/>
          <w:lang w:val="en-GB" w:eastAsia="en-GB"/>
        </w:rPr>
        <w:t>Based on Article</w:t>
      </w:r>
      <w:r w:rsidRPr="00A12E87">
        <w:rPr>
          <w:sz w:val="24"/>
          <w:szCs w:val="24"/>
          <w:lang w:val="en-GB" w:eastAsia="sq-AL" w:bidi="en-US"/>
        </w:rPr>
        <w:t xml:space="preserve"> </w:t>
      </w:r>
      <w:r w:rsidR="00A10688" w:rsidRPr="00A12E87">
        <w:rPr>
          <w:rFonts w:ascii="Times New Roman" w:hAnsi="Times New Roman"/>
          <w:sz w:val="24"/>
          <w:szCs w:val="24"/>
          <w:lang w:val="en-GB" w:eastAsia="en-GB"/>
        </w:rPr>
        <w:t xml:space="preserve">23 </w:t>
      </w:r>
      <w:r w:rsidR="00076A84" w:rsidRPr="00A12E87">
        <w:rPr>
          <w:rFonts w:ascii="Times New Roman" w:hAnsi="Times New Roman"/>
          <w:sz w:val="24"/>
          <w:szCs w:val="24"/>
          <w:lang w:val="en-GB" w:eastAsia="en-GB"/>
        </w:rPr>
        <w:t>of Law</w:t>
      </w:r>
      <w:r w:rsidR="00A10688" w:rsidRPr="00A12E87">
        <w:rPr>
          <w:rFonts w:ascii="Times New Roman" w:hAnsi="Times New Roman"/>
          <w:sz w:val="24"/>
          <w:szCs w:val="24"/>
          <w:lang w:val="en-GB" w:eastAsia="en-GB"/>
        </w:rPr>
        <w:t xml:space="preserve"> </w:t>
      </w:r>
      <w:r w:rsidR="00882C07" w:rsidRPr="00A12E87">
        <w:rPr>
          <w:rFonts w:ascii="Times New Roman" w:hAnsi="Times New Roman"/>
          <w:sz w:val="24"/>
          <w:szCs w:val="24"/>
          <w:lang w:val="en-GB" w:eastAsia="en-GB"/>
        </w:rPr>
        <w:t>no</w:t>
      </w:r>
      <w:r w:rsidR="00A10688" w:rsidRPr="00A12E87">
        <w:rPr>
          <w:rFonts w:ascii="Times New Roman" w:hAnsi="Times New Roman"/>
          <w:sz w:val="24"/>
          <w:szCs w:val="24"/>
          <w:lang w:val="en-GB" w:eastAsia="en-GB"/>
        </w:rPr>
        <w:t>. 84/2016 “</w:t>
      </w:r>
      <w:r w:rsidRPr="00A12E87">
        <w:rPr>
          <w:rFonts w:ascii="Times New Roman" w:eastAsia="Times New Roman" w:hAnsi="Times New Roman"/>
          <w:sz w:val="24"/>
          <w:szCs w:val="24"/>
          <w:lang w:val="en-GB"/>
        </w:rPr>
        <w:t>On the Transitional Re-evaluation of Judges and Prosecutors in the Republic of Albania</w:t>
      </w:r>
      <w:r w:rsidR="00A10688" w:rsidRPr="00A12E87">
        <w:rPr>
          <w:rFonts w:ascii="Times New Roman" w:hAnsi="Times New Roman"/>
          <w:sz w:val="24"/>
          <w:szCs w:val="24"/>
          <w:lang w:val="en-GB" w:eastAsia="en-GB"/>
        </w:rPr>
        <w:t>” (</w:t>
      </w:r>
      <w:r w:rsidRPr="00A12E87">
        <w:rPr>
          <w:rFonts w:ascii="Times New Roman" w:hAnsi="Times New Roman"/>
          <w:sz w:val="24"/>
          <w:szCs w:val="24"/>
          <w:lang w:val="en-GB" w:eastAsia="en-GB"/>
        </w:rPr>
        <w:t>hereinafter</w:t>
      </w:r>
      <w:r w:rsidR="00A10688" w:rsidRPr="00A12E87">
        <w:rPr>
          <w:rFonts w:ascii="Times New Roman" w:hAnsi="Times New Roman"/>
          <w:sz w:val="24"/>
          <w:szCs w:val="24"/>
          <w:lang w:val="en-GB" w:eastAsia="en-GB"/>
        </w:rPr>
        <w:t xml:space="preserve"> “</w:t>
      </w:r>
      <w:r w:rsidR="00A01747" w:rsidRPr="00A12E87">
        <w:rPr>
          <w:rFonts w:ascii="Times New Roman" w:hAnsi="Times New Roman"/>
          <w:sz w:val="24"/>
          <w:szCs w:val="24"/>
          <w:lang w:val="en-GB" w:eastAsia="en-GB"/>
        </w:rPr>
        <w:t xml:space="preserve">Law No. </w:t>
      </w:r>
      <w:r w:rsidR="00A10688" w:rsidRPr="00A12E87">
        <w:rPr>
          <w:rFonts w:ascii="Times New Roman" w:hAnsi="Times New Roman"/>
          <w:sz w:val="24"/>
          <w:szCs w:val="24"/>
          <w:lang w:val="en-GB" w:eastAsia="en-GB"/>
        </w:rPr>
        <w:t xml:space="preserve">84/2016”), </w:t>
      </w:r>
      <w:r w:rsidR="00A01747" w:rsidRPr="00A12E87">
        <w:rPr>
          <w:rFonts w:ascii="Times New Roman" w:hAnsi="Times New Roman"/>
          <w:sz w:val="24"/>
          <w:szCs w:val="24"/>
          <w:lang w:val="en-GB" w:eastAsia="en-GB"/>
        </w:rPr>
        <w:t xml:space="preserve">the Legal Advisor, having studied the case file, </w:t>
      </w:r>
      <w:r w:rsidR="00EA6A3D" w:rsidRPr="00A12E87">
        <w:rPr>
          <w:rFonts w:ascii="Times New Roman" w:hAnsi="Times New Roman"/>
          <w:sz w:val="24"/>
          <w:szCs w:val="24"/>
          <w:lang w:val="en-GB" w:eastAsia="en-GB"/>
        </w:rPr>
        <w:t xml:space="preserve">herein presents the report on the case filed for review with the </w:t>
      </w:r>
      <w:r w:rsidR="00EA6A3D" w:rsidRPr="00A12E87">
        <w:rPr>
          <w:rFonts w:ascii="Times New Roman" w:hAnsi="Times New Roman"/>
          <w:sz w:val="24"/>
          <w:szCs w:val="24"/>
          <w:lang w:val="en-GB"/>
        </w:rPr>
        <w:t>Special Appeal Chamber</w:t>
      </w:r>
      <w:r w:rsidR="00EA6A3D" w:rsidRPr="00A12E87">
        <w:rPr>
          <w:sz w:val="24"/>
          <w:szCs w:val="24"/>
          <w:lang w:val="en-GB"/>
        </w:rPr>
        <w:t xml:space="preserve"> </w:t>
      </w:r>
      <w:r w:rsidR="00A10688" w:rsidRPr="00A12E87">
        <w:rPr>
          <w:rFonts w:ascii="Times New Roman" w:hAnsi="Times New Roman"/>
          <w:sz w:val="24"/>
          <w:szCs w:val="24"/>
          <w:lang w:val="en-GB"/>
        </w:rPr>
        <w:t>(</w:t>
      </w:r>
      <w:r w:rsidRPr="00A12E87">
        <w:rPr>
          <w:rFonts w:ascii="Times New Roman" w:hAnsi="Times New Roman"/>
          <w:sz w:val="24"/>
          <w:szCs w:val="24"/>
          <w:lang w:val="en-GB"/>
        </w:rPr>
        <w:t>hereinafter</w:t>
      </w:r>
      <w:r w:rsidR="00A10688" w:rsidRPr="00A12E87">
        <w:rPr>
          <w:rFonts w:ascii="Times New Roman" w:hAnsi="Times New Roman"/>
          <w:sz w:val="24"/>
          <w:szCs w:val="24"/>
          <w:lang w:val="en-GB"/>
        </w:rPr>
        <w:t xml:space="preserve"> “</w:t>
      </w:r>
      <w:r w:rsidR="00EA6A3D" w:rsidRPr="00A12E87">
        <w:rPr>
          <w:rFonts w:ascii="Times New Roman" w:hAnsi="Times New Roman"/>
          <w:sz w:val="24"/>
          <w:szCs w:val="24"/>
          <w:lang w:val="en-GB"/>
        </w:rPr>
        <w:t>the Chamber</w:t>
      </w:r>
      <w:r w:rsidR="00A10688" w:rsidRPr="00A12E87">
        <w:rPr>
          <w:rFonts w:ascii="Times New Roman" w:hAnsi="Times New Roman"/>
          <w:sz w:val="24"/>
          <w:szCs w:val="24"/>
          <w:lang w:val="en-GB"/>
        </w:rPr>
        <w:t xml:space="preserve">”), </w:t>
      </w:r>
      <w:r w:rsidR="00EA6A3D" w:rsidRPr="00A12E87">
        <w:rPr>
          <w:rFonts w:ascii="Times New Roman" w:hAnsi="Times New Roman"/>
          <w:sz w:val="24"/>
          <w:szCs w:val="24"/>
          <w:lang w:val="en-GB"/>
        </w:rPr>
        <w:t xml:space="preserve">pertaining to the appeal of the Public Commissioner against </w:t>
      </w:r>
      <w:r w:rsidR="00076A84" w:rsidRPr="00A12E87">
        <w:rPr>
          <w:rFonts w:ascii="Times New Roman" w:hAnsi="Times New Roman"/>
          <w:sz w:val="24"/>
          <w:szCs w:val="24"/>
          <w:lang w:val="en-GB"/>
        </w:rPr>
        <w:t>Decision</w:t>
      </w:r>
      <w:r w:rsidR="009E5723" w:rsidRPr="00A12E87">
        <w:rPr>
          <w:rFonts w:ascii="Times New Roman" w:hAnsi="Times New Roman"/>
          <w:sz w:val="24"/>
          <w:szCs w:val="24"/>
          <w:lang w:val="en-GB"/>
        </w:rPr>
        <w:t xml:space="preserve"> </w:t>
      </w:r>
      <w:r w:rsidR="00882C07" w:rsidRPr="00A12E87">
        <w:rPr>
          <w:rFonts w:ascii="Times New Roman" w:hAnsi="Times New Roman"/>
          <w:sz w:val="24"/>
          <w:szCs w:val="24"/>
          <w:lang w:val="en-GB"/>
        </w:rPr>
        <w:t>no</w:t>
      </w:r>
      <w:r w:rsidR="009E5723" w:rsidRPr="00A12E87">
        <w:rPr>
          <w:rFonts w:ascii="Times New Roman" w:hAnsi="Times New Roman"/>
          <w:sz w:val="24"/>
          <w:szCs w:val="24"/>
          <w:lang w:val="en-GB"/>
        </w:rPr>
        <w:t xml:space="preserve">. 779, </w:t>
      </w:r>
      <w:r w:rsidR="00395D34" w:rsidRPr="00A12E87">
        <w:rPr>
          <w:rFonts w:ascii="Times New Roman" w:hAnsi="Times New Roman"/>
          <w:sz w:val="24"/>
          <w:szCs w:val="24"/>
          <w:lang w:val="en-GB"/>
        </w:rPr>
        <w:t>dated</w:t>
      </w:r>
      <w:r w:rsidR="009E5723" w:rsidRPr="00A12E87">
        <w:rPr>
          <w:rFonts w:ascii="Times New Roman" w:hAnsi="Times New Roman"/>
          <w:sz w:val="24"/>
          <w:szCs w:val="24"/>
          <w:lang w:val="en-GB"/>
        </w:rPr>
        <w:t xml:space="preserve"> 28.06</w:t>
      </w:r>
      <w:r w:rsidR="00A10688" w:rsidRPr="00A12E87">
        <w:rPr>
          <w:rFonts w:ascii="Times New Roman" w:hAnsi="Times New Roman"/>
          <w:sz w:val="24"/>
          <w:szCs w:val="24"/>
          <w:lang w:val="en-GB"/>
        </w:rPr>
        <w:t xml:space="preserve">.2024, </w:t>
      </w:r>
      <w:r w:rsidR="00EA6A3D" w:rsidRPr="00A12E87">
        <w:rPr>
          <w:rFonts w:ascii="Times New Roman" w:hAnsi="Times New Roman"/>
          <w:sz w:val="24"/>
          <w:szCs w:val="24"/>
          <w:lang w:val="en-GB"/>
        </w:rPr>
        <w:t xml:space="preserve">of </w:t>
      </w:r>
      <w:r w:rsidRPr="00A12E87">
        <w:rPr>
          <w:rFonts w:ascii="Times New Roman" w:hAnsi="Times New Roman"/>
          <w:sz w:val="24"/>
          <w:szCs w:val="24"/>
          <w:lang w:val="en-GB"/>
        </w:rPr>
        <w:t>the Independent Qualification Commission</w:t>
      </w:r>
      <w:r w:rsidR="00A10688" w:rsidRPr="00A12E87">
        <w:rPr>
          <w:rFonts w:ascii="Times New Roman" w:hAnsi="Times New Roman"/>
          <w:sz w:val="24"/>
          <w:szCs w:val="24"/>
          <w:lang w:val="en-GB"/>
        </w:rPr>
        <w:t xml:space="preserve">. </w:t>
      </w:r>
    </w:p>
    <w:p w14:paraId="22A947D9" w14:textId="77777777" w:rsidR="00A10688" w:rsidRPr="00A12E87" w:rsidRDefault="00A10688" w:rsidP="00322BC7">
      <w:pPr>
        <w:autoSpaceDE w:val="0"/>
        <w:autoSpaceDN w:val="0"/>
        <w:adjustRightInd w:val="0"/>
        <w:rPr>
          <w:rFonts w:ascii="Times New Roman" w:hAnsi="Times New Roman"/>
          <w:sz w:val="24"/>
          <w:szCs w:val="24"/>
          <w:lang w:val="en-GB" w:eastAsia="en-GB"/>
        </w:rPr>
      </w:pPr>
    </w:p>
    <w:p w14:paraId="5336233A" w14:textId="688D78FD" w:rsidR="00A10688" w:rsidRPr="00A12E87" w:rsidRDefault="00A12E87" w:rsidP="00322BC7">
      <w:pPr>
        <w:pStyle w:val="ListParagraph"/>
        <w:numPr>
          <w:ilvl w:val="0"/>
          <w:numId w:val="1"/>
        </w:numPr>
        <w:autoSpaceDE w:val="0"/>
        <w:autoSpaceDN w:val="0"/>
        <w:adjustRightInd w:val="0"/>
        <w:rPr>
          <w:rFonts w:ascii="Times New Roman" w:hAnsi="Times New Roman"/>
          <w:b/>
          <w:bCs/>
          <w:spacing w:val="-5"/>
          <w:sz w:val="24"/>
          <w:szCs w:val="24"/>
          <w:lang w:val="en-GB"/>
        </w:rPr>
      </w:pPr>
      <w:r>
        <w:rPr>
          <w:rFonts w:ascii="Times New Roman" w:hAnsi="Times New Roman"/>
          <w:b/>
          <w:bCs/>
          <w:sz w:val="24"/>
          <w:szCs w:val="24"/>
          <w:lang w:val="en-GB" w:eastAsia="en-GB"/>
        </w:rPr>
        <w:t xml:space="preserve">Circumstances of the case </w:t>
      </w:r>
      <w:r w:rsidR="00A10688" w:rsidRPr="00A12E87">
        <w:rPr>
          <w:rFonts w:ascii="Times New Roman" w:hAnsi="Times New Roman"/>
          <w:b/>
          <w:bCs/>
          <w:sz w:val="24"/>
          <w:szCs w:val="24"/>
          <w:lang w:val="en-GB" w:eastAsia="en-GB"/>
        </w:rPr>
        <w:t xml:space="preserve"> </w:t>
      </w:r>
    </w:p>
    <w:p w14:paraId="5EF24847" w14:textId="77777777" w:rsidR="00A10688" w:rsidRPr="00A12E87" w:rsidRDefault="00A10688" w:rsidP="00322BC7">
      <w:pPr>
        <w:autoSpaceDE w:val="0"/>
        <w:autoSpaceDN w:val="0"/>
        <w:adjustRightInd w:val="0"/>
        <w:rPr>
          <w:rFonts w:ascii="Times New Roman" w:hAnsi="Times New Roman"/>
          <w:sz w:val="24"/>
          <w:szCs w:val="24"/>
          <w:lang w:val="en-GB" w:eastAsia="en-GB"/>
        </w:rPr>
      </w:pPr>
    </w:p>
    <w:p w14:paraId="0FCBAE54" w14:textId="628876FB" w:rsidR="00A10688" w:rsidRPr="00A12E87" w:rsidRDefault="00EA6A3D" w:rsidP="00322BC7">
      <w:pPr>
        <w:numPr>
          <w:ilvl w:val="0"/>
          <w:numId w:val="2"/>
        </w:numPr>
        <w:tabs>
          <w:tab w:val="left" w:pos="0"/>
          <w:tab w:val="left" w:pos="90"/>
          <w:tab w:val="left" w:pos="9360"/>
        </w:tabs>
        <w:ind w:left="0"/>
        <w:contextualSpacing/>
        <w:rPr>
          <w:rFonts w:ascii="Times New Roman" w:hAnsi="Times New Roman"/>
          <w:sz w:val="24"/>
          <w:szCs w:val="24"/>
          <w:lang w:val="en-GB"/>
        </w:rPr>
      </w:pPr>
      <w:r w:rsidRPr="00A12E87">
        <w:rPr>
          <w:rFonts w:ascii="Times New Roman" w:hAnsi="Times New Roman"/>
          <w:sz w:val="24"/>
          <w:szCs w:val="24"/>
          <w:lang w:val="en-GB"/>
        </w:rPr>
        <w:t xml:space="preserve">The assessee, </w:t>
      </w:r>
      <w:r w:rsidR="00B063BE" w:rsidRPr="00A12E87">
        <w:rPr>
          <w:rFonts w:ascii="Times New Roman" w:hAnsi="Times New Roman"/>
          <w:sz w:val="24"/>
          <w:szCs w:val="24"/>
          <w:lang w:val="en-GB"/>
        </w:rPr>
        <w:t xml:space="preserve">Aurel Zarka </w:t>
      </w:r>
      <w:r w:rsidR="00A10688" w:rsidRPr="00A12E87">
        <w:rPr>
          <w:rFonts w:ascii="Times New Roman" w:hAnsi="Times New Roman"/>
          <w:sz w:val="24"/>
          <w:szCs w:val="24"/>
          <w:lang w:val="en-GB"/>
        </w:rPr>
        <w:t>(</w:t>
      </w:r>
      <w:r w:rsidR="00A85D84" w:rsidRPr="00A12E87">
        <w:rPr>
          <w:rFonts w:ascii="Times New Roman" w:hAnsi="Times New Roman"/>
          <w:sz w:val="24"/>
          <w:szCs w:val="24"/>
          <w:lang w:val="en-GB"/>
        </w:rPr>
        <w:t>hereinafter</w:t>
      </w:r>
      <w:r w:rsidR="00A10688" w:rsidRPr="00A12E87">
        <w:rPr>
          <w:rFonts w:ascii="Times New Roman" w:hAnsi="Times New Roman"/>
          <w:sz w:val="24"/>
          <w:szCs w:val="24"/>
          <w:lang w:val="en-GB"/>
        </w:rPr>
        <w:t xml:space="preserve"> “</w:t>
      </w:r>
      <w:r w:rsidRPr="00A12E87">
        <w:rPr>
          <w:rFonts w:ascii="Times New Roman" w:hAnsi="Times New Roman"/>
          <w:sz w:val="24"/>
          <w:szCs w:val="24"/>
          <w:lang w:val="en-GB"/>
        </w:rPr>
        <w:t>the assessee</w:t>
      </w:r>
      <w:r w:rsidR="00A10688" w:rsidRPr="00A12E87">
        <w:rPr>
          <w:rFonts w:ascii="Times New Roman" w:hAnsi="Times New Roman"/>
          <w:sz w:val="24"/>
          <w:szCs w:val="24"/>
          <w:lang w:val="en-GB"/>
        </w:rPr>
        <w:t xml:space="preserve">”), </w:t>
      </w:r>
      <w:r w:rsidR="00A12E87" w:rsidRPr="00A12E87">
        <w:rPr>
          <w:rFonts w:ascii="Times New Roman" w:hAnsi="Times New Roman"/>
          <w:sz w:val="24"/>
          <w:szCs w:val="24"/>
          <w:lang w:val="en-GB"/>
        </w:rPr>
        <w:t>by virtue of h</w:t>
      </w:r>
      <w:r w:rsidR="00E12066">
        <w:rPr>
          <w:rFonts w:ascii="Times New Roman" w:hAnsi="Times New Roman"/>
          <w:sz w:val="24"/>
          <w:szCs w:val="24"/>
          <w:lang w:val="en-GB"/>
        </w:rPr>
        <w:t>is</w:t>
      </w:r>
      <w:r w:rsidR="00A12E87" w:rsidRPr="00A12E87">
        <w:rPr>
          <w:rFonts w:ascii="Times New Roman" w:hAnsi="Times New Roman"/>
          <w:sz w:val="24"/>
          <w:szCs w:val="24"/>
          <w:lang w:val="en-GB"/>
        </w:rPr>
        <w:t xml:space="preserve"> function as </w:t>
      </w:r>
      <w:r w:rsidR="00A12E87">
        <w:rPr>
          <w:rFonts w:ascii="Times New Roman" w:hAnsi="Times New Roman"/>
          <w:sz w:val="24"/>
          <w:szCs w:val="24"/>
          <w:lang w:val="en-GB"/>
        </w:rPr>
        <w:t>prosecutor at the Prosecution Office attached to the Vlora General Jurisdiction Court of First Instance</w:t>
      </w:r>
      <w:r w:rsidR="00A10688" w:rsidRPr="00A12E87">
        <w:rPr>
          <w:rFonts w:ascii="Times New Roman" w:hAnsi="Times New Roman"/>
          <w:sz w:val="24"/>
          <w:szCs w:val="24"/>
          <w:lang w:val="en-GB"/>
        </w:rPr>
        <w:t xml:space="preserve">, </w:t>
      </w:r>
      <w:r w:rsidR="00A12E87" w:rsidRPr="00D76C2D">
        <w:rPr>
          <w:rFonts w:ascii="Times New Roman" w:hAnsi="Times New Roman"/>
          <w:sz w:val="24"/>
          <w:szCs w:val="24"/>
          <w:lang w:val="en-GB"/>
        </w:rPr>
        <w:t xml:space="preserve">has been subjected to the ex-officio vetting process, pursuant to </w:t>
      </w:r>
      <w:r w:rsidR="00993C01" w:rsidRPr="00A12E87">
        <w:rPr>
          <w:rFonts w:ascii="Times New Roman" w:hAnsi="Times New Roman"/>
          <w:sz w:val="24"/>
          <w:szCs w:val="24"/>
          <w:lang w:val="en-GB"/>
        </w:rPr>
        <w:t>Article</w:t>
      </w:r>
      <w:r w:rsidR="00A10688" w:rsidRPr="00A12E87">
        <w:rPr>
          <w:rFonts w:ascii="Times New Roman" w:hAnsi="Times New Roman"/>
          <w:sz w:val="24"/>
          <w:szCs w:val="24"/>
          <w:lang w:val="en-GB"/>
        </w:rPr>
        <w:t xml:space="preserve"> 179/b, </w:t>
      </w:r>
      <w:r w:rsidR="00882C07" w:rsidRPr="00A12E87">
        <w:rPr>
          <w:rFonts w:ascii="Times New Roman" w:hAnsi="Times New Roman"/>
          <w:sz w:val="24"/>
          <w:szCs w:val="24"/>
          <w:lang w:val="en-GB"/>
        </w:rPr>
        <w:t>para.</w:t>
      </w:r>
      <w:r w:rsidR="00A10688" w:rsidRPr="00A12E87">
        <w:rPr>
          <w:rFonts w:ascii="Times New Roman" w:hAnsi="Times New Roman"/>
          <w:sz w:val="24"/>
          <w:szCs w:val="24"/>
          <w:lang w:val="en-GB"/>
        </w:rPr>
        <w:t xml:space="preserve"> 3 </w:t>
      </w:r>
      <w:r w:rsidR="00A12E87">
        <w:rPr>
          <w:rFonts w:ascii="Times New Roman" w:hAnsi="Times New Roman"/>
          <w:sz w:val="24"/>
          <w:szCs w:val="24"/>
          <w:lang w:val="en-GB"/>
        </w:rPr>
        <w:t>of</w:t>
      </w:r>
      <w:r w:rsidR="00A10688" w:rsidRPr="00A12E87">
        <w:rPr>
          <w:rFonts w:ascii="Times New Roman" w:hAnsi="Times New Roman"/>
          <w:sz w:val="24"/>
          <w:szCs w:val="24"/>
          <w:lang w:val="en-GB"/>
        </w:rPr>
        <w:t xml:space="preserve"> </w:t>
      </w:r>
      <w:r w:rsidR="00A85D84" w:rsidRPr="00A12E87">
        <w:rPr>
          <w:rFonts w:ascii="Times New Roman" w:hAnsi="Times New Roman"/>
          <w:sz w:val="24"/>
          <w:szCs w:val="24"/>
          <w:lang w:val="en-GB"/>
        </w:rPr>
        <w:t>Constitution of the Republic of Albania</w:t>
      </w:r>
      <w:r w:rsidR="00A10688" w:rsidRPr="00A12E87">
        <w:rPr>
          <w:rFonts w:ascii="Times New Roman" w:hAnsi="Times New Roman"/>
          <w:sz w:val="24"/>
          <w:szCs w:val="24"/>
          <w:lang w:val="en-GB"/>
        </w:rPr>
        <w:t xml:space="preserve"> </w:t>
      </w:r>
      <w:r w:rsidR="00A12E87">
        <w:rPr>
          <w:rFonts w:ascii="Times New Roman" w:hAnsi="Times New Roman"/>
          <w:sz w:val="24"/>
          <w:szCs w:val="24"/>
          <w:lang w:val="en-GB"/>
        </w:rPr>
        <w:t xml:space="preserve">and </w:t>
      </w:r>
      <w:r w:rsidR="00993C01" w:rsidRPr="00A12E87">
        <w:rPr>
          <w:rFonts w:ascii="Times New Roman" w:hAnsi="Times New Roman"/>
          <w:sz w:val="24"/>
          <w:szCs w:val="24"/>
          <w:lang w:val="en-GB"/>
        </w:rPr>
        <w:t>Article</w:t>
      </w:r>
      <w:r w:rsidR="00A10688" w:rsidRPr="00A12E87">
        <w:rPr>
          <w:rFonts w:ascii="Times New Roman" w:hAnsi="Times New Roman"/>
          <w:sz w:val="24"/>
          <w:szCs w:val="24"/>
          <w:lang w:val="en-GB"/>
        </w:rPr>
        <w:t xml:space="preserve"> 3, </w:t>
      </w:r>
      <w:r w:rsidR="00882C07" w:rsidRPr="00A12E87">
        <w:rPr>
          <w:rFonts w:ascii="Times New Roman" w:hAnsi="Times New Roman"/>
          <w:sz w:val="24"/>
          <w:szCs w:val="24"/>
          <w:lang w:val="en-GB"/>
        </w:rPr>
        <w:t>para.</w:t>
      </w:r>
      <w:r w:rsidR="00A10688" w:rsidRPr="00A12E87">
        <w:rPr>
          <w:rFonts w:ascii="Times New Roman" w:hAnsi="Times New Roman"/>
          <w:sz w:val="24"/>
          <w:szCs w:val="24"/>
          <w:lang w:val="en-GB"/>
        </w:rPr>
        <w:t xml:space="preserve"> 16 </w:t>
      </w:r>
      <w:r w:rsidR="00076A84" w:rsidRPr="00A12E87">
        <w:rPr>
          <w:rFonts w:ascii="Times New Roman" w:hAnsi="Times New Roman"/>
          <w:sz w:val="24"/>
          <w:szCs w:val="24"/>
          <w:lang w:val="en-GB"/>
        </w:rPr>
        <w:t>of Law</w:t>
      </w:r>
      <w:r w:rsidR="00A10688" w:rsidRPr="00A12E87">
        <w:rPr>
          <w:rFonts w:ascii="Times New Roman" w:hAnsi="Times New Roman"/>
          <w:sz w:val="24"/>
          <w:szCs w:val="24"/>
          <w:lang w:val="en-GB"/>
        </w:rPr>
        <w:t xml:space="preserve"> </w:t>
      </w:r>
      <w:r w:rsidR="00882C07" w:rsidRPr="00A12E87">
        <w:rPr>
          <w:rFonts w:ascii="Times New Roman" w:hAnsi="Times New Roman"/>
          <w:sz w:val="24"/>
          <w:szCs w:val="24"/>
          <w:lang w:val="en-GB"/>
        </w:rPr>
        <w:t>no</w:t>
      </w:r>
      <w:r w:rsidR="00A10688" w:rsidRPr="00A12E87">
        <w:rPr>
          <w:rFonts w:ascii="Times New Roman" w:hAnsi="Times New Roman"/>
          <w:sz w:val="24"/>
          <w:szCs w:val="24"/>
          <w:lang w:val="en-GB"/>
        </w:rPr>
        <w:t>. 84/2016.</w:t>
      </w:r>
      <w:r w:rsidR="00A12E87">
        <w:rPr>
          <w:rFonts w:ascii="Times New Roman" w:hAnsi="Times New Roman"/>
          <w:sz w:val="24"/>
          <w:szCs w:val="24"/>
          <w:lang w:val="en-GB"/>
        </w:rPr>
        <w:t xml:space="preserve"> </w:t>
      </w:r>
    </w:p>
    <w:p w14:paraId="13EB7A86" w14:textId="77777777" w:rsidR="00A10688" w:rsidRPr="00A12E87" w:rsidRDefault="00A10688" w:rsidP="00322BC7">
      <w:pPr>
        <w:tabs>
          <w:tab w:val="left" w:pos="0"/>
          <w:tab w:val="left" w:pos="90"/>
          <w:tab w:val="left" w:pos="9360"/>
        </w:tabs>
        <w:contextualSpacing/>
        <w:rPr>
          <w:rFonts w:ascii="Times New Roman" w:hAnsi="Times New Roman"/>
          <w:sz w:val="24"/>
          <w:szCs w:val="24"/>
          <w:lang w:val="en-GB"/>
        </w:rPr>
      </w:pPr>
    </w:p>
    <w:p w14:paraId="4BC82E63" w14:textId="2BA476D0" w:rsidR="003860DF" w:rsidRPr="00A12E87" w:rsidRDefault="00076A84" w:rsidP="00322BC7">
      <w:pPr>
        <w:numPr>
          <w:ilvl w:val="0"/>
          <w:numId w:val="2"/>
        </w:numPr>
        <w:tabs>
          <w:tab w:val="left" w:pos="0"/>
          <w:tab w:val="left" w:pos="90"/>
          <w:tab w:val="left" w:pos="9360"/>
        </w:tabs>
        <w:ind w:left="0"/>
        <w:contextualSpacing/>
        <w:rPr>
          <w:rFonts w:ascii="Times New Roman" w:hAnsi="Times New Roman"/>
          <w:sz w:val="24"/>
          <w:szCs w:val="24"/>
          <w:lang w:val="en-GB"/>
        </w:rPr>
      </w:pPr>
      <w:r w:rsidRPr="00A12E87">
        <w:rPr>
          <w:rFonts w:ascii="Times New Roman" w:hAnsi="Times New Roman"/>
          <w:sz w:val="24"/>
          <w:szCs w:val="24"/>
          <w:lang w:val="en-GB"/>
        </w:rPr>
        <w:t xml:space="preserve">The Independent Qualification Commission </w:t>
      </w:r>
      <w:r w:rsidR="00A10688" w:rsidRPr="00A12E87">
        <w:rPr>
          <w:rFonts w:ascii="Times New Roman" w:hAnsi="Times New Roman"/>
          <w:sz w:val="24"/>
          <w:szCs w:val="24"/>
          <w:lang w:val="en-GB"/>
        </w:rPr>
        <w:t>(</w:t>
      </w:r>
      <w:r w:rsidR="00A85D84" w:rsidRPr="00A12E87">
        <w:rPr>
          <w:rFonts w:ascii="Times New Roman" w:hAnsi="Times New Roman"/>
          <w:sz w:val="24"/>
          <w:szCs w:val="24"/>
          <w:lang w:val="en-GB"/>
        </w:rPr>
        <w:t>hereinafter</w:t>
      </w:r>
      <w:r w:rsidR="00A10688" w:rsidRPr="00A12E87">
        <w:rPr>
          <w:rFonts w:ascii="Times New Roman" w:hAnsi="Times New Roman"/>
          <w:sz w:val="24"/>
          <w:szCs w:val="24"/>
          <w:lang w:val="en-GB"/>
        </w:rPr>
        <w:t xml:space="preserve"> “</w:t>
      </w:r>
      <w:r w:rsidR="00EA6A3D" w:rsidRPr="00A12E87">
        <w:rPr>
          <w:rFonts w:ascii="Times New Roman" w:hAnsi="Times New Roman"/>
          <w:sz w:val="24"/>
          <w:szCs w:val="24"/>
          <w:lang w:val="en-GB"/>
        </w:rPr>
        <w:t>the IQC</w:t>
      </w:r>
      <w:r w:rsidR="00E12066">
        <w:rPr>
          <w:rFonts w:ascii="Times New Roman" w:hAnsi="Times New Roman"/>
          <w:sz w:val="24"/>
          <w:szCs w:val="24"/>
          <w:lang w:val="en-GB"/>
        </w:rPr>
        <w:t>/the Commission</w:t>
      </w:r>
      <w:r w:rsidR="00A10688" w:rsidRPr="00A12E87">
        <w:rPr>
          <w:rFonts w:ascii="Times New Roman" w:hAnsi="Times New Roman"/>
          <w:sz w:val="24"/>
          <w:szCs w:val="24"/>
          <w:lang w:val="en-GB"/>
        </w:rPr>
        <w:t xml:space="preserve">”), </w:t>
      </w:r>
      <w:r w:rsidRPr="00A12E87">
        <w:rPr>
          <w:rFonts w:ascii="Times New Roman" w:eastAsiaTheme="minorHAnsi" w:hAnsi="Times New Roman"/>
          <w:color w:val="000000"/>
          <w:sz w:val="24"/>
          <w:szCs w:val="24"/>
          <w:lang w:val="en-GB"/>
        </w:rPr>
        <w:t>by decision</w:t>
      </w:r>
      <w:r w:rsidR="00A10688" w:rsidRPr="00A12E87">
        <w:rPr>
          <w:rFonts w:ascii="Times New Roman" w:eastAsiaTheme="minorHAnsi" w:hAnsi="Times New Roman"/>
          <w:color w:val="000000"/>
          <w:sz w:val="24"/>
          <w:szCs w:val="24"/>
          <w:lang w:val="en-GB"/>
        </w:rPr>
        <w:t xml:space="preserve"> </w:t>
      </w:r>
      <w:r w:rsidR="00882C07" w:rsidRPr="00A12E87">
        <w:rPr>
          <w:rFonts w:ascii="Times New Roman" w:eastAsiaTheme="minorHAnsi" w:hAnsi="Times New Roman"/>
          <w:color w:val="000000"/>
          <w:sz w:val="24"/>
          <w:szCs w:val="24"/>
          <w:lang w:val="en-GB"/>
        </w:rPr>
        <w:t>no</w:t>
      </w:r>
      <w:r w:rsidR="00A10688" w:rsidRPr="00A12E87">
        <w:rPr>
          <w:rFonts w:ascii="Times New Roman" w:eastAsiaTheme="minorHAnsi" w:hAnsi="Times New Roman"/>
          <w:color w:val="000000"/>
          <w:sz w:val="24"/>
          <w:szCs w:val="24"/>
          <w:lang w:val="en-GB"/>
        </w:rPr>
        <w:t>.</w:t>
      </w:r>
      <w:r w:rsidR="00745C33" w:rsidRPr="00A12E87">
        <w:rPr>
          <w:rFonts w:ascii="Times New Roman" w:hAnsi="Times New Roman"/>
          <w:sz w:val="24"/>
          <w:szCs w:val="24"/>
          <w:lang w:val="en-GB"/>
        </w:rPr>
        <w:t xml:space="preserve"> 779, </w:t>
      </w:r>
      <w:r w:rsidR="00395D34" w:rsidRPr="00A12E87">
        <w:rPr>
          <w:rFonts w:ascii="Times New Roman" w:hAnsi="Times New Roman"/>
          <w:sz w:val="24"/>
          <w:szCs w:val="24"/>
          <w:lang w:val="en-GB"/>
        </w:rPr>
        <w:t>dated</w:t>
      </w:r>
      <w:r w:rsidR="00745C33" w:rsidRPr="00A12E87">
        <w:rPr>
          <w:rFonts w:ascii="Times New Roman" w:hAnsi="Times New Roman"/>
          <w:sz w:val="24"/>
          <w:szCs w:val="24"/>
          <w:lang w:val="en-GB"/>
        </w:rPr>
        <w:t xml:space="preserve"> 28.06</w:t>
      </w:r>
      <w:r w:rsidR="00A10688" w:rsidRPr="00A12E87">
        <w:rPr>
          <w:rFonts w:ascii="Times New Roman" w:hAnsi="Times New Roman"/>
          <w:sz w:val="24"/>
          <w:szCs w:val="24"/>
          <w:lang w:val="en-GB"/>
        </w:rPr>
        <w:t xml:space="preserve">.2024, </w:t>
      </w:r>
      <w:r w:rsidR="00A12E87">
        <w:rPr>
          <w:rFonts w:ascii="Times New Roman" w:hAnsi="Times New Roman"/>
          <w:sz w:val="24"/>
          <w:szCs w:val="24"/>
          <w:lang w:val="en-GB"/>
        </w:rPr>
        <w:t xml:space="preserve">decided to confirm in office </w:t>
      </w:r>
      <w:r w:rsidR="00EA6A3D" w:rsidRPr="00A12E87">
        <w:rPr>
          <w:rFonts w:ascii="Times New Roman" w:hAnsi="Times New Roman"/>
          <w:sz w:val="24"/>
          <w:szCs w:val="24"/>
          <w:lang w:val="en-GB"/>
        </w:rPr>
        <w:t xml:space="preserve">the assessee </w:t>
      </w:r>
      <w:r w:rsidR="00745C33" w:rsidRPr="00A12E87">
        <w:rPr>
          <w:rFonts w:ascii="Times New Roman" w:hAnsi="Times New Roman"/>
          <w:sz w:val="24"/>
          <w:szCs w:val="24"/>
          <w:lang w:val="en-GB"/>
        </w:rPr>
        <w:t>Aurel Zarka</w:t>
      </w:r>
      <w:r w:rsidR="00A10688" w:rsidRPr="00A12E87">
        <w:rPr>
          <w:rFonts w:ascii="Times New Roman" w:hAnsi="Times New Roman"/>
          <w:sz w:val="24"/>
          <w:szCs w:val="24"/>
          <w:lang w:val="en-GB"/>
        </w:rPr>
        <w:t xml:space="preserve">, </w:t>
      </w:r>
      <w:r w:rsidR="00D76C2D">
        <w:rPr>
          <w:rFonts w:ascii="Times New Roman" w:hAnsi="Times New Roman"/>
          <w:sz w:val="24"/>
          <w:szCs w:val="24"/>
          <w:lang w:val="en-GB"/>
        </w:rPr>
        <w:t>prosecutor at the Prosecution Office attached to the Vlora General Jurisdiction Court of First Instance</w:t>
      </w:r>
      <w:r w:rsidR="001F19E9" w:rsidRPr="00A12E87">
        <w:rPr>
          <w:rFonts w:ascii="Times New Roman" w:hAnsi="Times New Roman"/>
          <w:sz w:val="24"/>
          <w:szCs w:val="24"/>
          <w:lang w:val="en-GB"/>
        </w:rPr>
        <w:t>.</w:t>
      </w:r>
    </w:p>
    <w:p w14:paraId="59A85F49" w14:textId="77777777" w:rsidR="003860DF" w:rsidRPr="00A12E87" w:rsidRDefault="003860DF" w:rsidP="00322BC7">
      <w:pPr>
        <w:pStyle w:val="ListParagraph"/>
        <w:rPr>
          <w:rFonts w:ascii="Times New Roman" w:eastAsiaTheme="minorHAnsi" w:hAnsi="Times New Roman"/>
          <w:color w:val="000000"/>
          <w:sz w:val="24"/>
          <w:szCs w:val="24"/>
          <w:lang w:val="en-GB"/>
        </w:rPr>
      </w:pPr>
    </w:p>
    <w:p w14:paraId="2B5C4CC3" w14:textId="4D31F89F" w:rsidR="00193404" w:rsidRPr="00A12E87" w:rsidRDefault="00D76C2D" w:rsidP="00322BC7">
      <w:pPr>
        <w:numPr>
          <w:ilvl w:val="0"/>
          <w:numId w:val="2"/>
        </w:numPr>
        <w:tabs>
          <w:tab w:val="left" w:pos="0"/>
          <w:tab w:val="left" w:pos="90"/>
          <w:tab w:val="left" w:pos="9360"/>
        </w:tabs>
        <w:ind w:left="0"/>
        <w:contextualSpacing/>
        <w:rPr>
          <w:rFonts w:ascii="Times New Roman" w:hAnsi="Times New Roman"/>
          <w:sz w:val="24"/>
          <w:szCs w:val="24"/>
          <w:lang w:val="en-GB" w:eastAsia="en-GB"/>
        </w:rPr>
      </w:pPr>
      <w:r>
        <w:rPr>
          <w:rFonts w:ascii="Times New Roman" w:eastAsiaTheme="minorHAnsi" w:hAnsi="Times New Roman"/>
          <w:color w:val="000000"/>
          <w:sz w:val="24"/>
          <w:szCs w:val="24"/>
          <w:lang w:val="en-GB"/>
        </w:rPr>
        <w:t xml:space="preserve">Public Commissioner </w:t>
      </w:r>
      <w:r w:rsidR="00A10688" w:rsidRPr="00A12E87">
        <w:rPr>
          <w:rFonts w:ascii="Times New Roman" w:eastAsiaTheme="minorHAnsi" w:hAnsi="Times New Roman"/>
          <w:color w:val="000000"/>
          <w:sz w:val="24"/>
          <w:szCs w:val="24"/>
          <w:lang w:val="en-GB"/>
        </w:rPr>
        <w:t>Florian Ballhysa</w:t>
      </w:r>
      <w:r>
        <w:rPr>
          <w:rFonts w:ascii="Times New Roman" w:eastAsiaTheme="minorHAnsi" w:hAnsi="Times New Roman"/>
          <w:color w:val="000000"/>
          <w:sz w:val="24"/>
          <w:szCs w:val="24"/>
          <w:lang w:val="en-GB"/>
        </w:rPr>
        <w:t>,</w:t>
      </w:r>
      <w:r w:rsidR="00A10688" w:rsidRPr="00A12E87">
        <w:rPr>
          <w:rFonts w:ascii="Times New Roman" w:eastAsiaTheme="minorHAnsi" w:hAnsi="Times New Roman"/>
          <w:color w:val="000000"/>
          <w:sz w:val="24"/>
          <w:szCs w:val="24"/>
          <w:lang w:val="en-GB"/>
        </w:rPr>
        <w:t xml:space="preserve"> </w:t>
      </w:r>
      <w:r w:rsidR="00076A84" w:rsidRPr="00A12E87">
        <w:rPr>
          <w:rFonts w:ascii="Times New Roman" w:eastAsiaTheme="minorHAnsi" w:hAnsi="Times New Roman"/>
          <w:color w:val="000000"/>
          <w:sz w:val="24"/>
          <w:szCs w:val="24"/>
          <w:lang w:val="en-GB"/>
        </w:rPr>
        <w:t xml:space="preserve">on </w:t>
      </w:r>
      <w:r w:rsidR="00193404" w:rsidRPr="00A12E87">
        <w:rPr>
          <w:rFonts w:ascii="Times New Roman" w:eastAsiaTheme="minorHAnsi" w:hAnsi="Times New Roman"/>
          <w:color w:val="000000"/>
          <w:sz w:val="24"/>
          <w:szCs w:val="24"/>
          <w:lang w:val="en-GB"/>
        </w:rPr>
        <w:t>22.10</w:t>
      </w:r>
      <w:r w:rsidR="00A10688" w:rsidRPr="00A12E87">
        <w:rPr>
          <w:rFonts w:ascii="Times New Roman" w:eastAsiaTheme="minorHAnsi" w:hAnsi="Times New Roman"/>
          <w:color w:val="000000"/>
          <w:sz w:val="24"/>
          <w:szCs w:val="24"/>
          <w:lang w:val="en-GB"/>
        </w:rPr>
        <w:t>.2024</w:t>
      </w:r>
      <w:r w:rsidR="0008392F" w:rsidRPr="00A12E87">
        <w:rPr>
          <w:rFonts w:ascii="Times New Roman" w:eastAsiaTheme="minorHAnsi" w:hAnsi="Times New Roman"/>
          <w:color w:val="000000"/>
          <w:sz w:val="24"/>
          <w:szCs w:val="24"/>
          <w:lang w:val="en-GB"/>
        </w:rPr>
        <w:t xml:space="preserve">, </w:t>
      </w:r>
      <w:r>
        <w:rPr>
          <w:rFonts w:ascii="Times New Roman" w:eastAsiaTheme="minorHAnsi" w:hAnsi="Times New Roman"/>
          <w:color w:val="000000"/>
          <w:sz w:val="24"/>
          <w:szCs w:val="24"/>
          <w:lang w:val="en-GB"/>
        </w:rPr>
        <w:t xml:space="preserve">following the Recommendation of </w:t>
      </w:r>
      <w:r w:rsidR="00395D34" w:rsidRPr="00A12E87">
        <w:rPr>
          <w:rFonts w:ascii="Times New Roman" w:hAnsi="Times New Roman"/>
          <w:sz w:val="24"/>
          <w:szCs w:val="24"/>
          <w:lang w:val="en-GB"/>
        </w:rPr>
        <w:t>IMO</w:t>
      </w:r>
      <w:r>
        <w:rPr>
          <w:rFonts w:ascii="Times New Roman" w:hAnsi="Times New Roman"/>
          <w:sz w:val="24"/>
          <w:szCs w:val="24"/>
          <w:lang w:val="en-GB"/>
        </w:rPr>
        <w:t>, filed an appeal against the IQC D</w:t>
      </w:r>
      <w:r w:rsidR="00076A84" w:rsidRPr="00A12E87">
        <w:rPr>
          <w:rFonts w:ascii="Times New Roman" w:hAnsi="Times New Roman"/>
          <w:sz w:val="24"/>
          <w:szCs w:val="24"/>
          <w:lang w:val="en-GB" w:eastAsia="en-GB"/>
        </w:rPr>
        <w:t>ecision</w:t>
      </w:r>
      <w:r w:rsidR="00A10688" w:rsidRPr="00A12E87">
        <w:rPr>
          <w:rFonts w:ascii="Times New Roman" w:hAnsi="Times New Roman"/>
          <w:sz w:val="24"/>
          <w:szCs w:val="24"/>
          <w:lang w:val="en-GB" w:eastAsia="en-GB"/>
        </w:rPr>
        <w:t xml:space="preserve"> </w:t>
      </w:r>
      <w:r w:rsidR="00882C07" w:rsidRPr="00A12E87">
        <w:rPr>
          <w:rFonts w:ascii="Times New Roman" w:hAnsi="Times New Roman"/>
          <w:sz w:val="24"/>
          <w:szCs w:val="24"/>
          <w:lang w:val="en-GB" w:eastAsia="en-GB"/>
        </w:rPr>
        <w:t>no</w:t>
      </w:r>
      <w:r w:rsidR="00193404" w:rsidRPr="00A12E87">
        <w:rPr>
          <w:rFonts w:ascii="Times New Roman" w:hAnsi="Times New Roman"/>
          <w:sz w:val="24"/>
          <w:szCs w:val="24"/>
          <w:lang w:val="en-GB" w:eastAsia="en-GB"/>
        </w:rPr>
        <w:t xml:space="preserve">. 779, </w:t>
      </w:r>
      <w:r w:rsidR="00395D34" w:rsidRPr="00A12E87">
        <w:rPr>
          <w:rFonts w:ascii="Times New Roman" w:hAnsi="Times New Roman"/>
          <w:sz w:val="24"/>
          <w:szCs w:val="24"/>
          <w:lang w:val="en-GB" w:eastAsia="en-GB"/>
        </w:rPr>
        <w:t>dated</w:t>
      </w:r>
      <w:r w:rsidR="00193404" w:rsidRPr="00A12E87">
        <w:rPr>
          <w:rFonts w:ascii="Times New Roman" w:hAnsi="Times New Roman"/>
          <w:sz w:val="24"/>
          <w:szCs w:val="24"/>
          <w:lang w:val="en-GB" w:eastAsia="en-GB"/>
        </w:rPr>
        <w:t xml:space="preserve"> 28.06</w:t>
      </w:r>
      <w:r w:rsidR="003860DF" w:rsidRPr="00A12E87">
        <w:rPr>
          <w:rFonts w:ascii="Times New Roman" w:hAnsi="Times New Roman"/>
          <w:sz w:val="24"/>
          <w:szCs w:val="24"/>
          <w:lang w:val="en-GB" w:eastAsia="en-GB"/>
        </w:rPr>
        <w:t xml:space="preserve">.2024, </w:t>
      </w:r>
      <w:r>
        <w:rPr>
          <w:rFonts w:ascii="Times New Roman" w:hAnsi="Times New Roman"/>
          <w:sz w:val="24"/>
          <w:szCs w:val="24"/>
          <w:lang w:val="en-GB" w:eastAsia="en-GB"/>
        </w:rPr>
        <w:t>requesting</w:t>
      </w:r>
      <w:r w:rsidR="003860DF" w:rsidRPr="00A12E87">
        <w:rPr>
          <w:rFonts w:ascii="Times New Roman" w:hAnsi="Times New Roman"/>
          <w:sz w:val="24"/>
          <w:szCs w:val="24"/>
          <w:lang w:val="en-GB" w:eastAsia="en-GB"/>
        </w:rPr>
        <w:t>: -</w:t>
      </w:r>
      <w:r>
        <w:rPr>
          <w:rFonts w:ascii="Times New Roman" w:hAnsi="Times New Roman"/>
          <w:i/>
          <w:iCs/>
          <w:sz w:val="24"/>
          <w:szCs w:val="24"/>
          <w:lang w:val="en-GB" w:eastAsia="en-GB"/>
        </w:rPr>
        <w:t xml:space="preserve">Amendment of </w:t>
      </w:r>
      <w:r w:rsidR="00076A84" w:rsidRPr="00A12E87">
        <w:rPr>
          <w:rFonts w:ascii="Times New Roman" w:hAnsi="Times New Roman"/>
          <w:i/>
          <w:sz w:val="24"/>
          <w:szCs w:val="24"/>
          <w:lang w:val="en-GB" w:eastAsia="en-GB"/>
        </w:rPr>
        <w:t>decision</w:t>
      </w:r>
      <w:r w:rsidR="003860DF" w:rsidRPr="00A12E87">
        <w:rPr>
          <w:rFonts w:ascii="Times New Roman" w:hAnsi="Times New Roman"/>
          <w:i/>
          <w:sz w:val="24"/>
          <w:szCs w:val="24"/>
          <w:lang w:val="en-GB" w:eastAsia="en-GB"/>
        </w:rPr>
        <w:t xml:space="preserve"> </w:t>
      </w:r>
      <w:r w:rsidR="00882C07" w:rsidRPr="00A12E87">
        <w:rPr>
          <w:rFonts w:ascii="Times New Roman" w:hAnsi="Times New Roman"/>
          <w:i/>
          <w:sz w:val="24"/>
          <w:szCs w:val="24"/>
          <w:lang w:val="en-GB" w:eastAsia="en-GB"/>
        </w:rPr>
        <w:t>no</w:t>
      </w:r>
      <w:r w:rsidR="003860DF" w:rsidRPr="00A12E87">
        <w:rPr>
          <w:rFonts w:ascii="Times New Roman" w:hAnsi="Times New Roman"/>
          <w:i/>
          <w:sz w:val="24"/>
          <w:szCs w:val="24"/>
          <w:lang w:val="en-GB" w:eastAsia="en-GB"/>
        </w:rPr>
        <w:t xml:space="preserve">. 779, </w:t>
      </w:r>
      <w:r w:rsidR="00395D34" w:rsidRPr="00A12E87">
        <w:rPr>
          <w:rFonts w:ascii="Times New Roman" w:hAnsi="Times New Roman"/>
          <w:i/>
          <w:sz w:val="24"/>
          <w:szCs w:val="24"/>
          <w:lang w:val="en-GB" w:eastAsia="en-GB"/>
        </w:rPr>
        <w:t>dated</w:t>
      </w:r>
      <w:r w:rsidR="003860DF" w:rsidRPr="00A12E87">
        <w:rPr>
          <w:rFonts w:ascii="Times New Roman" w:hAnsi="Times New Roman"/>
          <w:i/>
          <w:sz w:val="24"/>
          <w:szCs w:val="24"/>
          <w:lang w:val="en-GB" w:eastAsia="en-GB"/>
        </w:rPr>
        <w:t xml:space="preserve"> 28.6.2024, </w:t>
      </w:r>
      <w:r>
        <w:rPr>
          <w:rFonts w:ascii="Times New Roman" w:hAnsi="Times New Roman"/>
          <w:i/>
          <w:sz w:val="24"/>
          <w:szCs w:val="24"/>
          <w:lang w:val="en-GB" w:eastAsia="en-GB"/>
        </w:rPr>
        <w:t xml:space="preserve">of </w:t>
      </w:r>
      <w:r w:rsidR="00076A84" w:rsidRPr="00A12E87">
        <w:rPr>
          <w:rFonts w:ascii="Times New Roman" w:hAnsi="Times New Roman"/>
          <w:i/>
          <w:iCs/>
          <w:sz w:val="24"/>
          <w:szCs w:val="24"/>
          <w:lang w:val="en-GB"/>
        </w:rPr>
        <w:t>the Independent Qualification Commission</w:t>
      </w:r>
      <w:r w:rsidR="003860DF" w:rsidRPr="00A12E87">
        <w:rPr>
          <w:rFonts w:ascii="Times New Roman" w:hAnsi="Times New Roman"/>
          <w:i/>
          <w:iCs/>
          <w:sz w:val="24"/>
          <w:szCs w:val="24"/>
          <w:lang w:val="en-GB" w:eastAsia="en-GB"/>
        </w:rPr>
        <w:t xml:space="preserve">, </w:t>
      </w:r>
      <w:r>
        <w:rPr>
          <w:rFonts w:ascii="Times New Roman" w:hAnsi="Times New Roman"/>
          <w:i/>
          <w:iCs/>
          <w:sz w:val="24"/>
          <w:szCs w:val="24"/>
          <w:lang w:val="en-GB" w:eastAsia="en-GB"/>
        </w:rPr>
        <w:t>on</w:t>
      </w:r>
      <w:r w:rsidR="003860DF" w:rsidRPr="00A12E87">
        <w:rPr>
          <w:rFonts w:ascii="Times New Roman" w:hAnsi="Times New Roman"/>
          <w:i/>
          <w:sz w:val="24"/>
          <w:szCs w:val="24"/>
          <w:lang w:val="en-GB" w:eastAsia="en-GB"/>
        </w:rPr>
        <w:t xml:space="preserve"> </w:t>
      </w:r>
      <w:r w:rsidR="00EA6A3D" w:rsidRPr="00A12E87">
        <w:rPr>
          <w:rFonts w:ascii="Times New Roman" w:hAnsi="Times New Roman"/>
          <w:i/>
          <w:iCs/>
          <w:sz w:val="24"/>
          <w:szCs w:val="24"/>
          <w:lang w:val="en-GB"/>
        </w:rPr>
        <w:t>the assessee</w:t>
      </w:r>
      <w:r w:rsidR="00EA6A3D" w:rsidRPr="00A12E87">
        <w:rPr>
          <w:rFonts w:ascii="Times New Roman" w:hAnsi="Times New Roman"/>
          <w:i/>
          <w:sz w:val="24"/>
          <w:szCs w:val="24"/>
          <w:lang w:val="en-GB" w:eastAsia="en-GB"/>
        </w:rPr>
        <w:t xml:space="preserve"> </w:t>
      </w:r>
      <w:r w:rsidR="003860DF" w:rsidRPr="00A12E87">
        <w:rPr>
          <w:rFonts w:ascii="Times New Roman" w:hAnsi="Times New Roman"/>
          <w:i/>
          <w:sz w:val="24"/>
          <w:szCs w:val="24"/>
          <w:lang w:val="en-GB" w:eastAsia="en-GB"/>
        </w:rPr>
        <w:t>Aurel Zarka, o</w:t>
      </w:r>
      <w:r>
        <w:rPr>
          <w:rFonts w:ascii="Times New Roman" w:hAnsi="Times New Roman"/>
          <w:i/>
          <w:sz w:val="24"/>
          <w:szCs w:val="24"/>
          <w:lang w:val="en-GB" w:eastAsia="en-GB"/>
        </w:rPr>
        <w:t>r</w:t>
      </w:r>
      <w:r w:rsidR="006F1949">
        <w:rPr>
          <w:rFonts w:ascii="Times New Roman" w:hAnsi="Times New Roman"/>
          <w:i/>
          <w:sz w:val="24"/>
          <w:szCs w:val="24"/>
          <w:lang w:val="en-GB" w:eastAsia="en-GB"/>
        </w:rPr>
        <w:t xml:space="preserve"> </w:t>
      </w:r>
      <w:r w:rsidR="003860DF" w:rsidRPr="00A12E87">
        <w:rPr>
          <w:rFonts w:ascii="Times New Roman" w:hAnsi="Times New Roman"/>
          <w:i/>
          <w:sz w:val="24"/>
          <w:szCs w:val="24"/>
          <w:lang w:val="en-GB" w:eastAsia="en-GB"/>
        </w:rPr>
        <w:t xml:space="preserve">- </w:t>
      </w:r>
      <w:r>
        <w:rPr>
          <w:rFonts w:ascii="Times New Roman" w:hAnsi="Times New Roman"/>
          <w:i/>
          <w:sz w:val="24"/>
          <w:szCs w:val="24"/>
          <w:lang w:val="en-GB" w:eastAsia="en-GB"/>
        </w:rPr>
        <w:t>Upholding of the said decision</w:t>
      </w:r>
      <w:r w:rsidR="003860DF" w:rsidRPr="00A12E87">
        <w:rPr>
          <w:rFonts w:ascii="Times New Roman" w:hAnsi="Times New Roman"/>
          <w:i/>
          <w:sz w:val="24"/>
          <w:szCs w:val="24"/>
          <w:lang w:val="en-GB" w:eastAsia="en-GB"/>
        </w:rPr>
        <w:t>.</w:t>
      </w:r>
      <w:r w:rsidR="00A10688" w:rsidRPr="00A12E87">
        <w:rPr>
          <w:rFonts w:ascii="Times New Roman" w:hAnsi="Times New Roman"/>
          <w:sz w:val="24"/>
          <w:szCs w:val="24"/>
          <w:lang w:val="en-GB" w:eastAsia="en-GB"/>
        </w:rPr>
        <w:t xml:space="preserve"> </w:t>
      </w:r>
      <w:r w:rsidR="006F1949">
        <w:rPr>
          <w:rFonts w:ascii="Times New Roman" w:hAnsi="Times New Roman"/>
          <w:sz w:val="24"/>
          <w:szCs w:val="24"/>
          <w:lang w:val="en-GB" w:eastAsia="en-GB"/>
        </w:rPr>
        <w:t xml:space="preserve">The appeal was recorded in the AC’s register of cases of re-evaluation jurisdiction by </w:t>
      </w:r>
      <w:r w:rsidR="00882C07" w:rsidRPr="00A12E87">
        <w:rPr>
          <w:rFonts w:ascii="Times New Roman" w:hAnsi="Times New Roman"/>
          <w:sz w:val="24"/>
          <w:szCs w:val="24"/>
          <w:lang w:val="en-GB" w:eastAsia="en-GB"/>
        </w:rPr>
        <w:t>no</w:t>
      </w:r>
      <w:r w:rsidR="00193404" w:rsidRPr="00A12E87">
        <w:rPr>
          <w:rFonts w:ascii="Times New Roman" w:hAnsi="Times New Roman"/>
          <w:sz w:val="24"/>
          <w:szCs w:val="24"/>
          <w:lang w:val="en-GB" w:eastAsia="en-GB"/>
        </w:rPr>
        <w:t>. 42</w:t>
      </w:r>
      <w:r w:rsidR="00A10688" w:rsidRPr="00A12E87">
        <w:rPr>
          <w:rFonts w:ascii="Times New Roman" w:hAnsi="Times New Roman"/>
          <w:sz w:val="24"/>
          <w:szCs w:val="24"/>
          <w:lang w:val="en-GB" w:eastAsia="en-GB"/>
        </w:rPr>
        <w:t xml:space="preserve">/2024 </w:t>
      </w:r>
      <w:r w:rsidR="00193404" w:rsidRPr="00A12E87">
        <w:rPr>
          <w:rFonts w:ascii="Times New Roman" w:hAnsi="Times New Roman"/>
          <w:sz w:val="24"/>
          <w:szCs w:val="24"/>
          <w:lang w:val="en-GB" w:eastAsia="en-GB"/>
        </w:rPr>
        <w:t xml:space="preserve">(JR) </w:t>
      </w:r>
      <w:r w:rsidR="00395D34" w:rsidRPr="00A12E87">
        <w:rPr>
          <w:rFonts w:ascii="Times New Roman" w:hAnsi="Times New Roman"/>
          <w:sz w:val="24"/>
          <w:szCs w:val="24"/>
          <w:lang w:val="en-GB" w:eastAsia="en-GB"/>
        </w:rPr>
        <w:t>dated</w:t>
      </w:r>
      <w:r w:rsidR="00193404" w:rsidRPr="00A12E87">
        <w:rPr>
          <w:rFonts w:ascii="Times New Roman" w:hAnsi="Times New Roman"/>
          <w:sz w:val="24"/>
          <w:szCs w:val="24"/>
          <w:lang w:val="en-GB" w:eastAsia="en-GB"/>
        </w:rPr>
        <w:t xml:space="preserve"> 28.10.2024</w:t>
      </w:r>
      <w:r w:rsidR="00A10688" w:rsidRPr="00A12E87">
        <w:rPr>
          <w:rFonts w:ascii="Times New Roman" w:hAnsi="Times New Roman"/>
          <w:sz w:val="24"/>
          <w:szCs w:val="24"/>
          <w:lang w:val="en-GB" w:eastAsia="en-GB"/>
        </w:rPr>
        <w:t xml:space="preserve">, </w:t>
      </w:r>
      <w:r w:rsidR="006F1949">
        <w:rPr>
          <w:rFonts w:ascii="Times New Roman" w:hAnsi="Times New Roman"/>
          <w:sz w:val="24"/>
          <w:szCs w:val="24"/>
          <w:lang w:val="en-GB" w:eastAsia="en-GB"/>
        </w:rPr>
        <w:t xml:space="preserve">pursuant to </w:t>
      </w:r>
      <w:r w:rsidR="00A85D84" w:rsidRPr="00A12E87">
        <w:rPr>
          <w:rFonts w:ascii="Times New Roman" w:hAnsi="Times New Roman"/>
          <w:sz w:val="24"/>
          <w:szCs w:val="24"/>
          <w:lang w:val="en-GB" w:eastAsia="en-GB"/>
        </w:rPr>
        <w:t>Article</w:t>
      </w:r>
      <w:r w:rsidR="00A10688" w:rsidRPr="00A12E87">
        <w:rPr>
          <w:rFonts w:ascii="Times New Roman" w:hAnsi="Times New Roman"/>
          <w:sz w:val="24"/>
          <w:szCs w:val="24"/>
          <w:lang w:val="en-GB" w:eastAsia="en-GB"/>
        </w:rPr>
        <w:t xml:space="preserve"> 15, </w:t>
      </w:r>
      <w:r w:rsidR="00882C07" w:rsidRPr="00A12E87">
        <w:rPr>
          <w:rFonts w:ascii="Times New Roman" w:hAnsi="Times New Roman"/>
          <w:sz w:val="24"/>
          <w:szCs w:val="24"/>
          <w:lang w:val="en-GB" w:eastAsia="en-GB"/>
        </w:rPr>
        <w:t>para.</w:t>
      </w:r>
      <w:r w:rsidR="00A10688" w:rsidRPr="00A12E87">
        <w:rPr>
          <w:rFonts w:ascii="Times New Roman" w:hAnsi="Times New Roman"/>
          <w:sz w:val="24"/>
          <w:szCs w:val="24"/>
          <w:lang w:val="en-GB" w:eastAsia="en-GB"/>
        </w:rPr>
        <w:t xml:space="preserve"> 2 (a) </w:t>
      </w:r>
      <w:r w:rsidR="006F1949">
        <w:rPr>
          <w:rFonts w:ascii="Times New Roman" w:hAnsi="Times New Roman"/>
          <w:sz w:val="24"/>
          <w:szCs w:val="24"/>
          <w:lang w:val="en-GB" w:eastAsia="en-GB"/>
        </w:rPr>
        <w:t xml:space="preserve">of the Regulation </w:t>
      </w:r>
      <w:r w:rsidR="00A10688" w:rsidRPr="00A12E87">
        <w:rPr>
          <w:rFonts w:ascii="Times New Roman" w:hAnsi="Times New Roman"/>
          <w:sz w:val="24"/>
          <w:szCs w:val="24"/>
          <w:lang w:val="en-GB" w:eastAsia="en-GB"/>
        </w:rPr>
        <w:t>"</w:t>
      </w:r>
      <w:r w:rsidR="006F1949">
        <w:rPr>
          <w:rFonts w:ascii="Times New Roman" w:hAnsi="Times New Roman"/>
          <w:sz w:val="24"/>
          <w:szCs w:val="24"/>
          <w:lang w:val="en-GB" w:eastAsia="en-GB"/>
        </w:rPr>
        <w:t>On</w:t>
      </w:r>
      <w:r w:rsidR="006F1949" w:rsidRPr="006F1949">
        <w:rPr>
          <w:rFonts w:ascii="Times New Roman" w:hAnsi="Times New Roman"/>
          <w:sz w:val="24"/>
          <w:szCs w:val="24"/>
          <w:lang w:val="en-GB" w:eastAsia="en-GB"/>
        </w:rPr>
        <w:t xml:space="preserve"> the Activity of the Special Appeal Chamber at the Constitutional Court</w:t>
      </w:r>
      <w:r w:rsidR="006F1949" w:rsidRPr="00A12E87">
        <w:rPr>
          <w:rFonts w:ascii="Times New Roman" w:hAnsi="Times New Roman"/>
          <w:sz w:val="24"/>
          <w:szCs w:val="24"/>
          <w:lang w:val="en-GB" w:eastAsia="en-GB"/>
        </w:rPr>
        <w:t xml:space="preserve"> </w:t>
      </w:r>
      <w:r w:rsidR="00A10688" w:rsidRPr="00A12E87">
        <w:rPr>
          <w:rFonts w:ascii="Times New Roman" w:hAnsi="Times New Roman"/>
          <w:sz w:val="24"/>
          <w:szCs w:val="24"/>
          <w:lang w:val="en-GB" w:eastAsia="en-GB"/>
        </w:rPr>
        <w:t xml:space="preserve">", </w:t>
      </w:r>
      <w:r w:rsidR="006F1949" w:rsidRPr="006F1949">
        <w:rPr>
          <w:rFonts w:ascii="Times New Roman" w:hAnsi="Times New Roman"/>
          <w:sz w:val="24"/>
          <w:szCs w:val="24"/>
          <w:lang w:val="en-GB" w:eastAsia="en-GB"/>
        </w:rPr>
        <w:t>as amended</w:t>
      </w:r>
      <w:r w:rsidR="00A10688" w:rsidRPr="00A12E87">
        <w:rPr>
          <w:rFonts w:ascii="Times New Roman" w:hAnsi="Times New Roman"/>
          <w:sz w:val="24"/>
          <w:szCs w:val="24"/>
          <w:lang w:val="en-GB" w:eastAsia="en-GB"/>
        </w:rPr>
        <w:t>.</w:t>
      </w:r>
    </w:p>
    <w:p w14:paraId="0EF99522" w14:textId="77777777" w:rsidR="00193404" w:rsidRPr="00A12E87" w:rsidRDefault="00193404" w:rsidP="00322BC7">
      <w:pPr>
        <w:pStyle w:val="ListParagraph"/>
        <w:rPr>
          <w:rFonts w:ascii="Times New Roman" w:eastAsiaTheme="minorHAnsi" w:hAnsi="Times New Roman"/>
          <w:color w:val="000000"/>
          <w:sz w:val="24"/>
          <w:szCs w:val="24"/>
          <w:lang w:val="en-GB"/>
        </w:rPr>
      </w:pPr>
    </w:p>
    <w:p w14:paraId="17DAE6FC" w14:textId="60783207" w:rsidR="00193404" w:rsidRPr="00A12E87" w:rsidRDefault="006F1949" w:rsidP="00322BC7">
      <w:pPr>
        <w:pStyle w:val="ListParagraph"/>
        <w:numPr>
          <w:ilvl w:val="0"/>
          <w:numId w:val="1"/>
        </w:numPr>
        <w:autoSpaceDE w:val="0"/>
        <w:autoSpaceDN w:val="0"/>
        <w:adjustRightInd w:val="0"/>
        <w:rPr>
          <w:rFonts w:ascii="Times New Roman" w:eastAsiaTheme="minorHAnsi" w:hAnsi="Times New Roman"/>
          <w:b/>
          <w:color w:val="000000"/>
          <w:sz w:val="24"/>
          <w:szCs w:val="24"/>
          <w:lang w:val="en-GB"/>
        </w:rPr>
      </w:pPr>
      <w:r>
        <w:rPr>
          <w:rFonts w:ascii="Times New Roman" w:eastAsiaTheme="minorHAnsi" w:hAnsi="Times New Roman"/>
          <w:b/>
          <w:color w:val="000000"/>
          <w:sz w:val="24"/>
          <w:szCs w:val="24"/>
          <w:lang w:val="en-GB"/>
        </w:rPr>
        <w:t xml:space="preserve">THE IQC </w:t>
      </w:r>
      <w:r w:rsidR="00076A84" w:rsidRPr="00A12E87">
        <w:rPr>
          <w:rFonts w:ascii="Times New Roman" w:eastAsiaTheme="minorHAnsi" w:hAnsi="Times New Roman"/>
          <w:b/>
          <w:color w:val="000000"/>
          <w:sz w:val="24"/>
          <w:szCs w:val="24"/>
          <w:lang w:val="en-GB"/>
        </w:rPr>
        <w:t>DECISION</w:t>
      </w:r>
      <w:r w:rsidR="00193404" w:rsidRPr="00A12E87">
        <w:rPr>
          <w:rFonts w:ascii="Times New Roman" w:eastAsiaTheme="minorHAnsi" w:hAnsi="Times New Roman"/>
          <w:b/>
          <w:color w:val="000000"/>
          <w:sz w:val="24"/>
          <w:szCs w:val="24"/>
          <w:lang w:val="en-GB"/>
        </w:rPr>
        <w:t xml:space="preserve"> </w:t>
      </w:r>
    </w:p>
    <w:p w14:paraId="43DC1CC6" w14:textId="77777777" w:rsidR="00193404" w:rsidRPr="00A12E87" w:rsidRDefault="00193404" w:rsidP="00322BC7">
      <w:pPr>
        <w:pStyle w:val="ListParagraph"/>
        <w:rPr>
          <w:rFonts w:ascii="Times New Roman" w:eastAsiaTheme="minorHAnsi" w:hAnsi="Times New Roman"/>
          <w:color w:val="000000"/>
          <w:sz w:val="24"/>
          <w:szCs w:val="24"/>
          <w:lang w:val="en-GB"/>
        </w:rPr>
      </w:pPr>
    </w:p>
    <w:p w14:paraId="6E48BFDA" w14:textId="7FA3429C" w:rsidR="001F19E9" w:rsidRPr="00A12E87" w:rsidRDefault="00D76C2D" w:rsidP="00322BC7">
      <w:pPr>
        <w:numPr>
          <w:ilvl w:val="0"/>
          <w:numId w:val="2"/>
        </w:numPr>
        <w:tabs>
          <w:tab w:val="left" w:pos="0"/>
          <w:tab w:val="left" w:pos="90"/>
          <w:tab w:val="left" w:pos="9360"/>
        </w:tabs>
        <w:ind w:left="0"/>
        <w:contextualSpacing/>
        <w:rPr>
          <w:rFonts w:ascii="Times New Roman" w:hAnsi="Times New Roman"/>
          <w:sz w:val="24"/>
          <w:szCs w:val="24"/>
          <w:lang w:val="en-GB"/>
        </w:rPr>
      </w:pPr>
      <w:r w:rsidRPr="00A12E87">
        <w:rPr>
          <w:rFonts w:ascii="Times New Roman" w:hAnsi="Times New Roman"/>
          <w:sz w:val="24"/>
          <w:szCs w:val="24"/>
          <w:lang w:val="en-GB"/>
        </w:rPr>
        <w:t xml:space="preserve">The </w:t>
      </w:r>
      <w:r>
        <w:rPr>
          <w:rFonts w:ascii="Times New Roman" w:hAnsi="Times New Roman"/>
          <w:sz w:val="24"/>
          <w:szCs w:val="24"/>
          <w:lang w:val="en-GB"/>
        </w:rPr>
        <w:t>IQC</w:t>
      </w:r>
      <w:r w:rsidR="00A10688" w:rsidRPr="00A12E87">
        <w:rPr>
          <w:rFonts w:ascii="Times New Roman" w:eastAsiaTheme="minorHAnsi" w:hAnsi="Times New Roman"/>
          <w:color w:val="000000"/>
          <w:sz w:val="24"/>
          <w:szCs w:val="24"/>
          <w:lang w:val="en-GB"/>
        </w:rPr>
        <w:t xml:space="preserve">, </w:t>
      </w:r>
      <w:r w:rsidR="006F1949">
        <w:rPr>
          <w:rFonts w:ascii="Times New Roman" w:eastAsiaTheme="minorHAnsi" w:hAnsi="Times New Roman"/>
          <w:color w:val="000000"/>
          <w:sz w:val="24"/>
          <w:szCs w:val="24"/>
          <w:lang w:val="en-GB"/>
        </w:rPr>
        <w:t xml:space="preserve">following an audit and re-evaluation on the three </w:t>
      </w:r>
      <w:r w:rsidR="00C47646">
        <w:rPr>
          <w:rFonts w:ascii="Times New Roman" w:eastAsiaTheme="minorHAnsi" w:hAnsi="Times New Roman"/>
          <w:color w:val="000000"/>
          <w:sz w:val="24"/>
          <w:szCs w:val="24"/>
          <w:lang w:val="en-GB"/>
        </w:rPr>
        <w:t>components</w:t>
      </w:r>
      <w:r w:rsidR="00193404" w:rsidRPr="00A12E87">
        <w:rPr>
          <w:rFonts w:ascii="Times New Roman" w:eastAsiaTheme="minorHAnsi" w:hAnsi="Times New Roman"/>
          <w:color w:val="000000"/>
          <w:sz w:val="24"/>
          <w:szCs w:val="24"/>
          <w:lang w:val="en-GB"/>
        </w:rPr>
        <w:t xml:space="preserve">, </w:t>
      </w:r>
      <w:r w:rsidR="00C47646">
        <w:rPr>
          <w:rFonts w:ascii="Times New Roman" w:eastAsiaTheme="minorHAnsi" w:hAnsi="Times New Roman"/>
          <w:color w:val="000000"/>
          <w:sz w:val="24"/>
          <w:szCs w:val="24"/>
          <w:lang w:val="en-GB"/>
        </w:rPr>
        <w:t xml:space="preserve">assets, background and professional competence, </w:t>
      </w:r>
      <w:r w:rsidR="00076A84" w:rsidRPr="00A12E87">
        <w:rPr>
          <w:rFonts w:ascii="Times New Roman" w:eastAsiaTheme="minorHAnsi" w:hAnsi="Times New Roman"/>
          <w:color w:val="000000"/>
          <w:sz w:val="24"/>
          <w:szCs w:val="24"/>
          <w:lang w:val="en-GB"/>
        </w:rPr>
        <w:t>by decision</w:t>
      </w:r>
      <w:r w:rsidR="00193404" w:rsidRPr="00A12E87">
        <w:rPr>
          <w:rFonts w:ascii="Times New Roman" w:eastAsiaTheme="minorHAnsi" w:hAnsi="Times New Roman"/>
          <w:color w:val="000000"/>
          <w:sz w:val="24"/>
          <w:szCs w:val="24"/>
          <w:lang w:val="en-GB"/>
        </w:rPr>
        <w:t xml:space="preserve"> </w:t>
      </w:r>
      <w:r w:rsidR="00882C07" w:rsidRPr="00A12E87">
        <w:rPr>
          <w:rFonts w:ascii="Times New Roman" w:eastAsiaTheme="minorHAnsi" w:hAnsi="Times New Roman"/>
          <w:color w:val="000000"/>
          <w:sz w:val="24"/>
          <w:szCs w:val="24"/>
          <w:lang w:val="en-GB"/>
        </w:rPr>
        <w:t>no</w:t>
      </w:r>
      <w:r w:rsidR="00193404" w:rsidRPr="00A12E87">
        <w:rPr>
          <w:rFonts w:ascii="Times New Roman" w:eastAsiaTheme="minorHAnsi" w:hAnsi="Times New Roman"/>
          <w:color w:val="000000"/>
          <w:sz w:val="24"/>
          <w:szCs w:val="24"/>
          <w:lang w:val="en-GB"/>
        </w:rPr>
        <w:t>.779</w:t>
      </w:r>
      <w:r w:rsidR="00193404" w:rsidRPr="00A12E87">
        <w:rPr>
          <w:rFonts w:ascii="Times New Roman" w:hAnsi="Times New Roman"/>
          <w:sz w:val="24"/>
          <w:szCs w:val="24"/>
          <w:lang w:val="en-GB" w:eastAsia="en-GB"/>
        </w:rPr>
        <w:t xml:space="preserve">, </w:t>
      </w:r>
      <w:r w:rsidR="00395D34" w:rsidRPr="00A12E87">
        <w:rPr>
          <w:rFonts w:ascii="Times New Roman" w:hAnsi="Times New Roman"/>
          <w:sz w:val="24"/>
          <w:szCs w:val="24"/>
          <w:lang w:val="en-GB" w:eastAsia="en-GB"/>
        </w:rPr>
        <w:t>dated</w:t>
      </w:r>
      <w:r w:rsidR="00193404" w:rsidRPr="00A12E87">
        <w:rPr>
          <w:rFonts w:ascii="Times New Roman" w:hAnsi="Times New Roman"/>
          <w:sz w:val="24"/>
          <w:szCs w:val="24"/>
          <w:lang w:val="en-GB" w:eastAsia="en-GB"/>
        </w:rPr>
        <w:t xml:space="preserve"> 28.046.</w:t>
      </w:r>
      <w:r w:rsidR="00A10688" w:rsidRPr="00A12E87">
        <w:rPr>
          <w:rFonts w:ascii="Times New Roman" w:hAnsi="Times New Roman"/>
          <w:sz w:val="24"/>
          <w:szCs w:val="24"/>
          <w:lang w:val="en-GB" w:eastAsia="en-GB"/>
        </w:rPr>
        <w:t xml:space="preserve">2024, </w:t>
      </w:r>
      <w:r w:rsidR="00C47646">
        <w:rPr>
          <w:rFonts w:ascii="Times New Roman" w:hAnsi="Times New Roman"/>
          <w:sz w:val="24"/>
          <w:szCs w:val="24"/>
          <w:lang w:val="en-GB" w:eastAsia="en-GB"/>
        </w:rPr>
        <w:t xml:space="preserve">decided to confirm in office </w:t>
      </w:r>
      <w:r w:rsidR="00EA6A3D" w:rsidRPr="00A12E87">
        <w:rPr>
          <w:rFonts w:ascii="Times New Roman" w:hAnsi="Times New Roman"/>
          <w:sz w:val="24"/>
          <w:szCs w:val="24"/>
          <w:lang w:val="en-GB"/>
        </w:rPr>
        <w:t xml:space="preserve">the assessee </w:t>
      </w:r>
      <w:r w:rsidR="001F19E9" w:rsidRPr="00A12E87">
        <w:rPr>
          <w:rFonts w:ascii="Times New Roman" w:hAnsi="Times New Roman"/>
          <w:sz w:val="24"/>
          <w:szCs w:val="24"/>
          <w:lang w:val="en-GB"/>
        </w:rPr>
        <w:t xml:space="preserve">Aurel Zarka, </w:t>
      </w:r>
      <w:r>
        <w:rPr>
          <w:rFonts w:ascii="Times New Roman" w:hAnsi="Times New Roman"/>
          <w:sz w:val="24"/>
          <w:szCs w:val="24"/>
          <w:lang w:val="en-GB"/>
        </w:rPr>
        <w:t>prosecutor at the Prosecution Office attached to the Vlora General Jurisdiction Court of First Instance</w:t>
      </w:r>
      <w:r w:rsidR="001F19E9" w:rsidRPr="00A12E87">
        <w:rPr>
          <w:rFonts w:ascii="Times New Roman" w:hAnsi="Times New Roman"/>
          <w:sz w:val="24"/>
          <w:szCs w:val="24"/>
          <w:lang w:val="en-GB"/>
        </w:rPr>
        <w:t>.</w:t>
      </w:r>
    </w:p>
    <w:p w14:paraId="77F50BEC" w14:textId="77777777" w:rsidR="00A10688" w:rsidRPr="00A12E87" w:rsidRDefault="00A10688" w:rsidP="00322BC7">
      <w:pPr>
        <w:pStyle w:val="ListParagraph"/>
        <w:autoSpaceDE w:val="0"/>
        <w:autoSpaceDN w:val="0"/>
        <w:adjustRightInd w:val="0"/>
        <w:ind w:left="0"/>
        <w:rPr>
          <w:rFonts w:ascii="Times New Roman" w:eastAsiaTheme="minorHAnsi" w:hAnsi="Times New Roman"/>
          <w:color w:val="000000"/>
          <w:sz w:val="24"/>
          <w:szCs w:val="24"/>
          <w:lang w:val="en-GB"/>
        </w:rPr>
      </w:pPr>
    </w:p>
    <w:p w14:paraId="0ED75526" w14:textId="146D2676" w:rsidR="00A10688" w:rsidRPr="00A12E87" w:rsidRDefault="00D76C2D" w:rsidP="00322BC7">
      <w:pPr>
        <w:numPr>
          <w:ilvl w:val="0"/>
          <w:numId w:val="2"/>
        </w:numPr>
        <w:tabs>
          <w:tab w:val="left" w:pos="0"/>
          <w:tab w:val="left" w:pos="90"/>
          <w:tab w:val="left" w:pos="9360"/>
        </w:tabs>
        <w:ind w:left="0"/>
        <w:contextualSpacing/>
        <w:rPr>
          <w:rFonts w:ascii="Times New Roman" w:hAnsi="Times New Roman"/>
          <w:sz w:val="24"/>
          <w:szCs w:val="24"/>
          <w:lang w:val="en-GB"/>
        </w:rPr>
      </w:pPr>
      <w:r w:rsidRPr="00A12E87">
        <w:rPr>
          <w:rFonts w:ascii="Times New Roman" w:hAnsi="Times New Roman"/>
          <w:sz w:val="24"/>
          <w:szCs w:val="24"/>
          <w:lang w:val="en-GB"/>
        </w:rPr>
        <w:t xml:space="preserve">The </w:t>
      </w:r>
      <w:r>
        <w:rPr>
          <w:rFonts w:ascii="Times New Roman" w:hAnsi="Times New Roman"/>
          <w:sz w:val="24"/>
          <w:szCs w:val="24"/>
          <w:lang w:val="en-GB"/>
        </w:rPr>
        <w:t>IQC</w:t>
      </w:r>
      <w:r w:rsidRPr="00A12E87">
        <w:rPr>
          <w:rFonts w:ascii="Times New Roman" w:hAnsi="Times New Roman"/>
          <w:sz w:val="24"/>
          <w:szCs w:val="24"/>
          <w:lang w:val="en-GB"/>
        </w:rPr>
        <w:t xml:space="preserve"> </w:t>
      </w:r>
      <w:r w:rsidR="002F063F">
        <w:rPr>
          <w:rFonts w:ascii="Times New Roman" w:hAnsi="Times New Roman"/>
          <w:sz w:val="24"/>
          <w:szCs w:val="24"/>
          <w:lang w:val="en-GB"/>
        </w:rPr>
        <w:t xml:space="preserve">made </w:t>
      </w:r>
      <w:r w:rsidR="00C47646">
        <w:rPr>
          <w:rFonts w:ascii="Times New Roman" w:hAnsi="Times New Roman"/>
          <w:sz w:val="24"/>
          <w:szCs w:val="24"/>
          <w:lang w:val="en-GB"/>
        </w:rPr>
        <w:t xml:space="preserve">this decision </w:t>
      </w:r>
      <w:r w:rsidR="002F063F">
        <w:rPr>
          <w:rFonts w:ascii="Times New Roman" w:hAnsi="Times New Roman"/>
          <w:sz w:val="24"/>
          <w:szCs w:val="24"/>
          <w:lang w:val="en-GB"/>
        </w:rPr>
        <w:t xml:space="preserve">based on the </w:t>
      </w:r>
      <w:r w:rsidR="00C47646">
        <w:rPr>
          <w:rFonts w:ascii="Times New Roman" w:hAnsi="Times New Roman"/>
          <w:sz w:val="24"/>
          <w:szCs w:val="24"/>
          <w:lang w:val="en-GB"/>
        </w:rPr>
        <w:t xml:space="preserve">conclusions that the </w:t>
      </w:r>
      <w:r w:rsidR="00EA6A3D" w:rsidRPr="00A12E87">
        <w:rPr>
          <w:rFonts w:ascii="Times New Roman" w:hAnsi="Times New Roman"/>
          <w:sz w:val="24"/>
          <w:szCs w:val="24"/>
          <w:lang w:val="en-GB"/>
        </w:rPr>
        <w:t xml:space="preserve">assessee </w:t>
      </w:r>
      <w:r w:rsidR="001A550C" w:rsidRPr="00A12E87">
        <w:rPr>
          <w:rFonts w:ascii="Times New Roman" w:hAnsi="Times New Roman"/>
          <w:sz w:val="24"/>
          <w:szCs w:val="24"/>
          <w:lang w:val="en-GB"/>
        </w:rPr>
        <w:t>Aurel Zarka</w:t>
      </w:r>
      <w:r w:rsidR="00A10688" w:rsidRPr="00A12E87">
        <w:rPr>
          <w:rFonts w:ascii="Times New Roman" w:eastAsiaTheme="minorHAnsi" w:hAnsi="Times New Roman"/>
          <w:color w:val="000000"/>
          <w:sz w:val="24"/>
          <w:szCs w:val="24"/>
          <w:lang w:val="en-GB"/>
        </w:rPr>
        <w:t xml:space="preserve">: </w:t>
      </w:r>
    </w:p>
    <w:p w14:paraId="75EA4262" w14:textId="0D20B273" w:rsidR="001A550C" w:rsidRPr="00A12E87" w:rsidRDefault="00C47646" w:rsidP="00322BC7">
      <w:pPr>
        <w:pStyle w:val="ListParagraph"/>
        <w:numPr>
          <w:ilvl w:val="0"/>
          <w:numId w:val="5"/>
        </w:numPr>
        <w:tabs>
          <w:tab w:val="left" w:pos="0"/>
          <w:tab w:val="left" w:pos="90"/>
          <w:tab w:val="left" w:pos="9360"/>
        </w:tabs>
        <w:ind w:left="0" w:firstLine="0"/>
        <w:rPr>
          <w:rFonts w:ascii="Times New Roman" w:hAnsi="Times New Roman"/>
          <w:i/>
          <w:sz w:val="24"/>
          <w:szCs w:val="24"/>
          <w:lang w:val="en-GB"/>
        </w:rPr>
      </w:pPr>
      <w:r>
        <w:rPr>
          <w:rFonts w:ascii="Times New Roman" w:hAnsi="Times New Roman"/>
          <w:i/>
          <w:sz w:val="24"/>
          <w:szCs w:val="24"/>
          <w:lang w:val="en-GB"/>
        </w:rPr>
        <w:t xml:space="preserve">has achieved a reliable level of asset assessment according to the provisions of </w:t>
      </w:r>
      <w:r w:rsidR="00993C01" w:rsidRPr="00A12E87">
        <w:rPr>
          <w:rFonts w:ascii="Times New Roman" w:hAnsi="Times New Roman"/>
          <w:i/>
          <w:sz w:val="24"/>
          <w:szCs w:val="24"/>
          <w:lang w:val="en-GB"/>
        </w:rPr>
        <w:t>Article</w:t>
      </w:r>
      <w:r w:rsidR="00193404" w:rsidRPr="00A12E87">
        <w:rPr>
          <w:rFonts w:ascii="Times New Roman" w:hAnsi="Times New Roman"/>
          <w:i/>
          <w:sz w:val="24"/>
          <w:szCs w:val="24"/>
          <w:lang w:val="en-GB"/>
        </w:rPr>
        <w:t xml:space="preserve"> 59</w:t>
      </w:r>
      <w:r w:rsidR="00AF432D" w:rsidRPr="00A12E87">
        <w:rPr>
          <w:rFonts w:ascii="Times New Roman" w:hAnsi="Times New Roman"/>
          <w:i/>
          <w:sz w:val="24"/>
          <w:szCs w:val="24"/>
          <w:lang w:val="en-GB"/>
        </w:rPr>
        <w:t>/1</w:t>
      </w:r>
      <w:r>
        <w:rPr>
          <w:rFonts w:ascii="Times New Roman" w:hAnsi="Times New Roman"/>
          <w:i/>
          <w:sz w:val="24"/>
          <w:szCs w:val="24"/>
          <w:lang w:val="en-GB"/>
        </w:rPr>
        <w:t>/a</w:t>
      </w:r>
      <w:r w:rsidR="00AF432D" w:rsidRPr="00A12E87">
        <w:rPr>
          <w:rFonts w:ascii="Times New Roman" w:hAnsi="Times New Roman"/>
          <w:i/>
          <w:sz w:val="24"/>
          <w:szCs w:val="24"/>
          <w:lang w:val="en-GB"/>
        </w:rPr>
        <w:t xml:space="preserve">, </w:t>
      </w:r>
      <w:r w:rsidR="00076A84" w:rsidRPr="00A12E87">
        <w:rPr>
          <w:rFonts w:ascii="Times New Roman" w:hAnsi="Times New Roman"/>
          <w:i/>
          <w:sz w:val="24"/>
          <w:szCs w:val="24"/>
          <w:lang w:val="en-GB"/>
        </w:rPr>
        <w:t>of Law</w:t>
      </w:r>
      <w:r w:rsidR="00AF432D" w:rsidRPr="00A12E87">
        <w:rPr>
          <w:rFonts w:ascii="Times New Roman" w:hAnsi="Times New Roman"/>
          <w:i/>
          <w:sz w:val="24"/>
          <w:szCs w:val="24"/>
          <w:lang w:val="en-GB"/>
        </w:rPr>
        <w:t xml:space="preserve"> </w:t>
      </w:r>
      <w:r w:rsidR="00882C07" w:rsidRPr="00A12E87">
        <w:rPr>
          <w:rFonts w:ascii="Times New Roman" w:hAnsi="Times New Roman"/>
          <w:i/>
          <w:sz w:val="24"/>
          <w:szCs w:val="24"/>
          <w:lang w:val="en-GB"/>
        </w:rPr>
        <w:t>no</w:t>
      </w:r>
      <w:r w:rsidR="00AF432D" w:rsidRPr="00A12E87">
        <w:rPr>
          <w:rFonts w:ascii="Times New Roman" w:hAnsi="Times New Roman"/>
          <w:i/>
          <w:sz w:val="24"/>
          <w:szCs w:val="24"/>
          <w:lang w:val="en-GB"/>
        </w:rPr>
        <w:t>. 84/2016</w:t>
      </w:r>
      <w:r w:rsidR="00193404" w:rsidRPr="00A12E87">
        <w:rPr>
          <w:rFonts w:ascii="Times New Roman" w:hAnsi="Times New Roman"/>
          <w:i/>
          <w:sz w:val="24"/>
          <w:szCs w:val="24"/>
          <w:lang w:val="en-GB"/>
        </w:rPr>
        <w:t>.</w:t>
      </w:r>
    </w:p>
    <w:p w14:paraId="060E27FA" w14:textId="6D9D6EC7" w:rsidR="00C47646" w:rsidRPr="00A12E87" w:rsidRDefault="00C47646" w:rsidP="00C47646">
      <w:pPr>
        <w:pStyle w:val="ListParagraph"/>
        <w:numPr>
          <w:ilvl w:val="0"/>
          <w:numId w:val="5"/>
        </w:numPr>
        <w:tabs>
          <w:tab w:val="left" w:pos="0"/>
          <w:tab w:val="left" w:pos="90"/>
          <w:tab w:val="left" w:pos="9360"/>
        </w:tabs>
        <w:ind w:left="0" w:firstLine="0"/>
        <w:rPr>
          <w:rFonts w:ascii="Times New Roman" w:hAnsi="Times New Roman"/>
          <w:i/>
          <w:sz w:val="24"/>
          <w:szCs w:val="24"/>
          <w:lang w:val="en-GB"/>
        </w:rPr>
      </w:pPr>
      <w:r>
        <w:rPr>
          <w:rFonts w:ascii="Times New Roman" w:hAnsi="Times New Roman"/>
          <w:i/>
          <w:sz w:val="24"/>
          <w:szCs w:val="24"/>
          <w:lang w:val="en-GB"/>
        </w:rPr>
        <w:t xml:space="preserve">has achieved a reliable level of background assessment according to the provisions of </w:t>
      </w:r>
      <w:r w:rsidRPr="00A12E87">
        <w:rPr>
          <w:rFonts w:ascii="Times New Roman" w:hAnsi="Times New Roman"/>
          <w:i/>
          <w:sz w:val="24"/>
          <w:szCs w:val="24"/>
          <w:lang w:val="en-GB"/>
        </w:rPr>
        <w:t>Article 59/1</w:t>
      </w:r>
      <w:r>
        <w:rPr>
          <w:rFonts w:ascii="Times New Roman" w:hAnsi="Times New Roman"/>
          <w:i/>
          <w:sz w:val="24"/>
          <w:szCs w:val="24"/>
          <w:lang w:val="en-GB"/>
        </w:rPr>
        <w:t>/b</w:t>
      </w:r>
      <w:r w:rsidRPr="00A12E87">
        <w:rPr>
          <w:rFonts w:ascii="Times New Roman" w:hAnsi="Times New Roman"/>
          <w:i/>
          <w:sz w:val="24"/>
          <w:szCs w:val="24"/>
          <w:lang w:val="en-GB"/>
        </w:rPr>
        <w:t>, of Law no. 84/2016.</w:t>
      </w:r>
    </w:p>
    <w:p w14:paraId="3701908E" w14:textId="6820470F" w:rsidR="001A550C" w:rsidRPr="00A12E87" w:rsidRDefault="001A550C" w:rsidP="00322BC7">
      <w:pPr>
        <w:tabs>
          <w:tab w:val="left" w:pos="0"/>
          <w:tab w:val="left" w:pos="90"/>
          <w:tab w:val="left" w:pos="9360"/>
        </w:tabs>
        <w:rPr>
          <w:rFonts w:ascii="Times New Roman" w:hAnsi="Times New Roman"/>
          <w:i/>
          <w:sz w:val="24"/>
          <w:szCs w:val="24"/>
          <w:lang w:val="en-GB"/>
        </w:rPr>
      </w:pPr>
    </w:p>
    <w:p w14:paraId="5213613D" w14:textId="31532FDF" w:rsidR="00A10688" w:rsidRPr="00A12E87" w:rsidRDefault="001A550C" w:rsidP="00322BC7">
      <w:pPr>
        <w:tabs>
          <w:tab w:val="left" w:pos="0"/>
          <w:tab w:val="left" w:pos="90"/>
          <w:tab w:val="left" w:pos="9360"/>
        </w:tabs>
        <w:rPr>
          <w:rFonts w:ascii="Times New Roman" w:hAnsi="Times New Roman"/>
          <w:i/>
          <w:sz w:val="24"/>
          <w:szCs w:val="24"/>
          <w:lang w:val="en-GB"/>
        </w:rPr>
      </w:pPr>
      <w:r w:rsidRPr="00A12E87">
        <w:rPr>
          <w:rFonts w:ascii="Times New Roman" w:hAnsi="Times New Roman"/>
          <w:i/>
          <w:sz w:val="24"/>
          <w:szCs w:val="24"/>
          <w:lang w:val="en-GB"/>
        </w:rPr>
        <w:lastRenderedPageBreak/>
        <w:t xml:space="preserve">- </w:t>
      </w:r>
      <w:r w:rsidR="00C47646">
        <w:rPr>
          <w:rFonts w:ascii="Times New Roman" w:hAnsi="Times New Roman"/>
          <w:i/>
          <w:sz w:val="24"/>
          <w:szCs w:val="24"/>
          <w:lang w:val="en-GB"/>
        </w:rPr>
        <w:t xml:space="preserve">has achieved a reliable level of professional competence assessment according to the provisions of </w:t>
      </w:r>
      <w:r w:rsidR="00C47646" w:rsidRPr="00A12E87">
        <w:rPr>
          <w:rFonts w:ascii="Times New Roman" w:hAnsi="Times New Roman"/>
          <w:i/>
          <w:sz w:val="24"/>
          <w:szCs w:val="24"/>
          <w:lang w:val="en-GB"/>
        </w:rPr>
        <w:t>Article 59/1</w:t>
      </w:r>
      <w:r w:rsidR="00C47646">
        <w:rPr>
          <w:rFonts w:ascii="Times New Roman" w:hAnsi="Times New Roman"/>
          <w:i/>
          <w:sz w:val="24"/>
          <w:szCs w:val="24"/>
          <w:lang w:val="en-GB"/>
        </w:rPr>
        <w:t>/c</w:t>
      </w:r>
      <w:r w:rsidR="00C47646" w:rsidRPr="00A12E87">
        <w:rPr>
          <w:rFonts w:ascii="Times New Roman" w:hAnsi="Times New Roman"/>
          <w:i/>
          <w:sz w:val="24"/>
          <w:szCs w:val="24"/>
          <w:lang w:val="en-GB"/>
        </w:rPr>
        <w:t xml:space="preserve">, of Law no. 84/2016 </w:t>
      </w:r>
      <w:r w:rsidR="00E915CD" w:rsidRPr="00A12E87">
        <w:rPr>
          <w:rFonts w:ascii="Times New Roman" w:hAnsi="Times New Roman"/>
          <w:i/>
          <w:sz w:val="24"/>
          <w:szCs w:val="24"/>
          <w:lang w:val="en-GB"/>
        </w:rPr>
        <w:t>“</w:t>
      </w:r>
      <w:r w:rsidR="00A01747" w:rsidRPr="00A12E87">
        <w:rPr>
          <w:rFonts w:ascii="Times New Roman" w:eastAsia="Times New Roman" w:hAnsi="Times New Roman"/>
          <w:i/>
          <w:sz w:val="24"/>
          <w:szCs w:val="24"/>
          <w:lang w:val="en-GB"/>
        </w:rPr>
        <w:t>On the Transitional Re-evaluation of Judges and Prosecutors in the Republic of Albania</w:t>
      </w:r>
      <w:r w:rsidR="00E915CD" w:rsidRPr="00A12E87">
        <w:rPr>
          <w:rFonts w:ascii="Times New Roman" w:hAnsi="Times New Roman"/>
          <w:i/>
          <w:sz w:val="24"/>
          <w:szCs w:val="24"/>
          <w:lang w:val="en-GB"/>
        </w:rPr>
        <w:t>”.</w:t>
      </w:r>
    </w:p>
    <w:p w14:paraId="4C865034" w14:textId="77777777" w:rsidR="00A10688" w:rsidRPr="00A12E87" w:rsidRDefault="00A10688" w:rsidP="00322BC7">
      <w:pPr>
        <w:pStyle w:val="ListParagraph"/>
        <w:shd w:val="clear" w:color="auto" w:fill="FFFFFF"/>
        <w:tabs>
          <w:tab w:val="left" w:pos="450"/>
        </w:tabs>
        <w:autoSpaceDE w:val="0"/>
        <w:autoSpaceDN w:val="0"/>
        <w:adjustRightInd w:val="0"/>
        <w:ind w:left="1080"/>
        <w:rPr>
          <w:rFonts w:ascii="Times New Roman" w:hAnsi="Times New Roman"/>
          <w:b/>
          <w:sz w:val="24"/>
          <w:szCs w:val="24"/>
          <w:lang w:val="en-GB"/>
        </w:rPr>
      </w:pPr>
    </w:p>
    <w:p w14:paraId="719EEEEE" w14:textId="6CB57775" w:rsidR="00375856" w:rsidRPr="00500853" w:rsidRDefault="00C47646" w:rsidP="00322BC7">
      <w:pPr>
        <w:pStyle w:val="ListParagraph"/>
        <w:numPr>
          <w:ilvl w:val="0"/>
          <w:numId w:val="1"/>
        </w:numPr>
        <w:shd w:val="clear" w:color="auto" w:fill="FFFFFF"/>
        <w:tabs>
          <w:tab w:val="left" w:pos="450"/>
        </w:tabs>
        <w:autoSpaceDE w:val="0"/>
        <w:autoSpaceDN w:val="0"/>
        <w:adjustRightInd w:val="0"/>
        <w:rPr>
          <w:rFonts w:ascii="Times New Roman" w:hAnsi="Times New Roman"/>
          <w:sz w:val="24"/>
          <w:szCs w:val="24"/>
          <w:lang w:val="en-GB"/>
        </w:rPr>
      </w:pPr>
      <w:r w:rsidRPr="00500853">
        <w:rPr>
          <w:rFonts w:ascii="Times New Roman" w:hAnsi="Times New Roman"/>
          <w:b/>
          <w:sz w:val="24"/>
          <w:szCs w:val="24"/>
          <w:lang w:val="en-GB"/>
        </w:rPr>
        <w:t>GROUNDS OF APPEAL FILED BY THE</w:t>
      </w:r>
      <w:r w:rsidR="00500853" w:rsidRPr="00500853">
        <w:rPr>
          <w:rFonts w:ascii="Times New Roman" w:hAnsi="Times New Roman"/>
          <w:b/>
          <w:sz w:val="24"/>
          <w:szCs w:val="24"/>
          <w:lang w:val="en-GB"/>
        </w:rPr>
        <w:t xml:space="preserve"> PUBLIC COMMISSIONER ON THE IQC DECISION </w:t>
      </w:r>
      <w:r w:rsidR="00500853" w:rsidRPr="00500853">
        <w:rPr>
          <w:b/>
          <w:sz w:val="24"/>
          <w:szCs w:val="24"/>
          <w:lang w:val="en-GB"/>
        </w:rPr>
        <w:t xml:space="preserve"> </w:t>
      </w:r>
    </w:p>
    <w:p w14:paraId="626F6B8A" w14:textId="162F35C6" w:rsidR="001A02BA" w:rsidRPr="00A12E87" w:rsidRDefault="00762459" w:rsidP="001A02BA">
      <w:pPr>
        <w:pStyle w:val="ListParagraph"/>
        <w:numPr>
          <w:ilvl w:val="0"/>
          <w:numId w:val="2"/>
        </w:numPr>
        <w:tabs>
          <w:tab w:val="left" w:pos="0"/>
          <w:tab w:val="left" w:pos="9090"/>
          <w:tab w:val="left" w:pos="9270"/>
        </w:tabs>
        <w:autoSpaceDE w:val="0"/>
        <w:autoSpaceDN w:val="0"/>
        <w:adjustRightInd w:val="0"/>
        <w:ind w:left="0"/>
        <w:rPr>
          <w:rFonts w:ascii="Times New Roman" w:hAnsi="Times New Roman"/>
          <w:sz w:val="24"/>
          <w:szCs w:val="24"/>
          <w:lang w:val="en-GB"/>
        </w:rPr>
      </w:pPr>
      <w:r w:rsidRPr="008D5B84">
        <w:rPr>
          <w:rFonts w:ascii="Times New Roman" w:hAnsi="Times New Roman"/>
          <w:sz w:val="24"/>
          <w:szCs w:val="24"/>
          <w:lang w:val="en-GB"/>
        </w:rPr>
        <w:t xml:space="preserve">The Public Commissioner, </w:t>
      </w:r>
      <w:r w:rsidR="00F73394" w:rsidRPr="008D5B84">
        <w:rPr>
          <w:rFonts w:ascii="Times New Roman" w:hAnsi="Times New Roman"/>
          <w:sz w:val="24"/>
          <w:szCs w:val="24"/>
          <w:lang w:val="en-GB"/>
        </w:rPr>
        <w:t xml:space="preserve">following </w:t>
      </w:r>
      <w:r w:rsidRPr="008D5B84">
        <w:rPr>
          <w:rFonts w:ascii="Times New Roman" w:hAnsi="Times New Roman"/>
          <w:sz w:val="24"/>
          <w:szCs w:val="24"/>
          <w:lang w:val="en-GB"/>
        </w:rPr>
        <w:t xml:space="preserve">the IMO Recommendation </w:t>
      </w:r>
      <w:r w:rsidR="00036A7C" w:rsidRPr="008D5B84">
        <w:rPr>
          <w:rFonts w:ascii="Times New Roman" w:hAnsi="Times New Roman"/>
          <w:sz w:val="24"/>
          <w:szCs w:val="24"/>
          <w:lang w:val="en-GB"/>
        </w:rPr>
        <w:t>dated 08</w:t>
      </w:r>
      <w:r w:rsidRPr="008D5B84">
        <w:rPr>
          <w:rFonts w:ascii="Times New Roman" w:hAnsi="Times New Roman"/>
          <w:sz w:val="24"/>
          <w:szCs w:val="24"/>
          <w:lang w:val="en-GB"/>
        </w:rPr>
        <w:t>.10.2024, referring to the</w:t>
      </w:r>
      <w:r w:rsidRPr="00762459">
        <w:rPr>
          <w:rFonts w:ascii="Times New Roman" w:hAnsi="Times New Roman"/>
          <w:sz w:val="24"/>
          <w:szCs w:val="24"/>
          <w:lang w:val="en-GB"/>
        </w:rPr>
        <w:t xml:space="preserve"> new verified circumstances, </w:t>
      </w:r>
      <w:r w:rsidR="00036A7C">
        <w:rPr>
          <w:rFonts w:ascii="Times New Roman" w:hAnsi="Times New Roman"/>
          <w:sz w:val="24"/>
          <w:szCs w:val="24"/>
          <w:lang w:val="en-GB"/>
        </w:rPr>
        <w:t xml:space="preserve">notes </w:t>
      </w:r>
      <w:r w:rsidRPr="00762459">
        <w:rPr>
          <w:rFonts w:ascii="Times New Roman" w:hAnsi="Times New Roman"/>
          <w:sz w:val="24"/>
          <w:szCs w:val="24"/>
          <w:lang w:val="en-GB"/>
        </w:rPr>
        <w:t xml:space="preserve">that the Chamber should reopen the judicial investigation, for all three re-evaluation criteria, in order to assess the presence of legal violations, according to the re-evaluation criteria for the assessee, Aurel Zarka. </w:t>
      </w:r>
      <w:r w:rsidR="00036A7C">
        <w:rPr>
          <w:rFonts w:ascii="Times New Roman" w:hAnsi="Times New Roman"/>
          <w:sz w:val="24"/>
          <w:szCs w:val="24"/>
          <w:lang w:val="en-GB"/>
        </w:rPr>
        <w:t>T</w:t>
      </w:r>
      <w:r w:rsidRPr="00762459">
        <w:rPr>
          <w:rFonts w:ascii="Times New Roman" w:hAnsi="Times New Roman"/>
          <w:sz w:val="24"/>
          <w:szCs w:val="24"/>
          <w:lang w:val="en-GB"/>
        </w:rPr>
        <w:t xml:space="preserve">he Public Commissioner's appeal is based on the following </w:t>
      </w:r>
      <w:r w:rsidR="00036A7C">
        <w:rPr>
          <w:rFonts w:ascii="Times New Roman" w:hAnsi="Times New Roman"/>
          <w:sz w:val="24"/>
          <w:szCs w:val="24"/>
          <w:lang w:val="en-GB"/>
        </w:rPr>
        <w:t>grounds</w:t>
      </w:r>
      <w:r w:rsidRPr="00762459">
        <w:rPr>
          <w:rFonts w:ascii="Times New Roman" w:hAnsi="Times New Roman"/>
          <w:sz w:val="24"/>
          <w:szCs w:val="24"/>
          <w:lang w:val="en-GB"/>
        </w:rPr>
        <w:t>:</w:t>
      </w:r>
      <w:r w:rsidR="00A10688" w:rsidRPr="00A12E87">
        <w:rPr>
          <w:rFonts w:ascii="Times New Roman" w:hAnsi="Times New Roman"/>
          <w:sz w:val="24"/>
          <w:szCs w:val="24"/>
          <w:lang w:val="en-GB"/>
        </w:rPr>
        <w:t xml:space="preserve"> </w:t>
      </w:r>
      <w:r w:rsidR="0008392F" w:rsidRPr="00A12E87">
        <w:rPr>
          <w:rFonts w:ascii="Times New Roman" w:hAnsi="Times New Roman"/>
          <w:sz w:val="24"/>
          <w:szCs w:val="24"/>
          <w:lang w:val="en-GB"/>
        </w:rPr>
        <w:t xml:space="preserve"> </w:t>
      </w:r>
    </w:p>
    <w:p w14:paraId="5625739A" w14:textId="77777777" w:rsidR="001A02BA" w:rsidRPr="00A12E87" w:rsidRDefault="001A02BA" w:rsidP="001A02BA">
      <w:pPr>
        <w:pStyle w:val="ListParagraph"/>
        <w:tabs>
          <w:tab w:val="left" w:pos="0"/>
          <w:tab w:val="left" w:pos="9090"/>
          <w:tab w:val="left" w:pos="9270"/>
        </w:tabs>
        <w:autoSpaceDE w:val="0"/>
        <w:autoSpaceDN w:val="0"/>
        <w:adjustRightInd w:val="0"/>
        <w:ind w:left="0"/>
        <w:rPr>
          <w:rFonts w:ascii="Times New Roman" w:hAnsi="Times New Roman"/>
          <w:sz w:val="24"/>
          <w:szCs w:val="24"/>
          <w:lang w:val="en-GB"/>
        </w:rPr>
      </w:pPr>
    </w:p>
    <w:p w14:paraId="6F650585" w14:textId="204B36AD" w:rsidR="00353089" w:rsidRPr="00353089" w:rsidRDefault="00036A7C" w:rsidP="00762459">
      <w:pPr>
        <w:pStyle w:val="ListParagraph"/>
        <w:numPr>
          <w:ilvl w:val="0"/>
          <w:numId w:val="2"/>
        </w:numPr>
        <w:tabs>
          <w:tab w:val="left" w:pos="0"/>
          <w:tab w:val="left" w:pos="9090"/>
          <w:tab w:val="left" w:pos="9270"/>
        </w:tabs>
        <w:autoSpaceDE w:val="0"/>
        <w:autoSpaceDN w:val="0"/>
        <w:adjustRightInd w:val="0"/>
        <w:ind w:left="0"/>
        <w:rPr>
          <w:rFonts w:ascii="Times New Roman" w:eastAsiaTheme="minorHAnsi" w:hAnsi="Times New Roman"/>
          <w:color w:val="000000"/>
          <w:sz w:val="24"/>
          <w:szCs w:val="24"/>
          <w:lang w:val="en-GB"/>
        </w:rPr>
      </w:pPr>
      <w:r>
        <w:rPr>
          <w:rFonts w:ascii="Times New Roman" w:hAnsi="Times New Roman"/>
          <w:b/>
          <w:sz w:val="24"/>
          <w:szCs w:val="24"/>
          <w:lang w:val="en-GB"/>
        </w:rPr>
        <w:t xml:space="preserve">On the assets assessment component </w:t>
      </w:r>
      <w:r w:rsidR="002E59A1" w:rsidRPr="00A12E87">
        <w:rPr>
          <w:rFonts w:ascii="Times New Roman" w:hAnsi="Times New Roman"/>
          <w:sz w:val="24"/>
          <w:szCs w:val="24"/>
          <w:lang w:val="en-GB"/>
        </w:rPr>
        <w:t xml:space="preserve">– </w:t>
      </w:r>
      <w:r w:rsidR="00762459" w:rsidRPr="00762459">
        <w:rPr>
          <w:rFonts w:ascii="Times New Roman" w:hAnsi="Times New Roman"/>
          <w:sz w:val="24"/>
          <w:szCs w:val="24"/>
          <w:lang w:val="en-GB"/>
        </w:rPr>
        <w:t xml:space="preserve">contrary to the reasoning and conclusions of the IQC, the assessee has </w:t>
      </w:r>
      <w:r>
        <w:rPr>
          <w:rFonts w:ascii="Times New Roman" w:hAnsi="Times New Roman"/>
          <w:sz w:val="24"/>
          <w:szCs w:val="24"/>
          <w:lang w:val="en-GB"/>
        </w:rPr>
        <w:t xml:space="preserve">failed </w:t>
      </w:r>
      <w:r w:rsidR="00762459" w:rsidRPr="00762459">
        <w:rPr>
          <w:rFonts w:ascii="Times New Roman" w:hAnsi="Times New Roman"/>
          <w:sz w:val="24"/>
          <w:szCs w:val="24"/>
          <w:lang w:val="en-GB"/>
        </w:rPr>
        <w:t xml:space="preserve">to prove the opposite of the results of the investigation </w:t>
      </w:r>
      <w:r w:rsidR="00684E82">
        <w:rPr>
          <w:rFonts w:ascii="Times New Roman" w:hAnsi="Times New Roman"/>
          <w:sz w:val="24"/>
          <w:szCs w:val="24"/>
          <w:lang w:val="en-GB"/>
        </w:rPr>
        <w:t xml:space="preserve">in response to </w:t>
      </w:r>
      <w:r w:rsidR="00762459" w:rsidRPr="00762459">
        <w:rPr>
          <w:rFonts w:ascii="Times New Roman" w:hAnsi="Times New Roman"/>
          <w:sz w:val="24"/>
          <w:szCs w:val="24"/>
          <w:lang w:val="en-GB"/>
        </w:rPr>
        <w:t xml:space="preserve">the burden of proof, within the meaning and application of Article D, paragraphs 3 and 5 of the Annex to the Constitution. The Public Commissioner </w:t>
      </w:r>
      <w:r w:rsidR="00684E82">
        <w:rPr>
          <w:rFonts w:ascii="Times New Roman" w:hAnsi="Times New Roman"/>
          <w:sz w:val="24"/>
          <w:szCs w:val="24"/>
          <w:lang w:val="en-GB"/>
        </w:rPr>
        <w:t xml:space="preserve">holds </w:t>
      </w:r>
      <w:r w:rsidR="00762459" w:rsidRPr="00762459">
        <w:rPr>
          <w:rFonts w:ascii="Times New Roman" w:hAnsi="Times New Roman"/>
          <w:sz w:val="24"/>
          <w:szCs w:val="24"/>
          <w:lang w:val="en-GB"/>
        </w:rPr>
        <w:t>that, all findings related to the asset</w:t>
      </w:r>
      <w:r w:rsidR="00684E82">
        <w:rPr>
          <w:rFonts w:ascii="Times New Roman" w:hAnsi="Times New Roman"/>
          <w:sz w:val="24"/>
          <w:szCs w:val="24"/>
          <w:lang w:val="en-GB"/>
        </w:rPr>
        <w:t>s</w:t>
      </w:r>
      <w:r w:rsidR="00762459" w:rsidRPr="00762459">
        <w:rPr>
          <w:rFonts w:ascii="Times New Roman" w:hAnsi="Times New Roman"/>
          <w:sz w:val="24"/>
          <w:szCs w:val="24"/>
          <w:lang w:val="en-GB"/>
        </w:rPr>
        <w:t xml:space="preserve"> criterion together with the new circumstance </w:t>
      </w:r>
      <w:r w:rsidR="00684E82">
        <w:rPr>
          <w:rFonts w:ascii="Times New Roman" w:hAnsi="Times New Roman"/>
          <w:sz w:val="24"/>
          <w:szCs w:val="24"/>
          <w:lang w:val="en-GB"/>
        </w:rPr>
        <w:t xml:space="preserve">concerning </w:t>
      </w:r>
      <w:r w:rsidR="00762459" w:rsidRPr="00762459">
        <w:rPr>
          <w:rFonts w:ascii="Times New Roman" w:hAnsi="Times New Roman"/>
          <w:sz w:val="24"/>
          <w:szCs w:val="24"/>
          <w:lang w:val="en-GB"/>
        </w:rPr>
        <w:t>the criminal proceeding no.26, dated 07.02.2024 of SPAK, should be taken into consideration by the Chamber</w:t>
      </w:r>
      <w:r w:rsidR="00684E82">
        <w:rPr>
          <w:rFonts w:ascii="Times New Roman" w:hAnsi="Times New Roman"/>
          <w:sz w:val="24"/>
          <w:szCs w:val="24"/>
          <w:lang w:val="en-GB"/>
        </w:rPr>
        <w:t>,</w:t>
      </w:r>
      <w:r w:rsidR="00762459" w:rsidRPr="00762459">
        <w:rPr>
          <w:rFonts w:ascii="Times New Roman" w:hAnsi="Times New Roman"/>
          <w:sz w:val="24"/>
          <w:szCs w:val="24"/>
          <w:lang w:val="en-GB"/>
        </w:rPr>
        <w:t xml:space="preserve"> to investigate in terms of the actions carried out by the assessee</w:t>
      </w:r>
      <w:r w:rsidR="00684E82">
        <w:rPr>
          <w:rFonts w:ascii="Times New Roman" w:hAnsi="Times New Roman"/>
          <w:sz w:val="24"/>
          <w:szCs w:val="24"/>
          <w:lang w:val="en-GB"/>
        </w:rPr>
        <w:t xml:space="preserve"> </w:t>
      </w:r>
      <w:r w:rsidR="00762459" w:rsidRPr="00762459">
        <w:rPr>
          <w:rFonts w:ascii="Times New Roman" w:hAnsi="Times New Roman"/>
          <w:sz w:val="24"/>
          <w:szCs w:val="24"/>
          <w:lang w:val="en-GB"/>
        </w:rPr>
        <w:t>in order to justify cover</w:t>
      </w:r>
      <w:r w:rsidR="00684E82">
        <w:rPr>
          <w:rFonts w:ascii="Times New Roman" w:hAnsi="Times New Roman"/>
          <w:sz w:val="24"/>
          <w:szCs w:val="24"/>
          <w:lang w:val="en-GB"/>
        </w:rPr>
        <w:t xml:space="preserve">ing </w:t>
      </w:r>
      <w:r w:rsidR="00762459" w:rsidRPr="00762459">
        <w:rPr>
          <w:rFonts w:ascii="Times New Roman" w:hAnsi="Times New Roman"/>
          <w:sz w:val="24"/>
          <w:szCs w:val="24"/>
          <w:lang w:val="en-GB"/>
        </w:rPr>
        <w:t>with l</w:t>
      </w:r>
      <w:r w:rsidR="00684E82">
        <w:rPr>
          <w:rFonts w:ascii="Times New Roman" w:hAnsi="Times New Roman"/>
          <w:sz w:val="24"/>
          <w:szCs w:val="24"/>
          <w:lang w:val="en-GB"/>
        </w:rPr>
        <w:t>awful re</w:t>
      </w:r>
      <w:r w:rsidR="00762459" w:rsidRPr="00762459">
        <w:rPr>
          <w:rFonts w:ascii="Times New Roman" w:hAnsi="Times New Roman"/>
          <w:sz w:val="24"/>
          <w:szCs w:val="24"/>
          <w:lang w:val="en-GB"/>
        </w:rPr>
        <w:t xml:space="preserve">sources of the declared assets. The Public Commissioner finds that, </w:t>
      </w:r>
      <w:r w:rsidR="00684E82">
        <w:rPr>
          <w:rFonts w:ascii="Times New Roman" w:hAnsi="Times New Roman"/>
          <w:sz w:val="24"/>
          <w:szCs w:val="24"/>
          <w:lang w:val="en-GB"/>
        </w:rPr>
        <w:t xml:space="preserve">according to the </w:t>
      </w:r>
      <w:r w:rsidR="00762459" w:rsidRPr="00762459">
        <w:rPr>
          <w:rFonts w:ascii="Times New Roman" w:hAnsi="Times New Roman"/>
          <w:sz w:val="24"/>
          <w:szCs w:val="24"/>
          <w:lang w:val="en-GB"/>
        </w:rPr>
        <w:t>documents</w:t>
      </w:r>
      <w:r w:rsidR="00684E82" w:rsidRPr="00684E82">
        <w:rPr>
          <w:rFonts w:ascii="Times New Roman" w:hAnsi="Times New Roman"/>
          <w:sz w:val="24"/>
          <w:szCs w:val="24"/>
          <w:lang w:val="en-GB"/>
        </w:rPr>
        <w:t xml:space="preserve"> </w:t>
      </w:r>
      <w:r w:rsidR="00684E82" w:rsidRPr="00762459">
        <w:rPr>
          <w:rFonts w:ascii="Times New Roman" w:hAnsi="Times New Roman"/>
          <w:sz w:val="24"/>
          <w:szCs w:val="24"/>
          <w:lang w:val="en-GB"/>
        </w:rPr>
        <w:t>in the</w:t>
      </w:r>
      <w:r w:rsidR="00684E82">
        <w:rPr>
          <w:rFonts w:ascii="Times New Roman" w:hAnsi="Times New Roman"/>
          <w:sz w:val="24"/>
          <w:szCs w:val="24"/>
          <w:lang w:val="en-GB"/>
        </w:rPr>
        <w:t xml:space="preserve">ir </w:t>
      </w:r>
      <w:r w:rsidR="00684E82" w:rsidRPr="00762459">
        <w:rPr>
          <w:rFonts w:ascii="Times New Roman" w:hAnsi="Times New Roman"/>
          <w:sz w:val="24"/>
          <w:szCs w:val="24"/>
          <w:lang w:val="en-GB"/>
        </w:rPr>
        <w:t>current state</w:t>
      </w:r>
      <w:r w:rsidR="00684E82">
        <w:rPr>
          <w:rFonts w:ascii="Times New Roman" w:hAnsi="Times New Roman"/>
          <w:sz w:val="24"/>
          <w:szCs w:val="24"/>
          <w:lang w:val="en-GB"/>
        </w:rPr>
        <w:t xml:space="preserve">, </w:t>
      </w:r>
      <w:r w:rsidR="00762459" w:rsidRPr="00762459">
        <w:rPr>
          <w:rFonts w:ascii="Times New Roman" w:hAnsi="Times New Roman"/>
          <w:sz w:val="24"/>
          <w:szCs w:val="24"/>
          <w:lang w:val="en-GB"/>
        </w:rPr>
        <w:t xml:space="preserve">the amount of income </w:t>
      </w:r>
      <w:r w:rsidR="00684E82">
        <w:rPr>
          <w:rFonts w:ascii="Times New Roman" w:hAnsi="Times New Roman"/>
          <w:sz w:val="24"/>
          <w:szCs w:val="24"/>
          <w:lang w:val="en-GB"/>
        </w:rPr>
        <w:t xml:space="preserve">allegedly received </w:t>
      </w:r>
      <w:r w:rsidR="00762459" w:rsidRPr="00762459">
        <w:rPr>
          <w:rFonts w:ascii="Times New Roman" w:hAnsi="Times New Roman"/>
          <w:sz w:val="24"/>
          <w:szCs w:val="24"/>
          <w:lang w:val="en-GB"/>
        </w:rPr>
        <w:t>by the deceased</w:t>
      </w:r>
      <w:r w:rsidR="00684E82">
        <w:rPr>
          <w:rFonts w:ascii="Times New Roman" w:hAnsi="Times New Roman"/>
          <w:sz w:val="24"/>
          <w:szCs w:val="24"/>
          <w:lang w:val="en-GB"/>
        </w:rPr>
        <w:t xml:space="preserve"> </w:t>
      </w:r>
      <w:r w:rsidR="00762459" w:rsidRPr="00762459">
        <w:rPr>
          <w:rFonts w:ascii="Times New Roman" w:hAnsi="Times New Roman"/>
          <w:sz w:val="24"/>
          <w:szCs w:val="24"/>
          <w:lang w:val="en-GB"/>
        </w:rPr>
        <w:t>father of the assessee in Greece, which is declared as the source of creation for the loan of</w:t>
      </w:r>
      <w:r w:rsidR="00353089" w:rsidRPr="00353089">
        <w:rPr>
          <w:rFonts w:ascii="Times New Roman" w:hAnsi="Times New Roman"/>
          <w:sz w:val="24"/>
          <w:szCs w:val="24"/>
          <w:lang w:val="en-GB"/>
        </w:rPr>
        <w:t xml:space="preserve"> </w:t>
      </w:r>
      <w:r w:rsidR="00353089" w:rsidRPr="00762459">
        <w:rPr>
          <w:rFonts w:ascii="Times New Roman" w:hAnsi="Times New Roman"/>
          <w:sz w:val="24"/>
          <w:szCs w:val="24"/>
          <w:lang w:val="en-GB"/>
        </w:rPr>
        <w:t>USD</w:t>
      </w:r>
      <w:r w:rsidR="00762459" w:rsidRPr="00762459">
        <w:rPr>
          <w:rFonts w:ascii="Times New Roman" w:hAnsi="Times New Roman"/>
          <w:sz w:val="24"/>
          <w:szCs w:val="24"/>
          <w:lang w:val="en-GB"/>
        </w:rPr>
        <w:t xml:space="preserve"> 40,000 which</w:t>
      </w:r>
      <w:r w:rsidR="00353089">
        <w:rPr>
          <w:rFonts w:ascii="Times New Roman" w:hAnsi="Times New Roman"/>
          <w:sz w:val="24"/>
          <w:szCs w:val="24"/>
          <w:lang w:val="en-GB"/>
        </w:rPr>
        <w:t xml:space="preserve"> subsequently </w:t>
      </w:r>
      <w:r w:rsidR="00762459" w:rsidRPr="00762459">
        <w:rPr>
          <w:rFonts w:ascii="Times New Roman" w:hAnsi="Times New Roman"/>
          <w:sz w:val="24"/>
          <w:szCs w:val="24"/>
          <w:lang w:val="en-GB"/>
        </w:rPr>
        <w:t xml:space="preserve">is declared as the main source of creation for the assets declared by the assessee in the </w:t>
      </w:r>
      <w:r w:rsidR="00353089" w:rsidRPr="00762459">
        <w:rPr>
          <w:rFonts w:ascii="Times New Roman" w:hAnsi="Times New Roman"/>
          <w:sz w:val="24"/>
          <w:szCs w:val="24"/>
          <w:lang w:val="en-GB"/>
        </w:rPr>
        <w:t>Vetting Declaration</w:t>
      </w:r>
      <w:r w:rsidR="00353089" w:rsidRPr="00353089">
        <w:rPr>
          <w:rFonts w:ascii="Times New Roman" w:hAnsi="Times New Roman"/>
          <w:i/>
          <w:iCs/>
          <w:sz w:val="24"/>
          <w:szCs w:val="24"/>
          <w:lang w:val="en-GB"/>
        </w:rPr>
        <w:t xml:space="preserve"> </w:t>
      </w:r>
      <w:r w:rsidR="00762459" w:rsidRPr="00353089">
        <w:rPr>
          <w:rFonts w:ascii="Times New Roman" w:hAnsi="Times New Roman"/>
          <w:i/>
          <w:iCs/>
          <w:sz w:val="24"/>
          <w:szCs w:val="24"/>
          <w:lang w:val="en-GB"/>
        </w:rPr>
        <w:t>(Residential apartment of 110.4 m</w:t>
      </w:r>
      <w:r w:rsidR="00762459" w:rsidRPr="00353089">
        <w:rPr>
          <w:rFonts w:ascii="Times New Roman" w:hAnsi="Times New Roman"/>
          <w:i/>
          <w:iCs/>
          <w:sz w:val="24"/>
          <w:szCs w:val="24"/>
          <w:vertAlign w:val="superscript"/>
          <w:lang w:val="en-GB"/>
        </w:rPr>
        <w:t>2</w:t>
      </w:r>
      <w:r w:rsidR="00762459" w:rsidRPr="00353089">
        <w:rPr>
          <w:rFonts w:ascii="Times New Roman" w:hAnsi="Times New Roman"/>
          <w:i/>
          <w:iCs/>
          <w:sz w:val="24"/>
          <w:szCs w:val="24"/>
          <w:lang w:val="en-GB"/>
        </w:rPr>
        <w:t xml:space="preserve"> and two "Garages" </w:t>
      </w:r>
      <w:r w:rsidR="00353089">
        <w:rPr>
          <w:rFonts w:ascii="Times New Roman" w:hAnsi="Times New Roman"/>
          <w:i/>
          <w:iCs/>
          <w:sz w:val="24"/>
          <w:szCs w:val="24"/>
          <w:lang w:val="en-GB"/>
        </w:rPr>
        <w:t xml:space="preserve">measuring </w:t>
      </w:r>
      <w:r w:rsidR="00762459" w:rsidRPr="00353089">
        <w:rPr>
          <w:rFonts w:ascii="Times New Roman" w:hAnsi="Times New Roman"/>
          <w:i/>
          <w:iCs/>
          <w:sz w:val="24"/>
          <w:szCs w:val="24"/>
          <w:lang w:val="en-GB"/>
        </w:rPr>
        <w:t>20 m</w:t>
      </w:r>
      <w:r w:rsidR="00762459" w:rsidRPr="00353089">
        <w:rPr>
          <w:rFonts w:ascii="Times New Roman" w:hAnsi="Times New Roman"/>
          <w:i/>
          <w:iCs/>
          <w:sz w:val="24"/>
          <w:szCs w:val="24"/>
          <w:vertAlign w:val="superscript"/>
          <w:lang w:val="en-GB"/>
        </w:rPr>
        <w:t>2</w:t>
      </w:r>
      <w:r w:rsidR="00762459" w:rsidRPr="00353089">
        <w:rPr>
          <w:rFonts w:ascii="Times New Roman" w:hAnsi="Times New Roman"/>
          <w:i/>
          <w:iCs/>
          <w:sz w:val="24"/>
          <w:szCs w:val="24"/>
          <w:lang w:val="en-GB"/>
        </w:rPr>
        <w:t xml:space="preserve"> each, in Selitë, Tirana</w:t>
      </w:r>
      <w:r w:rsidR="00353089">
        <w:rPr>
          <w:rFonts w:ascii="Times New Roman" w:hAnsi="Times New Roman"/>
          <w:i/>
          <w:iCs/>
          <w:sz w:val="24"/>
          <w:szCs w:val="24"/>
          <w:lang w:val="en-GB"/>
        </w:rPr>
        <w:t xml:space="preserve">; </w:t>
      </w:r>
      <w:r w:rsidR="00762459" w:rsidRPr="00353089">
        <w:rPr>
          <w:rFonts w:ascii="Times New Roman" w:hAnsi="Times New Roman"/>
          <w:i/>
          <w:iCs/>
          <w:sz w:val="24"/>
          <w:szCs w:val="24"/>
          <w:lang w:val="en-GB"/>
        </w:rPr>
        <w:t>and residential apartment of 78 m</w:t>
      </w:r>
      <w:r w:rsidR="00762459" w:rsidRPr="00353089">
        <w:rPr>
          <w:rFonts w:ascii="Times New Roman" w:hAnsi="Times New Roman"/>
          <w:i/>
          <w:iCs/>
          <w:sz w:val="24"/>
          <w:szCs w:val="24"/>
          <w:vertAlign w:val="superscript"/>
          <w:lang w:val="en-GB"/>
        </w:rPr>
        <w:t>2</w:t>
      </w:r>
      <w:r w:rsidR="00762459" w:rsidRPr="00353089">
        <w:rPr>
          <w:rFonts w:ascii="Times New Roman" w:hAnsi="Times New Roman"/>
          <w:i/>
          <w:iCs/>
          <w:sz w:val="24"/>
          <w:szCs w:val="24"/>
          <w:lang w:val="en-GB"/>
        </w:rPr>
        <w:t xml:space="preserve"> in Vlor</w:t>
      </w:r>
      <w:r w:rsidR="00353089">
        <w:rPr>
          <w:rFonts w:ascii="Times New Roman" w:hAnsi="Times New Roman"/>
          <w:i/>
          <w:iCs/>
          <w:sz w:val="24"/>
          <w:szCs w:val="24"/>
          <w:lang w:val="en-GB"/>
        </w:rPr>
        <w:t>a</w:t>
      </w:r>
      <w:r w:rsidR="00762459" w:rsidRPr="00353089">
        <w:rPr>
          <w:rFonts w:ascii="Times New Roman" w:hAnsi="Times New Roman"/>
          <w:i/>
          <w:iCs/>
          <w:sz w:val="24"/>
          <w:szCs w:val="24"/>
          <w:lang w:val="en-GB"/>
        </w:rPr>
        <w:t xml:space="preserve">). </w:t>
      </w:r>
    </w:p>
    <w:p w14:paraId="6C036A78" w14:textId="4C6F592D" w:rsidR="000970C5" w:rsidRPr="00A12E87" w:rsidRDefault="00762459" w:rsidP="00353089">
      <w:pPr>
        <w:pStyle w:val="ListParagraph"/>
        <w:tabs>
          <w:tab w:val="left" w:pos="0"/>
          <w:tab w:val="left" w:pos="9090"/>
          <w:tab w:val="left" w:pos="9270"/>
        </w:tabs>
        <w:autoSpaceDE w:val="0"/>
        <w:autoSpaceDN w:val="0"/>
        <w:adjustRightInd w:val="0"/>
        <w:ind w:left="0"/>
        <w:rPr>
          <w:rFonts w:ascii="Times New Roman" w:eastAsiaTheme="minorHAnsi" w:hAnsi="Times New Roman"/>
          <w:color w:val="000000"/>
          <w:sz w:val="24"/>
          <w:szCs w:val="24"/>
          <w:lang w:val="en-GB"/>
        </w:rPr>
      </w:pPr>
      <w:r w:rsidRPr="00762459">
        <w:rPr>
          <w:rFonts w:ascii="Times New Roman" w:hAnsi="Times New Roman"/>
          <w:sz w:val="24"/>
          <w:szCs w:val="24"/>
          <w:lang w:val="en-GB"/>
        </w:rPr>
        <w:t>The Public Commissioner, regarding the property</w:t>
      </w:r>
      <w:r w:rsidR="00353089">
        <w:rPr>
          <w:rFonts w:ascii="Times New Roman" w:hAnsi="Times New Roman"/>
          <w:sz w:val="24"/>
          <w:szCs w:val="24"/>
          <w:lang w:val="en-GB"/>
        </w:rPr>
        <w:t>:</w:t>
      </w:r>
      <w:r w:rsidRPr="00762459">
        <w:rPr>
          <w:rFonts w:ascii="Times New Roman" w:hAnsi="Times New Roman"/>
          <w:sz w:val="24"/>
          <w:szCs w:val="24"/>
          <w:lang w:val="en-GB"/>
        </w:rPr>
        <w:t xml:space="preserve"> Investment Fund in Raiffeisen Bank, </w:t>
      </w:r>
      <w:r w:rsidR="00353089">
        <w:rPr>
          <w:rFonts w:ascii="Times New Roman" w:hAnsi="Times New Roman"/>
          <w:sz w:val="24"/>
          <w:szCs w:val="24"/>
          <w:lang w:val="en-GB"/>
        </w:rPr>
        <w:t xml:space="preserve">value of </w:t>
      </w:r>
      <w:r w:rsidR="00353089" w:rsidRPr="00762459">
        <w:rPr>
          <w:rFonts w:ascii="Times New Roman" w:hAnsi="Times New Roman"/>
          <w:sz w:val="24"/>
          <w:szCs w:val="24"/>
          <w:lang w:val="en-GB"/>
        </w:rPr>
        <w:t xml:space="preserve">ALL </w:t>
      </w:r>
      <w:r w:rsidRPr="00762459">
        <w:rPr>
          <w:rFonts w:ascii="Times New Roman" w:hAnsi="Times New Roman"/>
          <w:sz w:val="24"/>
          <w:szCs w:val="24"/>
          <w:lang w:val="en-GB"/>
        </w:rPr>
        <w:t>9,118,267, finds that one of the sources of creation of th</w:t>
      </w:r>
      <w:r w:rsidR="007841F1">
        <w:rPr>
          <w:rFonts w:ascii="Times New Roman" w:hAnsi="Times New Roman"/>
          <w:sz w:val="24"/>
          <w:szCs w:val="24"/>
          <w:lang w:val="en-GB"/>
        </w:rPr>
        <w:t>is</w:t>
      </w:r>
      <w:r w:rsidRPr="00762459">
        <w:rPr>
          <w:rFonts w:ascii="Times New Roman" w:hAnsi="Times New Roman"/>
          <w:sz w:val="24"/>
          <w:szCs w:val="24"/>
          <w:lang w:val="en-GB"/>
        </w:rPr>
        <w:t xml:space="preserve"> liquidity </w:t>
      </w:r>
      <w:r w:rsidR="007841F1">
        <w:rPr>
          <w:rFonts w:ascii="Times New Roman" w:hAnsi="Times New Roman"/>
          <w:sz w:val="24"/>
          <w:szCs w:val="24"/>
          <w:lang w:val="en-GB"/>
        </w:rPr>
        <w:t xml:space="preserve">is </w:t>
      </w:r>
      <w:r w:rsidRPr="00762459">
        <w:rPr>
          <w:rFonts w:ascii="Times New Roman" w:hAnsi="Times New Roman"/>
          <w:sz w:val="24"/>
          <w:szCs w:val="24"/>
          <w:lang w:val="en-GB"/>
        </w:rPr>
        <w:t>the income received by the assessee from the sale of the residential apartment with an area of 59 m</w:t>
      </w:r>
      <w:r w:rsidRPr="007841F1">
        <w:rPr>
          <w:rFonts w:ascii="Times New Roman" w:hAnsi="Times New Roman"/>
          <w:sz w:val="24"/>
          <w:szCs w:val="24"/>
          <w:vertAlign w:val="superscript"/>
          <w:lang w:val="en-GB"/>
        </w:rPr>
        <w:t>2</w:t>
      </w:r>
      <w:r w:rsidRPr="00762459">
        <w:rPr>
          <w:rFonts w:ascii="Times New Roman" w:hAnsi="Times New Roman"/>
          <w:sz w:val="24"/>
          <w:szCs w:val="24"/>
          <w:lang w:val="en-GB"/>
        </w:rPr>
        <w:t xml:space="preserve">, located </w:t>
      </w:r>
      <w:r w:rsidR="007841F1">
        <w:rPr>
          <w:rFonts w:ascii="Times New Roman" w:hAnsi="Times New Roman"/>
          <w:sz w:val="24"/>
          <w:szCs w:val="24"/>
          <w:lang w:val="en-GB"/>
        </w:rPr>
        <w:t xml:space="preserve">in </w:t>
      </w:r>
      <w:r w:rsidRPr="00762459">
        <w:rPr>
          <w:rFonts w:ascii="Times New Roman" w:hAnsi="Times New Roman"/>
          <w:sz w:val="24"/>
          <w:szCs w:val="24"/>
          <w:lang w:val="en-GB"/>
        </w:rPr>
        <w:t xml:space="preserve">“Bajram Curri” Boulevard, Tirana, on 31.10.2008, at a </w:t>
      </w:r>
      <w:r w:rsidR="007841F1">
        <w:rPr>
          <w:rFonts w:ascii="Times New Roman" w:hAnsi="Times New Roman"/>
          <w:sz w:val="24"/>
          <w:szCs w:val="24"/>
          <w:lang w:val="en-GB"/>
        </w:rPr>
        <w:t xml:space="preserve">price of </w:t>
      </w:r>
      <w:r w:rsidRPr="00762459">
        <w:rPr>
          <w:rFonts w:ascii="Times New Roman" w:hAnsi="Times New Roman"/>
          <w:sz w:val="24"/>
          <w:szCs w:val="24"/>
          <w:lang w:val="en-GB"/>
        </w:rPr>
        <w:t>ALL 4,318,800. The Public Commissioner notes that while the assessee sold this apartment almost a year and a half later, for more than double the purchase price, it appears that the assessee must be in</w:t>
      </w:r>
      <w:r w:rsidR="002F063F">
        <w:rPr>
          <w:rFonts w:ascii="Times New Roman" w:hAnsi="Times New Roman"/>
          <w:sz w:val="24"/>
          <w:szCs w:val="24"/>
          <w:lang w:val="en-GB"/>
        </w:rPr>
        <w:t xml:space="preserve"> in a situation </w:t>
      </w:r>
      <w:r w:rsidRPr="00762459">
        <w:rPr>
          <w:rFonts w:ascii="Times New Roman" w:hAnsi="Times New Roman"/>
          <w:sz w:val="24"/>
          <w:szCs w:val="24"/>
          <w:lang w:val="en-GB"/>
        </w:rPr>
        <w:t>of a fictitious/simulated legal transaction and the income derived from these transactions affects the source of creation</w:t>
      </w:r>
      <w:r w:rsidR="007841F1">
        <w:rPr>
          <w:rFonts w:ascii="Times New Roman" w:hAnsi="Times New Roman"/>
          <w:sz w:val="24"/>
          <w:szCs w:val="24"/>
          <w:lang w:val="en-GB"/>
        </w:rPr>
        <w:t xml:space="preserve"> for the </w:t>
      </w:r>
      <w:r w:rsidRPr="00762459">
        <w:rPr>
          <w:rFonts w:ascii="Times New Roman" w:hAnsi="Times New Roman"/>
          <w:sz w:val="24"/>
          <w:szCs w:val="24"/>
          <w:lang w:val="en-GB"/>
        </w:rPr>
        <w:t>Investment Fund in Raiffeisen Bank</w:t>
      </w:r>
      <w:r w:rsidR="007841F1">
        <w:rPr>
          <w:rFonts w:ascii="Times New Roman" w:hAnsi="Times New Roman"/>
          <w:sz w:val="24"/>
          <w:szCs w:val="24"/>
          <w:lang w:val="en-GB"/>
        </w:rPr>
        <w:t xml:space="preserve"> in the </w:t>
      </w:r>
      <w:r w:rsidRPr="00762459">
        <w:rPr>
          <w:rFonts w:ascii="Times New Roman" w:hAnsi="Times New Roman"/>
          <w:sz w:val="24"/>
          <w:szCs w:val="24"/>
          <w:lang w:val="en-GB"/>
        </w:rPr>
        <w:t>value of ALL 9,118,267.</w:t>
      </w:r>
    </w:p>
    <w:p w14:paraId="5A1880B8" w14:textId="77777777" w:rsidR="00FA3F87" w:rsidRPr="00A12E87" w:rsidRDefault="00FA3F87" w:rsidP="00322BC7">
      <w:pPr>
        <w:pStyle w:val="ListParagraph"/>
        <w:tabs>
          <w:tab w:val="left" w:pos="0"/>
          <w:tab w:val="left" w:pos="9090"/>
          <w:tab w:val="left" w:pos="9270"/>
        </w:tabs>
        <w:autoSpaceDE w:val="0"/>
        <w:autoSpaceDN w:val="0"/>
        <w:adjustRightInd w:val="0"/>
        <w:ind w:left="0"/>
        <w:rPr>
          <w:rFonts w:ascii="Times New Roman" w:hAnsi="Times New Roman"/>
          <w:sz w:val="24"/>
          <w:szCs w:val="24"/>
          <w:lang w:val="en-GB"/>
        </w:rPr>
      </w:pPr>
    </w:p>
    <w:p w14:paraId="790EE7E2" w14:textId="765AA665" w:rsidR="00C170BF" w:rsidRPr="00A12E87" w:rsidRDefault="007841F1" w:rsidP="00322BC7">
      <w:pPr>
        <w:pStyle w:val="ListParagraph"/>
        <w:numPr>
          <w:ilvl w:val="0"/>
          <w:numId w:val="2"/>
        </w:numPr>
        <w:autoSpaceDE w:val="0"/>
        <w:autoSpaceDN w:val="0"/>
        <w:adjustRightInd w:val="0"/>
        <w:ind w:left="0"/>
        <w:rPr>
          <w:rFonts w:ascii="Times New Roman" w:eastAsiaTheme="minorHAnsi" w:hAnsi="Times New Roman"/>
          <w:color w:val="000000"/>
          <w:sz w:val="24"/>
          <w:szCs w:val="24"/>
          <w:lang w:val="en-GB"/>
        </w:rPr>
      </w:pPr>
      <w:r>
        <w:rPr>
          <w:rFonts w:ascii="Times New Roman" w:eastAsiaTheme="minorHAnsi" w:hAnsi="Times New Roman"/>
          <w:b/>
          <w:color w:val="000000"/>
          <w:sz w:val="24"/>
          <w:szCs w:val="24"/>
          <w:lang w:val="en-GB"/>
        </w:rPr>
        <w:t xml:space="preserve">On the background assessment, </w:t>
      </w:r>
      <w:r>
        <w:rPr>
          <w:rFonts w:ascii="Times New Roman" w:eastAsiaTheme="minorHAnsi" w:hAnsi="Times New Roman"/>
          <w:color w:val="000000"/>
          <w:sz w:val="24"/>
          <w:szCs w:val="24"/>
          <w:lang w:val="en-GB"/>
        </w:rPr>
        <w:t>t</w:t>
      </w:r>
      <w:r w:rsidR="00762459" w:rsidRPr="00762459">
        <w:rPr>
          <w:rFonts w:ascii="Times New Roman" w:eastAsiaTheme="minorHAnsi" w:hAnsi="Times New Roman"/>
          <w:color w:val="000000"/>
          <w:sz w:val="24"/>
          <w:szCs w:val="24"/>
          <w:lang w:val="en-GB"/>
        </w:rPr>
        <w:t xml:space="preserve">he Public Commissioner, </w:t>
      </w:r>
      <w:r>
        <w:rPr>
          <w:rFonts w:ascii="Times New Roman" w:eastAsiaTheme="minorHAnsi" w:hAnsi="Times New Roman"/>
          <w:color w:val="000000"/>
          <w:sz w:val="24"/>
          <w:szCs w:val="24"/>
          <w:lang w:val="en-GB"/>
        </w:rPr>
        <w:t xml:space="preserve">following </w:t>
      </w:r>
      <w:r w:rsidR="00762459" w:rsidRPr="00762459">
        <w:rPr>
          <w:rFonts w:ascii="Times New Roman" w:eastAsiaTheme="minorHAnsi" w:hAnsi="Times New Roman"/>
          <w:color w:val="000000"/>
          <w:sz w:val="24"/>
          <w:szCs w:val="24"/>
          <w:lang w:val="en-GB"/>
        </w:rPr>
        <w:t xml:space="preserve">the IMO Recommendation of </w:t>
      </w:r>
      <w:r>
        <w:rPr>
          <w:rFonts w:ascii="Times New Roman" w:eastAsiaTheme="minorHAnsi" w:hAnsi="Times New Roman"/>
          <w:color w:val="000000"/>
          <w:sz w:val="24"/>
          <w:szCs w:val="24"/>
          <w:lang w:val="en-GB"/>
        </w:rPr>
        <w:t>0</w:t>
      </w:r>
      <w:r w:rsidR="00762459" w:rsidRPr="00762459">
        <w:rPr>
          <w:rFonts w:ascii="Times New Roman" w:eastAsiaTheme="minorHAnsi" w:hAnsi="Times New Roman"/>
          <w:color w:val="000000"/>
          <w:sz w:val="24"/>
          <w:szCs w:val="24"/>
          <w:lang w:val="en-GB"/>
        </w:rPr>
        <w:t>8.10.2024, referring to the document attached to th</w:t>
      </w:r>
      <w:r>
        <w:rPr>
          <w:rFonts w:ascii="Times New Roman" w:eastAsiaTheme="minorHAnsi" w:hAnsi="Times New Roman"/>
          <w:color w:val="000000"/>
          <w:sz w:val="24"/>
          <w:szCs w:val="24"/>
          <w:lang w:val="en-GB"/>
        </w:rPr>
        <w:t>e said Re</w:t>
      </w:r>
      <w:r w:rsidR="00762459" w:rsidRPr="00762459">
        <w:rPr>
          <w:rFonts w:ascii="Times New Roman" w:eastAsiaTheme="minorHAnsi" w:hAnsi="Times New Roman"/>
          <w:color w:val="000000"/>
          <w:sz w:val="24"/>
          <w:szCs w:val="24"/>
          <w:lang w:val="en-GB"/>
        </w:rPr>
        <w:t xml:space="preserve">commendation “Press Release </w:t>
      </w:r>
      <w:r>
        <w:rPr>
          <w:rFonts w:ascii="Times New Roman" w:eastAsiaTheme="minorHAnsi" w:hAnsi="Times New Roman"/>
          <w:color w:val="000000"/>
          <w:sz w:val="24"/>
          <w:szCs w:val="24"/>
          <w:lang w:val="en-GB"/>
        </w:rPr>
        <w:t xml:space="preserve">of </w:t>
      </w:r>
      <w:r w:rsidR="00762459" w:rsidRPr="00762459">
        <w:rPr>
          <w:rFonts w:ascii="Times New Roman" w:eastAsiaTheme="minorHAnsi" w:hAnsi="Times New Roman"/>
          <w:color w:val="000000"/>
          <w:sz w:val="24"/>
          <w:szCs w:val="24"/>
          <w:lang w:val="en-GB"/>
        </w:rPr>
        <w:t xml:space="preserve">30.07.2024”, </w:t>
      </w:r>
      <w:r>
        <w:rPr>
          <w:rFonts w:ascii="Times New Roman" w:eastAsiaTheme="minorHAnsi" w:hAnsi="Times New Roman"/>
          <w:color w:val="000000"/>
          <w:sz w:val="24"/>
          <w:szCs w:val="24"/>
          <w:lang w:val="en-GB"/>
        </w:rPr>
        <w:t xml:space="preserve">sent </w:t>
      </w:r>
      <w:r w:rsidR="00762459" w:rsidRPr="00762459">
        <w:rPr>
          <w:rFonts w:ascii="Times New Roman" w:eastAsiaTheme="minorHAnsi" w:hAnsi="Times New Roman"/>
          <w:color w:val="000000"/>
          <w:sz w:val="24"/>
          <w:szCs w:val="24"/>
          <w:lang w:val="en-GB"/>
        </w:rPr>
        <w:t>by the Special Prosecut</w:t>
      </w:r>
      <w:r>
        <w:rPr>
          <w:rFonts w:ascii="Times New Roman" w:eastAsiaTheme="minorHAnsi" w:hAnsi="Times New Roman"/>
          <w:color w:val="000000"/>
          <w:sz w:val="24"/>
          <w:szCs w:val="24"/>
          <w:lang w:val="en-GB"/>
        </w:rPr>
        <w:t xml:space="preserve">ion </w:t>
      </w:r>
      <w:r w:rsidR="00762459" w:rsidRPr="00762459">
        <w:rPr>
          <w:rFonts w:ascii="Times New Roman" w:eastAsiaTheme="minorHAnsi" w:hAnsi="Times New Roman"/>
          <w:color w:val="000000"/>
          <w:sz w:val="24"/>
          <w:szCs w:val="24"/>
          <w:lang w:val="en-GB"/>
        </w:rPr>
        <w:t>Office against Corruption and Organized Crime, regarding the criminal proceeding</w:t>
      </w:r>
      <w:r w:rsidR="00E8411B">
        <w:rPr>
          <w:rFonts w:ascii="Times New Roman" w:eastAsiaTheme="minorHAnsi" w:hAnsi="Times New Roman"/>
          <w:color w:val="000000"/>
          <w:sz w:val="24"/>
          <w:szCs w:val="24"/>
          <w:lang w:val="en-GB"/>
        </w:rPr>
        <w:t>s</w:t>
      </w:r>
      <w:r w:rsidR="00762459" w:rsidRPr="00762459">
        <w:rPr>
          <w:rFonts w:ascii="Times New Roman" w:eastAsiaTheme="minorHAnsi" w:hAnsi="Times New Roman"/>
          <w:color w:val="000000"/>
          <w:sz w:val="24"/>
          <w:szCs w:val="24"/>
          <w:lang w:val="en-GB"/>
        </w:rPr>
        <w:t xml:space="preserve"> no. 26, dated 07.02.2024, within the framework of which the decision was issued and </w:t>
      </w:r>
      <w:r w:rsidR="00187292">
        <w:rPr>
          <w:rFonts w:ascii="Times New Roman" w:eastAsiaTheme="minorHAnsi" w:hAnsi="Times New Roman"/>
          <w:color w:val="000000"/>
          <w:sz w:val="24"/>
          <w:szCs w:val="24"/>
          <w:lang w:val="en-GB"/>
        </w:rPr>
        <w:t xml:space="preserve">can be accessed under </w:t>
      </w:r>
      <w:r w:rsidR="00762459" w:rsidRPr="00762459">
        <w:rPr>
          <w:rFonts w:ascii="Times New Roman" w:eastAsiaTheme="minorHAnsi" w:hAnsi="Times New Roman"/>
          <w:color w:val="000000"/>
          <w:sz w:val="24"/>
          <w:szCs w:val="24"/>
          <w:lang w:val="en-GB"/>
        </w:rPr>
        <w:t xml:space="preserve">act no. 92, dated 31.07.2024 (on the </w:t>
      </w:r>
      <w:r w:rsidR="00D369C7">
        <w:rPr>
          <w:rFonts w:ascii="Times New Roman" w:eastAsiaTheme="minorHAnsi" w:hAnsi="Times New Roman"/>
          <w:color w:val="000000"/>
          <w:sz w:val="24"/>
          <w:szCs w:val="24"/>
          <w:lang w:val="en-GB"/>
        </w:rPr>
        <w:t>issuance o</w:t>
      </w:r>
      <w:r w:rsidR="00762459" w:rsidRPr="00762459">
        <w:rPr>
          <w:rFonts w:ascii="Times New Roman" w:eastAsiaTheme="minorHAnsi" w:hAnsi="Times New Roman"/>
          <w:color w:val="000000"/>
          <w:sz w:val="24"/>
          <w:szCs w:val="24"/>
          <w:lang w:val="en-GB"/>
        </w:rPr>
        <w:t xml:space="preserve">f personal </w:t>
      </w:r>
      <w:r w:rsidR="00187292">
        <w:rPr>
          <w:rFonts w:ascii="Times New Roman" w:eastAsiaTheme="minorHAnsi" w:hAnsi="Times New Roman"/>
          <w:color w:val="000000"/>
          <w:sz w:val="24"/>
          <w:szCs w:val="24"/>
          <w:lang w:val="en-GB"/>
        </w:rPr>
        <w:t xml:space="preserve">precautionary </w:t>
      </w:r>
      <w:r w:rsidR="00762459" w:rsidRPr="00762459">
        <w:rPr>
          <w:rFonts w:ascii="Times New Roman" w:eastAsiaTheme="minorHAnsi" w:hAnsi="Times New Roman"/>
          <w:color w:val="000000"/>
          <w:sz w:val="24"/>
          <w:szCs w:val="24"/>
          <w:lang w:val="en-GB"/>
        </w:rPr>
        <w:t xml:space="preserve">measures) by the Special Court of First Instance </w:t>
      </w:r>
      <w:r w:rsidR="00187292">
        <w:rPr>
          <w:rFonts w:ascii="Times New Roman" w:eastAsiaTheme="minorHAnsi" w:hAnsi="Times New Roman"/>
          <w:color w:val="000000"/>
          <w:sz w:val="24"/>
          <w:szCs w:val="24"/>
          <w:lang w:val="en-GB"/>
        </w:rPr>
        <w:t xml:space="preserve">against </w:t>
      </w:r>
      <w:r w:rsidR="00762459" w:rsidRPr="00762459">
        <w:rPr>
          <w:rFonts w:ascii="Times New Roman" w:eastAsiaTheme="minorHAnsi" w:hAnsi="Times New Roman"/>
          <w:color w:val="000000"/>
          <w:sz w:val="24"/>
          <w:szCs w:val="24"/>
          <w:lang w:val="en-GB"/>
        </w:rPr>
        <w:t xml:space="preserve">Corruption and </w:t>
      </w:r>
      <w:r w:rsidR="00762459" w:rsidRPr="00762459">
        <w:rPr>
          <w:rFonts w:ascii="Times New Roman" w:eastAsiaTheme="minorHAnsi" w:hAnsi="Times New Roman"/>
          <w:color w:val="000000"/>
          <w:sz w:val="24"/>
          <w:szCs w:val="24"/>
          <w:lang w:val="en-GB"/>
        </w:rPr>
        <w:lastRenderedPageBreak/>
        <w:t xml:space="preserve">Organized Crime, </w:t>
      </w:r>
      <w:r w:rsidR="00187292">
        <w:rPr>
          <w:rFonts w:ascii="Times New Roman" w:eastAsiaTheme="minorHAnsi" w:hAnsi="Times New Roman"/>
          <w:color w:val="000000"/>
          <w:sz w:val="24"/>
          <w:szCs w:val="24"/>
          <w:lang w:val="en-GB"/>
        </w:rPr>
        <w:t xml:space="preserve">notes that, </w:t>
      </w:r>
      <w:r w:rsidR="00762459" w:rsidRPr="00762459">
        <w:rPr>
          <w:rFonts w:ascii="Times New Roman" w:eastAsiaTheme="minorHAnsi" w:hAnsi="Times New Roman"/>
          <w:color w:val="000000"/>
          <w:sz w:val="24"/>
          <w:szCs w:val="24"/>
          <w:lang w:val="en-GB"/>
        </w:rPr>
        <w:t xml:space="preserve">in order to objectively fulfil the background check according to the principles and conditions provided for in Article Dh of the Annex to the Constitution and listed in Chapter V of Law no. 84/2016, the Chamber must open a judicial investigation and request </w:t>
      </w:r>
      <w:r w:rsidR="00187292">
        <w:rPr>
          <w:rFonts w:ascii="Times New Roman" w:eastAsiaTheme="minorHAnsi" w:hAnsi="Times New Roman"/>
          <w:color w:val="000000"/>
          <w:sz w:val="24"/>
          <w:szCs w:val="24"/>
          <w:lang w:val="en-GB"/>
        </w:rPr>
        <w:t>NASCI [</w:t>
      </w:r>
      <w:r w:rsidR="00762459" w:rsidRPr="00762459">
        <w:rPr>
          <w:rFonts w:ascii="Times New Roman" w:eastAsiaTheme="minorHAnsi" w:hAnsi="Times New Roman"/>
          <w:color w:val="000000"/>
          <w:sz w:val="24"/>
          <w:szCs w:val="24"/>
          <w:lang w:val="en-GB"/>
        </w:rPr>
        <w:t>AKSIK</w:t>
      </w:r>
      <w:r w:rsidR="00187292">
        <w:rPr>
          <w:rFonts w:ascii="Times New Roman" w:eastAsiaTheme="minorHAnsi" w:hAnsi="Times New Roman"/>
          <w:color w:val="000000"/>
          <w:sz w:val="24"/>
          <w:szCs w:val="24"/>
          <w:lang w:val="en-GB"/>
        </w:rPr>
        <w:t>]</w:t>
      </w:r>
      <w:r w:rsidR="00762459" w:rsidRPr="00762459">
        <w:rPr>
          <w:rFonts w:ascii="Times New Roman" w:eastAsiaTheme="minorHAnsi" w:hAnsi="Times New Roman"/>
          <w:color w:val="000000"/>
          <w:sz w:val="24"/>
          <w:szCs w:val="24"/>
          <w:lang w:val="en-GB"/>
        </w:rPr>
        <w:t xml:space="preserve"> to update the Report on the</w:t>
      </w:r>
      <w:r w:rsidR="00187292">
        <w:rPr>
          <w:rFonts w:ascii="Times New Roman" w:eastAsiaTheme="minorHAnsi" w:hAnsi="Times New Roman"/>
          <w:color w:val="000000"/>
          <w:sz w:val="24"/>
          <w:szCs w:val="24"/>
          <w:lang w:val="en-GB"/>
        </w:rPr>
        <w:t xml:space="preserve"> assessee’s background check, </w:t>
      </w:r>
      <w:r w:rsidR="00762459" w:rsidRPr="00762459">
        <w:rPr>
          <w:rFonts w:ascii="Times New Roman" w:eastAsiaTheme="minorHAnsi" w:hAnsi="Times New Roman"/>
          <w:color w:val="000000"/>
          <w:sz w:val="24"/>
          <w:szCs w:val="24"/>
          <w:lang w:val="en-GB"/>
        </w:rPr>
        <w:t>in accordance with the obligations that this institution has, pursuant to Article 39 of Law no. 84/2016</w:t>
      </w:r>
      <w:r w:rsidR="00714027" w:rsidRPr="00A12E87">
        <w:rPr>
          <w:rFonts w:ascii="Times New Roman" w:eastAsiaTheme="minorHAnsi" w:hAnsi="Times New Roman"/>
          <w:color w:val="000000"/>
          <w:sz w:val="24"/>
          <w:szCs w:val="24"/>
          <w:lang w:val="en-GB"/>
        </w:rPr>
        <w:t>.</w:t>
      </w:r>
    </w:p>
    <w:p w14:paraId="4BE2CF86" w14:textId="77777777" w:rsidR="000C2884" w:rsidRPr="00A12E87" w:rsidRDefault="000C2884" w:rsidP="00322BC7">
      <w:pPr>
        <w:pStyle w:val="ListParagraph"/>
        <w:autoSpaceDE w:val="0"/>
        <w:autoSpaceDN w:val="0"/>
        <w:adjustRightInd w:val="0"/>
        <w:ind w:left="0"/>
        <w:rPr>
          <w:rFonts w:ascii="Times New Roman" w:eastAsiaTheme="minorHAnsi" w:hAnsi="Times New Roman"/>
          <w:color w:val="000000"/>
          <w:sz w:val="24"/>
          <w:szCs w:val="24"/>
          <w:lang w:val="en-GB"/>
        </w:rPr>
      </w:pPr>
    </w:p>
    <w:p w14:paraId="31106513" w14:textId="1EF28903" w:rsidR="00762459" w:rsidRPr="002353FF" w:rsidRDefault="00E8411B" w:rsidP="002353FF">
      <w:pPr>
        <w:pStyle w:val="ListParagraph"/>
        <w:numPr>
          <w:ilvl w:val="0"/>
          <w:numId w:val="2"/>
        </w:numPr>
        <w:autoSpaceDE w:val="0"/>
        <w:autoSpaceDN w:val="0"/>
        <w:adjustRightInd w:val="0"/>
        <w:ind w:left="0"/>
        <w:rPr>
          <w:rFonts w:ascii="Times New Roman" w:hAnsi="Times New Roman"/>
          <w:sz w:val="24"/>
          <w:szCs w:val="24"/>
          <w:lang w:val="en-GB"/>
        </w:rPr>
      </w:pPr>
      <w:r>
        <w:rPr>
          <w:rFonts w:ascii="Times New Roman" w:eastAsiaTheme="minorHAnsi" w:hAnsi="Times New Roman"/>
          <w:b/>
          <w:color w:val="000000"/>
          <w:sz w:val="24"/>
          <w:szCs w:val="24"/>
          <w:lang w:val="en-GB"/>
        </w:rPr>
        <w:t>On the assessment of professional competence</w:t>
      </w:r>
      <w:r w:rsidR="0031705F" w:rsidRPr="00A12E87">
        <w:rPr>
          <w:rFonts w:ascii="Times New Roman" w:hAnsi="Times New Roman"/>
          <w:b/>
          <w:sz w:val="24"/>
          <w:szCs w:val="24"/>
          <w:lang w:val="en-GB"/>
        </w:rPr>
        <w:t>,</w:t>
      </w:r>
      <w:r w:rsidR="002353FF">
        <w:rPr>
          <w:rFonts w:ascii="Times New Roman" w:hAnsi="Times New Roman"/>
          <w:sz w:val="24"/>
          <w:szCs w:val="24"/>
          <w:lang w:val="en-GB"/>
        </w:rPr>
        <w:t xml:space="preserve"> </w:t>
      </w:r>
      <w:r>
        <w:rPr>
          <w:rFonts w:ascii="Times New Roman" w:hAnsi="Times New Roman"/>
          <w:sz w:val="24"/>
          <w:szCs w:val="24"/>
          <w:lang w:val="en-GB"/>
        </w:rPr>
        <w:t>t</w:t>
      </w:r>
      <w:r w:rsidR="00762459" w:rsidRPr="002353FF">
        <w:rPr>
          <w:rFonts w:ascii="Times New Roman" w:hAnsi="Times New Roman"/>
          <w:sz w:val="24"/>
          <w:szCs w:val="24"/>
          <w:lang w:val="en-GB"/>
        </w:rPr>
        <w:t xml:space="preserve">he Public Commissioner, </w:t>
      </w:r>
      <w:r>
        <w:rPr>
          <w:rFonts w:ascii="Times New Roman" w:eastAsiaTheme="minorHAnsi" w:hAnsi="Times New Roman"/>
          <w:color w:val="000000"/>
          <w:sz w:val="24"/>
          <w:szCs w:val="24"/>
          <w:lang w:val="en-GB"/>
        </w:rPr>
        <w:t xml:space="preserve">following </w:t>
      </w:r>
      <w:r w:rsidRPr="00762459">
        <w:rPr>
          <w:rFonts w:ascii="Times New Roman" w:eastAsiaTheme="minorHAnsi" w:hAnsi="Times New Roman"/>
          <w:color w:val="000000"/>
          <w:sz w:val="24"/>
          <w:szCs w:val="24"/>
          <w:lang w:val="en-GB"/>
        </w:rPr>
        <w:t xml:space="preserve">the IMO Recommendation </w:t>
      </w:r>
      <w:r w:rsidR="00762459" w:rsidRPr="002353FF">
        <w:rPr>
          <w:rFonts w:ascii="Times New Roman" w:hAnsi="Times New Roman"/>
          <w:sz w:val="24"/>
          <w:szCs w:val="24"/>
          <w:lang w:val="en-GB"/>
        </w:rPr>
        <w:t xml:space="preserve">of </w:t>
      </w:r>
      <w:r>
        <w:rPr>
          <w:rFonts w:ascii="Times New Roman" w:hAnsi="Times New Roman"/>
          <w:sz w:val="24"/>
          <w:szCs w:val="24"/>
          <w:lang w:val="en-GB"/>
        </w:rPr>
        <w:t>0</w:t>
      </w:r>
      <w:r w:rsidR="00762459" w:rsidRPr="002353FF">
        <w:rPr>
          <w:rFonts w:ascii="Times New Roman" w:hAnsi="Times New Roman"/>
          <w:sz w:val="24"/>
          <w:szCs w:val="24"/>
          <w:lang w:val="en-GB"/>
        </w:rPr>
        <w:t>8.10.2024, referring to the document attached to th</w:t>
      </w:r>
      <w:r>
        <w:rPr>
          <w:rFonts w:ascii="Times New Roman" w:hAnsi="Times New Roman"/>
          <w:sz w:val="24"/>
          <w:szCs w:val="24"/>
          <w:lang w:val="en-GB"/>
        </w:rPr>
        <w:t>e said r</w:t>
      </w:r>
      <w:r w:rsidR="00762459" w:rsidRPr="002353FF">
        <w:rPr>
          <w:rFonts w:ascii="Times New Roman" w:hAnsi="Times New Roman"/>
          <w:sz w:val="24"/>
          <w:szCs w:val="24"/>
          <w:lang w:val="en-GB"/>
        </w:rPr>
        <w:t xml:space="preserve">ecommendation, “Press Release dated 30.7.2024”, </w:t>
      </w:r>
      <w:r>
        <w:rPr>
          <w:rFonts w:ascii="Times New Roman" w:hAnsi="Times New Roman"/>
          <w:sz w:val="24"/>
          <w:szCs w:val="24"/>
          <w:lang w:val="en-GB"/>
        </w:rPr>
        <w:t xml:space="preserve">concerning </w:t>
      </w:r>
      <w:r w:rsidR="00762459" w:rsidRPr="002353FF">
        <w:rPr>
          <w:rFonts w:ascii="Times New Roman" w:hAnsi="Times New Roman"/>
          <w:sz w:val="24"/>
          <w:szCs w:val="24"/>
          <w:lang w:val="en-GB"/>
        </w:rPr>
        <w:t>the criminal proceeding</w:t>
      </w:r>
      <w:r>
        <w:rPr>
          <w:rFonts w:ascii="Times New Roman" w:hAnsi="Times New Roman"/>
          <w:sz w:val="24"/>
          <w:szCs w:val="24"/>
          <w:lang w:val="en-GB"/>
        </w:rPr>
        <w:t>s</w:t>
      </w:r>
      <w:r w:rsidR="00762459" w:rsidRPr="002353FF">
        <w:rPr>
          <w:rFonts w:ascii="Times New Roman" w:hAnsi="Times New Roman"/>
          <w:sz w:val="24"/>
          <w:szCs w:val="24"/>
          <w:lang w:val="en-GB"/>
        </w:rPr>
        <w:t xml:space="preserve"> no. 26, dated 07.02.2024, </w:t>
      </w:r>
      <w:r>
        <w:rPr>
          <w:rFonts w:ascii="Times New Roman" w:hAnsi="Times New Roman"/>
          <w:sz w:val="24"/>
          <w:szCs w:val="24"/>
          <w:lang w:val="en-GB"/>
        </w:rPr>
        <w:t>sent b</w:t>
      </w:r>
      <w:r w:rsidR="00762459" w:rsidRPr="002353FF">
        <w:rPr>
          <w:rFonts w:ascii="Times New Roman" w:hAnsi="Times New Roman"/>
          <w:sz w:val="24"/>
          <w:szCs w:val="24"/>
          <w:lang w:val="en-GB"/>
        </w:rPr>
        <w:t>y the Special Prosecut</w:t>
      </w:r>
      <w:r>
        <w:rPr>
          <w:rFonts w:ascii="Times New Roman" w:hAnsi="Times New Roman"/>
          <w:sz w:val="24"/>
          <w:szCs w:val="24"/>
          <w:lang w:val="en-GB"/>
        </w:rPr>
        <w:t xml:space="preserve">ion </w:t>
      </w:r>
      <w:r w:rsidR="00762459" w:rsidRPr="002353FF">
        <w:rPr>
          <w:rFonts w:ascii="Times New Roman" w:hAnsi="Times New Roman"/>
          <w:sz w:val="24"/>
          <w:szCs w:val="24"/>
          <w:lang w:val="en-GB"/>
        </w:rPr>
        <w:t>Office against Corruption and Organized Crime, regarding the criminal proceeding</w:t>
      </w:r>
      <w:r>
        <w:rPr>
          <w:rFonts w:ascii="Times New Roman" w:hAnsi="Times New Roman"/>
          <w:sz w:val="24"/>
          <w:szCs w:val="24"/>
          <w:lang w:val="en-GB"/>
        </w:rPr>
        <w:t>s</w:t>
      </w:r>
      <w:r w:rsidR="00762459" w:rsidRPr="002353FF">
        <w:rPr>
          <w:rFonts w:ascii="Times New Roman" w:hAnsi="Times New Roman"/>
          <w:sz w:val="24"/>
          <w:szCs w:val="24"/>
          <w:lang w:val="en-GB"/>
        </w:rPr>
        <w:t xml:space="preserve"> no. 26, dated 07.02.2024, within the framework of which the decision was issued</w:t>
      </w:r>
      <w:r>
        <w:rPr>
          <w:rFonts w:ascii="Times New Roman" w:hAnsi="Times New Roman"/>
          <w:sz w:val="24"/>
          <w:szCs w:val="24"/>
          <w:lang w:val="en-GB"/>
        </w:rPr>
        <w:t xml:space="preserve"> and can be accessed under </w:t>
      </w:r>
      <w:r w:rsidR="00762459" w:rsidRPr="002353FF">
        <w:rPr>
          <w:rFonts w:ascii="Times New Roman" w:hAnsi="Times New Roman"/>
          <w:sz w:val="24"/>
          <w:szCs w:val="24"/>
          <w:lang w:val="en-GB"/>
        </w:rPr>
        <w:t>act no. 92, dated 31.07.2024 (</w:t>
      </w:r>
      <w:r w:rsidRPr="00762459">
        <w:rPr>
          <w:rFonts w:ascii="Times New Roman" w:eastAsiaTheme="minorHAnsi" w:hAnsi="Times New Roman"/>
          <w:color w:val="000000"/>
          <w:sz w:val="24"/>
          <w:szCs w:val="24"/>
          <w:lang w:val="en-GB"/>
        </w:rPr>
        <w:t xml:space="preserve">on the </w:t>
      </w:r>
      <w:r w:rsidR="00D369C7">
        <w:rPr>
          <w:rFonts w:ascii="Times New Roman" w:eastAsiaTheme="minorHAnsi" w:hAnsi="Times New Roman"/>
          <w:color w:val="000000"/>
          <w:sz w:val="24"/>
          <w:szCs w:val="24"/>
          <w:lang w:val="en-GB"/>
        </w:rPr>
        <w:t xml:space="preserve">issuance </w:t>
      </w:r>
      <w:r w:rsidRPr="00762459">
        <w:rPr>
          <w:rFonts w:ascii="Times New Roman" w:eastAsiaTheme="minorHAnsi" w:hAnsi="Times New Roman"/>
          <w:color w:val="000000"/>
          <w:sz w:val="24"/>
          <w:szCs w:val="24"/>
          <w:lang w:val="en-GB"/>
        </w:rPr>
        <w:t xml:space="preserve">of personal </w:t>
      </w:r>
      <w:r>
        <w:rPr>
          <w:rFonts w:ascii="Times New Roman" w:eastAsiaTheme="minorHAnsi" w:hAnsi="Times New Roman"/>
          <w:color w:val="000000"/>
          <w:sz w:val="24"/>
          <w:szCs w:val="24"/>
          <w:lang w:val="en-GB"/>
        </w:rPr>
        <w:t xml:space="preserve">precautionary </w:t>
      </w:r>
      <w:r w:rsidRPr="00762459">
        <w:rPr>
          <w:rFonts w:ascii="Times New Roman" w:eastAsiaTheme="minorHAnsi" w:hAnsi="Times New Roman"/>
          <w:color w:val="000000"/>
          <w:sz w:val="24"/>
          <w:szCs w:val="24"/>
          <w:lang w:val="en-GB"/>
        </w:rPr>
        <w:t>measures</w:t>
      </w:r>
      <w:r w:rsidR="00762459" w:rsidRPr="002353FF">
        <w:rPr>
          <w:rFonts w:ascii="Times New Roman" w:hAnsi="Times New Roman"/>
          <w:sz w:val="24"/>
          <w:szCs w:val="24"/>
          <w:lang w:val="en-GB"/>
        </w:rPr>
        <w:t xml:space="preserve">), by the Special Court of First Instance </w:t>
      </w:r>
      <w:r>
        <w:rPr>
          <w:rFonts w:ascii="Times New Roman" w:hAnsi="Times New Roman"/>
          <w:sz w:val="24"/>
          <w:szCs w:val="24"/>
          <w:lang w:val="en-GB"/>
        </w:rPr>
        <w:t xml:space="preserve">against </w:t>
      </w:r>
      <w:r w:rsidR="00762459" w:rsidRPr="002353FF">
        <w:rPr>
          <w:rFonts w:ascii="Times New Roman" w:hAnsi="Times New Roman"/>
          <w:sz w:val="24"/>
          <w:szCs w:val="24"/>
          <w:lang w:val="en-GB"/>
        </w:rPr>
        <w:t>Corruption and Organized Crime</w:t>
      </w:r>
      <w:r w:rsidR="00D369C7">
        <w:rPr>
          <w:rFonts w:ascii="Times New Roman" w:hAnsi="Times New Roman"/>
          <w:sz w:val="24"/>
          <w:szCs w:val="24"/>
          <w:lang w:val="en-GB"/>
        </w:rPr>
        <w:t xml:space="preserve"> - </w:t>
      </w:r>
      <w:r>
        <w:rPr>
          <w:rFonts w:ascii="Times New Roman" w:hAnsi="Times New Roman"/>
          <w:sz w:val="24"/>
          <w:szCs w:val="24"/>
          <w:lang w:val="en-GB"/>
        </w:rPr>
        <w:t xml:space="preserve">holds </w:t>
      </w:r>
      <w:r w:rsidR="00762459" w:rsidRPr="002353FF">
        <w:rPr>
          <w:rFonts w:ascii="Times New Roman" w:hAnsi="Times New Roman"/>
          <w:sz w:val="24"/>
          <w:szCs w:val="24"/>
          <w:lang w:val="en-GB"/>
        </w:rPr>
        <w:t xml:space="preserve">that there are well-founded reasons to request a reassessment of the professional </w:t>
      </w:r>
      <w:r>
        <w:rPr>
          <w:rFonts w:ascii="Times New Roman" w:hAnsi="Times New Roman"/>
          <w:sz w:val="24"/>
          <w:szCs w:val="24"/>
          <w:lang w:val="en-GB"/>
        </w:rPr>
        <w:t xml:space="preserve">competence </w:t>
      </w:r>
      <w:r w:rsidR="00762459" w:rsidRPr="002353FF">
        <w:rPr>
          <w:rFonts w:ascii="Times New Roman" w:hAnsi="Times New Roman"/>
          <w:sz w:val="24"/>
          <w:szCs w:val="24"/>
          <w:lang w:val="en-GB"/>
        </w:rPr>
        <w:t xml:space="preserve">criterion for the assessee. SPAK, in the press release of 30.07.2024, specifying the episodes in which there are reasonable suspicions of </w:t>
      </w:r>
      <w:r>
        <w:rPr>
          <w:rFonts w:ascii="Times New Roman" w:hAnsi="Times New Roman"/>
          <w:sz w:val="24"/>
          <w:szCs w:val="24"/>
          <w:lang w:val="en-GB"/>
        </w:rPr>
        <w:t xml:space="preserve">commission </w:t>
      </w:r>
      <w:r w:rsidR="00762459" w:rsidRPr="002353FF">
        <w:rPr>
          <w:rFonts w:ascii="Times New Roman" w:hAnsi="Times New Roman"/>
          <w:sz w:val="24"/>
          <w:szCs w:val="24"/>
          <w:lang w:val="en-GB"/>
        </w:rPr>
        <w:t xml:space="preserve">of criminal offenses, also describes two criminal proceedings as </w:t>
      </w:r>
      <w:r w:rsidR="00C83EC8">
        <w:rPr>
          <w:rFonts w:ascii="Times New Roman" w:hAnsi="Times New Roman"/>
          <w:sz w:val="24"/>
          <w:szCs w:val="24"/>
          <w:lang w:val="en-GB"/>
        </w:rPr>
        <w:t>follows</w:t>
      </w:r>
      <w:r w:rsidR="00762459" w:rsidRPr="002353FF">
        <w:rPr>
          <w:rFonts w:ascii="Times New Roman" w:hAnsi="Times New Roman"/>
          <w:sz w:val="24"/>
          <w:szCs w:val="24"/>
          <w:lang w:val="en-GB"/>
        </w:rPr>
        <w:t>:</w:t>
      </w:r>
    </w:p>
    <w:p w14:paraId="5D025701" w14:textId="30E217B8" w:rsidR="00762459" w:rsidRPr="00762459" w:rsidRDefault="00762459" w:rsidP="002353FF">
      <w:pPr>
        <w:pStyle w:val="ListParagraph"/>
        <w:autoSpaceDE w:val="0"/>
        <w:autoSpaceDN w:val="0"/>
        <w:adjustRightInd w:val="0"/>
        <w:ind w:left="0"/>
        <w:rPr>
          <w:rFonts w:ascii="Times New Roman" w:hAnsi="Times New Roman"/>
          <w:sz w:val="24"/>
          <w:szCs w:val="24"/>
          <w:lang w:val="en-GB"/>
        </w:rPr>
      </w:pPr>
      <w:r w:rsidRPr="00762459">
        <w:rPr>
          <w:rFonts w:ascii="Times New Roman" w:hAnsi="Times New Roman"/>
          <w:sz w:val="24"/>
          <w:szCs w:val="24"/>
          <w:lang w:val="en-GB"/>
        </w:rPr>
        <w:t xml:space="preserve">-Non-initiation of criminal proceedings </w:t>
      </w:r>
      <w:r w:rsidR="00C83EC8">
        <w:rPr>
          <w:rFonts w:ascii="Times New Roman" w:hAnsi="Times New Roman"/>
          <w:sz w:val="24"/>
          <w:szCs w:val="24"/>
          <w:lang w:val="en-GB"/>
        </w:rPr>
        <w:t xml:space="preserve">on </w:t>
      </w:r>
      <w:r w:rsidRPr="00762459">
        <w:rPr>
          <w:rFonts w:ascii="Times New Roman" w:hAnsi="Times New Roman"/>
          <w:sz w:val="24"/>
          <w:szCs w:val="24"/>
          <w:lang w:val="en-GB"/>
        </w:rPr>
        <w:t>the criminal re</w:t>
      </w:r>
      <w:r w:rsidR="00C83EC8">
        <w:rPr>
          <w:rFonts w:ascii="Times New Roman" w:hAnsi="Times New Roman"/>
          <w:sz w:val="24"/>
          <w:szCs w:val="24"/>
          <w:lang w:val="en-GB"/>
        </w:rPr>
        <w:t xml:space="preserve">port </w:t>
      </w:r>
      <w:r w:rsidRPr="00762459">
        <w:rPr>
          <w:rFonts w:ascii="Times New Roman" w:hAnsi="Times New Roman"/>
          <w:sz w:val="24"/>
          <w:szCs w:val="24"/>
          <w:lang w:val="en-GB"/>
        </w:rPr>
        <w:t xml:space="preserve">no. 669, dated 26.03.2020, </w:t>
      </w:r>
      <w:r w:rsidR="00C83EC8">
        <w:rPr>
          <w:rFonts w:ascii="Times New Roman" w:hAnsi="Times New Roman"/>
          <w:sz w:val="24"/>
          <w:szCs w:val="24"/>
          <w:lang w:val="en-GB"/>
        </w:rPr>
        <w:t xml:space="preserve">filed by </w:t>
      </w:r>
      <w:r w:rsidRPr="00762459">
        <w:rPr>
          <w:rFonts w:ascii="Times New Roman" w:hAnsi="Times New Roman"/>
          <w:sz w:val="24"/>
          <w:szCs w:val="24"/>
          <w:lang w:val="en-GB"/>
        </w:rPr>
        <w:t>the Himara Police Commissariat, to the Prosecut</w:t>
      </w:r>
      <w:r w:rsidR="00C83EC8">
        <w:rPr>
          <w:rFonts w:ascii="Times New Roman" w:hAnsi="Times New Roman"/>
          <w:sz w:val="24"/>
          <w:szCs w:val="24"/>
          <w:lang w:val="en-GB"/>
        </w:rPr>
        <w:t xml:space="preserve">ion </w:t>
      </w:r>
      <w:r w:rsidRPr="00762459">
        <w:rPr>
          <w:rFonts w:ascii="Times New Roman" w:hAnsi="Times New Roman"/>
          <w:sz w:val="24"/>
          <w:szCs w:val="24"/>
          <w:lang w:val="en-GB"/>
        </w:rPr>
        <w:t xml:space="preserve">Office at the </w:t>
      </w:r>
      <w:r w:rsidR="00C83EC8" w:rsidRPr="00762459">
        <w:rPr>
          <w:rFonts w:ascii="Times New Roman" w:hAnsi="Times New Roman"/>
          <w:sz w:val="24"/>
          <w:szCs w:val="24"/>
          <w:lang w:val="en-GB"/>
        </w:rPr>
        <w:t xml:space="preserve">Vlora </w:t>
      </w:r>
      <w:r w:rsidRPr="00762459">
        <w:rPr>
          <w:rFonts w:ascii="Times New Roman" w:hAnsi="Times New Roman"/>
          <w:sz w:val="24"/>
          <w:szCs w:val="24"/>
          <w:lang w:val="en-GB"/>
        </w:rPr>
        <w:t>Court of First Instance;</w:t>
      </w:r>
    </w:p>
    <w:p w14:paraId="18C8E644" w14:textId="0BEC4C87" w:rsidR="002E3E20" w:rsidRPr="00A12E87" w:rsidRDefault="00762459" w:rsidP="002353FF">
      <w:pPr>
        <w:pStyle w:val="ListParagraph"/>
        <w:autoSpaceDE w:val="0"/>
        <w:autoSpaceDN w:val="0"/>
        <w:adjustRightInd w:val="0"/>
        <w:ind w:left="0"/>
        <w:rPr>
          <w:rFonts w:ascii="Times New Roman" w:hAnsi="Times New Roman"/>
          <w:sz w:val="24"/>
          <w:szCs w:val="24"/>
          <w:lang w:val="en-GB"/>
        </w:rPr>
      </w:pPr>
      <w:r w:rsidRPr="00762459">
        <w:rPr>
          <w:rFonts w:ascii="Times New Roman" w:hAnsi="Times New Roman"/>
          <w:sz w:val="24"/>
          <w:szCs w:val="24"/>
          <w:lang w:val="en-GB"/>
        </w:rPr>
        <w:t>-The criminal case against citizens Altin Veizaj etc., accused of the criminal offense "Cultivation of narcotics", committed in co</w:t>
      </w:r>
      <w:r w:rsidR="00C83EC8">
        <w:rPr>
          <w:rFonts w:ascii="Times New Roman" w:hAnsi="Times New Roman"/>
          <w:sz w:val="24"/>
          <w:szCs w:val="24"/>
          <w:lang w:val="en-GB"/>
        </w:rPr>
        <w:t>mplicity, p</w:t>
      </w:r>
      <w:r w:rsidRPr="00762459">
        <w:rPr>
          <w:rFonts w:ascii="Times New Roman" w:hAnsi="Times New Roman"/>
          <w:sz w:val="24"/>
          <w:szCs w:val="24"/>
          <w:lang w:val="en-GB"/>
        </w:rPr>
        <w:t xml:space="preserve">rovided for by Article 248/2 of the Criminal Code </w:t>
      </w:r>
      <w:r w:rsidR="00C83EC8">
        <w:rPr>
          <w:rFonts w:ascii="Times New Roman" w:hAnsi="Times New Roman"/>
          <w:sz w:val="24"/>
          <w:szCs w:val="24"/>
          <w:lang w:val="en-GB"/>
        </w:rPr>
        <w:t xml:space="preserve">- </w:t>
      </w:r>
      <w:r w:rsidRPr="00762459">
        <w:rPr>
          <w:rFonts w:ascii="Times New Roman" w:hAnsi="Times New Roman"/>
          <w:sz w:val="24"/>
          <w:szCs w:val="24"/>
          <w:lang w:val="en-GB"/>
        </w:rPr>
        <w:t xml:space="preserve">tried in the </w:t>
      </w:r>
      <w:r w:rsidR="00C83EC8" w:rsidRPr="00762459">
        <w:rPr>
          <w:rFonts w:ascii="Times New Roman" w:hAnsi="Times New Roman"/>
          <w:sz w:val="24"/>
          <w:szCs w:val="24"/>
          <w:lang w:val="en-GB"/>
        </w:rPr>
        <w:t xml:space="preserve">Vlora </w:t>
      </w:r>
      <w:r w:rsidRPr="00762459">
        <w:rPr>
          <w:rFonts w:ascii="Times New Roman" w:hAnsi="Times New Roman"/>
          <w:sz w:val="24"/>
          <w:szCs w:val="24"/>
          <w:lang w:val="en-GB"/>
        </w:rPr>
        <w:t>Court of First Instance</w:t>
      </w:r>
      <w:r w:rsidR="00C83EC8">
        <w:rPr>
          <w:rFonts w:ascii="Times New Roman" w:hAnsi="Times New Roman"/>
          <w:sz w:val="24"/>
          <w:szCs w:val="24"/>
          <w:lang w:val="en-GB"/>
        </w:rPr>
        <w:t xml:space="preserve">. </w:t>
      </w:r>
      <w:r w:rsidRPr="00762459">
        <w:rPr>
          <w:rFonts w:ascii="Times New Roman" w:hAnsi="Times New Roman"/>
          <w:sz w:val="24"/>
          <w:szCs w:val="24"/>
          <w:lang w:val="en-GB"/>
        </w:rPr>
        <w:t xml:space="preserve">The Public Commissioner </w:t>
      </w:r>
      <w:r w:rsidR="00C83EC8">
        <w:rPr>
          <w:rFonts w:ascii="Times New Roman" w:hAnsi="Times New Roman"/>
          <w:sz w:val="24"/>
          <w:szCs w:val="24"/>
          <w:lang w:val="en-GB"/>
        </w:rPr>
        <w:t xml:space="preserve">notes </w:t>
      </w:r>
      <w:r w:rsidRPr="00762459">
        <w:rPr>
          <w:rFonts w:ascii="Times New Roman" w:hAnsi="Times New Roman"/>
          <w:sz w:val="24"/>
          <w:szCs w:val="24"/>
          <w:lang w:val="en-GB"/>
        </w:rPr>
        <w:t xml:space="preserve">that, in view of the new circumstances described above, as long as the re-evaluation process for the assessee has not been completed, in order to objectively fulfil the assessment of professional </w:t>
      </w:r>
      <w:r w:rsidR="00C42C35">
        <w:rPr>
          <w:rFonts w:ascii="Times New Roman" w:hAnsi="Times New Roman"/>
          <w:sz w:val="24"/>
          <w:szCs w:val="24"/>
          <w:lang w:val="en-GB"/>
        </w:rPr>
        <w:t xml:space="preserve">competence, </w:t>
      </w:r>
      <w:r w:rsidRPr="00762459">
        <w:rPr>
          <w:rFonts w:ascii="Times New Roman" w:hAnsi="Times New Roman"/>
          <w:sz w:val="24"/>
          <w:szCs w:val="24"/>
          <w:lang w:val="en-GB"/>
        </w:rPr>
        <w:t>according to the principles and conditions provided for in Article E</w:t>
      </w:r>
      <w:r w:rsidR="00C42C35">
        <w:rPr>
          <w:rFonts w:ascii="Times New Roman" w:hAnsi="Times New Roman"/>
          <w:sz w:val="24"/>
          <w:szCs w:val="24"/>
          <w:lang w:val="en-GB"/>
        </w:rPr>
        <w:t xml:space="preserve"> </w:t>
      </w:r>
      <w:r w:rsidRPr="00762459">
        <w:rPr>
          <w:rFonts w:ascii="Times New Roman" w:hAnsi="Times New Roman"/>
          <w:sz w:val="24"/>
          <w:szCs w:val="24"/>
          <w:lang w:val="en-GB"/>
        </w:rPr>
        <w:t>of the Annex to the Constitution, listed in Chapter VI of Law no. 84/2016, the Chamber should open a judicial investigation and request the administration of the files of the two aforementioned criminal proceedings.</w:t>
      </w:r>
    </w:p>
    <w:p w14:paraId="29305B33" w14:textId="77777777" w:rsidR="002E3E20" w:rsidRPr="00A12E87" w:rsidRDefault="002E3E20" w:rsidP="002E3E20">
      <w:pPr>
        <w:pStyle w:val="ListParagraph"/>
        <w:autoSpaceDE w:val="0"/>
        <w:autoSpaceDN w:val="0"/>
        <w:adjustRightInd w:val="0"/>
        <w:ind w:left="0"/>
        <w:rPr>
          <w:rFonts w:ascii="Times New Roman" w:eastAsiaTheme="minorHAnsi" w:hAnsi="Times New Roman"/>
          <w:color w:val="000000"/>
          <w:sz w:val="24"/>
          <w:szCs w:val="24"/>
          <w:lang w:val="en-GB"/>
        </w:rPr>
      </w:pPr>
    </w:p>
    <w:p w14:paraId="11D733F8" w14:textId="494503AA" w:rsidR="002E3E20" w:rsidRPr="00A12E87" w:rsidRDefault="00C42C35" w:rsidP="002E3E20">
      <w:pPr>
        <w:pStyle w:val="ListParagraph"/>
        <w:numPr>
          <w:ilvl w:val="0"/>
          <w:numId w:val="2"/>
        </w:numPr>
        <w:autoSpaceDE w:val="0"/>
        <w:autoSpaceDN w:val="0"/>
        <w:adjustRightInd w:val="0"/>
        <w:ind w:left="0"/>
        <w:rPr>
          <w:rFonts w:ascii="Times New Roman" w:eastAsiaTheme="minorHAnsi" w:hAnsi="Times New Roman"/>
          <w:color w:val="000000"/>
          <w:sz w:val="24"/>
          <w:szCs w:val="24"/>
          <w:lang w:val="en-GB"/>
        </w:rPr>
      </w:pPr>
      <w:r w:rsidRPr="00C42C35">
        <w:rPr>
          <w:rFonts w:ascii="Times New Roman" w:hAnsi="Times New Roman"/>
          <w:sz w:val="24"/>
          <w:szCs w:val="24"/>
          <w:lang w:val="en-GB"/>
        </w:rPr>
        <w:t>In conclusion, the Public Commissioner requests the Chamber to consider the grounds</w:t>
      </w:r>
      <w:r w:rsidR="007B7EF8">
        <w:rPr>
          <w:rFonts w:ascii="Times New Roman" w:hAnsi="Times New Roman"/>
          <w:sz w:val="24"/>
          <w:szCs w:val="24"/>
          <w:lang w:val="en-GB"/>
        </w:rPr>
        <w:t xml:space="preserve"> of this appeal, </w:t>
      </w:r>
      <w:r w:rsidRPr="00C42C35">
        <w:rPr>
          <w:rFonts w:ascii="Times New Roman" w:hAnsi="Times New Roman"/>
          <w:sz w:val="24"/>
          <w:szCs w:val="24"/>
          <w:lang w:val="en-GB"/>
        </w:rPr>
        <w:t>to open a judicial investigation and</w:t>
      </w:r>
      <w:r w:rsidR="007B7EF8">
        <w:rPr>
          <w:rFonts w:ascii="Times New Roman" w:hAnsi="Times New Roman"/>
          <w:sz w:val="24"/>
          <w:szCs w:val="24"/>
          <w:lang w:val="en-GB"/>
        </w:rPr>
        <w:t xml:space="preserve"> upon completion </w:t>
      </w:r>
      <w:r w:rsidRPr="00C42C35">
        <w:rPr>
          <w:rFonts w:ascii="Times New Roman" w:hAnsi="Times New Roman"/>
          <w:sz w:val="24"/>
          <w:szCs w:val="24"/>
          <w:lang w:val="en-GB"/>
        </w:rPr>
        <w:t xml:space="preserve">of the trial, based on the requirements of Articles Ç, D, Dh, E and F of the Annex to the Constitution, and paragraphs 2, 3 and 5 of Article 61, of Law no. 84/2016, and </w:t>
      </w:r>
      <w:r w:rsidR="007B7EF8">
        <w:rPr>
          <w:rFonts w:ascii="Times New Roman" w:hAnsi="Times New Roman"/>
          <w:sz w:val="24"/>
          <w:szCs w:val="24"/>
          <w:lang w:val="en-GB"/>
        </w:rPr>
        <w:t xml:space="preserve">pursuant to </w:t>
      </w:r>
      <w:r w:rsidRPr="00C42C35">
        <w:rPr>
          <w:rFonts w:ascii="Times New Roman" w:hAnsi="Times New Roman"/>
          <w:sz w:val="24"/>
          <w:szCs w:val="24"/>
          <w:lang w:val="en-GB"/>
        </w:rPr>
        <w:t>Article 66, of Law no. 84/2016, to decide alternative</w:t>
      </w:r>
      <w:r w:rsidR="007B7EF8">
        <w:rPr>
          <w:rFonts w:ascii="Times New Roman" w:hAnsi="Times New Roman"/>
          <w:sz w:val="24"/>
          <w:szCs w:val="24"/>
          <w:lang w:val="en-GB"/>
        </w:rPr>
        <w:t>ly</w:t>
      </w:r>
      <w:r w:rsidRPr="00C42C35">
        <w:rPr>
          <w:rFonts w:ascii="Times New Roman" w:hAnsi="Times New Roman"/>
          <w:sz w:val="24"/>
          <w:szCs w:val="24"/>
          <w:lang w:val="en-GB"/>
        </w:rPr>
        <w:t>:</w:t>
      </w:r>
    </w:p>
    <w:p w14:paraId="07F160E4" w14:textId="7BB3E45E" w:rsidR="002E3E20" w:rsidRPr="00A12E87" w:rsidRDefault="002E3E20" w:rsidP="002E3E20">
      <w:pPr>
        <w:autoSpaceDE w:val="0"/>
        <w:autoSpaceDN w:val="0"/>
        <w:adjustRightInd w:val="0"/>
        <w:rPr>
          <w:rFonts w:ascii="Times New Roman" w:hAnsi="Times New Roman"/>
          <w:i/>
          <w:iCs/>
          <w:sz w:val="24"/>
          <w:szCs w:val="24"/>
          <w:lang w:val="en-GB"/>
        </w:rPr>
      </w:pPr>
      <w:r w:rsidRPr="00A12E87">
        <w:rPr>
          <w:rFonts w:ascii="Times New Roman" w:hAnsi="Times New Roman"/>
          <w:i/>
          <w:sz w:val="24"/>
          <w:szCs w:val="24"/>
          <w:lang w:val="en-GB"/>
        </w:rPr>
        <w:t>-</w:t>
      </w:r>
      <w:r w:rsidR="007B7EF8">
        <w:rPr>
          <w:rFonts w:ascii="Times New Roman" w:hAnsi="Times New Roman"/>
          <w:i/>
          <w:sz w:val="24"/>
          <w:szCs w:val="24"/>
          <w:lang w:val="en-GB"/>
        </w:rPr>
        <w:t>Amendment of D</w:t>
      </w:r>
      <w:r w:rsidR="00076A84" w:rsidRPr="00A12E87">
        <w:rPr>
          <w:rFonts w:ascii="Times New Roman" w:hAnsi="Times New Roman"/>
          <w:i/>
          <w:sz w:val="24"/>
          <w:szCs w:val="24"/>
          <w:lang w:val="en-GB"/>
        </w:rPr>
        <w:t>ecision</w:t>
      </w:r>
      <w:r w:rsidRPr="00A12E87">
        <w:rPr>
          <w:rFonts w:ascii="Times New Roman" w:hAnsi="Times New Roman"/>
          <w:i/>
          <w:sz w:val="24"/>
          <w:szCs w:val="24"/>
          <w:lang w:val="en-GB"/>
        </w:rPr>
        <w:t xml:space="preserve"> </w:t>
      </w:r>
      <w:r w:rsidR="00882C07" w:rsidRPr="00A12E87">
        <w:rPr>
          <w:rFonts w:ascii="Times New Roman" w:hAnsi="Times New Roman"/>
          <w:i/>
          <w:sz w:val="24"/>
          <w:szCs w:val="24"/>
          <w:lang w:val="en-GB"/>
        </w:rPr>
        <w:t>no</w:t>
      </w:r>
      <w:r w:rsidRPr="00A12E87">
        <w:rPr>
          <w:rFonts w:ascii="Times New Roman" w:hAnsi="Times New Roman"/>
          <w:i/>
          <w:sz w:val="24"/>
          <w:szCs w:val="24"/>
          <w:lang w:val="en-GB"/>
        </w:rPr>
        <w:t xml:space="preserve">. 779, </w:t>
      </w:r>
      <w:r w:rsidR="00395D34" w:rsidRPr="00A12E87">
        <w:rPr>
          <w:rFonts w:ascii="Times New Roman" w:hAnsi="Times New Roman"/>
          <w:i/>
          <w:sz w:val="24"/>
          <w:szCs w:val="24"/>
          <w:lang w:val="en-GB"/>
        </w:rPr>
        <w:t>dated</w:t>
      </w:r>
      <w:r w:rsidRPr="00A12E87">
        <w:rPr>
          <w:rFonts w:ascii="Times New Roman" w:hAnsi="Times New Roman"/>
          <w:i/>
          <w:sz w:val="24"/>
          <w:szCs w:val="24"/>
          <w:lang w:val="en-GB"/>
        </w:rPr>
        <w:t xml:space="preserve"> 28.6.2024, </w:t>
      </w:r>
      <w:r w:rsidR="007B7EF8">
        <w:rPr>
          <w:rFonts w:ascii="Times New Roman" w:hAnsi="Times New Roman"/>
          <w:i/>
          <w:sz w:val="24"/>
          <w:szCs w:val="24"/>
          <w:lang w:val="en-GB"/>
        </w:rPr>
        <w:t xml:space="preserve">of the </w:t>
      </w:r>
      <w:r w:rsidR="00076A84" w:rsidRPr="00A12E87">
        <w:rPr>
          <w:rFonts w:ascii="Times New Roman" w:hAnsi="Times New Roman"/>
          <w:i/>
          <w:iCs/>
          <w:sz w:val="24"/>
          <w:szCs w:val="24"/>
          <w:lang w:val="en-GB"/>
        </w:rPr>
        <w:t>Independent Qualification Commission</w:t>
      </w:r>
      <w:r w:rsidRPr="00A12E87">
        <w:rPr>
          <w:rFonts w:ascii="Times New Roman" w:hAnsi="Times New Roman"/>
          <w:i/>
          <w:iCs/>
          <w:sz w:val="24"/>
          <w:szCs w:val="24"/>
          <w:lang w:val="en-GB"/>
        </w:rPr>
        <w:t>,</w:t>
      </w:r>
    </w:p>
    <w:p w14:paraId="521ED113" w14:textId="6506EC51" w:rsidR="002E3E20" w:rsidRPr="00A12E87" w:rsidRDefault="007B7EF8" w:rsidP="002E3E20">
      <w:pPr>
        <w:autoSpaceDE w:val="0"/>
        <w:autoSpaceDN w:val="0"/>
        <w:adjustRightInd w:val="0"/>
        <w:rPr>
          <w:rFonts w:ascii="Times New Roman" w:hAnsi="Times New Roman"/>
          <w:i/>
          <w:sz w:val="24"/>
          <w:szCs w:val="24"/>
          <w:lang w:val="en-GB"/>
        </w:rPr>
      </w:pPr>
      <w:r>
        <w:rPr>
          <w:rFonts w:ascii="Times New Roman" w:hAnsi="Times New Roman"/>
          <w:i/>
          <w:sz w:val="24"/>
          <w:szCs w:val="24"/>
          <w:lang w:val="en-GB"/>
        </w:rPr>
        <w:t>or</w:t>
      </w:r>
    </w:p>
    <w:p w14:paraId="33132872" w14:textId="35342EE5" w:rsidR="00F518A6" w:rsidRPr="00A12E87" w:rsidRDefault="002E3E20" w:rsidP="002E3E20">
      <w:pPr>
        <w:autoSpaceDE w:val="0"/>
        <w:autoSpaceDN w:val="0"/>
        <w:adjustRightInd w:val="0"/>
        <w:rPr>
          <w:rFonts w:ascii="Times New Roman" w:hAnsi="Times New Roman"/>
          <w:i/>
          <w:sz w:val="24"/>
          <w:szCs w:val="24"/>
          <w:lang w:val="en-GB"/>
        </w:rPr>
      </w:pPr>
      <w:r w:rsidRPr="00A12E87">
        <w:rPr>
          <w:rFonts w:ascii="Times New Roman" w:hAnsi="Times New Roman"/>
          <w:i/>
          <w:sz w:val="24"/>
          <w:szCs w:val="24"/>
          <w:lang w:val="en-GB"/>
        </w:rPr>
        <w:t xml:space="preserve">- </w:t>
      </w:r>
      <w:r w:rsidR="007B7EF8">
        <w:rPr>
          <w:rFonts w:ascii="Times New Roman" w:hAnsi="Times New Roman"/>
          <w:i/>
          <w:sz w:val="24"/>
          <w:szCs w:val="24"/>
          <w:lang w:val="en-GB"/>
        </w:rPr>
        <w:t xml:space="preserve">Upholding of this </w:t>
      </w:r>
      <w:r w:rsidR="00076A84" w:rsidRPr="00A12E87">
        <w:rPr>
          <w:rFonts w:ascii="Times New Roman" w:hAnsi="Times New Roman"/>
          <w:i/>
          <w:sz w:val="24"/>
          <w:szCs w:val="24"/>
          <w:lang w:val="en-GB"/>
        </w:rPr>
        <w:t>decision</w:t>
      </w:r>
      <w:r w:rsidRPr="00A12E87">
        <w:rPr>
          <w:rFonts w:ascii="Times New Roman" w:hAnsi="Times New Roman"/>
          <w:i/>
          <w:sz w:val="24"/>
          <w:szCs w:val="24"/>
          <w:lang w:val="en-GB"/>
        </w:rPr>
        <w:t>.</w:t>
      </w:r>
    </w:p>
    <w:p w14:paraId="0B1817D4" w14:textId="77777777" w:rsidR="000C2884" w:rsidRPr="00A12E87" w:rsidRDefault="000C2884" w:rsidP="00322BC7">
      <w:pPr>
        <w:autoSpaceDE w:val="0"/>
        <w:autoSpaceDN w:val="0"/>
        <w:adjustRightInd w:val="0"/>
        <w:rPr>
          <w:rFonts w:ascii="Times New Roman" w:hAnsi="Times New Roman"/>
          <w:sz w:val="24"/>
          <w:szCs w:val="24"/>
          <w:lang w:val="en-GB"/>
        </w:rPr>
      </w:pPr>
    </w:p>
    <w:p w14:paraId="3656E900" w14:textId="77777777" w:rsidR="00B2200C" w:rsidRPr="00A12E87" w:rsidRDefault="00B2200C" w:rsidP="00322BC7">
      <w:pPr>
        <w:autoSpaceDE w:val="0"/>
        <w:autoSpaceDN w:val="0"/>
        <w:adjustRightInd w:val="0"/>
        <w:jc w:val="left"/>
        <w:rPr>
          <w:rFonts w:ascii="Times New Roman" w:eastAsiaTheme="minorHAnsi" w:hAnsi="Times New Roman"/>
          <w:color w:val="000000"/>
          <w:sz w:val="24"/>
          <w:szCs w:val="24"/>
          <w:lang w:val="en-GB"/>
        </w:rPr>
      </w:pPr>
    </w:p>
    <w:p w14:paraId="3F356C53" w14:textId="1756B949" w:rsidR="00B2200C" w:rsidRPr="00A12E87" w:rsidRDefault="00500853" w:rsidP="00322BC7">
      <w:pPr>
        <w:pStyle w:val="ListParagraph"/>
        <w:numPr>
          <w:ilvl w:val="0"/>
          <w:numId w:val="1"/>
        </w:numPr>
        <w:autoSpaceDE w:val="0"/>
        <w:autoSpaceDN w:val="0"/>
        <w:adjustRightInd w:val="0"/>
        <w:jc w:val="left"/>
        <w:rPr>
          <w:rFonts w:ascii="Times New Roman" w:eastAsiaTheme="minorHAnsi" w:hAnsi="Times New Roman"/>
          <w:b/>
          <w:color w:val="000000"/>
          <w:sz w:val="24"/>
          <w:szCs w:val="24"/>
          <w:lang w:val="en-GB"/>
        </w:rPr>
      </w:pPr>
      <w:r>
        <w:rPr>
          <w:rFonts w:ascii="Times New Roman" w:eastAsiaTheme="minorHAnsi" w:hAnsi="Times New Roman"/>
          <w:b/>
          <w:color w:val="000000"/>
          <w:sz w:val="24"/>
          <w:szCs w:val="24"/>
          <w:lang w:val="en-GB"/>
        </w:rPr>
        <w:t xml:space="preserve">The Recommendation of the </w:t>
      </w:r>
      <w:r w:rsidRPr="00A12E87">
        <w:rPr>
          <w:rFonts w:ascii="Times New Roman" w:eastAsia="Times New Roman" w:hAnsi="Times New Roman"/>
          <w:b/>
          <w:sz w:val="24"/>
          <w:szCs w:val="24"/>
          <w:lang w:val="en-GB" w:eastAsia="en-GB"/>
        </w:rPr>
        <w:t xml:space="preserve">International Monitoring Operation  </w:t>
      </w:r>
    </w:p>
    <w:p w14:paraId="7F8973B5" w14:textId="77777777" w:rsidR="00B2200C" w:rsidRPr="00A12E87" w:rsidRDefault="00B2200C" w:rsidP="00322BC7">
      <w:pPr>
        <w:autoSpaceDE w:val="0"/>
        <w:autoSpaceDN w:val="0"/>
        <w:adjustRightInd w:val="0"/>
        <w:rPr>
          <w:rFonts w:ascii="Times New Roman" w:hAnsi="Times New Roman"/>
          <w:sz w:val="24"/>
          <w:szCs w:val="24"/>
          <w:lang w:val="en-GB"/>
        </w:rPr>
      </w:pPr>
    </w:p>
    <w:p w14:paraId="5728D280" w14:textId="3B5181CB" w:rsidR="00327B68" w:rsidRPr="00A12E87" w:rsidRDefault="00B2200C" w:rsidP="00322BC7">
      <w:pPr>
        <w:pStyle w:val="ListParagraph"/>
        <w:numPr>
          <w:ilvl w:val="0"/>
          <w:numId w:val="2"/>
        </w:numPr>
        <w:tabs>
          <w:tab w:val="left" w:pos="0"/>
        </w:tabs>
        <w:autoSpaceDE w:val="0"/>
        <w:autoSpaceDN w:val="0"/>
        <w:adjustRightInd w:val="0"/>
        <w:ind w:left="0"/>
        <w:rPr>
          <w:rFonts w:ascii="Times New Roman" w:hAnsi="Times New Roman"/>
          <w:sz w:val="24"/>
          <w:szCs w:val="24"/>
          <w:lang w:val="en-GB"/>
        </w:rPr>
      </w:pPr>
      <w:r w:rsidRPr="00A12E87">
        <w:rPr>
          <w:rFonts w:ascii="Times New Roman" w:hAnsi="Times New Roman"/>
          <w:sz w:val="24"/>
          <w:szCs w:val="24"/>
          <w:lang w:val="en-GB"/>
        </w:rPr>
        <w:lastRenderedPageBreak/>
        <w:t>Ba</w:t>
      </w:r>
      <w:r w:rsidR="007B7EF8">
        <w:rPr>
          <w:rFonts w:ascii="Times New Roman" w:hAnsi="Times New Roman"/>
          <w:sz w:val="24"/>
          <w:szCs w:val="24"/>
          <w:lang w:val="en-GB"/>
        </w:rPr>
        <w:t xml:space="preserve">sed on </w:t>
      </w:r>
      <w:r w:rsidR="00A85D84" w:rsidRPr="00A12E87">
        <w:rPr>
          <w:rFonts w:ascii="Times New Roman" w:hAnsi="Times New Roman"/>
          <w:sz w:val="24"/>
          <w:szCs w:val="24"/>
          <w:lang w:val="en-GB"/>
        </w:rPr>
        <w:t>Article</w:t>
      </w:r>
      <w:r w:rsidRPr="00A12E87">
        <w:rPr>
          <w:rFonts w:ascii="Times New Roman" w:hAnsi="Times New Roman"/>
          <w:sz w:val="24"/>
          <w:szCs w:val="24"/>
          <w:lang w:val="en-GB"/>
        </w:rPr>
        <w:t xml:space="preserve"> B, </w:t>
      </w:r>
      <w:r w:rsidR="00882C07" w:rsidRPr="00A12E87">
        <w:rPr>
          <w:rFonts w:ascii="Times New Roman" w:hAnsi="Times New Roman"/>
          <w:sz w:val="24"/>
          <w:szCs w:val="24"/>
          <w:lang w:val="en-GB"/>
        </w:rPr>
        <w:t>para.</w:t>
      </w:r>
      <w:r w:rsidRPr="00A12E87">
        <w:rPr>
          <w:rFonts w:ascii="Times New Roman" w:hAnsi="Times New Roman"/>
          <w:sz w:val="24"/>
          <w:szCs w:val="24"/>
          <w:lang w:val="en-GB"/>
        </w:rPr>
        <w:t xml:space="preserve"> 3</w:t>
      </w:r>
      <w:r w:rsidR="007B7EF8">
        <w:rPr>
          <w:rFonts w:ascii="Times New Roman" w:hAnsi="Times New Roman"/>
          <w:sz w:val="24"/>
          <w:szCs w:val="24"/>
          <w:lang w:val="en-GB"/>
        </w:rPr>
        <w:t xml:space="preserve">/c </w:t>
      </w:r>
      <w:r w:rsidR="00993C01" w:rsidRPr="00A12E87">
        <w:rPr>
          <w:rFonts w:ascii="Times New Roman" w:hAnsi="Times New Roman"/>
          <w:sz w:val="24"/>
          <w:szCs w:val="24"/>
          <w:lang w:val="en-GB"/>
        </w:rPr>
        <w:t>of the Annex to the Constitution</w:t>
      </w:r>
      <w:r w:rsidRPr="00A12E87">
        <w:rPr>
          <w:rFonts w:ascii="Times New Roman" w:hAnsi="Times New Roman"/>
          <w:sz w:val="24"/>
          <w:szCs w:val="24"/>
          <w:lang w:val="en-GB"/>
        </w:rPr>
        <w:t xml:space="preserve"> </w:t>
      </w:r>
      <w:r w:rsidR="00FB0811">
        <w:rPr>
          <w:rFonts w:ascii="Times New Roman" w:hAnsi="Times New Roman"/>
          <w:sz w:val="24"/>
          <w:szCs w:val="24"/>
          <w:lang w:val="en-GB"/>
        </w:rPr>
        <w:t>and A</w:t>
      </w:r>
      <w:r w:rsidR="00A85D84" w:rsidRPr="00A12E87">
        <w:rPr>
          <w:rFonts w:ascii="Times New Roman" w:hAnsi="Times New Roman"/>
          <w:sz w:val="24"/>
          <w:szCs w:val="24"/>
          <w:lang w:val="en-GB"/>
        </w:rPr>
        <w:t>rticle</w:t>
      </w:r>
      <w:r w:rsidRPr="00A12E87">
        <w:rPr>
          <w:rFonts w:ascii="Times New Roman" w:hAnsi="Times New Roman"/>
          <w:sz w:val="24"/>
          <w:szCs w:val="24"/>
          <w:lang w:val="en-GB"/>
        </w:rPr>
        <w:t xml:space="preserve"> 65, </w:t>
      </w:r>
      <w:r w:rsidR="00882C07" w:rsidRPr="00A12E87">
        <w:rPr>
          <w:rFonts w:ascii="Times New Roman" w:hAnsi="Times New Roman"/>
          <w:sz w:val="24"/>
          <w:szCs w:val="24"/>
          <w:lang w:val="en-GB"/>
        </w:rPr>
        <w:t>para.</w:t>
      </w:r>
      <w:r w:rsidRPr="00A12E87">
        <w:rPr>
          <w:rFonts w:ascii="Times New Roman" w:hAnsi="Times New Roman"/>
          <w:sz w:val="24"/>
          <w:szCs w:val="24"/>
          <w:lang w:val="en-GB"/>
        </w:rPr>
        <w:t xml:space="preserve"> 2</w:t>
      </w:r>
      <w:r w:rsidR="00FB0811">
        <w:rPr>
          <w:rFonts w:ascii="Times New Roman" w:hAnsi="Times New Roman"/>
          <w:sz w:val="24"/>
          <w:szCs w:val="24"/>
          <w:lang w:val="en-GB"/>
        </w:rPr>
        <w:t xml:space="preserve"> </w:t>
      </w:r>
      <w:r w:rsidR="00076A84" w:rsidRPr="00A12E87">
        <w:rPr>
          <w:rFonts w:ascii="Times New Roman" w:hAnsi="Times New Roman"/>
          <w:sz w:val="24"/>
          <w:szCs w:val="24"/>
          <w:lang w:val="en-GB"/>
        </w:rPr>
        <w:t>of Law</w:t>
      </w:r>
      <w:r w:rsidRPr="00A12E87">
        <w:rPr>
          <w:rFonts w:ascii="Times New Roman" w:hAnsi="Times New Roman"/>
          <w:sz w:val="24"/>
          <w:szCs w:val="24"/>
          <w:lang w:val="en-GB"/>
        </w:rPr>
        <w:t xml:space="preserve"> </w:t>
      </w:r>
      <w:r w:rsidR="00882C07" w:rsidRPr="00A12E87">
        <w:rPr>
          <w:rFonts w:ascii="Times New Roman" w:hAnsi="Times New Roman"/>
          <w:sz w:val="24"/>
          <w:szCs w:val="24"/>
          <w:lang w:val="en-GB"/>
        </w:rPr>
        <w:t>no</w:t>
      </w:r>
      <w:r w:rsidRPr="00A12E87">
        <w:rPr>
          <w:rFonts w:ascii="Times New Roman" w:hAnsi="Times New Roman"/>
          <w:sz w:val="24"/>
          <w:szCs w:val="24"/>
          <w:lang w:val="en-GB"/>
        </w:rPr>
        <w:t xml:space="preserve">. 84/2016, </w:t>
      </w:r>
      <w:r w:rsidR="00FB0811">
        <w:rPr>
          <w:rFonts w:ascii="Times New Roman" w:hAnsi="Times New Roman"/>
          <w:sz w:val="24"/>
          <w:szCs w:val="24"/>
          <w:lang w:val="en-GB"/>
        </w:rPr>
        <w:t xml:space="preserve">a board of three representatives of </w:t>
      </w:r>
      <w:r w:rsidR="00395D34" w:rsidRPr="00A12E87">
        <w:rPr>
          <w:rFonts w:ascii="Times New Roman" w:hAnsi="Times New Roman"/>
          <w:sz w:val="24"/>
          <w:szCs w:val="24"/>
          <w:lang w:val="en-GB"/>
        </w:rPr>
        <w:t>IMO</w:t>
      </w:r>
      <w:r w:rsidR="004940E0">
        <w:rPr>
          <w:rFonts w:ascii="Times New Roman" w:hAnsi="Times New Roman"/>
          <w:sz w:val="24"/>
          <w:szCs w:val="24"/>
          <w:lang w:val="en-GB"/>
        </w:rPr>
        <w:t xml:space="preserve"> </w:t>
      </w:r>
      <w:r w:rsidR="00FB0811">
        <w:rPr>
          <w:rFonts w:ascii="Times New Roman" w:hAnsi="Times New Roman"/>
          <w:sz w:val="24"/>
          <w:szCs w:val="24"/>
          <w:lang w:val="en-GB"/>
        </w:rPr>
        <w:t>filed on 0</w:t>
      </w:r>
      <w:r w:rsidRPr="00A12E87">
        <w:rPr>
          <w:rFonts w:ascii="Times New Roman" w:hAnsi="Times New Roman"/>
          <w:sz w:val="24"/>
          <w:szCs w:val="24"/>
          <w:lang w:val="en-GB"/>
        </w:rPr>
        <w:t>8.10.2024</w:t>
      </w:r>
      <w:r w:rsidR="004940E0">
        <w:rPr>
          <w:rFonts w:ascii="Times New Roman" w:hAnsi="Times New Roman"/>
          <w:sz w:val="24"/>
          <w:szCs w:val="24"/>
          <w:lang w:val="en-GB"/>
        </w:rPr>
        <w:t xml:space="preserve"> </w:t>
      </w:r>
      <w:r w:rsidR="00FB0811">
        <w:rPr>
          <w:rFonts w:ascii="Times New Roman" w:hAnsi="Times New Roman"/>
          <w:sz w:val="24"/>
          <w:szCs w:val="24"/>
          <w:lang w:val="en-GB"/>
        </w:rPr>
        <w:t>with the Public Commissioners Office, the</w:t>
      </w:r>
      <w:r w:rsidRPr="00A12E87">
        <w:rPr>
          <w:rFonts w:ascii="Times New Roman" w:hAnsi="Times New Roman"/>
          <w:sz w:val="24"/>
          <w:szCs w:val="24"/>
          <w:lang w:val="en-GB"/>
        </w:rPr>
        <w:t>: “Re</w:t>
      </w:r>
      <w:r w:rsidR="00FB0811">
        <w:rPr>
          <w:rFonts w:ascii="Times New Roman" w:hAnsi="Times New Roman"/>
          <w:sz w:val="24"/>
          <w:szCs w:val="24"/>
          <w:lang w:val="en-GB"/>
        </w:rPr>
        <w:t>commendation to file an appeal</w:t>
      </w:r>
      <w:r w:rsidRPr="00A12E87">
        <w:rPr>
          <w:rFonts w:ascii="Times New Roman" w:hAnsi="Times New Roman"/>
          <w:sz w:val="24"/>
          <w:szCs w:val="24"/>
          <w:lang w:val="en-GB"/>
        </w:rPr>
        <w:t xml:space="preserve">” </w:t>
      </w:r>
      <w:r w:rsidR="00FB0811">
        <w:rPr>
          <w:rFonts w:ascii="Times New Roman" w:hAnsi="Times New Roman"/>
          <w:sz w:val="24"/>
          <w:szCs w:val="24"/>
          <w:lang w:val="en-GB"/>
        </w:rPr>
        <w:t>against d</w:t>
      </w:r>
      <w:r w:rsidR="00076A84" w:rsidRPr="00A12E87">
        <w:rPr>
          <w:rFonts w:ascii="Times New Roman" w:hAnsi="Times New Roman"/>
          <w:sz w:val="24"/>
          <w:szCs w:val="24"/>
          <w:lang w:val="en-GB"/>
        </w:rPr>
        <w:t>ecision</w:t>
      </w:r>
      <w:r w:rsidRPr="00A12E87">
        <w:rPr>
          <w:rFonts w:ascii="Times New Roman" w:hAnsi="Times New Roman"/>
          <w:sz w:val="24"/>
          <w:szCs w:val="24"/>
          <w:lang w:val="en-GB"/>
        </w:rPr>
        <w:t xml:space="preserve"> </w:t>
      </w:r>
      <w:r w:rsidR="00882C07" w:rsidRPr="00A12E87">
        <w:rPr>
          <w:rFonts w:ascii="Times New Roman" w:hAnsi="Times New Roman"/>
          <w:sz w:val="24"/>
          <w:szCs w:val="24"/>
          <w:lang w:val="en-GB"/>
        </w:rPr>
        <w:t>no</w:t>
      </w:r>
      <w:r w:rsidRPr="00A12E87">
        <w:rPr>
          <w:rFonts w:ascii="Times New Roman" w:hAnsi="Times New Roman"/>
          <w:sz w:val="24"/>
          <w:szCs w:val="24"/>
          <w:lang w:val="en-GB"/>
        </w:rPr>
        <w:t xml:space="preserve">. 779, </w:t>
      </w:r>
      <w:r w:rsidR="00395D34" w:rsidRPr="00A12E87">
        <w:rPr>
          <w:rFonts w:ascii="Times New Roman" w:hAnsi="Times New Roman"/>
          <w:sz w:val="24"/>
          <w:szCs w:val="24"/>
          <w:lang w:val="en-GB"/>
        </w:rPr>
        <w:t>dated</w:t>
      </w:r>
      <w:r w:rsidRPr="00A12E87">
        <w:rPr>
          <w:rFonts w:ascii="Times New Roman" w:hAnsi="Times New Roman"/>
          <w:sz w:val="24"/>
          <w:szCs w:val="24"/>
          <w:lang w:val="en-GB"/>
        </w:rPr>
        <w:t xml:space="preserve"> 28.6.2024, </w:t>
      </w:r>
      <w:r w:rsidR="00FB0811">
        <w:rPr>
          <w:rFonts w:ascii="Times New Roman" w:hAnsi="Times New Roman"/>
          <w:sz w:val="24"/>
          <w:szCs w:val="24"/>
          <w:lang w:val="en-GB"/>
        </w:rPr>
        <w:t xml:space="preserve">of the </w:t>
      </w:r>
      <w:r w:rsidR="00076A84" w:rsidRPr="00A12E87">
        <w:rPr>
          <w:rFonts w:ascii="Times New Roman" w:hAnsi="Times New Roman"/>
          <w:sz w:val="24"/>
          <w:szCs w:val="24"/>
          <w:lang w:val="en-GB"/>
        </w:rPr>
        <w:t>Independent Qualification Commission</w:t>
      </w:r>
      <w:r w:rsidRPr="00A12E87">
        <w:rPr>
          <w:rFonts w:ascii="Times New Roman" w:hAnsi="Times New Roman"/>
          <w:sz w:val="24"/>
          <w:szCs w:val="24"/>
          <w:lang w:val="en-GB"/>
        </w:rPr>
        <w:t xml:space="preserve">, </w:t>
      </w:r>
      <w:r w:rsidR="00FB0811">
        <w:rPr>
          <w:rFonts w:ascii="Times New Roman" w:hAnsi="Times New Roman"/>
          <w:sz w:val="24"/>
          <w:szCs w:val="24"/>
          <w:lang w:val="en-GB"/>
        </w:rPr>
        <w:t xml:space="preserve">pertaining to </w:t>
      </w:r>
      <w:r w:rsidR="008443D3" w:rsidRPr="00A12E87">
        <w:rPr>
          <w:rFonts w:ascii="Times New Roman" w:hAnsi="Times New Roman"/>
          <w:sz w:val="24"/>
          <w:szCs w:val="24"/>
          <w:lang w:val="en-GB"/>
        </w:rPr>
        <w:t>the assessee</w:t>
      </w:r>
      <w:r w:rsidR="00014B5A" w:rsidRPr="00A12E87">
        <w:rPr>
          <w:rFonts w:ascii="Times New Roman" w:hAnsi="Times New Roman"/>
          <w:sz w:val="24"/>
          <w:szCs w:val="24"/>
          <w:lang w:val="en-GB"/>
        </w:rPr>
        <w:t xml:space="preserve">, </w:t>
      </w:r>
      <w:r w:rsidR="00343F35" w:rsidRPr="00A12E87">
        <w:rPr>
          <w:rFonts w:ascii="Times New Roman" w:hAnsi="Times New Roman"/>
          <w:sz w:val="24"/>
          <w:szCs w:val="24"/>
          <w:lang w:val="en-GB"/>
        </w:rPr>
        <w:t>Mr.</w:t>
      </w:r>
      <w:r w:rsidR="00014B5A" w:rsidRPr="00A12E87">
        <w:rPr>
          <w:rFonts w:ascii="Times New Roman" w:hAnsi="Times New Roman"/>
          <w:sz w:val="24"/>
          <w:szCs w:val="24"/>
          <w:lang w:val="en-GB"/>
        </w:rPr>
        <w:t xml:space="preserve"> Aurel Zarka.</w:t>
      </w:r>
    </w:p>
    <w:p w14:paraId="54205A21" w14:textId="77777777" w:rsidR="00327B68" w:rsidRPr="00A12E87" w:rsidRDefault="00327B68" w:rsidP="00322BC7">
      <w:pPr>
        <w:pStyle w:val="ListParagraph"/>
        <w:tabs>
          <w:tab w:val="left" w:pos="0"/>
        </w:tabs>
        <w:autoSpaceDE w:val="0"/>
        <w:autoSpaceDN w:val="0"/>
        <w:adjustRightInd w:val="0"/>
        <w:ind w:left="0"/>
        <w:rPr>
          <w:rFonts w:ascii="Times New Roman" w:hAnsi="Times New Roman"/>
          <w:sz w:val="24"/>
          <w:szCs w:val="24"/>
          <w:lang w:val="en-GB"/>
        </w:rPr>
      </w:pPr>
    </w:p>
    <w:p w14:paraId="782E97D3" w14:textId="30F3CBA7" w:rsidR="00327B68" w:rsidRPr="00A12E87" w:rsidRDefault="001D56D5" w:rsidP="00322BC7">
      <w:pPr>
        <w:pStyle w:val="ListParagraph"/>
        <w:numPr>
          <w:ilvl w:val="0"/>
          <w:numId w:val="2"/>
        </w:numPr>
        <w:tabs>
          <w:tab w:val="left" w:pos="0"/>
        </w:tabs>
        <w:autoSpaceDE w:val="0"/>
        <w:autoSpaceDN w:val="0"/>
        <w:adjustRightInd w:val="0"/>
        <w:ind w:left="0"/>
        <w:rPr>
          <w:rFonts w:ascii="Times New Roman" w:hAnsi="Times New Roman"/>
          <w:sz w:val="24"/>
          <w:szCs w:val="24"/>
          <w:lang w:val="en-GB"/>
        </w:rPr>
      </w:pPr>
      <w:r>
        <w:rPr>
          <w:rFonts w:ascii="Times New Roman" w:hAnsi="Times New Roman"/>
          <w:sz w:val="24"/>
          <w:szCs w:val="24"/>
          <w:lang w:val="en-GB"/>
        </w:rPr>
        <w:t xml:space="preserve">The </w:t>
      </w:r>
      <w:r w:rsidR="00395D34" w:rsidRPr="00A12E87">
        <w:rPr>
          <w:rFonts w:ascii="Times New Roman" w:hAnsi="Times New Roman"/>
          <w:sz w:val="24"/>
          <w:szCs w:val="24"/>
          <w:lang w:val="en-GB"/>
        </w:rPr>
        <w:t>IMO</w:t>
      </w:r>
      <w:r w:rsidR="00327B68" w:rsidRPr="00A12E87">
        <w:rPr>
          <w:rFonts w:ascii="Times New Roman" w:hAnsi="Times New Roman"/>
          <w:sz w:val="24"/>
          <w:szCs w:val="24"/>
          <w:lang w:val="en-GB"/>
        </w:rPr>
        <w:t xml:space="preserve"> </w:t>
      </w:r>
      <w:r>
        <w:rPr>
          <w:rFonts w:ascii="Times New Roman" w:hAnsi="Times New Roman"/>
          <w:sz w:val="24"/>
          <w:szCs w:val="24"/>
          <w:lang w:val="en-GB"/>
        </w:rPr>
        <w:t>recommends the Public Commissioners</w:t>
      </w:r>
      <w:r w:rsidR="00A064BE">
        <w:rPr>
          <w:rFonts w:ascii="Times New Roman" w:hAnsi="Times New Roman"/>
          <w:sz w:val="24"/>
          <w:szCs w:val="24"/>
          <w:lang w:val="en-GB"/>
        </w:rPr>
        <w:t xml:space="preserve"> to file an appeal against the </w:t>
      </w:r>
      <w:r w:rsidR="00076A84" w:rsidRPr="00A12E87">
        <w:rPr>
          <w:rFonts w:ascii="Times New Roman" w:hAnsi="Times New Roman"/>
          <w:sz w:val="24"/>
          <w:szCs w:val="24"/>
          <w:lang w:val="en-GB"/>
        </w:rPr>
        <w:t>decision</w:t>
      </w:r>
      <w:r w:rsidR="00A064BE">
        <w:rPr>
          <w:rFonts w:ascii="Times New Roman" w:hAnsi="Times New Roman"/>
          <w:sz w:val="24"/>
          <w:szCs w:val="24"/>
          <w:lang w:val="en-GB"/>
        </w:rPr>
        <w:t xml:space="preserve"> confirming the assessee in office. The recommendation of the </w:t>
      </w:r>
      <w:r w:rsidR="00395D34" w:rsidRPr="00A12E87">
        <w:rPr>
          <w:rFonts w:ascii="Times New Roman" w:hAnsi="Times New Roman"/>
          <w:sz w:val="24"/>
          <w:szCs w:val="24"/>
          <w:lang w:val="en-GB"/>
        </w:rPr>
        <w:t>IMO</w:t>
      </w:r>
      <w:r w:rsidR="00A064BE">
        <w:rPr>
          <w:rFonts w:ascii="Times New Roman" w:hAnsi="Times New Roman"/>
          <w:sz w:val="24"/>
          <w:szCs w:val="24"/>
          <w:lang w:val="en-GB"/>
        </w:rPr>
        <w:t xml:space="preserve"> is based on the press release of</w:t>
      </w:r>
      <w:r w:rsidR="00327B68" w:rsidRPr="00A12E87">
        <w:rPr>
          <w:rFonts w:ascii="Times New Roman" w:hAnsi="Times New Roman"/>
          <w:sz w:val="24"/>
          <w:szCs w:val="24"/>
          <w:lang w:val="en-GB"/>
        </w:rPr>
        <w:t xml:space="preserve"> 30.07.2024, </w:t>
      </w:r>
      <w:r w:rsidR="00A064BE">
        <w:rPr>
          <w:rFonts w:ascii="Times New Roman" w:hAnsi="Times New Roman"/>
          <w:sz w:val="24"/>
          <w:szCs w:val="24"/>
          <w:lang w:val="en-GB"/>
        </w:rPr>
        <w:t xml:space="preserve">of </w:t>
      </w:r>
      <w:r w:rsidR="00327B68" w:rsidRPr="00A12E87">
        <w:rPr>
          <w:rFonts w:ascii="Times New Roman" w:hAnsi="Times New Roman"/>
          <w:sz w:val="24"/>
          <w:szCs w:val="24"/>
          <w:lang w:val="en-GB"/>
        </w:rPr>
        <w:t>SPAK</w:t>
      </w:r>
      <w:r w:rsidR="00A064BE">
        <w:rPr>
          <w:rFonts w:ascii="Times New Roman" w:hAnsi="Times New Roman"/>
          <w:sz w:val="24"/>
          <w:szCs w:val="24"/>
          <w:lang w:val="en-GB"/>
        </w:rPr>
        <w:t xml:space="preserve"> and the </w:t>
      </w:r>
      <w:r w:rsidR="00076A84" w:rsidRPr="00A12E87">
        <w:rPr>
          <w:rFonts w:ascii="Times New Roman" w:hAnsi="Times New Roman"/>
          <w:sz w:val="24"/>
          <w:szCs w:val="24"/>
          <w:lang w:val="en-GB"/>
        </w:rPr>
        <w:t>decision</w:t>
      </w:r>
      <w:r w:rsidR="00A064BE">
        <w:rPr>
          <w:rFonts w:ascii="Times New Roman" w:hAnsi="Times New Roman"/>
          <w:sz w:val="24"/>
          <w:szCs w:val="24"/>
          <w:lang w:val="en-GB"/>
        </w:rPr>
        <w:t xml:space="preserve"> of the Special Court, Act </w:t>
      </w:r>
      <w:r w:rsidR="00882C07" w:rsidRPr="00A12E87">
        <w:rPr>
          <w:rFonts w:ascii="Times New Roman" w:hAnsi="Times New Roman"/>
          <w:sz w:val="24"/>
          <w:szCs w:val="24"/>
          <w:lang w:val="en-GB"/>
        </w:rPr>
        <w:t>no</w:t>
      </w:r>
      <w:r w:rsidR="00E52408" w:rsidRPr="00A12E87">
        <w:rPr>
          <w:rFonts w:ascii="Times New Roman" w:hAnsi="Times New Roman"/>
          <w:sz w:val="24"/>
          <w:szCs w:val="24"/>
          <w:lang w:val="en-GB"/>
        </w:rPr>
        <w:t xml:space="preserve">. </w:t>
      </w:r>
      <w:r w:rsidR="00327B68" w:rsidRPr="00A12E87">
        <w:rPr>
          <w:rFonts w:ascii="Times New Roman" w:hAnsi="Times New Roman"/>
          <w:sz w:val="24"/>
          <w:szCs w:val="24"/>
          <w:lang w:val="en-GB"/>
        </w:rPr>
        <w:t xml:space="preserve">92, </w:t>
      </w:r>
      <w:r w:rsidR="00395D34" w:rsidRPr="00A12E87">
        <w:rPr>
          <w:rFonts w:ascii="Times New Roman" w:hAnsi="Times New Roman"/>
          <w:sz w:val="24"/>
          <w:szCs w:val="24"/>
          <w:lang w:val="en-GB"/>
        </w:rPr>
        <w:t>dated</w:t>
      </w:r>
      <w:r w:rsidR="00327B68" w:rsidRPr="00A12E87">
        <w:rPr>
          <w:rFonts w:ascii="Times New Roman" w:hAnsi="Times New Roman"/>
          <w:sz w:val="24"/>
          <w:szCs w:val="24"/>
          <w:lang w:val="en-GB"/>
        </w:rPr>
        <w:t xml:space="preserve"> 31.07.2024. </w:t>
      </w:r>
      <w:r w:rsidR="00A064BE">
        <w:rPr>
          <w:rFonts w:ascii="Times New Roman" w:hAnsi="Times New Roman"/>
          <w:sz w:val="24"/>
          <w:szCs w:val="24"/>
          <w:lang w:val="en-GB"/>
        </w:rPr>
        <w:t xml:space="preserve">According to the representatives of the </w:t>
      </w:r>
      <w:r w:rsidR="00395D34" w:rsidRPr="00A12E87">
        <w:rPr>
          <w:rFonts w:ascii="Times New Roman" w:hAnsi="Times New Roman"/>
          <w:sz w:val="24"/>
          <w:szCs w:val="24"/>
          <w:lang w:val="en-GB"/>
        </w:rPr>
        <w:t>IMO</w:t>
      </w:r>
      <w:r w:rsidR="00A064BE">
        <w:rPr>
          <w:rFonts w:ascii="Times New Roman" w:hAnsi="Times New Roman"/>
          <w:sz w:val="24"/>
          <w:szCs w:val="24"/>
          <w:lang w:val="en-GB"/>
        </w:rPr>
        <w:t xml:space="preserve">, the appeal would enable the </w:t>
      </w:r>
      <w:r w:rsidR="00500853" w:rsidRPr="006F1949">
        <w:rPr>
          <w:rFonts w:ascii="Times New Roman" w:hAnsi="Times New Roman"/>
          <w:sz w:val="24"/>
          <w:szCs w:val="24"/>
          <w:lang w:val="en-GB" w:eastAsia="en-GB"/>
        </w:rPr>
        <w:t xml:space="preserve">Special Appeal Chamber </w:t>
      </w:r>
      <w:r w:rsidR="00A064BE">
        <w:rPr>
          <w:rFonts w:ascii="Times New Roman" w:hAnsi="Times New Roman"/>
          <w:sz w:val="24"/>
          <w:szCs w:val="24"/>
          <w:lang w:val="en-GB" w:eastAsia="en-GB"/>
        </w:rPr>
        <w:t xml:space="preserve">to conduct a thorough investigation of the </w:t>
      </w:r>
      <w:r w:rsidR="008443D3" w:rsidRPr="00A12E87">
        <w:rPr>
          <w:rFonts w:ascii="Times New Roman" w:hAnsi="Times New Roman"/>
          <w:sz w:val="24"/>
          <w:szCs w:val="24"/>
          <w:lang w:val="en-GB"/>
        </w:rPr>
        <w:t>assessee</w:t>
      </w:r>
      <w:r w:rsidR="00327B68" w:rsidRPr="00A12E87">
        <w:rPr>
          <w:rFonts w:ascii="Times New Roman" w:hAnsi="Times New Roman"/>
          <w:sz w:val="24"/>
          <w:szCs w:val="24"/>
          <w:lang w:val="en-GB"/>
        </w:rPr>
        <w:t xml:space="preserve">, </w:t>
      </w:r>
      <w:r w:rsidR="00A064BE">
        <w:rPr>
          <w:rFonts w:ascii="Times New Roman" w:hAnsi="Times New Roman"/>
          <w:sz w:val="24"/>
          <w:szCs w:val="24"/>
          <w:lang w:val="en-GB"/>
        </w:rPr>
        <w:t>his asset assessment, as well as the background and proficiency evaluations of</w:t>
      </w:r>
      <w:r w:rsidR="00327B68" w:rsidRPr="00A12E87">
        <w:rPr>
          <w:rFonts w:ascii="Times New Roman" w:hAnsi="Times New Roman"/>
          <w:sz w:val="24"/>
          <w:szCs w:val="24"/>
          <w:lang w:val="en-GB"/>
        </w:rPr>
        <w:t xml:space="preserve"> </w:t>
      </w:r>
      <w:r w:rsidR="008443D3" w:rsidRPr="00A12E87">
        <w:rPr>
          <w:rFonts w:ascii="Times New Roman" w:hAnsi="Times New Roman"/>
          <w:sz w:val="24"/>
          <w:szCs w:val="24"/>
          <w:lang w:val="en-GB"/>
        </w:rPr>
        <w:t>the assessee</w:t>
      </w:r>
      <w:r w:rsidR="00327B68" w:rsidRPr="00A12E87">
        <w:rPr>
          <w:rFonts w:ascii="Times New Roman" w:hAnsi="Times New Roman"/>
          <w:sz w:val="24"/>
          <w:szCs w:val="24"/>
          <w:lang w:val="en-GB"/>
        </w:rPr>
        <w:t xml:space="preserve">, </w:t>
      </w:r>
      <w:r w:rsidR="00A064BE">
        <w:rPr>
          <w:rFonts w:ascii="Times New Roman" w:hAnsi="Times New Roman"/>
          <w:sz w:val="24"/>
          <w:szCs w:val="24"/>
          <w:lang w:val="en-GB"/>
        </w:rPr>
        <w:t>which would ensure that indeed he has the public trust</w:t>
      </w:r>
      <w:r w:rsidR="00135C4F">
        <w:rPr>
          <w:rFonts w:ascii="Times New Roman" w:hAnsi="Times New Roman"/>
          <w:sz w:val="24"/>
          <w:szCs w:val="24"/>
          <w:lang w:val="en-GB"/>
        </w:rPr>
        <w:t xml:space="preserve">, the restoring of which is the main aim of the vetting process and the institutions implementing it. </w:t>
      </w:r>
    </w:p>
    <w:p w14:paraId="2E8372D0" w14:textId="77777777" w:rsidR="00014B5A" w:rsidRPr="00A12E87" w:rsidRDefault="00014B5A" w:rsidP="00322BC7">
      <w:pPr>
        <w:pStyle w:val="ListParagraph"/>
        <w:tabs>
          <w:tab w:val="left" w:pos="0"/>
        </w:tabs>
        <w:autoSpaceDE w:val="0"/>
        <w:autoSpaceDN w:val="0"/>
        <w:adjustRightInd w:val="0"/>
        <w:ind w:left="0"/>
        <w:rPr>
          <w:rFonts w:ascii="Times New Roman" w:hAnsi="Times New Roman"/>
          <w:sz w:val="24"/>
          <w:szCs w:val="24"/>
          <w:lang w:val="en-GB"/>
        </w:rPr>
      </w:pPr>
    </w:p>
    <w:p w14:paraId="1F92E6F9" w14:textId="402357B4" w:rsidR="00B5170A" w:rsidRPr="00A12E87" w:rsidRDefault="00135C4F" w:rsidP="00322BC7">
      <w:pPr>
        <w:pStyle w:val="ListParagraph"/>
        <w:numPr>
          <w:ilvl w:val="0"/>
          <w:numId w:val="1"/>
        </w:numPr>
        <w:shd w:val="clear" w:color="auto" w:fill="FFFFFF"/>
        <w:tabs>
          <w:tab w:val="left" w:pos="450"/>
        </w:tabs>
        <w:autoSpaceDE w:val="0"/>
        <w:autoSpaceDN w:val="0"/>
        <w:adjustRightInd w:val="0"/>
        <w:rPr>
          <w:rFonts w:ascii="Times New Roman" w:hAnsi="Times New Roman"/>
          <w:i/>
          <w:sz w:val="24"/>
          <w:szCs w:val="24"/>
          <w:lang w:val="en-GB"/>
        </w:rPr>
      </w:pPr>
      <w:r>
        <w:rPr>
          <w:rFonts w:ascii="Times New Roman" w:hAnsi="Times New Roman"/>
          <w:b/>
          <w:sz w:val="24"/>
          <w:szCs w:val="24"/>
          <w:lang w:val="en-GB"/>
        </w:rPr>
        <w:t xml:space="preserve">ASSESSMENT OF THE GROUNDS OF APPEAL </w:t>
      </w:r>
    </w:p>
    <w:p w14:paraId="61B3ABB5" w14:textId="77777777" w:rsidR="00B5170A" w:rsidRPr="00A12E87" w:rsidRDefault="00B5170A" w:rsidP="00322BC7">
      <w:pPr>
        <w:pStyle w:val="ListParagraph"/>
        <w:rPr>
          <w:rFonts w:ascii="Times New Roman" w:hAnsi="Times New Roman"/>
          <w:sz w:val="24"/>
          <w:szCs w:val="24"/>
          <w:lang w:val="en-GB"/>
        </w:rPr>
      </w:pPr>
    </w:p>
    <w:p w14:paraId="44CF2302" w14:textId="763CED25" w:rsidR="003B5328" w:rsidRPr="00A12E87" w:rsidRDefault="002353FF" w:rsidP="00322BC7">
      <w:pPr>
        <w:pStyle w:val="ListParagraph"/>
        <w:numPr>
          <w:ilvl w:val="0"/>
          <w:numId w:val="2"/>
        </w:numPr>
        <w:tabs>
          <w:tab w:val="left" w:pos="0"/>
        </w:tabs>
        <w:autoSpaceDE w:val="0"/>
        <w:autoSpaceDN w:val="0"/>
        <w:adjustRightInd w:val="0"/>
        <w:ind w:left="0"/>
        <w:rPr>
          <w:rFonts w:ascii="Times New Roman" w:hAnsi="Times New Roman"/>
          <w:sz w:val="24"/>
          <w:szCs w:val="24"/>
          <w:lang w:val="en-GB"/>
        </w:rPr>
      </w:pPr>
      <w:r w:rsidRPr="002353FF">
        <w:rPr>
          <w:rFonts w:ascii="Times New Roman" w:hAnsi="Times New Roman"/>
          <w:sz w:val="24"/>
          <w:szCs w:val="24"/>
          <w:lang w:val="en-GB"/>
        </w:rPr>
        <w:t xml:space="preserve">Regarding the Public Commissioner's request for </w:t>
      </w:r>
      <w:r w:rsidR="00135C4F">
        <w:rPr>
          <w:rFonts w:ascii="Times New Roman" w:hAnsi="Times New Roman"/>
          <w:sz w:val="24"/>
          <w:szCs w:val="24"/>
          <w:lang w:val="en-GB"/>
        </w:rPr>
        <w:t xml:space="preserve">the </w:t>
      </w:r>
      <w:r w:rsidRPr="002353FF">
        <w:rPr>
          <w:rFonts w:ascii="Times New Roman" w:hAnsi="Times New Roman"/>
          <w:sz w:val="24"/>
          <w:szCs w:val="24"/>
          <w:lang w:val="en-GB"/>
        </w:rPr>
        <w:t xml:space="preserve">background check and assessment of professional </w:t>
      </w:r>
      <w:r w:rsidR="00135C4F">
        <w:rPr>
          <w:rFonts w:ascii="Times New Roman" w:hAnsi="Times New Roman"/>
          <w:sz w:val="24"/>
          <w:szCs w:val="24"/>
          <w:lang w:val="en-GB"/>
        </w:rPr>
        <w:t xml:space="preserve">competence, it is noted that, </w:t>
      </w:r>
      <w:r w:rsidRPr="002353FF">
        <w:rPr>
          <w:rFonts w:ascii="Times New Roman" w:hAnsi="Times New Roman"/>
          <w:sz w:val="24"/>
          <w:szCs w:val="24"/>
          <w:lang w:val="en-GB"/>
        </w:rPr>
        <w:t xml:space="preserve">as the Public Commissioner submits in the appeal, the Chamber should open a judicial investigation, requesting the </w:t>
      </w:r>
      <w:r w:rsidR="00B978A4">
        <w:rPr>
          <w:rFonts w:ascii="Times New Roman" w:hAnsi="Times New Roman"/>
          <w:sz w:val="24"/>
          <w:szCs w:val="24"/>
          <w:lang w:val="en-GB"/>
        </w:rPr>
        <w:t xml:space="preserve">NASCI / </w:t>
      </w:r>
      <w:r w:rsidRPr="002353FF">
        <w:rPr>
          <w:rFonts w:ascii="Times New Roman" w:hAnsi="Times New Roman"/>
          <w:sz w:val="24"/>
          <w:szCs w:val="24"/>
          <w:lang w:val="en-GB"/>
        </w:rPr>
        <w:t xml:space="preserve">AKSIK to update the Report on </w:t>
      </w:r>
      <w:r w:rsidR="00B978A4" w:rsidRPr="002353FF">
        <w:rPr>
          <w:rFonts w:ascii="Times New Roman" w:hAnsi="Times New Roman"/>
          <w:sz w:val="24"/>
          <w:szCs w:val="24"/>
          <w:lang w:val="en-GB"/>
        </w:rPr>
        <w:t>the assessee</w:t>
      </w:r>
      <w:r w:rsidR="00B978A4">
        <w:rPr>
          <w:rFonts w:ascii="Times New Roman" w:hAnsi="Times New Roman"/>
          <w:sz w:val="24"/>
          <w:szCs w:val="24"/>
          <w:lang w:val="en-GB"/>
        </w:rPr>
        <w:t>’s</w:t>
      </w:r>
      <w:r w:rsidR="00B978A4" w:rsidRPr="002353FF">
        <w:rPr>
          <w:rFonts w:ascii="Times New Roman" w:hAnsi="Times New Roman"/>
          <w:sz w:val="24"/>
          <w:szCs w:val="24"/>
          <w:lang w:val="en-GB"/>
        </w:rPr>
        <w:t xml:space="preserve"> </w:t>
      </w:r>
      <w:r w:rsidRPr="002353FF">
        <w:rPr>
          <w:rFonts w:ascii="Times New Roman" w:hAnsi="Times New Roman"/>
          <w:sz w:val="24"/>
          <w:szCs w:val="24"/>
          <w:lang w:val="en-GB"/>
        </w:rPr>
        <w:t>background checks, as well as requesting the Special Prosecut</w:t>
      </w:r>
      <w:r w:rsidR="00B978A4">
        <w:rPr>
          <w:rFonts w:ascii="Times New Roman" w:hAnsi="Times New Roman"/>
          <w:sz w:val="24"/>
          <w:szCs w:val="24"/>
          <w:lang w:val="en-GB"/>
        </w:rPr>
        <w:t xml:space="preserve">ion </w:t>
      </w:r>
      <w:r w:rsidRPr="002353FF">
        <w:rPr>
          <w:rFonts w:ascii="Times New Roman" w:hAnsi="Times New Roman"/>
          <w:sz w:val="24"/>
          <w:szCs w:val="24"/>
          <w:lang w:val="en-GB"/>
        </w:rPr>
        <w:t>Office against Corruption and Organized Crime to administer the files of the two criminal proceedings mentioned in the press release of 30.</w:t>
      </w:r>
      <w:r w:rsidR="00B978A4">
        <w:rPr>
          <w:rFonts w:ascii="Times New Roman" w:hAnsi="Times New Roman"/>
          <w:sz w:val="24"/>
          <w:szCs w:val="24"/>
          <w:lang w:val="en-GB"/>
        </w:rPr>
        <w:t>0</w:t>
      </w:r>
      <w:r w:rsidRPr="002353FF">
        <w:rPr>
          <w:rFonts w:ascii="Times New Roman" w:hAnsi="Times New Roman"/>
          <w:sz w:val="24"/>
          <w:szCs w:val="24"/>
          <w:lang w:val="en-GB"/>
        </w:rPr>
        <w:t>7.2024, specifically criminal proceedings no. 669, dated 26.03.2020, and the criminal case against citizen Altin Veizaj, accused of the criminal offense of "Cultivation of narcotics".</w:t>
      </w:r>
    </w:p>
    <w:p w14:paraId="597EDEEA" w14:textId="77777777" w:rsidR="00A10688" w:rsidRPr="00A12E87" w:rsidRDefault="00A10688" w:rsidP="00322BC7">
      <w:pPr>
        <w:pStyle w:val="ListParagraph"/>
        <w:shd w:val="clear" w:color="auto" w:fill="FFFFFF"/>
        <w:tabs>
          <w:tab w:val="left" w:pos="450"/>
        </w:tabs>
        <w:autoSpaceDE w:val="0"/>
        <w:autoSpaceDN w:val="0"/>
        <w:adjustRightInd w:val="0"/>
        <w:ind w:left="1080"/>
        <w:rPr>
          <w:rFonts w:ascii="Times New Roman" w:hAnsi="Times New Roman"/>
          <w:b/>
          <w:sz w:val="24"/>
          <w:szCs w:val="24"/>
          <w:lang w:val="en-GB"/>
        </w:rPr>
      </w:pPr>
    </w:p>
    <w:p w14:paraId="733A9304" w14:textId="74B4D961" w:rsidR="00A10688" w:rsidRPr="00A12E87" w:rsidRDefault="00B978A4" w:rsidP="00322BC7">
      <w:pPr>
        <w:pStyle w:val="ListParagraph"/>
        <w:numPr>
          <w:ilvl w:val="0"/>
          <w:numId w:val="4"/>
        </w:numPr>
        <w:shd w:val="clear" w:color="auto" w:fill="FFFFFF"/>
        <w:tabs>
          <w:tab w:val="left" w:pos="450"/>
        </w:tabs>
        <w:autoSpaceDE w:val="0"/>
        <w:autoSpaceDN w:val="0"/>
        <w:adjustRightInd w:val="0"/>
        <w:rPr>
          <w:rFonts w:ascii="Times New Roman" w:hAnsi="Times New Roman"/>
          <w:b/>
          <w:sz w:val="24"/>
          <w:szCs w:val="24"/>
          <w:lang w:val="en-GB" w:eastAsia="en-GB"/>
        </w:rPr>
      </w:pPr>
      <w:r>
        <w:rPr>
          <w:rFonts w:ascii="Times New Roman" w:hAnsi="Times New Roman"/>
          <w:b/>
          <w:sz w:val="24"/>
          <w:szCs w:val="24"/>
          <w:lang w:val="en-GB"/>
        </w:rPr>
        <w:t xml:space="preserve">Assessment of the grounds of appeal concerning the asset assessment component </w:t>
      </w:r>
      <w:r w:rsidR="00A10688" w:rsidRPr="00A12E87">
        <w:rPr>
          <w:rFonts w:ascii="Times New Roman" w:hAnsi="Times New Roman"/>
          <w:b/>
          <w:sz w:val="24"/>
          <w:szCs w:val="24"/>
          <w:lang w:val="en-GB"/>
        </w:rPr>
        <w:t xml:space="preserve"> </w:t>
      </w:r>
    </w:p>
    <w:p w14:paraId="292702C1" w14:textId="77777777" w:rsidR="0003081B" w:rsidRPr="00A12E87" w:rsidRDefault="0003081B" w:rsidP="00322BC7">
      <w:pPr>
        <w:tabs>
          <w:tab w:val="left" w:pos="90"/>
        </w:tabs>
        <w:autoSpaceDE w:val="0"/>
        <w:autoSpaceDN w:val="0"/>
        <w:adjustRightInd w:val="0"/>
        <w:rPr>
          <w:rFonts w:ascii="Times New Roman" w:hAnsi="Times New Roman"/>
          <w:i/>
          <w:sz w:val="24"/>
          <w:szCs w:val="24"/>
          <w:lang w:val="en-GB"/>
        </w:rPr>
      </w:pPr>
    </w:p>
    <w:p w14:paraId="45FE8D97" w14:textId="1A58E984" w:rsidR="004203E3" w:rsidRPr="00B978A4" w:rsidRDefault="00B978A4" w:rsidP="00322BC7">
      <w:pPr>
        <w:pStyle w:val="ListParagraph"/>
        <w:numPr>
          <w:ilvl w:val="0"/>
          <w:numId w:val="4"/>
        </w:numPr>
        <w:tabs>
          <w:tab w:val="left" w:pos="90"/>
        </w:tabs>
        <w:autoSpaceDE w:val="0"/>
        <w:autoSpaceDN w:val="0"/>
        <w:adjustRightInd w:val="0"/>
        <w:rPr>
          <w:rFonts w:ascii="Times New Roman" w:hAnsi="Times New Roman"/>
          <w:i/>
          <w:sz w:val="24"/>
          <w:szCs w:val="24"/>
          <w:lang w:val="en-GB"/>
        </w:rPr>
      </w:pPr>
      <w:r w:rsidRPr="00B978A4">
        <w:rPr>
          <w:rFonts w:ascii="Times New Roman" w:hAnsi="Times New Roman"/>
          <w:i/>
          <w:sz w:val="24"/>
          <w:szCs w:val="24"/>
          <w:lang w:val="en-GB"/>
        </w:rPr>
        <w:t xml:space="preserve">For the immovable property </w:t>
      </w:r>
      <w:r w:rsidR="004203E3" w:rsidRPr="00B978A4">
        <w:rPr>
          <w:rFonts w:ascii="Times New Roman" w:eastAsiaTheme="minorHAnsi" w:hAnsi="Times New Roman"/>
          <w:i/>
          <w:color w:val="000000"/>
          <w:sz w:val="24"/>
          <w:szCs w:val="24"/>
          <w:lang w:val="en-GB"/>
        </w:rPr>
        <w:t xml:space="preserve">“Apartment </w:t>
      </w:r>
      <w:r w:rsidRPr="00B978A4">
        <w:rPr>
          <w:rFonts w:ascii="Times New Roman" w:eastAsiaTheme="minorHAnsi" w:hAnsi="Times New Roman"/>
          <w:i/>
          <w:color w:val="000000"/>
          <w:sz w:val="24"/>
          <w:szCs w:val="24"/>
          <w:lang w:val="en-GB"/>
        </w:rPr>
        <w:t xml:space="preserve">of </w:t>
      </w:r>
      <w:r w:rsidR="004203E3" w:rsidRPr="00B978A4">
        <w:rPr>
          <w:rFonts w:ascii="Times New Roman" w:eastAsiaTheme="minorHAnsi" w:hAnsi="Times New Roman"/>
          <w:i/>
          <w:color w:val="000000"/>
          <w:sz w:val="24"/>
          <w:szCs w:val="24"/>
          <w:lang w:val="en-GB"/>
        </w:rPr>
        <w:t>110.4 m</w:t>
      </w:r>
      <w:r w:rsidR="004203E3" w:rsidRPr="00B978A4">
        <w:rPr>
          <w:rFonts w:ascii="Times New Roman" w:eastAsiaTheme="minorHAnsi" w:hAnsi="Times New Roman"/>
          <w:i/>
          <w:color w:val="000000"/>
          <w:sz w:val="24"/>
          <w:szCs w:val="24"/>
          <w:vertAlign w:val="superscript"/>
          <w:lang w:val="en-GB"/>
        </w:rPr>
        <w:t>2</w:t>
      </w:r>
      <w:r w:rsidR="004203E3" w:rsidRPr="00B978A4">
        <w:rPr>
          <w:rFonts w:ascii="Times New Roman" w:eastAsiaTheme="minorHAnsi" w:hAnsi="Times New Roman"/>
          <w:i/>
          <w:color w:val="000000"/>
          <w:sz w:val="24"/>
          <w:szCs w:val="24"/>
          <w:lang w:val="en-GB"/>
        </w:rPr>
        <w:t xml:space="preserve">” </w:t>
      </w:r>
      <w:r w:rsidRPr="00B978A4">
        <w:rPr>
          <w:rFonts w:ascii="Times New Roman" w:eastAsiaTheme="minorHAnsi" w:hAnsi="Times New Roman"/>
          <w:i/>
          <w:color w:val="000000"/>
          <w:sz w:val="24"/>
          <w:szCs w:val="24"/>
          <w:lang w:val="en-GB"/>
        </w:rPr>
        <w:t xml:space="preserve">and two </w:t>
      </w:r>
      <w:r w:rsidR="004203E3" w:rsidRPr="00B978A4">
        <w:rPr>
          <w:rFonts w:ascii="Times New Roman" w:eastAsiaTheme="minorHAnsi" w:hAnsi="Times New Roman"/>
          <w:i/>
          <w:color w:val="000000"/>
          <w:sz w:val="24"/>
          <w:szCs w:val="24"/>
          <w:lang w:val="en-GB"/>
        </w:rPr>
        <w:t>“Gara</w:t>
      </w:r>
      <w:r w:rsidRPr="00B978A4">
        <w:rPr>
          <w:rFonts w:ascii="Times New Roman" w:eastAsiaTheme="minorHAnsi" w:hAnsi="Times New Roman"/>
          <w:i/>
          <w:color w:val="000000"/>
          <w:sz w:val="24"/>
          <w:szCs w:val="24"/>
          <w:lang w:val="en-GB"/>
        </w:rPr>
        <w:t>ges</w:t>
      </w:r>
      <w:r w:rsidR="004203E3" w:rsidRPr="00B978A4">
        <w:rPr>
          <w:rFonts w:ascii="Times New Roman" w:eastAsiaTheme="minorHAnsi" w:hAnsi="Times New Roman"/>
          <w:i/>
          <w:color w:val="000000"/>
          <w:sz w:val="24"/>
          <w:szCs w:val="24"/>
          <w:lang w:val="en-GB"/>
        </w:rPr>
        <w:t xml:space="preserve">” </w:t>
      </w:r>
      <w:r w:rsidRPr="00B978A4">
        <w:rPr>
          <w:rFonts w:ascii="Times New Roman" w:eastAsiaTheme="minorHAnsi" w:hAnsi="Times New Roman"/>
          <w:i/>
          <w:color w:val="000000"/>
          <w:sz w:val="24"/>
          <w:szCs w:val="24"/>
          <w:lang w:val="en-GB"/>
        </w:rPr>
        <w:t xml:space="preserve">measuring </w:t>
      </w:r>
      <w:r w:rsidR="004203E3" w:rsidRPr="00B978A4">
        <w:rPr>
          <w:rFonts w:ascii="Times New Roman" w:eastAsiaTheme="minorHAnsi" w:hAnsi="Times New Roman"/>
          <w:i/>
          <w:color w:val="000000"/>
          <w:sz w:val="24"/>
          <w:szCs w:val="24"/>
          <w:lang w:val="en-GB"/>
        </w:rPr>
        <w:t>20 m</w:t>
      </w:r>
      <w:r w:rsidR="004203E3" w:rsidRPr="00B978A4">
        <w:rPr>
          <w:rFonts w:ascii="Times New Roman" w:eastAsiaTheme="minorHAnsi" w:hAnsi="Times New Roman"/>
          <w:i/>
          <w:color w:val="000000"/>
          <w:sz w:val="24"/>
          <w:szCs w:val="24"/>
          <w:vertAlign w:val="superscript"/>
          <w:lang w:val="en-GB"/>
        </w:rPr>
        <w:t>2</w:t>
      </w:r>
      <w:r w:rsidRPr="00B978A4">
        <w:rPr>
          <w:rFonts w:ascii="Times New Roman" w:eastAsiaTheme="minorHAnsi" w:hAnsi="Times New Roman"/>
          <w:i/>
          <w:color w:val="000000"/>
          <w:sz w:val="24"/>
          <w:szCs w:val="24"/>
          <w:vertAlign w:val="superscript"/>
          <w:lang w:val="en-GB"/>
        </w:rPr>
        <w:t xml:space="preserve"> </w:t>
      </w:r>
      <w:r w:rsidRPr="00B978A4">
        <w:rPr>
          <w:rFonts w:ascii="Times New Roman" w:eastAsiaTheme="minorHAnsi" w:hAnsi="Times New Roman"/>
          <w:i/>
          <w:color w:val="000000"/>
          <w:sz w:val="24"/>
          <w:szCs w:val="24"/>
          <w:lang w:val="en-GB"/>
        </w:rPr>
        <w:t>each</w:t>
      </w:r>
      <w:r w:rsidRPr="00B978A4">
        <w:rPr>
          <w:rFonts w:ascii="Times New Roman" w:eastAsiaTheme="minorHAnsi" w:hAnsi="Times New Roman"/>
          <w:i/>
          <w:color w:val="000000"/>
          <w:sz w:val="24"/>
          <w:szCs w:val="24"/>
          <w:vertAlign w:val="superscript"/>
          <w:lang w:val="en-GB"/>
        </w:rPr>
        <w:t xml:space="preserve">, </w:t>
      </w:r>
      <w:r w:rsidRPr="00B978A4">
        <w:rPr>
          <w:rFonts w:ascii="Times New Roman" w:eastAsiaTheme="minorHAnsi" w:hAnsi="Times New Roman"/>
          <w:i/>
          <w:color w:val="000000"/>
          <w:sz w:val="24"/>
          <w:szCs w:val="24"/>
          <w:lang w:val="en-GB"/>
        </w:rPr>
        <w:t xml:space="preserve">located in </w:t>
      </w:r>
      <w:r w:rsidR="004203E3" w:rsidRPr="00B978A4">
        <w:rPr>
          <w:rFonts w:ascii="Times New Roman" w:eastAsiaTheme="minorHAnsi" w:hAnsi="Times New Roman"/>
          <w:i/>
          <w:color w:val="000000"/>
          <w:sz w:val="24"/>
          <w:szCs w:val="24"/>
          <w:lang w:val="en-GB"/>
        </w:rPr>
        <w:t xml:space="preserve">Selitë, </w:t>
      </w:r>
      <w:r w:rsidRPr="00B978A4">
        <w:rPr>
          <w:rFonts w:ascii="Times New Roman" w:eastAsiaTheme="minorHAnsi" w:hAnsi="Times New Roman"/>
          <w:i/>
          <w:color w:val="000000"/>
          <w:sz w:val="24"/>
          <w:szCs w:val="24"/>
          <w:lang w:val="en-GB"/>
        </w:rPr>
        <w:t xml:space="preserve">Tirana; and </w:t>
      </w:r>
      <w:r w:rsidR="004203E3" w:rsidRPr="00B978A4">
        <w:rPr>
          <w:rFonts w:ascii="Times New Roman" w:eastAsiaTheme="minorHAnsi" w:hAnsi="Times New Roman"/>
          <w:i/>
          <w:color w:val="000000"/>
          <w:sz w:val="24"/>
          <w:szCs w:val="24"/>
          <w:lang w:val="en-GB"/>
        </w:rPr>
        <w:t>“</w:t>
      </w:r>
      <w:r w:rsidRPr="00B978A4">
        <w:rPr>
          <w:rFonts w:ascii="Times New Roman" w:eastAsiaTheme="minorHAnsi" w:hAnsi="Times New Roman"/>
          <w:i/>
          <w:color w:val="000000"/>
          <w:sz w:val="24"/>
          <w:szCs w:val="24"/>
          <w:lang w:val="en-GB"/>
        </w:rPr>
        <w:t xml:space="preserve">Apartment of </w:t>
      </w:r>
      <w:r w:rsidR="004203E3" w:rsidRPr="00B978A4">
        <w:rPr>
          <w:rFonts w:ascii="Times New Roman" w:eastAsiaTheme="minorHAnsi" w:hAnsi="Times New Roman"/>
          <w:i/>
          <w:color w:val="000000"/>
          <w:sz w:val="24"/>
          <w:szCs w:val="24"/>
          <w:lang w:val="en-GB"/>
        </w:rPr>
        <w:t>78 m</w:t>
      </w:r>
      <w:r w:rsidR="004203E3" w:rsidRPr="00B978A4">
        <w:rPr>
          <w:rFonts w:ascii="Times New Roman" w:eastAsiaTheme="minorHAnsi" w:hAnsi="Times New Roman"/>
          <w:i/>
          <w:color w:val="000000"/>
          <w:sz w:val="24"/>
          <w:szCs w:val="24"/>
          <w:vertAlign w:val="superscript"/>
          <w:lang w:val="en-GB"/>
        </w:rPr>
        <w:t>2</w:t>
      </w:r>
      <w:r w:rsidR="004203E3" w:rsidRPr="00B978A4">
        <w:rPr>
          <w:rFonts w:ascii="Times New Roman" w:eastAsiaTheme="minorHAnsi" w:hAnsi="Times New Roman"/>
          <w:i/>
          <w:color w:val="000000"/>
          <w:sz w:val="24"/>
          <w:szCs w:val="24"/>
          <w:lang w:val="en-GB"/>
        </w:rPr>
        <w:t xml:space="preserve">” </w:t>
      </w:r>
      <w:r w:rsidRPr="00B978A4">
        <w:rPr>
          <w:rFonts w:ascii="Times New Roman" w:eastAsiaTheme="minorHAnsi" w:hAnsi="Times New Roman"/>
          <w:i/>
          <w:color w:val="000000"/>
          <w:sz w:val="24"/>
          <w:szCs w:val="24"/>
          <w:lang w:val="en-GB"/>
        </w:rPr>
        <w:t xml:space="preserve">in Vlora. </w:t>
      </w:r>
    </w:p>
    <w:p w14:paraId="600328AB" w14:textId="77777777" w:rsidR="00B978A4" w:rsidRPr="00B978A4" w:rsidRDefault="00B978A4" w:rsidP="00B978A4">
      <w:pPr>
        <w:tabs>
          <w:tab w:val="left" w:pos="90"/>
        </w:tabs>
        <w:autoSpaceDE w:val="0"/>
        <w:autoSpaceDN w:val="0"/>
        <w:adjustRightInd w:val="0"/>
        <w:rPr>
          <w:rFonts w:ascii="Times New Roman" w:hAnsi="Times New Roman"/>
          <w:i/>
          <w:sz w:val="24"/>
          <w:szCs w:val="24"/>
          <w:lang w:val="en-GB"/>
        </w:rPr>
      </w:pPr>
    </w:p>
    <w:p w14:paraId="5422CC6D" w14:textId="103EBFAE" w:rsidR="00302D67" w:rsidRPr="00A12E87" w:rsidRDefault="00B978A4" w:rsidP="007502EC">
      <w:pPr>
        <w:pStyle w:val="ListParagraph"/>
        <w:numPr>
          <w:ilvl w:val="0"/>
          <w:numId w:val="2"/>
        </w:numPr>
        <w:tabs>
          <w:tab w:val="left" w:pos="90"/>
        </w:tabs>
        <w:autoSpaceDE w:val="0"/>
        <w:autoSpaceDN w:val="0"/>
        <w:adjustRightInd w:val="0"/>
        <w:ind w:left="90" w:hanging="450"/>
        <w:rPr>
          <w:rFonts w:ascii="Times New Roman" w:hAnsi="Times New Roman"/>
          <w:bCs/>
          <w:sz w:val="24"/>
          <w:szCs w:val="24"/>
          <w:lang w:val="en-GB"/>
        </w:rPr>
      </w:pPr>
      <w:r>
        <w:rPr>
          <w:rFonts w:ascii="Times New Roman" w:hAnsi="Times New Roman"/>
          <w:b/>
          <w:bCs/>
          <w:sz w:val="24"/>
          <w:szCs w:val="24"/>
          <w:lang w:val="en-GB"/>
        </w:rPr>
        <w:t xml:space="preserve">In the </w:t>
      </w:r>
      <w:r w:rsidR="00353089" w:rsidRPr="00353089">
        <w:rPr>
          <w:rFonts w:ascii="Times New Roman" w:hAnsi="Times New Roman"/>
          <w:b/>
          <w:bCs/>
          <w:sz w:val="24"/>
          <w:szCs w:val="24"/>
          <w:lang w:val="en-GB"/>
        </w:rPr>
        <w:t>Vetting Declaration</w:t>
      </w:r>
      <w:r>
        <w:rPr>
          <w:rFonts w:ascii="Times New Roman" w:hAnsi="Times New Roman"/>
          <w:b/>
          <w:bCs/>
          <w:sz w:val="24"/>
          <w:szCs w:val="24"/>
          <w:lang w:val="en-GB"/>
        </w:rPr>
        <w:t>,</w:t>
      </w:r>
      <w:r w:rsidR="00353089" w:rsidRPr="00762459">
        <w:rPr>
          <w:rFonts w:ascii="Times New Roman" w:hAnsi="Times New Roman"/>
          <w:sz w:val="24"/>
          <w:szCs w:val="24"/>
          <w:lang w:val="en-GB"/>
        </w:rPr>
        <w:t xml:space="preserve"> </w:t>
      </w:r>
      <w:r w:rsidR="008443D3" w:rsidRPr="00A12E87">
        <w:rPr>
          <w:rFonts w:ascii="Times New Roman" w:hAnsi="Times New Roman"/>
          <w:sz w:val="24"/>
          <w:szCs w:val="24"/>
          <w:lang w:val="en-GB"/>
        </w:rPr>
        <w:t>the assessee</w:t>
      </w:r>
      <w:r w:rsidR="008443D3" w:rsidRPr="00A12E87">
        <w:rPr>
          <w:rFonts w:ascii="Times New Roman" w:eastAsiaTheme="minorHAnsi" w:hAnsi="Times New Roman"/>
          <w:color w:val="000000"/>
          <w:sz w:val="24"/>
          <w:szCs w:val="24"/>
          <w:lang w:val="en-GB"/>
        </w:rPr>
        <w:t xml:space="preserve"> </w:t>
      </w:r>
      <w:r>
        <w:rPr>
          <w:rFonts w:ascii="Times New Roman" w:eastAsiaTheme="minorHAnsi" w:hAnsi="Times New Roman"/>
          <w:color w:val="000000"/>
          <w:sz w:val="24"/>
          <w:szCs w:val="24"/>
          <w:lang w:val="en-GB"/>
        </w:rPr>
        <w:t xml:space="preserve">declared: </w:t>
      </w:r>
      <w:r w:rsidR="00302D67" w:rsidRPr="00A12E87">
        <w:rPr>
          <w:rFonts w:ascii="Times New Roman" w:eastAsiaTheme="minorHAnsi" w:hAnsi="Times New Roman"/>
          <w:color w:val="000000"/>
          <w:sz w:val="24"/>
          <w:szCs w:val="24"/>
          <w:lang w:val="en-GB"/>
        </w:rPr>
        <w:t xml:space="preserve"> </w:t>
      </w:r>
    </w:p>
    <w:p w14:paraId="73B534EB" w14:textId="41CF7498" w:rsidR="002353FF" w:rsidRPr="002353FF" w:rsidRDefault="00302D67" w:rsidP="002353FF">
      <w:pPr>
        <w:pStyle w:val="ListParagraph"/>
        <w:tabs>
          <w:tab w:val="left" w:pos="90"/>
        </w:tabs>
        <w:autoSpaceDE w:val="0"/>
        <w:autoSpaceDN w:val="0"/>
        <w:adjustRightInd w:val="0"/>
        <w:ind w:left="90"/>
        <w:rPr>
          <w:rFonts w:ascii="Times New Roman" w:eastAsiaTheme="minorHAnsi" w:hAnsi="Times New Roman"/>
          <w:i/>
          <w:color w:val="000000"/>
          <w:sz w:val="24"/>
          <w:szCs w:val="24"/>
          <w:lang w:val="en-GB"/>
        </w:rPr>
      </w:pPr>
      <w:r w:rsidRPr="00A12E87">
        <w:rPr>
          <w:rFonts w:ascii="Times New Roman" w:eastAsiaTheme="minorHAnsi" w:hAnsi="Times New Roman"/>
          <w:color w:val="000000"/>
          <w:sz w:val="24"/>
          <w:szCs w:val="24"/>
          <w:lang w:val="en-GB"/>
        </w:rPr>
        <w:t>(</w:t>
      </w:r>
      <w:proofErr w:type="spellStart"/>
      <w:r w:rsidRPr="00A12E87">
        <w:rPr>
          <w:rFonts w:ascii="Times New Roman" w:eastAsiaTheme="minorHAnsi" w:hAnsi="Times New Roman"/>
          <w:color w:val="000000"/>
          <w:sz w:val="24"/>
          <w:szCs w:val="24"/>
          <w:lang w:val="en-GB"/>
        </w:rPr>
        <w:t>i</w:t>
      </w:r>
      <w:proofErr w:type="spellEnd"/>
      <w:proofErr w:type="gramStart"/>
      <w:r w:rsidRPr="00A12E87">
        <w:rPr>
          <w:rFonts w:ascii="Times New Roman" w:eastAsiaTheme="minorHAnsi" w:hAnsi="Times New Roman"/>
          <w:color w:val="000000"/>
          <w:sz w:val="24"/>
          <w:szCs w:val="24"/>
          <w:lang w:val="en-GB"/>
        </w:rPr>
        <w:t>)</w:t>
      </w:r>
      <w:r w:rsidR="007502EC" w:rsidRPr="00A12E87">
        <w:rPr>
          <w:rFonts w:ascii="Times New Roman" w:eastAsiaTheme="minorHAnsi" w:hAnsi="Times New Roman"/>
          <w:i/>
          <w:color w:val="000000"/>
          <w:sz w:val="24"/>
          <w:szCs w:val="24"/>
          <w:lang w:val="en-GB"/>
        </w:rPr>
        <w:t>“</w:t>
      </w:r>
      <w:proofErr w:type="gramEnd"/>
      <w:r w:rsidR="002353FF" w:rsidRPr="002353FF">
        <w:rPr>
          <w:rFonts w:ascii="Times New Roman" w:eastAsiaTheme="minorHAnsi" w:hAnsi="Times New Roman"/>
          <w:i/>
          <w:color w:val="000000"/>
          <w:sz w:val="24"/>
          <w:szCs w:val="24"/>
          <w:lang w:val="en-GB"/>
        </w:rPr>
        <w:t>Apartment in Tirana</w:t>
      </w:r>
      <w:r w:rsidR="00C35CF5">
        <w:rPr>
          <w:rFonts w:ascii="Times New Roman" w:eastAsiaTheme="minorHAnsi" w:hAnsi="Times New Roman"/>
          <w:i/>
          <w:color w:val="000000"/>
          <w:sz w:val="24"/>
          <w:szCs w:val="24"/>
          <w:lang w:val="en-GB"/>
        </w:rPr>
        <w:t xml:space="preserve">, </w:t>
      </w:r>
      <w:r w:rsidR="002353FF" w:rsidRPr="002353FF">
        <w:rPr>
          <w:rFonts w:ascii="Times New Roman" w:eastAsiaTheme="minorHAnsi" w:hAnsi="Times New Roman"/>
          <w:i/>
          <w:color w:val="000000"/>
          <w:sz w:val="24"/>
          <w:szCs w:val="24"/>
          <w:lang w:val="en-GB"/>
        </w:rPr>
        <w:t xml:space="preserve">property no. 146/36+2-9, </w:t>
      </w:r>
      <w:r w:rsidR="00C35CF5" w:rsidRPr="002353FF">
        <w:rPr>
          <w:rFonts w:ascii="Times New Roman" w:eastAsiaTheme="minorHAnsi" w:hAnsi="Times New Roman"/>
          <w:i/>
          <w:color w:val="000000"/>
          <w:sz w:val="24"/>
          <w:szCs w:val="24"/>
          <w:lang w:val="en-GB"/>
        </w:rPr>
        <w:t xml:space="preserve">together </w:t>
      </w:r>
      <w:r w:rsidR="00C35CF5">
        <w:rPr>
          <w:rFonts w:ascii="Times New Roman" w:eastAsiaTheme="minorHAnsi" w:hAnsi="Times New Roman"/>
          <w:i/>
          <w:color w:val="000000"/>
          <w:sz w:val="24"/>
          <w:szCs w:val="24"/>
          <w:lang w:val="en-GB"/>
        </w:rPr>
        <w:t xml:space="preserve">with </w:t>
      </w:r>
      <w:r w:rsidR="002353FF" w:rsidRPr="002353FF">
        <w:rPr>
          <w:rFonts w:ascii="Times New Roman" w:eastAsiaTheme="minorHAnsi" w:hAnsi="Times New Roman"/>
          <w:i/>
          <w:color w:val="000000"/>
          <w:sz w:val="24"/>
          <w:szCs w:val="24"/>
          <w:lang w:val="en-GB"/>
        </w:rPr>
        <w:t xml:space="preserve">garage 146/38-G20, </w:t>
      </w:r>
      <w:r w:rsidR="004940E0">
        <w:rPr>
          <w:rFonts w:ascii="Times New Roman" w:eastAsiaTheme="minorHAnsi" w:hAnsi="Times New Roman"/>
          <w:i/>
          <w:color w:val="000000"/>
          <w:sz w:val="24"/>
          <w:szCs w:val="24"/>
          <w:lang w:val="en-GB"/>
        </w:rPr>
        <w:t xml:space="preserve">plus </w:t>
      </w:r>
      <w:r w:rsidR="002353FF" w:rsidRPr="002353FF">
        <w:rPr>
          <w:rFonts w:ascii="Times New Roman" w:eastAsiaTheme="minorHAnsi" w:hAnsi="Times New Roman"/>
          <w:i/>
          <w:color w:val="000000"/>
          <w:sz w:val="24"/>
          <w:szCs w:val="24"/>
          <w:lang w:val="en-GB"/>
        </w:rPr>
        <w:t xml:space="preserve"> garage </w:t>
      </w:r>
      <w:r w:rsidR="00C35CF5" w:rsidRPr="002353FF">
        <w:rPr>
          <w:rFonts w:ascii="Times New Roman" w:eastAsiaTheme="minorHAnsi" w:hAnsi="Times New Roman"/>
          <w:i/>
          <w:color w:val="000000"/>
          <w:sz w:val="24"/>
          <w:szCs w:val="24"/>
          <w:lang w:val="en-GB"/>
        </w:rPr>
        <w:t xml:space="preserve">property no </w:t>
      </w:r>
      <w:r w:rsidR="002353FF" w:rsidRPr="002353FF">
        <w:rPr>
          <w:rFonts w:ascii="Times New Roman" w:eastAsiaTheme="minorHAnsi" w:hAnsi="Times New Roman"/>
          <w:i/>
          <w:color w:val="000000"/>
          <w:sz w:val="24"/>
          <w:szCs w:val="24"/>
          <w:lang w:val="en-GB"/>
        </w:rPr>
        <w:t xml:space="preserve">146/38-G19, purchased </w:t>
      </w:r>
      <w:r w:rsidR="00C35CF5">
        <w:rPr>
          <w:rFonts w:ascii="Times New Roman" w:eastAsiaTheme="minorHAnsi" w:hAnsi="Times New Roman"/>
          <w:i/>
          <w:color w:val="000000"/>
          <w:sz w:val="24"/>
          <w:szCs w:val="24"/>
          <w:lang w:val="en-GB"/>
        </w:rPr>
        <w:t>under c</w:t>
      </w:r>
      <w:r w:rsidR="002353FF" w:rsidRPr="002353FF">
        <w:rPr>
          <w:rFonts w:ascii="Times New Roman" w:eastAsiaTheme="minorHAnsi" w:hAnsi="Times New Roman"/>
          <w:i/>
          <w:color w:val="000000"/>
          <w:sz w:val="24"/>
          <w:szCs w:val="24"/>
          <w:lang w:val="en-GB"/>
        </w:rPr>
        <w:t>ontract no.1429</w:t>
      </w:r>
      <w:r w:rsidR="00C35CF5">
        <w:rPr>
          <w:rFonts w:ascii="Times New Roman" w:eastAsiaTheme="minorHAnsi" w:hAnsi="Times New Roman"/>
          <w:i/>
          <w:color w:val="000000"/>
          <w:sz w:val="24"/>
          <w:szCs w:val="24"/>
          <w:lang w:val="en-GB"/>
        </w:rPr>
        <w:t xml:space="preserve"> </w:t>
      </w:r>
      <w:r w:rsidR="002353FF" w:rsidRPr="002353FF">
        <w:rPr>
          <w:rFonts w:ascii="Times New Roman" w:eastAsiaTheme="minorHAnsi" w:hAnsi="Times New Roman"/>
          <w:i/>
          <w:color w:val="000000"/>
          <w:sz w:val="24"/>
          <w:szCs w:val="24"/>
          <w:lang w:val="en-GB"/>
        </w:rPr>
        <w:t>Rep., no.</w:t>
      </w:r>
      <w:r w:rsidR="00C35CF5">
        <w:rPr>
          <w:rFonts w:ascii="Times New Roman" w:eastAsiaTheme="minorHAnsi" w:hAnsi="Times New Roman"/>
          <w:i/>
          <w:color w:val="000000"/>
          <w:sz w:val="24"/>
          <w:szCs w:val="24"/>
          <w:lang w:val="en-GB"/>
        </w:rPr>
        <w:t xml:space="preserve"> </w:t>
      </w:r>
      <w:r w:rsidR="002353FF" w:rsidRPr="002353FF">
        <w:rPr>
          <w:rFonts w:ascii="Times New Roman" w:eastAsiaTheme="minorHAnsi" w:hAnsi="Times New Roman"/>
          <w:i/>
          <w:color w:val="000000"/>
          <w:sz w:val="24"/>
          <w:szCs w:val="24"/>
          <w:lang w:val="en-GB"/>
        </w:rPr>
        <w:t>765</w:t>
      </w:r>
      <w:r w:rsidR="00C35CF5">
        <w:rPr>
          <w:rFonts w:ascii="Times New Roman" w:eastAsiaTheme="minorHAnsi" w:hAnsi="Times New Roman"/>
          <w:i/>
          <w:color w:val="000000"/>
          <w:sz w:val="24"/>
          <w:szCs w:val="24"/>
          <w:lang w:val="en-GB"/>
        </w:rPr>
        <w:t xml:space="preserve"> </w:t>
      </w:r>
      <w:r w:rsidR="002353FF" w:rsidRPr="002353FF">
        <w:rPr>
          <w:rFonts w:ascii="Times New Roman" w:eastAsiaTheme="minorHAnsi" w:hAnsi="Times New Roman"/>
          <w:i/>
          <w:color w:val="000000"/>
          <w:sz w:val="24"/>
          <w:szCs w:val="24"/>
          <w:lang w:val="en-GB"/>
        </w:rPr>
        <w:t xml:space="preserve">Col. The source of creation of these assets </w:t>
      </w:r>
      <w:r w:rsidR="00C35CF5">
        <w:rPr>
          <w:rFonts w:ascii="Times New Roman" w:eastAsiaTheme="minorHAnsi" w:hAnsi="Times New Roman"/>
          <w:i/>
          <w:color w:val="000000"/>
          <w:sz w:val="24"/>
          <w:szCs w:val="24"/>
          <w:lang w:val="en-GB"/>
        </w:rPr>
        <w:t xml:space="preserve">is </w:t>
      </w:r>
      <w:r w:rsidR="002353FF" w:rsidRPr="002353FF">
        <w:rPr>
          <w:rFonts w:ascii="Times New Roman" w:eastAsiaTheme="minorHAnsi" w:hAnsi="Times New Roman"/>
          <w:i/>
          <w:color w:val="000000"/>
          <w:sz w:val="24"/>
          <w:szCs w:val="24"/>
          <w:lang w:val="en-GB"/>
        </w:rPr>
        <w:t xml:space="preserve">from </w:t>
      </w:r>
      <w:r w:rsidR="00C35CF5">
        <w:rPr>
          <w:rFonts w:ascii="Times New Roman" w:eastAsiaTheme="minorHAnsi" w:hAnsi="Times New Roman"/>
          <w:i/>
          <w:color w:val="000000"/>
          <w:sz w:val="24"/>
          <w:szCs w:val="24"/>
          <w:lang w:val="en-GB"/>
        </w:rPr>
        <w:t xml:space="preserve">my </w:t>
      </w:r>
      <w:r w:rsidR="002353FF" w:rsidRPr="002353FF">
        <w:rPr>
          <w:rFonts w:ascii="Times New Roman" w:eastAsiaTheme="minorHAnsi" w:hAnsi="Times New Roman"/>
          <w:i/>
          <w:color w:val="000000"/>
          <w:sz w:val="24"/>
          <w:szCs w:val="24"/>
          <w:lang w:val="en-GB"/>
        </w:rPr>
        <w:t xml:space="preserve">and my wife's savings </w:t>
      </w:r>
      <w:r w:rsidR="00C35CF5">
        <w:rPr>
          <w:rFonts w:ascii="Times New Roman" w:eastAsiaTheme="minorHAnsi" w:hAnsi="Times New Roman"/>
          <w:i/>
          <w:color w:val="000000"/>
          <w:sz w:val="24"/>
          <w:szCs w:val="24"/>
          <w:lang w:val="en-GB"/>
        </w:rPr>
        <w:t xml:space="preserve">of income </w:t>
      </w:r>
      <w:r w:rsidR="002353FF" w:rsidRPr="002353FF">
        <w:rPr>
          <w:rFonts w:ascii="Times New Roman" w:eastAsiaTheme="minorHAnsi" w:hAnsi="Times New Roman"/>
          <w:i/>
          <w:color w:val="000000"/>
          <w:sz w:val="24"/>
          <w:szCs w:val="24"/>
          <w:lang w:val="en-GB"/>
        </w:rPr>
        <w:t xml:space="preserve">from employment until the moment of purchasing this apartment. These savings </w:t>
      </w:r>
      <w:r w:rsidR="00C35CF5">
        <w:rPr>
          <w:rFonts w:ascii="Times New Roman" w:eastAsiaTheme="minorHAnsi" w:hAnsi="Times New Roman"/>
          <w:i/>
          <w:color w:val="000000"/>
          <w:sz w:val="24"/>
          <w:szCs w:val="24"/>
          <w:lang w:val="en-GB"/>
        </w:rPr>
        <w:t xml:space="preserve">amount to circa </w:t>
      </w:r>
      <w:r w:rsidR="00C35CF5" w:rsidRPr="002353FF">
        <w:rPr>
          <w:rFonts w:ascii="Times New Roman" w:eastAsiaTheme="minorHAnsi" w:hAnsi="Times New Roman"/>
          <w:i/>
          <w:color w:val="000000"/>
          <w:sz w:val="24"/>
          <w:szCs w:val="24"/>
          <w:lang w:val="en-GB"/>
        </w:rPr>
        <w:t xml:space="preserve">ALL </w:t>
      </w:r>
      <w:r w:rsidR="002353FF" w:rsidRPr="002353FF">
        <w:rPr>
          <w:rFonts w:ascii="Times New Roman" w:eastAsiaTheme="minorHAnsi" w:hAnsi="Times New Roman"/>
          <w:i/>
          <w:color w:val="000000"/>
          <w:sz w:val="24"/>
          <w:szCs w:val="24"/>
          <w:lang w:val="en-GB"/>
        </w:rPr>
        <w:t xml:space="preserve">8,000,000 (eight million) (salary </w:t>
      </w:r>
      <w:r w:rsidR="005A09E5">
        <w:rPr>
          <w:rFonts w:ascii="Times New Roman" w:eastAsiaTheme="minorHAnsi" w:hAnsi="Times New Roman"/>
          <w:i/>
          <w:color w:val="000000"/>
          <w:sz w:val="24"/>
          <w:szCs w:val="24"/>
          <w:lang w:val="en-GB"/>
        </w:rPr>
        <w:t xml:space="preserve">confirmations </w:t>
      </w:r>
      <w:r w:rsidR="002353FF" w:rsidRPr="002353FF">
        <w:rPr>
          <w:rFonts w:ascii="Times New Roman" w:eastAsiaTheme="minorHAnsi" w:hAnsi="Times New Roman"/>
          <w:i/>
          <w:color w:val="000000"/>
          <w:sz w:val="24"/>
          <w:szCs w:val="24"/>
          <w:lang w:val="en-GB"/>
        </w:rPr>
        <w:t xml:space="preserve">attached). </w:t>
      </w:r>
      <w:r w:rsidR="005A09E5">
        <w:rPr>
          <w:rFonts w:ascii="Times New Roman" w:eastAsiaTheme="minorHAnsi" w:hAnsi="Times New Roman"/>
          <w:i/>
          <w:color w:val="000000"/>
          <w:sz w:val="24"/>
          <w:szCs w:val="24"/>
          <w:lang w:val="en-GB"/>
        </w:rPr>
        <w:t xml:space="preserve">In addition, for </w:t>
      </w:r>
      <w:r w:rsidR="002353FF" w:rsidRPr="002353FF">
        <w:rPr>
          <w:rFonts w:ascii="Times New Roman" w:eastAsiaTheme="minorHAnsi" w:hAnsi="Times New Roman"/>
          <w:i/>
          <w:color w:val="000000"/>
          <w:sz w:val="24"/>
          <w:szCs w:val="24"/>
          <w:lang w:val="en-GB"/>
        </w:rPr>
        <w:t xml:space="preserve">the purchase of the apartment and garages, an amount of </w:t>
      </w:r>
      <w:r w:rsidR="005A09E5" w:rsidRPr="002353FF">
        <w:rPr>
          <w:rFonts w:ascii="Times New Roman" w:eastAsiaTheme="minorHAnsi" w:hAnsi="Times New Roman"/>
          <w:i/>
          <w:color w:val="000000"/>
          <w:sz w:val="24"/>
          <w:szCs w:val="24"/>
          <w:lang w:val="en-GB"/>
        </w:rPr>
        <w:t xml:space="preserve">EUR </w:t>
      </w:r>
      <w:r w:rsidR="002353FF" w:rsidRPr="002353FF">
        <w:rPr>
          <w:rFonts w:ascii="Times New Roman" w:eastAsiaTheme="minorHAnsi" w:hAnsi="Times New Roman"/>
          <w:i/>
          <w:color w:val="000000"/>
          <w:sz w:val="24"/>
          <w:szCs w:val="24"/>
          <w:lang w:val="en-GB"/>
        </w:rPr>
        <w:t xml:space="preserve">40,000 was used, which was </w:t>
      </w:r>
      <w:r w:rsidR="005A09E5">
        <w:rPr>
          <w:rFonts w:ascii="Times New Roman" w:eastAsiaTheme="minorHAnsi" w:hAnsi="Times New Roman"/>
          <w:i/>
          <w:color w:val="000000"/>
          <w:sz w:val="24"/>
          <w:szCs w:val="24"/>
          <w:lang w:val="en-GB"/>
        </w:rPr>
        <w:t xml:space="preserve">received under </w:t>
      </w:r>
      <w:r w:rsidR="002353FF" w:rsidRPr="002353FF">
        <w:rPr>
          <w:rFonts w:ascii="Times New Roman" w:eastAsiaTheme="minorHAnsi" w:hAnsi="Times New Roman"/>
          <w:i/>
          <w:color w:val="000000"/>
          <w:sz w:val="24"/>
          <w:szCs w:val="24"/>
          <w:lang w:val="en-GB"/>
        </w:rPr>
        <w:t xml:space="preserve">the agreement concluded </w:t>
      </w:r>
      <w:r w:rsidR="005A09E5">
        <w:rPr>
          <w:rFonts w:ascii="Times New Roman" w:eastAsiaTheme="minorHAnsi" w:hAnsi="Times New Roman"/>
          <w:i/>
          <w:color w:val="000000"/>
          <w:sz w:val="24"/>
          <w:szCs w:val="24"/>
          <w:lang w:val="en-GB"/>
        </w:rPr>
        <w:t xml:space="preserve">with </w:t>
      </w:r>
      <w:r w:rsidR="002353FF" w:rsidRPr="002353FF">
        <w:rPr>
          <w:rFonts w:ascii="Times New Roman" w:eastAsiaTheme="minorHAnsi" w:hAnsi="Times New Roman"/>
          <w:i/>
          <w:color w:val="000000"/>
          <w:sz w:val="24"/>
          <w:szCs w:val="24"/>
          <w:lang w:val="en-GB"/>
        </w:rPr>
        <w:t>Mr.</w:t>
      </w:r>
      <w:r w:rsidR="00C35CF5">
        <w:rPr>
          <w:rFonts w:ascii="Times New Roman" w:eastAsiaTheme="minorHAnsi" w:hAnsi="Times New Roman"/>
          <w:i/>
          <w:color w:val="000000"/>
          <w:sz w:val="24"/>
          <w:szCs w:val="24"/>
          <w:lang w:val="en-GB"/>
        </w:rPr>
        <w:t xml:space="preserve"> </w:t>
      </w:r>
      <w:r w:rsidR="002353FF" w:rsidRPr="002353FF">
        <w:rPr>
          <w:rFonts w:ascii="Times New Roman" w:eastAsiaTheme="minorHAnsi" w:hAnsi="Times New Roman"/>
          <w:i/>
          <w:color w:val="000000"/>
          <w:sz w:val="24"/>
          <w:szCs w:val="24"/>
          <w:lang w:val="en-GB"/>
        </w:rPr>
        <w:t>Hasan Shakaj.”.</w:t>
      </w:r>
      <w:r w:rsidR="005A09E5">
        <w:rPr>
          <w:rFonts w:ascii="Times New Roman" w:eastAsiaTheme="minorHAnsi" w:hAnsi="Times New Roman"/>
          <w:i/>
          <w:color w:val="000000"/>
          <w:sz w:val="24"/>
          <w:szCs w:val="24"/>
          <w:lang w:val="en-GB"/>
        </w:rPr>
        <w:t xml:space="preserve"> </w:t>
      </w:r>
    </w:p>
    <w:p w14:paraId="658319CA" w14:textId="77F6DCA6" w:rsidR="007502EC" w:rsidRPr="00A12E87" w:rsidRDefault="002353FF" w:rsidP="002353FF">
      <w:pPr>
        <w:pStyle w:val="ListParagraph"/>
        <w:tabs>
          <w:tab w:val="left" w:pos="90"/>
        </w:tabs>
        <w:autoSpaceDE w:val="0"/>
        <w:autoSpaceDN w:val="0"/>
        <w:adjustRightInd w:val="0"/>
        <w:ind w:left="90"/>
        <w:rPr>
          <w:rFonts w:ascii="Times New Roman" w:hAnsi="Times New Roman"/>
          <w:bCs/>
          <w:sz w:val="24"/>
          <w:szCs w:val="24"/>
          <w:lang w:val="en-GB"/>
        </w:rPr>
      </w:pPr>
      <w:r w:rsidRPr="002353FF">
        <w:rPr>
          <w:rFonts w:ascii="Times New Roman" w:eastAsiaTheme="minorHAnsi" w:hAnsi="Times New Roman"/>
          <w:i/>
          <w:color w:val="000000"/>
          <w:sz w:val="24"/>
          <w:szCs w:val="24"/>
          <w:lang w:val="en-GB"/>
        </w:rPr>
        <w:t xml:space="preserve">(ii) “Apartment in Vlora with no. property 291125+1-26, purchased </w:t>
      </w:r>
      <w:r w:rsidR="004940E0">
        <w:rPr>
          <w:rFonts w:ascii="Times New Roman" w:eastAsiaTheme="minorHAnsi" w:hAnsi="Times New Roman"/>
          <w:i/>
          <w:color w:val="000000"/>
          <w:sz w:val="24"/>
          <w:szCs w:val="24"/>
          <w:lang w:val="en-GB"/>
        </w:rPr>
        <w:t xml:space="preserve">under </w:t>
      </w:r>
      <w:r w:rsidRPr="002353FF">
        <w:rPr>
          <w:rFonts w:ascii="Times New Roman" w:eastAsiaTheme="minorHAnsi" w:hAnsi="Times New Roman"/>
          <w:i/>
          <w:color w:val="000000"/>
          <w:sz w:val="24"/>
          <w:szCs w:val="24"/>
          <w:lang w:val="en-GB"/>
        </w:rPr>
        <w:t>contract no.</w:t>
      </w:r>
      <w:r w:rsidR="005A09E5">
        <w:rPr>
          <w:rFonts w:ascii="Times New Roman" w:eastAsiaTheme="minorHAnsi" w:hAnsi="Times New Roman"/>
          <w:i/>
          <w:color w:val="000000"/>
          <w:sz w:val="24"/>
          <w:szCs w:val="24"/>
          <w:lang w:val="en-GB"/>
        </w:rPr>
        <w:t xml:space="preserve"> </w:t>
      </w:r>
      <w:r w:rsidRPr="002353FF">
        <w:rPr>
          <w:rFonts w:ascii="Times New Roman" w:eastAsiaTheme="minorHAnsi" w:hAnsi="Times New Roman"/>
          <w:i/>
          <w:color w:val="000000"/>
          <w:sz w:val="24"/>
          <w:szCs w:val="24"/>
          <w:lang w:val="en-GB"/>
        </w:rPr>
        <w:t xml:space="preserve">2600 Rep., no.1130 </w:t>
      </w:r>
      <w:r w:rsidR="005A09E5">
        <w:rPr>
          <w:rFonts w:ascii="Times New Roman" w:eastAsiaTheme="minorHAnsi" w:hAnsi="Times New Roman"/>
          <w:i/>
          <w:color w:val="000000"/>
          <w:sz w:val="24"/>
          <w:szCs w:val="24"/>
          <w:lang w:val="en-GB"/>
        </w:rPr>
        <w:t>C</w:t>
      </w:r>
      <w:r w:rsidRPr="002353FF">
        <w:rPr>
          <w:rFonts w:ascii="Times New Roman" w:eastAsiaTheme="minorHAnsi" w:hAnsi="Times New Roman"/>
          <w:i/>
          <w:color w:val="000000"/>
          <w:sz w:val="24"/>
          <w:szCs w:val="24"/>
          <w:lang w:val="en-GB"/>
        </w:rPr>
        <w:t xml:space="preserve">ol., dated 20.09.2013 </w:t>
      </w:r>
      <w:r w:rsidR="002E3366">
        <w:rPr>
          <w:rFonts w:ascii="Times New Roman" w:eastAsiaTheme="minorHAnsi" w:hAnsi="Times New Roman"/>
          <w:i/>
          <w:color w:val="000000"/>
          <w:sz w:val="24"/>
          <w:szCs w:val="24"/>
          <w:lang w:val="en-GB"/>
        </w:rPr>
        <w:t xml:space="preserve">for </w:t>
      </w:r>
      <w:r w:rsidR="005A09E5" w:rsidRPr="002353FF">
        <w:rPr>
          <w:rFonts w:ascii="Times New Roman" w:eastAsiaTheme="minorHAnsi" w:hAnsi="Times New Roman"/>
          <w:i/>
          <w:color w:val="000000"/>
          <w:sz w:val="24"/>
          <w:szCs w:val="24"/>
          <w:lang w:val="en-GB"/>
        </w:rPr>
        <w:t xml:space="preserve">EUR </w:t>
      </w:r>
      <w:r w:rsidRPr="002353FF">
        <w:rPr>
          <w:rFonts w:ascii="Times New Roman" w:eastAsiaTheme="minorHAnsi" w:hAnsi="Times New Roman"/>
          <w:i/>
          <w:color w:val="000000"/>
          <w:sz w:val="24"/>
          <w:szCs w:val="24"/>
          <w:lang w:val="en-GB"/>
        </w:rPr>
        <w:t xml:space="preserve">27,000. The source of income of this </w:t>
      </w:r>
      <w:r w:rsidR="002E3366">
        <w:rPr>
          <w:rFonts w:ascii="Times New Roman" w:eastAsiaTheme="minorHAnsi" w:hAnsi="Times New Roman"/>
          <w:i/>
          <w:color w:val="000000"/>
          <w:sz w:val="24"/>
          <w:szCs w:val="24"/>
          <w:lang w:val="en-GB"/>
        </w:rPr>
        <w:t xml:space="preserve">asset </w:t>
      </w:r>
      <w:r w:rsidRPr="002353FF">
        <w:rPr>
          <w:rFonts w:ascii="Times New Roman" w:eastAsiaTheme="minorHAnsi" w:hAnsi="Times New Roman"/>
          <w:i/>
          <w:color w:val="000000"/>
          <w:sz w:val="24"/>
          <w:szCs w:val="24"/>
          <w:lang w:val="en-GB"/>
        </w:rPr>
        <w:t xml:space="preserve">derives </w:t>
      </w:r>
      <w:r w:rsidRPr="002353FF">
        <w:rPr>
          <w:rFonts w:ascii="Times New Roman" w:eastAsiaTheme="minorHAnsi" w:hAnsi="Times New Roman"/>
          <w:i/>
          <w:color w:val="000000"/>
          <w:sz w:val="24"/>
          <w:szCs w:val="24"/>
          <w:lang w:val="en-GB"/>
        </w:rPr>
        <w:lastRenderedPageBreak/>
        <w:t>from the agreement reached with Mr.</w:t>
      </w:r>
      <w:r w:rsidR="002E3366">
        <w:rPr>
          <w:rFonts w:ascii="Times New Roman" w:eastAsiaTheme="minorHAnsi" w:hAnsi="Times New Roman"/>
          <w:i/>
          <w:color w:val="000000"/>
          <w:sz w:val="24"/>
          <w:szCs w:val="24"/>
          <w:lang w:val="en-GB"/>
        </w:rPr>
        <w:t xml:space="preserve"> </w:t>
      </w:r>
      <w:r w:rsidRPr="002353FF">
        <w:rPr>
          <w:rFonts w:ascii="Times New Roman" w:eastAsiaTheme="minorHAnsi" w:hAnsi="Times New Roman"/>
          <w:i/>
          <w:color w:val="000000"/>
          <w:sz w:val="24"/>
          <w:szCs w:val="24"/>
          <w:lang w:val="en-GB"/>
        </w:rPr>
        <w:t xml:space="preserve">Hasan Shakaj, as the administrator of the company, </w:t>
      </w:r>
      <w:r w:rsidR="005D5771">
        <w:rPr>
          <w:rFonts w:ascii="Times New Roman" w:eastAsiaTheme="minorHAnsi" w:hAnsi="Times New Roman"/>
          <w:i/>
          <w:color w:val="000000"/>
          <w:sz w:val="24"/>
          <w:szCs w:val="24"/>
          <w:lang w:val="en-GB"/>
        </w:rPr>
        <w:t xml:space="preserve">for </w:t>
      </w:r>
      <w:r w:rsidR="00B03BDE">
        <w:rPr>
          <w:rFonts w:ascii="Times New Roman" w:eastAsiaTheme="minorHAnsi" w:hAnsi="Times New Roman"/>
          <w:i/>
          <w:color w:val="000000"/>
          <w:sz w:val="24"/>
          <w:szCs w:val="24"/>
          <w:lang w:val="en-GB"/>
        </w:rPr>
        <w:t xml:space="preserve">USD </w:t>
      </w:r>
      <w:r w:rsidRPr="002353FF">
        <w:rPr>
          <w:rFonts w:ascii="Times New Roman" w:eastAsiaTheme="minorHAnsi" w:hAnsi="Times New Roman"/>
          <w:i/>
          <w:color w:val="000000"/>
          <w:sz w:val="24"/>
          <w:szCs w:val="24"/>
          <w:lang w:val="en-GB"/>
        </w:rPr>
        <w:t>40,000 in 2001</w:t>
      </w:r>
      <w:r w:rsidR="005D5771">
        <w:rPr>
          <w:rFonts w:ascii="Times New Roman" w:eastAsiaTheme="minorHAnsi" w:hAnsi="Times New Roman"/>
          <w:i/>
          <w:color w:val="000000"/>
          <w:sz w:val="24"/>
          <w:szCs w:val="24"/>
          <w:lang w:val="en-GB"/>
        </w:rPr>
        <w:t>, which the latter</w:t>
      </w:r>
      <w:r w:rsidR="00CB39DA">
        <w:rPr>
          <w:rFonts w:ascii="Times New Roman" w:eastAsiaTheme="minorHAnsi" w:hAnsi="Times New Roman"/>
          <w:i/>
          <w:color w:val="000000"/>
          <w:sz w:val="24"/>
          <w:szCs w:val="24"/>
          <w:lang w:val="en-GB"/>
        </w:rPr>
        <w:t xml:space="preserve"> </w:t>
      </w:r>
      <w:r w:rsidRPr="00CB39DA">
        <w:rPr>
          <w:rFonts w:ascii="Times New Roman" w:eastAsiaTheme="minorHAnsi" w:hAnsi="Times New Roman"/>
          <w:i/>
          <w:color w:val="000000"/>
          <w:sz w:val="24"/>
          <w:szCs w:val="24"/>
          <w:lang w:val="en-GB"/>
        </w:rPr>
        <w:t xml:space="preserve">returned in 2007 </w:t>
      </w:r>
      <w:r w:rsidR="00CB39DA" w:rsidRPr="00CB39DA">
        <w:rPr>
          <w:rFonts w:ascii="Times New Roman" w:eastAsiaTheme="minorHAnsi" w:hAnsi="Times New Roman"/>
          <w:i/>
          <w:color w:val="000000"/>
          <w:sz w:val="24"/>
          <w:szCs w:val="24"/>
          <w:lang w:val="en-GB"/>
        </w:rPr>
        <w:t xml:space="preserve">- </w:t>
      </w:r>
      <w:r w:rsidRPr="00CB39DA">
        <w:rPr>
          <w:rFonts w:ascii="Times New Roman" w:eastAsiaTheme="minorHAnsi" w:hAnsi="Times New Roman"/>
          <w:i/>
          <w:color w:val="000000"/>
          <w:sz w:val="24"/>
          <w:szCs w:val="24"/>
          <w:lang w:val="en-GB"/>
        </w:rPr>
        <w:t xml:space="preserve">the amount of </w:t>
      </w:r>
      <w:r w:rsidR="00B03BDE" w:rsidRPr="00CB39DA">
        <w:rPr>
          <w:rFonts w:ascii="Times New Roman" w:eastAsiaTheme="minorHAnsi" w:hAnsi="Times New Roman"/>
          <w:i/>
          <w:color w:val="000000"/>
          <w:sz w:val="24"/>
          <w:szCs w:val="24"/>
          <w:lang w:val="en-GB"/>
        </w:rPr>
        <w:t xml:space="preserve">EUR </w:t>
      </w:r>
      <w:r w:rsidRPr="00CB39DA">
        <w:rPr>
          <w:rFonts w:ascii="Times New Roman" w:eastAsiaTheme="minorHAnsi" w:hAnsi="Times New Roman"/>
          <w:i/>
          <w:color w:val="000000"/>
          <w:sz w:val="24"/>
          <w:szCs w:val="24"/>
          <w:lang w:val="en-GB"/>
        </w:rPr>
        <w:t xml:space="preserve">40,000 </w:t>
      </w:r>
      <w:r w:rsidR="00CB39DA" w:rsidRPr="00CB39DA">
        <w:rPr>
          <w:rFonts w:ascii="Times New Roman" w:eastAsiaTheme="minorHAnsi" w:hAnsi="Times New Roman"/>
          <w:i/>
          <w:color w:val="000000"/>
          <w:sz w:val="24"/>
          <w:szCs w:val="24"/>
          <w:lang w:val="en-GB"/>
        </w:rPr>
        <w:t xml:space="preserve">plus </w:t>
      </w:r>
      <w:r w:rsidRPr="00CB39DA">
        <w:rPr>
          <w:rFonts w:ascii="Times New Roman" w:eastAsiaTheme="minorHAnsi" w:hAnsi="Times New Roman"/>
          <w:i/>
          <w:color w:val="000000"/>
          <w:sz w:val="24"/>
          <w:szCs w:val="24"/>
          <w:lang w:val="en-GB"/>
        </w:rPr>
        <w:t>the above-mentioned apartment,</w:t>
      </w:r>
      <w:r w:rsidRPr="002353FF">
        <w:rPr>
          <w:rFonts w:ascii="Times New Roman" w:eastAsiaTheme="minorHAnsi" w:hAnsi="Times New Roman"/>
          <w:i/>
          <w:color w:val="000000"/>
          <w:sz w:val="24"/>
          <w:szCs w:val="24"/>
          <w:lang w:val="en-GB"/>
        </w:rPr>
        <w:t xml:space="preserve"> </w:t>
      </w:r>
      <w:r w:rsidR="00B03BDE" w:rsidRPr="002353FF">
        <w:rPr>
          <w:rFonts w:ascii="Times New Roman" w:eastAsiaTheme="minorHAnsi" w:hAnsi="Times New Roman"/>
          <w:i/>
          <w:color w:val="000000"/>
          <w:sz w:val="24"/>
          <w:szCs w:val="24"/>
          <w:lang w:val="en-GB"/>
        </w:rPr>
        <w:t>c</w:t>
      </w:r>
      <w:r w:rsidR="00B03BDE">
        <w:rPr>
          <w:rFonts w:ascii="Times New Roman" w:eastAsiaTheme="minorHAnsi" w:hAnsi="Times New Roman"/>
          <w:i/>
          <w:color w:val="000000"/>
          <w:sz w:val="24"/>
          <w:szCs w:val="24"/>
          <w:lang w:val="en-GB"/>
        </w:rPr>
        <w:t xml:space="preserve">onfirmed </w:t>
      </w:r>
      <w:r w:rsidRPr="002353FF">
        <w:rPr>
          <w:rFonts w:ascii="Times New Roman" w:eastAsiaTheme="minorHAnsi" w:hAnsi="Times New Roman"/>
          <w:i/>
          <w:color w:val="000000"/>
          <w:sz w:val="24"/>
          <w:szCs w:val="24"/>
          <w:lang w:val="en-GB"/>
        </w:rPr>
        <w:t xml:space="preserve">by the notarial </w:t>
      </w:r>
      <w:r w:rsidR="00CB39DA">
        <w:rPr>
          <w:rFonts w:ascii="Times New Roman" w:eastAsiaTheme="minorHAnsi" w:hAnsi="Times New Roman"/>
          <w:i/>
          <w:color w:val="000000"/>
          <w:sz w:val="24"/>
          <w:szCs w:val="24"/>
          <w:lang w:val="en-GB"/>
        </w:rPr>
        <w:t xml:space="preserve">statement </w:t>
      </w:r>
      <w:r w:rsidRPr="002353FF">
        <w:rPr>
          <w:rFonts w:ascii="Times New Roman" w:eastAsiaTheme="minorHAnsi" w:hAnsi="Times New Roman"/>
          <w:i/>
          <w:color w:val="000000"/>
          <w:sz w:val="24"/>
          <w:szCs w:val="24"/>
          <w:lang w:val="en-GB"/>
        </w:rPr>
        <w:t>no.1422 Rep., and no</w:t>
      </w:r>
      <w:r w:rsidR="00B03BDE">
        <w:rPr>
          <w:rFonts w:ascii="Times New Roman" w:eastAsiaTheme="minorHAnsi" w:hAnsi="Times New Roman"/>
          <w:i/>
          <w:color w:val="000000"/>
          <w:sz w:val="24"/>
          <w:szCs w:val="24"/>
          <w:lang w:val="en-GB"/>
        </w:rPr>
        <w:t xml:space="preserve"> </w:t>
      </w:r>
      <w:r w:rsidRPr="002353FF">
        <w:rPr>
          <w:rFonts w:ascii="Times New Roman" w:eastAsiaTheme="minorHAnsi" w:hAnsi="Times New Roman"/>
          <w:i/>
          <w:color w:val="000000"/>
          <w:sz w:val="24"/>
          <w:szCs w:val="24"/>
          <w:lang w:val="en-GB"/>
        </w:rPr>
        <w:t xml:space="preserve">.637 </w:t>
      </w:r>
      <w:r w:rsidR="00B03BDE">
        <w:rPr>
          <w:rFonts w:ascii="Times New Roman" w:eastAsiaTheme="minorHAnsi" w:hAnsi="Times New Roman"/>
          <w:i/>
          <w:color w:val="000000"/>
          <w:sz w:val="24"/>
          <w:szCs w:val="24"/>
          <w:lang w:val="en-GB"/>
        </w:rPr>
        <w:t>Col.</w:t>
      </w:r>
      <w:r w:rsidR="007502EC" w:rsidRPr="00A12E87">
        <w:rPr>
          <w:rFonts w:ascii="Times New Roman" w:eastAsiaTheme="minorHAnsi" w:hAnsi="Times New Roman"/>
          <w:color w:val="000000"/>
          <w:sz w:val="24"/>
          <w:szCs w:val="24"/>
          <w:lang w:val="en-GB"/>
        </w:rPr>
        <w:t>”</w:t>
      </w:r>
      <w:r w:rsidR="005A09E5">
        <w:rPr>
          <w:rFonts w:ascii="Times New Roman" w:eastAsiaTheme="minorHAnsi" w:hAnsi="Times New Roman"/>
          <w:color w:val="000000"/>
          <w:sz w:val="24"/>
          <w:szCs w:val="24"/>
          <w:lang w:val="en-GB"/>
        </w:rPr>
        <w:t xml:space="preserve"> </w:t>
      </w:r>
      <w:r w:rsidR="00B03BDE">
        <w:rPr>
          <w:rFonts w:ascii="Times New Roman" w:eastAsiaTheme="minorHAnsi" w:hAnsi="Times New Roman"/>
          <w:color w:val="000000"/>
          <w:sz w:val="24"/>
          <w:szCs w:val="24"/>
          <w:lang w:val="en-GB"/>
        </w:rPr>
        <w:t xml:space="preserve"> </w:t>
      </w:r>
    </w:p>
    <w:p w14:paraId="71814321" w14:textId="77777777" w:rsidR="007502EC" w:rsidRPr="00A12E87" w:rsidRDefault="007502EC" w:rsidP="007502EC">
      <w:pPr>
        <w:pStyle w:val="ListParagraph"/>
        <w:rPr>
          <w:rFonts w:ascii="Times New Roman" w:eastAsiaTheme="minorHAnsi" w:hAnsi="Times New Roman"/>
          <w:b/>
          <w:color w:val="000000"/>
          <w:sz w:val="24"/>
          <w:szCs w:val="24"/>
          <w:lang w:val="en-GB"/>
        </w:rPr>
      </w:pPr>
    </w:p>
    <w:p w14:paraId="06F946A6" w14:textId="3A4DE575" w:rsidR="007502EC" w:rsidRPr="00A12E87" w:rsidRDefault="00B607E6" w:rsidP="007502EC">
      <w:pPr>
        <w:pStyle w:val="ListParagraph"/>
        <w:numPr>
          <w:ilvl w:val="0"/>
          <w:numId w:val="2"/>
        </w:numPr>
        <w:tabs>
          <w:tab w:val="left" w:pos="90"/>
        </w:tabs>
        <w:autoSpaceDE w:val="0"/>
        <w:autoSpaceDN w:val="0"/>
        <w:adjustRightInd w:val="0"/>
        <w:ind w:left="90" w:hanging="450"/>
        <w:rPr>
          <w:rFonts w:ascii="Times New Roman" w:hAnsi="Times New Roman"/>
          <w:bCs/>
          <w:sz w:val="24"/>
          <w:szCs w:val="24"/>
          <w:lang w:val="en-GB"/>
        </w:rPr>
      </w:pPr>
      <w:r>
        <w:rPr>
          <w:rFonts w:ascii="Times New Roman" w:hAnsi="Times New Roman"/>
          <w:b/>
          <w:bCs/>
          <w:sz w:val="24"/>
          <w:szCs w:val="24"/>
          <w:lang w:val="en-GB"/>
        </w:rPr>
        <w:t xml:space="preserve">In the </w:t>
      </w:r>
      <w:r w:rsidRPr="00353089">
        <w:rPr>
          <w:rFonts w:ascii="Times New Roman" w:hAnsi="Times New Roman"/>
          <w:b/>
          <w:bCs/>
          <w:sz w:val="24"/>
          <w:szCs w:val="24"/>
          <w:lang w:val="en-GB"/>
        </w:rPr>
        <w:t>Vetting Declaration</w:t>
      </w:r>
      <w:r w:rsidRPr="00A12E87">
        <w:rPr>
          <w:rFonts w:ascii="Times New Roman" w:eastAsiaTheme="minorHAnsi" w:hAnsi="Times New Roman"/>
          <w:b/>
          <w:color w:val="000000"/>
          <w:sz w:val="24"/>
          <w:szCs w:val="24"/>
          <w:lang w:val="en-GB"/>
        </w:rPr>
        <w:t xml:space="preserve"> </w:t>
      </w:r>
      <w:r>
        <w:rPr>
          <w:rFonts w:ascii="Times New Roman" w:eastAsiaTheme="minorHAnsi" w:hAnsi="Times New Roman"/>
          <w:b/>
          <w:color w:val="000000"/>
          <w:sz w:val="24"/>
          <w:szCs w:val="24"/>
          <w:lang w:val="en-GB"/>
        </w:rPr>
        <w:t xml:space="preserve">for the year </w:t>
      </w:r>
      <w:r w:rsidR="007502EC" w:rsidRPr="00A12E87">
        <w:rPr>
          <w:rFonts w:ascii="Times New Roman" w:eastAsiaTheme="minorHAnsi" w:hAnsi="Times New Roman"/>
          <w:b/>
          <w:color w:val="000000"/>
          <w:sz w:val="24"/>
          <w:szCs w:val="24"/>
          <w:lang w:val="en-GB"/>
        </w:rPr>
        <w:t>2012</w:t>
      </w:r>
      <w:r>
        <w:rPr>
          <w:rFonts w:ascii="Times New Roman" w:eastAsiaTheme="minorHAnsi" w:hAnsi="Times New Roman"/>
          <w:b/>
          <w:color w:val="000000"/>
          <w:sz w:val="24"/>
          <w:szCs w:val="24"/>
          <w:lang w:val="en-GB"/>
        </w:rPr>
        <w:t>,</w:t>
      </w:r>
      <w:r w:rsidR="007502EC" w:rsidRPr="00A12E87">
        <w:rPr>
          <w:rFonts w:ascii="Times New Roman" w:eastAsiaTheme="minorHAnsi" w:hAnsi="Times New Roman"/>
          <w:color w:val="000000"/>
          <w:sz w:val="24"/>
          <w:szCs w:val="24"/>
          <w:lang w:val="en-GB"/>
        </w:rPr>
        <w:t xml:space="preserve"> </w:t>
      </w:r>
      <w:r w:rsidR="008443D3" w:rsidRPr="00A12E87">
        <w:rPr>
          <w:rFonts w:ascii="Times New Roman" w:hAnsi="Times New Roman"/>
          <w:sz w:val="24"/>
          <w:szCs w:val="24"/>
          <w:lang w:val="en-GB"/>
        </w:rPr>
        <w:t>the assessee</w:t>
      </w:r>
      <w:r>
        <w:rPr>
          <w:rFonts w:ascii="Times New Roman" w:hAnsi="Times New Roman"/>
          <w:sz w:val="24"/>
          <w:szCs w:val="24"/>
          <w:lang w:val="en-GB"/>
        </w:rPr>
        <w:t xml:space="preserve"> declared</w:t>
      </w:r>
      <w:r w:rsidR="007502EC" w:rsidRPr="00A12E87">
        <w:rPr>
          <w:rFonts w:ascii="Times New Roman" w:eastAsiaTheme="minorHAnsi" w:hAnsi="Times New Roman"/>
          <w:color w:val="000000"/>
          <w:sz w:val="24"/>
          <w:szCs w:val="24"/>
          <w:lang w:val="en-GB"/>
        </w:rPr>
        <w:t xml:space="preserve">: </w:t>
      </w:r>
      <w:r w:rsidR="00B03BDE" w:rsidRPr="00A12E87">
        <w:rPr>
          <w:rFonts w:ascii="Times New Roman" w:eastAsiaTheme="minorHAnsi" w:hAnsi="Times New Roman"/>
          <w:i/>
          <w:color w:val="000000"/>
          <w:sz w:val="24"/>
          <w:szCs w:val="24"/>
          <w:lang w:val="en-GB"/>
        </w:rPr>
        <w:t>“Residential</w:t>
      </w:r>
      <w:r w:rsidR="002353FF" w:rsidRPr="002353FF">
        <w:rPr>
          <w:rFonts w:ascii="Times New Roman" w:eastAsiaTheme="minorHAnsi" w:hAnsi="Times New Roman"/>
          <w:i/>
          <w:color w:val="000000"/>
          <w:sz w:val="24"/>
          <w:szCs w:val="24"/>
          <w:lang w:val="en-GB"/>
        </w:rPr>
        <w:t xml:space="preserve"> apartment of 84 m</w:t>
      </w:r>
      <w:r w:rsidR="002353FF" w:rsidRPr="00B03BDE">
        <w:rPr>
          <w:rFonts w:ascii="Times New Roman" w:eastAsiaTheme="minorHAnsi" w:hAnsi="Times New Roman"/>
          <w:i/>
          <w:color w:val="000000"/>
          <w:sz w:val="24"/>
          <w:szCs w:val="24"/>
          <w:vertAlign w:val="superscript"/>
          <w:lang w:val="en-GB"/>
        </w:rPr>
        <w:t>2</w:t>
      </w:r>
      <w:r w:rsidR="002353FF" w:rsidRPr="002353FF">
        <w:rPr>
          <w:rFonts w:ascii="Times New Roman" w:eastAsiaTheme="minorHAnsi" w:hAnsi="Times New Roman"/>
          <w:i/>
          <w:color w:val="000000"/>
          <w:sz w:val="24"/>
          <w:szCs w:val="24"/>
          <w:lang w:val="en-GB"/>
        </w:rPr>
        <w:t xml:space="preserve"> in Vlora, near the </w:t>
      </w:r>
      <w:r>
        <w:rPr>
          <w:rFonts w:ascii="Times New Roman" w:eastAsiaTheme="minorHAnsi" w:hAnsi="Times New Roman"/>
          <w:i/>
          <w:color w:val="000000"/>
          <w:sz w:val="24"/>
          <w:szCs w:val="24"/>
          <w:lang w:val="en-GB"/>
        </w:rPr>
        <w:t>Naval S</w:t>
      </w:r>
      <w:r w:rsidR="002353FF" w:rsidRPr="002353FF">
        <w:rPr>
          <w:rFonts w:ascii="Times New Roman" w:eastAsiaTheme="minorHAnsi" w:hAnsi="Times New Roman"/>
          <w:i/>
          <w:color w:val="000000"/>
          <w:sz w:val="24"/>
          <w:szCs w:val="24"/>
          <w:lang w:val="en-GB"/>
        </w:rPr>
        <w:t>chool, purchased in 2007 (</w:t>
      </w:r>
      <w:r>
        <w:rPr>
          <w:rFonts w:ascii="Times New Roman" w:eastAsiaTheme="minorHAnsi" w:hAnsi="Times New Roman"/>
          <w:i/>
          <w:color w:val="000000"/>
          <w:sz w:val="24"/>
          <w:szCs w:val="24"/>
          <w:lang w:val="en-GB"/>
        </w:rPr>
        <w:t xml:space="preserve">under </w:t>
      </w:r>
      <w:r w:rsidR="007C1305">
        <w:rPr>
          <w:rFonts w:ascii="Times New Roman" w:eastAsiaTheme="minorHAnsi" w:hAnsi="Times New Roman"/>
          <w:i/>
          <w:color w:val="000000"/>
          <w:sz w:val="24"/>
          <w:szCs w:val="24"/>
          <w:lang w:val="en-GB"/>
        </w:rPr>
        <w:t xml:space="preserve">an off-the-plan </w:t>
      </w:r>
      <w:r w:rsidR="002353FF" w:rsidRPr="002353FF">
        <w:rPr>
          <w:rFonts w:ascii="Times New Roman" w:eastAsiaTheme="minorHAnsi" w:hAnsi="Times New Roman"/>
          <w:i/>
          <w:color w:val="000000"/>
          <w:sz w:val="24"/>
          <w:szCs w:val="24"/>
          <w:lang w:val="en-GB"/>
        </w:rPr>
        <w:t xml:space="preserve">contract, </w:t>
      </w:r>
      <w:r w:rsidR="007C1305">
        <w:rPr>
          <w:rFonts w:ascii="Times New Roman" w:eastAsiaTheme="minorHAnsi" w:hAnsi="Times New Roman"/>
          <w:i/>
          <w:color w:val="000000"/>
          <w:sz w:val="24"/>
          <w:szCs w:val="24"/>
          <w:lang w:val="en-GB"/>
        </w:rPr>
        <w:t>unregistered in IPRO</w:t>
      </w:r>
      <w:r w:rsidR="002353FF" w:rsidRPr="002353FF">
        <w:rPr>
          <w:rFonts w:ascii="Times New Roman" w:eastAsiaTheme="minorHAnsi" w:hAnsi="Times New Roman"/>
          <w:i/>
          <w:color w:val="000000"/>
          <w:sz w:val="24"/>
          <w:szCs w:val="24"/>
          <w:lang w:val="en-GB"/>
        </w:rPr>
        <w:t xml:space="preserve">) the source </w:t>
      </w:r>
      <w:r w:rsidR="004940E0">
        <w:rPr>
          <w:rFonts w:ascii="Times New Roman" w:eastAsiaTheme="minorHAnsi" w:hAnsi="Times New Roman"/>
          <w:i/>
          <w:color w:val="000000"/>
          <w:sz w:val="24"/>
          <w:szCs w:val="24"/>
          <w:lang w:val="en-GB"/>
        </w:rPr>
        <w:t xml:space="preserve">is </w:t>
      </w:r>
      <w:r w:rsidR="002353FF" w:rsidRPr="002353FF">
        <w:rPr>
          <w:rFonts w:ascii="Times New Roman" w:eastAsiaTheme="minorHAnsi" w:hAnsi="Times New Roman"/>
          <w:i/>
          <w:color w:val="000000"/>
          <w:sz w:val="24"/>
          <w:szCs w:val="24"/>
          <w:lang w:val="en-GB"/>
        </w:rPr>
        <w:t>family income over the years. “</w:t>
      </w:r>
      <w:r w:rsidR="004940E0">
        <w:rPr>
          <w:rFonts w:ascii="Times New Roman" w:eastAsiaTheme="minorHAnsi" w:hAnsi="Times New Roman"/>
          <w:i/>
          <w:color w:val="000000"/>
          <w:sz w:val="24"/>
          <w:szCs w:val="24"/>
          <w:lang w:val="en-GB"/>
        </w:rPr>
        <w:t>O</w:t>
      </w:r>
      <w:r w:rsidR="007C1305">
        <w:rPr>
          <w:rFonts w:ascii="Times New Roman" w:eastAsiaTheme="minorHAnsi" w:hAnsi="Times New Roman"/>
          <w:i/>
          <w:color w:val="000000"/>
          <w:sz w:val="24"/>
          <w:szCs w:val="24"/>
          <w:lang w:val="en-GB"/>
        </w:rPr>
        <w:t xml:space="preserve">ff-the-plan </w:t>
      </w:r>
      <w:r w:rsidR="007C1305" w:rsidRPr="002353FF">
        <w:rPr>
          <w:rFonts w:ascii="Times New Roman" w:eastAsiaTheme="minorHAnsi" w:hAnsi="Times New Roman"/>
          <w:i/>
          <w:color w:val="000000"/>
          <w:sz w:val="24"/>
          <w:szCs w:val="24"/>
          <w:lang w:val="en-GB"/>
        </w:rPr>
        <w:t xml:space="preserve">contract </w:t>
      </w:r>
      <w:r w:rsidR="002353FF" w:rsidRPr="002353FF">
        <w:rPr>
          <w:rFonts w:ascii="Times New Roman" w:eastAsiaTheme="minorHAnsi" w:hAnsi="Times New Roman"/>
          <w:i/>
          <w:color w:val="000000"/>
          <w:sz w:val="24"/>
          <w:szCs w:val="24"/>
          <w:lang w:val="en-GB"/>
        </w:rPr>
        <w:t>with the company “Xheluks Construction”, October 2012, for the purchase of a residential apartment of 120 m</w:t>
      </w:r>
      <w:r w:rsidR="002353FF" w:rsidRPr="007C1305">
        <w:rPr>
          <w:rFonts w:ascii="Times New Roman" w:eastAsiaTheme="minorHAnsi" w:hAnsi="Times New Roman"/>
          <w:i/>
          <w:color w:val="000000"/>
          <w:sz w:val="24"/>
          <w:szCs w:val="24"/>
          <w:vertAlign w:val="superscript"/>
          <w:lang w:val="en-GB"/>
        </w:rPr>
        <w:t>2</w:t>
      </w:r>
      <w:r w:rsidR="002353FF" w:rsidRPr="002353FF">
        <w:rPr>
          <w:rFonts w:ascii="Times New Roman" w:eastAsiaTheme="minorHAnsi" w:hAnsi="Times New Roman"/>
          <w:i/>
          <w:color w:val="000000"/>
          <w:sz w:val="24"/>
          <w:szCs w:val="24"/>
          <w:lang w:val="en-GB"/>
        </w:rPr>
        <w:t xml:space="preserve"> in the </w:t>
      </w:r>
      <w:r w:rsidR="007C1305">
        <w:rPr>
          <w:rFonts w:ascii="Times New Roman" w:eastAsiaTheme="minorHAnsi" w:hAnsi="Times New Roman"/>
          <w:i/>
          <w:color w:val="000000"/>
          <w:sz w:val="24"/>
          <w:szCs w:val="24"/>
          <w:lang w:val="en-GB"/>
        </w:rPr>
        <w:t xml:space="preserve">Commune of </w:t>
      </w:r>
      <w:r w:rsidR="002353FF" w:rsidRPr="002353FF">
        <w:rPr>
          <w:rFonts w:ascii="Times New Roman" w:eastAsiaTheme="minorHAnsi" w:hAnsi="Times New Roman"/>
          <w:i/>
          <w:color w:val="000000"/>
          <w:sz w:val="24"/>
          <w:szCs w:val="24"/>
          <w:lang w:val="en-GB"/>
        </w:rPr>
        <w:t xml:space="preserve">Farka, Tirana, (construction unfinished). </w:t>
      </w:r>
      <w:r w:rsidR="007C1305">
        <w:rPr>
          <w:rFonts w:ascii="Times New Roman" w:eastAsiaTheme="minorHAnsi" w:hAnsi="Times New Roman"/>
          <w:i/>
          <w:color w:val="000000"/>
          <w:sz w:val="24"/>
          <w:szCs w:val="24"/>
          <w:lang w:val="en-GB"/>
        </w:rPr>
        <w:t xml:space="preserve">By means of </w:t>
      </w:r>
      <w:r w:rsidR="002353FF" w:rsidRPr="002353FF">
        <w:rPr>
          <w:rFonts w:ascii="Times New Roman" w:eastAsiaTheme="minorHAnsi" w:hAnsi="Times New Roman"/>
          <w:i/>
          <w:color w:val="000000"/>
          <w:sz w:val="24"/>
          <w:szCs w:val="24"/>
          <w:lang w:val="en-GB"/>
        </w:rPr>
        <w:t>family income</w:t>
      </w:r>
      <w:r w:rsidR="007502EC" w:rsidRPr="00A12E87">
        <w:rPr>
          <w:rFonts w:ascii="Times New Roman" w:eastAsiaTheme="minorHAnsi" w:hAnsi="Times New Roman"/>
          <w:color w:val="000000"/>
          <w:sz w:val="24"/>
          <w:szCs w:val="24"/>
          <w:lang w:val="en-GB"/>
        </w:rPr>
        <w:t>.</w:t>
      </w:r>
      <w:r w:rsidR="007502EC" w:rsidRPr="00A12E87">
        <w:rPr>
          <w:rFonts w:ascii="Times New Roman" w:hAnsi="Times New Roman"/>
          <w:sz w:val="24"/>
          <w:szCs w:val="24"/>
          <w:lang w:val="en-GB"/>
        </w:rPr>
        <w:t xml:space="preserve"> </w:t>
      </w:r>
    </w:p>
    <w:p w14:paraId="2468DA15" w14:textId="77777777" w:rsidR="007502EC" w:rsidRPr="00A12E87" w:rsidRDefault="007502EC" w:rsidP="007502EC">
      <w:pPr>
        <w:pStyle w:val="ListParagraph"/>
        <w:tabs>
          <w:tab w:val="left" w:pos="90"/>
        </w:tabs>
        <w:autoSpaceDE w:val="0"/>
        <w:autoSpaceDN w:val="0"/>
        <w:adjustRightInd w:val="0"/>
        <w:ind w:left="0"/>
        <w:rPr>
          <w:rFonts w:ascii="Times New Roman" w:eastAsiaTheme="minorHAnsi" w:hAnsi="Times New Roman"/>
          <w:color w:val="000000"/>
          <w:sz w:val="24"/>
          <w:szCs w:val="24"/>
          <w:lang w:val="en-GB"/>
        </w:rPr>
      </w:pPr>
    </w:p>
    <w:p w14:paraId="518AAE73" w14:textId="133AA447" w:rsidR="0003081B" w:rsidRPr="00A12E87" w:rsidRDefault="007C1305" w:rsidP="00322BC7">
      <w:pPr>
        <w:pStyle w:val="ListParagraph"/>
        <w:numPr>
          <w:ilvl w:val="0"/>
          <w:numId w:val="2"/>
        </w:numPr>
        <w:tabs>
          <w:tab w:val="left" w:pos="90"/>
        </w:tabs>
        <w:autoSpaceDE w:val="0"/>
        <w:autoSpaceDN w:val="0"/>
        <w:adjustRightInd w:val="0"/>
        <w:ind w:left="0"/>
        <w:rPr>
          <w:rFonts w:ascii="Times New Roman" w:eastAsiaTheme="minorHAnsi" w:hAnsi="Times New Roman"/>
          <w:color w:val="000000"/>
          <w:sz w:val="24"/>
          <w:szCs w:val="24"/>
          <w:lang w:val="en-GB"/>
        </w:rPr>
      </w:pPr>
      <w:r>
        <w:rPr>
          <w:rFonts w:ascii="Times New Roman" w:eastAsiaTheme="minorHAnsi" w:hAnsi="Times New Roman"/>
          <w:color w:val="000000"/>
          <w:sz w:val="24"/>
          <w:szCs w:val="24"/>
          <w:lang w:val="en-GB"/>
        </w:rPr>
        <w:t>Regarding th</w:t>
      </w:r>
      <w:r w:rsidR="00335BD7">
        <w:rPr>
          <w:rFonts w:ascii="Times New Roman" w:eastAsiaTheme="minorHAnsi" w:hAnsi="Times New Roman"/>
          <w:color w:val="000000"/>
          <w:sz w:val="24"/>
          <w:szCs w:val="24"/>
          <w:lang w:val="en-GB"/>
        </w:rPr>
        <w:t>ese assets, the Public Commissioner notes in the appeal that:</w:t>
      </w:r>
      <w:r w:rsidR="000970C5" w:rsidRPr="00A12E87">
        <w:rPr>
          <w:rFonts w:ascii="Times New Roman" w:eastAsiaTheme="minorHAnsi" w:hAnsi="Times New Roman"/>
          <w:color w:val="000000"/>
          <w:sz w:val="24"/>
          <w:szCs w:val="24"/>
          <w:lang w:val="en-GB"/>
        </w:rPr>
        <w:t xml:space="preserve"> </w:t>
      </w:r>
    </w:p>
    <w:p w14:paraId="50534E63" w14:textId="77777777" w:rsidR="00D20D10" w:rsidRPr="00A12E87" w:rsidRDefault="00D20D10" w:rsidP="00322BC7">
      <w:pPr>
        <w:pStyle w:val="ListParagraph"/>
        <w:tabs>
          <w:tab w:val="left" w:pos="90"/>
        </w:tabs>
        <w:autoSpaceDE w:val="0"/>
        <w:autoSpaceDN w:val="0"/>
        <w:adjustRightInd w:val="0"/>
        <w:ind w:left="0"/>
        <w:rPr>
          <w:rFonts w:ascii="Times New Roman" w:eastAsiaTheme="minorHAnsi" w:hAnsi="Times New Roman"/>
          <w:color w:val="000000"/>
          <w:sz w:val="24"/>
          <w:szCs w:val="24"/>
          <w:lang w:val="en-GB"/>
        </w:rPr>
      </w:pPr>
    </w:p>
    <w:p w14:paraId="26F31949" w14:textId="020935B3" w:rsidR="0003081B" w:rsidRPr="00A12E87" w:rsidRDefault="002353FF" w:rsidP="00322BC7">
      <w:pPr>
        <w:pStyle w:val="ListParagraph"/>
        <w:numPr>
          <w:ilvl w:val="1"/>
          <w:numId w:val="2"/>
        </w:numPr>
        <w:tabs>
          <w:tab w:val="left" w:pos="90"/>
        </w:tabs>
        <w:autoSpaceDE w:val="0"/>
        <w:autoSpaceDN w:val="0"/>
        <w:adjustRightInd w:val="0"/>
        <w:ind w:left="450" w:hanging="450"/>
        <w:rPr>
          <w:rFonts w:ascii="Times New Roman" w:eastAsiaTheme="minorHAnsi" w:hAnsi="Times New Roman"/>
          <w:color w:val="000000"/>
          <w:sz w:val="24"/>
          <w:szCs w:val="24"/>
          <w:lang w:val="en-GB"/>
        </w:rPr>
      </w:pPr>
      <w:r w:rsidRPr="002353FF">
        <w:rPr>
          <w:rFonts w:ascii="Times New Roman" w:eastAsiaTheme="minorHAnsi" w:hAnsi="Times New Roman"/>
          <w:color w:val="000000"/>
          <w:sz w:val="24"/>
          <w:szCs w:val="24"/>
          <w:lang w:val="en-GB"/>
        </w:rPr>
        <w:t xml:space="preserve">One of the main sources of </w:t>
      </w:r>
      <w:r w:rsidR="00335BD7">
        <w:rPr>
          <w:rFonts w:ascii="Times New Roman" w:eastAsiaTheme="minorHAnsi" w:hAnsi="Times New Roman"/>
          <w:color w:val="000000"/>
          <w:sz w:val="24"/>
          <w:szCs w:val="24"/>
          <w:lang w:val="en-GB"/>
        </w:rPr>
        <w:t xml:space="preserve">acquisition </w:t>
      </w:r>
      <w:r w:rsidRPr="002353FF">
        <w:rPr>
          <w:rFonts w:ascii="Times New Roman" w:eastAsiaTheme="minorHAnsi" w:hAnsi="Times New Roman"/>
          <w:color w:val="000000"/>
          <w:sz w:val="24"/>
          <w:szCs w:val="24"/>
          <w:lang w:val="en-GB"/>
        </w:rPr>
        <w:t xml:space="preserve">of the above-mentioned assets is declared by the assessee to be the income and benefits deriving from the </w:t>
      </w:r>
      <w:r w:rsidR="00335BD7">
        <w:rPr>
          <w:rFonts w:ascii="Times New Roman" w:eastAsiaTheme="minorHAnsi" w:hAnsi="Times New Roman"/>
          <w:color w:val="000000"/>
          <w:sz w:val="24"/>
          <w:szCs w:val="24"/>
          <w:lang w:val="en-GB"/>
        </w:rPr>
        <w:t xml:space="preserve">lending </w:t>
      </w:r>
      <w:r w:rsidRPr="002353FF">
        <w:rPr>
          <w:rFonts w:ascii="Times New Roman" w:eastAsiaTheme="minorHAnsi" w:hAnsi="Times New Roman"/>
          <w:color w:val="000000"/>
          <w:sz w:val="24"/>
          <w:szCs w:val="24"/>
          <w:lang w:val="en-GB"/>
        </w:rPr>
        <w:t xml:space="preserve">of a loan of EUR 40,000 by his father, </w:t>
      </w:r>
      <w:r w:rsidR="00335BD7">
        <w:rPr>
          <w:rFonts w:ascii="Times New Roman" w:eastAsiaTheme="minorHAnsi" w:hAnsi="Times New Roman"/>
          <w:color w:val="000000"/>
          <w:sz w:val="24"/>
          <w:szCs w:val="24"/>
          <w:lang w:val="en-GB"/>
        </w:rPr>
        <w:t xml:space="preserve">to </w:t>
      </w:r>
      <w:r w:rsidRPr="002353FF">
        <w:rPr>
          <w:rFonts w:ascii="Times New Roman" w:eastAsiaTheme="minorHAnsi" w:hAnsi="Times New Roman"/>
          <w:color w:val="000000"/>
          <w:sz w:val="24"/>
          <w:szCs w:val="24"/>
          <w:lang w:val="en-GB"/>
        </w:rPr>
        <w:t>the administrator of the company “Mifol Inert” ShPK, Mr. Hasan Shakaj. From this loan relationship, the assessee declares that he benefited: (</w:t>
      </w:r>
      <w:proofErr w:type="spellStart"/>
      <w:r w:rsidRPr="002353FF">
        <w:rPr>
          <w:rFonts w:ascii="Times New Roman" w:eastAsiaTheme="minorHAnsi" w:hAnsi="Times New Roman"/>
          <w:color w:val="000000"/>
          <w:sz w:val="24"/>
          <w:szCs w:val="24"/>
          <w:lang w:val="en-GB"/>
        </w:rPr>
        <w:t>i</w:t>
      </w:r>
      <w:proofErr w:type="spellEnd"/>
      <w:r w:rsidRPr="002353FF">
        <w:rPr>
          <w:rFonts w:ascii="Times New Roman" w:eastAsiaTheme="minorHAnsi" w:hAnsi="Times New Roman"/>
          <w:color w:val="000000"/>
          <w:sz w:val="24"/>
          <w:szCs w:val="24"/>
          <w:lang w:val="en-GB"/>
        </w:rPr>
        <w:t xml:space="preserve">) the cash </w:t>
      </w:r>
      <w:r w:rsidR="00335BD7">
        <w:rPr>
          <w:rFonts w:ascii="Times New Roman" w:eastAsiaTheme="minorHAnsi" w:hAnsi="Times New Roman"/>
          <w:color w:val="000000"/>
          <w:sz w:val="24"/>
          <w:szCs w:val="24"/>
          <w:lang w:val="en-GB"/>
        </w:rPr>
        <w:t xml:space="preserve">amount </w:t>
      </w:r>
      <w:r w:rsidRPr="002353FF">
        <w:rPr>
          <w:rFonts w:ascii="Times New Roman" w:eastAsiaTheme="minorHAnsi" w:hAnsi="Times New Roman"/>
          <w:color w:val="000000"/>
          <w:sz w:val="24"/>
          <w:szCs w:val="24"/>
          <w:lang w:val="en-GB"/>
        </w:rPr>
        <w:t xml:space="preserve">of EUR 40,000, declared as the source of creation of the apartment and garages in Tirana, which constitutes about 50% of the value of these assets, as well as (ii) the apartment in Vlora, </w:t>
      </w:r>
      <w:r w:rsidR="00335BD7">
        <w:rPr>
          <w:rFonts w:ascii="Times New Roman" w:eastAsiaTheme="minorHAnsi" w:hAnsi="Times New Roman"/>
          <w:color w:val="000000"/>
          <w:sz w:val="24"/>
          <w:szCs w:val="24"/>
          <w:lang w:val="en-GB"/>
        </w:rPr>
        <w:t xml:space="preserve">measuring </w:t>
      </w:r>
      <w:r w:rsidR="000970C5" w:rsidRPr="00A12E87">
        <w:rPr>
          <w:rFonts w:ascii="Times New Roman" w:eastAsiaTheme="minorHAnsi" w:hAnsi="Times New Roman"/>
          <w:color w:val="000000"/>
          <w:sz w:val="24"/>
          <w:szCs w:val="24"/>
          <w:lang w:val="en-GB"/>
        </w:rPr>
        <w:t>78 m</w:t>
      </w:r>
      <w:r w:rsidR="000970C5" w:rsidRPr="00335BD7">
        <w:rPr>
          <w:rFonts w:ascii="Times New Roman" w:eastAsiaTheme="minorHAnsi" w:hAnsi="Times New Roman"/>
          <w:color w:val="000000"/>
          <w:sz w:val="24"/>
          <w:szCs w:val="24"/>
          <w:vertAlign w:val="superscript"/>
          <w:lang w:val="en-GB"/>
        </w:rPr>
        <w:t>2</w:t>
      </w:r>
      <w:r w:rsidR="000970C5" w:rsidRPr="00A12E87">
        <w:rPr>
          <w:rFonts w:ascii="Times New Roman" w:eastAsiaTheme="minorHAnsi" w:hAnsi="Times New Roman"/>
          <w:color w:val="000000"/>
          <w:sz w:val="24"/>
          <w:szCs w:val="24"/>
          <w:lang w:val="en-GB"/>
        </w:rPr>
        <w:t xml:space="preserve">. </w:t>
      </w:r>
    </w:p>
    <w:p w14:paraId="571DDFE2" w14:textId="38ECD141" w:rsidR="0003081B" w:rsidRPr="00A12E87" w:rsidRDefault="002353FF" w:rsidP="00322BC7">
      <w:pPr>
        <w:pStyle w:val="ListParagraph"/>
        <w:numPr>
          <w:ilvl w:val="1"/>
          <w:numId w:val="2"/>
        </w:numPr>
        <w:tabs>
          <w:tab w:val="left" w:pos="90"/>
        </w:tabs>
        <w:autoSpaceDE w:val="0"/>
        <w:autoSpaceDN w:val="0"/>
        <w:adjustRightInd w:val="0"/>
        <w:ind w:left="450" w:hanging="450"/>
        <w:rPr>
          <w:rFonts w:ascii="Times New Roman" w:eastAsiaTheme="minorHAnsi" w:hAnsi="Times New Roman"/>
          <w:color w:val="000000"/>
          <w:sz w:val="24"/>
          <w:szCs w:val="24"/>
          <w:lang w:val="en-GB"/>
        </w:rPr>
      </w:pPr>
      <w:r w:rsidRPr="002353FF">
        <w:rPr>
          <w:rFonts w:ascii="Times New Roman" w:eastAsiaTheme="minorHAnsi" w:hAnsi="Times New Roman"/>
          <w:color w:val="000000"/>
          <w:sz w:val="24"/>
          <w:szCs w:val="24"/>
          <w:lang w:val="en-GB"/>
        </w:rPr>
        <w:t xml:space="preserve">Regarding the property “Apartment with </w:t>
      </w:r>
      <w:r w:rsidR="00335BD7">
        <w:rPr>
          <w:rFonts w:ascii="Times New Roman" w:eastAsiaTheme="minorHAnsi" w:hAnsi="Times New Roman"/>
          <w:color w:val="000000"/>
          <w:sz w:val="24"/>
          <w:szCs w:val="24"/>
          <w:lang w:val="en-GB"/>
        </w:rPr>
        <w:t xml:space="preserve">an </w:t>
      </w:r>
      <w:r w:rsidRPr="002353FF">
        <w:rPr>
          <w:rFonts w:ascii="Times New Roman" w:eastAsiaTheme="minorHAnsi" w:hAnsi="Times New Roman"/>
          <w:color w:val="000000"/>
          <w:sz w:val="24"/>
          <w:szCs w:val="24"/>
          <w:lang w:val="en-GB"/>
        </w:rPr>
        <w:t>area of 78 m</w:t>
      </w:r>
      <w:r w:rsidRPr="00335BD7">
        <w:rPr>
          <w:rFonts w:ascii="Times New Roman" w:eastAsiaTheme="minorHAnsi" w:hAnsi="Times New Roman"/>
          <w:color w:val="000000"/>
          <w:sz w:val="24"/>
          <w:szCs w:val="24"/>
          <w:vertAlign w:val="superscript"/>
          <w:lang w:val="en-GB"/>
        </w:rPr>
        <w:t>2</w:t>
      </w:r>
      <w:r w:rsidRPr="002353FF">
        <w:rPr>
          <w:rFonts w:ascii="Times New Roman" w:eastAsiaTheme="minorHAnsi" w:hAnsi="Times New Roman"/>
          <w:color w:val="000000"/>
          <w:sz w:val="24"/>
          <w:szCs w:val="24"/>
          <w:lang w:val="en-GB"/>
        </w:rPr>
        <w:t xml:space="preserve">” in Vlora, in the declaration before </w:t>
      </w:r>
      <w:r w:rsidR="00335BD7">
        <w:rPr>
          <w:rFonts w:ascii="Times New Roman" w:eastAsiaTheme="minorHAnsi" w:hAnsi="Times New Roman"/>
          <w:color w:val="000000"/>
          <w:sz w:val="24"/>
          <w:szCs w:val="24"/>
          <w:lang w:val="en-GB"/>
        </w:rPr>
        <w:t>assuming office i</w:t>
      </w:r>
      <w:r w:rsidRPr="002353FF">
        <w:rPr>
          <w:rFonts w:ascii="Times New Roman" w:eastAsiaTheme="minorHAnsi" w:hAnsi="Times New Roman"/>
          <w:color w:val="000000"/>
          <w:sz w:val="24"/>
          <w:szCs w:val="24"/>
          <w:lang w:val="en-GB"/>
        </w:rPr>
        <w:t xml:space="preserve">n 2012, the assessee declared a purchase price of EUR 29,400, </w:t>
      </w:r>
      <w:r w:rsidR="0043088D">
        <w:rPr>
          <w:rFonts w:ascii="Times New Roman" w:eastAsiaTheme="minorHAnsi" w:hAnsi="Times New Roman"/>
          <w:color w:val="000000"/>
          <w:sz w:val="24"/>
          <w:szCs w:val="24"/>
          <w:lang w:val="en-GB"/>
        </w:rPr>
        <w:t xml:space="preserve">under off-the-plan contract, unregistered in IPRO, </w:t>
      </w:r>
      <w:r w:rsidRPr="002353FF">
        <w:rPr>
          <w:rFonts w:ascii="Times New Roman" w:eastAsiaTheme="minorHAnsi" w:hAnsi="Times New Roman"/>
          <w:color w:val="000000"/>
          <w:sz w:val="24"/>
          <w:szCs w:val="24"/>
          <w:lang w:val="en-GB"/>
        </w:rPr>
        <w:t xml:space="preserve">and as a source of creation the family income over the years, while in the </w:t>
      </w:r>
      <w:r w:rsidR="00353089" w:rsidRPr="00762459">
        <w:rPr>
          <w:rFonts w:ascii="Times New Roman" w:hAnsi="Times New Roman"/>
          <w:sz w:val="24"/>
          <w:szCs w:val="24"/>
          <w:lang w:val="en-GB"/>
        </w:rPr>
        <w:t>Vetting Declaration</w:t>
      </w:r>
      <w:r w:rsidRPr="002353FF">
        <w:rPr>
          <w:rFonts w:ascii="Times New Roman" w:eastAsiaTheme="minorHAnsi" w:hAnsi="Times New Roman"/>
          <w:color w:val="000000"/>
          <w:sz w:val="24"/>
          <w:szCs w:val="24"/>
          <w:lang w:val="en-GB"/>
        </w:rPr>
        <w:t xml:space="preserve">, the assessee declared a price of EUR 27,000, </w:t>
      </w:r>
      <w:r w:rsidR="0043088D">
        <w:rPr>
          <w:rFonts w:ascii="Times New Roman" w:eastAsiaTheme="minorHAnsi" w:hAnsi="Times New Roman"/>
          <w:color w:val="000000"/>
          <w:sz w:val="24"/>
          <w:szCs w:val="24"/>
          <w:lang w:val="en-GB"/>
        </w:rPr>
        <w:t xml:space="preserve">under </w:t>
      </w:r>
      <w:r w:rsidRPr="002353FF">
        <w:rPr>
          <w:rFonts w:ascii="Times New Roman" w:eastAsiaTheme="minorHAnsi" w:hAnsi="Times New Roman"/>
          <w:color w:val="000000"/>
          <w:sz w:val="24"/>
          <w:szCs w:val="24"/>
          <w:lang w:val="en-GB"/>
        </w:rPr>
        <w:t>a sales contract no. 2600 rep., no.1130 col., dated 20.09.2013, and as a source of creation the agreement reached with Mr. Hasan Shakaj</w:t>
      </w:r>
      <w:r w:rsidR="000970C5" w:rsidRPr="00A12E87">
        <w:rPr>
          <w:rFonts w:ascii="Times New Roman" w:eastAsiaTheme="minorHAnsi" w:hAnsi="Times New Roman"/>
          <w:color w:val="000000"/>
          <w:sz w:val="24"/>
          <w:szCs w:val="24"/>
          <w:lang w:val="en-GB"/>
        </w:rPr>
        <w:t>.</w:t>
      </w:r>
      <w:r w:rsidR="0043088D">
        <w:rPr>
          <w:rFonts w:ascii="Times New Roman" w:eastAsiaTheme="minorHAnsi" w:hAnsi="Times New Roman"/>
          <w:color w:val="000000"/>
          <w:sz w:val="24"/>
          <w:szCs w:val="24"/>
          <w:lang w:val="en-GB"/>
        </w:rPr>
        <w:t xml:space="preserve"> </w:t>
      </w:r>
    </w:p>
    <w:p w14:paraId="3022BD31" w14:textId="4D8E0F30" w:rsidR="003E5271" w:rsidRPr="00A12E87" w:rsidRDefault="002353FF" w:rsidP="00322BC7">
      <w:pPr>
        <w:pStyle w:val="ListParagraph"/>
        <w:numPr>
          <w:ilvl w:val="1"/>
          <w:numId w:val="2"/>
        </w:numPr>
        <w:tabs>
          <w:tab w:val="left" w:pos="90"/>
        </w:tabs>
        <w:autoSpaceDE w:val="0"/>
        <w:autoSpaceDN w:val="0"/>
        <w:adjustRightInd w:val="0"/>
        <w:ind w:left="450" w:hanging="450"/>
        <w:rPr>
          <w:rFonts w:ascii="Times New Roman" w:eastAsiaTheme="minorHAnsi" w:hAnsi="Times New Roman"/>
          <w:color w:val="000000"/>
          <w:sz w:val="24"/>
          <w:szCs w:val="24"/>
          <w:lang w:val="en-GB"/>
        </w:rPr>
      </w:pPr>
      <w:r w:rsidRPr="002353FF">
        <w:rPr>
          <w:rFonts w:ascii="Times New Roman" w:eastAsiaTheme="minorHAnsi" w:hAnsi="Times New Roman"/>
          <w:color w:val="000000"/>
          <w:sz w:val="24"/>
          <w:szCs w:val="24"/>
          <w:lang w:val="en-GB"/>
        </w:rPr>
        <w:t xml:space="preserve">To prove the income earned by the father of the assessee, until 2001, which was lent to </w:t>
      </w:r>
      <w:r w:rsidR="0043088D">
        <w:rPr>
          <w:rFonts w:ascii="Times New Roman" w:eastAsiaTheme="minorHAnsi" w:hAnsi="Times New Roman"/>
          <w:color w:val="000000"/>
          <w:sz w:val="24"/>
          <w:szCs w:val="24"/>
          <w:lang w:val="en-GB"/>
        </w:rPr>
        <w:t xml:space="preserve">Mr </w:t>
      </w:r>
      <w:r w:rsidRPr="002353FF">
        <w:rPr>
          <w:rFonts w:ascii="Times New Roman" w:eastAsiaTheme="minorHAnsi" w:hAnsi="Times New Roman"/>
          <w:color w:val="000000"/>
          <w:sz w:val="24"/>
          <w:szCs w:val="24"/>
          <w:lang w:val="en-GB"/>
        </w:rPr>
        <w:t xml:space="preserve"> Hasan Shakaj, and </w:t>
      </w:r>
      <w:r w:rsidR="0043088D">
        <w:rPr>
          <w:rFonts w:ascii="Times New Roman" w:eastAsiaTheme="minorHAnsi" w:hAnsi="Times New Roman"/>
          <w:color w:val="000000"/>
          <w:sz w:val="24"/>
          <w:szCs w:val="24"/>
          <w:lang w:val="en-GB"/>
        </w:rPr>
        <w:t xml:space="preserve">subsequently </w:t>
      </w:r>
      <w:r w:rsidRPr="002353FF">
        <w:rPr>
          <w:rFonts w:ascii="Times New Roman" w:eastAsiaTheme="minorHAnsi" w:hAnsi="Times New Roman"/>
          <w:color w:val="000000"/>
          <w:sz w:val="24"/>
          <w:szCs w:val="24"/>
          <w:lang w:val="en-GB"/>
        </w:rPr>
        <w:t xml:space="preserve">declared as the source of creation for the assets subject to analysis, the IQC reasoned that the father of the assessee had sufficient lawful income, based on several notarial </w:t>
      </w:r>
      <w:r w:rsidR="00660C45">
        <w:rPr>
          <w:rFonts w:ascii="Times New Roman" w:eastAsiaTheme="minorHAnsi" w:hAnsi="Times New Roman"/>
          <w:color w:val="000000"/>
          <w:sz w:val="24"/>
          <w:szCs w:val="24"/>
          <w:lang w:val="en-GB"/>
        </w:rPr>
        <w:t xml:space="preserve">statements </w:t>
      </w:r>
      <w:r w:rsidRPr="002353FF">
        <w:rPr>
          <w:rFonts w:ascii="Times New Roman" w:eastAsiaTheme="minorHAnsi" w:hAnsi="Times New Roman"/>
          <w:color w:val="000000"/>
          <w:sz w:val="24"/>
          <w:szCs w:val="24"/>
          <w:lang w:val="en-GB"/>
        </w:rPr>
        <w:t xml:space="preserve">issued by Albanian and Greek citizens in 2024, as well as </w:t>
      </w:r>
      <w:r w:rsidR="00660C45">
        <w:rPr>
          <w:rFonts w:ascii="Times New Roman" w:eastAsiaTheme="minorHAnsi" w:hAnsi="Times New Roman"/>
          <w:color w:val="000000"/>
          <w:sz w:val="24"/>
          <w:szCs w:val="24"/>
          <w:lang w:val="en-GB"/>
        </w:rPr>
        <w:t xml:space="preserve">confirmations of employment years, </w:t>
      </w:r>
      <w:r w:rsidRPr="002353FF">
        <w:rPr>
          <w:rFonts w:ascii="Times New Roman" w:eastAsiaTheme="minorHAnsi" w:hAnsi="Times New Roman"/>
          <w:color w:val="000000"/>
          <w:sz w:val="24"/>
          <w:szCs w:val="24"/>
          <w:lang w:val="en-GB"/>
        </w:rPr>
        <w:t xml:space="preserve">issued by the Ministry of </w:t>
      </w:r>
      <w:r w:rsidR="00F73394" w:rsidRPr="002353FF">
        <w:rPr>
          <w:rFonts w:ascii="Times New Roman" w:eastAsiaTheme="minorHAnsi" w:hAnsi="Times New Roman"/>
          <w:color w:val="000000"/>
          <w:sz w:val="24"/>
          <w:szCs w:val="24"/>
          <w:lang w:val="en-GB"/>
        </w:rPr>
        <w:t>Labour</w:t>
      </w:r>
      <w:r w:rsidRPr="002353FF">
        <w:rPr>
          <w:rFonts w:ascii="Times New Roman" w:eastAsiaTheme="minorHAnsi" w:hAnsi="Times New Roman"/>
          <w:color w:val="000000"/>
          <w:sz w:val="24"/>
          <w:szCs w:val="24"/>
          <w:lang w:val="en-GB"/>
        </w:rPr>
        <w:t xml:space="preserve"> and Social Services of Greece for the period 11/1995-12/1999, wh</w:t>
      </w:r>
      <w:r w:rsidR="00660C45">
        <w:rPr>
          <w:rFonts w:ascii="Times New Roman" w:eastAsiaTheme="minorHAnsi" w:hAnsi="Times New Roman"/>
          <w:color w:val="000000"/>
          <w:sz w:val="24"/>
          <w:szCs w:val="24"/>
          <w:lang w:val="en-GB"/>
        </w:rPr>
        <w:t xml:space="preserve">ich only confirm </w:t>
      </w:r>
      <w:r w:rsidRPr="002353FF">
        <w:rPr>
          <w:rFonts w:ascii="Times New Roman" w:eastAsiaTheme="minorHAnsi" w:hAnsi="Times New Roman"/>
          <w:color w:val="000000"/>
          <w:sz w:val="24"/>
          <w:szCs w:val="24"/>
          <w:lang w:val="en-GB"/>
        </w:rPr>
        <w:t>the days</w:t>
      </w:r>
      <w:r w:rsidR="00AA01FF">
        <w:rPr>
          <w:rFonts w:ascii="Times New Roman" w:eastAsiaTheme="minorHAnsi" w:hAnsi="Times New Roman"/>
          <w:color w:val="000000"/>
          <w:sz w:val="24"/>
          <w:szCs w:val="24"/>
          <w:lang w:val="en-GB"/>
        </w:rPr>
        <w:t>/periods</w:t>
      </w:r>
      <w:r w:rsidRPr="002353FF">
        <w:rPr>
          <w:rFonts w:ascii="Times New Roman" w:eastAsiaTheme="minorHAnsi" w:hAnsi="Times New Roman"/>
          <w:color w:val="000000"/>
          <w:sz w:val="24"/>
          <w:szCs w:val="24"/>
          <w:lang w:val="en-GB"/>
        </w:rPr>
        <w:t xml:space="preserve"> of </w:t>
      </w:r>
      <w:r w:rsidR="00660C45">
        <w:rPr>
          <w:rFonts w:ascii="Times New Roman" w:eastAsiaTheme="minorHAnsi" w:hAnsi="Times New Roman"/>
          <w:color w:val="000000"/>
          <w:sz w:val="24"/>
          <w:szCs w:val="24"/>
          <w:lang w:val="en-GB"/>
        </w:rPr>
        <w:t>employment, not the i</w:t>
      </w:r>
      <w:r w:rsidRPr="002353FF">
        <w:rPr>
          <w:rFonts w:ascii="Times New Roman" w:eastAsiaTheme="minorHAnsi" w:hAnsi="Times New Roman"/>
          <w:color w:val="000000"/>
          <w:sz w:val="24"/>
          <w:szCs w:val="24"/>
          <w:lang w:val="en-GB"/>
        </w:rPr>
        <w:t>ncome received.</w:t>
      </w:r>
      <w:r w:rsidR="000970C5" w:rsidRPr="00A12E87">
        <w:rPr>
          <w:rFonts w:ascii="Times New Roman" w:eastAsiaTheme="minorHAnsi" w:hAnsi="Times New Roman"/>
          <w:color w:val="000000"/>
          <w:sz w:val="24"/>
          <w:szCs w:val="24"/>
          <w:lang w:val="en-GB"/>
        </w:rPr>
        <w:t>.</w:t>
      </w:r>
    </w:p>
    <w:p w14:paraId="3FC0BD58" w14:textId="6D4D4855" w:rsidR="003E5271" w:rsidRPr="00A12E87" w:rsidRDefault="00660C45" w:rsidP="00322BC7">
      <w:pPr>
        <w:pStyle w:val="ListParagraph"/>
        <w:numPr>
          <w:ilvl w:val="1"/>
          <w:numId w:val="2"/>
        </w:numPr>
        <w:tabs>
          <w:tab w:val="left" w:pos="90"/>
        </w:tabs>
        <w:autoSpaceDE w:val="0"/>
        <w:autoSpaceDN w:val="0"/>
        <w:adjustRightInd w:val="0"/>
        <w:ind w:left="450" w:hanging="450"/>
        <w:rPr>
          <w:rFonts w:ascii="Times New Roman" w:eastAsiaTheme="minorHAnsi" w:hAnsi="Times New Roman"/>
          <w:color w:val="000000"/>
          <w:sz w:val="24"/>
          <w:szCs w:val="24"/>
          <w:lang w:val="en-GB"/>
        </w:rPr>
      </w:pPr>
      <w:r>
        <w:rPr>
          <w:rFonts w:ascii="Times New Roman" w:hAnsi="Times New Roman"/>
          <w:sz w:val="24"/>
          <w:szCs w:val="24"/>
          <w:lang w:val="en-GB"/>
        </w:rPr>
        <w:t>T</w:t>
      </w:r>
      <w:r w:rsidR="008443D3" w:rsidRPr="00A12E87">
        <w:rPr>
          <w:rFonts w:ascii="Times New Roman" w:hAnsi="Times New Roman"/>
          <w:sz w:val="24"/>
          <w:szCs w:val="24"/>
          <w:lang w:val="en-GB"/>
        </w:rPr>
        <w:t>he assessee</w:t>
      </w:r>
      <w:r w:rsidR="008443D3" w:rsidRPr="00A12E87">
        <w:rPr>
          <w:rFonts w:ascii="Times New Roman" w:eastAsiaTheme="minorHAnsi" w:hAnsi="Times New Roman"/>
          <w:color w:val="000000"/>
          <w:sz w:val="24"/>
          <w:szCs w:val="24"/>
          <w:lang w:val="en-GB"/>
        </w:rPr>
        <w:t xml:space="preserve"> </w:t>
      </w:r>
      <w:r>
        <w:rPr>
          <w:rFonts w:ascii="Times New Roman" w:eastAsiaTheme="minorHAnsi" w:hAnsi="Times New Roman"/>
          <w:color w:val="000000"/>
          <w:sz w:val="24"/>
          <w:szCs w:val="24"/>
          <w:lang w:val="en-GB"/>
        </w:rPr>
        <w:t xml:space="preserve">and his family members, in the notarial declaration </w:t>
      </w:r>
      <w:r w:rsidR="00395D34" w:rsidRPr="00A12E87">
        <w:rPr>
          <w:rFonts w:ascii="Times New Roman" w:eastAsiaTheme="minorHAnsi" w:hAnsi="Times New Roman"/>
          <w:color w:val="000000"/>
          <w:sz w:val="24"/>
          <w:szCs w:val="24"/>
          <w:lang w:val="en-GB"/>
        </w:rPr>
        <w:t>of</w:t>
      </w:r>
      <w:r w:rsidR="000970C5" w:rsidRPr="00A12E87">
        <w:rPr>
          <w:rFonts w:ascii="Times New Roman" w:eastAsiaTheme="minorHAnsi" w:hAnsi="Times New Roman"/>
          <w:color w:val="000000"/>
          <w:sz w:val="24"/>
          <w:szCs w:val="24"/>
          <w:lang w:val="en-GB"/>
        </w:rPr>
        <w:t xml:space="preserve"> 21.08.2006, d</w:t>
      </w:r>
      <w:r>
        <w:rPr>
          <w:rFonts w:ascii="Times New Roman" w:eastAsiaTheme="minorHAnsi" w:hAnsi="Times New Roman"/>
          <w:color w:val="000000"/>
          <w:sz w:val="24"/>
          <w:szCs w:val="24"/>
          <w:lang w:val="en-GB"/>
        </w:rPr>
        <w:t xml:space="preserve">eclare that, in addition to the amount of </w:t>
      </w:r>
      <w:r w:rsidRPr="00A12E87">
        <w:rPr>
          <w:rFonts w:ascii="Times New Roman" w:eastAsiaTheme="minorHAnsi" w:hAnsi="Times New Roman"/>
          <w:color w:val="000000"/>
          <w:sz w:val="24"/>
          <w:szCs w:val="24"/>
          <w:lang w:val="en-GB"/>
        </w:rPr>
        <w:t xml:space="preserve">USD </w:t>
      </w:r>
      <w:r w:rsidR="000970C5" w:rsidRPr="00A12E87">
        <w:rPr>
          <w:rFonts w:ascii="Times New Roman" w:eastAsiaTheme="minorHAnsi" w:hAnsi="Times New Roman"/>
          <w:color w:val="000000"/>
          <w:sz w:val="24"/>
          <w:szCs w:val="24"/>
          <w:lang w:val="en-GB"/>
        </w:rPr>
        <w:t xml:space="preserve">40.000, </w:t>
      </w:r>
      <w:r>
        <w:rPr>
          <w:rFonts w:ascii="Times New Roman" w:eastAsiaTheme="minorHAnsi" w:hAnsi="Times New Roman"/>
          <w:color w:val="000000"/>
          <w:sz w:val="24"/>
          <w:szCs w:val="24"/>
          <w:lang w:val="en-GB"/>
        </w:rPr>
        <w:t xml:space="preserve">which was lent to Mr. </w:t>
      </w:r>
      <w:r w:rsidR="000970C5" w:rsidRPr="00A12E87">
        <w:rPr>
          <w:rFonts w:ascii="Times New Roman" w:eastAsiaTheme="minorHAnsi" w:hAnsi="Times New Roman"/>
          <w:color w:val="000000"/>
          <w:sz w:val="24"/>
          <w:szCs w:val="24"/>
          <w:lang w:val="en-GB"/>
        </w:rPr>
        <w:t>Hasan Shakaj</w:t>
      </w:r>
      <w:r>
        <w:rPr>
          <w:rFonts w:ascii="Times New Roman" w:eastAsiaTheme="minorHAnsi" w:hAnsi="Times New Roman"/>
          <w:color w:val="000000"/>
          <w:sz w:val="24"/>
          <w:szCs w:val="24"/>
          <w:lang w:val="en-GB"/>
        </w:rPr>
        <w:t xml:space="preserve">, they also possess the amount of </w:t>
      </w:r>
      <w:r w:rsidRPr="00A12E87">
        <w:rPr>
          <w:rFonts w:ascii="Times New Roman" w:eastAsiaTheme="minorHAnsi" w:hAnsi="Times New Roman"/>
          <w:color w:val="000000"/>
          <w:sz w:val="24"/>
          <w:szCs w:val="24"/>
          <w:lang w:val="en-GB"/>
        </w:rPr>
        <w:t xml:space="preserve">ALL </w:t>
      </w:r>
      <w:r w:rsidR="000970C5" w:rsidRPr="00A12E87">
        <w:rPr>
          <w:rFonts w:ascii="Times New Roman" w:eastAsiaTheme="minorHAnsi" w:hAnsi="Times New Roman"/>
          <w:color w:val="000000"/>
          <w:sz w:val="24"/>
          <w:szCs w:val="24"/>
          <w:lang w:val="en-GB"/>
        </w:rPr>
        <w:t xml:space="preserve">7.000.000, </w:t>
      </w:r>
      <w:r>
        <w:rPr>
          <w:rFonts w:ascii="Times New Roman" w:eastAsiaTheme="minorHAnsi" w:hAnsi="Times New Roman"/>
          <w:color w:val="000000"/>
          <w:sz w:val="24"/>
          <w:szCs w:val="24"/>
          <w:lang w:val="en-GB"/>
        </w:rPr>
        <w:t>deriving from the savings from employment of the late T</w:t>
      </w:r>
      <w:r w:rsidR="000970C5" w:rsidRPr="00A12E87">
        <w:rPr>
          <w:rFonts w:ascii="Times New Roman" w:eastAsiaTheme="minorHAnsi" w:hAnsi="Times New Roman"/>
          <w:color w:val="000000"/>
          <w:sz w:val="24"/>
          <w:szCs w:val="24"/>
          <w:lang w:val="en-GB"/>
        </w:rPr>
        <w:t>rifon Zarka (</w:t>
      </w:r>
      <w:r w:rsidR="00BF3953" w:rsidRPr="00A12E87">
        <w:rPr>
          <w:rFonts w:ascii="Times New Roman" w:eastAsiaTheme="minorHAnsi" w:hAnsi="Times New Roman"/>
          <w:color w:val="000000"/>
          <w:sz w:val="24"/>
          <w:szCs w:val="24"/>
          <w:lang w:val="en-GB"/>
        </w:rPr>
        <w:t xml:space="preserve">father of </w:t>
      </w:r>
      <w:r w:rsidR="00BF3953" w:rsidRPr="00A12E87">
        <w:rPr>
          <w:rFonts w:ascii="Times New Roman" w:hAnsi="Times New Roman"/>
          <w:sz w:val="24"/>
          <w:szCs w:val="24"/>
          <w:lang w:val="en-GB"/>
        </w:rPr>
        <w:t>the assessee</w:t>
      </w:r>
      <w:r w:rsidR="000970C5" w:rsidRPr="00A12E87">
        <w:rPr>
          <w:rFonts w:ascii="Times New Roman" w:eastAsiaTheme="minorHAnsi" w:hAnsi="Times New Roman"/>
          <w:color w:val="000000"/>
          <w:sz w:val="24"/>
          <w:szCs w:val="24"/>
          <w:lang w:val="en-GB"/>
        </w:rPr>
        <w:t>).</w:t>
      </w:r>
    </w:p>
    <w:p w14:paraId="602CA9D1" w14:textId="4291E11B" w:rsidR="003E5271" w:rsidRPr="00A12E87" w:rsidRDefault="002353FF" w:rsidP="00322BC7">
      <w:pPr>
        <w:pStyle w:val="ListParagraph"/>
        <w:numPr>
          <w:ilvl w:val="1"/>
          <w:numId w:val="2"/>
        </w:numPr>
        <w:tabs>
          <w:tab w:val="left" w:pos="90"/>
        </w:tabs>
        <w:autoSpaceDE w:val="0"/>
        <w:autoSpaceDN w:val="0"/>
        <w:adjustRightInd w:val="0"/>
        <w:ind w:left="450" w:hanging="450"/>
        <w:rPr>
          <w:rFonts w:ascii="Times New Roman" w:eastAsiaTheme="minorHAnsi" w:hAnsi="Times New Roman"/>
          <w:color w:val="000000"/>
          <w:sz w:val="24"/>
          <w:szCs w:val="24"/>
          <w:lang w:val="en-GB"/>
        </w:rPr>
      </w:pPr>
      <w:r w:rsidRPr="002353FF">
        <w:rPr>
          <w:rFonts w:ascii="Times New Roman" w:eastAsiaTheme="minorHAnsi" w:hAnsi="Times New Roman"/>
          <w:color w:val="000000"/>
          <w:sz w:val="24"/>
          <w:szCs w:val="24"/>
          <w:lang w:val="en-GB"/>
        </w:rPr>
        <w:t xml:space="preserve">Regarding the </w:t>
      </w:r>
      <w:r w:rsidR="00FD0368" w:rsidRPr="002353FF">
        <w:rPr>
          <w:rFonts w:ascii="Times New Roman" w:eastAsiaTheme="minorHAnsi" w:hAnsi="Times New Roman"/>
          <w:color w:val="000000"/>
          <w:sz w:val="24"/>
          <w:szCs w:val="24"/>
          <w:lang w:val="en-GB"/>
        </w:rPr>
        <w:t xml:space="preserve">declared </w:t>
      </w:r>
      <w:r w:rsidRPr="002353FF">
        <w:rPr>
          <w:rFonts w:ascii="Times New Roman" w:eastAsiaTheme="minorHAnsi" w:hAnsi="Times New Roman"/>
          <w:color w:val="000000"/>
          <w:sz w:val="24"/>
          <w:szCs w:val="24"/>
          <w:lang w:val="en-GB"/>
        </w:rPr>
        <w:t xml:space="preserve">loan relationship between the deceased father of the assessee and </w:t>
      </w:r>
      <w:r w:rsidR="00FD0368">
        <w:rPr>
          <w:rFonts w:ascii="Times New Roman" w:eastAsiaTheme="minorHAnsi" w:hAnsi="Times New Roman"/>
          <w:color w:val="000000"/>
          <w:sz w:val="24"/>
          <w:szCs w:val="24"/>
          <w:lang w:val="en-GB"/>
        </w:rPr>
        <w:t xml:space="preserve">Mr. </w:t>
      </w:r>
      <w:r w:rsidRPr="002353FF">
        <w:rPr>
          <w:rFonts w:ascii="Times New Roman" w:eastAsiaTheme="minorHAnsi" w:hAnsi="Times New Roman"/>
          <w:color w:val="000000"/>
          <w:sz w:val="24"/>
          <w:szCs w:val="24"/>
          <w:lang w:val="en-GB"/>
        </w:rPr>
        <w:t xml:space="preserve">Hasan Shakaj, it </w:t>
      </w:r>
      <w:r w:rsidR="00FD0368">
        <w:rPr>
          <w:rFonts w:ascii="Times New Roman" w:eastAsiaTheme="minorHAnsi" w:hAnsi="Times New Roman"/>
          <w:color w:val="000000"/>
          <w:sz w:val="24"/>
          <w:szCs w:val="24"/>
          <w:lang w:val="en-GB"/>
        </w:rPr>
        <w:t xml:space="preserve">is found that </w:t>
      </w:r>
      <w:r w:rsidRPr="002353FF">
        <w:rPr>
          <w:rFonts w:ascii="Times New Roman" w:eastAsiaTheme="minorHAnsi" w:hAnsi="Times New Roman"/>
          <w:color w:val="000000"/>
          <w:sz w:val="24"/>
          <w:szCs w:val="24"/>
          <w:lang w:val="en-GB"/>
        </w:rPr>
        <w:t xml:space="preserve">the loan contract no. 4005 rep., no. 670 col., dated 26.06.2001, which </w:t>
      </w:r>
      <w:r w:rsidR="00AA01FF">
        <w:rPr>
          <w:rFonts w:ascii="Times New Roman" w:eastAsiaTheme="minorHAnsi" w:hAnsi="Times New Roman"/>
          <w:color w:val="000000"/>
          <w:sz w:val="24"/>
          <w:szCs w:val="24"/>
          <w:lang w:val="en-GB"/>
        </w:rPr>
        <w:t xml:space="preserve">was </w:t>
      </w:r>
      <w:r w:rsidR="00FD0368">
        <w:rPr>
          <w:rFonts w:ascii="Times New Roman" w:eastAsiaTheme="minorHAnsi" w:hAnsi="Times New Roman"/>
          <w:color w:val="000000"/>
          <w:sz w:val="24"/>
          <w:szCs w:val="24"/>
          <w:lang w:val="en-GB"/>
        </w:rPr>
        <w:t xml:space="preserve">submitted </w:t>
      </w:r>
      <w:r w:rsidRPr="002353FF">
        <w:rPr>
          <w:rFonts w:ascii="Times New Roman" w:eastAsiaTheme="minorHAnsi" w:hAnsi="Times New Roman"/>
          <w:color w:val="000000"/>
          <w:sz w:val="24"/>
          <w:szCs w:val="24"/>
          <w:lang w:val="en-GB"/>
        </w:rPr>
        <w:t>by the assessee only in response to Questionnaire no. 2</w:t>
      </w:r>
      <w:r w:rsidR="00AA01FF">
        <w:rPr>
          <w:rFonts w:ascii="Times New Roman" w:eastAsiaTheme="minorHAnsi" w:hAnsi="Times New Roman"/>
          <w:color w:val="000000"/>
          <w:sz w:val="24"/>
          <w:szCs w:val="24"/>
          <w:lang w:val="en-GB"/>
        </w:rPr>
        <w:t xml:space="preserve"> </w:t>
      </w:r>
      <w:r w:rsidRPr="002353FF">
        <w:rPr>
          <w:rFonts w:ascii="Times New Roman" w:eastAsiaTheme="minorHAnsi" w:hAnsi="Times New Roman"/>
          <w:color w:val="000000"/>
          <w:sz w:val="24"/>
          <w:szCs w:val="24"/>
          <w:lang w:val="en-GB"/>
        </w:rPr>
        <w:t xml:space="preserve">during the administrative investigation </w:t>
      </w:r>
      <w:r w:rsidR="00FD0368">
        <w:rPr>
          <w:rFonts w:ascii="Times New Roman" w:eastAsiaTheme="minorHAnsi" w:hAnsi="Times New Roman"/>
          <w:color w:val="000000"/>
          <w:sz w:val="24"/>
          <w:szCs w:val="24"/>
          <w:lang w:val="en-GB"/>
        </w:rPr>
        <w:t xml:space="preserve">at </w:t>
      </w:r>
      <w:r w:rsidRPr="002353FF">
        <w:rPr>
          <w:rFonts w:ascii="Times New Roman" w:eastAsiaTheme="minorHAnsi" w:hAnsi="Times New Roman"/>
          <w:color w:val="000000"/>
          <w:sz w:val="24"/>
          <w:szCs w:val="24"/>
          <w:lang w:val="en-GB"/>
        </w:rPr>
        <w:t>the Commission, con</w:t>
      </w:r>
      <w:r w:rsidR="00FD0368">
        <w:rPr>
          <w:rFonts w:ascii="Times New Roman" w:eastAsiaTheme="minorHAnsi" w:hAnsi="Times New Roman"/>
          <w:color w:val="000000"/>
          <w:sz w:val="24"/>
          <w:szCs w:val="24"/>
          <w:lang w:val="en-GB"/>
        </w:rPr>
        <w:t>tradicts t</w:t>
      </w:r>
      <w:r w:rsidRPr="002353FF">
        <w:rPr>
          <w:rFonts w:ascii="Times New Roman" w:eastAsiaTheme="minorHAnsi" w:hAnsi="Times New Roman"/>
          <w:color w:val="000000"/>
          <w:sz w:val="24"/>
          <w:szCs w:val="24"/>
          <w:lang w:val="en-GB"/>
        </w:rPr>
        <w:t xml:space="preserve">he notarial </w:t>
      </w:r>
      <w:r w:rsidR="00FD0368">
        <w:rPr>
          <w:rFonts w:ascii="Times New Roman" w:eastAsiaTheme="minorHAnsi" w:hAnsi="Times New Roman"/>
          <w:color w:val="000000"/>
          <w:sz w:val="24"/>
          <w:szCs w:val="24"/>
          <w:lang w:val="en-GB"/>
        </w:rPr>
        <w:t xml:space="preserve">statement </w:t>
      </w:r>
      <w:r w:rsidRPr="002353FF">
        <w:rPr>
          <w:rFonts w:ascii="Times New Roman" w:eastAsiaTheme="minorHAnsi" w:hAnsi="Times New Roman"/>
          <w:color w:val="000000"/>
          <w:sz w:val="24"/>
          <w:szCs w:val="24"/>
          <w:lang w:val="en-GB"/>
        </w:rPr>
        <w:t xml:space="preserve">no. 1422 </w:t>
      </w:r>
      <w:r w:rsidRPr="002353FF">
        <w:rPr>
          <w:rFonts w:ascii="Times New Roman" w:eastAsiaTheme="minorHAnsi" w:hAnsi="Times New Roman"/>
          <w:color w:val="000000"/>
          <w:sz w:val="24"/>
          <w:szCs w:val="24"/>
          <w:lang w:val="en-GB"/>
        </w:rPr>
        <w:lastRenderedPageBreak/>
        <w:t xml:space="preserve">rep. no. 637 col., dated 16.06.2016, of </w:t>
      </w:r>
      <w:r w:rsidR="007A371D">
        <w:rPr>
          <w:rFonts w:ascii="Times New Roman" w:eastAsiaTheme="minorHAnsi" w:hAnsi="Times New Roman"/>
          <w:color w:val="000000"/>
          <w:sz w:val="24"/>
          <w:szCs w:val="24"/>
          <w:lang w:val="en-GB"/>
        </w:rPr>
        <w:t xml:space="preserve">Mr. </w:t>
      </w:r>
      <w:r w:rsidRPr="002353FF">
        <w:rPr>
          <w:rFonts w:ascii="Times New Roman" w:eastAsiaTheme="minorHAnsi" w:hAnsi="Times New Roman"/>
          <w:color w:val="000000"/>
          <w:sz w:val="24"/>
          <w:szCs w:val="24"/>
          <w:lang w:val="en-GB"/>
        </w:rPr>
        <w:t>Hasan Shakaj, where the latter declares that they did not have a written agreement in 2001. Also, in th</w:t>
      </w:r>
      <w:r w:rsidR="007A371D">
        <w:rPr>
          <w:rFonts w:ascii="Times New Roman" w:eastAsiaTheme="minorHAnsi" w:hAnsi="Times New Roman"/>
          <w:color w:val="000000"/>
          <w:sz w:val="24"/>
          <w:szCs w:val="24"/>
          <w:lang w:val="en-GB"/>
        </w:rPr>
        <w:t xml:space="preserve">e said statement, </w:t>
      </w:r>
      <w:r w:rsidRPr="002353FF">
        <w:rPr>
          <w:rFonts w:ascii="Times New Roman" w:eastAsiaTheme="minorHAnsi" w:hAnsi="Times New Roman"/>
          <w:color w:val="000000"/>
          <w:sz w:val="24"/>
          <w:szCs w:val="24"/>
          <w:lang w:val="en-GB"/>
        </w:rPr>
        <w:t>this citizen declares that, in 2001, he acted in the capacity of administrator of the company “Mifol-Inert” ShPK., in obtaining the loan, while, referring to the histor</w:t>
      </w:r>
      <w:r w:rsidR="007A371D">
        <w:rPr>
          <w:rFonts w:ascii="Times New Roman" w:eastAsiaTheme="minorHAnsi" w:hAnsi="Times New Roman"/>
          <w:color w:val="000000"/>
          <w:sz w:val="24"/>
          <w:szCs w:val="24"/>
          <w:lang w:val="en-GB"/>
        </w:rPr>
        <w:t>y e</w:t>
      </w:r>
      <w:r w:rsidRPr="002353FF">
        <w:rPr>
          <w:rFonts w:ascii="Times New Roman" w:eastAsiaTheme="minorHAnsi" w:hAnsi="Times New Roman"/>
          <w:color w:val="000000"/>
          <w:sz w:val="24"/>
          <w:szCs w:val="24"/>
          <w:lang w:val="en-GB"/>
        </w:rPr>
        <w:t>xtract of the Commercial Register</w:t>
      </w:r>
      <w:r w:rsidR="007A371D">
        <w:rPr>
          <w:rFonts w:ascii="Times New Roman" w:eastAsiaTheme="minorHAnsi" w:hAnsi="Times New Roman"/>
          <w:color w:val="000000"/>
          <w:sz w:val="24"/>
          <w:szCs w:val="24"/>
          <w:lang w:val="en-GB"/>
        </w:rPr>
        <w:t xml:space="preserve">, </w:t>
      </w:r>
      <w:r w:rsidRPr="002353FF">
        <w:rPr>
          <w:rFonts w:ascii="Times New Roman" w:eastAsiaTheme="minorHAnsi" w:hAnsi="Times New Roman"/>
          <w:color w:val="000000"/>
          <w:sz w:val="24"/>
          <w:szCs w:val="24"/>
          <w:lang w:val="en-GB"/>
        </w:rPr>
        <w:t>Mr. Hasan Shakaj does not appear to have been the administrator of the company "Mifol-Inert" ShPK at th</w:t>
      </w:r>
      <w:r w:rsidR="007A371D">
        <w:rPr>
          <w:rFonts w:ascii="Times New Roman" w:eastAsiaTheme="minorHAnsi" w:hAnsi="Times New Roman"/>
          <w:color w:val="000000"/>
          <w:sz w:val="24"/>
          <w:szCs w:val="24"/>
          <w:lang w:val="en-GB"/>
        </w:rPr>
        <w:t>e</w:t>
      </w:r>
      <w:r w:rsidRPr="002353FF">
        <w:rPr>
          <w:rFonts w:ascii="Times New Roman" w:eastAsiaTheme="minorHAnsi" w:hAnsi="Times New Roman"/>
          <w:color w:val="000000"/>
          <w:sz w:val="24"/>
          <w:szCs w:val="24"/>
          <w:lang w:val="en-GB"/>
        </w:rPr>
        <w:t xml:space="preserve"> time.</w:t>
      </w:r>
      <w:r w:rsidR="00FD0368">
        <w:rPr>
          <w:rFonts w:ascii="Times New Roman" w:eastAsiaTheme="minorHAnsi" w:hAnsi="Times New Roman"/>
          <w:color w:val="000000"/>
          <w:sz w:val="24"/>
          <w:szCs w:val="24"/>
          <w:lang w:val="en-GB"/>
        </w:rPr>
        <w:t xml:space="preserve"> </w:t>
      </w:r>
    </w:p>
    <w:p w14:paraId="2C7B9064" w14:textId="6700DCB8" w:rsidR="003E5271" w:rsidRPr="00A12E87" w:rsidRDefault="002353FF" w:rsidP="00322BC7">
      <w:pPr>
        <w:pStyle w:val="ListParagraph"/>
        <w:numPr>
          <w:ilvl w:val="1"/>
          <w:numId w:val="2"/>
        </w:numPr>
        <w:tabs>
          <w:tab w:val="left" w:pos="90"/>
        </w:tabs>
        <w:autoSpaceDE w:val="0"/>
        <w:autoSpaceDN w:val="0"/>
        <w:adjustRightInd w:val="0"/>
        <w:ind w:left="450" w:hanging="450"/>
        <w:rPr>
          <w:rFonts w:ascii="Times New Roman" w:eastAsiaTheme="minorHAnsi" w:hAnsi="Times New Roman"/>
          <w:color w:val="000000"/>
          <w:sz w:val="24"/>
          <w:szCs w:val="24"/>
          <w:lang w:val="en-GB"/>
        </w:rPr>
      </w:pPr>
      <w:r w:rsidRPr="002353FF">
        <w:rPr>
          <w:rFonts w:ascii="Times New Roman" w:eastAsiaTheme="minorHAnsi" w:hAnsi="Times New Roman"/>
          <w:color w:val="000000"/>
          <w:sz w:val="24"/>
          <w:szCs w:val="24"/>
          <w:lang w:val="en-GB"/>
        </w:rPr>
        <w:t>Referring to the acts</w:t>
      </w:r>
      <w:r w:rsidR="007A371D">
        <w:rPr>
          <w:rFonts w:ascii="Times New Roman" w:eastAsiaTheme="minorHAnsi" w:hAnsi="Times New Roman"/>
          <w:color w:val="000000"/>
          <w:sz w:val="24"/>
          <w:szCs w:val="24"/>
          <w:lang w:val="en-GB"/>
        </w:rPr>
        <w:t xml:space="preserve">/documents </w:t>
      </w:r>
      <w:r w:rsidRPr="002353FF">
        <w:rPr>
          <w:rFonts w:ascii="Times New Roman" w:eastAsiaTheme="minorHAnsi" w:hAnsi="Times New Roman"/>
          <w:color w:val="000000"/>
          <w:sz w:val="24"/>
          <w:szCs w:val="24"/>
          <w:lang w:val="en-GB"/>
        </w:rPr>
        <w:t>administered in the file, it does not appear that the IQC administered re</w:t>
      </w:r>
      <w:r w:rsidR="007A371D">
        <w:rPr>
          <w:rFonts w:ascii="Times New Roman" w:eastAsiaTheme="minorHAnsi" w:hAnsi="Times New Roman"/>
          <w:color w:val="000000"/>
          <w:sz w:val="24"/>
          <w:szCs w:val="24"/>
          <w:lang w:val="en-GB"/>
        </w:rPr>
        <w:t xml:space="preserve">plies </w:t>
      </w:r>
      <w:r w:rsidRPr="002353FF">
        <w:rPr>
          <w:rFonts w:ascii="Times New Roman" w:eastAsiaTheme="minorHAnsi" w:hAnsi="Times New Roman"/>
          <w:color w:val="000000"/>
          <w:sz w:val="24"/>
          <w:szCs w:val="24"/>
          <w:lang w:val="en-GB"/>
        </w:rPr>
        <w:t>from the State Cadastre Agency, the Vlora Local Directorate and the Tirana Rural Local Directorates 1 and 2, in order to conduct an exhaustive investigation regarding the aforementioned assets.</w:t>
      </w:r>
    </w:p>
    <w:p w14:paraId="1B5F2186" w14:textId="31B9228B" w:rsidR="003E5271" w:rsidRPr="00A12E87" w:rsidRDefault="002353FF" w:rsidP="00322BC7">
      <w:pPr>
        <w:pStyle w:val="ListParagraph"/>
        <w:numPr>
          <w:ilvl w:val="1"/>
          <w:numId w:val="2"/>
        </w:numPr>
        <w:tabs>
          <w:tab w:val="left" w:pos="90"/>
        </w:tabs>
        <w:autoSpaceDE w:val="0"/>
        <w:autoSpaceDN w:val="0"/>
        <w:adjustRightInd w:val="0"/>
        <w:ind w:left="450" w:hanging="450"/>
        <w:rPr>
          <w:rFonts w:ascii="Times New Roman" w:eastAsiaTheme="minorHAnsi" w:hAnsi="Times New Roman"/>
          <w:color w:val="000000"/>
          <w:sz w:val="24"/>
          <w:szCs w:val="24"/>
          <w:lang w:val="en-GB"/>
        </w:rPr>
      </w:pPr>
      <w:r w:rsidRPr="002353FF">
        <w:rPr>
          <w:rFonts w:ascii="Times New Roman" w:eastAsiaTheme="minorHAnsi" w:hAnsi="Times New Roman"/>
          <w:color w:val="000000"/>
          <w:sz w:val="24"/>
          <w:szCs w:val="24"/>
          <w:lang w:val="en-GB"/>
        </w:rPr>
        <w:t>As</w:t>
      </w:r>
      <w:r w:rsidR="007A371D">
        <w:rPr>
          <w:rFonts w:ascii="Times New Roman" w:eastAsiaTheme="minorHAnsi" w:hAnsi="Times New Roman"/>
          <w:color w:val="000000"/>
          <w:sz w:val="24"/>
          <w:szCs w:val="24"/>
          <w:lang w:val="en-GB"/>
        </w:rPr>
        <w:t xml:space="preserve"> to</w:t>
      </w:r>
      <w:r w:rsidRPr="002353FF">
        <w:rPr>
          <w:rFonts w:ascii="Times New Roman" w:eastAsiaTheme="minorHAnsi" w:hAnsi="Times New Roman"/>
          <w:color w:val="000000"/>
          <w:sz w:val="24"/>
          <w:szCs w:val="24"/>
          <w:lang w:val="en-GB"/>
        </w:rPr>
        <w:t xml:space="preserve"> above, the Public Commissioner finds that, </w:t>
      </w:r>
      <w:r w:rsidR="00567E67">
        <w:rPr>
          <w:rFonts w:ascii="Times New Roman" w:eastAsiaTheme="minorHAnsi" w:hAnsi="Times New Roman"/>
          <w:color w:val="000000"/>
          <w:sz w:val="24"/>
          <w:szCs w:val="24"/>
          <w:lang w:val="en-GB"/>
        </w:rPr>
        <w:t xml:space="preserve">according to </w:t>
      </w:r>
      <w:r w:rsidR="00567E67" w:rsidRPr="002353FF">
        <w:rPr>
          <w:rFonts w:ascii="Times New Roman" w:eastAsiaTheme="minorHAnsi" w:hAnsi="Times New Roman"/>
          <w:color w:val="000000"/>
          <w:sz w:val="24"/>
          <w:szCs w:val="24"/>
          <w:lang w:val="en-GB"/>
        </w:rPr>
        <w:t xml:space="preserve">the documents </w:t>
      </w:r>
      <w:r w:rsidRPr="002353FF">
        <w:rPr>
          <w:rFonts w:ascii="Times New Roman" w:eastAsiaTheme="minorHAnsi" w:hAnsi="Times New Roman"/>
          <w:color w:val="000000"/>
          <w:sz w:val="24"/>
          <w:szCs w:val="24"/>
          <w:lang w:val="en-GB"/>
        </w:rPr>
        <w:t>in the</w:t>
      </w:r>
      <w:r w:rsidR="00567E67">
        <w:rPr>
          <w:rFonts w:ascii="Times New Roman" w:eastAsiaTheme="minorHAnsi" w:hAnsi="Times New Roman"/>
          <w:color w:val="000000"/>
          <w:sz w:val="24"/>
          <w:szCs w:val="24"/>
          <w:lang w:val="en-GB"/>
        </w:rPr>
        <w:t>ir</w:t>
      </w:r>
      <w:r w:rsidRPr="002353FF">
        <w:rPr>
          <w:rFonts w:ascii="Times New Roman" w:eastAsiaTheme="minorHAnsi" w:hAnsi="Times New Roman"/>
          <w:color w:val="000000"/>
          <w:sz w:val="24"/>
          <w:szCs w:val="24"/>
          <w:lang w:val="en-GB"/>
        </w:rPr>
        <w:t xml:space="preserve"> current state, the amount of income </w:t>
      </w:r>
      <w:r w:rsidR="00567E67">
        <w:rPr>
          <w:rFonts w:ascii="Times New Roman" w:eastAsiaTheme="minorHAnsi" w:hAnsi="Times New Roman"/>
          <w:color w:val="000000"/>
          <w:sz w:val="24"/>
          <w:szCs w:val="24"/>
          <w:lang w:val="en-GB"/>
        </w:rPr>
        <w:t>allegedly r</w:t>
      </w:r>
      <w:r w:rsidRPr="002353FF">
        <w:rPr>
          <w:rFonts w:ascii="Times New Roman" w:eastAsiaTheme="minorHAnsi" w:hAnsi="Times New Roman"/>
          <w:color w:val="000000"/>
          <w:sz w:val="24"/>
          <w:szCs w:val="24"/>
          <w:lang w:val="en-GB"/>
        </w:rPr>
        <w:t xml:space="preserve">eceived by the </w:t>
      </w:r>
      <w:r w:rsidR="00567E67">
        <w:rPr>
          <w:rFonts w:ascii="Times New Roman" w:eastAsiaTheme="minorHAnsi" w:hAnsi="Times New Roman"/>
          <w:color w:val="000000"/>
          <w:sz w:val="24"/>
          <w:szCs w:val="24"/>
          <w:lang w:val="en-GB"/>
        </w:rPr>
        <w:t xml:space="preserve">late </w:t>
      </w:r>
      <w:r w:rsidRPr="002353FF">
        <w:rPr>
          <w:rFonts w:ascii="Times New Roman" w:eastAsiaTheme="minorHAnsi" w:hAnsi="Times New Roman"/>
          <w:color w:val="000000"/>
          <w:sz w:val="24"/>
          <w:szCs w:val="24"/>
          <w:lang w:val="en-GB"/>
        </w:rPr>
        <w:t>father of the assessee in Greece, which is declared as the source of creation for the loan of</w:t>
      </w:r>
      <w:r w:rsidR="00567E67" w:rsidRPr="00567E67">
        <w:rPr>
          <w:rFonts w:ascii="Times New Roman" w:eastAsiaTheme="minorHAnsi" w:hAnsi="Times New Roman"/>
          <w:color w:val="000000"/>
          <w:sz w:val="24"/>
          <w:szCs w:val="24"/>
          <w:lang w:val="en-GB"/>
        </w:rPr>
        <w:t xml:space="preserve"> </w:t>
      </w:r>
      <w:r w:rsidR="00567E67" w:rsidRPr="002353FF">
        <w:rPr>
          <w:rFonts w:ascii="Times New Roman" w:eastAsiaTheme="minorHAnsi" w:hAnsi="Times New Roman"/>
          <w:color w:val="000000"/>
          <w:sz w:val="24"/>
          <w:szCs w:val="24"/>
          <w:lang w:val="en-GB"/>
        </w:rPr>
        <w:t>USD</w:t>
      </w:r>
      <w:r w:rsidRPr="002353FF">
        <w:rPr>
          <w:rFonts w:ascii="Times New Roman" w:eastAsiaTheme="minorHAnsi" w:hAnsi="Times New Roman"/>
          <w:color w:val="000000"/>
          <w:sz w:val="24"/>
          <w:szCs w:val="24"/>
          <w:lang w:val="en-GB"/>
        </w:rPr>
        <w:t xml:space="preserve"> 40,000 which</w:t>
      </w:r>
      <w:r w:rsidR="00567E67">
        <w:rPr>
          <w:rFonts w:ascii="Times New Roman" w:eastAsiaTheme="minorHAnsi" w:hAnsi="Times New Roman"/>
          <w:color w:val="000000"/>
          <w:sz w:val="24"/>
          <w:szCs w:val="24"/>
          <w:lang w:val="en-GB"/>
        </w:rPr>
        <w:t xml:space="preserve"> subsequently is d</w:t>
      </w:r>
      <w:r w:rsidRPr="002353FF">
        <w:rPr>
          <w:rFonts w:ascii="Times New Roman" w:eastAsiaTheme="minorHAnsi" w:hAnsi="Times New Roman"/>
          <w:color w:val="000000"/>
          <w:sz w:val="24"/>
          <w:szCs w:val="24"/>
          <w:lang w:val="en-GB"/>
        </w:rPr>
        <w:t xml:space="preserve">eclared as the main source of creation for the assets declared by the assessee in </w:t>
      </w:r>
      <w:r w:rsidR="00353089" w:rsidRPr="00762459">
        <w:rPr>
          <w:rFonts w:ascii="Times New Roman" w:hAnsi="Times New Roman"/>
          <w:sz w:val="24"/>
          <w:szCs w:val="24"/>
          <w:lang w:val="en-GB"/>
        </w:rPr>
        <w:t>Vetting Declaration</w:t>
      </w:r>
      <w:r w:rsidR="00AA01FF">
        <w:rPr>
          <w:rFonts w:ascii="Times New Roman" w:eastAsiaTheme="minorHAnsi" w:hAnsi="Times New Roman"/>
          <w:color w:val="000000"/>
          <w:sz w:val="24"/>
          <w:szCs w:val="24"/>
          <w:lang w:val="en-GB"/>
        </w:rPr>
        <w:t xml:space="preserve"> - </w:t>
      </w:r>
      <w:r w:rsidRPr="002353FF">
        <w:rPr>
          <w:rFonts w:ascii="Times New Roman" w:eastAsiaTheme="minorHAnsi" w:hAnsi="Times New Roman"/>
          <w:color w:val="000000"/>
          <w:sz w:val="24"/>
          <w:szCs w:val="24"/>
          <w:lang w:val="en-GB"/>
        </w:rPr>
        <w:t>is not proven.</w:t>
      </w:r>
      <w:r w:rsidR="00567E67">
        <w:rPr>
          <w:rFonts w:ascii="Times New Roman" w:eastAsiaTheme="minorHAnsi" w:hAnsi="Times New Roman"/>
          <w:color w:val="000000"/>
          <w:sz w:val="24"/>
          <w:szCs w:val="24"/>
          <w:lang w:val="en-GB"/>
        </w:rPr>
        <w:t xml:space="preserve"> </w:t>
      </w:r>
    </w:p>
    <w:p w14:paraId="2B95D950" w14:textId="51C05F0E" w:rsidR="000970C5" w:rsidRPr="00A12E87" w:rsidRDefault="00567E67" w:rsidP="00322BC7">
      <w:pPr>
        <w:pStyle w:val="ListParagraph"/>
        <w:numPr>
          <w:ilvl w:val="1"/>
          <w:numId w:val="2"/>
        </w:numPr>
        <w:tabs>
          <w:tab w:val="left" w:pos="90"/>
        </w:tabs>
        <w:autoSpaceDE w:val="0"/>
        <w:autoSpaceDN w:val="0"/>
        <w:adjustRightInd w:val="0"/>
        <w:ind w:left="450" w:hanging="450"/>
        <w:rPr>
          <w:rFonts w:ascii="Times New Roman" w:eastAsiaTheme="minorHAnsi" w:hAnsi="Times New Roman"/>
          <w:color w:val="000000"/>
          <w:sz w:val="24"/>
          <w:szCs w:val="24"/>
          <w:lang w:val="en-GB"/>
        </w:rPr>
      </w:pPr>
      <w:r>
        <w:rPr>
          <w:rFonts w:ascii="Times New Roman" w:eastAsiaTheme="minorHAnsi" w:hAnsi="Times New Roman"/>
          <w:color w:val="000000"/>
          <w:sz w:val="24"/>
          <w:szCs w:val="24"/>
          <w:lang w:val="en-GB"/>
        </w:rPr>
        <w:t xml:space="preserve">In the opinion of the Public </w:t>
      </w:r>
      <w:r w:rsidR="00AC6A8B">
        <w:rPr>
          <w:rFonts w:ascii="Times New Roman" w:eastAsiaTheme="minorHAnsi" w:hAnsi="Times New Roman"/>
          <w:color w:val="000000"/>
          <w:sz w:val="24"/>
          <w:szCs w:val="24"/>
          <w:lang w:val="en-GB"/>
        </w:rPr>
        <w:t>Commissioner</w:t>
      </w:r>
      <w:r>
        <w:rPr>
          <w:rFonts w:ascii="Times New Roman" w:eastAsiaTheme="minorHAnsi" w:hAnsi="Times New Roman"/>
          <w:color w:val="000000"/>
          <w:sz w:val="24"/>
          <w:szCs w:val="24"/>
          <w:lang w:val="en-GB"/>
        </w:rPr>
        <w:t xml:space="preserve">, these findings, depending also on the results of the investigation requested through this appeal, would affect the final assessment for the </w:t>
      </w:r>
      <w:r w:rsidR="008443D3" w:rsidRPr="00A12E87">
        <w:rPr>
          <w:rFonts w:ascii="Times New Roman" w:hAnsi="Times New Roman"/>
          <w:sz w:val="24"/>
          <w:szCs w:val="24"/>
          <w:lang w:val="en-GB"/>
        </w:rPr>
        <w:t>assessee</w:t>
      </w:r>
      <w:r w:rsidR="000970C5" w:rsidRPr="00A12E87">
        <w:rPr>
          <w:rFonts w:ascii="Times New Roman" w:eastAsiaTheme="minorHAnsi" w:hAnsi="Times New Roman"/>
          <w:color w:val="000000"/>
          <w:sz w:val="24"/>
          <w:szCs w:val="24"/>
          <w:lang w:val="en-GB"/>
        </w:rPr>
        <w:t>.</w:t>
      </w:r>
    </w:p>
    <w:p w14:paraId="2EBE9E6A" w14:textId="77777777" w:rsidR="00B84BA5" w:rsidRPr="00A12E87" w:rsidRDefault="00B84BA5" w:rsidP="00322BC7">
      <w:pPr>
        <w:pStyle w:val="ListParagraph"/>
        <w:tabs>
          <w:tab w:val="left" w:pos="90"/>
        </w:tabs>
        <w:autoSpaceDE w:val="0"/>
        <w:autoSpaceDN w:val="0"/>
        <w:adjustRightInd w:val="0"/>
        <w:ind w:left="450"/>
        <w:rPr>
          <w:rFonts w:ascii="Times New Roman" w:eastAsiaTheme="minorHAnsi" w:hAnsi="Times New Roman"/>
          <w:color w:val="000000"/>
          <w:sz w:val="24"/>
          <w:szCs w:val="24"/>
          <w:lang w:val="en-GB"/>
        </w:rPr>
      </w:pPr>
    </w:p>
    <w:p w14:paraId="0D41CB6B" w14:textId="62804B6D" w:rsidR="004C33D5" w:rsidRPr="00A12E87" w:rsidRDefault="002353FF" w:rsidP="004C33D5">
      <w:pPr>
        <w:pStyle w:val="ListParagraph"/>
        <w:numPr>
          <w:ilvl w:val="0"/>
          <w:numId w:val="2"/>
        </w:numPr>
        <w:tabs>
          <w:tab w:val="left" w:pos="90"/>
        </w:tabs>
        <w:autoSpaceDE w:val="0"/>
        <w:autoSpaceDN w:val="0"/>
        <w:adjustRightInd w:val="0"/>
        <w:ind w:left="90" w:hanging="450"/>
        <w:rPr>
          <w:rFonts w:ascii="Times New Roman" w:hAnsi="Times New Roman"/>
          <w:bCs/>
          <w:sz w:val="24"/>
          <w:szCs w:val="24"/>
          <w:lang w:val="en-GB"/>
        </w:rPr>
      </w:pPr>
      <w:r w:rsidRPr="002353FF">
        <w:rPr>
          <w:rFonts w:ascii="Times New Roman" w:hAnsi="Times New Roman"/>
          <w:bCs/>
          <w:sz w:val="24"/>
          <w:szCs w:val="24"/>
          <w:lang w:val="en-GB"/>
        </w:rPr>
        <w:t xml:space="preserve">Regarding the amount of EUR 40,000, obtained </w:t>
      </w:r>
      <w:r w:rsidR="00567E67">
        <w:rPr>
          <w:rFonts w:ascii="Times New Roman" w:hAnsi="Times New Roman"/>
          <w:bCs/>
          <w:sz w:val="24"/>
          <w:szCs w:val="24"/>
          <w:lang w:val="en-GB"/>
        </w:rPr>
        <w:t>under t</w:t>
      </w:r>
      <w:r w:rsidRPr="002353FF">
        <w:rPr>
          <w:rFonts w:ascii="Times New Roman" w:hAnsi="Times New Roman"/>
          <w:bCs/>
          <w:sz w:val="24"/>
          <w:szCs w:val="24"/>
          <w:lang w:val="en-GB"/>
        </w:rPr>
        <w:t xml:space="preserve">he agreement concluded with </w:t>
      </w:r>
      <w:r w:rsidR="00567E67">
        <w:rPr>
          <w:rFonts w:ascii="Times New Roman" w:hAnsi="Times New Roman"/>
          <w:bCs/>
          <w:sz w:val="24"/>
          <w:szCs w:val="24"/>
          <w:lang w:val="en-GB"/>
        </w:rPr>
        <w:t xml:space="preserve">Mr. </w:t>
      </w:r>
      <w:r w:rsidRPr="002353FF">
        <w:rPr>
          <w:rFonts w:ascii="Times New Roman" w:hAnsi="Times New Roman"/>
          <w:bCs/>
          <w:sz w:val="24"/>
          <w:szCs w:val="24"/>
          <w:lang w:val="en-GB"/>
        </w:rPr>
        <w:t xml:space="preserve">Hasan Shakaj, the IQC stated in the decision: </w:t>
      </w:r>
      <w:r w:rsidRPr="00567E67">
        <w:rPr>
          <w:rFonts w:ascii="Times New Roman" w:hAnsi="Times New Roman"/>
          <w:bCs/>
          <w:i/>
          <w:iCs/>
          <w:sz w:val="24"/>
          <w:szCs w:val="24"/>
          <w:lang w:val="en-GB"/>
        </w:rPr>
        <w:t xml:space="preserve">“As </w:t>
      </w:r>
      <w:r w:rsidR="00567E67">
        <w:rPr>
          <w:rFonts w:ascii="Times New Roman" w:hAnsi="Times New Roman"/>
          <w:bCs/>
          <w:i/>
          <w:iCs/>
          <w:sz w:val="24"/>
          <w:szCs w:val="24"/>
          <w:lang w:val="en-GB"/>
        </w:rPr>
        <w:t xml:space="preserve">to </w:t>
      </w:r>
      <w:r w:rsidRPr="00567E67">
        <w:rPr>
          <w:rFonts w:ascii="Times New Roman" w:hAnsi="Times New Roman"/>
          <w:bCs/>
          <w:i/>
          <w:iCs/>
          <w:sz w:val="24"/>
          <w:szCs w:val="24"/>
          <w:lang w:val="en-GB"/>
        </w:rPr>
        <w:t xml:space="preserve">above, the IQC </w:t>
      </w:r>
      <w:r w:rsidR="00AC6A8B">
        <w:rPr>
          <w:rFonts w:ascii="Times New Roman" w:hAnsi="Times New Roman"/>
          <w:bCs/>
          <w:i/>
          <w:iCs/>
          <w:sz w:val="24"/>
          <w:szCs w:val="24"/>
          <w:lang w:val="en-GB"/>
        </w:rPr>
        <w:t xml:space="preserve">notes </w:t>
      </w:r>
      <w:r w:rsidRPr="00567E67">
        <w:rPr>
          <w:rFonts w:ascii="Times New Roman" w:hAnsi="Times New Roman"/>
          <w:bCs/>
          <w:i/>
          <w:iCs/>
          <w:sz w:val="24"/>
          <w:szCs w:val="24"/>
          <w:lang w:val="en-GB"/>
        </w:rPr>
        <w:t>that</w:t>
      </w:r>
      <w:r w:rsidR="00AC6A8B">
        <w:rPr>
          <w:rFonts w:ascii="Times New Roman" w:hAnsi="Times New Roman"/>
          <w:bCs/>
          <w:i/>
          <w:iCs/>
          <w:sz w:val="24"/>
          <w:szCs w:val="24"/>
          <w:lang w:val="en-GB"/>
        </w:rPr>
        <w:t xml:space="preserve">, </w:t>
      </w:r>
      <w:r w:rsidRPr="00567E67">
        <w:rPr>
          <w:rFonts w:ascii="Times New Roman" w:hAnsi="Times New Roman"/>
          <w:bCs/>
          <w:i/>
          <w:iCs/>
          <w:sz w:val="24"/>
          <w:szCs w:val="24"/>
          <w:lang w:val="en-GB"/>
        </w:rPr>
        <w:t xml:space="preserve">taking into consideration the data </w:t>
      </w:r>
      <w:r w:rsidR="00AC6A8B">
        <w:rPr>
          <w:rFonts w:ascii="Times New Roman" w:hAnsi="Times New Roman"/>
          <w:bCs/>
          <w:i/>
          <w:iCs/>
          <w:sz w:val="24"/>
          <w:szCs w:val="24"/>
          <w:lang w:val="en-GB"/>
        </w:rPr>
        <w:t>from t</w:t>
      </w:r>
      <w:r w:rsidRPr="00567E67">
        <w:rPr>
          <w:rFonts w:ascii="Times New Roman" w:hAnsi="Times New Roman"/>
          <w:bCs/>
          <w:i/>
          <w:iCs/>
          <w:sz w:val="24"/>
          <w:szCs w:val="24"/>
          <w:lang w:val="en-GB"/>
        </w:rPr>
        <w:t xml:space="preserve">he Ministry of </w:t>
      </w:r>
      <w:r w:rsidR="00F73394" w:rsidRPr="00567E67">
        <w:rPr>
          <w:rFonts w:ascii="Times New Roman" w:hAnsi="Times New Roman"/>
          <w:bCs/>
          <w:i/>
          <w:iCs/>
          <w:sz w:val="24"/>
          <w:szCs w:val="24"/>
          <w:lang w:val="en-GB"/>
        </w:rPr>
        <w:t>Labour</w:t>
      </w:r>
      <w:r w:rsidRPr="00567E67">
        <w:rPr>
          <w:rFonts w:ascii="Times New Roman" w:hAnsi="Times New Roman"/>
          <w:bCs/>
          <w:i/>
          <w:iCs/>
          <w:sz w:val="24"/>
          <w:szCs w:val="24"/>
          <w:lang w:val="en-GB"/>
        </w:rPr>
        <w:t xml:space="preserve"> and Social Services of Greece, as well as the </w:t>
      </w:r>
      <w:r w:rsidR="00AC6A8B">
        <w:rPr>
          <w:rFonts w:ascii="Times New Roman" w:hAnsi="Times New Roman"/>
          <w:bCs/>
          <w:i/>
          <w:iCs/>
          <w:sz w:val="24"/>
          <w:szCs w:val="24"/>
          <w:lang w:val="en-GB"/>
        </w:rPr>
        <w:t xml:space="preserve">statements </w:t>
      </w:r>
      <w:r w:rsidRPr="00567E67">
        <w:rPr>
          <w:rFonts w:ascii="Times New Roman" w:hAnsi="Times New Roman"/>
          <w:bCs/>
          <w:i/>
          <w:iCs/>
          <w:sz w:val="24"/>
          <w:szCs w:val="24"/>
          <w:lang w:val="en-GB"/>
        </w:rPr>
        <w:t>under the</w:t>
      </w:r>
      <w:r w:rsidR="00AC6A8B">
        <w:rPr>
          <w:rFonts w:ascii="Times New Roman" w:hAnsi="Times New Roman"/>
          <w:bCs/>
          <w:i/>
          <w:iCs/>
          <w:sz w:val="24"/>
          <w:szCs w:val="24"/>
          <w:lang w:val="en-GB"/>
        </w:rPr>
        <w:t>ir</w:t>
      </w:r>
      <w:r w:rsidRPr="00567E67">
        <w:rPr>
          <w:rFonts w:ascii="Times New Roman" w:hAnsi="Times New Roman"/>
          <w:bCs/>
          <w:i/>
          <w:iCs/>
          <w:sz w:val="24"/>
          <w:szCs w:val="24"/>
          <w:lang w:val="en-GB"/>
        </w:rPr>
        <w:t xml:space="preserve"> responsibility of the Greek citizens and the notarial </w:t>
      </w:r>
      <w:r w:rsidR="00AC6A8B">
        <w:rPr>
          <w:rFonts w:ascii="Times New Roman" w:hAnsi="Times New Roman"/>
          <w:bCs/>
          <w:i/>
          <w:iCs/>
          <w:sz w:val="24"/>
          <w:szCs w:val="24"/>
          <w:lang w:val="en-GB"/>
        </w:rPr>
        <w:t xml:space="preserve">statements </w:t>
      </w:r>
      <w:r w:rsidRPr="00567E67">
        <w:rPr>
          <w:rFonts w:ascii="Times New Roman" w:hAnsi="Times New Roman"/>
          <w:bCs/>
          <w:i/>
          <w:iCs/>
          <w:sz w:val="24"/>
          <w:szCs w:val="24"/>
          <w:lang w:val="en-GB"/>
        </w:rPr>
        <w:t xml:space="preserve">of the Albanian citizens, it resulted that the father of the assessee had the </w:t>
      </w:r>
      <w:r w:rsidR="00AC6A8B">
        <w:rPr>
          <w:rFonts w:ascii="Times New Roman" w:hAnsi="Times New Roman"/>
          <w:bCs/>
          <w:i/>
          <w:iCs/>
          <w:sz w:val="24"/>
          <w:szCs w:val="24"/>
          <w:lang w:val="en-GB"/>
        </w:rPr>
        <w:t xml:space="preserve">capacity to generate </w:t>
      </w:r>
      <w:r w:rsidRPr="00567E67">
        <w:rPr>
          <w:rFonts w:ascii="Times New Roman" w:hAnsi="Times New Roman"/>
          <w:bCs/>
          <w:i/>
          <w:iCs/>
          <w:sz w:val="24"/>
          <w:szCs w:val="24"/>
          <w:lang w:val="en-GB"/>
        </w:rPr>
        <w:t xml:space="preserve">the amount of USD 40,000 (converted to approximately EUR 45,300), </w:t>
      </w:r>
      <w:r w:rsidR="00AC6A8B">
        <w:rPr>
          <w:rFonts w:ascii="Times New Roman" w:hAnsi="Times New Roman"/>
          <w:bCs/>
          <w:i/>
          <w:iCs/>
          <w:sz w:val="24"/>
          <w:szCs w:val="24"/>
          <w:lang w:val="en-GB"/>
        </w:rPr>
        <w:t xml:space="preserve">loaned </w:t>
      </w:r>
      <w:r w:rsidRPr="00567E67">
        <w:rPr>
          <w:rFonts w:ascii="Times New Roman" w:hAnsi="Times New Roman"/>
          <w:bCs/>
          <w:i/>
          <w:iCs/>
          <w:sz w:val="24"/>
          <w:szCs w:val="24"/>
          <w:lang w:val="en-GB"/>
        </w:rPr>
        <w:t xml:space="preserve">in June 2001 to </w:t>
      </w:r>
      <w:r w:rsidR="00AA01FF">
        <w:rPr>
          <w:rFonts w:ascii="Times New Roman" w:hAnsi="Times New Roman"/>
          <w:bCs/>
          <w:i/>
          <w:iCs/>
          <w:sz w:val="24"/>
          <w:szCs w:val="24"/>
          <w:lang w:val="en-GB"/>
        </w:rPr>
        <w:t xml:space="preserve">Mr. </w:t>
      </w:r>
      <w:r w:rsidRPr="00567E67">
        <w:rPr>
          <w:rFonts w:ascii="Times New Roman" w:hAnsi="Times New Roman"/>
          <w:bCs/>
          <w:i/>
          <w:iCs/>
          <w:sz w:val="24"/>
          <w:szCs w:val="24"/>
          <w:lang w:val="en-GB"/>
        </w:rPr>
        <w:t xml:space="preserve">Hasan Shakaj, </w:t>
      </w:r>
      <w:r w:rsidR="00AC6A8B">
        <w:rPr>
          <w:rFonts w:ascii="Times New Roman" w:hAnsi="Times New Roman"/>
          <w:bCs/>
          <w:i/>
          <w:iCs/>
          <w:sz w:val="24"/>
          <w:szCs w:val="24"/>
          <w:lang w:val="en-GB"/>
        </w:rPr>
        <w:t xml:space="preserve">hence </w:t>
      </w:r>
      <w:r w:rsidRPr="00567E67">
        <w:rPr>
          <w:rFonts w:ascii="Times New Roman" w:hAnsi="Times New Roman"/>
          <w:bCs/>
          <w:i/>
          <w:iCs/>
          <w:sz w:val="24"/>
          <w:szCs w:val="24"/>
          <w:lang w:val="en-GB"/>
        </w:rPr>
        <w:t xml:space="preserve">including this amount in the preliminary financial analysis of the </w:t>
      </w:r>
      <w:r w:rsidR="00AC6A8B">
        <w:rPr>
          <w:rFonts w:ascii="Times New Roman" w:hAnsi="Times New Roman"/>
          <w:bCs/>
          <w:i/>
          <w:iCs/>
          <w:sz w:val="24"/>
          <w:szCs w:val="24"/>
          <w:lang w:val="en-GB"/>
        </w:rPr>
        <w:t>Commission</w:t>
      </w:r>
      <w:r w:rsidR="00072CED">
        <w:rPr>
          <w:rFonts w:ascii="Times New Roman" w:hAnsi="Times New Roman"/>
          <w:bCs/>
          <w:i/>
          <w:iCs/>
          <w:sz w:val="24"/>
          <w:szCs w:val="24"/>
          <w:lang w:val="en-GB"/>
        </w:rPr>
        <w:t>.</w:t>
      </w:r>
    </w:p>
    <w:p w14:paraId="29056D7B" w14:textId="77777777" w:rsidR="004C33D5" w:rsidRPr="00A12E87" w:rsidRDefault="004C33D5" w:rsidP="004C33D5">
      <w:pPr>
        <w:pStyle w:val="ListParagraph"/>
        <w:tabs>
          <w:tab w:val="left" w:pos="90"/>
        </w:tabs>
        <w:autoSpaceDE w:val="0"/>
        <w:autoSpaceDN w:val="0"/>
        <w:adjustRightInd w:val="0"/>
        <w:ind w:left="90"/>
        <w:rPr>
          <w:rFonts w:ascii="Times New Roman" w:hAnsi="Times New Roman"/>
          <w:bCs/>
          <w:sz w:val="24"/>
          <w:szCs w:val="24"/>
          <w:lang w:val="en-GB"/>
        </w:rPr>
      </w:pPr>
    </w:p>
    <w:p w14:paraId="0FFB135D" w14:textId="6F21B752" w:rsidR="004C33D5" w:rsidRPr="00A12E87" w:rsidRDefault="00AC6A8B" w:rsidP="004C33D5">
      <w:pPr>
        <w:pStyle w:val="ListParagraph"/>
        <w:numPr>
          <w:ilvl w:val="0"/>
          <w:numId w:val="2"/>
        </w:numPr>
        <w:tabs>
          <w:tab w:val="left" w:pos="90"/>
        </w:tabs>
        <w:autoSpaceDE w:val="0"/>
        <w:autoSpaceDN w:val="0"/>
        <w:adjustRightInd w:val="0"/>
        <w:ind w:left="90" w:hanging="450"/>
        <w:rPr>
          <w:rFonts w:ascii="Times New Roman" w:hAnsi="Times New Roman"/>
          <w:bCs/>
          <w:sz w:val="24"/>
          <w:szCs w:val="24"/>
          <w:lang w:val="en-GB"/>
        </w:rPr>
      </w:pPr>
      <w:r>
        <w:rPr>
          <w:rFonts w:ascii="Times New Roman" w:hAnsi="Times New Roman"/>
          <w:sz w:val="24"/>
          <w:szCs w:val="24"/>
          <w:lang w:val="en-GB"/>
        </w:rPr>
        <w:t>T</w:t>
      </w:r>
      <w:r w:rsidRPr="00A12E87">
        <w:rPr>
          <w:rFonts w:ascii="Times New Roman" w:hAnsi="Times New Roman"/>
          <w:sz w:val="24"/>
          <w:szCs w:val="24"/>
          <w:lang w:val="en-GB"/>
        </w:rPr>
        <w:t xml:space="preserve">he </w:t>
      </w:r>
      <w:r w:rsidR="00B91498" w:rsidRPr="00B91498">
        <w:rPr>
          <w:rFonts w:ascii="Times New Roman" w:hAnsi="Times New Roman"/>
          <w:bCs/>
          <w:sz w:val="24"/>
          <w:szCs w:val="24"/>
          <w:lang w:val="en-GB"/>
        </w:rPr>
        <w:t>IQC concluded</w:t>
      </w:r>
      <w:r w:rsidRPr="00AC6A8B">
        <w:rPr>
          <w:rFonts w:ascii="Times New Roman" w:hAnsi="Times New Roman"/>
          <w:bCs/>
          <w:sz w:val="24"/>
          <w:szCs w:val="24"/>
          <w:lang w:val="en-GB"/>
        </w:rPr>
        <w:t xml:space="preserve"> </w:t>
      </w:r>
      <w:r w:rsidRPr="00B91498">
        <w:rPr>
          <w:rFonts w:ascii="Times New Roman" w:hAnsi="Times New Roman"/>
          <w:bCs/>
          <w:sz w:val="24"/>
          <w:szCs w:val="24"/>
          <w:lang w:val="en-GB"/>
        </w:rPr>
        <w:t xml:space="preserve">in </w:t>
      </w:r>
      <w:r>
        <w:rPr>
          <w:rFonts w:ascii="Times New Roman" w:hAnsi="Times New Roman"/>
          <w:bCs/>
          <w:sz w:val="24"/>
          <w:szCs w:val="24"/>
          <w:lang w:val="en-GB"/>
        </w:rPr>
        <w:t xml:space="preserve">its </w:t>
      </w:r>
      <w:r w:rsidRPr="00B91498">
        <w:rPr>
          <w:rFonts w:ascii="Times New Roman" w:hAnsi="Times New Roman"/>
          <w:bCs/>
          <w:sz w:val="24"/>
          <w:szCs w:val="24"/>
          <w:lang w:val="en-GB"/>
        </w:rPr>
        <w:t>decision</w:t>
      </w:r>
      <w:r w:rsidR="00B91498" w:rsidRPr="00B91498">
        <w:rPr>
          <w:rFonts w:ascii="Times New Roman" w:hAnsi="Times New Roman"/>
          <w:bCs/>
          <w:sz w:val="24"/>
          <w:szCs w:val="24"/>
          <w:lang w:val="en-GB"/>
        </w:rPr>
        <w:t xml:space="preserve"> that the assessee and related persons had a financial</w:t>
      </w:r>
      <w:r>
        <w:rPr>
          <w:rFonts w:ascii="Times New Roman" w:hAnsi="Times New Roman"/>
          <w:bCs/>
          <w:sz w:val="24"/>
          <w:szCs w:val="24"/>
          <w:lang w:val="en-GB"/>
        </w:rPr>
        <w:t xml:space="preserve"> incapacity </w:t>
      </w:r>
      <w:r w:rsidR="00B91498" w:rsidRPr="00B91498">
        <w:rPr>
          <w:rFonts w:ascii="Times New Roman" w:hAnsi="Times New Roman"/>
          <w:bCs/>
          <w:sz w:val="24"/>
          <w:szCs w:val="24"/>
          <w:lang w:val="en-GB"/>
        </w:rPr>
        <w:t>of -</w:t>
      </w:r>
      <w:r w:rsidRPr="00AC6A8B">
        <w:rPr>
          <w:rFonts w:ascii="Times New Roman" w:hAnsi="Times New Roman"/>
          <w:bCs/>
          <w:sz w:val="24"/>
          <w:szCs w:val="24"/>
          <w:lang w:val="en-GB"/>
        </w:rPr>
        <w:t xml:space="preserve"> </w:t>
      </w:r>
      <w:r w:rsidRPr="00B91498">
        <w:rPr>
          <w:rFonts w:ascii="Times New Roman" w:hAnsi="Times New Roman"/>
          <w:bCs/>
          <w:sz w:val="24"/>
          <w:szCs w:val="24"/>
          <w:lang w:val="en-GB"/>
        </w:rPr>
        <w:t xml:space="preserve">ALL </w:t>
      </w:r>
      <w:r w:rsidR="00B91498" w:rsidRPr="00B91498">
        <w:rPr>
          <w:rFonts w:ascii="Times New Roman" w:hAnsi="Times New Roman"/>
          <w:bCs/>
          <w:sz w:val="24"/>
          <w:szCs w:val="24"/>
          <w:lang w:val="en-GB"/>
        </w:rPr>
        <w:t>158,167 to purchase the property</w:t>
      </w:r>
      <w:r w:rsidR="00F12322">
        <w:rPr>
          <w:rFonts w:ascii="Times New Roman" w:hAnsi="Times New Roman"/>
          <w:bCs/>
          <w:sz w:val="24"/>
          <w:szCs w:val="24"/>
          <w:lang w:val="en-GB"/>
        </w:rPr>
        <w:t xml:space="preserve"> / </w:t>
      </w:r>
      <w:r w:rsidR="00B91498" w:rsidRPr="00B91498">
        <w:rPr>
          <w:rFonts w:ascii="Times New Roman" w:hAnsi="Times New Roman"/>
          <w:bCs/>
          <w:sz w:val="24"/>
          <w:szCs w:val="24"/>
          <w:lang w:val="en-GB"/>
        </w:rPr>
        <w:t xml:space="preserve">apartment and 2 garages, </w:t>
      </w:r>
      <w:r>
        <w:rPr>
          <w:rFonts w:ascii="Times New Roman" w:hAnsi="Times New Roman"/>
          <w:bCs/>
          <w:sz w:val="24"/>
          <w:szCs w:val="24"/>
          <w:lang w:val="en-GB"/>
        </w:rPr>
        <w:t>for t</w:t>
      </w:r>
      <w:r w:rsidR="00B91498" w:rsidRPr="00B91498">
        <w:rPr>
          <w:rFonts w:ascii="Times New Roman" w:hAnsi="Times New Roman"/>
          <w:bCs/>
          <w:sz w:val="24"/>
          <w:szCs w:val="24"/>
          <w:lang w:val="en-GB"/>
        </w:rPr>
        <w:t>he value of</w:t>
      </w:r>
      <w:r w:rsidR="00EB1E50">
        <w:rPr>
          <w:rFonts w:ascii="Times New Roman" w:hAnsi="Times New Roman"/>
          <w:bCs/>
          <w:sz w:val="24"/>
          <w:szCs w:val="24"/>
          <w:lang w:val="en-GB"/>
        </w:rPr>
        <w:t xml:space="preserve"> </w:t>
      </w:r>
      <w:r w:rsidRPr="00B91498">
        <w:rPr>
          <w:rFonts w:ascii="Times New Roman" w:hAnsi="Times New Roman"/>
          <w:bCs/>
          <w:sz w:val="24"/>
          <w:szCs w:val="24"/>
          <w:lang w:val="en-GB"/>
        </w:rPr>
        <w:t xml:space="preserve">EUR </w:t>
      </w:r>
      <w:r w:rsidR="00B91498" w:rsidRPr="00B91498">
        <w:rPr>
          <w:rFonts w:ascii="Times New Roman" w:hAnsi="Times New Roman"/>
          <w:bCs/>
          <w:sz w:val="24"/>
          <w:szCs w:val="24"/>
          <w:lang w:val="en-GB"/>
        </w:rPr>
        <w:t xml:space="preserve">84,000. </w:t>
      </w:r>
      <w:r w:rsidR="00E055E6">
        <w:rPr>
          <w:rFonts w:ascii="Times New Roman" w:hAnsi="Times New Roman"/>
          <w:sz w:val="24"/>
          <w:szCs w:val="24"/>
          <w:lang w:val="en-GB"/>
        </w:rPr>
        <w:t>T</w:t>
      </w:r>
      <w:r w:rsidR="00E055E6" w:rsidRPr="00A12E87">
        <w:rPr>
          <w:rFonts w:ascii="Times New Roman" w:hAnsi="Times New Roman"/>
          <w:sz w:val="24"/>
          <w:szCs w:val="24"/>
          <w:lang w:val="en-GB"/>
        </w:rPr>
        <w:t xml:space="preserve">he </w:t>
      </w:r>
      <w:r w:rsidR="00B91498" w:rsidRPr="00B91498">
        <w:rPr>
          <w:rFonts w:ascii="Times New Roman" w:hAnsi="Times New Roman"/>
          <w:bCs/>
          <w:sz w:val="24"/>
          <w:szCs w:val="24"/>
          <w:lang w:val="en-GB"/>
        </w:rPr>
        <w:t>IQC decided that this lack of l</w:t>
      </w:r>
      <w:r w:rsidR="00E055E6">
        <w:rPr>
          <w:rFonts w:ascii="Times New Roman" w:hAnsi="Times New Roman"/>
          <w:bCs/>
          <w:sz w:val="24"/>
          <w:szCs w:val="24"/>
          <w:lang w:val="en-GB"/>
        </w:rPr>
        <w:t xml:space="preserve">awful </w:t>
      </w:r>
      <w:r w:rsidR="00B91498" w:rsidRPr="00B91498">
        <w:rPr>
          <w:rFonts w:ascii="Times New Roman" w:hAnsi="Times New Roman"/>
          <w:bCs/>
          <w:sz w:val="24"/>
          <w:szCs w:val="24"/>
          <w:lang w:val="en-GB"/>
        </w:rPr>
        <w:t>financial resources in the value of -</w:t>
      </w:r>
      <w:r w:rsidR="00E055E6" w:rsidRPr="00E055E6">
        <w:rPr>
          <w:rFonts w:ascii="Times New Roman" w:hAnsi="Times New Roman"/>
          <w:bCs/>
          <w:sz w:val="24"/>
          <w:szCs w:val="24"/>
          <w:lang w:val="en-GB"/>
        </w:rPr>
        <w:t xml:space="preserve"> </w:t>
      </w:r>
      <w:r w:rsidR="00E055E6" w:rsidRPr="00B91498">
        <w:rPr>
          <w:rFonts w:ascii="Times New Roman" w:hAnsi="Times New Roman"/>
          <w:bCs/>
          <w:sz w:val="24"/>
          <w:szCs w:val="24"/>
          <w:lang w:val="en-GB"/>
        </w:rPr>
        <w:t xml:space="preserve">ALL </w:t>
      </w:r>
      <w:r w:rsidR="00B91498" w:rsidRPr="00B91498">
        <w:rPr>
          <w:rFonts w:ascii="Times New Roman" w:hAnsi="Times New Roman"/>
          <w:bCs/>
          <w:sz w:val="24"/>
          <w:szCs w:val="24"/>
          <w:lang w:val="en-GB"/>
        </w:rPr>
        <w:t xml:space="preserve">158,167 cannot affect the final assessment of the assessee in relation to this property. In conclusion, the IQC </w:t>
      </w:r>
      <w:r w:rsidR="00E055E6">
        <w:rPr>
          <w:rFonts w:ascii="Times New Roman" w:hAnsi="Times New Roman"/>
          <w:bCs/>
          <w:sz w:val="24"/>
          <w:szCs w:val="24"/>
          <w:lang w:val="en-GB"/>
        </w:rPr>
        <w:t xml:space="preserve">concluded </w:t>
      </w:r>
      <w:r w:rsidR="00B91498" w:rsidRPr="00B91498">
        <w:rPr>
          <w:rFonts w:ascii="Times New Roman" w:hAnsi="Times New Roman"/>
          <w:bCs/>
          <w:sz w:val="24"/>
          <w:szCs w:val="24"/>
          <w:lang w:val="en-GB"/>
        </w:rPr>
        <w:t>that the assessee has made a</w:t>
      </w:r>
      <w:r w:rsidR="00E055E6">
        <w:rPr>
          <w:rFonts w:ascii="Times New Roman" w:hAnsi="Times New Roman"/>
          <w:bCs/>
          <w:sz w:val="24"/>
          <w:szCs w:val="24"/>
          <w:lang w:val="en-GB"/>
        </w:rPr>
        <w:t xml:space="preserve">n accurate </w:t>
      </w:r>
      <w:r w:rsidR="00B91498" w:rsidRPr="00B91498">
        <w:rPr>
          <w:rFonts w:ascii="Times New Roman" w:hAnsi="Times New Roman"/>
          <w:bCs/>
          <w:sz w:val="24"/>
          <w:szCs w:val="24"/>
          <w:lang w:val="en-GB"/>
        </w:rPr>
        <w:t xml:space="preserve">and sufficient declaration to justify the purchase of the property </w:t>
      </w:r>
      <w:r w:rsidR="00E055E6">
        <w:rPr>
          <w:rFonts w:ascii="Times New Roman" w:hAnsi="Times New Roman"/>
          <w:bCs/>
          <w:sz w:val="24"/>
          <w:szCs w:val="24"/>
          <w:lang w:val="en-GB"/>
        </w:rPr>
        <w:t xml:space="preserve">/ </w:t>
      </w:r>
      <w:r w:rsidR="00B91498" w:rsidRPr="00B91498">
        <w:rPr>
          <w:rFonts w:ascii="Times New Roman" w:hAnsi="Times New Roman"/>
          <w:bCs/>
          <w:sz w:val="24"/>
          <w:szCs w:val="24"/>
          <w:lang w:val="en-GB"/>
        </w:rPr>
        <w:t xml:space="preserve">apartment and garages </w:t>
      </w:r>
      <w:r w:rsidR="00E055E6">
        <w:rPr>
          <w:rFonts w:ascii="Times New Roman" w:hAnsi="Times New Roman"/>
          <w:bCs/>
          <w:sz w:val="24"/>
          <w:szCs w:val="24"/>
          <w:lang w:val="en-GB"/>
        </w:rPr>
        <w:t xml:space="preserve">for a total of </w:t>
      </w:r>
      <w:r w:rsidR="00E055E6" w:rsidRPr="00B91498">
        <w:rPr>
          <w:rFonts w:ascii="Times New Roman" w:hAnsi="Times New Roman"/>
          <w:bCs/>
          <w:sz w:val="24"/>
          <w:szCs w:val="24"/>
          <w:lang w:val="en-GB"/>
        </w:rPr>
        <w:t>EUR</w:t>
      </w:r>
      <w:r w:rsidR="00B91498" w:rsidRPr="00B91498">
        <w:rPr>
          <w:rFonts w:ascii="Times New Roman" w:hAnsi="Times New Roman"/>
          <w:bCs/>
          <w:sz w:val="24"/>
          <w:szCs w:val="24"/>
          <w:lang w:val="en-GB"/>
        </w:rPr>
        <w:t xml:space="preserve"> 84,000</w:t>
      </w:r>
      <w:r w:rsidR="00E055E6">
        <w:rPr>
          <w:rFonts w:ascii="Times New Roman" w:hAnsi="Times New Roman"/>
          <w:bCs/>
          <w:sz w:val="24"/>
          <w:szCs w:val="24"/>
          <w:lang w:val="en-GB"/>
        </w:rPr>
        <w:t xml:space="preserve"> </w:t>
      </w:r>
      <w:r w:rsidR="00B91498" w:rsidRPr="00B91498">
        <w:rPr>
          <w:rFonts w:ascii="Times New Roman" w:hAnsi="Times New Roman"/>
          <w:bCs/>
          <w:sz w:val="24"/>
          <w:szCs w:val="24"/>
          <w:lang w:val="en-GB"/>
        </w:rPr>
        <w:t>in 2015, according to the definitions of Article 33</w:t>
      </w:r>
      <w:r w:rsidR="00E055E6">
        <w:rPr>
          <w:rFonts w:ascii="Times New Roman" w:hAnsi="Times New Roman"/>
          <w:bCs/>
          <w:sz w:val="24"/>
          <w:szCs w:val="24"/>
          <w:lang w:val="en-GB"/>
        </w:rPr>
        <w:t xml:space="preserve">/5, </w:t>
      </w:r>
      <w:r w:rsidR="00E055E6" w:rsidRPr="00B91498">
        <w:rPr>
          <w:rFonts w:ascii="Times New Roman" w:hAnsi="Times New Roman"/>
          <w:bCs/>
          <w:sz w:val="24"/>
          <w:szCs w:val="24"/>
          <w:lang w:val="en-GB"/>
        </w:rPr>
        <w:t>letters “a” and “b”</w:t>
      </w:r>
      <w:r w:rsidR="00E055E6">
        <w:rPr>
          <w:rFonts w:ascii="Times New Roman" w:hAnsi="Times New Roman"/>
          <w:bCs/>
          <w:sz w:val="24"/>
          <w:szCs w:val="24"/>
          <w:lang w:val="en-GB"/>
        </w:rPr>
        <w:t xml:space="preserve">, </w:t>
      </w:r>
      <w:r w:rsidR="00B91498" w:rsidRPr="00B91498">
        <w:rPr>
          <w:rFonts w:ascii="Times New Roman" w:hAnsi="Times New Roman"/>
          <w:bCs/>
          <w:sz w:val="24"/>
          <w:szCs w:val="24"/>
          <w:lang w:val="en-GB"/>
        </w:rPr>
        <w:t>of Law no.</w:t>
      </w:r>
      <w:r w:rsidR="004C33D5" w:rsidRPr="00A12E87">
        <w:rPr>
          <w:rFonts w:ascii="Times New Roman" w:hAnsi="Times New Roman"/>
          <w:bCs/>
          <w:sz w:val="24"/>
          <w:szCs w:val="24"/>
          <w:lang w:val="en-GB"/>
        </w:rPr>
        <w:t xml:space="preserve"> 84/2016.</w:t>
      </w:r>
      <w:r w:rsidR="00E055E6">
        <w:rPr>
          <w:rFonts w:ascii="Times New Roman" w:hAnsi="Times New Roman"/>
          <w:bCs/>
          <w:sz w:val="24"/>
          <w:szCs w:val="24"/>
          <w:lang w:val="en-GB"/>
        </w:rPr>
        <w:t xml:space="preserve">  </w:t>
      </w:r>
    </w:p>
    <w:p w14:paraId="370C675D" w14:textId="77777777" w:rsidR="0054092D" w:rsidRPr="00A12E87" w:rsidRDefault="0054092D" w:rsidP="00322BC7">
      <w:pPr>
        <w:pStyle w:val="ListParagraph"/>
        <w:tabs>
          <w:tab w:val="left" w:pos="90"/>
        </w:tabs>
        <w:autoSpaceDE w:val="0"/>
        <w:autoSpaceDN w:val="0"/>
        <w:adjustRightInd w:val="0"/>
        <w:ind w:left="90"/>
        <w:rPr>
          <w:rFonts w:ascii="Times New Roman" w:hAnsi="Times New Roman"/>
          <w:bCs/>
          <w:sz w:val="24"/>
          <w:szCs w:val="24"/>
          <w:lang w:val="en-GB"/>
        </w:rPr>
      </w:pPr>
    </w:p>
    <w:p w14:paraId="71E637B2" w14:textId="21AE23DD" w:rsidR="0054092D" w:rsidRPr="00A12E87" w:rsidRDefault="00B91498" w:rsidP="00322BC7">
      <w:pPr>
        <w:pStyle w:val="ListParagraph"/>
        <w:numPr>
          <w:ilvl w:val="0"/>
          <w:numId w:val="2"/>
        </w:numPr>
        <w:tabs>
          <w:tab w:val="left" w:pos="90"/>
        </w:tabs>
        <w:autoSpaceDE w:val="0"/>
        <w:autoSpaceDN w:val="0"/>
        <w:adjustRightInd w:val="0"/>
        <w:ind w:left="90" w:hanging="450"/>
        <w:rPr>
          <w:rFonts w:ascii="Times New Roman" w:hAnsi="Times New Roman"/>
          <w:bCs/>
          <w:sz w:val="24"/>
          <w:szCs w:val="24"/>
          <w:lang w:val="en-GB"/>
        </w:rPr>
      </w:pPr>
      <w:r w:rsidRPr="00B91498">
        <w:rPr>
          <w:rFonts w:ascii="Times New Roman" w:hAnsi="Times New Roman"/>
          <w:bCs/>
          <w:sz w:val="24"/>
          <w:szCs w:val="24"/>
          <w:lang w:val="en-GB"/>
        </w:rPr>
        <w:t>For the property</w:t>
      </w:r>
      <w:r w:rsidR="00E055E6">
        <w:rPr>
          <w:rFonts w:ascii="Times New Roman" w:hAnsi="Times New Roman"/>
          <w:bCs/>
          <w:sz w:val="24"/>
          <w:szCs w:val="24"/>
          <w:lang w:val="en-GB"/>
        </w:rPr>
        <w:t xml:space="preserve"> - </w:t>
      </w:r>
      <w:r w:rsidRPr="00B91498">
        <w:rPr>
          <w:rFonts w:ascii="Times New Roman" w:hAnsi="Times New Roman"/>
          <w:bCs/>
          <w:sz w:val="24"/>
          <w:szCs w:val="24"/>
          <w:lang w:val="en-GB"/>
        </w:rPr>
        <w:t>apartment with an area of 78 m</w:t>
      </w:r>
      <w:r w:rsidRPr="00E055E6">
        <w:rPr>
          <w:rFonts w:ascii="Times New Roman" w:hAnsi="Times New Roman"/>
          <w:bCs/>
          <w:sz w:val="24"/>
          <w:szCs w:val="24"/>
          <w:vertAlign w:val="superscript"/>
          <w:lang w:val="en-GB"/>
        </w:rPr>
        <w:t>2</w:t>
      </w:r>
      <w:r w:rsidRPr="00B91498">
        <w:rPr>
          <w:rFonts w:ascii="Times New Roman" w:hAnsi="Times New Roman"/>
          <w:bCs/>
          <w:sz w:val="24"/>
          <w:szCs w:val="24"/>
          <w:lang w:val="en-GB"/>
        </w:rPr>
        <w:t xml:space="preserve">, in Vlora, the IQC concluded that no </w:t>
      </w:r>
      <w:r w:rsidR="00E055E6">
        <w:rPr>
          <w:rFonts w:ascii="Times New Roman" w:hAnsi="Times New Roman"/>
          <w:bCs/>
          <w:sz w:val="24"/>
          <w:szCs w:val="24"/>
          <w:lang w:val="en-GB"/>
        </w:rPr>
        <w:t xml:space="preserve">issues were found in connection with </w:t>
      </w:r>
      <w:r w:rsidRPr="00B91498">
        <w:rPr>
          <w:rFonts w:ascii="Times New Roman" w:hAnsi="Times New Roman"/>
          <w:bCs/>
          <w:sz w:val="24"/>
          <w:szCs w:val="24"/>
          <w:lang w:val="en-GB"/>
        </w:rPr>
        <w:t xml:space="preserve">this property, and based on the source of income declared in the </w:t>
      </w:r>
      <w:r w:rsidR="00353089" w:rsidRPr="00762459">
        <w:rPr>
          <w:rFonts w:ascii="Times New Roman" w:hAnsi="Times New Roman"/>
          <w:sz w:val="24"/>
          <w:szCs w:val="24"/>
          <w:lang w:val="en-GB"/>
        </w:rPr>
        <w:t>Vetting Declaration</w:t>
      </w:r>
      <w:r w:rsidRPr="00B91498">
        <w:rPr>
          <w:rFonts w:ascii="Times New Roman" w:hAnsi="Times New Roman"/>
          <w:bCs/>
          <w:sz w:val="24"/>
          <w:szCs w:val="24"/>
          <w:lang w:val="en-GB"/>
        </w:rPr>
        <w:t xml:space="preserve">, where as the source for the creation of this property the assessee referred to the notarial </w:t>
      </w:r>
      <w:r w:rsidR="00E055E6">
        <w:rPr>
          <w:rFonts w:ascii="Times New Roman" w:hAnsi="Times New Roman"/>
          <w:bCs/>
          <w:sz w:val="24"/>
          <w:szCs w:val="24"/>
          <w:lang w:val="en-GB"/>
        </w:rPr>
        <w:t xml:space="preserve">statement </w:t>
      </w:r>
      <w:r w:rsidRPr="00B91498">
        <w:rPr>
          <w:rFonts w:ascii="Times New Roman" w:hAnsi="Times New Roman"/>
          <w:bCs/>
          <w:sz w:val="24"/>
          <w:szCs w:val="24"/>
          <w:lang w:val="en-GB"/>
        </w:rPr>
        <w:t xml:space="preserve">no. 1422/637, it </w:t>
      </w:r>
      <w:r w:rsidR="004841B1">
        <w:rPr>
          <w:rFonts w:ascii="Times New Roman" w:hAnsi="Times New Roman"/>
          <w:bCs/>
          <w:sz w:val="24"/>
          <w:szCs w:val="24"/>
          <w:lang w:val="en-GB"/>
        </w:rPr>
        <w:t xml:space="preserve">held </w:t>
      </w:r>
      <w:r w:rsidRPr="00B91498">
        <w:rPr>
          <w:rFonts w:ascii="Times New Roman" w:hAnsi="Times New Roman"/>
          <w:bCs/>
          <w:sz w:val="24"/>
          <w:szCs w:val="24"/>
          <w:lang w:val="en-GB"/>
        </w:rPr>
        <w:t xml:space="preserve">that this property should be reflected in the financial analysis for the period up to </w:t>
      </w:r>
      <w:r w:rsidR="004841B1">
        <w:rPr>
          <w:rFonts w:ascii="Times New Roman" w:hAnsi="Times New Roman"/>
          <w:bCs/>
          <w:sz w:val="24"/>
          <w:szCs w:val="24"/>
          <w:lang w:val="en-GB"/>
        </w:rPr>
        <w:t>0</w:t>
      </w:r>
      <w:r w:rsidRPr="00B91498">
        <w:rPr>
          <w:rFonts w:ascii="Times New Roman" w:hAnsi="Times New Roman"/>
          <w:bCs/>
          <w:sz w:val="24"/>
          <w:szCs w:val="24"/>
          <w:lang w:val="en-GB"/>
        </w:rPr>
        <w:t>6.</w:t>
      </w:r>
      <w:r w:rsidR="004841B1">
        <w:rPr>
          <w:rFonts w:ascii="Times New Roman" w:hAnsi="Times New Roman"/>
          <w:bCs/>
          <w:sz w:val="24"/>
          <w:szCs w:val="24"/>
          <w:lang w:val="en-GB"/>
        </w:rPr>
        <w:t>0</w:t>
      </w:r>
      <w:r w:rsidRPr="00B91498">
        <w:rPr>
          <w:rFonts w:ascii="Times New Roman" w:hAnsi="Times New Roman"/>
          <w:bCs/>
          <w:sz w:val="24"/>
          <w:szCs w:val="24"/>
          <w:lang w:val="en-GB"/>
        </w:rPr>
        <w:t xml:space="preserve">6.2012, purchased by the assessee </w:t>
      </w:r>
      <w:r w:rsidR="004841B1">
        <w:rPr>
          <w:rFonts w:ascii="Times New Roman" w:hAnsi="Times New Roman"/>
          <w:bCs/>
          <w:sz w:val="24"/>
          <w:szCs w:val="24"/>
          <w:lang w:val="en-GB"/>
        </w:rPr>
        <w:t xml:space="preserve">for </w:t>
      </w:r>
      <w:r w:rsidR="004841B1" w:rsidRPr="00A12E87">
        <w:rPr>
          <w:rFonts w:ascii="Times New Roman" w:eastAsiaTheme="minorHAnsi" w:hAnsi="Times New Roman"/>
          <w:color w:val="000000"/>
          <w:sz w:val="24"/>
          <w:szCs w:val="24"/>
          <w:lang w:val="en-GB"/>
        </w:rPr>
        <w:t xml:space="preserve">EUR </w:t>
      </w:r>
      <w:r w:rsidR="007C098C" w:rsidRPr="00A12E87">
        <w:rPr>
          <w:rFonts w:ascii="Times New Roman" w:eastAsiaTheme="minorHAnsi" w:hAnsi="Times New Roman"/>
          <w:color w:val="000000"/>
          <w:sz w:val="24"/>
          <w:szCs w:val="24"/>
          <w:lang w:val="en-GB"/>
        </w:rPr>
        <w:t xml:space="preserve">27.000. </w:t>
      </w:r>
    </w:p>
    <w:p w14:paraId="27F38A7F" w14:textId="77777777" w:rsidR="0054092D" w:rsidRPr="00A12E87" w:rsidRDefault="0054092D" w:rsidP="00322BC7">
      <w:pPr>
        <w:pStyle w:val="ListParagraph"/>
        <w:rPr>
          <w:rFonts w:ascii="Times New Roman" w:eastAsiaTheme="minorHAnsi" w:hAnsi="Times New Roman"/>
          <w:b/>
          <w:color w:val="000000"/>
          <w:sz w:val="24"/>
          <w:szCs w:val="24"/>
          <w:lang w:val="en-GB"/>
        </w:rPr>
      </w:pPr>
    </w:p>
    <w:p w14:paraId="6A23C992" w14:textId="22D6E10C" w:rsidR="000A2B25" w:rsidRPr="00A12E87" w:rsidRDefault="00B91498" w:rsidP="00322BC7">
      <w:pPr>
        <w:pStyle w:val="ListParagraph"/>
        <w:numPr>
          <w:ilvl w:val="0"/>
          <w:numId w:val="2"/>
        </w:numPr>
        <w:tabs>
          <w:tab w:val="left" w:pos="90"/>
        </w:tabs>
        <w:autoSpaceDE w:val="0"/>
        <w:autoSpaceDN w:val="0"/>
        <w:adjustRightInd w:val="0"/>
        <w:ind w:left="90" w:hanging="450"/>
        <w:rPr>
          <w:rFonts w:ascii="Times New Roman" w:hAnsi="Times New Roman"/>
          <w:bCs/>
          <w:sz w:val="24"/>
          <w:szCs w:val="24"/>
          <w:lang w:val="en-GB"/>
        </w:rPr>
      </w:pPr>
      <w:r w:rsidRPr="00B91498">
        <w:rPr>
          <w:rFonts w:ascii="Times New Roman" w:eastAsiaTheme="minorHAnsi" w:hAnsi="Times New Roman"/>
          <w:color w:val="000000"/>
          <w:sz w:val="24"/>
          <w:szCs w:val="24"/>
          <w:lang w:val="en-GB"/>
        </w:rPr>
        <w:t>In examining the grounds</w:t>
      </w:r>
      <w:r w:rsidR="004841B1">
        <w:rPr>
          <w:rFonts w:ascii="Times New Roman" w:eastAsiaTheme="minorHAnsi" w:hAnsi="Times New Roman"/>
          <w:color w:val="000000"/>
          <w:sz w:val="24"/>
          <w:szCs w:val="24"/>
          <w:lang w:val="en-GB"/>
        </w:rPr>
        <w:t xml:space="preserve"> of the </w:t>
      </w:r>
      <w:r w:rsidR="004841B1" w:rsidRPr="00B91498">
        <w:rPr>
          <w:rFonts w:ascii="Times New Roman" w:eastAsiaTheme="minorHAnsi" w:hAnsi="Times New Roman"/>
          <w:color w:val="000000"/>
          <w:sz w:val="24"/>
          <w:szCs w:val="24"/>
          <w:lang w:val="en-GB"/>
        </w:rPr>
        <w:t>Public</w:t>
      </w:r>
      <w:r w:rsidRPr="00B91498">
        <w:rPr>
          <w:rFonts w:ascii="Times New Roman" w:eastAsiaTheme="minorHAnsi" w:hAnsi="Times New Roman"/>
          <w:color w:val="000000"/>
          <w:sz w:val="24"/>
          <w:szCs w:val="24"/>
          <w:lang w:val="en-GB"/>
        </w:rPr>
        <w:t xml:space="preserve"> Commissioner</w:t>
      </w:r>
      <w:r w:rsidR="004841B1">
        <w:rPr>
          <w:rFonts w:ascii="Times New Roman" w:eastAsiaTheme="minorHAnsi" w:hAnsi="Times New Roman"/>
          <w:color w:val="000000"/>
          <w:sz w:val="24"/>
          <w:szCs w:val="24"/>
          <w:lang w:val="en-GB"/>
        </w:rPr>
        <w:t>’s appeal</w:t>
      </w:r>
      <w:r w:rsidRPr="00B91498">
        <w:rPr>
          <w:rFonts w:ascii="Times New Roman" w:eastAsiaTheme="minorHAnsi" w:hAnsi="Times New Roman"/>
          <w:color w:val="000000"/>
          <w:sz w:val="24"/>
          <w:szCs w:val="24"/>
          <w:lang w:val="en-GB"/>
        </w:rPr>
        <w:t xml:space="preserve"> for these assets, in relation to the amount of EUR 40,000, benefited from the loan relationship of the father of the assessee </w:t>
      </w:r>
      <w:r w:rsidR="004841B1">
        <w:rPr>
          <w:rFonts w:ascii="Times New Roman" w:eastAsiaTheme="minorHAnsi" w:hAnsi="Times New Roman"/>
          <w:color w:val="000000"/>
          <w:sz w:val="24"/>
          <w:szCs w:val="24"/>
          <w:lang w:val="en-GB"/>
        </w:rPr>
        <w:t xml:space="preserve">with </w:t>
      </w:r>
      <w:r w:rsidRPr="00B91498">
        <w:rPr>
          <w:rFonts w:ascii="Times New Roman" w:eastAsiaTheme="minorHAnsi" w:hAnsi="Times New Roman"/>
          <w:color w:val="000000"/>
          <w:sz w:val="24"/>
          <w:szCs w:val="24"/>
          <w:lang w:val="en-GB"/>
        </w:rPr>
        <w:t>Mr. Hasan Shakaj, from the acts</w:t>
      </w:r>
      <w:r w:rsidR="004841B1">
        <w:rPr>
          <w:rFonts w:ascii="Times New Roman" w:eastAsiaTheme="minorHAnsi" w:hAnsi="Times New Roman"/>
          <w:color w:val="000000"/>
          <w:sz w:val="24"/>
          <w:szCs w:val="24"/>
          <w:lang w:val="en-GB"/>
        </w:rPr>
        <w:t>/documents</w:t>
      </w:r>
      <w:r w:rsidRPr="00B91498">
        <w:rPr>
          <w:rFonts w:ascii="Times New Roman" w:eastAsiaTheme="minorHAnsi" w:hAnsi="Times New Roman"/>
          <w:color w:val="000000"/>
          <w:sz w:val="24"/>
          <w:szCs w:val="24"/>
          <w:lang w:val="en-GB"/>
        </w:rPr>
        <w:t xml:space="preserve"> in the IQC file</w:t>
      </w:r>
      <w:r w:rsidR="004841B1">
        <w:rPr>
          <w:rFonts w:ascii="Times New Roman" w:eastAsiaTheme="minorHAnsi" w:hAnsi="Times New Roman"/>
          <w:color w:val="000000"/>
          <w:sz w:val="24"/>
          <w:szCs w:val="24"/>
          <w:lang w:val="en-GB"/>
        </w:rPr>
        <w:t xml:space="preserve">, it is revealed that: </w:t>
      </w:r>
    </w:p>
    <w:p w14:paraId="79F8D348" w14:textId="5568E07E" w:rsidR="000D37A7" w:rsidRPr="00A12E87" w:rsidRDefault="004841B1" w:rsidP="00322BC7">
      <w:pPr>
        <w:pStyle w:val="ListParagraph"/>
        <w:numPr>
          <w:ilvl w:val="1"/>
          <w:numId w:val="2"/>
        </w:numPr>
        <w:tabs>
          <w:tab w:val="left" w:pos="90"/>
          <w:tab w:val="left" w:pos="630"/>
        </w:tabs>
        <w:autoSpaceDE w:val="0"/>
        <w:autoSpaceDN w:val="0"/>
        <w:adjustRightInd w:val="0"/>
        <w:ind w:left="90" w:firstLine="0"/>
        <w:rPr>
          <w:rFonts w:ascii="Times New Roman" w:eastAsiaTheme="minorHAnsi" w:hAnsi="Times New Roman"/>
          <w:color w:val="000000"/>
          <w:sz w:val="24"/>
          <w:szCs w:val="24"/>
          <w:lang w:val="en-GB"/>
        </w:rPr>
      </w:pPr>
      <w:r>
        <w:rPr>
          <w:rFonts w:ascii="Times New Roman" w:eastAsiaTheme="minorHAnsi" w:hAnsi="Times New Roman"/>
          <w:color w:val="000000"/>
          <w:sz w:val="24"/>
          <w:szCs w:val="24"/>
          <w:lang w:val="en-GB"/>
        </w:rPr>
        <w:t xml:space="preserve">In </w:t>
      </w:r>
      <w:r w:rsidR="00F73394" w:rsidRPr="00F73394">
        <w:rPr>
          <w:rFonts w:ascii="Times New Roman" w:eastAsiaTheme="minorHAnsi" w:hAnsi="Times New Roman"/>
          <w:color w:val="000000"/>
          <w:sz w:val="24"/>
          <w:szCs w:val="24"/>
          <w:lang w:val="en-GB"/>
        </w:rPr>
        <w:t xml:space="preserve">the notarial </w:t>
      </w:r>
      <w:r>
        <w:rPr>
          <w:rFonts w:ascii="Times New Roman" w:eastAsiaTheme="minorHAnsi" w:hAnsi="Times New Roman"/>
          <w:color w:val="000000"/>
          <w:sz w:val="24"/>
          <w:szCs w:val="24"/>
          <w:lang w:val="en-GB"/>
        </w:rPr>
        <w:t xml:space="preserve">statement </w:t>
      </w:r>
      <w:r w:rsidR="00F73394" w:rsidRPr="00F73394">
        <w:rPr>
          <w:rFonts w:ascii="Times New Roman" w:eastAsiaTheme="minorHAnsi" w:hAnsi="Times New Roman"/>
          <w:color w:val="000000"/>
          <w:sz w:val="24"/>
          <w:szCs w:val="24"/>
          <w:lang w:val="en-GB"/>
        </w:rPr>
        <w:t xml:space="preserve">no.1422/637, dated 16.06.2016, Mr. Hasan Shakaj declared that in his capacity as administrator of the company "Mifol Inert" ShPK, he borrowed cash from the late Trifon Zarka, the amount of </w:t>
      </w:r>
      <w:r w:rsidRPr="00F73394">
        <w:rPr>
          <w:rFonts w:ascii="Times New Roman" w:eastAsiaTheme="minorHAnsi" w:hAnsi="Times New Roman"/>
          <w:color w:val="000000"/>
          <w:sz w:val="24"/>
          <w:szCs w:val="24"/>
          <w:lang w:val="en-GB"/>
        </w:rPr>
        <w:t xml:space="preserve">USD </w:t>
      </w:r>
      <w:r w:rsidR="00F73394" w:rsidRPr="00F73394">
        <w:rPr>
          <w:rFonts w:ascii="Times New Roman" w:eastAsiaTheme="minorHAnsi" w:hAnsi="Times New Roman"/>
          <w:color w:val="000000"/>
          <w:sz w:val="24"/>
          <w:szCs w:val="24"/>
          <w:lang w:val="en-GB"/>
        </w:rPr>
        <w:t>40,000 in 2001, which he would re</w:t>
      </w:r>
      <w:r>
        <w:rPr>
          <w:rFonts w:ascii="Times New Roman" w:eastAsiaTheme="minorHAnsi" w:hAnsi="Times New Roman"/>
          <w:color w:val="000000"/>
          <w:sz w:val="24"/>
          <w:szCs w:val="24"/>
          <w:lang w:val="en-GB"/>
        </w:rPr>
        <w:t xml:space="preserve">pay </w:t>
      </w:r>
      <w:r w:rsidR="00464B14">
        <w:rPr>
          <w:rFonts w:ascii="Times New Roman" w:eastAsiaTheme="minorHAnsi" w:hAnsi="Times New Roman"/>
          <w:color w:val="000000"/>
          <w:sz w:val="24"/>
          <w:szCs w:val="24"/>
          <w:lang w:val="en-GB"/>
        </w:rPr>
        <w:t xml:space="preserve">with </w:t>
      </w:r>
      <w:r w:rsidR="00F73394" w:rsidRPr="00F73394">
        <w:rPr>
          <w:rFonts w:ascii="Times New Roman" w:eastAsiaTheme="minorHAnsi" w:hAnsi="Times New Roman"/>
          <w:color w:val="000000"/>
          <w:sz w:val="24"/>
          <w:szCs w:val="24"/>
          <w:lang w:val="en-GB"/>
        </w:rPr>
        <w:t>interest. Mr.</w:t>
      </w:r>
      <w:r w:rsidR="00F73394">
        <w:rPr>
          <w:rFonts w:ascii="Times New Roman" w:eastAsiaTheme="minorHAnsi" w:hAnsi="Times New Roman"/>
          <w:color w:val="000000"/>
          <w:sz w:val="24"/>
          <w:szCs w:val="24"/>
          <w:lang w:val="en-GB"/>
        </w:rPr>
        <w:t xml:space="preserve"> </w:t>
      </w:r>
      <w:r w:rsidR="00F73394" w:rsidRPr="00F73394">
        <w:rPr>
          <w:rFonts w:ascii="Times New Roman" w:eastAsiaTheme="minorHAnsi" w:hAnsi="Times New Roman"/>
          <w:color w:val="000000"/>
          <w:sz w:val="24"/>
          <w:szCs w:val="24"/>
          <w:lang w:val="en-GB"/>
        </w:rPr>
        <w:t>Shakaj declares that he re</w:t>
      </w:r>
      <w:r w:rsidR="00464B14">
        <w:rPr>
          <w:rFonts w:ascii="Times New Roman" w:eastAsiaTheme="minorHAnsi" w:hAnsi="Times New Roman"/>
          <w:color w:val="000000"/>
          <w:sz w:val="24"/>
          <w:szCs w:val="24"/>
          <w:lang w:val="en-GB"/>
        </w:rPr>
        <w:t xml:space="preserve">paid </w:t>
      </w:r>
      <w:r w:rsidR="00F73394" w:rsidRPr="00F73394">
        <w:rPr>
          <w:rFonts w:ascii="Times New Roman" w:eastAsiaTheme="minorHAnsi" w:hAnsi="Times New Roman"/>
          <w:color w:val="000000"/>
          <w:sz w:val="24"/>
          <w:szCs w:val="24"/>
          <w:lang w:val="en-GB"/>
        </w:rPr>
        <w:t>this amount to the son of Mr. Trifon Zarka in 2007, after conver</w:t>
      </w:r>
      <w:r w:rsidR="00464B14">
        <w:rPr>
          <w:rFonts w:ascii="Times New Roman" w:eastAsiaTheme="minorHAnsi" w:hAnsi="Times New Roman"/>
          <w:color w:val="000000"/>
          <w:sz w:val="24"/>
          <w:szCs w:val="24"/>
          <w:lang w:val="en-GB"/>
        </w:rPr>
        <w:t xml:space="preserve">ting it into </w:t>
      </w:r>
      <w:r w:rsidR="00F73394" w:rsidRPr="00F73394">
        <w:rPr>
          <w:rFonts w:ascii="Times New Roman" w:eastAsiaTheme="minorHAnsi" w:hAnsi="Times New Roman"/>
          <w:color w:val="000000"/>
          <w:sz w:val="24"/>
          <w:szCs w:val="24"/>
          <w:lang w:val="en-GB"/>
        </w:rPr>
        <w:t xml:space="preserve">the amount of </w:t>
      </w:r>
      <w:r w:rsidR="00464B14" w:rsidRPr="00F73394">
        <w:rPr>
          <w:rFonts w:ascii="Times New Roman" w:eastAsiaTheme="minorHAnsi" w:hAnsi="Times New Roman"/>
          <w:color w:val="000000"/>
          <w:sz w:val="24"/>
          <w:szCs w:val="24"/>
          <w:lang w:val="en-GB"/>
        </w:rPr>
        <w:t xml:space="preserve">EUR </w:t>
      </w:r>
      <w:r w:rsidR="00F73394" w:rsidRPr="00F73394">
        <w:rPr>
          <w:rFonts w:ascii="Times New Roman" w:eastAsiaTheme="minorHAnsi" w:hAnsi="Times New Roman"/>
          <w:color w:val="000000"/>
          <w:sz w:val="24"/>
          <w:szCs w:val="24"/>
          <w:lang w:val="en-GB"/>
        </w:rPr>
        <w:t>40,000</w:t>
      </w:r>
      <w:r w:rsidR="00464B14">
        <w:rPr>
          <w:rFonts w:ascii="Times New Roman" w:eastAsiaTheme="minorHAnsi" w:hAnsi="Times New Roman"/>
          <w:color w:val="000000"/>
          <w:sz w:val="24"/>
          <w:szCs w:val="24"/>
          <w:lang w:val="en-GB"/>
        </w:rPr>
        <w:t xml:space="preserve"> upon agreement. </w:t>
      </w:r>
      <w:r w:rsidR="00F73394" w:rsidRPr="00F73394">
        <w:rPr>
          <w:rFonts w:ascii="Times New Roman" w:eastAsiaTheme="minorHAnsi" w:hAnsi="Times New Roman"/>
          <w:color w:val="000000"/>
          <w:sz w:val="24"/>
          <w:szCs w:val="24"/>
          <w:lang w:val="en-GB"/>
        </w:rPr>
        <w:t xml:space="preserve">In exchange for the interest, the borrower </w:t>
      </w:r>
      <w:r w:rsidR="00464B14">
        <w:rPr>
          <w:rFonts w:ascii="Times New Roman" w:eastAsiaTheme="minorHAnsi" w:hAnsi="Times New Roman"/>
          <w:color w:val="000000"/>
          <w:sz w:val="24"/>
          <w:szCs w:val="24"/>
          <w:lang w:val="en-GB"/>
        </w:rPr>
        <w:t>commissioned a one-bedroom (</w:t>
      </w:r>
      <w:r w:rsidR="00F73394" w:rsidRPr="00F73394">
        <w:rPr>
          <w:rFonts w:ascii="Times New Roman" w:eastAsiaTheme="minorHAnsi" w:hAnsi="Times New Roman"/>
          <w:color w:val="000000"/>
          <w:sz w:val="24"/>
          <w:szCs w:val="24"/>
          <w:lang w:val="en-GB"/>
        </w:rPr>
        <w:t>1+1</w:t>
      </w:r>
      <w:r w:rsidR="00464B14">
        <w:rPr>
          <w:rFonts w:ascii="Times New Roman" w:eastAsiaTheme="minorHAnsi" w:hAnsi="Times New Roman"/>
          <w:color w:val="000000"/>
          <w:sz w:val="24"/>
          <w:szCs w:val="24"/>
          <w:lang w:val="en-GB"/>
        </w:rPr>
        <w:t xml:space="preserve">) </w:t>
      </w:r>
      <w:r w:rsidR="00F73394" w:rsidRPr="00F73394">
        <w:rPr>
          <w:rFonts w:ascii="Times New Roman" w:eastAsiaTheme="minorHAnsi" w:hAnsi="Times New Roman"/>
          <w:color w:val="000000"/>
          <w:sz w:val="24"/>
          <w:szCs w:val="24"/>
          <w:lang w:val="en-GB"/>
        </w:rPr>
        <w:t xml:space="preserve">apartment </w:t>
      </w:r>
      <w:r w:rsidR="00464B14">
        <w:rPr>
          <w:rFonts w:ascii="Times New Roman" w:eastAsiaTheme="minorHAnsi" w:hAnsi="Times New Roman"/>
          <w:color w:val="000000"/>
          <w:sz w:val="24"/>
          <w:szCs w:val="24"/>
          <w:lang w:val="en-GB"/>
        </w:rPr>
        <w:t xml:space="preserve">in </w:t>
      </w:r>
      <w:r w:rsidR="00F73394" w:rsidRPr="00F73394">
        <w:rPr>
          <w:rFonts w:ascii="Times New Roman" w:eastAsiaTheme="minorHAnsi" w:hAnsi="Times New Roman"/>
          <w:color w:val="000000"/>
          <w:sz w:val="24"/>
          <w:szCs w:val="24"/>
          <w:lang w:val="en-GB"/>
        </w:rPr>
        <w:t xml:space="preserve">Vlora, paid by the borrower according to the sales contract no.260 Rep., and no.1130 </w:t>
      </w:r>
      <w:r w:rsidR="00B03BDE">
        <w:rPr>
          <w:rFonts w:ascii="Times New Roman" w:eastAsiaTheme="minorHAnsi" w:hAnsi="Times New Roman"/>
          <w:color w:val="000000"/>
          <w:sz w:val="24"/>
          <w:szCs w:val="24"/>
          <w:lang w:val="en-GB"/>
        </w:rPr>
        <w:t>Col.</w:t>
      </w:r>
      <w:r w:rsidR="00F73394" w:rsidRPr="00F73394">
        <w:rPr>
          <w:rFonts w:ascii="Times New Roman" w:eastAsiaTheme="minorHAnsi" w:hAnsi="Times New Roman"/>
          <w:color w:val="000000"/>
          <w:sz w:val="24"/>
          <w:szCs w:val="24"/>
          <w:lang w:val="en-GB"/>
        </w:rPr>
        <w:t>, dated 20.03.2013</w:t>
      </w:r>
      <w:r w:rsidR="000A2B25" w:rsidRPr="00A12E87">
        <w:rPr>
          <w:rFonts w:ascii="Times New Roman" w:eastAsiaTheme="minorHAnsi" w:hAnsi="Times New Roman"/>
          <w:color w:val="000000"/>
          <w:sz w:val="24"/>
          <w:szCs w:val="24"/>
          <w:lang w:val="en-GB"/>
        </w:rPr>
        <w:t>.</w:t>
      </w:r>
      <w:r>
        <w:rPr>
          <w:rFonts w:ascii="Times New Roman" w:eastAsiaTheme="minorHAnsi" w:hAnsi="Times New Roman"/>
          <w:color w:val="000000"/>
          <w:sz w:val="24"/>
          <w:szCs w:val="24"/>
          <w:lang w:val="en-GB"/>
        </w:rPr>
        <w:t xml:space="preserve"> </w:t>
      </w:r>
      <w:r w:rsidR="00464B14">
        <w:rPr>
          <w:rFonts w:ascii="Times New Roman" w:eastAsiaTheme="minorHAnsi" w:hAnsi="Times New Roman"/>
          <w:color w:val="000000"/>
          <w:sz w:val="24"/>
          <w:szCs w:val="24"/>
          <w:lang w:val="en-GB"/>
        </w:rPr>
        <w:t xml:space="preserve"> </w:t>
      </w:r>
    </w:p>
    <w:p w14:paraId="59CE6AEA" w14:textId="18355638" w:rsidR="000D37A7" w:rsidRPr="00A12E87" w:rsidRDefault="00464B14" w:rsidP="00322BC7">
      <w:pPr>
        <w:pStyle w:val="ListParagraph"/>
        <w:numPr>
          <w:ilvl w:val="1"/>
          <w:numId w:val="2"/>
        </w:numPr>
        <w:tabs>
          <w:tab w:val="left" w:pos="90"/>
          <w:tab w:val="left" w:pos="630"/>
        </w:tabs>
        <w:autoSpaceDE w:val="0"/>
        <w:autoSpaceDN w:val="0"/>
        <w:adjustRightInd w:val="0"/>
        <w:ind w:left="90" w:firstLine="0"/>
        <w:rPr>
          <w:rFonts w:ascii="Times New Roman" w:eastAsiaTheme="minorHAnsi" w:hAnsi="Times New Roman"/>
          <w:color w:val="000000"/>
          <w:sz w:val="24"/>
          <w:szCs w:val="24"/>
          <w:lang w:val="en-GB"/>
        </w:rPr>
      </w:pPr>
      <w:r>
        <w:rPr>
          <w:rFonts w:ascii="Times New Roman" w:eastAsiaTheme="minorHAnsi" w:hAnsi="Times New Roman"/>
          <w:color w:val="000000"/>
          <w:sz w:val="24"/>
          <w:szCs w:val="24"/>
          <w:lang w:val="en-GB"/>
        </w:rPr>
        <w:t xml:space="preserve">In reply to the questions of the </w:t>
      </w:r>
      <w:r w:rsidR="00F73394" w:rsidRPr="00F73394">
        <w:rPr>
          <w:rFonts w:ascii="Times New Roman" w:eastAsiaTheme="minorHAnsi" w:hAnsi="Times New Roman"/>
          <w:color w:val="000000"/>
          <w:sz w:val="24"/>
          <w:szCs w:val="24"/>
          <w:lang w:val="en-GB"/>
        </w:rPr>
        <w:t xml:space="preserve">IQC through standard questionnaires about this loan relationship, the assessee replied that he became aware of this agreement in 2006, after the death of his father. Regarding the source of the income </w:t>
      </w:r>
      <w:r w:rsidR="005D5771">
        <w:rPr>
          <w:rFonts w:ascii="Times New Roman" w:eastAsiaTheme="minorHAnsi" w:hAnsi="Times New Roman"/>
          <w:color w:val="000000"/>
          <w:sz w:val="24"/>
          <w:szCs w:val="24"/>
          <w:lang w:val="en-GB"/>
        </w:rPr>
        <w:t>w</w:t>
      </w:r>
      <w:r w:rsidR="00F73394" w:rsidRPr="00F73394">
        <w:rPr>
          <w:rFonts w:ascii="Times New Roman" w:eastAsiaTheme="minorHAnsi" w:hAnsi="Times New Roman"/>
          <w:color w:val="000000"/>
          <w:sz w:val="24"/>
          <w:szCs w:val="24"/>
          <w:lang w:val="en-GB"/>
        </w:rPr>
        <w:t xml:space="preserve">hich </w:t>
      </w:r>
      <w:r w:rsidR="005D5771">
        <w:rPr>
          <w:rFonts w:ascii="Times New Roman" w:eastAsiaTheme="minorHAnsi" w:hAnsi="Times New Roman"/>
          <w:color w:val="000000"/>
          <w:sz w:val="24"/>
          <w:szCs w:val="24"/>
          <w:lang w:val="en-GB"/>
        </w:rPr>
        <w:t xml:space="preserve">was loaned, </w:t>
      </w:r>
      <w:r w:rsidR="00F73394" w:rsidRPr="00F73394">
        <w:rPr>
          <w:rFonts w:ascii="Times New Roman" w:eastAsiaTheme="minorHAnsi" w:hAnsi="Times New Roman"/>
          <w:color w:val="000000"/>
          <w:sz w:val="24"/>
          <w:szCs w:val="24"/>
          <w:lang w:val="en-GB"/>
        </w:rPr>
        <w:t xml:space="preserve">the assessee stated that it was generated from work as a construction </w:t>
      </w:r>
      <w:r w:rsidR="005D5771">
        <w:rPr>
          <w:rFonts w:ascii="Times New Roman" w:eastAsiaTheme="minorHAnsi" w:hAnsi="Times New Roman"/>
          <w:color w:val="000000"/>
          <w:sz w:val="24"/>
          <w:szCs w:val="24"/>
          <w:lang w:val="en-GB"/>
        </w:rPr>
        <w:t xml:space="preserve">specialist </w:t>
      </w:r>
      <w:r w:rsidR="00F73394" w:rsidRPr="00F73394">
        <w:rPr>
          <w:rFonts w:ascii="Times New Roman" w:eastAsiaTheme="minorHAnsi" w:hAnsi="Times New Roman"/>
          <w:color w:val="000000"/>
          <w:sz w:val="24"/>
          <w:szCs w:val="24"/>
          <w:lang w:val="en-GB"/>
        </w:rPr>
        <w:t xml:space="preserve">over the years, mainly in Greece where </w:t>
      </w:r>
      <w:r w:rsidR="005D5771">
        <w:rPr>
          <w:rFonts w:ascii="Times New Roman" w:eastAsiaTheme="minorHAnsi" w:hAnsi="Times New Roman"/>
          <w:color w:val="000000"/>
          <w:sz w:val="24"/>
          <w:szCs w:val="24"/>
          <w:lang w:val="en-GB"/>
        </w:rPr>
        <w:t xml:space="preserve">his </w:t>
      </w:r>
      <w:r w:rsidR="00F73394" w:rsidRPr="00F73394">
        <w:rPr>
          <w:rFonts w:ascii="Times New Roman" w:eastAsiaTheme="minorHAnsi" w:hAnsi="Times New Roman"/>
          <w:color w:val="000000"/>
          <w:sz w:val="24"/>
          <w:szCs w:val="24"/>
          <w:lang w:val="en-GB"/>
        </w:rPr>
        <w:t xml:space="preserve">father lived and </w:t>
      </w:r>
      <w:r w:rsidR="005D5771" w:rsidRPr="00F73394">
        <w:rPr>
          <w:rFonts w:ascii="Times New Roman" w:eastAsiaTheme="minorHAnsi" w:hAnsi="Times New Roman"/>
          <w:color w:val="000000"/>
          <w:sz w:val="24"/>
          <w:szCs w:val="24"/>
          <w:lang w:val="en-GB"/>
        </w:rPr>
        <w:t>worked.</w:t>
      </w:r>
    </w:p>
    <w:p w14:paraId="5EE8734A" w14:textId="62E8D935" w:rsidR="000A2B25" w:rsidRPr="00A12E87" w:rsidRDefault="00F73394" w:rsidP="00322BC7">
      <w:pPr>
        <w:pStyle w:val="ListParagraph"/>
        <w:numPr>
          <w:ilvl w:val="1"/>
          <w:numId w:val="2"/>
        </w:numPr>
        <w:tabs>
          <w:tab w:val="left" w:pos="90"/>
          <w:tab w:val="left" w:pos="630"/>
        </w:tabs>
        <w:autoSpaceDE w:val="0"/>
        <w:autoSpaceDN w:val="0"/>
        <w:adjustRightInd w:val="0"/>
        <w:ind w:left="90" w:firstLine="0"/>
        <w:rPr>
          <w:rFonts w:ascii="Times New Roman" w:eastAsiaTheme="minorHAnsi" w:hAnsi="Times New Roman"/>
          <w:color w:val="000000"/>
          <w:sz w:val="24"/>
          <w:szCs w:val="24"/>
          <w:lang w:val="en-GB"/>
        </w:rPr>
      </w:pPr>
      <w:r w:rsidRPr="00F73394">
        <w:rPr>
          <w:rFonts w:ascii="Times New Roman" w:eastAsiaTheme="minorHAnsi" w:hAnsi="Times New Roman"/>
          <w:color w:val="000000"/>
          <w:sz w:val="24"/>
          <w:szCs w:val="24"/>
          <w:lang w:val="en-GB"/>
        </w:rPr>
        <w:t xml:space="preserve">To prove the above claims, the assessee submitted to the Commission the notarial loan contract no.4005 Rep., no.670 </w:t>
      </w:r>
      <w:r w:rsidR="00B03BDE">
        <w:rPr>
          <w:rFonts w:ascii="Times New Roman" w:eastAsiaTheme="minorHAnsi" w:hAnsi="Times New Roman"/>
          <w:color w:val="000000"/>
          <w:sz w:val="24"/>
          <w:szCs w:val="24"/>
          <w:lang w:val="en-GB"/>
        </w:rPr>
        <w:t>Col.</w:t>
      </w:r>
      <w:r w:rsidRPr="00F73394">
        <w:rPr>
          <w:rFonts w:ascii="Times New Roman" w:eastAsiaTheme="minorHAnsi" w:hAnsi="Times New Roman"/>
          <w:color w:val="000000"/>
          <w:sz w:val="24"/>
          <w:szCs w:val="24"/>
          <w:lang w:val="en-GB"/>
        </w:rPr>
        <w:t xml:space="preserve">, dated 26.06.2001 in which it is </w:t>
      </w:r>
      <w:r w:rsidR="005D5771">
        <w:rPr>
          <w:rFonts w:ascii="Times New Roman" w:eastAsiaTheme="minorHAnsi" w:hAnsi="Times New Roman"/>
          <w:color w:val="000000"/>
          <w:sz w:val="24"/>
          <w:szCs w:val="24"/>
          <w:lang w:val="en-GB"/>
        </w:rPr>
        <w:t xml:space="preserve">stated </w:t>
      </w:r>
      <w:r w:rsidRPr="00F73394">
        <w:rPr>
          <w:rFonts w:ascii="Times New Roman" w:eastAsiaTheme="minorHAnsi" w:hAnsi="Times New Roman"/>
          <w:color w:val="000000"/>
          <w:sz w:val="24"/>
          <w:szCs w:val="24"/>
          <w:lang w:val="en-GB"/>
        </w:rPr>
        <w:t xml:space="preserve">that Trifon Zarka lends the amount of </w:t>
      </w:r>
      <w:r w:rsidR="005D5771" w:rsidRPr="00F73394">
        <w:rPr>
          <w:rFonts w:ascii="Times New Roman" w:eastAsiaTheme="minorHAnsi" w:hAnsi="Times New Roman"/>
          <w:color w:val="000000"/>
          <w:sz w:val="24"/>
          <w:szCs w:val="24"/>
          <w:lang w:val="en-GB"/>
        </w:rPr>
        <w:t xml:space="preserve">USD </w:t>
      </w:r>
      <w:r w:rsidRPr="00F73394">
        <w:rPr>
          <w:rFonts w:ascii="Times New Roman" w:eastAsiaTheme="minorHAnsi" w:hAnsi="Times New Roman"/>
          <w:color w:val="000000"/>
          <w:sz w:val="24"/>
          <w:szCs w:val="24"/>
          <w:lang w:val="en-GB"/>
        </w:rPr>
        <w:t xml:space="preserve">40,000 to Hasan Shakaj for a period of 5 years and at the end of this period, the borrower is obliged to return the amount of </w:t>
      </w:r>
      <w:r w:rsidR="005D5771" w:rsidRPr="00F73394">
        <w:rPr>
          <w:rFonts w:ascii="Times New Roman" w:eastAsiaTheme="minorHAnsi" w:hAnsi="Times New Roman"/>
          <w:color w:val="000000"/>
          <w:sz w:val="24"/>
          <w:szCs w:val="24"/>
          <w:lang w:val="en-GB"/>
        </w:rPr>
        <w:t xml:space="preserve">USD </w:t>
      </w:r>
      <w:r w:rsidRPr="00F73394">
        <w:rPr>
          <w:rFonts w:ascii="Times New Roman" w:eastAsiaTheme="minorHAnsi" w:hAnsi="Times New Roman"/>
          <w:color w:val="000000"/>
          <w:sz w:val="24"/>
          <w:szCs w:val="24"/>
          <w:lang w:val="en-GB"/>
        </w:rPr>
        <w:t xml:space="preserve">40,000 </w:t>
      </w:r>
      <w:r w:rsidR="005868B8">
        <w:rPr>
          <w:rFonts w:ascii="Times New Roman" w:eastAsiaTheme="minorHAnsi" w:hAnsi="Times New Roman"/>
          <w:color w:val="000000"/>
          <w:sz w:val="24"/>
          <w:szCs w:val="24"/>
          <w:lang w:val="en-GB"/>
        </w:rPr>
        <w:t xml:space="preserve">plus </w:t>
      </w:r>
      <w:r w:rsidRPr="00F73394">
        <w:rPr>
          <w:rFonts w:ascii="Times New Roman" w:eastAsiaTheme="minorHAnsi" w:hAnsi="Times New Roman"/>
          <w:color w:val="000000"/>
          <w:sz w:val="24"/>
          <w:szCs w:val="24"/>
          <w:lang w:val="en-GB"/>
        </w:rPr>
        <w:t>an apartment in the city of Vlora, not smaller than 60 m</w:t>
      </w:r>
      <w:r w:rsidRPr="005D5771">
        <w:rPr>
          <w:rFonts w:ascii="Times New Roman" w:eastAsiaTheme="minorHAnsi" w:hAnsi="Times New Roman"/>
          <w:color w:val="000000"/>
          <w:sz w:val="24"/>
          <w:szCs w:val="24"/>
          <w:vertAlign w:val="superscript"/>
          <w:lang w:val="en-GB"/>
        </w:rPr>
        <w:t>2</w:t>
      </w:r>
      <w:r w:rsidR="005D5771">
        <w:rPr>
          <w:rFonts w:ascii="Times New Roman" w:eastAsiaTheme="minorHAnsi" w:hAnsi="Times New Roman"/>
          <w:color w:val="000000"/>
          <w:sz w:val="24"/>
          <w:szCs w:val="24"/>
          <w:lang w:val="en-GB"/>
        </w:rPr>
        <w:t xml:space="preserve">.  </w:t>
      </w:r>
    </w:p>
    <w:p w14:paraId="169BC762" w14:textId="77777777" w:rsidR="000A2B25" w:rsidRPr="00A12E87" w:rsidRDefault="000A2B25" w:rsidP="00322BC7">
      <w:pPr>
        <w:pStyle w:val="ListParagraph"/>
        <w:tabs>
          <w:tab w:val="left" w:pos="90"/>
        </w:tabs>
        <w:autoSpaceDE w:val="0"/>
        <w:autoSpaceDN w:val="0"/>
        <w:adjustRightInd w:val="0"/>
        <w:ind w:left="360"/>
        <w:rPr>
          <w:rFonts w:ascii="Times New Roman" w:eastAsiaTheme="minorHAnsi" w:hAnsi="Times New Roman"/>
          <w:color w:val="000000"/>
          <w:sz w:val="24"/>
          <w:szCs w:val="24"/>
          <w:lang w:val="en-GB"/>
        </w:rPr>
      </w:pPr>
    </w:p>
    <w:p w14:paraId="713CCAD9" w14:textId="3DBA4EFB" w:rsidR="000A2B25" w:rsidRPr="00A12E87" w:rsidRDefault="00CB39DA" w:rsidP="00322BC7">
      <w:pPr>
        <w:pStyle w:val="ListParagraph"/>
        <w:numPr>
          <w:ilvl w:val="0"/>
          <w:numId w:val="2"/>
        </w:numPr>
        <w:tabs>
          <w:tab w:val="left" w:pos="90"/>
        </w:tabs>
        <w:autoSpaceDE w:val="0"/>
        <w:autoSpaceDN w:val="0"/>
        <w:adjustRightInd w:val="0"/>
        <w:ind w:left="90" w:hanging="450"/>
        <w:rPr>
          <w:rFonts w:ascii="Times New Roman" w:eastAsiaTheme="minorHAnsi" w:hAnsi="Times New Roman"/>
          <w:color w:val="000000"/>
          <w:sz w:val="24"/>
          <w:szCs w:val="24"/>
          <w:lang w:val="en-GB"/>
        </w:rPr>
      </w:pPr>
      <w:r>
        <w:rPr>
          <w:rFonts w:ascii="Times New Roman" w:eastAsiaTheme="minorHAnsi" w:hAnsi="Times New Roman"/>
          <w:color w:val="000000"/>
          <w:sz w:val="24"/>
          <w:szCs w:val="24"/>
          <w:lang w:val="en-GB"/>
        </w:rPr>
        <w:t xml:space="preserve">To prove the income of his father, which served for the loaned amount of </w:t>
      </w:r>
      <w:r w:rsidRPr="00A12E87">
        <w:rPr>
          <w:rFonts w:ascii="Times New Roman" w:eastAsiaTheme="minorHAnsi" w:hAnsi="Times New Roman"/>
          <w:color w:val="000000"/>
          <w:sz w:val="24"/>
          <w:szCs w:val="24"/>
          <w:lang w:val="en-GB"/>
        </w:rPr>
        <w:t xml:space="preserve">EUR </w:t>
      </w:r>
      <w:r w:rsidR="00F700D8" w:rsidRPr="00A12E87">
        <w:rPr>
          <w:rFonts w:ascii="Times New Roman" w:eastAsiaTheme="minorHAnsi" w:hAnsi="Times New Roman"/>
          <w:color w:val="000000"/>
          <w:sz w:val="24"/>
          <w:szCs w:val="24"/>
          <w:lang w:val="en-GB"/>
        </w:rPr>
        <w:t>40.</w:t>
      </w:r>
      <w:r w:rsidR="000A2B25" w:rsidRPr="00A12E87">
        <w:rPr>
          <w:rFonts w:ascii="Times New Roman" w:eastAsiaTheme="minorHAnsi" w:hAnsi="Times New Roman"/>
          <w:color w:val="000000"/>
          <w:sz w:val="24"/>
          <w:szCs w:val="24"/>
          <w:lang w:val="en-GB"/>
        </w:rPr>
        <w:t xml:space="preserve">000, </w:t>
      </w:r>
      <w:r w:rsidR="008443D3" w:rsidRPr="00A12E87">
        <w:rPr>
          <w:rFonts w:ascii="Times New Roman" w:hAnsi="Times New Roman"/>
          <w:sz w:val="24"/>
          <w:szCs w:val="24"/>
          <w:lang w:val="en-GB"/>
        </w:rPr>
        <w:t>the assessee</w:t>
      </w:r>
      <w:r w:rsidR="008443D3" w:rsidRPr="00A12E87">
        <w:rPr>
          <w:rFonts w:ascii="Times New Roman" w:eastAsiaTheme="minorHAnsi" w:hAnsi="Times New Roman"/>
          <w:color w:val="000000"/>
          <w:sz w:val="24"/>
          <w:szCs w:val="24"/>
          <w:lang w:val="en-GB"/>
        </w:rPr>
        <w:t xml:space="preserve"> </w:t>
      </w:r>
      <w:r>
        <w:rPr>
          <w:rFonts w:ascii="Times New Roman" w:eastAsiaTheme="minorHAnsi" w:hAnsi="Times New Roman"/>
          <w:color w:val="000000"/>
          <w:sz w:val="24"/>
          <w:szCs w:val="24"/>
          <w:lang w:val="en-GB"/>
        </w:rPr>
        <w:t xml:space="preserve">submitted to the Commission the following documentation: </w:t>
      </w:r>
    </w:p>
    <w:p w14:paraId="443ED547" w14:textId="79FAB5B8" w:rsidR="00535865" w:rsidRPr="00A12E87" w:rsidRDefault="00F73394" w:rsidP="00322BC7">
      <w:pPr>
        <w:pStyle w:val="ListParagraph"/>
        <w:numPr>
          <w:ilvl w:val="1"/>
          <w:numId w:val="2"/>
        </w:numPr>
        <w:tabs>
          <w:tab w:val="left" w:pos="90"/>
          <w:tab w:val="left" w:pos="900"/>
        </w:tabs>
        <w:autoSpaceDE w:val="0"/>
        <w:autoSpaceDN w:val="0"/>
        <w:adjustRightInd w:val="0"/>
        <w:ind w:left="90" w:firstLine="0"/>
        <w:rPr>
          <w:rFonts w:ascii="Times New Roman" w:eastAsiaTheme="minorHAnsi" w:hAnsi="Times New Roman"/>
          <w:color w:val="000000"/>
          <w:sz w:val="24"/>
          <w:szCs w:val="24"/>
          <w:lang w:val="en-GB"/>
        </w:rPr>
      </w:pPr>
      <w:r w:rsidRPr="00F73394">
        <w:rPr>
          <w:rFonts w:ascii="Times New Roman" w:eastAsiaTheme="minorHAnsi" w:hAnsi="Times New Roman"/>
          <w:color w:val="000000"/>
          <w:sz w:val="24"/>
          <w:szCs w:val="24"/>
          <w:lang w:val="en-GB"/>
        </w:rPr>
        <w:t xml:space="preserve">Declaration of responsibility of Greek citizen Nikolas Androutsopoulos (translated and notarized), who declares that during the 3-year period 1998-2001, Mr. Trifon Zarka worked at the company Velos Finance Sh.A., as a technical and cleaning director with a salary of </w:t>
      </w:r>
      <w:r w:rsidR="007514F1">
        <w:rPr>
          <w:rFonts w:ascii="Times New Roman" w:eastAsiaTheme="minorHAnsi" w:hAnsi="Times New Roman"/>
          <w:color w:val="000000"/>
          <w:sz w:val="24"/>
          <w:szCs w:val="24"/>
          <w:lang w:val="en-GB"/>
        </w:rPr>
        <w:t xml:space="preserve">GDR </w:t>
      </w:r>
      <w:r w:rsidRPr="00F73394">
        <w:rPr>
          <w:rFonts w:ascii="Times New Roman" w:eastAsiaTheme="minorHAnsi" w:hAnsi="Times New Roman"/>
          <w:color w:val="000000"/>
          <w:sz w:val="24"/>
          <w:szCs w:val="24"/>
          <w:lang w:val="en-GB"/>
        </w:rPr>
        <w:t>180,000 per month</w:t>
      </w:r>
      <w:r w:rsidR="000A2B25" w:rsidRPr="00A12E87">
        <w:rPr>
          <w:rFonts w:ascii="Times New Roman" w:eastAsiaTheme="minorHAnsi" w:hAnsi="Times New Roman"/>
          <w:color w:val="000000"/>
          <w:sz w:val="24"/>
          <w:szCs w:val="24"/>
          <w:lang w:val="en-GB"/>
        </w:rPr>
        <w:t>…;</w:t>
      </w:r>
    </w:p>
    <w:p w14:paraId="3988D4BE" w14:textId="3F91A213" w:rsidR="00535865" w:rsidRPr="00A12E87" w:rsidRDefault="00F73394" w:rsidP="00322BC7">
      <w:pPr>
        <w:pStyle w:val="ListParagraph"/>
        <w:numPr>
          <w:ilvl w:val="1"/>
          <w:numId w:val="2"/>
        </w:numPr>
        <w:tabs>
          <w:tab w:val="left" w:pos="90"/>
          <w:tab w:val="left" w:pos="900"/>
        </w:tabs>
        <w:autoSpaceDE w:val="0"/>
        <w:autoSpaceDN w:val="0"/>
        <w:adjustRightInd w:val="0"/>
        <w:ind w:left="90" w:firstLine="0"/>
        <w:rPr>
          <w:rFonts w:ascii="Times New Roman" w:eastAsiaTheme="minorHAnsi" w:hAnsi="Times New Roman"/>
          <w:color w:val="000000"/>
          <w:sz w:val="24"/>
          <w:szCs w:val="24"/>
          <w:lang w:val="en-GB"/>
        </w:rPr>
      </w:pPr>
      <w:r w:rsidRPr="00F73394">
        <w:rPr>
          <w:rFonts w:ascii="Times New Roman" w:eastAsiaTheme="minorHAnsi" w:hAnsi="Times New Roman"/>
          <w:color w:val="000000"/>
          <w:sz w:val="24"/>
          <w:szCs w:val="24"/>
          <w:lang w:val="en-GB"/>
        </w:rPr>
        <w:t xml:space="preserve">Declaration of responsibility of the Greek citizen Euthemios Petratzas (translated and notarized), who declares that during the 3 years 1993-1996, Mr. Trifon Zarka worked </w:t>
      </w:r>
      <w:r w:rsidR="007514F1" w:rsidRPr="00F73394">
        <w:rPr>
          <w:rFonts w:ascii="Times New Roman" w:eastAsiaTheme="minorHAnsi" w:hAnsi="Times New Roman"/>
          <w:color w:val="000000"/>
          <w:sz w:val="24"/>
          <w:szCs w:val="24"/>
          <w:lang w:val="en-GB"/>
        </w:rPr>
        <w:t xml:space="preserve">at </w:t>
      </w:r>
      <w:r w:rsidRPr="00F73394">
        <w:rPr>
          <w:rFonts w:ascii="Times New Roman" w:eastAsiaTheme="minorHAnsi" w:hAnsi="Times New Roman"/>
          <w:color w:val="000000"/>
          <w:sz w:val="24"/>
          <w:szCs w:val="24"/>
          <w:lang w:val="en-GB"/>
        </w:rPr>
        <w:t xml:space="preserve">the company Megamarm ShPK, as a technician with a daily salary of </w:t>
      </w:r>
      <w:r w:rsidR="007514F1">
        <w:rPr>
          <w:rFonts w:ascii="Times New Roman" w:eastAsiaTheme="minorHAnsi" w:hAnsi="Times New Roman"/>
          <w:color w:val="000000"/>
          <w:sz w:val="24"/>
          <w:szCs w:val="24"/>
          <w:lang w:val="en-GB"/>
        </w:rPr>
        <w:t xml:space="preserve">GDR </w:t>
      </w:r>
      <w:r w:rsidRPr="00F73394">
        <w:rPr>
          <w:rFonts w:ascii="Times New Roman" w:eastAsiaTheme="minorHAnsi" w:hAnsi="Times New Roman"/>
          <w:color w:val="000000"/>
          <w:sz w:val="24"/>
          <w:szCs w:val="24"/>
          <w:lang w:val="en-GB"/>
        </w:rPr>
        <w:t>8,000. C</w:t>
      </w:r>
      <w:r w:rsidR="007514F1">
        <w:rPr>
          <w:rFonts w:ascii="Times New Roman" w:eastAsiaTheme="minorHAnsi" w:hAnsi="Times New Roman"/>
          <w:color w:val="000000"/>
          <w:sz w:val="24"/>
          <w:szCs w:val="24"/>
          <w:lang w:val="en-GB"/>
        </w:rPr>
        <w:t xml:space="preserve">onfirmation of employment </w:t>
      </w:r>
      <w:r w:rsidR="00894F75">
        <w:rPr>
          <w:rFonts w:ascii="Times New Roman" w:eastAsiaTheme="minorHAnsi" w:hAnsi="Times New Roman"/>
          <w:color w:val="000000"/>
          <w:sz w:val="24"/>
          <w:szCs w:val="24"/>
          <w:lang w:val="en-GB"/>
        </w:rPr>
        <w:t>period</w:t>
      </w:r>
      <w:r w:rsidR="00894F75" w:rsidRPr="00F73394">
        <w:rPr>
          <w:rFonts w:ascii="Times New Roman" w:eastAsiaTheme="minorHAnsi" w:hAnsi="Times New Roman"/>
          <w:color w:val="000000"/>
          <w:sz w:val="24"/>
          <w:szCs w:val="24"/>
          <w:lang w:val="en-GB"/>
        </w:rPr>
        <w:t xml:space="preserve"> </w:t>
      </w:r>
      <w:r w:rsidRPr="00F73394">
        <w:rPr>
          <w:rFonts w:ascii="Times New Roman" w:eastAsiaTheme="minorHAnsi" w:hAnsi="Times New Roman"/>
          <w:color w:val="000000"/>
          <w:sz w:val="24"/>
          <w:szCs w:val="24"/>
          <w:lang w:val="en-GB"/>
        </w:rPr>
        <w:t xml:space="preserve">from the Ministry of </w:t>
      </w:r>
      <w:r w:rsidR="007514F1" w:rsidRPr="00F73394">
        <w:rPr>
          <w:rFonts w:ascii="Times New Roman" w:eastAsiaTheme="minorHAnsi" w:hAnsi="Times New Roman"/>
          <w:color w:val="000000"/>
          <w:sz w:val="24"/>
          <w:szCs w:val="24"/>
          <w:lang w:val="en-GB"/>
        </w:rPr>
        <w:t>Labour</w:t>
      </w:r>
      <w:r w:rsidRPr="00F73394">
        <w:rPr>
          <w:rFonts w:ascii="Times New Roman" w:eastAsiaTheme="minorHAnsi" w:hAnsi="Times New Roman"/>
          <w:color w:val="000000"/>
          <w:sz w:val="24"/>
          <w:szCs w:val="24"/>
          <w:lang w:val="en-GB"/>
        </w:rPr>
        <w:t xml:space="preserve"> and Social Services of Greece, </w:t>
      </w:r>
      <w:r w:rsidR="00894F75">
        <w:rPr>
          <w:rFonts w:ascii="Times New Roman" w:eastAsiaTheme="minorHAnsi" w:hAnsi="Times New Roman"/>
          <w:color w:val="000000"/>
          <w:sz w:val="24"/>
          <w:szCs w:val="24"/>
          <w:lang w:val="en-GB"/>
        </w:rPr>
        <w:t>printout date</w:t>
      </w:r>
      <w:r w:rsidRPr="00F73394">
        <w:rPr>
          <w:rFonts w:ascii="Times New Roman" w:eastAsiaTheme="minorHAnsi" w:hAnsi="Times New Roman"/>
          <w:color w:val="000000"/>
          <w:sz w:val="24"/>
          <w:szCs w:val="24"/>
          <w:lang w:val="en-GB"/>
        </w:rPr>
        <w:t xml:space="preserve"> 19.02.2024 (translated and notarized), which </w:t>
      </w:r>
      <w:r w:rsidR="00C17228" w:rsidRPr="00F73394">
        <w:rPr>
          <w:rFonts w:ascii="Times New Roman" w:eastAsiaTheme="minorHAnsi" w:hAnsi="Times New Roman"/>
          <w:color w:val="000000"/>
          <w:sz w:val="24"/>
          <w:szCs w:val="24"/>
          <w:lang w:val="en-GB"/>
        </w:rPr>
        <w:t>c</w:t>
      </w:r>
      <w:r w:rsidR="00C17228">
        <w:rPr>
          <w:rFonts w:ascii="Times New Roman" w:eastAsiaTheme="minorHAnsi" w:hAnsi="Times New Roman"/>
          <w:color w:val="000000"/>
          <w:sz w:val="24"/>
          <w:szCs w:val="24"/>
          <w:lang w:val="en-GB"/>
        </w:rPr>
        <w:t xml:space="preserve">onfirms </w:t>
      </w:r>
      <w:r w:rsidRPr="00F73394">
        <w:rPr>
          <w:rFonts w:ascii="Times New Roman" w:eastAsiaTheme="minorHAnsi" w:hAnsi="Times New Roman"/>
          <w:color w:val="000000"/>
          <w:sz w:val="24"/>
          <w:szCs w:val="24"/>
          <w:lang w:val="en-GB"/>
        </w:rPr>
        <w:t xml:space="preserve">that Mr. Trifon Zarka is insured as an employee for 263 days of insurance for the period November 1995-December 1996 with the employer </w:t>
      </w:r>
      <w:r w:rsidR="0054092D" w:rsidRPr="00A12E87">
        <w:rPr>
          <w:rFonts w:ascii="Times New Roman" w:eastAsiaTheme="minorHAnsi" w:hAnsi="Times New Roman"/>
          <w:color w:val="000000"/>
          <w:sz w:val="24"/>
          <w:szCs w:val="24"/>
          <w:lang w:val="en-GB"/>
        </w:rPr>
        <w:t xml:space="preserve">Sarantopoulos Adreas Ilias; </w:t>
      </w:r>
    </w:p>
    <w:p w14:paraId="51564F98" w14:textId="60ECBC7B" w:rsidR="00535865" w:rsidRPr="00A12E87" w:rsidRDefault="00894F75" w:rsidP="00322BC7">
      <w:pPr>
        <w:pStyle w:val="ListParagraph"/>
        <w:numPr>
          <w:ilvl w:val="1"/>
          <w:numId w:val="2"/>
        </w:numPr>
        <w:tabs>
          <w:tab w:val="left" w:pos="90"/>
          <w:tab w:val="left" w:pos="900"/>
        </w:tabs>
        <w:autoSpaceDE w:val="0"/>
        <w:autoSpaceDN w:val="0"/>
        <w:adjustRightInd w:val="0"/>
        <w:ind w:left="90" w:firstLine="0"/>
        <w:rPr>
          <w:rFonts w:ascii="Times New Roman" w:eastAsiaTheme="minorHAnsi" w:hAnsi="Times New Roman"/>
          <w:color w:val="000000"/>
          <w:sz w:val="24"/>
          <w:szCs w:val="24"/>
          <w:lang w:val="en-GB"/>
        </w:rPr>
      </w:pPr>
      <w:r w:rsidRPr="00F73394">
        <w:rPr>
          <w:rFonts w:ascii="Times New Roman" w:eastAsiaTheme="minorHAnsi" w:hAnsi="Times New Roman"/>
          <w:color w:val="000000"/>
          <w:sz w:val="24"/>
          <w:szCs w:val="24"/>
          <w:lang w:val="en-GB"/>
        </w:rPr>
        <w:t>C</w:t>
      </w:r>
      <w:r>
        <w:rPr>
          <w:rFonts w:ascii="Times New Roman" w:eastAsiaTheme="minorHAnsi" w:hAnsi="Times New Roman"/>
          <w:color w:val="000000"/>
          <w:sz w:val="24"/>
          <w:szCs w:val="24"/>
          <w:lang w:val="en-GB"/>
        </w:rPr>
        <w:t>onfirmation of employment period</w:t>
      </w:r>
      <w:r w:rsidR="00F73394" w:rsidRPr="00F73394">
        <w:rPr>
          <w:rFonts w:ascii="Times New Roman" w:eastAsiaTheme="minorHAnsi" w:hAnsi="Times New Roman"/>
          <w:color w:val="000000"/>
          <w:sz w:val="24"/>
          <w:szCs w:val="24"/>
          <w:lang w:val="en-GB"/>
        </w:rPr>
        <w:t xml:space="preserve">, from the Ministry of </w:t>
      </w:r>
      <w:r w:rsidR="007514F1" w:rsidRPr="00F73394">
        <w:rPr>
          <w:rFonts w:ascii="Times New Roman" w:eastAsiaTheme="minorHAnsi" w:hAnsi="Times New Roman"/>
          <w:color w:val="000000"/>
          <w:sz w:val="24"/>
          <w:szCs w:val="24"/>
          <w:lang w:val="en-GB"/>
        </w:rPr>
        <w:t>Labour</w:t>
      </w:r>
      <w:r w:rsidR="00F73394" w:rsidRPr="00F73394">
        <w:rPr>
          <w:rFonts w:ascii="Times New Roman" w:eastAsiaTheme="minorHAnsi" w:hAnsi="Times New Roman"/>
          <w:color w:val="000000"/>
          <w:sz w:val="24"/>
          <w:szCs w:val="24"/>
          <w:lang w:val="en-GB"/>
        </w:rPr>
        <w:t xml:space="preserve"> and Social Services of Greece, </w:t>
      </w:r>
      <w:r>
        <w:rPr>
          <w:rFonts w:ascii="Times New Roman" w:eastAsiaTheme="minorHAnsi" w:hAnsi="Times New Roman"/>
          <w:color w:val="000000"/>
          <w:sz w:val="24"/>
          <w:szCs w:val="24"/>
          <w:lang w:val="en-GB"/>
        </w:rPr>
        <w:t>printout date</w:t>
      </w:r>
      <w:r w:rsidRPr="00F73394">
        <w:rPr>
          <w:rFonts w:ascii="Times New Roman" w:eastAsiaTheme="minorHAnsi" w:hAnsi="Times New Roman"/>
          <w:color w:val="000000"/>
          <w:sz w:val="24"/>
          <w:szCs w:val="24"/>
          <w:lang w:val="en-GB"/>
        </w:rPr>
        <w:t xml:space="preserve"> </w:t>
      </w:r>
      <w:r w:rsidR="00F73394" w:rsidRPr="00F73394">
        <w:rPr>
          <w:rFonts w:ascii="Times New Roman" w:eastAsiaTheme="minorHAnsi" w:hAnsi="Times New Roman"/>
          <w:color w:val="000000"/>
          <w:sz w:val="24"/>
          <w:szCs w:val="24"/>
          <w:lang w:val="en-GB"/>
        </w:rPr>
        <w:t xml:space="preserve">19.02.2024 (translated and notarized), which </w:t>
      </w:r>
      <w:r w:rsidR="00C17228" w:rsidRPr="00F73394">
        <w:rPr>
          <w:rFonts w:ascii="Times New Roman" w:eastAsiaTheme="minorHAnsi" w:hAnsi="Times New Roman"/>
          <w:color w:val="000000"/>
          <w:sz w:val="24"/>
          <w:szCs w:val="24"/>
          <w:lang w:val="en-GB"/>
        </w:rPr>
        <w:t>c</w:t>
      </w:r>
      <w:r w:rsidR="00C17228">
        <w:rPr>
          <w:rFonts w:ascii="Times New Roman" w:eastAsiaTheme="minorHAnsi" w:hAnsi="Times New Roman"/>
          <w:color w:val="000000"/>
          <w:sz w:val="24"/>
          <w:szCs w:val="24"/>
          <w:lang w:val="en-GB"/>
        </w:rPr>
        <w:t xml:space="preserve">onfirms </w:t>
      </w:r>
      <w:r w:rsidR="00F73394" w:rsidRPr="00F73394">
        <w:rPr>
          <w:rFonts w:ascii="Times New Roman" w:eastAsiaTheme="minorHAnsi" w:hAnsi="Times New Roman"/>
          <w:color w:val="000000"/>
          <w:sz w:val="24"/>
          <w:szCs w:val="24"/>
          <w:lang w:val="en-GB"/>
        </w:rPr>
        <w:t xml:space="preserve">that Mr. Trifon Zarka is insured as an employee for 363 days of insurance for the period January 1997-March 1998) with the employer </w:t>
      </w:r>
      <w:r w:rsidR="0054092D" w:rsidRPr="00A12E87">
        <w:rPr>
          <w:rFonts w:ascii="Times New Roman" w:eastAsiaTheme="minorHAnsi" w:hAnsi="Times New Roman"/>
          <w:color w:val="000000"/>
          <w:sz w:val="24"/>
          <w:szCs w:val="24"/>
          <w:lang w:val="en-GB"/>
        </w:rPr>
        <w:t>Sar</w:t>
      </w:r>
      <w:r w:rsidR="001C5006" w:rsidRPr="00A12E87">
        <w:rPr>
          <w:rFonts w:ascii="Times New Roman" w:eastAsiaTheme="minorHAnsi" w:hAnsi="Times New Roman"/>
          <w:color w:val="000000"/>
          <w:sz w:val="24"/>
          <w:szCs w:val="24"/>
          <w:lang w:val="en-GB"/>
        </w:rPr>
        <w:t>antopoulos Surface Services IKE</w:t>
      </w:r>
      <w:r w:rsidR="0054092D" w:rsidRPr="00A12E87">
        <w:rPr>
          <w:rFonts w:ascii="Times New Roman" w:eastAsiaTheme="minorHAnsi" w:hAnsi="Times New Roman"/>
          <w:color w:val="000000"/>
          <w:sz w:val="24"/>
          <w:szCs w:val="24"/>
          <w:lang w:val="en-GB"/>
        </w:rPr>
        <w:t xml:space="preserve">;  </w:t>
      </w:r>
      <w:r>
        <w:rPr>
          <w:rFonts w:ascii="Times New Roman" w:eastAsiaTheme="minorHAnsi" w:hAnsi="Times New Roman"/>
          <w:color w:val="000000"/>
          <w:sz w:val="24"/>
          <w:szCs w:val="24"/>
          <w:lang w:val="en-GB"/>
        </w:rPr>
        <w:t xml:space="preserve">  </w:t>
      </w:r>
    </w:p>
    <w:p w14:paraId="77385A80" w14:textId="323F6844" w:rsidR="00535865" w:rsidRPr="00A12E87" w:rsidRDefault="00894F75" w:rsidP="00322BC7">
      <w:pPr>
        <w:pStyle w:val="ListParagraph"/>
        <w:numPr>
          <w:ilvl w:val="1"/>
          <w:numId w:val="2"/>
        </w:numPr>
        <w:tabs>
          <w:tab w:val="left" w:pos="90"/>
          <w:tab w:val="left" w:pos="900"/>
        </w:tabs>
        <w:autoSpaceDE w:val="0"/>
        <w:autoSpaceDN w:val="0"/>
        <w:adjustRightInd w:val="0"/>
        <w:ind w:left="90" w:firstLine="0"/>
        <w:rPr>
          <w:rFonts w:ascii="Times New Roman" w:eastAsiaTheme="minorHAnsi" w:hAnsi="Times New Roman"/>
          <w:color w:val="000000"/>
          <w:sz w:val="24"/>
          <w:szCs w:val="24"/>
          <w:lang w:val="en-GB"/>
        </w:rPr>
      </w:pPr>
      <w:r w:rsidRPr="00F73394">
        <w:rPr>
          <w:rFonts w:ascii="Times New Roman" w:eastAsiaTheme="minorHAnsi" w:hAnsi="Times New Roman"/>
          <w:color w:val="000000"/>
          <w:sz w:val="24"/>
          <w:szCs w:val="24"/>
          <w:lang w:val="en-GB"/>
        </w:rPr>
        <w:lastRenderedPageBreak/>
        <w:t>C</w:t>
      </w:r>
      <w:r>
        <w:rPr>
          <w:rFonts w:ascii="Times New Roman" w:eastAsiaTheme="minorHAnsi" w:hAnsi="Times New Roman"/>
          <w:color w:val="000000"/>
          <w:sz w:val="24"/>
          <w:szCs w:val="24"/>
          <w:lang w:val="en-GB"/>
        </w:rPr>
        <w:t>onfirmation of employment period</w:t>
      </w:r>
      <w:r w:rsidRPr="00F73394">
        <w:rPr>
          <w:rFonts w:ascii="Times New Roman" w:eastAsiaTheme="minorHAnsi" w:hAnsi="Times New Roman"/>
          <w:color w:val="000000"/>
          <w:sz w:val="24"/>
          <w:szCs w:val="24"/>
          <w:lang w:val="en-GB"/>
        </w:rPr>
        <w:t xml:space="preserve">, </w:t>
      </w:r>
      <w:r w:rsidR="00F73394" w:rsidRPr="00F73394">
        <w:rPr>
          <w:rFonts w:ascii="Times New Roman" w:eastAsiaTheme="minorHAnsi" w:hAnsi="Times New Roman"/>
          <w:color w:val="000000"/>
          <w:sz w:val="24"/>
          <w:szCs w:val="24"/>
          <w:lang w:val="en-GB"/>
        </w:rPr>
        <w:t xml:space="preserve">from the Ministry of </w:t>
      </w:r>
      <w:r w:rsidRPr="00F73394">
        <w:rPr>
          <w:rFonts w:ascii="Times New Roman" w:eastAsiaTheme="minorHAnsi" w:hAnsi="Times New Roman"/>
          <w:color w:val="000000"/>
          <w:sz w:val="24"/>
          <w:szCs w:val="24"/>
          <w:lang w:val="en-GB"/>
        </w:rPr>
        <w:t>Labour</w:t>
      </w:r>
      <w:r w:rsidR="00F73394" w:rsidRPr="00F73394">
        <w:rPr>
          <w:rFonts w:ascii="Times New Roman" w:eastAsiaTheme="minorHAnsi" w:hAnsi="Times New Roman"/>
          <w:color w:val="000000"/>
          <w:sz w:val="24"/>
          <w:szCs w:val="24"/>
          <w:lang w:val="en-GB"/>
        </w:rPr>
        <w:t xml:space="preserve"> and Social Services of Greece, </w:t>
      </w:r>
      <w:r>
        <w:rPr>
          <w:rFonts w:ascii="Times New Roman" w:eastAsiaTheme="minorHAnsi" w:hAnsi="Times New Roman"/>
          <w:color w:val="000000"/>
          <w:sz w:val="24"/>
          <w:szCs w:val="24"/>
          <w:lang w:val="en-GB"/>
        </w:rPr>
        <w:t>printout date</w:t>
      </w:r>
      <w:r w:rsidRPr="00F73394">
        <w:rPr>
          <w:rFonts w:ascii="Times New Roman" w:eastAsiaTheme="minorHAnsi" w:hAnsi="Times New Roman"/>
          <w:color w:val="000000"/>
          <w:sz w:val="24"/>
          <w:szCs w:val="24"/>
          <w:lang w:val="en-GB"/>
        </w:rPr>
        <w:t xml:space="preserve"> </w:t>
      </w:r>
      <w:r w:rsidR="00F73394" w:rsidRPr="00F73394">
        <w:rPr>
          <w:rFonts w:ascii="Times New Roman" w:eastAsiaTheme="minorHAnsi" w:hAnsi="Times New Roman"/>
          <w:color w:val="000000"/>
          <w:sz w:val="24"/>
          <w:szCs w:val="24"/>
          <w:lang w:val="en-GB"/>
        </w:rPr>
        <w:t>19.02.2024 (translated and notarized), which c</w:t>
      </w:r>
      <w:r w:rsidR="00C17228">
        <w:rPr>
          <w:rFonts w:ascii="Times New Roman" w:eastAsiaTheme="minorHAnsi" w:hAnsi="Times New Roman"/>
          <w:color w:val="000000"/>
          <w:sz w:val="24"/>
          <w:szCs w:val="24"/>
          <w:lang w:val="en-GB"/>
        </w:rPr>
        <w:t xml:space="preserve">onfirms </w:t>
      </w:r>
      <w:r w:rsidR="00F73394" w:rsidRPr="00F73394">
        <w:rPr>
          <w:rFonts w:ascii="Times New Roman" w:eastAsiaTheme="minorHAnsi" w:hAnsi="Times New Roman"/>
          <w:color w:val="000000"/>
          <w:sz w:val="24"/>
          <w:szCs w:val="24"/>
          <w:lang w:val="en-GB"/>
        </w:rPr>
        <w:t xml:space="preserve">that Mr. Trifon Zarka is insured as an employee for 410 days of insurance for the period April 1998-December 1999 with the employer. </w:t>
      </w:r>
      <w:r w:rsidR="0054092D" w:rsidRPr="00A12E87">
        <w:rPr>
          <w:rFonts w:ascii="Times New Roman" w:eastAsiaTheme="minorHAnsi" w:hAnsi="Times New Roman"/>
          <w:color w:val="000000"/>
          <w:sz w:val="24"/>
          <w:szCs w:val="24"/>
          <w:lang w:val="en-GB"/>
        </w:rPr>
        <w:t xml:space="preserve">Sarantopoulos Surface Services; </w:t>
      </w:r>
      <w:r>
        <w:rPr>
          <w:rFonts w:ascii="Times New Roman" w:eastAsiaTheme="minorHAnsi" w:hAnsi="Times New Roman"/>
          <w:color w:val="000000"/>
          <w:sz w:val="24"/>
          <w:szCs w:val="24"/>
          <w:lang w:val="en-GB"/>
        </w:rPr>
        <w:t xml:space="preserve">  </w:t>
      </w:r>
    </w:p>
    <w:p w14:paraId="47F4CA00" w14:textId="4EE1B99D" w:rsidR="0054092D" w:rsidRPr="00A12E87" w:rsidRDefault="007B0BB7" w:rsidP="00322BC7">
      <w:pPr>
        <w:pStyle w:val="ListParagraph"/>
        <w:numPr>
          <w:ilvl w:val="1"/>
          <w:numId w:val="2"/>
        </w:numPr>
        <w:tabs>
          <w:tab w:val="left" w:pos="90"/>
          <w:tab w:val="left" w:pos="900"/>
        </w:tabs>
        <w:autoSpaceDE w:val="0"/>
        <w:autoSpaceDN w:val="0"/>
        <w:adjustRightInd w:val="0"/>
        <w:ind w:left="90" w:firstLine="0"/>
        <w:rPr>
          <w:rFonts w:ascii="Times New Roman" w:eastAsiaTheme="minorHAnsi" w:hAnsi="Times New Roman"/>
          <w:color w:val="000000"/>
          <w:sz w:val="24"/>
          <w:szCs w:val="24"/>
          <w:lang w:val="en-GB"/>
        </w:rPr>
      </w:pPr>
      <w:r>
        <w:rPr>
          <w:rFonts w:ascii="Times New Roman" w:eastAsiaTheme="minorHAnsi" w:hAnsi="Times New Roman"/>
          <w:color w:val="000000"/>
          <w:sz w:val="24"/>
          <w:szCs w:val="24"/>
          <w:lang w:val="en-GB"/>
        </w:rPr>
        <w:t xml:space="preserve">Notarial statement </w:t>
      </w:r>
      <w:r w:rsidR="00395D34" w:rsidRPr="00A12E87">
        <w:rPr>
          <w:rFonts w:ascii="Times New Roman" w:eastAsiaTheme="minorHAnsi" w:hAnsi="Times New Roman"/>
          <w:color w:val="000000"/>
          <w:sz w:val="24"/>
          <w:szCs w:val="24"/>
          <w:lang w:val="en-GB"/>
        </w:rPr>
        <w:t>dated</w:t>
      </w:r>
      <w:r w:rsidR="0054092D" w:rsidRPr="00A12E87">
        <w:rPr>
          <w:rFonts w:ascii="Times New Roman" w:eastAsiaTheme="minorHAnsi" w:hAnsi="Times New Roman"/>
          <w:color w:val="000000"/>
          <w:sz w:val="24"/>
          <w:szCs w:val="24"/>
          <w:lang w:val="en-GB"/>
        </w:rPr>
        <w:t xml:space="preserve"> 05.03.2024 </w:t>
      </w:r>
      <w:r>
        <w:rPr>
          <w:rFonts w:ascii="Times New Roman" w:eastAsiaTheme="minorHAnsi" w:hAnsi="Times New Roman"/>
          <w:color w:val="000000"/>
          <w:sz w:val="24"/>
          <w:szCs w:val="24"/>
          <w:lang w:val="en-GB"/>
        </w:rPr>
        <w:t xml:space="preserve">of citizens </w:t>
      </w:r>
      <w:r w:rsidR="0054092D" w:rsidRPr="00A12E87">
        <w:rPr>
          <w:rFonts w:ascii="Times New Roman" w:eastAsiaTheme="minorHAnsi" w:hAnsi="Times New Roman"/>
          <w:color w:val="000000"/>
          <w:sz w:val="24"/>
          <w:szCs w:val="24"/>
          <w:lang w:val="en-GB"/>
        </w:rPr>
        <w:t xml:space="preserve">Mustafa Mucobega </w:t>
      </w:r>
      <w:r>
        <w:rPr>
          <w:rFonts w:ascii="Times New Roman" w:eastAsiaTheme="minorHAnsi" w:hAnsi="Times New Roman"/>
          <w:color w:val="000000"/>
          <w:sz w:val="24"/>
          <w:szCs w:val="24"/>
          <w:lang w:val="en-GB"/>
        </w:rPr>
        <w:t xml:space="preserve">and </w:t>
      </w:r>
      <w:r w:rsidR="0054092D" w:rsidRPr="00A12E87">
        <w:rPr>
          <w:rFonts w:ascii="Times New Roman" w:eastAsiaTheme="minorHAnsi" w:hAnsi="Times New Roman"/>
          <w:color w:val="000000"/>
          <w:sz w:val="24"/>
          <w:szCs w:val="24"/>
          <w:lang w:val="en-GB"/>
        </w:rPr>
        <w:t>Muharrem Mucobega,</w:t>
      </w:r>
      <w:r>
        <w:rPr>
          <w:rFonts w:ascii="Times New Roman" w:eastAsiaTheme="minorHAnsi" w:hAnsi="Times New Roman"/>
          <w:color w:val="000000"/>
          <w:sz w:val="24"/>
          <w:szCs w:val="24"/>
          <w:lang w:val="en-GB"/>
        </w:rPr>
        <w:t xml:space="preserve"> in which they declare that in the years </w:t>
      </w:r>
      <w:r w:rsidR="0054092D" w:rsidRPr="00A12E87">
        <w:rPr>
          <w:rFonts w:ascii="Times New Roman" w:eastAsiaTheme="minorHAnsi" w:hAnsi="Times New Roman"/>
          <w:color w:val="000000"/>
          <w:sz w:val="24"/>
          <w:szCs w:val="24"/>
          <w:lang w:val="en-GB"/>
        </w:rPr>
        <w:t xml:space="preserve">1996-1998, </w:t>
      </w:r>
      <w:r>
        <w:rPr>
          <w:rFonts w:ascii="Times New Roman" w:eastAsiaTheme="minorHAnsi" w:hAnsi="Times New Roman"/>
          <w:color w:val="000000"/>
          <w:sz w:val="24"/>
          <w:szCs w:val="24"/>
          <w:lang w:val="en-GB"/>
        </w:rPr>
        <w:t>they worked</w:t>
      </w:r>
      <w:r w:rsidR="0054092D" w:rsidRPr="00A12E87">
        <w:rPr>
          <w:rFonts w:ascii="Times New Roman" w:eastAsiaTheme="minorHAnsi" w:hAnsi="Times New Roman"/>
          <w:color w:val="000000"/>
          <w:sz w:val="24"/>
          <w:szCs w:val="24"/>
          <w:lang w:val="en-GB"/>
        </w:rPr>
        <w:t xml:space="preserve"> </w:t>
      </w:r>
      <w:r w:rsidR="00343F35" w:rsidRPr="00A12E87">
        <w:rPr>
          <w:rFonts w:ascii="Times New Roman" w:eastAsiaTheme="minorHAnsi" w:hAnsi="Times New Roman"/>
          <w:color w:val="000000"/>
          <w:sz w:val="24"/>
          <w:szCs w:val="24"/>
          <w:lang w:val="en-GB"/>
        </w:rPr>
        <w:t>in Greece</w:t>
      </w:r>
      <w:r w:rsidR="0054092D" w:rsidRPr="00A12E87">
        <w:rPr>
          <w:rFonts w:ascii="Times New Roman" w:eastAsiaTheme="minorHAnsi" w:hAnsi="Times New Roman"/>
          <w:color w:val="000000"/>
          <w:sz w:val="24"/>
          <w:szCs w:val="24"/>
          <w:lang w:val="en-GB"/>
        </w:rPr>
        <w:t xml:space="preserve"> </w:t>
      </w:r>
      <w:r>
        <w:rPr>
          <w:rFonts w:ascii="Times New Roman" w:eastAsiaTheme="minorHAnsi" w:hAnsi="Times New Roman"/>
          <w:color w:val="000000"/>
          <w:sz w:val="24"/>
          <w:szCs w:val="24"/>
          <w:lang w:val="en-GB"/>
        </w:rPr>
        <w:t xml:space="preserve">with Mr. </w:t>
      </w:r>
      <w:r w:rsidR="0054092D" w:rsidRPr="00A12E87">
        <w:rPr>
          <w:rFonts w:ascii="Times New Roman" w:eastAsiaTheme="minorHAnsi" w:hAnsi="Times New Roman"/>
          <w:color w:val="000000"/>
          <w:sz w:val="24"/>
          <w:szCs w:val="24"/>
          <w:lang w:val="en-GB"/>
        </w:rPr>
        <w:t xml:space="preserve">Trifon Zarka, </w:t>
      </w:r>
      <w:r>
        <w:rPr>
          <w:rFonts w:ascii="Times New Roman" w:eastAsiaTheme="minorHAnsi" w:hAnsi="Times New Roman"/>
          <w:color w:val="000000"/>
          <w:sz w:val="24"/>
          <w:szCs w:val="24"/>
          <w:lang w:val="en-GB"/>
        </w:rPr>
        <w:t xml:space="preserve">and the daily wage varied between GRD </w:t>
      </w:r>
      <w:r w:rsidR="0054092D" w:rsidRPr="00A12E87">
        <w:rPr>
          <w:rFonts w:ascii="Times New Roman" w:eastAsiaTheme="minorHAnsi" w:hAnsi="Times New Roman"/>
          <w:color w:val="000000"/>
          <w:sz w:val="24"/>
          <w:szCs w:val="24"/>
          <w:lang w:val="en-GB"/>
        </w:rPr>
        <w:t>10.000</w:t>
      </w:r>
      <w:r>
        <w:rPr>
          <w:rFonts w:ascii="Times New Roman" w:eastAsiaTheme="minorHAnsi" w:hAnsi="Times New Roman"/>
          <w:color w:val="000000"/>
          <w:sz w:val="24"/>
          <w:szCs w:val="24"/>
          <w:lang w:val="en-GB"/>
        </w:rPr>
        <w:t xml:space="preserve"> and </w:t>
      </w:r>
      <w:r w:rsidR="0054092D" w:rsidRPr="00A12E87">
        <w:rPr>
          <w:rFonts w:ascii="Times New Roman" w:eastAsiaTheme="minorHAnsi" w:hAnsi="Times New Roman"/>
          <w:color w:val="000000"/>
          <w:sz w:val="24"/>
          <w:szCs w:val="24"/>
          <w:lang w:val="en-GB"/>
        </w:rPr>
        <w:t>12.000</w:t>
      </w:r>
      <w:r>
        <w:rPr>
          <w:rFonts w:ascii="Times New Roman" w:eastAsiaTheme="minorHAnsi" w:hAnsi="Times New Roman"/>
          <w:color w:val="000000"/>
          <w:sz w:val="24"/>
          <w:szCs w:val="24"/>
          <w:lang w:val="en-GB"/>
        </w:rPr>
        <w:t xml:space="preserve">. </w:t>
      </w:r>
    </w:p>
    <w:p w14:paraId="14F63240" w14:textId="77777777" w:rsidR="0054092D" w:rsidRPr="00A12E87" w:rsidRDefault="0054092D" w:rsidP="00322BC7">
      <w:pPr>
        <w:pStyle w:val="ListParagraph"/>
        <w:tabs>
          <w:tab w:val="left" w:pos="90"/>
          <w:tab w:val="left" w:pos="360"/>
          <w:tab w:val="left" w:pos="450"/>
          <w:tab w:val="left" w:pos="900"/>
        </w:tabs>
        <w:autoSpaceDE w:val="0"/>
        <w:autoSpaceDN w:val="0"/>
        <w:adjustRightInd w:val="0"/>
        <w:ind w:left="1170"/>
        <w:rPr>
          <w:rFonts w:ascii="Times New Roman" w:eastAsiaTheme="minorHAnsi" w:hAnsi="Times New Roman"/>
          <w:color w:val="000000"/>
          <w:sz w:val="24"/>
          <w:szCs w:val="24"/>
          <w:lang w:val="en-GB"/>
        </w:rPr>
      </w:pPr>
    </w:p>
    <w:p w14:paraId="5DC944D8" w14:textId="580DD1C0" w:rsidR="00535865" w:rsidRPr="00A12E87" w:rsidRDefault="00F73394" w:rsidP="00322BC7">
      <w:pPr>
        <w:pStyle w:val="ListParagraph"/>
        <w:numPr>
          <w:ilvl w:val="0"/>
          <w:numId w:val="2"/>
        </w:numPr>
        <w:ind w:left="90" w:hanging="450"/>
        <w:rPr>
          <w:rFonts w:ascii="Times New Roman" w:hAnsi="Times New Roman"/>
          <w:sz w:val="24"/>
          <w:szCs w:val="24"/>
          <w:lang w:val="en-GB"/>
        </w:rPr>
      </w:pPr>
      <w:bookmarkStart w:id="0" w:name="_Hlk157078513"/>
      <w:r w:rsidRPr="00F73394">
        <w:rPr>
          <w:rFonts w:ascii="Times New Roman" w:hAnsi="Times New Roman"/>
          <w:sz w:val="24"/>
          <w:szCs w:val="24"/>
          <w:lang w:val="en-GB"/>
        </w:rPr>
        <w:t>From the above data, f</w:t>
      </w:r>
      <w:r w:rsidR="007B0BB7">
        <w:rPr>
          <w:rFonts w:ascii="Times New Roman" w:hAnsi="Times New Roman"/>
          <w:sz w:val="24"/>
          <w:szCs w:val="24"/>
          <w:lang w:val="en-GB"/>
        </w:rPr>
        <w:t xml:space="preserve">ollowing a verification of the documents </w:t>
      </w:r>
      <w:r w:rsidRPr="00F73394">
        <w:rPr>
          <w:rFonts w:ascii="Times New Roman" w:hAnsi="Times New Roman"/>
          <w:sz w:val="24"/>
          <w:szCs w:val="24"/>
          <w:lang w:val="en-GB"/>
        </w:rPr>
        <w:t xml:space="preserve">in the IQC files, it </w:t>
      </w:r>
      <w:r w:rsidR="007B0BB7">
        <w:rPr>
          <w:rFonts w:ascii="Times New Roman" w:hAnsi="Times New Roman"/>
          <w:sz w:val="24"/>
          <w:szCs w:val="24"/>
          <w:lang w:val="en-GB"/>
        </w:rPr>
        <w:t xml:space="preserve">is found that </w:t>
      </w:r>
      <w:r w:rsidRPr="00F73394">
        <w:rPr>
          <w:rFonts w:ascii="Times New Roman" w:hAnsi="Times New Roman"/>
          <w:sz w:val="24"/>
          <w:szCs w:val="24"/>
          <w:lang w:val="en-GB"/>
        </w:rPr>
        <w:t xml:space="preserve">the documentation issued by the Ministry of </w:t>
      </w:r>
      <w:r w:rsidR="000055DC" w:rsidRPr="00F73394">
        <w:rPr>
          <w:rFonts w:ascii="Times New Roman" w:hAnsi="Times New Roman"/>
          <w:sz w:val="24"/>
          <w:szCs w:val="24"/>
          <w:lang w:val="en-GB"/>
        </w:rPr>
        <w:t>Labour</w:t>
      </w:r>
      <w:r w:rsidRPr="00F73394">
        <w:rPr>
          <w:rFonts w:ascii="Times New Roman" w:hAnsi="Times New Roman"/>
          <w:sz w:val="24"/>
          <w:szCs w:val="24"/>
          <w:lang w:val="en-GB"/>
        </w:rPr>
        <w:t xml:space="preserve"> and Social Services has data </w:t>
      </w:r>
      <w:r w:rsidR="00C17228">
        <w:rPr>
          <w:rFonts w:ascii="Times New Roman" w:hAnsi="Times New Roman"/>
          <w:sz w:val="24"/>
          <w:szCs w:val="24"/>
          <w:lang w:val="en-GB"/>
        </w:rPr>
        <w:t xml:space="preserve">regarding </w:t>
      </w:r>
      <w:r w:rsidRPr="00F73394">
        <w:rPr>
          <w:rFonts w:ascii="Times New Roman" w:hAnsi="Times New Roman"/>
          <w:sz w:val="24"/>
          <w:szCs w:val="24"/>
          <w:lang w:val="en-GB"/>
        </w:rPr>
        <w:t xml:space="preserve">working days for the periods 1995-1999 but without </w:t>
      </w:r>
      <w:r w:rsidR="00C17228">
        <w:rPr>
          <w:rFonts w:ascii="Times New Roman" w:hAnsi="Times New Roman"/>
          <w:sz w:val="24"/>
          <w:szCs w:val="24"/>
          <w:lang w:val="en-GB"/>
        </w:rPr>
        <w:t xml:space="preserve">specifying the amount of </w:t>
      </w:r>
      <w:r w:rsidRPr="00F73394">
        <w:rPr>
          <w:rFonts w:ascii="Times New Roman" w:hAnsi="Times New Roman"/>
          <w:sz w:val="24"/>
          <w:szCs w:val="24"/>
          <w:lang w:val="en-GB"/>
        </w:rPr>
        <w:t xml:space="preserve">the income obtained from employment. It is also noted that the employers cited in these documents are not the same as the persons who issued the notarial </w:t>
      </w:r>
      <w:r w:rsidR="000055DC" w:rsidRPr="00F73394">
        <w:rPr>
          <w:rFonts w:ascii="Times New Roman" w:hAnsi="Times New Roman"/>
          <w:sz w:val="24"/>
          <w:szCs w:val="24"/>
          <w:lang w:val="en-GB"/>
        </w:rPr>
        <w:t>declarations.</w:t>
      </w:r>
    </w:p>
    <w:p w14:paraId="0D62FAFF" w14:textId="77777777" w:rsidR="00535865" w:rsidRPr="00A12E87" w:rsidRDefault="00535865" w:rsidP="00322BC7">
      <w:pPr>
        <w:pStyle w:val="ListParagraph"/>
        <w:ind w:left="90"/>
        <w:rPr>
          <w:rFonts w:ascii="Times New Roman" w:hAnsi="Times New Roman"/>
          <w:sz w:val="24"/>
          <w:szCs w:val="24"/>
          <w:lang w:val="en-GB"/>
        </w:rPr>
      </w:pPr>
    </w:p>
    <w:p w14:paraId="2943CB06" w14:textId="7FD309DF" w:rsidR="00535865" w:rsidRPr="00A12E87" w:rsidRDefault="00D76C2D" w:rsidP="00322BC7">
      <w:pPr>
        <w:pStyle w:val="ListParagraph"/>
        <w:numPr>
          <w:ilvl w:val="0"/>
          <w:numId w:val="2"/>
        </w:numPr>
        <w:ind w:left="90" w:hanging="450"/>
        <w:rPr>
          <w:rFonts w:ascii="Times New Roman" w:hAnsi="Times New Roman"/>
          <w:sz w:val="24"/>
          <w:szCs w:val="24"/>
          <w:lang w:val="en-GB"/>
        </w:rPr>
      </w:pPr>
      <w:r w:rsidRPr="00A12E87">
        <w:rPr>
          <w:rFonts w:ascii="Times New Roman" w:hAnsi="Times New Roman"/>
          <w:sz w:val="24"/>
          <w:szCs w:val="24"/>
          <w:lang w:val="en-GB"/>
        </w:rPr>
        <w:t xml:space="preserve">The </w:t>
      </w:r>
      <w:r>
        <w:rPr>
          <w:rFonts w:ascii="Times New Roman" w:hAnsi="Times New Roman"/>
          <w:sz w:val="24"/>
          <w:szCs w:val="24"/>
          <w:lang w:val="en-GB"/>
        </w:rPr>
        <w:t>IQC</w:t>
      </w:r>
      <w:r w:rsidRPr="00A12E87">
        <w:rPr>
          <w:rFonts w:ascii="Times New Roman" w:hAnsi="Times New Roman"/>
          <w:sz w:val="24"/>
          <w:szCs w:val="24"/>
          <w:lang w:val="en-GB"/>
        </w:rPr>
        <w:t xml:space="preserve"> </w:t>
      </w:r>
      <w:r w:rsidR="00F73394" w:rsidRPr="00F73394">
        <w:rPr>
          <w:rFonts w:ascii="Times New Roman" w:hAnsi="Times New Roman"/>
          <w:sz w:val="24"/>
          <w:szCs w:val="24"/>
          <w:lang w:val="en-GB"/>
        </w:rPr>
        <w:t>carried out a calculation of the income received by the father of the assessee in emigration based on the declarations of two Greek citizens</w:t>
      </w:r>
      <w:r w:rsidR="00C17228">
        <w:rPr>
          <w:rFonts w:ascii="Times New Roman" w:hAnsi="Times New Roman"/>
          <w:sz w:val="24"/>
          <w:szCs w:val="24"/>
          <w:lang w:val="en-GB"/>
        </w:rPr>
        <w:t>,</w:t>
      </w:r>
      <w:r w:rsidR="00F73394" w:rsidRPr="00F73394">
        <w:rPr>
          <w:rFonts w:ascii="Times New Roman" w:hAnsi="Times New Roman"/>
          <w:sz w:val="24"/>
          <w:szCs w:val="24"/>
          <w:lang w:val="en-GB"/>
        </w:rPr>
        <w:t xml:space="preserve"> Nikolas Androutsopoulos and Euthemios Petratzas, the declaration issued by the Mucobega brothers and the document issued by the Ministry of </w:t>
      </w:r>
      <w:r w:rsidR="000055DC" w:rsidRPr="00F73394">
        <w:rPr>
          <w:rFonts w:ascii="Times New Roman" w:hAnsi="Times New Roman"/>
          <w:sz w:val="24"/>
          <w:szCs w:val="24"/>
          <w:lang w:val="en-GB"/>
        </w:rPr>
        <w:t>Labour</w:t>
      </w:r>
      <w:r w:rsidR="00F73394" w:rsidRPr="00F73394">
        <w:rPr>
          <w:rFonts w:ascii="Times New Roman" w:hAnsi="Times New Roman"/>
          <w:sz w:val="24"/>
          <w:szCs w:val="24"/>
          <w:lang w:val="en-GB"/>
        </w:rPr>
        <w:t xml:space="preserve"> and Social Services of Greece. The calculation considered the entire period mentioned in these declarations that the father of the assessee was in Greece and the </w:t>
      </w:r>
      <w:r w:rsidR="00F73394" w:rsidRPr="0094663A">
        <w:rPr>
          <w:rFonts w:ascii="Times New Roman" w:hAnsi="Times New Roman"/>
          <w:sz w:val="24"/>
          <w:szCs w:val="24"/>
          <w:lang w:val="en-GB"/>
        </w:rPr>
        <w:t xml:space="preserve">amounts that these citizens mention as </w:t>
      </w:r>
      <w:r w:rsidR="0094663A" w:rsidRPr="0094663A">
        <w:rPr>
          <w:rFonts w:ascii="Times New Roman" w:hAnsi="Times New Roman"/>
          <w:sz w:val="24"/>
          <w:szCs w:val="24"/>
          <w:lang w:val="en-GB"/>
        </w:rPr>
        <w:t xml:space="preserve">remuneration </w:t>
      </w:r>
      <w:r w:rsidR="00F73394" w:rsidRPr="0094663A">
        <w:rPr>
          <w:rFonts w:ascii="Times New Roman" w:hAnsi="Times New Roman"/>
          <w:sz w:val="24"/>
          <w:szCs w:val="24"/>
          <w:lang w:val="en-GB"/>
        </w:rPr>
        <w:t>have been considered as the value of the</w:t>
      </w:r>
      <w:r w:rsidR="00F73394" w:rsidRPr="00F73394">
        <w:rPr>
          <w:rFonts w:ascii="Times New Roman" w:hAnsi="Times New Roman"/>
          <w:sz w:val="24"/>
          <w:szCs w:val="24"/>
          <w:lang w:val="en-GB"/>
        </w:rPr>
        <w:t xml:space="preserve"> payments. From this calculation</w:t>
      </w:r>
      <w:r w:rsidR="0084537B">
        <w:rPr>
          <w:rFonts w:ascii="Times New Roman" w:hAnsi="Times New Roman"/>
          <w:sz w:val="24"/>
          <w:szCs w:val="24"/>
          <w:lang w:val="en-GB"/>
        </w:rPr>
        <w:t>,</w:t>
      </w:r>
      <w:r w:rsidR="00F73394" w:rsidRPr="00F73394">
        <w:rPr>
          <w:rFonts w:ascii="Times New Roman" w:hAnsi="Times New Roman"/>
          <w:sz w:val="24"/>
          <w:szCs w:val="24"/>
          <w:lang w:val="en-GB"/>
        </w:rPr>
        <w:t xml:space="preserve"> it has resulted that the father of the assessee could have benefited around EUR 61,640 by calculating the values according to the declarations of the two Greek citizens</w:t>
      </w:r>
      <w:r w:rsidR="0084537B">
        <w:rPr>
          <w:rFonts w:ascii="Times New Roman" w:hAnsi="Times New Roman"/>
          <w:sz w:val="24"/>
          <w:szCs w:val="24"/>
          <w:lang w:val="en-GB"/>
        </w:rPr>
        <w:t xml:space="preserve">, in the amount of </w:t>
      </w:r>
      <w:r w:rsidR="00F73394" w:rsidRPr="00F73394">
        <w:rPr>
          <w:rFonts w:ascii="Times New Roman" w:hAnsi="Times New Roman"/>
          <w:sz w:val="24"/>
          <w:szCs w:val="24"/>
          <w:lang w:val="en-GB"/>
        </w:rPr>
        <w:t>EUR 56,146 and the value calculated according to the declaration of the Albanian citizens</w:t>
      </w:r>
      <w:r w:rsidR="0084537B">
        <w:rPr>
          <w:rFonts w:ascii="Times New Roman" w:hAnsi="Times New Roman"/>
          <w:sz w:val="24"/>
          <w:szCs w:val="24"/>
          <w:lang w:val="en-GB"/>
        </w:rPr>
        <w:t xml:space="preserve">, in the amount of </w:t>
      </w:r>
      <w:r w:rsidR="0084537B" w:rsidRPr="00F73394">
        <w:rPr>
          <w:rFonts w:ascii="Times New Roman" w:hAnsi="Times New Roman"/>
          <w:sz w:val="24"/>
          <w:szCs w:val="24"/>
          <w:lang w:val="en-GB"/>
        </w:rPr>
        <w:t>EUR</w:t>
      </w:r>
      <w:r w:rsidR="00F73394" w:rsidRPr="00F73394">
        <w:rPr>
          <w:rFonts w:ascii="Times New Roman" w:hAnsi="Times New Roman"/>
          <w:sz w:val="24"/>
          <w:szCs w:val="24"/>
          <w:lang w:val="en-GB"/>
        </w:rPr>
        <w:t xml:space="preserve"> 7,500 for the period 1993-June 2001. The IQC calculated the living expenses for the father of the assessee in Greece for the period 1994</w:t>
      </w:r>
      <w:r w:rsidR="0084537B">
        <w:rPr>
          <w:rFonts w:ascii="Times New Roman" w:hAnsi="Times New Roman"/>
          <w:sz w:val="24"/>
          <w:szCs w:val="24"/>
          <w:lang w:val="en-GB"/>
        </w:rPr>
        <w:t xml:space="preserve"> </w:t>
      </w:r>
      <w:r w:rsidR="00F73394" w:rsidRPr="00F73394">
        <w:rPr>
          <w:rFonts w:ascii="Times New Roman" w:hAnsi="Times New Roman"/>
          <w:sz w:val="24"/>
          <w:szCs w:val="24"/>
          <w:lang w:val="en-GB"/>
        </w:rPr>
        <w:t>-</w:t>
      </w:r>
      <w:r w:rsidR="0084537B">
        <w:rPr>
          <w:rFonts w:ascii="Times New Roman" w:hAnsi="Times New Roman"/>
          <w:sz w:val="24"/>
          <w:szCs w:val="24"/>
          <w:lang w:val="en-GB"/>
        </w:rPr>
        <w:t xml:space="preserve"> </w:t>
      </w:r>
      <w:r w:rsidR="00F73394" w:rsidRPr="00F73394">
        <w:rPr>
          <w:rFonts w:ascii="Times New Roman" w:hAnsi="Times New Roman"/>
          <w:sz w:val="24"/>
          <w:szCs w:val="24"/>
          <w:lang w:val="en-GB"/>
        </w:rPr>
        <w:t>June 2001 at EUR 24,500 and at the end of its analysis, conclude</w:t>
      </w:r>
      <w:r w:rsidR="005868B8">
        <w:rPr>
          <w:rFonts w:ascii="Times New Roman" w:hAnsi="Times New Roman"/>
          <w:sz w:val="24"/>
          <w:szCs w:val="24"/>
          <w:lang w:val="en-GB"/>
        </w:rPr>
        <w:t>d</w:t>
      </w:r>
      <w:r w:rsidR="00F73394" w:rsidRPr="00F73394">
        <w:rPr>
          <w:rFonts w:ascii="Times New Roman" w:hAnsi="Times New Roman"/>
          <w:sz w:val="24"/>
          <w:szCs w:val="24"/>
          <w:lang w:val="en-GB"/>
        </w:rPr>
        <w:t xml:space="preserve"> that the father of the assessee had sufficient income to </w:t>
      </w:r>
      <w:r w:rsidR="0084537B">
        <w:rPr>
          <w:rFonts w:ascii="Times New Roman" w:hAnsi="Times New Roman"/>
          <w:sz w:val="24"/>
          <w:szCs w:val="24"/>
          <w:lang w:val="en-GB"/>
        </w:rPr>
        <w:t xml:space="preserve">lend </w:t>
      </w:r>
      <w:r w:rsidR="00F73394" w:rsidRPr="00F73394">
        <w:rPr>
          <w:rFonts w:ascii="Times New Roman" w:hAnsi="Times New Roman"/>
          <w:sz w:val="24"/>
          <w:szCs w:val="24"/>
          <w:lang w:val="en-GB"/>
        </w:rPr>
        <w:t xml:space="preserve">the loan to </w:t>
      </w:r>
      <w:r w:rsidR="0084537B">
        <w:rPr>
          <w:rFonts w:ascii="Times New Roman" w:hAnsi="Times New Roman"/>
          <w:sz w:val="24"/>
          <w:szCs w:val="24"/>
          <w:lang w:val="en-GB"/>
        </w:rPr>
        <w:t xml:space="preserve">Mr. </w:t>
      </w:r>
      <w:r w:rsidR="00F73394" w:rsidRPr="00F73394">
        <w:rPr>
          <w:rFonts w:ascii="Times New Roman" w:hAnsi="Times New Roman"/>
          <w:sz w:val="24"/>
          <w:szCs w:val="24"/>
          <w:lang w:val="en-GB"/>
        </w:rPr>
        <w:t xml:space="preserve">Hasan. </w:t>
      </w:r>
      <w:r w:rsidR="00380EF4" w:rsidRPr="00A12E87">
        <w:rPr>
          <w:rFonts w:ascii="Times New Roman" w:hAnsi="Times New Roman"/>
          <w:sz w:val="24"/>
          <w:szCs w:val="24"/>
          <w:lang w:val="en-GB"/>
        </w:rPr>
        <w:t>Shakaj.</w:t>
      </w:r>
    </w:p>
    <w:p w14:paraId="29B47E0C" w14:textId="77777777" w:rsidR="002748CF" w:rsidRPr="00A12E87" w:rsidRDefault="002748CF" w:rsidP="002748CF">
      <w:pPr>
        <w:pStyle w:val="ListParagraph"/>
        <w:ind w:left="90"/>
        <w:rPr>
          <w:rFonts w:ascii="Times New Roman" w:hAnsi="Times New Roman"/>
          <w:sz w:val="24"/>
          <w:szCs w:val="24"/>
          <w:lang w:val="en-GB"/>
        </w:rPr>
      </w:pPr>
    </w:p>
    <w:p w14:paraId="28D07C79" w14:textId="7CFE40BD" w:rsidR="00835526" w:rsidRPr="00A12E87" w:rsidRDefault="0084537B" w:rsidP="00322BC7">
      <w:pPr>
        <w:pStyle w:val="ListParagraph"/>
        <w:numPr>
          <w:ilvl w:val="0"/>
          <w:numId w:val="2"/>
        </w:numPr>
        <w:ind w:left="90" w:hanging="450"/>
        <w:rPr>
          <w:rFonts w:ascii="Times New Roman" w:hAnsi="Times New Roman"/>
          <w:sz w:val="24"/>
          <w:szCs w:val="24"/>
          <w:lang w:val="en-GB"/>
        </w:rPr>
      </w:pPr>
      <w:r w:rsidRPr="00F73394">
        <w:rPr>
          <w:rFonts w:ascii="Times New Roman" w:hAnsi="Times New Roman"/>
          <w:sz w:val="24"/>
          <w:szCs w:val="24"/>
          <w:lang w:val="en-GB"/>
        </w:rPr>
        <w:t>T</w:t>
      </w:r>
      <w:r w:rsidR="00F73394" w:rsidRPr="00F73394">
        <w:rPr>
          <w:rFonts w:ascii="Times New Roman" w:hAnsi="Times New Roman"/>
          <w:sz w:val="24"/>
          <w:szCs w:val="24"/>
          <w:lang w:val="en-GB"/>
        </w:rPr>
        <w:t>he</w:t>
      </w:r>
      <w:r w:rsidR="0094663A" w:rsidRPr="0094663A">
        <w:rPr>
          <w:rFonts w:ascii="Times New Roman" w:hAnsi="Times New Roman"/>
          <w:sz w:val="24"/>
          <w:szCs w:val="24"/>
          <w:lang w:val="en-GB"/>
        </w:rPr>
        <w:t xml:space="preserve"> </w:t>
      </w:r>
      <w:r w:rsidR="0094663A">
        <w:rPr>
          <w:rFonts w:ascii="Times New Roman" w:hAnsi="Times New Roman"/>
          <w:sz w:val="24"/>
          <w:szCs w:val="24"/>
          <w:lang w:val="en-GB"/>
        </w:rPr>
        <w:t>AC’s</w:t>
      </w:r>
      <w:r>
        <w:rPr>
          <w:rFonts w:ascii="Times New Roman" w:hAnsi="Times New Roman"/>
          <w:sz w:val="24"/>
          <w:szCs w:val="24"/>
          <w:lang w:val="en-GB"/>
        </w:rPr>
        <w:t xml:space="preserve"> </w:t>
      </w:r>
      <w:r w:rsidR="00F73394" w:rsidRPr="00F73394">
        <w:rPr>
          <w:rFonts w:ascii="Times New Roman" w:hAnsi="Times New Roman"/>
          <w:sz w:val="24"/>
          <w:szCs w:val="24"/>
          <w:lang w:val="en-GB"/>
        </w:rPr>
        <w:t xml:space="preserve">Legal Service Unit </w:t>
      </w:r>
      <w:r w:rsidR="0094663A">
        <w:rPr>
          <w:rFonts w:ascii="Times New Roman" w:hAnsi="Times New Roman"/>
          <w:sz w:val="24"/>
          <w:szCs w:val="24"/>
          <w:lang w:val="en-GB"/>
        </w:rPr>
        <w:t xml:space="preserve">examined </w:t>
      </w:r>
      <w:r w:rsidR="00F73394" w:rsidRPr="00F73394">
        <w:rPr>
          <w:rFonts w:ascii="Times New Roman" w:hAnsi="Times New Roman"/>
          <w:sz w:val="24"/>
          <w:szCs w:val="24"/>
          <w:lang w:val="en-GB"/>
        </w:rPr>
        <w:t>the IQC</w:t>
      </w:r>
      <w:r w:rsidR="005868B8">
        <w:rPr>
          <w:rFonts w:ascii="Times New Roman" w:hAnsi="Times New Roman"/>
          <w:sz w:val="24"/>
          <w:szCs w:val="24"/>
          <w:lang w:val="en-GB"/>
        </w:rPr>
        <w:t>’s</w:t>
      </w:r>
      <w:r w:rsidR="00F73394" w:rsidRPr="00F73394">
        <w:rPr>
          <w:rFonts w:ascii="Times New Roman" w:hAnsi="Times New Roman"/>
          <w:sz w:val="24"/>
          <w:szCs w:val="24"/>
          <w:lang w:val="en-GB"/>
        </w:rPr>
        <w:t xml:space="preserve"> analysis of the </w:t>
      </w:r>
      <w:r w:rsidR="0094663A">
        <w:rPr>
          <w:rFonts w:ascii="Times New Roman" w:hAnsi="Times New Roman"/>
          <w:sz w:val="24"/>
          <w:szCs w:val="24"/>
          <w:lang w:val="en-GB"/>
        </w:rPr>
        <w:t>po</w:t>
      </w:r>
      <w:r w:rsidR="00AE38AF">
        <w:rPr>
          <w:rFonts w:ascii="Times New Roman" w:hAnsi="Times New Roman"/>
          <w:sz w:val="24"/>
          <w:szCs w:val="24"/>
          <w:lang w:val="en-GB"/>
        </w:rPr>
        <w:t xml:space="preserve">ssible </w:t>
      </w:r>
      <w:r w:rsidR="00F73394" w:rsidRPr="00F73394">
        <w:rPr>
          <w:rFonts w:ascii="Times New Roman" w:hAnsi="Times New Roman"/>
          <w:sz w:val="24"/>
          <w:szCs w:val="24"/>
          <w:lang w:val="en-GB"/>
        </w:rPr>
        <w:t xml:space="preserve">income earned by the father of the assessee in emigration. From the documentation administered in the file, it results that there is no data from official institutions on the value of the income earned by the father of the assessee in Greece. The documentation </w:t>
      </w:r>
      <w:r w:rsidR="0094663A">
        <w:rPr>
          <w:rFonts w:ascii="Times New Roman" w:hAnsi="Times New Roman"/>
          <w:sz w:val="24"/>
          <w:szCs w:val="24"/>
          <w:lang w:val="en-GB"/>
        </w:rPr>
        <w:t xml:space="preserve">provided </w:t>
      </w:r>
      <w:r w:rsidR="00F73394" w:rsidRPr="00F73394">
        <w:rPr>
          <w:rFonts w:ascii="Times New Roman" w:hAnsi="Times New Roman"/>
          <w:sz w:val="24"/>
          <w:szCs w:val="24"/>
          <w:lang w:val="en-GB"/>
        </w:rPr>
        <w:t xml:space="preserve">by the Ministry of </w:t>
      </w:r>
      <w:r w:rsidR="000055DC" w:rsidRPr="00F73394">
        <w:rPr>
          <w:rFonts w:ascii="Times New Roman" w:hAnsi="Times New Roman"/>
          <w:sz w:val="24"/>
          <w:szCs w:val="24"/>
          <w:lang w:val="en-GB"/>
        </w:rPr>
        <w:t>Labour</w:t>
      </w:r>
      <w:r w:rsidR="00F73394" w:rsidRPr="00F73394">
        <w:rPr>
          <w:rFonts w:ascii="Times New Roman" w:hAnsi="Times New Roman"/>
          <w:sz w:val="24"/>
          <w:szCs w:val="24"/>
          <w:lang w:val="en-GB"/>
        </w:rPr>
        <w:t xml:space="preserve"> and Social Services of Greece only provides the working days without specifying any value of the income received. The notarial declarations submitted by the assessee contain data that do not match the data of the documentation submitted by the Ministry of </w:t>
      </w:r>
      <w:r w:rsidR="000055DC" w:rsidRPr="00F73394">
        <w:rPr>
          <w:rFonts w:ascii="Times New Roman" w:hAnsi="Times New Roman"/>
          <w:sz w:val="24"/>
          <w:szCs w:val="24"/>
          <w:lang w:val="en-GB"/>
        </w:rPr>
        <w:t>Labour</w:t>
      </w:r>
      <w:r w:rsidR="00F73394" w:rsidRPr="00F73394">
        <w:rPr>
          <w:rFonts w:ascii="Times New Roman" w:hAnsi="Times New Roman"/>
          <w:sz w:val="24"/>
          <w:szCs w:val="24"/>
          <w:lang w:val="en-GB"/>
        </w:rPr>
        <w:t xml:space="preserve">, and consequently the period of </w:t>
      </w:r>
      <w:r w:rsidR="0094663A">
        <w:rPr>
          <w:rFonts w:ascii="Times New Roman" w:hAnsi="Times New Roman"/>
          <w:sz w:val="24"/>
          <w:szCs w:val="24"/>
          <w:lang w:val="en-GB"/>
        </w:rPr>
        <w:t xml:space="preserve">employment and </w:t>
      </w:r>
      <w:r w:rsidR="00F73394" w:rsidRPr="00F73394">
        <w:rPr>
          <w:rFonts w:ascii="Times New Roman" w:hAnsi="Times New Roman"/>
          <w:sz w:val="24"/>
          <w:szCs w:val="24"/>
          <w:lang w:val="en-GB"/>
        </w:rPr>
        <w:t xml:space="preserve">the </w:t>
      </w:r>
      <w:r w:rsidR="0094663A">
        <w:rPr>
          <w:rFonts w:ascii="Times New Roman" w:hAnsi="Times New Roman"/>
          <w:sz w:val="24"/>
          <w:szCs w:val="24"/>
          <w:lang w:val="en-GB"/>
        </w:rPr>
        <w:t xml:space="preserve">amounts </w:t>
      </w:r>
      <w:r w:rsidR="00F73394" w:rsidRPr="00F73394">
        <w:rPr>
          <w:rFonts w:ascii="Times New Roman" w:hAnsi="Times New Roman"/>
          <w:sz w:val="24"/>
          <w:szCs w:val="24"/>
          <w:lang w:val="en-GB"/>
        </w:rPr>
        <w:t xml:space="preserve">received cannot be determined. Another </w:t>
      </w:r>
      <w:r w:rsidR="0094663A">
        <w:rPr>
          <w:rFonts w:ascii="Times New Roman" w:hAnsi="Times New Roman"/>
          <w:sz w:val="24"/>
          <w:szCs w:val="24"/>
          <w:lang w:val="en-GB"/>
        </w:rPr>
        <w:t xml:space="preserve">issue </w:t>
      </w:r>
      <w:r w:rsidR="00F73394" w:rsidRPr="00F73394">
        <w:rPr>
          <w:rFonts w:ascii="Times New Roman" w:hAnsi="Times New Roman"/>
          <w:sz w:val="24"/>
          <w:szCs w:val="24"/>
          <w:lang w:val="en-GB"/>
        </w:rPr>
        <w:t>that arises in the IQC analysis is the calculation of living expenses in Greece for the period 1994</w:t>
      </w:r>
      <w:r w:rsidR="0094663A">
        <w:rPr>
          <w:rFonts w:ascii="Times New Roman" w:hAnsi="Times New Roman"/>
          <w:sz w:val="24"/>
          <w:szCs w:val="24"/>
          <w:lang w:val="en-GB"/>
        </w:rPr>
        <w:t xml:space="preserve"> </w:t>
      </w:r>
      <w:r w:rsidR="00F73394" w:rsidRPr="00F73394">
        <w:rPr>
          <w:rFonts w:ascii="Times New Roman" w:hAnsi="Times New Roman"/>
          <w:sz w:val="24"/>
          <w:szCs w:val="24"/>
          <w:lang w:val="en-GB"/>
        </w:rPr>
        <w:t>-</w:t>
      </w:r>
      <w:r w:rsidR="0094663A">
        <w:rPr>
          <w:rFonts w:ascii="Times New Roman" w:hAnsi="Times New Roman"/>
          <w:sz w:val="24"/>
          <w:szCs w:val="24"/>
          <w:lang w:val="en-GB"/>
        </w:rPr>
        <w:t xml:space="preserve"> </w:t>
      </w:r>
      <w:r w:rsidR="00F73394" w:rsidRPr="00F73394">
        <w:rPr>
          <w:rFonts w:ascii="Times New Roman" w:hAnsi="Times New Roman"/>
          <w:sz w:val="24"/>
          <w:szCs w:val="24"/>
          <w:lang w:val="en-GB"/>
        </w:rPr>
        <w:t>June 2001, while the income was calculated for the period 1993</w:t>
      </w:r>
      <w:r w:rsidR="0094663A">
        <w:rPr>
          <w:rFonts w:ascii="Times New Roman" w:hAnsi="Times New Roman"/>
          <w:sz w:val="24"/>
          <w:szCs w:val="24"/>
          <w:lang w:val="en-GB"/>
        </w:rPr>
        <w:t xml:space="preserve"> </w:t>
      </w:r>
      <w:r w:rsidR="00F73394" w:rsidRPr="00F73394">
        <w:rPr>
          <w:rFonts w:ascii="Times New Roman" w:hAnsi="Times New Roman"/>
          <w:sz w:val="24"/>
          <w:szCs w:val="24"/>
          <w:lang w:val="en-GB"/>
        </w:rPr>
        <w:t>-</w:t>
      </w:r>
      <w:r w:rsidR="0094663A">
        <w:rPr>
          <w:rFonts w:ascii="Times New Roman" w:hAnsi="Times New Roman"/>
          <w:sz w:val="24"/>
          <w:szCs w:val="24"/>
          <w:lang w:val="en-GB"/>
        </w:rPr>
        <w:t xml:space="preserve"> </w:t>
      </w:r>
      <w:r w:rsidR="00F73394" w:rsidRPr="00F73394">
        <w:rPr>
          <w:rFonts w:ascii="Times New Roman" w:hAnsi="Times New Roman"/>
          <w:sz w:val="24"/>
          <w:szCs w:val="24"/>
          <w:lang w:val="en-GB"/>
        </w:rPr>
        <w:t xml:space="preserve">June 2001 in the amount of EUR 24,500. The IQC cites that this calculation was made according to Greek state statistical data but without referring to an official </w:t>
      </w:r>
      <w:r w:rsidR="000055DC" w:rsidRPr="00F73394">
        <w:rPr>
          <w:rFonts w:ascii="Times New Roman" w:hAnsi="Times New Roman"/>
          <w:sz w:val="24"/>
          <w:szCs w:val="24"/>
          <w:lang w:val="en-GB"/>
        </w:rPr>
        <w:t>source.</w:t>
      </w:r>
    </w:p>
    <w:p w14:paraId="0CA7FA36" w14:textId="77777777" w:rsidR="002249DA" w:rsidRPr="00A12E87" w:rsidRDefault="002249DA" w:rsidP="002249DA">
      <w:pPr>
        <w:pStyle w:val="ListParagraph"/>
        <w:ind w:left="90"/>
        <w:rPr>
          <w:rFonts w:ascii="Times New Roman" w:hAnsi="Times New Roman"/>
          <w:sz w:val="24"/>
          <w:szCs w:val="24"/>
          <w:lang w:val="en-GB"/>
        </w:rPr>
      </w:pPr>
    </w:p>
    <w:p w14:paraId="1DB4BDF7" w14:textId="77777777" w:rsidR="005103FA" w:rsidRDefault="00AE38AF" w:rsidP="00322BC7">
      <w:pPr>
        <w:pStyle w:val="ListParagraph"/>
        <w:numPr>
          <w:ilvl w:val="0"/>
          <w:numId w:val="2"/>
        </w:numPr>
        <w:ind w:left="90" w:hanging="450"/>
        <w:rPr>
          <w:rFonts w:ascii="Times New Roman" w:hAnsi="Times New Roman"/>
          <w:sz w:val="24"/>
          <w:szCs w:val="24"/>
          <w:lang w:val="en-GB"/>
        </w:rPr>
      </w:pPr>
      <w:r>
        <w:rPr>
          <w:rFonts w:ascii="Times New Roman" w:hAnsi="Times New Roman"/>
          <w:sz w:val="24"/>
          <w:szCs w:val="24"/>
          <w:lang w:val="en-GB"/>
        </w:rPr>
        <w:t xml:space="preserve">With reference to the above, the </w:t>
      </w:r>
      <w:r w:rsidR="00500853">
        <w:rPr>
          <w:rFonts w:ascii="Times New Roman" w:hAnsi="Times New Roman"/>
          <w:sz w:val="24"/>
          <w:szCs w:val="24"/>
          <w:lang w:val="en-GB"/>
        </w:rPr>
        <w:t>Chamber</w:t>
      </w:r>
      <w:r w:rsidR="00380EF4" w:rsidRPr="00A12E87">
        <w:rPr>
          <w:rFonts w:ascii="Times New Roman" w:hAnsi="Times New Roman"/>
          <w:sz w:val="24"/>
          <w:szCs w:val="24"/>
          <w:lang w:val="en-GB"/>
        </w:rPr>
        <w:t xml:space="preserve"> </w:t>
      </w:r>
      <w:r>
        <w:rPr>
          <w:rFonts w:ascii="Times New Roman" w:hAnsi="Times New Roman"/>
          <w:sz w:val="24"/>
          <w:szCs w:val="24"/>
          <w:lang w:val="en-GB"/>
        </w:rPr>
        <w:t xml:space="preserve">conducted </w:t>
      </w:r>
      <w:r w:rsidR="00F73394" w:rsidRPr="00F73394">
        <w:rPr>
          <w:rFonts w:ascii="Times New Roman" w:hAnsi="Times New Roman"/>
          <w:sz w:val="24"/>
          <w:szCs w:val="24"/>
          <w:lang w:val="en-GB"/>
        </w:rPr>
        <w:t xml:space="preserve">a hypothetical calculation of the possible income that the father of the assessee received in Greece. In order to calculate the possible income of the father of the assessee in Greece, the data presented by the Ministry of </w:t>
      </w:r>
      <w:r w:rsidR="000055DC" w:rsidRPr="00F73394">
        <w:rPr>
          <w:rFonts w:ascii="Times New Roman" w:hAnsi="Times New Roman"/>
          <w:sz w:val="24"/>
          <w:szCs w:val="24"/>
          <w:lang w:val="en-GB"/>
        </w:rPr>
        <w:t>Labour</w:t>
      </w:r>
      <w:r w:rsidR="00F73394" w:rsidRPr="00F73394">
        <w:rPr>
          <w:rFonts w:ascii="Times New Roman" w:hAnsi="Times New Roman"/>
          <w:sz w:val="24"/>
          <w:szCs w:val="24"/>
          <w:lang w:val="en-GB"/>
        </w:rPr>
        <w:t xml:space="preserve"> and Social Services</w:t>
      </w:r>
      <w:r w:rsidR="005103FA" w:rsidRPr="005103FA">
        <w:rPr>
          <w:rFonts w:ascii="Times New Roman" w:hAnsi="Times New Roman"/>
          <w:sz w:val="24"/>
          <w:szCs w:val="24"/>
          <w:lang w:val="en-GB"/>
        </w:rPr>
        <w:t xml:space="preserve"> </w:t>
      </w:r>
      <w:r w:rsidR="005103FA" w:rsidRPr="00F73394">
        <w:rPr>
          <w:rFonts w:ascii="Times New Roman" w:hAnsi="Times New Roman"/>
          <w:sz w:val="24"/>
          <w:szCs w:val="24"/>
          <w:lang w:val="en-GB"/>
        </w:rPr>
        <w:t>were taken as a basis</w:t>
      </w:r>
      <w:r w:rsidR="00F73394" w:rsidRPr="00F73394">
        <w:rPr>
          <w:rFonts w:ascii="Times New Roman" w:hAnsi="Times New Roman"/>
          <w:sz w:val="24"/>
          <w:szCs w:val="24"/>
          <w:lang w:val="en-GB"/>
        </w:rPr>
        <w:t xml:space="preserve"> for the periods of employment, while for the daily and monthly </w:t>
      </w:r>
      <w:r w:rsidR="005103FA">
        <w:rPr>
          <w:rFonts w:ascii="Times New Roman" w:hAnsi="Times New Roman"/>
          <w:sz w:val="24"/>
          <w:szCs w:val="24"/>
          <w:lang w:val="en-GB"/>
        </w:rPr>
        <w:t xml:space="preserve">amount of </w:t>
      </w:r>
      <w:r w:rsidR="00F73394" w:rsidRPr="00F73394">
        <w:rPr>
          <w:rFonts w:ascii="Times New Roman" w:hAnsi="Times New Roman"/>
          <w:sz w:val="24"/>
          <w:szCs w:val="24"/>
          <w:lang w:val="en-GB"/>
        </w:rPr>
        <w:t xml:space="preserve">income received, the data of the declarations of Greek citizens were taken as a basis. </w:t>
      </w:r>
    </w:p>
    <w:p w14:paraId="6143F8E2" w14:textId="6006E3F3" w:rsidR="00380EF4" w:rsidRPr="005103FA" w:rsidRDefault="00F73394" w:rsidP="005103FA">
      <w:pPr>
        <w:rPr>
          <w:rFonts w:ascii="Times New Roman" w:hAnsi="Times New Roman"/>
          <w:sz w:val="24"/>
          <w:szCs w:val="24"/>
          <w:lang w:val="en-GB"/>
        </w:rPr>
      </w:pPr>
      <w:r w:rsidRPr="005103FA">
        <w:rPr>
          <w:rFonts w:ascii="Times New Roman" w:hAnsi="Times New Roman"/>
          <w:sz w:val="24"/>
          <w:szCs w:val="24"/>
          <w:lang w:val="en-GB"/>
        </w:rPr>
        <w:t xml:space="preserve">This analysis is presented </w:t>
      </w:r>
      <w:r w:rsidR="005103FA">
        <w:rPr>
          <w:rFonts w:ascii="Times New Roman" w:hAnsi="Times New Roman"/>
          <w:sz w:val="24"/>
          <w:szCs w:val="24"/>
          <w:lang w:val="en-GB"/>
        </w:rPr>
        <w:t xml:space="preserve">below in Table </w:t>
      </w:r>
      <w:r w:rsidR="00882C07" w:rsidRPr="005103FA">
        <w:rPr>
          <w:rFonts w:ascii="Times New Roman" w:hAnsi="Times New Roman"/>
          <w:sz w:val="24"/>
          <w:szCs w:val="24"/>
          <w:lang w:val="en-GB"/>
        </w:rPr>
        <w:t>no</w:t>
      </w:r>
      <w:r w:rsidR="00380EF4" w:rsidRPr="005103FA">
        <w:rPr>
          <w:rFonts w:ascii="Times New Roman" w:hAnsi="Times New Roman"/>
          <w:sz w:val="24"/>
          <w:szCs w:val="24"/>
          <w:lang w:val="en-GB"/>
        </w:rPr>
        <w:t>.1</w:t>
      </w:r>
      <w:r w:rsidR="005103FA" w:rsidRPr="005103FA">
        <w:rPr>
          <w:rFonts w:ascii="Times New Roman" w:hAnsi="Times New Roman"/>
          <w:sz w:val="24"/>
          <w:szCs w:val="24"/>
          <w:lang w:val="en-GB"/>
        </w:rPr>
        <w:t xml:space="preserve"> </w:t>
      </w:r>
    </w:p>
    <w:p w14:paraId="07AFE885" w14:textId="77777777" w:rsidR="00242205" w:rsidRPr="00A12E87" w:rsidRDefault="00242205" w:rsidP="00242205">
      <w:pPr>
        <w:pStyle w:val="ListParagraph"/>
        <w:ind w:left="90"/>
        <w:rPr>
          <w:rFonts w:ascii="Times New Roman" w:hAnsi="Times New Roman"/>
          <w:sz w:val="24"/>
          <w:szCs w:val="24"/>
          <w:lang w:val="en-GB"/>
        </w:rPr>
      </w:pPr>
    </w:p>
    <w:p w14:paraId="4F6A6A3C" w14:textId="49385730" w:rsidR="00380EF4" w:rsidRPr="00A12E87" w:rsidRDefault="00380EF4" w:rsidP="00322BC7">
      <w:pPr>
        <w:rPr>
          <w:rFonts w:ascii="Times New Roman" w:hAnsi="Times New Roman"/>
          <w:b/>
          <w:sz w:val="24"/>
          <w:szCs w:val="24"/>
          <w:lang w:val="en-GB"/>
        </w:rPr>
      </w:pPr>
      <w:r w:rsidRPr="00A12E87">
        <w:rPr>
          <w:rFonts w:ascii="Times New Roman" w:hAnsi="Times New Roman"/>
          <w:b/>
          <w:sz w:val="24"/>
          <w:szCs w:val="24"/>
          <w:lang w:val="en-GB"/>
        </w:rPr>
        <w:t>Tab</w:t>
      </w:r>
      <w:r w:rsidR="005103FA">
        <w:rPr>
          <w:rFonts w:ascii="Times New Roman" w:hAnsi="Times New Roman"/>
          <w:b/>
          <w:sz w:val="24"/>
          <w:szCs w:val="24"/>
          <w:lang w:val="en-GB"/>
        </w:rPr>
        <w:t>le No. 1</w:t>
      </w:r>
    </w:p>
    <w:tbl>
      <w:tblPr>
        <w:tblW w:w="9513" w:type="dxa"/>
        <w:tblLook w:val="04A0" w:firstRow="1" w:lastRow="0" w:firstColumn="1" w:lastColumn="0" w:noHBand="0" w:noVBand="1"/>
      </w:tblPr>
      <w:tblGrid>
        <w:gridCol w:w="2919"/>
        <w:gridCol w:w="2561"/>
        <w:gridCol w:w="1817"/>
        <w:gridCol w:w="1968"/>
        <w:gridCol w:w="248"/>
      </w:tblGrid>
      <w:tr w:rsidR="00380EF4" w:rsidRPr="00A12E87" w14:paraId="6EA15833" w14:textId="77777777" w:rsidTr="005103FA">
        <w:trPr>
          <w:gridAfter w:val="1"/>
          <w:wAfter w:w="248" w:type="dxa"/>
          <w:trHeight w:val="450"/>
        </w:trPr>
        <w:tc>
          <w:tcPr>
            <w:tcW w:w="2919" w:type="dxa"/>
            <w:vMerge w:val="restart"/>
            <w:tcBorders>
              <w:top w:val="single" w:sz="8" w:space="0" w:color="auto"/>
              <w:left w:val="single" w:sz="8" w:space="0" w:color="auto"/>
              <w:bottom w:val="nil"/>
              <w:right w:val="single" w:sz="8" w:space="0" w:color="auto"/>
            </w:tcBorders>
            <w:shd w:val="clear" w:color="auto" w:fill="auto"/>
            <w:noWrap/>
            <w:vAlign w:val="center"/>
            <w:hideMark/>
          </w:tcPr>
          <w:p w14:paraId="407A55D1" w14:textId="18AEB36A" w:rsidR="00380EF4" w:rsidRPr="00A12E87" w:rsidRDefault="00380EF4" w:rsidP="00322BC7">
            <w:pPr>
              <w:rPr>
                <w:rFonts w:ascii="Times New Roman" w:eastAsia="Times New Roman" w:hAnsi="Times New Roman"/>
                <w:b/>
                <w:bCs/>
                <w:color w:val="000000"/>
                <w:lang w:val="en-GB" w:eastAsia="sq-AL"/>
              </w:rPr>
            </w:pPr>
            <w:r w:rsidRPr="00A12E87">
              <w:rPr>
                <w:rFonts w:ascii="Times New Roman" w:eastAsia="Times New Roman" w:hAnsi="Times New Roman"/>
                <w:b/>
                <w:bCs/>
                <w:color w:val="000000"/>
                <w:lang w:val="en-GB" w:eastAsia="sq-AL"/>
              </w:rPr>
              <w:t>Peri</w:t>
            </w:r>
            <w:r w:rsidR="005103FA">
              <w:rPr>
                <w:rFonts w:ascii="Times New Roman" w:eastAsia="Times New Roman" w:hAnsi="Times New Roman"/>
                <w:b/>
                <w:bCs/>
                <w:color w:val="000000"/>
                <w:lang w:val="en-GB" w:eastAsia="sq-AL"/>
              </w:rPr>
              <w:t xml:space="preserve">od </w:t>
            </w:r>
          </w:p>
        </w:tc>
        <w:tc>
          <w:tcPr>
            <w:tcW w:w="2561" w:type="dxa"/>
            <w:vMerge w:val="restart"/>
            <w:tcBorders>
              <w:top w:val="single" w:sz="8" w:space="0" w:color="auto"/>
              <w:left w:val="single" w:sz="8" w:space="0" w:color="auto"/>
              <w:bottom w:val="nil"/>
              <w:right w:val="single" w:sz="8" w:space="0" w:color="auto"/>
            </w:tcBorders>
            <w:shd w:val="clear" w:color="auto" w:fill="auto"/>
            <w:noWrap/>
            <w:vAlign w:val="center"/>
            <w:hideMark/>
          </w:tcPr>
          <w:p w14:paraId="303B117D" w14:textId="61D97B01" w:rsidR="00380EF4" w:rsidRPr="00A12E87" w:rsidRDefault="005103FA" w:rsidP="00322BC7">
            <w:pPr>
              <w:rPr>
                <w:rFonts w:ascii="Times New Roman" w:eastAsia="Times New Roman" w:hAnsi="Times New Roman"/>
                <w:b/>
                <w:bCs/>
                <w:color w:val="000000"/>
                <w:lang w:val="en-GB" w:eastAsia="sq-AL"/>
              </w:rPr>
            </w:pPr>
            <w:r>
              <w:rPr>
                <w:rFonts w:ascii="Times New Roman" w:eastAsia="Times New Roman" w:hAnsi="Times New Roman"/>
                <w:b/>
                <w:bCs/>
                <w:color w:val="000000"/>
                <w:lang w:val="en-GB" w:eastAsia="sq-AL"/>
              </w:rPr>
              <w:t xml:space="preserve">Description </w:t>
            </w:r>
          </w:p>
        </w:tc>
        <w:tc>
          <w:tcPr>
            <w:tcW w:w="1817" w:type="dxa"/>
            <w:vMerge w:val="restart"/>
            <w:tcBorders>
              <w:top w:val="single" w:sz="8" w:space="0" w:color="auto"/>
              <w:left w:val="single" w:sz="8" w:space="0" w:color="auto"/>
              <w:bottom w:val="single" w:sz="4" w:space="0" w:color="000000"/>
              <w:right w:val="single" w:sz="8" w:space="0" w:color="auto"/>
            </w:tcBorders>
            <w:shd w:val="clear" w:color="auto" w:fill="auto"/>
            <w:noWrap/>
            <w:vAlign w:val="center"/>
            <w:hideMark/>
          </w:tcPr>
          <w:p w14:paraId="651AA4BA" w14:textId="5B3E77C2" w:rsidR="00380EF4" w:rsidRPr="00A12E87" w:rsidRDefault="005103FA" w:rsidP="00322BC7">
            <w:pPr>
              <w:jc w:val="center"/>
              <w:rPr>
                <w:rFonts w:ascii="Times New Roman" w:eastAsia="Times New Roman" w:hAnsi="Times New Roman"/>
                <w:b/>
                <w:bCs/>
                <w:color w:val="000000"/>
                <w:lang w:val="en-GB" w:eastAsia="sq-AL"/>
              </w:rPr>
            </w:pPr>
            <w:r>
              <w:rPr>
                <w:rFonts w:ascii="Times New Roman" w:eastAsia="Times New Roman" w:hAnsi="Times New Roman"/>
                <w:b/>
                <w:bCs/>
                <w:color w:val="000000"/>
                <w:lang w:val="en-GB" w:eastAsia="sq-AL"/>
              </w:rPr>
              <w:t>Income in Greek Drachma [GRD]</w:t>
            </w:r>
          </w:p>
        </w:tc>
        <w:tc>
          <w:tcPr>
            <w:tcW w:w="1968" w:type="dxa"/>
            <w:vMerge w:val="restart"/>
            <w:tcBorders>
              <w:top w:val="single" w:sz="8" w:space="0" w:color="auto"/>
              <w:left w:val="single" w:sz="8" w:space="0" w:color="auto"/>
              <w:bottom w:val="single" w:sz="4" w:space="0" w:color="000000"/>
              <w:right w:val="single" w:sz="8" w:space="0" w:color="auto"/>
            </w:tcBorders>
            <w:shd w:val="clear" w:color="auto" w:fill="auto"/>
            <w:noWrap/>
            <w:vAlign w:val="center"/>
            <w:hideMark/>
          </w:tcPr>
          <w:p w14:paraId="4A2E55E0" w14:textId="43CE0A6C" w:rsidR="00380EF4" w:rsidRPr="00A12E87" w:rsidRDefault="005103FA" w:rsidP="00322BC7">
            <w:pPr>
              <w:jc w:val="center"/>
              <w:rPr>
                <w:rFonts w:ascii="Times New Roman" w:eastAsia="Times New Roman" w:hAnsi="Times New Roman"/>
                <w:b/>
                <w:bCs/>
                <w:color w:val="000000"/>
                <w:lang w:val="en-GB" w:eastAsia="sq-AL"/>
              </w:rPr>
            </w:pPr>
            <w:r>
              <w:rPr>
                <w:rFonts w:ascii="Times New Roman" w:eastAsia="Times New Roman" w:hAnsi="Times New Roman"/>
                <w:b/>
                <w:bCs/>
                <w:color w:val="000000"/>
                <w:lang w:val="en-GB" w:eastAsia="sq-AL"/>
              </w:rPr>
              <w:t xml:space="preserve">Income in ALL </w:t>
            </w:r>
          </w:p>
        </w:tc>
      </w:tr>
      <w:tr w:rsidR="00380EF4" w:rsidRPr="00A12E87" w14:paraId="6E4FD0F0" w14:textId="77777777" w:rsidTr="005103FA">
        <w:trPr>
          <w:trHeight w:val="240"/>
        </w:trPr>
        <w:tc>
          <w:tcPr>
            <w:tcW w:w="2919" w:type="dxa"/>
            <w:vMerge/>
            <w:tcBorders>
              <w:top w:val="single" w:sz="8" w:space="0" w:color="auto"/>
              <w:left w:val="single" w:sz="8" w:space="0" w:color="auto"/>
              <w:bottom w:val="nil"/>
              <w:right w:val="single" w:sz="8" w:space="0" w:color="auto"/>
            </w:tcBorders>
            <w:vAlign w:val="center"/>
            <w:hideMark/>
          </w:tcPr>
          <w:p w14:paraId="3EC196F6" w14:textId="77777777" w:rsidR="00380EF4" w:rsidRPr="00A12E87" w:rsidRDefault="00380EF4" w:rsidP="00322BC7">
            <w:pPr>
              <w:rPr>
                <w:rFonts w:ascii="Times New Roman" w:eastAsia="Times New Roman" w:hAnsi="Times New Roman"/>
                <w:b/>
                <w:bCs/>
                <w:color w:val="000000"/>
                <w:lang w:val="en-GB" w:eastAsia="sq-AL"/>
              </w:rPr>
            </w:pPr>
          </w:p>
        </w:tc>
        <w:tc>
          <w:tcPr>
            <w:tcW w:w="2561" w:type="dxa"/>
            <w:vMerge/>
            <w:tcBorders>
              <w:top w:val="single" w:sz="8" w:space="0" w:color="auto"/>
              <w:left w:val="single" w:sz="8" w:space="0" w:color="auto"/>
              <w:bottom w:val="nil"/>
              <w:right w:val="single" w:sz="8" w:space="0" w:color="auto"/>
            </w:tcBorders>
            <w:vAlign w:val="center"/>
            <w:hideMark/>
          </w:tcPr>
          <w:p w14:paraId="23C92DB7" w14:textId="77777777" w:rsidR="00380EF4" w:rsidRPr="00A12E87" w:rsidRDefault="00380EF4" w:rsidP="00322BC7">
            <w:pPr>
              <w:rPr>
                <w:rFonts w:ascii="Times New Roman" w:eastAsia="Times New Roman" w:hAnsi="Times New Roman"/>
                <w:b/>
                <w:bCs/>
                <w:color w:val="000000"/>
                <w:lang w:val="en-GB" w:eastAsia="sq-AL"/>
              </w:rPr>
            </w:pPr>
          </w:p>
        </w:tc>
        <w:tc>
          <w:tcPr>
            <w:tcW w:w="1817" w:type="dxa"/>
            <w:vMerge/>
            <w:tcBorders>
              <w:top w:val="single" w:sz="8" w:space="0" w:color="auto"/>
              <w:left w:val="single" w:sz="8" w:space="0" w:color="auto"/>
              <w:bottom w:val="single" w:sz="4" w:space="0" w:color="000000"/>
              <w:right w:val="single" w:sz="8" w:space="0" w:color="auto"/>
            </w:tcBorders>
            <w:vAlign w:val="center"/>
            <w:hideMark/>
          </w:tcPr>
          <w:p w14:paraId="77EB90DB" w14:textId="77777777" w:rsidR="00380EF4" w:rsidRPr="00A12E87" w:rsidRDefault="00380EF4" w:rsidP="00322BC7">
            <w:pPr>
              <w:rPr>
                <w:rFonts w:ascii="Times New Roman" w:eastAsia="Times New Roman" w:hAnsi="Times New Roman"/>
                <w:b/>
                <w:bCs/>
                <w:color w:val="000000"/>
                <w:lang w:val="en-GB" w:eastAsia="sq-AL"/>
              </w:rPr>
            </w:pPr>
          </w:p>
        </w:tc>
        <w:tc>
          <w:tcPr>
            <w:tcW w:w="1968" w:type="dxa"/>
            <w:vMerge/>
            <w:tcBorders>
              <w:top w:val="single" w:sz="8" w:space="0" w:color="auto"/>
              <w:left w:val="single" w:sz="8" w:space="0" w:color="auto"/>
              <w:bottom w:val="single" w:sz="4" w:space="0" w:color="000000"/>
              <w:right w:val="single" w:sz="8" w:space="0" w:color="auto"/>
            </w:tcBorders>
            <w:vAlign w:val="center"/>
            <w:hideMark/>
          </w:tcPr>
          <w:p w14:paraId="2321176C" w14:textId="77777777" w:rsidR="00380EF4" w:rsidRPr="00A12E87" w:rsidRDefault="00380EF4" w:rsidP="00322BC7">
            <w:pPr>
              <w:rPr>
                <w:rFonts w:ascii="Times New Roman" w:eastAsia="Times New Roman" w:hAnsi="Times New Roman"/>
                <w:b/>
                <w:bCs/>
                <w:color w:val="000000"/>
                <w:lang w:val="en-GB" w:eastAsia="sq-AL"/>
              </w:rPr>
            </w:pPr>
          </w:p>
        </w:tc>
        <w:tc>
          <w:tcPr>
            <w:tcW w:w="248" w:type="dxa"/>
            <w:tcBorders>
              <w:top w:val="nil"/>
              <w:left w:val="nil"/>
              <w:bottom w:val="nil"/>
              <w:right w:val="nil"/>
            </w:tcBorders>
            <w:shd w:val="clear" w:color="auto" w:fill="auto"/>
            <w:noWrap/>
            <w:vAlign w:val="bottom"/>
            <w:hideMark/>
          </w:tcPr>
          <w:p w14:paraId="478C596F" w14:textId="77777777" w:rsidR="00380EF4" w:rsidRPr="00A12E87" w:rsidRDefault="00380EF4" w:rsidP="00322BC7">
            <w:pPr>
              <w:jc w:val="center"/>
              <w:rPr>
                <w:rFonts w:ascii="Times New Roman" w:eastAsia="Times New Roman" w:hAnsi="Times New Roman"/>
                <w:b/>
                <w:bCs/>
                <w:color w:val="000000"/>
                <w:lang w:val="en-GB" w:eastAsia="sq-AL"/>
              </w:rPr>
            </w:pPr>
          </w:p>
        </w:tc>
      </w:tr>
      <w:tr w:rsidR="00380EF4" w:rsidRPr="00A12E87" w14:paraId="60520008" w14:textId="77777777" w:rsidTr="005103FA">
        <w:trPr>
          <w:trHeight w:val="240"/>
        </w:trPr>
        <w:tc>
          <w:tcPr>
            <w:tcW w:w="29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0F6A52" w14:textId="77777777" w:rsidR="00380EF4" w:rsidRPr="00A12E87" w:rsidRDefault="00380EF4" w:rsidP="00322BC7">
            <w:pPr>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11/1995-12/1996</w:t>
            </w:r>
          </w:p>
        </w:tc>
        <w:tc>
          <w:tcPr>
            <w:tcW w:w="2561" w:type="dxa"/>
            <w:tcBorders>
              <w:top w:val="single" w:sz="4" w:space="0" w:color="auto"/>
              <w:left w:val="nil"/>
              <w:bottom w:val="single" w:sz="4" w:space="0" w:color="auto"/>
              <w:right w:val="single" w:sz="4" w:space="0" w:color="auto"/>
            </w:tcBorders>
            <w:shd w:val="clear" w:color="auto" w:fill="auto"/>
            <w:noWrap/>
            <w:vAlign w:val="bottom"/>
            <w:hideMark/>
          </w:tcPr>
          <w:p w14:paraId="756E8B40" w14:textId="301947E0" w:rsidR="00380EF4" w:rsidRPr="00A12E87" w:rsidRDefault="005103FA" w:rsidP="005103FA">
            <w:pPr>
              <w:jc w:val="left"/>
              <w:rPr>
                <w:rFonts w:ascii="Times New Roman" w:eastAsia="Times New Roman" w:hAnsi="Times New Roman"/>
                <w:color w:val="000000"/>
                <w:lang w:val="en-GB" w:eastAsia="sq-AL"/>
              </w:rPr>
            </w:pPr>
            <w:r>
              <w:rPr>
                <w:rFonts w:ascii="Times New Roman" w:eastAsia="Times New Roman" w:hAnsi="Times New Roman"/>
                <w:color w:val="000000"/>
                <w:lang w:val="en-GB" w:eastAsia="sq-AL"/>
              </w:rPr>
              <w:t xml:space="preserve">Confirmation of employment period </w:t>
            </w:r>
          </w:p>
        </w:tc>
        <w:tc>
          <w:tcPr>
            <w:tcW w:w="1817" w:type="dxa"/>
            <w:tcBorders>
              <w:top w:val="nil"/>
              <w:left w:val="nil"/>
              <w:bottom w:val="single" w:sz="4" w:space="0" w:color="auto"/>
              <w:right w:val="single" w:sz="4" w:space="0" w:color="auto"/>
            </w:tcBorders>
            <w:shd w:val="clear" w:color="auto" w:fill="auto"/>
            <w:noWrap/>
            <w:vAlign w:val="bottom"/>
            <w:hideMark/>
          </w:tcPr>
          <w:p w14:paraId="2CE110AF" w14:textId="77777777" w:rsidR="00380EF4" w:rsidRPr="00A12E87" w:rsidRDefault="00380EF4" w:rsidP="005103FA">
            <w:pPr>
              <w:jc w:val="right"/>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 xml:space="preserve">           2,912,000 </w:t>
            </w:r>
          </w:p>
        </w:tc>
        <w:tc>
          <w:tcPr>
            <w:tcW w:w="1968" w:type="dxa"/>
            <w:tcBorders>
              <w:top w:val="nil"/>
              <w:left w:val="nil"/>
              <w:bottom w:val="single" w:sz="4" w:space="0" w:color="auto"/>
              <w:right w:val="single" w:sz="4" w:space="0" w:color="auto"/>
            </w:tcBorders>
            <w:shd w:val="clear" w:color="auto" w:fill="auto"/>
            <w:noWrap/>
            <w:vAlign w:val="bottom"/>
            <w:hideMark/>
          </w:tcPr>
          <w:p w14:paraId="5149DBEB" w14:textId="77777777" w:rsidR="00380EF4" w:rsidRPr="00A12E87" w:rsidRDefault="00380EF4" w:rsidP="005103FA">
            <w:pPr>
              <w:jc w:val="right"/>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 xml:space="preserve">                      1,215,178 </w:t>
            </w:r>
          </w:p>
        </w:tc>
        <w:tc>
          <w:tcPr>
            <w:tcW w:w="248" w:type="dxa"/>
            <w:vAlign w:val="center"/>
            <w:hideMark/>
          </w:tcPr>
          <w:p w14:paraId="1986B81D" w14:textId="77777777" w:rsidR="00380EF4" w:rsidRPr="00A12E87" w:rsidRDefault="00380EF4" w:rsidP="00322BC7">
            <w:pPr>
              <w:rPr>
                <w:rFonts w:ascii="Times New Roman" w:eastAsia="Times New Roman" w:hAnsi="Times New Roman"/>
                <w:lang w:val="en-GB" w:eastAsia="sq-AL"/>
              </w:rPr>
            </w:pPr>
          </w:p>
        </w:tc>
      </w:tr>
      <w:tr w:rsidR="00380EF4" w:rsidRPr="00A12E87" w14:paraId="46F4764E" w14:textId="77777777" w:rsidTr="005103FA">
        <w:trPr>
          <w:trHeight w:val="240"/>
        </w:trPr>
        <w:tc>
          <w:tcPr>
            <w:tcW w:w="2919" w:type="dxa"/>
            <w:tcBorders>
              <w:top w:val="nil"/>
              <w:left w:val="single" w:sz="4" w:space="0" w:color="auto"/>
              <w:bottom w:val="single" w:sz="4" w:space="0" w:color="auto"/>
              <w:right w:val="single" w:sz="4" w:space="0" w:color="auto"/>
            </w:tcBorders>
            <w:shd w:val="clear" w:color="auto" w:fill="auto"/>
            <w:noWrap/>
            <w:vAlign w:val="bottom"/>
            <w:hideMark/>
          </w:tcPr>
          <w:p w14:paraId="44D82865" w14:textId="77777777" w:rsidR="00380EF4" w:rsidRPr="00A12E87" w:rsidRDefault="00380EF4" w:rsidP="00322BC7">
            <w:pPr>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01/1997-03/1998</w:t>
            </w:r>
          </w:p>
        </w:tc>
        <w:tc>
          <w:tcPr>
            <w:tcW w:w="2561" w:type="dxa"/>
            <w:tcBorders>
              <w:top w:val="nil"/>
              <w:left w:val="nil"/>
              <w:bottom w:val="single" w:sz="4" w:space="0" w:color="auto"/>
              <w:right w:val="single" w:sz="4" w:space="0" w:color="auto"/>
            </w:tcBorders>
            <w:shd w:val="clear" w:color="auto" w:fill="auto"/>
            <w:noWrap/>
            <w:vAlign w:val="bottom"/>
            <w:hideMark/>
          </w:tcPr>
          <w:p w14:paraId="33927D57" w14:textId="5A11B44B" w:rsidR="00380EF4" w:rsidRPr="00A12E87" w:rsidRDefault="005103FA" w:rsidP="005103FA">
            <w:pPr>
              <w:jc w:val="left"/>
              <w:rPr>
                <w:rFonts w:ascii="Times New Roman" w:eastAsia="Times New Roman" w:hAnsi="Times New Roman"/>
                <w:color w:val="000000"/>
                <w:lang w:val="en-GB" w:eastAsia="sq-AL"/>
              </w:rPr>
            </w:pPr>
            <w:r>
              <w:rPr>
                <w:rFonts w:ascii="Times New Roman" w:eastAsia="Times New Roman" w:hAnsi="Times New Roman"/>
                <w:color w:val="000000"/>
                <w:lang w:val="en-GB" w:eastAsia="sq-AL"/>
              </w:rPr>
              <w:t>Confirmation of employment period</w:t>
            </w:r>
          </w:p>
        </w:tc>
        <w:tc>
          <w:tcPr>
            <w:tcW w:w="1817" w:type="dxa"/>
            <w:tcBorders>
              <w:top w:val="nil"/>
              <w:left w:val="nil"/>
              <w:bottom w:val="single" w:sz="4" w:space="0" w:color="auto"/>
              <w:right w:val="single" w:sz="4" w:space="0" w:color="auto"/>
            </w:tcBorders>
            <w:shd w:val="clear" w:color="auto" w:fill="auto"/>
            <w:noWrap/>
            <w:vAlign w:val="bottom"/>
            <w:hideMark/>
          </w:tcPr>
          <w:p w14:paraId="15DF337F" w14:textId="77777777" w:rsidR="00380EF4" w:rsidRPr="00A12E87" w:rsidRDefault="00380EF4" w:rsidP="005103FA">
            <w:pPr>
              <w:jc w:val="right"/>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 xml:space="preserve">           3,120,000 </w:t>
            </w:r>
          </w:p>
        </w:tc>
        <w:tc>
          <w:tcPr>
            <w:tcW w:w="1968" w:type="dxa"/>
            <w:tcBorders>
              <w:top w:val="nil"/>
              <w:left w:val="nil"/>
              <w:bottom w:val="single" w:sz="4" w:space="0" w:color="auto"/>
              <w:right w:val="single" w:sz="4" w:space="0" w:color="auto"/>
            </w:tcBorders>
            <w:shd w:val="clear" w:color="auto" w:fill="auto"/>
            <w:noWrap/>
            <w:vAlign w:val="bottom"/>
            <w:hideMark/>
          </w:tcPr>
          <w:p w14:paraId="2EC74E27" w14:textId="77777777" w:rsidR="00380EF4" w:rsidRPr="00A12E87" w:rsidRDefault="00380EF4" w:rsidP="005103FA">
            <w:pPr>
              <w:jc w:val="right"/>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 xml:space="preserve">                      1,646,112 </w:t>
            </w:r>
          </w:p>
        </w:tc>
        <w:tc>
          <w:tcPr>
            <w:tcW w:w="248" w:type="dxa"/>
            <w:vAlign w:val="center"/>
            <w:hideMark/>
          </w:tcPr>
          <w:p w14:paraId="2F0DFECB" w14:textId="77777777" w:rsidR="00380EF4" w:rsidRPr="00A12E87" w:rsidRDefault="00380EF4" w:rsidP="00322BC7">
            <w:pPr>
              <w:rPr>
                <w:rFonts w:ascii="Times New Roman" w:eastAsia="Times New Roman" w:hAnsi="Times New Roman"/>
                <w:lang w:val="en-GB" w:eastAsia="sq-AL"/>
              </w:rPr>
            </w:pPr>
          </w:p>
        </w:tc>
      </w:tr>
      <w:tr w:rsidR="00380EF4" w:rsidRPr="00A12E87" w14:paraId="4D075E07" w14:textId="77777777" w:rsidTr="005103FA">
        <w:trPr>
          <w:trHeight w:val="240"/>
        </w:trPr>
        <w:tc>
          <w:tcPr>
            <w:tcW w:w="2919" w:type="dxa"/>
            <w:tcBorders>
              <w:top w:val="nil"/>
              <w:left w:val="single" w:sz="4" w:space="0" w:color="auto"/>
              <w:bottom w:val="single" w:sz="4" w:space="0" w:color="auto"/>
              <w:right w:val="single" w:sz="4" w:space="0" w:color="auto"/>
            </w:tcBorders>
            <w:shd w:val="clear" w:color="auto" w:fill="auto"/>
            <w:noWrap/>
            <w:vAlign w:val="bottom"/>
            <w:hideMark/>
          </w:tcPr>
          <w:p w14:paraId="2B6B6FE5" w14:textId="77777777" w:rsidR="00380EF4" w:rsidRPr="00A12E87" w:rsidRDefault="00380EF4" w:rsidP="00322BC7">
            <w:pPr>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04/1998-12/1999</w:t>
            </w:r>
          </w:p>
        </w:tc>
        <w:tc>
          <w:tcPr>
            <w:tcW w:w="2561" w:type="dxa"/>
            <w:tcBorders>
              <w:top w:val="nil"/>
              <w:left w:val="nil"/>
              <w:bottom w:val="single" w:sz="4" w:space="0" w:color="auto"/>
              <w:right w:val="single" w:sz="4" w:space="0" w:color="auto"/>
            </w:tcBorders>
            <w:shd w:val="clear" w:color="auto" w:fill="auto"/>
            <w:noWrap/>
            <w:vAlign w:val="bottom"/>
            <w:hideMark/>
          </w:tcPr>
          <w:p w14:paraId="53B06AB3" w14:textId="1F1B491A" w:rsidR="00380EF4" w:rsidRPr="00A12E87" w:rsidRDefault="005103FA" w:rsidP="005103FA">
            <w:pPr>
              <w:jc w:val="left"/>
              <w:rPr>
                <w:rFonts w:ascii="Times New Roman" w:eastAsia="Times New Roman" w:hAnsi="Times New Roman"/>
                <w:color w:val="000000"/>
                <w:lang w:val="en-GB" w:eastAsia="sq-AL"/>
              </w:rPr>
            </w:pPr>
            <w:r>
              <w:rPr>
                <w:rFonts w:ascii="Times New Roman" w:eastAsia="Times New Roman" w:hAnsi="Times New Roman"/>
                <w:color w:val="000000"/>
                <w:lang w:val="en-GB" w:eastAsia="sq-AL"/>
              </w:rPr>
              <w:t>Confirmation of employment period</w:t>
            </w:r>
          </w:p>
        </w:tc>
        <w:tc>
          <w:tcPr>
            <w:tcW w:w="1817" w:type="dxa"/>
            <w:tcBorders>
              <w:top w:val="nil"/>
              <w:left w:val="nil"/>
              <w:bottom w:val="single" w:sz="4" w:space="0" w:color="auto"/>
              <w:right w:val="single" w:sz="4" w:space="0" w:color="auto"/>
            </w:tcBorders>
            <w:shd w:val="clear" w:color="auto" w:fill="auto"/>
            <w:noWrap/>
            <w:vAlign w:val="bottom"/>
            <w:hideMark/>
          </w:tcPr>
          <w:p w14:paraId="31FA2BF2" w14:textId="77777777" w:rsidR="00380EF4" w:rsidRPr="00A12E87" w:rsidRDefault="00380EF4" w:rsidP="005103FA">
            <w:pPr>
              <w:jc w:val="right"/>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 xml:space="preserve">           3,780,000 </w:t>
            </w:r>
          </w:p>
        </w:tc>
        <w:tc>
          <w:tcPr>
            <w:tcW w:w="1968" w:type="dxa"/>
            <w:tcBorders>
              <w:top w:val="nil"/>
              <w:left w:val="nil"/>
              <w:bottom w:val="single" w:sz="4" w:space="0" w:color="auto"/>
              <w:right w:val="single" w:sz="4" w:space="0" w:color="auto"/>
            </w:tcBorders>
            <w:shd w:val="clear" w:color="auto" w:fill="auto"/>
            <w:noWrap/>
            <w:vAlign w:val="bottom"/>
            <w:hideMark/>
          </w:tcPr>
          <w:p w14:paraId="6574B15D" w14:textId="77777777" w:rsidR="00380EF4" w:rsidRPr="00A12E87" w:rsidRDefault="00380EF4" w:rsidP="005103FA">
            <w:pPr>
              <w:jc w:val="right"/>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 xml:space="preserve">                      1,815,723 </w:t>
            </w:r>
          </w:p>
        </w:tc>
        <w:tc>
          <w:tcPr>
            <w:tcW w:w="248" w:type="dxa"/>
            <w:vAlign w:val="center"/>
            <w:hideMark/>
          </w:tcPr>
          <w:p w14:paraId="48C51D71" w14:textId="77777777" w:rsidR="00380EF4" w:rsidRPr="00A12E87" w:rsidRDefault="00380EF4" w:rsidP="00322BC7">
            <w:pPr>
              <w:rPr>
                <w:rFonts w:ascii="Times New Roman" w:eastAsia="Times New Roman" w:hAnsi="Times New Roman"/>
                <w:lang w:val="en-GB" w:eastAsia="sq-AL"/>
              </w:rPr>
            </w:pPr>
          </w:p>
        </w:tc>
      </w:tr>
      <w:tr w:rsidR="00380EF4" w:rsidRPr="00A12E87" w14:paraId="42A8E089" w14:textId="77777777" w:rsidTr="005103FA">
        <w:trPr>
          <w:trHeight w:val="218"/>
        </w:trPr>
        <w:tc>
          <w:tcPr>
            <w:tcW w:w="548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EAF148D" w14:textId="77777777" w:rsidR="00380EF4" w:rsidRPr="00A12E87" w:rsidRDefault="00380EF4" w:rsidP="00322BC7">
            <w:pPr>
              <w:jc w:val="right"/>
              <w:rPr>
                <w:rFonts w:ascii="Times New Roman" w:eastAsia="Times New Roman" w:hAnsi="Times New Roman"/>
                <w:b/>
                <w:bCs/>
                <w:color w:val="000000"/>
                <w:lang w:val="en-GB" w:eastAsia="sq-AL"/>
              </w:rPr>
            </w:pPr>
          </w:p>
          <w:p w14:paraId="0DB42F2E" w14:textId="71ADDAA9" w:rsidR="00380EF4" w:rsidRPr="00A12E87" w:rsidRDefault="005103FA" w:rsidP="00322BC7">
            <w:pPr>
              <w:jc w:val="right"/>
              <w:rPr>
                <w:rFonts w:ascii="Times New Roman" w:eastAsia="Times New Roman" w:hAnsi="Times New Roman"/>
                <w:b/>
                <w:bCs/>
                <w:color w:val="000000"/>
                <w:lang w:val="en-GB" w:eastAsia="sq-AL"/>
              </w:rPr>
            </w:pPr>
            <w:r w:rsidRPr="00A12E87">
              <w:rPr>
                <w:rFonts w:ascii="Times New Roman" w:eastAsia="Times New Roman" w:hAnsi="Times New Roman"/>
                <w:b/>
                <w:bCs/>
                <w:color w:val="000000"/>
                <w:lang w:val="en-GB" w:eastAsia="sq-AL"/>
              </w:rPr>
              <w:t>Total</w:t>
            </w:r>
          </w:p>
        </w:tc>
        <w:tc>
          <w:tcPr>
            <w:tcW w:w="1817" w:type="dxa"/>
            <w:tcBorders>
              <w:top w:val="nil"/>
              <w:left w:val="nil"/>
              <w:bottom w:val="single" w:sz="4" w:space="0" w:color="auto"/>
              <w:right w:val="single" w:sz="4" w:space="0" w:color="auto"/>
            </w:tcBorders>
            <w:shd w:val="clear" w:color="auto" w:fill="auto"/>
            <w:noWrap/>
            <w:vAlign w:val="bottom"/>
            <w:hideMark/>
          </w:tcPr>
          <w:p w14:paraId="5482B5E7" w14:textId="77777777" w:rsidR="00380EF4" w:rsidRPr="00A12E87" w:rsidRDefault="00380EF4" w:rsidP="005103FA">
            <w:pPr>
              <w:jc w:val="right"/>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 xml:space="preserve">           9,812,000 </w:t>
            </w:r>
          </w:p>
        </w:tc>
        <w:tc>
          <w:tcPr>
            <w:tcW w:w="1968" w:type="dxa"/>
            <w:tcBorders>
              <w:top w:val="nil"/>
              <w:left w:val="nil"/>
              <w:bottom w:val="single" w:sz="4" w:space="0" w:color="auto"/>
              <w:right w:val="single" w:sz="4" w:space="0" w:color="auto"/>
            </w:tcBorders>
            <w:shd w:val="clear" w:color="auto" w:fill="auto"/>
            <w:noWrap/>
            <w:vAlign w:val="bottom"/>
            <w:hideMark/>
          </w:tcPr>
          <w:p w14:paraId="35892F9E" w14:textId="77777777" w:rsidR="00380EF4" w:rsidRPr="00A12E87" w:rsidRDefault="00380EF4" w:rsidP="005103FA">
            <w:pPr>
              <w:jc w:val="right"/>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 xml:space="preserve">                      4,677,013 </w:t>
            </w:r>
          </w:p>
        </w:tc>
        <w:tc>
          <w:tcPr>
            <w:tcW w:w="248" w:type="dxa"/>
            <w:vAlign w:val="center"/>
            <w:hideMark/>
          </w:tcPr>
          <w:p w14:paraId="6AF48BED" w14:textId="77777777" w:rsidR="00380EF4" w:rsidRPr="00A12E87" w:rsidRDefault="00380EF4" w:rsidP="00322BC7">
            <w:pPr>
              <w:rPr>
                <w:rFonts w:ascii="Times New Roman" w:eastAsia="Times New Roman" w:hAnsi="Times New Roman"/>
                <w:lang w:val="en-GB" w:eastAsia="sq-AL"/>
              </w:rPr>
            </w:pPr>
          </w:p>
        </w:tc>
      </w:tr>
    </w:tbl>
    <w:p w14:paraId="63BAAEBA" w14:textId="77777777" w:rsidR="00242205" w:rsidRPr="00A12E87" w:rsidRDefault="00242205" w:rsidP="00322BC7">
      <w:pPr>
        <w:rPr>
          <w:rFonts w:ascii="Times New Roman" w:hAnsi="Times New Roman"/>
          <w:i/>
          <w:sz w:val="24"/>
          <w:szCs w:val="24"/>
          <w:lang w:val="en-GB"/>
        </w:rPr>
      </w:pPr>
    </w:p>
    <w:p w14:paraId="0BCDEFF0" w14:textId="16CACAA4" w:rsidR="00380EF4" w:rsidRPr="00A12E87" w:rsidRDefault="00237172" w:rsidP="00322BC7">
      <w:pPr>
        <w:rPr>
          <w:rFonts w:ascii="Times New Roman" w:hAnsi="Times New Roman"/>
          <w:i/>
          <w:sz w:val="24"/>
          <w:szCs w:val="24"/>
          <w:lang w:val="en-GB"/>
        </w:rPr>
      </w:pPr>
      <w:r>
        <w:rPr>
          <w:rFonts w:ascii="Times New Roman" w:hAnsi="Times New Roman"/>
          <w:i/>
          <w:sz w:val="24"/>
          <w:szCs w:val="24"/>
          <w:lang w:val="en-GB"/>
        </w:rPr>
        <w:t xml:space="preserve">Explanation of Table </w:t>
      </w:r>
      <w:r w:rsidR="00882C07" w:rsidRPr="00A12E87">
        <w:rPr>
          <w:rFonts w:ascii="Times New Roman" w:hAnsi="Times New Roman"/>
          <w:i/>
          <w:sz w:val="24"/>
          <w:szCs w:val="24"/>
          <w:lang w:val="en-GB"/>
        </w:rPr>
        <w:t>no</w:t>
      </w:r>
      <w:r w:rsidR="00380EF4" w:rsidRPr="00A12E87">
        <w:rPr>
          <w:rFonts w:ascii="Times New Roman" w:hAnsi="Times New Roman"/>
          <w:i/>
          <w:sz w:val="24"/>
          <w:szCs w:val="24"/>
          <w:lang w:val="en-GB"/>
        </w:rPr>
        <w:t>.1</w:t>
      </w:r>
    </w:p>
    <w:p w14:paraId="6DFDF7A0" w14:textId="278399D1" w:rsidR="00FD6925" w:rsidRPr="00FD6925" w:rsidRDefault="00FD6925" w:rsidP="00FD6925">
      <w:pPr>
        <w:rPr>
          <w:rFonts w:ascii="Times New Roman" w:hAnsi="Times New Roman"/>
          <w:i/>
          <w:sz w:val="24"/>
          <w:szCs w:val="24"/>
          <w:lang w:val="en-GB"/>
        </w:rPr>
      </w:pPr>
      <w:r w:rsidRPr="00FD6925">
        <w:rPr>
          <w:rFonts w:ascii="Times New Roman" w:hAnsi="Times New Roman"/>
          <w:i/>
          <w:sz w:val="24"/>
          <w:szCs w:val="24"/>
          <w:lang w:val="en-GB"/>
        </w:rPr>
        <w:t xml:space="preserve">In table no. </w:t>
      </w:r>
      <w:r w:rsidR="00237172">
        <w:rPr>
          <w:rFonts w:ascii="Times New Roman" w:hAnsi="Times New Roman"/>
          <w:i/>
          <w:sz w:val="24"/>
          <w:szCs w:val="24"/>
          <w:lang w:val="en-GB"/>
        </w:rPr>
        <w:t xml:space="preserve">1, the </w:t>
      </w:r>
      <w:r w:rsidRPr="00FD6925">
        <w:rPr>
          <w:rFonts w:ascii="Times New Roman" w:hAnsi="Times New Roman"/>
          <w:i/>
          <w:sz w:val="24"/>
          <w:szCs w:val="24"/>
          <w:lang w:val="en-GB"/>
        </w:rPr>
        <w:t xml:space="preserve">period is </w:t>
      </w:r>
      <w:r w:rsidR="00237172">
        <w:rPr>
          <w:rFonts w:ascii="Times New Roman" w:hAnsi="Times New Roman"/>
          <w:i/>
          <w:sz w:val="24"/>
          <w:szCs w:val="24"/>
          <w:lang w:val="en-GB"/>
        </w:rPr>
        <w:t xml:space="preserve">inserted </w:t>
      </w:r>
      <w:r w:rsidRPr="00FD6925">
        <w:rPr>
          <w:rFonts w:ascii="Times New Roman" w:hAnsi="Times New Roman"/>
          <w:i/>
          <w:sz w:val="24"/>
          <w:szCs w:val="24"/>
          <w:lang w:val="en-GB"/>
        </w:rPr>
        <w:t xml:space="preserve">based on the </w:t>
      </w:r>
      <w:r w:rsidR="00237172">
        <w:rPr>
          <w:rFonts w:ascii="Times New Roman" w:hAnsi="Times New Roman"/>
          <w:i/>
          <w:sz w:val="24"/>
          <w:szCs w:val="24"/>
          <w:lang w:val="en-GB"/>
        </w:rPr>
        <w:t xml:space="preserve">confirmation of employment period </w:t>
      </w:r>
      <w:r w:rsidRPr="00FD6925">
        <w:rPr>
          <w:rFonts w:ascii="Times New Roman" w:hAnsi="Times New Roman"/>
          <w:i/>
          <w:sz w:val="24"/>
          <w:szCs w:val="24"/>
          <w:lang w:val="en-GB"/>
        </w:rPr>
        <w:t xml:space="preserve">issued by the Ministry of </w:t>
      </w:r>
      <w:r w:rsidR="00237172" w:rsidRPr="00FD6925">
        <w:rPr>
          <w:rFonts w:ascii="Times New Roman" w:hAnsi="Times New Roman"/>
          <w:i/>
          <w:sz w:val="24"/>
          <w:szCs w:val="24"/>
          <w:lang w:val="en-GB"/>
        </w:rPr>
        <w:t>Labour</w:t>
      </w:r>
      <w:r w:rsidRPr="00FD6925">
        <w:rPr>
          <w:rFonts w:ascii="Times New Roman" w:hAnsi="Times New Roman"/>
          <w:i/>
          <w:sz w:val="24"/>
          <w:szCs w:val="24"/>
          <w:lang w:val="en-GB"/>
        </w:rPr>
        <w:t xml:space="preserve"> in Greece.</w:t>
      </w:r>
    </w:p>
    <w:p w14:paraId="4311B81A" w14:textId="38D0FDF9" w:rsidR="00FD6925" w:rsidRPr="00FD6925" w:rsidRDefault="00FD6925" w:rsidP="00FD6925">
      <w:pPr>
        <w:rPr>
          <w:rFonts w:ascii="Times New Roman" w:hAnsi="Times New Roman"/>
          <w:i/>
          <w:sz w:val="24"/>
          <w:szCs w:val="24"/>
          <w:lang w:val="en-GB"/>
        </w:rPr>
      </w:pPr>
      <w:r w:rsidRPr="00FD6925">
        <w:rPr>
          <w:rFonts w:ascii="Times New Roman" w:hAnsi="Times New Roman"/>
          <w:i/>
          <w:sz w:val="24"/>
          <w:szCs w:val="24"/>
          <w:lang w:val="en-GB"/>
        </w:rPr>
        <w:t xml:space="preserve">Income in </w:t>
      </w:r>
      <w:r w:rsidR="00237172">
        <w:rPr>
          <w:rFonts w:ascii="Times New Roman" w:hAnsi="Times New Roman"/>
          <w:i/>
          <w:sz w:val="24"/>
          <w:szCs w:val="24"/>
          <w:lang w:val="en-GB"/>
        </w:rPr>
        <w:t>Greek D</w:t>
      </w:r>
      <w:r w:rsidRPr="00FD6925">
        <w:rPr>
          <w:rFonts w:ascii="Times New Roman" w:hAnsi="Times New Roman"/>
          <w:i/>
          <w:sz w:val="24"/>
          <w:szCs w:val="24"/>
          <w:lang w:val="en-GB"/>
        </w:rPr>
        <w:t xml:space="preserve">rachmas </w:t>
      </w:r>
      <w:r w:rsidR="00237172" w:rsidRPr="00FD6925">
        <w:rPr>
          <w:rFonts w:ascii="Times New Roman" w:hAnsi="Times New Roman"/>
          <w:i/>
          <w:sz w:val="24"/>
          <w:szCs w:val="24"/>
          <w:lang w:val="en-GB"/>
        </w:rPr>
        <w:t xml:space="preserve">is </w:t>
      </w:r>
      <w:r w:rsidR="00237172">
        <w:rPr>
          <w:rFonts w:ascii="Times New Roman" w:hAnsi="Times New Roman"/>
          <w:i/>
          <w:sz w:val="24"/>
          <w:szCs w:val="24"/>
          <w:lang w:val="en-GB"/>
        </w:rPr>
        <w:t xml:space="preserve">inserted </w:t>
      </w:r>
      <w:r w:rsidRPr="00FD6925">
        <w:rPr>
          <w:rFonts w:ascii="Times New Roman" w:hAnsi="Times New Roman"/>
          <w:i/>
          <w:sz w:val="24"/>
          <w:szCs w:val="24"/>
          <w:lang w:val="en-GB"/>
        </w:rPr>
        <w:t>based on the values</w:t>
      </w:r>
      <w:r w:rsidR="00237172">
        <w:rPr>
          <w:rFonts w:ascii="Times New Roman" w:hAnsi="Times New Roman"/>
          <w:i/>
          <w:sz w:val="24"/>
          <w:szCs w:val="24"/>
          <w:lang w:val="en-GB"/>
        </w:rPr>
        <w:t xml:space="preserve"> mentioned </w:t>
      </w:r>
      <w:r w:rsidRPr="00FD6925">
        <w:rPr>
          <w:rFonts w:ascii="Times New Roman" w:hAnsi="Times New Roman"/>
          <w:i/>
          <w:sz w:val="24"/>
          <w:szCs w:val="24"/>
          <w:lang w:val="en-GB"/>
        </w:rPr>
        <w:t xml:space="preserve">by Greek citizens in the </w:t>
      </w:r>
      <w:r w:rsidR="00237172">
        <w:rPr>
          <w:rFonts w:ascii="Times New Roman" w:hAnsi="Times New Roman"/>
          <w:i/>
          <w:sz w:val="24"/>
          <w:szCs w:val="24"/>
          <w:lang w:val="en-GB"/>
        </w:rPr>
        <w:t xml:space="preserve">statements </w:t>
      </w:r>
      <w:r w:rsidRPr="00FD6925">
        <w:rPr>
          <w:rFonts w:ascii="Times New Roman" w:hAnsi="Times New Roman"/>
          <w:i/>
          <w:sz w:val="24"/>
          <w:szCs w:val="24"/>
          <w:lang w:val="en-GB"/>
        </w:rPr>
        <w:t>provided by them.</w:t>
      </w:r>
      <w:r w:rsidR="00237172">
        <w:rPr>
          <w:rFonts w:ascii="Times New Roman" w:hAnsi="Times New Roman"/>
          <w:i/>
          <w:sz w:val="24"/>
          <w:szCs w:val="24"/>
          <w:lang w:val="en-GB"/>
        </w:rPr>
        <w:t xml:space="preserve"> </w:t>
      </w:r>
    </w:p>
    <w:p w14:paraId="4ADE2212" w14:textId="38F7AEAE" w:rsidR="00380EF4" w:rsidRPr="00A12E87" w:rsidRDefault="00FD6925" w:rsidP="00FD6925">
      <w:pPr>
        <w:rPr>
          <w:rFonts w:ascii="Times New Roman" w:hAnsi="Times New Roman"/>
          <w:i/>
          <w:sz w:val="24"/>
          <w:szCs w:val="24"/>
          <w:lang w:val="en-GB"/>
        </w:rPr>
      </w:pPr>
      <w:r w:rsidRPr="00FD6925">
        <w:rPr>
          <w:rFonts w:ascii="Times New Roman" w:hAnsi="Times New Roman"/>
          <w:i/>
          <w:sz w:val="24"/>
          <w:szCs w:val="24"/>
          <w:lang w:val="en-GB"/>
        </w:rPr>
        <w:t xml:space="preserve">Income in ALL is determined </w:t>
      </w:r>
      <w:r w:rsidR="00A82DE4">
        <w:rPr>
          <w:rFonts w:ascii="Times New Roman" w:hAnsi="Times New Roman"/>
          <w:i/>
          <w:sz w:val="24"/>
          <w:szCs w:val="24"/>
          <w:lang w:val="en-GB"/>
        </w:rPr>
        <w:t>according to t</w:t>
      </w:r>
      <w:r w:rsidRPr="00FD6925">
        <w:rPr>
          <w:rFonts w:ascii="Times New Roman" w:hAnsi="Times New Roman"/>
          <w:i/>
          <w:sz w:val="24"/>
          <w:szCs w:val="24"/>
          <w:lang w:val="en-GB"/>
        </w:rPr>
        <w:t xml:space="preserve">he conversion </w:t>
      </w:r>
      <w:r w:rsidR="00A82DE4">
        <w:rPr>
          <w:rFonts w:ascii="Times New Roman" w:hAnsi="Times New Roman"/>
          <w:i/>
          <w:sz w:val="24"/>
          <w:szCs w:val="24"/>
          <w:lang w:val="en-GB"/>
        </w:rPr>
        <w:t xml:space="preserve">made </w:t>
      </w:r>
      <w:r w:rsidRPr="00FD6925">
        <w:rPr>
          <w:rFonts w:ascii="Times New Roman" w:hAnsi="Times New Roman"/>
          <w:i/>
          <w:sz w:val="24"/>
          <w:szCs w:val="24"/>
          <w:lang w:val="en-GB"/>
        </w:rPr>
        <w:t xml:space="preserve">based on the </w:t>
      </w:r>
      <w:r w:rsidR="00A82DE4">
        <w:rPr>
          <w:rFonts w:ascii="Times New Roman" w:hAnsi="Times New Roman"/>
          <w:i/>
          <w:sz w:val="24"/>
          <w:szCs w:val="24"/>
          <w:lang w:val="en-GB"/>
        </w:rPr>
        <w:t xml:space="preserve">records of </w:t>
      </w:r>
      <w:r w:rsidRPr="00FD6925">
        <w:rPr>
          <w:rFonts w:ascii="Times New Roman" w:hAnsi="Times New Roman"/>
          <w:i/>
          <w:sz w:val="24"/>
          <w:szCs w:val="24"/>
          <w:lang w:val="en-GB"/>
        </w:rPr>
        <w:t>exchange rate</w:t>
      </w:r>
      <w:r w:rsidR="004D0270">
        <w:rPr>
          <w:rFonts w:ascii="Times New Roman" w:hAnsi="Times New Roman"/>
          <w:i/>
          <w:sz w:val="24"/>
          <w:szCs w:val="24"/>
          <w:lang w:val="en-GB"/>
        </w:rPr>
        <w:t>s</w:t>
      </w:r>
      <w:r w:rsidRPr="00FD6925">
        <w:rPr>
          <w:rFonts w:ascii="Times New Roman" w:hAnsi="Times New Roman"/>
          <w:i/>
          <w:sz w:val="24"/>
          <w:szCs w:val="24"/>
          <w:lang w:val="en-GB"/>
        </w:rPr>
        <w:t xml:space="preserve"> published by the Bank of Albania</w:t>
      </w:r>
      <w:r w:rsidR="00380EF4" w:rsidRPr="00A12E87">
        <w:rPr>
          <w:rStyle w:val="FootnoteReference"/>
          <w:rFonts w:ascii="Times New Roman" w:hAnsi="Times New Roman"/>
          <w:i/>
          <w:sz w:val="24"/>
          <w:szCs w:val="24"/>
          <w:lang w:val="en-GB"/>
        </w:rPr>
        <w:footnoteReference w:id="1"/>
      </w:r>
      <w:r w:rsidR="00380EF4" w:rsidRPr="00A12E87">
        <w:rPr>
          <w:rFonts w:ascii="Times New Roman" w:hAnsi="Times New Roman"/>
          <w:i/>
          <w:sz w:val="24"/>
          <w:szCs w:val="24"/>
          <w:lang w:val="en-GB"/>
        </w:rPr>
        <w:t>.</w:t>
      </w:r>
    </w:p>
    <w:p w14:paraId="46CDE601" w14:textId="77777777" w:rsidR="00380EF4" w:rsidRPr="00A12E87" w:rsidRDefault="00380EF4" w:rsidP="00322BC7">
      <w:pPr>
        <w:rPr>
          <w:rFonts w:ascii="Times New Roman" w:hAnsi="Times New Roman"/>
          <w:sz w:val="24"/>
          <w:szCs w:val="24"/>
          <w:lang w:val="en-GB"/>
        </w:rPr>
      </w:pPr>
    </w:p>
    <w:p w14:paraId="63FD898E" w14:textId="554714B8" w:rsidR="00685431" w:rsidRPr="00A12E87" w:rsidRDefault="000D0433" w:rsidP="00322BC7">
      <w:pPr>
        <w:pStyle w:val="ListParagraph"/>
        <w:numPr>
          <w:ilvl w:val="0"/>
          <w:numId w:val="2"/>
        </w:numPr>
        <w:ind w:left="0"/>
        <w:rPr>
          <w:rFonts w:ascii="Times New Roman" w:hAnsi="Times New Roman"/>
          <w:sz w:val="24"/>
          <w:szCs w:val="24"/>
          <w:lang w:val="en-GB"/>
        </w:rPr>
      </w:pPr>
      <w:r>
        <w:rPr>
          <w:rFonts w:ascii="Times New Roman" w:hAnsi="Times New Roman"/>
          <w:sz w:val="24"/>
          <w:szCs w:val="24"/>
          <w:lang w:val="en-GB"/>
        </w:rPr>
        <w:t xml:space="preserve">According to the data published by </w:t>
      </w:r>
      <w:r w:rsidR="00343F35" w:rsidRPr="000D0433">
        <w:rPr>
          <w:rFonts w:ascii="Times New Roman" w:hAnsi="Times New Roman"/>
          <w:sz w:val="24"/>
          <w:szCs w:val="24"/>
          <w:lang w:val="en-GB"/>
        </w:rPr>
        <w:t>E</w:t>
      </w:r>
      <w:r w:rsidR="00237172" w:rsidRPr="000D0433">
        <w:rPr>
          <w:rFonts w:ascii="Times New Roman" w:hAnsi="Times New Roman"/>
          <w:sz w:val="24"/>
          <w:szCs w:val="24"/>
          <w:lang w:val="en-GB"/>
        </w:rPr>
        <w:t>uro</w:t>
      </w:r>
      <w:r w:rsidR="00380EF4" w:rsidRPr="000D0433">
        <w:rPr>
          <w:rFonts w:ascii="Times New Roman" w:hAnsi="Times New Roman"/>
          <w:sz w:val="24"/>
          <w:szCs w:val="24"/>
          <w:lang w:val="en-GB"/>
        </w:rPr>
        <w:t>stat</w:t>
      </w:r>
      <w:r w:rsidR="00380EF4" w:rsidRPr="000D0433">
        <w:rPr>
          <w:rStyle w:val="FootnoteReference"/>
          <w:rFonts w:ascii="Times New Roman" w:hAnsi="Times New Roman"/>
          <w:sz w:val="24"/>
          <w:szCs w:val="24"/>
          <w:lang w:val="en-GB"/>
        </w:rPr>
        <w:footnoteReference w:id="2"/>
      </w:r>
      <w:r w:rsidR="00380EF4" w:rsidRPr="000D0433">
        <w:rPr>
          <w:rFonts w:ascii="Times New Roman" w:hAnsi="Times New Roman"/>
          <w:sz w:val="24"/>
          <w:szCs w:val="24"/>
          <w:lang w:val="en-GB"/>
        </w:rPr>
        <w:t xml:space="preserve"> </w:t>
      </w:r>
      <w:r>
        <w:rPr>
          <w:rFonts w:ascii="Times New Roman" w:hAnsi="Times New Roman"/>
          <w:sz w:val="24"/>
          <w:szCs w:val="24"/>
          <w:lang w:val="en-GB"/>
        </w:rPr>
        <w:t xml:space="preserve">on </w:t>
      </w:r>
      <w:r w:rsidR="00FD6925" w:rsidRPr="000D0433">
        <w:rPr>
          <w:rFonts w:ascii="Times New Roman" w:hAnsi="Times New Roman"/>
          <w:sz w:val="24"/>
          <w:szCs w:val="24"/>
          <w:lang w:val="en-GB"/>
        </w:rPr>
        <w:t xml:space="preserve">living expenses for a person </w:t>
      </w:r>
      <w:r w:rsidR="004D0270">
        <w:rPr>
          <w:rFonts w:ascii="Times New Roman" w:hAnsi="Times New Roman"/>
          <w:sz w:val="24"/>
          <w:szCs w:val="24"/>
          <w:lang w:val="en-GB"/>
        </w:rPr>
        <w:t xml:space="preserve">near </w:t>
      </w:r>
      <w:r>
        <w:rPr>
          <w:rFonts w:ascii="Times New Roman" w:hAnsi="Times New Roman"/>
          <w:sz w:val="24"/>
          <w:szCs w:val="24"/>
          <w:lang w:val="en-GB"/>
        </w:rPr>
        <w:t>po</w:t>
      </w:r>
      <w:r w:rsidR="00FD6925" w:rsidRPr="000D0433">
        <w:rPr>
          <w:rFonts w:ascii="Times New Roman" w:hAnsi="Times New Roman"/>
          <w:sz w:val="24"/>
          <w:szCs w:val="24"/>
          <w:lang w:val="en-GB"/>
        </w:rPr>
        <w:t>verty</w:t>
      </w:r>
      <w:r>
        <w:rPr>
          <w:rFonts w:ascii="Times New Roman" w:hAnsi="Times New Roman"/>
          <w:sz w:val="24"/>
          <w:szCs w:val="24"/>
          <w:lang w:val="en-GB"/>
        </w:rPr>
        <w:t xml:space="preserve"> threshold</w:t>
      </w:r>
      <w:r w:rsidR="00FD6925" w:rsidRPr="000D0433">
        <w:rPr>
          <w:rFonts w:ascii="Times New Roman" w:hAnsi="Times New Roman"/>
          <w:sz w:val="24"/>
          <w:szCs w:val="24"/>
          <w:lang w:val="en-GB"/>
        </w:rPr>
        <w:t>,</w:t>
      </w:r>
      <w:r w:rsidR="00FD6925" w:rsidRPr="00FD6925">
        <w:rPr>
          <w:rFonts w:ascii="Times New Roman" w:hAnsi="Times New Roman"/>
          <w:sz w:val="24"/>
          <w:szCs w:val="24"/>
          <w:lang w:val="en-GB"/>
        </w:rPr>
        <w:t xml:space="preserve"> the living expenses for the period November 1995- December 1999 </w:t>
      </w:r>
      <w:r>
        <w:rPr>
          <w:rFonts w:ascii="Times New Roman" w:hAnsi="Times New Roman"/>
          <w:sz w:val="24"/>
          <w:szCs w:val="24"/>
          <w:lang w:val="en-GB"/>
        </w:rPr>
        <w:t xml:space="preserve">amounted to </w:t>
      </w:r>
      <w:r w:rsidR="00FD6925" w:rsidRPr="00FD6925">
        <w:rPr>
          <w:rFonts w:ascii="Times New Roman" w:hAnsi="Times New Roman"/>
          <w:sz w:val="24"/>
          <w:szCs w:val="24"/>
          <w:lang w:val="en-GB"/>
        </w:rPr>
        <w:t xml:space="preserve">EUR 14,992 converted into ALL at the exchange rate published by the Bank of Albania in the amount of ALL 2,203,200. From the difference between the potential income </w:t>
      </w:r>
      <w:r w:rsidR="005D4111">
        <w:rPr>
          <w:rFonts w:ascii="Times New Roman" w:hAnsi="Times New Roman"/>
          <w:sz w:val="24"/>
          <w:szCs w:val="24"/>
          <w:lang w:val="en-GB"/>
        </w:rPr>
        <w:t xml:space="preserve">received </w:t>
      </w:r>
      <w:r w:rsidR="00FD6925" w:rsidRPr="00FD6925">
        <w:rPr>
          <w:rFonts w:ascii="Times New Roman" w:hAnsi="Times New Roman"/>
          <w:sz w:val="24"/>
          <w:szCs w:val="24"/>
          <w:lang w:val="en-GB"/>
        </w:rPr>
        <w:t>in Greece and the living expenses</w:t>
      </w:r>
      <w:r w:rsidR="005D4111">
        <w:rPr>
          <w:rFonts w:ascii="Times New Roman" w:hAnsi="Times New Roman"/>
          <w:sz w:val="24"/>
          <w:szCs w:val="24"/>
          <w:lang w:val="en-GB"/>
        </w:rPr>
        <w:t>,</w:t>
      </w:r>
      <w:r w:rsidR="00FD6925" w:rsidRPr="00FD6925">
        <w:rPr>
          <w:rFonts w:ascii="Times New Roman" w:hAnsi="Times New Roman"/>
          <w:sz w:val="24"/>
          <w:szCs w:val="24"/>
          <w:lang w:val="en-GB"/>
        </w:rPr>
        <w:t xml:space="preserve"> it results that the father of the assessee was able to save the amount of ALL 2,473,813 which is insufficient to </w:t>
      </w:r>
      <w:r w:rsidR="005D4111">
        <w:rPr>
          <w:rFonts w:ascii="Times New Roman" w:hAnsi="Times New Roman"/>
          <w:sz w:val="24"/>
          <w:szCs w:val="24"/>
          <w:lang w:val="en-GB"/>
        </w:rPr>
        <w:t xml:space="preserve">lend </w:t>
      </w:r>
      <w:r w:rsidR="00FD6925" w:rsidRPr="00FD6925">
        <w:rPr>
          <w:rFonts w:ascii="Times New Roman" w:hAnsi="Times New Roman"/>
          <w:sz w:val="24"/>
          <w:szCs w:val="24"/>
          <w:lang w:val="en-GB"/>
        </w:rPr>
        <w:t>the loan of USD 40,000</w:t>
      </w:r>
      <w:r w:rsidR="00380EF4" w:rsidRPr="00A12E87">
        <w:rPr>
          <w:rFonts w:ascii="Times New Roman" w:hAnsi="Times New Roman"/>
          <w:sz w:val="24"/>
          <w:szCs w:val="24"/>
          <w:lang w:val="en-GB"/>
        </w:rPr>
        <w:t>.</w:t>
      </w:r>
    </w:p>
    <w:p w14:paraId="1092FA95" w14:textId="77777777" w:rsidR="00685431" w:rsidRPr="00A12E87" w:rsidRDefault="00685431" w:rsidP="00322BC7">
      <w:pPr>
        <w:pStyle w:val="ListParagraph"/>
        <w:ind w:left="0"/>
        <w:rPr>
          <w:rFonts w:ascii="Times New Roman" w:hAnsi="Times New Roman"/>
          <w:sz w:val="24"/>
          <w:szCs w:val="24"/>
          <w:lang w:val="en-GB"/>
        </w:rPr>
      </w:pPr>
    </w:p>
    <w:p w14:paraId="71A3F27A" w14:textId="6E576D87" w:rsidR="00380EF4" w:rsidRPr="00A12E87" w:rsidRDefault="005D4111" w:rsidP="00322BC7">
      <w:pPr>
        <w:pStyle w:val="ListParagraph"/>
        <w:numPr>
          <w:ilvl w:val="0"/>
          <w:numId w:val="2"/>
        </w:numPr>
        <w:ind w:left="0"/>
        <w:rPr>
          <w:rFonts w:ascii="Times New Roman" w:hAnsi="Times New Roman"/>
          <w:sz w:val="24"/>
          <w:szCs w:val="24"/>
          <w:lang w:val="en-GB"/>
        </w:rPr>
      </w:pPr>
      <w:r>
        <w:rPr>
          <w:rFonts w:ascii="Times New Roman" w:hAnsi="Times New Roman"/>
          <w:sz w:val="24"/>
          <w:szCs w:val="24"/>
          <w:lang w:val="en-GB"/>
        </w:rPr>
        <w:t xml:space="preserve">The AC </w:t>
      </w:r>
      <w:r w:rsidR="00FD6925" w:rsidRPr="00FD6925">
        <w:rPr>
          <w:rFonts w:ascii="Times New Roman" w:hAnsi="Times New Roman"/>
          <w:sz w:val="24"/>
          <w:szCs w:val="24"/>
          <w:lang w:val="en-GB"/>
        </w:rPr>
        <w:t>Legal Service Unit</w:t>
      </w:r>
      <w:r>
        <w:rPr>
          <w:rFonts w:ascii="Times New Roman" w:hAnsi="Times New Roman"/>
          <w:sz w:val="24"/>
          <w:szCs w:val="24"/>
          <w:lang w:val="en-GB"/>
        </w:rPr>
        <w:t xml:space="preserve"> conducted a financial </w:t>
      </w:r>
      <w:r w:rsidR="00FD6925" w:rsidRPr="00FD6925">
        <w:rPr>
          <w:rFonts w:ascii="Times New Roman" w:hAnsi="Times New Roman"/>
          <w:sz w:val="24"/>
          <w:szCs w:val="24"/>
          <w:lang w:val="en-GB"/>
        </w:rPr>
        <w:t>analysis</w:t>
      </w:r>
      <w:r>
        <w:rPr>
          <w:rFonts w:ascii="Times New Roman" w:hAnsi="Times New Roman"/>
          <w:sz w:val="24"/>
          <w:szCs w:val="24"/>
          <w:lang w:val="en-GB"/>
        </w:rPr>
        <w:t xml:space="preserve">, taking into account as </w:t>
      </w:r>
      <w:r w:rsidR="00FD6925" w:rsidRPr="00FD6925">
        <w:rPr>
          <w:rFonts w:ascii="Times New Roman" w:hAnsi="Times New Roman"/>
          <w:sz w:val="24"/>
          <w:szCs w:val="24"/>
          <w:lang w:val="en-GB"/>
        </w:rPr>
        <w:t xml:space="preserve">savings from possible income of the </w:t>
      </w:r>
      <w:r w:rsidRPr="00FD6925">
        <w:rPr>
          <w:rFonts w:ascii="Times New Roman" w:hAnsi="Times New Roman"/>
          <w:sz w:val="24"/>
          <w:szCs w:val="24"/>
          <w:lang w:val="en-GB"/>
        </w:rPr>
        <w:t>assessee</w:t>
      </w:r>
      <w:r>
        <w:rPr>
          <w:rFonts w:ascii="Times New Roman" w:hAnsi="Times New Roman"/>
          <w:sz w:val="24"/>
          <w:szCs w:val="24"/>
          <w:lang w:val="en-GB"/>
        </w:rPr>
        <w:t>’s</w:t>
      </w:r>
      <w:r w:rsidRPr="00FD6925">
        <w:rPr>
          <w:rFonts w:ascii="Times New Roman" w:hAnsi="Times New Roman"/>
          <w:sz w:val="24"/>
          <w:szCs w:val="24"/>
          <w:lang w:val="en-GB"/>
        </w:rPr>
        <w:t xml:space="preserve"> </w:t>
      </w:r>
      <w:r w:rsidR="00FD6925" w:rsidRPr="00FD6925">
        <w:rPr>
          <w:rFonts w:ascii="Times New Roman" w:hAnsi="Times New Roman"/>
          <w:sz w:val="24"/>
          <w:szCs w:val="24"/>
          <w:lang w:val="en-GB"/>
        </w:rPr>
        <w:t xml:space="preserve">father </w:t>
      </w:r>
      <w:r>
        <w:rPr>
          <w:rFonts w:ascii="Times New Roman" w:hAnsi="Times New Roman"/>
          <w:sz w:val="24"/>
          <w:szCs w:val="24"/>
          <w:lang w:val="en-GB"/>
        </w:rPr>
        <w:t xml:space="preserve">in emigration </w:t>
      </w:r>
      <w:r w:rsidR="00FD6925" w:rsidRPr="00FD6925">
        <w:rPr>
          <w:rFonts w:ascii="Times New Roman" w:hAnsi="Times New Roman"/>
          <w:sz w:val="24"/>
          <w:szCs w:val="24"/>
          <w:lang w:val="en-GB"/>
        </w:rPr>
        <w:t xml:space="preserve">the amount of ALL 2,473,813. The </w:t>
      </w:r>
      <w:r>
        <w:rPr>
          <w:rFonts w:ascii="Times New Roman" w:hAnsi="Times New Roman"/>
          <w:sz w:val="24"/>
          <w:szCs w:val="24"/>
          <w:lang w:val="en-GB"/>
        </w:rPr>
        <w:t xml:space="preserve">financial </w:t>
      </w:r>
      <w:r w:rsidR="00FD6925" w:rsidRPr="00FD6925">
        <w:rPr>
          <w:rFonts w:ascii="Times New Roman" w:hAnsi="Times New Roman"/>
          <w:sz w:val="24"/>
          <w:szCs w:val="24"/>
          <w:lang w:val="en-GB"/>
        </w:rPr>
        <w:lastRenderedPageBreak/>
        <w:t xml:space="preserve">analysis from 2001 until the moment of appointment </w:t>
      </w:r>
      <w:r>
        <w:rPr>
          <w:rFonts w:ascii="Times New Roman" w:hAnsi="Times New Roman"/>
          <w:sz w:val="24"/>
          <w:szCs w:val="24"/>
          <w:lang w:val="en-GB"/>
        </w:rPr>
        <w:t xml:space="preserve">in office </w:t>
      </w:r>
      <w:r w:rsidR="00FD6925" w:rsidRPr="00FD6925">
        <w:rPr>
          <w:rFonts w:ascii="Times New Roman" w:hAnsi="Times New Roman"/>
          <w:sz w:val="24"/>
          <w:szCs w:val="24"/>
          <w:lang w:val="en-GB"/>
        </w:rPr>
        <w:t xml:space="preserve">and also until the end of 2012 is presented </w:t>
      </w:r>
      <w:r w:rsidR="00C456C4">
        <w:rPr>
          <w:rFonts w:ascii="Times New Roman" w:hAnsi="Times New Roman"/>
          <w:sz w:val="24"/>
          <w:szCs w:val="24"/>
          <w:lang w:val="en-GB"/>
        </w:rPr>
        <w:t xml:space="preserve">below in Table no. </w:t>
      </w:r>
      <w:r w:rsidR="00380EF4" w:rsidRPr="00A12E87">
        <w:rPr>
          <w:rFonts w:ascii="Times New Roman" w:hAnsi="Times New Roman"/>
          <w:sz w:val="24"/>
          <w:szCs w:val="24"/>
          <w:lang w:val="en-GB"/>
        </w:rPr>
        <w:t>2</w:t>
      </w:r>
    </w:p>
    <w:p w14:paraId="399A360C" w14:textId="77777777" w:rsidR="00242205" w:rsidRPr="00A12E87" w:rsidRDefault="00242205" w:rsidP="00242205">
      <w:pPr>
        <w:pStyle w:val="ListParagraph"/>
        <w:rPr>
          <w:rFonts w:ascii="Times New Roman" w:hAnsi="Times New Roman"/>
          <w:sz w:val="24"/>
          <w:szCs w:val="24"/>
          <w:lang w:val="en-GB"/>
        </w:rPr>
      </w:pPr>
    </w:p>
    <w:p w14:paraId="3B07AEB3" w14:textId="37AD7D21" w:rsidR="00380EF4" w:rsidRPr="00A12E87" w:rsidRDefault="00380EF4" w:rsidP="00322BC7">
      <w:pPr>
        <w:rPr>
          <w:rFonts w:ascii="Times New Roman" w:hAnsi="Times New Roman"/>
          <w:sz w:val="24"/>
          <w:szCs w:val="24"/>
          <w:lang w:val="en-GB"/>
        </w:rPr>
      </w:pPr>
      <w:r w:rsidRPr="00A12E87">
        <w:rPr>
          <w:rFonts w:ascii="Times New Roman" w:hAnsi="Times New Roman"/>
          <w:sz w:val="24"/>
          <w:szCs w:val="24"/>
          <w:lang w:val="en-GB"/>
        </w:rPr>
        <w:t>Tab</w:t>
      </w:r>
      <w:r w:rsidR="00C456C4">
        <w:rPr>
          <w:rFonts w:ascii="Times New Roman" w:hAnsi="Times New Roman"/>
          <w:sz w:val="24"/>
          <w:szCs w:val="24"/>
          <w:lang w:val="en-GB"/>
        </w:rPr>
        <w:t>le</w:t>
      </w:r>
      <w:r w:rsidRPr="00A12E87">
        <w:rPr>
          <w:rFonts w:ascii="Times New Roman" w:hAnsi="Times New Roman"/>
          <w:sz w:val="24"/>
          <w:szCs w:val="24"/>
          <w:lang w:val="en-GB"/>
        </w:rPr>
        <w:t xml:space="preserve"> </w:t>
      </w:r>
      <w:r w:rsidR="00882C07" w:rsidRPr="00A12E87">
        <w:rPr>
          <w:rFonts w:ascii="Times New Roman" w:hAnsi="Times New Roman"/>
          <w:sz w:val="24"/>
          <w:szCs w:val="24"/>
          <w:lang w:val="en-GB"/>
        </w:rPr>
        <w:t>no</w:t>
      </w:r>
      <w:r w:rsidRPr="00A12E87">
        <w:rPr>
          <w:rFonts w:ascii="Times New Roman" w:hAnsi="Times New Roman"/>
          <w:sz w:val="24"/>
          <w:szCs w:val="24"/>
          <w:lang w:val="en-GB"/>
        </w:rPr>
        <w:t>.2</w:t>
      </w:r>
    </w:p>
    <w:tbl>
      <w:tblPr>
        <w:tblW w:w="10070" w:type="dxa"/>
        <w:tblLook w:val="04A0" w:firstRow="1" w:lastRow="0" w:firstColumn="1" w:lastColumn="0" w:noHBand="0" w:noVBand="1"/>
      </w:tblPr>
      <w:tblGrid>
        <w:gridCol w:w="6380"/>
        <w:gridCol w:w="1890"/>
        <w:gridCol w:w="1800"/>
      </w:tblGrid>
      <w:tr w:rsidR="00380EF4" w:rsidRPr="00A12E87" w14:paraId="330C903E" w14:textId="77777777" w:rsidTr="00C456C4">
        <w:trPr>
          <w:trHeight w:val="259"/>
        </w:trPr>
        <w:tc>
          <w:tcPr>
            <w:tcW w:w="638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30C5EB1C" w14:textId="27DFBBDD" w:rsidR="00380EF4" w:rsidRPr="00A12E87" w:rsidRDefault="00C456C4" w:rsidP="00322BC7">
            <w:pPr>
              <w:jc w:val="center"/>
              <w:rPr>
                <w:rFonts w:ascii="Times New Roman" w:eastAsia="Times New Roman" w:hAnsi="Times New Roman"/>
                <w:b/>
                <w:bCs/>
                <w:color w:val="000000"/>
                <w:lang w:val="en-GB" w:eastAsia="sq-AL"/>
              </w:rPr>
            </w:pPr>
            <w:r>
              <w:rPr>
                <w:rFonts w:ascii="Times New Roman" w:eastAsia="Times New Roman" w:hAnsi="Times New Roman"/>
                <w:b/>
                <w:bCs/>
                <w:color w:val="000000"/>
                <w:lang w:val="en-GB" w:eastAsia="sq-AL"/>
              </w:rPr>
              <w:t xml:space="preserve">Financial </w:t>
            </w:r>
            <w:r w:rsidR="00380EF4" w:rsidRPr="00A12E87">
              <w:rPr>
                <w:rFonts w:ascii="Times New Roman" w:eastAsia="Times New Roman" w:hAnsi="Times New Roman"/>
                <w:b/>
                <w:bCs/>
                <w:color w:val="000000"/>
                <w:lang w:val="en-GB" w:eastAsia="sq-AL"/>
              </w:rPr>
              <w:t>Anal</w:t>
            </w:r>
            <w:r>
              <w:rPr>
                <w:rFonts w:ascii="Times New Roman" w:eastAsia="Times New Roman" w:hAnsi="Times New Roman"/>
                <w:b/>
                <w:bCs/>
                <w:color w:val="000000"/>
                <w:lang w:val="en-GB" w:eastAsia="sq-AL"/>
              </w:rPr>
              <w:t xml:space="preserve">ysis </w:t>
            </w:r>
            <w:r w:rsidR="00380EF4" w:rsidRPr="00A12E87">
              <w:rPr>
                <w:rFonts w:ascii="Times New Roman" w:eastAsia="Times New Roman" w:hAnsi="Times New Roman"/>
                <w:b/>
                <w:bCs/>
                <w:color w:val="000000"/>
                <w:lang w:val="en-GB" w:eastAsia="sq-AL"/>
              </w:rPr>
              <w:t xml:space="preserve"> </w:t>
            </w:r>
          </w:p>
        </w:tc>
        <w:tc>
          <w:tcPr>
            <w:tcW w:w="1890" w:type="dxa"/>
            <w:tcBorders>
              <w:top w:val="single" w:sz="8" w:space="0" w:color="auto"/>
              <w:left w:val="nil"/>
              <w:bottom w:val="single" w:sz="4" w:space="0" w:color="auto"/>
              <w:right w:val="single" w:sz="4" w:space="0" w:color="auto"/>
            </w:tcBorders>
            <w:shd w:val="clear" w:color="auto" w:fill="auto"/>
            <w:noWrap/>
            <w:vAlign w:val="bottom"/>
            <w:hideMark/>
          </w:tcPr>
          <w:p w14:paraId="3C6CB831" w14:textId="77777777" w:rsidR="00C456C4" w:rsidRDefault="00C456C4" w:rsidP="00322BC7">
            <w:pPr>
              <w:jc w:val="center"/>
              <w:rPr>
                <w:rFonts w:ascii="Times New Roman" w:eastAsia="Times New Roman" w:hAnsi="Times New Roman"/>
                <w:b/>
                <w:bCs/>
                <w:color w:val="000000"/>
                <w:lang w:val="en-GB" w:eastAsia="sq-AL"/>
              </w:rPr>
            </w:pPr>
            <w:r>
              <w:rPr>
                <w:rFonts w:ascii="Times New Roman" w:eastAsia="Times New Roman" w:hAnsi="Times New Roman"/>
                <w:b/>
                <w:bCs/>
                <w:color w:val="000000"/>
                <w:lang w:val="en-GB" w:eastAsia="sq-AL"/>
              </w:rPr>
              <w:t xml:space="preserve">Until </w:t>
            </w:r>
          </w:p>
          <w:p w14:paraId="33D96218" w14:textId="70B3CA81" w:rsidR="00380EF4" w:rsidRPr="00A12E87" w:rsidRDefault="00380EF4" w:rsidP="00322BC7">
            <w:pPr>
              <w:jc w:val="center"/>
              <w:rPr>
                <w:rFonts w:ascii="Times New Roman" w:eastAsia="Times New Roman" w:hAnsi="Times New Roman"/>
                <w:b/>
                <w:bCs/>
                <w:color w:val="000000"/>
                <w:lang w:val="en-GB" w:eastAsia="sq-AL"/>
              </w:rPr>
            </w:pPr>
            <w:r w:rsidRPr="00A12E87">
              <w:rPr>
                <w:rFonts w:ascii="Times New Roman" w:eastAsia="Times New Roman" w:hAnsi="Times New Roman"/>
                <w:b/>
                <w:bCs/>
                <w:color w:val="000000"/>
                <w:lang w:val="en-GB" w:eastAsia="sq-AL"/>
              </w:rPr>
              <w:t xml:space="preserve"> 06.06.2012</w:t>
            </w:r>
          </w:p>
        </w:tc>
        <w:tc>
          <w:tcPr>
            <w:tcW w:w="1800" w:type="dxa"/>
            <w:tcBorders>
              <w:top w:val="single" w:sz="8" w:space="0" w:color="auto"/>
              <w:left w:val="nil"/>
              <w:bottom w:val="single" w:sz="4" w:space="0" w:color="auto"/>
              <w:right w:val="single" w:sz="8" w:space="0" w:color="auto"/>
            </w:tcBorders>
            <w:shd w:val="clear" w:color="auto" w:fill="auto"/>
            <w:noWrap/>
            <w:vAlign w:val="bottom"/>
            <w:hideMark/>
          </w:tcPr>
          <w:p w14:paraId="35951327" w14:textId="06FC3E46" w:rsidR="00380EF4" w:rsidRPr="00A12E87" w:rsidRDefault="00C456C4" w:rsidP="00322BC7">
            <w:pPr>
              <w:jc w:val="center"/>
              <w:rPr>
                <w:rFonts w:ascii="Times New Roman" w:eastAsia="Times New Roman" w:hAnsi="Times New Roman"/>
                <w:b/>
                <w:bCs/>
                <w:color w:val="000000"/>
                <w:lang w:val="en-GB" w:eastAsia="sq-AL"/>
              </w:rPr>
            </w:pPr>
            <w:r>
              <w:rPr>
                <w:rFonts w:ascii="Times New Roman" w:eastAsia="Times New Roman" w:hAnsi="Times New Roman"/>
                <w:b/>
                <w:bCs/>
                <w:color w:val="000000"/>
                <w:lang w:val="en-GB" w:eastAsia="sq-AL"/>
              </w:rPr>
              <w:t xml:space="preserve">Period </w:t>
            </w:r>
            <w:r w:rsidR="00380EF4" w:rsidRPr="00A12E87">
              <w:rPr>
                <w:rFonts w:ascii="Times New Roman" w:eastAsia="Times New Roman" w:hAnsi="Times New Roman"/>
                <w:b/>
                <w:bCs/>
                <w:color w:val="000000"/>
                <w:lang w:val="en-GB" w:eastAsia="sq-AL"/>
              </w:rPr>
              <w:t>7/06/2012-31/12/2012</w:t>
            </w:r>
          </w:p>
        </w:tc>
      </w:tr>
      <w:tr w:rsidR="00380EF4" w:rsidRPr="00A12E87" w14:paraId="28EA9929" w14:textId="77777777" w:rsidTr="00C456C4">
        <w:trPr>
          <w:trHeight w:val="259"/>
        </w:trPr>
        <w:tc>
          <w:tcPr>
            <w:tcW w:w="6380" w:type="dxa"/>
            <w:tcBorders>
              <w:top w:val="nil"/>
              <w:left w:val="single" w:sz="8" w:space="0" w:color="auto"/>
              <w:bottom w:val="single" w:sz="4" w:space="0" w:color="auto"/>
              <w:right w:val="nil"/>
            </w:tcBorders>
            <w:shd w:val="clear" w:color="000000" w:fill="A9D08E"/>
            <w:noWrap/>
            <w:vAlign w:val="center"/>
            <w:hideMark/>
          </w:tcPr>
          <w:p w14:paraId="04066289" w14:textId="2236806C" w:rsidR="00380EF4" w:rsidRPr="00A12E87" w:rsidRDefault="00C456C4" w:rsidP="00322BC7">
            <w:pPr>
              <w:rPr>
                <w:rFonts w:ascii="Times New Roman" w:eastAsia="Times New Roman" w:hAnsi="Times New Roman"/>
                <w:b/>
                <w:bCs/>
                <w:color w:val="000000"/>
                <w:lang w:val="en-GB" w:eastAsia="sq-AL"/>
              </w:rPr>
            </w:pPr>
            <w:r>
              <w:rPr>
                <w:rFonts w:ascii="Times New Roman" w:eastAsia="Times New Roman" w:hAnsi="Times New Roman"/>
                <w:b/>
                <w:bCs/>
                <w:color w:val="000000"/>
                <w:lang w:val="en-GB" w:eastAsia="sq-AL"/>
              </w:rPr>
              <w:t xml:space="preserve">Assets </w:t>
            </w:r>
            <w:r w:rsidR="00380EF4" w:rsidRPr="00A12E87">
              <w:rPr>
                <w:rFonts w:ascii="Times New Roman" w:eastAsia="Times New Roman" w:hAnsi="Times New Roman"/>
                <w:b/>
                <w:bCs/>
                <w:color w:val="000000"/>
                <w:lang w:val="en-GB" w:eastAsia="sq-AL"/>
              </w:rPr>
              <w:t xml:space="preserve"> </w:t>
            </w:r>
          </w:p>
        </w:tc>
        <w:tc>
          <w:tcPr>
            <w:tcW w:w="1890" w:type="dxa"/>
            <w:tcBorders>
              <w:top w:val="nil"/>
              <w:left w:val="single" w:sz="8" w:space="0" w:color="auto"/>
              <w:bottom w:val="single" w:sz="4" w:space="0" w:color="auto"/>
              <w:right w:val="single" w:sz="8" w:space="0" w:color="auto"/>
            </w:tcBorders>
            <w:shd w:val="clear" w:color="000000" w:fill="A9D08E"/>
            <w:noWrap/>
            <w:vAlign w:val="center"/>
            <w:hideMark/>
          </w:tcPr>
          <w:p w14:paraId="03FEC43E" w14:textId="77777777" w:rsidR="00380EF4" w:rsidRPr="00A12E87" w:rsidRDefault="00380EF4" w:rsidP="00322BC7">
            <w:pPr>
              <w:jc w:val="center"/>
              <w:rPr>
                <w:rFonts w:ascii="Times New Roman" w:eastAsia="Times New Roman" w:hAnsi="Times New Roman"/>
                <w:b/>
                <w:bCs/>
                <w:color w:val="000000"/>
                <w:lang w:val="en-GB" w:eastAsia="sq-AL"/>
              </w:rPr>
            </w:pPr>
            <w:r w:rsidRPr="00A12E87">
              <w:rPr>
                <w:rFonts w:ascii="Times New Roman" w:eastAsia="Times New Roman" w:hAnsi="Times New Roman"/>
                <w:b/>
                <w:bCs/>
                <w:color w:val="000000"/>
                <w:lang w:val="en-GB" w:eastAsia="sq-AL"/>
              </w:rPr>
              <w:t>15,614,141</w:t>
            </w:r>
          </w:p>
        </w:tc>
        <w:tc>
          <w:tcPr>
            <w:tcW w:w="1800" w:type="dxa"/>
            <w:tcBorders>
              <w:top w:val="nil"/>
              <w:left w:val="nil"/>
              <w:bottom w:val="single" w:sz="4" w:space="0" w:color="auto"/>
              <w:right w:val="single" w:sz="8" w:space="0" w:color="auto"/>
            </w:tcBorders>
            <w:shd w:val="clear" w:color="000000" w:fill="A9D08E"/>
            <w:noWrap/>
            <w:vAlign w:val="center"/>
            <w:hideMark/>
          </w:tcPr>
          <w:p w14:paraId="5FBB20EA" w14:textId="77777777" w:rsidR="00380EF4" w:rsidRPr="00A12E87" w:rsidRDefault="00380EF4" w:rsidP="00322BC7">
            <w:pPr>
              <w:jc w:val="center"/>
              <w:rPr>
                <w:rFonts w:ascii="Times New Roman" w:eastAsia="Times New Roman" w:hAnsi="Times New Roman"/>
                <w:b/>
                <w:bCs/>
                <w:color w:val="000000"/>
                <w:lang w:val="en-GB" w:eastAsia="sq-AL"/>
              </w:rPr>
            </w:pPr>
            <w:r w:rsidRPr="00A12E87">
              <w:rPr>
                <w:rFonts w:ascii="Times New Roman" w:eastAsia="Times New Roman" w:hAnsi="Times New Roman"/>
                <w:b/>
                <w:bCs/>
                <w:color w:val="000000"/>
                <w:lang w:val="en-GB" w:eastAsia="sq-AL"/>
              </w:rPr>
              <w:t>13,723,283</w:t>
            </w:r>
          </w:p>
        </w:tc>
      </w:tr>
      <w:tr w:rsidR="00380EF4" w:rsidRPr="00A12E87" w14:paraId="774DA855" w14:textId="77777777" w:rsidTr="00C456C4">
        <w:trPr>
          <w:trHeight w:val="259"/>
        </w:trPr>
        <w:tc>
          <w:tcPr>
            <w:tcW w:w="6380" w:type="dxa"/>
            <w:tcBorders>
              <w:top w:val="nil"/>
              <w:left w:val="single" w:sz="8" w:space="0" w:color="auto"/>
              <w:bottom w:val="single" w:sz="4" w:space="0" w:color="auto"/>
              <w:right w:val="nil"/>
            </w:tcBorders>
            <w:shd w:val="clear" w:color="auto" w:fill="auto"/>
            <w:noWrap/>
            <w:vAlign w:val="center"/>
            <w:hideMark/>
          </w:tcPr>
          <w:p w14:paraId="4B027FCD" w14:textId="412557F3" w:rsidR="00380EF4" w:rsidRPr="00A12E87" w:rsidRDefault="00380EF4" w:rsidP="00322BC7">
            <w:pPr>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Ap</w:t>
            </w:r>
            <w:r w:rsidR="00C456C4">
              <w:rPr>
                <w:rFonts w:ascii="Times New Roman" w:eastAsia="Times New Roman" w:hAnsi="Times New Roman"/>
                <w:color w:val="000000"/>
                <w:lang w:val="en-GB" w:eastAsia="sq-AL"/>
              </w:rPr>
              <w:t xml:space="preserve">artment of </w:t>
            </w:r>
            <w:r w:rsidRPr="00A12E87">
              <w:rPr>
                <w:rFonts w:ascii="Times New Roman" w:eastAsia="Times New Roman" w:hAnsi="Times New Roman"/>
                <w:color w:val="000000"/>
                <w:lang w:val="en-GB" w:eastAsia="sq-AL"/>
              </w:rPr>
              <w:t>84 m</w:t>
            </w:r>
            <w:r w:rsidRPr="00A12E87">
              <w:rPr>
                <w:rFonts w:ascii="Times New Roman" w:eastAsia="Times New Roman" w:hAnsi="Times New Roman"/>
                <w:color w:val="000000"/>
                <w:vertAlign w:val="superscript"/>
                <w:lang w:val="en-GB" w:eastAsia="sq-AL"/>
              </w:rPr>
              <w:t>2</w:t>
            </w:r>
            <w:r w:rsidRPr="00A12E87">
              <w:rPr>
                <w:rFonts w:ascii="Times New Roman" w:eastAsia="Times New Roman" w:hAnsi="Times New Roman"/>
                <w:color w:val="000000"/>
                <w:lang w:val="en-GB" w:eastAsia="sq-AL"/>
              </w:rPr>
              <w:t xml:space="preserve">, </w:t>
            </w:r>
            <w:r w:rsidR="00C456C4">
              <w:rPr>
                <w:rFonts w:ascii="Times New Roman" w:eastAsia="Times New Roman" w:hAnsi="Times New Roman"/>
                <w:color w:val="000000"/>
                <w:lang w:val="en-GB" w:eastAsia="sq-AL"/>
              </w:rPr>
              <w:t xml:space="preserve">in Vlora, </w:t>
            </w:r>
            <w:r w:rsidR="00C456C4" w:rsidRPr="00A12E87">
              <w:rPr>
                <w:rFonts w:ascii="Times New Roman" w:eastAsia="Times New Roman" w:hAnsi="Times New Roman"/>
                <w:color w:val="000000"/>
                <w:lang w:val="en-GB" w:eastAsia="sq-AL"/>
              </w:rPr>
              <w:t xml:space="preserve">EUR </w:t>
            </w:r>
            <w:r w:rsidRPr="00A12E87">
              <w:rPr>
                <w:rFonts w:ascii="Times New Roman" w:eastAsia="Times New Roman" w:hAnsi="Times New Roman"/>
                <w:color w:val="000000"/>
                <w:lang w:val="en-GB" w:eastAsia="sq-AL"/>
              </w:rPr>
              <w:t>27.000</w:t>
            </w:r>
          </w:p>
        </w:tc>
        <w:tc>
          <w:tcPr>
            <w:tcW w:w="1890" w:type="dxa"/>
            <w:tcBorders>
              <w:top w:val="nil"/>
              <w:left w:val="single" w:sz="8" w:space="0" w:color="auto"/>
              <w:bottom w:val="single" w:sz="4" w:space="0" w:color="auto"/>
              <w:right w:val="nil"/>
            </w:tcBorders>
            <w:shd w:val="clear" w:color="auto" w:fill="auto"/>
            <w:noWrap/>
            <w:vAlign w:val="center"/>
            <w:hideMark/>
          </w:tcPr>
          <w:p w14:paraId="39EDC75F" w14:textId="77777777" w:rsidR="00380EF4" w:rsidRPr="00A12E87" w:rsidRDefault="00380EF4" w:rsidP="00C456C4">
            <w:pPr>
              <w:jc w:val="right"/>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3,336,391</w:t>
            </w:r>
          </w:p>
        </w:tc>
        <w:tc>
          <w:tcPr>
            <w:tcW w:w="1800" w:type="dxa"/>
            <w:tcBorders>
              <w:top w:val="nil"/>
              <w:left w:val="single" w:sz="8" w:space="0" w:color="auto"/>
              <w:bottom w:val="single" w:sz="4" w:space="0" w:color="auto"/>
              <w:right w:val="single" w:sz="8" w:space="0" w:color="auto"/>
            </w:tcBorders>
            <w:shd w:val="clear" w:color="auto" w:fill="auto"/>
            <w:noWrap/>
            <w:vAlign w:val="center"/>
            <w:hideMark/>
          </w:tcPr>
          <w:p w14:paraId="72065090" w14:textId="77777777" w:rsidR="00380EF4" w:rsidRPr="00A12E87" w:rsidRDefault="00380EF4" w:rsidP="00C456C4">
            <w:pPr>
              <w:jc w:val="right"/>
              <w:rPr>
                <w:rFonts w:ascii="Times New Roman" w:eastAsia="Times New Roman" w:hAnsi="Times New Roman"/>
                <w:color w:val="000000"/>
                <w:lang w:val="en-GB" w:eastAsia="sq-AL"/>
              </w:rPr>
            </w:pPr>
          </w:p>
        </w:tc>
      </w:tr>
      <w:tr w:rsidR="00380EF4" w:rsidRPr="00A12E87" w14:paraId="3D558C73" w14:textId="77777777" w:rsidTr="00C456C4">
        <w:trPr>
          <w:trHeight w:val="259"/>
        </w:trPr>
        <w:tc>
          <w:tcPr>
            <w:tcW w:w="6380" w:type="dxa"/>
            <w:tcBorders>
              <w:top w:val="nil"/>
              <w:left w:val="single" w:sz="8" w:space="0" w:color="auto"/>
              <w:bottom w:val="single" w:sz="4" w:space="0" w:color="auto"/>
              <w:right w:val="nil"/>
            </w:tcBorders>
            <w:shd w:val="clear" w:color="auto" w:fill="auto"/>
            <w:noWrap/>
            <w:vAlign w:val="center"/>
            <w:hideMark/>
          </w:tcPr>
          <w:p w14:paraId="793FC72D" w14:textId="08C9A19B" w:rsidR="00380EF4" w:rsidRPr="00A12E87" w:rsidRDefault="00C456C4" w:rsidP="00322BC7">
            <w:pPr>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Ap</w:t>
            </w:r>
            <w:r>
              <w:rPr>
                <w:rFonts w:ascii="Times New Roman" w:eastAsia="Times New Roman" w:hAnsi="Times New Roman"/>
                <w:color w:val="000000"/>
                <w:lang w:val="en-GB" w:eastAsia="sq-AL"/>
              </w:rPr>
              <w:t xml:space="preserve">artment of </w:t>
            </w:r>
            <w:r w:rsidR="00380EF4" w:rsidRPr="00A12E87">
              <w:rPr>
                <w:rFonts w:ascii="Times New Roman" w:eastAsia="Times New Roman" w:hAnsi="Times New Roman"/>
                <w:color w:val="000000"/>
                <w:lang w:val="en-GB" w:eastAsia="sq-AL"/>
              </w:rPr>
              <w:t>110.4 m</w:t>
            </w:r>
            <w:r w:rsidR="00380EF4" w:rsidRPr="00A12E87">
              <w:rPr>
                <w:rFonts w:ascii="Times New Roman" w:eastAsia="Times New Roman" w:hAnsi="Times New Roman"/>
                <w:color w:val="000000"/>
                <w:vertAlign w:val="superscript"/>
                <w:lang w:val="en-GB" w:eastAsia="sq-AL"/>
              </w:rPr>
              <w:t>2</w:t>
            </w:r>
            <w:r w:rsidR="00380EF4" w:rsidRPr="00A12E87">
              <w:rPr>
                <w:rFonts w:ascii="Times New Roman" w:eastAsia="Times New Roman" w:hAnsi="Times New Roman"/>
                <w:color w:val="000000"/>
                <w:lang w:val="en-GB" w:eastAsia="sq-AL"/>
              </w:rPr>
              <w:t xml:space="preserve"> </w:t>
            </w:r>
            <w:r>
              <w:rPr>
                <w:rFonts w:ascii="Times New Roman" w:eastAsia="Times New Roman" w:hAnsi="Times New Roman"/>
                <w:color w:val="000000"/>
                <w:lang w:val="en-GB" w:eastAsia="sq-AL"/>
              </w:rPr>
              <w:t xml:space="preserve">and </w:t>
            </w:r>
            <w:r w:rsidR="00380EF4" w:rsidRPr="00A12E87">
              <w:rPr>
                <w:rFonts w:ascii="Times New Roman" w:eastAsia="Times New Roman" w:hAnsi="Times New Roman"/>
                <w:color w:val="000000"/>
                <w:lang w:val="en-GB" w:eastAsia="sq-AL"/>
              </w:rPr>
              <w:t>2 gara</w:t>
            </w:r>
            <w:r>
              <w:rPr>
                <w:rFonts w:ascii="Times New Roman" w:eastAsia="Times New Roman" w:hAnsi="Times New Roman"/>
                <w:color w:val="000000"/>
                <w:lang w:val="en-GB" w:eastAsia="sq-AL"/>
              </w:rPr>
              <w:t xml:space="preserve">ges of </w:t>
            </w:r>
            <w:r w:rsidR="00380EF4" w:rsidRPr="00A12E87">
              <w:rPr>
                <w:rFonts w:ascii="Times New Roman" w:eastAsia="Times New Roman" w:hAnsi="Times New Roman"/>
                <w:color w:val="000000"/>
                <w:lang w:val="en-GB" w:eastAsia="sq-AL"/>
              </w:rPr>
              <w:t>20 m</w:t>
            </w:r>
            <w:r w:rsidR="00380EF4" w:rsidRPr="00A12E87">
              <w:rPr>
                <w:rFonts w:ascii="Times New Roman" w:eastAsia="Times New Roman" w:hAnsi="Times New Roman"/>
                <w:color w:val="000000"/>
                <w:vertAlign w:val="superscript"/>
                <w:lang w:val="en-GB" w:eastAsia="sq-AL"/>
              </w:rPr>
              <w:t>2</w:t>
            </w:r>
            <w:r w:rsidR="00380EF4" w:rsidRPr="00A12E87">
              <w:rPr>
                <w:rFonts w:ascii="Times New Roman" w:eastAsia="Times New Roman" w:hAnsi="Times New Roman"/>
                <w:color w:val="000000"/>
                <w:lang w:val="en-GB" w:eastAsia="sq-AL"/>
              </w:rPr>
              <w:t xml:space="preserve"> </w:t>
            </w:r>
            <w:r>
              <w:rPr>
                <w:rFonts w:ascii="Times New Roman" w:eastAsia="Times New Roman" w:hAnsi="Times New Roman"/>
                <w:color w:val="000000"/>
                <w:lang w:val="en-GB" w:eastAsia="sq-AL"/>
              </w:rPr>
              <w:t xml:space="preserve">each, </w:t>
            </w:r>
            <w:r w:rsidR="00380EF4" w:rsidRPr="00A12E87">
              <w:rPr>
                <w:rFonts w:ascii="Times New Roman" w:eastAsia="Times New Roman" w:hAnsi="Times New Roman"/>
                <w:color w:val="000000"/>
                <w:lang w:val="en-GB" w:eastAsia="sq-AL"/>
              </w:rPr>
              <w:t>Selitë, Tiran</w:t>
            </w:r>
            <w:r>
              <w:rPr>
                <w:rFonts w:ascii="Times New Roman" w:eastAsia="Times New Roman" w:hAnsi="Times New Roman"/>
                <w:color w:val="000000"/>
                <w:lang w:val="en-GB" w:eastAsia="sq-AL"/>
              </w:rPr>
              <w:t>a</w:t>
            </w:r>
            <w:r w:rsidR="00380EF4" w:rsidRPr="00A12E87">
              <w:rPr>
                <w:rFonts w:ascii="Times New Roman" w:eastAsia="Times New Roman" w:hAnsi="Times New Roman"/>
                <w:color w:val="000000"/>
                <w:lang w:val="en-GB" w:eastAsia="sq-AL"/>
              </w:rPr>
              <w:t xml:space="preserve"> - </w:t>
            </w:r>
            <w:r w:rsidRPr="00A12E87">
              <w:rPr>
                <w:rFonts w:ascii="Times New Roman" w:eastAsia="Times New Roman" w:hAnsi="Times New Roman"/>
                <w:color w:val="000000"/>
                <w:lang w:val="en-GB" w:eastAsia="sq-AL"/>
              </w:rPr>
              <w:t xml:space="preserve">EUR </w:t>
            </w:r>
            <w:r w:rsidR="00380EF4" w:rsidRPr="00A12E87">
              <w:rPr>
                <w:rFonts w:ascii="Times New Roman" w:eastAsia="Times New Roman" w:hAnsi="Times New Roman"/>
                <w:color w:val="000000"/>
                <w:lang w:val="en-GB" w:eastAsia="sq-AL"/>
              </w:rPr>
              <w:t xml:space="preserve">84.000 </w:t>
            </w:r>
          </w:p>
        </w:tc>
        <w:tc>
          <w:tcPr>
            <w:tcW w:w="1890" w:type="dxa"/>
            <w:tcBorders>
              <w:top w:val="nil"/>
              <w:left w:val="single" w:sz="8" w:space="0" w:color="auto"/>
              <w:bottom w:val="single" w:sz="4" w:space="0" w:color="auto"/>
              <w:right w:val="nil"/>
            </w:tcBorders>
            <w:shd w:val="clear" w:color="auto" w:fill="auto"/>
            <w:noWrap/>
            <w:vAlign w:val="center"/>
            <w:hideMark/>
          </w:tcPr>
          <w:p w14:paraId="1EC904C2" w14:textId="77777777" w:rsidR="00380EF4" w:rsidRPr="00A12E87" w:rsidRDefault="00380EF4" w:rsidP="00C456C4">
            <w:pPr>
              <w:jc w:val="right"/>
              <w:rPr>
                <w:rFonts w:ascii="Times New Roman" w:eastAsia="Times New Roman" w:hAnsi="Times New Roman"/>
                <w:color w:val="000000"/>
                <w:lang w:val="en-GB" w:eastAsia="sq-AL"/>
              </w:rPr>
            </w:pPr>
          </w:p>
        </w:tc>
        <w:tc>
          <w:tcPr>
            <w:tcW w:w="1800" w:type="dxa"/>
            <w:tcBorders>
              <w:top w:val="nil"/>
              <w:left w:val="single" w:sz="8" w:space="0" w:color="auto"/>
              <w:bottom w:val="single" w:sz="4" w:space="0" w:color="auto"/>
              <w:right w:val="single" w:sz="8" w:space="0" w:color="auto"/>
            </w:tcBorders>
            <w:shd w:val="clear" w:color="auto" w:fill="auto"/>
            <w:noWrap/>
            <w:vAlign w:val="center"/>
            <w:hideMark/>
          </w:tcPr>
          <w:p w14:paraId="20C84040" w14:textId="77777777" w:rsidR="00380EF4" w:rsidRPr="00A12E87" w:rsidRDefault="00380EF4" w:rsidP="00C456C4">
            <w:pPr>
              <w:jc w:val="right"/>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11,678,985</w:t>
            </w:r>
          </w:p>
        </w:tc>
      </w:tr>
      <w:tr w:rsidR="00380EF4" w:rsidRPr="00A12E87" w14:paraId="5AAEC009" w14:textId="77777777" w:rsidTr="00C456C4">
        <w:trPr>
          <w:trHeight w:val="259"/>
        </w:trPr>
        <w:tc>
          <w:tcPr>
            <w:tcW w:w="6380" w:type="dxa"/>
            <w:tcBorders>
              <w:top w:val="nil"/>
              <w:left w:val="single" w:sz="8" w:space="0" w:color="auto"/>
              <w:bottom w:val="single" w:sz="4" w:space="0" w:color="auto"/>
              <w:right w:val="nil"/>
            </w:tcBorders>
            <w:shd w:val="clear" w:color="auto" w:fill="auto"/>
            <w:noWrap/>
            <w:vAlign w:val="center"/>
            <w:hideMark/>
          </w:tcPr>
          <w:p w14:paraId="15F9F045" w14:textId="1399EE29" w:rsidR="00380EF4" w:rsidRPr="00A12E87" w:rsidRDefault="00E82D84" w:rsidP="00322BC7">
            <w:pPr>
              <w:rPr>
                <w:rFonts w:ascii="Times New Roman" w:eastAsia="Times New Roman" w:hAnsi="Times New Roman"/>
                <w:color w:val="000000"/>
                <w:lang w:val="en-GB" w:eastAsia="sq-AL"/>
              </w:rPr>
            </w:pPr>
            <w:r>
              <w:rPr>
                <w:rFonts w:ascii="Times New Roman" w:eastAsia="Times New Roman" w:hAnsi="Times New Roman"/>
                <w:color w:val="000000"/>
                <w:lang w:val="en-GB" w:eastAsia="sq-AL"/>
              </w:rPr>
              <w:t xml:space="preserve">Vehicle, </w:t>
            </w:r>
            <w:r w:rsidR="00380EF4" w:rsidRPr="00A12E87">
              <w:rPr>
                <w:rFonts w:ascii="Times New Roman" w:eastAsia="Times New Roman" w:hAnsi="Times New Roman"/>
                <w:color w:val="000000"/>
                <w:lang w:val="en-GB" w:eastAsia="sq-AL"/>
              </w:rPr>
              <w:t>Ford Fiesta</w:t>
            </w:r>
            <w:r>
              <w:rPr>
                <w:rFonts w:ascii="Times New Roman" w:eastAsia="Times New Roman" w:hAnsi="Times New Roman"/>
                <w:color w:val="000000"/>
                <w:lang w:val="en-GB" w:eastAsia="sq-AL"/>
              </w:rPr>
              <w:t xml:space="preserve"> </w:t>
            </w:r>
          </w:p>
        </w:tc>
        <w:tc>
          <w:tcPr>
            <w:tcW w:w="1890" w:type="dxa"/>
            <w:tcBorders>
              <w:top w:val="nil"/>
              <w:left w:val="single" w:sz="8" w:space="0" w:color="auto"/>
              <w:bottom w:val="single" w:sz="4" w:space="0" w:color="auto"/>
              <w:right w:val="nil"/>
            </w:tcBorders>
            <w:shd w:val="clear" w:color="auto" w:fill="auto"/>
            <w:noWrap/>
            <w:vAlign w:val="center"/>
            <w:hideMark/>
          </w:tcPr>
          <w:p w14:paraId="30834E66" w14:textId="77777777" w:rsidR="00380EF4" w:rsidRPr="00A12E87" w:rsidRDefault="00380EF4" w:rsidP="00C456C4">
            <w:pPr>
              <w:jc w:val="right"/>
              <w:rPr>
                <w:rFonts w:ascii="Times New Roman" w:eastAsia="Times New Roman" w:hAnsi="Times New Roman"/>
                <w:color w:val="000000"/>
                <w:lang w:val="en-GB" w:eastAsia="sq-AL"/>
              </w:rPr>
            </w:pPr>
          </w:p>
        </w:tc>
        <w:tc>
          <w:tcPr>
            <w:tcW w:w="1800" w:type="dxa"/>
            <w:tcBorders>
              <w:top w:val="nil"/>
              <w:left w:val="single" w:sz="8" w:space="0" w:color="auto"/>
              <w:bottom w:val="single" w:sz="4" w:space="0" w:color="auto"/>
              <w:right w:val="single" w:sz="8" w:space="0" w:color="auto"/>
            </w:tcBorders>
            <w:shd w:val="clear" w:color="auto" w:fill="auto"/>
            <w:noWrap/>
            <w:vAlign w:val="center"/>
            <w:hideMark/>
          </w:tcPr>
          <w:p w14:paraId="386375E6" w14:textId="77777777" w:rsidR="00380EF4" w:rsidRPr="00A12E87" w:rsidRDefault="00380EF4" w:rsidP="00C456C4">
            <w:pPr>
              <w:jc w:val="right"/>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486,624</w:t>
            </w:r>
          </w:p>
        </w:tc>
      </w:tr>
      <w:tr w:rsidR="00380EF4" w:rsidRPr="00A12E87" w14:paraId="1EE698C1" w14:textId="77777777" w:rsidTr="00C456C4">
        <w:trPr>
          <w:trHeight w:val="259"/>
        </w:trPr>
        <w:tc>
          <w:tcPr>
            <w:tcW w:w="6380" w:type="dxa"/>
            <w:tcBorders>
              <w:top w:val="nil"/>
              <w:left w:val="single" w:sz="8" w:space="0" w:color="auto"/>
              <w:bottom w:val="single" w:sz="4" w:space="0" w:color="auto"/>
              <w:right w:val="nil"/>
            </w:tcBorders>
            <w:shd w:val="clear" w:color="auto" w:fill="auto"/>
            <w:noWrap/>
            <w:vAlign w:val="center"/>
            <w:hideMark/>
          </w:tcPr>
          <w:p w14:paraId="7D09FE0B" w14:textId="722D23F7" w:rsidR="00380EF4" w:rsidRPr="00A12E87" w:rsidRDefault="00E82D84" w:rsidP="00322BC7">
            <w:pPr>
              <w:rPr>
                <w:rFonts w:ascii="Times New Roman" w:eastAsia="Times New Roman" w:hAnsi="Times New Roman"/>
                <w:color w:val="000000"/>
                <w:lang w:val="en-GB" w:eastAsia="sq-AL"/>
              </w:rPr>
            </w:pPr>
            <w:r>
              <w:rPr>
                <w:rFonts w:ascii="Times New Roman" w:eastAsia="Times New Roman" w:hAnsi="Times New Roman"/>
                <w:color w:val="000000"/>
                <w:lang w:val="en-GB" w:eastAsia="sq-AL"/>
              </w:rPr>
              <w:t xml:space="preserve">Change of liquidity </w:t>
            </w:r>
          </w:p>
        </w:tc>
        <w:tc>
          <w:tcPr>
            <w:tcW w:w="1890" w:type="dxa"/>
            <w:tcBorders>
              <w:top w:val="nil"/>
              <w:left w:val="single" w:sz="8" w:space="0" w:color="auto"/>
              <w:bottom w:val="single" w:sz="4" w:space="0" w:color="auto"/>
              <w:right w:val="nil"/>
            </w:tcBorders>
            <w:shd w:val="clear" w:color="auto" w:fill="auto"/>
            <w:noWrap/>
            <w:vAlign w:val="center"/>
            <w:hideMark/>
          </w:tcPr>
          <w:p w14:paraId="0363F7F7" w14:textId="77777777" w:rsidR="00380EF4" w:rsidRPr="00A12E87" w:rsidRDefault="00380EF4" w:rsidP="00C456C4">
            <w:pPr>
              <w:jc w:val="right"/>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12,277,750</w:t>
            </w:r>
          </w:p>
        </w:tc>
        <w:tc>
          <w:tcPr>
            <w:tcW w:w="1800" w:type="dxa"/>
            <w:tcBorders>
              <w:top w:val="nil"/>
              <w:left w:val="single" w:sz="8" w:space="0" w:color="auto"/>
              <w:bottom w:val="single" w:sz="4" w:space="0" w:color="auto"/>
              <w:right w:val="single" w:sz="8" w:space="0" w:color="auto"/>
            </w:tcBorders>
            <w:shd w:val="clear" w:color="auto" w:fill="auto"/>
            <w:noWrap/>
            <w:vAlign w:val="center"/>
            <w:hideMark/>
          </w:tcPr>
          <w:p w14:paraId="2D2C7DE6" w14:textId="77777777" w:rsidR="00380EF4" w:rsidRPr="00A12E87" w:rsidRDefault="00380EF4" w:rsidP="00C456C4">
            <w:pPr>
              <w:jc w:val="right"/>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1,557,673</w:t>
            </w:r>
          </w:p>
        </w:tc>
      </w:tr>
      <w:tr w:rsidR="00380EF4" w:rsidRPr="00A12E87" w14:paraId="06B7617B" w14:textId="77777777" w:rsidTr="00C456C4">
        <w:trPr>
          <w:trHeight w:val="259"/>
        </w:trPr>
        <w:tc>
          <w:tcPr>
            <w:tcW w:w="6380" w:type="dxa"/>
            <w:tcBorders>
              <w:top w:val="nil"/>
              <w:left w:val="single" w:sz="8" w:space="0" w:color="auto"/>
              <w:bottom w:val="single" w:sz="4" w:space="0" w:color="auto"/>
              <w:right w:val="nil"/>
            </w:tcBorders>
            <w:shd w:val="clear" w:color="000000" w:fill="A9D08E"/>
            <w:noWrap/>
            <w:vAlign w:val="center"/>
            <w:hideMark/>
          </w:tcPr>
          <w:p w14:paraId="0F7EE06F" w14:textId="4E75136A" w:rsidR="00380EF4" w:rsidRPr="00A12E87" w:rsidRDefault="00E82D84" w:rsidP="00322BC7">
            <w:pPr>
              <w:rPr>
                <w:rFonts w:ascii="Times New Roman" w:eastAsia="Times New Roman" w:hAnsi="Times New Roman"/>
                <w:b/>
                <w:bCs/>
                <w:color w:val="000000"/>
                <w:lang w:val="en-GB" w:eastAsia="sq-AL"/>
              </w:rPr>
            </w:pPr>
            <w:r>
              <w:rPr>
                <w:rFonts w:ascii="Times New Roman" w:eastAsia="Times New Roman" w:hAnsi="Times New Roman"/>
                <w:b/>
                <w:bCs/>
                <w:color w:val="000000"/>
                <w:lang w:val="en-GB" w:eastAsia="sq-AL"/>
              </w:rPr>
              <w:t xml:space="preserve">Liabilities </w:t>
            </w:r>
          </w:p>
        </w:tc>
        <w:tc>
          <w:tcPr>
            <w:tcW w:w="1890" w:type="dxa"/>
            <w:tcBorders>
              <w:top w:val="nil"/>
              <w:left w:val="single" w:sz="8" w:space="0" w:color="auto"/>
              <w:bottom w:val="single" w:sz="4" w:space="0" w:color="auto"/>
              <w:right w:val="single" w:sz="8" w:space="0" w:color="auto"/>
            </w:tcBorders>
            <w:shd w:val="clear" w:color="000000" w:fill="A9D08E"/>
            <w:noWrap/>
            <w:vAlign w:val="center"/>
            <w:hideMark/>
          </w:tcPr>
          <w:p w14:paraId="1174BE45" w14:textId="77777777" w:rsidR="00380EF4" w:rsidRPr="00A12E87" w:rsidRDefault="00380EF4" w:rsidP="00C456C4">
            <w:pPr>
              <w:jc w:val="right"/>
              <w:rPr>
                <w:rFonts w:ascii="Times New Roman" w:eastAsia="Times New Roman" w:hAnsi="Times New Roman"/>
                <w:b/>
                <w:bCs/>
                <w:color w:val="000000"/>
                <w:lang w:val="en-GB" w:eastAsia="sq-AL"/>
              </w:rPr>
            </w:pPr>
            <w:r w:rsidRPr="00A12E87">
              <w:rPr>
                <w:rFonts w:ascii="Times New Roman" w:eastAsia="Times New Roman" w:hAnsi="Times New Roman"/>
                <w:b/>
                <w:bCs/>
                <w:color w:val="000000"/>
                <w:lang w:val="en-GB" w:eastAsia="sq-AL"/>
              </w:rPr>
              <w:t>-</w:t>
            </w:r>
          </w:p>
        </w:tc>
        <w:tc>
          <w:tcPr>
            <w:tcW w:w="1800" w:type="dxa"/>
            <w:tcBorders>
              <w:top w:val="nil"/>
              <w:left w:val="nil"/>
              <w:bottom w:val="single" w:sz="4" w:space="0" w:color="auto"/>
              <w:right w:val="single" w:sz="8" w:space="0" w:color="auto"/>
            </w:tcBorders>
            <w:shd w:val="clear" w:color="000000" w:fill="A9D08E"/>
            <w:noWrap/>
            <w:vAlign w:val="center"/>
            <w:hideMark/>
          </w:tcPr>
          <w:p w14:paraId="46B41C88" w14:textId="77777777" w:rsidR="00380EF4" w:rsidRPr="00A12E87" w:rsidRDefault="00380EF4" w:rsidP="00C456C4">
            <w:pPr>
              <w:jc w:val="right"/>
              <w:rPr>
                <w:rFonts w:ascii="Times New Roman" w:eastAsia="Times New Roman" w:hAnsi="Times New Roman"/>
                <w:b/>
                <w:bCs/>
                <w:color w:val="000000"/>
                <w:lang w:val="en-GB" w:eastAsia="sq-AL"/>
              </w:rPr>
            </w:pPr>
            <w:r w:rsidRPr="00A12E87">
              <w:rPr>
                <w:rFonts w:ascii="Times New Roman" w:eastAsia="Times New Roman" w:hAnsi="Times New Roman"/>
                <w:b/>
                <w:bCs/>
                <w:color w:val="000000"/>
                <w:lang w:val="en-GB" w:eastAsia="sq-AL"/>
              </w:rPr>
              <w:t>5,561,422</w:t>
            </w:r>
          </w:p>
        </w:tc>
      </w:tr>
      <w:tr w:rsidR="00380EF4" w:rsidRPr="00A12E87" w14:paraId="57992AB8" w14:textId="77777777" w:rsidTr="00C456C4">
        <w:trPr>
          <w:trHeight w:val="272"/>
        </w:trPr>
        <w:tc>
          <w:tcPr>
            <w:tcW w:w="6380" w:type="dxa"/>
            <w:tcBorders>
              <w:top w:val="nil"/>
              <w:left w:val="single" w:sz="4" w:space="0" w:color="auto"/>
              <w:bottom w:val="single" w:sz="4" w:space="0" w:color="auto"/>
              <w:right w:val="single" w:sz="4" w:space="0" w:color="auto"/>
            </w:tcBorders>
            <w:shd w:val="clear" w:color="auto" w:fill="auto"/>
            <w:vAlign w:val="bottom"/>
            <w:hideMark/>
          </w:tcPr>
          <w:p w14:paraId="44235784" w14:textId="534B6296" w:rsidR="00380EF4" w:rsidRPr="00A12E87" w:rsidRDefault="00E82D84" w:rsidP="00322BC7">
            <w:pPr>
              <w:rPr>
                <w:rFonts w:ascii="Times New Roman" w:eastAsia="Times New Roman" w:hAnsi="Times New Roman"/>
                <w:lang w:val="en-GB" w:eastAsia="sq-AL"/>
              </w:rPr>
            </w:pPr>
            <w:r>
              <w:rPr>
                <w:rFonts w:ascii="Times New Roman" w:eastAsia="Times New Roman" w:hAnsi="Times New Roman"/>
                <w:lang w:val="en-GB" w:eastAsia="sq-AL"/>
              </w:rPr>
              <w:t xml:space="preserve">Loan of the spouse </w:t>
            </w:r>
          </w:p>
        </w:tc>
        <w:tc>
          <w:tcPr>
            <w:tcW w:w="1890" w:type="dxa"/>
            <w:tcBorders>
              <w:top w:val="nil"/>
              <w:left w:val="single" w:sz="8" w:space="0" w:color="auto"/>
              <w:bottom w:val="single" w:sz="4" w:space="0" w:color="auto"/>
              <w:right w:val="nil"/>
            </w:tcBorders>
            <w:shd w:val="clear" w:color="auto" w:fill="auto"/>
            <w:noWrap/>
            <w:vAlign w:val="center"/>
            <w:hideMark/>
          </w:tcPr>
          <w:p w14:paraId="1AE146C3" w14:textId="77777777" w:rsidR="00380EF4" w:rsidRPr="00A12E87" w:rsidRDefault="00380EF4" w:rsidP="00C456C4">
            <w:pPr>
              <w:jc w:val="right"/>
              <w:rPr>
                <w:rFonts w:ascii="Times New Roman" w:eastAsia="Times New Roman" w:hAnsi="Times New Roman"/>
                <w:color w:val="000000"/>
                <w:lang w:val="en-GB" w:eastAsia="sq-AL"/>
              </w:rPr>
            </w:pPr>
          </w:p>
        </w:tc>
        <w:tc>
          <w:tcPr>
            <w:tcW w:w="1800" w:type="dxa"/>
            <w:tcBorders>
              <w:top w:val="nil"/>
              <w:left w:val="single" w:sz="8" w:space="0" w:color="auto"/>
              <w:bottom w:val="single" w:sz="4" w:space="0" w:color="auto"/>
              <w:right w:val="single" w:sz="8" w:space="0" w:color="auto"/>
            </w:tcBorders>
            <w:shd w:val="clear" w:color="auto" w:fill="auto"/>
            <w:noWrap/>
            <w:vAlign w:val="center"/>
            <w:hideMark/>
          </w:tcPr>
          <w:p w14:paraId="4F645838" w14:textId="77777777" w:rsidR="00380EF4" w:rsidRPr="00A12E87" w:rsidRDefault="00380EF4" w:rsidP="00C456C4">
            <w:pPr>
              <w:jc w:val="right"/>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4,866,244</w:t>
            </w:r>
          </w:p>
        </w:tc>
      </w:tr>
      <w:tr w:rsidR="00380EF4" w:rsidRPr="00A12E87" w14:paraId="1875BC9E" w14:textId="77777777" w:rsidTr="00C456C4">
        <w:trPr>
          <w:trHeight w:val="272"/>
        </w:trPr>
        <w:tc>
          <w:tcPr>
            <w:tcW w:w="6380" w:type="dxa"/>
            <w:tcBorders>
              <w:top w:val="nil"/>
              <w:left w:val="single" w:sz="4" w:space="0" w:color="auto"/>
              <w:bottom w:val="single" w:sz="4" w:space="0" w:color="auto"/>
              <w:right w:val="single" w:sz="4" w:space="0" w:color="auto"/>
            </w:tcBorders>
            <w:shd w:val="clear" w:color="auto" w:fill="auto"/>
            <w:vAlign w:val="bottom"/>
            <w:hideMark/>
          </w:tcPr>
          <w:p w14:paraId="2A08AE89" w14:textId="7C6717FE" w:rsidR="00380EF4" w:rsidRPr="00A12E87" w:rsidRDefault="00E82D84" w:rsidP="00322BC7">
            <w:pPr>
              <w:rPr>
                <w:rFonts w:ascii="Times New Roman" w:eastAsia="Times New Roman" w:hAnsi="Times New Roman"/>
                <w:lang w:val="en-GB" w:eastAsia="sq-AL"/>
              </w:rPr>
            </w:pPr>
            <w:r>
              <w:rPr>
                <w:rFonts w:ascii="Times New Roman" w:eastAsia="Times New Roman" w:hAnsi="Times New Roman"/>
                <w:lang w:val="en-GB" w:eastAsia="sq-AL"/>
              </w:rPr>
              <w:t xml:space="preserve">Liabilities to construction company </w:t>
            </w:r>
            <w:r w:rsidR="00380EF4" w:rsidRPr="00A12E87">
              <w:rPr>
                <w:rFonts w:ascii="Times New Roman" w:eastAsia="Times New Roman" w:hAnsi="Times New Roman"/>
                <w:lang w:val="en-GB" w:eastAsia="sq-AL"/>
              </w:rPr>
              <w:t xml:space="preserve"> </w:t>
            </w:r>
          </w:p>
        </w:tc>
        <w:tc>
          <w:tcPr>
            <w:tcW w:w="1890" w:type="dxa"/>
            <w:tcBorders>
              <w:top w:val="nil"/>
              <w:left w:val="single" w:sz="8" w:space="0" w:color="auto"/>
              <w:bottom w:val="single" w:sz="4" w:space="0" w:color="auto"/>
              <w:right w:val="nil"/>
            </w:tcBorders>
            <w:shd w:val="clear" w:color="auto" w:fill="auto"/>
            <w:noWrap/>
            <w:vAlign w:val="center"/>
            <w:hideMark/>
          </w:tcPr>
          <w:p w14:paraId="2A1C8182" w14:textId="77777777" w:rsidR="00380EF4" w:rsidRPr="00A12E87" w:rsidRDefault="00380EF4" w:rsidP="00C456C4">
            <w:pPr>
              <w:jc w:val="right"/>
              <w:rPr>
                <w:rFonts w:ascii="Times New Roman" w:eastAsia="Times New Roman" w:hAnsi="Times New Roman"/>
                <w:color w:val="000000"/>
                <w:lang w:val="en-GB" w:eastAsia="sq-AL"/>
              </w:rPr>
            </w:pPr>
          </w:p>
        </w:tc>
        <w:tc>
          <w:tcPr>
            <w:tcW w:w="1800" w:type="dxa"/>
            <w:tcBorders>
              <w:top w:val="nil"/>
              <w:left w:val="single" w:sz="8" w:space="0" w:color="auto"/>
              <w:bottom w:val="single" w:sz="4" w:space="0" w:color="auto"/>
              <w:right w:val="single" w:sz="8" w:space="0" w:color="auto"/>
            </w:tcBorders>
            <w:shd w:val="clear" w:color="auto" w:fill="auto"/>
            <w:noWrap/>
            <w:vAlign w:val="center"/>
            <w:hideMark/>
          </w:tcPr>
          <w:p w14:paraId="22A1137F" w14:textId="77777777" w:rsidR="00380EF4" w:rsidRPr="00A12E87" w:rsidRDefault="00380EF4" w:rsidP="00C456C4">
            <w:pPr>
              <w:jc w:val="right"/>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695,178</w:t>
            </w:r>
          </w:p>
        </w:tc>
      </w:tr>
      <w:tr w:rsidR="00380EF4" w:rsidRPr="00A12E87" w14:paraId="42EF28EA" w14:textId="77777777" w:rsidTr="00C456C4">
        <w:trPr>
          <w:trHeight w:val="259"/>
        </w:trPr>
        <w:tc>
          <w:tcPr>
            <w:tcW w:w="6380" w:type="dxa"/>
            <w:tcBorders>
              <w:top w:val="nil"/>
              <w:left w:val="single" w:sz="8" w:space="0" w:color="auto"/>
              <w:bottom w:val="single" w:sz="4" w:space="0" w:color="auto"/>
              <w:right w:val="nil"/>
            </w:tcBorders>
            <w:shd w:val="clear" w:color="000000" w:fill="A9D08E"/>
            <w:noWrap/>
            <w:vAlign w:val="center"/>
            <w:hideMark/>
          </w:tcPr>
          <w:p w14:paraId="77D1A5D4" w14:textId="6272D801" w:rsidR="00380EF4" w:rsidRPr="00A12E87" w:rsidRDefault="00E82D84" w:rsidP="00322BC7">
            <w:pPr>
              <w:rPr>
                <w:rFonts w:ascii="Times New Roman" w:eastAsia="Times New Roman" w:hAnsi="Times New Roman"/>
                <w:b/>
                <w:bCs/>
                <w:color w:val="000000"/>
                <w:lang w:val="en-GB" w:eastAsia="sq-AL"/>
              </w:rPr>
            </w:pPr>
            <w:r>
              <w:rPr>
                <w:rFonts w:ascii="Times New Roman" w:eastAsia="Times New Roman" w:hAnsi="Times New Roman"/>
                <w:b/>
                <w:bCs/>
                <w:color w:val="000000"/>
                <w:lang w:val="en-GB" w:eastAsia="sq-AL"/>
              </w:rPr>
              <w:t xml:space="preserve">Income </w:t>
            </w:r>
          </w:p>
        </w:tc>
        <w:tc>
          <w:tcPr>
            <w:tcW w:w="1890" w:type="dxa"/>
            <w:tcBorders>
              <w:top w:val="nil"/>
              <w:left w:val="single" w:sz="8" w:space="0" w:color="auto"/>
              <w:bottom w:val="single" w:sz="4" w:space="0" w:color="auto"/>
              <w:right w:val="single" w:sz="8" w:space="0" w:color="auto"/>
            </w:tcBorders>
            <w:shd w:val="clear" w:color="000000" w:fill="A9D08E"/>
            <w:noWrap/>
            <w:vAlign w:val="center"/>
            <w:hideMark/>
          </w:tcPr>
          <w:p w14:paraId="40D3AB34" w14:textId="77777777" w:rsidR="00380EF4" w:rsidRPr="00A12E87" w:rsidRDefault="00380EF4" w:rsidP="00C456C4">
            <w:pPr>
              <w:jc w:val="right"/>
              <w:rPr>
                <w:rFonts w:ascii="Times New Roman" w:eastAsia="Times New Roman" w:hAnsi="Times New Roman"/>
                <w:b/>
                <w:bCs/>
                <w:color w:val="000000"/>
                <w:lang w:val="en-GB" w:eastAsia="sq-AL"/>
              </w:rPr>
            </w:pPr>
            <w:r w:rsidRPr="00A12E87">
              <w:rPr>
                <w:rFonts w:ascii="Times New Roman" w:eastAsia="Times New Roman" w:hAnsi="Times New Roman"/>
                <w:b/>
                <w:bCs/>
                <w:color w:val="000000"/>
                <w:lang w:val="en-GB" w:eastAsia="sq-AL"/>
              </w:rPr>
              <w:t>27,917,820</w:t>
            </w:r>
          </w:p>
        </w:tc>
        <w:tc>
          <w:tcPr>
            <w:tcW w:w="1800" w:type="dxa"/>
            <w:tcBorders>
              <w:top w:val="nil"/>
              <w:left w:val="nil"/>
              <w:bottom w:val="single" w:sz="4" w:space="0" w:color="auto"/>
              <w:right w:val="single" w:sz="8" w:space="0" w:color="auto"/>
            </w:tcBorders>
            <w:shd w:val="clear" w:color="000000" w:fill="A9D08E"/>
            <w:noWrap/>
            <w:vAlign w:val="center"/>
            <w:hideMark/>
          </w:tcPr>
          <w:p w14:paraId="135BC708" w14:textId="77777777" w:rsidR="00380EF4" w:rsidRPr="00A12E87" w:rsidRDefault="00380EF4" w:rsidP="00C456C4">
            <w:pPr>
              <w:jc w:val="right"/>
              <w:rPr>
                <w:rFonts w:ascii="Times New Roman" w:eastAsia="Times New Roman" w:hAnsi="Times New Roman"/>
                <w:b/>
                <w:bCs/>
                <w:color w:val="000000"/>
                <w:lang w:val="en-GB" w:eastAsia="sq-AL"/>
              </w:rPr>
            </w:pPr>
            <w:r w:rsidRPr="00A12E87">
              <w:rPr>
                <w:rFonts w:ascii="Times New Roman" w:eastAsia="Times New Roman" w:hAnsi="Times New Roman"/>
                <w:b/>
                <w:bCs/>
                <w:color w:val="000000"/>
                <w:lang w:val="en-GB" w:eastAsia="sq-AL"/>
              </w:rPr>
              <w:t>2,977,507</w:t>
            </w:r>
          </w:p>
        </w:tc>
      </w:tr>
      <w:tr w:rsidR="00380EF4" w:rsidRPr="00A12E87" w14:paraId="22BAFD03" w14:textId="77777777" w:rsidTr="00C456C4">
        <w:trPr>
          <w:trHeight w:val="272"/>
        </w:trPr>
        <w:tc>
          <w:tcPr>
            <w:tcW w:w="6380" w:type="dxa"/>
            <w:tcBorders>
              <w:top w:val="nil"/>
              <w:left w:val="single" w:sz="8" w:space="0" w:color="auto"/>
              <w:bottom w:val="single" w:sz="4" w:space="0" w:color="auto"/>
              <w:right w:val="nil"/>
            </w:tcBorders>
            <w:shd w:val="clear" w:color="auto" w:fill="auto"/>
            <w:vAlign w:val="center"/>
            <w:hideMark/>
          </w:tcPr>
          <w:p w14:paraId="6C017CE3" w14:textId="040F91FD" w:rsidR="00380EF4" w:rsidRPr="00A12E87" w:rsidRDefault="00E82D84" w:rsidP="00322BC7">
            <w:pPr>
              <w:rPr>
                <w:rFonts w:ascii="Times New Roman" w:eastAsia="Times New Roman" w:hAnsi="Times New Roman"/>
                <w:color w:val="000000"/>
                <w:lang w:val="en-GB" w:eastAsia="sq-AL"/>
              </w:rPr>
            </w:pPr>
            <w:r>
              <w:rPr>
                <w:rFonts w:ascii="Times New Roman" w:eastAsia="Times New Roman" w:hAnsi="Times New Roman"/>
                <w:color w:val="000000"/>
                <w:lang w:val="en-GB" w:eastAsia="sq-AL"/>
              </w:rPr>
              <w:t xml:space="preserve">Income of the </w:t>
            </w:r>
            <w:r w:rsidR="008443D3" w:rsidRPr="00A12E87">
              <w:rPr>
                <w:rFonts w:ascii="Times New Roman" w:hAnsi="Times New Roman"/>
                <w:lang w:val="en-GB"/>
              </w:rPr>
              <w:t>assessee</w:t>
            </w:r>
            <w:r>
              <w:rPr>
                <w:rFonts w:ascii="Times New Roman" w:hAnsi="Times New Roman"/>
                <w:lang w:val="en-GB"/>
              </w:rPr>
              <w:t xml:space="preserve"> from employment</w:t>
            </w:r>
          </w:p>
        </w:tc>
        <w:tc>
          <w:tcPr>
            <w:tcW w:w="1890" w:type="dxa"/>
            <w:tcBorders>
              <w:top w:val="nil"/>
              <w:left w:val="single" w:sz="8" w:space="0" w:color="auto"/>
              <w:bottom w:val="single" w:sz="4" w:space="0" w:color="auto"/>
              <w:right w:val="single" w:sz="8" w:space="0" w:color="auto"/>
            </w:tcBorders>
            <w:shd w:val="clear" w:color="auto" w:fill="auto"/>
            <w:vAlign w:val="center"/>
            <w:hideMark/>
          </w:tcPr>
          <w:p w14:paraId="1020EF2D" w14:textId="77777777" w:rsidR="00380EF4" w:rsidRPr="00A12E87" w:rsidRDefault="00380EF4" w:rsidP="00C456C4">
            <w:pPr>
              <w:jc w:val="right"/>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7,658,533</w:t>
            </w:r>
          </w:p>
        </w:tc>
        <w:tc>
          <w:tcPr>
            <w:tcW w:w="1800" w:type="dxa"/>
            <w:tcBorders>
              <w:top w:val="nil"/>
              <w:left w:val="nil"/>
              <w:bottom w:val="single" w:sz="4" w:space="0" w:color="auto"/>
              <w:right w:val="single" w:sz="8" w:space="0" w:color="auto"/>
            </w:tcBorders>
            <w:shd w:val="clear" w:color="auto" w:fill="auto"/>
            <w:vAlign w:val="center"/>
            <w:hideMark/>
          </w:tcPr>
          <w:p w14:paraId="5A845B9A" w14:textId="77777777" w:rsidR="00380EF4" w:rsidRPr="00A12E87" w:rsidRDefault="00380EF4" w:rsidP="00C456C4">
            <w:pPr>
              <w:jc w:val="right"/>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421,599</w:t>
            </w:r>
          </w:p>
        </w:tc>
      </w:tr>
      <w:tr w:rsidR="00E82D84" w:rsidRPr="00A12E87" w14:paraId="203413FB" w14:textId="77777777" w:rsidTr="00C456C4">
        <w:trPr>
          <w:trHeight w:val="257"/>
        </w:trPr>
        <w:tc>
          <w:tcPr>
            <w:tcW w:w="6380" w:type="dxa"/>
            <w:tcBorders>
              <w:top w:val="nil"/>
              <w:left w:val="single" w:sz="8" w:space="0" w:color="auto"/>
              <w:bottom w:val="single" w:sz="4" w:space="0" w:color="auto"/>
              <w:right w:val="nil"/>
            </w:tcBorders>
            <w:shd w:val="clear" w:color="auto" w:fill="auto"/>
            <w:vAlign w:val="center"/>
            <w:hideMark/>
          </w:tcPr>
          <w:p w14:paraId="7A891C4D" w14:textId="1693AAAE" w:rsidR="00E82D84" w:rsidRPr="00A12E87" w:rsidRDefault="00E82D84" w:rsidP="00E82D84">
            <w:pPr>
              <w:rPr>
                <w:rFonts w:ascii="Times New Roman" w:eastAsia="Times New Roman" w:hAnsi="Times New Roman"/>
                <w:color w:val="000000"/>
                <w:lang w:val="en-GB" w:eastAsia="sq-AL"/>
              </w:rPr>
            </w:pPr>
            <w:r>
              <w:rPr>
                <w:rFonts w:ascii="Times New Roman" w:eastAsia="Times New Roman" w:hAnsi="Times New Roman"/>
                <w:color w:val="000000"/>
                <w:lang w:val="en-GB" w:eastAsia="sq-AL"/>
              </w:rPr>
              <w:t xml:space="preserve">Income of the spouse </w:t>
            </w:r>
            <w:r>
              <w:rPr>
                <w:rFonts w:ascii="Times New Roman" w:hAnsi="Times New Roman"/>
                <w:lang w:val="en-GB"/>
              </w:rPr>
              <w:t>from employment</w:t>
            </w:r>
          </w:p>
        </w:tc>
        <w:tc>
          <w:tcPr>
            <w:tcW w:w="1890" w:type="dxa"/>
            <w:tcBorders>
              <w:top w:val="nil"/>
              <w:left w:val="single" w:sz="8" w:space="0" w:color="auto"/>
              <w:bottom w:val="single" w:sz="4" w:space="0" w:color="auto"/>
              <w:right w:val="single" w:sz="8" w:space="0" w:color="auto"/>
            </w:tcBorders>
            <w:shd w:val="clear" w:color="auto" w:fill="auto"/>
            <w:vAlign w:val="center"/>
            <w:hideMark/>
          </w:tcPr>
          <w:p w14:paraId="790FA95C" w14:textId="77777777" w:rsidR="00E82D84" w:rsidRPr="00A12E87" w:rsidRDefault="00E82D84" w:rsidP="00E82D84">
            <w:pPr>
              <w:jc w:val="right"/>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3,733,122</w:t>
            </w:r>
          </w:p>
        </w:tc>
        <w:tc>
          <w:tcPr>
            <w:tcW w:w="1800" w:type="dxa"/>
            <w:tcBorders>
              <w:top w:val="nil"/>
              <w:left w:val="nil"/>
              <w:bottom w:val="single" w:sz="4" w:space="0" w:color="auto"/>
              <w:right w:val="single" w:sz="8" w:space="0" w:color="auto"/>
            </w:tcBorders>
            <w:shd w:val="clear" w:color="auto" w:fill="auto"/>
            <w:vAlign w:val="center"/>
            <w:hideMark/>
          </w:tcPr>
          <w:p w14:paraId="68E12422" w14:textId="77777777" w:rsidR="00E82D84" w:rsidRPr="00A12E87" w:rsidRDefault="00E82D84" w:rsidP="00E82D84">
            <w:pPr>
              <w:jc w:val="right"/>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491,295</w:t>
            </w:r>
          </w:p>
        </w:tc>
      </w:tr>
      <w:tr w:rsidR="00E82D84" w:rsidRPr="00A12E87" w14:paraId="1385DF9A" w14:textId="77777777" w:rsidTr="00C456C4">
        <w:trPr>
          <w:trHeight w:val="272"/>
        </w:trPr>
        <w:tc>
          <w:tcPr>
            <w:tcW w:w="6380" w:type="dxa"/>
            <w:tcBorders>
              <w:top w:val="nil"/>
              <w:left w:val="single" w:sz="8" w:space="0" w:color="auto"/>
              <w:bottom w:val="single" w:sz="4" w:space="0" w:color="auto"/>
              <w:right w:val="nil"/>
            </w:tcBorders>
            <w:shd w:val="clear" w:color="auto" w:fill="auto"/>
            <w:vAlign w:val="center"/>
            <w:hideMark/>
          </w:tcPr>
          <w:p w14:paraId="08EF3FAE" w14:textId="11008D89" w:rsidR="00E82D84" w:rsidRPr="00A12E87" w:rsidRDefault="00E82D84" w:rsidP="00E82D84">
            <w:pPr>
              <w:rPr>
                <w:rFonts w:ascii="Times New Roman" w:eastAsia="Times New Roman" w:hAnsi="Times New Roman"/>
                <w:color w:val="000000"/>
                <w:lang w:val="en-GB" w:eastAsia="sq-AL"/>
              </w:rPr>
            </w:pPr>
            <w:r>
              <w:rPr>
                <w:rFonts w:ascii="Times New Roman" w:eastAsia="Times New Roman" w:hAnsi="Times New Roman"/>
                <w:color w:val="000000"/>
                <w:lang w:val="en-GB" w:eastAsia="sq-AL"/>
              </w:rPr>
              <w:t xml:space="preserve">Income from interests </w:t>
            </w:r>
          </w:p>
        </w:tc>
        <w:tc>
          <w:tcPr>
            <w:tcW w:w="1890" w:type="dxa"/>
            <w:tcBorders>
              <w:top w:val="nil"/>
              <w:left w:val="single" w:sz="8" w:space="0" w:color="auto"/>
              <w:bottom w:val="single" w:sz="4" w:space="0" w:color="auto"/>
              <w:right w:val="single" w:sz="8" w:space="0" w:color="auto"/>
            </w:tcBorders>
            <w:shd w:val="clear" w:color="auto" w:fill="auto"/>
            <w:vAlign w:val="center"/>
            <w:hideMark/>
          </w:tcPr>
          <w:p w14:paraId="5D6AB23A" w14:textId="77777777" w:rsidR="00E82D84" w:rsidRPr="00A12E87" w:rsidRDefault="00E82D84" w:rsidP="00E82D84">
            <w:pPr>
              <w:jc w:val="right"/>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1,302,198</w:t>
            </w:r>
          </w:p>
        </w:tc>
        <w:tc>
          <w:tcPr>
            <w:tcW w:w="1800" w:type="dxa"/>
            <w:tcBorders>
              <w:top w:val="nil"/>
              <w:left w:val="nil"/>
              <w:bottom w:val="single" w:sz="4" w:space="0" w:color="auto"/>
              <w:right w:val="single" w:sz="8" w:space="0" w:color="auto"/>
            </w:tcBorders>
            <w:shd w:val="clear" w:color="auto" w:fill="auto"/>
            <w:vAlign w:val="center"/>
            <w:hideMark/>
          </w:tcPr>
          <w:p w14:paraId="614447DD" w14:textId="77777777" w:rsidR="00E82D84" w:rsidRPr="00A12E87" w:rsidRDefault="00E82D84" w:rsidP="00E82D84">
            <w:pPr>
              <w:jc w:val="right"/>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375,024</w:t>
            </w:r>
          </w:p>
        </w:tc>
      </w:tr>
      <w:tr w:rsidR="00E82D84" w:rsidRPr="00A12E87" w14:paraId="2CCA2C0B" w14:textId="77777777" w:rsidTr="00C456C4">
        <w:trPr>
          <w:trHeight w:val="249"/>
        </w:trPr>
        <w:tc>
          <w:tcPr>
            <w:tcW w:w="6380" w:type="dxa"/>
            <w:tcBorders>
              <w:top w:val="nil"/>
              <w:left w:val="single" w:sz="8" w:space="0" w:color="auto"/>
              <w:bottom w:val="single" w:sz="4" w:space="0" w:color="auto"/>
              <w:right w:val="nil"/>
            </w:tcBorders>
            <w:shd w:val="clear" w:color="auto" w:fill="auto"/>
            <w:vAlign w:val="center"/>
            <w:hideMark/>
          </w:tcPr>
          <w:p w14:paraId="11DFC328" w14:textId="6ABCEC91" w:rsidR="00E82D84" w:rsidRPr="00A12E87" w:rsidRDefault="00E82D84" w:rsidP="00E82D84">
            <w:pPr>
              <w:rPr>
                <w:rFonts w:ascii="Times New Roman" w:eastAsia="Times New Roman" w:hAnsi="Times New Roman"/>
                <w:color w:val="000000"/>
                <w:lang w:val="en-GB" w:eastAsia="sq-AL"/>
              </w:rPr>
            </w:pPr>
            <w:r>
              <w:rPr>
                <w:rFonts w:ascii="Times New Roman" w:eastAsia="Times New Roman" w:hAnsi="Times New Roman"/>
                <w:color w:val="000000"/>
                <w:lang w:val="en-GB" w:eastAsia="sq-AL"/>
              </w:rPr>
              <w:t xml:space="preserve">Income from returned loans lent by father </w:t>
            </w:r>
          </w:p>
        </w:tc>
        <w:tc>
          <w:tcPr>
            <w:tcW w:w="1890" w:type="dxa"/>
            <w:tcBorders>
              <w:top w:val="nil"/>
              <w:left w:val="single" w:sz="8" w:space="0" w:color="auto"/>
              <w:bottom w:val="single" w:sz="4" w:space="0" w:color="auto"/>
              <w:right w:val="single" w:sz="8" w:space="0" w:color="auto"/>
            </w:tcBorders>
            <w:shd w:val="clear" w:color="auto" w:fill="auto"/>
            <w:vAlign w:val="center"/>
            <w:hideMark/>
          </w:tcPr>
          <w:p w14:paraId="504E8F73" w14:textId="77777777" w:rsidR="00E82D84" w:rsidRPr="00A12E87" w:rsidRDefault="00E82D84" w:rsidP="00E82D84">
            <w:pPr>
              <w:jc w:val="right"/>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2,473,813</w:t>
            </w:r>
          </w:p>
        </w:tc>
        <w:tc>
          <w:tcPr>
            <w:tcW w:w="1800" w:type="dxa"/>
            <w:tcBorders>
              <w:top w:val="nil"/>
              <w:left w:val="nil"/>
              <w:bottom w:val="single" w:sz="4" w:space="0" w:color="auto"/>
              <w:right w:val="single" w:sz="8" w:space="0" w:color="auto"/>
            </w:tcBorders>
            <w:shd w:val="clear" w:color="auto" w:fill="auto"/>
            <w:vAlign w:val="center"/>
            <w:hideMark/>
          </w:tcPr>
          <w:p w14:paraId="70E21846" w14:textId="77777777" w:rsidR="00E82D84" w:rsidRPr="00A12E87" w:rsidRDefault="00E82D84" w:rsidP="00E82D84">
            <w:pPr>
              <w:jc w:val="right"/>
              <w:rPr>
                <w:rFonts w:ascii="Times New Roman" w:eastAsia="Times New Roman" w:hAnsi="Times New Roman"/>
                <w:color w:val="000000"/>
                <w:lang w:val="en-GB" w:eastAsia="sq-AL"/>
              </w:rPr>
            </w:pPr>
          </w:p>
        </w:tc>
      </w:tr>
      <w:tr w:rsidR="00E82D84" w:rsidRPr="00A12E87" w14:paraId="751EE6ED" w14:textId="77777777" w:rsidTr="00C456C4">
        <w:trPr>
          <w:trHeight w:val="272"/>
        </w:trPr>
        <w:tc>
          <w:tcPr>
            <w:tcW w:w="6380" w:type="dxa"/>
            <w:tcBorders>
              <w:top w:val="nil"/>
              <w:left w:val="single" w:sz="8" w:space="0" w:color="auto"/>
              <w:bottom w:val="single" w:sz="4" w:space="0" w:color="auto"/>
              <w:right w:val="nil"/>
            </w:tcBorders>
            <w:shd w:val="clear" w:color="auto" w:fill="auto"/>
            <w:vAlign w:val="center"/>
            <w:hideMark/>
          </w:tcPr>
          <w:p w14:paraId="63086A26" w14:textId="215CAC19" w:rsidR="00E82D84" w:rsidRPr="00A12E87" w:rsidRDefault="00E82D84" w:rsidP="00E82D84">
            <w:pPr>
              <w:rPr>
                <w:rFonts w:ascii="Times New Roman" w:eastAsia="Times New Roman" w:hAnsi="Times New Roman"/>
                <w:color w:val="000000"/>
                <w:lang w:val="en-GB" w:eastAsia="sq-AL"/>
              </w:rPr>
            </w:pPr>
            <w:r>
              <w:rPr>
                <w:rFonts w:ascii="Times New Roman" w:eastAsia="Times New Roman" w:hAnsi="Times New Roman"/>
                <w:color w:val="000000"/>
                <w:lang w:val="en-GB" w:eastAsia="sq-AL"/>
              </w:rPr>
              <w:t xml:space="preserve">Other income  </w:t>
            </w:r>
          </w:p>
        </w:tc>
        <w:tc>
          <w:tcPr>
            <w:tcW w:w="1890" w:type="dxa"/>
            <w:tcBorders>
              <w:top w:val="nil"/>
              <w:left w:val="single" w:sz="8" w:space="0" w:color="auto"/>
              <w:bottom w:val="single" w:sz="4" w:space="0" w:color="auto"/>
              <w:right w:val="single" w:sz="8" w:space="0" w:color="auto"/>
            </w:tcBorders>
            <w:shd w:val="clear" w:color="auto" w:fill="auto"/>
            <w:vAlign w:val="center"/>
            <w:hideMark/>
          </w:tcPr>
          <w:p w14:paraId="54DD30EF" w14:textId="77777777" w:rsidR="00E82D84" w:rsidRPr="00A12E87" w:rsidRDefault="00E82D84" w:rsidP="00E82D84">
            <w:pPr>
              <w:jc w:val="right"/>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27,625</w:t>
            </w:r>
          </w:p>
        </w:tc>
        <w:tc>
          <w:tcPr>
            <w:tcW w:w="1800" w:type="dxa"/>
            <w:tcBorders>
              <w:top w:val="nil"/>
              <w:left w:val="nil"/>
              <w:bottom w:val="single" w:sz="4" w:space="0" w:color="auto"/>
              <w:right w:val="single" w:sz="8" w:space="0" w:color="auto"/>
            </w:tcBorders>
            <w:shd w:val="clear" w:color="auto" w:fill="auto"/>
            <w:vAlign w:val="center"/>
            <w:hideMark/>
          </w:tcPr>
          <w:p w14:paraId="44AB27B3" w14:textId="77777777" w:rsidR="00E82D84" w:rsidRPr="00A12E87" w:rsidRDefault="00E82D84" w:rsidP="00E82D84">
            <w:pPr>
              <w:jc w:val="right"/>
              <w:rPr>
                <w:rFonts w:ascii="Times New Roman" w:eastAsia="Times New Roman" w:hAnsi="Times New Roman"/>
                <w:color w:val="000000"/>
                <w:lang w:val="en-GB" w:eastAsia="sq-AL"/>
              </w:rPr>
            </w:pPr>
          </w:p>
        </w:tc>
      </w:tr>
      <w:tr w:rsidR="00E82D84" w:rsidRPr="00A12E87" w14:paraId="04AC6001" w14:textId="77777777" w:rsidTr="00C456C4">
        <w:trPr>
          <w:trHeight w:val="240"/>
        </w:trPr>
        <w:tc>
          <w:tcPr>
            <w:tcW w:w="6380" w:type="dxa"/>
            <w:tcBorders>
              <w:top w:val="nil"/>
              <w:left w:val="single" w:sz="8" w:space="0" w:color="auto"/>
              <w:bottom w:val="single" w:sz="4" w:space="0" w:color="auto"/>
              <w:right w:val="nil"/>
            </w:tcBorders>
            <w:shd w:val="clear" w:color="auto" w:fill="auto"/>
            <w:vAlign w:val="center"/>
            <w:hideMark/>
          </w:tcPr>
          <w:p w14:paraId="3D8DF754" w14:textId="1726FD17" w:rsidR="00E82D84" w:rsidRPr="00A12E87" w:rsidRDefault="00E82D84" w:rsidP="00E82D84">
            <w:pPr>
              <w:rPr>
                <w:rFonts w:ascii="Times New Roman" w:eastAsia="Times New Roman" w:hAnsi="Times New Roman"/>
                <w:color w:val="000000"/>
                <w:lang w:val="en-GB" w:eastAsia="sq-AL"/>
              </w:rPr>
            </w:pPr>
            <w:r>
              <w:rPr>
                <w:rFonts w:ascii="Times New Roman" w:eastAsia="Times New Roman" w:hAnsi="Times New Roman"/>
                <w:color w:val="000000"/>
                <w:lang w:val="en-GB" w:eastAsia="sq-AL"/>
              </w:rPr>
              <w:t xml:space="preserve">Income from employment and pension of sister and mother </w:t>
            </w:r>
          </w:p>
        </w:tc>
        <w:tc>
          <w:tcPr>
            <w:tcW w:w="1890" w:type="dxa"/>
            <w:tcBorders>
              <w:top w:val="nil"/>
              <w:left w:val="single" w:sz="8" w:space="0" w:color="auto"/>
              <w:bottom w:val="single" w:sz="4" w:space="0" w:color="auto"/>
              <w:right w:val="single" w:sz="8" w:space="0" w:color="auto"/>
            </w:tcBorders>
            <w:shd w:val="clear" w:color="auto" w:fill="auto"/>
            <w:vAlign w:val="center"/>
            <w:hideMark/>
          </w:tcPr>
          <w:p w14:paraId="0A561448" w14:textId="77777777" w:rsidR="00E82D84" w:rsidRPr="00A12E87" w:rsidRDefault="00E82D84" w:rsidP="00E82D84">
            <w:pPr>
              <w:jc w:val="right"/>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4,210,137</w:t>
            </w:r>
          </w:p>
        </w:tc>
        <w:tc>
          <w:tcPr>
            <w:tcW w:w="1800" w:type="dxa"/>
            <w:tcBorders>
              <w:top w:val="nil"/>
              <w:left w:val="nil"/>
              <w:bottom w:val="single" w:sz="4" w:space="0" w:color="auto"/>
              <w:right w:val="single" w:sz="8" w:space="0" w:color="auto"/>
            </w:tcBorders>
            <w:shd w:val="clear" w:color="auto" w:fill="auto"/>
            <w:vAlign w:val="center"/>
            <w:hideMark/>
          </w:tcPr>
          <w:p w14:paraId="2354BB91" w14:textId="77777777" w:rsidR="00E82D84" w:rsidRPr="00A12E87" w:rsidRDefault="00E82D84" w:rsidP="00E82D84">
            <w:pPr>
              <w:jc w:val="right"/>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189,589</w:t>
            </w:r>
          </w:p>
        </w:tc>
      </w:tr>
      <w:tr w:rsidR="00E82D84" w:rsidRPr="00A12E87" w14:paraId="26C70490" w14:textId="77777777" w:rsidTr="00C456C4">
        <w:trPr>
          <w:trHeight w:val="257"/>
        </w:trPr>
        <w:tc>
          <w:tcPr>
            <w:tcW w:w="6380" w:type="dxa"/>
            <w:tcBorders>
              <w:top w:val="nil"/>
              <w:left w:val="single" w:sz="8" w:space="0" w:color="auto"/>
              <w:bottom w:val="single" w:sz="4" w:space="0" w:color="auto"/>
              <w:right w:val="nil"/>
            </w:tcBorders>
            <w:shd w:val="clear" w:color="auto" w:fill="auto"/>
            <w:vAlign w:val="center"/>
            <w:hideMark/>
          </w:tcPr>
          <w:p w14:paraId="63EBADEC" w14:textId="01FB7B5F" w:rsidR="00E82D84" w:rsidRPr="00A12E87" w:rsidRDefault="00804854" w:rsidP="00E82D84">
            <w:pPr>
              <w:rPr>
                <w:rFonts w:ascii="Times New Roman" w:eastAsia="Times New Roman" w:hAnsi="Times New Roman"/>
                <w:color w:val="000000"/>
                <w:lang w:val="en-GB" w:eastAsia="sq-AL"/>
              </w:rPr>
            </w:pPr>
            <w:r>
              <w:rPr>
                <w:rFonts w:ascii="Times New Roman" w:eastAsia="Times New Roman" w:hAnsi="Times New Roman"/>
                <w:color w:val="000000"/>
                <w:lang w:val="en-GB" w:eastAsia="sq-AL"/>
              </w:rPr>
              <w:t xml:space="preserve">Repayment of loan by sister for purchase of </w:t>
            </w:r>
            <w:r w:rsidR="00E82D84" w:rsidRPr="00A12E87">
              <w:rPr>
                <w:rFonts w:ascii="Times New Roman" w:eastAsia="Times New Roman" w:hAnsi="Times New Roman"/>
                <w:color w:val="000000"/>
                <w:lang w:val="en-GB" w:eastAsia="sq-AL"/>
              </w:rPr>
              <w:t>49m</w:t>
            </w:r>
            <w:r w:rsidR="00E82D84" w:rsidRPr="00A12E87">
              <w:rPr>
                <w:rFonts w:ascii="Times New Roman" w:eastAsia="Times New Roman" w:hAnsi="Times New Roman"/>
                <w:color w:val="000000"/>
                <w:vertAlign w:val="superscript"/>
                <w:lang w:val="en-GB" w:eastAsia="sq-AL"/>
              </w:rPr>
              <w:t>2</w:t>
            </w:r>
            <w:r>
              <w:rPr>
                <w:rFonts w:ascii="Times New Roman" w:eastAsia="Times New Roman" w:hAnsi="Times New Roman"/>
                <w:color w:val="000000"/>
                <w:vertAlign w:val="superscript"/>
                <w:lang w:val="en-GB" w:eastAsia="sq-AL"/>
              </w:rPr>
              <w:t xml:space="preserve"> </w:t>
            </w:r>
            <w:r w:rsidRPr="00804854">
              <w:rPr>
                <w:rFonts w:ascii="Times New Roman" w:eastAsia="Times New Roman" w:hAnsi="Times New Roman"/>
                <w:color w:val="000000"/>
                <w:lang w:val="en-GB" w:eastAsia="sq-AL"/>
              </w:rPr>
              <w:t>property</w:t>
            </w:r>
            <w:r>
              <w:rPr>
                <w:rFonts w:ascii="Times New Roman" w:eastAsia="Times New Roman" w:hAnsi="Times New Roman"/>
                <w:color w:val="000000"/>
                <w:vertAlign w:val="superscript"/>
                <w:lang w:val="en-GB" w:eastAsia="sq-AL"/>
              </w:rPr>
              <w:t xml:space="preserve"> </w:t>
            </w:r>
          </w:p>
        </w:tc>
        <w:tc>
          <w:tcPr>
            <w:tcW w:w="1890" w:type="dxa"/>
            <w:tcBorders>
              <w:top w:val="nil"/>
              <w:left w:val="single" w:sz="8" w:space="0" w:color="auto"/>
              <w:bottom w:val="single" w:sz="4" w:space="0" w:color="auto"/>
              <w:right w:val="single" w:sz="8" w:space="0" w:color="auto"/>
            </w:tcBorders>
            <w:shd w:val="clear" w:color="auto" w:fill="auto"/>
            <w:vAlign w:val="center"/>
            <w:hideMark/>
          </w:tcPr>
          <w:p w14:paraId="637C3357" w14:textId="77777777" w:rsidR="00E82D84" w:rsidRPr="00A12E87" w:rsidRDefault="00E82D84" w:rsidP="00E82D84">
            <w:pPr>
              <w:jc w:val="right"/>
              <w:rPr>
                <w:rFonts w:ascii="Times New Roman" w:eastAsia="Times New Roman" w:hAnsi="Times New Roman"/>
                <w:color w:val="000000"/>
                <w:lang w:val="en-GB" w:eastAsia="sq-AL"/>
              </w:rPr>
            </w:pPr>
          </w:p>
        </w:tc>
        <w:tc>
          <w:tcPr>
            <w:tcW w:w="1800" w:type="dxa"/>
            <w:tcBorders>
              <w:top w:val="nil"/>
              <w:left w:val="nil"/>
              <w:bottom w:val="single" w:sz="4" w:space="0" w:color="auto"/>
              <w:right w:val="single" w:sz="8" w:space="0" w:color="auto"/>
            </w:tcBorders>
            <w:shd w:val="clear" w:color="auto" w:fill="auto"/>
            <w:vAlign w:val="center"/>
            <w:hideMark/>
          </w:tcPr>
          <w:p w14:paraId="2ECA6D11" w14:textId="77777777" w:rsidR="00E82D84" w:rsidRPr="00A12E87" w:rsidRDefault="00E82D84" w:rsidP="00E82D84">
            <w:pPr>
              <w:jc w:val="right"/>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1,500,000</w:t>
            </w:r>
          </w:p>
        </w:tc>
      </w:tr>
      <w:tr w:rsidR="00E82D84" w:rsidRPr="00A12E87" w14:paraId="06635E46" w14:textId="77777777" w:rsidTr="00C456C4">
        <w:trPr>
          <w:trHeight w:val="272"/>
        </w:trPr>
        <w:tc>
          <w:tcPr>
            <w:tcW w:w="6380" w:type="dxa"/>
            <w:tcBorders>
              <w:top w:val="nil"/>
              <w:left w:val="single" w:sz="8" w:space="0" w:color="auto"/>
              <w:bottom w:val="single" w:sz="4" w:space="0" w:color="auto"/>
              <w:right w:val="nil"/>
            </w:tcBorders>
            <w:shd w:val="clear" w:color="auto" w:fill="auto"/>
            <w:vAlign w:val="center"/>
            <w:hideMark/>
          </w:tcPr>
          <w:p w14:paraId="3C06C48E" w14:textId="72C058CB" w:rsidR="00E82D84" w:rsidRPr="00A12E87" w:rsidRDefault="00804854" w:rsidP="00E82D84">
            <w:pPr>
              <w:rPr>
                <w:rFonts w:ascii="Times New Roman" w:eastAsia="Times New Roman" w:hAnsi="Times New Roman"/>
                <w:color w:val="000000"/>
                <w:lang w:val="en-GB" w:eastAsia="sq-AL"/>
              </w:rPr>
            </w:pPr>
            <w:r>
              <w:rPr>
                <w:rFonts w:ascii="Times New Roman" w:eastAsia="Times New Roman" w:hAnsi="Times New Roman"/>
                <w:color w:val="000000"/>
                <w:lang w:val="en-GB" w:eastAsia="sq-AL"/>
              </w:rPr>
              <w:t xml:space="preserve">Income from sale of assets </w:t>
            </w:r>
            <w:r w:rsidR="00E82D84">
              <w:rPr>
                <w:rFonts w:ascii="Times New Roman" w:eastAsia="Times New Roman" w:hAnsi="Times New Roman"/>
                <w:color w:val="000000"/>
                <w:lang w:val="en-GB" w:eastAsia="sq-AL"/>
              </w:rPr>
              <w:t xml:space="preserve"> </w:t>
            </w:r>
          </w:p>
        </w:tc>
        <w:tc>
          <w:tcPr>
            <w:tcW w:w="1890" w:type="dxa"/>
            <w:tcBorders>
              <w:top w:val="nil"/>
              <w:left w:val="single" w:sz="8" w:space="0" w:color="auto"/>
              <w:bottom w:val="single" w:sz="4" w:space="0" w:color="auto"/>
              <w:right w:val="single" w:sz="8" w:space="0" w:color="auto"/>
            </w:tcBorders>
            <w:shd w:val="clear" w:color="auto" w:fill="auto"/>
            <w:vAlign w:val="center"/>
            <w:hideMark/>
          </w:tcPr>
          <w:p w14:paraId="6AAF56EC" w14:textId="77777777" w:rsidR="00E82D84" w:rsidRPr="00A12E87" w:rsidRDefault="00E82D84" w:rsidP="00E82D84">
            <w:pPr>
              <w:jc w:val="right"/>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8,512,392</w:t>
            </w:r>
          </w:p>
        </w:tc>
        <w:tc>
          <w:tcPr>
            <w:tcW w:w="1800" w:type="dxa"/>
            <w:tcBorders>
              <w:top w:val="nil"/>
              <w:left w:val="nil"/>
              <w:bottom w:val="single" w:sz="4" w:space="0" w:color="auto"/>
              <w:right w:val="single" w:sz="8" w:space="0" w:color="auto"/>
            </w:tcBorders>
            <w:shd w:val="clear" w:color="auto" w:fill="auto"/>
            <w:vAlign w:val="center"/>
            <w:hideMark/>
          </w:tcPr>
          <w:p w14:paraId="63A685AE" w14:textId="77777777" w:rsidR="00E82D84" w:rsidRPr="00A12E87" w:rsidRDefault="00E82D84" w:rsidP="00E82D84">
            <w:pPr>
              <w:jc w:val="right"/>
              <w:rPr>
                <w:rFonts w:ascii="Times New Roman" w:eastAsia="Times New Roman" w:hAnsi="Times New Roman"/>
                <w:color w:val="000000"/>
                <w:lang w:val="en-GB" w:eastAsia="sq-AL"/>
              </w:rPr>
            </w:pPr>
          </w:p>
        </w:tc>
      </w:tr>
      <w:tr w:rsidR="00E82D84" w:rsidRPr="00A12E87" w14:paraId="679AF2FA" w14:textId="77777777" w:rsidTr="00C456C4">
        <w:trPr>
          <w:trHeight w:val="259"/>
        </w:trPr>
        <w:tc>
          <w:tcPr>
            <w:tcW w:w="6380" w:type="dxa"/>
            <w:tcBorders>
              <w:top w:val="nil"/>
              <w:left w:val="single" w:sz="8" w:space="0" w:color="auto"/>
              <w:bottom w:val="single" w:sz="4" w:space="0" w:color="auto"/>
              <w:right w:val="nil"/>
            </w:tcBorders>
            <w:shd w:val="clear" w:color="000000" w:fill="A9D08E"/>
            <w:noWrap/>
            <w:vAlign w:val="center"/>
            <w:hideMark/>
          </w:tcPr>
          <w:p w14:paraId="2D2452C9" w14:textId="3AB57600" w:rsidR="00E82D84" w:rsidRPr="00A12E87" w:rsidRDefault="00804854" w:rsidP="00E82D84">
            <w:pPr>
              <w:rPr>
                <w:rFonts w:ascii="Times New Roman" w:eastAsia="Times New Roman" w:hAnsi="Times New Roman"/>
                <w:b/>
                <w:bCs/>
                <w:color w:val="000000"/>
                <w:lang w:val="en-GB" w:eastAsia="sq-AL"/>
              </w:rPr>
            </w:pPr>
            <w:r>
              <w:rPr>
                <w:rFonts w:ascii="Times New Roman" w:eastAsia="Times New Roman" w:hAnsi="Times New Roman"/>
                <w:b/>
                <w:bCs/>
                <w:color w:val="000000"/>
                <w:lang w:val="en-GB" w:eastAsia="sq-AL"/>
              </w:rPr>
              <w:t xml:space="preserve">Expenditure </w:t>
            </w:r>
          </w:p>
        </w:tc>
        <w:tc>
          <w:tcPr>
            <w:tcW w:w="1890" w:type="dxa"/>
            <w:tcBorders>
              <w:top w:val="nil"/>
              <w:left w:val="single" w:sz="8" w:space="0" w:color="auto"/>
              <w:bottom w:val="single" w:sz="4" w:space="0" w:color="auto"/>
              <w:right w:val="single" w:sz="8" w:space="0" w:color="auto"/>
            </w:tcBorders>
            <w:shd w:val="clear" w:color="000000" w:fill="A9D08E"/>
            <w:noWrap/>
            <w:vAlign w:val="center"/>
            <w:hideMark/>
          </w:tcPr>
          <w:p w14:paraId="6588BB10" w14:textId="77777777" w:rsidR="00E82D84" w:rsidRPr="00A12E87" w:rsidRDefault="00E82D84" w:rsidP="00E82D84">
            <w:pPr>
              <w:jc w:val="right"/>
              <w:rPr>
                <w:rFonts w:ascii="Times New Roman" w:eastAsia="Times New Roman" w:hAnsi="Times New Roman"/>
                <w:b/>
                <w:bCs/>
                <w:color w:val="000000"/>
                <w:lang w:val="en-GB" w:eastAsia="sq-AL"/>
              </w:rPr>
            </w:pPr>
            <w:r w:rsidRPr="00A12E87">
              <w:rPr>
                <w:rFonts w:ascii="Times New Roman" w:eastAsia="Times New Roman" w:hAnsi="Times New Roman"/>
                <w:b/>
                <w:bCs/>
                <w:color w:val="000000"/>
                <w:lang w:val="en-GB" w:eastAsia="sq-AL"/>
              </w:rPr>
              <w:t>12,133,246</w:t>
            </w:r>
          </w:p>
        </w:tc>
        <w:tc>
          <w:tcPr>
            <w:tcW w:w="1800" w:type="dxa"/>
            <w:tcBorders>
              <w:top w:val="nil"/>
              <w:left w:val="nil"/>
              <w:bottom w:val="single" w:sz="4" w:space="0" w:color="auto"/>
              <w:right w:val="single" w:sz="8" w:space="0" w:color="auto"/>
            </w:tcBorders>
            <w:shd w:val="clear" w:color="000000" w:fill="A9D08E"/>
            <w:noWrap/>
            <w:vAlign w:val="center"/>
            <w:hideMark/>
          </w:tcPr>
          <w:p w14:paraId="497D510B" w14:textId="77777777" w:rsidR="00E82D84" w:rsidRPr="00A12E87" w:rsidRDefault="00E82D84" w:rsidP="00E82D84">
            <w:pPr>
              <w:jc w:val="right"/>
              <w:rPr>
                <w:rFonts w:ascii="Times New Roman" w:eastAsia="Times New Roman" w:hAnsi="Times New Roman"/>
                <w:b/>
                <w:bCs/>
                <w:color w:val="000000"/>
                <w:lang w:val="en-GB" w:eastAsia="sq-AL"/>
              </w:rPr>
            </w:pPr>
            <w:r w:rsidRPr="00A12E87">
              <w:rPr>
                <w:rFonts w:ascii="Times New Roman" w:eastAsia="Times New Roman" w:hAnsi="Times New Roman"/>
                <w:b/>
                <w:bCs/>
                <w:color w:val="000000"/>
                <w:lang w:val="en-GB" w:eastAsia="sq-AL"/>
              </w:rPr>
              <w:t>527,793</w:t>
            </w:r>
          </w:p>
        </w:tc>
      </w:tr>
      <w:tr w:rsidR="00E82D84" w:rsidRPr="00A12E87" w14:paraId="405EBFAB" w14:textId="77777777" w:rsidTr="00C456C4">
        <w:trPr>
          <w:trHeight w:val="272"/>
        </w:trPr>
        <w:tc>
          <w:tcPr>
            <w:tcW w:w="6380" w:type="dxa"/>
            <w:tcBorders>
              <w:top w:val="nil"/>
              <w:left w:val="single" w:sz="8" w:space="0" w:color="auto"/>
              <w:bottom w:val="single" w:sz="4" w:space="0" w:color="auto"/>
              <w:right w:val="nil"/>
            </w:tcBorders>
            <w:shd w:val="clear" w:color="auto" w:fill="auto"/>
            <w:vAlign w:val="center"/>
            <w:hideMark/>
          </w:tcPr>
          <w:p w14:paraId="3E6854CF" w14:textId="12998796" w:rsidR="00E82D84" w:rsidRPr="00A12E87" w:rsidRDefault="00804854" w:rsidP="00E82D84">
            <w:pPr>
              <w:rPr>
                <w:rFonts w:ascii="Times New Roman" w:eastAsia="Times New Roman" w:hAnsi="Times New Roman"/>
                <w:color w:val="000000"/>
                <w:lang w:val="en-GB" w:eastAsia="sq-AL"/>
              </w:rPr>
            </w:pPr>
            <w:r>
              <w:rPr>
                <w:rFonts w:ascii="Times New Roman" w:eastAsia="Times New Roman" w:hAnsi="Times New Roman"/>
                <w:color w:val="000000"/>
                <w:lang w:val="en-GB" w:eastAsia="sq-AL"/>
              </w:rPr>
              <w:t xml:space="preserve">Living expenses </w:t>
            </w:r>
            <w:r w:rsidR="00E82D84" w:rsidRPr="00A12E87">
              <w:rPr>
                <w:rFonts w:ascii="Times New Roman" w:eastAsia="Times New Roman" w:hAnsi="Times New Roman"/>
                <w:color w:val="000000"/>
                <w:lang w:val="en-GB" w:eastAsia="sq-AL"/>
              </w:rPr>
              <w:t xml:space="preserve">  </w:t>
            </w:r>
          </w:p>
        </w:tc>
        <w:tc>
          <w:tcPr>
            <w:tcW w:w="1890" w:type="dxa"/>
            <w:tcBorders>
              <w:top w:val="nil"/>
              <w:left w:val="single" w:sz="8" w:space="0" w:color="auto"/>
              <w:bottom w:val="single" w:sz="4" w:space="0" w:color="auto"/>
              <w:right w:val="nil"/>
            </w:tcBorders>
            <w:shd w:val="clear" w:color="auto" w:fill="auto"/>
            <w:noWrap/>
            <w:vAlign w:val="center"/>
            <w:hideMark/>
          </w:tcPr>
          <w:p w14:paraId="438A69EF" w14:textId="77777777" w:rsidR="00E82D84" w:rsidRPr="00A12E87" w:rsidRDefault="00E82D84" w:rsidP="00E82D84">
            <w:pPr>
              <w:jc w:val="right"/>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4,186,394</w:t>
            </w:r>
          </w:p>
        </w:tc>
        <w:tc>
          <w:tcPr>
            <w:tcW w:w="1800" w:type="dxa"/>
            <w:tcBorders>
              <w:top w:val="nil"/>
              <w:left w:val="single" w:sz="8" w:space="0" w:color="auto"/>
              <w:bottom w:val="single" w:sz="4" w:space="0" w:color="auto"/>
              <w:right w:val="single" w:sz="8" w:space="0" w:color="auto"/>
            </w:tcBorders>
            <w:shd w:val="clear" w:color="auto" w:fill="auto"/>
            <w:vAlign w:val="center"/>
            <w:hideMark/>
          </w:tcPr>
          <w:p w14:paraId="300EBC68" w14:textId="77777777" w:rsidR="00E82D84" w:rsidRPr="00A12E87" w:rsidRDefault="00E82D84" w:rsidP="00E82D84">
            <w:pPr>
              <w:jc w:val="right"/>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304,329</w:t>
            </w:r>
          </w:p>
        </w:tc>
      </w:tr>
      <w:tr w:rsidR="00E82D84" w:rsidRPr="00A12E87" w14:paraId="5C75E26E" w14:textId="77777777" w:rsidTr="00C456C4">
        <w:trPr>
          <w:trHeight w:val="259"/>
        </w:trPr>
        <w:tc>
          <w:tcPr>
            <w:tcW w:w="6380" w:type="dxa"/>
            <w:tcBorders>
              <w:top w:val="nil"/>
              <w:left w:val="single" w:sz="8" w:space="0" w:color="auto"/>
              <w:bottom w:val="single" w:sz="4" w:space="0" w:color="auto"/>
              <w:right w:val="nil"/>
            </w:tcBorders>
            <w:shd w:val="clear" w:color="auto" w:fill="auto"/>
            <w:noWrap/>
            <w:vAlign w:val="center"/>
            <w:hideMark/>
          </w:tcPr>
          <w:p w14:paraId="0DEBCD74" w14:textId="1090498A" w:rsidR="00E82D84" w:rsidRPr="00A12E87" w:rsidRDefault="00804854" w:rsidP="00E82D84">
            <w:pPr>
              <w:rPr>
                <w:rFonts w:ascii="Times New Roman" w:eastAsia="Times New Roman" w:hAnsi="Times New Roman"/>
                <w:color w:val="000000"/>
                <w:lang w:val="en-GB" w:eastAsia="sq-AL"/>
              </w:rPr>
            </w:pPr>
            <w:r>
              <w:rPr>
                <w:rFonts w:ascii="Times New Roman" w:eastAsia="Times New Roman" w:hAnsi="Times New Roman"/>
                <w:color w:val="000000"/>
                <w:lang w:val="en-GB" w:eastAsia="sq-AL"/>
              </w:rPr>
              <w:t xml:space="preserve">Travel expenses </w:t>
            </w:r>
          </w:p>
        </w:tc>
        <w:tc>
          <w:tcPr>
            <w:tcW w:w="1890" w:type="dxa"/>
            <w:tcBorders>
              <w:top w:val="nil"/>
              <w:left w:val="single" w:sz="8" w:space="0" w:color="auto"/>
              <w:bottom w:val="single" w:sz="4" w:space="0" w:color="auto"/>
              <w:right w:val="nil"/>
            </w:tcBorders>
            <w:shd w:val="clear" w:color="auto" w:fill="auto"/>
            <w:noWrap/>
            <w:vAlign w:val="center"/>
            <w:hideMark/>
          </w:tcPr>
          <w:p w14:paraId="2A3595D0" w14:textId="77777777" w:rsidR="00E82D84" w:rsidRPr="00A12E87" w:rsidRDefault="00E82D84" w:rsidP="00E82D84">
            <w:pPr>
              <w:jc w:val="right"/>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471,793</w:t>
            </w:r>
          </w:p>
        </w:tc>
        <w:tc>
          <w:tcPr>
            <w:tcW w:w="1800" w:type="dxa"/>
            <w:tcBorders>
              <w:top w:val="nil"/>
              <w:left w:val="single" w:sz="8" w:space="0" w:color="auto"/>
              <w:bottom w:val="single" w:sz="4" w:space="0" w:color="auto"/>
              <w:right w:val="single" w:sz="8" w:space="0" w:color="auto"/>
            </w:tcBorders>
            <w:shd w:val="clear" w:color="auto" w:fill="auto"/>
            <w:noWrap/>
            <w:vAlign w:val="center"/>
            <w:hideMark/>
          </w:tcPr>
          <w:p w14:paraId="64C108A7" w14:textId="77777777" w:rsidR="00E82D84" w:rsidRPr="00A12E87" w:rsidRDefault="00E82D84" w:rsidP="00E82D84">
            <w:pPr>
              <w:jc w:val="right"/>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123,464</w:t>
            </w:r>
          </w:p>
        </w:tc>
      </w:tr>
      <w:tr w:rsidR="00E82D84" w:rsidRPr="00A12E87" w14:paraId="76CC6480" w14:textId="77777777" w:rsidTr="00C456C4">
        <w:trPr>
          <w:trHeight w:val="259"/>
        </w:trPr>
        <w:tc>
          <w:tcPr>
            <w:tcW w:w="6380" w:type="dxa"/>
            <w:tcBorders>
              <w:top w:val="nil"/>
              <w:left w:val="single" w:sz="8" w:space="0" w:color="auto"/>
              <w:bottom w:val="single" w:sz="4" w:space="0" w:color="auto"/>
              <w:right w:val="nil"/>
            </w:tcBorders>
            <w:shd w:val="clear" w:color="auto" w:fill="auto"/>
            <w:noWrap/>
            <w:vAlign w:val="center"/>
            <w:hideMark/>
          </w:tcPr>
          <w:p w14:paraId="317C8827" w14:textId="279185A9" w:rsidR="00E82D84" w:rsidRPr="00A12E87" w:rsidRDefault="00804854" w:rsidP="00E82D84">
            <w:pPr>
              <w:rPr>
                <w:rFonts w:ascii="Times New Roman" w:eastAsia="Times New Roman" w:hAnsi="Times New Roman"/>
                <w:color w:val="000000"/>
                <w:lang w:val="en-GB" w:eastAsia="sq-AL"/>
              </w:rPr>
            </w:pPr>
            <w:r>
              <w:rPr>
                <w:rFonts w:ascii="Times New Roman" w:eastAsia="Times New Roman" w:hAnsi="Times New Roman"/>
                <w:color w:val="000000"/>
                <w:lang w:val="en-GB" w:eastAsia="sq-AL"/>
              </w:rPr>
              <w:t xml:space="preserve">Furnishing expenses </w:t>
            </w:r>
          </w:p>
        </w:tc>
        <w:tc>
          <w:tcPr>
            <w:tcW w:w="1890" w:type="dxa"/>
            <w:tcBorders>
              <w:top w:val="nil"/>
              <w:left w:val="single" w:sz="8" w:space="0" w:color="auto"/>
              <w:bottom w:val="single" w:sz="4" w:space="0" w:color="auto"/>
              <w:right w:val="nil"/>
            </w:tcBorders>
            <w:shd w:val="clear" w:color="auto" w:fill="auto"/>
            <w:noWrap/>
            <w:vAlign w:val="center"/>
            <w:hideMark/>
          </w:tcPr>
          <w:p w14:paraId="1180131E" w14:textId="77777777" w:rsidR="00E82D84" w:rsidRPr="00A12E87" w:rsidRDefault="00E82D84" w:rsidP="00E82D84">
            <w:pPr>
              <w:jc w:val="right"/>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300,000</w:t>
            </w:r>
          </w:p>
        </w:tc>
        <w:tc>
          <w:tcPr>
            <w:tcW w:w="1800" w:type="dxa"/>
            <w:tcBorders>
              <w:top w:val="nil"/>
              <w:left w:val="single" w:sz="8" w:space="0" w:color="auto"/>
              <w:bottom w:val="single" w:sz="4" w:space="0" w:color="auto"/>
              <w:right w:val="single" w:sz="8" w:space="0" w:color="auto"/>
            </w:tcBorders>
            <w:shd w:val="clear" w:color="auto" w:fill="auto"/>
            <w:noWrap/>
            <w:vAlign w:val="center"/>
            <w:hideMark/>
          </w:tcPr>
          <w:p w14:paraId="796A1C4B" w14:textId="77777777" w:rsidR="00E82D84" w:rsidRPr="00A12E87" w:rsidRDefault="00E82D84" w:rsidP="00E82D84">
            <w:pPr>
              <w:jc w:val="right"/>
              <w:rPr>
                <w:rFonts w:ascii="Times New Roman" w:eastAsia="Times New Roman" w:hAnsi="Times New Roman"/>
                <w:color w:val="000000"/>
                <w:lang w:val="en-GB" w:eastAsia="sq-AL"/>
              </w:rPr>
            </w:pPr>
          </w:p>
        </w:tc>
      </w:tr>
      <w:tr w:rsidR="00E82D84" w:rsidRPr="00A12E87" w14:paraId="479EDE53" w14:textId="77777777" w:rsidTr="00C456C4">
        <w:trPr>
          <w:trHeight w:val="222"/>
        </w:trPr>
        <w:tc>
          <w:tcPr>
            <w:tcW w:w="6380" w:type="dxa"/>
            <w:tcBorders>
              <w:top w:val="nil"/>
              <w:left w:val="single" w:sz="8" w:space="0" w:color="auto"/>
              <w:bottom w:val="single" w:sz="4" w:space="0" w:color="auto"/>
              <w:right w:val="nil"/>
            </w:tcBorders>
            <w:shd w:val="clear" w:color="auto" w:fill="auto"/>
            <w:vAlign w:val="center"/>
            <w:hideMark/>
          </w:tcPr>
          <w:p w14:paraId="1A387B10" w14:textId="6A4B032D" w:rsidR="00E82D84" w:rsidRPr="00A12E87" w:rsidRDefault="00804854" w:rsidP="00E82D84">
            <w:pPr>
              <w:rPr>
                <w:rFonts w:ascii="Times New Roman" w:eastAsia="Times New Roman" w:hAnsi="Times New Roman"/>
                <w:color w:val="000000"/>
                <w:lang w:val="en-GB" w:eastAsia="sq-AL"/>
              </w:rPr>
            </w:pPr>
            <w:r>
              <w:rPr>
                <w:rFonts w:ascii="Times New Roman" w:eastAsia="Times New Roman" w:hAnsi="Times New Roman"/>
                <w:color w:val="000000"/>
                <w:lang w:val="en-GB" w:eastAsia="sq-AL"/>
              </w:rPr>
              <w:t xml:space="preserve">Taxes and other expenses </w:t>
            </w:r>
          </w:p>
        </w:tc>
        <w:tc>
          <w:tcPr>
            <w:tcW w:w="1890" w:type="dxa"/>
            <w:tcBorders>
              <w:top w:val="nil"/>
              <w:left w:val="single" w:sz="8" w:space="0" w:color="auto"/>
              <w:bottom w:val="single" w:sz="4" w:space="0" w:color="auto"/>
              <w:right w:val="single" w:sz="8" w:space="0" w:color="auto"/>
            </w:tcBorders>
            <w:shd w:val="clear" w:color="auto" w:fill="auto"/>
            <w:noWrap/>
            <w:vAlign w:val="center"/>
            <w:hideMark/>
          </w:tcPr>
          <w:p w14:paraId="03D5D255" w14:textId="77777777" w:rsidR="00E82D84" w:rsidRPr="00A12E87" w:rsidRDefault="00E82D84" w:rsidP="00E82D84">
            <w:pPr>
              <w:jc w:val="right"/>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373,159</w:t>
            </w:r>
          </w:p>
        </w:tc>
        <w:tc>
          <w:tcPr>
            <w:tcW w:w="1800" w:type="dxa"/>
            <w:tcBorders>
              <w:top w:val="nil"/>
              <w:left w:val="nil"/>
              <w:bottom w:val="single" w:sz="4" w:space="0" w:color="auto"/>
              <w:right w:val="single" w:sz="8" w:space="0" w:color="auto"/>
            </w:tcBorders>
            <w:shd w:val="clear" w:color="auto" w:fill="auto"/>
            <w:vAlign w:val="center"/>
            <w:hideMark/>
          </w:tcPr>
          <w:p w14:paraId="3CF2BF3A" w14:textId="77777777" w:rsidR="00E82D84" w:rsidRPr="00A12E87" w:rsidRDefault="00E82D84" w:rsidP="00E82D84">
            <w:pPr>
              <w:jc w:val="right"/>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100,000</w:t>
            </w:r>
          </w:p>
        </w:tc>
      </w:tr>
      <w:tr w:rsidR="00E82D84" w:rsidRPr="00A12E87" w14:paraId="31BE4C2C" w14:textId="77777777" w:rsidTr="00C456C4">
        <w:trPr>
          <w:trHeight w:val="249"/>
        </w:trPr>
        <w:tc>
          <w:tcPr>
            <w:tcW w:w="6380" w:type="dxa"/>
            <w:tcBorders>
              <w:top w:val="nil"/>
              <w:left w:val="single" w:sz="8" w:space="0" w:color="auto"/>
              <w:bottom w:val="single" w:sz="4" w:space="0" w:color="auto"/>
              <w:right w:val="nil"/>
            </w:tcBorders>
            <w:shd w:val="clear" w:color="auto" w:fill="auto"/>
            <w:vAlign w:val="center"/>
            <w:hideMark/>
          </w:tcPr>
          <w:p w14:paraId="34C3F038" w14:textId="7A3ADC3A" w:rsidR="00E82D84" w:rsidRPr="00804854" w:rsidRDefault="00804854" w:rsidP="00E82D84">
            <w:pPr>
              <w:rPr>
                <w:rFonts w:ascii="Times New Roman" w:eastAsia="Times New Roman" w:hAnsi="Times New Roman"/>
                <w:color w:val="000000"/>
                <w:lang w:val="en-GB" w:eastAsia="sq-AL"/>
              </w:rPr>
            </w:pPr>
            <w:r>
              <w:rPr>
                <w:rFonts w:ascii="Times New Roman" w:eastAsia="Times New Roman" w:hAnsi="Times New Roman"/>
                <w:color w:val="000000"/>
                <w:lang w:val="en-GB" w:eastAsia="sq-AL"/>
              </w:rPr>
              <w:t xml:space="preserve">Loan lent to sister for purchase of </w:t>
            </w:r>
            <w:r w:rsidR="00E82D84" w:rsidRPr="00A12E87">
              <w:rPr>
                <w:rFonts w:ascii="Times New Roman" w:eastAsia="Times New Roman" w:hAnsi="Times New Roman"/>
                <w:color w:val="000000"/>
                <w:lang w:val="en-GB" w:eastAsia="sq-AL"/>
              </w:rPr>
              <w:t>49m</w:t>
            </w:r>
            <w:r w:rsidR="00E82D84" w:rsidRPr="00A12E87">
              <w:rPr>
                <w:rFonts w:ascii="Times New Roman" w:eastAsia="Times New Roman" w:hAnsi="Times New Roman"/>
                <w:color w:val="000000"/>
                <w:vertAlign w:val="superscript"/>
                <w:lang w:val="en-GB" w:eastAsia="sq-AL"/>
              </w:rPr>
              <w:t>2</w:t>
            </w:r>
            <w:r>
              <w:rPr>
                <w:rFonts w:ascii="Times New Roman" w:eastAsia="Times New Roman" w:hAnsi="Times New Roman"/>
                <w:color w:val="000000"/>
                <w:vertAlign w:val="superscript"/>
                <w:lang w:val="en-GB" w:eastAsia="sq-AL"/>
              </w:rPr>
              <w:t xml:space="preserve"> </w:t>
            </w:r>
            <w:r>
              <w:rPr>
                <w:rFonts w:ascii="Times New Roman" w:eastAsia="Times New Roman" w:hAnsi="Times New Roman"/>
                <w:color w:val="000000"/>
                <w:lang w:val="en-GB" w:eastAsia="sq-AL"/>
              </w:rPr>
              <w:t>apartment</w:t>
            </w:r>
          </w:p>
        </w:tc>
        <w:tc>
          <w:tcPr>
            <w:tcW w:w="1890" w:type="dxa"/>
            <w:tcBorders>
              <w:top w:val="nil"/>
              <w:left w:val="single" w:sz="8" w:space="0" w:color="auto"/>
              <w:bottom w:val="single" w:sz="4" w:space="0" w:color="auto"/>
              <w:right w:val="single" w:sz="8" w:space="0" w:color="auto"/>
            </w:tcBorders>
            <w:shd w:val="clear" w:color="auto" w:fill="auto"/>
            <w:noWrap/>
            <w:vAlign w:val="center"/>
            <w:hideMark/>
          </w:tcPr>
          <w:p w14:paraId="5BE3548E" w14:textId="77777777" w:rsidR="00E82D84" w:rsidRPr="00A12E87" w:rsidRDefault="00E82D84" w:rsidP="00E82D84">
            <w:pPr>
              <w:jc w:val="right"/>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1,500,000</w:t>
            </w:r>
          </w:p>
        </w:tc>
        <w:tc>
          <w:tcPr>
            <w:tcW w:w="1800" w:type="dxa"/>
            <w:tcBorders>
              <w:top w:val="nil"/>
              <w:left w:val="nil"/>
              <w:bottom w:val="single" w:sz="4" w:space="0" w:color="auto"/>
              <w:right w:val="single" w:sz="8" w:space="0" w:color="auto"/>
            </w:tcBorders>
            <w:shd w:val="clear" w:color="auto" w:fill="auto"/>
            <w:vAlign w:val="center"/>
            <w:hideMark/>
          </w:tcPr>
          <w:p w14:paraId="3B2FBEFA" w14:textId="77777777" w:rsidR="00E82D84" w:rsidRPr="00A12E87" w:rsidRDefault="00E82D84" w:rsidP="00E82D84">
            <w:pPr>
              <w:jc w:val="right"/>
              <w:rPr>
                <w:rFonts w:ascii="Times New Roman" w:eastAsia="Times New Roman" w:hAnsi="Times New Roman"/>
                <w:color w:val="000000"/>
                <w:lang w:val="en-GB" w:eastAsia="sq-AL"/>
              </w:rPr>
            </w:pPr>
          </w:p>
        </w:tc>
      </w:tr>
      <w:tr w:rsidR="00E82D84" w:rsidRPr="00A12E87" w14:paraId="334425E2" w14:textId="77777777" w:rsidTr="00C456C4">
        <w:trPr>
          <w:trHeight w:val="257"/>
        </w:trPr>
        <w:tc>
          <w:tcPr>
            <w:tcW w:w="6380" w:type="dxa"/>
            <w:tcBorders>
              <w:top w:val="nil"/>
              <w:left w:val="single" w:sz="8" w:space="0" w:color="auto"/>
              <w:bottom w:val="single" w:sz="4" w:space="0" w:color="auto"/>
              <w:right w:val="nil"/>
            </w:tcBorders>
            <w:shd w:val="clear" w:color="auto" w:fill="auto"/>
            <w:vAlign w:val="center"/>
            <w:hideMark/>
          </w:tcPr>
          <w:p w14:paraId="6C7CF52B" w14:textId="2D456609" w:rsidR="00E82D84" w:rsidRPr="00A12E87" w:rsidRDefault="00E82D84" w:rsidP="00E82D84">
            <w:pPr>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99m</w:t>
            </w:r>
            <w:r w:rsidRPr="00A12E87">
              <w:rPr>
                <w:rFonts w:ascii="Times New Roman" w:eastAsia="Times New Roman" w:hAnsi="Times New Roman"/>
                <w:color w:val="000000"/>
                <w:vertAlign w:val="superscript"/>
                <w:lang w:val="en-GB" w:eastAsia="sq-AL"/>
              </w:rPr>
              <w:t>2</w:t>
            </w:r>
            <w:r w:rsidRPr="00A12E87">
              <w:rPr>
                <w:rFonts w:ascii="Times New Roman" w:eastAsia="Times New Roman" w:hAnsi="Times New Roman"/>
                <w:color w:val="000000"/>
                <w:lang w:val="en-GB" w:eastAsia="sq-AL"/>
              </w:rPr>
              <w:t xml:space="preserve"> </w:t>
            </w:r>
            <w:r w:rsidR="00804854">
              <w:rPr>
                <w:rFonts w:ascii="Times New Roman" w:eastAsia="Times New Roman" w:hAnsi="Times New Roman"/>
                <w:color w:val="000000"/>
                <w:lang w:val="en-GB" w:eastAsia="sq-AL"/>
              </w:rPr>
              <w:t xml:space="preserve">apartment purchased for sister and transferred to her </w:t>
            </w:r>
          </w:p>
        </w:tc>
        <w:tc>
          <w:tcPr>
            <w:tcW w:w="1890" w:type="dxa"/>
            <w:tcBorders>
              <w:top w:val="nil"/>
              <w:left w:val="single" w:sz="8" w:space="0" w:color="auto"/>
              <w:bottom w:val="single" w:sz="4" w:space="0" w:color="auto"/>
              <w:right w:val="single" w:sz="8" w:space="0" w:color="auto"/>
            </w:tcBorders>
            <w:shd w:val="clear" w:color="auto" w:fill="auto"/>
            <w:noWrap/>
            <w:vAlign w:val="center"/>
            <w:hideMark/>
          </w:tcPr>
          <w:p w14:paraId="10D673E0" w14:textId="77777777" w:rsidR="00E82D84" w:rsidRPr="00A12E87" w:rsidRDefault="00E82D84" w:rsidP="00E82D84">
            <w:pPr>
              <w:jc w:val="right"/>
              <w:rPr>
                <w:rFonts w:ascii="Times New Roman" w:eastAsia="Times New Roman" w:hAnsi="Times New Roman"/>
                <w:color w:val="000000"/>
                <w:lang w:val="en-GB" w:eastAsia="sq-AL"/>
              </w:rPr>
            </w:pPr>
            <w:r w:rsidRPr="00A12E87">
              <w:rPr>
                <w:rFonts w:ascii="Times New Roman" w:eastAsia="Times New Roman" w:hAnsi="Times New Roman"/>
                <w:color w:val="000000"/>
                <w:lang w:val="en-GB" w:eastAsia="sq-AL"/>
              </w:rPr>
              <w:t>5,301,900</w:t>
            </w:r>
          </w:p>
        </w:tc>
        <w:tc>
          <w:tcPr>
            <w:tcW w:w="1800" w:type="dxa"/>
            <w:tcBorders>
              <w:top w:val="nil"/>
              <w:left w:val="nil"/>
              <w:bottom w:val="single" w:sz="4" w:space="0" w:color="auto"/>
              <w:right w:val="single" w:sz="8" w:space="0" w:color="auto"/>
            </w:tcBorders>
            <w:shd w:val="clear" w:color="auto" w:fill="auto"/>
            <w:vAlign w:val="center"/>
            <w:hideMark/>
          </w:tcPr>
          <w:p w14:paraId="0E281898" w14:textId="77777777" w:rsidR="00E82D84" w:rsidRPr="00A12E87" w:rsidRDefault="00E82D84" w:rsidP="00E82D84">
            <w:pPr>
              <w:jc w:val="right"/>
              <w:rPr>
                <w:rFonts w:ascii="Times New Roman" w:eastAsia="Times New Roman" w:hAnsi="Times New Roman"/>
                <w:color w:val="000000"/>
                <w:lang w:val="en-GB" w:eastAsia="sq-AL"/>
              </w:rPr>
            </w:pPr>
          </w:p>
        </w:tc>
      </w:tr>
      <w:tr w:rsidR="00E82D84" w:rsidRPr="00A12E87" w14:paraId="5D3773EB" w14:textId="77777777" w:rsidTr="00C456C4">
        <w:trPr>
          <w:trHeight w:val="272"/>
        </w:trPr>
        <w:tc>
          <w:tcPr>
            <w:tcW w:w="6380" w:type="dxa"/>
            <w:tcBorders>
              <w:top w:val="nil"/>
              <w:left w:val="single" w:sz="8" w:space="0" w:color="auto"/>
              <w:bottom w:val="single" w:sz="8" w:space="0" w:color="auto"/>
              <w:right w:val="nil"/>
            </w:tcBorders>
            <w:shd w:val="clear" w:color="000000" w:fill="A9D08E"/>
            <w:noWrap/>
            <w:vAlign w:val="center"/>
            <w:hideMark/>
          </w:tcPr>
          <w:p w14:paraId="586E1E73" w14:textId="5A4F1A3D" w:rsidR="00E82D84" w:rsidRPr="00A12E87" w:rsidRDefault="00804854" w:rsidP="00E82D84">
            <w:pPr>
              <w:rPr>
                <w:rFonts w:ascii="Times New Roman" w:eastAsia="Times New Roman" w:hAnsi="Times New Roman"/>
                <w:b/>
                <w:bCs/>
                <w:color w:val="000000"/>
                <w:lang w:val="en-GB" w:eastAsia="sq-AL"/>
              </w:rPr>
            </w:pPr>
            <w:r w:rsidRPr="00A12E87">
              <w:rPr>
                <w:rFonts w:ascii="Times New Roman" w:eastAsia="Times New Roman" w:hAnsi="Times New Roman"/>
                <w:b/>
                <w:bCs/>
                <w:color w:val="000000"/>
                <w:lang w:val="en-GB" w:eastAsia="sq-AL"/>
              </w:rPr>
              <w:t>Difference</w:t>
            </w:r>
          </w:p>
        </w:tc>
        <w:tc>
          <w:tcPr>
            <w:tcW w:w="1890" w:type="dxa"/>
            <w:tcBorders>
              <w:top w:val="nil"/>
              <w:left w:val="single" w:sz="8" w:space="0" w:color="auto"/>
              <w:bottom w:val="single" w:sz="8" w:space="0" w:color="auto"/>
              <w:right w:val="single" w:sz="8" w:space="0" w:color="auto"/>
            </w:tcBorders>
            <w:shd w:val="clear" w:color="000000" w:fill="A9D08E"/>
            <w:noWrap/>
            <w:vAlign w:val="center"/>
            <w:hideMark/>
          </w:tcPr>
          <w:p w14:paraId="13930955" w14:textId="77777777" w:rsidR="00E82D84" w:rsidRPr="00A12E87" w:rsidRDefault="00E82D84" w:rsidP="00E82D84">
            <w:pPr>
              <w:jc w:val="right"/>
              <w:rPr>
                <w:rFonts w:ascii="Times New Roman" w:eastAsia="Times New Roman" w:hAnsi="Times New Roman"/>
                <w:b/>
                <w:bCs/>
                <w:color w:val="000000"/>
                <w:lang w:val="en-GB" w:eastAsia="sq-AL"/>
              </w:rPr>
            </w:pPr>
            <w:r w:rsidRPr="00A12E87">
              <w:rPr>
                <w:rFonts w:ascii="Times New Roman" w:eastAsia="Times New Roman" w:hAnsi="Times New Roman"/>
                <w:b/>
                <w:bCs/>
                <w:color w:val="000000"/>
                <w:lang w:val="en-GB" w:eastAsia="sq-AL"/>
              </w:rPr>
              <w:t>170,433</w:t>
            </w:r>
          </w:p>
        </w:tc>
        <w:tc>
          <w:tcPr>
            <w:tcW w:w="1800" w:type="dxa"/>
            <w:tcBorders>
              <w:top w:val="nil"/>
              <w:left w:val="nil"/>
              <w:bottom w:val="single" w:sz="8" w:space="0" w:color="auto"/>
              <w:right w:val="single" w:sz="8" w:space="0" w:color="auto"/>
            </w:tcBorders>
            <w:shd w:val="clear" w:color="000000" w:fill="A9D08E"/>
            <w:noWrap/>
            <w:vAlign w:val="center"/>
            <w:hideMark/>
          </w:tcPr>
          <w:p w14:paraId="0AD9B668" w14:textId="77777777" w:rsidR="00E82D84" w:rsidRPr="00A12E87" w:rsidRDefault="00E82D84" w:rsidP="00E82D84">
            <w:pPr>
              <w:jc w:val="right"/>
              <w:rPr>
                <w:rFonts w:ascii="Times New Roman" w:eastAsia="Times New Roman" w:hAnsi="Times New Roman"/>
                <w:b/>
                <w:bCs/>
                <w:color w:val="000000"/>
                <w:lang w:val="en-GB" w:eastAsia="sq-AL"/>
              </w:rPr>
            </w:pPr>
            <w:r w:rsidRPr="00A12E87">
              <w:rPr>
                <w:rFonts w:ascii="Times New Roman" w:eastAsia="Times New Roman" w:hAnsi="Times New Roman"/>
                <w:b/>
                <w:bCs/>
                <w:color w:val="000000"/>
                <w:lang w:val="en-GB" w:eastAsia="sq-AL"/>
              </w:rPr>
              <w:t>(5,712,148)</w:t>
            </w:r>
          </w:p>
        </w:tc>
      </w:tr>
    </w:tbl>
    <w:p w14:paraId="1C6337A4" w14:textId="77777777" w:rsidR="00460B35" w:rsidRPr="00A12E87" w:rsidRDefault="00460B35" w:rsidP="00322BC7">
      <w:pPr>
        <w:rPr>
          <w:rFonts w:ascii="Times New Roman" w:hAnsi="Times New Roman"/>
          <w:i/>
          <w:sz w:val="24"/>
          <w:szCs w:val="24"/>
          <w:lang w:val="en-GB"/>
        </w:rPr>
      </w:pPr>
    </w:p>
    <w:p w14:paraId="3366EACB" w14:textId="110463D6" w:rsidR="00380EF4" w:rsidRPr="00A12E87" w:rsidRDefault="00804854" w:rsidP="00322BC7">
      <w:pPr>
        <w:rPr>
          <w:rFonts w:ascii="Times New Roman" w:hAnsi="Times New Roman"/>
          <w:i/>
          <w:sz w:val="24"/>
          <w:szCs w:val="24"/>
          <w:lang w:val="en-GB"/>
        </w:rPr>
      </w:pPr>
      <w:r>
        <w:rPr>
          <w:rFonts w:ascii="Times New Roman" w:hAnsi="Times New Roman"/>
          <w:i/>
          <w:sz w:val="24"/>
          <w:szCs w:val="24"/>
          <w:lang w:val="en-GB"/>
        </w:rPr>
        <w:t xml:space="preserve">Explanation of Table </w:t>
      </w:r>
      <w:r w:rsidR="00882C07" w:rsidRPr="00A12E87">
        <w:rPr>
          <w:rFonts w:ascii="Times New Roman" w:hAnsi="Times New Roman"/>
          <w:i/>
          <w:sz w:val="24"/>
          <w:szCs w:val="24"/>
          <w:lang w:val="en-GB"/>
        </w:rPr>
        <w:t>no</w:t>
      </w:r>
      <w:r w:rsidR="00380EF4" w:rsidRPr="00A12E87">
        <w:rPr>
          <w:rFonts w:ascii="Times New Roman" w:hAnsi="Times New Roman"/>
          <w:i/>
          <w:sz w:val="24"/>
          <w:szCs w:val="24"/>
          <w:lang w:val="en-GB"/>
        </w:rPr>
        <w:t>. 2</w:t>
      </w:r>
    </w:p>
    <w:p w14:paraId="1CBB1A71" w14:textId="77777777" w:rsidR="00571B78" w:rsidRDefault="00225193" w:rsidP="00FD6925">
      <w:pPr>
        <w:rPr>
          <w:rFonts w:ascii="Times New Roman" w:hAnsi="Times New Roman"/>
          <w:i/>
          <w:sz w:val="24"/>
          <w:szCs w:val="24"/>
          <w:lang w:val="en-GB"/>
        </w:rPr>
      </w:pPr>
      <w:r>
        <w:rPr>
          <w:rFonts w:ascii="Times New Roman" w:hAnsi="Times New Roman"/>
          <w:i/>
          <w:sz w:val="24"/>
          <w:szCs w:val="24"/>
          <w:lang w:val="en-GB"/>
        </w:rPr>
        <w:t xml:space="preserve">The analysis in Table no. </w:t>
      </w:r>
      <w:r w:rsidR="00380EF4" w:rsidRPr="00A12E87">
        <w:rPr>
          <w:rFonts w:ascii="Times New Roman" w:hAnsi="Times New Roman"/>
          <w:i/>
          <w:sz w:val="24"/>
          <w:szCs w:val="24"/>
          <w:lang w:val="en-GB"/>
        </w:rPr>
        <w:t>2</w:t>
      </w:r>
      <w:r>
        <w:rPr>
          <w:rFonts w:ascii="Times New Roman" w:hAnsi="Times New Roman"/>
          <w:i/>
          <w:sz w:val="24"/>
          <w:szCs w:val="24"/>
          <w:lang w:val="en-GB"/>
        </w:rPr>
        <w:t xml:space="preserve"> is split into two periods</w:t>
      </w:r>
      <w:r w:rsidR="00380EF4" w:rsidRPr="00A12E87">
        <w:rPr>
          <w:rFonts w:ascii="Times New Roman" w:hAnsi="Times New Roman"/>
          <w:i/>
          <w:sz w:val="24"/>
          <w:szCs w:val="24"/>
          <w:lang w:val="en-GB"/>
        </w:rPr>
        <w:t xml:space="preserve">, </w:t>
      </w:r>
      <w:r>
        <w:rPr>
          <w:rFonts w:ascii="Times New Roman" w:hAnsi="Times New Roman"/>
          <w:i/>
          <w:sz w:val="24"/>
          <w:szCs w:val="24"/>
          <w:lang w:val="en-GB"/>
        </w:rPr>
        <w:t xml:space="preserve">the period before assuming office and the one until </w:t>
      </w:r>
      <w:r w:rsidR="00380EF4" w:rsidRPr="00A12E87">
        <w:rPr>
          <w:rFonts w:ascii="Times New Roman" w:hAnsi="Times New Roman"/>
          <w:i/>
          <w:sz w:val="24"/>
          <w:szCs w:val="24"/>
          <w:lang w:val="en-GB"/>
        </w:rPr>
        <w:t xml:space="preserve">31.12.2012, </w:t>
      </w:r>
      <w:r>
        <w:rPr>
          <w:rFonts w:ascii="Times New Roman" w:hAnsi="Times New Roman"/>
          <w:i/>
          <w:sz w:val="24"/>
          <w:szCs w:val="24"/>
          <w:lang w:val="en-GB"/>
        </w:rPr>
        <w:t>the year when the apartment and</w:t>
      </w:r>
      <w:r w:rsidR="00571B78">
        <w:rPr>
          <w:rFonts w:ascii="Times New Roman" w:hAnsi="Times New Roman"/>
          <w:i/>
          <w:sz w:val="24"/>
          <w:szCs w:val="24"/>
          <w:lang w:val="en-GB"/>
        </w:rPr>
        <w:t xml:space="preserve"> garages in Tirana were purchased. </w:t>
      </w:r>
    </w:p>
    <w:p w14:paraId="387D5F66" w14:textId="29DEC1A6" w:rsidR="00FD6925" w:rsidRPr="00FD6925" w:rsidRDefault="00571B78" w:rsidP="00FD6925">
      <w:pPr>
        <w:rPr>
          <w:rFonts w:ascii="Times New Roman" w:hAnsi="Times New Roman"/>
          <w:i/>
          <w:sz w:val="24"/>
          <w:szCs w:val="24"/>
          <w:lang w:val="en-GB"/>
        </w:rPr>
      </w:pPr>
      <w:r>
        <w:rPr>
          <w:rFonts w:ascii="Times New Roman" w:hAnsi="Times New Roman"/>
          <w:i/>
          <w:sz w:val="24"/>
          <w:szCs w:val="24"/>
          <w:lang w:val="en-GB"/>
        </w:rPr>
        <w:t xml:space="preserve">The </w:t>
      </w:r>
      <w:r w:rsidR="00FD6925" w:rsidRPr="00FD6925">
        <w:rPr>
          <w:rFonts w:ascii="Times New Roman" w:hAnsi="Times New Roman"/>
          <w:i/>
          <w:sz w:val="24"/>
          <w:szCs w:val="24"/>
          <w:lang w:val="en-GB"/>
        </w:rPr>
        <w:t xml:space="preserve">analysis up to the date of appointment </w:t>
      </w:r>
      <w:r>
        <w:rPr>
          <w:rFonts w:ascii="Times New Roman" w:hAnsi="Times New Roman"/>
          <w:i/>
          <w:sz w:val="24"/>
          <w:szCs w:val="24"/>
          <w:lang w:val="en-GB"/>
        </w:rPr>
        <w:t xml:space="preserve">in </w:t>
      </w:r>
      <w:r w:rsidR="0050682F">
        <w:rPr>
          <w:rFonts w:ascii="Times New Roman" w:hAnsi="Times New Roman"/>
          <w:i/>
          <w:sz w:val="24"/>
          <w:szCs w:val="24"/>
          <w:lang w:val="en-GB"/>
        </w:rPr>
        <w:t xml:space="preserve">office, </w:t>
      </w:r>
      <w:r w:rsidR="0050682F" w:rsidRPr="00FD6925">
        <w:rPr>
          <w:rFonts w:ascii="Times New Roman" w:hAnsi="Times New Roman"/>
          <w:i/>
          <w:sz w:val="24"/>
          <w:szCs w:val="24"/>
          <w:lang w:val="en-GB"/>
        </w:rPr>
        <w:t>includes</w:t>
      </w:r>
      <w:r>
        <w:rPr>
          <w:rFonts w:ascii="Times New Roman" w:hAnsi="Times New Roman"/>
          <w:i/>
          <w:sz w:val="24"/>
          <w:szCs w:val="24"/>
          <w:lang w:val="en-GB"/>
        </w:rPr>
        <w:t xml:space="preserve"> </w:t>
      </w:r>
      <w:r w:rsidR="00FD6925" w:rsidRPr="00FD6925">
        <w:rPr>
          <w:rFonts w:ascii="Times New Roman" w:hAnsi="Times New Roman"/>
          <w:i/>
          <w:sz w:val="24"/>
          <w:szCs w:val="24"/>
          <w:lang w:val="en-GB"/>
        </w:rPr>
        <w:t>the apartment in Vlora</w:t>
      </w:r>
      <w:r>
        <w:rPr>
          <w:rFonts w:ascii="Times New Roman" w:hAnsi="Times New Roman"/>
          <w:i/>
          <w:sz w:val="24"/>
          <w:szCs w:val="24"/>
          <w:lang w:val="en-GB"/>
        </w:rPr>
        <w:t>, acquired by means of the loan. T</w:t>
      </w:r>
      <w:r w:rsidR="00FD6925" w:rsidRPr="00FD6925">
        <w:rPr>
          <w:rFonts w:ascii="Times New Roman" w:hAnsi="Times New Roman"/>
          <w:i/>
          <w:sz w:val="24"/>
          <w:szCs w:val="24"/>
          <w:lang w:val="en-GB"/>
        </w:rPr>
        <w:t xml:space="preserve">he item </w:t>
      </w:r>
      <w:r>
        <w:rPr>
          <w:rFonts w:ascii="Times New Roman" w:hAnsi="Times New Roman"/>
          <w:i/>
          <w:sz w:val="24"/>
          <w:szCs w:val="24"/>
          <w:lang w:val="en-GB"/>
        </w:rPr>
        <w:t xml:space="preserve">‘change of </w:t>
      </w:r>
      <w:r w:rsidR="00FD6925" w:rsidRPr="00FD6925">
        <w:rPr>
          <w:rFonts w:ascii="Times New Roman" w:hAnsi="Times New Roman"/>
          <w:i/>
          <w:sz w:val="24"/>
          <w:szCs w:val="24"/>
          <w:lang w:val="en-GB"/>
        </w:rPr>
        <w:t>liquidity</w:t>
      </w:r>
      <w:r>
        <w:rPr>
          <w:rFonts w:ascii="Times New Roman" w:hAnsi="Times New Roman"/>
          <w:i/>
          <w:sz w:val="24"/>
          <w:szCs w:val="24"/>
          <w:lang w:val="en-GB"/>
        </w:rPr>
        <w:t xml:space="preserve">’, includes the balance </w:t>
      </w:r>
      <w:r w:rsidR="0050682F">
        <w:rPr>
          <w:rFonts w:ascii="Times New Roman" w:hAnsi="Times New Roman"/>
          <w:i/>
          <w:sz w:val="24"/>
          <w:szCs w:val="24"/>
          <w:lang w:val="en-GB"/>
        </w:rPr>
        <w:t xml:space="preserve">of </w:t>
      </w:r>
      <w:r w:rsidR="0050682F" w:rsidRPr="00FD6925">
        <w:rPr>
          <w:rFonts w:ascii="Times New Roman" w:hAnsi="Times New Roman"/>
          <w:i/>
          <w:sz w:val="24"/>
          <w:szCs w:val="24"/>
          <w:lang w:val="en-GB"/>
        </w:rPr>
        <w:t>liquidity</w:t>
      </w:r>
      <w:r w:rsidR="00FD6925" w:rsidRPr="00FD6925">
        <w:rPr>
          <w:rFonts w:ascii="Times New Roman" w:hAnsi="Times New Roman"/>
          <w:i/>
          <w:sz w:val="24"/>
          <w:szCs w:val="24"/>
          <w:lang w:val="en-GB"/>
        </w:rPr>
        <w:t xml:space="preserve"> in the bank </w:t>
      </w:r>
      <w:r>
        <w:rPr>
          <w:rFonts w:ascii="Times New Roman" w:hAnsi="Times New Roman"/>
          <w:i/>
          <w:sz w:val="24"/>
          <w:szCs w:val="24"/>
          <w:lang w:val="en-GB"/>
        </w:rPr>
        <w:t xml:space="preserve">as well as </w:t>
      </w:r>
      <w:r w:rsidR="00FD6925" w:rsidRPr="00FD6925">
        <w:rPr>
          <w:rFonts w:ascii="Times New Roman" w:hAnsi="Times New Roman"/>
          <w:i/>
          <w:sz w:val="24"/>
          <w:szCs w:val="24"/>
          <w:lang w:val="en-GB"/>
        </w:rPr>
        <w:t xml:space="preserve">the cash savings claimed by the assessee </w:t>
      </w:r>
      <w:r>
        <w:rPr>
          <w:rFonts w:ascii="Times New Roman" w:hAnsi="Times New Roman"/>
          <w:i/>
          <w:sz w:val="24"/>
          <w:szCs w:val="24"/>
          <w:lang w:val="en-GB"/>
        </w:rPr>
        <w:t xml:space="preserve">to have derived from </w:t>
      </w:r>
      <w:r w:rsidR="00FD6925" w:rsidRPr="00FD6925">
        <w:rPr>
          <w:rFonts w:ascii="Times New Roman" w:hAnsi="Times New Roman"/>
          <w:i/>
          <w:sz w:val="24"/>
          <w:szCs w:val="24"/>
          <w:lang w:val="en-GB"/>
        </w:rPr>
        <w:t>the income</w:t>
      </w:r>
      <w:r>
        <w:rPr>
          <w:rFonts w:ascii="Times New Roman" w:hAnsi="Times New Roman"/>
          <w:i/>
          <w:sz w:val="24"/>
          <w:szCs w:val="24"/>
          <w:lang w:val="en-GB"/>
        </w:rPr>
        <w:t xml:space="preserve"> of his father in emigration, </w:t>
      </w:r>
      <w:r w:rsidR="00FD6925" w:rsidRPr="00FD6925">
        <w:rPr>
          <w:rFonts w:ascii="Times New Roman" w:hAnsi="Times New Roman"/>
          <w:i/>
          <w:sz w:val="24"/>
          <w:szCs w:val="24"/>
          <w:lang w:val="en-GB"/>
        </w:rPr>
        <w:t xml:space="preserve">after the loan was returned by Hasan Shakaj. Since </w:t>
      </w:r>
      <w:r w:rsidR="0050682F">
        <w:rPr>
          <w:rFonts w:ascii="Times New Roman" w:hAnsi="Times New Roman"/>
          <w:i/>
          <w:sz w:val="24"/>
          <w:szCs w:val="24"/>
          <w:lang w:val="en-GB"/>
        </w:rPr>
        <w:t xml:space="preserve">from </w:t>
      </w:r>
      <w:r w:rsidR="00FD6925" w:rsidRPr="00FD6925">
        <w:rPr>
          <w:rFonts w:ascii="Times New Roman" w:hAnsi="Times New Roman"/>
          <w:i/>
          <w:sz w:val="24"/>
          <w:szCs w:val="24"/>
          <w:lang w:val="en-GB"/>
        </w:rPr>
        <w:t xml:space="preserve">the above analysis conducted </w:t>
      </w:r>
      <w:r w:rsidR="0050682F">
        <w:rPr>
          <w:rFonts w:ascii="Times New Roman" w:hAnsi="Times New Roman"/>
          <w:i/>
          <w:sz w:val="24"/>
          <w:szCs w:val="24"/>
          <w:lang w:val="en-GB"/>
        </w:rPr>
        <w:t xml:space="preserve">on the basis of </w:t>
      </w:r>
      <w:r w:rsidR="00FD6925" w:rsidRPr="00FD6925">
        <w:rPr>
          <w:rFonts w:ascii="Times New Roman" w:hAnsi="Times New Roman"/>
          <w:i/>
          <w:sz w:val="24"/>
          <w:szCs w:val="24"/>
          <w:lang w:val="en-GB"/>
        </w:rPr>
        <w:t>documentation found in the file</w:t>
      </w:r>
      <w:r w:rsidR="0050682F">
        <w:rPr>
          <w:rFonts w:ascii="Times New Roman" w:hAnsi="Times New Roman"/>
          <w:i/>
          <w:sz w:val="24"/>
          <w:szCs w:val="24"/>
          <w:lang w:val="en-GB"/>
        </w:rPr>
        <w:t xml:space="preserve">, it </w:t>
      </w:r>
      <w:r w:rsidR="00FD6925" w:rsidRPr="00FD6925">
        <w:rPr>
          <w:rFonts w:ascii="Times New Roman" w:hAnsi="Times New Roman"/>
          <w:i/>
          <w:sz w:val="24"/>
          <w:szCs w:val="24"/>
          <w:lang w:val="en-GB"/>
        </w:rPr>
        <w:t>resulted</w:t>
      </w:r>
      <w:r w:rsidR="0050682F">
        <w:rPr>
          <w:rFonts w:ascii="Times New Roman" w:hAnsi="Times New Roman"/>
          <w:i/>
          <w:sz w:val="24"/>
          <w:szCs w:val="24"/>
          <w:lang w:val="en-GB"/>
        </w:rPr>
        <w:t xml:space="preserve"> that </w:t>
      </w:r>
      <w:r w:rsidR="00FD6925" w:rsidRPr="00FD6925">
        <w:rPr>
          <w:rFonts w:ascii="Times New Roman" w:hAnsi="Times New Roman"/>
          <w:i/>
          <w:sz w:val="24"/>
          <w:szCs w:val="24"/>
          <w:lang w:val="en-GB"/>
        </w:rPr>
        <w:t xml:space="preserve">the father of the assessee </w:t>
      </w:r>
      <w:r w:rsidR="0050682F">
        <w:rPr>
          <w:rFonts w:ascii="Times New Roman" w:hAnsi="Times New Roman"/>
          <w:i/>
          <w:sz w:val="24"/>
          <w:szCs w:val="24"/>
          <w:lang w:val="en-GB"/>
        </w:rPr>
        <w:t xml:space="preserve">had </w:t>
      </w:r>
      <w:r w:rsidR="0050682F">
        <w:rPr>
          <w:rFonts w:ascii="Times New Roman" w:hAnsi="Times New Roman"/>
          <w:i/>
          <w:sz w:val="24"/>
          <w:szCs w:val="24"/>
          <w:lang w:val="en-GB"/>
        </w:rPr>
        <w:lastRenderedPageBreak/>
        <w:t xml:space="preserve">capacity </w:t>
      </w:r>
      <w:r w:rsidR="00FD6925" w:rsidRPr="00FD6925">
        <w:rPr>
          <w:rFonts w:ascii="Times New Roman" w:hAnsi="Times New Roman"/>
          <w:i/>
          <w:sz w:val="24"/>
          <w:szCs w:val="24"/>
          <w:lang w:val="en-GB"/>
        </w:rPr>
        <w:t xml:space="preserve">to save </w:t>
      </w:r>
      <w:r w:rsidR="0050682F">
        <w:rPr>
          <w:rFonts w:ascii="Times New Roman" w:hAnsi="Times New Roman"/>
          <w:i/>
          <w:sz w:val="24"/>
          <w:szCs w:val="24"/>
          <w:lang w:val="en-GB"/>
        </w:rPr>
        <w:t xml:space="preserve">circa </w:t>
      </w:r>
      <w:r w:rsidR="0050682F" w:rsidRPr="00FD6925">
        <w:rPr>
          <w:rFonts w:ascii="Times New Roman" w:hAnsi="Times New Roman"/>
          <w:i/>
          <w:sz w:val="24"/>
          <w:szCs w:val="24"/>
          <w:lang w:val="en-GB"/>
        </w:rPr>
        <w:t xml:space="preserve">ALL </w:t>
      </w:r>
      <w:r w:rsidR="00FD6925" w:rsidRPr="00FD6925">
        <w:rPr>
          <w:rFonts w:ascii="Times New Roman" w:hAnsi="Times New Roman"/>
          <w:i/>
          <w:sz w:val="24"/>
          <w:szCs w:val="24"/>
          <w:lang w:val="en-GB"/>
        </w:rPr>
        <w:t xml:space="preserve">2,473,813, this amount was </w:t>
      </w:r>
      <w:r w:rsidR="004D0270">
        <w:rPr>
          <w:rFonts w:ascii="Times New Roman" w:hAnsi="Times New Roman"/>
          <w:i/>
          <w:sz w:val="24"/>
          <w:szCs w:val="24"/>
          <w:lang w:val="en-GB"/>
        </w:rPr>
        <w:t xml:space="preserve">inserted </w:t>
      </w:r>
      <w:r w:rsidR="00FD6925" w:rsidRPr="00FD6925">
        <w:rPr>
          <w:rFonts w:ascii="Times New Roman" w:hAnsi="Times New Roman"/>
          <w:i/>
          <w:sz w:val="24"/>
          <w:szCs w:val="24"/>
          <w:lang w:val="en-GB"/>
        </w:rPr>
        <w:t>as possible saving</w:t>
      </w:r>
      <w:r w:rsidR="0050682F">
        <w:rPr>
          <w:rFonts w:ascii="Times New Roman" w:hAnsi="Times New Roman"/>
          <w:i/>
          <w:sz w:val="24"/>
          <w:szCs w:val="24"/>
          <w:lang w:val="en-GB"/>
        </w:rPr>
        <w:t xml:space="preserve">s at home </w:t>
      </w:r>
      <w:r w:rsidR="00FD6925" w:rsidRPr="00FD6925">
        <w:rPr>
          <w:rFonts w:ascii="Times New Roman" w:hAnsi="Times New Roman"/>
          <w:i/>
          <w:sz w:val="24"/>
          <w:szCs w:val="24"/>
          <w:lang w:val="en-GB"/>
        </w:rPr>
        <w:t>as well. In the item</w:t>
      </w:r>
      <w:r w:rsidR="0050682F">
        <w:rPr>
          <w:rFonts w:ascii="Times New Roman" w:hAnsi="Times New Roman"/>
          <w:i/>
          <w:sz w:val="24"/>
          <w:szCs w:val="24"/>
          <w:lang w:val="en-GB"/>
        </w:rPr>
        <w:t>s</w:t>
      </w:r>
      <w:r w:rsidR="00FD6925" w:rsidRPr="00FD6925">
        <w:rPr>
          <w:rFonts w:ascii="Times New Roman" w:hAnsi="Times New Roman"/>
          <w:i/>
          <w:sz w:val="24"/>
          <w:szCs w:val="24"/>
          <w:lang w:val="en-GB"/>
        </w:rPr>
        <w:t xml:space="preserve"> </w:t>
      </w:r>
      <w:r w:rsidR="0050682F">
        <w:rPr>
          <w:rFonts w:ascii="Times New Roman" w:hAnsi="Times New Roman"/>
          <w:i/>
          <w:sz w:val="24"/>
          <w:szCs w:val="24"/>
          <w:lang w:val="en-GB"/>
        </w:rPr>
        <w:t>‘</w:t>
      </w:r>
      <w:r w:rsidR="00FD6925" w:rsidRPr="00FD6925">
        <w:rPr>
          <w:rFonts w:ascii="Times New Roman" w:hAnsi="Times New Roman"/>
          <w:i/>
          <w:sz w:val="24"/>
          <w:szCs w:val="24"/>
          <w:lang w:val="en-GB"/>
        </w:rPr>
        <w:t>income</w:t>
      </w:r>
      <w:r w:rsidR="0050682F">
        <w:rPr>
          <w:rFonts w:ascii="Times New Roman" w:hAnsi="Times New Roman"/>
          <w:i/>
          <w:sz w:val="24"/>
          <w:szCs w:val="24"/>
          <w:lang w:val="en-GB"/>
        </w:rPr>
        <w:t>’</w:t>
      </w:r>
      <w:r w:rsidR="00FD6925" w:rsidRPr="00FD6925">
        <w:rPr>
          <w:rFonts w:ascii="Times New Roman" w:hAnsi="Times New Roman"/>
          <w:i/>
          <w:sz w:val="24"/>
          <w:szCs w:val="24"/>
          <w:lang w:val="en-GB"/>
        </w:rPr>
        <w:t xml:space="preserve"> and </w:t>
      </w:r>
      <w:r w:rsidR="0050682F">
        <w:rPr>
          <w:rFonts w:ascii="Times New Roman" w:hAnsi="Times New Roman"/>
          <w:i/>
          <w:sz w:val="24"/>
          <w:szCs w:val="24"/>
          <w:lang w:val="en-GB"/>
        </w:rPr>
        <w:t>‘</w:t>
      </w:r>
      <w:r w:rsidR="00FD6925" w:rsidRPr="00FD6925">
        <w:rPr>
          <w:rFonts w:ascii="Times New Roman" w:hAnsi="Times New Roman"/>
          <w:i/>
          <w:sz w:val="24"/>
          <w:szCs w:val="24"/>
          <w:lang w:val="en-GB"/>
        </w:rPr>
        <w:t>expenses</w:t>
      </w:r>
      <w:r w:rsidR="0050682F">
        <w:rPr>
          <w:rFonts w:ascii="Times New Roman" w:hAnsi="Times New Roman"/>
          <w:i/>
          <w:sz w:val="24"/>
          <w:szCs w:val="24"/>
          <w:lang w:val="en-GB"/>
        </w:rPr>
        <w:t>’</w:t>
      </w:r>
      <w:r w:rsidR="00FD6925" w:rsidRPr="00FD6925">
        <w:rPr>
          <w:rFonts w:ascii="Times New Roman" w:hAnsi="Times New Roman"/>
          <w:i/>
          <w:sz w:val="24"/>
          <w:szCs w:val="24"/>
          <w:lang w:val="en-GB"/>
        </w:rPr>
        <w:t xml:space="preserve">, the </w:t>
      </w:r>
      <w:r w:rsidR="007C08DC">
        <w:rPr>
          <w:rFonts w:ascii="Times New Roman" w:hAnsi="Times New Roman"/>
          <w:i/>
          <w:sz w:val="24"/>
          <w:szCs w:val="24"/>
          <w:lang w:val="en-GB"/>
        </w:rPr>
        <w:t xml:space="preserve">respective </w:t>
      </w:r>
      <w:r w:rsidR="00FD6925" w:rsidRPr="00FD6925">
        <w:rPr>
          <w:rFonts w:ascii="Times New Roman" w:hAnsi="Times New Roman"/>
          <w:i/>
          <w:sz w:val="24"/>
          <w:szCs w:val="24"/>
          <w:lang w:val="en-GB"/>
        </w:rPr>
        <w:t xml:space="preserve">values </w:t>
      </w:r>
      <w:r w:rsidR="007C08DC">
        <w:rPr>
          <w:rFonts w:ascii="Times New Roman" w:hAnsi="Times New Roman"/>
          <w:i/>
          <w:sz w:val="24"/>
          <w:szCs w:val="24"/>
          <w:lang w:val="en-GB"/>
        </w:rPr>
        <w:t xml:space="preserve">were inserted </w:t>
      </w:r>
      <w:r w:rsidR="00FD6925" w:rsidRPr="00FD6925">
        <w:rPr>
          <w:rFonts w:ascii="Times New Roman" w:hAnsi="Times New Roman"/>
          <w:i/>
          <w:sz w:val="24"/>
          <w:szCs w:val="24"/>
          <w:lang w:val="en-GB"/>
        </w:rPr>
        <w:t xml:space="preserve">according to the administrative investigation conducted by the IQC. From the difference, it results that the assessee was able to afford the creation of assets and savings from 2001 until the date of appointment </w:t>
      </w:r>
      <w:r w:rsidR="004D59D3">
        <w:rPr>
          <w:rFonts w:ascii="Times New Roman" w:hAnsi="Times New Roman"/>
          <w:i/>
          <w:sz w:val="24"/>
          <w:szCs w:val="24"/>
          <w:lang w:val="en-GB"/>
        </w:rPr>
        <w:t xml:space="preserve">in office. </w:t>
      </w:r>
    </w:p>
    <w:p w14:paraId="1E8956F1" w14:textId="335D9EE8" w:rsidR="00380EF4" w:rsidRPr="00A12E87" w:rsidRDefault="00FD6925" w:rsidP="00FD6925">
      <w:pPr>
        <w:rPr>
          <w:rFonts w:ascii="Times New Roman" w:hAnsi="Times New Roman"/>
          <w:i/>
          <w:sz w:val="24"/>
          <w:szCs w:val="24"/>
          <w:lang w:val="en-GB"/>
        </w:rPr>
      </w:pPr>
      <w:r w:rsidRPr="00FD6925">
        <w:rPr>
          <w:rFonts w:ascii="Times New Roman" w:hAnsi="Times New Roman"/>
          <w:i/>
          <w:sz w:val="24"/>
          <w:szCs w:val="24"/>
          <w:lang w:val="en-GB"/>
        </w:rPr>
        <w:t>For the period from the date of appointment</w:t>
      </w:r>
      <w:r w:rsidR="004D59D3">
        <w:rPr>
          <w:rFonts w:ascii="Times New Roman" w:hAnsi="Times New Roman"/>
          <w:i/>
          <w:sz w:val="24"/>
          <w:szCs w:val="24"/>
          <w:lang w:val="en-GB"/>
        </w:rPr>
        <w:t xml:space="preserve"> up</w:t>
      </w:r>
      <w:r w:rsidRPr="00FD6925">
        <w:rPr>
          <w:rFonts w:ascii="Times New Roman" w:hAnsi="Times New Roman"/>
          <w:i/>
          <w:sz w:val="24"/>
          <w:szCs w:val="24"/>
          <w:lang w:val="en-GB"/>
        </w:rPr>
        <w:t xml:space="preserve"> to 31.12.2012, if in the analysis we were to consider as used only the amount of </w:t>
      </w:r>
      <w:r w:rsidR="007C08DC" w:rsidRPr="00FD6925">
        <w:rPr>
          <w:rFonts w:ascii="Times New Roman" w:hAnsi="Times New Roman"/>
          <w:i/>
          <w:sz w:val="24"/>
          <w:szCs w:val="24"/>
          <w:lang w:val="en-GB"/>
        </w:rPr>
        <w:t xml:space="preserve">ALL </w:t>
      </w:r>
      <w:r w:rsidRPr="00FD6925">
        <w:rPr>
          <w:rFonts w:ascii="Times New Roman" w:hAnsi="Times New Roman"/>
          <w:i/>
          <w:sz w:val="24"/>
          <w:szCs w:val="24"/>
          <w:lang w:val="en-GB"/>
        </w:rPr>
        <w:t xml:space="preserve">2,473,813 coming from the savings of </w:t>
      </w:r>
      <w:r w:rsidR="004D59D3" w:rsidRPr="00FD6925">
        <w:rPr>
          <w:rFonts w:ascii="Times New Roman" w:hAnsi="Times New Roman"/>
          <w:i/>
          <w:sz w:val="24"/>
          <w:szCs w:val="24"/>
          <w:lang w:val="en-GB"/>
        </w:rPr>
        <w:t>the assessee</w:t>
      </w:r>
      <w:r w:rsidR="004D59D3">
        <w:rPr>
          <w:rFonts w:ascii="Times New Roman" w:hAnsi="Times New Roman"/>
          <w:i/>
          <w:sz w:val="24"/>
          <w:szCs w:val="24"/>
          <w:lang w:val="en-GB"/>
        </w:rPr>
        <w:t xml:space="preserve">’s </w:t>
      </w:r>
      <w:r w:rsidRPr="00FD6925">
        <w:rPr>
          <w:rFonts w:ascii="Times New Roman" w:hAnsi="Times New Roman"/>
          <w:i/>
          <w:sz w:val="24"/>
          <w:szCs w:val="24"/>
          <w:lang w:val="en-GB"/>
        </w:rPr>
        <w:t xml:space="preserve">father, then it would result that the assessee and his family would </w:t>
      </w:r>
      <w:r w:rsidR="004D59D3">
        <w:rPr>
          <w:rFonts w:ascii="Times New Roman" w:hAnsi="Times New Roman"/>
          <w:i/>
          <w:sz w:val="24"/>
          <w:szCs w:val="24"/>
          <w:lang w:val="en-GB"/>
        </w:rPr>
        <w:t xml:space="preserve">lack capacity </w:t>
      </w:r>
      <w:r w:rsidRPr="00FD6925">
        <w:rPr>
          <w:rFonts w:ascii="Times New Roman" w:hAnsi="Times New Roman"/>
          <w:i/>
          <w:sz w:val="24"/>
          <w:szCs w:val="24"/>
          <w:lang w:val="en-GB"/>
        </w:rPr>
        <w:t>to create the asset</w:t>
      </w:r>
      <w:r w:rsidR="000C02E8">
        <w:rPr>
          <w:rFonts w:ascii="Times New Roman" w:hAnsi="Times New Roman"/>
          <w:i/>
          <w:sz w:val="24"/>
          <w:szCs w:val="24"/>
          <w:lang w:val="en-GB"/>
        </w:rPr>
        <w:t>/</w:t>
      </w:r>
      <w:r w:rsidRPr="00FD6925">
        <w:rPr>
          <w:rFonts w:ascii="Times New Roman" w:hAnsi="Times New Roman"/>
          <w:i/>
          <w:sz w:val="24"/>
          <w:szCs w:val="24"/>
          <w:lang w:val="en-GB"/>
        </w:rPr>
        <w:t>apartment and garages in the city of Tirana</w:t>
      </w:r>
      <w:r w:rsidR="000C02E8">
        <w:rPr>
          <w:rFonts w:ascii="Times New Roman" w:hAnsi="Times New Roman"/>
          <w:i/>
          <w:sz w:val="24"/>
          <w:szCs w:val="24"/>
          <w:lang w:val="en-GB"/>
        </w:rPr>
        <w:t xml:space="preserve">, </w:t>
      </w:r>
      <w:r w:rsidRPr="00FD6925">
        <w:rPr>
          <w:rFonts w:ascii="Times New Roman" w:hAnsi="Times New Roman"/>
          <w:i/>
          <w:sz w:val="24"/>
          <w:szCs w:val="24"/>
          <w:lang w:val="en-GB"/>
        </w:rPr>
        <w:t xml:space="preserve">for </w:t>
      </w:r>
      <w:r w:rsidR="000C02E8">
        <w:rPr>
          <w:rFonts w:ascii="Times New Roman" w:hAnsi="Times New Roman"/>
          <w:i/>
          <w:sz w:val="24"/>
          <w:szCs w:val="24"/>
          <w:lang w:val="en-GB"/>
        </w:rPr>
        <w:t xml:space="preserve">a </w:t>
      </w:r>
      <w:r w:rsidRPr="00FD6925">
        <w:rPr>
          <w:rFonts w:ascii="Times New Roman" w:hAnsi="Times New Roman"/>
          <w:i/>
          <w:sz w:val="24"/>
          <w:szCs w:val="24"/>
          <w:lang w:val="en-GB"/>
        </w:rPr>
        <w:t xml:space="preserve">negative difference of </w:t>
      </w:r>
      <w:r w:rsidR="007C08DC" w:rsidRPr="00FD6925">
        <w:rPr>
          <w:rFonts w:ascii="Times New Roman" w:hAnsi="Times New Roman"/>
          <w:i/>
          <w:sz w:val="24"/>
          <w:szCs w:val="24"/>
          <w:lang w:val="en-GB"/>
        </w:rPr>
        <w:t xml:space="preserve">ALL </w:t>
      </w:r>
      <w:r w:rsidRPr="00FD6925">
        <w:rPr>
          <w:rFonts w:ascii="Times New Roman" w:hAnsi="Times New Roman"/>
          <w:i/>
          <w:sz w:val="24"/>
          <w:szCs w:val="24"/>
          <w:lang w:val="en-GB"/>
        </w:rPr>
        <w:t>5,712,148.</w:t>
      </w:r>
    </w:p>
    <w:p w14:paraId="14962E63" w14:textId="77777777" w:rsidR="00460B35" w:rsidRPr="00A12E87" w:rsidRDefault="00460B35" w:rsidP="00322BC7">
      <w:pPr>
        <w:rPr>
          <w:rFonts w:ascii="Times New Roman" w:hAnsi="Times New Roman"/>
          <w:i/>
          <w:sz w:val="24"/>
          <w:szCs w:val="24"/>
          <w:lang w:val="en-GB"/>
        </w:rPr>
      </w:pPr>
    </w:p>
    <w:p w14:paraId="15D9304C" w14:textId="77777777" w:rsidR="00380EF4" w:rsidRPr="00A12E87" w:rsidRDefault="009621CC" w:rsidP="00322BC7">
      <w:pPr>
        <w:rPr>
          <w:rFonts w:ascii="Times New Roman" w:hAnsi="Times New Roman"/>
          <w:sz w:val="24"/>
          <w:szCs w:val="24"/>
          <w:lang w:val="en-GB"/>
        </w:rPr>
      </w:pPr>
      <w:r w:rsidRPr="00A12E87">
        <w:rPr>
          <w:rFonts w:ascii="Times New Roman" w:hAnsi="Times New Roman"/>
          <w:noProof/>
          <w:sz w:val="24"/>
          <w:szCs w:val="24"/>
          <w:lang w:val="en-GB"/>
        </w:rPr>
        <mc:AlternateContent>
          <mc:Choice Requires="wps">
            <w:drawing>
              <wp:anchor distT="0" distB="0" distL="114300" distR="114300" simplePos="0" relativeHeight="251662336" behindDoc="1" locked="0" layoutInCell="1" allowOverlap="1" wp14:anchorId="61C3AAA4" wp14:editId="2A764EE3">
                <wp:simplePos x="0" y="0"/>
                <wp:positionH relativeFrom="page">
                  <wp:posOffset>438150</wp:posOffset>
                </wp:positionH>
                <wp:positionV relativeFrom="paragraph">
                  <wp:posOffset>158408</wp:posOffset>
                </wp:positionV>
                <wp:extent cx="6964070" cy="2552700"/>
                <wp:effectExtent l="0" t="0" r="27305" b="19050"/>
                <wp:wrapNone/>
                <wp:docPr id="994631203" name="Rounded Rectangle 5"/>
                <wp:cNvGraphicFramePr/>
                <a:graphic xmlns:a="http://schemas.openxmlformats.org/drawingml/2006/main">
                  <a:graphicData uri="http://schemas.microsoft.com/office/word/2010/wordprocessingShape">
                    <wps:wsp>
                      <wps:cNvSpPr/>
                      <wps:spPr>
                        <a:xfrm>
                          <a:off x="0" y="0"/>
                          <a:ext cx="6964070" cy="25527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D1BC5F7" w14:textId="7B9A347A" w:rsidR="002C3CCB" w:rsidRPr="00687366" w:rsidRDefault="000C02E8" w:rsidP="00380EF4">
                            <w:pPr>
                              <w:jc w:val="center"/>
                              <w:rPr>
                                <w:rFonts w:ascii="Times New Roman" w:eastAsia="Times New Roman" w:hAnsi="Times New Roman"/>
                                <w:b/>
                                <w:bCs/>
                                <w:color w:val="000000" w:themeColor="text1"/>
                                <w:sz w:val="24"/>
                                <w:szCs w:val="24"/>
                                <w:lang w:val="en-GB"/>
                              </w:rPr>
                            </w:pPr>
                            <w:r w:rsidRPr="00687366">
                              <w:rPr>
                                <w:rFonts w:ascii="Times New Roman" w:eastAsia="Times New Roman" w:hAnsi="Times New Roman"/>
                                <w:b/>
                                <w:bCs/>
                                <w:color w:val="000000" w:themeColor="text1"/>
                                <w:sz w:val="24"/>
                                <w:szCs w:val="24"/>
                                <w:lang w:val="en-GB"/>
                              </w:rPr>
                              <w:t>Conclusions concerning the ground of appeal</w:t>
                            </w:r>
                            <w:r w:rsidR="002C3CCB" w:rsidRPr="00687366">
                              <w:rPr>
                                <w:rFonts w:ascii="Times New Roman" w:eastAsia="Times New Roman" w:hAnsi="Times New Roman"/>
                                <w:b/>
                                <w:bCs/>
                                <w:color w:val="000000" w:themeColor="text1"/>
                                <w:sz w:val="24"/>
                                <w:szCs w:val="24"/>
                                <w:lang w:val="en-GB"/>
                              </w:rPr>
                              <w:t>:</w:t>
                            </w:r>
                          </w:p>
                          <w:p w14:paraId="773467CA" w14:textId="0DB7B6AF" w:rsidR="00FD6925" w:rsidRDefault="00FD6925" w:rsidP="00380EF4">
                            <w:pPr>
                              <w:pStyle w:val="ListParagraph"/>
                              <w:numPr>
                                <w:ilvl w:val="0"/>
                                <w:numId w:val="10"/>
                              </w:numPr>
                              <w:spacing w:line="259" w:lineRule="auto"/>
                              <w:ind w:left="270" w:hanging="270"/>
                              <w:rPr>
                                <w:rFonts w:ascii="Times New Roman" w:eastAsia="Times New Roman" w:hAnsi="Times New Roman"/>
                                <w:color w:val="000000" w:themeColor="text1"/>
                                <w:sz w:val="24"/>
                                <w:szCs w:val="24"/>
                                <w:lang w:val="en-GB"/>
                              </w:rPr>
                            </w:pPr>
                            <w:r w:rsidRPr="00FD6925">
                              <w:rPr>
                                <w:rFonts w:ascii="Times New Roman" w:eastAsia="Times New Roman" w:hAnsi="Times New Roman"/>
                                <w:color w:val="000000" w:themeColor="text1"/>
                                <w:sz w:val="24"/>
                                <w:szCs w:val="24"/>
                                <w:lang w:val="en-GB"/>
                              </w:rPr>
                              <w:t>From the anal</w:t>
                            </w:r>
                            <w:r w:rsidR="000C02E8">
                              <w:rPr>
                                <w:rFonts w:ascii="Times New Roman" w:eastAsia="Times New Roman" w:hAnsi="Times New Roman"/>
                                <w:color w:val="000000" w:themeColor="text1"/>
                                <w:sz w:val="24"/>
                                <w:szCs w:val="24"/>
                                <w:lang w:val="en-GB"/>
                              </w:rPr>
                              <w:t xml:space="preserve">ysis </w:t>
                            </w:r>
                            <w:r w:rsidRPr="00FD6925">
                              <w:rPr>
                                <w:rFonts w:ascii="Times New Roman" w:eastAsia="Times New Roman" w:hAnsi="Times New Roman"/>
                                <w:color w:val="000000" w:themeColor="text1"/>
                                <w:sz w:val="24"/>
                                <w:szCs w:val="24"/>
                                <w:lang w:val="en-GB"/>
                              </w:rPr>
                              <w:t xml:space="preserve">of the documentation administered in the IQC file regarding the income received by the father of the assessee in emigration, it results that the possible income based on the data of the </w:t>
                            </w:r>
                            <w:r w:rsidR="000C02E8">
                              <w:rPr>
                                <w:rFonts w:ascii="Times New Roman" w:eastAsia="Times New Roman" w:hAnsi="Times New Roman"/>
                                <w:color w:val="000000" w:themeColor="text1"/>
                                <w:sz w:val="24"/>
                                <w:szCs w:val="24"/>
                                <w:lang w:val="en-GB"/>
                              </w:rPr>
                              <w:t xml:space="preserve">documentation, amounted to ALL </w:t>
                            </w:r>
                            <w:r w:rsidRPr="00FD6925">
                              <w:rPr>
                                <w:rFonts w:ascii="Times New Roman" w:eastAsia="Times New Roman" w:hAnsi="Times New Roman"/>
                                <w:color w:val="000000" w:themeColor="text1"/>
                                <w:sz w:val="24"/>
                                <w:szCs w:val="24"/>
                                <w:lang w:val="en-GB"/>
                              </w:rPr>
                              <w:t>4,677,013. This income</w:t>
                            </w:r>
                            <w:r w:rsidR="000C02E8">
                              <w:rPr>
                                <w:rFonts w:ascii="Times New Roman" w:eastAsia="Times New Roman" w:hAnsi="Times New Roman"/>
                                <w:color w:val="000000" w:themeColor="text1"/>
                                <w:sz w:val="24"/>
                                <w:szCs w:val="24"/>
                                <w:lang w:val="en-GB"/>
                              </w:rPr>
                              <w:t>,</w:t>
                            </w:r>
                            <w:r w:rsidRPr="00FD6925">
                              <w:rPr>
                                <w:rFonts w:ascii="Times New Roman" w:eastAsia="Times New Roman" w:hAnsi="Times New Roman"/>
                                <w:color w:val="000000" w:themeColor="text1"/>
                                <w:sz w:val="24"/>
                                <w:szCs w:val="24"/>
                                <w:lang w:val="en-GB"/>
                              </w:rPr>
                              <w:t xml:space="preserve"> after deducting the living expenses in Greece for a person according to official data, would not be sufficient to </w:t>
                            </w:r>
                            <w:r w:rsidR="00B503AB">
                              <w:rPr>
                                <w:rFonts w:ascii="Times New Roman" w:eastAsia="Times New Roman" w:hAnsi="Times New Roman"/>
                                <w:color w:val="000000" w:themeColor="text1"/>
                                <w:sz w:val="24"/>
                                <w:szCs w:val="24"/>
                                <w:lang w:val="en-GB"/>
                              </w:rPr>
                              <w:t xml:space="preserve">accrue </w:t>
                            </w:r>
                            <w:r w:rsidRPr="00FD6925">
                              <w:rPr>
                                <w:rFonts w:ascii="Times New Roman" w:eastAsia="Times New Roman" w:hAnsi="Times New Roman"/>
                                <w:color w:val="000000" w:themeColor="text1"/>
                                <w:sz w:val="24"/>
                                <w:szCs w:val="24"/>
                                <w:lang w:val="en-GB"/>
                              </w:rPr>
                              <w:t xml:space="preserve">savings in the amount of </w:t>
                            </w:r>
                            <w:r w:rsidR="00B503AB">
                              <w:rPr>
                                <w:rFonts w:ascii="Times New Roman" w:eastAsia="Times New Roman" w:hAnsi="Times New Roman"/>
                                <w:color w:val="000000" w:themeColor="text1"/>
                                <w:sz w:val="24"/>
                                <w:szCs w:val="24"/>
                                <w:lang w:val="en-GB"/>
                              </w:rPr>
                              <w:t xml:space="preserve">EUR </w:t>
                            </w:r>
                            <w:r w:rsidRPr="00FD6925">
                              <w:rPr>
                                <w:rFonts w:ascii="Times New Roman" w:eastAsia="Times New Roman" w:hAnsi="Times New Roman"/>
                                <w:color w:val="000000" w:themeColor="text1"/>
                                <w:sz w:val="24"/>
                                <w:szCs w:val="24"/>
                                <w:lang w:val="en-GB"/>
                              </w:rPr>
                              <w:t xml:space="preserve">40,000 </w:t>
                            </w:r>
                            <w:r w:rsidR="00B503AB">
                              <w:rPr>
                                <w:rFonts w:ascii="Times New Roman" w:eastAsia="Times New Roman" w:hAnsi="Times New Roman"/>
                                <w:color w:val="000000" w:themeColor="text1"/>
                                <w:sz w:val="24"/>
                                <w:szCs w:val="24"/>
                                <w:lang w:val="en-GB"/>
                              </w:rPr>
                              <w:t xml:space="preserve">to enable the lending of the loan to Mr. </w:t>
                            </w:r>
                            <w:r w:rsidRPr="00FD6925">
                              <w:rPr>
                                <w:rFonts w:ascii="Times New Roman" w:eastAsia="Times New Roman" w:hAnsi="Times New Roman"/>
                                <w:color w:val="000000" w:themeColor="text1"/>
                                <w:sz w:val="24"/>
                                <w:szCs w:val="24"/>
                                <w:lang w:val="en-GB"/>
                              </w:rPr>
                              <w:t>Hasan Shakaj.</w:t>
                            </w:r>
                          </w:p>
                          <w:p w14:paraId="57EDF87D" w14:textId="5A5E09D3" w:rsidR="002C3CCB" w:rsidRPr="00A12E87" w:rsidRDefault="00FD6925" w:rsidP="00380EF4">
                            <w:pPr>
                              <w:pStyle w:val="ListParagraph"/>
                              <w:numPr>
                                <w:ilvl w:val="0"/>
                                <w:numId w:val="10"/>
                              </w:numPr>
                              <w:spacing w:line="259" w:lineRule="auto"/>
                              <w:ind w:left="270" w:hanging="270"/>
                              <w:rPr>
                                <w:rFonts w:ascii="Times New Roman" w:eastAsia="Times New Roman" w:hAnsi="Times New Roman"/>
                                <w:color w:val="000000" w:themeColor="text1"/>
                                <w:sz w:val="24"/>
                                <w:szCs w:val="24"/>
                                <w:lang w:val="en-GB"/>
                              </w:rPr>
                            </w:pPr>
                            <w:r w:rsidRPr="00FD6925">
                              <w:rPr>
                                <w:rFonts w:ascii="Times New Roman" w:eastAsia="Times New Roman" w:hAnsi="Times New Roman"/>
                                <w:color w:val="000000" w:themeColor="text1"/>
                                <w:sz w:val="24"/>
                                <w:szCs w:val="24"/>
                                <w:lang w:val="en-GB"/>
                              </w:rPr>
                              <w:t xml:space="preserve">From the economic analysis </w:t>
                            </w:r>
                            <w:r w:rsidR="00B503AB">
                              <w:rPr>
                                <w:rFonts w:ascii="Times New Roman" w:eastAsia="Times New Roman" w:hAnsi="Times New Roman"/>
                                <w:color w:val="000000" w:themeColor="text1"/>
                                <w:sz w:val="24"/>
                                <w:szCs w:val="24"/>
                                <w:lang w:val="en-GB"/>
                              </w:rPr>
                              <w:t xml:space="preserve">of acquisition </w:t>
                            </w:r>
                            <w:r w:rsidRPr="00FD6925">
                              <w:rPr>
                                <w:rFonts w:ascii="Times New Roman" w:eastAsia="Times New Roman" w:hAnsi="Times New Roman"/>
                                <w:color w:val="000000" w:themeColor="text1"/>
                                <w:sz w:val="24"/>
                                <w:szCs w:val="24"/>
                                <w:lang w:val="en-GB"/>
                              </w:rPr>
                              <w:t>of this asset, if in the analysis we were to consider as savings</w:t>
                            </w:r>
                            <w:r w:rsidR="00B503AB" w:rsidRPr="00B503AB">
                              <w:rPr>
                                <w:rFonts w:ascii="Times New Roman" w:eastAsia="Times New Roman" w:hAnsi="Times New Roman"/>
                                <w:color w:val="000000" w:themeColor="text1"/>
                                <w:sz w:val="24"/>
                                <w:szCs w:val="24"/>
                                <w:lang w:val="en-GB"/>
                              </w:rPr>
                              <w:t xml:space="preserve"> </w:t>
                            </w:r>
                            <w:r w:rsidR="00B503AB" w:rsidRPr="00FD6925">
                              <w:rPr>
                                <w:rFonts w:ascii="Times New Roman" w:eastAsia="Times New Roman" w:hAnsi="Times New Roman"/>
                                <w:color w:val="000000" w:themeColor="text1"/>
                                <w:sz w:val="24"/>
                                <w:szCs w:val="24"/>
                                <w:lang w:val="en-GB"/>
                              </w:rPr>
                              <w:t xml:space="preserve">of the </w:t>
                            </w:r>
                            <w:r w:rsidR="00B503AB">
                              <w:rPr>
                                <w:rFonts w:ascii="Times New Roman" w:eastAsia="Times New Roman" w:hAnsi="Times New Roman"/>
                                <w:color w:val="000000" w:themeColor="text1"/>
                                <w:sz w:val="24"/>
                                <w:szCs w:val="24"/>
                                <w:lang w:val="en-GB"/>
                              </w:rPr>
                              <w:t xml:space="preserve">assessee’s </w:t>
                            </w:r>
                            <w:r w:rsidR="00B503AB" w:rsidRPr="00FD6925">
                              <w:rPr>
                                <w:rFonts w:ascii="Times New Roman" w:eastAsia="Times New Roman" w:hAnsi="Times New Roman"/>
                                <w:color w:val="000000" w:themeColor="text1"/>
                                <w:sz w:val="24"/>
                                <w:szCs w:val="24"/>
                                <w:lang w:val="en-GB"/>
                              </w:rPr>
                              <w:t xml:space="preserve">father </w:t>
                            </w:r>
                            <w:r w:rsidRPr="00FD6925">
                              <w:rPr>
                                <w:rFonts w:ascii="Times New Roman" w:eastAsia="Times New Roman" w:hAnsi="Times New Roman"/>
                                <w:color w:val="000000" w:themeColor="text1"/>
                                <w:sz w:val="24"/>
                                <w:szCs w:val="24"/>
                                <w:lang w:val="en-GB"/>
                              </w:rPr>
                              <w:t xml:space="preserve">from emigration only the amount of </w:t>
                            </w:r>
                            <w:r w:rsidR="00B503AB">
                              <w:rPr>
                                <w:rFonts w:ascii="Times New Roman" w:eastAsia="Times New Roman" w:hAnsi="Times New Roman"/>
                                <w:color w:val="000000" w:themeColor="text1"/>
                                <w:sz w:val="24"/>
                                <w:szCs w:val="24"/>
                                <w:lang w:val="en-GB"/>
                              </w:rPr>
                              <w:t xml:space="preserve">ALL </w:t>
                            </w:r>
                            <w:r w:rsidRPr="00FD6925">
                              <w:rPr>
                                <w:rFonts w:ascii="Times New Roman" w:eastAsia="Times New Roman" w:hAnsi="Times New Roman"/>
                                <w:color w:val="000000" w:themeColor="text1"/>
                                <w:sz w:val="24"/>
                                <w:szCs w:val="24"/>
                                <w:lang w:val="en-GB"/>
                              </w:rPr>
                              <w:t>2,473,813</w:t>
                            </w:r>
                            <w:r w:rsidR="00B503AB">
                              <w:rPr>
                                <w:rFonts w:ascii="Times New Roman" w:eastAsia="Times New Roman" w:hAnsi="Times New Roman"/>
                                <w:color w:val="000000" w:themeColor="text1"/>
                                <w:sz w:val="24"/>
                                <w:szCs w:val="24"/>
                                <w:lang w:val="en-GB"/>
                              </w:rPr>
                              <w:t xml:space="preserve">, </w:t>
                            </w:r>
                            <w:r w:rsidRPr="00FD6925">
                              <w:rPr>
                                <w:rFonts w:ascii="Times New Roman" w:eastAsia="Times New Roman" w:hAnsi="Times New Roman"/>
                                <w:color w:val="000000" w:themeColor="text1"/>
                                <w:sz w:val="24"/>
                                <w:szCs w:val="24"/>
                                <w:lang w:val="en-GB"/>
                              </w:rPr>
                              <w:t xml:space="preserve">then the negative difference for the </w:t>
                            </w:r>
                            <w:r w:rsidR="00B503AB">
                              <w:rPr>
                                <w:rFonts w:ascii="Times New Roman" w:eastAsia="Times New Roman" w:hAnsi="Times New Roman"/>
                                <w:color w:val="000000" w:themeColor="text1"/>
                                <w:sz w:val="24"/>
                                <w:szCs w:val="24"/>
                                <w:lang w:val="en-GB"/>
                              </w:rPr>
                              <w:t xml:space="preserve">acquisition </w:t>
                            </w:r>
                            <w:r w:rsidRPr="00FD6925">
                              <w:rPr>
                                <w:rFonts w:ascii="Times New Roman" w:eastAsia="Times New Roman" w:hAnsi="Times New Roman"/>
                                <w:color w:val="000000" w:themeColor="text1"/>
                                <w:sz w:val="24"/>
                                <w:szCs w:val="24"/>
                                <w:lang w:val="en-GB"/>
                              </w:rPr>
                              <w:t>of the apartment and garage</w:t>
                            </w:r>
                            <w:r w:rsidR="00687366">
                              <w:rPr>
                                <w:rFonts w:ascii="Times New Roman" w:eastAsia="Times New Roman" w:hAnsi="Times New Roman"/>
                                <w:color w:val="000000" w:themeColor="text1"/>
                                <w:sz w:val="24"/>
                                <w:szCs w:val="24"/>
                                <w:lang w:val="en-GB"/>
                              </w:rPr>
                              <w:t>s</w:t>
                            </w:r>
                            <w:r w:rsidRPr="00FD6925">
                              <w:rPr>
                                <w:rFonts w:ascii="Times New Roman" w:eastAsia="Times New Roman" w:hAnsi="Times New Roman"/>
                                <w:color w:val="000000" w:themeColor="text1"/>
                                <w:sz w:val="24"/>
                                <w:szCs w:val="24"/>
                                <w:lang w:val="en-GB"/>
                              </w:rPr>
                              <w:t xml:space="preserve"> would result in the amount of </w:t>
                            </w:r>
                            <w:r w:rsidR="00B503AB">
                              <w:rPr>
                                <w:rFonts w:ascii="Times New Roman" w:eastAsia="Times New Roman" w:hAnsi="Times New Roman"/>
                                <w:color w:val="000000" w:themeColor="text1"/>
                                <w:sz w:val="24"/>
                                <w:szCs w:val="24"/>
                                <w:lang w:val="en-GB"/>
                              </w:rPr>
                              <w:t xml:space="preserve">ALL </w:t>
                            </w:r>
                            <w:r w:rsidRPr="00FD6925">
                              <w:rPr>
                                <w:rFonts w:ascii="Times New Roman" w:eastAsia="Times New Roman" w:hAnsi="Times New Roman"/>
                                <w:color w:val="000000" w:themeColor="text1"/>
                                <w:sz w:val="24"/>
                                <w:szCs w:val="24"/>
                                <w:lang w:val="en-GB"/>
                              </w:rPr>
                              <w:t>5,712,148</w:t>
                            </w:r>
                            <w:r w:rsidR="00B503AB">
                              <w:rPr>
                                <w:rFonts w:ascii="Times New Roman" w:eastAsia="Times New Roman" w:hAnsi="Times New Roman"/>
                                <w:color w:val="000000" w:themeColor="text1"/>
                                <w:sz w:val="24"/>
                                <w:szCs w:val="24"/>
                                <w:lang w:val="en-GB"/>
                              </w:rPr>
                              <w:t xml:space="preserve">. </w:t>
                            </w:r>
                          </w:p>
                          <w:p w14:paraId="5F62B0D8" w14:textId="77777777" w:rsidR="002C3CCB" w:rsidRPr="00A12E87" w:rsidRDefault="002C3CCB" w:rsidP="00380EF4">
                            <w:pPr>
                              <w:jc w:val="center"/>
                              <w:rPr>
                                <w:rFonts w:ascii="Times New Roman" w:eastAsia="Times New Roman" w:hAnsi="Times New Roman"/>
                                <w:color w:val="000000" w:themeColor="text1"/>
                                <w:sz w:val="24"/>
                                <w:szCs w:val="24"/>
                                <w:lang w:val="en-GB"/>
                              </w:rPr>
                            </w:pPr>
                          </w:p>
                          <w:p w14:paraId="68273BB6" w14:textId="77777777" w:rsidR="002C3CCB" w:rsidRPr="00A12E87" w:rsidRDefault="002C3CCB" w:rsidP="00380EF4">
                            <w:pPr>
                              <w:rPr>
                                <w:rFonts w:ascii="Times New Roman" w:eastAsia="Times New Roman" w:hAnsi="Times New Roman"/>
                                <w:color w:val="000000" w:themeColor="text1"/>
                                <w:sz w:val="24"/>
                                <w:szCs w:val="24"/>
                                <w:lang w:val="en-GB"/>
                              </w:rPr>
                            </w:pPr>
                          </w:p>
                          <w:p w14:paraId="442AAEE0" w14:textId="77777777" w:rsidR="002C3CCB" w:rsidRPr="00A12E87" w:rsidRDefault="002C3CCB" w:rsidP="00380EF4">
                            <w:pPr>
                              <w:rPr>
                                <w:rFonts w:ascii="Times New Roman" w:eastAsia="Times New Roman" w:hAnsi="Times New Roman"/>
                                <w:color w:val="000000" w:themeColor="text1"/>
                                <w:sz w:val="24"/>
                                <w:szCs w:val="24"/>
                                <w:lang w:val="en-GB"/>
                              </w:rPr>
                            </w:pPr>
                          </w:p>
                          <w:p w14:paraId="3483A795" w14:textId="77777777" w:rsidR="002C3CCB" w:rsidRPr="00A12E87" w:rsidRDefault="002C3CCB" w:rsidP="00380EF4">
                            <w:pPr>
                              <w:rPr>
                                <w:rFonts w:ascii="Times New Roman" w:eastAsia="Times New Roman" w:hAnsi="Times New Roman"/>
                                <w:color w:val="000000" w:themeColor="text1"/>
                                <w:sz w:val="24"/>
                                <w:szCs w:val="24"/>
                                <w:lang w:val="en-GB"/>
                              </w:rPr>
                            </w:pPr>
                          </w:p>
                          <w:p w14:paraId="39C0E1A9" w14:textId="77777777" w:rsidR="002C3CCB" w:rsidRPr="00A12E87" w:rsidRDefault="002C3CCB" w:rsidP="00380EF4">
                            <w:pPr>
                              <w:rPr>
                                <w:rFonts w:ascii="Times New Roman" w:eastAsia="Times New Roman" w:hAnsi="Times New Roman"/>
                                <w:color w:val="000000" w:themeColor="text1"/>
                                <w:sz w:val="24"/>
                                <w:szCs w:val="24"/>
                                <w:lang w:val="en-GB"/>
                              </w:rPr>
                            </w:pPr>
                          </w:p>
                          <w:p w14:paraId="379DE4C4" w14:textId="77777777" w:rsidR="002C3CCB" w:rsidRPr="00A12E87" w:rsidRDefault="002C3CCB" w:rsidP="00380EF4">
                            <w:pPr>
                              <w:rPr>
                                <w:rFonts w:ascii="Times New Roman" w:eastAsia="Times New Roman" w:hAnsi="Times New Roman"/>
                                <w:color w:val="000000" w:themeColor="text1"/>
                                <w:sz w:val="24"/>
                                <w:szCs w:val="24"/>
                                <w:lang w:val="en-GB"/>
                              </w:rPr>
                            </w:pPr>
                          </w:p>
                          <w:p w14:paraId="3F5DFAE9" w14:textId="77777777" w:rsidR="002C3CCB" w:rsidRPr="00A12E87" w:rsidRDefault="002C3CCB" w:rsidP="00380EF4">
                            <w:pPr>
                              <w:jc w:val="center"/>
                              <w:rPr>
                                <w:color w:val="000000" w:themeColor="text1"/>
                                <w:lang w:val="en-GB"/>
                              </w:rPr>
                            </w:pPr>
                          </w:p>
                          <w:p w14:paraId="136F8FF8" w14:textId="77777777" w:rsidR="002C3CCB" w:rsidRPr="00A12E87" w:rsidRDefault="002C3CCB" w:rsidP="00380EF4">
                            <w:pPr>
                              <w:jc w:val="center"/>
                              <w:rPr>
                                <w:color w:val="000000" w:themeColor="text1"/>
                                <w:lang w:val="en-GB"/>
                              </w:rPr>
                            </w:pPr>
                          </w:p>
                          <w:p w14:paraId="39F2CFF9" w14:textId="77777777" w:rsidR="002C3CCB" w:rsidRPr="00A12E87" w:rsidRDefault="002C3CCB" w:rsidP="00380EF4">
                            <w:pPr>
                              <w:jc w:val="center"/>
                              <w:rPr>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C3AAA4" id="Rounded Rectangle 5" o:spid="_x0000_s1026" style="position:absolute;left:0;text-align:left;margin-left:34.5pt;margin-top:12.45pt;width:548.35pt;height:201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" fillcolor="#5b9bd5 [3204]" strokecolor="#1f4d78 [1604]" strokeweight="1pt">
                <v:stroke joinstyle="miter"/>
                <v:textbox>
                  <w:txbxContent>
                    <w:p w14:paraId="3D1BC5F7" w14:textId="7B9A347A" w:rsidR="002C3CCB" w:rsidRPr="00687366" w:rsidRDefault="000C02E8" w:rsidP="00380EF4">
                      <w:pPr>
                        <w:jc w:val="center"/>
                        <w:rPr>
                          <w:rFonts w:ascii="Times New Roman" w:eastAsia="Times New Roman" w:hAnsi="Times New Roman"/>
                          <w:b/>
                          <w:bCs/>
                          <w:color w:val="000000" w:themeColor="text1"/>
                          <w:sz w:val="24"/>
                          <w:szCs w:val="24"/>
                          <w:lang w:val="en-GB"/>
                        </w:rPr>
                      </w:pPr>
                      <w:r w:rsidRPr="00687366">
                        <w:rPr>
                          <w:rFonts w:ascii="Times New Roman" w:eastAsia="Times New Roman" w:hAnsi="Times New Roman"/>
                          <w:b/>
                          <w:bCs/>
                          <w:color w:val="000000" w:themeColor="text1"/>
                          <w:sz w:val="24"/>
                          <w:szCs w:val="24"/>
                          <w:lang w:val="en-GB"/>
                        </w:rPr>
                        <w:t>Conclusions concerning the ground of appeal</w:t>
                      </w:r>
                      <w:r w:rsidR="002C3CCB" w:rsidRPr="00687366">
                        <w:rPr>
                          <w:rFonts w:ascii="Times New Roman" w:eastAsia="Times New Roman" w:hAnsi="Times New Roman"/>
                          <w:b/>
                          <w:bCs/>
                          <w:color w:val="000000" w:themeColor="text1"/>
                          <w:sz w:val="24"/>
                          <w:szCs w:val="24"/>
                          <w:lang w:val="en-GB"/>
                        </w:rPr>
                        <w:t>:</w:t>
                      </w:r>
                    </w:p>
                    <w:p w14:paraId="773467CA" w14:textId="0DB7B6AF" w:rsidR="00FD6925" w:rsidRDefault="00FD6925" w:rsidP="00380EF4">
                      <w:pPr>
                        <w:pStyle w:val="ListParagraph"/>
                        <w:numPr>
                          <w:ilvl w:val="0"/>
                          <w:numId w:val="10"/>
                        </w:numPr>
                        <w:spacing w:line="259" w:lineRule="auto"/>
                        <w:ind w:left="270" w:hanging="270"/>
                        <w:rPr>
                          <w:rFonts w:ascii="Times New Roman" w:eastAsia="Times New Roman" w:hAnsi="Times New Roman"/>
                          <w:color w:val="000000" w:themeColor="text1"/>
                          <w:sz w:val="24"/>
                          <w:szCs w:val="24"/>
                          <w:lang w:val="en-GB"/>
                        </w:rPr>
                      </w:pPr>
                      <w:r w:rsidRPr="00FD6925">
                        <w:rPr>
                          <w:rFonts w:ascii="Times New Roman" w:eastAsia="Times New Roman" w:hAnsi="Times New Roman"/>
                          <w:color w:val="000000" w:themeColor="text1"/>
                          <w:sz w:val="24"/>
                          <w:szCs w:val="24"/>
                          <w:lang w:val="en-GB"/>
                        </w:rPr>
                        <w:t>From the anal</w:t>
                      </w:r>
                      <w:r w:rsidR="000C02E8">
                        <w:rPr>
                          <w:rFonts w:ascii="Times New Roman" w:eastAsia="Times New Roman" w:hAnsi="Times New Roman"/>
                          <w:color w:val="000000" w:themeColor="text1"/>
                          <w:sz w:val="24"/>
                          <w:szCs w:val="24"/>
                          <w:lang w:val="en-GB"/>
                        </w:rPr>
                        <w:t xml:space="preserve">ysis </w:t>
                      </w:r>
                      <w:r w:rsidRPr="00FD6925">
                        <w:rPr>
                          <w:rFonts w:ascii="Times New Roman" w:eastAsia="Times New Roman" w:hAnsi="Times New Roman"/>
                          <w:color w:val="000000" w:themeColor="text1"/>
                          <w:sz w:val="24"/>
                          <w:szCs w:val="24"/>
                          <w:lang w:val="en-GB"/>
                        </w:rPr>
                        <w:t xml:space="preserve">of the documentation administered in the IQC file regarding the income received by the father of the assessee in emigration, it results that the possible income based on the data of the </w:t>
                      </w:r>
                      <w:r w:rsidR="000C02E8">
                        <w:rPr>
                          <w:rFonts w:ascii="Times New Roman" w:eastAsia="Times New Roman" w:hAnsi="Times New Roman"/>
                          <w:color w:val="000000" w:themeColor="text1"/>
                          <w:sz w:val="24"/>
                          <w:szCs w:val="24"/>
                          <w:lang w:val="en-GB"/>
                        </w:rPr>
                        <w:t xml:space="preserve">documentation, amounted to ALL </w:t>
                      </w:r>
                      <w:r w:rsidRPr="00FD6925">
                        <w:rPr>
                          <w:rFonts w:ascii="Times New Roman" w:eastAsia="Times New Roman" w:hAnsi="Times New Roman"/>
                          <w:color w:val="000000" w:themeColor="text1"/>
                          <w:sz w:val="24"/>
                          <w:szCs w:val="24"/>
                          <w:lang w:val="en-GB"/>
                        </w:rPr>
                        <w:t>4,677,013. This income</w:t>
                      </w:r>
                      <w:r w:rsidR="000C02E8">
                        <w:rPr>
                          <w:rFonts w:ascii="Times New Roman" w:eastAsia="Times New Roman" w:hAnsi="Times New Roman"/>
                          <w:color w:val="000000" w:themeColor="text1"/>
                          <w:sz w:val="24"/>
                          <w:szCs w:val="24"/>
                          <w:lang w:val="en-GB"/>
                        </w:rPr>
                        <w:t>,</w:t>
                      </w:r>
                      <w:r w:rsidRPr="00FD6925">
                        <w:rPr>
                          <w:rFonts w:ascii="Times New Roman" w:eastAsia="Times New Roman" w:hAnsi="Times New Roman"/>
                          <w:color w:val="000000" w:themeColor="text1"/>
                          <w:sz w:val="24"/>
                          <w:szCs w:val="24"/>
                          <w:lang w:val="en-GB"/>
                        </w:rPr>
                        <w:t xml:space="preserve"> after deducting the living expenses in Greece for a person according to official data, would not be sufficient to </w:t>
                      </w:r>
                      <w:r w:rsidR="00B503AB">
                        <w:rPr>
                          <w:rFonts w:ascii="Times New Roman" w:eastAsia="Times New Roman" w:hAnsi="Times New Roman"/>
                          <w:color w:val="000000" w:themeColor="text1"/>
                          <w:sz w:val="24"/>
                          <w:szCs w:val="24"/>
                          <w:lang w:val="en-GB"/>
                        </w:rPr>
                        <w:t xml:space="preserve">accrue </w:t>
                      </w:r>
                      <w:r w:rsidRPr="00FD6925">
                        <w:rPr>
                          <w:rFonts w:ascii="Times New Roman" w:eastAsia="Times New Roman" w:hAnsi="Times New Roman"/>
                          <w:color w:val="000000" w:themeColor="text1"/>
                          <w:sz w:val="24"/>
                          <w:szCs w:val="24"/>
                          <w:lang w:val="en-GB"/>
                        </w:rPr>
                        <w:t xml:space="preserve">savings in the amount of </w:t>
                      </w:r>
                      <w:r w:rsidR="00B503AB">
                        <w:rPr>
                          <w:rFonts w:ascii="Times New Roman" w:eastAsia="Times New Roman" w:hAnsi="Times New Roman"/>
                          <w:color w:val="000000" w:themeColor="text1"/>
                          <w:sz w:val="24"/>
                          <w:szCs w:val="24"/>
                          <w:lang w:val="en-GB"/>
                        </w:rPr>
                        <w:t xml:space="preserve">EUR </w:t>
                      </w:r>
                      <w:r w:rsidRPr="00FD6925">
                        <w:rPr>
                          <w:rFonts w:ascii="Times New Roman" w:eastAsia="Times New Roman" w:hAnsi="Times New Roman"/>
                          <w:color w:val="000000" w:themeColor="text1"/>
                          <w:sz w:val="24"/>
                          <w:szCs w:val="24"/>
                          <w:lang w:val="en-GB"/>
                        </w:rPr>
                        <w:t xml:space="preserve">40,000 </w:t>
                      </w:r>
                      <w:r w:rsidR="00B503AB">
                        <w:rPr>
                          <w:rFonts w:ascii="Times New Roman" w:eastAsia="Times New Roman" w:hAnsi="Times New Roman"/>
                          <w:color w:val="000000" w:themeColor="text1"/>
                          <w:sz w:val="24"/>
                          <w:szCs w:val="24"/>
                          <w:lang w:val="en-GB"/>
                        </w:rPr>
                        <w:t xml:space="preserve">to enable the lending of the loan to Mr. </w:t>
                      </w:r>
                      <w:r w:rsidRPr="00FD6925">
                        <w:rPr>
                          <w:rFonts w:ascii="Times New Roman" w:eastAsia="Times New Roman" w:hAnsi="Times New Roman"/>
                          <w:color w:val="000000" w:themeColor="text1"/>
                          <w:sz w:val="24"/>
                          <w:szCs w:val="24"/>
                          <w:lang w:val="en-GB"/>
                        </w:rPr>
                        <w:t>Hasan Shakaj.</w:t>
                      </w:r>
                    </w:p>
                    <w:p w14:paraId="57EDF87D" w14:textId="5A5E09D3" w:rsidR="002C3CCB" w:rsidRPr="00A12E87" w:rsidRDefault="00FD6925" w:rsidP="00380EF4">
                      <w:pPr>
                        <w:pStyle w:val="ListParagraph"/>
                        <w:numPr>
                          <w:ilvl w:val="0"/>
                          <w:numId w:val="10"/>
                        </w:numPr>
                        <w:spacing w:line="259" w:lineRule="auto"/>
                        <w:ind w:left="270" w:hanging="270"/>
                        <w:rPr>
                          <w:rFonts w:ascii="Times New Roman" w:eastAsia="Times New Roman" w:hAnsi="Times New Roman"/>
                          <w:color w:val="000000" w:themeColor="text1"/>
                          <w:sz w:val="24"/>
                          <w:szCs w:val="24"/>
                          <w:lang w:val="en-GB"/>
                        </w:rPr>
                      </w:pPr>
                      <w:r w:rsidRPr="00FD6925">
                        <w:rPr>
                          <w:rFonts w:ascii="Times New Roman" w:eastAsia="Times New Roman" w:hAnsi="Times New Roman"/>
                          <w:color w:val="000000" w:themeColor="text1"/>
                          <w:sz w:val="24"/>
                          <w:szCs w:val="24"/>
                          <w:lang w:val="en-GB"/>
                        </w:rPr>
                        <w:t xml:space="preserve">From the economic analysis </w:t>
                      </w:r>
                      <w:r w:rsidR="00B503AB">
                        <w:rPr>
                          <w:rFonts w:ascii="Times New Roman" w:eastAsia="Times New Roman" w:hAnsi="Times New Roman"/>
                          <w:color w:val="000000" w:themeColor="text1"/>
                          <w:sz w:val="24"/>
                          <w:szCs w:val="24"/>
                          <w:lang w:val="en-GB"/>
                        </w:rPr>
                        <w:t xml:space="preserve">of acquisition </w:t>
                      </w:r>
                      <w:r w:rsidRPr="00FD6925">
                        <w:rPr>
                          <w:rFonts w:ascii="Times New Roman" w:eastAsia="Times New Roman" w:hAnsi="Times New Roman"/>
                          <w:color w:val="000000" w:themeColor="text1"/>
                          <w:sz w:val="24"/>
                          <w:szCs w:val="24"/>
                          <w:lang w:val="en-GB"/>
                        </w:rPr>
                        <w:t>of this asset, if in the analysis we were to consider as savings</w:t>
                      </w:r>
                      <w:r w:rsidR="00B503AB" w:rsidRPr="00B503AB">
                        <w:rPr>
                          <w:rFonts w:ascii="Times New Roman" w:eastAsia="Times New Roman" w:hAnsi="Times New Roman"/>
                          <w:color w:val="000000" w:themeColor="text1"/>
                          <w:sz w:val="24"/>
                          <w:szCs w:val="24"/>
                          <w:lang w:val="en-GB"/>
                        </w:rPr>
                        <w:t xml:space="preserve"> </w:t>
                      </w:r>
                      <w:r w:rsidR="00B503AB" w:rsidRPr="00FD6925">
                        <w:rPr>
                          <w:rFonts w:ascii="Times New Roman" w:eastAsia="Times New Roman" w:hAnsi="Times New Roman"/>
                          <w:color w:val="000000" w:themeColor="text1"/>
                          <w:sz w:val="24"/>
                          <w:szCs w:val="24"/>
                          <w:lang w:val="en-GB"/>
                        </w:rPr>
                        <w:t xml:space="preserve">of the </w:t>
                      </w:r>
                      <w:r w:rsidR="00B503AB">
                        <w:rPr>
                          <w:rFonts w:ascii="Times New Roman" w:eastAsia="Times New Roman" w:hAnsi="Times New Roman"/>
                          <w:color w:val="000000" w:themeColor="text1"/>
                          <w:sz w:val="24"/>
                          <w:szCs w:val="24"/>
                          <w:lang w:val="en-GB"/>
                        </w:rPr>
                        <w:t xml:space="preserve">assessee’s </w:t>
                      </w:r>
                      <w:r w:rsidR="00B503AB" w:rsidRPr="00FD6925">
                        <w:rPr>
                          <w:rFonts w:ascii="Times New Roman" w:eastAsia="Times New Roman" w:hAnsi="Times New Roman"/>
                          <w:color w:val="000000" w:themeColor="text1"/>
                          <w:sz w:val="24"/>
                          <w:szCs w:val="24"/>
                          <w:lang w:val="en-GB"/>
                        </w:rPr>
                        <w:t xml:space="preserve">father </w:t>
                      </w:r>
                      <w:r w:rsidRPr="00FD6925">
                        <w:rPr>
                          <w:rFonts w:ascii="Times New Roman" w:eastAsia="Times New Roman" w:hAnsi="Times New Roman"/>
                          <w:color w:val="000000" w:themeColor="text1"/>
                          <w:sz w:val="24"/>
                          <w:szCs w:val="24"/>
                          <w:lang w:val="en-GB"/>
                        </w:rPr>
                        <w:t xml:space="preserve">from emigration only the amount of </w:t>
                      </w:r>
                      <w:r w:rsidR="00B503AB">
                        <w:rPr>
                          <w:rFonts w:ascii="Times New Roman" w:eastAsia="Times New Roman" w:hAnsi="Times New Roman"/>
                          <w:color w:val="000000" w:themeColor="text1"/>
                          <w:sz w:val="24"/>
                          <w:szCs w:val="24"/>
                          <w:lang w:val="en-GB"/>
                        </w:rPr>
                        <w:t xml:space="preserve">ALL </w:t>
                      </w:r>
                      <w:r w:rsidRPr="00FD6925">
                        <w:rPr>
                          <w:rFonts w:ascii="Times New Roman" w:eastAsia="Times New Roman" w:hAnsi="Times New Roman"/>
                          <w:color w:val="000000" w:themeColor="text1"/>
                          <w:sz w:val="24"/>
                          <w:szCs w:val="24"/>
                          <w:lang w:val="en-GB"/>
                        </w:rPr>
                        <w:t>2,473,813</w:t>
                      </w:r>
                      <w:r w:rsidR="00B503AB">
                        <w:rPr>
                          <w:rFonts w:ascii="Times New Roman" w:eastAsia="Times New Roman" w:hAnsi="Times New Roman"/>
                          <w:color w:val="000000" w:themeColor="text1"/>
                          <w:sz w:val="24"/>
                          <w:szCs w:val="24"/>
                          <w:lang w:val="en-GB"/>
                        </w:rPr>
                        <w:t xml:space="preserve">, </w:t>
                      </w:r>
                      <w:r w:rsidRPr="00FD6925">
                        <w:rPr>
                          <w:rFonts w:ascii="Times New Roman" w:eastAsia="Times New Roman" w:hAnsi="Times New Roman"/>
                          <w:color w:val="000000" w:themeColor="text1"/>
                          <w:sz w:val="24"/>
                          <w:szCs w:val="24"/>
                          <w:lang w:val="en-GB"/>
                        </w:rPr>
                        <w:t xml:space="preserve">then the negative difference for the </w:t>
                      </w:r>
                      <w:r w:rsidR="00B503AB">
                        <w:rPr>
                          <w:rFonts w:ascii="Times New Roman" w:eastAsia="Times New Roman" w:hAnsi="Times New Roman"/>
                          <w:color w:val="000000" w:themeColor="text1"/>
                          <w:sz w:val="24"/>
                          <w:szCs w:val="24"/>
                          <w:lang w:val="en-GB"/>
                        </w:rPr>
                        <w:t xml:space="preserve">acquisition </w:t>
                      </w:r>
                      <w:r w:rsidRPr="00FD6925">
                        <w:rPr>
                          <w:rFonts w:ascii="Times New Roman" w:eastAsia="Times New Roman" w:hAnsi="Times New Roman"/>
                          <w:color w:val="000000" w:themeColor="text1"/>
                          <w:sz w:val="24"/>
                          <w:szCs w:val="24"/>
                          <w:lang w:val="en-GB"/>
                        </w:rPr>
                        <w:t>of the apartment and garage</w:t>
                      </w:r>
                      <w:r w:rsidR="00687366">
                        <w:rPr>
                          <w:rFonts w:ascii="Times New Roman" w:eastAsia="Times New Roman" w:hAnsi="Times New Roman"/>
                          <w:color w:val="000000" w:themeColor="text1"/>
                          <w:sz w:val="24"/>
                          <w:szCs w:val="24"/>
                          <w:lang w:val="en-GB"/>
                        </w:rPr>
                        <w:t>s</w:t>
                      </w:r>
                      <w:r w:rsidRPr="00FD6925">
                        <w:rPr>
                          <w:rFonts w:ascii="Times New Roman" w:eastAsia="Times New Roman" w:hAnsi="Times New Roman"/>
                          <w:color w:val="000000" w:themeColor="text1"/>
                          <w:sz w:val="24"/>
                          <w:szCs w:val="24"/>
                          <w:lang w:val="en-GB"/>
                        </w:rPr>
                        <w:t xml:space="preserve"> would result in the amount of </w:t>
                      </w:r>
                      <w:r w:rsidR="00B503AB">
                        <w:rPr>
                          <w:rFonts w:ascii="Times New Roman" w:eastAsia="Times New Roman" w:hAnsi="Times New Roman"/>
                          <w:color w:val="000000" w:themeColor="text1"/>
                          <w:sz w:val="24"/>
                          <w:szCs w:val="24"/>
                          <w:lang w:val="en-GB"/>
                        </w:rPr>
                        <w:t xml:space="preserve">ALL </w:t>
                      </w:r>
                      <w:r w:rsidRPr="00FD6925">
                        <w:rPr>
                          <w:rFonts w:ascii="Times New Roman" w:eastAsia="Times New Roman" w:hAnsi="Times New Roman"/>
                          <w:color w:val="000000" w:themeColor="text1"/>
                          <w:sz w:val="24"/>
                          <w:szCs w:val="24"/>
                          <w:lang w:val="en-GB"/>
                        </w:rPr>
                        <w:t>5,712,148</w:t>
                      </w:r>
                      <w:r w:rsidR="00B503AB">
                        <w:rPr>
                          <w:rFonts w:ascii="Times New Roman" w:eastAsia="Times New Roman" w:hAnsi="Times New Roman"/>
                          <w:color w:val="000000" w:themeColor="text1"/>
                          <w:sz w:val="24"/>
                          <w:szCs w:val="24"/>
                          <w:lang w:val="en-GB"/>
                        </w:rPr>
                        <w:t xml:space="preserve">. </w:t>
                      </w:r>
                    </w:p>
                    <w:p w14:paraId="5F62B0D8" w14:textId="77777777" w:rsidR="002C3CCB" w:rsidRPr="00A12E87" w:rsidRDefault="002C3CCB" w:rsidP="00380EF4">
                      <w:pPr>
                        <w:jc w:val="center"/>
                        <w:rPr>
                          <w:rFonts w:ascii="Times New Roman" w:eastAsia="Times New Roman" w:hAnsi="Times New Roman"/>
                          <w:color w:val="000000" w:themeColor="text1"/>
                          <w:sz w:val="24"/>
                          <w:szCs w:val="24"/>
                          <w:lang w:val="en-GB"/>
                        </w:rPr>
                      </w:pPr>
                    </w:p>
                    <w:p w14:paraId="68273BB6" w14:textId="77777777" w:rsidR="002C3CCB" w:rsidRPr="00A12E87" w:rsidRDefault="002C3CCB" w:rsidP="00380EF4">
                      <w:pPr>
                        <w:rPr>
                          <w:rFonts w:ascii="Times New Roman" w:eastAsia="Times New Roman" w:hAnsi="Times New Roman"/>
                          <w:color w:val="000000" w:themeColor="text1"/>
                          <w:sz w:val="24"/>
                          <w:szCs w:val="24"/>
                          <w:lang w:val="en-GB"/>
                        </w:rPr>
                      </w:pPr>
                    </w:p>
                    <w:p w14:paraId="442AAEE0" w14:textId="77777777" w:rsidR="002C3CCB" w:rsidRPr="00A12E87" w:rsidRDefault="002C3CCB" w:rsidP="00380EF4">
                      <w:pPr>
                        <w:rPr>
                          <w:rFonts w:ascii="Times New Roman" w:eastAsia="Times New Roman" w:hAnsi="Times New Roman"/>
                          <w:color w:val="000000" w:themeColor="text1"/>
                          <w:sz w:val="24"/>
                          <w:szCs w:val="24"/>
                          <w:lang w:val="en-GB"/>
                        </w:rPr>
                      </w:pPr>
                    </w:p>
                    <w:p w14:paraId="3483A795" w14:textId="77777777" w:rsidR="002C3CCB" w:rsidRPr="00A12E87" w:rsidRDefault="002C3CCB" w:rsidP="00380EF4">
                      <w:pPr>
                        <w:rPr>
                          <w:rFonts w:ascii="Times New Roman" w:eastAsia="Times New Roman" w:hAnsi="Times New Roman"/>
                          <w:color w:val="000000" w:themeColor="text1"/>
                          <w:sz w:val="24"/>
                          <w:szCs w:val="24"/>
                          <w:lang w:val="en-GB"/>
                        </w:rPr>
                      </w:pPr>
                    </w:p>
                    <w:p w14:paraId="39C0E1A9" w14:textId="77777777" w:rsidR="002C3CCB" w:rsidRPr="00A12E87" w:rsidRDefault="002C3CCB" w:rsidP="00380EF4">
                      <w:pPr>
                        <w:rPr>
                          <w:rFonts w:ascii="Times New Roman" w:eastAsia="Times New Roman" w:hAnsi="Times New Roman"/>
                          <w:color w:val="000000" w:themeColor="text1"/>
                          <w:sz w:val="24"/>
                          <w:szCs w:val="24"/>
                          <w:lang w:val="en-GB"/>
                        </w:rPr>
                      </w:pPr>
                    </w:p>
                    <w:p w14:paraId="379DE4C4" w14:textId="77777777" w:rsidR="002C3CCB" w:rsidRPr="00A12E87" w:rsidRDefault="002C3CCB" w:rsidP="00380EF4">
                      <w:pPr>
                        <w:rPr>
                          <w:rFonts w:ascii="Times New Roman" w:eastAsia="Times New Roman" w:hAnsi="Times New Roman"/>
                          <w:color w:val="000000" w:themeColor="text1"/>
                          <w:sz w:val="24"/>
                          <w:szCs w:val="24"/>
                          <w:lang w:val="en-GB"/>
                        </w:rPr>
                      </w:pPr>
                    </w:p>
                    <w:p w14:paraId="3F5DFAE9" w14:textId="77777777" w:rsidR="002C3CCB" w:rsidRPr="00A12E87" w:rsidRDefault="002C3CCB" w:rsidP="00380EF4">
                      <w:pPr>
                        <w:jc w:val="center"/>
                        <w:rPr>
                          <w:color w:val="000000" w:themeColor="text1"/>
                          <w:lang w:val="en-GB"/>
                        </w:rPr>
                      </w:pPr>
                    </w:p>
                    <w:p w14:paraId="136F8FF8" w14:textId="77777777" w:rsidR="002C3CCB" w:rsidRPr="00A12E87" w:rsidRDefault="002C3CCB" w:rsidP="00380EF4">
                      <w:pPr>
                        <w:jc w:val="center"/>
                        <w:rPr>
                          <w:color w:val="000000" w:themeColor="text1"/>
                          <w:lang w:val="en-GB"/>
                        </w:rPr>
                      </w:pPr>
                    </w:p>
                    <w:p w14:paraId="39F2CFF9" w14:textId="77777777" w:rsidR="002C3CCB" w:rsidRPr="00A12E87" w:rsidRDefault="002C3CCB" w:rsidP="00380EF4">
                      <w:pPr>
                        <w:jc w:val="center"/>
                        <w:rPr>
                          <w:lang w:val="en-GB"/>
                        </w:rPr>
                      </w:pPr>
                    </w:p>
                  </w:txbxContent>
                </v:textbox>
                <w10:wrap anchorx="page"/>
              </v:roundrect>
            </w:pict>
          </mc:Fallback>
        </mc:AlternateContent>
      </w:r>
    </w:p>
    <w:p w14:paraId="481E97CB" w14:textId="77777777" w:rsidR="00380EF4" w:rsidRPr="00A12E87" w:rsidRDefault="00380EF4" w:rsidP="00322BC7">
      <w:pPr>
        <w:rPr>
          <w:rFonts w:ascii="Times New Roman" w:hAnsi="Times New Roman"/>
          <w:sz w:val="24"/>
          <w:szCs w:val="24"/>
          <w:lang w:val="en-GB"/>
        </w:rPr>
      </w:pPr>
    </w:p>
    <w:p w14:paraId="58B22BD3" w14:textId="77777777" w:rsidR="00380EF4" w:rsidRPr="00A12E87" w:rsidRDefault="00380EF4" w:rsidP="00322BC7">
      <w:pPr>
        <w:rPr>
          <w:rFonts w:ascii="Times New Roman" w:hAnsi="Times New Roman"/>
          <w:sz w:val="24"/>
          <w:szCs w:val="24"/>
          <w:lang w:val="en-GB"/>
        </w:rPr>
      </w:pPr>
    </w:p>
    <w:p w14:paraId="464818C4" w14:textId="77777777" w:rsidR="00380EF4" w:rsidRPr="00A12E87" w:rsidRDefault="00380EF4" w:rsidP="00322BC7">
      <w:pPr>
        <w:rPr>
          <w:rFonts w:ascii="Times New Roman" w:hAnsi="Times New Roman"/>
          <w:sz w:val="24"/>
          <w:szCs w:val="24"/>
          <w:lang w:val="en-GB"/>
        </w:rPr>
      </w:pPr>
    </w:p>
    <w:p w14:paraId="56EAEC3F" w14:textId="77777777" w:rsidR="00380EF4" w:rsidRPr="00A12E87" w:rsidRDefault="00380EF4" w:rsidP="00322BC7">
      <w:pPr>
        <w:rPr>
          <w:rFonts w:ascii="Times New Roman" w:hAnsi="Times New Roman"/>
          <w:sz w:val="24"/>
          <w:szCs w:val="24"/>
          <w:lang w:val="en-GB"/>
        </w:rPr>
      </w:pPr>
    </w:p>
    <w:p w14:paraId="0D760CF3" w14:textId="77777777" w:rsidR="00380EF4" w:rsidRPr="00A12E87" w:rsidRDefault="00380EF4" w:rsidP="00322BC7">
      <w:pPr>
        <w:rPr>
          <w:rFonts w:ascii="Times New Roman" w:hAnsi="Times New Roman"/>
          <w:sz w:val="24"/>
          <w:szCs w:val="24"/>
          <w:lang w:val="en-GB"/>
        </w:rPr>
      </w:pPr>
    </w:p>
    <w:p w14:paraId="04DB7483" w14:textId="77777777" w:rsidR="00380EF4" w:rsidRPr="00A12E87" w:rsidRDefault="00380EF4" w:rsidP="00322BC7">
      <w:pPr>
        <w:rPr>
          <w:rFonts w:ascii="Times New Roman" w:hAnsi="Times New Roman"/>
          <w:sz w:val="24"/>
          <w:szCs w:val="24"/>
          <w:lang w:val="en-GB"/>
        </w:rPr>
      </w:pPr>
    </w:p>
    <w:p w14:paraId="72117BD6" w14:textId="77777777" w:rsidR="00380EF4" w:rsidRPr="00A12E87" w:rsidRDefault="00380EF4" w:rsidP="00322BC7">
      <w:pPr>
        <w:rPr>
          <w:rFonts w:ascii="Times New Roman" w:hAnsi="Times New Roman"/>
          <w:sz w:val="24"/>
          <w:szCs w:val="24"/>
          <w:lang w:val="en-GB"/>
        </w:rPr>
      </w:pPr>
    </w:p>
    <w:p w14:paraId="23C8AE11" w14:textId="77777777" w:rsidR="00380EF4" w:rsidRPr="00A12E87" w:rsidRDefault="00380EF4" w:rsidP="00322BC7">
      <w:pPr>
        <w:rPr>
          <w:rFonts w:ascii="Times New Roman" w:hAnsi="Times New Roman"/>
          <w:sz w:val="24"/>
          <w:szCs w:val="24"/>
          <w:lang w:val="en-GB"/>
        </w:rPr>
      </w:pPr>
    </w:p>
    <w:p w14:paraId="64CA7640" w14:textId="77777777" w:rsidR="00B84BA5" w:rsidRPr="00A12E87" w:rsidRDefault="00B84BA5" w:rsidP="00322BC7">
      <w:pPr>
        <w:pStyle w:val="Default"/>
        <w:spacing w:line="276" w:lineRule="auto"/>
        <w:jc w:val="both"/>
        <w:rPr>
          <w:bCs/>
          <w:highlight w:val="yellow"/>
          <w:lang w:val="en-GB"/>
        </w:rPr>
      </w:pPr>
    </w:p>
    <w:p w14:paraId="4627584E" w14:textId="77777777" w:rsidR="00B84BA5" w:rsidRPr="00A12E87" w:rsidRDefault="00B84BA5" w:rsidP="00322BC7">
      <w:pPr>
        <w:pStyle w:val="ListParagraph"/>
        <w:rPr>
          <w:rFonts w:ascii="Times New Roman" w:hAnsi="Times New Roman"/>
          <w:b/>
          <w:bCs/>
          <w:color w:val="000000"/>
          <w:sz w:val="24"/>
          <w:szCs w:val="24"/>
          <w:u w:val="single"/>
          <w:lang w:val="en-GB"/>
        </w:rPr>
      </w:pPr>
    </w:p>
    <w:p w14:paraId="6E73871E" w14:textId="77777777" w:rsidR="00B84BA5" w:rsidRPr="00A12E87" w:rsidRDefault="00B84BA5" w:rsidP="00322BC7">
      <w:pPr>
        <w:rPr>
          <w:rFonts w:ascii="Times New Roman" w:hAnsi="Times New Roman"/>
          <w:b/>
          <w:bCs/>
          <w:color w:val="000000"/>
          <w:sz w:val="24"/>
          <w:szCs w:val="24"/>
          <w:u w:val="single"/>
          <w:lang w:val="en-GB"/>
        </w:rPr>
      </w:pPr>
    </w:p>
    <w:p w14:paraId="6113817B" w14:textId="77777777" w:rsidR="00B84BA5" w:rsidRPr="00A12E87" w:rsidRDefault="00B84BA5" w:rsidP="00322BC7">
      <w:pPr>
        <w:rPr>
          <w:rFonts w:ascii="Times New Roman" w:hAnsi="Times New Roman"/>
          <w:b/>
          <w:bCs/>
          <w:color w:val="000000"/>
          <w:sz w:val="24"/>
          <w:szCs w:val="24"/>
          <w:u w:val="single"/>
          <w:lang w:val="en-GB"/>
        </w:rPr>
      </w:pPr>
    </w:p>
    <w:p w14:paraId="445B47FD" w14:textId="77777777" w:rsidR="00B84BA5" w:rsidRPr="00A12E87" w:rsidRDefault="00B84BA5" w:rsidP="00322BC7">
      <w:pPr>
        <w:rPr>
          <w:rFonts w:ascii="Times New Roman" w:hAnsi="Times New Roman"/>
          <w:b/>
          <w:bCs/>
          <w:color w:val="000000"/>
          <w:sz w:val="24"/>
          <w:szCs w:val="24"/>
          <w:u w:val="single"/>
          <w:lang w:val="en-GB"/>
        </w:rPr>
      </w:pPr>
    </w:p>
    <w:bookmarkEnd w:id="0"/>
    <w:p w14:paraId="3DE5A79B" w14:textId="32A3DF83" w:rsidR="00460B35" w:rsidRPr="00A12E87" w:rsidRDefault="00460B35" w:rsidP="00460B35">
      <w:pPr>
        <w:rPr>
          <w:rFonts w:ascii="Times New Roman" w:eastAsiaTheme="minorHAnsi" w:hAnsi="Times New Roman"/>
          <w:color w:val="000000"/>
          <w:sz w:val="24"/>
          <w:szCs w:val="24"/>
          <w:lang w:val="en-GB"/>
        </w:rPr>
      </w:pPr>
    </w:p>
    <w:p w14:paraId="2266BCEA" w14:textId="69639A58" w:rsidR="00336277" w:rsidRPr="00A12E87" w:rsidRDefault="00BD0642" w:rsidP="00322BC7">
      <w:pPr>
        <w:pStyle w:val="ListParagraph"/>
        <w:numPr>
          <w:ilvl w:val="0"/>
          <w:numId w:val="2"/>
        </w:numPr>
        <w:ind w:left="0"/>
        <w:rPr>
          <w:rFonts w:ascii="Times New Roman" w:eastAsiaTheme="minorHAnsi" w:hAnsi="Times New Roman"/>
          <w:color w:val="000000"/>
          <w:sz w:val="24"/>
          <w:szCs w:val="24"/>
          <w:lang w:val="en-GB"/>
        </w:rPr>
      </w:pPr>
      <w:r>
        <w:rPr>
          <w:rFonts w:ascii="Times New Roman" w:eastAsiaTheme="minorHAnsi" w:hAnsi="Times New Roman"/>
          <w:b/>
          <w:color w:val="000000"/>
          <w:sz w:val="24"/>
          <w:szCs w:val="24"/>
          <w:lang w:val="en-GB"/>
        </w:rPr>
        <w:t>Regarding the Investment Fund in</w:t>
      </w:r>
      <w:r w:rsidR="00336277" w:rsidRPr="00A12E87">
        <w:rPr>
          <w:rFonts w:ascii="Times New Roman" w:eastAsiaTheme="minorHAnsi" w:hAnsi="Times New Roman"/>
          <w:b/>
          <w:color w:val="000000"/>
          <w:sz w:val="24"/>
          <w:szCs w:val="24"/>
          <w:lang w:val="en-GB"/>
        </w:rPr>
        <w:t xml:space="preserve"> Raiffeisen Invest,</w:t>
      </w:r>
      <w:r w:rsidR="00336277" w:rsidRPr="00A12E87">
        <w:rPr>
          <w:rFonts w:ascii="Times New Roman" w:eastAsiaTheme="minorHAnsi" w:hAnsi="Times New Roman"/>
          <w:color w:val="000000"/>
          <w:sz w:val="24"/>
          <w:szCs w:val="24"/>
          <w:lang w:val="en-GB"/>
        </w:rPr>
        <w:t xml:space="preserve"> </w:t>
      </w:r>
      <w:r w:rsidR="00B91498" w:rsidRPr="00B91498">
        <w:rPr>
          <w:rFonts w:ascii="Times New Roman" w:eastAsiaTheme="minorHAnsi" w:hAnsi="Times New Roman"/>
          <w:color w:val="000000"/>
          <w:sz w:val="24"/>
          <w:szCs w:val="24"/>
          <w:lang w:val="en-GB"/>
        </w:rPr>
        <w:t xml:space="preserve">with a value of </w:t>
      </w:r>
      <w:r w:rsidRPr="00B91498">
        <w:rPr>
          <w:rFonts w:ascii="Times New Roman" w:eastAsiaTheme="minorHAnsi" w:hAnsi="Times New Roman"/>
          <w:color w:val="000000"/>
          <w:sz w:val="24"/>
          <w:szCs w:val="24"/>
          <w:lang w:val="en-GB"/>
        </w:rPr>
        <w:t xml:space="preserve">ALL </w:t>
      </w:r>
      <w:r w:rsidR="00B91498" w:rsidRPr="00B91498">
        <w:rPr>
          <w:rFonts w:ascii="Times New Roman" w:eastAsiaTheme="minorHAnsi" w:hAnsi="Times New Roman"/>
          <w:color w:val="000000"/>
          <w:sz w:val="24"/>
          <w:szCs w:val="24"/>
          <w:lang w:val="en-GB"/>
        </w:rPr>
        <w:t>9,118,267, the Public Commissioner finds that one of the sources of creation of these</w:t>
      </w:r>
      <w:r>
        <w:rPr>
          <w:rFonts w:ascii="Times New Roman" w:eastAsiaTheme="minorHAnsi" w:hAnsi="Times New Roman"/>
          <w:color w:val="000000"/>
          <w:sz w:val="24"/>
          <w:szCs w:val="24"/>
          <w:lang w:val="en-GB"/>
        </w:rPr>
        <w:t xml:space="preserve"> </w:t>
      </w:r>
      <w:r w:rsidR="00B91498" w:rsidRPr="00B91498">
        <w:rPr>
          <w:rFonts w:ascii="Times New Roman" w:eastAsiaTheme="minorHAnsi" w:hAnsi="Times New Roman"/>
          <w:color w:val="000000"/>
          <w:sz w:val="24"/>
          <w:szCs w:val="24"/>
          <w:lang w:val="en-GB"/>
        </w:rPr>
        <w:t>liquidit</w:t>
      </w:r>
      <w:r>
        <w:rPr>
          <w:rFonts w:ascii="Times New Roman" w:eastAsiaTheme="minorHAnsi" w:hAnsi="Times New Roman"/>
          <w:color w:val="000000"/>
          <w:sz w:val="24"/>
          <w:szCs w:val="24"/>
          <w:lang w:val="en-GB"/>
        </w:rPr>
        <w:t>ies</w:t>
      </w:r>
      <w:r w:rsidR="00B91498" w:rsidRPr="00B91498">
        <w:rPr>
          <w:rFonts w:ascii="Times New Roman" w:eastAsiaTheme="minorHAnsi" w:hAnsi="Times New Roman"/>
          <w:color w:val="000000"/>
          <w:sz w:val="24"/>
          <w:szCs w:val="24"/>
          <w:lang w:val="en-GB"/>
        </w:rPr>
        <w:t xml:space="preserve"> </w:t>
      </w:r>
      <w:r w:rsidR="00E02C12">
        <w:rPr>
          <w:rFonts w:ascii="Times New Roman" w:eastAsiaTheme="minorHAnsi" w:hAnsi="Times New Roman"/>
          <w:color w:val="000000"/>
          <w:sz w:val="24"/>
          <w:szCs w:val="24"/>
          <w:lang w:val="en-GB"/>
        </w:rPr>
        <w:t xml:space="preserve">is </w:t>
      </w:r>
      <w:r w:rsidR="00B91498" w:rsidRPr="00B91498">
        <w:rPr>
          <w:rFonts w:ascii="Times New Roman" w:eastAsiaTheme="minorHAnsi" w:hAnsi="Times New Roman"/>
          <w:color w:val="000000"/>
          <w:sz w:val="24"/>
          <w:szCs w:val="24"/>
          <w:lang w:val="en-GB"/>
        </w:rPr>
        <w:t>the income obtained from the sale of the residential apartment of 59 m</w:t>
      </w:r>
      <w:r w:rsidR="00B91498" w:rsidRPr="00E02C12">
        <w:rPr>
          <w:rFonts w:ascii="Times New Roman" w:eastAsiaTheme="minorHAnsi" w:hAnsi="Times New Roman"/>
          <w:color w:val="000000"/>
          <w:sz w:val="24"/>
          <w:szCs w:val="24"/>
          <w:vertAlign w:val="superscript"/>
          <w:lang w:val="en-GB"/>
        </w:rPr>
        <w:t>2</w:t>
      </w:r>
      <w:r w:rsidR="00B91498" w:rsidRPr="00B91498">
        <w:rPr>
          <w:rFonts w:ascii="Times New Roman" w:eastAsiaTheme="minorHAnsi" w:hAnsi="Times New Roman"/>
          <w:color w:val="000000"/>
          <w:sz w:val="24"/>
          <w:szCs w:val="24"/>
          <w:lang w:val="en-GB"/>
        </w:rPr>
        <w:t xml:space="preserve">, located </w:t>
      </w:r>
      <w:r w:rsidR="00E02C12">
        <w:rPr>
          <w:rFonts w:ascii="Times New Roman" w:eastAsiaTheme="minorHAnsi" w:hAnsi="Times New Roman"/>
          <w:color w:val="000000"/>
          <w:sz w:val="24"/>
          <w:szCs w:val="24"/>
          <w:lang w:val="en-GB"/>
        </w:rPr>
        <w:t xml:space="preserve">in </w:t>
      </w:r>
      <w:r w:rsidR="00B91498" w:rsidRPr="00B91498">
        <w:rPr>
          <w:rFonts w:ascii="Times New Roman" w:eastAsiaTheme="minorHAnsi" w:hAnsi="Times New Roman"/>
          <w:color w:val="000000"/>
          <w:sz w:val="24"/>
          <w:szCs w:val="24"/>
          <w:lang w:val="en-GB"/>
        </w:rPr>
        <w:t>"Bajram Curri" Boulevard, Tirana, on 31.</w:t>
      </w:r>
      <w:r w:rsidR="00E02C12">
        <w:rPr>
          <w:rFonts w:ascii="Times New Roman" w:eastAsiaTheme="minorHAnsi" w:hAnsi="Times New Roman"/>
          <w:color w:val="000000"/>
          <w:sz w:val="24"/>
          <w:szCs w:val="24"/>
          <w:lang w:val="en-GB"/>
        </w:rPr>
        <w:t>0</w:t>
      </w:r>
      <w:r w:rsidR="00B91498" w:rsidRPr="00B91498">
        <w:rPr>
          <w:rFonts w:ascii="Times New Roman" w:eastAsiaTheme="minorHAnsi" w:hAnsi="Times New Roman"/>
          <w:color w:val="000000"/>
          <w:sz w:val="24"/>
          <w:szCs w:val="24"/>
          <w:lang w:val="en-GB"/>
        </w:rPr>
        <w:t xml:space="preserve">8.2008, </w:t>
      </w:r>
      <w:r w:rsidR="00E02C12">
        <w:rPr>
          <w:rFonts w:ascii="Times New Roman" w:eastAsiaTheme="minorHAnsi" w:hAnsi="Times New Roman"/>
          <w:color w:val="000000"/>
          <w:sz w:val="24"/>
          <w:szCs w:val="24"/>
          <w:lang w:val="en-GB"/>
        </w:rPr>
        <w:t xml:space="preserve">for the amount of </w:t>
      </w:r>
      <w:r w:rsidR="00E02C12" w:rsidRPr="00B91498">
        <w:rPr>
          <w:rFonts w:ascii="Times New Roman" w:eastAsiaTheme="minorHAnsi" w:hAnsi="Times New Roman"/>
          <w:color w:val="000000"/>
          <w:sz w:val="24"/>
          <w:szCs w:val="24"/>
          <w:lang w:val="en-GB"/>
        </w:rPr>
        <w:t xml:space="preserve">ALL </w:t>
      </w:r>
      <w:r w:rsidR="00B91498" w:rsidRPr="00B91498">
        <w:rPr>
          <w:rFonts w:ascii="Times New Roman" w:eastAsiaTheme="minorHAnsi" w:hAnsi="Times New Roman"/>
          <w:color w:val="000000"/>
          <w:sz w:val="24"/>
          <w:szCs w:val="24"/>
          <w:lang w:val="en-GB"/>
        </w:rPr>
        <w:t xml:space="preserve">4,318,800. </w:t>
      </w:r>
      <w:r w:rsidR="00E02C12">
        <w:rPr>
          <w:rFonts w:ascii="Times New Roman" w:eastAsiaTheme="minorHAnsi" w:hAnsi="Times New Roman"/>
          <w:color w:val="000000"/>
          <w:sz w:val="24"/>
          <w:szCs w:val="24"/>
          <w:lang w:val="en-GB"/>
        </w:rPr>
        <w:t xml:space="preserve">According to the documents </w:t>
      </w:r>
      <w:r w:rsidR="00B91498" w:rsidRPr="00B91498">
        <w:rPr>
          <w:rFonts w:ascii="Times New Roman" w:eastAsiaTheme="minorHAnsi" w:hAnsi="Times New Roman"/>
          <w:color w:val="000000"/>
          <w:sz w:val="24"/>
          <w:szCs w:val="24"/>
          <w:lang w:val="en-GB"/>
        </w:rPr>
        <w:t xml:space="preserve">administered in the IQC file, it resulted that the citizen Niko Ismailaj purchased this apartment on 14.05.2004, </w:t>
      </w:r>
      <w:r w:rsidR="00E02C12">
        <w:rPr>
          <w:rFonts w:ascii="Times New Roman" w:eastAsiaTheme="minorHAnsi" w:hAnsi="Times New Roman"/>
          <w:color w:val="000000"/>
          <w:sz w:val="24"/>
          <w:szCs w:val="24"/>
          <w:lang w:val="en-GB"/>
        </w:rPr>
        <w:t xml:space="preserve">for </w:t>
      </w:r>
      <w:r w:rsidR="00E02C12" w:rsidRPr="00B91498">
        <w:rPr>
          <w:rFonts w:ascii="Times New Roman" w:eastAsiaTheme="minorHAnsi" w:hAnsi="Times New Roman"/>
          <w:color w:val="000000"/>
          <w:sz w:val="24"/>
          <w:szCs w:val="24"/>
          <w:lang w:val="en-GB"/>
        </w:rPr>
        <w:t xml:space="preserve">ALL </w:t>
      </w:r>
      <w:r w:rsidR="00B91498" w:rsidRPr="00B91498">
        <w:rPr>
          <w:rFonts w:ascii="Times New Roman" w:eastAsiaTheme="minorHAnsi" w:hAnsi="Times New Roman"/>
          <w:color w:val="000000"/>
          <w:sz w:val="24"/>
          <w:szCs w:val="24"/>
          <w:lang w:val="en-GB"/>
        </w:rPr>
        <w:t>3,450,000, and about three years later sold it to the assessee,</w:t>
      </w:r>
      <w:r w:rsidR="00E02C12">
        <w:rPr>
          <w:rFonts w:ascii="Times New Roman" w:eastAsiaTheme="minorHAnsi" w:hAnsi="Times New Roman"/>
          <w:color w:val="000000"/>
          <w:sz w:val="24"/>
          <w:szCs w:val="24"/>
          <w:lang w:val="en-GB"/>
        </w:rPr>
        <w:t xml:space="preserve"> for </w:t>
      </w:r>
      <w:r w:rsidR="00E02C12" w:rsidRPr="00B91498">
        <w:rPr>
          <w:rFonts w:ascii="Times New Roman" w:eastAsiaTheme="minorHAnsi" w:hAnsi="Times New Roman"/>
          <w:color w:val="000000"/>
          <w:sz w:val="24"/>
          <w:szCs w:val="24"/>
          <w:lang w:val="en-GB"/>
        </w:rPr>
        <w:t xml:space="preserve">ALL </w:t>
      </w:r>
      <w:r w:rsidR="00B91498" w:rsidRPr="00B91498">
        <w:rPr>
          <w:rFonts w:ascii="Times New Roman" w:eastAsiaTheme="minorHAnsi" w:hAnsi="Times New Roman"/>
          <w:color w:val="000000"/>
          <w:sz w:val="24"/>
          <w:szCs w:val="24"/>
          <w:lang w:val="en-GB"/>
        </w:rPr>
        <w:t>2,000,000. While the assessee sold this apartment on 31.10.2008, almost a year and a half later, for more than double the purchase price,</w:t>
      </w:r>
      <w:r w:rsidR="00E02C12">
        <w:rPr>
          <w:rFonts w:ascii="Times New Roman" w:eastAsiaTheme="minorHAnsi" w:hAnsi="Times New Roman"/>
          <w:color w:val="000000"/>
          <w:sz w:val="24"/>
          <w:szCs w:val="24"/>
          <w:lang w:val="en-GB"/>
        </w:rPr>
        <w:t xml:space="preserve"> for </w:t>
      </w:r>
      <w:r w:rsidR="00B91498" w:rsidRPr="00B91498">
        <w:rPr>
          <w:rFonts w:ascii="Times New Roman" w:eastAsiaTheme="minorHAnsi" w:hAnsi="Times New Roman"/>
          <w:color w:val="000000"/>
          <w:sz w:val="24"/>
          <w:szCs w:val="24"/>
          <w:lang w:val="en-GB"/>
        </w:rPr>
        <w:t xml:space="preserve">the amount of </w:t>
      </w:r>
      <w:r w:rsidR="00E02C12" w:rsidRPr="00A12E87">
        <w:rPr>
          <w:rFonts w:ascii="Times New Roman" w:eastAsiaTheme="minorHAnsi" w:hAnsi="Times New Roman"/>
          <w:color w:val="000000"/>
          <w:sz w:val="24"/>
          <w:szCs w:val="24"/>
          <w:lang w:val="en-GB"/>
        </w:rPr>
        <w:t xml:space="preserve">ALL </w:t>
      </w:r>
      <w:r w:rsidR="00336277" w:rsidRPr="00A12E87">
        <w:rPr>
          <w:rFonts w:ascii="Times New Roman" w:eastAsiaTheme="minorHAnsi" w:hAnsi="Times New Roman"/>
          <w:color w:val="000000"/>
          <w:sz w:val="24"/>
          <w:szCs w:val="24"/>
          <w:lang w:val="en-GB"/>
        </w:rPr>
        <w:t xml:space="preserve">4.318.800. </w:t>
      </w:r>
      <w:r>
        <w:rPr>
          <w:rFonts w:ascii="Times New Roman" w:eastAsiaTheme="minorHAnsi" w:hAnsi="Times New Roman"/>
          <w:color w:val="000000"/>
          <w:sz w:val="24"/>
          <w:szCs w:val="24"/>
          <w:lang w:val="en-GB"/>
        </w:rPr>
        <w:t xml:space="preserve"> </w:t>
      </w:r>
      <w:r w:rsidR="00E02C12">
        <w:rPr>
          <w:rFonts w:ascii="Times New Roman" w:eastAsiaTheme="minorHAnsi" w:hAnsi="Times New Roman"/>
          <w:color w:val="000000"/>
          <w:sz w:val="24"/>
          <w:szCs w:val="24"/>
          <w:lang w:val="en-GB"/>
        </w:rPr>
        <w:t xml:space="preserve">   </w:t>
      </w:r>
    </w:p>
    <w:p w14:paraId="5A6A2995" w14:textId="77777777" w:rsidR="00336277" w:rsidRPr="00A12E87" w:rsidRDefault="00336277" w:rsidP="00322BC7">
      <w:pPr>
        <w:pStyle w:val="ListParagraph"/>
        <w:ind w:left="0"/>
        <w:rPr>
          <w:rFonts w:ascii="Times New Roman" w:eastAsiaTheme="minorHAnsi" w:hAnsi="Times New Roman"/>
          <w:color w:val="000000"/>
          <w:sz w:val="24"/>
          <w:szCs w:val="24"/>
          <w:lang w:val="en-GB"/>
        </w:rPr>
      </w:pPr>
    </w:p>
    <w:p w14:paraId="653FBDBD" w14:textId="4AD60F12" w:rsidR="00352A70" w:rsidRPr="0059740A" w:rsidRDefault="00E02C12" w:rsidP="00352A70">
      <w:pPr>
        <w:pStyle w:val="ListParagraph"/>
        <w:numPr>
          <w:ilvl w:val="0"/>
          <w:numId w:val="2"/>
        </w:numPr>
        <w:autoSpaceDE w:val="0"/>
        <w:autoSpaceDN w:val="0"/>
        <w:adjustRightInd w:val="0"/>
        <w:ind w:left="0"/>
        <w:rPr>
          <w:rFonts w:ascii="Times New Roman" w:eastAsiaTheme="minorHAnsi" w:hAnsi="Times New Roman"/>
          <w:color w:val="000000"/>
          <w:sz w:val="24"/>
          <w:szCs w:val="24"/>
          <w:lang w:val="en-GB"/>
        </w:rPr>
      </w:pPr>
      <w:r w:rsidRPr="0059740A">
        <w:rPr>
          <w:rFonts w:ascii="Times New Roman" w:eastAsiaTheme="minorHAnsi" w:hAnsi="Times New Roman"/>
          <w:color w:val="000000"/>
          <w:sz w:val="24"/>
          <w:szCs w:val="24"/>
          <w:lang w:val="en-GB"/>
        </w:rPr>
        <w:t xml:space="preserve">In view of the above, </w:t>
      </w:r>
      <w:r w:rsidR="00B91498" w:rsidRPr="0059740A">
        <w:rPr>
          <w:rFonts w:ascii="Times New Roman" w:eastAsiaTheme="minorHAnsi" w:hAnsi="Times New Roman"/>
          <w:color w:val="000000"/>
          <w:sz w:val="24"/>
          <w:szCs w:val="24"/>
          <w:lang w:val="en-GB"/>
        </w:rPr>
        <w:t xml:space="preserve">the Public Commissioner notes that the assessee appears to be in </w:t>
      </w:r>
      <w:r w:rsidR="0059740A" w:rsidRPr="0059740A">
        <w:rPr>
          <w:rFonts w:ascii="Times New Roman" w:eastAsiaTheme="minorHAnsi" w:hAnsi="Times New Roman"/>
          <w:color w:val="000000"/>
          <w:sz w:val="24"/>
          <w:szCs w:val="24"/>
          <w:lang w:val="en-GB"/>
        </w:rPr>
        <w:t>a situation o</w:t>
      </w:r>
      <w:r w:rsidR="00B91498" w:rsidRPr="0059740A">
        <w:rPr>
          <w:rFonts w:ascii="Times New Roman" w:eastAsiaTheme="minorHAnsi" w:hAnsi="Times New Roman"/>
          <w:color w:val="000000"/>
          <w:sz w:val="24"/>
          <w:szCs w:val="24"/>
          <w:lang w:val="en-GB"/>
        </w:rPr>
        <w:t>f a fictitious/simulated legal transaction and the income obtained from the transactions for the sale and purchase of the 59 m</w:t>
      </w:r>
      <w:r w:rsidR="00B91498" w:rsidRPr="0059740A">
        <w:rPr>
          <w:rFonts w:ascii="Times New Roman" w:eastAsiaTheme="minorHAnsi" w:hAnsi="Times New Roman"/>
          <w:color w:val="000000"/>
          <w:sz w:val="24"/>
          <w:szCs w:val="24"/>
          <w:vertAlign w:val="superscript"/>
          <w:lang w:val="en-GB"/>
        </w:rPr>
        <w:t>2</w:t>
      </w:r>
      <w:r w:rsidR="0059740A" w:rsidRPr="0059740A">
        <w:rPr>
          <w:rFonts w:ascii="Times New Roman" w:eastAsiaTheme="minorHAnsi" w:hAnsi="Times New Roman"/>
          <w:color w:val="000000"/>
          <w:sz w:val="24"/>
          <w:szCs w:val="24"/>
          <w:lang w:val="en-GB"/>
        </w:rPr>
        <w:t xml:space="preserve"> apartment</w:t>
      </w:r>
      <w:r w:rsidR="00B91498" w:rsidRPr="0059740A">
        <w:rPr>
          <w:rFonts w:ascii="Times New Roman" w:eastAsiaTheme="minorHAnsi" w:hAnsi="Times New Roman"/>
          <w:color w:val="000000"/>
          <w:sz w:val="24"/>
          <w:szCs w:val="24"/>
          <w:lang w:val="en-GB"/>
        </w:rPr>
        <w:t xml:space="preserve">, </w:t>
      </w:r>
      <w:r w:rsidR="0059740A" w:rsidRPr="0059740A">
        <w:rPr>
          <w:rFonts w:ascii="Times New Roman" w:eastAsiaTheme="minorHAnsi" w:hAnsi="Times New Roman"/>
          <w:color w:val="000000"/>
          <w:sz w:val="24"/>
          <w:szCs w:val="24"/>
          <w:lang w:val="en-GB"/>
        </w:rPr>
        <w:t xml:space="preserve">in </w:t>
      </w:r>
      <w:r w:rsidR="00B91498" w:rsidRPr="0059740A">
        <w:rPr>
          <w:rFonts w:ascii="Times New Roman" w:eastAsiaTheme="minorHAnsi" w:hAnsi="Times New Roman"/>
          <w:color w:val="000000"/>
          <w:sz w:val="24"/>
          <w:szCs w:val="24"/>
          <w:lang w:val="en-GB"/>
        </w:rPr>
        <w:t>“Bajram Curri” B</w:t>
      </w:r>
      <w:r w:rsidR="0059740A" w:rsidRPr="0059740A">
        <w:rPr>
          <w:rFonts w:ascii="Times New Roman" w:eastAsiaTheme="minorHAnsi" w:hAnsi="Times New Roman"/>
          <w:color w:val="000000"/>
          <w:sz w:val="24"/>
          <w:szCs w:val="24"/>
          <w:lang w:val="en-GB"/>
        </w:rPr>
        <w:t xml:space="preserve">lvd., </w:t>
      </w:r>
      <w:r w:rsidR="00B91498" w:rsidRPr="0059740A">
        <w:rPr>
          <w:rFonts w:ascii="Times New Roman" w:eastAsiaTheme="minorHAnsi" w:hAnsi="Times New Roman"/>
          <w:color w:val="000000"/>
          <w:sz w:val="24"/>
          <w:szCs w:val="24"/>
          <w:lang w:val="en-GB"/>
        </w:rPr>
        <w:t xml:space="preserve">affects the source of creation </w:t>
      </w:r>
      <w:r w:rsidR="0059740A" w:rsidRPr="0059740A">
        <w:rPr>
          <w:rFonts w:ascii="Times New Roman" w:eastAsiaTheme="minorHAnsi" w:hAnsi="Times New Roman"/>
          <w:color w:val="000000"/>
          <w:sz w:val="24"/>
          <w:szCs w:val="24"/>
          <w:lang w:val="en-GB"/>
        </w:rPr>
        <w:t xml:space="preserve">for the </w:t>
      </w:r>
      <w:r w:rsidR="00B91498" w:rsidRPr="0059740A">
        <w:rPr>
          <w:rFonts w:ascii="Times New Roman" w:eastAsiaTheme="minorHAnsi" w:hAnsi="Times New Roman"/>
          <w:color w:val="000000"/>
          <w:sz w:val="24"/>
          <w:szCs w:val="24"/>
          <w:lang w:val="en-GB"/>
        </w:rPr>
        <w:t xml:space="preserve">Investment Fund in Raiffeisen Invest </w:t>
      </w:r>
      <w:r w:rsidR="0059740A" w:rsidRPr="0059740A">
        <w:rPr>
          <w:rFonts w:ascii="Times New Roman" w:eastAsiaTheme="minorHAnsi" w:hAnsi="Times New Roman"/>
          <w:color w:val="000000"/>
          <w:sz w:val="24"/>
          <w:szCs w:val="24"/>
          <w:lang w:val="en-GB"/>
        </w:rPr>
        <w:t xml:space="preserve">in the </w:t>
      </w:r>
      <w:r w:rsidR="008D5B84" w:rsidRPr="0059740A">
        <w:rPr>
          <w:rFonts w:ascii="Times New Roman" w:eastAsiaTheme="minorHAnsi" w:hAnsi="Times New Roman"/>
          <w:color w:val="000000"/>
          <w:sz w:val="24"/>
          <w:szCs w:val="24"/>
          <w:lang w:val="en-GB"/>
        </w:rPr>
        <w:t>value</w:t>
      </w:r>
      <w:r w:rsidR="00B91498" w:rsidRPr="0059740A">
        <w:rPr>
          <w:rFonts w:ascii="Times New Roman" w:eastAsiaTheme="minorHAnsi" w:hAnsi="Times New Roman"/>
          <w:color w:val="000000"/>
          <w:sz w:val="24"/>
          <w:szCs w:val="24"/>
          <w:lang w:val="en-GB"/>
        </w:rPr>
        <w:t xml:space="preserve"> of ALL 9,118,267, and should be taken into consideration by the Chamber in a comprehensive assessment depending also on the results of the investigation requested through this </w:t>
      </w:r>
      <w:r w:rsidR="0059740A" w:rsidRPr="0059740A">
        <w:rPr>
          <w:rFonts w:ascii="Times New Roman" w:eastAsiaTheme="minorHAnsi" w:hAnsi="Times New Roman"/>
          <w:color w:val="000000"/>
          <w:sz w:val="24"/>
          <w:szCs w:val="24"/>
          <w:lang w:val="en-GB"/>
        </w:rPr>
        <w:t xml:space="preserve">appeal. </w:t>
      </w:r>
    </w:p>
    <w:p w14:paraId="27EF9B9B" w14:textId="2FB9D41B" w:rsidR="00380EF4" w:rsidRPr="00A12E87" w:rsidRDefault="00D76C2D" w:rsidP="009621CC">
      <w:pPr>
        <w:pStyle w:val="ListParagraph"/>
        <w:numPr>
          <w:ilvl w:val="0"/>
          <w:numId w:val="2"/>
        </w:numPr>
        <w:autoSpaceDE w:val="0"/>
        <w:autoSpaceDN w:val="0"/>
        <w:adjustRightInd w:val="0"/>
        <w:ind w:left="0"/>
        <w:rPr>
          <w:rFonts w:ascii="Times New Roman" w:eastAsiaTheme="minorHAnsi" w:hAnsi="Times New Roman"/>
          <w:color w:val="000000"/>
          <w:sz w:val="24"/>
          <w:szCs w:val="24"/>
          <w:lang w:val="en-GB"/>
        </w:rPr>
      </w:pPr>
      <w:r w:rsidRPr="00A12E87">
        <w:rPr>
          <w:rFonts w:ascii="Times New Roman" w:hAnsi="Times New Roman"/>
          <w:sz w:val="24"/>
          <w:szCs w:val="24"/>
          <w:lang w:val="en-GB"/>
        </w:rPr>
        <w:lastRenderedPageBreak/>
        <w:t xml:space="preserve">The </w:t>
      </w:r>
      <w:r>
        <w:rPr>
          <w:rFonts w:ascii="Times New Roman" w:hAnsi="Times New Roman"/>
          <w:sz w:val="24"/>
          <w:szCs w:val="24"/>
          <w:lang w:val="en-GB"/>
        </w:rPr>
        <w:t>IQC</w:t>
      </w:r>
      <w:r w:rsidRPr="00A12E87">
        <w:rPr>
          <w:rFonts w:ascii="Times New Roman" w:hAnsi="Times New Roman"/>
          <w:bCs/>
          <w:sz w:val="24"/>
          <w:szCs w:val="24"/>
          <w:lang w:val="en-GB"/>
        </w:rPr>
        <w:t xml:space="preserve"> </w:t>
      </w:r>
      <w:r w:rsidR="00B91498" w:rsidRPr="00B91498">
        <w:rPr>
          <w:rFonts w:ascii="Times New Roman" w:hAnsi="Times New Roman"/>
          <w:bCs/>
          <w:sz w:val="24"/>
          <w:szCs w:val="24"/>
          <w:lang w:val="en-GB"/>
        </w:rPr>
        <w:t xml:space="preserve">in </w:t>
      </w:r>
      <w:r w:rsidR="00242D82">
        <w:rPr>
          <w:rFonts w:ascii="Times New Roman" w:hAnsi="Times New Roman"/>
          <w:bCs/>
          <w:sz w:val="24"/>
          <w:szCs w:val="24"/>
          <w:lang w:val="en-GB"/>
        </w:rPr>
        <w:t xml:space="preserve">its </w:t>
      </w:r>
      <w:r w:rsidR="00B91498" w:rsidRPr="00B91498">
        <w:rPr>
          <w:rFonts w:ascii="Times New Roman" w:hAnsi="Times New Roman"/>
          <w:bCs/>
          <w:sz w:val="24"/>
          <w:szCs w:val="24"/>
          <w:lang w:val="en-GB"/>
        </w:rPr>
        <w:t xml:space="preserve">decision, based on the administered </w:t>
      </w:r>
      <w:r w:rsidR="00242D82" w:rsidRPr="00B91498">
        <w:rPr>
          <w:rFonts w:ascii="Times New Roman" w:hAnsi="Times New Roman"/>
          <w:bCs/>
          <w:sz w:val="24"/>
          <w:szCs w:val="24"/>
          <w:lang w:val="en-GB"/>
        </w:rPr>
        <w:t xml:space="preserve">documentation </w:t>
      </w:r>
      <w:r w:rsidR="00242D82">
        <w:rPr>
          <w:rFonts w:ascii="Times New Roman" w:hAnsi="Times New Roman"/>
          <w:bCs/>
          <w:sz w:val="24"/>
          <w:szCs w:val="24"/>
          <w:lang w:val="en-GB"/>
        </w:rPr>
        <w:t xml:space="preserve">related to </w:t>
      </w:r>
      <w:r w:rsidR="00B91498" w:rsidRPr="00B91498">
        <w:rPr>
          <w:rFonts w:ascii="Times New Roman" w:hAnsi="Times New Roman"/>
          <w:bCs/>
          <w:sz w:val="24"/>
          <w:szCs w:val="24"/>
          <w:lang w:val="en-GB"/>
        </w:rPr>
        <w:t xml:space="preserve">the sale and purchase of the apartment as well as the payment of </w:t>
      </w:r>
      <w:r w:rsidR="00242D82">
        <w:rPr>
          <w:rFonts w:ascii="Times New Roman" w:hAnsi="Times New Roman"/>
          <w:bCs/>
          <w:sz w:val="24"/>
          <w:szCs w:val="24"/>
          <w:lang w:val="en-GB"/>
        </w:rPr>
        <w:t>taxes on t</w:t>
      </w:r>
      <w:r w:rsidR="00B91498" w:rsidRPr="00B91498">
        <w:rPr>
          <w:rFonts w:ascii="Times New Roman" w:hAnsi="Times New Roman"/>
          <w:bCs/>
          <w:sz w:val="24"/>
          <w:szCs w:val="24"/>
          <w:lang w:val="en-GB"/>
        </w:rPr>
        <w:t>he transfer of ownership rights for this immovable property, concluded that the income obtained from the sale of this property meets the requirements of Article D, para. 3 of the Annex to the Constitution, including them</w:t>
      </w:r>
      <w:r w:rsidR="00242D82">
        <w:rPr>
          <w:rFonts w:ascii="Times New Roman" w:hAnsi="Times New Roman"/>
          <w:bCs/>
          <w:sz w:val="24"/>
          <w:szCs w:val="24"/>
          <w:lang w:val="en-GB"/>
        </w:rPr>
        <w:t xml:space="preserve"> entirely </w:t>
      </w:r>
      <w:r w:rsidR="00B91498" w:rsidRPr="00B91498">
        <w:rPr>
          <w:rFonts w:ascii="Times New Roman" w:hAnsi="Times New Roman"/>
          <w:bCs/>
          <w:sz w:val="24"/>
          <w:szCs w:val="24"/>
          <w:lang w:val="en-GB"/>
        </w:rPr>
        <w:t xml:space="preserve">in the financial analysis </w:t>
      </w:r>
      <w:r w:rsidR="00242D82">
        <w:rPr>
          <w:rFonts w:ascii="Times New Roman" w:hAnsi="Times New Roman"/>
          <w:bCs/>
          <w:sz w:val="24"/>
          <w:szCs w:val="24"/>
          <w:lang w:val="en-GB"/>
        </w:rPr>
        <w:t xml:space="preserve">of the capacity of </w:t>
      </w:r>
      <w:r w:rsidR="00B91498" w:rsidRPr="00B91498">
        <w:rPr>
          <w:rFonts w:ascii="Times New Roman" w:hAnsi="Times New Roman"/>
          <w:bCs/>
          <w:sz w:val="24"/>
          <w:szCs w:val="24"/>
          <w:lang w:val="en-GB"/>
        </w:rPr>
        <w:t>the assessee to create an Investment Fund in Raiffeisen Bank</w:t>
      </w:r>
      <w:r w:rsidR="00F91914" w:rsidRPr="00A12E87">
        <w:rPr>
          <w:rFonts w:ascii="Times New Roman" w:eastAsiaTheme="minorHAnsi" w:hAnsi="Times New Roman"/>
          <w:color w:val="000000"/>
          <w:sz w:val="24"/>
          <w:szCs w:val="24"/>
          <w:lang w:val="en-GB"/>
        </w:rPr>
        <w:t>.</w:t>
      </w:r>
    </w:p>
    <w:p w14:paraId="2E3161F3" w14:textId="77777777" w:rsidR="009621CC" w:rsidRPr="00A12E87" w:rsidRDefault="009621CC" w:rsidP="009621CC">
      <w:pPr>
        <w:pStyle w:val="ListParagraph"/>
        <w:rPr>
          <w:rFonts w:ascii="Times New Roman" w:eastAsiaTheme="minorHAnsi" w:hAnsi="Times New Roman"/>
          <w:color w:val="000000"/>
          <w:sz w:val="24"/>
          <w:szCs w:val="24"/>
          <w:lang w:val="en-GB"/>
        </w:rPr>
      </w:pPr>
    </w:p>
    <w:p w14:paraId="37877C8C" w14:textId="5B07FDAC" w:rsidR="009621CC" w:rsidRPr="00A12E87" w:rsidRDefault="00242D82" w:rsidP="009621CC">
      <w:pPr>
        <w:pStyle w:val="ListParagraph"/>
        <w:numPr>
          <w:ilvl w:val="0"/>
          <w:numId w:val="2"/>
        </w:numPr>
        <w:autoSpaceDE w:val="0"/>
        <w:autoSpaceDN w:val="0"/>
        <w:adjustRightInd w:val="0"/>
        <w:ind w:left="0"/>
        <w:rPr>
          <w:rFonts w:ascii="Times New Roman" w:eastAsiaTheme="minorHAnsi" w:hAnsi="Times New Roman"/>
          <w:color w:val="000000"/>
          <w:sz w:val="24"/>
          <w:szCs w:val="24"/>
          <w:lang w:val="en-GB"/>
        </w:rPr>
      </w:pPr>
      <w:r>
        <w:rPr>
          <w:rFonts w:ascii="Times New Roman" w:eastAsiaTheme="minorHAnsi" w:hAnsi="Times New Roman"/>
          <w:color w:val="000000"/>
          <w:sz w:val="24"/>
          <w:szCs w:val="24"/>
          <w:lang w:val="en-GB"/>
        </w:rPr>
        <w:t>Regarding this ground of appeal, following a verification of the documentation in the file of I</w:t>
      </w:r>
      <w:r w:rsidR="00610E43" w:rsidRPr="00A12E87">
        <w:rPr>
          <w:rFonts w:ascii="Times New Roman" w:hAnsi="Times New Roman"/>
          <w:bCs/>
          <w:sz w:val="24"/>
          <w:szCs w:val="24"/>
          <w:lang w:val="en-GB"/>
        </w:rPr>
        <w:t>QC</w:t>
      </w:r>
      <w:r>
        <w:rPr>
          <w:rFonts w:ascii="Times New Roman" w:hAnsi="Times New Roman"/>
          <w:bCs/>
          <w:sz w:val="24"/>
          <w:szCs w:val="24"/>
          <w:lang w:val="en-GB"/>
        </w:rPr>
        <w:t xml:space="preserve">, we find as follows: </w:t>
      </w:r>
    </w:p>
    <w:p w14:paraId="63C1D575" w14:textId="73C0C579" w:rsidR="00CE7065" w:rsidRPr="00A12E87" w:rsidRDefault="00242D82" w:rsidP="00322BC7">
      <w:pPr>
        <w:pStyle w:val="Default"/>
        <w:numPr>
          <w:ilvl w:val="1"/>
          <w:numId w:val="2"/>
        </w:numPr>
        <w:spacing w:line="276" w:lineRule="auto"/>
        <w:ind w:left="0" w:firstLine="0"/>
        <w:jc w:val="both"/>
        <w:rPr>
          <w:bCs/>
          <w:color w:val="auto"/>
          <w:lang w:val="en-GB"/>
        </w:rPr>
      </w:pPr>
      <w:r>
        <w:rPr>
          <w:b/>
          <w:color w:val="auto"/>
          <w:lang w:val="en-GB"/>
        </w:rPr>
        <w:t>In the V</w:t>
      </w:r>
      <w:r w:rsidR="00353089" w:rsidRPr="00353089">
        <w:rPr>
          <w:b/>
          <w:bCs/>
          <w:lang w:val="en-GB"/>
        </w:rPr>
        <w:t>etting Declaration</w:t>
      </w:r>
      <w:r>
        <w:rPr>
          <w:b/>
          <w:bCs/>
          <w:lang w:val="en-GB"/>
        </w:rPr>
        <w:t>,</w:t>
      </w:r>
      <w:r w:rsidR="00353089" w:rsidRPr="00762459">
        <w:rPr>
          <w:lang w:val="en-GB"/>
        </w:rPr>
        <w:t xml:space="preserve"> </w:t>
      </w:r>
      <w:r w:rsidR="008443D3" w:rsidRPr="00A12E87">
        <w:rPr>
          <w:lang w:val="en-GB"/>
        </w:rPr>
        <w:t>the assessee</w:t>
      </w:r>
      <w:r w:rsidR="008443D3" w:rsidRPr="00A12E87">
        <w:rPr>
          <w:bCs/>
          <w:color w:val="auto"/>
          <w:lang w:val="en-GB"/>
        </w:rPr>
        <w:t xml:space="preserve"> </w:t>
      </w:r>
      <w:r w:rsidR="00B91498" w:rsidRPr="00B91498">
        <w:rPr>
          <w:bCs/>
          <w:color w:val="auto"/>
          <w:lang w:val="en-GB"/>
        </w:rPr>
        <w:t xml:space="preserve">declared the creation of an investment fund at “Raiffeisen Bank”, on 29.01.2013, in the amount of </w:t>
      </w:r>
      <w:r w:rsidR="00EA28FF" w:rsidRPr="00B91498">
        <w:rPr>
          <w:bCs/>
          <w:color w:val="auto"/>
          <w:lang w:val="en-GB"/>
        </w:rPr>
        <w:t xml:space="preserve">ALL </w:t>
      </w:r>
      <w:r w:rsidR="00B91498" w:rsidRPr="00B91498">
        <w:rPr>
          <w:bCs/>
          <w:color w:val="auto"/>
          <w:lang w:val="en-GB"/>
        </w:rPr>
        <w:t>9,118,226.98</w:t>
      </w:r>
      <w:r w:rsidR="00EA28FF">
        <w:rPr>
          <w:bCs/>
          <w:color w:val="auto"/>
          <w:lang w:val="en-GB"/>
        </w:rPr>
        <w:t xml:space="preserve">, deriving from </w:t>
      </w:r>
      <w:r w:rsidR="00B91498" w:rsidRPr="00B91498">
        <w:rPr>
          <w:bCs/>
          <w:color w:val="auto"/>
          <w:lang w:val="en-GB"/>
        </w:rPr>
        <w:t xml:space="preserve">the sale of a </w:t>
      </w:r>
      <w:r w:rsidR="00EA28FF">
        <w:rPr>
          <w:bCs/>
          <w:color w:val="auto"/>
          <w:lang w:val="en-GB"/>
        </w:rPr>
        <w:t>plot of land i</w:t>
      </w:r>
      <w:r w:rsidR="00B91498" w:rsidRPr="00B91498">
        <w:rPr>
          <w:bCs/>
          <w:color w:val="auto"/>
          <w:lang w:val="en-GB"/>
        </w:rPr>
        <w:t xml:space="preserve">n 2004 </w:t>
      </w:r>
      <w:r w:rsidR="00EA28FF">
        <w:rPr>
          <w:bCs/>
          <w:color w:val="auto"/>
          <w:lang w:val="en-GB"/>
        </w:rPr>
        <w:t xml:space="preserve">worth </w:t>
      </w:r>
      <w:r w:rsidR="00EA28FF" w:rsidRPr="00B91498">
        <w:rPr>
          <w:bCs/>
          <w:color w:val="auto"/>
          <w:lang w:val="en-GB"/>
        </w:rPr>
        <w:t xml:space="preserve">ALL </w:t>
      </w:r>
      <w:r w:rsidR="00B91498" w:rsidRPr="00B91498">
        <w:rPr>
          <w:bCs/>
          <w:color w:val="auto"/>
          <w:lang w:val="en-GB"/>
        </w:rPr>
        <w:t>1,500,000</w:t>
      </w:r>
      <w:r w:rsidR="00EA28FF">
        <w:rPr>
          <w:bCs/>
          <w:color w:val="auto"/>
          <w:lang w:val="en-GB"/>
        </w:rPr>
        <w:t xml:space="preserve">; </w:t>
      </w:r>
      <w:r w:rsidR="00B91498" w:rsidRPr="00B91498">
        <w:rPr>
          <w:bCs/>
          <w:color w:val="auto"/>
          <w:lang w:val="en-GB"/>
        </w:rPr>
        <w:t xml:space="preserve">the sale of another </w:t>
      </w:r>
      <w:r w:rsidR="00EA28FF">
        <w:rPr>
          <w:bCs/>
          <w:color w:val="auto"/>
          <w:lang w:val="en-GB"/>
        </w:rPr>
        <w:t xml:space="preserve">plot of land </w:t>
      </w:r>
      <w:r w:rsidR="00B91498" w:rsidRPr="00B91498">
        <w:rPr>
          <w:bCs/>
          <w:color w:val="auto"/>
          <w:lang w:val="en-GB"/>
        </w:rPr>
        <w:t xml:space="preserve">in 2006 worth </w:t>
      </w:r>
      <w:r w:rsidR="00EA28FF" w:rsidRPr="00B91498">
        <w:rPr>
          <w:bCs/>
          <w:color w:val="auto"/>
          <w:lang w:val="en-GB"/>
        </w:rPr>
        <w:t xml:space="preserve">ALL </w:t>
      </w:r>
      <w:r w:rsidR="00B91498" w:rsidRPr="00B91498">
        <w:rPr>
          <w:bCs/>
          <w:color w:val="auto"/>
          <w:lang w:val="en-GB"/>
        </w:rPr>
        <w:t>2,000,000</w:t>
      </w:r>
      <w:r w:rsidR="00EA28FF">
        <w:rPr>
          <w:bCs/>
          <w:color w:val="auto"/>
          <w:lang w:val="en-GB"/>
        </w:rPr>
        <w:t xml:space="preserve">; </w:t>
      </w:r>
      <w:r w:rsidR="00B91498" w:rsidRPr="00B91498">
        <w:rPr>
          <w:bCs/>
          <w:color w:val="auto"/>
          <w:lang w:val="en-GB"/>
        </w:rPr>
        <w:t xml:space="preserve">the sale of </w:t>
      </w:r>
      <w:r w:rsidR="00EA28FF">
        <w:rPr>
          <w:bCs/>
          <w:color w:val="auto"/>
          <w:lang w:val="en-GB"/>
        </w:rPr>
        <w:t xml:space="preserve">home in </w:t>
      </w:r>
      <w:r w:rsidR="00B91498" w:rsidRPr="00B91498">
        <w:rPr>
          <w:bCs/>
          <w:color w:val="auto"/>
          <w:lang w:val="en-GB"/>
        </w:rPr>
        <w:t xml:space="preserve">Fier in 2006, worth </w:t>
      </w:r>
      <w:r w:rsidR="00EA28FF" w:rsidRPr="00B91498">
        <w:rPr>
          <w:bCs/>
          <w:color w:val="auto"/>
          <w:lang w:val="en-GB"/>
        </w:rPr>
        <w:t xml:space="preserve">ALL </w:t>
      </w:r>
      <w:r w:rsidR="00B91498" w:rsidRPr="00B91498">
        <w:rPr>
          <w:bCs/>
          <w:color w:val="auto"/>
          <w:lang w:val="en-GB"/>
        </w:rPr>
        <w:t>1,900,000</w:t>
      </w:r>
      <w:r w:rsidR="00EA28FF">
        <w:rPr>
          <w:bCs/>
          <w:color w:val="auto"/>
          <w:lang w:val="en-GB"/>
        </w:rPr>
        <w:t xml:space="preserve">; </w:t>
      </w:r>
      <w:r w:rsidR="00EA28FF" w:rsidRPr="00B91498">
        <w:rPr>
          <w:bCs/>
          <w:color w:val="auto"/>
          <w:lang w:val="en-GB"/>
        </w:rPr>
        <w:t xml:space="preserve">the sale of </w:t>
      </w:r>
      <w:r w:rsidR="00EA28FF">
        <w:rPr>
          <w:bCs/>
          <w:color w:val="auto"/>
          <w:lang w:val="en-GB"/>
        </w:rPr>
        <w:t xml:space="preserve">home in </w:t>
      </w:r>
      <w:r w:rsidR="00B91498" w:rsidRPr="00B91498">
        <w:rPr>
          <w:bCs/>
          <w:color w:val="auto"/>
          <w:lang w:val="en-GB"/>
        </w:rPr>
        <w:t xml:space="preserve">Tirana </w:t>
      </w:r>
      <w:r w:rsidR="00EA28FF" w:rsidRPr="00B91498">
        <w:rPr>
          <w:bCs/>
          <w:color w:val="auto"/>
          <w:lang w:val="en-GB"/>
        </w:rPr>
        <w:t xml:space="preserve">worth ALL </w:t>
      </w:r>
      <w:r w:rsidR="00B91498" w:rsidRPr="00B91498">
        <w:rPr>
          <w:bCs/>
          <w:color w:val="auto"/>
          <w:lang w:val="en-GB"/>
        </w:rPr>
        <w:t>4,318,800</w:t>
      </w:r>
      <w:r w:rsidR="00EA28FF">
        <w:rPr>
          <w:bCs/>
          <w:color w:val="auto"/>
          <w:lang w:val="en-GB"/>
        </w:rPr>
        <w:t xml:space="preserve">; </w:t>
      </w:r>
      <w:r w:rsidR="00B91498" w:rsidRPr="00B91498">
        <w:rPr>
          <w:bCs/>
          <w:color w:val="auto"/>
          <w:lang w:val="en-GB"/>
        </w:rPr>
        <w:t xml:space="preserve">the sale of three </w:t>
      </w:r>
      <w:r w:rsidR="00EA28FF">
        <w:rPr>
          <w:bCs/>
          <w:color w:val="auto"/>
          <w:lang w:val="en-GB"/>
        </w:rPr>
        <w:t xml:space="preserve">plots of land </w:t>
      </w:r>
      <w:r w:rsidR="00B91498" w:rsidRPr="00B91498">
        <w:rPr>
          <w:bCs/>
          <w:color w:val="auto"/>
          <w:lang w:val="en-GB"/>
        </w:rPr>
        <w:t xml:space="preserve">worth </w:t>
      </w:r>
      <w:r w:rsidR="00EA28FF" w:rsidRPr="00B91498">
        <w:rPr>
          <w:bCs/>
          <w:color w:val="auto"/>
          <w:lang w:val="en-GB"/>
        </w:rPr>
        <w:t xml:space="preserve">ALL </w:t>
      </w:r>
      <w:r w:rsidR="00B91498" w:rsidRPr="00B91498">
        <w:rPr>
          <w:bCs/>
          <w:color w:val="auto"/>
          <w:lang w:val="en-GB"/>
        </w:rPr>
        <w:t xml:space="preserve">227,000, 340,000 and 227,000 ALL </w:t>
      </w:r>
      <w:r w:rsidR="00EA28FF">
        <w:rPr>
          <w:bCs/>
          <w:color w:val="auto"/>
          <w:lang w:val="en-GB"/>
        </w:rPr>
        <w:t>respectively</w:t>
      </w:r>
      <w:r w:rsidR="00380EF4" w:rsidRPr="00A12E87">
        <w:rPr>
          <w:bCs/>
          <w:color w:val="auto"/>
          <w:lang w:val="en-GB"/>
        </w:rPr>
        <w:t>.</w:t>
      </w:r>
      <w:r w:rsidR="00EA28FF">
        <w:rPr>
          <w:bCs/>
          <w:color w:val="auto"/>
          <w:lang w:val="en-GB"/>
        </w:rPr>
        <w:t xml:space="preserve">   </w:t>
      </w:r>
    </w:p>
    <w:p w14:paraId="1E26D81A" w14:textId="42A4EF64" w:rsidR="00CE7065" w:rsidRPr="00A12E87" w:rsidRDefault="00AB6BFE" w:rsidP="00322BC7">
      <w:pPr>
        <w:pStyle w:val="Default"/>
        <w:numPr>
          <w:ilvl w:val="1"/>
          <w:numId w:val="2"/>
        </w:numPr>
        <w:spacing w:line="276" w:lineRule="auto"/>
        <w:ind w:left="0" w:firstLine="0"/>
        <w:jc w:val="both"/>
        <w:rPr>
          <w:bCs/>
          <w:color w:val="auto"/>
          <w:lang w:val="en-GB"/>
        </w:rPr>
      </w:pPr>
      <w:r>
        <w:rPr>
          <w:b/>
          <w:color w:val="auto"/>
          <w:lang w:val="en-GB"/>
        </w:rPr>
        <w:t xml:space="preserve">In the declaration of assets before assuming office in </w:t>
      </w:r>
      <w:r w:rsidR="00380EF4" w:rsidRPr="00A12E87">
        <w:rPr>
          <w:b/>
          <w:color w:val="auto"/>
          <w:lang w:val="en-GB"/>
        </w:rPr>
        <w:t>2012</w:t>
      </w:r>
      <w:r>
        <w:rPr>
          <w:b/>
          <w:color w:val="auto"/>
          <w:lang w:val="en-GB"/>
        </w:rPr>
        <w:t>,</w:t>
      </w:r>
      <w:r w:rsidR="00380EF4" w:rsidRPr="00A12E87">
        <w:rPr>
          <w:bCs/>
          <w:color w:val="auto"/>
          <w:lang w:val="en-GB"/>
        </w:rPr>
        <w:t xml:space="preserve"> </w:t>
      </w:r>
      <w:r w:rsidR="00BF3953" w:rsidRPr="00A12E87">
        <w:rPr>
          <w:lang w:val="en-GB"/>
        </w:rPr>
        <w:t>the assessee</w:t>
      </w:r>
      <w:r w:rsidR="00BF3953" w:rsidRPr="00A12E87">
        <w:rPr>
          <w:bCs/>
          <w:color w:val="auto"/>
          <w:lang w:val="en-GB"/>
        </w:rPr>
        <w:t xml:space="preserve"> </w:t>
      </w:r>
      <w:r w:rsidR="00B91498" w:rsidRPr="00B91498">
        <w:rPr>
          <w:bCs/>
          <w:color w:val="auto"/>
          <w:lang w:val="en-GB"/>
        </w:rPr>
        <w:t xml:space="preserve">declared a bank account in his name in the amount of </w:t>
      </w:r>
      <w:r w:rsidRPr="00B91498">
        <w:rPr>
          <w:bCs/>
          <w:color w:val="auto"/>
          <w:lang w:val="en-GB"/>
        </w:rPr>
        <w:t xml:space="preserve">ALL </w:t>
      </w:r>
      <w:r w:rsidR="00B91498" w:rsidRPr="00B91498">
        <w:rPr>
          <w:bCs/>
          <w:color w:val="auto"/>
          <w:lang w:val="en-GB"/>
        </w:rPr>
        <w:t>7,500,000 at Raiffeisen Bank, with the main source of income being the sale of family real estate (</w:t>
      </w:r>
      <w:r>
        <w:rPr>
          <w:bCs/>
          <w:color w:val="auto"/>
          <w:lang w:val="en-GB"/>
        </w:rPr>
        <w:t xml:space="preserve">plot of land </w:t>
      </w:r>
      <w:r w:rsidR="00B91498" w:rsidRPr="00B91498">
        <w:rPr>
          <w:bCs/>
          <w:color w:val="auto"/>
          <w:lang w:val="en-GB"/>
        </w:rPr>
        <w:t xml:space="preserve">and house in Fier for the amount of </w:t>
      </w:r>
      <w:r w:rsidRPr="00B91498">
        <w:rPr>
          <w:bCs/>
          <w:color w:val="auto"/>
          <w:lang w:val="en-GB"/>
        </w:rPr>
        <w:t xml:space="preserve">ALL </w:t>
      </w:r>
      <w:r w:rsidR="00B91498" w:rsidRPr="00B91498">
        <w:rPr>
          <w:bCs/>
          <w:color w:val="auto"/>
          <w:lang w:val="en-GB"/>
        </w:rPr>
        <w:t>6,000,000), as well as a house</w:t>
      </w:r>
      <w:r>
        <w:rPr>
          <w:bCs/>
          <w:color w:val="auto"/>
          <w:lang w:val="en-GB"/>
        </w:rPr>
        <w:t>/apartment</w:t>
      </w:r>
      <w:r w:rsidR="00B91498" w:rsidRPr="00B91498">
        <w:rPr>
          <w:bCs/>
          <w:color w:val="auto"/>
          <w:lang w:val="en-GB"/>
        </w:rPr>
        <w:t xml:space="preserve"> in Tirana purchased in 2006 for </w:t>
      </w:r>
      <w:r w:rsidRPr="00B91498">
        <w:rPr>
          <w:bCs/>
          <w:color w:val="auto"/>
          <w:lang w:val="en-GB"/>
        </w:rPr>
        <w:t xml:space="preserve">ALL </w:t>
      </w:r>
      <w:r w:rsidR="00B91498" w:rsidRPr="00B91498">
        <w:rPr>
          <w:bCs/>
          <w:color w:val="auto"/>
          <w:lang w:val="en-GB"/>
        </w:rPr>
        <w:t xml:space="preserve">2,000,000 and sold in 2008 for </w:t>
      </w:r>
      <w:r w:rsidRPr="00B91498">
        <w:rPr>
          <w:bCs/>
          <w:color w:val="auto"/>
          <w:lang w:val="en-GB"/>
        </w:rPr>
        <w:t xml:space="preserve">ALL </w:t>
      </w:r>
      <w:r w:rsidR="00B91498" w:rsidRPr="00B91498">
        <w:rPr>
          <w:bCs/>
          <w:color w:val="auto"/>
          <w:lang w:val="en-GB"/>
        </w:rPr>
        <w:t>4,300,000</w:t>
      </w:r>
      <w:r w:rsidR="00380EF4" w:rsidRPr="00A12E87">
        <w:rPr>
          <w:bCs/>
          <w:color w:val="auto"/>
          <w:lang w:val="en-GB"/>
        </w:rPr>
        <w:t>.</w:t>
      </w:r>
      <w:r>
        <w:rPr>
          <w:bCs/>
          <w:color w:val="auto"/>
          <w:lang w:val="en-GB"/>
        </w:rPr>
        <w:t xml:space="preserve">  </w:t>
      </w:r>
    </w:p>
    <w:p w14:paraId="533D14D1" w14:textId="448D7797" w:rsidR="00CE7065" w:rsidRPr="00A12E87" w:rsidRDefault="00AB6BFE" w:rsidP="00322BC7">
      <w:pPr>
        <w:pStyle w:val="Default"/>
        <w:numPr>
          <w:ilvl w:val="1"/>
          <w:numId w:val="2"/>
        </w:numPr>
        <w:spacing w:line="276" w:lineRule="auto"/>
        <w:ind w:left="0" w:firstLine="0"/>
        <w:jc w:val="both"/>
        <w:rPr>
          <w:bCs/>
          <w:color w:val="auto"/>
          <w:lang w:val="en-GB"/>
        </w:rPr>
      </w:pPr>
      <w:r>
        <w:rPr>
          <w:b/>
          <w:bCs/>
          <w:lang w:val="en-GB"/>
        </w:rPr>
        <w:t xml:space="preserve">In the declaration of assets of </w:t>
      </w:r>
      <w:r w:rsidR="00380EF4" w:rsidRPr="00A12E87">
        <w:rPr>
          <w:b/>
          <w:bCs/>
          <w:lang w:val="en-GB"/>
        </w:rPr>
        <w:t>2013</w:t>
      </w:r>
      <w:r>
        <w:rPr>
          <w:b/>
          <w:bCs/>
          <w:lang w:val="en-GB"/>
        </w:rPr>
        <w:t>,</w:t>
      </w:r>
      <w:r w:rsidR="00380EF4" w:rsidRPr="00A12E87">
        <w:rPr>
          <w:lang w:val="en-GB"/>
        </w:rPr>
        <w:t xml:space="preserve"> </w:t>
      </w:r>
      <w:r>
        <w:rPr>
          <w:lang w:val="en-GB"/>
        </w:rPr>
        <w:t>this account was declared</w:t>
      </w:r>
      <w:r w:rsidR="003D6386">
        <w:rPr>
          <w:lang w:val="en-GB"/>
        </w:rPr>
        <w:t xml:space="preserve"> with a balance of </w:t>
      </w:r>
      <w:r w:rsidRPr="00A12E87">
        <w:rPr>
          <w:lang w:val="en-GB"/>
        </w:rPr>
        <w:t xml:space="preserve">ALL </w:t>
      </w:r>
      <w:r w:rsidR="00380EF4" w:rsidRPr="00A12E87">
        <w:rPr>
          <w:lang w:val="en-GB"/>
        </w:rPr>
        <w:t xml:space="preserve">8.175.000 </w:t>
      </w:r>
      <w:r w:rsidR="003D6386" w:rsidRPr="00B91498">
        <w:rPr>
          <w:bCs/>
          <w:color w:val="auto"/>
          <w:lang w:val="en-GB"/>
        </w:rPr>
        <w:t xml:space="preserve">with the main source of income being the </w:t>
      </w:r>
      <w:r w:rsidR="003D6386">
        <w:rPr>
          <w:bCs/>
          <w:color w:val="auto"/>
          <w:lang w:val="en-GB"/>
        </w:rPr>
        <w:t xml:space="preserve">sale of assets declared also in previous declarations and the bank interests received from the deposit. </w:t>
      </w:r>
      <w:r w:rsidR="00EA28FF">
        <w:rPr>
          <w:lang w:val="en-GB"/>
        </w:rPr>
        <w:t xml:space="preserve"> </w:t>
      </w:r>
    </w:p>
    <w:p w14:paraId="695478AE" w14:textId="3FBD084E" w:rsidR="00CE7065" w:rsidRPr="00A12E87" w:rsidRDefault="00AB6BFE" w:rsidP="00322BC7">
      <w:pPr>
        <w:pStyle w:val="Default"/>
        <w:numPr>
          <w:ilvl w:val="1"/>
          <w:numId w:val="2"/>
        </w:numPr>
        <w:spacing w:line="276" w:lineRule="auto"/>
        <w:ind w:left="0" w:firstLine="0"/>
        <w:jc w:val="both"/>
        <w:rPr>
          <w:bCs/>
          <w:color w:val="auto"/>
          <w:lang w:val="en-GB"/>
        </w:rPr>
      </w:pPr>
      <w:r>
        <w:rPr>
          <w:b/>
          <w:bCs/>
          <w:lang w:val="en-GB"/>
        </w:rPr>
        <w:t xml:space="preserve">In the declaration of assets of </w:t>
      </w:r>
      <w:r w:rsidR="00380EF4" w:rsidRPr="00A12E87">
        <w:rPr>
          <w:b/>
          <w:bCs/>
          <w:lang w:val="en-GB"/>
        </w:rPr>
        <w:t>2014</w:t>
      </w:r>
      <w:r>
        <w:rPr>
          <w:b/>
          <w:bCs/>
          <w:lang w:val="en-GB"/>
        </w:rPr>
        <w:t>,</w:t>
      </w:r>
      <w:r w:rsidR="00380EF4" w:rsidRPr="00A12E87">
        <w:rPr>
          <w:lang w:val="en-GB"/>
        </w:rPr>
        <w:t xml:space="preserve"> </w:t>
      </w:r>
      <w:r w:rsidR="003D6386">
        <w:rPr>
          <w:lang w:val="en-GB"/>
        </w:rPr>
        <w:t xml:space="preserve">this account was declared with a balance of </w:t>
      </w:r>
      <w:r w:rsidR="003D6386" w:rsidRPr="00A12E87">
        <w:rPr>
          <w:lang w:val="en-GB"/>
        </w:rPr>
        <w:t xml:space="preserve">ALL </w:t>
      </w:r>
      <w:r w:rsidR="00380EF4" w:rsidRPr="00A12E87">
        <w:rPr>
          <w:lang w:val="en-GB"/>
        </w:rPr>
        <w:t>8.400.000</w:t>
      </w:r>
      <w:r w:rsidR="003D6386">
        <w:rPr>
          <w:lang w:val="en-GB"/>
        </w:rPr>
        <w:t xml:space="preserve">, increased with bank interests received from it. </w:t>
      </w:r>
    </w:p>
    <w:p w14:paraId="68A6947C" w14:textId="70363574" w:rsidR="00CE7065" w:rsidRPr="00A12E87" w:rsidRDefault="00AB6BFE" w:rsidP="00322BC7">
      <w:pPr>
        <w:pStyle w:val="Default"/>
        <w:numPr>
          <w:ilvl w:val="1"/>
          <w:numId w:val="2"/>
        </w:numPr>
        <w:spacing w:line="276" w:lineRule="auto"/>
        <w:ind w:left="0" w:firstLine="0"/>
        <w:jc w:val="both"/>
        <w:rPr>
          <w:bCs/>
          <w:color w:val="auto"/>
          <w:lang w:val="en-GB"/>
        </w:rPr>
      </w:pPr>
      <w:r>
        <w:rPr>
          <w:b/>
          <w:bCs/>
          <w:lang w:val="en-GB"/>
        </w:rPr>
        <w:t xml:space="preserve">In the declaration of assets of </w:t>
      </w:r>
      <w:r w:rsidR="00380EF4" w:rsidRPr="00A12E87">
        <w:rPr>
          <w:b/>
          <w:bCs/>
          <w:lang w:val="en-GB"/>
        </w:rPr>
        <w:t>2015</w:t>
      </w:r>
      <w:r>
        <w:rPr>
          <w:b/>
          <w:bCs/>
          <w:lang w:val="en-GB"/>
        </w:rPr>
        <w:t>,</w:t>
      </w:r>
      <w:r w:rsidR="00380EF4" w:rsidRPr="00A12E87">
        <w:rPr>
          <w:lang w:val="en-GB"/>
        </w:rPr>
        <w:t xml:space="preserve"> </w:t>
      </w:r>
      <w:r w:rsidR="003D6386">
        <w:rPr>
          <w:lang w:val="en-GB"/>
        </w:rPr>
        <w:t xml:space="preserve">this account was declared with a balance of </w:t>
      </w:r>
      <w:r w:rsidR="003D6386" w:rsidRPr="00A12E87">
        <w:rPr>
          <w:lang w:val="en-GB"/>
        </w:rPr>
        <w:t xml:space="preserve">ALL </w:t>
      </w:r>
      <w:r w:rsidR="00380EF4" w:rsidRPr="00A12E87">
        <w:rPr>
          <w:lang w:val="en-GB"/>
        </w:rPr>
        <w:t>8.500.000</w:t>
      </w:r>
      <w:r w:rsidR="003D6386">
        <w:rPr>
          <w:lang w:val="en-GB"/>
        </w:rPr>
        <w:t>,</w:t>
      </w:r>
      <w:r w:rsidR="00380EF4" w:rsidRPr="00A12E87">
        <w:rPr>
          <w:lang w:val="en-GB"/>
        </w:rPr>
        <w:t xml:space="preserve"> </w:t>
      </w:r>
      <w:r w:rsidR="003D6386">
        <w:rPr>
          <w:lang w:val="en-GB"/>
        </w:rPr>
        <w:t>increased with bank interests received from it.</w:t>
      </w:r>
    </w:p>
    <w:p w14:paraId="599B3AC1" w14:textId="3A76D2AF" w:rsidR="00C56280" w:rsidRPr="00A12E87" w:rsidRDefault="00AB6BFE" w:rsidP="00322BC7">
      <w:pPr>
        <w:pStyle w:val="Default"/>
        <w:numPr>
          <w:ilvl w:val="1"/>
          <w:numId w:val="2"/>
        </w:numPr>
        <w:spacing w:line="276" w:lineRule="auto"/>
        <w:ind w:left="0" w:firstLine="0"/>
        <w:jc w:val="both"/>
        <w:rPr>
          <w:bCs/>
          <w:color w:val="auto"/>
          <w:lang w:val="en-GB"/>
        </w:rPr>
      </w:pPr>
      <w:r>
        <w:rPr>
          <w:b/>
          <w:bCs/>
          <w:lang w:val="en-GB"/>
        </w:rPr>
        <w:t xml:space="preserve">In the declaration of assets of </w:t>
      </w:r>
      <w:r w:rsidR="00380EF4" w:rsidRPr="00A12E87">
        <w:rPr>
          <w:b/>
          <w:bCs/>
          <w:lang w:val="en-GB"/>
        </w:rPr>
        <w:t>2016</w:t>
      </w:r>
      <w:r>
        <w:rPr>
          <w:b/>
          <w:bCs/>
          <w:lang w:val="en-GB"/>
        </w:rPr>
        <w:t>,</w:t>
      </w:r>
      <w:r w:rsidR="00380EF4" w:rsidRPr="00A12E87">
        <w:rPr>
          <w:lang w:val="en-GB"/>
        </w:rPr>
        <w:t xml:space="preserve"> </w:t>
      </w:r>
      <w:r w:rsidR="003D6386">
        <w:rPr>
          <w:lang w:val="en-GB"/>
        </w:rPr>
        <w:t xml:space="preserve">this account was declared with a balance of </w:t>
      </w:r>
      <w:r w:rsidR="003D6386" w:rsidRPr="00A12E87">
        <w:rPr>
          <w:lang w:val="en-GB"/>
        </w:rPr>
        <w:t xml:space="preserve">ALL </w:t>
      </w:r>
      <w:r w:rsidR="00380EF4" w:rsidRPr="00A12E87">
        <w:rPr>
          <w:lang w:val="en-GB"/>
        </w:rPr>
        <w:t xml:space="preserve">9.106.000 </w:t>
      </w:r>
      <w:r w:rsidR="003D6386">
        <w:rPr>
          <w:lang w:val="en-GB"/>
        </w:rPr>
        <w:t xml:space="preserve">increased with bank interests received from it during </w:t>
      </w:r>
      <w:r w:rsidR="00380EF4" w:rsidRPr="00A12E87">
        <w:rPr>
          <w:lang w:val="en-GB"/>
        </w:rPr>
        <w:t>2016.</w:t>
      </w:r>
    </w:p>
    <w:p w14:paraId="3329D28F" w14:textId="77777777" w:rsidR="00C56280" w:rsidRPr="00A12E87" w:rsidRDefault="00C56280" w:rsidP="00C56280">
      <w:pPr>
        <w:pStyle w:val="Default"/>
        <w:spacing w:line="276" w:lineRule="auto"/>
        <w:jc w:val="both"/>
        <w:rPr>
          <w:bCs/>
          <w:color w:val="auto"/>
          <w:lang w:val="en-GB"/>
        </w:rPr>
      </w:pPr>
    </w:p>
    <w:p w14:paraId="667F869F" w14:textId="18DADD68" w:rsidR="00EC606A" w:rsidRPr="00A12E87" w:rsidRDefault="008F02FB" w:rsidP="00322BC7">
      <w:pPr>
        <w:pStyle w:val="Default"/>
        <w:numPr>
          <w:ilvl w:val="0"/>
          <w:numId w:val="2"/>
        </w:numPr>
        <w:spacing w:line="276" w:lineRule="auto"/>
        <w:ind w:left="0"/>
        <w:jc w:val="both"/>
        <w:rPr>
          <w:bCs/>
          <w:color w:val="auto"/>
          <w:lang w:val="en-GB"/>
        </w:rPr>
      </w:pPr>
      <w:r>
        <w:rPr>
          <w:lang w:val="en-GB"/>
        </w:rPr>
        <w:t xml:space="preserve">The file of </w:t>
      </w:r>
      <w:r w:rsidR="00D76C2D">
        <w:rPr>
          <w:lang w:val="en-GB"/>
        </w:rPr>
        <w:t>IQC</w:t>
      </w:r>
      <w:r>
        <w:rPr>
          <w:lang w:val="en-GB"/>
        </w:rPr>
        <w:t xml:space="preserve"> includes documents that contain information sent by </w:t>
      </w:r>
      <w:r w:rsidR="001657D0" w:rsidRPr="00A12E87">
        <w:rPr>
          <w:lang w:val="en-GB"/>
        </w:rPr>
        <w:t>Raiffeisen Bank</w:t>
      </w:r>
      <w:r>
        <w:rPr>
          <w:lang w:val="en-GB"/>
        </w:rPr>
        <w:t xml:space="preserve">, according to which </w:t>
      </w:r>
      <w:r w:rsidR="00BF3953" w:rsidRPr="00A12E87">
        <w:rPr>
          <w:lang w:val="en-GB"/>
        </w:rPr>
        <w:t xml:space="preserve">the assessee </w:t>
      </w:r>
      <w:r>
        <w:rPr>
          <w:lang w:val="en-GB"/>
        </w:rPr>
        <w:t xml:space="preserve">bought </w:t>
      </w:r>
      <w:r w:rsidR="00C56280" w:rsidRPr="00A12E87">
        <w:rPr>
          <w:lang w:val="en-GB"/>
        </w:rPr>
        <w:t>4.</w:t>
      </w:r>
      <w:r w:rsidR="00380EF4" w:rsidRPr="00A12E87">
        <w:rPr>
          <w:lang w:val="en-GB"/>
        </w:rPr>
        <w:t xml:space="preserve">687 </w:t>
      </w:r>
      <w:r>
        <w:rPr>
          <w:lang w:val="en-GB"/>
        </w:rPr>
        <w:t xml:space="preserve">shares for </w:t>
      </w:r>
      <w:r w:rsidRPr="00A12E87">
        <w:rPr>
          <w:lang w:val="en-GB"/>
        </w:rPr>
        <w:t xml:space="preserve">ALL </w:t>
      </w:r>
      <w:r w:rsidR="00C56280" w:rsidRPr="00A12E87">
        <w:rPr>
          <w:lang w:val="en-GB"/>
        </w:rPr>
        <w:t>5.000.</w:t>
      </w:r>
      <w:r w:rsidR="00380EF4" w:rsidRPr="00A12E87">
        <w:rPr>
          <w:lang w:val="en-GB"/>
        </w:rPr>
        <w:t xml:space="preserve">000 </w:t>
      </w:r>
      <w:r w:rsidR="00395D34" w:rsidRPr="00A12E87">
        <w:rPr>
          <w:lang w:val="en-GB"/>
        </w:rPr>
        <w:t>on</w:t>
      </w:r>
      <w:r w:rsidR="00380EF4" w:rsidRPr="00A12E87">
        <w:rPr>
          <w:lang w:val="en-GB"/>
        </w:rPr>
        <w:t xml:space="preserve"> 29.01.2013, </w:t>
      </w:r>
      <w:r w:rsidR="00395D34" w:rsidRPr="00A12E87">
        <w:rPr>
          <w:lang w:val="en-GB"/>
        </w:rPr>
        <w:t>on</w:t>
      </w:r>
      <w:r w:rsidR="00380EF4" w:rsidRPr="00A12E87">
        <w:rPr>
          <w:lang w:val="en-GB"/>
        </w:rPr>
        <w:t xml:space="preserve"> 09.02.2015 </w:t>
      </w:r>
      <w:r>
        <w:rPr>
          <w:lang w:val="en-GB"/>
        </w:rPr>
        <w:t xml:space="preserve">he bought </w:t>
      </w:r>
      <w:r w:rsidR="00380EF4" w:rsidRPr="00A12E87">
        <w:rPr>
          <w:lang w:val="en-GB"/>
        </w:rPr>
        <w:t xml:space="preserve">263 </w:t>
      </w:r>
      <w:r>
        <w:rPr>
          <w:lang w:val="en-GB"/>
        </w:rPr>
        <w:t xml:space="preserve">additional shares for </w:t>
      </w:r>
      <w:r w:rsidRPr="00A12E87">
        <w:rPr>
          <w:lang w:val="en-GB"/>
        </w:rPr>
        <w:t xml:space="preserve">ALL </w:t>
      </w:r>
      <w:r w:rsidR="00380EF4" w:rsidRPr="00A12E87">
        <w:rPr>
          <w:lang w:val="en-GB"/>
        </w:rPr>
        <w:t>319</w:t>
      </w:r>
      <w:r w:rsidR="00C56280" w:rsidRPr="00A12E87">
        <w:rPr>
          <w:lang w:val="en-GB"/>
        </w:rPr>
        <w:t>.</w:t>
      </w:r>
      <w:r w:rsidR="00380EF4" w:rsidRPr="00A12E87">
        <w:rPr>
          <w:lang w:val="en-GB"/>
        </w:rPr>
        <w:t xml:space="preserve">000 </w:t>
      </w:r>
      <w:r>
        <w:rPr>
          <w:lang w:val="en-GB"/>
        </w:rPr>
        <w:t xml:space="preserve">and </w:t>
      </w:r>
      <w:r w:rsidR="00395D34" w:rsidRPr="00A12E87">
        <w:rPr>
          <w:lang w:val="en-GB"/>
        </w:rPr>
        <w:t>on</w:t>
      </w:r>
      <w:r w:rsidR="00380EF4" w:rsidRPr="00A12E87">
        <w:rPr>
          <w:lang w:val="en-GB"/>
        </w:rPr>
        <w:t xml:space="preserve"> 04.03.2015 </w:t>
      </w:r>
      <w:r>
        <w:rPr>
          <w:lang w:val="en-GB"/>
        </w:rPr>
        <w:t>he bought</w:t>
      </w:r>
      <w:r w:rsidRPr="00A12E87">
        <w:rPr>
          <w:lang w:val="en-GB"/>
        </w:rPr>
        <w:t xml:space="preserve"> </w:t>
      </w:r>
      <w:r w:rsidR="00C56280" w:rsidRPr="00A12E87">
        <w:rPr>
          <w:lang w:val="en-GB"/>
        </w:rPr>
        <w:t>1.</w:t>
      </w:r>
      <w:r w:rsidR="00380EF4" w:rsidRPr="00A12E87">
        <w:rPr>
          <w:lang w:val="en-GB"/>
        </w:rPr>
        <w:t xml:space="preserve">642 </w:t>
      </w:r>
      <w:r>
        <w:rPr>
          <w:lang w:val="en-GB"/>
        </w:rPr>
        <w:t xml:space="preserve">shares for </w:t>
      </w:r>
      <w:r w:rsidRPr="00A12E87">
        <w:rPr>
          <w:lang w:val="en-GB"/>
        </w:rPr>
        <w:t xml:space="preserve">ALL </w:t>
      </w:r>
      <w:r w:rsidR="00C56280" w:rsidRPr="00A12E87">
        <w:rPr>
          <w:lang w:val="en-GB"/>
        </w:rPr>
        <w:t>2.000.000</w:t>
      </w:r>
      <w:r w:rsidR="00380EF4" w:rsidRPr="00A12E87">
        <w:rPr>
          <w:lang w:val="en-GB"/>
        </w:rPr>
        <w:t>.</w:t>
      </w:r>
    </w:p>
    <w:p w14:paraId="455C7753" w14:textId="77777777" w:rsidR="00EC606A" w:rsidRPr="00A12E87" w:rsidRDefault="00EC606A" w:rsidP="00EC606A">
      <w:pPr>
        <w:pStyle w:val="Default"/>
        <w:spacing w:line="276" w:lineRule="auto"/>
        <w:jc w:val="both"/>
        <w:rPr>
          <w:bCs/>
          <w:color w:val="auto"/>
          <w:lang w:val="en-GB"/>
        </w:rPr>
      </w:pPr>
    </w:p>
    <w:p w14:paraId="075A84C5" w14:textId="5852D52D" w:rsidR="00384E80" w:rsidRPr="00A12E87" w:rsidRDefault="00380EF4" w:rsidP="00322BC7">
      <w:pPr>
        <w:pStyle w:val="Default"/>
        <w:numPr>
          <w:ilvl w:val="0"/>
          <w:numId w:val="2"/>
        </w:numPr>
        <w:spacing w:line="276" w:lineRule="auto"/>
        <w:ind w:left="0"/>
        <w:jc w:val="both"/>
        <w:rPr>
          <w:bCs/>
          <w:color w:val="auto"/>
          <w:lang w:val="en-GB"/>
        </w:rPr>
      </w:pPr>
      <w:r w:rsidRPr="00A12E87">
        <w:rPr>
          <w:lang w:val="en-GB"/>
        </w:rPr>
        <w:t>Ba</w:t>
      </w:r>
      <w:r w:rsidR="008F02FB">
        <w:rPr>
          <w:lang w:val="en-GB"/>
        </w:rPr>
        <w:t xml:space="preserve">sed on the sales contract </w:t>
      </w:r>
      <w:r w:rsidR="00882C07" w:rsidRPr="00A12E87">
        <w:rPr>
          <w:lang w:val="en-GB"/>
        </w:rPr>
        <w:t>no</w:t>
      </w:r>
      <w:r w:rsidRPr="00A12E87">
        <w:rPr>
          <w:lang w:val="en-GB"/>
        </w:rPr>
        <w:t xml:space="preserve">.203 Rep., </w:t>
      </w:r>
      <w:r w:rsidR="00882C07" w:rsidRPr="00A12E87">
        <w:rPr>
          <w:lang w:val="en-GB"/>
        </w:rPr>
        <w:t>no</w:t>
      </w:r>
      <w:r w:rsidRPr="00A12E87">
        <w:rPr>
          <w:lang w:val="en-GB"/>
        </w:rPr>
        <w:t xml:space="preserve">.62/1 </w:t>
      </w:r>
      <w:r w:rsidR="00B03BDE">
        <w:rPr>
          <w:lang w:val="en-GB"/>
        </w:rPr>
        <w:t>Col.</w:t>
      </w:r>
      <w:r w:rsidRPr="00A12E87">
        <w:rPr>
          <w:lang w:val="en-GB"/>
        </w:rPr>
        <w:t xml:space="preserve">, </w:t>
      </w:r>
      <w:r w:rsidR="00395D34" w:rsidRPr="00A12E87">
        <w:rPr>
          <w:lang w:val="en-GB"/>
        </w:rPr>
        <w:t>dated</w:t>
      </w:r>
      <w:r w:rsidRPr="00A12E87">
        <w:rPr>
          <w:lang w:val="en-GB"/>
        </w:rPr>
        <w:t xml:space="preserve"> 13.01.2007, </w:t>
      </w:r>
      <w:r w:rsidR="00BF3953" w:rsidRPr="00A12E87">
        <w:rPr>
          <w:lang w:val="en-GB"/>
        </w:rPr>
        <w:t>the assessee</w:t>
      </w:r>
      <w:r w:rsidRPr="00A12E87">
        <w:rPr>
          <w:lang w:val="en-GB"/>
        </w:rPr>
        <w:t xml:space="preserve"> </w:t>
      </w:r>
      <w:r w:rsidR="008F02FB">
        <w:rPr>
          <w:lang w:val="en-GB"/>
        </w:rPr>
        <w:t xml:space="preserve">purchased from Mr. </w:t>
      </w:r>
      <w:r w:rsidRPr="00A12E87">
        <w:rPr>
          <w:lang w:val="en-GB"/>
        </w:rPr>
        <w:t xml:space="preserve">Niko Ismailaj </w:t>
      </w:r>
      <w:r w:rsidR="008F02FB">
        <w:rPr>
          <w:lang w:val="en-GB"/>
        </w:rPr>
        <w:t xml:space="preserve">a </w:t>
      </w:r>
      <w:r w:rsidRPr="00A12E87">
        <w:rPr>
          <w:lang w:val="en-GB"/>
        </w:rPr>
        <w:t>59</w:t>
      </w:r>
      <w:r w:rsidR="00405DE1" w:rsidRPr="00A12E87">
        <w:rPr>
          <w:lang w:val="en-GB"/>
        </w:rPr>
        <w:t xml:space="preserve"> </w:t>
      </w:r>
      <w:r w:rsidRPr="00A12E87">
        <w:rPr>
          <w:lang w:val="en-GB"/>
        </w:rPr>
        <w:t>m</w:t>
      </w:r>
      <w:r w:rsidR="00EC606A" w:rsidRPr="00A12E87">
        <w:rPr>
          <w:vertAlign w:val="superscript"/>
          <w:lang w:val="en-GB"/>
        </w:rPr>
        <w:t>2</w:t>
      </w:r>
      <w:r w:rsidR="008F02FB">
        <w:rPr>
          <w:vertAlign w:val="superscript"/>
          <w:lang w:val="en-GB"/>
        </w:rPr>
        <w:t xml:space="preserve"> </w:t>
      </w:r>
      <w:r w:rsidR="008F02FB" w:rsidRPr="008F02FB">
        <w:rPr>
          <w:lang w:val="en-GB"/>
        </w:rPr>
        <w:t>apartment, a</w:t>
      </w:r>
      <w:r w:rsidR="008F02FB">
        <w:rPr>
          <w:lang w:val="en-GB"/>
        </w:rPr>
        <w:t>t</w:t>
      </w:r>
      <w:r w:rsidR="008F02FB" w:rsidRPr="008F02FB">
        <w:rPr>
          <w:lang w:val="en-GB"/>
        </w:rPr>
        <w:t xml:space="preserve"> the address</w:t>
      </w:r>
      <w:r w:rsidR="008F02FB">
        <w:rPr>
          <w:lang w:val="en-GB"/>
        </w:rPr>
        <w:t xml:space="preserve">: </w:t>
      </w:r>
      <w:r w:rsidRPr="00A12E87">
        <w:rPr>
          <w:lang w:val="en-GB"/>
        </w:rPr>
        <w:t>Blv</w:t>
      </w:r>
      <w:r w:rsidR="008F02FB">
        <w:rPr>
          <w:lang w:val="en-GB"/>
        </w:rPr>
        <w:t>d</w:t>
      </w:r>
      <w:r w:rsidRPr="00A12E87">
        <w:rPr>
          <w:lang w:val="en-GB"/>
        </w:rPr>
        <w:t xml:space="preserve">. “Bajram Curri” pall. 35 shk.2, k.2, </w:t>
      </w:r>
      <w:r w:rsidR="008F02FB">
        <w:rPr>
          <w:lang w:val="en-GB"/>
        </w:rPr>
        <w:t xml:space="preserve">in </w:t>
      </w:r>
      <w:r w:rsidR="008F02FB" w:rsidRPr="00A12E87">
        <w:rPr>
          <w:lang w:val="en-GB"/>
        </w:rPr>
        <w:t>Tirana</w:t>
      </w:r>
      <w:r w:rsidR="008F02FB">
        <w:rPr>
          <w:lang w:val="en-GB"/>
        </w:rPr>
        <w:t xml:space="preserve">, for </w:t>
      </w:r>
      <w:r w:rsidR="008F02FB" w:rsidRPr="00A12E87">
        <w:rPr>
          <w:lang w:val="en-GB"/>
        </w:rPr>
        <w:t xml:space="preserve">ALL </w:t>
      </w:r>
      <w:r w:rsidR="00EC606A" w:rsidRPr="00A12E87">
        <w:rPr>
          <w:lang w:val="en-GB"/>
        </w:rPr>
        <w:t>2.000.000</w:t>
      </w:r>
      <w:r w:rsidRPr="00A12E87">
        <w:rPr>
          <w:lang w:val="en-GB"/>
        </w:rPr>
        <w:t>.</w:t>
      </w:r>
      <w:r w:rsidR="00384E80" w:rsidRPr="00A12E87">
        <w:rPr>
          <w:lang w:val="en-GB"/>
        </w:rPr>
        <w:t xml:space="preserve"> </w:t>
      </w:r>
    </w:p>
    <w:p w14:paraId="36A43656" w14:textId="77777777" w:rsidR="00384E80" w:rsidRPr="00A12E87" w:rsidRDefault="00384E80" w:rsidP="00384E80">
      <w:pPr>
        <w:pStyle w:val="ListParagraph"/>
        <w:rPr>
          <w:lang w:val="en-GB"/>
        </w:rPr>
      </w:pPr>
    </w:p>
    <w:p w14:paraId="54C540A1" w14:textId="1C39F567" w:rsidR="00384E80" w:rsidRPr="00A12E87" w:rsidRDefault="003E2C04" w:rsidP="00322BC7">
      <w:pPr>
        <w:pStyle w:val="Default"/>
        <w:numPr>
          <w:ilvl w:val="0"/>
          <w:numId w:val="2"/>
        </w:numPr>
        <w:spacing w:line="276" w:lineRule="auto"/>
        <w:ind w:left="0"/>
        <w:jc w:val="both"/>
        <w:rPr>
          <w:bCs/>
          <w:color w:val="auto"/>
          <w:lang w:val="en-GB"/>
        </w:rPr>
      </w:pPr>
      <w:r w:rsidRPr="00A12E87">
        <w:rPr>
          <w:lang w:val="en-GB"/>
        </w:rPr>
        <w:lastRenderedPageBreak/>
        <w:t>T</w:t>
      </w:r>
      <w:r w:rsidR="00BF3953" w:rsidRPr="00A12E87">
        <w:rPr>
          <w:lang w:val="en-GB"/>
        </w:rPr>
        <w:t>he</w:t>
      </w:r>
      <w:r>
        <w:rPr>
          <w:lang w:val="en-GB"/>
        </w:rPr>
        <w:t xml:space="preserve"> </w:t>
      </w:r>
      <w:r w:rsidR="00BF3953" w:rsidRPr="00A12E87">
        <w:rPr>
          <w:lang w:val="en-GB"/>
        </w:rPr>
        <w:t xml:space="preserve">assessee </w:t>
      </w:r>
      <w:r>
        <w:rPr>
          <w:lang w:val="en-GB"/>
        </w:rPr>
        <w:t xml:space="preserve">sold the </w:t>
      </w:r>
      <w:r w:rsidR="00384E80" w:rsidRPr="00A12E87">
        <w:rPr>
          <w:lang w:val="en-GB"/>
        </w:rPr>
        <w:t>59m</w:t>
      </w:r>
      <w:r w:rsidR="00384E80" w:rsidRPr="00A12E87">
        <w:rPr>
          <w:vertAlign w:val="superscript"/>
          <w:lang w:val="en-GB"/>
        </w:rPr>
        <w:t>2</w:t>
      </w:r>
      <w:r>
        <w:rPr>
          <w:lang w:val="en-GB"/>
        </w:rPr>
        <w:t xml:space="preserve"> apartment in Blvd. </w:t>
      </w:r>
      <w:r w:rsidR="00384E80" w:rsidRPr="00A12E87">
        <w:rPr>
          <w:lang w:val="en-GB"/>
        </w:rPr>
        <w:t>“Bajram Curri”., p</w:t>
      </w:r>
      <w:r>
        <w:rPr>
          <w:lang w:val="en-GB"/>
        </w:rPr>
        <w:t xml:space="preserve">. </w:t>
      </w:r>
      <w:r w:rsidR="00384E80" w:rsidRPr="00A12E87">
        <w:rPr>
          <w:lang w:val="en-GB"/>
        </w:rPr>
        <w:t>35, shk</w:t>
      </w:r>
      <w:r w:rsidR="00756F38" w:rsidRPr="00A12E87">
        <w:rPr>
          <w:lang w:val="en-GB"/>
        </w:rPr>
        <w:t>.</w:t>
      </w:r>
      <w:r w:rsidR="00384E80" w:rsidRPr="00A12E87">
        <w:rPr>
          <w:lang w:val="en-GB"/>
        </w:rPr>
        <w:t xml:space="preserve">2, k.2 ap.19, </w:t>
      </w:r>
      <w:r>
        <w:rPr>
          <w:lang w:val="en-GB"/>
        </w:rPr>
        <w:t xml:space="preserve">to the buyers: </w:t>
      </w:r>
      <w:r w:rsidR="00384E80" w:rsidRPr="00A12E87">
        <w:rPr>
          <w:lang w:val="en-GB"/>
        </w:rPr>
        <w:t xml:space="preserve">Mitrush </w:t>
      </w:r>
      <w:r>
        <w:rPr>
          <w:lang w:val="en-GB"/>
        </w:rPr>
        <w:t xml:space="preserve">and </w:t>
      </w:r>
      <w:r w:rsidR="00384E80" w:rsidRPr="00A12E87">
        <w:rPr>
          <w:lang w:val="en-GB"/>
        </w:rPr>
        <w:t xml:space="preserve">Aurel Petani </w:t>
      </w:r>
      <w:r>
        <w:rPr>
          <w:lang w:val="en-GB"/>
        </w:rPr>
        <w:t xml:space="preserve">for </w:t>
      </w:r>
      <w:r w:rsidRPr="00A12E87">
        <w:rPr>
          <w:lang w:val="en-GB"/>
        </w:rPr>
        <w:t xml:space="preserve">ALL </w:t>
      </w:r>
      <w:r w:rsidR="00384E80" w:rsidRPr="00A12E87">
        <w:rPr>
          <w:lang w:val="en-GB"/>
        </w:rPr>
        <w:t xml:space="preserve">4.318.800, </w:t>
      </w:r>
      <w:r>
        <w:rPr>
          <w:lang w:val="en-GB"/>
        </w:rPr>
        <w:t xml:space="preserve">as per sales contract </w:t>
      </w:r>
      <w:r w:rsidR="00395D34" w:rsidRPr="00A12E87">
        <w:rPr>
          <w:lang w:val="en-GB"/>
        </w:rPr>
        <w:t>of</w:t>
      </w:r>
      <w:r w:rsidR="00380EF4" w:rsidRPr="00A12E87">
        <w:rPr>
          <w:lang w:val="en-GB"/>
        </w:rPr>
        <w:t xml:space="preserve"> 31.10.2008</w:t>
      </w:r>
      <w:r>
        <w:rPr>
          <w:lang w:val="en-GB"/>
        </w:rPr>
        <w:t xml:space="preserve">, </w:t>
      </w:r>
      <w:r w:rsidR="00882C07" w:rsidRPr="00A12E87">
        <w:rPr>
          <w:lang w:val="en-GB"/>
        </w:rPr>
        <w:t>no</w:t>
      </w:r>
      <w:r w:rsidR="00380EF4" w:rsidRPr="00A12E87">
        <w:rPr>
          <w:lang w:val="en-GB"/>
        </w:rPr>
        <w:t xml:space="preserve">.10838 Rep., </w:t>
      </w:r>
      <w:r w:rsidR="00882C07" w:rsidRPr="00A12E87">
        <w:rPr>
          <w:lang w:val="en-GB"/>
        </w:rPr>
        <w:t>no</w:t>
      </w:r>
      <w:r w:rsidR="00380EF4" w:rsidRPr="00A12E87">
        <w:rPr>
          <w:lang w:val="en-GB"/>
        </w:rPr>
        <w:t xml:space="preserve">.2048 </w:t>
      </w:r>
      <w:r w:rsidR="00B03BDE">
        <w:rPr>
          <w:lang w:val="en-GB"/>
        </w:rPr>
        <w:t>Col.</w:t>
      </w:r>
      <w:r w:rsidR="00380EF4" w:rsidRPr="00A12E87">
        <w:rPr>
          <w:lang w:val="en-GB"/>
        </w:rPr>
        <w:t xml:space="preserve"> </w:t>
      </w:r>
    </w:p>
    <w:p w14:paraId="2E4D53F4" w14:textId="77777777" w:rsidR="00384E80" w:rsidRPr="00A12E87" w:rsidRDefault="00384E80" w:rsidP="00384E80">
      <w:pPr>
        <w:pStyle w:val="ListParagraph"/>
        <w:rPr>
          <w:lang w:val="en-GB"/>
        </w:rPr>
      </w:pPr>
    </w:p>
    <w:p w14:paraId="679A8DF5" w14:textId="28328631" w:rsidR="00384E80" w:rsidRPr="00A12E87" w:rsidRDefault="00B91498" w:rsidP="00322BC7">
      <w:pPr>
        <w:pStyle w:val="Default"/>
        <w:numPr>
          <w:ilvl w:val="0"/>
          <w:numId w:val="2"/>
        </w:numPr>
        <w:spacing w:line="276" w:lineRule="auto"/>
        <w:ind w:left="0"/>
        <w:jc w:val="both"/>
        <w:rPr>
          <w:bCs/>
          <w:color w:val="auto"/>
          <w:lang w:val="en-GB"/>
        </w:rPr>
      </w:pPr>
      <w:r w:rsidRPr="00B91498">
        <w:rPr>
          <w:lang w:val="en-GB"/>
        </w:rPr>
        <w:t xml:space="preserve">In the documentation administered by the IQC, referring to data from Raiffeisen Bank, it </w:t>
      </w:r>
      <w:r w:rsidR="00554216">
        <w:rPr>
          <w:lang w:val="en-GB"/>
        </w:rPr>
        <w:t xml:space="preserve">appears </w:t>
      </w:r>
      <w:r w:rsidRPr="00B91498">
        <w:rPr>
          <w:lang w:val="en-GB"/>
        </w:rPr>
        <w:t xml:space="preserve">that on </w:t>
      </w:r>
      <w:r w:rsidR="00554216">
        <w:rPr>
          <w:lang w:val="en-GB"/>
        </w:rPr>
        <w:t>0</w:t>
      </w:r>
      <w:r w:rsidRPr="00B91498">
        <w:rPr>
          <w:lang w:val="en-GB"/>
        </w:rPr>
        <w:t>7.11.2008, the assessee deposited cash in</w:t>
      </w:r>
      <w:r w:rsidR="00554216">
        <w:rPr>
          <w:lang w:val="en-GB"/>
        </w:rPr>
        <w:t>to</w:t>
      </w:r>
      <w:r w:rsidRPr="00B91498">
        <w:rPr>
          <w:lang w:val="en-GB"/>
        </w:rPr>
        <w:t xml:space="preserve"> the account in his name </w:t>
      </w:r>
      <w:r w:rsidR="00351484">
        <w:rPr>
          <w:lang w:val="en-GB"/>
        </w:rPr>
        <w:t xml:space="preserve">at </w:t>
      </w:r>
      <w:r w:rsidRPr="00B91498">
        <w:rPr>
          <w:lang w:val="en-GB"/>
        </w:rPr>
        <w:t>this bank, the amount of ALL 5,000,000 with the description “</w:t>
      </w:r>
      <w:r w:rsidRPr="00351484">
        <w:rPr>
          <w:i/>
          <w:iCs/>
          <w:lang w:val="en-GB"/>
        </w:rPr>
        <w:t>deposit into the account from the sale of the apartment”</w:t>
      </w:r>
      <w:r w:rsidRPr="00B91498">
        <w:rPr>
          <w:lang w:val="en-GB"/>
        </w:rPr>
        <w:t xml:space="preserve">. </w:t>
      </w:r>
      <w:r w:rsidR="00351484">
        <w:rPr>
          <w:lang w:val="en-GB"/>
        </w:rPr>
        <w:t xml:space="preserve">As per the payment slip dated </w:t>
      </w:r>
      <w:r w:rsidRPr="00B91498">
        <w:rPr>
          <w:lang w:val="en-GB"/>
        </w:rPr>
        <w:t xml:space="preserve">10.11.2008 of Credins Bank, the assessee paid tax in the amount of ALL 213,800, for the sales contract </w:t>
      </w:r>
      <w:r w:rsidR="00395D34" w:rsidRPr="00A12E87">
        <w:rPr>
          <w:lang w:val="en-GB"/>
        </w:rPr>
        <w:t>of</w:t>
      </w:r>
      <w:r w:rsidR="00380EF4" w:rsidRPr="00A12E87">
        <w:rPr>
          <w:lang w:val="en-GB"/>
        </w:rPr>
        <w:t xml:space="preserve"> 31.10.2008. </w:t>
      </w:r>
    </w:p>
    <w:p w14:paraId="2F44D36F" w14:textId="77777777" w:rsidR="00384E80" w:rsidRPr="00A12E87" w:rsidRDefault="00384E80" w:rsidP="00384E80">
      <w:pPr>
        <w:pStyle w:val="ListParagraph"/>
        <w:rPr>
          <w:lang w:val="en-GB"/>
        </w:rPr>
      </w:pPr>
    </w:p>
    <w:p w14:paraId="7E702495" w14:textId="5350AC24" w:rsidR="00380EF4" w:rsidRPr="00A12E87" w:rsidRDefault="00351484" w:rsidP="00322BC7">
      <w:pPr>
        <w:pStyle w:val="Default"/>
        <w:numPr>
          <w:ilvl w:val="0"/>
          <w:numId w:val="2"/>
        </w:numPr>
        <w:spacing w:line="276" w:lineRule="auto"/>
        <w:ind w:left="0"/>
        <w:jc w:val="both"/>
        <w:rPr>
          <w:bCs/>
          <w:color w:val="auto"/>
          <w:lang w:val="en-GB"/>
        </w:rPr>
      </w:pPr>
      <w:r>
        <w:rPr>
          <w:lang w:val="en-GB"/>
        </w:rPr>
        <w:t xml:space="preserve">In response to the questions addressed by </w:t>
      </w:r>
      <w:r w:rsidR="00B91498" w:rsidRPr="00B91498">
        <w:rPr>
          <w:lang w:val="en-GB"/>
        </w:rPr>
        <w:t>IQC</w:t>
      </w:r>
      <w:r>
        <w:rPr>
          <w:lang w:val="en-GB"/>
        </w:rPr>
        <w:t xml:space="preserve"> in </w:t>
      </w:r>
      <w:r w:rsidR="00B91498" w:rsidRPr="00B91498">
        <w:rPr>
          <w:lang w:val="en-GB"/>
        </w:rPr>
        <w:t xml:space="preserve">standard questionnaires, regarding the low purchase price of this apartment and the reason why it was sold for a much higher price after a short time, the assessee replied that the price of this apartment was so low because a bakery was operating on the ground floor which caused various noise and inconvenience to the residents of the </w:t>
      </w:r>
      <w:r w:rsidR="00286026">
        <w:rPr>
          <w:lang w:val="en-GB"/>
        </w:rPr>
        <w:t xml:space="preserve">apartment block. </w:t>
      </w:r>
      <w:r w:rsidR="00B91498" w:rsidRPr="00B91498">
        <w:rPr>
          <w:lang w:val="en-GB"/>
        </w:rPr>
        <w:t xml:space="preserve">As a result of complaints from the residents, this </w:t>
      </w:r>
      <w:r>
        <w:rPr>
          <w:lang w:val="en-GB"/>
        </w:rPr>
        <w:t xml:space="preserve">business </w:t>
      </w:r>
      <w:r w:rsidR="00B91498" w:rsidRPr="00B91498">
        <w:rPr>
          <w:lang w:val="en-GB"/>
        </w:rPr>
        <w:t>was closed and for this reason the value of the apartment also increased.</w:t>
      </w:r>
    </w:p>
    <w:p w14:paraId="2F387179" w14:textId="77777777" w:rsidR="00681885" w:rsidRPr="00A12E87" w:rsidRDefault="00681885" w:rsidP="00681885">
      <w:pPr>
        <w:pStyle w:val="ListParagraph"/>
        <w:rPr>
          <w:bCs/>
          <w:lang w:val="en-GB"/>
        </w:rPr>
      </w:pPr>
    </w:p>
    <w:p w14:paraId="236606DA" w14:textId="7FBC1073" w:rsidR="00CF2BFD" w:rsidRPr="00A12E87" w:rsidRDefault="00B91498" w:rsidP="00CF2BFD">
      <w:pPr>
        <w:pStyle w:val="Default"/>
        <w:numPr>
          <w:ilvl w:val="0"/>
          <w:numId w:val="2"/>
        </w:numPr>
        <w:spacing w:line="276" w:lineRule="auto"/>
        <w:ind w:left="0"/>
        <w:jc w:val="both"/>
        <w:rPr>
          <w:bCs/>
          <w:color w:val="auto"/>
          <w:lang w:val="en-GB"/>
        </w:rPr>
      </w:pPr>
      <w:r w:rsidRPr="00B91498">
        <w:rPr>
          <w:lang w:val="en-GB"/>
        </w:rPr>
        <w:t xml:space="preserve">From the verification of the </w:t>
      </w:r>
      <w:r w:rsidR="00351484">
        <w:rPr>
          <w:lang w:val="en-GB"/>
        </w:rPr>
        <w:t xml:space="preserve">documentation, we find that </w:t>
      </w:r>
      <w:r w:rsidRPr="00B91498">
        <w:rPr>
          <w:lang w:val="en-GB"/>
        </w:rPr>
        <w:t xml:space="preserve">the IQC has not conducted any investigation regarding possible fictitious </w:t>
      </w:r>
      <w:r w:rsidR="00286026">
        <w:rPr>
          <w:lang w:val="en-GB"/>
        </w:rPr>
        <w:t>trans</w:t>
      </w:r>
      <w:r w:rsidRPr="00B91498">
        <w:rPr>
          <w:lang w:val="en-GB"/>
        </w:rPr>
        <w:t xml:space="preserve">actions regarding the acquisition and sale of this apartment, but has concluded based on the documentation </w:t>
      </w:r>
      <w:r w:rsidR="003C2D0E">
        <w:rPr>
          <w:lang w:val="en-GB"/>
        </w:rPr>
        <w:t xml:space="preserve">on </w:t>
      </w:r>
      <w:r w:rsidRPr="00B91498">
        <w:rPr>
          <w:lang w:val="en-GB"/>
        </w:rPr>
        <w:t>the sale and purchase of the apartment as well as the payment of tax</w:t>
      </w:r>
      <w:r w:rsidR="003C2D0E">
        <w:rPr>
          <w:lang w:val="en-GB"/>
        </w:rPr>
        <w:t xml:space="preserve">es </w:t>
      </w:r>
      <w:r w:rsidRPr="00B91498">
        <w:rPr>
          <w:lang w:val="en-GB"/>
        </w:rPr>
        <w:t>for the transfer of ownership rights.</w:t>
      </w:r>
    </w:p>
    <w:p w14:paraId="1C218F25" w14:textId="77777777" w:rsidR="00CF2BFD" w:rsidRPr="00A12E87" w:rsidRDefault="00CF2BFD" w:rsidP="00CF2BFD">
      <w:pPr>
        <w:pStyle w:val="ListParagraph"/>
        <w:rPr>
          <w:lang w:val="en-GB"/>
        </w:rPr>
      </w:pPr>
    </w:p>
    <w:p w14:paraId="4E7D4FE3" w14:textId="48725CF3" w:rsidR="00CF2BFD" w:rsidRPr="00A12E87" w:rsidRDefault="00B91498" w:rsidP="00CF2BFD">
      <w:pPr>
        <w:pStyle w:val="Default"/>
        <w:numPr>
          <w:ilvl w:val="0"/>
          <w:numId w:val="2"/>
        </w:numPr>
        <w:spacing w:line="276" w:lineRule="auto"/>
        <w:ind w:left="0"/>
        <w:jc w:val="both"/>
        <w:rPr>
          <w:bCs/>
          <w:color w:val="auto"/>
          <w:lang w:val="en-GB"/>
        </w:rPr>
      </w:pPr>
      <w:r w:rsidRPr="00B91498">
        <w:rPr>
          <w:lang w:val="en-GB"/>
        </w:rPr>
        <w:t xml:space="preserve">Regarding the Public Commissioner's claim for the commission of fictitious </w:t>
      </w:r>
      <w:r w:rsidR="003C2D0E">
        <w:rPr>
          <w:lang w:val="en-GB"/>
        </w:rPr>
        <w:t xml:space="preserve">transactions for the purchase/sale of the </w:t>
      </w:r>
      <w:r w:rsidRPr="00B91498">
        <w:rPr>
          <w:lang w:val="en-GB"/>
        </w:rPr>
        <w:t>apartment</w:t>
      </w:r>
      <w:r w:rsidR="003C2D0E">
        <w:rPr>
          <w:lang w:val="en-GB"/>
        </w:rPr>
        <w:t xml:space="preserve">, we find </w:t>
      </w:r>
      <w:r w:rsidRPr="00B91498">
        <w:rPr>
          <w:lang w:val="en-GB"/>
        </w:rPr>
        <w:t xml:space="preserve">that the </w:t>
      </w:r>
      <w:r w:rsidR="003C2D0E">
        <w:rPr>
          <w:lang w:val="en-GB"/>
        </w:rPr>
        <w:t xml:space="preserve">PC raises </w:t>
      </w:r>
      <w:r w:rsidRPr="00B91498">
        <w:rPr>
          <w:lang w:val="en-GB"/>
        </w:rPr>
        <w:t xml:space="preserve">this claim only </w:t>
      </w:r>
      <w:r w:rsidR="003C2D0E">
        <w:rPr>
          <w:lang w:val="en-GB"/>
        </w:rPr>
        <w:t xml:space="preserve">on the basis of the </w:t>
      </w:r>
      <w:r w:rsidRPr="00B91498">
        <w:rPr>
          <w:lang w:val="en-GB"/>
        </w:rPr>
        <w:t xml:space="preserve">difference in price between the purchase and sale of the apartment by the assessee. It is true that in economic logic it is not justified to sell an apartment for double the purchase price in a period of less than two years, but </w:t>
      </w:r>
      <w:r w:rsidR="00E52CE6">
        <w:rPr>
          <w:lang w:val="en-GB"/>
        </w:rPr>
        <w:t xml:space="preserve">since </w:t>
      </w:r>
      <w:r w:rsidRPr="00B91498">
        <w:rPr>
          <w:lang w:val="en-GB"/>
        </w:rPr>
        <w:t xml:space="preserve">from the investigation conducted by the Commission there is no </w:t>
      </w:r>
      <w:r w:rsidR="00E52CE6">
        <w:rPr>
          <w:lang w:val="en-GB"/>
        </w:rPr>
        <w:t xml:space="preserve">information that </w:t>
      </w:r>
      <w:r w:rsidRPr="00B91498">
        <w:rPr>
          <w:lang w:val="en-GB"/>
        </w:rPr>
        <w:t xml:space="preserve">confirms or refutes the assessee's claims regarding the problems that the apartment had at the time of purchase, the commission of fictitious </w:t>
      </w:r>
      <w:r w:rsidR="00E52CE6">
        <w:rPr>
          <w:lang w:val="en-GB"/>
        </w:rPr>
        <w:t xml:space="preserve">transactions </w:t>
      </w:r>
      <w:r w:rsidRPr="00B91498">
        <w:rPr>
          <w:lang w:val="en-GB"/>
        </w:rPr>
        <w:t xml:space="preserve">by the assessee cannot be proven </w:t>
      </w:r>
      <w:r w:rsidR="00286026">
        <w:rPr>
          <w:lang w:val="en-GB"/>
        </w:rPr>
        <w:t xml:space="preserve">or </w:t>
      </w:r>
      <w:r w:rsidRPr="00B91498">
        <w:rPr>
          <w:lang w:val="en-GB"/>
        </w:rPr>
        <w:t xml:space="preserve">concluded. Moreover, the assessee also paid the tax liability resulting from the difference between the purchase </w:t>
      </w:r>
      <w:r w:rsidR="00E52CE6" w:rsidRPr="00B91498">
        <w:rPr>
          <w:lang w:val="en-GB"/>
        </w:rPr>
        <w:t xml:space="preserve">price </w:t>
      </w:r>
      <w:r w:rsidRPr="00B91498">
        <w:rPr>
          <w:lang w:val="en-GB"/>
        </w:rPr>
        <w:t>and sale</w:t>
      </w:r>
      <w:r w:rsidR="00E52CE6" w:rsidRPr="00E52CE6">
        <w:rPr>
          <w:lang w:val="en-GB"/>
        </w:rPr>
        <w:t xml:space="preserve"> </w:t>
      </w:r>
      <w:r w:rsidR="00E52CE6" w:rsidRPr="00B91498">
        <w:rPr>
          <w:lang w:val="en-GB"/>
        </w:rPr>
        <w:t>price</w:t>
      </w:r>
      <w:r w:rsidRPr="00B91498">
        <w:rPr>
          <w:lang w:val="en-GB"/>
        </w:rPr>
        <w:t xml:space="preserve">, a fact that also </w:t>
      </w:r>
      <w:r w:rsidR="00E52CE6">
        <w:rPr>
          <w:lang w:val="en-GB"/>
        </w:rPr>
        <w:t xml:space="preserve">dismisses </w:t>
      </w:r>
      <w:r w:rsidRPr="00B91498">
        <w:rPr>
          <w:lang w:val="en-GB"/>
        </w:rPr>
        <w:t xml:space="preserve">a hypothetical agreement between the parties to write in the purchase contract a lower price, to which a lower value of the </w:t>
      </w:r>
      <w:r w:rsidR="00E52CE6">
        <w:rPr>
          <w:lang w:val="en-GB"/>
        </w:rPr>
        <w:t xml:space="preserve">profit </w:t>
      </w:r>
      <w:r w:rsidR="00E52CE6" w:rsidRPr="00B91498">
        <w:rPr>
          <w:lang w:val="en-GB"/>
        </w:rPr>
        <w:t xml:space="preserve">tax </w:t>
      </w:r>
      <w:r w:rsidRPr="00B91498">
        <w:rPr>
          <w:lang w:val="en-GB"/>
        </w:rPr>
        <w:t xml:space="preserve">would correspond. As for the sale price of the apartment </w:t>
      </w:r>
      <w:r w:rsidR="00E52CE6">
        <w:rPr>
          <w:lang w:val="en-GB"/>
        </w:rPr>
        <w:t xml:space="preserve">on </w:t>
      </w:r>
      <w:r w:rsidRPr="00B91498">
        <w:rPr>
          <w:lang w:val="en-GB"/>
        </w:rPr>
        <w:t xml:space="preserve">31.10.2008, referring to the reference prices for the year 2008, for the cadastral area 8260, which belongs to the apartment in question, it results that the sale value of </w:t>
      </w:r>
      <w:r w:rsidR="00E52CE6" w:rsidRPr="00B91498">
        <w:rPr>
          <w:lang w:val="en-GB"/>
        </w:rPr>
        <w:t xml:space="preserve">ALL </w:t>
      </w:r>
      <w:r w:rsidRPr="00B91498">
        <w:rPr>
          <w:lang w:val="en-GB"/>
        </w:rPr>
        <w:t xml:space="preserve">4,318,800 is lower than the prices of the area which range for the same area from </w:t>
      </w:r>
      <w:r w:rsidR="00E52CE6" w:rsidRPr="00B91498">
        <w:rPr>
          <w:lang w:val="en-GB"/>
        </w:rPr>
        <w:t xml:space="preserve">ALL </w:t>
      </w:r>
      <w:r w:rsidRPr="00B91498">
        <w:rPr>
          <w:lang w:val="en-GB"/>
        </w:rPr>
        <w:t xml:space="preserve">4,867,500 to </w:t>
      </w:r>
      <w:r w:rsidR="00E52CE6" w:rsidRPr="00B91498">
        <w:rPr>
          <w:lang w:val="en-GB"/>
        </w:rPr>
        <w:t xml:space="preserve">ALL </w:t>
      </w:r>
      <w:r w:rsidRPr="00B91498">
        <w:rPr>
          <w:lang w:val="en-GB"/>
        </w:rPr>
        <w:t xml:space="preserve">5,900,000. </w:t>
      </w:r>
      <w:r w:rsidR="00E52CE6">
        <w:rPr>
          <w:lang w:val="en-GB"/>
        </w:rPr>
        <w:t xml:space="preserve">In view of the above, </w:t>
      </w:r>
      <w:r w:rsidR="00BD38D9">
        <w:rPr>
          <w:lang w:val="en-GB"/>
        </w:rPr>
        <w:t>there seems to be no proof of t</w:t>
      </w:r>
      <w:r w:rsidRPr="00B91498">
        <w:rPr>
          <w:lang w:val="en-GB"/>
        </w:rPr>
        <w:t xml:space="preserve">he Public Commissioner's finding </w:t>
      </w:r>
      <w:r w:rsidR="00BD38D9">
        <w:rPr>
          <w:lang w:val="en-GB"/>
        </w:rPr>
        <w:t xml:space="preserve">for </w:t>
      </w:r>
      <w:r w:rsidRPr="00B91498">
        <w:rPr>
          <w:lang w:val="en-GB"/>
        </w:rPr>
        <w:t xml:space="preserve">fictitious </w:t>
      </w:r>
      <w:r w:rsidR="00BD38D9">
        <w:rPr>
          <w:lang w:val="en-GB"/>
        </w:rPr>
        <w:t>trans</w:t>
      </w:r>
      <w:r w:rsidRPr="00B91498">
        <w:rPr>
          <w:lang w:val="en-GB"/>
        </w:rPr>
        <w:t xml:space="preserve">actions by the assessee and consequently </w:t>
      </w:r>
      <w:r w:rsidR="00286026">
        <w:rPr>
          <w:lang w:val="en-GB"/>
        </w:rPr>
        <w:t>likewise t</w:t>
      </w:r>
      <w:r w:rsidRPr="00B91498">
        <w:rPr>
          <w:lang w:val="en-GB"/>
        </w:rPr>
        <w:t xml:space="preserve">he finding that the </w:t>
      </w:r>
      <w:r w:rsidR="00BD38D9">
        <w:rPr>
          <w:lang w:val="en-GB"/>
        </w:rPr>
        <w:t xml:space="preserve">proceeds </w:t>
      </w:r>
      <w:r w:rsidRPr="00B91498">
        <w:rPr>
          <w:lang w:val="en-GB"/>
        </w:rPr>
        <w:t xml:space="preserve">from the sale of the apartment affects the source of creation </w:t>
      </w:r>
      <w:r w:rsidR="00286026">
        <w:rPr>
          <w:lang w:val="en-GB"/>
        </w:rPr>
        <w:t xml:space="preserve">for </w:t>
      </w:r>
      <w:r w:rsidRPr="00B91498">
        <w:rPr>
          <w:lang w:val="en-GB"/>
        </w:rPr>
        <w:t xml:space="preserve">the investment fund in Raiffeisen Bank worth </w:t>
      </w:r>
      <w:r w:rsidR="00BD38D9" w:rsidRPr="00A12E87">
        <w:rPr>
          <w:rFonts w:eastAsiaTheme="minorHAnsi"/>
          <w:lang w:val="en-GB"/>
        </w:rPr>
        <w:t xml:space="preserve">ALL </w:t>
      </w:r>
      <w:r w:rsidR="009400C2" w:rsidRPr="00A12E87">
        <w:rPr>
          <w:rFonts w:eastAsiaTheme="minorHAnsi"/>
          <w:lang w:val="en-GB"/>
        </w:rPr>
        <w:t>9.118.267.</w:t>
      </w:r>
      <w:r w:rsidR="00E52CE6">
        <w:rPr>
          <w:rFonts w:eastAsiaTheme="minorHAnsi"/>
          <w:lang w:val="en-GB"/>
        </w:rPr>
        <w:t xml:space="preserve">   </w:t>
      </w:r>
    </w:p>
    <w:p w14:paraId="386EA250" w14:textId="7A2EDB22" w:rsidR="00CF2BFD" w:rsidRDefault="00CF2BFD" w:rsidP="00CF2BFD">
      <w:pPr>
        <w:pStyle w:val="ListParagraph"/>
        <w:autoSpaceDE w:val="0"/>
        <w:autoSpaceDN w:val="0"/>
        <w:adjustRightInd w:val="0"/>
        <w:ind w:left="0"/>
        <w:rPr>
          <w:rFonts w:ascii="Times New Roman" w:eastAsiaTheme="minorHAnsi" w:hAnsi="Times New Roman"/>
          <w:color w:val="000000"/>
          <w:sz w:val="24"/>
          <w:szCs w:val="24"/>
          <w:highlight w:val="yellow"/>
          <w:lang w:val="en-GB"/>
        </w:rPr>
      </w:pPr>
    </w:p>
    <w:p w14:paraId="72998DB3" w14:textId="77777777" w:rsidR="008D5B84" w:rsidRPr="00A12E87" w:rsidRDefault="008D5B84" w:rsidP="00CF2BFD">
      <w:pPr>
        <w:pStyle w:val="ListParagraph"/>
        <w:autoSpaceDE w:val="0"/>
        <w:autoSpaceDN w:val="0"/>
        <w:adjustRightInd w:val="0"/>
        <w:ind w:left="0"/>
        <w:rPr>
          <w:rFonts w:ascii="Times New Roman" w:eastAsiaTheme="minorHAnsi" w:hAnsi="Times New Roman"/>
          <w:color w:val="000000"/>
          <w:sz w:val="24"/>
          <w:szCs w:val="24"/>
          <w:highlight w:val="yellow"/>
          <w:lang w:val="en-GB"/>
        </w:rPr>
      </w:pPr>
    </w:p>
    <w:p w14:paraId="7D8D1E4B" w14:textId="17952E2A" w:rsidR="00A10688" w:rsidRPr="00A12E87" w:rsidRDefault="00A10688" w:rsidP="00322BC7">
      <w:pPr>
        <w:pStyle w:val="ListParagraph"/>
        <w:numPr>
          <w:ilvl w:val="0"/>
          <w:numId w:val="4"/>
        </w:numPr>
        <w:autoSpaceDE w:val="0"/>
        <w:autoSpaceDN w:val="0"/>
        <w:adjustRightInd w:val="0"/>
        <w:jc w:val="left"/>
        <w:rPr>
          <w:rFonts w:ascii="Times New Roman" w:eastAsiaTheme="minorHAnsi" w:hAnsi="Times New Roman"/>
          <w:b/>
          <w:i/>
          <w:color w:val="000000"/>
          <w:sz w:val="24"/>
          <w:szCs w:val="24"/>
          <w:lang w:val="en-GB"/>
        </w:rPr>
      </w:pPr>
      <w:r w:rsidRPr="00A12E87">
        <w:rPr>
          <w:rFonts w:ascii="Times New Roman" w:eastAsiaTheme="minorHAnsi" w:hAnsi="Times New Roman"/>
          <w:b/>
          <w:i/>
          <w:color w:val="000000"/>
          <w:sz w:val="24"/>
          <w:szCs w:val="24"/>
          <w:lang w:val="en-GB"/>
        </w:rPr>
        <w:lastRenderedPageBreak/>
        <w:t>Den</w:t>
      </w:r>
      <w:r w:rsidR="00BD38D9">
        <w:rPr>
          <w:rFonts w:ascii="Times New Roman" w:eastAsiaTheme="minorHAnsi" w:hAnsi="Times New Roman"/>
          <w:b/>
          <w:i/>
          <w:color w:val="000000"/>
          <w:sz w:val="24"/>
          <w:szCs w:val="24"/>
          <w:lang w:val="en-GB"/>
        </w:rPr>
        <w:t>unciations / complaints from the p</w:t>
      </w:r>
      <w:r w:rsidRPr="00A12E87">
        <w:rPr>
          <w:rFonts w:ascii="Times New Roman" w:eastAsiaTheme="minorHAnsi" w:hAnsi="Times New Roman"/>
          <w:b/>
          <w:i/>
          <w:color w:val="000000"/>
          <w:sz w:val="24"/>
          <w:szCs w:val="24"/>
          <w:lang w:val="en-GB"/>
        </w:rPr>
        <w:t>ubli</w:t>
      </w:r>
      <w:r w:rsidR="00BD38D9">
        <w:rPr>
          <w:rFonts w:ascii="Times New Roman" w:eastAsiaTheme="minorHAnsi" w:hAnsi="Times New Roman"/>
          <w:b/>
          <w:i/>
          <w:color w:val="000000"/>
          <w:sz w:val="24"/>
          <w:szCs w:val="24"/>
          <w:lang w:val="en-GB"/>
        </w:rPr>
        <w:t>c</w:t>
      </w:r>
    </w:p>
    <w:p w14:paraId="306E4A37" w14:textId="1D067325" w:rsidR="00A10688" w:rsidRPr="00A12E87" w:rsidRDefault="00BD38D9" w:rsidP="00420669">
      <w:pPr>
        <w:pStyle w:val="Default"/>
        <w:numPr>
          <w:ilvl w:val="0"/>
          <w:numId w:val="2"/>
        </w:numPr>
        <w:spacing w:line="276" w:lineRule="auto"/>
        <w:ind w:left="0"/>
        <w:jc w:val="both"/>
        <w:rPr>
          <w:rFonts w:eastAsiaTheme="minorHAnsi"/>
          <w:lang w:val="en-GB"/>
        </w:rPr>
      </w:pPr>
      <w:r>
        <w:rPr>
          <w:rFonts w:eastAsiaTheme="minorHAnsi"/>
          <w:lang w:val="en-GB"/>
        </w:rPr>
        <w:t xml:space="preserve">Mr. </w:t>
      </w:r>
      <w:r w:rsidR="00B91498" w:rsidRPr="00B91498">
        <w:rPr>
          <w:rFonts w:eastAsiaTheme="minorHAnsi"/>
          <w:lang w:val="en-GB"/>
        </w:rPr>
        <w:t xml:space="preserve">Sokol Hasani has filed a complaint with the Chamber against the assessee, registered with no.978 prot., dated 03.08.2023. A copy of this complaint </w:t>
      </w:r>
      <w:r>
        <w:rPr>
          <w:rFonts w:eastAsiaTheme="minorHAnsi"/>
          <w:lang w:val="en-GB"/>
        </w:rPr>
        <w:t xml:space="preserve">was </w:t>
      </w:r>
      <w:r w:rsidR="00B91498" w:rsidRPr="00B91498">
        <w:rPr>
          <w:rFonts w:eastAsiaTheme="minorHAnsi"/>
          <w:lang w:val="en-GB"/>
        </w:rPr>
        <w:t>forwarded by the Chamber</w:t>
      </w:r>
      <w:r w:rsidR="00286026">
        <w:rPr>
          <w:rFonts w:eastAsiaTheme="minorHAnsi"/>
          <w:lang w:val="en-GB"/>
        </w:rPr>
        <w:t xml:space="preserve"> </w:t>
      </w:r>
      <w:r w:rsidR="00286026" w:rsidRPr="00B91498">
        <w:rPr>
          <w:rFonts w:eastAsiaTheme="minorHAnsi"/>
          <w:lang w:val="en-GB"/>
        </w:rPr>
        <w:t xml:space="preserve">to the Public Commissioners' </w:t>
      </w:r>
      <w:r w:rsidR="00286026">
        <w:rPr>
          <w:rFonts w:eastAsiaTheme="minorHAnsi"/>
          <w:lang w:val="en-GB"/>
        </w:rPr>
        <w:t>Office</w:t>
      </w:r>
      <w:r w:rsidR="00B91498" w:rsidRPr="00B91498">
        <w:rPr>
          <w:rFonts w:eastAsiaTheme="minorHAnsi"/>
          <w:lang w:val="en-GB"/>
        </w:rPr>
        <w:t>, with letter no.978/2 prot., dated 11.08.2023</w:t>
      </w:r>
      <w:r>
        <w:rPr>
          <w:rFonts w:eastAsiaTheme="minorHAnsi"/>
          <w:lang w:val="en-GB"/>
        </w:rPr>
        <w:t xml:space="preserve">. </w:t>
      </w:r>
      <w:r w:rsidR="00B91498" w:rsidRPr="00B91498">
        <w:rPr>
          <w:rFonts w:eastAsiaTheme="minorHAnsi"/>
          <w:lang w:val="en-GB"/>
        </w:rPr>
        <w:t xml:space="preserve">The complainant has also complained </w:t>
      </w:r>
      <w:r>
        <w:rPr>
          <w:rFonts w:eastAsiaTheme="minorHAnsi"/>
          <w:lang w:val="en-GB"/>
        </w:rPr>
        <w:t xml:space="preserve">against </w:t>
      </w:r>
      <w:r w:rsidR="00B91498" w:rsidRPr="00B91498">
        <w:rPr>
          <w:rFonts w:eastAsiaTheme="minorHAnsi"/>
          <w:lang w:val="en-GB"/>
        </w:rPr>
        <w:t>another prosecutor</w:t>
      </w:r>
      <w:r>
        <w:rPr>
          <w:rFonts w:eastAsiaTheme="minorHAnsi"/>
          <w:lang w:val="en-GB"/>
        </w:rPr>
        <w:t xml:space="preserve">, besides </w:t>
      </w:r>
      <w:r w:rsidR="00B91498" w:rsidRPr="00B91498">
        <w:rPr>
          <w:rFonts w:eastAsiaTheme="minorHAnsi"/>
          <w:lang w:val="en-GB"/>
        </w:rPr>
        <w:t xml:space="preserve">the assessee Aurel Zarka, regarding a decision not to initiate </w:t>
      </w:r>
      <w:r>
        <w:rPr>
          <w:rFonts w:eastAsiaTheme="minorHAnsi"/>
          <w:lang w:val="en-GB"/>
        </w:rPr>
        <w:t xml:space="preserve">proceedings on a criminal report </w:t>
      </w:r>
      <w:r w:rsidR="00B91498" w:rsidRPr="00B91498">
        <w:rPr>
          <w:rFonts w:eastAsiaTheme="minorHAnsi"/>
          <w:lang w:val="en-GB"/>
        </w:rPr>
        <w:t>filed by the complainant, against a notary who, according to him, committed a violation in connection with the opening of his uncle's inheritance. This decision not to initiate</w:t>
      </w:r>
      <w:r w:rsidR="008D5B84" w:rsidRPr="008D5B84">
        <w:rPr>
          <w:rFonts w:eastAsiaTheme="minorHAnsi"/>
          <w:lang w:val="en-GB"/>
        </w:rPr>
        <w:t xml:space="preserve"> </w:t>
      </w:r>
      <w:r w:rsidR="008D5B84">
        <w:rPr>
          <w:rFonts w:eastAsiaTheme="minorHAnsi"/>
          <w:lang w:val="en-GB"/>
        </w:rPr>
        <w:t>proceedings is attached to</w:t>
      </w:r>
      <w:r w:rsidR="00B91498" w:rsidRPr="00B91498">
        <w:rPr>
          <w:rFonts w:eastAsiaTheme="minorHAnsi"/>
          <w:lang w:val="en-GB"/>
        </w:rPr>
        <w:t xml:space="preserve"> the complaint. As the IQC has found, it </w:t>
      </w:r>
      <w:r w:rsidR="008D5B84">
        <w:rPr>
          <w:rFonts w:eastAsiaTheme="minorHAnsi"/>
          <w:lang w:val="en-GB"/>
        </w:rPr>
        <w:t xml:space="preserve">appears </w:t>
      </w:r>
      <w:r w:rsidR="00B91498" w:rsidRPr="00B91498">
        <w:rPr>
          <w:rFonts w:eastAsiaTheme="minorHAnsi"/>
          <w:lang w:val="en-GB"/>
        </w:rPr>
        <w:t xml:space="preserve">that the prosecutor of the case, who made the decision not to initiate criminal proceedings, was the prosecutor of the </w:t>
      </w:r>
      <w:r w:rsidR="001706FE" w:rsidRPr="00B91498">
        <w:rPr>
          <w:rFonts w:eastAsiaTheme="minorHAnsi"/>
          <w:lang w:val="en-GB"/>
        </w:rPr>
        <w:t xml:space="preserve">Vlora </w:t>
      </w:r>
      <w:r w:rsidR="00B91498" w:rsidRPr="00B91498">
        <w:rPr>
          <w:rFonts w:eastAsiaTheme="minorHAnsi"/>
          <w:lang w:val="en-GB"/>
        </w:rPr>
        <w:t>Prosecution Office</w:t>
      </w:r>
      <w:r w:rsidR="008D5B84">
        <w:rPr>
          <w:rFonts w:eastAsiaTheme="minorHAnsi"/>
          <w:lang w:val="en-GB"/>
        </w:rPr>
        <w:t>,</w:t>
      </w:r>
      <w:r w:rsidR="00B91498" w:rsidRPr="00B91498">
        <w:rPr>
          <w:rFonts w:eastAsiaTheme="minorHAnsi"/>
          <w:lang w:val="en-GB"/>
        </w:rPr>
        <w:t xml:space="preserve"> Matilda Peza</w:t>
      </w:r>
      <w:r w:rsidR="008D5B84">
        <w:rPr>
          <w:rFonts w:eastAsiaTheme="minorHAnsi"/>
          <w:lang w:val="en-GB"/>
        </w:rPr>
        <w:t xml:space="preserve">, </w:t>
      </w:r>
      <w:r w:rsidR="00B91498" w:rsidRPr="00B91498">
        <w:rPr>
          <w:rFonts w:eastAsiaTheme="minorHAnsi"/>
          <w:lang w:val="en-GB"/>
        </w:rPr>
        <w:t xml:space="preserve">not the assessee. For this reason, </w:t>
      </w:r>
      <w:r w:rsidR="008D5B84">
        <w:rPr>
          <w:rFonts w:eastAsiaTheme="minorHAnsi"/>
          <w:lang w:val="en-GB"/>
        </w:rPr>
        <w:t xml:space="preserve">we deem </w:t>
      </w:r>
      <w:r w:rsidR="00B91498" w:rsidRPr="00B91498">
        <w:rPr>
          <w:rFonts w:eastAsiaTheme="minorHAnsi"/>
          <w:lang w:val="en-GB"/>
        </w:rPr>
        <w:t xml:space="preserve">that there is no indication in this complaint to investigate in relation to </w:t>
      </w:r>
      <w:r w:rsidR="001706FE">
        <w:rPr>
          <w:rFonts w:eastAsiaTheme="minorHAnsi"/>
          <w:lang w:val="en-GB"/>
        </w:rPr>
        <w:t xml:space="preserve">the </w:t>
      </w:r>
      <w:r w:rsidR="00BF3953" w:rsidRPr="00A12E87">
        <w:rPr>
          <w:lang w:val="en-GB"/>
        </w:rPr>
        <w:t>assessee</w:t>
      </w:r>
      <w:r w:rsidR="00420669" w:rsidRPr="00A12E87">
        <w:rPr>
          <w:rFonts w:eastAsiaTheme="minorHAnsi"/>
          <w:lang w:val="en-GB"/>
        </w:rPr>
        <w:t>.</w:t>
      </w:r>
      <w:r w:rsidR="00BF3953" w:rsidRPr="00A12E87">
        <w:rPr>
          <w:rFonts w:eastAsiaTheme="minorHAnsi"/>
          <w:lang w:val="en-GB"/>
        </w:rPr>
        <w:t xml:space="preserve"> </w:t>
      </w:r>
    </w:p>
    <w:p w14:paraId="1221F5DA" w14:textId="6A10D7DF" w:rsidR="00A10688" w:rsidRDefault="00A10688" w:rsidP="00322BC7">
      <w:pPr>
        <w:pStyle w:val="ListParagraph"/>
        <w:autoSpaceDE w:val="0"/>
        <w:autoSpaceDN w:val="0"/>
        <w:adjustRightInd w:val="0"/>
        <w:ind w:left="360"/>
        <w:jc w:val="left"/>
        <w:rPr>
          <w:rFonts w:ascii="Times New Roman" w:eastAsiaTheme="minorHAnsi" w:hAnsi="Times New Roman"/>
          <w:color w:val="000000"/>
          <w:sz w:val="24"/>
          <w:szCs w:val="24"/>
          <w:lang w:val="en-GB"/>
        </w:rPr>
      </w:pPr>
    </w:p>
    <w:p w14:paraId="2336713C" w14:textId="7AA2E1DC" w:rsidR="008D5B84" w:rsidRDefault="008D5B84" w:rsidP="00322BC7">
      <w:pPr>
        <w:pStyle w:val="ListParagraph"/>
        <w:autoSpaceDE w:val="0"/>
        <w:autoSpaceDN w:val="0"/>
        <w:adjustRightInd w:val="0"/>
        <w:ind w:left="360"/>
        <w:jc w:val="left"/>
        <w:rPr>
          <w:rFonts w:ascii="Times New Roman" w:eastAsiaTheme="minorHAnsi" w:hAnsi="Times New Roman"/>
          <w:color w:val="000000"/>
          <w:sz w:val="24"/>
          <w:szCs w:val="24"/>
          <w:lang w:val="en-GB"/>
        </w:rPr>
      </w:pPr>
    </w:p>
    <w:p w14:paraId="55BFB7AC" w14:textId="77777777" w:rsidR="008D5B84" w:rsidRPr="00A12E87" w:rsidRDefault="008D5B84" w:rsidP="00322BC7">
      <w:pPr>
        <w:pStyle w:val="ListParagraph"/>
        <w:autoSpaceDE w:val="0"/>
        <w:autoSpaceDN w:val="0"/>
        <w:adjustRightInd w:val="0"/>
        <w:ind w:left="360"/>
        <w:jc w:val="left"/>
        <w:rPr>
          <w:rFonts w:ascii="Times New Roman" w:eastAsiaTheme="minorHAnsi" w:hAnsi="Times New Roman"/>
          <w:color w:val="000000"/>
          <w:sz w:val="24"/>
          <w:szCs w:val="24"/>
          <w:lang w:val="en-GB"/>
        </w:rPr>
      </w:pPr>
    </w:p>
    <w:p w14:paraId="3BE165D1" w14:textId="77777777" w:rsidR="00A10688" w:rsidRPr="00A12E87" w:rsidRDefault="00A10688" w:rsidP="00322BC7">
      <w:pPr>
        <w:pStyle w:val="ListParagraph"/>
        <w:autoSpaceDE w:val="0"/>
        <w:autoSpaceDN w:val="0"/>
        <w:adjustRightInd w:val="0"/>
        <w:ind w:left="360"/>
        <w:jc w:val="center"/>
        <w:rPr>
          <w:rFonts w:ascii="Times New Roman" w:eastAsiaTheme="minorHAnsi" w:hAnsi="Times New Roman"/>
          <w:color w:val="000000"/>
          <w:sz w:val="24"/>
          <w:szCs w:val="24"/>
          <w:lang w:val="en-GB"/>
        </w:rPr>
      </w:pPr>
    </w:p>
    <w:p w14:paraId="510BD08D" w14:textId="163079DD" w:rsidR="00A10688" w:rsidRPr="00A12E87" w:rsidRDefault="008D5B84" w:rsidP="008D5B84">
      <w:pPr>
        <w:shd w:val="clear" w:color="auto" w:fill="FFFFFF"/>
        <w:tabs>
          <w:tab w:val="left" w:pos="450"/>
          <w:tab w:val="left" w:pos="720"/>
        </w:tabs>
        <w:jc w:val="center"/>
        <w:rPr>
          <w:rFonts w:ascii="Times New Roman" w:hAnsi="Times New Roman"/>
          <w:b/>
          <w:sz w:val="24"/>
          <w:szCs w:val="24"/>
          <w:lang w:val="en-GB"/>
        </w:rPr>
      </w:pPr>
      <w:r>
        <w:rPr>
          <w:rFonts w:ascii="Times New Roman" w:hAnsi="Times New Roman"/>
          <w:b/>
          <w:sz w:val="24"/>
          <w:szCs w:val="24"/>
          <w:lang w:val="en-GB"/>
        </w:rPr>
        <w:t xml:space="preserve">        Economic Advisor </w:t>
      </w:r>
      <w:r w:rsidR="00E00B2E" w:rsidRPr="00A12E87">
        <w:rPr>
          <w:rFonts w:ascii="Times New Roman" w:hAnsi="Times New Roman"/>
          <w:b/>
          <w:sz w:val="24"/>
          <w:szCs w:val="24"/>
          <w:lang w:val="en-GB"/>
        </w:rPr>
        <w:tab/>
      </w:r>
      <w:r w:rsidR="00E00B2E" w:rsidRPr="00A12E87">
        <w:rPr>
          <w:rFonts w:ascii="Times New Roman" w:hAnsi="Times New Roman"/>
          <w:b/>
          <w:sz w:val="24"/>
          <w:szCs w:val="24"/>
          <w:lang w:val="en-GB"/>
        </w:rPr>
        <w:tab/>
      </w:r>
      <w:r w:rsidR="00E00B2E" w:rsidRPr="00A12E87">
        <w:rPr>
          <w:rFonts w:ascii="Times New Roman" w:hAnsi="Times New Roman"/>
          <w:b/>
          <w:sz w:val="24"/>
          <w:szCs w:val="24"/>
          <w:lang w:val="en-GB"/>
        </w:rPr>
        <w:tab/>
        <w:t xml:space="preserve">            </w:t>
      </w:r>
      <w:r>
        <w:rPr>
          <w:rFonts w:ascii="Times New Roman" w:hAnsi="Times New Roman"/>
          <w:b/>
          <w:sz w:val="24"/>
          <w:szCs w:val="24"/>
          <w:lang w:val="en-GB"/>
        </w:rPr>
        <w:t xml:space="preserve">           Legal Advisor</w:t>
      </w:r>
    </w:p>
    <w:p w14:paraId="4D4C91F4" w14:textId="77777777" w:rsidR="00A10688" w:rsidRPr="00A12E87" w:rsidRDefault="00A10688" w:rsidP="008D5B84">
      <w:pPr>
        <w:shd w:val="clear" w:color="auto" w:fill="FFFFFF"/>
        <w:tabs>
          <w:tab w:val="left" w:pos="450"/>
          <w:tab w:val="left" w:pos="720"/>
        </w:tabs>
        <w:jc w:val="center"/>
        <w:rPr>
          <w:rFonts w:ascii="Times New Roman" w:hAnsi="Times New Roman"/>
          <w:b/>
          <w:sz w:val="24"/>
          <w:szCs w:val="24"/>
          <w:lang w:val="en-GB"/>
        </w:rPr>
      </w:pPr>
    </w:p>
    <w:p w14:paraId="0D882A97" w14:textId="43CBBD6D" w:rsidR="00A10688" w:rsidRPr="00A12E87" w:rsidRDefault="00380EF4" w:rsidP="008D5B84">
      <w:pPr>
        <w:jc w:val="center"/>
        <w:rPr>
          <w:rFonts w:ascii="Times New Roman" w:hAnsi="Times New Roman"/>
          <w:b/>
          <w:sz w:val="24"/>
          <w:szCs w:val="24"/>
          <w:lang w:val="en-GB"/>
        </w:rPr>
      </w:pPr>
      <w:r w:rsidRPr="00A12E87">
        <w:rPr>
          <w:rFonts w:ascii="Times New Roman" w:hAnsi="Times New Roman"/>
          <w:b/>
          <w:sz w:val="24"/>
          <w:szCs w:val="24"/>
          <w:lang w:val="en-GB"/>
        </w:rPr>
        <w:t xml:space="preserve">Klediana Rrumbullaku                                              </w:t>
      </w:r>
      <w:r w:rsidR="008D5B84">
        <w:rPr>
          <w:rFonts w:ascii="Times New Roman" w:hAnsi="Times New Roman"/>
          <w:b/>
          <w:sz w:val="24"/>
          <w:szCs w:val="24"/>
          <w:lang w:val="en-GB"/>
        </w:rPr>
        <w:t xml:space="preserve"> </w:t>
      </w:r>
      <w:r w:rsidR="00A10688" w:rsidRPr="00A12E87">
        <w:rPr>
          <w:rFonts w:ascii="Times New Roman" w:hAnsi="Times New Roman"/>
          <w:b/>
          <w:sz w:val="24"/>
          <w:szCs w:val="24"/>
          <w:lang w:val="en-GB"/>
        </w:rPr>
        <w:t>Iva Seseri</w:t>
      </w:r>
    </w:p>
    <w:p w14:paraId="3BD69A61" w14:textId="77777777" w:rsidR="00A10688" w:rsidRPr="00A12E87" w:rsidRDefault="00A10688" w:rsidP="008D5B84">
      <w:pPr>
        <w:jc w:val="center"/>
        <w:rPr>
          <w:rFonts w:ascii="Times New Roman" w:hAnsi="Times New Roman"/>
          <w:sz w:val="24"/>
          <w:szCs w:val="24"/>
          <w:lang w:val="en-GB"/>
        </w:rPr>
      </w:pPr>
    </w:p>
    <w:p w14:paraId="32ED4591" w14:textId="77777777" w:rsidR="00A10688" w:rsidRPr="00A12E87" w:rsidRDefault="00A10688" w:rsidP="00322BC7">
      <w:pPr>
        <w:rPr>
          <w:rFonts w:ascii="Times New Roman" w:hAnsi="Times New Roman"/>
          <w:sz w:val="24"/>
          <w:szCs w:val="24"/>
          <w:lang w:val="en-GB"/>
        </w:rPr>
      </w:pPr>
    </w:p>
    <w:p w14:paraId="5392ACB5" w14:textId="77777777" w:rsidR="00980CEC" w:rsidRPr="00A12E87" w:rsidRDefault="00980CEC" w:rsidP="00322BC7">
      <w:pPr>
        <w:rPr>
          <w:rFonts w:ascii="Times New Roman" w:hAnsi="Times New Roman"/>
          <w:sz w:val="24"/>
          <w:szCs w:val="24"/>
          <w:lang w:val="en-GB"/>
        </w:rPr>
      </w:pPr>
    </w:p>
    <w:sectPr w:rsidR="00980CEC" w:rsidRPr="00A12E87">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22ADF1" w14:textId="77777777" w:rsidR="00982E59" w:rsidRDefault="00982E59" w:rsidP="00A10688">
      <w:pPr>
        <w:spacing w:line="240" w:lineRule="auto"/>
      </w:pPr>
      <w:r>
        <w:separator/>
      </w:r>
    </w:p>
  </w:endnote>
  <w:endnote w:type="continuationSeparator" w:id="0">
    <w:p w14:paraId="1FCC981C" w14:textId="77777777" w:rsidR="00982E59" w:rsidRDefault="00982E59" w:rsidP="00A106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7561785"/>
      <w:docPartObj>
        <w:docPartGallery w:val="Page Numbers (Bottom of Page)"/>
        <w:docPartUnique/>
      </w:docPartObj>
    </w:sdtPr>
    <w:sdtEndPr>
      <w:rPr>
        <w:rFonts w:ascii="Times New Roman" w:hAnsi="Times New Roman"/>
        <w:noProof/>
      </w:rPr>
    </w:sdtEndPr>
    <w:sdtContent>
      <w:p w14:paraId="5DC79B96" w14:textId="77777777" w:rsidR="002C3CCB" w:rsidRPr="00CB6731" w:rsidRDefault="002C3CCB">
        <w:pPr>
          <w:pStyle w:val="Footer"/>
          <w:jc w:val="center"/>
          <w:rPr>
            <w:rFonts w:ascii="Times New Roman" w:hAnsi="Times New Roman"/>
          </w:rPr>
        </w:pPr>
        <w:r w:rsidRPr="00CB6731">
          <w:rPr>
            <w:rFonts w:ascii="Times New Roman" w:hAnsi="Times New Roman"/>
          </w:rPr>
          <w:fldChar w:fldCharType="begin"/>
        </w:r>
        <w:r w:rsidRPr="00CB6731">
          <w:rPr>
            <w:rFonts w:ascii="Times New Roman" w:hAnsi="Times New Roman"/>
          </w:rPr>
          <w:instrText xml:space="preserve"> PAGE   \* MERGEFORMAT </w:instrText>
        </w:r>
        <w:r w:rsidRPr="00CB6731">
          <w:rPr>
            <w:rFonts w:ascii="Times New Roman" w:hAnsi="Times New Roman"/>
          </w:rPr>
          <w:fldChar w:fldCharType="separate"/>
        </w:r>
        <w:r w:rsidR="00E00B2E">
          <w:rPr>
            <w:rFonts w:ascii="Times New Roman" w:hAnsi="Times New Roman"/>
            <w:noProof/>
          </w:rPr>
          <w:t>13</w:t>
        </w:r>
        <w:r w:rsidRPr="00CB6731">
          <w:rPr>
            <w:rFonts w:ascii="Times New Roman" w:hAnsi="Times New Roman"/>
            <w:noProof/>
          </w:rPr>
          <w:fldChar w:fldCharType="end"/>
        </w:r>
      </w:p>
    </w:sdtContent>
  </w:sdt>
  <w:p w14:paraId="4DA8AB59" w14:textId="77777777" w:rsidR="002C3CCB" w:rsidRDefault="002C3C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60D0C8" w14:textId="77777777" w:rsidR="00982E59" w:rsidRDefault="00982E59" w:rsidP="00A10688">
      <w:pPr>
        <w:spacing w:line="240" w:lineRule="auto"/>
      </w:pPr>
      <w:r>
        <w:separator/>
      </w:r>
    </w:p>
  </w:footnote>
  <w:footnote w:type="continuationSeparator" w:id="0">
    <w:p w14:paraId="7730EB03" w14:textId="77777777" w:rsidR="00982E59" w:rsidRDefault="00982E59" w:rsidP="00A10688">
      <w:pPr>
        <w:spacing w:line="240" w:lineRule="auto"/>
      </w:pPr>
      <w:r>
        <w:continuationSeparator/>
      </w:r>
    </w:p>
  </w:footnote>
  <w:footnote w:id="1">
    <w:p w14:paraId="160759F6" w14:textId="777CFB7B" w:rsidR="002C3CCB" w:rsidRPr="00607B51" w:rsidRDefault="002C3CCB" w:rsidP="00380EF4">
      <w:pPr>
        <w:pStyle w:val="FootnoteText"/>
        <w:rPr>
          <w:rFonts w:ascii="Times New Roman" w:hAnsi="Times New Roman"/>
          <w:lang w:val="en-US"/>
        </w:rPr>
      </w:pPr>
      <w:r w:rsidRPr="00607B51">
        <w:rPr>
          <w:rStyle w:val="FootnoteReference"/>
          <w:rFonts w:ascii="Times New Roman" w:hAnsi="Times New Roman"/>
        </w:rPr>
        <w:footnoteRef/>
      </w:r>
      <w:r w:rsidRPr="00607B51">
        <w:rPr>
          <w:rFonts w:ascii="Times New Roman" w:hAnsi="Times New Roman"/>
        </w:rPr>
        <w:t xml:space="preserve"> </w:t>
      </w:r>
      <w:hyperlink r:id="rId1" w:history="1">
        <w:r w:rsidR="00A82DE4" w:rsidRPr="00216B85">
          <w:rPr>
            <w:rStyle w:val="Hyperlink"/>
            <w:rFonts w:ascii="Times New Roman" w:hAnsi="Times New Roman"/>
          </w:rPr>
          <w:t>https://www.bankofalbania.org/Tregjet/Kursi_zyrtar_i_kembimit/Arkiva_e_kursit_te_kembimit/</w:t>
        </w:r>
      </w:hyperlink>
      <w:r w:rsidR="00A82DE4">
        <w:rPr>
          <w:rFonts w:ascii="Times New Roman" w:hAnsi="Times New Roman"/>
        </w:rPr>
        <w:t xml:space="preserve"> </w:t>
      </w:r>
    </w:p>
  </w:footnote>
  <w:footnote w:id="2">
    <w:p w14:paraId="3312DEA7" w14:textId="7DAF81E3" w:rsidR="002C3CCB" w:rsidRPr="00607B51" w:rsidRDefault="002C3CCB" w:rsidP="00380EF4">
      <w:pPr>
        <w:pStyle w:val="FootnoteText"/>
        <w:rPr>
          <w:rFonts w:ascii="Times New Roman" w:hAnsi="Times New Roman"/>
          <w:lang w:val="en-US"/>
        </w:rPr>
      </w:pPr>
      <w:r w:rsidRPr="00607B51">
        <w:rPr>
          <w:rStyle w:val="FootnoteReference"/>
          <w:rFonts w:ascii="Times New Roman" w:hAnsi="Times New Roman"/>
        </w:rPr>
        <w:footnoteRef/>
      </w:r>
      <w:r w:rsidRPr="00607B51">
        <w:rPr>
          <w:rFonts w:ascii="Times New Roman" w:hAnsi="Times New Roman"/>
        </w:rPr>
        <w:t xml:space="preserve"> </w:t>
      </w:r>
      <w:hyperlink r:id="rId2" w:history="1">
        <w:r w:rsidR="00A82DE4" w:rsidRPr="00216B85">
          <w:rPr>
            <w:rStyle w:val="Hyperlink"/>
            <w:rFonts w:ascii="Times New Roman" w:hAnsi="Times New Roman"/>
          </w:rPr>
          <w:t>https://ec.europa.eu/eurostat/databrowser/view/ilc_li01__custom_15262442/default/table?lang=en</w:t>
        </w:r>
      </w:hyperlink>
      <w:r w:rsidR="00A82DE4">
        <w:rPr>
          <w:rFonts w:ascii="Times New Roman" w:hAnsi="Times New Roman"/>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456965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0373B74"/>
    <w:multiLevelType w:val="multilevel"/>
    <w:tmpl w:val="255A7226"/>
    <w:lvl w:ilvl="0">
      <w:start w:val="1"/>
      <w:numFmt w:val="decimal"/>
      <w:lvlText w:val="%1."/>
      <w:lvlJc w:val="left"/>
      <w:pPr>
        <w:ind w:left="360" w:hanging="360"/>
      </w:pPr>
      <w:rPr>
        <w:rFonts w:ascii="Times New Roman" w:hAnsi="Times New Roman" w:cs="Times New Roman" w:hint="default"/>
        <w:b/>
        <w:i w:val="0"/>
        <w:strike w:val="0"/>
        <w:color w:val="auto"/>
        <w:sz w:val="20"/>
        <w:szCs w:val="20"/>
      </w:rPr>
    </w:lvl>
    <w:lvl w:ilvl="1">
      <w:start w:val="1"/>
      <w:numFmt w:val="decimal"/>
      <w:isLgl/>
      <w:lvlText w:val="%1.%2."/>
      <w:lvlJc w:val="left"/>
      <w:pPr>
        <w:ind w:left="1170" w:hanging="360"/>
      </w:pPr>
      <w:rPr>
        <w:rFonts w:ascii="Times New Roman" w:hAnsi="Times New Roman" w:cs="Times New Roman" w:hint="default"/>
        <w:b/>
        <w:i w:val="0"/>
        <w:strike w:val="0"/>
        <w:color w:val="auto"/>
        <w:sz w:val="20"/>
        <w:szCs w:val="20"/>
      </w:rPr>
    </w:lvl>
    <w:lvl w:ilvl="2">
      <w:start w:val="1"/>
      <w:numFmt w:val="decimal"/>
      <w:isLgl/>
      <w:lvlText w:val="%1.%2.%3."/>
      <w:lvlJc w:val="left"/>
      <w:pPr>
        <w:ind w:left="810" w:hanging="720"/>
      </w:pPr>
      <w:rPr>
        <w:rFonts w:hint="default"/>
        <w:b/>
        <w:i w:val="0"/>
        <w:sz w:val="20"/>
        <w:szCs w:val="20"/>
      </w:rPr>
    </w:lvl>
    <w:lvl w:ilvl="3">
      <w:start w:val="1"/>
      <w:numFmt w:val="decimal"/>
      <w:isLgl/>
      <w:lvlText w:val="%1.%2.%3.%4."/>
      <w:lvlJc w:val="left"/>
      <w:pPr>
        <w:ind w:left="1080" w:hanging="720"/>
      </w:pPr>
      <w:rPr>
        <w:rFonts w:hint="default"/>
        <w:b/>
        <w:sz w:val="20"/>
        <w:szCs w:val="2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2BE3AF2"/>
    <w:multiLevelType w:val="hybridMultilevel"/>
    <w:tmpl w:val="CBCE2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F1624C"/>
    <w:multiLevelType w:val="hybridMultilevel"/>
    <w:tmpl w:val="17FED5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B269F5"/>
    <w:multiLevelType w:val="hybridMultilevel"/>
    <w:tmpl w:val="6D00FC22"/>
    <w:lvl w:ilvl="0" w:tplc="50D67B5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2052C8"/>
    <w:multiLevelType w:val="hybridMultilevel"/>
    <w:tmpl w:val="12EEB19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6" w15:restartNumberingAfterBreak="0">
    <w:nsid w:val="408F7E36"/>
    <w:multiLevelType w:val="hybridMultilevel"/>
    <w:tmpl w:val="84425E98"/>
    <w:lvl w:ilvl="0" w:tplc="692ACEBA">
      <w:start w:val="1"/>
      <w:numFmt w:val="bullet"/>
      <w:lvlText w:val=""/>
      <w:lvlJc w:val="left"/>
      <w:pPr>
        <w:ind w:left="720" w:hanging="360"/>
      </w:pPr>
      <w:rPr>
        <w:rFonts w:ascii="Symbol" w:hAnsi="Symbol"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7" w15:restartNumberingAfterBreak="0">
    <w:nsid w:val="4391493C"/>
    <w:multiLevelType w:val="multilevel"/>
    <w:tmpl w:val="55EA8352"/>
    <w:lvl w:ilvl="0">
      <w:start w:val="1"/>
      <w:numFmt w:val="upperRoman"/>
      <w:lvlText w:val="%1."/>
      <w:lvlJc w:val="left"/>
      <w:pPr>
        <w:ind w:left="1080" w:hanging="720"/>
      </w:pPr>
      <w:rPr>
        <w:rFonts w:hint="default"/>
        <w:b/>
        <w:i w:val="0"/>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8" w15:restartNumberingAfterBreak="0">
    <w:nsid w:val="4E3A3C48"/>
    <w:multiLevelType w:val="hybridMultilevel"/>
    <w:tmpl w:val="87F446F0"/>
    <w:lvl w:ilvl="0" w:tplc="041C0001">
      <w:start w:val="1"/>
      <w:numFmt w:val="bullet"/>
      <w:lvlText w:val=""/>
      <w:lvlJc w:val="left"/>
      <w:pPr>
        <w:ind w:left="1260" w:hanging="360"/>
      </w:pPr>
      <w:rPr>
        <w:rFonts w:ascii="Symbol" w:hAnsi="Symbol" w:hint="default"/>
      </w:rPr>
    </w:lvl>
    <w:lvl w:ilvl="1" w:tplc="041C0003" w:tentative="1">
      <w:start w:val="1"/>
      <w:numFmt w:val="bullet"/>
      <w:lvlText w:val="o"/>
      <w:lvlJc w:val="left"/>
      <w:pPr>
        <w:ind w:left="1980" w:hanging="360"/>
      </w:pPr>
      <w:rPr>
        <w:rFonts w:ascii="Courier New" w:hAnsi="Courier New" w:cs="Courier New" w:hint="default"/>
      </w:rPr>
    </w:lvl>
    <w:lvl w:ilvl="2" w:tplc="041C0005" w:tentative="1">
      <w:start w:val="1"/>
      <w:numFmt w:val="bullet"/>
      <w:lvlText w:val=""/>
      <w:lvlJc w:val="left"/>
      <w:pPr>
        <w:ind w:left="2700" w:hanging="360"/>
      </w:pPr>
      <w:rPr>
        <w:rFonts w:ascii="Wingdings" w:hAnsi="Wingdings" w:hint="default"/>
      </w:rPr>
    </w:lvl>
    <w:lvl w:ilvl="3" w:tplc="041C0001" w:tentative="1">
      <w:start w:val="1"/>
      <w:numFmt w:val="bullet"/>
      <w:lvlText w:val=""/>
      <w:lvlJc w:val="left"/>
      <w:pPr>
        <w:ind w:left="3420" w:hanging="360"/>
      </w:pPr>
      <w:rPr>
        <w:rFonts w:ascii="Symbol" w:hAnsi="Symbol" w:hint="default"/>
      </w:rPr>
    </w:lvl>
    <w:lvl w:ilvl="4" w:tplc="041C0003" w:tentative="1">
      <w:start w:val="1"/>
      <w:numFmt w:val="bullet"/>
      <w:lvlText w:val="o"/>
      <w:lvlJc w:val="left"/>
      <w:pPr>
        <w:ind w:left="4140" w:hanging="360"/>
      </w:pPr>
      <w:rPr>
        <w:rFonts w:ascii="Courier New" w:hAnsi="Courier New" w:cs="Courier New" w:hint="default"/>
      </w:rPr>
    </w:lvl>
    <w:lvl w:ilvl="5" w:tplc="041C0005" w:tentative="1">
      <w:start w:val="1"/>
      <w:numFmt w:val="bullet"/>
      <w:lvlText w:val=""/>
      <w:lvlJc w:val="left"/>
      <w:pPr>
        <w:ind w:left="4860" w:hanging="360"/>
      </w:pPr>
      <w:rPr>
        <w:rFonts w:ascii="Wingdings" w:hAnsi="Wingdings" w:hint="default"/>
      </w:rPr>
    </w:lvl>
    <w:lvl w:ilvl="6" w:tplc="041C0001" w:tentative="1">
      <w:start w:val="1"/>
      <w:numFmt w:val="bullet"/>
      <w:lvlText w:val=""/>
      <w:lvlJc w:val="left"/>
      <w:pPr>
        <w:ind w:left="5580" w:hanging="360"/>
      </w:pPr>
      <w:rPr>
        <w:rFonts w:ascii="Symbol" w:hAnsi="Symbol" w:hint="default"/>
      </w:rPr>
    </w:lvl>
    <w:lvl w:ilvl="7" w:tplc="041C0003" w:tentative="1">
      <w:start w:val="1"/>
      <w:numFmt w:val="bullet"/>
      <w:lvlText w:val="o"/>
      <w:lvlJc w:val="left"/>
      <w:pPr>
        <w:ind w:left="6300" w:hanging="360"/>
      </w:pPr>
      <w:rPr>
        <w:rFonts w:ascii="Courier New" w:hAnsi="Courier New" w:cs="Courier New" w:hint="default"/>
      </w:rPr>
    </w:lvl>
    <w:lvl w:ilvl="8" w:tplc="041C0005" w:tentative="1">
      <w:start w:val="1"/>
      <w:numFmt w:val="bullet"/>
      <w:lvlText w:val=""/>
      <w:lvlJc w:val="left"/>
      <w:pPr>
        <w:ind w:left="7020" w:hanging="360"/>
      </w:pPr>
      <w:rPr>
        <w:rFonts w:ascii="Wingdings" w:hAnsi="Wingdings" w:hint="default"/>
      </w:rPr>
    </w:lvl>
  </w:abstractNum>
  <w:abstractNum w:abstractNumId="9" w15:restartNumberingAfterBreak="0">
    <w:nsid w:val="5B7305D6"/>
    <w:multiLevelType w:val="hybridMultilevel"/>
    <w:tmpl w:val="3CE489FE"/>
    <w:lvl w:ilvl="0" w:tplc="041C0001">
      <w:start w:val="1"/>
      <w:numFmt w:val="bullet"/>
      <w:lvlText w:val=""/>
      <w:lvlJc w:val="left"/>
      <w:pPr>
        <w:ind w:left="720" w:hanging="360"/>
      </w:pPr>
      <w:rPr>
        <w:rFonts w:ascii="Symbol" w:hAnsi="Symbol"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10" w15:restartNumberingAfterBreak="0">
    <w:nsid w:val="6C7103D8"/>
    <w:multiLevelType w:val="hybridMultilevel"/>
    <w:tmpl w:val="9BACAA1A"/>
    <w:lvl w:ilvl="0" w:tplc="04090015">
      <w:start w:val="1"/>
      <w:numFmt w:val="upperLetter"/>
      <w:pStyle w:val="TOCHeading"/>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4F1D44"/>
    <w:multiLevelType w:val="hybridMultilevel"/>
    <w:tmpl w:val="BD084DE2"/>
    <w:lvl w:ilvl="0" w:tplc="692ACE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FE65AD"/>
    <w:multiLevelType w:val="hybridMultilevel"/>
    <w:tmpl w:val="58925822"/>
    <w:lvl w:ilvl="0" w:tplc="2BD4ACB6">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10"/>
  </w:num>
  <w:num w:numId="4">
    <w:abstractNumId w:val="12"/>
  </w:num>
  <w:num w:numId="5">
    <w:abstractNumId w:val="4"/>
  </w:num>
  <w:num w:numId="6">
    <w:abstractNumId w:val="11"/>
  </w:num>
  <w:num w:numId="7">
    <w:abstractNumId w:val="3"/>
  </w:num>
  <w:num w:numId="8">
    <w:abstractNumId w:val="0"/>
  </w:num>
  <w:num w:numId="9">
    <w:abstractNumId w:val="5"/>
  </w:num>
  <w:num w:numId="10">
    <w:abstractNumId w:val="2"/>
  </w:num>
  <w:num w:numId="11">
    <w:abstractNumId w:val="8"/>
  </w:num>
  <w:num w:numId="12">
    <w:abstractNumId w:val="9"/>
  </w:num>
  <w:num w:numId="13">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688"/>
    <w:rsid w:val="0000011A"/>
    <w:rsid w:val="00000CE2"/>
    <w:rsid w:val="000055DC"/>
    <w:rsid w:val="0001344D"/>
    <w:rsid w:val="00014B5A"/>
    <w:rsid w:val="0003081B"/>
    <w:rsid w:val="00036A7C"/>
    <w:rsid w:val="0004291E"/>
    <w:rsid w:val="000442A7"/>
    <w:rsid w:val="0006149D"/>
    <w:rsid w:val="00072CED"/>
    <w:rsid w:val="00076A84"/>
    <w:rsid w:val="00080255"/>
    <w:rsid w:val="0008392F"/>
    <w:rsid w:val="00090215"/>
    <w:rsid w:val="000970C5"/>
    <w:rsid w:val="000A2B25"/>
    <w:rsid w:val="000B5571"/>
    <w:rsid w:val="000C02E8"/>
    <w:rsid w:val="000C2884"/>
    <w:rsid w:val="000D0433"/>
    <w:rsid w:val="000D37A7"/>
    <w:rsid w:val="000D5814"/>
    <w:rsid w:val="000E629B"/>
    <w:rsid w:val="000F776D"/>
    <w:rsid w:val="00127F42"/>
    <w:rsid w:val="00135C4F"/>
    <w:rsid w:val="001547FF"/>
    <w:rsid w:val="00155B34"/>
    <w:rsid w:val="00156A72"/>
    <w:rsid w:val="001657D0"/>
    <w:rsid w:val="001706FE"/>
    <w:rsid w:val="0017742F"/>
    <w:rsid w:val="00187292"/>
    <w:rsid w:val="00193404"/>
    <w:rsid w:val="00197CD2"/>
    <w:rsid w:val="001A02BA"/>
    <w:rsid w:val="001A550C"/>
    <w:rsid w:val="001B4032"/>
    <w:rsid w:val="001C5006"/>
    <w:rsid w:val="001D1C0F"/>
    <w:rsid w:val="001D56D5"/>
    <w:rsid w:val="001E2A49"/>
    <w:rsid w:val="001F057D"/>
    <w:rsid w:val="001F19E9"/>
    <w:rsid w:val="001F46BE"/>
    <w:rsid w:val="00216308"/>
    <w:rsid w:val="002249DA"/>
    <w:rsid w:val="00225193"/>
    <w:rsid w:val="002353FF"/>
    <w:rsid w:val="00237172"/>
    <w:rsid w:val="00242205"/>
    <w:rsid w:val="00242676"/>
    <w:rsid w:val="00242D82"/>
    <w:rsid w:val="00253A0D"/>
    <w:rsid w:val="002748CF"/>
    <w:rsid w:val="0028158F"/>
    <w:rsid w:val="0028266D"/>
    <w:rsid w:val="00286026"/>
    <w:rsid w:val="002A143D"/>
    <w:rsid w:val="002B7FFE"/>
    <w:rsid w:val="002C2652"/>
    <w:rsid w:val="002C3CCB"/>
    <w:rsid w:val="002E3366"/>
    <w:rsid w:val="002E3E20"/>
    <w:rsid w:val="002E59A1"/>
    <w:rsid w:val="002E5C5B"/>
    <w:rsid w:val="002E7B03"/>
    <w:rsid w:val="002F063F"/>
    <w:rsid w:val="003027A7"/>
    <w:rsid w:val="00302D67"/>
    <w:rsid w:val="0031705F"/>
    <w:rsid w:val="00322BC7"/>
    <w:rsid w:val="00327B68"/>
    <w:rsid w:val="00335BD7"/>
    <w:rsid w:val="00336277"/>
    <w:rsid w:val="00343F35"/>
    <w:rsid w:val="00351484"/>
    <w:rsid w:val="00352A70"/>
    <w:rsid w:val="00353089"/>
    <w:rsid w:val="00375856"/>
    <w:rsid w:val="00376B5E"/>
    <w:rsid w:val="00377773"/>
    <w:rsid w:val="00380EF4"/>
    <w:rsid w:val="00384E80"/>
    <w:rsid w:val="003860DF"/>
    <w:rsid w:val="00395D34"/>
    <w:rsid w:val="003B5328"/>
    <w:rsid w:val="003C2D0E"/>
    <w:rsid w:val="003D327D"/>
    <w:rsid w:val="003D6386"/>
    <w:rsid w:val="003E0A04"/>
    <w:rsid w:val="003E1252"/>
    <w:rsid w:val="003E2C04"/>
    <w:rsid w:val="003E5271"/>
    <w:rsid w:val="004029C6"/>
    <w:rsid w:val="00405DE1"/>
    <w:rsid w:val="00407A12"/>
    <w:rsid w:val="004133CA"/>
    <w:rsid w:val="004203E3"/>
    <w:rsid w:val="00420669"/>
    <w:rsid w:val="00430531"/>
    <w:rsid w:val="0043088D"/>
    <w:rsid w:val="00437D12"/>
    <w:rsid w:val="00451EA4"/>
    <w:rsid w:val="00456E6F"/>
    <w:rsid w:val="00460B35"/>
    <w:rsid w:val="0046328A"/>
    <w:rsid w:val="00464B14"/>
    <w:rsid w:val="00483C77"/>
    <w:rsid w:val="004841B1"/>
    <w:rsid w:val="004940E0"/>
    <w:rsid w:val="004A099A"/>
    <w:rsid w:val="004A4C2E"/>
    <w:rsid w:val="004B2126"/>
    <w:rsid w:val="004B2F00"/>
    <w:rsid w:val="004B72A9"/>
    <w:rsid w:val="004C33D5"/>
    <w:rsid w:val="004D0270"/>
    <w:rsid w:val="004D39FD"/>
    <w:rsid w:val="004D59D3"/>
    <w:rsid w:val="00500853"/>
    <w:rsid w:val="0050682F"/>
    <w:rsid w:val="005103FA"/>
    <w:rsid w:val="00516261"/>
    <w:rsid w:val="00525E51"/>
    <w:rsid w:val="00527D14"/>
    <w:rsid w:val="00535865"/>
    <w:rsid w:val="00535E42"/>
    <w:rsid w:val="0054092D"/>
    <w:rsid w:val="00551346"/>
    <w:rsid w:val="00554216"/>
    <w:rsid w:val="00562DA1"/>
    <w:rsid w:val="00567A60"/>
    <w:rsid w:val="00567E67"/>
    <w:rsid w:val="005701CA"/>
    <w:rsid w:val="00571B78"/>
    <w:rsid w:val="00580F3A"/>
    <w:rsid w:val="005868B8"/>
    <w:rsid w:val="0059740A"/>
    <w:rsid w:val="005A09E5"/>
    <w:rsid w:val="005A332C"/>
    <w:rsid w:val="005D3529"/>
    <w:rsid w:val="005D4111"/>
    <w:rsid w:val="005D5771"/>
    <w:rsid w:val="005E190F"/>
    <w:rsid w:val="006059AB"/>
    <w:rsid w:val="00607B51"/>
    <w:rsid w:val="00610E43"/>
    <w:rsid w:val="00612656"/>
    <w:rsid w:val="006243DC"/>
    <w:rsid w:val="00632931"/>
    <w:rsid w:val="00660C45"/>
    <w:rsid w:val="00672B18"/>
    <w:rsid w:val="00681885"/>
    <w:rsid w:val="00682C39"/>
    <w:rsid w:val="00684E82"/>
    <w:rsid w:val="00685431"/>
    <w:rsid w:val="00686C71"/>
    <w:rsid w:val="00687336"/>
    <w:rsid w:val="00687366"/>
    <w:rsid w:val="0069654A"/>
    <w:rsid w:val="00697638"/>
    <w:rsid w:val="006C1364"/>
    <w:rsid w:val="006F1949"/>
    <w:rsid w:val="006F2535"/>
    <w:rsid w:val="00700638"/>
    <w:rsid w:val="007115E7"/>
    <w:rsid w:val="00714027"/>
    <w:rsid w:val="007142B3"/>
    <w:rsid w:val="00720620"/>
    <w:rsid w:val="0072376A"/>
    <w:rsid w:val="00727A60"/>
    <w:rsid w:val="00745C33"/>
    <w:rsid w:val="007502EC"/>
    <w:rsid w:val="007514F1"/>
    <w:rsid w:val="007567B3"/>
    <w:rsid w:val="00756F38"/>
    <w:rsid w:val="00762459"/>
    <w:rsid w:val="007665EC"/>
    <w:rsid w:val="00781655"/>
    <w:rsid w:val="007841F1"/>
    <w:rsid w:val="00791DE3"/>
    <w:rsid w:val="007975B0"/>
    <w:rsid w:val="007A371D"/>
    <w:rsid w:val="007B0BB7"/>
    <w:rsid w:val="007B77AC"/>
    <w:rsid w:val="007B7EF8"/>
    <w:rsid w:val="007C08DC"/>
    <w:rsid w:val="007C098C"/>
    <w:rsid w:val="007C1305"/>
    <w:rsid w:val="007C1816"/>
    <w:rsid w:val="007C57C2"/>
    <w:rsid w:val="007D111C"/>
    <w:rsid w:val="007E65E2"/>
    <w:rsid w:val="007F3C3F"/>
    <w:rsid w:val="00804854"/>
    <w:rsid w:val="00812890"/>
    <w:rsid w:val="00813413"/>
    <w:rsid w:val="0082112D"/>
    <w:rsid w:val="00835526"/>
    <w:rsid w:val="008443D3"/>
    <w:rsid w:val="00844716"/>
    <w:rsid w:val="0084537B"/>
    <w:rsid w:val="00861524"/>
    <w:rsid w:val="00882C07"/>
    <w:rsid w:val="00894F75"/>
    <w:rsid w:val="008A7BB8"/>
    <w:rsid w:val="008D5B84"/>
    <w:rsid w:val="008F02FB"/>
    <w:rsid w:val="00900240"/>
    <w:rsid w:val="00905EAE"/>
    <w:rsid w:val="0091188E"/>
    <w:rsid w:val="0093567F"/>
    <w:rsid w:val="009400C2"/>
    <w:rsid w:val="0094663A"/>
    <w:rsid w:val="00950370"/>
    <w:rsid w:val="009621CC"/>
    <w:rsid w:val="00964ACA"/>
    <w:rsid w:val="0097053E"/>
    <w:rsid w:val="00980CEC"/>
    <w:rsid w:val="0098262C"/>
    <w:rsid w:val="00982E59"/>
    <w:rsid w:val="00993C01"/>
    <w:rsid w:val="009B03A7"/>
    <w:rsid w:val="009B7E1F"/>
    <w:rsid w:val="009C1E21"/>
    <w:rsid w:val="009C62FA"/>
    <w:rsid w:val="009D56A7"/>
    <w:rsid w:val="009E5723"/>
    <w:rsid w:val="009F661B"/>
    <w:rsid w:val="00A01747"/>
    <w:rsid w:val="00A064BE"/>
    <w:rsid w:val="00A10688"/>
    <w:rsid w:val="00A11DAC"/>
    <w:rsid w:val="00A12E87"/>
    <w:rsid w:val="00A40203"/>
    <w:rsid w:val="00A70176"/>
    <w:rsid w:val="00A72802"/>
    <w:rsid w:val="00A82DE4"/>
    <w:rsid w:val="00A85D84"/>
    <w:rsid w:val="00A87E90"/>
    <w:rsid w:val="00AA01FF"/>
    <w:rsid w:val="00AB46D3"/>
    <w:rsid w:val="00AB6BFE"/>
    <w:rsid w:val="00AC0BA8"/>
    <w:rsid w:val="00AC6A8B"/>
    <w:rsid w:val="00AE38AF"/>
    <w:rsid w:val="00AF1AC2"/>
    <w:rsid w:val="00AF432D"/>
    <w:rsid w:val="00B03BDE"/>
    <w:rsid w:val="00B063BE"/>
    <w:rsid w:val="00B145D7"/>
    <w:rsid w:val="00B160F6"/>
    <w:rsid w:val="00B2200C"/>
    <w:rsid w:val="00B24929"/>
    <w:rsid w:val="00B503AB"/>
    <w:rsid w:val="00B5170A"/>
    <w:rsid w:val="00B564AD"/>
    <w:rsid w:val="00B607E6"/>
    <w:rsid w:val="00B7229A"/>
    <w:rsid w:val="00B84BA5"/>
    <w:rsid w:val="00B91498"/>
    <w:rsid w:val="00B978A4"/>
    <w:rsid w:val="00BC49AA"/>
    <w:rsid w:val="00BD0642"/>
    <w:rsid w:val="00BD38D9"/>
    <w:rsid w:val="00BD3BFD"/>
    <w:rsid w:val="00BF2677"/>
    <w:rsid w:val="00BF3953"/>
    <w:rsid w:val="00BF5A2A"/>
    <w:rsid w:val="00C06257"/>
    <w:rsid w:val="00C07186"/>
    <w:rsid w:val="00C170BF"/>
    <w:rsid w:val="00C17228"/>
    <w:rsid w:val="00C26231"/>
    <w:rsid w:val="00C308FD"/>
    <w:rsid w:val="00C35CF5"/>
    <w:rsid w:val="00C42C35"/>
    <w:rsid w:val="00C456C4"/>
    <w:rsid w:val="00C47646"/>
    <w:rsid w:val="00C56280"/>
    <w:rsid w:val="00C60D9A"/>
    <w:rsid w:val="00C64904"/>
    <w:rsid w:val="00C83AC6"/>
    <w:rsid w:val="00C83EC8"/>
    <w:rsid w:val="00C92625"/>
    <w:rsid w:val="00C9759B"/>
    <w:rsid w:val="00CB39DA"/>
    <w:rsid w:val="00CC023B"/>
    <w:rsid w:val="00CD0C8E"/>
    <w:rsid w:val="00CE2466"/>
    <w:rsid w:val="00CE2684"/>
    <w:rsid w:val="00CE7065"/>
    <w:rsid w:val="00CF2BFD"/>
    <w:rsid w:val="00D125A5"/>
    <w:rsid w:val="00D20D10"/>
    <w:rsid w:val="00D27FFE"/>
    <w:rsid w:val="00D369C7"/>
    <w:rsid w:val="00D45901"/>
    <w:rsid w:val="00D619D2"/>
    <w:rsid w:val="00D76C2D"/>
    <w:rsid w:val="00D84ACA"/>
    <w:rsid w:val="00D91A0F"/>
    <w:rsid w:val="00DE1FC0"/>
    <w:rsid w:val="00DE595D"/>
    <w:rsid w:val="00E00B2E"/>
    <w:rsid w:val="00E01338"/>
    <w:rsid w:val="00E02C12"/>
    <w:rsid w:val="00E055E6"/>
    <w:rsid w:val="00E10093"/>
    <w:rsid w:val="00E12066"/>
    <w:rsid w:val="00E21743"/>
    <w:rsid w:val="00E374DE"/>
    <w:rsid w:val="00E52408"/>
    <w:rsid w:val="00E52CE6"/>
    <w:rsid w:val="00E70E38"/>
    <w:rsid w:val="00E73252"/>
    <w:rsid w:val="00E82D84"/>
    <w:rsid w:val="00E8411B"/>
    <w:rsid w:val="00E915CD"/>
    <w:rsid w:val="00EA28FF"/>
    <w:rsid w:val="00EA2F17"/>
    <w:rsid w:val="00EA6A3D"/>
    <w:rsid w:val="00EB1E50"/>
    <w:rsid w:val="00EB2057"/>
    <w:rsid w:val="00EC28C2"/>
    <w:rsid w:val="00EC606A"/>
    <w:rsid w:val="00ED4E74"/>
    <w:rsid w:val="00EE7E9A"/>
    <w:rsid w:val="00EF37C2"/>
    <w:rsid w:val="00EF4D91"/>
    <w:rsid w:val="00F12322"/>
    <w:rsid w:val="00F14466"/>
    <w:rsid w:val="00F24B43"/>
    <w:rsid w:val="00F306D1"/>
    <w:rsid w:val="00F3464F"/>
    <w:rsid w:val="00F401CB"/>
    <w:rsid w:val="00F40725"/>
    <w:rsid w:val="00F42671"/>
    <w:rsid w:val="00F447F4"/>
    <w:rsid w:val="00F518A6"/>
    <w:rsid w:val="00F61672"/>
    <w:rsid w:val="00F700D8"/>
    <w:rsid w:val="00F73394"/>
    <w:rsid w:val="00F9190A"/>
    <w:rsid w:val="00F91914"/>
    <w:rsid w:val="00F978BB"/>
    <w:rsid w:val="00FA3F87"/>
    <w:rsid w:val="00FA6819"/>
    <w:rsid w:val="00FB0811"/>
    <w:rsid w:val="00FC5644"/>
    <w:rsid w:val="00FC7451"/>
    <w:rsid w:val="00FD0368"/>
    <w:rsid w:val="00FD6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498F0"/>
  <w15:chartTrackingRefBased/>
  <w15:docId w15:val="{E9317830-F49C-44BB-A80A-BAB9CFAF1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688"/>
    <w:pPr>
      <w:spacing w:after="0" w:line="276" w:lineRule="auto"/>
      <w:jc w:val="both"/>
    </w:pPr>
    <w:rPr>
      <w:rFonts w:ascii="Calibri" w:eastAsia="MS Mincho" w:hAnsi="Calibri" w:cs="Times New Roman"/>
      <w:lang w:val="sq-AL"/>
    </w:rPr>
  </w:style>
  <w:style w:type="paragraph" w:styleId="Heading1">
    <w:name w:val="heading 1"/>
    <w:basedOn w:val="Normal"/>
    <w:next w:val="Normal"/>
    <w:link w:val="Heading1Char"/>
    <w:uiPriority w:val="9"/>
    <w:qFormat/>
    <w:rsid w:val="00A1068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qFormat/>
    <w:rsid w:val="00380EF4"/>
    <w:pPr>
      <w:keepNext/>
      <w:widowControl w:val="0"/>
      <w:adjustRightInd w:val="0"/>
      <w:spacing w:before="240" w:after="60" w:line="360" w:lineRule="atLeast"/>
      <w:textAlignment w:val="baseline"/>
      <w:outlineLvl w:val="1"/>
    </w:pPr>
    <w:rPr>
      <w:rFonts w:ascii="Cambria" w:eastAsia="Times New Roman" w:hAnsi="Cambria"/>
      <w:b/>
      <w:bCs/>
      <w:i/>
      <w:iCs/>
      <w:sz w:val="28"/>
      <w:szCs w:val="28"/>
    </w:rPr>
  </w:style>
  <w:style w:type="paragraph" w:styleId="Heading3">
    <w:name w:val="heading 3"/>
    <w:next w:val="Normal"/>
    <w:link w:val="Heading3Char"/>
    <w:uiPriority w:val="9"/>
    <w:unhideWhenUsed/>
    <w:qFormat/>
    <w:rsid w:val="00380EF4"/>
    <w:pPr>
      <w:keepNext/>
      <w:keepLines/>
      <w:spacing w:after="45" w:line="240" w:lineRule="auto"/>
      <w:ind w:left="564" w:right="-15" w:hanging="10"/>
      <w:outlineLvl w:val="2"/>
    </w:pPr>
    <w:rPr>
      <w:rFonts w:ascii="Times New Roman" w:eastAsia="Times New Roman" w:hAnsi="Times New Roman" w:cs="Times New Roman"/>
      <w:color w:val="000000"/>
      <w:sz w:val="24"/>
      <w:u w:val="single" w:color="000000"/>
      <w:lang w:val="sq-AL" w:eastAsia="sq-AL"/>
    </w:rPr>
  </w:style>
  <w:style w:type="paragraph" w:styleId="Heading4">
    <w:name w:val="heading 4"/>
    <w:basedOn w:val="Normal"/>
    <w:next w:val="Normal"/>
    <w:link w:val="Heading4Char"/>
    <w:uiPriority w:val="9"/>
    <w:unhideWhenUsed/>
    <w:qFormat/>
    <w:rsid w:val="00380EF4"/>
    <w:pPr>
      <w:keepNext/>
      <w:keepLines/>
      <w:spacing w:before="40" w:line="259" w:lineRule="auto"/>
      <w:jc w:val="left"/>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380EF4"/>
    <w:pPr>
      <w:spacing w:before="240" w:after="60" w:line="240" w:lineRule="auto"/>
      <w:jc w:val="left"/>
      <w:outlineLvl w:val="4"/>
    </w:pPr>
    <w:rPr>
      <w:rFonts w:eastAsia="Times New Roman"/>
      <w:b/>
      <w:bCs/>
      <w:i/>
      <w:iCs/>
      <w:sz w:val="26"/>
      <w:szCs w:val="26"/>
      <w:lang w:bidi="en-US"/>
    </w:rPr>
  </w:style>
  <w:style w:type="paragraph" w:styleId="Heading9">
    <w:name w:val="heading 9"/>
    <w:basedOn w:val="Normal"/>
    <w:next w:val="Normal"/>
    <w:link w:val="Heading9Char"/>
    <w:uiPriority w:val="9"/>
    <w:semiHidden/>
    <w:unhideWhenUsed/>
    <w:qFormat/>
    <w:rsid w:val="00380EF4"/>
    <w:pPr>
      <w:keepNext/>
      <w:keepLines/>
      <w:spacing w:before="40" w:line="259" w:lineRule="auto"/>
      <w:jc w:val="left"/>
      <w:outlineLvl w:val="8"/>
    </w:pPr>
    <w:rPr>
      <w:rFonts w:ascii="Calibri Light" w:eastAsia="Times New Roman"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688"/>
    <w:rPr>
      <w:rFonts w:asciiTheme="majorHAnsi" w:eastAsiaTheme="majorEastAsia" w:hAnsiTheme="majorHAnsi" w:cstheme="majorBidi"/>
      <w:color w:val="2E74B5" w:themeColor="accent1" w:themeShade="BF"/>
      <w:sz w:val="32"/>
      <w:szCs w:val="32"/>
      <w:lang w:val="sq-AL"/>
    </w:rPr>
  </w:style>
  <w:style w:type="table" w:styleId="TableGrid">
    <w:name w:val="Table Grid"/>
    <w:basedOn w:val="TableNormal"/>
    <w:uiPriority w:val="39"/>
    <w:rsid w:val="00A10688"/>
    <w:pPr>
      <w:spacing w:after="0" w:line="276" w:lineRule="auto"/>
      <w:jc w:val="both"/>
    </w:pPr>
    <w:rPr>
      <w:rFonts w:ascii="Calibri" w:eastAsia="MS Mincho" w:hAnsi="Calibri"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2,Bullet 2,List Paragraph1,List Paragraph11,Annex,Citation List,본문(내용),List Paragraph (numbered (a)),Akapit z listą BS,Bullet1,Bullets,Report Para,Number Bullets,WinDForce-Letter,Heading 2_sj,En tête 1,Resume Title,Normal 1"/>
    <w:basedOn w:val="Normal"/>
    <w:link w:val="ListParagraphChar"/>
    <w:uiPriority w:val="34"/>
    <w:qFormat/>
    <w:rsid w:val="00A10688"/>
    <w:pPr>
      <w:ind w:left="720"/>
      <w:contextualSpacing/>
    </w:pPr>
  </w:style>
  <w:style w:type="character" w:customStyle="1" w:styleId="ListParagraphChar">
    <w:name w:val="List Paragraph Char"/>
    <w:aliases w:val="List Paragraph2 Char,Bullet 2 Char,List Paragraph1 Char,List Paragraph11 Char,Annex Char,Citation List Char,본문(내용) Char,List Paragraph (numbered (a)) Char,Akapit z listą BS Char,Bullet1 Char,Bullets Char,Report Para Char"/>
    <w:link w:val="ListParagraph"/>
    <w:uiPriority w:val="34"/>
    <w:qFormat/>
    <w:rsid w:val="00A10688"/>
    <w:rPr>
      <w:rFonts w:ascii="Calibri" w:eastAsia="MS Mincho" w:hAnsi="Calibri" w:cs="Times New Roman"/>
      <w:lang w:val="sq-AL"/>
    </w:rPr>
  </w:style>
  <w:style w:type="paragraph" w:customStyle="1" w:styleId="Default">
    <w:name w:val="Default"/>
    <w:rsid w:val="00A10688"/>
    <w:pPr>
      <w:autoSpaceDE w:val="0"/>
      <w:autoSpaceDN w:val="0"/>
      <w:adjustRightInd w:val="0"/>
      <w:spacing w:after="0" w:line="240" w:lineRule="auto"/>
    </w:pPr>
    <w:rPr>
      <w:rFonts w:ascii="Times New Roman" w:eastAsia="MS Mincho" w:hAnsi="Times New Roman" w:cs="Times New Roman"/>
      <w:color w:val="000000"/>
      <w:sz w:val="24"/>
      <w:szCs w:val="24"/>
    </w:rPr>
  </w:style>
  <w:style w:type="paragraph" w:styleId="FootnoteText">
    <w:name w:val="footnote text"/>
    <w:aliases w:val="Char Char, Char1,Char,Footnote Text Char1 Char Char Char,Footnote Text Char Char Char Char Char, Char Char,Car,Char1,Footnotes,fn,footnote text,single space,FOOTNOTES,ft,ADB,pod carou,Fußnotentext AssRepDraft,pod carou Char Char Char"/>
    <w:basedOn w:val="Normal"/>
    <w:link w:val="FootnoteTextChar"/>
    <w:uiPriority w:val="99"/>
    <w:unhideWhenUsed/>
    <w:qFormat/>
    <w:rsid w:val="00A10688"/>
    <w:pPr>
      <w:spacing w:line="240" w:lineRule="auto"/>
    </w:pPr>
    <w:rPr>
      <w:sz w:val="20"/>
      <w:szCs w:val="20"/>
    </w:rPr>
  </w:style>
  <w:style w:type="character" w:customStyle="1" w:styleId="FootnoteTextChar">
    <w:name w:val="Footnote Text Char"/>
    <w:aliases w:val="Char Char Char, Char1 Char,Char Char1,Footnote Text Char1 Char Char Char Char,Footnote Text Char Char Char Char Char Char, Char Char Char,Car Char,Char1 Char,Footnotes Char,fn Char,footnote text Char,single space Char,FOOTNOTES Char"/>
    <w:basedOn w:val="DefaultParagraphFont"/>
    <w:link w:val="FootnoteText"/>
    <w:uiPriority w:val="99"/>
    <w:qFormat/>
    <w:rsid w:val="00A10688"/>
    <w:rPr>
      <w:rFonts w:ascii="Calibri" w:eastAsia="MS Mincho" w:hAnsi="Calibri" w:cs="Times New Roman"/>
      <w:sz w:val="20"/>
      <w:szCs w:val="20"/>
      <w:lang w:val="sq-AL"/>
    </w:rPr>
  </w:style>
  <w:style w:type="character" w:styleId="FootnoteReference">
    <w:name w:val="footnote reference"/>
    <w:aliases w:val="Rimando nota a piè di pagina2,BVI fnr,Footnote symbol,Footnote Reference Arial,Car Char Car Char Car Char Char Char Char Char Char Char,Footnote Refernece Char Char,Footnote Refernece Char,ftref,callout,BVI fnr Char,fr,ftref Char"/>
    <w:basedOn w:val="DefaultParagraphFont"/>
    <w:link w:val="Char2"/>
    <w:uiPriority w:val="99"/>
    <w:unhideWhenUsed/>
    <w:qFormat/>
    <w:rsid w:val="00A10688"/>
    <w:rPr>
      <w:vertAlign w:val="superscript"/>
    </w:rPr>
  </w:style>
  <w:style w:type="paragraph" w:customStyle="1" w:styleId="Char2">
    <w:name w:val="Char2"/>
    <w:basedOn w:val="Normal"/>
    <w:link w:val="FootnoteReference"/>
    <w:uiPriority w:val="99"/>
    <w:rsid w:val="00A10688"/>
    <w:pPr>
      <w:spacing w:after="160" w:line="240" w:lineRule="exact"/>
      <w:jc w:val="left"/>
    </w:pPr>
    <w:rPr>
      <w:rFonts w:asciiTheme="minorHAnsi" w:eastAsiaTheme="minorHAnsi" w:hAnsiTheme="minorHAnsi" w:cstheme="minorBidi"/>
      <w:vertAlign w:val="superscript"/>
      <w:lang w:val="en-US"/>
    </w:rPr>
  </w:style>
  <w:style w:type="paragraph" w:styleId="NormalWeb">
    <w:name w:val="Normal (Web)"/>
    <w:basedOn w:val="Normal"/>
    <w:uiPriority w:val="99"/>
    <w:unhideWhenUsed/>
    <w:rsid w:val="00A10688"/>
    <w:pPr>
      <w:spacing w:before="100" w:beforeAutospacing="1" w:after="100" w:afterAutospacing="1" w:line="240" w:lineRule="auto"/>
      <w:jc w:val="left"/>
    </w:pPr>
    <w:rPr>
      <w:rFonts w:ascii="Times New Roman" w:eastAsia="Times New Roman" w:hAnsi="Times New Roman"/>
      <w:sz w:val="24"/>
      <w:szCs w:val="24"/>
      <w:lang w:val="en-US"/>
    </w:rPr>
  </w:style>
  <w:style w:type="character" w:styleId="Strong">
    <w:name w:val="Strong"/>
    <w:uiPriority w:val="22"/>
    <w:qFormat/>
    <w:rsid w:val="00A10688"/>
    <w:rPr>
      <w:b/>
      <w:bCs/>
    </w:rPr>
  </w:style>
  <w:style w:type="paragraph" w:styleId="TOCHeading">
    <w:name w:val="TOC Heading"/>
    <w:basedOn w:val="Heading1"/>
    <w:next w:val="Normal"/>
    <w:uiPriority w:val="39"/>
    <w:unhideWhenUsed/>
    <w:qFormat/>
    <w:rsid w:val="00A10688"/>
    <w:pPr>
      <w:numPr>
        <w:numId w:val="3"/>
      </w:numPr>
      <w:spacing w:line="259" w:lineRule="auto"/>
      <w:jc w:val="left"/>
      <w:outlineLvl w:val="9"/>
    </w:pPr>
    <w:rPr>
      <w:rFonts w:ascii="Calibri Light" w:eastAsia="Times New Roman" w:hAnsi="Calibri Light" w:cs="Times New Roman"/>
      <w:color w:val="2E74B5"/>
      <w:lang w:val="en-US"/>
    </w:rPr>
  </w:style>
  <w:style w:type="paragraph" w:styleId="Header">
    <w:name w:val="header"/>
    <w:basedOn w:val="Normal"/>
    <w:link w:val="HeaderChar"/>
    <w:uiPriority w:val="99"/>
    <w:unhideWhenUsed/>
    <w:rsid w:val="00A10688"/>
    <w:pPr>
      <w:tabs>
        <w:tab w:val="center" w:pos="4680"/>
        <w:tab w:val="right" w:pos="9360"/>
      </w:tabs>
      <w:spacing w:line="240" w:lineRule="auto"/>
    </w:pPr>
  </w:style>
  <w:style w:type="character" w:customStyle="1" w:styleId="HeaderChar">
    <w:name w:val="Header Char"/>
    <w:basedOn w:val="DefaultParagraphFont"/>
    <w:link w:val="Header"/>
    <w:uiPriority w:val="99"/>
    <w:rsid w:val="00A10688"/>
    <w:rPr>
      <w:rFonts w:ascii="Calibri" w:eastAsia="MS Mincho" w:hAnsi="Calibri" w:cs="Times New Roman"/>
      <w:lang w:val="sq-AL"/>
    </w:rPr>
  </w:style>
  <w:style w:type="paragraph" w:styleId="Footer">
    <w:name w:val="footer"/>
    <w:basedOn w:val="Normal"/>
    <w:link w:val="FooterChar"/>
    <w:uiPriority w:val="99"/>
    <w:unhideWhenUsed/>
    <w:rsid w:val="00A10688"/>
    <w:pPr>
      <w:tabs>
        <w:tab w:val="center" w:pos="4680"/>
        <w:tab w:val="right" w:pos="9360"/>
      </w:tabs>
      <w:spacing w:line="240" w:lineRule="auto"/>
    </w:pPr>
  </w:style>
  <w:style w:type="character" w:customStyle="1" w:styleId="FooterChar">
    <w:name w:val="Footer Char"/>
    <w:basedOn w:val="DefaultParagraphFont"/>
    <w:link w:val="Footer"/>
    <w:uiPriority w:val="99"/>
    <w:rsid w:val="00A10688"/>
    <w:rPr>
      <w:rFonts w:ascii="Calibri" w:eastAsia="MS Mincho" w:hAnsi="Calibri" w:cs="Times New Roman"/>
      <w:lang w:val="sq-AL"/>
    </w:rPr>
  </w:style>
  <w:style w:type="character" w:styleId="Emphasis">
    <w:name w:val="Emphasis"/>
    <w:basedOn w:val="DefaultParagraphFont"/>
    <w:uiPriority w:val="20"/>
    <w:qFormat/>
    <w:rsid w:val="00A10688"/>
    <w:rPr>
      <w:i/>
      <w:iCs/>
    </w:rPr>
  </w:style>
  <w:style w:type="character" w:styleId="Hyperlink">
    <w:name w:val="Hyperlink"/>
    <w:basedOn w:val="DefaultParagraphFont"/>
    <w:uiPriority w:val="99"/>
    <w:unhideWhenUsed/>
    <w:rsid w:val="00A10688"/>
    <w:rPr>
      <w:color w:val="0563C1" w:themeColor="hyperlink"/>
      <w:u w:val="single"/>
    </w:rPr>
  </w:style>
  <w:style w:type="character" w:customStyle="1" w:styleId="Heading2Char">
    <w:name w:val="Heading 2 Char"/>
    <w:basedOn w:val="DefaultParagraphFont"/>
    <w:link w:val="Heading2"/>
    <w:uiPriority w:val="9"/>
    <w:rsid w:val="00380EF4"/>
    <w:rPr>
      <w:rFonts w:ascii="Cambria" w:eastAsia="Times New Roman" w:hAnsi="Cambria" w:cs="Times New Roman"/>
      <w:b/>
      <w:bCs/>
      <w:i/>
      <w:iCs/>
      <w:sz w:val="28"/>
      <w:szCs w:val="28"/>
      <w:lang w:val="sq-AL"/>
    </w:rPr>
  </w:style>
  <w:style w:type="character" w:customStyle="1" w:styleId="Heading3Char">
    <w:name w:val="Heading 3 Char"/>
    <w:basedOn w:val="DefaultParagraphFont"/>
    <w:link w:val="Heading3"/>
    <w:uiPriority w:val="9"/>
    <w:rsid w:val="00380EF4"/>
    <w:rPr>
      <w:rFonts w:ascii="Times New Roman" w:eastAsia="Times New Roman" w:hAnsi="Times New Roman" w:cs="Times New Roman"/>
      <w:color w:val="000000"/>
      <w:sz w:val="24"/>
      <w:u w:val="single" w:color="000000"/>
      <w:lang w:val="sq-AL" w:eastAsia="sq-AL"/>
    </w:rPr>
  </w:style>
  <w:style w:type="character" w:customStyle="1" w:styleId="Heading4Char">
    <w:name w:val="Heading 4 Char"/>
    <w:basedOn w:val="DefaultParagraphFont"/>
    <w:link w:val="Heading4"/>
    <w:uiPriority w:val="9"/>
    <w:rsid w:val="00380EF4"/>
    <w:rPr>
      <w:rFonts w:asciiTheme="majorHAnsi" w:eastAsiaTheme="majorEastAsia" w:hAnsiTheme="majorHAnsi" w:cstheme="majorBidi"/>
      <w:i/>
      <w:iCs/>
      <w:color w:val="2E74B5" w:themeColor="accent1" w:themeShade="BF"/>
      <w:lang w:val="sq-AL"/>
    </w:rPr>
  </w:style>
  <w:style w:type="character" w:customStyle="1" w:styleId="Heading5Char">
    <w:name w:val="Heading 5 Char"/>
    <w:basedOn w:val="DefaultParagraphFont"/>
    <w:link w:val="Heading5"/>
    <w:uiPriority w:val="9"/>
    <w:rsid w:val="00380EF4"/>
    <w:rPr>
      <w:rFonts w:ascii="Calibri" w:eastAsia="Times New Roman" w:hAnsi="Calibri" w:cs="Times New Roman"/>
      <w:b/>
      <w:bCs/>
      <w:i/>
      <w:iCs/>
      <w:sz w:val="26"/>
      <w:szCs w:val="26"/>
      <w:lang w:val="sq-AL" w:bidi="en-US"/>
    </w:rPr>
  </w:style>
  <w:style w:type="character" w:customStyle="1" w:styleId="Heading9Char">
    <w:name w:val="Heading 9 Char"/>
    <w:basedOn w:val="DefaultParagraphFont"/>
    <w:link w:val="Heading9"/>
    <w:uiPriority w:val="9"/>
    <w:semiHidden/>
    <w:rsid w:val="00380EF4"/>
    <w:rPr>
      <w:rFonts w:ascii="Calibri Light" w:eastAsia="Times New Roman" w:hAnsi="Calibri Light" w:cs="Times New Roman"/>
      <w:i/>
      <w:iCs/>
      <w:color w:val="272727"/>
      <w:sz w:val="21"/>
      <w:szCs w:val="21"/>
      <w:lang w:val="sq-AL"/>
    </w:rPr>
  </w:style>
  <w:style w:type="table" w:styleId="GridTable1Light-Accent1">
    <w:name w:val="Grid Table 1 Light Accent 1"/>
    <w:basedOn w:val="TableNormal"/>
    <w:uiPriority w:val="46"/>
    <w:rsid w:val="00380EF4"/>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380EF4"/>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1">
    <w:name w:val="Grid Table 4 Accent 1"/>
    <w:basedOn w:val="TableNormal"/>
    <w:uiPriority w:val="49"/>
    <w:rsid w:val="00380EF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1">
    <w:name w:val="Grid Table 6 Colorful Accent 1"/>
    <w:basedOn w:val="TableNormal"/>
    <w:uiPriority w:val="51"/>
    <w:rsid w:val="00380EF4"/>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alloonText">
    <w:name w:val="Balloon Text"/>
    <w:basedOn w:val="Normal"/>
    <w:link w:val="BalloonTextChar"/>
    <w:uiPriority w:val="99"/>
    <w:unhideWhenUsed/>
    <w:rsid w:val="00380EF4"/>
    <w:pPr>
      <w:spacing w:line="240" w:lineRule="auto"/>
      <w:jc w:val="left"/>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rsid w:val="00380EF4"/>
    <w:rPr>
      <w:rFonts w:ascii="Segoe UI" w:hAnsi="Segoe UI" w:cs="Segoe UI"/>
      <w:sz w:val="18"/>
      <w:szCs w:val="18"/>
      <w:lang w:val="sq-AL"/>
    </w:rPr>
  </w:style>
  <w:style w:type="table" w:styleId="TableGridLight">
    <w:name w:val="Grid Table Light"/>
    <w:basedOn w:val="TableNormal"/>
    <w:uiPriority w:val="40"/>
    <w:rsid w:val="00380EF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1">
    <w:name w:val="Style1"/>
    <w:basedOn w:val="TableNormal"/>
    <w:uiPriority w:val="99"/>
    <w:rsid w:val="00380EF4"/>
    <w:pPr>
      <w:spacing w:after="0" w:line="240" w:lineRule="auto"/>
    </w:pPr>
    <w:tblPr/>
  </w:style>
  <w:style w:type="table" w:styleId="GridTable1Light-Accent5">
    <w:name w:val="Grid Table 1 Light Accent 5"/>
    <w:basedOn w:val="TableNormal"/>
    <w:uiPriority w:val="46"/>
    <w:rsid w:val="00380EF4"/>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3-Accent1">
    <w:name w:val="Grid Table 3 Accent 1"/>
    <w:basedOn w:val="TableNormal"/>
    <w:uiPriority w:val="48"/>
    <w:rsid w:val="00380EF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5Dark-Accent2">
    <w:name w:val="Grid Table 5 Dark Accent 2"/>
    <w:basedOn w:val="TableNormal"/>
    <w:uiPriority w:val="50"/>
    <w:rsid w:val="00380EF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2-Accent6">
    <w:name w:val="Grid Table 2 Accent 6"/>
    <w:basedOn w:val="TableNormal"/>
    <w:uiPriority w:val="47"/>
    <w:rsid w:val="00380EF4"/>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Accent3">
    <w:name w:val="Grid Table 3 Accent 3"/>
    <w:basedOn w:val="TableNormal"/>
    <w:uiPriority w:val="48"/>
    <w:rsid w:val="00380E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2">
    <w:name w:val="Grid Table 3 Accent 2"/>
    <w:basedOn w:val="TableNormal"/>
    <w:uiPriority w:val="48"/>
    <w:rsid w:val="00380EF4"/>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
    <w:name w:val="Grid Table 3"/>
    <w:basedOn w:val="TableNormal"/>
    <w:uiPriority w:val="48"/>
    <w:rsid w:val="00380EF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4-Accent6">
    <w:name w:val="Grid Table 4 Accent 6"/>
    <w:basedOn w:val="TableNormal"/>
    <w:uiPriority w:val="49"/>
    <w:rsid w:val="00380EF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BookTitle">
    <w:name w:val="Book Title"/>
    <w:basedOn w:val="DefaultParagraphFont"/>
    <w:uiPriority w:val="33"/>
    <w:qFormat/>
    <w:rsid w:val="00380EF4"/>
    <w:rPr>
      <w:b/>
      <w:bCs/>
      <w:i/>
      <w:iCs/>
      <w:spacing w:val="5"/>
    </w:rPr>
  </w:style>
  <w:style w:type="table" w:styleId="GridTable4-Accent2">
    <w:name w:val="Grid Table 4 Accent 2"/>
    <w:basedOn w:val="TableNormal"/>
    <w:uiPriority w:val="49"/>
    <w:rsid w:val="00380EF4"/>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CommentReference">
    <w:name w:val="annotation reference"/>
    <w:uiPriority w:val="99"/>
    <w:semiHidden/>
    <w:unhideWhenUsed/>
    <w:rsid w:val="00380EF4"/>
    <w:rPr>
      <w:sz w:val="16"/>
      <w:szCs w:val="16"/>
    </w:rPr>
  </w:style>
  <w:style w:type="paragraph" w:styleId="CommentText">
    <w:name w:val="annotation text"/>
    <w:basedOn w:val="Normal"/>
    <w:link w:val="CommentTextChar"/>
    <w:uiPriority w:val="99"/>
    <w:unhideWhenUsed/>
    <w:rsid w:val="00380EF4"/>
    <w:pPr>
      <w:spacing w:after="160" w:line="240" w:lineRule="auto"/>
      <w:jc w:val="left"/>
    </w:pPr>
    <w:rPr>
      <w:rFonts w:eastAsia="Calibri"/>
      <w:sz w:val="20"/>
      <w:szCs w:val="20"/>
    </w:rPr>
  </w:style>
  <w:style w:type="character" w:customStyle="1" w:styleId="CommentTextChar">
    <w:name w:val="Comment Text Char"/>
    <w:basedOn w:val="DefaultParagraphFont"/>
    <w:link w:val="CommentText"/>
    <w:uiPriority w:val="99"/>
    <w:rsid w:val="00380EF4"/>
    <w:rPr>
      <w:rFonts w:ascii="Calibri" w:eastAsia="Calibri" w:hAnsi="Calibri" w:cs="Times New Roman"/>
      <w:sz w:val="20"/>
      <w:szCs w:val="20"/>
      <w:lang w:val="sq-AL"/>
    </w:rPr>
  </w:style>
  <w:style w:type="table" w:customStyle="1" w:styleId="TableGrid0">
    <w:name w:val="TableGrid"/>
    <w:rsid w:val="00380EF4"/>
    <w:pPr>
      <w:spacing w:after="0" w:line="240" w:lineRule="auto"/>
    </w:pPr>
    <w:rPr>
      <w:rFonts w:ascii="Calibri" w:eastAsia="Times New Roman" w:hAnsi="Calibri" w:cs="Times New Roman"/>
      <w:lang w:val="sq-AL" w:eastAsia="sq-AL"/>
    </w:rPr>
    <w:tblPr>
      <w:tblCellMar>
        <w:top w:w="0" w:type="dxa"/>
        <w:left w:w="0" w:type="dxa"/>
        <w:bottom w:w="0" w:type="dxa"/>
        <w:right w:w="0" w:type="dxa"/>
      </w:tblCellMar>
    </w:tblPr>
  </w:style>
  <w:style w:type="paragraph" w:customStyle="1" w:styleId="footnotedescription">
    <w:name w:val="footnote description"/>
    <w:next w:val="Normal"/>
    <w:link w:val="footnotedescriptionChar"/>
    <w:hidden/>
    <w:rsid w:val="00380EF4"/>
    <w:pPr>
      <w:spacing w:after="13" w:line="240" w:lineRule="auto"/>
      <w:ind w:left="360"/>
    </w:pPr>
    <w:rPr>
      <w:rFonts w:ascii="Times New Roman" w:eastAsia="Times New Roman" w:hAnsi="Times New Roman" w:cs="Times New Roman"/>
      <w:color w:val="000000"/>
      <w:sz w:val="20"/>
      <w:lang w:val="sq-AL" w:eastAsia="sq-AL"/>
    </w:rPr>
  </w:style>
  <w:style w:type="character" w:customStyle="1" w:styleId="footnotedescriptionChar">
    <w:name w:val="footnote description Char"/>
    <w:link w:val="footnotedescription"/>
    <w:rsid w:val="00380EF4"/>
    <w:rPr>
      <w:rFonts w:ascii="Times New Roman" w:eastAsia="Times New Roman" w:hAnsi="Times New Roman" w:cs="Times New Roman"/>
      <w:color w:val="000000"/>
      <w:sz w:val="20"/>
      <w:lang w:val="sq-AL" w:eastAsia="sq-AL"/>
    </w:rPr>
  </w:style>
  <w:style w:type="character" w:customStyle="1" w:styleId="footnotemark">
    <w:name w:val="footnote mark"/>
    <w:hidden/>
    <w:rsid w:val="00380EF4"/>
    <w:rPr>
      <w:rFonts w:ascii="Calibri" w:eastAsia="Calibri" w:hAnsi="Calibri" w:cs="Calibri"/>
      <w:color w:val="000000"/>
      <w:sz w:val="20"/>
      <w:vertAlign w:val="superscript"/>
    </w:rPr>
  </w:style>
  <w:style w:type="character" w:customStyle="1" w:styleId="UnresolvedMention1">
    <w:name w:val="Unresolved Mention1"/>
    <w:uiPriority w:val="99"/>
    <w:semiHidden/>
    <w:unhideWhenUsed/>
    <w:rsid w:val="00380EF4"/>
    <w:rPr>
      <w:color w:val="605E5C"/>
      <w:shd w:val="clear" w:color="auto" w:fill="E1DFDD"/>
    </w:rPr>
  </w:style>
  <w:style w:type="paragraph" w:styleId="BodyText">
    <w:name w:val="Body Text"/>
    <w:basedOn w:val="Normal"/>
    <w:link w:val="BodyTextChar"/>
    <w:uiPriority w:val="1"/>
    <w:qFormat/>
    <w:rsid w:val="00380EF4"/>
    <w:pPr>
      <w:spacing w:after="120" w:line="240" w:lineRule="auto"/>
      <w:jc w:val="left"/>
    </w:pPr>
    <w:rPr>
      <w:rFonts w:ascii="Times New Roman" w:eastAsia="Times New Roman" w:hAnsi="Times New Roman"/>
      <w:noProof/>
      <w:sz w:val="24"/>
      <w:szCs w:val="24"/>
    </w:rPr>
  </w:style>
  <w:style w:type="character" w:customStyle="1" w:styleId="BodyTextChar">
    <w:name w:val="Body Text Char"/>
    <w:basedOn w:val="DefaultParagraphFont"/>
    <w:link w:val="BodyText"/>
    <w:uiPriority w:val="1"/>
    <w:rsid w:val="00380EF4"/>
    <w:rPr>
      <w:rFonts w:ascii="Times New Roman" w:eastAsia="Times New Roman" w:hAnsi="Times New Roman" w:cs="Times New Roman"/>
      <w:noProof/>
      <w:sz w:val="24"/>
      <w:szCs w:val="24"/>
      <w:lang w:val="sq-AL"/>
    </w:rPr>
  </w:style>
  <w:style w:type="paragraph" w:styleId="Title">
    <w:name w:val="Title"/>
    <w:aliases w:val=" Char"/>
    <w:basedOn w:val="Normal"/>
    <w:link w:val="TitleChar"/>
    <w:uiPriority w:val="10"/>
    <w:qFormat/>
    <w:rsid w:val="00380EF4"/>
    <w:pPr>
      <w:spacing w:before="240" w:after="60" w:line="240" w:lineRule="auto"/>
      <w:jc w:val="center"/>
      <w:outlineLvl w:val="0"/>
    </w:pPr>
    <w:rPr>
      <w:rFonts w:ascii="Arial" w:eastAsia="Times New Roman" w:hAnsi="Arial"/>
      <w:b/>
      <w:bCs/>
      <w:kern w:val="28"/>
      <w:sz w:val="32"/>
      <w:szCs w:val="32"/>
    </w:rPr>
  </w:style>
  <w:style w:type="character" w:customStyle="1" w:styleId="TitleChar">
    <w:name w:val="Title Char"/>
    <w:aliases w:val=" Char Char1"/>
    <w:basedOn w:val="DefaultParagraphFont"/>
    <w:link w:val="Title"/>
    <w:uiPriority w:val="10"/>
    <w:rsid w:val="00380EF4"/>
    <w:rPr>
      <w:rFonts w:ascii="Arial" w:eastAsia="Times New Roman" w:hAnsi="Arial" w:cs="Times New Roman"/>
      <w:b/>
      <w:bCs/>
      <w:kern w:val="28"/>
      <w:sz w:val="32"/>
      <w:szCs w:val="32"/>
      <w:lang w:val="sq-AL"/>
    </w:rPr>
  </w:style>
  <w:style w:type="paragraph" w:customStyle="1" w:styleId="m-4774206024540877572ydp8d40f7c9msonormal">
    <w:name w:val="m_-4774206024540877572ydp8d40f7c9msonormal"/>
    <w:basedOn w:val="Normal"/>
    <w:rsid w:val="00380EF4"/>
    <w:pPr>
      <w:spacing w:before="100" w:beforeAutospacing="1" w:after="100" w:afterAutospacing="1" w:line="240" w:lineRule="auto"/>
      <w:jc w:val="left"/>
    </w:pPr>
    <w:rPr>
      <w:rFonts w:ascii="Times New Roman" w:eastAsia="Times New Roman" w:hAnsi="Times New Roman"/>
      <w:sz w:val="24"/>
      <w:szCs w:val="24"/>
    </w:rPr>
  </w:style>
  <w:style w:type="character" w:customStyle="1" w:styleId="m-101016392541918856gmail-msofootnotereference">
    <w:name w:val="m_-101016392541918856gmail-msofootnotereference"/>
    <w:basedOn w:val="DefaultParagraphFont"/>
    <w:rsid w:val="00380EF4"/>
  </w:style>
  <w:style w:type="character" w:customStyle="1" w:styleId="FootnoteTextChar1">
    <w:name w:val="Footnote Text Char1"/>
    <w:uiPriority w:val="99"/>
    <w:semiHidden/>
    <w:rsid w:val="00380EF4"/>
    <w:rPr>
      <w:rFonts w:ascii="Calibri" w:eastAsia="Calibri" w:hAnsi="Calibri" w:cs="Times New Roman"/>
      <w:sz w:val="20"/>
      <w:szCs w:val="20"/>
      <w:lang w:val="sq-AL"/>
    </w:rPr>
  </w:style>
  <w:style w:type="numbering" w:customStyle="1" w:styleId="NoList1">
    <w:name w:val="No List1"/>
    <w:next w:val="NoList"/>
    <w:uiPriority w:val="99"/>
    <w:semiHidden/>
    <w:unhideWhenUsed/>
    <w:rsid w:val="00380EF4"/>
  </w:style>
  <w:style w:type="table" w:customStyle="1" w:styleId="TableGrid1">
    <w:name w:val="TableGrid1"/>
    <w:rsid w:val="00380EF4"/>
    <w:pPr>
      <w:spacing w:after="0" w:line="240" w:lineRule="auto"/>
    </w:pPr>
    <w:rPr>
      <w:rFonts w:ascii="Calibri" w:eastAsia="Times New Roman" w:hAnsi="Calibri" w:cs="Times New Roman"/>
    </w:rPr>
    <w:tblPr>
      <w:tblCellMar>
        <w:top w:w="0" w:type="dxa"/>
        <w:left w:w="0" w:type="dxa"/>
        <w:bottom w:w="0" w:type="dxa"/>
        <w:right w:w="0" w:type="dxa"/>
      </w:tblCellMar>
    </w:tblPr>
  </w:style>
  <w:style w:type="table" w:customStyle="1" w:styleId="TableGrid10">
    <w:name w:val="Table Grid1"/>
    <w:basedOn w:val="TableNormal"/>
    <w:next w:val="TableGrid"/>
    <w:uiPriority w:val="39"/>
    <w:rsid w:val="00380EF4"/>
    <w:pPr>
      <w:spacing w:after="0" w:line="240" w:lineRule="auto"/>
    </w:pPr>
    <w:rPr>
      <w:rFonts w:ascii="Calibri" w:eastAsia="Calibri" w:hAnsi="Calibri" w:cs="Times New Roman"/>
      <w:sz w:val="20"/>
      <w:szCs w:val="20"/>
      <w:lang w:eastAsia="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380EF4"/>
    <w:pPr>
      <w:spacing w:after="12" w:line="232" w:lineRule="auto"/>
      <w:ind w:left="7" w:hanging="10"/>
      <w:jc w:val="both"/>
    </w:pPr>
    <w:rPr>
      <w:rFonts w:ascii="Times New Roman" w:eastAsia="Times New Roman" w:hAnsi="Times New Roman"/>
      <w:b/>
      <w:bCs/>
      <w:color w:val="000000"/>
      <w:lang w:val="en-US"/>
    </w:rPr>
  </w:style>
  <w:style w:type="character" w:customStyle="1" w:styleId="CommentSubjectChar">
    <w:name w:val="Comment Subject Char"/>
    <w:basedOn w:val="CommentTextChar"/>
    <w:link w:val="CommentSubject"/>
    <w:uiPriority w:val="99"/>
    <w:semiHidden/>
    <w:rsid w:val="00380EF4"/>
    <w:rPr>
      <w:rFonts w:ascii="Times New Roman" w:eastAsia="Times New Roman" w:hAnsi="Times New Roman" w:cs="Times New Roman"/>
      <w:b/>
      <w:bCs/>
      <w:color w:val="000000"/>
      <w:sz w:val="20"/>
      <w:szCs w:val="20"/>
      <w:lang w:val="sq-AL"/>
    </w:rPr>
  </w:style>
  <w:style w:type="paragraph" w:styleId="EndnoteText">
    <w:name w:val="endnote text"/>
    <w:basedOn w:val="Normal"/>
    <w:link w:val="EndnoteTextChar"/>
    <w:uiPriority w:val="99"/>
    <w:semiHidden/>
    <w:unhideWhenUsed/>
    <w:rsid w:val="00380EF4"/>
    <w:pPr>
      <w:spacing w:line="240" w:lineRule="auto"/>
      <w:jc w:val="left"/>
    </w:pPr>
    <w:rPr>
      <w:rFonts w:asciiTheme="minorHAnsi" w:eastAsiaTheme="minorHAnsi" w:hAnsiTheme="minorHAnsi" w:cstheme="minorBidi"/>
      <w:sz w:val="20"/>
      <w:szCs w:val="20"/>
    </w:rPr>
  </w:style>
  <w:style w:type="character" w:customStyle="1" w:styleId="EndnoteTextChar">
    <w:name w:val="Endnote Text Char"/>
    <w:basedOn w:val="DefaultParagraphFont"/>
    <w:link w:val="EndnoteText"/>
    <w:uiPriority w:val="99"/>
    <w:semiHidden/>
    <w:rsid w:val="00380EF4"/>
    <w:rPr>
      <w:sz w:val="20"/>
      <w:szCs w:val="20"/>
      <w:lang w:val="sq-AL"/>
    </w:rPr>
  </w:style>
  <w:style w:type="character" w:styleId="EndnoteReference">
    <w:name w:val="endnote reference"/>
    <w:basedOn w:val="DefaultParagraphFont"/>
    <w:uiPriority w:val="99"/>
    <w:semiHidden/>
    <w:unhideWhenUsed/>
    <w:rsid w:val="00380EF4"/>
    <w:rPr>
      <w:vertAlign w:val="superscript"/>
    </w:rPr>
  </w:style>
  <w:style w:type="character" w:customStyle="1" w:styleId="highlight">
    <w:name w:val="highlight"/>
    <w:basedOn w:val="DefaultParagraphFont"/>
    <w:rsid w:val="00380EF4"/>
  </w:style>
  <w:style w:type="paragraph" w:styleId="ListBullet">
    <w:name w:val="List Bullet"/>
    <w:basedOn w:val="Normal"/>
    <w:uiPriority w:val="99"/>
    <w:unhideWhenUsed/>
    <w:rsid w:val="00380EF4"/>
    <w:pPr>
      <w:numPr>
        <w:numId w:val="8"/>
      </w:numPr>
      <w:spacing w:after="160" w:line="259" w:lineRule="auto"/>
      <w:contextualSpacing/>
      <w:jc w:val="left"/>
    </w:pPr>
    <w:rPr>
      <w:rFonts w:asciiTheme="minorHAnsi" w:eastAsiaTheme="minorHAnsi" w:hAnsiTheme="minorHAnsi" w:cstheme="minorBidi"/>
    </w:rPr>
  </w:style>
  <w:style w:type="paragraph" w:styleId="NoSpacing">
    <w:name w:val="No Spacing"/>
    <w:link w:val="NoSpacingChar"/>
    <w:uiPriority w:val="1"/>
    <w:qFormat/>
    <w:rsid w:val="00380EF4"/>
    <w:pPr>
      <w:spacing w:after="0" w:line="240" w:lineRule="auto"/>
    </w:pPr>
    <w:rPr>
      <w:lang w:val="sq-AL"/>
    </w:rPr>
  </w:style>
  <w:style w:type="character" w:customStyle="1" w:styleId="UnresolvedMention2">
    <w:name w:val="Unresolved Mention2"/>
    <w:basedOn w:val="DefaultParagraphFont"/>
    <w:uiPriority w:val="99"/>
    <w:semiHidden/>
    <w:unhideWhenUsed/>
    <w:rsid w:val="00380EF4"/>
    <w:rPr>
      <w:color w:val="605E5C"/>
      <w:shd w:val="clear" w:color="auto" w:fill="E1DFDD"/>
    </w:rPr>
  </w:style>
  <w:style w:type="character" w:customStyle="1" w:styleId="fontstyle01">
    <w:name w:val="fontstyle01"/>
    <w:basedOn w:val="DefaultParagraphFont"/>
    <w:rsid w:val="00380EF4"/>
    <w:rPr>
      <w:rFonts w:ascii="Times New Roman" w:hAnsi="Times New Roman" w:cs="Times New Roman" w:hint="default"/>
      <w:b w:val="0"/>
      <w:bCs w:val="0"/>
      <w:i w:val="0"/>
      <w:iCs w:val="0"/>
      <w:color w:val="000000"/>
      <w:sz w:val="24"/>
      <w:szCs w:val="24"/>
    </w:rPr>
  </w:style>
  <w:style w:type="character" w:customStyle="1" w:styleId="NoSpacingChar">
    <w:name w:val="No Spacing Char"/>
    <w:link w:val="NoSpacing"/>
    <w:uiPriority w:val="1"/>
    <w:locked/>
    <w:rsid w:val="00380EF4"/>
    <w:rPr>
      <w:lang w:val="sq-AL"/>
    </w:rPr>
  </w:style>
  <w:style w:type="paragraph" w:customStyle="1" w:styleId="NoSpacing1">
    <w:name w:val="No Spacing1"/>
    <w:uiPriority w:val="1"/>
    <w:qFormat/>
    <w:rsid w:val="00380EF4"/>
    <w:pPr>
      <w:spacing w:after="0" w:line="240" w:lineRule="auto"/>
    </w:pPr>
    <w:rPr>
      <w:rFonts w:ascii="Times New Roman" w:eastAsia="MS Mincho" w:hAnsi="Times New Roman" w:cs="Times New Roman"/>
      <w:sz w:val="24"/>
      <w:szCs w:val="24"/>
      <w:lang w:val="en-GB"/>
    </w:rPr>
  </w:style>
  <w:style w:type="table" w:customStyle="1" w:styleId="GridTable1Light-Accent51">
    <w:name w:val="Grid Table 1 Light - Accent 51"/>
    <w:basedOn w:val="TableNormal"/>
    <w:uiPriority w:val="46"/>
    <w:rsid w:val="00380EF4"/>
    <w:pPr>
      <w:spacing w:after="0" w:line="240" w:lineRule="auto"/>
    </w:pPr>
    <w:rPr>
      <w:rFonts w:eastAsiaTheme="minorEastAsia"/>
      <w:lang w:val="sq-AL"/>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numbering" w:customStyle="1" w:styleId="NoList11">
    <w:name w:val="No List11"/>
    <w:next w:val="NoList"/>
    <w:uiPriority w:val="99"/>
    <w:semiHidden/>
    <w:unhideWhenUsed/>
    <w:rsid w:val="00380EF4"/>
  </w:style>
  <w:style w:type="table" w:customStyle="1" w:styleId="TableGrid2">
    <w:name w:val="Table Grid2"/>
    <w:basedOn w:val="TableNormal"/>
    <w:next w:val="TableGrid"/>
    <w:uiPriority w:val="39"/>
    <w:rsid w:val="00380EF4"/>
    <w:pPr>
      <w:spacing w:after="0" w:line="240" w:lineRule="auto"/>
    </w:pPr>
    <w:rPr>
      <w:rFonts w:eastAsiaTheme="minorEastAsia"/>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next w:val="TableGridLight"/>
    <w:uiPriority w:val="40"/>
    <w:rsid w:val="00380EF4"/>
    <w:pPr>
      <w:spacing w:after="0" w:line="240" w:lineRule="auto"/>
    </w:pPr>
    <w:rPr>
      <w:rFonts w:eastAsia="MS Minch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IntenseQuote">
    <w:name w:val="Intense Quote"/>
    <w:basedOn w:val="Normal"/>
    <w:next w:val="Normal"/>
    <w:link w:val="IntenseQuoteChar"/>
    <w:uiPriority w:val="30"/>
    <w:qFormat/>
    <w:rsid w:val="00380EF4"/>
    <w:pPr>
      <w:pBdr>
        <w:top w:val="single" w:sz="4" w:space="10" w:color="5B9BD5" w:themeColor="accent1"/>
        <w:bottom w:val="single" w:sz="4" w:space="10" w:color="5B9BD5" w:themeColor="accent1"/>
      </w:pBdr>
      <w:spacing w:before="360" w:after="360" w:line="259" w:lineRule="auto"/>
      <w:ind w:left="864" w:right="864"/>
      <w:jc w:val="center"/>
    </w:pPr>
    <w:rPr>
      <w:rFonts w:asciiTheme="minorHAnsi" w:eastAsiaTheme="minorHAnsi" w:hAnsiTheme="minorHAnsi" w:cstheme="minorBidi"/>
      <w:i/>
      <w:iCs/>
      <w:color w:val="5B9BD5" w:themeColor="accent1"/>
    </w:rPr>
  </w:style>
  <w:style w:type="character" w:customStyle="1" w:styleId="IntenseQuoteChar">
    <w:name w:val="Intense Quote Char"/>
    <w:basedOn w:val="DefaultParagraphFont"/>
    <w:link w:val="IntenseQuote"/>
    <w:uiPriority w:val="30"/>
    <w:rsid w:val="00380EF4"/>
    <w:rPr>
      <w:i/>
      <w:iCs/>
      <w:color w:val="5B9BD5" w:themeColor="accent1"/>
      <w:lang w:val="sq-AL"/>
    </w:rPr>
  </w:style>
  <w:style w:type="character" w:styleId="FollowedHyperlink">
    <w:name w:val="FollowedHyperlink"/>
    <w:basedOn w:val="DefaultParagraphFont"/>
    <w:uiPriority w:val="99"/>
    <w:semiHidden/>
    <w:unhideWhenUsed/>
    <w:rsid w:val="00380EF4"/>
    <w:rPr>
      <w:color w:val="954F72" w:themeColor="followedHyperlink"/>
      <w:u w:val="single"/>
    </w:rPr>
  </w:style>
  <w:style w:type="character" w:customStyle="1" w:styleId="UnresolvedMention3">
    <w:name w:val="Unresolved Mention3"/>
    <w:basedOn w:val="DefaultParagraphFont"/>
    <w:uiPriority w:val="99"/>
    <w:semiHidden/>
    <w:unhideWhenUsed/>
    <w:rsid w:val="00380EF4"/>
    <w:rPr>
      <w:color w:val="605E5C"/>
      <w:shd w:val="clear" w:color="auto" w:fill="E1DFDD"/>
    </w:rPr>
  </w:style>
  <w:style w:type="character" w:styleId="UnresolvedMention">
    <w:name w:val="Unresolved Mention"/>
    <w:basedOn w:val="DefaultParagraphFont"/>
    <w:uiPriority w:val="99"/>
    <w:semiHidden/>
    <w:unhideWhenUsed/>
    <w:rsid w:val="00A82D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https://ec.europa.eu/eurostat/databrowser/view/ilc_li01__custom_15262442/default/table?lang=en" TargetMode="External"/><Relationship Id="rId1" Type="http://schemas.openxmlformats.org/officeDocument/2006/relationships/hyperlink" Target="https://www.bankofalbania.org/Tregjet/Kursi_zyrtar_i_kembimit/Arkiva_e_kursit_te_kembim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832BE7-560A-4593-B8D8-CE238E0B1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1198</TotalTime>
  <Pages>15</Pages>
  <Words>5751</Words>
  <Characters>32783</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 Seseri</dc:creator>
  <cp:keywords/>
  <dc:description/>
  <cp:lastModifiedBy>Admin</cp:lastModifiedBy>
  <cp:revision>243</cp:revision>
  <dcterms:created xsi:type="dcterms:W3CDTF">2025-01-30T11:51:00Z</dcterms:created>
  <dcterms:modified xsi:type="dcterms:W3CDTF">2025-08-06T07:00:00Z</dcterms:modified>
</cp:coreProperties>
</file>